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2BBC" w:rsidRPr="00D507D0" w:rsidRDefault="009C2BBC" w:rsidP="009C2BBC">
      <w:pPr>
        <w:jc w:val="both"/>
        <w:rPr>
          <w:rFonts w:ascii="Arial" w:hAnsi="Arial" w:cs="Arial"/>
          <w:sz w:val="24"/>
          <w:szCs w:val="24"/>
        </w:rPr>
      </w:pPr>
      <w:r w:rsidRPr="00D507D0">
        <w:rPr>
          <w:rFonts w:ascii="Arial" w:hAnsi="Arial" w:cs="Arial"/>
          <w:sz w:val="24"/>
          <w:szCs w:val="24"/>
        </w:rPr>
        <w:t xml:space="preserve">Conocimientos, </w:t>
      </w:r>
      <w:r>
        <w:rPr>
          <w:rFonts w:ascii="Arial" w:hAnsi="Arial" w:cs="Arial"/>
          <w:sz w:val="24"/>
          <w:szCs w:val="24"/>
        </w:rPr>
        <w:t>a</w:t>
      </w:r>
      <w:r w:rsidRPr="00D507D0">
        <w:rPr>
          <w:rFonts w:ascii="Arial" w:hAnsi="Arial" w:cs="Arial"/>
          <w:sz w:val="24"/>
          <w:szCs w:val="24"/>
        </w:rPr>
        <w:t xml:space="preserve">ctitudes </w:t>
      </w:r>
      <w:r>
        <w:rPr>
          <w:rFonts w:ascii="Arial" w:hAnsi="Arial" w:cs="Arial"/>
          <w:sz w:val="24"/>
          <w:szCs w:val="24"/>
        </w:rPr>
        <w:t>y</w:t>
      </w:r>
      <w:r w:rsidRPr="00D507D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</w:t>
      </w:r>
      <w:r w:rsidRPr="00D507D0">
        <w:rPr>
          <w:rFonts w:ascii="Arial" w:hAnsi="Arial" w:cs="Arial"/>
          <w:sz w:val="24"/>
          <w:szCs w:val="24"/>
        </w:rPr>
        <w:t xml:space="preserve">rácticas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D507D0">
        <w:rPr>
          <w:rFonts w:ascii="Arial" w:hAnsi="Arial" w:cs="Arial"/>
          <w:sz w:val="24"/>
          <w:szCs w:val="24"/>
        </w:rPr>
        <w:t xml:space="preserve">actancia </w:t>
      </w:r>
      <w:r>
        <w:rPr>
          <w:rFonts w:ascii="Arial" w:hAnsi="Arial" w:cs="Arial"/>
          <w:sz w:val="24"/>
          <w:szCs w:val="24"/>
        </w:rPr>
        <w:t>m</w:t>
      </w:r>
      <w:r w:rsidRPr="00D507D0">
        <w:rPr>
          <w:rFonts w:ascii="Arial" w:hAnsi="Arial" w:cs="Arial"/>
          <w:sz w:val="24"/>
          <w:szCs w:val="24"/>
        </w:rPr>
        <w:t xml:space="preserve">aterna </w:t>
      </w:r>
      <w:r>
        <w:rPr>
          <w:rFonts w:ascii="Arial" w:hAnsi="Arial" w:cs="Arial"/>
          <w:sz w:val="24"/>
          <w:szCs w:val="24"/>
        </w:rPr>
        <w:t>q</w:t>
      </w:r>
      <w:r w:rsidRPr="00D507D0">
        <w:rPr>
          <w:rFonts w:ascii="Arial" w:hAnsi="Arial" w:cs="Arial"/>
          <w:sz w:val="24"/>
          <w:szCs w:val="24"/>
        </w:rPr>
        <w:t xml:space="preserve">ue </w:t>
      </w:r>
      <w:r>
        <w:rPr>
          <w:rFonts w:ascii="Arial" w:hAnsi="Arial" w:cs="Arial"/>
          <w:sz w:val="24"/>
          <w:szCs w:val="24"/>
        </w:rPr>
        <w:t>p</w:t>
      </w:r>
      <w:r w:rsidRPr="00D507D0">
        <w:rPr>
          <w:rFonts w:ascii="Arial" w:hAnsi="Arial" w:cs="Arial"/>
          <w:sz w:val="24"/>
          <w:szCs w:val="24"/>
        </w:rPr>
        <w:t xml:space="preserve">oseen </w:t>
      </w:r>
      <w:r>
        <w:rPr>
          <w:rFonts w:ascii="Arial" w:hAnsi="Arial" w:cs="Arial"/>
          <w:sz w:val="24"/>
          <w:szCs w:val="24"/>
        </w:rPr>
        <w:t>l</w:t>
      </w:r>
      <w:r w:rsidRPr="00D507D0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m</w:t>
      </w:r>
      <w:r w:rsidRPr="00D507D0">
        <w:rPr>
          <w:rFonts w:ascii="Arial" w:hAnsi="Arial" w:cs="Arial"/>
          <w:sz w:val="24"/>
          <w:szCs w:val="24"/>
        </w:rPr>
        <w:t xml:space="preserve">adres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D507D0">
        <w:rPr>
          <w:rFonts w:ascii="Arial" w:hAnsi="Arial" w:cs="Arial"/>
          <w:sz w:val="24"/>
          <w:szCs w:val="24"/>
        </w:rPr>
        <w:t xml:space="preserve">actantes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0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ías </w:t>
      </w:r>
      <w:r>
        <w:rPr>
          <w:rFonts w:ascii="Arial" w:hAnsi="Arial" w:cs="Arial"/>
          <w:sz w:val="24"/>
          <w:szCs w:val="24"/>
        </w:rPr>
        <w:t>a</w:t>
      </w:r>
      <w:r w:rsidRPr="00D507D0">
        <w:rPr>
          <w:rFonts w:ascii="Arial" w:hAnsi="Arial" w:cs="Arial"/>
          <w:sz w:val="24"/>
          <w:szCs w:val="24"/>
        </w:rPr>
        <w:t xml:space="preserve"> 2 </w:t>
      </w:r>
      <w:r>
        <w:rPr>
          <w:rFonts w:ascii="Arial" w:hAnsi="Arial" w:cs="Arial"/>
          <w:sz w:val="24"/>
          <w:szCs w:val="24"/>
        </w:rPr>
        <w:t>a</w:t>
      </w:r>
      <w:r w:rsidRPr="00D507D0">
        <w:rPr>
          <w:rFonts w:ascii="Arial" w:hAnsi="Arial" w:cs="Arial"/>
          <w:sz w:val="24"/>
          <w:szCs w:val="24"/>
        </w:rPr>
        <w:t xml:space="preserve">ños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D507D0">
        <w:rPr>
          <w:rFonts w:ascii="Arial" w:hAnsi="Arial" w:cs="Arial"/>
          <w:sz w:val="24"/>
          <w:szCs w:val="24"/>
        </w:rPr>
        <w:t xml:space="preserve">dad, </w:t>
      </w:r>
      <w:r>
        <w:rPr>
          <w:rFonts w:ascii="Arial" w:hAnsi="Arial" w:cs="Arial"/>
          <w:sz w:val="24"/>
          <w:szCs w:val="24"/>
        </w:rPr>
        <w:t>q</w:t>
      </w:r>
      <w:r w:rsidRPr="00D507D0">
        <w:rPr>
          <w:rFonts w:ascii="Arial" w:hAnsi="Arial" w:cs="Arial"/>
          <w:sz w:val="24"/>
          <w:szCs w:val="24"/>
        </w:rPr>
        <w:t xml:space="preserve">ue </w:t>
      </w:r>
      <w:r>
        <w:rPr>
          <w:rFonts w:ascii="Arial" w:hAnsi="Arial" w:cs="Arial"/>
          <w:sz w:val="24"/>
          <w:szCs w:val="24"/>
        </w:rPr>
        <w:t>a</w:t>
      </w:r>
      <w:r w:rsidRPr="00D507D0">
        <w:rPr>
          <w:rFonts w:ascii="Arial" w:hAnsi="Arial" w:cs="Arial"/>
          <w:sz w:val="24"/>
          <w:szCs w:val="24"/>
        </w:rPr>
        <w:t xml:space="preserve">sisten </w:t>
      </w:r>
      <w:r>
        <w:rPr>
          <w:rFonts w:ascii="Arial" w:hAnsi="Arial" w:cs="Arial"/>
          <w:sz w:val="24"/>
          <w:szCs w:val="24"/>
        </w:rPr>
        <w:t>a</w:t>
      </w:r>
      <w:r w:rsidRPr="00D507D0">
        <w:rPr>
          <w:rFonts w:ascii="Arial" w:hAnsi="Arial" w:cs="Arial"/>
          <w:sz w:val="24"/>
          <w:szCs w:val="24"/>
        </w:rPr>
        <w:t xml:space="preserve"> Unidad Comunitaria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Salud Familiar Intermedia El Refugio, Ahuachapán, </w:t>
      </w:r>
      <w:r>
        <w:rPr>
          <w:rFonts w:ascii="Arial" w:hAnsi="Arial" w:cs="Arial"/>
          <w:sz w:val="24"/>
          <w:szCs w:val="24"/>
        </w:rPr>
        <w:t>e</w:t>
      </w:r>
      <w:r w:rsidRPr="00D507D0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D507D0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D507D0">
        <w:rPr>
          <w:rFonts w:ascii="Arial" w:hAnsi="Arial" w:cs="Arial"/>
          <w:sz w:val="24"/>
          <w:szCs w:val="24"/>
        </w:rPr>
        <w:t xml:space="preserve">eríodo </w:t>
      </w:r>
      <w:r>
        <w:rPr>
          <w:rFonts w:ascii="Arial" w:hAnsi="Arial" w:cs="Arial"/>
          <w:sz w:val="24"/>
          <w:szCs w:val="24"/>
        </w:rPr>
        <w:t>c</w:t>
      </w:r>
      <w:r w:rsidRPr="00D507D0">
        <w:rPr>
          <w:rFonts w:ascii="Arial" w:hAnsi="Arial" w:cs="Arial"/>
          <w:sz w:val="24"/>
          <w:szCs w:val="24"/>
        </w:rPr>
        <w:t xml:space="preserve">omprendido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01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D507D0">
        <w:rPr>
          <w:rFonts w:ascii="Arial" w:hAnsi="Arial" w:cs="Arial"/>
          <w:sz w:val="24"/>
          <w:szCs w:val="24"/>
        </w:rPr>
        <w:t xml:space="preserve">arzo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2018 </w:t>
      </w:r>
      <w:r>
        <w:rPr>
          <w:rFonts w:ascii="Arial" w:hAnsi="Arial" w:cs="Arial"/>
          <w:sz w:val="24"/>
          <w:szCs w:val="24"/>
        </w:rPr>
        <w:t>a</w:t>
      </w:r>
      <w:r w:rsidRPr="00D507D0">
        <w:rPr>
          <w:rFonts w:ascii="Arial" w:hAnsi="Arial" w:cs="Arial"/>
          <w:sz w:val="24"/>
          <w:szCs w:val="24"/>
        </w:rPr>
        <w:t xml:space="preserve">l 31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D507D0">
        <w:rPr>
          <w:rFonts w:ascii="Arial" w:hAnsi="Arial" w:cs="Arial"/>
          <w:sz w:val="24"/>
          <w:szCs w:val="24"/>
        </w:rPr>
        <w:t xml:space="preserve">gosto </w:t>
      </w:r>
      <w:r>
        <w:rPr>
          <w:rFonts w:ascii="Arial" w:hAnsi="Arial" w:cs="Arial"/>
          <w:sz w:val="24"/>
          <w:szCs w:val="24"/>
        </w:rPr>
        <w:t>d</w:t>
      </w:r>
      <w:r w:rsidRPr="00D507D0">
        <w:rPr>
          <w:rFonts w:ascii="Arial" w:hAnsi="Arial" w:cs="Arial"/>
          <w:sz w:val="24"/>
          <w:szCs w:val="24"/>
        </w:rPr>
        <w:t>e 2018</w:t>
      </w:r>
    </w:p>
    <w:p w:rsidR="009C2BBC" w:rsidRPr="00D507D0" w:rsidRDefault="009C2BBC" w:rsidP="009C2BBC">
      <w:pPr>
        <w:jc w:val="both"/>
        <w:rPr>
          <w:rFonts w:ascii="Arial" w:hAnsi="Arial" w:cs="Arial"/>
          <w:sz w:val="24"/>
          <w:szCs w:val="24"/>
        </w:rPr>
      </w:pPr>
    </w:p>
    <w:p w:rsidR="009C2BBC" w:rsidRDefault="009C2BBC" w:rsidP="009C2BB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D507D0">
        <w:rPr>
          <w:rFonts w:ascii="Arial" w:hAnsi="Arial" w:cs="Arial"/>
          <w:sz w:val="24"/>
          <w:szCs w:val="24"/>
        </w:rPr>
        <w:t>Hernández Mendoza, Oscar</w:t>
      </w:r>
      <w:bookmarkEnd w:id="0"/>
      <w:r w:rsidRPr="00D507D0">
        <w:rPr>
          <w:rFonts w:ascii="Arial" w:hAnsi="Arial" w:cs="Arial"/>
          <w:sz w:val="24"/>
          <w:szCs w:val="24"/>
        </w:rPr>
        <w:t xml:space="preserve"> Arturo</w:t>
      </w:r>
    </w:p>
    <w:p w:rsidR="009C2BBC" w:rsidRDefault="009C2BBC" w:rsidP="009C2BBC">
      <w:pPr>
        <w:jc w:val="both"/>
        <w:rPr>
          <w:rFonts w:ascii="Arial" w:hAnsi="Arial" w:cs="Arial"/>
          <w:sz w:val="24"/>
          <w:szCs w:val="24"/>
        </w:rPr>
      </w:pPr>
      <w:r w:rsidRPr="00D507D0">
        <w:rPr>
          <w:rFonts w:ascii="Arial" w:hAnsi="Arial" w:cs="Arial"/>
          <w:sz w:val="24"/>
          <w:szCs w:val="24"/>
        </w:rPr>
        <w:t>Ochoa, Karina Aracely</w:t>
      </w:r>
    </w:p>
    <w:p w:rsidR="009C2BBC" w:rsidRDefault="009C2BBC" w:rsidP="009C2BBC">
      <w:pPr>
        <w:jc w:val="both"/>
        <w:rPr>
          <w:rFonts w:ascii="Arial" w:hAnsi="Arial" w:cs="Arial"/>
          <w:sz w:val="24"/>
          <w:szCs w:val="24"/>
        </w:rPr>
      </w:pPr>
      <w:r w:rsidRPr="00D507D0">
        <w:rPr>
          <w:rFonts w:ascii="Arial" w:hAnsi="Arial" w:cs="Arial"/>
          <w:sz w:val="24"/>
          <w:szCs w:val="24"/>
        </w:rPr>
        <w:t>Orellana Menéndez, Adriana Leticia</w:t>
      </w:r>
    </w:p>
    <w:p w:rsidR="009C2BBC" w:rsidRPr="00D507D0" w:rsidRDefault="009C2BBC" w:rsidP="009C2BBC">
      <w:pPr>
        <w:jc w:val="both"/>
        <w:rPr>
          <w:rFonts w:ascii="Arial" w:hAnsi="Arial" w:cs="Arial"/>
          <w:sz w:val="24"/>
          <w:szCs w:val="24"/>
        </w:rPr>
      </w:pPr>
    </w:p>
    <w:p w:rsidR="009C2BBC" w:rsidRPr="00D507D0" w:rsidRDefault="009C2BBC" w:rsidP="009C2BBC">
      <w:pPr>
        <w:jc w:val="both"/>
        <w:rPr>
          <w:rFonts w:ascii="Arial" w:hAnsi="Arial" w:cs="Arial"/>
          <w:sz w:val="24"/>
          <w:szCs w:val="24"/>
        </w:rPr>
      </w:pPr>
      <w:r w:rsidRPr="00D507D0">
        <w:rPr>
          <w:rFonts w:ascii="Arial" w:hAnsi="Arial" w:cs="Arial"/>
          <w:sz w:val="24"/>
          <w:szCs w:val="24"/>
        </w:rPr>
        <w:t xml:space="preserve">La lactancia materna brinda a los niños el mejor comienzo posible en la vida, es el proceso por el que la madre alimenta a su hijo recién nacido a través de sus senos, que segregan leche inmediatamente después del parto, la Organización Mundial de la Salud y la Unicef recomiendan como imprescindible la lactancia materna exclusiva durante los seis primeros meses del recién nacido1. También recomiendan seguir amamantando a partir de los seis meses, al mismo </w:t>
      </w:r>
      <w:proofErr w:type="gramStart"/>
      <w:r w:rsidRPr="00D507D0">
        <w:rPr>
          <w:rFonts w:ascii="Arial" w:hAnsi="Arial" w:cs="Arial"/>
          <w:sz w:val="24"/>
          <w:szCs w:val="24"/>
        </w:rPr>
        <w:t>tiempo</w:t>
      </w:r>
      <w:r>
        <w:rPr>
          <w:rFonts w:ascii="Arial" w:hAnsi="Arial" w:cs="Arial"/>
          <w:sz w:val="24"/>
          <w:szCs w:val="24"/>
        </w:rPr>
        <w:t xml:space="preserve"> </w:t>
      </w:r>
      <w:r w:rsidRPr="00D507D0">
        <w:rPr>
          <w:rFonts w:ascii="Arial" w:hAnsi="Arial" w:cs="Arial"/>
          <w:sz w:val="24"/>
          <w:szCs w:val="24"/>
        </w:rPr>
        <w:t xml:space="preserve"> que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Pr="00D507D0">
        <w:rPr>
          <w:rFonts w:ascii="Arial" w:hAnsi="Arial" w:cs="Arial"/>
          <w:sz w:val="24"/>
          <w:szCs w:val="24"/>
        </w:rPr>
        <w:t>se va ofreciendo al bebé otros alimentos propios para su edad complementarios, hasta un mínimo de dos años.</w:t>
      </w:r>
    </w:p>
    <w:p w:rsidR="00B936D3" w:rsidRDefault="009C2BBC"/>
    <w:p w:rsidR="009C2BBC" w:rsidRPr="00D507D0" w:rsidRDefault="009C2BBC" w:rsidP="009C2BBC">
      <w:pPr>
        <w:jc w:val="both"/>
        <w:rPr>
          <w:rFonts w:ascii="Arial" w:hAnsi="Arial" w:cs="Arial"/>
          <w:sz w:val="24"/>
          <w:szCs w:val="24"/>
        </w:rPr>
      </w:pPr>
      <w:r w:rsidRPr="00D507D0">
        <w:rPr>
          <w:rFonts w:ascii="Arial" w:hAnsi="Arial" w:cs="Arial"/>
          <w:sz w:val="24"/>
          <w:szCs w:val="24"/>
        </w:rPr>
        <w:t xml:space="preserve">Doctor </w:t>
      </w:r>
      <w:r>
        <w:rPr>
          <w:rFonts w:ascii="Arial" w:hAnsi="Arial" w:cs="Arial"/>
          <w:sz w:val="24"/>
          <w:szCs w:val="24"/>
        </w:rPr>
        <w:t>e</w:t>
      </w:r>
      <w:r w:rsidRPr="00D507D0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2018.</w:t>
      </w:r>
    </w:p>
    <w:p w:rsidR="009C2BBC" w:rsidRDefault="009C2BBC"/>
    <w:sectPr w:rsidR="009C2BB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BBC"/>
    <w:rsid w:val="003066CC"/>
    <w:rsid w:val="008F3485"/>
    <w:rsid w:val="009C2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E869A6F"/>
  <w15:chartTrackingRefBased/>
  <w15:docId w15:val="{0DB7BA47-2C3D-4BB0-B08A-CA967DE8C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2BB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150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2023-05-10T22:05:00Z</dcterms:created>
  <dcterms:modified xsi:type="dcterms:W3CDTF">2023-05-10T22:09:00Z</dcterms:modified>
</cp:coreProperties>
</file>