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85087E" w14:textId="28BA279E" w:rsidR="00777046" w:rsidRPr="00F4642F" w:rsidRDefault="00777046" w:rsidP="00777046">
      <w:pPr>
        <w:pStyle w:val="Heading2"/>
        <w:ind w:left="360"/>
      </w:pPr>
      <w:r>
        <w:t>Bodegas de El Salvador</w:t>
      </w:r>
    </w:p>
    <w:p w14:paraId="13A3796E" w14:textId="77777777" w:rsidR="00777046" w:rsidRPr="00F4642F" w:rsidRDefault="00777046" w:rsidP="00777046">
      <w:pPr>
        <w:pStyle w:val="1TEXTO"/>
        <w:rPr>
          <w:rFonts w:asciiTheme="majorHAnsi" w:hAnsiTheme="majorHAnsi" w:cs="Times New Roman"/>
          <w:sz w:val="24"/>
          <w:szCs w:val="24"/>
        </w:rPr>
      </w:pPr>
      <w:r w:rsidRPr="00F4642F">
        <w:rPr>
          <w:rFonts w:asciiTheme="majorHAnsi" w:hAnsiTheme="majorHAnsi"/>
        </w:rPr>
        <w:t>En el marco de este proyecto, se abordó aspectos técnicos y prácticos en la gestión de un proyecto de construcción industrial, una valiosa fuente para entender cómo se gestiona un proyecto de construcción, proporcionado un enfoque detallado en la planificación, análisis de materiales, presupuesto y procedimientos de ejecución, asegurando el cumplimiento de normativas y estándares de calidad.</w:t>
      </w:r>
    </w:p>
    <w:p w14:paraId="01763886" w14:textId="77777777" w:rsidR="00777046" w:rsidRPr="00F4642F" w:rsidRDefault="00777046" w:rsidP="00777046">
      <w:pPr>
        <w:pStyle w:val="1TEXTO"/>
        <w:rPr>
          <w:rFonts w:asciiTheme="majorHAnsi" w:hAnsiTheme="majorHAnsi" w:cs="Times New Roman"/>
          <w:sz w:val="24"/>
          <w:szCs w:val="24"/>
        </w:rPr>
      </w:pPr>
      <w:r w:rsidRPr="00F4642F">
        <w:rPr>
          <w:rFonts w:asciiTheme="majorHAnsi" w:hAnsiTheme="majorHAnsi"/>
        </w:rPr>
        <w:t>Capítulo I. Se centra en la necesidad de identificar y analizar problemas significativos en la planeación y diseño de la obra destacando la importancia de lo que se prevé alcanzar en la planificación y gestión del proyecto.</w:t>
      </w:r>
    </w:p>
    <w:p w14:paraId="2F630BB4" w14:textId="77777777" w:rsidR="00777046" w:rsidRPr="00F4642F" w:rsidRDefault="00777046" w:rsidP="00777046">
      <w:pPr>
        <w:pStyle w:val="1TEXTO"/>
        <w:rPr>
          <w:rFonts w:asciiTheme="majorHAnsi" w:hAnsiTheme="majorHAnsi" w:cs="Times New Roman"/>
          <w:sz w:val="24"/>
          <w:szCs w:val="24"/>
        </w:rPr>
      </w:pPr>
      <w:r w:rsidRPr="00F4642F">
        <w:rPr>
          <w:rFonts w:asciiTheme="majorHAnsi" w:hAnsiTheme="majorHAnsi"/>
        </w:rPr>
        <w:t>El capítulo II describe el proyecto de construcción de Bodegas El Salvador, su ubicación, antecedentes, permisos, tecnología empleada y se evalúa exhaustivamente detalles arquitectónicos, estructurales, y demás documentos relevantes para asegurar que el diseño cumpla con las especificaciones.</w:t>
      </w:r>
    </w:p>
    <w:p w14:paraId="05C4B384" w14:textId="77777777" w:rsidR="00777046" w:rsidRPr="00F4642F" w:rsidRDefault="00777046" w:rsidP="00777046">
      <w:pPr>
        <w:pStyle w:val="1TEXTO"/>
        <w:rPr>
          <w:rFonts w:asciiTheme="majorHAnsi" w:hAnsiTheme="majorHAnsi" w:cs="Times New Roman"/>
          <w:sz w:val="24"/>
          <w:szCs w:val="24"/>
        </w:rPr>
      </w:pPr>
      <w:r w:rsidRPr="00F4642F">
        <w:rPr>
          <w:rFonts w:asciiTheme="majorHAnsi" w:hAnsiTheme="majorHAnsi"/>
        </w:rPr>
        <w:t> Capítulo III. Aborda la planificación y metodología estratégica para la construcción del proyecto, evaluando la ubicación práctica y óptima de instalaciones provisionales, la circulación de llegada y salida para la logística de materiales, el almacenaje de materiales, gestión de suministros y la secuencia de actividades para la optimización de recursos y tiempo. También detalla las prácticas de control de calidad y seguridad ocupacional, incluyendo plan de control de calidad, gestión ambiental enfocado en la minimización del impacto ambiental, plan de control de tráfico y de polvo, equipo, entre otros.</w:t>
      </w:r>
    </w:p>
    <w:p w14:paraId="662773A1" w14:textId="77777777" w:rsidR="00777046" w:rsidRPr="00F4642F" w:rsidRDefault="00777046" w:rsidP="00777046">
      <w:pPr>
        <w:pStyle w:val="1TEXTO"/>
        <w:rPr>
          <w:rFonts w:asciiTheme="majorHAnsi" w:hAnsiTheme="majorHAnsi" w:cs="Times New Roman"/>
          <w:sz w:val="24"/>
          <w:szCs w:val="24"/>
        </w:rPr>
      </w:pPr>
      <w:r w:rsidRPr="00F4642F">
        <w:rPr>
          <w:rFonts w:asciiTheme="majorHAnsi" w:hAnsiTheme="majorHAnsi"/>
        </w:rPr>
        <w:t>Capítulo IV. En este capítulo conoceremos y analizaremos la estimación general del proyecto y la gestión continua del presupuesto a lo largo de la ejecución para garantizar la rentabilidad y asegurar la viabilidad del proyecto. La medición de rendimiento que implica la cantidad de trabajo que se puede realizar por unidad de tiempo y recurso esto es clave para optimizar el uso de materiales y mano de obra, además de prever la duración de las tareas y cantidad de recursos necesarios lo cual es esencial para realizar el cronograma del proyecto y la gestión del presupuesto utilizando la herramienta del Diagrama de Gantt para visualizar la programación y progreso de las actividades  de construcción, mostrando cómo se relacionan las tareas entre sí.</w:t>
      </w:r>
    </w:p>
    <w:p w14:paraId="128BD12E" w14:textId="77777777" w:rsidR="00777046" w:rsidRPr="00F4642F" w:rsidRDefault="00777046" w:rsidP="00777046">
      <w:pPr>
        <w:pStyle w:val="1TEXTO"/>
        <w:rPr>
          <w:rFonts w:asciiTheme="majorHAnsi" w:hAnsiTheme="majorHAnsi" w:cs="Times New Roman"/>
          <w:sz w:val="24"/>
          <w:szCs w:val="24"/>
        </w:rPr>
      </w:pPr>
      <w:r w:rsidRPr="00F4642F">
        <w:rPr>
          <w:rFonts w:asciiTheme="majorHAnsi" w:hAnsiTheme="majorHAnsi"/>
        </w:rPr>
        <w:t>Entender y aplicar una buena planificación de un proyecto es sumamente útil para la gestión y ejecución de una construcción mitigando riesgos y optimizando recursos, y así poder asegurar el éxito de la obra.</w:t>
      </w:r>
    </w:p>
    <w:p w14:paraId="2591F4E0" w14:textId="77777777" w:rsidR="004E4F5E" w:rsidRPr="00777046" w:rsidRDefault="004E4F5E">
      <w:pPr>
        <w:rPr>
          <w:lang w:val="es-SV"/>
        </w:rPr>
      </w:pPr>
    </w:p>
    <w:sectPr w:rsidR="004E4F5E" w:rsidRPr="0077704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ontserrat">
    <w:panose1 w:val="00000500000000000000"/>
    <w:charset w:val="00"/>
    <w:family w:val="auto"/>
    <w:pitch w:val="variable"/>
    <w:sig w:usb0="A00002FF" w:usb1="4000207B" w:usb2="00000000" w:usb3="00000000" w:csb0="00000197"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7046"/>
    <w:rsid w:val="004729C8"/>
    <w:rsid w:val="004E4F5E"/>
    <w:rsid w:val="007770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E57EA"/>
  <w15:chartTrackingRefBased/>
  <w15:docId w15:val="{C3D5D9C4-3030-4798-8B43-2012398AFD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7704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77704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77704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77704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77704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77704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0077704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7704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7704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704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77704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7704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7704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7704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7704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7704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7704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77046"/>
    <w:rPr>
      <w:rFonts w:eastAsiaTheme="majorEastAsia" w:cstheme="majorBidi"/>
      <w:color w:val="272727" w:themeColor="text1" w:themeTint="D8"/>
    </w:rPr>
  </w:style>
  <w:style w:type="paragraph" w:styleId="Title">
    <w:name w:val="Title"/>
    <w:basedOn w:val="Normal"/>
    <w:next w:val="Normal"/>
    <w:link w:val="TitleChar"/>
    <w:uiPriority w:val="10"/>
    <w:qFormat/>
    <w:rsid w:val="007770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7704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7704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7704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77046"/>
    <w:pPr>
      <w:spacing w:before="160"/>
      <w:jc w:val="center"/>
    </w:pPr>
    <w:rPr>
      <w:i/>
      <w:iCs/>
      <w:color w:val="404040" w:themeColor="text1" w:themeTint="BF"/>
    </w:rPr>
  </w:style>
  <w:style w:type="character" w:customStyle="1" w:styleId="QuoteChar">
    <w:name w:val="Quote Char"/>
    <w:basedOn w:val="DefaultParagraphFont"/>
    <w:link w:val="Quote"/>
    <w:uiPriority w:val="29"/>
    <w:rsid w:val="00777046"/>
    <w:rPr>
      <w:i/>
      <w:iCs/>
      <w:color w:val="404040" w:themeColor="text1" w:themeTint="BF"/>
    </w:rPr>
  </w:style>
  <w:style w:type="paragraph" w:styleId="ListParagraph">
    <w:name w:val="List Paragraph"/>
    <w:basedOn w:val="Normal"/>
    <w:uiPriority w:val="34"/>
    <w:qFormat/>
    <w:rsid w:val="00777046"/>
    <w:pPr>
      <w:ind w:left="720"/>
      <w:contextualSpacing/>
    </w:pPr>
  </w:style>
  <w:style w:type="character" w:styleId="IntenseEmphasis">
    <w:name w:val="Intense Emphasis"/>
    <w:basedOn w:val="DefaultParagraphFont"/>
    <w:uiPriority w:val="21"/>
    <w:qFormat/>
    <w:rsid w:val="00777046"/>
    <w:rPr>
      <w:i/>
      <w:iCs/>
      <w:color w:val="0F4761" w:themeColor="accent1" w:themeShade="BF"/>
    </w:rPr>
  </w:style>
  <w:style w:type="paragraph" w:styleId="IntenseQuote">
    <w:name w:val="Intense Quote"/>
    <w:basedOn w:val="Normal"/>
    <w:next w:val="Normal"/>
    <w:link w:val="IntenseQuoteChar"/>
    <w:uiPriority w:val="30"/>
    <w:qFormat/>
    <w:rsid w:val="0077704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77046"/>
    <w:rPr>
      <w:i/>
      <w:iCs/>
      <w:color w:val="0F4761" w:themeColor="accent1" w:themeShade="BF"/>
    </w:rPr>
  </w:style>
  <w:style w:type="character" w:styleId="IntenseReference">
    <w:name w:val="Intense Reference"/>
    <w:basedOn w:val="DefaultParagraphFont"/>
    <w:uiPriority w:val="32"/>
    <w:qFormat/>
    <w:rsid w:val="00777046"/>
    <w:rPr>
      <w:b/>
      <w:bCs/>
      <w:smallCaps/>
      <w:color w:val="0F4761" w:themeColor="accent1" w:themeShade="BF"/>
      <w:spacing w:val="5"/>
    </w:rPr>
  </w:style>
  <w:style w:type="paragraph" w:customStyle="1" w:styleId="1TEXTO">
    <w:name w:val="1 TEXTO"/>
    <w:basedOn w:val="Normal"/>
    <w:link w:val="1TEXTOChar"/>
    <w:qFormat/>
    <w:rsid w:val="00777046"/>
    <w:pPr>
      <w:spacing w:before="240" w:after="240" w:line="360" w:lineRule="auto"/>
      <w:jc w:val="both"/>
    </w:pPr>
    <w:rPr>
      <w:rFonts w:ascii="Montserrat" w:hAnsi="Montserrat"/>
      <w:lang w:val="es-SV"/>
    </w:rPr>
  </w:style>
  <w:style w:type="character" w:customStyle="1" w:styleId="1TEXTOChar">
    <w:name w:val="1 TEXTO Char"/>
    <w:basedOn w:val="DefaultParagraphFont"/>
    <w:link w:val="1TEXTO"/>
    <w:rsid w:val="00777046"/>
    <w:rPr>
      <w:rFonts w:ascii="Montserrat" w:hAnsi="Montserrat"/>
      <w:lang w:val="es-SV"/>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374</Words>
  <Characters>2136</Characters>
  <Application>Microsoft Office Word</Application>
  <DocSecurity>0</DocSecurity>
  <Lines>17</Lines>
  <Paragraphs>5</Paragraphs>
  <ScaleCrop>false</ScaleCrop>
  <Company/>
  <LinksUpToDate>false</LinksUpToDate>
  <CharactersWithSpaces>2505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Estela Najarro</dc:creator>
  <cp:keywords/>
  <dc:description/>
  <cp:lastModifiedBy>Estela Najarro</cp:lastModifiedBy>
  <cp:revision>1</cp:revision>
  <dcterms:created xsi:type="dcterms:W3CDTF">2024-04-28T05:41:00Z</dcterms:created>
  <dcterms:modified xsi:type="dcterms:W3CDTF">2024-04-28T05:43:00Z</dcterms:modified>
</cp:coreProperties>
</file>