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1982D9"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UNIVERSIDAD DE EL SALVADOR</w:t>
      </w:r>
    </w:p>
    <w:p w14:paraId="7CBD92F9"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FACULTAD DE MEDICINA</w:t>
      </w:r>
    </w:p>
    <w:p w14:paraId="0FBC59FD"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ESCUELA DE CIENCIAS DE LA SALUD</w:t>
      </w:r>
    </w:p>
    <w:p w14:paraId="47D4F861" w14:textId="77777777" w:rsidR="004B3534" w:rsidRPr="00A362DB" w:rsidRDefault="007A7DEF" w:rsidP="00FE7626">
      <w:pPr>
        <w:spacing w:after="0" w:line="360" w:lineRule="auto"/>
        <w:jc w:val="center"/>
        <w:rPr>
          <w:rFonts w:eastAsia="Times New Roman" w:cs="Times New Roman"/>
          <w:szCs w:val="24"/>
          <w:lang w:eastAsia="es-SV"/>
        </w:rPr>
      </w:pPr>
      <w:r w:rsidRPr="00A362DB">
        <w:rPr>
          <w:rFonts w:eastAsia="Times New Roman" w:cs="Times New Roman"/>
          <w:noProof/>
          <w:lang w:eastAsia="es-SV"/>
        </w:rPr>
        <w:drawing>
          <wp:anchor distT="0" distB="0" distL="114300" distR="114300" simplePos="0" relativeHeight="251659264" behindDoc="0" locked="0" layoutInCell="1" allowOverlap="1" wp14:anchorId="4C051DB7" wp14:editId="7B51E366">
            <wp:simplePos x="0" y="0"/>
            <wp:positionH relativeFrom="margin">
              <wp:posOffset>2002790</wp:posOffset>
            </wp:positionH>
            <wp:positionV relativeFrom="margin">
              <wp:posOffset>991126</wp:posOffset>
            </wp:positionV>
            <wp:extent cx="1605915" cy="1998345"/>
            <wp:effectExtent l="0" t="0" r="0" b="1905"/>
            <wp:wrapSquare wrapText="bothSides" distT="0" distB="0" distL="114300" distR="11430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cstate="print"/>
                    <a:srcRect/>
                    <a:stretch>
                      <a:fillRect/>
                    </a:stretch>
                  </pic:blipFill>
                  <pic:spPr>
                    <a:xfrm>
                      <a:off x="0" y="0"/>
                      <a:ext cx="1605915" cy="1998345"/>
                    </a:xfrm>
                    <a:prstGeom prst="rect">
                      <a:avLst/>
                    </a:prstGeom>
                    <a:ln/>
                  </pic:spPr>
                </pic:pic>
              </a:graphicData>
            </a:graphic>
          </wp:anchor>
        </w:drawing>
      </w:r>
      <w:r w:rsidR="004B3534" w:rsidRPr="00A362DB">
        <w:rPr>
          <w:rFonts w:eastAsia="Times New Roman" w:cs="Times New Roman"/>
          <w:b/>
          <w:szCs w:val="24"/>
          <w:lang w:eastAsia="es-SV"/>
        </w:rPr>
        <w:t>LICENCIATURA EN FISIOTERAPIA Y TERAPIA OCUPACIONAL</w:t>
      </w:r>
    </w:p>
    <w:p w14:paraId="5049874A" w14:textId="77777777" w:rsidR="004B3534" w:rsidRPr="00A362DB" w:rsidRDefault="004B3534" w:rsidP="00FE7626">
      <w:pPr>
        <w:spacing w:before="240" w:line="360" w:lineRule="auto"/>
        <w:rPr>
          <w:rFonts w:eastAsia="Times New Roman" w:cs="Times New Roman"/>
          <w:szCs w:val="24"/>
          <w:lang w:eastAsia="es-SV"/>
        </w:rPr>
      </w:pPr>
      <w:r w:rsidRPr="00A362DB">
        <w:rPr>
          <w:rFonts w:eastAsia="Times New Roman" w:cs="Times New Roman"/>
          <w:b/>
          <w:szCs w:val="24"/>
          <w:lang w:eastAsia="es-SV"/>
        </w:rPr>
        <w:t> </w:t>
      </w:r>
    </w:p>
    <w:p w14:paraId="2FD80ADC" w14:textId="77777777" w:rsidR="004B3534" w:rsidRPr="00A362DB" w:rsidRDefault="004B3534" w:rsidP="00FE7626">
      <w:pPr>
        <w:spacing w:after="0" w:line="360" w:lineRule="auto"/>
        <w:rPr>
          <w:rFonts w:eastAsia="Times New Roman" w:cs="Times New Roman"/>
          <w:szCs w:val="24"/>
          <w:lang w:eastAsia="es-SV"/>
        </w:rPr>
      </w:pPr>
      <w:r w:rsidRPr="00A362DB">
        <w:rPr>
          <w:rFonts w:eastAsia="Times New Roman" w:cs="Times New Roman"/>
          <w:b/>
          <w:szCs w:val="24"/>
          <w:lang w:eastAsia="es-SV"/>
        </w:rPr>
        <w:t> </w:t>
      </w:r>
    </w:p>
    <w:p w14:paraId="0E255FC2" w14:textId="77777777" w:rsidR="004B3534" w:rsidRPr="00A362DB" w:rsidRDefault="004B3534" w:rsidP="00FE7626">
      <w:pPr>
        <w:spacing w:after="0" w:line="360" w:lineRule="auto"/>
        <w:rPr>
          <w:rFonts w:eastAsia="Times New Roman" w:cs="Times New Roman"/>
          <w:szCs w:val="24"/>
          <w:lang w:eastAsia="es-SV"/>
        </w:rPr>
      </w:pPr>
      <w:r w:rsidRPr="00A362DB">
        <w:rPr>
          <w:rFonts w:eastAsia="Times New Roman" w:cs="Times New Roman"/>
          <w:b/>
          <w:szCs w:val="24"/>
          <w:lang w:eastAsia="es-SV"/>
        </w:rPr>
        <w:t> </w:t>
      </w:r>
    </w:p>
    <w:p w14:paraId="4AD7540B" w14:textId="6252026F" w:rsidR="004B3534" w:rsidRDefault="004B3534" w:rsidP="00FE7626">
      <w:pPr>
        <w:spacing w:after="0" w:line="360" w:lineRule="auto"/>
        <w:rPr>
          <w:rFonts w:eastAsia="Times New Roman" w:cs="Times New Roman"/>
          <w:b/>
          <w:szCs w:val="24"/>
          <w:lang w:eastAsia="es-SV"/>
        </w:rPr>
      </w:pPr>
      <w:r w:rsidRPr="00A362DB">
        <w:rPr>
          <w:rFonts w:eastAsia="Times New Roman" w:cs="Times New Roman"/>
          <w:b/>
          <w:szCs w:val="24"/>
          <w:lang w:eastAsia="es-SV"/>
        </w:rPr>
        <w:t> </w:t>
      </w:r>
    </w:p>
    <w:p w14:paraId="7F344153" w14:textId="248EA881" w:rsidR="00FE7626" w:rsidRDefault="00FE7626" w:rsidP="00FE7626">
      <w:pPr>
        <w:spacing w:after="0" w:line="360" w:lineRule="auto"/>
        <w:rPr>
          <w:rFonts w:eastAsia="Times New Roman" w:cs="Times New Roman"/>
          <w:b/>
          <w:szCs w:val="24"/>
          <w:lang w:eastAsia="es-SV"/>
        </w:rPr>
      </w:pPr>
    </w:p>
    <w:p w14:paraId="0FE330DC" w14:textId="59982A40" w:rsidR="00FE7626" w:rsidRDefault="00FE7626" w:rsidP="00FE7626">
      <w:pPr>
        <w:spacing w:after="0" w:line="360" w:lineRule="auto"/>
        <w:rPr>
          <w:rFonts w:eastAsia="Times New Roman" w:cs="Times New Roman"/>
          <w:b/>
          <w:szCs w:val="24"/>
          <w:lang w:eastAsia="es-SV"/>
        </w:rPr>
      </w:pPr>
    </w:p>
    <w:p w14:paraId="3D99B21E" w14:textId="2E449A83" w:rsidR="00FE7626" w:rsidRDefault="00FE7626" w:rsidP="00FE7626">
      <w:pPr>
        <w:spacing w:after="0" w:line="360" w:lineRule="auto"/>
        <w:rPr>
          <w:rFonts w:eastAsia="Times New Roman" w:cs="Times New Roman"/>
          <w:b/>
          <w:szCs w:val="24"/>
          <w:lang w:eastAsia="es-SV"/>
        </w:rPr>
      </w:pPr>
    </w:p>
    <w:p w14:paraId="18E850CF" w14:textId="77777777" w:rsidR="00FE7626" w:rsidRPr="00A362DB" w:rsidRDefault="00FE7626" w:rsidP="00FE7626">
      <w:pPr>
        <w:spacing w:after="0" w:line="360" w:lineRule="auto"/>
        <w:rPr>
          <w:rFonts w:eastAsia="Times New Roman" w:cs="Times New Roman"/>
          <w:szCs w:val="24"/>
          <w:lang w:eastAsia="es-SV"/>
        </w:rPr>
      </w:pPr>
    </w:p>
    <w:p w14:paraId="41BFF72C" w14:textId="77777777" w:rsidR="004B3534" w:rsidRPr="00A362DB" w:rsidRDefault="004B3534" w:rsidP="00FE7626">
      <w:pPr>
        <w:spacing w:after="0" w:line="360" w:lineRule="auto"/>
        <w:rPr>
          <w:rFonts w:eastAsia="Times New Roman" w:cs="Times New Roman"/>
          <w:szCs w:val="24"/>
          <w:lang w:eastAsia="es-SV"/>
        </w:rPr>
      </w:pPr>
      <w:r w:rsidRPr="00A362DB">
        <w:rPr>
          <w:rFonts w:eastAsia="Times New Roman" w:cs="Times New Roman"/>
          <w:b/>
          <w:szCs w:val="24"/>
          <w:lang w:eastAsia="es-SV"/>
        </w:rPr>
        <w:t> </w:t>
      </w:r>
    </w:p>
    <w:p w14:paraId="7C7A3044"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INVESTIGACIÓN DOCUMENTAL</w:t>
      </w:r>
    </w:p>
    <w:p w14:paraId="769AA65F" w14:textId="77777777" w:rsidR="004B3534" w:rsidRPr="00A362DB" w:rsidRDefault="004B3534" w:rsidP="00FE7626">
      <w:pPr>
        <w:spacing w:after="0" w:line="360" w:lineRule="auto"/>
        <w:jc w:val="center"/>
        <w:rPr>
          <w:rFonts w:eastAsia="Times New Roman" w:cs="Times New Roman"/>
          <w:b/>
          <w:szCs w:val="24"/>
          <w:lang w:eastAsia="es-SV"/>
        </w:rPr>
      </w:pPr>
      <w:r w:rsidRPr="00A362DB">
        <w:rPr>
          <w:rFonts w:eastAsia="Times New Roman" w:cs="Times New Roman"/>
          <w:b/>
          <w:szCs w:val="24"/>
          <w:lang w:eastAsia="es-SV"/>
        </w:rPr>
        <w:t>“EJERCICIOS ISOMÉTRICOS COMO TÉCNICA DE FISIOTERAPIA EN LA DISMINUCIÓN DEL DOLOR EN PACIENTES CON ARTROSIS DE RODILLA”</w:t>
      </w:r>
    </w:p>
    <w:p w14:paraId="25ED8C84"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PARA OPTAR AL GRADO DE:</w:t>
      </w:r>
    </w:p>
    <w:p w14:paraId="25345D20"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szCs w:val="24"/>
          <w:lang w:eastAsia="es-SV"/>
        </w:rPr>
        <w:t>LICENCIATURA EN FISIOTERAPIA Y TERAPIA OCUPACIONAL</w:t>
      </w:r>
    </w:p>
    <w:p w14:paraId="64E55ECD"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 </w:t>
      </w:r>
    </w:p>
    <w:p w14:paraId="4E72D7EE"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ESTUDIANTES:</w:t>
      </w:r>
    </w:p>
    <w:p w14:paraId="26D2B029"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szCs w:val="24"/>
          <w:lang w:eastAsia="es-SV"/>
        </w:rPr>
        <w:t>GUEVARA LEÓN, REBECA MARÍA</w:t>
      </w:r>
    </w:p>
    <w:p w14:paraId="7BBCE18B"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szCs w:val="24"/>
          <w:lang w:eastAsia="es-SV"/>
        </w:rPr>
        <w:t>SOLANO DE VÁSQUEZ, CLAUDIA EVELYN</w:t>
      </w:r>
    </w:p>
    <w:p w14:paraId="18258ABC" w14:textId="77777777" w:rsidR="004B3534" w:rsidRPr="00A362DB" w:rsidRDefault="004B3534" w:rsidP="00FE7626">
      <w:pPr>
        <w:spacing w:after="0" w:line="360" w:lineRule="auto"/>
        <w:jc w:val="center"/>
        <w:rPr>
          <w:rFonts w:eastAsia="Times New Roman" w:cs="Times New Roman"/>
          <w:b/>
          <w:szCs w:val="24"/>
          <w:lang w:eastAsia="es-SV"/>
        </w:rPr>
      </w:pPr>
    </w:p>
    <w:p w14:paraId="7347FDE0"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b/>
          <w:szCs w:val="24"/>
          <w:lang w:eastAsia="es-SV"/>
        </w:rPr>
        <w:t>DOCENTE ASESOR:</w:t>
      </w:r>
    </w:p>
    <w:p w14:paraId="2BE36154" w14:textId="77777777" w:rsidR="004B3534" w:rsidRPr="00A362DB" w:rsidRDefault="004B3534" w:rsidP="00FE7626">
      <w:pPr>
        <w:spacing w:after="0" w:line="360" w:lineRule="auto"/>
        <w:jc w:val="center"/>
        <w:rPr>
          <w:rFonts w:eastAsia="Times New Roman" w:cs="Times New Roman"/>
          <w:szCs w:val="24"/>
          <w:lang w:eastAsia="es-SV"/>
        </w:rPr>
      </w:pPr>
      <w:r w:rsidRPr="00A362DB">
        <w:rPr>
          <w:rFonts w:eastAsia="Times New Roman" w:cs="Times New Roman"/>
          <w:szCs w:val="24"/>
          <w:lang w:eastAsia="es-SV"/>
        </w:rPr>
        <w:t>LIC. MARÍA DEL CARMEN MERINO DE LOZANO</w:t>
      </w:r>
    </w:p>
    <w:p w14:paraId="308D6809" w14:textId="77777777" w:rsidR="00FE7626" w:rsidRPr="00A362DB" w:rsidRDefault="00FE7626" w:rsidP="00FE7626">
      <w:pPr>
        <w:spacing w:before="240" w:line="360" w:lineRule="auto"/>
        <w:jc w:val="center"/>
        <w:rPr>
          <w:rFonts w:eastAsia="Times New Roman" w:cs="Times New Roman"/>
          <w:szCs w:val="24"/>
          <w:lang w:eastAsia="es-SV"/>
        </w:rPr>
      </w:pPr>
    </w:p>
    <w:p w14:paraId="66757FF0" w14:textId="1015B0AA" w:rsidR="006A4DEA" w:rsidRPr="00A362DB" w:rsidRDefault="004B3534" w:rsidP="00FE7626">
      <w:pPr>
        <w:spacing w:before="240" w:line="360" w:lineRule="auto"/>
        <w:jc w:val="center"/>
        <w:rPr>
          <w:rFonts w:eastAsia="Times New Roman" w:cs="Times New Roman"/>
          <w:szCs w:val="24"/>
          <w:lang w:eastAsia="es-SV"/>
        </w:rPr>
        <w:sectPr w:rsidR="006A4DEA" w:rsidRPr="00A362DB" w:rsidSect="008045A1">
          <w:footerReference w:type="default" r:id="rId9"/>
          <w:endnotePr>
            <w:numFmt w:val="decimal"/>
          </w:endnotePr>
          <w:pgSz w:w="12240" w:h="15840"/>
          <w:pgMar w:top="1985" w:right="1418" w:bottom="1418" w:left="1985" w:header="709" w:footer="709" w:gutter="0"/>
          <w:cols w:space="708"/>
          <w:titlePg/>
          <w:docGrid w:linePitch="360"/>
        </w:sectPr>
      </w:pPr>
      <w:r w:rsidRPr="00A362DB">
        <w:rPr>
          <w:rFonts w:eastAsia="Times New Roman" w:cs="Times New Roman"/>
          <w:szCs w:val="24"/>
          <w:lang w:eastAsia="es-SV"/>
        </w:rPr>
        <w:t xml:space="preserve">CIUDAD UNIVERSITARIA, </w:t>
      </w:r>
      <w:r w:rsidR="006A4DEA" w:rsidRPr="00A362DB">
        <w:rPr>
          <w:rFonts w:eastAsia="Times New Roman" w:cs="Times New Roman"/>
          <w:szCs w:val="24"/>
          <w:lang w:eastAsia="es-SV"/>
        </w:rPr>
        <w:t>1</w:t>
      </w:r>
      <w:r w:rsidR="00184E2A">
        <w:rPr>
          <w:rFonts w:eastAsia="Times New Roman" w:cs="Times New Roman"/>
          <w:szCs w:val="24"/>
          <w:lang w:eastAsia="es-SV"/>
        </w:rPr>
        <w:t>5</w:t>
      </w:r>
      <w:r w:rsidR="006A4DEA" w:rsidRPr="00A362DB">
        <w:rPr>
          <w:rFonts w:eastAsia="Times New Roman" w:cs="Times New Roman"/>
          <w:szCs w:val="24"/>
          <w:lang w:eastAsia="es-SV"/>
        </w:rPr>
        <w:t xml:space="preserve"> DE </w:t>
      </w:r>
      <w:r w:rsidR="007E3C55">
        <w:rPr>
          <w:rFonts w:eastAsia="Times New Roman" w:cs="Times New Roman"/>
          <w:szCs w:val="24"/>
          <w:lang w:eastAsia="es-SV"/>
        </w:rPr>
        <w:t>JULIO</w:t>
      </w:r>
      <w:r w:rsidR="006A4DEA" w:rsidRPr="00A362DB">
        <w:rPr>
          <w:rFonts w:eastAsia="Times New Roman" w:cs="Times New Roman"/>
          <w:szCs w:val="24"/>
          <w:lang w:eastAsia="es-SV"/>
        </w:rPr>
        <w:t xml:space="preserve"> DE 2022</w:t>
      </w:r>
    </w:p>
    <w:sdt>
      <w:sdtPr>
        <w:rPr>
          <w:rFonts w:ascii="Times New Roman" w:eastAsiaTheme="minorHAnsi" w:hAnsi="Times New Roman" w:cs="Times New Roman"/>
          <w:color w:val="auto"/>
          <w:sz w:val="24"/>
          <w:szCs w:val="24"/>
        </w:rPr>
        <w:id w:val="-1328668474"/>
        <w:docPartObj>
          <w:docPartGallery w:val="Table of Contents"/>
          <w:docPartUnique/>
        </w:docPartObj>
      </w:sdtPr>
      <w:sdtEndPr>
        <w:rPr>
          <w:rFonts w:cstheme="minorBidi"/>
          <w:b/>
          <w:bCs/>
          <w:szCs w:val="22"/>
        </w:rPr>
      </w:sdtEndPr>
      <w:sdtContent>
        <w:p w14:paraId="44BA0A94" w14:textId="75ADB36E" w:rsidR="006A4DEA" w:rsidRPr="00A362DB" w:rsidRDefault="00AB5636" w:rsidP="007D724A">
          <w:pPr>
            <w:pStyle w:val="TtuloTDC"/>
            <w:spacing w:before="0" w:line="360" w:lineRule="auto"/>
            <w:jc w:val="center"/>
            <w:rPr>
              <w:rFonts w:ascii="Times New Roman" w:hAnsi="Times New Roman" w:cs="Times New Roman"/>
              <w:b/>
              <w:color w:val="auto"/>
              <w:sz w:val="24"/>
              <w:szCs w:val="24"/>
            </w:rPr>
          </w:pPr>
          <w:r w:rsidRPr="00A362DB">
            <w:rPr>
              <w:rFonts w:ascii="Times New Roman" w:hAnsi="Times New Roman" w:cs="Times New Roman"/>
              <w:b/>
              <w:color w:val="auto"/>
              <w:sz w:val="24"/>
              <w:szCs w:val="24"/>
            </w:rPr>
            <w:t>TABLA DE CONTENIDO</w:t>
          </w:r>
        </w:p>
        <w:p w14:paraId="0C246DAA" w14:textId="20EE0888" w:rsidR="0009522D" w:rsidRDefault="006A4DEA">
          <w:pPr>
            <w:pStyle w:val="TDC1"/>
            <w:tabs>
              <w:tab w:val="right" w:leader="dot" w:pos="8827"/>
            </w:tabs>
            <w:rPr>
              <w:rFonts w:asciiTheme="minorHAnsi" w:eastAsiaTheme="minorEastAsia" w:hAnsiTheme="minorHAnsi"/>
              <w:noProof/>
              <w:sz w:val="22"/>
              <w:lang w:val="es-ES" w:eastAsia="es-ES"/>
            </w:rPr>
          </w:pPr>
          <w:r w:rsidRPr="00A362DB">
            <w:rPr>
              <w:rFonts w:cs="Times New Roman"/>
              <w:szCs w:val="24"/>
            </w:rPr>
            <w:fldChar w:fldCharType="begin"/>
          </w:r>
          <w:r w:rsidRPr="00A362DB">
            <w:rPr>
              <w:rFonts w:cs="Times New Roman"/>
              <w:szCs w:val="24"/>
            </w:rPr>
            <w:instrText xml:space="preserve"> TOC \o "1-3" \h \z \u </w:instrText>
          </w:r>
          <w:r w:rsidRPr="00A362DB">
            <w:rPr>
              <w:rFonts w:cs="Times New Roman"/>
              <w:szCs w:val="24"/>
            </w:rPr>
            <w:fldChar w:fldCharType="separate"/>
          </w:r>
          <w:hyperlink w:anchor="_Toc111615921" w:history="1">
            <w:r w:rsidR="0009522D" w:rsidRPr="00775A09">
              <w:rPr>
                <w:rStyle w:val="Hipervnculo"/>
                <w:noProof/>
                <w:lang w:val="en-US"/>
              </w:rPr>
              <w:t>ÍNDICE DE TABLAS</w:t>
            </w:r>
            <w:r w:rsidR="0009522D">
              <w:rPr>
                <w:noProof/>
                <w:webHidden/>
              </w:rPr>
              <w:tab/>
            </w:r>
            <w:r w:rsidR="0009522D">
              <w:rPr>
                <w:noProof/>
                <w:webHidden/>
              </w:rPr>
              <w:fldChar w:fldCharType="begin"/>
            </w:r>
            <w:r w:rsidR="0009522D">
              <w:rPr>
                <w:noProof/>
                <w:webHidden/>
              </w:rPr>
              <w:instrText xml:space="preserve"> PAGEREF _Toc111615921 \h </w:instrText>
            </w:r>
            <w:r w:rsidR="0009522D">
              <w:rPr>
                <w:noProof/>
                <w:webHidden/>
              </w:rPr>
            </w:r>
            <w:r w:rsidR="0009522D">
              <w:rPr>
                <w:noProof/>
                <w:webHidden/>
              </w:rPr>
              <w:fldChar w:fldCharType="separate"/>
            </w:r>
            <w:r w:rsidR="00917189">
              <w:rPr>
                <w:noProof/>
                <w:webHidden/>
              </w:rPr>
              <w:t>iv</w:t>
            </w:r>
            <w:r w:rsidR="0009522D">
              <w:rPr>
                <w:noProof/>
                <w:webHidden/>
              </w:rPr>
              <w:fldChar w:fldCharType="end"/>
            </w:r>
          </w:hyperlink>
        </w:p>
        <w:p w14:paraId="6C8FBEF7" w14:textId="255E4024"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22" w:history="1">
            <w:r w:rsidR="0009522D" w:rsidRPr="00775A09">
              <w:rPr>
                <w:rStyle w:val="Hipervnculo"/>
                <w:noProof/>
              </w:rPr>
              <w:t>GLOSARIO</w:t>
            </w:r>
            <w:r w:rsidR="0009522D">
              <w:rPr>
                <w:noProof/>
                <w:webHidden/>
              </w:rPr>
              <w:tab/>
            </w:r>
            <w:r w:rsidR="0009522D">
              <w:rPr>
                <w:noProof/>
                <w:webHidden/>
              </w:rPr>
              <w:fldChar w:fldCharType="begin"/>
            </w:r>
            <w:r w:rsidR="0009522D">
              <w:rPr>
                <w:noProof/>
                <w:webHidden/>
              </w:rPr>
              <w:instrText xml:space="preserve"> PAGEREF _Toc111615922 \h </w:instrText>
            </w:r>
            <w:r w:rsidR="0009522D">
              <w:rPr>
                <w:noProof/>
                <w:webHidden/>
              </w:rPr>
            </w:r>
            <w:r w:rsidR="0009522D">
              <w:rPr>
                <w:noProof/>
                <w:webHidden/>
              </w:rPr>
              <w:fldChar w:fldCharType="separate"/>
            </w:r>
            <w:r w:rsidR="00917189">
              <w:rPr>
                <w:noProof/>
                <w:webHidden/>
              </w:rPr>
              <w:t>v</w:t>
            </w:r>
            <w:r w:rsidR="0009522D">
              <w:rPr>
                <w:noProof/>
                <w:webHidden/>
              </w:rPr>
              <w:fldChar w:fldCharType="end"/>
            </w:r>
          </w:hyperlink>
        </w:p>
        <w:p w14:paraId="619DEA03" w14:textId="4D2BC9C2"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23" w:history="1">
            <w:r w:rsidR="0009522D" w:rsidRPr="00775A09">
              <w:rPr>
                <w:rStyle w:val="Hipervnculo"/>
                <w:rFonts w:eastAsia="Times New Roman"/>
                <w:noProof/>
                <w:lang w:eastAsia="es-SV"/>
              </w:rPr>
              <w:t>CAPÍTULO I</w:t>
            </w:r>
            <w:r w:rsidR="0009522D">
              <w:rPr>
                <w:noProof/>
                <w:webHidden/>
              </w:rPr>
              <w:tab/>
            </w:r>
            <w:r w:rsidR="0009522D">
              <w:rPr>
                <w:noProof/>
                <w:webHidden/>
              </w:rPr>
              <w:fldChar w:fldCharType="begin"/>
            </w:r>
            <w:r w:rsidR="0009522D">
              <w:rPr>
                <w:noProof/>
                <w:webHidden/>
              </w:rPr>
              <w:instrText xml:space="preserve"> PAGEREF _Toc111615923 \h </w:instrText>
            </w:r>
            <w:r w:rsidR="0009522D">
              <w:rPr>
                <w:noProof/>
                <w:webHidden/>
              </w:rPr>
            </w:r>
            <w:r w:rsidR="0009522D">
              <w:rPr>
                <w:noProof/>
                <w:webHidden/>
              </w:rPr>
              <w:fldChar w:fldCharType="separate"/>
            </w:r>
            <w:r w:rsidR="00917189">
              <w:rPr>
                <w:noProof/>
                <w:webHidden/>
              </w:rPr>
              <w:t>8</w:t>
            </w:r>
            <w:r w:rsidR="0009522D">
              <w:rPr>
                <w:noProof/>
                <w:webHidden/>
              </w:rPr>
              <w:fldChar w:fldCharType="end"/>
            </w:r>
          </w:hyperlink>
        </w:p>
        <w:p w14:paraId="02275EAB" w14:textId="12BD1223"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24" w:history="1">
            <w:r w:rsidR="0009522D" w:rsidRPr="00775A09">
              <w:rPr>
                <w:rStyle w:val="Hipervnculo"/>
                <w:noProof/>
                <w:lang w:eastAsia="es-SV"/>
              </w:rPr>
              <w:t>2. PLANTEAMIENO DEL FENÓMENO EN ESTUDIO</w:t>
            </w:r>
            <w:r w:rsidR="0009522D">
              <w:rPr>
                <w:noProof/>
                <w:webHidden/>
              </w:rPr>
              <w:tab/>
            </w:r>
            <w:r w:rsidR="0009522D">
              <w:rPr>
                <w:noProof/>
                <w:webHidden/>
              </w:rPr>
              <w:fldChar w:fldCharType="begin"/>
            </w:r>
            <w:r w:rsidR="0009522D">
              <w:rPr>
                <w:noProof/>
                <w:webHidden/>
              </w:rPr>
              <w:instrText xml:space="preserve"> PAGEREF _Toc111615924 \h </w:instrText>
            </w:r>
            <w:r w:rsidR="0009522D">
              <w:rPr>
                <w:noProof/>
                <w:webHidden/>
              </w:rPr>
            </w:r>
            <w:r w:rsidR="0009522D">
              <w:rPr>
                <w:noProof/>
                <w:webHidden/>
              </w:rPr>
              <w:fldChar w:fldCharType="separate"/>
            </w:r>
            <w:r w:rsidR="00917189">
              <w:rPr>
                <w:noProof/>
                <w:webHidden/>
              </w:rPr>
              <w:t>8</w:t>
            </w:r>
            <w:r w:rsidR="0009522D">
              <w:rPr>
                <w:noProof/>
                <w:webHidden/>
              </w:rPr>
              <w:fldChar w:fldCharType="end"/>
            </w:r>
          </w:hyperlink>
        </w:p>
        <w:p w14:paraId="3B6776FA" w14:textId="5708610A"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25" w:history="1">
            <w:r w:rsidR="0009522D" w:rsidRPr="00775A09">
              <w:rPr>
                <w:rStyle w:val="Hipervnculo"/>
                <w:noProof/>
                <w:lang w:eastAsia="es-SV"/>
              </w:rPr>
              <w:t>SITUACIÓN PROBLEMÁTICA</w:t>
            </w:r>
            <w:r w:rsidR="0009522D">
              <w:rPr>
                <w:noProof/>
                <w:webHidden/>
              </w:rPr>
              <w:tab/>
            </w:r>
            <w:r w:rsidR="0009522D">
              <w:rPr>
                <w:noProof/>
                <w:webHidden/>
              </w:rPr>
              <w:fldChar w:fldCharType="begin"/>
            </w:r>
            <w:r w:rsidR="0009522D">
              <w:rPr>
                <w:noProof/>
                <w:webHidden/>
              </w:rPr>
              <w:instrText xml:space="preserve"> PAGEREF _Toc111615925 \h </w:instrText>
            </w:r>
            <w:r w:rsidR="0009522D">
              <w:rPr>
                <w:noProof/>
                <w:webHidden/>
              </w:rPr>
            </w:r>
            <w:r w:rsidR="0009522D">
              <w:rPr>
                <w:noProof/>
                <w:webHidden/>
              </w:rPr>
              <w:fldChar w:fldCharType="separate"/>
            </w:r>
            <w:r w:rsidR="00917189">
              <w:rPr>
                <w:noProof/>
                <w:webHidden/>
              </w:rPr>
              <w:t>8</w:t>
            </w:r>
            <w:r w:rsidR="0009522D">
              <w:rPr>
                <w:noProof/>
                <w:webHidden/>
              </w:rPr>
              <w:fldChar w:fldCharType="end"/>
            </w:r>
          </w:hyperlink>
        </w:p>
        <w:p w14:paraId="0B4C18C9" w14:textId="74D37097"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26" w:history="1">
            <w:r w:rsidR="0009522D" w:rsidRPr="00775A09">
              <w:rPr>
                <w:rStyle w:val="Hipervnculo"/>
                <w:rFonts w:eastAsia="Times New Roman"/>
                <w:noProof/>
                <w:lang w:eastAsia="es-SV"/>
              </w:rPr>
              <w:t>3. ENUNCIADO DEL PROBLEMA</w:t>
            </w:r>
            <w:r w:rsidR="0009522D">
              <w:rPr>
                <w:noProof/>
                <w:webHidden/>
              </w:rPr>
              <w:tab/>
            </w:r>
            <w:r w:rsidR="0009522D">
              <w:rPr>
                <w:noProof/>
                <w:webHidden/>
              </w:rPr>
              <w:fldChar w:fldCharType="begin"/>
            </w:r>
            <w:r w:rsidR="0009522D">
              <w:rPr>
                <w:noProof/>
                <w:webHidden/>
              </w:rPr>
              <w:instrText xml:space="preserve"> PAGEREF _Toc111615926 \h </w:instrText>
            </w:r>
            <w:r w:rsidR="0009522D">
              <w:rPr>
                <w:noProof/>
                <w:webHidden/>
              </w:rPr>
            </w:r>
            <w:r w:rsidR="0009522D">
              <w:rPr>
                <w:noProof/>
                <w:webHidden/>
              </w:rPr>
              <w:fldChar w:fldCharType="separate"/>
            </w:r>
            <w:r w:rsidR="00917189">
              <w:rPr>
                <w:noProof/>
                <w:webHidden/>
              </w:rPr>
              <w:t>12</w:t>
            </w:r>
            <w:r w:rsidR="0009522D">
              <w:rPr>
                <w:noProof/>
                <w:webHidden/>
              </w:rPr>
              <w:fldChar w:fldCharType="end"/>
            </w:r>
          </w:hyperlink>
        </w:p>
        <w:p w14:paraId="015F97D6" w14:textId="255CF567" w:rsidR="0009522D" w:rsidRDefault="00AA05B9">
          <w:pPr>
            <w:pStyle w:val="TDC1"/>
            <w:tabs>
              <w:tab w:val="left" w:pos="440"/>
              <w:tab w:val="right" w:leader="dot" w:pos="8827"/>
            </w:tabs>
            <w:rPr>
              <w:rFonts w:asciiTheme="minorHAnsi" w:eastAsiaTheme="minorEastAsia" w:hAnsiTheme="minorHAnsi"/>
              <w:noProof/>
              <w:sz w:val="22"/>
              <w:lang w:val="es-ES" w:eastAsia="es-ES"/>
            </w:rPr>
          </w:pPr>
          <w:hyperlink w:anchor="_Toc111615927" w:history="1">
            <w:r w:rsidR="0009522D" w:rsidRPr="00775A09">
              <w:rPr>
                <w:rStyle w:val="Hipervnculo"/>
                <w:rFonts w:eastAsia="Times New Roman"/>
                <w:noProof/>
                <w:lang w:eastAsia="es-SV"/>
              </w:rPr>
              <w:t>4.</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OBJETIVOS</w:t>
            </w:r>
            <w:r w:rsidR="0009522D">
              <w:rPr>
                <w:noProof/>
                <w:webHidden/>
              </w:rPr>
              <w:tab/>
            </w:r>
            <w:r w:rsidR="0009522D">
              <w:rPr>
                <w:noProof/>
                <w:webHidden/>
              </w:rPr>
              <w:fldChar w:fldCharType="begin"/>
            </w:r>
            <w:r w:rsidR="0009522D">
              <w:rPr>
                <w:noProof/>
                <w:webHidden/>
              </w:rPr>
              <w:instrText xml:space="preserve"> PAGEREF _Toc111615927 \h </w:instrText>
            </w:r>
            <w:r w:rsidR="0009522D">
              <w:rPr>
                <w:noProof/>
                <w:webHidden/>
              </w:rPr>
            </w:r>
            <w:r w:rsidR="0009522D">
              <w:rPr>
                <w:noProof/>
                <w:webHidden/>
              </w:rPr>
              <w:fldChar w:fldCharType="separate"/>
            </w:r>
            <w:r w:rsidR="00917189">
              <w:rPr>
                <w:noProof/>
                <w:webHidden/>
              </w:rPr>
              <w:t>13</w:t>
            </w:r>
            <w:r w:rsidR="0009522D">
              <w:rPr>
                <w:noProof/>
                <w:webHidden/>
              </w:rPr>
              <w:fldChar w:fldCharType="end"/>
            </w:r>
          </w:hyperlink>
        </w:p>
        <w:p w14:paraId="4B50A4CA" w14:textId="684D2071"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28" w:history="1">
            <w:r w:rsidR="0009522D" w:rsidRPr="00775A09">
              <w:rPr>
                <w:rStyle w:val="Hipervnculo"/>
                <w:noProof/>
              </w:rPr>
              <w:t>4.1 GENERAL</w:t>
            </w:r>
            <w:r w:rsidR="0009522D">
              <w:rPr>
                <w:noProof/>
                <w:webHidden/>
              </w:rPr>
              <w:tab/>
            </w:r>
            <w:r w:rsidR="0009522D">
              <w:rPr>
                <w:noProof/>
                <w:webHidden/>
              </w:rPr>
              <w:fldChar w:fldCharType="begin"/>
            </w:r>
            <w:r w:rsidR="0009522D">
              <w:rPr>
                <w:noProof/>
                <w:webHidden/>
              </w:rPr>
              <w:instrText xml:space="preserve"> PAGEREF _Toc111615928 \h </w:instrText>
            </w:r>
            <w:r w:rsidR="0009522D">
              <w:rPr>
                <w:noProof/>
                <w:webHidden/>
              </w:rPr>
            </w:r>
            <w:r w:rsidR="0009522D">
              <w:rPr>
                <w:noProof/>
                <w:webHidden/>
              </w:rPr>
              <w:fldChar w:fldCharType="separate"/>
            </w:r>
            <w:r w:rsidR="00917189">
              <w:rPr>
                <w:noProof/>
                <w:webHidden/>
              </w:rPr>
              <w:t>13</w:t>
            </w:r>
            <w:r w:rsidR="0009522D">
              <w:rPr>
                <w:noProof/>
                <w:webHidden/>
              </w:rPr>
              <w:fldChar w:fldCharType="end"/>
            </w:r>
          </w:hyperlink>
        </w:p>
        <w:p w14:paraId="6FCEAE20" w14:textId="1793B0D8"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29" w:history="1">
            <w:r w:rsidR="0009522D" w:rsidRPr="00775A09">
              <w:rPr>
                <w:rStyle w:val="Hipervnculo"/>
                <w:noProof/>
              </w:rPr>
              <w:t>4.2 ESPECÍFICOS</w:t>
            </w:r>
            <w:r w:rsidR="0009522D">
              <w:rPr>
                <w:noProof/>
                <w:webHidden/>
              </w:rPr>
              <w:tab/>
            </w:r>
            <w:r w:rsidR="0009522D">
              <w:rPr>
                <w:noProof/>
                <w:webHidden/>
              </w:rPr>
              <w:fldChar w:fldCharType="begin"/>
            </w:r>
            <w:r w:rsidR="0009522D">
              <w:rPr>
                <w:noProof/>
                <w:webHidden/>
              </w:rPr>
              <w:instrText xml:space="preserve"> PAGEREF _Toc111615929 \h </w:instrText>
            </w:r>
            <w:r w:rsidR="0009522D">
              <w:rPr>
                <w:noProof/>
                <w:webHidden/>
              </w:rPr>
            </w:r>
            <w:r w:rsidR="0009522D">
              <w:rPr>
                <w:noProof/>
                <w:webHidden/>
              </w:rPr>
              <w:fldChar w:fldCharType="separate"/>
            </w:r>
            <w:r w:rsidR="00917189">
              <w:rPr>
                <w:noProof/>
                <w:webHidden/>
              </w:rPr>
              <w:t>13</w:t>
            </w:r>
            <w:r w:rsidR="0009522D">
              <w:rPr>
                <w:noProof/>
                <w:webHidden/>
              </w:rPr>
              <w:fldChar w:fldCharType="end"/>
            </w:r>
          </w:hyperlink>
        </w:p>
        <w:p w14:paraId="66FAF7A3" w14:textId="0ACCC69E" w:rsidR="0009522D" w:rsidRDefault="00AA05B9">
          <w:pPr>
            <w:pStyle w:val="TDC1"/>
            <w:tabs>
              <w:tab w:val="left" w:pos="440"/>
              <w:tab w:val="right" w:leader="dot" w:pos="8827"/>
            </w:tabs>
            <w:rPr>
              <w:rFonts w:asciiTheme="minorHAnsi" w:eastAsiaTheme="minorEastAsia" w:hAnsiTheme="minorHAnsi"/>
              <w:noProof/>
              <w:sz w:val="22"/>
              <w:lang w:val="es-ES" w:eastAsia="es-ES"/>
            </w:rPr>
          </w:pPr>
          <w:hyperlink w:anchor="_Toc111615930" w:history="1">
            <w:r w:rsidR="0009522D" w:rsidRPr="00775A09">
              <w:rPr>
                <w:rStyle w:val="Hipervnculo"/>
                <w:rFonts w:eastAsia="Times New Roman"/>
                <w:noProof/>
                <w:lang w:eastAsia="es-SV"/>
              </w:rPr>
              <w:t>5.</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JUSTIFICACIÓN</w:t>
            </w:r>
            <w:r w:rsidR="0009522D">
              <w:rPr>
                <w:noProof/>
                <w:webHidden/>
              </w:rPr>
              <w:tab/>
            </w:r>
            <w:r w:rsidR="0009522D">
              <w:rPr>
                <w:noProof/>
                <w:webHidden/>
              </w:rPr>
              <w:fldChar w:fldCharType="begin"/>
            </w:r>
            <w:r w:rsidR="0009522D">
              <w:rPr>
                <w:noProof/>
                <w:webHidden/>
              </w:rPr>
              <w:instrText xml:space="preserve"> PAGEREF _Toc111615930 \h </w:instrText>
            </w:r>
            <w:r w:rsidR="0009522D">
              <w:rPr>
                <w:noProof/>
                <w:webHidden/>
              </w:rPr>
            </w:r>
            <w:r w:rsidR="0009522D">
              <w:rPr>
                <w:noProof/>
                <w:webHidden/>
              </w:rPr>
              <w:fldChar w:fldCharType="separate"/>
            </w:r>
            <w:r w:rsidR="00917189">
              <w:rPr>
                <w:noProof/>
                <w:webHidden/>
              </w:rPr>
              <w:t>14</w:t>
            </w:r>
            <w:r w:rsidR="0009522D">
              <w:rPr>
                <w:noProof/>
                <w:webHidden/>
              </w:rPr>
              <w:fldChar w:fldCharType="end"/>
            </w:r>
          </w:hyperlink>
        </w:p>
        <w:p w14:paraId="44FB055A" w14:textId="4346DA44"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31" w:history="1">
            <w:r w:rsidR="0009522D" w:rsidRPr="00775A09">
              <w:rPr>
                <w:rStyle w:val="Hipervnculo"/>
                <w:rFonts w:eastAsia="Times New Roman"/>
                <w:noProof/>
                <w:lang w:eastAsia="es-SV"/>
              </w:rPr>
              <w:t>CAPÍTULO II</w:t>
            </w:r>
            <w:r w:rsidR="0009522D">
              <w:rPr>
                <w:noProof/>
                <w:webHidden/>
              </w:rPr>
              <w:tab/>
            </w:r>
            <w:r w:rsidR="0009522D">
              <w:rPr>
                <w:noProof/>
                <w:webHidden/>
              </w:rPr>
              <w:fldChar w:fldCharType="begin"/>
            </w:r>
            <w:r w:rsidR="0009522D">
              <w:rPr>
                <w:noProof/>
                <w:webHidden/>
              </w:rPr>
              <w:instrText xml:space="preserve"> PAGEREF _Toc111615931 \h </w:instrText>
            </w:r>
            <w:r w:rsidR="0009522D">
              <w:rPr>
                <w:noProof/>
                <w:webHidden/>
              </w:rPr>
            </w:r>
            <w:r w:rsidR="0009522D">
              <w:rPr>
                <w:noProof/>
                <w:webHidden/>
              </w:rPr>
              <w:fldChar w:fldCharType="separate"/>
            </w:r>
            <w:r w:rsidR="00917189">
              <w:rPr>
                <w:noProof/>
                <w:webHidden/>
              </w:rPr>
              <w:t>16</w:t>
            </w:r>
            <w:r w:rsidR="0009522D">
              <w:rPr>
                <w:noProof/>
                <w:webHidden/>
              </w:rPr>
              <w:fldChar w:fldCharType="end"/>
            </w:r>
          </w:hyperlink>
        </w:p>
        <w:p w14:paraId="6D091F11" w14:textId="27FC563C"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32" w:history="1">
            <w:r w:rsidR="0009522D" w:rsidRPr="00775A09">
              <w:rPr>
                <w:rStyle w:val="Hipervnculo"/>
                <w:noProof/>
              </w:rPr>
              <w:t>6.  MARCO TEÓRICO</w:t>
            </w:r>
            <w:r w:rsidR="0009522D">
              <w:rPr>
                <w:noProof/>
                <w:webHidden/>
              </w:rPr>
              <w:tab/>
            </w:r>
            <w:r w:rsidR="0009522D">
              <w:rPr>
                <w:noProof/>
                <w:webHidden/>
              </w:rPr>
              <w:fldChar w:fldCharType="begin"/>
            </w:r>
            <w:r w:rsidR="0009522D">
              <w:rPr>
                <w:noProof/>
                <w:webHidden/>
              </w:rPr>
              <w:instrText xml:space="preserve"> PAGEREF _Toc111615932 \h </w:instrText>
            </w:r>
            <w:r w:rsidR="0009522D">
              <w:rPr>
                <w:noProof/>
                <w:webHidden/>
              </w:rPr>
            </w:r>
            <w:r w:rsidR="0009522D">
              <w:rPr>
                <w:noProof/>
                <w:webHidden/>
              </w:rPr>
              <w:fldChar w:fldCharType="separate"/>
            </w:r>
            <w:r w:rsidR="00917189">
              <w:rPr>
                <w:noProof/>
                <w:webHidden/>
              </w:rPr>
              <w:t>16</w:t>
            </w:r>
            <w:r w:rsidR="0009522D">
              <w:rPr>
                <w:noProof/>
                <w:webHidden/>
              </w:rPr>
              <w:fldChar w:fldCharType="end"/>
            </w:r>
          </w:hyperlink>
        </w:p>
        <w:p w14:paraId="11F9B30F" w14:textId="095FAE1E"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33" w:history="1">
            <w:r w:rsidR="0009522D" w:rsidRPr="00775A09">
              <w:rPr>
                <w:rStyle w:val="Hipervnculo"/>
                <w:noProof/>
              </w:rPr>
              <w:t>6.1. MARCO HISTÓRICO</w:t>
            </w:r>
            <w:r w:rsidR="0009522D">
              <w:rPr>
                <w:noProof/>
                <w:webHidden/>
              </w:rPr>
              <w:tab/>
            </w:r>
            <w:r w:rsidR="0009522D">
              <w:rPr>
                <w:noProof/>
                <w:webHidden/>
              </w:rPr>
              <w:fldChar w:fldCharType="begin"/>
            </w:r>
            <w:r w:rsidR="0009522D">
              <w:rPr>
                <w:noProof/>
                <w:webHidden/>
              </w:rPr>
              <w:instrText xml:space="preserve"> PAGEREF _Toc111615933 \h </w:instrText>
            </w:r>
            <w:r w:rsidR="0009522D">
              <w:rPr>
                <w:noProof/>
                <w:webHidden/>
              </w:rPr>
            </w:r>
            <w:r w:rsidR="0009522D">
              <w:rPr>
                <w:noProof/>
                <w:webHidden/>
              </w:rPr>
              <w:fldChar w:fldCharType="separate"/>
            </w:r>
            <w:r w:rsidR="00917189">
              <w:rPr>
                <w:noProof/>
                <w:webHidden/>
              </w:rPr>
              <w:t>16</w:t>
            </w:r>
            <w:r w:rsidR="0009522D">
              <w:rPr>
                <w:noProof/>
                <w:webHidden/>
              </w:rPr>
              <w:fldChar w:fldCharType="end"/>
            </w:r>
          </w:hyperlink>
        </w:p>
        <w:p w14:paraId="3356FEDF" w14:textId="4E3C897B"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34" w:history="1">
            <w:r w:rsidR="0009522D" w:rsidRPr="00775A09">
              <w:rPr>
                <w:rStyle w:val="Hipervnculo"/>
                <w:rFonts w:eastAsia="Times New Roman"/>
                <w:noProof/>
                <w:lang w:eastAsia="es-SV"/>
              </w:rPr>
              <w:t>6.2 BASES TEÓRICAS</w:t>
            </w:r>
            <w:r w:rsidR="0009522D">
              <w:rPr>
                <w:noProof/>
                <w:webHidden/>
              </w:rPr>
              <w:tab/>
            </w:r>
            <w:r w:rsidR="0009522D">
              <w:rPr>
                <w:noProof/>
                <w:webHidden/>
              </w:rPr>
              <w:fldChar w:fldCharType="begin"/>
            </w:r>
            <w:r w:rsidR="0009522D">
              <w:rPr>
                <w:noProof/>
                <w:webHidden/>
              </w:rPr>
              <w:instrText xml:space="preserve"> PAGEREF _Toc111615934 \h </w:instrText>
            </w:r>
            <w:r w:rsidR="0009522D">
              <w:rPr>
                <w:noProof/>
                <w:webHidden/>
              </w:rPr>
            </w:r>
            <w:r w:rsidR="0009522D">
              <w:rPr>
                <w:noProof/>
                <w:webHidden/>
              </w:rPr>
              <w:fldChar w:fldCharType="separate"/>
            </w:r>
            <w:r w:rsidR="00917189">
              <w:rPr>
                <w:noProof/>
                <w:webHidden/>
              </w:rPr>
              <w:t>20</w:t>
            </w:r>
            <w:r w:rsidR="0009522D">
              <w:rPr>
                <w:noProof/>
                <w:webHidden/>
              </w:rPr>
              <w:fldChar w:fldCharType="end"/>
            </w:r>
          </w:hyperlink>
        </w:p>
        <w:p w14:paraId="2B7C823C" w14:textId="6E4DF132"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35" w:history="1">
            <w:r w:rsidR="0009522D" w:rsidRPr="00775A09">
              <w:rPr>
                <w:rStyle w:val="Hipervnculo"/>
                <w:noProof/>
              </w:rPr>
              <w:t>6.3 ARTROSIS Y SU CLASIFICACIÓN</w:t>
            </w:r>
            <w:r w:rsidR="0009522D">
              <w:rPr>
                <w:noProof/>
                <w:webHidden/>
              </w:rPr>
              <w:tab/>
            </w:r>
            <w:r w:rsidR="0009522D">
              <w:rPr>
                <w:noProof/>
                <w:webHidden/>
              </w:rPr>
              <w:fldChar w:fldCharType="begin"/>
            </w:r>
            <w:r w:rsidR="0009522D">
              <w:rPr>
                <w:noProof/>
                <w:webHidden/>
              </w:rPr>
              <w:instrText xml:space="preserve"> PAGEREF _Toc111615935 \h </w:instrText>
            </w:r>
            <w:r w:rsidR="0009522D">
              <w:rPr>
                <w:noProof/>
                <w:webHidden/>
              </w:rPr>
            </w:r>
            <w:r w:rsidR="0009522D">
              <w:rPr>
                <w:noProof/>
                <w:webHidden/>
              </w:rPr>
              <w:fldChar w:fldCharType="separate"/>
            </w:r>
            <w:r w:rsidR="00917189">
              <w:rPr>
                <w:noProof/>
                <w:webHidden/>
              </w:rPr>
              <w:t>24</w:t>
            </w:r>
            <w:r w:rsidR="0009522D">
              <w:rPr>
                <w:noProof/>
                <w:webHidden/>
              </w:rPr>
              <w:fldChar w:fldCharType="end"/>
            </w:r>
          </w:hyperlink>
        </w:p>
        <w:p w14:paraId="629D0DBD" w14:textId="704BF34F" w:rsidR="0009522D" w:rsidRDefault="00AA05B9">
          <w:pPr>
            <w:pStyle w:val="TDC2"/>
            <w:tabs>
              <w:tab w:val="left" w:pos="880"/>
              <w:tab w:val="right" w:leader="dot" w:pos="8827"/>
            </w:tabs>
            <w:rPr>
              <w:rFonts w:asciiTheme="minorHAnsi" w:eastAsiaTheme="minorEastAsia" w:hAnsiTheme="minorHAnsi"/>
              <w:noProof/>
              <w:sz w:val="22"/>
              <w:lang w:val="es-ES" w:eastAsia="es-ES"/>
            </w:rPr>
          </w:pPr>
          <w:hyperlink w:anchor="_Toc111615936" w:history="1">
            <w:r w:rsidR="0009522D" w:rsidRPr="00775A09">
              <w:rPr>
                <w:rStyle w:val="Hipervnculo"/>
                <w:noProof/>
              </w:rPr>
              <w:t>6.4</w:t>
            </w:r>
            <w:r w:rsidR="0009522D">
              <w:rPr>
                <w:rFonts w:asciiTheme="minorHAnsi" w:eastAsiaTheme="minorEastAsia" w:hAnsiTheme="minorHAnsi"/>
                <w:noProof/>
                <w:sz w:val="22"/>
                <w:lang w:val="es-ES" w:eastAsia="es-ES"/>
              </w:rPr>
              <w:tab/>
            </w:r>
            <w:r w:rsidR="0009522D" w:rsidRPr="00775A09">
              <w:rPr>
                <w:rStyle w:val="Hipervnculo"/>
                <w:noProof/>
              </w:rPr>
              <w:t>SIGNOS Y SÍNTOMAS DE ARTROSIS</w:t>
            </w:r>
            <w:r w:rsidR="0009522D">
              <w:rPr>
                <w:noProof/>
                <w:webHidden/>
              </w:rPr>
              <w:tab/>
            </w:r>
            <w:r w:rsidR="0009522D">
              <w:rPr>
                <w:noProof/>
                <w:webHidden/>
              </w:rPr>
              <w:fldChar w:fldCharType="begin"/>
            </w:r>
            <w:r w:rsidR="0009522D">
              <w:rPr>
                <w:noProof/>
                <w:webHidden/>
              </w:rPr>
              <w:instrText xml:space="preserve"> PAGEREF _Toc111615936 \h </w:instrText>
            </w:r>
            <w:r w:rsidR="0009522D">
              <w:rPr>
                <w:noProof/>
                <w:webHidden/>
              </w:rPr>
            </w:r>
            <w:r w:rsidR="0009522D">
              <w:rPr>
                <w:noProof/>
                <w:webHidden/>
              </w:rPr>
              <w:fldChar w:fldCharType="separate"/>
            </w:r>
            <w:r w:rsidR="00917189">
              <w:rPr>
                <w:noProof/>
                <w:webHidden/>
              </w:rPr>
              <w:t>25</w:t>
            </w:r>
            <w:r w:rsidR="0009522D">
              <w:rPr>
                <w:noProof/>
                <w:webHidden/>
              </w:rPr>
              <w:fldChar w:fldCharType="end"/>
            </w:r>
          </w:hyperlink>
        </w:p>
        <w:p w14:paraId="3E24F29D" w14:textId="2B083B03" w:rsidR="0009522D" w:rsidRDefault="00AA05B9">
          <w:pPr>
            <w:pStyle w:val="TDC2"/>
            <w:tabs>
              <w:tab w:val="left" w:pos="880"/>
              <w:tab w:val="right" w:leader="dot" w:pos="8827"/>
            </w:tabs>
            <w:rPr>
              <w:rFonts w:asciiTheme="minorHAnsi" w:eastAsiaTheme="minorEastAsia" w:hAnsiTheme="minorHAnsi"/>
              <w:noProof/>
              <w:sz w:val="22"/>
              <w:lang w:val="es-ES" w:eastAsia="es-ES"/>
            </w:rPr>
          </w:pPr>
          <w:hyperlink w:anchor="_Toc111615937" w:history="1">
            <w:r w:rsidR="0009522D" w:rsidRPr="00775A09">
              <w:rPr>
                <w:rStyle w:val="Hipervnculo"/>
                <w:noProof/>
              </w:rPr>
              <w:t>6.5</w:t>
            </w:r>
            <w:r w:rsidR="0009522D">
              <w:rPr>
                <w:rFonts w:asciiTheme="minorHAnsi" w:eastAsiaTheme="minorEastAsia" w:hAnsiTheme="minorHAnsi"/>
                <w:noProof/>
                <w:sz w:val="22"/>
                <w:lang w:val="es-ES" w:eastAsia="es-ES"/>
              </w:rPr>
              <w:tab/>
            </w:r>
            <w:r w:rsidR="0009522D" w:rsidRPr="00775A09">
              <w:rPr>
                <w:rStyle w:val="Hipervnculo"/>
                <w:noProof/>
              </w:rPr>
              <w:t>DOLOR</w:t>
            </w:r>
            <w:r w:rsidR="0009522D">
              <w:rPr>
                <w:noProof/>
                <w:webHidden/>
              </w:rPr>
              <w:tab/>
            </w:r>
            <w:r w:rsidR="0009522D">
              <w:rPr>
                <w:noProof/>
                <w:webHidden/>
              </w:rPr>
              <w:fldChar w:fldCharType="begin"/>
            </w:r>
            <w:r w:rsidR="0009522D">
              <w:rPr>
                <w:noProof/>
                <w:webHidden/>
              </w:rPr>
              <w:instrText xml:space="preserve"> PAGEREF _Toc111615937 \h </w:instrText>
            </w:r>
            <w:r w:rsidR="0009522D">
              <w:rPr>
                <w:noProof/>
                <w:webHidden/>
              </w:rPr>
            </w:r>
            <w:r w:rsidR="0009522D">
              <w:rPr>
                <w:noProof/>
                <w:webHidden/>
              </w:rPr>
              <w:fldChar w:fldCharType="separate"/>
            </w:r>
            <w:r w:rsidR="00917189">
              <w:rPr>
                <w:noProof/>
                <w:webHidden/>
              </w:rPr>
              <w:t>25</w:t>
            </w:r>
            <w:r w:rsidR="0009522D">
              <w:rPr>
                <w:noProof/>
                <w:webHidden/>
              </w:rPr>
              <w:fldChar w:fldCharType="end"/>
            </w:r>
          </w:hyperlink>
        </w:p>
        <w:p w14:paraId="2A7C3A8B" w14:textId="49471729"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38" w:history="1">
            <w:r w:rsidR="0009522D" w:rsidRPr="00775A09">
              <w:rPr>
                <w:rStyle w:val="Hipervnculo"/>
                <w:rFonts w:eastAsia="Times New Roman"/>
                <w:noProof/>
                <w:lang w:eastAsia="es-SV"/>
              </w:rPr>
              <w:t>6.6 DIAGNÓSTICO</w:t>
            </w:r>
            <w:r w:rsidR="0009522D">
              <w:rPr>
                <w:noProof/>
                <w:webHidden/>
              </w:rPr>
              <w:tab/>
            </w:r>
            <w:r w:rsidR="0009522D">
              <w:rPr>
                <w:noProof/>
                <w:webHidden/>
              </w:rPr>
              <w:fldChar w:fldCharType="begin"/>
            </w:r>
            <w:r w:rsidR="0009522D">
              <w:rPr>
                <w:noProof/>
                <w:webHidden/>
              </w:rPr>
              <w:instrText xml:space="preserve"> PAGEREF _Toc111615938 \h </w:instrText>
            </w:r>
            <w:r w:rsidR="0009522D">
              <w:rPr>
                <w:noProof/>
                <w:webHidden/>
              </w:rPr>
            </w:r>
            <w:r w:rsidR="0009522D">
              <w:rPr>
                <w:noProof/>
                <w:webHidden/>
              </w:rPr>
              <w:fldChar w:fldCharType="separate"/>
            </w:r>
            <w:r w:rsidR="00917189">
              <w:rPr>
                <w:noProof/>
                <w:webHidden/>
              </w:rPr>
              <w:t>26</w:t>
            </w:r>
            <w:r w:rsidR="0009522D">
              <w:rPr>
                <w:noProof/>
                <w:webHidden/>
              </w:rPr>
              <w:fldChar w:fldCharType="end"/>
            </w:r>
          </w:hyperlink>
        </w:p>
        <w:p w14:paraId="7ADEA13D" w14:textId="70729442"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39" w:history="1">
            <w:r w:rsidR="0009522D" w:rsidRPr="00775A09">
              <w:rPr>
                <w:rStyle w:val="Hipervnculo"/>
                <w:rFonts w:eastAsia="Times New Roman"/>
                <w:noProof/>
                <w:lang w:eastAsia="es-SV"/>
              </w:rPr>
              <w:t>6.7 TRATAMIENTO FARMACOLÓGICO</w:t>
            </w:r>
            <w:r w:rsidR="0009522D">
              <w:rPr>
                <w:noProof/>
                <w:webHidden/>
              </w:rPr>
              <w:tab/>
            </w:r>
            <w:r w:rsidR="0009522D">
              <w:rPr>
                <w:noProof/>
                <w:webHidden/>
              </w:rPr>
              <w:fldChar w:fldCharType="begin"/>
            </w:r>
            <w:r w:rsidR="0009522D">
              <w:rPr>
                <w:noProof/>
                <w:webHidden/>
              </w:rPr>
              <w:instrText xml:space="preserve"> PAGEREF _Toc111615939 \h </w:instrText>
            </w:r>
            <w:r w:rsidR="0009522D">
              <w:rPr>
                <w:noProof/>
                <w:webHidden/>
              </w:rPr>
            </w:r>
            <w:r w:rsidR="0009522D">
              <w:rPr>
                <w:noProof/>
                <w:webHidden/>
              </w:rPr>
              <w:fldChar w:fldCharType="separate"/>
            </w:r>
            <w:r w:rsidR="00917189">
              <w:rPr>
                <w:noProof/>
                <w:webHidden/>
              </w:rPr>
              <w:t>27</w:t>
            </w:r>
            <w:r w:rsidR="0009522D">
              <w:rPr>
                <w:noProof/>
                <w:webHidden/>
              </w:rPr>
              <w:fldChar w:fldCharType="end"/>
            </w:r>
          </w:hyperlink>
        </w:p>
        <w:p w14:paraId="49DC8A96" w14:textId="25D2BA52"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40" w:history="1">
            <w:r w:rsidR="0009522D" w:rsidRPr="00775A09">
              <w:rPr>
                <w:rStyle w:val="Hipervnculo"/>
                <w:noProof/>
              </w:rPr>
              <w:t>6.8 TRATAMIENTO QUIRÚRGICO</w:t>
            </w:r>
            <w:r w:rsidR="0009522D">
              <w:rPr>
                <w:noProof/>
                <w:webHidden/>
              </w:rPr>
              <w:tab/>
            </w:r>
            <w:r w:rsidR="0009522D">
              <w:rPr>
                <w:noProof/>
                <w:webHidden/>
              </w:rPr>
              <w:fldChar w:fldCharType="begin"/>
            </w:r>
            <w:r w:rsidR="0009522D">
              <w:rPr>
                <w:noProof/>
                <w:webHidden/>
              </w:rPr>
              <w:instrText xml:space="preserve"> PAGEREF _Toc111615940 \h </w:instrText>
            </w:r>
            <w:r w:rsidR="0009522D">
              <w:rPr>
                <w:noProof/>
                <w:webHidden/>
              </w:rPr>
            </w:r>
            <w:r w:rsidR="0009522D">
              <w:rPr>
                <w:noProof/>
                <w:webHidden/>
              </w:rPr>
              <w:fldChar w:fldCharType="separate"/>
            </w:r>
            <w:r w:rsidR="00917189">
              <w:rPr>
                <w:noProof/>
                <w:webHidden/>
              </w:rPr>
              <w:t>27</w:t>
            </w:r>
            <w:r w:rsidR="0009522D">
              <w:rPr>
                <w:noProof/>
                <w:webHidden/>
              </w:rPr>
              <w:fldChar w:fldCharType="end"/>
            </w:r>
          </w:hyperlink>
        </w:p>
        <w:p w14:paraId="2CBD65D9" w14:textId="38B7C4C0"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41" w:history="1">
            <w:r w:rsidR="0009522D" w:rsidRPr="00775A09">
              <w:rPr>
                <w:rStyle w:val="Hipervnculo"/>
                <w:noProof/>
              </w:rPr>
              <w:t>6.9. PROCESO DE INTERVENCIÓN DE FISIOTERAPIA EN PACIENTES CON ARTROSIS DE RODILLA</w:t>
            </w:r>
            <w:r w:rsidR="0009522D">
              <w:rPr>
                <w:noProof/>
                <w:webHidden/>
              </w:rPr>
              <w:tab/>
            </w:r>
            <w:r w:rsidR="0009522D">
              <w:rPr>
                <w:noProof/>
                <w:webHidden/>
              </w:rPr>
              <w:fldChar w:fldCharType="begin"/>
            </w:r>
            <w:r w:rsidR="0009522D">
              <w:rPr>
                <w:noProof/>
                <w:webHidden/>
              </w:rPr>
              <w:instrText xml:space="preserve"> PAGEREF _Toc111615941 \h </w:instrText>
            </w:r>
            <w:r w:rsidR="0009522D">
              <w:rPr>
                <w:noProof/>
                <w:webHidden/>
              </w:rPr>
            </w:r>
            <w:r w:rsidR="0009522D">
              <w:rPr>
                <w:noProof/>
                <w:webHidden/>
              </w:rPr>
              <w:fldChar w:fldCharType="separate"/>
            </w:r>
            <w:r w:rsidR="00917189">
              <w:rPr>
                <w:noProof/>
                <w:webHidden/>
              </w:rPr>
              <w:t>27</w:t>
            </w:r>
            <w:r w:rsidR="0009522D">
              <w:rPr>
                <w:noProof/>
                <w:webHidden/>
              </w:rPr>
              <w:fldChar w:fldCharType="end"/>
            </w:r>
          </w:hyperlink>
        </w:p>
        <w:p w14:paraId="78F90900" w14:textId="1488F42C"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42" w:history="1">
            <w:r w:rsidR="0009522D" w:rsidRPr="00775A09">
              <w:rPr>
                <w:rStyle w:val="Hipervnculo"/>
                <w:noProof/>
              </w:rPr>
              <w:t>6.10 INTERVENCIÓN DE FISIOTERAPIA EN PACIENTES CON ARTROSIS DE RODILLA</w:t>
            </w:r>
            <w:r w:rsidR="0009522D">
              <w:rPr>
                <w:noProof/>
                <w:webHidden/>
              </w:rPr>
              <w:tab/>
            </w:r>
            <w:r w:rsidR="0009522D">
              <w:rPr>
                <w:noProof/>
                <w:webHidden/>
              </w:rPr>
              <w:fldChar w:fldCharType="begin"/>
            </w:r>
            <w:r w:rsidR="0009522D">
              <w:rPr>
                <w:noProof/>
                <w:webHidden/>
              </w:rPr>
              <w:instrText xml:space="preserve"> PAGEREF _Toc111615942 \h </w:instrText>
            </w:r>
            <w:r w:rsidR="0009522D">
              <w:rPr>
                <w:noProof/>
                <w:webHidden/>
              </w:rPr>
            </w:r>
            <w:r w:rsidR="0009522D">
              <w:rPr>
                <w:noProof/>
                <w:webHidden/>
              </w:rPr>
              <w:fldChar w:fldCharType="separate"/>
            </w:r>
            <w:r w:rsidR="00917189">
              <w:rPr>
                <w:noProof/>
                <w:webHidden/>
              </w:rPr>
              <w:t>30</w:t>
            </w:r>
            <w:r w:rsidR="0009522D">
              <w:rPr>
                <w:noProof/>
                <w:webHidden/>
              </w:rPr>
              <w:fldChar w:fldCharType="end"/>
            </w:r>
          </w:hyperlink>
        </w:p>
        <w:p w14:paraId="04DB36AC" w14:textId="169ACBC8" w:rsidR="0009522D" w:rsidRDefault="00AA05B9">
          <w:pPr>
            <w:pStyle w:val="TDC2"/>
            <w:tabs>
              <w:tab w:val="right" w:leader="dot" w:pos="8827"/>
            </w:tabs>
            <w:rPr>
              <w:rFonts w:asciiTheme="minorHAnsi" w:eastAsiaTheme="minorEastAsia" w:hAnsiTheme="minorHAnsi"/>
              <w:noProof/>
              <w:sz w:val="22"/>
              <w:lang w:val="es-ES" w:eastAsia="es-ES"/>
            </w:rPr>
          </w:pPr>
          <w:hyperlink w:anchor="_Toc111615943" w:history="1">
            <w:r w:rsidR="0009522D" w:rsidRPr="00775A09">
              <w:rPr>
                <w:rStyle w:val="Hipervnculo"/>
                <w:noProof/>
              </w:rPr>
              <w:t>6.11 EJERCICIOS TERAPÉUTICOS</w:t>
            </w:r>
            <w:r w:rsidR="0009522D">
              <w:rPr>
                <w:noProof/>
                <w:webHidden/>
              </w:rPr>
              <w:tab/>
            </w:r>
            <w:r w:rsidR="0009522D">
              <w:rPr>
                <w:noProof/>
                <w:webHidden/>
              </w:rPr>
              <w:fldChar w:fldCharType="begin"/>
            </w:r>
            <w:r w:rsidR="0009522D">
              <w:rPr>
                <w:noProof/>
                <w:webHidden/>
              </w:rPr>
              <w:instrText xml:space="preserve"> PAGEREF _Toc111615943 \h </w:instrText>
            </w:r>
            <w:r w:rsidR="0009522D">
              <w:rPr>
                <w:noProof/>
                <w:webHidden/>
              </w:rPr>
            </w:r>
            <w:r w:rsidR="0009522D">
              <w:rPr>
                <w:noProof/>
                <w:webHidden/>
              </w:rPr>
              <w:fldChar w:fldCharType="separate"/>
            </w:r>
            <w:r w:rsidR="00917189">
              <w:rPr>
                <w:noProof/>
                <w:webHidden/>
              </w:rPr>
              <w:t>30</w:t>
            </w:r>
            <w:r w:rsidR="0009522D">
              <w:rPr>
                <w:noProof/>
                <w:webHidden/>
              </w:rPr>
              <w:fldChar w:fldCharType="end"/>
            </w:r>
          </w:hyperlink>
        </w:p>
        <w:p w14:paraId="68CD06B9" w14:textId="4EA1E512" w:rsidR="0009522D" w:rsidRDefault="00AA05B9">
          <w:pPr>
            <w:pStyle w:val="TDC1"/>
            <w:tabs>
              <w:tab w:val="left" w:pos="440"/>
              <w:tab w:val="right" w:leader="dot" w:pos="8827"/>
            </w:tabs>
            <w:rPr>
              <w:rFonts w:asciiTheme="minorHAnsi" w:eastAsiaTheme="minorEastAsia" w:hAnsiTheme="minorHAnsi"/>
              <w:noProof/>
              <w:sz w:val="22"/>
              <w:lang w:val="es-ES" w:eastAsia="es-ES"/>
            </w:rPr>
          </w:pPr>
          <w:hyperlink w:anchor="_Toc111615944" w:history="1">
            <w:r w:rsidR="0009522D" w:rsidRPr="00775A09">
              <w:rPr>
                <w:rStyle w:val="Hipervnculo"/>
                <w:rFonts w:eastAsia="Times New Roman"/>
                <w:noProof/>
                <w:lang w:eastAsia="es-SV"/>
              </w:rPr>
              <w:t>7.</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ÍNDICE DEL MARCO TEÓRICO</w:t>
            </w:r>
            <w:r w:rsidR="0009522D">
              <w:rPr>
                <w:noProof/>
                <w:webHidden/>
              </w:rPr>
              <w:tab/>
            </w:r>
            <w:r w:rsidR="0009522D">
              <w:rPr>
                <w:noProof/>
                <w:webHidden/>
              </w:rPr>
              <w:fldChar w:fldCharType="begin"/>
            </w:r>
            <w:r w:rsidR="0009522D">
              <w:rPr>
                <w:noProof/>
                <w:webHidden/>
              </w:rPr>
              <w:instrText xml:space="preserve"> PAGEREF _Toc111615944 \h </w:instrText>
            </w:r>
            <w:r w:rsidR="0009522D">
              <w:rPr>
                <w:noProof/>
                <w:webHidden/>
              </w:rPr>
            </w:r>
            <w:r w:rsidR="0009522D">
              <w:rPr>
                <w:noProof/>
                <w:webHidden/>
              </w:rPr>
              <w:fldChar w:fldCharType="separate"/>
            </w:r>
            <w:r w:rsidR="00917189">
              <w:rPr>
                <w:noProof/>
                <w:webHidden/>
              </w:rPr>
              <w:t>34</w:t>
            </w:r>
            <w:r w:rsidR="0009522D">
              <w:rPr>
                <w:noProof/>
                <w:webHidden/>
              </w:rPr>
              <w:fldChar w:fldCharType="end"/>
            </w:r>
          </w:hyperlink>
        </w:p>
        <w:p w14:paraId="1C87E7C9" w14:textId="5D6EFBA2"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45" w:history="1">
            <w:r w:rsidR="0009522D" w:rsidRPr="00775A09">
              <w:rPr>
                <w:rStyle w:val="Hipervnculo"/>
                <w:noProof/>
              </w:rPr>
              <w:t>CAPÍTULO III</w:t>
            </w:r>
            <w:r w:rsidR="0009522D">
              <w:rPr>
                <w:noProof/>
                <w:webHidden/>
              </w:rPr>
              <w:tab/>
            </w:r>
            <w:r w:rsidR="0009522D">
              <w:rPr>
                <w:noProof/>
                <w:webHidden/>
              </w:rPr>
              <w:fldChar w:fldCharType="begin"/>
            </w:r>
            <w:r w:rsidR="0009522D">
              <w:rPr>
                <w:noProof/>
                <w:webHidden/>
              </w:rPr>
              <w:instrText xml:space="preserve"> PAGEREF _Toc111615945 \h </w:instrText>
            </w:r>
            <w:r w:rsidR="0009522D">
              <w:rPr>
                <w:noProof/>
                <w:webHidden/>
              </w:rPr>
            </w:r>
            <w:r w:rsidR="0009522D">
              <w:rPr>
                <w:noProof/>
                <w:webHidden/>
              </w:rPr>
              <w:fldChar w:fldCharType="separate"/>
            </w:r>
            <w:r w:rsidR="00917189">
              <w:rPr>
                <w:noProof/>
                <w:webHidden/>
              </w:rPr>
              <w:t>36</w:t>
            </w:r>
            <w:r w:rsidR="0009522D">
              <w:rPr>
                <w:noProof/>
                <w:webHidden/>
              </w:rPr>
              <w:fldChar w:fldCharType="end"/>
            </w:r>
          </w:hyperlink>
        </w:p>
        <w:p w14:paraId="24D3D82C" w14:textId="0B7CC37A" w:rsidR="0009522D" w:rsidRDefault="00AA05B9">
          <w:pPr>
            <w:pStyle w:val="TDC1"/>
            <w:tabs>
              <w:tab w:val="left" w:pos="440"/>
              <w:tab w:val="right" w:leader="dot" w:pos="8827"/>
            </w:tabs>
            <w:rPr>
              <w:rFonts w:asciiTheme="minorHAnsi" w:eastAsiaTheme="minorEastAsia" w:hAnsiTheme="minorHAnsi"/>
              <w:noProof/>
              <w:sz w:val="22"/>
              <w:lang w:val="es-ES" w:eastAsia="es-ES"/>
            </w:rPr>
          </w:pPr>
          <w:hyperlink w:anchor="_Toc111615946" w:history="1">
            <w:r w:rsidR="0009522D" w:rsidRPr="00775A09">
              <w:rPr>
                <w:rStyle w:val="Hipervnculo"/>
                <w:noProof/>
              </w:rPr>
              <w:t>8.</w:t>
            </w:r>
            <w:r w:rsidR="0009522D">
              <w:rPr>
                <w:rFonts w:asciiTheme="minorHAnsi" w:eastAsiaTheme="minorEastAsia" w:hAnsiTheme="minorHAnsi"/>
                <w:noProof/>
                <w:sz w:val="22"/>
                <w:lang w:val="es-ES" w:eastAsia="es-ES"/>
              </w:rPr>
              <w:tab/>
            </w:r>
            <w:r w:rsidR="0009522D" w:rsidRPr="00775A09">
              <w:rPr>
                <w:rStyle w:val="Hipervnculo"/>
                <w:noProof/>
              </w:rPr>
              <w:t>METODOLOGÍA DEL TRABAJO</w:t>
            </w:r>
            <w:r w:rsidR="0009522D">
              <w:rPr>
                <w:noProof/>
                <w:webHidden/>
              </w:rPr>
              <w:tab/>
            </w:r>
            <w:r w:rsidR="0009522D">
              <w:rPr>
                <w:noProof/>
                <w:webHidden/>
              </w:rPr>
              <w:fldChar w:fldCharType="begin"/>
            </w:r>
            <w:r w:rsidR="0009522D">
              <w:rPr>
                <w:noProof/>
                <w:webHidden/>
              </w:rPr>
              <w:instrText xml:space="preserve"> PAGEREF _Toc111615946 \h </w:instrText>
            </w:r>
            <w:r w:rsidR="0009522D">
              <w:rPr>
                <w:noProof/>
                <w:webHidden/>
              </w:rPr>
            </w:r>
            <w:r w:rsidR="0009522D">
              <w:rPr>
                <w:noProof/>
                <w:webHidden/>
              </w:rPr>
              <w:fldChar w:fldCharType="separate"/>
            </w:r>
            <w:r w:rsidR="00917189">
              <w:rPr>
                <w:noProof/>
                <w:webHidden/>
              </w:rPr>
              <w:t>36</w:t>
            </w:r>
            <w:r w:rsidR="0009522D">
              <w:rPr>
                <w:noProof/>
                <w:webHidden/>
              </w:rPr>
              <w:fldChar w:fldCharType="end"/>
            </w:r>
          </w:hyperlink>
        </w:p>
        <w:p w14:paraId="6E18D4C4" w14:textId="2B363DD2" w:rsidR="0009522D" w:rsidRDefault="00AA05B9">
          <w:pPr>
            <w:pStyle w:val="TDC1"/>
            <w:tabs>
              <w:tab w:val="left" w:pos="440"/>
              <w:tab w:val="right" w:leader="dot" w:pos="8827"/>
            </w:tabs>
            <w:rPr>
              <w:rFonts w:asciiTheme="minorHAnsi" w:eastAsiaTheme="minorEastAsia" w:hAnsiTheme="minorHAnsi"/>
              <w:noProof/>
              <w:sz w:val="22"/>
              <w:lang w:val="es-ES" w:eastAsia="es-ES"/>
            </w:rPr>
          </w:pPr>
          <w:hyperlink w:anchor="_Toc111615947" w:history="1">
            <w:r w:rsidR="0009522D" w:rsidRPr="00775A09">
              <w:rPr>
                <w:rStyle w:val="Hipervnculo"/>
                <w:noProof/>
              </w:rPr>
              <w:t>9.</w:t>
            </w:r>
            <w:r w:rsidR="0009522D">
              <w:rPr>
                <w:rFonts w:asciiTheme="minorHAnsi" w:eastAsiaTheme="minorEastAsia" w:hAnsiTheme="minorHAnsi"/>
                <w:noProof/>
                <w:sz w:val="22"/>
                <w:lang w:val="es-ES" w:eastAsia="es-ES"/>
              </w:rPr>
              <w:tab/>
            </w:r>
            <w:r w:rsidR="0009522D" w:rsidRPr="00775A09">
              <w:rPr>
                <w:rStyle w:val="Hipervnculo"/>
                <w:noProof/>
              </w:rPr>
              <w:t>REVISIÓN HEMEROGRÁFICA</w:t>
            </w:r>
            <w:r w:rsidR="0009522D">
              <w:rPr>
                <w:noProof/>
                <w:webHidden/>
              </w:rPr>
              <w:tab/>
            </w:r>
            <w:r w:rsidR="0009522D">
              <w:rPr>
                <w:noProof/>
                <w:webHidden/>
              </w:rPr>
              <w:fldChar w:fldCharType="begin"/>
            </w:r>
            <w:r w:rsidR="0009522D">
              <w:rPr>
                <w:noProof/>
                <w:webHidden/>
              </w:rPr>
              <w:instrText xml:space="preserve"> PAGEREF _Toc111615947 \h </w:instrText>
            </w:r>
            <w:r w:rsidR="0009522D">
              <w:rPr>
                <w:noProof/>
                <w:webHidden/>
              </w:rPr>
            </w:r>
            <w:r w:rsidR="0009522D">
              <w:rPr>
                <w:noProof/>
                <w:webHidden/>
              </w:rPr>
              <w:fldChar w:fldCharType="separate"/>
            </w:r>
            <w:r w:rsidR="00917189">
              <w:rPr>
                <w:noProof/>
                <w:webHidden/>
              </w:rPr>
              <w:t>38</w:t>
            </w:r>
            <w:r w:rsidR="0009522D">
              <w:rPr>
                <w:noProof/>
                <w:webHidden/>
              </w:rPr>
              <w:fldChar w:fldCharType="end"/>
            </w:r>
          </w:hyperlink>
        </w:p>
        <w:p w14:paraId="49A759AA" w14:textId="05FCE072"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48" w:history="1">
            <w:r w:rsidR="0009522D" w:rsidRPr="00775A09">
              <w:rPr>
                <w:rStyle w:val="Hipervnculo"/>
                <w:rFonts w:eastAsia="Times New Roman"/>
                <w:noProof/>
                <w:lang w:eastAsia="es-SV"/>
              </w:rPr>
              <w:t>10.</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CRONOGRAMA DE ACTIVIDADES</w:t>
            </w:r>
            <w:r w:rsidR="0009522D">
              <w:rPr>
                <w:noProof/>
                <w:webHidden/>
              </w:rPr>
              <w:tab/>
            </w:r>
            <w:r w:rsidR="0009522D">
              <w:rPr>
                <w:noProof/>
                <w:webHidden/>
              </w:rPr>
              <w:fldChar w:fldCharType="begin"/>
            </w:r>
            <w:r w:rsidR="0009522D">
              <w:rPr>
                <w:noProof/>
                <w:webHidden/>
              </w:rPr>
              <w:instrText xml:space="preserve"> PAGEREF _Toc111615948 \h </w:instrText>
            </w:r>
            <w:r w:rsidR="0009522D">
              <w:rPr>
                <w:noProof/>
                <w:webHidden/>
              </w:rPr>
            </w:r>
            <w:r w:rsidR="0009522D">
              <w:rPr>
                <w:noProof/>
                <w:webHidden/>
              </w:rPr>
              <w:fldChar w:fldCharType="separate"/>
            </w:r>
            <w:r w:rsidR="00917189">
              <w:rPr>
                <w:noProof/>
                <w:webHidden/>
              </w:rPr>
              <w:t>39</w:t>
            </w:r>
            <w:r w:rsidR="0009522D">
              <w:rPr>
                <w:noProof/>
                <w:webHidden/>
              </w:rPr>
              <w:fldChar w:fldCharType="end"/>
            </w:r>
          </w:hyperlink>
        </w:p>
        <w:p w14:paraId="3427AF57" w14:textId="65B38377"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49" w:history="1">
            <w:r w:rsidR="0009522D" w:rsidRPr="00775A09">
              <w:rPr>
                <w:rStyle w:val="Hipervnculo"/>
                <w:rFonts w:eastAsia="Times New Roman"/>
                <w:noProof/>
                <w:lang w:eastAsia="es-SV"/>
              </w:rPr>
              <w:t>11.</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PRESUPUESTO</w:t>
            </w:r>
            <w:r w:rsidR="0009522D">
              <w:rPr>
                <w:noProof/>
                <w:webHidden/>
              </w:rPr>
              <w:tab/>
            </w:r>
            <w:r w:rsidR="0009522D">
              <w:rPr>
                <w:noProof/>
                <w:webHidden/>
              </w:rPr>
              <w:fldChar w:fldCharType="begin"/>
            </w:r>
            <w:r w:rsidR="0009522D">
              <w:rPr>
                <w:noProof/>
                <w:webHidden/>
              </w:rPr>
              <w:instrText xml:space="preserve"> PAGEREF _Toc111615949 \h </w:instrText>
            </w:r>
            <w:r w:rsidR="0009522D">
              <w:rPr>
                <w:noProof/>
                <w:webHidden/>
              </w:rPr>
            </w:r>
            <w:r w:rsidR="0009522D">
              <w:rPr>
                <w:noProof/>
                <w:webHidden/>
              </w:rPr>
              <w:fldChar w:fldCharType="separate"/>
            </w:r>
            <w:r w:rsidR="00917189">
              <w:rPr>
                <w:noProof/>
                <w:webHidden/>
              </w:rPr>
              <w:t>41</w:t>
            </w:r>
            <w:r w:rsidR="0009522D">
              <w:rPr>
                <w:noProof/>
                <w:webHidden/>
              </w:rPr>
              <w:fldChar w:fldCharType="end"/>
            </w:r>
          </w:hyperlink>
        </w:p>
        <w:p w14:paraId="717E7B9D" w14:textId="2295A9AD"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0" w:history="1">
            <w:r w:rsidR="0009522D" w:rsidRPr="00775A09">
              <w:rPr>
                <w:rStyle w:val="Hipervnculo"/>
                <w:noProof/>
              </w:rPr>
              <w:t>CAPÍTULO IV</w:t>
            </w:r>
            <w:r w:rsidR="0009522D">
              <w:rPr>
                <w:noProof/>
                <w:webHidden/>
              </w:rPr>
              <w:tab/>
            </w:r>
            <w:r w:rsidR="0009522D">
              <w:rPr>
                <w:noProof/>
                <w:webHidden/>
              </w:rPr>
              <w:fldChar w:fldCharType="begin"/>
            </w:r>
            <w:r w:rsidR="0009522D">
              <w:rPr>
                <w:noProof/>
                <w:webHidden/>
              </w:rPr>
              <w:instrText xml:space="preserve"> PAGEREF _Toc111615950 \h </w:instrText>
            </w:r>
            <w:r w:rsidR="0009522D">
              <w:rPr>
                <w:noProof/>
                <w:webHidden/>
              </w:rPr>
            </w:r>
            <w:r w:rsidR="0009522D">
              <w:rPr>
                <w:noProof/>
                <w:webHidden/>
              </w:rPr>
              <w:fldChar w:fldCharType="separate"/>
            </w:r>
            <w:r w:rsidR="00917189">
              <w:rPr>
                <w:noProof/>
                <w:webHidden/>
              </w:rPr>
              <w:t>42</w:t>
            </w:r>
            <w:r w:rsidR="0009522D">
              <w:rPr>
                <w:noProof/>
                <w:webHidden/>
              </w:rPr>
              <w:fldChar w:fldCharType="end"/>
            </w:r>
          </w:hyperlink>
        </w:p>
        <w:p w14:paraId="1C591C2A" w14:textId="75525755"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1" w:history="1">
            <w:r w:rsidR="0009522D" w:rsidRPr="00775A09">
              <w:rPr>
                <w:rStyle w:val="Hipervnculo"/>
                <w:noProof/>
              </w:rPr>
              <w:t>RESULTADOS</w:t>
            </w:r>
            <w:r w:rsidR="0009522D">
              <w:rPr>
                <w:noProof/>
                <w:webHidden/>
              </w:rPr>
              <w:tab/>
            </w:r>
            <w:r w:rsidR="0009522D">
              <w:rPr>
                <w:noProof/>
                <w:webHidden/>
              </w:rPr>
              <w:fldChar w:fldCharType="begin"/>
            </w:r>
            <w:r w:rsidR="0009522D">
              <w:rPr>
                <w:noProof/>
                <w:webHidden/>
              </w:rPr>
              <w:instrText xml:space="preserve"> PAGEREF _Toc111615951 \h </w:instrText>
            </w:r>
            <w:r w:rsidR="0009522D">
              <w:rPr>
                <w:noProof/>
                <w:webHidden/>
              </w:rPr>
            </w:r>
            <w:r w:rsidR="0009522D">
              <w:rPr>
                <w:noProof/>
                <w:webHidden/>
              </w:rPr>
              <w:fldChar w:fldCharType="separate"/>
            </w:r>
            <w:r w:rsidR="00917189">
              <w:rPr>
                <w:noProof/>
                <w:webHidden/>
              </w:rPr>
              <w:t>42</w:t>
            </w:r>
            <w:r w:rsidR="0009522D">
              <w:rPr>
                <w:noProof/>
                <w:webHidden/>
              </w:rPr>
              <w:fldChar w:fldCharType="end"/>
            </w:r>
          </w:hyperlink>
        </w:p>
        <w:p w14:paraId="219A40EA" w14:textId="13E64B92"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2" w:history="1">
            <w:r w:rsidR="0009522D" w:rsidRPr="00775A09">
              <w:rPr>
                <w:rStyle w:val="Hipervnculo"/>
                <w:noProof/>
              </w:rPr>
              <w:t>FICHERO</w:t>
            </w:r>
            <w:r w:rsidR="0009522D">
              <w:rPr>
                <w:noProof/>
                <w:webHidden/>
              </w:rPr>
              <w:tab/>
            </w:r>
            <w:r w:rsidR="0009522D">
              <w:rPr>
                <w:noProof/>
                <w:webHidden/>
              </w:rPr>
              <w:fldChar w:fldCharType="begin"/>
            </w:r>
            <w:r w:rsidR="0009522D">
              <w:rPr>
                <w:noProof/>
                <w:webHidden/>
              </w:rPr>
              <w:instrText xml:space="preserve"> PAGEREF _Toc111615952 \h </w:instrText>
            </w:r>
            <w:r w:rsidR="0009522D">
              <w:rPr>
                <w:noProof/>
                <w:webHidden/>
              </w:rPr>
            </w:r>
            <w:r w:rsidR="0009522D">
              <w:rPr>
                <w:noProof/>
                <w:webHidden/>
              </w:rPr>
              <w:fldChar w:fldCharType="separate"/>
            </w:r>
            <w:r w:rsidR="00917189">
              <w:rPr>
                <w:noProof/>
                <w:webHidden/>
              </w:rPr>
              <w:t>42</w:t>
            </w:r>
            <w:r w:rsidR="0009522D">
              <w:rPr>
                <w:noProof/>
                <w:webHidden/>
              </w:rPr>
              <w:fldChar w:fldCharType="end"/>
            </w:r>
          </w:hyperlink>
        </w:p>
        <w:p w14:paraId="35B919B0" w14:textId="363C5992"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3" w:history="1">
            <w:r w:rsidR="0009522D" w:rsidRPr="00775A09">
              <w:rPr>
                <w:rStyle w:val="Hipervnculo"/>
                <w:noProof/>
              </w:rPr>
              <w:t>RESULTADOS OBTENIDOS EN LOS ESTUDIOS</w:t>
            </w:r>
            <w:r w:rsidR="0009522D">
              <w:rPr>
                <w:noProof/>
                <w:webHidden/>
              </w:rPr>
              <w:tab/>
            </w:r>
            <w:r w:rsidR="0009522D">
              <w:rPr>
                <w:noProof/>
                <w:webHidden/>
              </w:rPr>
              <w:fldChar w:fldCharType="begin"/>
            </w:r>
            <w:r w:rsidR="0009522D">
              <w:rPr>
                <w:noProof/>
                <w:webHidden/>
              </w:rPr>
              <w:instrText xml:space="preserve"> PAGEREF _Toc111615953 \h </w:instrText>
            </w:r>
            <w:r w:rsidR="0009522D">
              <w:rPr>
                <w:noProof/>
                <w:webHidden/>
              </w:rPr>
            </w:r>
            <w:r w:rsidR="0009522D">
              <w:rPr>
                <w:noProof/>
                <w:webHidden/>
              </w:rPr>
              <w:fldChar w:fldCharType="separate"/>
            </w:r>
            <w:r w:rsidR="00917189">
              <w:rPr>
                <w:noProof/>
                <w:webHidden/>
              </w:rPr>
              <w:t>44</w:t>
            </w:r>
            <w:r w:rsidR="0009522D">
              <w:rPr>
                <w:noProof/>
                <w:webHidden/>
              </w:rPr>
              <w:fldChar w:fldCharType="end"/>
            </w:r>
          </w:hyperlink>
        </w:p>
        <w:p w14:paraId="191B561F" w14:textId="25E41A6A"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4" w:history="1">
            <w:r w:rsidR="0009522D" w:rsidRPr="00775A09">
              <w:rPr>
                <w:rStyle w:val="Hipervnculo"/>
                <w:noProof/>
              </w:rPr>
              <w:t>RESULTADOS COMPLEMENTARIOS OBTENIDOS EN LOS ESTUDIOS</w:t>
            </w:r>
            <w:r w:rsidR="0009522D">
              <w:rPr>
                <w:noProof/>
                <w:webHidden/>
              </w:rPr>
              <w:tab/>
            </w:r>
            <w:r w:rsidR="0009522D">
              <w:rPr>
                <w:noProof/>
                <w:webHidden/>
              </w:rPr>
              <w:fldChar w:fldCharType="begin"/>
            </w:r>
            <w:r w:rsidR="0009522D">
              <w:rPr>
                <w:noProof/>
                <w:webHidden/>
              </w:rPr>
              <w:instrText xml:space="preserve"> PAGEREF _Toc111615954 \h </w:instrText>
            </w:r>
            <w:r w:rsidR="0009522D">
              <w:rPr>
                <w:noProof/>
                <w:webHidden/>
              </w:rPr>
            </w:r>
            <w:r w:rsidR="0009522D">
              <w:rPr>
                <w:noProof/>
                <w:webHidden/>
              </w:rPr>
              <w:fldChar w:fldCharType="separate"/>
            </w:r>
            <w:r w:rsidR="00917189">
              <w:rPr>
                <w:noProof/>
                <w:webHidden/>
              </w:rPr>
              <w:t>77</w:t>
            </w:r>
            <w:r w:rsidR="0009522D">
              <w:rPr>
                <w:noProof/>
                <w:webHidden/>
              </w:rPr>
              <w:fldChar w:fldCharType="end"/>
            </w:r>
          </w:hyperlink>
        </w:p>
        <w:p w14:paraId="48C3AD4A" w14:textId="4538A3F4"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5" w:history="1">
            <w:r w:rsidR="0009522D" w:rsidRPr="00775A09">
              <w:rPr>
                <w:rStyle w:val="Hipervnculo"/>
                <w:noProof/>
              </w:rPr>
              <w:t>INTERPRETACIÓN DE LOS RESULTADOS</w:t>
            </w:r>
            <w:r w:rsidR="0009522D">
              <w:rPr>
                <w:noProof/>
                <w:webHidden/>
              </w:rPr>
              <w:tab/>
            </w:r>
            <w:r w:rsidR="0009522D">
              <w:rPr>
                <w:noProof/>
                <w:webHidden/>
              </w:rPr>
              <w:fldChar w:fldCharType="begin"/>
            </w:r>
            <w:r w:rsidR="0009522D">
              <w:rPr>
                <w:noProof/>
                <w:webHidden/>
              </w:rPr>
              <w:instrText xml:space="preserve"> PAGEREF _Toc111615955 \h </w:instrText>
            </w:r>
            <w:r w:rsidR="0009522D">
              <w:rPr>
                <w:noProof/>
                <w:webHidden/>
              </w:rPr>
            </w:r>
            <w:r w:rsidR="0009522D">
              <w:rPr>
                <w:noProof/>
                <w:webHidden/>
              </w:rPr>
              <w:fldChar w:fldCharType="separate"/>
            </w:r>
            <w:r w:rsidR="00917189">
              <w:rPr>
                <w:noProof/>
                <w:webHidden/>
              </w:rPr>
              <w:t>80</w:t>
            </w:r>
            <w:r w:rsidR="0009522D">
              <w:rPr>
                <w:noProof/>
                <w:webHidden/>
              </w:rPr>
              <w:fldChar w:fldCharType="end"/>
            </w:r>
          </w:hyperlink>
        </w:p>
        <w:p w14:paraId="15DBDB68" w14:textId="18364204"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56" w:history="1">
            <w:r w:rsidR="0009522D" w:rsidRPr="00775A09">
              <w:rPr>
                <w:rStyle w:val="Hipervnculo"/>
                <w:noProof/>
              </w:rPr>
              <w:t>CAPÍTULO V</w:t>
            </w:r>
            <w:r w:rsidR="0009522D">
              <w:rPr>
                <w:noProof/>
                <w:webHidden/>
              </w:rPr>
              <w:tab/>
            </w:r>
            <w:r w:rsidR="0009522D">
              <w:rPr>
                <w:noProof/>
                <w:webHidden/>
              </w:rPr>
              <w:fldChar w:fldCharType="begin"/>
            </w:r>
            <w:r w:rsidR="0009522D">
              <w:rPr>
                <w:noProof/>
                <w:webHidden/>
              </w:rPr>
              <w:instrText xml:space="preserve"> PAGEREF _Toc111615956 \h </w:instrText>
            </w:r>
            <w:r w:rsidR="0009522D">
              <w:rPr>
                <w:noProof/>
                <w:webHidden/>
              </w:rPr>
            </w:r>
            <w:r w:rsidR="0009522D">
              <w:rPr>
                <w:noProof/>
                <w:webHidden/>
              </w:rPr>
              <w:fldChar w:fldCharType="separate"/>
            </w:r>
            <w:r w:rsidR="00917189">
              <w:rPr>
                <w:noProof/>
                <w:webHidden/>
              </w:rPr>
              <w:t>81</w:t>
            </w:r>
            <w:r w:rsidR="0009522D">
              <w:rPr>
                <w:noProof/>
                <w:webHidden/>
              </w:rPr>
              <w:fldChar w:fldCharType="end"/>
            </w:r>
          </w:hyperlink>
        </w:p>
        <w:p w14:paraId="2E7CF15C" w14:textId="36CC33B4"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57" w:history="1">
            <w:r w:rsidR="0009522D" w:rsidRPr="00775A09">
              <w:rPr>
                <w:rStyle w:val="Hipervnculo"/>
                <w:noProof/>
              </w:rPr>
              <w:t>12.</w:t>
            </w:r>
            <w:r w:rsidR="0009522D">
              <w:rPr>
                <w:rFonts w:asciiTheme="minorHAnsi" w:eastAsiaTheme="minorEastAsia" w:hAnsiTheme="minorHAnsi"/>
                <w:noProof/>
                <w:sz w:val="22"/>
                <w:lang w:val="es-ES" w:eastAsia="es-ES"/>
              </w:rPr>
              <w:tab/>
            </w:r>
            <w:r w:rsidR="0009522D" w:rsidRPr="00775A09">
              <w:rPr>
                <w:rStyle w:val="Hipervnculo"/>
                <w:noProof/>
              </w:rPr>
              <w:t>CONCLUSIONES</w:t>
            </w:r>
            <w:r w:rsidR="0009522D">
              <w:rPr>
                <w:noProof/>
                <w:webHidden/>
              </w:rPr>
              <w:tab/>
            </w:r>
            <w:r w:rsidR="0009522D">
              <w:rPr>
                <w:noProof/>
                <w:webHidden/>
              </w:rPr>
              <w:fldChar w:fldCharType="begin"/>
            </w:r>
            <w:r w:rsidR="0009522D">
              <w:rPr>
                <w:noProof/>
                <w:webHidden/>
              </w:rPr>
              <w:instrText xml:space="preserve"> PAGEREF _Toc111615957 \h </w:instrText>
            </w:r>
            <w:r w:rsidR="0009522D">
              <w:rPr>
                <w:noProof/>
                <w:webHidden/>
              </w:rPr>
            </w:r>
            <w:r w:rsidR="0009522D">
              <w:rPr>
                <w:noProof/>
                <w:webHidden/>
              </w:rPr>
              <w:fldChar w:fldCharType="separate"/>
            </w:r>
            <w:r w:rsidR="00917189">
              <w:rPr>
                <w:noProof/>
                <w:webHidden/>
              </w:rPr>
              <w:t>81</w:t>
            </w:r>
            <w:r w:rsidR="0009522D">
              <w:rPr>
                <w:noProof/>
                <w:webHidden/>
              </w:rPr>
              <w:fldChar w:fldCharType="end"/>
            </w:r>
          </w:hyperlink>
        </w:p>
        <w:p w14:paraId="0A442254" w14:textId="367E5F3F"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58" w:history="1">
            <w:r w:rsidR="0009522D" w:rsidRPr="00775A09">
              <w:rPr>
                <w:rStyle w:val="Hipervnculo"/>
                <w:noProof/>
              </w:rPr>
              <w:t>13.</w:t>
            </w:r>
            <w:r w:rsidR="0009522D">
              <w:rPr>
                <w:rFonts w:asciiTheme="minorHAnsi" w:eastAsiaTheme="minorEastAsia" w:hAnsiTheme="minorHAnsi"/>
                <w:noProof/>
                <w:sz w:val="22"/>
                <w:lang w:val="es-ES" w:eastAsia="es-ES"/>
              </w:rPr>
              <w:tab/>
            </w:r>
            <w:r w:rsidR="0009522D" w:rsidRPr="00775A09">
              <w:rPr>
                <w:rStyle w:val="Hipervnculo"/>
                <w:noProof/>
              </w:rPr>
              <w:t>RECOMENDACIONES</w:t>
            </w:r>
            <w:r w:rsidR="0009522D">
              <w:rPr>
                <w:noProof/>
                <w:webHidden/>
              </w:rPr>
              <w:tab/>
            </w:r>
            <w:r w:rsidR="0009522D">
              <w:rPr>
                <w:noProof/>
                <w:webHidden/>
              </w:rPr>
              <w:fldChar w:fldCharType="begin"/>
            </w:r>
            <w:r w:rsidR="0009522D">
              <w:rPr>
                <w:noProof/>
                <w:webHidden/>
              </w:rPr>
              <w:instrText xml:space="preserve"> PAGEREF _Toc111615958 \h </w:instrText>
            </w:r>
            <w:r w:rsidR="0009522D">
              <w:rPr>
                <w:noProof/>
                <w:webHidden/>
              </w:rPr>
            </w:r>
            <w:r w:rsidR="0009522D">
              <w:rPr>
                <w:noProof/>
                <w:webHidden/>
              </w:rPr>
              <w:fldChar w:fldCharType="separate"/>
            </w:r>
            <w:r w:rsidR="00917189">
              <w:rPr>
                <w:noProof/>
                <w:webHidden/>
              </w:rPr>
              <w:t>83</w:t>
            </w:r>
            <w:r w:rsidR="0009522D">
              <w:rPr>
                <w:noProof/>
                <w:webHidden/>
              </w:rPr>
              <w:fldChar w:fldCharType="end"/>
            </w:r>
          </w:hyperlink>
        </w:p>
        <w:p w14:paraId="72E5A410" w14:textId="344C1044"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59" w:history="1">
            <w:r w:rsidR="0009522D" w:rsidRPr="00775A09">
              <w:rPr>
                <w:rStyle w:val="Hipervnculo"/>
                <w:rFonts w:eastAsia="Times New Roman"/>
                <w:noProof/>
                <w:lang w:eastAsia="es-SV"/>
              </w:rPr>
              <w:t>14.</w:t>
            </w:r>
            <w:r w:rsidR="0009522D">
              <w:rPr>
                <w:rFonts w:asciiTheme="minorHAnsi" w:eastAsiaTheme="minorEastAsia" w:hAnsiTheme="minorHAnsi"/>
                <w:noProof/>
                <w:sz w:val="22"/>
                <w:lang w:val="es-ES" w:eastAsia="es-ES"/>
              </w:rPr>
              <w:tab/>
            </w:r>
            <w:r w:rsidR="0009522D" w:rsidRPr="00775A09">
              <w:rPr>
                <w:rStyle w:val="Hipervnculo"/>
                <w:rFonts w:eastAsia="Times New Roman"/>
                <w:noProof/>
                <w:lang w:eastAsia="es-SV"/>
              </w:rPr>
              <w:t>ANEXOS</w:t>
            </w:r>
            <w:r w:rsidR="0009522D">
              <w:rPr>
                <w:noProof/>
                <w:webHidden/>
              </w:rPr>
              <w:tab/>
            </w:r>
            <w:r w:rsidR="0009522D">
              <w:rPr>
                <w:noProof/>
                <w:webHidden/>
              </w:rPr>
              <w:fldChar w:fldCharType="begin"/>
            </w:r>
            <w:r w:rsidR="0009522D">
              <w:rPr>
                <w:noProof/>
                <w:webHidden/>
              </w:rPr>
              <w:instrText xml:space="preserve"> PAGEREF _Toc111615959 \h </w:instrText>
            </w:r>
            <w:r w:rsidR="0009522D">
              <w:rPr>
                <w:noProof/>
                <w:webHidden/>
              </w:rPr>
            </w:r>
            <w:r w:rsidR="0009522D">
              <w:rPr>
                <w:noProof/>
                <w:webHidden/>
              </w:rPr>
              <w:fldChar w:fldCharType="separate"/>
            </w:r>
            <w:r w:rsidR="00917189">
              <w:rPr>
                <w:noProof/>
                <w:webHidden/>
              </w:rPr>
              <w:t>84</w:t>
            </w:r>
            <w:r w:rsidR="0009522D">
              <w:rPr>
                <w:noProof/>
                <w:webHidden/>
              </w:rPr>
              <w:fldChar w:fldCharType="end"/>
            </w:r>
          </w:hyperlink>
        </w:p>
        <w:p w14:paraId="6ED3F8D0" w14:textId="030C74A0"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60" w:history="1">
            <w:r w:rsidR="0009522D" w:rsidRPr="00775A09">
              <w:rPr>
                <w:rStyle w:val="Hipervnculo"/>
                <w:noProof/>
                <w:lang w:eastAsia="es-SV"/>
              </w:rPr>
              <w:t>FICHAS HEMEROGRÁFICAS</w:t>
            </w:r>
            <w:r w:rsidR="0009522D">
              <w:rPr>
                <w:noProof/>
                <w:webHidden/>
              </w:rPr>
              <w:tab/>
            </w:r>
            <w:r w:rsidR="0009522D">
              <w:rPr>
                <w:noProof/>
                <w:webHidden/>
              </w:rPr>
              <w:fldChar w:fldCharType="begin"/>
            </w:r>
            <w:r w:rsidR="0009522D">
              <w:rPr>
                <w:noProof/>
                <w:webHidden/>
              </w:rPr>
              <w:instrText xml:space="preserve"> PAGEREF _Toc111615960 \h </w:instrText>
            </w:r>
            <w:r w:rsidR="0009522D">
              <w:rPr>
                <w:noProof/>
                <w:webHidden/>
              </w:rPr>
            </w:r>
            <w:r w:rsidR="0009522D">
              <w:rPr>
                <w:noProof/>
                <w:webHidden/>
              </w:rPr>
              <w:fldChar w:fldCharType="separate"/>
            </w:r>
            <w:r w:rsidR="00917189">
              <w:rPr>
                <w:noProof/>
                <w:webHidden/>
              </w:rPr>
              <w:t>84</w:t>
            </w:r>
            <w:r w:rsidR="0009522D">
              <w:rPr>
                <w:noProof/>
                <w:webHidden/>
              </w:rPr>
              <w:fldChar w:fldCharType="end"/>
            </w:r>
          </w:hyperlink>
        </w:p>
        <w:p w14:paraId="54FD3F45" w14:textId="09622BB6" w:rsidR="0009522D" w:rsidRDefault="00AA05B9">
          <w:pPr>
            <w:pStyle w:val="TDC1"/>
            <w:tabs>
              <w:tab w:val="right" w:leader="dot" w:pos="8827"/>
            </w:tabs>
            <w:rPr>
              <w:rFonts w:asciiTheme="minorHAnsi" w:eastAsiaTheme="minorEastAsia" w:hAnsiTheme="minorHAnsi"/>
              <w:noProof/>
              <w:sz w:val="22"/>
              <w:lang w:val="es-ES" w:eastAsia="es-ES"/>
            </w:rPr>
          </w:pPr>
          <w:hyperlink w:anchor="_Toc111615961" w:history="1">
            <w:r w:rsidR="0009522D" w:rsidRPr="00775A09">
              <w:rPr>
                <w:rStyle w:val="Hipervnculo"/>
                <w:noProof/>
                <w:lang w:val="en-US"/>
              </w:rPr>
              <w:t>OTROS ANEXOS</w:t>
            </w:r>
            <w:r w:rsidR="0009522D">
              <w:rPr>
                <w:noProof/>
                <w:webHidden/>
              </w:rPr>
              <w:tab/>
            </w:r>
            <w:r w:rsidR="0009522D">
              <w:rPr>
                <w:noProof/>
                <w:webHidden/>
              </w:rPr>
              <w:fldChar w:fldCharType="begin"/>
            </w:r>
            <w:r w:rsidR="0009522D">
              <w:rPr>
                <w:noProof/>
                <w:webHidden/>
              </w:rPr>
              <w:instrText xml:space="preserve"> PAGEREF _Toc111615961 \h </w:instrText>
            </w:r>
            <w:r w:rsidR="0009522D">
              <w:rPr>
                <w:noProof/>
                <w:webHidden/>
              </w:rPr>
            </w:r>
            <w:r w:rsidR="0009522D">
              <w:rPr>
                <w:noProof/>
                <w:webHidden/>
              </w:rPr>
              <w:fldChar w:fldCharType="separate"/>
            </w:r>
            <w:r w:rsidR="00917189">
              <w:rPr>
                <w:noProof/>
                <w:webHidden/>
              </w:rPr>
              <w:t>125</w:t>
            </w:r>
            <w:r w:rsidR="0009522D">
              <w:rPr>
                <w:noProof/>
                <w:webHidden/>
              </w:rPr>
              <w:fldChar w:fldCharType="end"/>
            </w:r>
          </w:hyperlink>
        </w:p>
        <w:p w14:paraId="12710FB6" w14:textId="56E75491" w:rsidR="0009522D" w:rsidRDefault="00AA05B9">
          <w:pPr>
            <w:pStyle w:val="TDC1"/>
            <w:tabs>
              <w:tab w:val="left" w:pos="660"/>
              <w:tab w:val="right" w:leader="dot" w:pos="8827"/>
            </w:tabs>
            <w:rPr>
              <w:rFonts w:asciiTheme="minorHAnsi" w:eastAsiaTheme="minorEastAsia" w:hAnsiTheme="minorHAnsi"/>
              <w:noProof/>
              <w:sz w:val="22"/>
              <w:lang w:val="es-ES" w:eastAsia="es-ES"/>
            </w:rPr>
          </w:pPr>
          <w:hyperlink w:anchor="_Toc111615962" w:history="1">
            <w:r w:rsidR="0009522D" w:rsidRPr="00775A09">
              <w:rPr>
                <w:rStyle w:val="Hipervnculo"/>
                <w:noProof/>
              </w:rPr>
              <w:t>15.</w:t>
            </w:r>
            <w:r w:rsidR="0009522D">
              <w:rPr>
                <w:rFonts w:asciiTheme="minorHAnsi" w:eastAsiaTheme="minorEastAsia" w:hAnsiTheme="minorHAnsi"/>
                <w:noProof/>
                <w:sz w:val="22"/>
                <w:lang w:val="es-ES" w:eastAsia="es-ES"/>
              </w:rPr>
              <w:tab/>
            </w:r>
            <w:r w:rsidR="0009522D" w:rsidRPr="00775A09">
              <w:rPr>
                <w:rStyle w:val="Hipervnculo"/>
                <w:noProof/>
              </w:rPr>
              <w:t>FUENTES DE INFORMACIÓN</w:t>
            </w:r>
            <w:r w:rsidR="0009522D">
              <w:rPr>
                <w:noProof/>
                <w:webHidden/>
              </w:rPr>
              <w:tab/>
            </w:r>
            <w:r w:rsidR="0009522D">
              <w:rPr>
                <w:noProof/>
                <w:webHidden/>
              </w:rPr>
              <w:fldChar w:fldCharType="begin"/>
            </w:r>
            <w:r w:rsidR="0009522D">
              <w:rPr>
                <w:noProof/>
                <w:webHidden/>
              </w:rPr>
              <w:instrText xml:space="preserve"> PAGEREF _Toc111615962 \h </w:instrText>
            </w:r>
            <w:r w:rsidR="0009522D">
              <w:rPr>
                <w:noProof/>
                <w:webHidden/>
              </w:rPr>
            </w:r>
            <w:r w:rsidR="0009522D">
              <w:rPr>
                <w:noProof/>
                <w:webHidden/>
              </w:rPr>
              <w:fldChar w:fldCharType="separate"/>
            </w:r>
            <w:r w:rsidR="00917189">
              <w:rPr>
                <w:noProof/>
                <w:webHidden/>
              </w:rPr>
              <w:t>130</w:t>
            </w:r>
            <w:r w:rsidR="0009522D">
              <w:rPr>
                <w:noProof/>
                <w:webHidden/>
              </w:rPr>
              <w:fldChar w:fldCharType="end"/>
            </w:r>
          </w:hyperlink>
        </w:p>
        <w:p w14:paraId="0834D3CB" w14:textId="68F297CA" w:rsidR="00AB5636" w:rsidRPr="00A362DB" w:rsidRDefault="006A4DEA" w:rsidP="007D724A">
          <w:pPr>
            <w:spacing w:after="0" w:line="360" w:lineRule="auto"/>
          </w:pPr>
          <w:r w:rsidRPr="00A362DB">
            <w:rPr>
              <w:b/>
              <w:bCs/>
            </w:rPr>
            <w:fldChar w:fldCharType="end"/>
          </w:r>
        </w:p>
      </w:sdtContent>
    </w:sdt>
    <w:p w14:paraId="5C41BA39" w14:textId="77777777" w:rsidR="004B3CEF" w:rsidRPr="00A362DB" w:rsidRDefault="004B3CEF" w:rsidP="007D724A">
      <w:pPr>
        <w:spacing w:after="0" w:line="360" w:lineRule="auto"/>
      </w:pPr>
    </w:p>
    <w:p w14:paraId="1BF0088E" w14:textId="663F3E50" w:rsidR="004B3CEF" w:rsidRDefault="004B3CEF" w:rsidP="00FE7626">
      <w:pPr>
        <w:spacing w:before="240" w:line="360" w:lineRule="auto"/>
      </w:pPr>
    </w:p>
    <w:p w14:paraId="23466C0A" w14:textId="56FEF67B" w:rsidR="007D724A" w:rsidRDefault="007D724A" w:rsidP="00FE7626">
      <w:pPr>
        <w:spacing w:before="240" w:line="360" w:lineRule="auto"/>
      </w:pPr>
    </w:p>
    <w:p w14:paraId="0E42AF5E" w14:textId="28C0CD76" w:rsidR="007D724A" w:rsidRDefault="007D724A" w:rsidP="00FE7626">
      <w:pPr>
        <w:spacing w:before="240" w:line="360" w:lineRule="auto"/>
      </w:pPr>
    </w:p>
    <w:p w14:paraId="0796F3C6" w14:textId="0F3A8360" w:rsidR="007D724A" w:rsidRDefault="007D724A" w:rsidP="00FE7626">
      <w:pPr>
        <w:spacing w:before="240" w:line="360" w:lineRule="auto"/>
      </w:pPr>
    </w:p>
    <w:p w14:paraId="52CEA1A9" w14:textId="60C964DA" w:rsidR="007D724A" w:rsidRDefault="007D724A" w:rsidP="00FE7626">
      <w:pPr>
        <w:spacing w:before="240" w:line="360" w:lineRule="auto"/>
      </w:pPr>
    </w:p>
    <w:p w14:paraId="292EDF08" w14:textId="77777777" w:rsidR="007D724A" w:rsidRPr="00A362DB" w:rsidRDefault="007D724A" w:rsidP="00FE7626">
      <w:pPr>
        <w:spacing w:before="240" w:line="360" w:lineRule="auto"/>
      </w:pPr>
    </w:p>
    <w:p w14:paraId="7C80BAF0" w14:textId="119A92F3" w:rsidR="004B3CEF" w:rsidRDefault="004B3CEF" w:rsidP="00FE7626">
      <w:pPr>
        <w:spacing w:before="240" w:line="360" w:lineRule="auto"/>
      </w:pPr>
    </w:p>
    <w:p w14:paraId="7204208F" w14:textId="77777777" w:rsidR="0009522D" w:rsidRPr="00A362DB" w:rsidRDefault="0009522D" w:rsidP="00FE7626">
      <w:pPr>
        <w:spacing w:before="240" w:line="360" w:lineRule="auto"/>
      </w:pPr>
    </w:p>
    <w:p w14:paraId="5CE5669A" w14:textId="70F58CBB" w:rsidR="00D25344" w:rsidRPr="00A362DB" w:rsidRDefault="00D25344" w:rsidP="007D724A">
      <w:pPr>
        <w:pStyle w:val="Ttulo1"/>
        <w:spacing w:before="0" w:line="360" w:lineRule="auto"/>
      </w:pPr>
      <w:bookmarkStart w:id="0" w:name="_Toc111615921"/>
      <w:r w:rsidRPr="00D25344">
        <w:rPr>
          <w:rStyle w:val="Ttulo1Car"/>
          <w:b/>
        </w:rPr>
        <w:lastRenderedPageBreak/>
        <w:t>ÍNDICE DE TABLAS</w:t>
      </w:r>
      <w:bookmarkEnd w:id="0"/>
    </w:p>
    <w:sdt>
      <w:sdtPr>
        <w:rPr>
          <w:rFonts w:asciiTheme="minorHAnsi" w:eastAsiaTheme="minorHAnsi" w:hAnsiTheme="minorHAnsi" w:cstheme="minorBidi"/>
          <w:color w:val="auto"/>
          <w:sz w:val="22"/>
          <w:szCs w:val="22"/>
        </w:rPr>
        <w:id w:val="-355267471"/>
        <w:docPartObj>
          <w:docPartGallery w:val="Table of Contents"/>
          <w:docPartUnique/>
        </w:docPartObj>
      </w:sdtPr>
      <w:sdtEndPr>
        <w:rPr>
          <w:rFonts w:ascii="Times New Roman" w:hAnsi="Times New Roman"/>
          <w:sz w:val="24"/>
          <w:szCs w:val="24"/>
        </w:rPr>
      </w:sdtEndPr>
      <w:sdtContent>
        <w:p w14:paraId="17C1A1E3" w14:textId="4F16C12E" w:rsidR="00D25344" w:rsidRPr="006E79C2" w:rsidRDefault="00D25344" w:rsidP="007D724A">
          <w:pPr>
            <w:pStyle w:val="TtuloTDC"/>
            <w:spacing w:before="0" w:line="360" w:lineRule="auto"/>
            <w:rPr>
              <w:rStyle w:val="Ttulo1Car"/>
              <w:color w:val="auto"/>
            </w:rPr>
          </w:pPr>
        </w:p>
        <w:p w14:paraId="3BADB182" w14:textId="39B69CB5" w:rsidR="002E35C5" w:rsidRPr="00857CB4" w:rsidRDefault="002E35C5" w:rsidP="007D724A">
          <w:pPr>
            <w:pStyle w:val="TDC1"/>
            <w:spacing w:after="0" w:line="360" w:lineRule="auto"/>
            <w:rPr>
              <w:szCs w:val="24"/>
            </w:rPr>
          </w:pPr>
          <w:r w:rsidRPr="00857CB4">
            <w:rPr>
              <w:szCs w:val="24"/>
            </w:rPr>
            <w:t>Tabla 1. Fichero de Investigación</w:t>
          </w:r>
          <w:r w:rsidRPr="00857CB4">
            <w:rPr>
              <w:szCs w:val="24"/>
            </w:rPr>
            <w:ptab w:relativeTo="margin" w:alignment="right" w:leader="dot"/>
          </w:r>
          <w:r w:rsidR="00B82D8A">
            <w:rPr>
              <w:szCs w:val="24"/>
            </w:rPr>
            <w:t>42</w:t>
          </w:r>
        </w:p>
        <w:p w14:paraId="117F9E66" w14:textId="5C96DADF" w:rsidR="002E35C5" w:rsidRPr="00857CB4" w:rsidRDefault="002E35C5" w:rsidP="007D724A">
          <w:pPr>
            <w:pStyle w:val="TDC1"/>
            <w:spacing w:after="0" w:line="360" w:lineRule="auto"/>
            <w:rPr>
              <w:bCs/>
              <w:szCs w:val="24"/>
            </w:rPr>
          </w:pPr>
          <w:r w:rsidRPr="00857CB4">
            <w:rPr>
              <w:szCs w:val="24"/>
            </w:rPr>
            <w:t xml:space="preserve">Tabla 2. “Datos generales del estudio N°1” </w:t>
          </w:r>
          <w:r w:rsidRPr="00857CB4">
            <w:rPr>
              <w:szCs w:val="24"/>
            </w:rPr>
            <w:ptab w:relativeTo="margin" w:alignment="right" w:leader="dot"/>
          </w:r>
          <w:r w:rsidR="00B82D8A">
            <w:rPr>
              <w:bCs/>
              <w:szCs w:val="24"/>
            </w:rPr>
            <w:t>44</w:t>
          </w:r>
        </w:p>
        <w:p w14:paraId="67EC5E2F" w14:textId="6B740531" w:rsidR="002E35C5" w:rsidRPr="00857CB4" w:rsidRDefault="002E35C5" w:rsidP="007D724A">
          <w:pPr>
            <w:pStyle w:val="TDC1"/>
            <w:spacing w:after="0" w:line="360" w:lineRule="auto"/>
            <w:rPr>
              <w:szCs w:val="24"/>
            </w:rPr>
          </w:pPr>
          <w:r w:rsidRPr="00857CB4">
            <w:rPr>
              <w:szCs w:val="24"/>
            </w:rPr>
            <w:t xml:space="preserve">Tabla 3. “Análisis de la guía de ejercicios del estudio N°1”. </w:t>
          </w:r>
          <w:r w:rsidRPr="00857CB4">
            <w:rPr>
              <w:szCs w:val="24"/>
            </w:rPr>
            <w:ptab w:relativeTo="margin" w:alignment="right" w:leader="dot"/>
          </w:r>
          <w:r w:rsidR="00B82D8A">
            <w:rPr>
              <w:bCs/>
              <w:szCs w:val="24"/>
            </w:rPr>
            <w:t>47</w:t>
          </w:r>
        </w:p>
        <w:p w14:paraId="71E61494" w14:textId="18EA0824" w:rsidR="002E35C5" w:rsidRPr="00857CB4" w:rsidRDefault="002E35C5" w:rsidP="007D724A">
          <w:pPr>
            <w:spacing w:after="0" w:line="360" w:lineRule="auto"/>
            <w:jc w:val="both"/>
            <w:rPr>
              <w:rFonts w:cs="Times New Roman"/>
              <w:szCs w:val="24"/>
            </w:rPr>
          </w:pPr>
          <w:r w:rsidRPr="00857CB4">
            <w:rPr>
              <w:rFonts w:cs="Times New Roman"/>
              <w:szCs w:val="24"/>
            </w:rPr>
            <w:t xml:space="preserve">Tabla 4. “Datos generales del estudio N°2”. </w:t>
          </w:r>
          <w:r w:rsidRPr="00857CB4">
            <w:rPr>
              <w:rFonts w:cs="Times New Roman"/>
              <w:szCs w:val="24"/>
            </w:rPr>
            <w:ptab w:relativeTo="margin" w:alignment="right" w:leader="dot"/>
          </w:r>
          <w:r w:rsidR="00B82D8A">
            <w:rPr>
              <w:rFonts w:cs="Times New Roman"/>
              <w:bCs/>
              <w:szCs w:val="24"/>
              <w:lang w:val="es-ES"/>
            </w:rPr>
            <w:t>51</w:t>
          </w:r>
        </w:p>
        <w:p w14:paraId="22B05400" w14:textId="76AB4E06" w:rsidR="002E35C5" w:rsidRPr="00857CB4" w:rsidRDefault="002E35C5" w:rsidP="007D724A">
          <w:pPr>
            <w:spacing w:after="0" w:line="360" w:lineRule="auto"/>
            <w:jc w:val="both"/>
            <w:rPr>
              <w:rFonts w:cs="Times New Roman"/>
              <w:szCs w:val="24"/>
            </w:rPr>
          </w:pPr>
          <w:r w:rsidRPr="00857CB4">
            <w:rPr>
              <w:rFonts w:cs="Times New Roman"/>
              <w:szCs w:val="24"/>
            </w:rPr>
            <w:t>Tabla 5. “Análisis de la guía de ejercicios del estudio N°2”</w:t>
          </w:r>
          <w:r w:rsidRPr="00857CB4">
            <w:rPr>
              <w:rFonts w:cs="Times New Roman"/>
              <w:szCs w:val="24"/>
            </w:rPr>
            <w:ptab w:relativeTo="margin" w:alignment="right" w:leader="dot"/>
          </w:r>
          <w:r w:rsidR="00B82D8A">
            <w:rPr>
              <w:rFonts w:cs="Times New Roman"/>
              <w:bCs/>
              <w:szCs w:val="24"/>
              <w:lang w:val="es-ES"/>
            </w:rPr>
            <w:t>5</w:t>
          </w:r>
          <w:r w:rsidR="00B13258">
            <w:rPr>
              <w:rFonts w:cs="Times New Roman"/>
              <w:bCs/>
              <w:szCs w:val="24"/>
              <w:lang w:val="es-ES"/>
            </w:rPr>
            <w:t>2</w:t>
          </w:r>
        </w:p>
        <w:p w14:paraId="61933C92" w14:textId="0F2B504B" w:rsidR="002E35C5" w:rsidRPr="00857CB4" w:rsidRDefault="002E35C5" w:rsidP="007D724A">
          <w:pPr>
            <w:spacing w:after="0" w:line="360" w:lineRule="auto"/>
            <w:jc w:val="both"/>
            <w:rPr>
              <w:rFonts w:cs="Times New Roman"/>
              <w:szCs w:val="24"/>
            </w:rPr>
          </w:pPr>
          <w:r w:rsidRPr="00857CB4">
            <w:rPr>
              <w:rFonts w:cs="Times New Roman"/>
              <w:szCs w:val="24"/>
            </w:rPr>
            <w:t>Tabla 6. “Resultados de la comparación del dolor en grupos del estudio N°2”.</w:t>
          </w:r>
          <w:r w:rsidRPr="00857CB4">
            <w:rPr>
              <w:szCs w:val="24"/>
            </w:rPr>
            <w:t xml:space="preserve"> </w:t>
          </w:r>
          <w:r w:rsidRPr="00857CB4">
            <w:rPr>
              <w:rFonts w:cs="Times New Roman"/>
              <w:szCs w:val="24"/>
            </w:rPr>
            <w:ptab w:relativeTo="margin" w:alignment="right" w:leader="dot"/>
          </w:r>
          <w:r w:rsidR="00B82D8A">
            <w:rPr>
              <w:rFonts w:cs="Times New Roman"/>
              <w:bCs/>
              <w:szCs w:val="24"/>
              <w:lang w:val="es-ES"/>
            </w:rPr>
            <w:t>5</w:t>
          </w:r>
          <w:r w:rsidR="00B13258">
            <w:rPr>
              <w:rFonts w:cs="Times New Roman"/>
              <w:bCs/>
              <w:szCs w:val="24"/>
              <w:lang w:val="es-ES"/>
            </w:rPr>
            <w:t>5</w:t>
          </w:r>
        </w:p>
        <w:p w14:paraId="68878C32" w14:textId="24511FBE" w:rsidR="002E35C5" w:rsidRPr="00857CB4" w:rsidRDefault="002E35C5" w:rsidP="007D724A">
          <w:pPr>
            <w:spacing w:after="0" w:line="360" w:lineRule="auto"/>
            <w:jc w:val="both"/>
            <w:rPr>
              <w:bCs/>
              <w:szCs w:val="24"/>
            </w:rPr>
          </w:pPr>
          <w:r w:rsidRPr="00857CB4">
            <w:rPr>
              <w:rFonts w:cs="Times New Roman"/>
              <w:szCs w:val="24"/>
            </w:rPr>
            <w:t>Tabla 7. “Datos generales del estudio N°3”.</w:t>
          </w:r>
          <w:r w:rsidRPr="00857CB4">
            <w:rPr>
              <w:rFonts w:cs="Times New Roman"/>
              <w:szCs w:val="24"/>
            </w:rPr>
            <w:ptab w:relativeTo="margin" w:alignment="right" w:leader="dot"/>
          </w:r>
          <w:r w:rsidR="00B82D8A">
            <w:rPr>
              <w:rFonts w:cs="Times New Roman"/>
              <w:bCs/>
              <w:szCs w:val="24"/>
              <w:lang w:val="es-ES"/>
            </w:rPr>
            <w:t>5</w:t>
          </w:r>
          <w:r w:rsidR="00B13258">
            <w:rPr>
              <w:rFonts w:cs="Times New Roman"/>
              <w:bCs/>
              <w:szCs w:val="24"/>
              <w:lang w:val="es-ES"/>
            </w:rPr>
            <w:t>6</w:t>
          </w:r>
        </w:p>
        <w:p w14:paraId="331A4E3B" w14:textId="7D8228AB" w:rsidR="002E35C5" w:rsidRPr="00857CB4" w:rsidRDefault="002E35C5" w:rsidP="007D724A">
          <w:pPr>
            <w:spacing w:after="0" w:line="360" w:lineRule="auto"/>
            <w:jc w:val="both"/>
            <w:rPr>
              <w:rFonts w:cs="Times New Roman"/>
              <w:szCs w:val="24"/>
            </w:rPr>
          </w:pPr>
          <w:r w:rsidRPr="00857CB4">
            <w:rPr>
              <w:rFonts w:cs="Times New Roman"/>
              <w:szCs w:val="24"/>
            </w:rPr>
            <w:t>Tabla 8. “Ejemplos del uso dela tabla de Evidencias y Recomendaciones”</w:t>
          </w:r>
          <w:r w:rsidRPr="00857CB4">
            <w:rPr>
              <w:rFonts w:cs="Times New Roman"/>
              <w:szCs w:val="24"/>
            </w:rPr>
            <w:ptab w:relativeTo="margin" w:alignment="right" w:leader="dot"/>
          </w:r>
          <w:r w:rsidR="00B82D8A">
            <w:rPr>
              <w:rFonts w:cs="Times New Roman"/>
              <w:bCs/>
              <w:szCs w:val="24"/>
              <w:lang w:val="es-ES"/>
            </w:rPr>
            <w:t>5</w:t>
          </w:r>
          <w:r w:rsidR="00B13258">
            <w:rPr>
              <w:rFonts w:cs="Times New Roman"/>
              <w:bCs/>
              <w:szCs w:val="24"/>
              <w:lang w:val="es-ES"/>
            </w:rPr>
            <w:t>7</w:t>
          </w:r>
        </w:p>
        <w:p w14:paraId="1337EEC6" w14:textId="01F0075C" w:rsidR="002E35C5" w:rsidRPr="00857CB4" w:rsidRDefault="002E35C5" w:rsidP="007D724A">
          <w:pPr>
            <w:pStyle w:val="TDC1"/>
            <w:spacing w:after="0" w:line="360" w:lineRule="auto"/>
            <w:rPr>
              <w:bCs/>
              <w:szCs w:val="24"/>
            </w:rPr>
          </w:pPr>
          <w:r w:rsidRPr="00857CB4">
            <w:rPr>
              <w:szCs w:val="24"/>
            </w:rPr>
            <w:t xml:space="preserve">Tabla 9. “Escala modificada de Shekelle y Colaboradores” </w:t>
          </w:r>
          <w:r w:rsidRPr="00857CB4">
            <w:rPr>
              <w:szCs w:val="24"/>
            </w:rPr>
            <w:ptab w:relativeTo="margin" w:alignment="right" w:leader="dot"/>
          </w:r>
          <w:r w:rsidR="00B82D8A">
            <w:rPr>
              <w:bCs/>
              <w:szCs w:val="24"/>
            </w:rPr>
            <w:t>5</w:t>
          </w:r>
          <w:r w:rsidR="00B13258">
            <w:rPr>
              <w:bCs/>
              <w:szCs w:val="24"/>
            </w:rPr>
            <w:t>8</w:t>
          </w:r>
        </w:p>
        <w:p w14:paraId="63CFE464" w14:textId="58A60472" w:rsidR="002E35C5" w:rsidRPr="00857CB4" w:rsidRDefault="002E35C5" w:rsidP="007D724A">
          <w:pPr>
            <w:spacing w:after="0" w:line="360" w:lineRule="auto"/>
            <w:rPr>
              <w:rFonts w:cs="Times New Roman"/>
              <w:szCs w:val="24"/>
            </w:rPr>
          </w:pPr>
          <w:r w:rsidRPr="00857CB4">
            <w:rPr>
              <w:rFonts w:cs="Times New Roman"/>
              <w:szCs w:val="24"/>
            </w:rPr>
            <w:t>Tabla 10. “Cualidades de los Criterios ACR y escala de KELLGREN”</w:t>
          </w:r>
          <w:r w:rsidRPr="00857CB4">
            <w:rPr>
              <w:szCs w:val="24"/>
            </w:rPr>
            <w:ptab w:relativeTo="margin" w:alignment="right" w:leader="dot"/>
          </w:r>
          <w:r w:rsidR="00B82D8A">
            <w:rPr>
              <w:bCs/>
              <w:szCs w:val="24"/>
            </w:rPr>
            <w:t>5</w:t>
          </w:r>
          <w:r w:rsidR="00B13258">
            <w:rPr>
              <w:bCs/>
              <w:szCs w:val="24"/>
            </w:rPr>
            <w:t>9</w:t>
          </w:r>
        </w:p>
        <w:p w14:paraId="3979AE97" w14:textId="0DF091AE" w:rsidR="002E35C5" w:rsidRPr="00857CB4" w:rsidRDefault="002E35C5" w:rsidP="007D724A">
          <w:pPr>
            <w:spacing w:after="0" w:line="360" w:lineRule="auto"/>
            <w:rPr>
              <w:rFonts w:cs="Times New Roman"/>
              <w:szCs w:val="24"/>
            </w:rPr>
          </w:pPr>
          <w:r w:rsidRPr="00857CB4">
            <w:rPr>
              <w:rFonts w:cs="Times New Roman"/>
              <w:szCs w:val="24"/>
            </w:rPr>
            <w:t>Tabla 11. “Instrumentos clinimétricos para evaluación de la osteoartrosis de rodilla”.</w:t>
          </w:r>
          <w:r w:rsidRPr="00857CB4">
            <w:rPr>
              <w:szCs w:val="24"/>
            </w:rPr>
            <w:t xml:space="preserve"> </w:t>
          </w:r>
          <w:r w:rsidRPr="00857CB4">
            <w:rPr>
              <w:szCs w:val="24"/>
            </w:rPr>
            <w:ptab w:relativeTo="margin" w:alignment="right" w:leader="dot"/>
          </w:r>
          <w:r w:rsidR="00B82D8A">
            <w:rPr>
              <w:bCs/>
              <w:szCs w:val="24"/>
            </w:rPr>
            <w:t>6</w:t>
          </w:r>
          <w:r w:rsidR="00B13258">
            <w:rPr>
              <w:bCs/>
              <w:szCs w:val="24"/>
            </w:rPr>
            <w:t>0</w:t>
          </w:r>
        </w:p>
        <w:p w14:paraId="0C2B9DAB" w14:textId="1AE25349" w:rsidR="002E35C5" w:rsidRPr="00857CB4" w:rsidRDefault="002E35C5" w:rsidP="007D724A">
          <w:pPr>
            <w:spacing w:after="0" w:line="360" w:lineRule="auto"/>
            <w:rPr>
              <w:rFonts w:cs="Times New Roman"/>
              <w:szCs w:val="24"/>
            </w:rPr>
          </w:pPr>
          <w:r w:rsidRPr="00857CB4">
            <w:rPr>
              <w:rFonts w:cs="Times New Roman"/>
              <w:szCs w:val="24"/>
            </w:rPr>
            <w:t>Tabla 12. “Efectividad de modalidades terapéuticas”.</w:t>
          </w:r>
          <w:r w:rsidRPr="00857CB4">
            <w:rPr>
              <w:szCs w:val="24"/>
            </w:rPr>
            <w:ptab w:relativeTo="margin" w:alignment="right" w:leader="dot"/>
          </w:r>
          <w:r w:rsidR="00B82D8A">
            <w:rPr>
              <w:bCs/>
              <w:szCs w:val="24"/>
            </w:rPr>
            <w:t>6</w:t>
          </w:r>
          <w:r w:rsidR="00B13258">
            <w:rPr>
              <w:bCs/>
              <w:szCs w:val="24"/>
            </w:rPr>
            <w:t>1</w:t>
          </w:r>
        </w:p>
        <w:p w14:paraId="004C4F30" w14:textId="5A3C852A" w:rsidR="002E35C5" w:rsidRPr="00857CB4" w:rsidRDefault="002E35C5" w:rsidP="007D724A">
          <w:pPr>
            <w:spacing w:after="0" w:line="360" w:lineRule="auto"/>
            <w:rPr>
              <w:rFonts w:cs="Times New Roman"/>
              <w:szCs w:val="24"/>
            </w:rPr>
          </w:pPr>
          <w:r w:rsidRPr="00857CB4">
            <w:rPr>
              <w:rFonts w:cs="Times New Roman"/>
              <w:szCs w:val="24"/>
            </w:rPr>
            <w:t>Tabla 13. “Efectividad de diferentes modalidades de ejercicio”.</w:t>
          </w:r>
          <w:r w:rsidRPr="00857CB4">
            <w:rPr>
              <w:szCs w:val="24"/>
            </w:rPr>
            <w:t xml:space="preserve"> </w:t>
          </w:r>
          <w:r w:rsidRPr="00857CB4">
            <w:rPr>
              <w:szCs w:val="24"/>
            </w:rPr>
            <w:ptab w:relativeTo="margin" w:alignment="right" w:leader="dot"/>
          </w:r>
          <w:r w:rsidR="00B82D8A">
            <w:rPr>
              <w:bCs/>
              <w:szCs w:val="24"/>
            </w:rPr>
            <w:t>6</w:t>
          </w:r>
          <w:r w:rsidR="00B13258">
            <w:rPr>
              <w:bCs/>
              <w:szCs w:val="24"/>
            </w:rPr>
            <w:t>1</w:t>
          </w:r>
        </w:p>
        <w:p w14:paraId="0A86A268" w14:textId="492203BA" w:rsidR="002E35C5" w:rsidRPr="00857CB4" w:rsidRDefault="002E35C5" w:rsidP="007D724A">
          <w:pPr>
            <w:spacing w:after="0" w:line="360" w:lineRule="auto"/>
            <w:rPr>
              <w:rFonts w:cs="Times New Roman"/>
              <w:szCs w:val="24"/>
            </w:rPr>
          </w:pPr>
          <w:r w:rsidRPr="00857CB4">
            <w:rPr>
              <w:rFonts w:cs="Times New Roman"/>
              <w:szCs w:val="24"/>
            </w:rPr>
            <w:t>Tabla 14. “Datos generales del estudio N°4</w:t>
          </w:r>
          <w:r w:rsidRPr="00857CB4">
            <w:rPr>
              <w:szCs w:val="24"/>
            </w:rPr>
            <w:ptab w:relativeTo="margin" w:alignment="right" w:leader="dot"/>
          </w:r>
          <w:r w:rsidR="00B82D8A">
            <w:rPr>
              <w:bCs/>
              <w:szCs w:val="24"/>
            </w:rPr>
            <w:t>6</w:t>
          </w:r>
          <w:r w:rsidR="00B13258">
            <w:rPr>
              <w:bCs/>
              <w:szCs w:val="24"/>
            </w:rPr>
            <w:t>4</w:t>
          </w:r>
        </w:p>
        <w:p w14:paraId="6A112B93" w14:textId="1FDA5594" w:rsidR="002E35C5" w:rsidRPr="00857CB4" w:rsidRDefault="002E35C5" w:rsidP="007D724A">
          <w:pPr>
            <w:spacing w:after="0" w:line="360" w:lineRule="auto"/>
            <w:rPr>
              <w:rFonts w:cs="Times New Roman"/>
              <w:szCs w:val="24"/>
            </w:rPr>
          </w:pPr>
          <w:r w:rsidRPr="00857CB4">
            <w:rPr>
              <w:rFonts w:cs="Times New Roman"/>
              <w:szCs w:val="24"/>
            </w:rPr>
            <w:t>Tabla 15. “Intervención en grupo experimental del estudio N°4</w:t>
          </w:r>
          <w:r w:rsidRPr="00857CB4">
            <w:rPr>
              <w:szCs w:val="24"/>
            </w:rPr>
            <w:t xml:space="preserve">” </w:t>
          </w:r>
          <w:r w:rsidRPr="00857CB4">
            <w:rPr>
              <w:szCs w:val="24"/>
            </w:rPr>
            <w:ptab w:relativeTo="margin" w:alignment="right" w:leader="dot"/>
          </w:r>
          <w:r w:rsidR="00B82D8A">
            <w:rPr>
              <w:bCs/>
              <w:szCs w:val="24"/>
            </w:rPr>
            <w:t>6</w:t>
          </w:r>
          <w:r w:rsidR="00B13258">
            <w:rPr>
              <w:bCs/>
              <w:szCs w:val="24"/>
            </w:rPr>
            <w:t>6</w:t>
          </w:r>
        </w:p>
        <w:p w14:paraId="2FC18CAC" w14:textId="63444F72" w:rsidR="002E35C5" w:rsidRPr="00857CB4" w:rsidRDefault="002E35C5" w:rsidP="007D724A">
          <w:pPr>
            <w:spacing w:after="0" w:line="360" w:lineRule="auto"/>
            <w:rPr>
              <w:rFonts w:cs="Times New Roman"/>
              <w:szCs w:val="24"/>
            </w:rPr>
          </w:pPr>
          <w:r w:rsidRPr="00857CB4">
            <w:rPr>
              <w:rFonts w:cs="Times New Roman"/>
              <w:szCs w:val="24"/>
            </w:rPr>
            <w:t>Tabla 16. “Intervención en grupo control del estudio N°4”</w:t>
          </w:r>
          <w:r w:rsidRPr="00857CB4">
            <w:rPr>
              <w:szCs w:val="24"/>
            </w:rPr>
            <w:ptab w:relativeTo="margin" w:alignment="right" w:leader="dot"/>
          </w:r>
          <w:r w:rsidR="00B82D8A">
            <w:rPr>
              <w:bCs/>
              <w:szCs w:val="24"/>
            </w:rPr>
            <w:t>6</w:t>
          </w:r>
          <w:r w:rsidR="00B13258">
            <w:rPr>
              <w:bCs/>
              <w:szCs w:val="24"/>
            </w:rPr>
            <w:t>7</w:t>
          </w:r>
        </w:p>
        <w:p w14:paraId="2F3E6AB7" w14:textId="1D43224D" w:rsidR="002E35C5" w:rsidRPr="00857CB4" w:rsidRDefault="002E35C5" w:rsidP="007D724A">
          <w:pPr>
            <w:spacing w:after="0" w:line="360" w:lineRule="auto"/>
            <w:rPr>
              <w:rFonts w:cs="Times New Roman"/>
              <w:szCs w:val="24"/>
            </w:rPr>
          </w:pPr>
          <w:r w:rsidRPr="00857CB4">
            <w:rPr>
              <w:rFonts w:cs="Times New Roman"/>
              <w:szCs w:val="24"/>
            </w:rPr>
            <w:t>Tabla 17. “Resultados de la comparación del dolor en grupos del estudio N°4”.</w:t>
          </w:r>
          <w:r w:rsidRPr="00857CB4">
            <w:rPr>
              <w:szCs w:val="24"/>
            </w:rPr>
            <w:ptab w:relativeTo="margin" w:alignment="right" w:leader="dot"/>
          </w:r>
          <w:r w:rsidR="00B82D8A">
            <w:rPr>
              <w:bCs/>
              <w:szCs w:val="24"/>
            </w:rPr>
            <w:t>6</w:t>
          </w:r>
          <w:r w:rsidR="00B13258">
            <w:rPr>
              <w:bCs/>
              <w:szCs w:val="24"/>
            </w:rPr>
            <w:t>9</w:t>
          </w:r>
        </w:p>
        <w:p w14:paraId="0890CC38" w14:textId="4B4B0296" w:rsidR="002E35C5" w:rsidRPr="00857CB4" w:rsidRDefault="002E35C5" w:rsidP="007D724A">
          <w:pPr>
            <w:spacing w:after="0" w:line="360" w:lineRule="auto"/>
            <w:rPr>
              <w:rFonts w:cs="Times New Roman"/>
              <w:szCs w:val="24"/>
            </w:rPr>
          </w:pPr>
          <w:r w:rsidRPr="00857CB4">
            <w:rPr>
              <w:rFonts w:cs="Times New Roman"/>
              <w:szCs w:val="24"/>
            </w:rPr>
            <w:t>Tabla 18. “Ganancia relativa de la comparación del dolor en grupos del estudio N°4”</w:t>
          </w:r>
          <w:r w:rsidRPr="00857CB4">
            <w:rPr>
              <w:szCs w:val="24"/>
            </w:rPr>
            <w:ptab w:relativeTo="margin" w:alignment="right" w:leader="dot"/>
          </w:r>
          <w:r w:rsidR="00B82D8A">
            <w:rPr>
              <w:bCs/>
              <w:szCs w:val="24"/>
            </w:rPr>
            <w:t>6</w:t>
          </w:r>
          <w:r w:rsidR="00B13258">
            <w:rPr>
              <w:bCs/>
              <w:szCs w:val="24"/>
            </w:rPr>
            <w:t>9</w:t>
          </w:r>
        </w:p>
        <w:p w14:paraId="35F73CBD" w14:textId="793E2E5B" w:rsidR="002E35C5" w:rsidRPr="00857CB4" w:rsidRDefault="002E35C5" w:rsidP="007D724A">
          <w:pPr>
            <w:spacing w:after="0" w:line="360" w:lineRule="auto"/>
            <w:rPr>
              <w:rFonts w:cs="Times New Roman"/>
              <w:szCs w:val="24"/>
            </w:rPr>
          </w:pPr>
          <w:r w:rsidRPr="00857CB4">
            <w:rPr>
              <w:rFonts w:cs="Times New Roman"/>
              <w:szCs w:val="24"/>
            </w:rPr>
            <w:t>Tabla 19. “Datos generales del estudio N°5”</w:t>
          </w:r>
          <w:r w:rsidRPr="00857CB4">
            <w:rPr>
              <w:szCs w:val="24"/>
            </w:rPr>
            <w:t xml:space="preserve"> </w:t>
          </w:r>
          <w:r w:rsidRPr="00857CB4">
            <w:rPr>
              <w:szCs w:val="24"/>
            </w:rPr>
            <w:ptab w:relativeTo="margin" w:alignment="right" w:leader="dot"/>
          </w:r>
          <w:r w:rsidR="00B82D8A">
            <w:rPr>
              <w:bCs/>
              <w:szCs w:val="24"/>
            </w:rPr>
            <w:t>7</w:t>
          </w:r>
          <w:r w:rsidR="00B13258">
            <w:rPr>
              <w:bCs/>
              <w:szCs w:val="24"/>
            </w:rPr>
            <w:t>0</w:t>
          </w:r>
        </w:p>
        <w:p w14:paraId="68E1E192" w14:textId="55F5A21E" w:rsidR="002E35C5" w:rsidRPr="00857CB4" w:rsidRDefault="002E35C5" w:rsidP="007D724A">
          <w:pPr>
            <w:spacing w:after="0" w:line="360" w:lineRule="auto"/>
            <w:rPr>
              <w:rFonts w:cs="Times New Roman"/>
              <w:szCs w:val="24"/>
            </w:rPr>
          </w:pPr>
          <w:r w:rsidRPr="00857CB4">
            <w:rPr>
              <w:rFonts w:cs="Times New Roman"/>
              <w:szCs w:val="24"/>
            </w:rPr>
            <w:t>Tabla 20. “Comparación de guías de ejercicio base para el estudio N°5”</w:t>
          </w:r>
          <w:r w:rsidRPr="00857CB4">
            <w:rPr>
              <w:szCs w:val="24"/>
            </w:rPr>
            <w:ptab w:relativeTo="margin" w:alignment="right" w:leader="dot"/>
          </w:r>
          <w:r w:rsidR="00B82D8A">
            <w:rPr>
              <w:bCs/>
              <w:szCs w:val="24"/>
            </w:rPr>
            <w:t>7</w:t>
          </w:r>
          <w:r w:rsidR="00B13258">
            <w:rPr>
              <w:bCs/>
              <w:szCs w:val="24"/>
            </w:rPr>
            <w:t>1</w:t>
          </w:r>
        </w:p>
        <w:p w14:paraId="3C977FBF" w14:textId="65DBC8C1" w:rsidR="002E35C5" w:rsidRPr="00857CB4" w:rsidRDefault="002E35C5" w:rsidP="007D724A">
          <w:pPr>
            <w:spacing w:after="0" w:line="360" w:lineRule="auto"/>
            <w:rPr>
              <w:rFonts w:cs="Times New Roman"/>
              <w:szCs w:val="24"/>
            </w:rPr>
          </w:pPr>
          <w:r w:rsidRPr="00857CB4">
            <w:rPr>
              <w:rFonts w:cs="Times New Roman"/>
              <w:szCs w:val="24"/>
            </w:rPr>
            <w:t>Tabla 21. “Guía de ejercicios del estudio N°5”.</w:t>
          </w:r>
          <w:r w:rsidRPr="00857CB4">
            <w:rPr>
              <w:szCs w:val="24"/>
            </w:rPr>
            <w:ptab w:relativeTo="margin" w:alignment="right" w:leader="dot"/>
          </w:r>
          <w:r w:rsidR="00B82D8A">
            <w:rPr>
              <w:bCs/>
              <w:szCs w:val="24"/>
            </w:rPr>
            <w:t>73</w:t>
          </w:r>
        </w:p>
        <w:p w14:paraId="1B0C96D5" w14:textId="567D9AED" w:rsidR="002E35C5" w:rsidRPr="00857CB4" w:rsidRDefault="002E35C5" w:rsidP="007D724A">
          <w:pPr>
            <w:spacing w:after="0" w:line="360" w:lineRule="auto"/>
            <w:rPr>
              <w:rFonts w:cs="Times New Roman"/>
              <w:szCs w:val="24"/>
            </w:rPr>
          </w:pPr>
          <w:r w:rsidRPr="00857CB4">
            <w:rPr>
              <w:rFonts w:cs="Times New Roman"/>
              <w:szCs w:val="24"/>
            </w:rPr>
            <w:t>Tabla 22. “Resultados de la aplicación de la guía de ejercicios del estudio N°5”</w:t>
          </w:r>
          <w:r w:rsidRPr="00857CB4">
            <w:rPr>
              <w:szCs w:val="24"/>
            </w:rPr>
            <w:ptab w:relativeTo="margin" w:alignment="right" w:leader="dot"/>
          </w:r>
          <w:r w:rsidR="00B82D8A">
            <w:rPr>
              <w:bCs/>
              <w:szCs w:val="24"/>
            </w:rPr>
            <w:t>7</w:t>
          </w:r>
          <w:r w:rsidR="00B13258">
            <w:rPr>
              <w:bCs/>
              <w:szCs w:val="24"/>
            </w:rPr>
            <w:t>4</w:t>
          </w:r>
        </w:p>
        <w:p w14:paraId="4D03380E" w14:textId="057B06E0" w:rsidR="002E35C5" w:rsidRPr="00857CB4" w:rsidRDefault="002E35C5" w:rsidP="007D724A">
          <w:pPr>
            <w:pStyle w:val="TDC1"/>
            <w:spacing w:after="0" w:line="360" w:lineRule="auto"/>
            <w:rPr>
              <w:szCs w:val="24"/>
            </w:rPr>
          </w:pPr>
          <w:r w:rsidRPr="00857CB4">
            <w:rPr>
              <w:szCs w:val="24"/>
            </w:rPr>
            <w:t>Tabla 23. “Datos generales del estudio N°6”.</w:t>
          </w:r>
          <w:r w:rsidRPr="00857CB4">
            <w:rPr>
              <w:szCs w:val="24"/>
            </w:rPr>
            <w:ptab w:relativeTo="margin" w:alignment="right" w:leader="dot"/>
          </w:r>
          <w:r w:rsidR="00B82D8A">
            <w:rPr>
              <w:bCs/>
              <w:szCs w:val="24"/>
            </w:rPr>
            <w:t>7</w:t>
          </w:r>
          <w:r w:rsidR="00B13258">
            <w:rPr>
              <w:bCs/>
              <w:szCs w:val="24"/>
            </w:rPr>
            <w:t>5</w:t>
          </w:r>
        </w:p>
        <w:p w14:paraId="0F8A404A" w14:textId="63458760" w:rsidR="002E35C5" w:rsidRPr="00857CB4" w:rsidRDefault="002E35C5" w:rsidP="007D724A">
          <w:pPr>
            <w:spacing w:after="0" w:line="360" w:lineRule="auto"/>
            <w:rPr>
              <w:rFonts w:cs="Times New Roman"/>
              <w:szCs w:val="24"/>
            </w:rPr>
          </w:pPr>
          <w:r w:rsidRPr="00857CB4">
            <w:rPr>
              <w:rFonts w:cs="Times New Roman"/>
              <w:szCs w:val="24"/>
            </w:rPr>
            <w:t>Tabla 24. “Escalas utilizadas para evaluar el dolor en los estudios”.</w:t>
          </w:r>
          <w:r w:rsidRPr="00857CB4">
            <w:rPr>
              <w:szCs w:val="24"/>
            </w:rPr>
            <w:ptab w:relativeTo="margin" w:alignment="right" w:leader="dot"/>
          </w:r>
          <w:r w:rsidR="00B82D8A">
            <w:rPr>
              <w:bCs/>
              <w:szCs w:val="24"/>
            </w:rPr>
            <w:t>7</w:t>
          </w:r>
          <w:r w:rsidR="00B13258">
            <w:rPr>
              <w:bCs/>
              <w:szCs w:val="24"/>
            </w:rPr>
            <w:t>7</w:t>
          </w:r>
        </w:p>
        <w:p w14:paraId="45D10A22" w14:textId="0301AFBE" w:rsidR="002E35C5" w:rsidRPr="00857CB4" w:rsidRDefault="002E35C5" w:rsidP="007D724A">
          <w:pPr>
            <w:spacing w:after="0" w:line="360" w:lineRule="auto"/>
            <w:rPr>
              <w:rFonts w:cs="Times New Roman"/>
              <w:szCs w:val="24"/>
            </w:rPr>
          </w:pPr>
          <w:r w:rsidRPr="00857CB4">
            <w:rPr>
              <w:rFonts w:cs="Times New Roman"/>
              <w:szCs w:val="24"/>
            </w:rPr>
            <w:t>Tabla 25. “Beneficios asociados encontrados en los estudios”</w:t>
          </w:r>
          <w:r w:rsidRPr="00857CB4">
            <w:rPr>
              <w:szCs w:val="24"/>
            </w:rPr>
            <w:ptab w:relativeTo="margin" w:alignment="right" w:leader="dot"/>
          </w:r>
          <w:r w:rsidR="00B82D8A">
            <w:rPr>
              <w:bCs/>
              <w:szCs w:val="24"/>
            </w:rPr>
            <w:t>7</w:t>
          </w:r>
          <w:r w:rsidR="00B13258">
            <w:rPr>
              <w:bCs/>
              <w:szCs w:val="24"/>
            </w:rPr>
            <w:t>8</w:t>
          </w:r>
        </w:p>
        <w:p w14:paraId="5EE384FC" w14:textId="70D85E98" w:rsidR="004B3CEF" w:rsidRPr="002E35C5" w:rsidRDefault="002E35C5" w:rsidP="007D724A">
          <w:pPr>
            <w:spacing w:after="0" w:line="360" w:lineRule="auto"/>
            <w:rPr>
              <w:rFonts w:cs="Times New Roman"/>
              <w:szCs w:val="24"/>
            </w:rPr>
          </w:pPr>
          <w:r w:rsidRPr="00857CB4">
            <w:rPr>
              <w:rFonts w:cs="Times New Roman"/>
              <w:szCs w:val="24"/>
            </w:rPr>
            <w:t>Tabla 26. “Indicaciones, contraindicaciones y desventajas encontradas en los estudios”</w:t>
          </w:r>
          <w:r w:rsidRPr="00857CB4">
            <w:rPr>
              <w:szCs w:val="24"/>
            </w:rPr>
            <w:ptab w:relativeTo="margin" w:alignment="right" w:leader="dot"/>
          </w:r>
          <w:r w:rsidR="00B82D8A">
            <w:rPr>
              <w:bCs/>
              <w:szCs w:val="24"/>
            </w:rPr>
            <w:t>7</w:t>
          </w:r>
          <w:r w:rsidR="00B13258">
            <w:rPr>
              <w:bCs/>
              <w:szCs w:val="24"/>
            </w:rPr>
            <w:t>9</w:t>
          </w:r>
        </w:p>
      </w:sdtContent>
    </w:sdt>
    <w:p w14:paraId="4D856C70" w14:textId="48BC0668" w:rsidR="004B3CEF" w:rsidRPr="00A362DB" w:rsidRDefault="004B3CEF" w:rsidP="00FE7626">
      <w:pPr>
        <w:spacing w:before="240" w:line="360" w:lineRule="auto"/>
      </w:pPr>
    </w:p>
    <w:p w14:paraId="6DADCEC3" w14:textId="2A847BB0" w:rsidR="004B3534" w:rsidRPr="00A362DB" w:rsidRDefault="004B3534" w:rsidP="00FE7626">
      <w:pPr>
        <w:pStyle w:val="Ttulo1"/>
        <w:spacing w:after="160" w:line="360" w:lineRule="auto"/>
        <w:jc w:val="center"/>
      </w:pPr>
      <w:bookmarkStart w:id="1" w:name="_Toc111615922"/>
      <w:r w:rsidRPr="00A362DB">
        <w:lastRenderedPageBreak/>
        <w:t>GLOSARIO</w:t>
      </w:r>
      <w:bookmarkEnd w:id="1"/>
    </w:p>
    <w:p w14:paraId="3FE1FBA3" w14:textId="77777777" w:rsidR="004B3534" w:rsidRPr="00A362DB" w:rsidRDefault="004B3534" w:rsidP="00FE7626">
      <w:pPr>
        <w:spacing w:before="240" w:line="360" w:lineRule="auto"/>
      </w:pPr>
    </w:p>
    <w:p w14:paraId="5B7F6C29" w14:textId="77777777" w:rsidR="004B3534" w:rsidRPr="00A362DB" w:rsidRDefault="004B3534" w:rsidP="00FE7626">
      <w:pPr>
        <w:spacing w:before="240" w:line="360" w:lineRule="auto"/>
        <w:rPr>
          <w:rFonts w:eastAsia="Times New Roman" w:cs="Times New Roman"/>
          <w:szCs w:val="24"/>
          <w:lang w:eastAsia="es-SV"/>
        </w:rPr>
      </w:pPr>
      <w:r w:rsidRPr="00A362DB">
        <w:rPr>
          <w:rFonts w:eastAsia="Times New Roman" w:cs="Times New Roman"/>
          <w:b/>
          <w:szCs w:val="24"/>
          <w:lang w:eastAsia="es-SV"/>
        </w:rPr>
        <w:t xml:space="preserve">Artrocinemática: </w:t>
      </w:r>
      <w:r w:rsidRPr="00A362DB">
        <w:rPr>
          <w:rFonts w:eastAsia="Times New Roman" w:cs="Times New Roman"/>
          <w:szCs w:val="24"/>
          <w:lang w:eastAsia="es-SV"/>
        </w:rPr>
        <w:t>estudia el movimiento intrínseco de la articulación, es decir, la relación entre dos planos articulares cuando se produce el movimiento, el cual puede ser de giro, rodamiento, deslizamiento y rock.</w:t>
      </w:r>
      <w:r w:rsidRPr="00A362DB">
        <w:rPr>
          <w:rStyle w:val="Refdenotaalfinal"/>
          <w:rFonts w:eastAsia="Times New Roman" w:cs="Times New Roman"/>
          <w:szCs w:val="24"/>
          <w:lang w:eastAsia="es-SV"/>
        </w:rPr>
        <w:endnoteReference w:id="1"/>
      </w:r>
    </w:p>
    <w:p w14:paraId="426559D4" w14:textId="77777777" w:rsidR="004B3534" w:rsidRPr="00A362DB" w:rsidRDefault="004B3534"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Biomecánica: </w:t>
      </w:r>
      <w:r w:rsidRPr="00A362DB">
        <w:rPr>
          <w:rFonts w:eastAsia="Times New Roman" w:cs="Times New Roman"/>
          <w:szCs w:val="24"/>
          <w:lang w:eastAsia="es-SV"/>
        </w:rPr>
        <w:t>es la aplicación de las leyes de la mecánica en el movimiento. Estudia la estructura y la función de los sistemas biológicos a través de métodos mecánicos. Es considerada una especialidad multidisciplinaria utilizada por ﬁsioterapeutas, deportólogos, ingenieros, ergónomos y educadores físicos, entre otros, quienes aplican los principios mecánicos de la física al cuerpo humano, y describen movimientos y fuerzas desde las leyes de la mecánica.</w:t>
      </w:r>
      <w:r w:rsidRPr="00A362DB">
        <w:rPr>
          <w:rStyle w:val="Refdenotaalfinal"/>
          <w:rFonts w:eastAsia="Times New Roman" w:cs="Times New Roman"/>
          <w:szCs w:val="24"/>
          <w:lang w:eastAsia="es-SV"/>
        </w:rPr>
        <w:endnoteReference w:id="2"/>
      </w:r>
    </w:p>
    <w:p w14:paraId="4533FA4C" w14:textId="77777777" w:rsidR="004B3534" w:rsidRPr="00A362DB" w:rsidRDefault="004B3534"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Capacidad de adaptación: </w:t>
      </w:r>
      <w:r w:rsidRPr="00A362DB">
        <w:rPr>
          <w:rFonts w:eastAsia="Times New Roman" w:cs="Times New Roman"/>
          <w:szCs w:val="24"/>
          <w:lang w:eastAsia="es-SV"/>
        </w:rPr>
        <w:t>designa la capacidad de adaptarse de forma rápida y segura a nuevas situaciones mediante diversos actos, o modificando nuestra actuación en correspondencia.</w:t>
      </w:r>
      <w:r w:rsidRPr="00A362DB">
        <w:rPr>
          <w:rStyle w:val="Refdenotaalfinal"/>
          <w:rFonts w:eastAsia="Times New Roman" w:cs="Times New Roman"/>
          <w:szCs w:val="24"/>
          <w:lang w:eastAsia="es-SV"/>
        </w:rPr>
        <w:endnoteReference w:id="3"/>
      </w:r>
    </w:p>
    <w:p w14:paraId="76161F1B" w14:textId="77777777" w:rsidR="004B3534" w:rsidRPr="00A362DB" w:rsidRDefault="004B3534"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Capacidad de anticipación: </w:t>
      </w:r>
      <w:r w:rsidRPr="00A362DB">
        <w:rPr>
          <w:rFonts w:eastAsia="Times New Roman" w:cs="Times New Roman"/>
          <w:szCs w:val="24"/>
          <w:lang w:eastAsia="es-SV"/>
        </w:rPr>
        <w:t>es la capacidad de prevenir posibles situaciones futuras, de adaptarse previamente a ellas y de prevenir mentalmente la modificación necesarias de la secuencia motoras</w:t>
      </w:r>
      <w:r w:rsidRPr="00A362DB">
        <w:rPr>
          <w:rStyle w:val="Refdenotaalfinal"/>
          <w:rFonts w:eastAsia="Times New Roman" w:cs="Times New Roman"/>
          <w:szCs w:val="24"/>
          <w:lang w:eastAsia="es-SV"/>
        </w:rPr>
        <w:endnoteReference w:id="4"/>
      </w:r>
    </w:p>
    <w:p w14:paraId="49B4456B" w14:textId="77777777" w:rsidR="004B3534" w:rsidRPr="00A362DB" w:rsidRDefault="004B3534"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Capacidad de reacción: </w:t>
      </w:r>
      <w:r w:rsidRPr="00A362DB">
        <w:rPr>
          <w:rFonts w:eastAsia="Times New Roman" w:cs="Times New Roman"/>
          <w:szCs w:val="24"/>
          <w:lang w:eastAsia="es-SV"/>
        </w:rPr>
        <w:t>comprende la actuación rápida y dirigida a determinados estímulos o la respuesta a exigencias constantemente cambiantes.</w:t>
      </w:r>
      <w:r w:rsidRPr="00A362DB">
        <w:rPr>
          <w:rStyle w:val="Refdenotaalfinal"/>
          <w:rFonts w:eastAsia="Times New Roman" w:cs="Times New Roman"/>
          <w:szCs w:val="24"/>
          <w:lang w:eastAsia="es-SV"/>
        </w:rPr>
        <w:endnoteReference w:id="5"/>
      </w:r>
    </w:p>
    <w:p w14:paraId="23D80864" w14:textId="77777777" w:rsidR="004B3534"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Coordinación: </w:t>
      </w:r>
      <w:r w:rsidRPr="00A362DB">
        <w:rPr>
          <w:rFonts w:eastAsia="Times New Roman" w:cs="Times New Roman"/>
          <w:szCs w:val="24"/>
          <w:lang w:eastAsia="es-SV"/>
        </w:rPr>
        <w:t>Constituye la base de todos los movimientos humanos y es la responsable del aprendizaje, la regulación y la adaptación de movimientos. Puede ser considerada como el factor central de la capacidad de rendimiento motor, puesto que su efecto es el que permite que las demás características motoras básicas de la condición física, como la fuerza, la resistencia, la velocidad y la movilidad, puedan ser utilizadas.</w:t>
      </w:r>
      <w:r w:rsidRPr="00A362DB">
        <w:rPr>
          <w:rStyle w:val="Refdenotaalfinal"/>
          <w:rFonts w:eastAsia="Times New Roman" w:cs="Times New Roman"/>
          <w:szCs w:val="24"/>
          <w:lang w:eastAsia="es-SV"/>
        </w:rPr>
        <w:endnoteReference w:id="6"/>
      </w:r>
    </w:p>
    <w:p w14:paraId="31C6BB19" w14:textId="77777777" w:rsidR="004B3534"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lastRenderedPageBreak/>
        <w:t xml:space="preserve">Deslizamiento: </w:t>
      </w:r>
      <w:r w:rsidRPr="00A362DB">
        <w:rPr>
          <w:rFonts w:eastAsia="Times New Roman" w:cs="Times New Roman"/>
          <w:szCs w:val="24"/>
          <w:lang w:eastAsia="es-SV"/>
        </w:rPr>
        <w:t xml:space="preserve">Ocurre en superficies congruentes, curvas o planas. Consiste en que un punto de una superficie articular toma puntos nuevos en otra superficie articular. Generalmente este movimiento va combinado con rodamiento. </w:t>
      </w:r>
      <w:r w:rsidRPr="00A362DB">
        <w:rPr>
          <w:rStyle w:val="Refdenotaalfinal"/>
          <w:rFonts w:eastAsia="Times New Roman" w:cs="Times New Roman"/>
          <w:szCs w:val="24"/>
          <w:lang w:eastAsia="es-SV"/>
        </w:rPr>
        <w:endnoteReference w:id="7"/>
      </w:r>
    </w:p>
    <w:p w14:paraId="30046E99" w14:textId="77777777" w:rsidR="004B3534"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Dinámica: </w:t>
      </w:r>
      <w:r w:rsidRPr="00A362DB">
        <w:rPr>
          <w:rFonts w:eastAsia="Times New Roman" w:cs="Times New Roman"/>
          <w:szCs w:val="24"/>
          <w:lang w:eastAsia="es-SV"/>
        </w:rPr>
        <w:t>Es el estudio de los cuerpos en movimiento, comprende la cinemática y la cinética.</w:t>
      </w:r>
      <w:r w:rsidRPr="00A362DB">
        <w:rPr>
          <w:rStyle w:val="Refdenotaalfinal"/>
          <w:rFonts w:eastAsia="Times New Roman" w:cs="Times New Roman"/>
          <w:szCs w:val="24"/>
          <w:lang w:eastAsia="es-SV"/>
        </w:rPr>
        <w:endnoteReference w:id="8"/>
      </w:r>
    </w:p>
    <w:p w14:paraId="3513A61F" w14:textId="77777777" w:rsidR="004B3534"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Distracción:</w:t>
      </w:r>
      <w:r w:rsidRPr="00A362DB">
        <w:rPr>
          <w:rFonts w:eastAsia="Times New Roman" w:cs="Times New Roman"/>
          <w:szCs w:val="24"/>
          <w:lang w:eastAsia="es-SV"/>
        </w:rPr>
        <w:t xml:space="preserve"> Separación o desunión de las superficies articulares.</w:t>
      </w:r>
      <w:r w:rsidRPr="00A362DB">
        <w:rPr>
          <w:rStyle w:val="Refdenotaalfinal"/>
          <w:rFonts w:eastAsia="Times New Roman" w:cs="Times New Roman"/>
          <w:szCs w:val="24"/>
          <w:lang w:eastAsia="es-SV"/>
        </w:rPr>
        <w:endnoteReference w:id="9"/>
      </w:r>
    </w:p>
    <w:p w14:paraId="4DD8B220"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Ejercicios de fortalecimiento: </w:t>
      </w:r>
      <w:r w:rsidRPr="00A362DB">
        <w:rPr>
          <w:rFonts w:eastAsia="Times New Roman" w:cs="Times New Roman"/>
          <w:szCs w:val="24"/>
          <w:lang w:eastAsia="es-SV"/>
        </w:rPr>
        <w:t>Los ejercicios de fortalecimiento incrementan los músculos, poniéndolos más fuertes, dándoles más fuerza.</w:t>
      </w:r>
      <w:r w:rsidRPr="00A362DB">
        <w:rPr>
          <w:rStyle w:val="Refdenotaalfinal"/>
          <w:rFonts w:eastAsia="Times New Roman" w:cs="Times New Roman"/>
          <w:szCs w:val="24"/>
          <w:lang w:eastAsia="es-SV"/>
        </w:rPr>
        <w:endnoteReference w:id="10"/>
      </w:r>
    </w:p>
    <w:p w14:paraId="0D365EAE"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Ejercicio isométrico:</w:t>
      </w:r>
      <w:r w:rsidRPr="00A362DB">
        <w:rPr>
          <w:rFonts w:eastAsia="Times New Roman" w:cs="Times New Roman"/>
          <w:szCs w:val="24"/>
          <w:lang w:eastAsia="es-SV"/>
        </w:rPr>
        <w:t xml:space="preserve"> (estático) forma de ejercicio en la cual se desarrolla tensión muscular pero no se realiza trabajo mecánico. No existe un movimiento articular apreciable y la longitud global del músculo no se modifica.</w:t>
      </w:r>
      <w:r w:rsidRPr="00A362DB">
        <w:rPr>
          <w:rStyle w:val="Refdenotaalfinal"/>
          <w:rFonts w:eastAsia="Times New Roman" w:cs="Times New Roman"/>
          <w:szCs w:val="24"/>
          <w:lang w:eastAsia="es-SV"/>
        </w:rPr>
        <w:endnoteReference w:id="11"/>
      </w:r>
    </w:p>
    <w:p w14:paraId="79DADFA5" w14:textId="77777777" w:rsidR="004B3534"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Ejercicio Terapéutico: </w:t>
      </w:r>
      <w:r w:rsidRPr="00A362DB">
        <w:rPr>
          <w:rFonts w:eastAsia="Times New Roman" w:cs="Times New Roman"/>
          <w:szCs w:val="24"/>
          <w:lang w:eastAsia="es-SV"/>
        </w:rPr>
        <w:t>Es la ejecución sistemática y planificada de movimientos corporales, posturas y actividades físicas con el propósito de que el paciente disponga de medios para: corregir o prevenir alteraciones, mejorar, restablecer o potenciar el funcionamiento físico, prevenir o reducir factores de riesgo para la salud y optimizar el estado general de salud, el acondicionamiento físico o la sensación de bienestar.</w:t>
      </w:r>
      <w:r w:rsidRPr="00A362DB">
        <w:rPr>
          <w:rStyle w:val="Refdenotaalfinal"/>
          <w:rFonts w:eastAsia="Times New Roman" w:cs="Times New Roman"/>
          <w:szCs w:val="24"/>
          <w:lang w:eastAsia="es-SV"/>
        </w:rPr>
        <w:endnoteReference w:id="12"/>
      </w:r>
    </w:p>
    <w:p w14:paraId="5CC2C41C"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Equilibrio:</w:t>
      </w:r>
      <w:r w:rsidRPr="00A362DB">
        <w:rPr>
          <w:rFonts w:eastAsia="Times New Roman" w:cs="Times New Roman"/>
          <w:szCs w:val="24"/>
          <w:lang w:eastAsia="es-SV"/>
        </w:rPr>
        <w:t xml:space="preserve"> comprende la capacidad de mantener el equilibrio del cuerpo o de recuperarlo, y de reaccionar de forma más o menos adecuada y rápida a los posibles estímulos externos que nos alejan de nuestro centro de gravedad.</w:t>
      </w:r>
      <w:r w:rsidRPr="00A362DB">
        <w:rPr>
          <w:rStyle w:val="Refdenotaalfinal"/>
          <w:rFonts w:eastAsia="Times New Roman" w:cs="Times New Roman"/>
          <w:szCs w:val="24"/>
          <w:lang w:eastAsia="es-SV"/>
        </w:rPr>
        <w:endnoteReference w:id="13"/>
      </w:r>
    </w:p>
    <w:p w14:paraId="36EA5A16"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Estiramiento: </w:t>
      </w:r>
      <w:r w:rsidRPr="00A362DB">
        <w:rPr>
          <w:rFonts w:eastAsia="Times New Roman" w:cs="Times New Roman"/>
          <w:szCs w:val="24"/>
          <w:lang w:eastAsia="es-SV"/>
        </w:rPr>
        <w:t>este concepto es utilizado de modo general para describir cualquier maniobra terapéutica diseñada para incrementar la distensibilidad de los tejidos blandos, con lo que se mejora la flexibilidad al elongar (estirar) estructuras que se acortaron en forma adaptativa y que redujeron su movilidad con el tiempo.</w:t>
      </w:r>
      <w:r w:rsidRPr="00A362DB">
        <w:rPr>
          <w:rStyle w:val="Refdenotaalfinal"/>
          <w:rFonts w:eastAsia="Times New Roman" w:cs="Times New Roman"/>
          <w:szCs w:val="24"/>
          <w:lang w:eastAsia="es-SV"/>
        </w:rPr>
        <w:endnoteReference w:id="14"/>
      </w:r>
    </w:p>
    <w:p w14:paraId="578ED7C1"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Estática: </w:t>
      </w:r>
      <w:r w:rsidRPr="00A362DB">
        <w:rPr>
          <w:rFonts w:eastAsia="Times New Roman" w:cs="Times New Roman"/>
          <w:szCs w:val="24"/>
          <w:lang w:eastAsia="es-SV"/>
        </w:rPr>
        <w:t>Se encarga del estudio de los cuerpos en reposo o equilibrio como resultado de la fuerza que actúa sobre estos</w:t>
      </w:r>
      <w:r w:rsidRPr="00A362DB">
        <w:rPr>
          <w:rStyle w:val="Refdenotaalfinal"/>
          <w:rFonts w:eastAsia="Times New Roman" w:cs="Times New Roman"/>
          <w:szCs w:val="24"/>
          <w:lang w:eastAsia="es-SV"/>
        </w:rPr>
        <w:endnoteReference w:id="15"/>
      </w:r>
    </w:p>
    <w:p w14:paraId="1DF7F82F"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lastRenderedPageBreak/>
        <w:t xml:space="preserve">Giro: </w:t>
      </w:r>
      <w:r w:rsidRPr="00A362DB">
        <w:rPr>
          <w:rFonts w:eastAsia="Times New Roman" w:cs="Times New Roman"/>
          <w:szCs w:val="24"/>
          <w:lang w:eastAsia="es-SV"/>
        </w:rPr>
        <w:t>Es el movimiento de una superficie articular en un mismo punto sobre otra superficie articular alrededor de su eje mecánico.</w:t>
      </w:r>
      <w:r w:rsidRPr="00A362DB">
        <w:rPr>
          <w:rStyle w:val="Refdenotaalfinal"/>
          <w:rFonts w:eastAsia="Times New Roman" w:cs="Times New Roman"/>
          <w:szCs w:val="24"/>
          <w:lang w:eastAsia="es-SV"/>
        </w:rPr>
        <w:endnoteReference w:id="16"/>
      </w:r>
    </w:p>
    <w:p w14:paraId="4CF8DA39" w14:textId="77777777" w:rsidR="000C221D" w:rsidRPr="00A362DB" w:rsidRDefault="000C221D"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Mecánica: </w:t>
      </w:r>
      <w:r w:rsidRPr="00A362DB">
        <w:rPr>
          <w:rFonts w:eastAsia="Times New Roman" w:cs="Times New Roman"/>
          <w:szCs w:val="24"/>
          <w:lang w:eastAsia="es-SV"/>
        </w:rPr>
        <w:t>Parte de la física que estudia la evolución o cambio de posición de los cuerpos en función del tiempo, cubre dos áreas básicas, la estática y la dinámica.</w:t>
      </w:r>
      <w:r w:rsidRPr="00A362DB">
        <w:rPr>
          <w:rStyle w:val="Refdenotaalfinal"/>
          <w:rFonts w:eastAsia="Times New Roman" w:cs="Times New Roman"/>
          <w:szCs w:val="24"/>
          <w:lang w:eastAsia="es-SV"/>
        </w:rPr>
        <w:endnoteReference w:id="17"/>
      </w:r>
    </w:p>
    <w:p w14:paraId="01D88A90" w14:textId="77777777" w:rsidR="000C221D"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Osteoartritis:</w:t>
      </w:r>
      <w:r w:rsidRPr="00A362DB">
        <w:rPr>
          <w:rFonts w:eastAsia="Times New Roman" w:cs="Times New Roman"/>
          <w:szCs w:val="24"/>
          <w:lang w:eastAsia="es-SV"/>
        </w:rPr>
        <w:t xml:space="preserve"> La osteoartritis (OA) es una de las enfermedades más antiguas y comunes entre los seres humanos. Cuando una persona tiene osteoartritis, el cartílago de las articulaciones se desgasta, lo que puede causar dolor y rigidez en las articulaciones. La OA también es conocida por muchos otros nombres, tales como enfermedad articular degenerativa, artrosis, osteoartrosis o artritis hipertrófica.</w:t>
      </w:r>
      <w:r w:rsidRPr="00A362DB">
        <w:rPr>
          <w:rStyle w:val="Refdenotaalfinal"/>
          <w:rFonts w:eastAsia="Times New Roman" w:cs="Times New Roman"/>
          <w:szCs w:val="24"/>
          <w:lang w:eastAsia="es-SV"/>
        </w:rPr>
        <w:endnoteReference w:id="18"/>
      </w:r>
    </w:p>
    <w:p w14:paraId="6B485F39" w14:textId="77777777" w:rsidR="000C221D"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Osteocinemática: </w:t>
      </w:r>
      <w:r w:rsidRPr="00A362DB">
        <w:rPr>
          <w:rFonts w:eastAsia="Times New Roman" w:cs="Times New Roman"/>
          <w:szCs w:val="24"/>
          <w:lang w:eastAsia="es-SV"/>
        </w:rPr>
        <w:t>Es el estudio del movimiento de los huesos en el espacio sin tener en cuenta los movimientos de las superficies articulares, la cual se describe en los planos y ejes en que se realiza los movimientos.</w:t>
      </w:r>
      <w:r w:rsidRPr="00A362DB">
        <w:rPr>
          <w:rStyle w:val="Refdenotaalfinal"/>
          <w:rFonts w:eastAsia="Times New Roman" w:cs="Times New Roman"/>
          <w:szCs w:val="24"/>
          <w:lang w:eastAsia="es-SV"/>
        </w:rPr>
        <w:endnoteReference w:id="19"/>
      </w:r>
    </w:p>
    <w:p w14:paraId="5279EE4B" w14:textId="77777777"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Paciente: </w:t>
      </w:r>
      <w:r w:rsidRPr="00A362DB">
        <w:rPr>
          <w:rFonts w:eastAsia="Times New Roman" w:cs="Times New Roman"/>
          <w:szCs w:val="24"/>
          <w:lang w:eastAsia="es-SV"/>
        </w:rPr>
        <w:t>Persona con alteraciones y limitaciones funcionales diagnosticados por un fisioterapeuta que recibe atención de profesionales de esa especialidad para mejorar el funcionamiento físico y prevenir la discapacidad.</w:t>
      </w:r>
      <w:r w:rsidRPr="00A362DB">
        <w:rPr>
          <w:rStyle w:val="Refdenotaalfinal"/>
          <w:rFonts w:eastAsia="Times New Roman" w:cs="Times New Roman"/>
          <w:szCs w:val="24"/>
          <w:lang w:eastAsia="es-SV"/>
        </w:rPr>
        <w:endnoteReference w:id="20"/>
      </w:r>
    </w:p>
    <w:p w14:paraId="2AB782E6" w14:textId="77777777"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Propiocepción: </w:t>
      </w:r>
      <w:r w:rsidRPr="00A362DB">
        <w:rPr>
          <w:rFonts w:eastAsia="Times New Roman" w:cs="Times New Roman"/>
          <w:szCs w:val="24"/>
          <w:lang w:eastAsia="es-SV"/>
        </w:rPr>
        <w:t>es uno de los factores de la coordinación: Comprende el equilibrio y la capacidad de adaptación y de reacción. También llamada sensibilidad profunda, permite la orientación del cuerpo en el espacio mediante la percepción de la posición y el movimiento de nuestras articulaciones.</w:t>
      </w:r>
      <w:r w:rsidRPr="00A362DB">
        <w:rPr>
          <w:rStyle w:val="Refdenotaalfinal"/>
          <w:rFonts w:eastAsia="Times New Roman" w:cs="Times New Roman"/>
          <w:szCs w:val="24"/>
          <w:lang w:eastAsia="es-SV"/>
        </w:rPr>
        <w:endnoteReference w:id="21"/>
      </w:r>
    </w:p>
    <w:p w14:paraId="5D256840" w14:textId="77777777"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Rodamiento: </w:t>
      </w:r>
      <w:r w:rsidRPr="00A362DB">
        <w:rPr>
          <w:rFonts w:eastAsia="Times New Roman" w:cs="Times New Roman"/>
          <w:szCs w:val="24"/>
          <w:lang w:eastAsia="es-SV"/>
        </w:rPr>
        <w:t>ocurre en articulaciones incongruentes, es decir, en superficies con diferentes radios de curvaturas. Consiste en que nuevos puntos de una superficie, toman nuevos puuntos en otra, y ocurre en una superficie articular en el mismo plano del deslizamiento pero con diferentes ejes de movimiento.</w:t>
      </w:r>
      <w:r w:rsidRPr="00A362DB">
        <w:rPr>
          <w:rStyle w:val="Refdenotaalfinal"/>
          <w:rFonts w:eastAsia="Times New Roman" w:cs="Times New Roman"/>
          <w:szCs w:val="24"/>
          <w:lang w:eastAsia="es-SV"/>
        </w:rPr>
        <w:endnoteReference w:id="22"/>
      </w:r>
    </w:p>
    <w:p w14:paraId="39862F19" w14:textId="77C0D0E6"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b/>
          <w:szCs w:val="24"/>
          <w:lang w:eastAsia="es-SV"/>
        </w:rPr>
        <w:t xml:space="preserve">Rock: </w:t>
      </w:r>
      <w:r w:rsidRPr="00A362DB">
        <w:rPr>
          <w:rFonts w:eastAsia="Times New Roman" w:cs="Times New Roman"/>
          <w:szCs w:val="24"/>
          <w:lang w:eastAsia="es-SV"/>
        </w:rPr>
        <w:t>Es el movimiento que se da en la superficie articular y ocurre al final del giro con diferentes ejes o con un eje que cambia de planos de movimiento.</w:t>
      </w:r>
      <w:r w:rsidRPr="00A362DB">
        <w:rPr>
          <w:rStyle w:val="Refdenotaalfinal"/>
          <w:rFonts w:eastAsia="Times New Roman" w:cs="Times New Roman"/>
          <w:szCs w:val="24"/>
          <w:lang w:eastAsia="es-SV"/>
        </w:rPr>
        <w:endnoteReference w:id="23"/>
      </w:r>
    </w:p>
    <w:p w14:paraId="6BC99A63" w14:textId="77777777" w:rsidR="00C320F0" w:rsidRPr="00A362DB" w:rsidRDefault="00C320F0" w:rsidP="00FE7626">
      <w:pPr>
        <w:spacing w:before="240" w:line="360" w:lineRule="auto"/>
        <w:jc w:val="both"/>
        <w:rPr>
          <w:rFonts w:eastAsia="Times New Roman" w:cs="Times New Roman"/>
          <w:szCs w:val="24"/>
          <w:lang w:eastAsia="es-SV"/>
        </w:rPr>
        <w:sectPr w:rsidR="00C320F0" w:rsidRPr="00A362DB" w:rsidSect="008045A1">
          <w:endnotePr>
            <w:numFmt w:val="decimal"/>
          </w:endnotePr>
          <w:pgSz w:w="12240" w:h="15840"/>
          <w:pgMar w:top="1985" w:right="1418" w:bottom="1418" w:left="1985" w:header="709" w:footer="709" w:gutter="0"/>
          <w:pgNumType w:fmt="lowerRoman"/>
          <w:cols w:space="708"/>
          <w:docGrid w:linePitch="360"/>
        </w:sectPr>
      </w:pPr>
    </w:p>
    <w:p w14:paraId="3034ACAB" w14:textId="77777777" w:rsidR="007A7DEF" w:rsidRPr="00A362DB" w:rsidRDefault="007A7DEF" w:rsidP="00FE7626">
      <w:pPr>
        <w:pStyle w:val="Ttulo1"/>
        <w:spacing w:after="160" w:line="360" w:lineRule="auto"/>
        <w:jc w:val="center"/>
        <w:rPr>
          <w:rFonts w:eastAsia="Times New Roman"/>
          <w:lang w:eastAsia="es-SV"/>
        </w:rPr>
      </w:pPr>
      <w:bookmarkStart w:id="2" w:name="_Toc111615923"/>
      <w:r w:rsidRPr="00A362DB">
        <w:rPr>
          <w:rFonts w:eastAsia="Times New Roman"/>
          <w:lang w:eastAsia="es-SV"/>
        </w:rPr>
        <w:lastRenderedPageBreak/>
        <w:t>CAPÍTULO I</w:t>
      </w:r>
      <w:bookmarkEnd w:id="2"/>
    </w:p>
    <w:p w14:paraId="6FD0FAC1" w14:textId="77777777" w:rsidR="007A7DEF" w:rsidRPr="00A362DB" w:rsidRDefault="007A7DEF" w:rsidP="00FE7626">
      <w:pPr>
        <w:pStyle w:val="Ttulo1"/>
        <w:spacing w:after="160" w:line="360" w:lineRule="auto"/>
        <w:jc w:val="center"/>
        <w:rPr>
          <w:lang w:eastAsia="es-SV"/>
        </w:rPr>
      </w:pPr>
      <w:bookmarkStart w:id="3" w:name="_Toc111615924"/>
      <w:r w:rsidRPr="00A362DB">
        <w:rPr>
          <w:lang w:eastAsia="es-SV"/>
        </w:rPr>
        <w:t>2. PLANTEAMIENO DEL FENÓMENO EN ESTUDIO</w:t>
      </w:r>
      <w:bookmarkEnd w:id="3"/>
    </w:p>
    <w:p w14:paraId="2B492747" w14:textId="77777777" w:rsidR="008045A1" w:rsidRDefault="008045A1" w:rsidP="00FE7626">
      <w:pPr>
        <w:pStyle w:val="Ttulo2"/>
        <w:spacing w:before="240" w:after="160" w:line="360" w:lineRule="auto"/>
        <w:rPr>
          <w:lang w:eastAsia="es-SV"/>
        </w:rPr>
      </w:pPr>
    </w:p>
    <w:p w14:paraId="48A0C22D" w14:textId="50C4DC6D" w:rsidR="007A7DEF" w:rsidRPr="00A362DB" w:rsidRDefault="007A7DEF" w:rsidP="00FE7626">
      <w:pPr>
        <w:pStyle w:val="Ttulo2"/>
        <w:spacing w:before="240" w:after="160" w:line="360" w:lineRule="auto"/>
        <w:rPr>
          <w:lang w:eastAsia="es-SV"/>
        </w:rPr>
      </w:pPr>
      <w:bookmarkStart w:id="4" w:name="_Toc111615925"/>
      <w:r w:rsidRPr="00A362DB">
        <w:rPr>
          <w:lang w:eastAsia="es-SV"/>
        </w:rPr>
        <w:t>SITUACIÓN PROBLEMÁTICA</w:t>
      </w:r>
      <w:bookmarkEnd w:id="4"/>
    </w:p>
    <w:p w14:paraId="5A46061F" w14:textId="77777777"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Como estudiantes de la Licenciatura en Fisioterapia y Terapia Ocupacional de la “Escuela de Ciencias de la Salud” de la Universidad de El Salvador, hemos podido constatar en prácticas clínicas de los diferentes centros de salud en los cuales hemos tenido  la oportunidad de rotar e inclusive realizar  nuestro servicio social, que un porcentaje significativo de pacientes que son diagnosticados con osteoartrosis de rodilla y que asisten a terapia física en los centros de atención nacional de salud pública por presentar síntomas de dicha patología. Siendo el dolor el motivo que los ha llevado a consultar al médico y es éste el que remite los pacientes a nuestra área de atención para que se le brinde un tratamiento adecuado y oportuno.</w:t>
      </w:r>
    </w:p>
    <w:p w14:paraId="4B65C1EE" w14:textId="77777777" w:rsidR="007A7DEF" w:rsidRPr="00A362DB" w:rsidRDefault="007A7DEF"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Hablar de la Osteoartrosis es referirnos a uno de los trastornos musculoesqueléticos más frecuentes y que suele relacionarse con la edad, por lo que se prevé que la prevalencia  y efectos de estos aumenten con el envejecimiento de la población mundial.</w:t>
      </w:r>
      <w:r w:rsidRPr="00A362DB">
        <w:rPr>
          <w:rStyle w:val="Refdenotaalfinal"/>
          <w:rFonts w:eastAsia="Times New Roman" w:cs="Times New Roman"/>
          <w:szCs w:val="24"/>
          <w:lang w:eastAsia="es-SV"/>
        </w:rPr>
        <w:endnoteReference w:id="24"/>
      </w:r>
    </w:p>
    <w:p w14:paraId="19CDAC2B"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La Arthritis Foundation</w:t>
      </w:r>
      <w:r w:rsidRPr="00A362DB">
        <w:rPr>
          <w:rStyle w:val="Refdenotaalfinal"/>
          <w:rFonts w:eastAsia="Times New Roman" w:cs="Times New Roman"/>
          <w:szCs w:val="24"/>
          <w:lang w:eastAsia="es-SV"/>
        </w:rPr>
        <w:endnoteReference w:id="25"/>
      </w:r>
      <w:r w:rsidRPr="00A362DB">
        <w:rPr>
          <w:rFonts w:eastAsia="Times New Roman" w:cs="Times New Roman"/>
          <w:szCs w:val="24"/>
          <w:lang w:eastAsia="es-SV"/>
        </w:rPr>
        <w:t xml:space="preserve"> menciona que la Osteoartritis también es conocida como enfermedad articular degenerativa, artrosis, osteoartrosis o artritis hipertrófica. Por lo que, en este documento, al mencionarlos, nos referimos al mismo término, la artrosis.</w:t>
      </w:r>
    </w:p>
    <w:p w14:paraId="0252A5E5" w14:textId="028021E1" w:rsidR="007A7DEF"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J. Calvo y C. Campos</w:t>
      </w:r>
      <w:r w:rsidRPr="00A362DB">
        <w:rPr>
          <w:rStyle w:val="Refdenotaalfinal"/>
          <w:rFonts w:eastAsia="Times New Roman" w:cs="Times New Roman"/>
          <w:szCs w:val="24"/>
          <w:lang w:eastAsia="es-SV"/>
        </w:rPr>
        <w:endnoteReference w:id="26"/>
      </w:r>
      <w:r w:rsidRPr="00A362DB">
        <w:rPr>
          <w:rFonts w:eastAsia="Times New Roman" w:cs="Times New Roman"/>
          <w:szCs w:val="24"/>
          <w:lang w:eastAsia="es-SV"/>
        </w:rPr>
        <w:t xml:space="preserve"> (2010), definen la artrosis como “una artropatía degenerativa que se produce al alterarse las propiedades del cartílago y secundariamente la membrana sinovial y el hueso subcondral”. La Pan American League of Associations for Rheumatology (PANLAR)</w:t>
      </w:r>
      <w:r w:rsidRPr="00A362DB">
        <w:rPr>
          <w:rStyle w:val="Refdenotaalfinal"/>
          <w:rFonts w:eastAsia="Times New Roman" w:cs="Times New Roman"/>
          <w:szCs w:val="24"/>
          <w:lang w:eastAsia="es-SV"/>
        </w:rPr>
        <w:endnoteReference w:id="27"/>
      </w:r>
      <w:r w:rsidRPr="00A362DB">
        <w:rPr>
          <w:rFonts w:eastAsia="Times New Roman" w:cs="Times New Roman"/>
          <w:szCs w:val="24"/>
          <w:lang w:eastAsia="es-SV"/>
        </w:rPr>
        <w:t xml:space="preserve"> la define como “una enfermedad degenerativa que consiste en un “desgaste” del cartílago articular, que puede ser progresiva”.</w:t>
      </w:r>
    </w:p>
    <w:p w14:paraId="08A07136" w14:textId="2ED2367F" w:rsidR="008045A1" w:rsidRDefault="008045A1" w:rsidP="00FE7626">
      <w:pPr>
        <w:spacing w:before="240" w:line="360" w:lineRule="auto"/>
        <w:jc w:val="both"/>
        <w:rPr>
          <w:rFonts w:eastAsia="Times New Roman" w:cs="Times New Roman"/>
          <w:szCs w:val="24"/>
          <w:lang w:eastAsia="es-SV"/>
        </w:rPr>
      </w:pPr>
    </w:p>
    <w:p w14:paraId="37B3057A"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Según la Osteoarthritis Foundation International (OAFI), la artrosis ha crecido más de un 70% en veinte años y sigue en aumento llegando así a los 242 millones de personas que sufren esta dolencia, en España el Dr. José Andreu hace ver la necesidad de “avanzar en la investigación en artrosis y considerarla una enfermedad grave ya que estamos hablando de la primera causa de incapacidad permanente y la tercera de incapacidad transitoria en España”.</w:t>
      </w:r>
      <w:r w:rsidRPr="00A362DB">
        <w:rPr>
          <w:rStyle w:val="Refdenotaalfinal"/>
          <w:rFonts w:eastAsia="Times New Roman" w:cs="Times New Roman"/>
          <w:szCs w:val="24"/>
          <w:lang w:eastAsia="es-SV"/>
        </w:rPr>
        <w:endnoteReference w:id="28"/>
      </w:r>
    </w:p>
    <w:p w14:paraId="69E5F781"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los Estados Unidos de América se calcula que la población afectada podría pasar de 40 millones en 1995 a 59 millones para el año 2020. Más del 70 % de los mayores de 50 años tienen signos radiológicos de OA en alguna localización. No es fácil conocer cuál es la prevalencia mundial de la artrosis, pero dependiendo del estudio oscila entre el 6 y 20 % entre los mayores de 20 años.</w:t>
      </w:r>
    </w:p>
    <w:p w14:paraId="36550D12"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Cuba la prevalencia constatada para esta afección fue del 20.41 % (IC 19.02- 21.87). En cuanto a la distribución de la OA por sexo se observa un marcado predominio entre las féminas.</w:t>
      </w:r>
      <w:r w:rsidRPr="00A362DB">
        <w:rPr>
          <w:rStyle w:val="Refdenotaalfinal"/>
          <w:rFonts w:eastAsia="Times New Roman" w:cs="Times New Roman"/>
          <w:szCs w:val="24"/>
          <w:lang w:eastAsia="es-SV"/>
        </w:rPr>
        <w:endnoteReference w:id="29"/>
      </w:r>
    </w:p>
    <w:p w14:paraId="77E33304"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Chile es el tercer país Latinoamericano con más artrosis y se estima que más del 50% de la población mayor a 50 años presenta la patología en alguna articulación relevante. </w:t>
      </w:r>
      <w:r w:rsidRPr="00A362DB">
        <w:rPr>
          <w:rStyle w:val="Refdenotaalfinal"/>
          <w:rFonts w:eastAsia="Times New Roman" w:cs="Times New Roman"/>
          <w:szCs w:val="24"/>
          <w:lang w:eastAsia="es-SV"/>
        </w:rPr>
        <w:endnoteReference w:id="30"/>
      </w:r>
      <w:r w:rsidRPr="00A362DB">
        <w:rPr>
          <w:rFonts w:eastAsia="Times New Roman" w:cs="Times New Roman"/>
          <w:szCs w:val="24"/>
          <w:lang w:eastAsia="es-SV"/>
        </w:rPr>
        <w:t xml:space="preserve"> La articulación de la rodilla es la principal causa de deterioro en la movilidad, especialmente en mujeres cuando acarrean objetos de las tareas de un lugar a otro mientras camina sin o con ayuda técnica.</w:t>
      </w:r>
    </w:p>
    <w:p w14:paraId="62292B98" w14:textId="77777777" w:rsidR="00F700F5"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México, la demanda de servicios de salud que tiene la artrosis en relación con su diagnóstico, seguimiento y tratamiento es elevada. En el Instituto Mexicano del Seguro Social en el año 2003 se otorgó más de un millón y medio de consultas relacionadas con la artrosis.</w:t>
      </w:r>
      <w:r w:rsidRPr="00A362DB">
        <w:rPr>
          <w:rStyle w:val="Refdenotaalfinal"/>
          <w:rFonts w:eastAsia="Times New Roman" w:cs="Times New Roman"/>
          <w:szCs w:val="24"/>
          <w:lang w:eastAsia="es-SV"/>
        </w:rPr>
        <w:endnoteReference w:id="31"/>
      </w:r>
    </w:p>
    <w:p w14:paraId="6EB0407E" w14:textId="7E89DCAD" w:rsidR="008045A1" w:rsidRPr="00A362DB" w:rsidRDefault="00F700F5"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El Salvador no es la excepción, pues en el año 2019, entre las causas más frecuentes de Consulta Ambulatoria atendidas en la Red de Establecimientos de Salud del MINSAL</w:t>
      </w:r>
      <w:r w:rsidRPr="00A362DB">
        <w:rPr>
          <w:rStyle w:val="Refdenotaalfinal"/>
          <w:rFonts w:eastAsia="Times New Roman" w:cs="Times New Roman"/>
          <w:szCs w:val="24"/>
          <w:lang w:eastAsia="es-SV"/>
        </w:rPr>
        <w:endnoteReference w:id="32"/>
      </w:r>
      <w:r w:rsidRPr="00A362DB">
        <w:rPr>
          <w:rFonts w:eastAsia="Times New Roman" w:cs="Times New Roman"/>
          <w:szCs w:val="24"/>
          <w:lang w:eastAsia="es-SV"/>
        </w:rPr>
        <w:t xml:space="preserve"> se encuentra la Artrosis, ubicada en el décimo lugar con 17,207 consultas para mujeres de 60 años o más. Y según el ISSS, en su publicación “Epidemiología de las Enfermedades </w:t>
      </w:r>
      <w:r w:rsidRPr="00A362DB">
        <w:rPr>
          <w:rFonts w:eastAsia="Times New Roman" w:cs="Times New Roman"/>
          <w:szCs w:val="24"/>
          <w:lang w:eastAsia="es-SV"/>
        </w:rPr>
        <w:lastRenderedPageBreak/>
        <w:t>Reumáticas en el consultorio de Especialidades, ISSS</w:t>
      </w:r>
      <w:r w:rsidRPr="00A362DB">
        <w:rPr>
          <w:rStyle w:val="Refdenotaalfinal"/>
          <w:rFonts w:eastAsia="Times New Roman" w:cs="Times New Roman"/>
          <w:szCs w:val="24"/>
          <w:lang w:eastAsia="es-SV"/>
        </w:rPr>
        <w:endnoteReference w:id="33"/>
      </w:r>
      <w:r w:rsidR="00EC41B0" w:rsidRPr="00A362DB">
        <w:rPr>
          <w:rFonts w:eastAsia="Times New Roman" w:cs="Times New Roman"/>
          <w:szCs w:val="24"/>
          <w:lang w:eastAsia="es-SV"/>
        </w:rPr>
        <w:t>”, para el año 2010, la mayoría de pacientes adolecía de enfermedades músculo esquelético no inflamatorio, entre las que se encontraba la artrosis.</w:t>
      </w:r>
    </w:p>
    <w:p w14:paraId="323E8747" w14:textId="12F31C76" w:rsidR="008045A1"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Para dar esta atención integral a la persona, la red de salud pública cuenta con estas áreas de Fisioterapia que ofrecen intervenciones terapéuticas no farmacológicas tales como: técnicas de tratamiento rehabilitador que incluyen programas de ejercicios terapéuticos y dentro de estos existen diferentes tipos, entre ellos, los ejercicios contra resistencia, específicamente los ejercicios isométricos; una forma estática de ejercicio en el que el músculo se contrae y produce fuerza sin cambios perceptibles en la longitud del músculo y sin movimientos articulares visibles</w:t>
      </w:r>
      <w:r w:rsidRPr="00A362DB">
        <w:rPr>
          <w:rStyle w:val="Refdenotaalfinal"/>
          <w:rFonts w:eastAsia="Times New Roman" w:cs="Times New Roman"/>
          <w:szCs w:val="24"/>
          <w:lang w:eastAsia="es-SV"/>
        </w:rPr>
        <w:endnoteReference w:id="34"/>
      </w:r>
      <w:r w:rsidRPr="00A362DB">
        <w:rPr>
          <w:rFonts w:eastAsia="Times New Roman" w:cs="Times New Roman"/>
          <w:szCs w:val="24"/>
          <w:lang w:eastAsia="es-SV"/>
        </w:rPr>
        <w:t>, pero como no se  aplica ninguna resistencia considerable, técnicamente no representan una forma de ejercicio contra resistencia; así lo afirma Kisner y Colby en su libro Ejercicio terapéutico, fundamentos y técnicas (2010), además menciona que; las contracciones isométricas de baja intensidad que se realizan con muy poca o ninguna resistencia son útiles para desarrollar fuerza muscular cuando el movimiento articular es doloroso y que uno de los músculos que se suelen ejercitar de esta manera es el cuádriceps femoral, músculo que proporciona directamente estabilidad articular de rodilla y el que no debería intervenirse de manera aislada, sino en todos aquellos músculos peri-articulares que la rodean. tal es el caso del músculo sartorio sin dejar atrás los isquiotibiales, de igual manera deberían incluirse los músculos de cadera tan importantes, como el tensor de la fascia lata, glúteo mayor, medio y menor, músculos pelvitrocantéreos y aductores de cadera.</w:t>
      </w:r>
    </w:p>
    <w:p w14:paraId="0ECC695F" w14:textId="0774F9EE" w:rsidR="008045A1"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Debemos ser conocedores y tomar en cuenta la dosificación recomendada de estos ejercicios, cuántas sesiones, cantidad de series y repeticiones, así como las diferentes posiciones a trabajar, teniendo en cuenta el progreso gradual en cada paciente, los beneficios asociados, contraindicaciones y desventajas de este tipo de ejercicios. </w:t>
      </w:r>
    </w:p>
    <w:p w14:paraId="206B95AE" w14:textId="77777777" w:rsidR="007D724A" w:rsidRDefault="007D724A" w:rsidP="00FE7626">
      <w:pPr>
        <w:spacing w:before="240" w:line="360" w:lineRule="auto"/>
        <w:jc w:val="both"/>
        <w:rPr>
          <w:rFonts w:eastAsia="Times New Roman" w:cs="Times New Roman"/>
          <w:szCs w:val="24"/>
          <w:lang w:eastAsia="es-SV"/>
        </w:rPr>
      </w:pPr>
    </w:p>
    <w:p w14:paraId="34DEC520" w14:textId="77777777" w:rsidR="007D724A" w:rsidRDefault="007D724A" w:rsidP="00FE7626">
      <w:pPr>
        <w:spacing w:before="240" w:line="360" w:lineRule="auto"/>
        <w:jc w:val="both"/>
        <w:rPr>
          <w:rFonts w:eastAsia="Times New Roman" w:cs="Times New Roman"/>
          <w:szCs w:val="24"/>
          <w:lang w:eastAsia="es-SV"/>
        </w:rPr>
      </w:pPr>
    </w:p>
    <w:p w14:paraId="64817F17" w14:textId="3A0210C2" w:rsidR="0098785D" w:rsidRDefault="0098785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 xml:space="preserve">Por lo tanto, debido a la incidencia ante esta problemática, hemos consultado investigaciones teóricas y prácticas sobre los resultados que se han obtenido en el uso de los ejercicios isométricos como técnica de fisioterapia en </w:t>
      </w:r>
      <w:r w:rsidR="009841B3" w:rsidRPr="00A362DB">
        <w:rPr>
          <w:rFonts w:eastAsia="Times New Roman" w:cs="Times New Roman"/>
          <w:szCs w:val="24"/>
          <w:lang w:eastAsia="es-SV"/>
        </w:rPr>
        <w:t xml:space="preserve">la </w:t>
      </w:r>
      <w:r w:rsidRPr="00A362DB">
        <w:rPr>
          <w:rFonts w:eastAsia="Times New Roman" w:cs="Times New Roman"/>
          <w:szCs w:val="24"/>
          <w:lang w:eastAsia="es-SV"/>
        </w:rPr>
        <w:t>disminución del dolor en pacientes con artrosis de rodilla</w:t>
      </w:r>
      <w:r w:rsidR="009841B3" w:rsidRPr="00A362DB">
        <w:rPr>
          <w:rFonts w:eastAsia="Times New Roman" w:cs="Times New Roman"/>
          <w:szCs w:val="24"/>
          <w:lang w:eastAsia="es-SV"/>
        </w:rPr>
        <w:t>, revisando y</w:t>
      </w:r>
      <w:r w:rsidR="009251A3" w:rsidRPr="00A362DB">
        <w:rPr>
          <w:rFonts w:eastAsia="Times New Roman" w:cs="Times New Roman"/>
          <w:szCs w:val="24"/>
          <w:lang w:eastAsia="es-SV"/>
        </w:rPr>
        <w:t xml:space="preserve"> consultando </w:t>
      </w:r>
      <w:r w:rsidR="009841B3" w:rsidRPr="00A362DB">
        <w:rPr>
          <w:rFonts w:eastAsia="Times New Roman" w:cs="Times New Roman"/>
          <w:szCs w:val="24"/>
          <w:lang w:eastAsia="es-SV"/>
        </w:rPr>
        <w:t xml:space="preserve">sitios tales como la </w:t>
      </w:r>
      <w:r w:rsidR="009251A3" w:rsidRPr="00A362DB">
        <w:rPr>
          <w:rFonts w:eastAsia="Times New Roman" w:cs="Times New Roman"/>
          <w:szCs w:val="24"/>
          <w:lang w:eastAsia="es-SV"/>
        </w:rPr>
        <w:t>revista Scielo, Google Scholar, Elsevier, Dialnet y Medigraphic</w:t>
      </w:r>
      <w:r w:rsidRPr="00A362DB">
        <w:rPr>
          <w:rFonts w:eastAsia="Times New Roman" w:cs="Times New Roman"/>
          <w:szCs w:val="24"/>
          <w:lang w:eastAsia="es-SV"/>
        </w:rPr>
        <w:t>.</w:t>
      </w:r>
    </w:p>
    <w:p w14:paraId="7C49BDD0" w14:textId="51870BFF" w:rsidR="00FC2871" w:rsidRDefault="00FC2871" w:rsidP="00FE7626">
      <w:pPr>
        <w:spacing w:before="240" w:line="360" w:lineRule="auto"/>
        <w:jc w:val="both"/>
        <w:rPr>
          <w:rFonts w:eastAsia="Times New Roman" w:cs="Times New Roman"/>
          <w:szCs w:val="24"/>
          <w:lang w:eastAsia="es-SV"/>
        </w:rPr>
      </w:pPr>
      <w:r>
        <w:rPr>
          <w:rFonts w:eastAsia="Times New Roman" w:cs="Times New Roman"/>
          <w:szCs w:val="24"/>
          <w:lang w:eastAsia="es-SV"/>
        </w:rPr>
        <w:t>De todas las investigaciones encontradas se seleccionarán las que cumplan con requisitos como: no contar con más de 10 años de haber sido publicadas, ser artículos relacionados con el dolor en la artrosis de rodilla y ser documentos que hablen del uso de ejercicio isométrico solos o combinados con otra técnica.</w:t>
      </w:r>
    </w:p>
    <w:p w14:paraId="47AE665A" w14:textId="61C3B35B" w:rsidR="00FE7626" w:rsidRDefault="00FE7626" w:rsidP="00FE7626">
      <w:pPr>
        <w:spacing w:before="240" w:line="360" w:lineRule="auto"/>
        <w:jc w:val="both"/>
        <w:rPr>
          <w:rFonts w:eastAsia="Times New Roman" w:cs="Times New Roman"/>
          <w:szCs w:val="24"/>
          <w:lang w:eastAsia="es-SV"/>
        </w:rPr>
      </w:pPr>
    </w:p>
    <w:p w14:paraId="2BC491E9" w14:textId="3A53A8E2" w:rsidR="00FE7626" w:rsidRDefault="00FE7626" w:rsidP="00FE7626">
      <w:pPr>
        <w:spacing w:before="240" w:line="360" w:lineRule="auto"/>
        <w:jc w:val="both"/>
        <w:rPr>
          <w:rFonts w:eastAsia="Times New Roman" w:cs="Times New Roman"/>
          <w:szCs w:val="24"/>
          <w:lang w:eastAsia="es-SV"/>
        </w:rPr>
      </w:pPr>
    </w:p>
    <w:p w14:paraId="3682BA52" w14:textId="49A61D91" w:rsidR="00FE7626" w:rsidRDefault="00FE7626" w:rsidP="00FE7626">
      <w:pPr>
        <w:spacing w:before="240" w:line="360" w:lineRule="auto"/>
        <w:jc w:val="both"/>
        <w:rPr>
          <w:rFonts w:eastAsia="Times New Roman" w:cs="Times New Roman"/>
          <w:szCs w:val="24"/>
          <w:lang w:eastAsia="es-SV"/>
        </w:rPr>
      </w:pPr>
    </w:p>
    <w:p w14:paraId="04C91E1E" w14:textId="5EFB2256" w:rsidR="00FE7626" w:rsidRDefault="00FE7626" w:rsidP="00FE7626">
      <w:pPr>
        <w:spacing w:before="240" w:line="360" w:lineRule="auto"/>
        <w:jc w:val="both"/>
        <w:rPr>
          <w:rFonts w:eastAsia="Times New Roman" w:cs="Times New Roman"/>
          <w:szCs w:val="24"/>
          <w:lang w:eastAsia="es-SV"/>
        </w:rPr>
      </w:pPr>
    </w:p>
    <w:p w14:paraId="636128C3" w14:textId="51CBDBE3" w:rsidR="00FE7626" w:rsidRDefault="00FE7626" w:rsidP="00FE7626">
      <w:pPr>
        <w:spacing w:before="240" w:line="360" w:lineRule="auto"/>
        <w:jc w:val="both"/>
        <w:rPr>
          <w:rFonts w:eastAsia="Times New Roman" w:cs="Times New Roman"/>
          <w:szCs w:val="24"/>
          <w:lang w:eastAsia="es-SV"/>
        </w:rPr>
      </w:pPr>
    </w:p>
    <w:p w14:paraId="14BF78FF" w14:textId="5D479DED" w:rsidR="00FE7626" w:rsidRDefault="00FE7626" w:rsidP="00FE7626">
      <w:pPr>
        <w:spacing w:before="240" w:line="360" w:lineRule="auto"/>
        <w:jc w:val="both"/>
        <w:rPr>
          <w:rFonts w:eastAsia="Times New Roman" w:cs="Times New Roman"/>
          <w:szCs w:val="24"/>
          <w:lang w:eastAsia="es-SV"/>
        </w:rPr>
      </w:pPr>
    </w:p>
    <w:p w14:paraId="1F827DCB" w14:textId="3D41352C" w:rsidR="00FE7626" w:rsidRDefault="00FE7626" w:rsidP="00FE7626">
      <w:pPr>
        <w:spacing w:before="240" w:line="360" w:lineRule="auto"/>
        <w:jc w:val="both"/>
        <w:rPr>
          <w:rFonts w:eastAsia="Times New Roman" w:cs="Times New Roman"/>
          <w:szCs w:val="24"/>
          <w:lang w:eastAsia="es-SV"/>
        </w:rPr>
      </w:pPr>
    </w:p>
    <w:p w14:paraId="09A1B7FF" w14:textId="56CF0A81" w:rsidR="00FE7626" w:rsidRDefault="00FE7626" w:rsidP="00FE7626">
      <w:pPr>
        <w:spacing w:before="240" w:line="360" w:lineRule="auto"/>
        <w:jc w:val="both"/>
        <w:rPr>
          <w:rFonts w:eastAsia="Times New Roman" w:cs="Times New Roman"/>
          <w:szCs w:val="24"/>
          <w:lang w:eastAsia="es-SV"/>
        </w:rPr>
      </w:pPr>
    </w:p>
    <w:p w14:paraId="5FD2E9CD" w14:textId="2355AFD5" w:rsidR="00FE7626" w:rsidRDefault="00FE7626" w:rsidP="00FE7626">
      <w:pPr>
        <w:spacing w:before="240" w:line="360" w:lineRule="auto"/>
        <w:jc w:val="both"/>
        <w:rPr>
          <w:rFonts w:eastAsia="Times New Roman" w:cs="Times New Roman"/>
          <w:szCs w:val="24"/>
          <w:lang w:eastAsia="es-SV"/>
        </w:rPr>
      </w:pPr>
    </w:p>
    <w:p w14:paraId="294739B9" w14:textId="1CAE1682" w:rsidR="00FE7626" w:rsidRDefault="00FE7626" w:rsidP="00FE7626">
      <w:pPr>
        <w:spacing w:before="240" w:line="360" w:lineRule="auto"/>
        <w:jc w:val="both"/>
        <w:rPr>
          <w:rFonts w:eastAsia="Times New Roman" w:cs="Times New Roman"/>
          <w:szCs w:val="24"/>
          <w:lang w:eastAsia="es-SV"/>
        </w:rPr>
      </w:pPr>
    </w:p>
    <w:p w14:paraId="5DA231CC" w14:textId="608382BC" w:rsidR="00FE7626" w:rsidRDefault="00FE7626" w:rsidP="00FE7626">
      <w:pPr>
        <w:spacing w:before="240" w:line="360" w:lineRule="auto"/>
        <w:jc w:val="both"/>
        <w:rPr>
          <w:rFonts w:eastAsia="Times New Roman" w:cs="Times New Roman"/>
          <w:szCs w:val="24"/>
          <w:lang w:eastAsia="es-SV"/>
        </w:rPr>
      </w:pPr>
    </w:p>
    <w:p w14:paraId="303B4FF2" w14:textId="0BFFD092" w:rsidR="00FE7626" w:rsidRDefault="00FE7626" w:rsidP="00FE7626">
      <w:pPr>
        <w:spacing w:before="240" w:line="360" w:lineRule="auto"/>
        <w:jc w:val="both"/>
        <w:rPr>
          <w:rFonts w:eastAsia="Times New Roman" w:cs="Times New Roman"/>
          <w:szCs w:val="24"/>
          <w:lang w:eastAsia="es-SV"/>
        </w:rPr>
      </w:pPr>
    </w:p>
    <w:p w14:paraId="6FF1172D" w14:textId="77777777" w:rsidR="007D724A" w:rsidRDefault="007D724A" w:rsidP="00FE7626">
      <w:pPr>
        <w:spacing w:before="240" w:line="360" w:lineRule="auto"/>
        <w:jc w:val="both"/>
        <w:rPr>
          <w:rFonts w:eastAsia="Times New Roman" w:cs="Times New Roman"/>
          <w:szCs w:val="24"/>
          <w:lang w:eastAsia="es-SV"/>
        </w:rPr>
      </w:pPr>
    </w:p>
    <w:p w14:paraId="1C8D9066" w14:textId="77777777" w:rsidR="00EC41B0" w:rsidRPr="00A362DB" w:rsidRDefault="00EC41B0" w:rsidP="00FE7626">
      <w:pPr>
        <w:pStyle w:val="Ttulo1"/>
        <w:spacing w:after="160" w:line="360" w:lineRule="auto"/>
        <w:jc w:val="center"/>
        <w:rPr>
          <w:rFonts w:eastAsia="Times New Roman"/>
          <w:lang w:eastAsia="es-SV"/>
        </w:rPr>
      </w:pPr>
      <w:bookmarkStart w:id="5" w:name="_Toc111615926"/>
      <w:r w:rsidRPr="00A362DB">
        <w:rPr>
          <w:rFonts w:eastAsia="Times New Roman"/>
          <w:lang w:eastAsia="es-SV"/>
        </w:rPr>
        <w:lastRenderedPageBreak/>
        <w:t>3. ENUNCIADO DEL PROBLEMA</w:t>
      </w:r>
      <w:bookmarkEnd w:id="5"/>
    </w:p>
    <w:p w14:paraId="7DE951D9" w14:textId="77777777" w:rsidR="00EC41B0" w:rsidRPr="00A362DB" w:rsidRDefault="00EC41B0" w:rsidP="00FE7626">
      <w:pPr>
        <w:spacing w:before="240" w:line="360" w:lineRule="auto"/>
        <w:jc w:val="both"/>
        <w:rPr>
          <w:rFonts w:eastAsia="Times New Roman" w:cs="Times New Roman"/>
          <w:szCs w:val="24"/>
          <w:lang w:eastAsia="es-SV"/>
        </w:rPr>
      </w:pPr>
    </w:p>
    <w:p w14:paraId="7AF5E5E5" w14:textId="68121550"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¿CUÁLES SON LOS RESULTADOS </w:t>
      </w:r>
      <w:r w:rsidR="00111CF4" w:rsidRPr="00A362DB">
        <w:rPr>
          <w:rFonts w:eastAsia="Times New Roman" w:cs="Times New Roman"/>
          <w:szCs w:val="24"/>
          <w:lang w:eastAsia="es-SV"/>
        </w:rPr>
        <w:t>DEL USO</w:t>
      </w:r>
      <w:r w:rsidRPr="00A362DB">
        <w:rPr>
          <w:rFonts w:eastAsia="Times New Roman" w:cs="Times New Roman"/>
          <w:szCs w:val="24"/>
          <w:lang w:eastAsia="es-SV"/>
        </w:rPr>
        <w:t xml:space="preserve"> DE LOS EJERCICIOS ISOMÉTRICOS COMO TÉCNICA DE FISIOTERAPIA EN LA DISMINUCIÓN DEL DOLOR EN PACIENTES CON ARTROSIS DE RODILLA?</w:t>
      </w:r>
    </w:p>
    <w:p w14:paraId="468169F8" w14:textId="77777777" w:rsidR="00EC41B0" w:rsidRPr="00A362DB" w:rsidRDefault="00EC41B0" w:rsidP="00FE7626">
      <w:pPr>
        <w:spacing w:before="240" w:line="360" w:lineRule="auto"/>
        <w:jc w:val="both"/>
        <w:rPr>
          <w:rFonts w:eastAsia="Times New Roman" w:cs="Times New Roman"/>
          <w:szCs w:val="24"/>
          <w:lang w:eastAsia="es-SV"/>
        </w:rPr>
      </w:pPr>
    </w:p>
    <w:p w14:paraId="6DCB1899" w14:textId="77777777" w:rsidR="00EC41B0" w:rsidRPr="00A362DB" w:rsidRDefault="00EC41B0" w:rsidP="00FE7626">
      <w:pPr>
        <w:spacing w:before="240" w:line="360" w:lineRule="auto"/>
        <w:jc w:val="both"/>
        <w:rPr>
          <w:rFonts w:eastAsia="Times New Roman" w:cs="Times New Roman"/>
          <w:szCs w:val="24"/>
          <w:lang w:eastAsia="es-SV"/>
        </w:rPr>
      </w:pPr>
    </w:p>
    <w:p w14:paraId="237B86B1" w14:textId="77777777" w:rsidR="00EC41B0" w:rsidRPr="00A362DB" w:rsidRDefault="00EC41B0" w:rsidP="00FE7626">
      <w:pPr>
        <w:spacing w:before="240" w:line="360" w:lineRule="auto"/>
        <w:jc w:val="both"/>
        <w:rPr>
          <w:rFonts w:eastAsia="Times New Roman" w:cs="Times New Roman"/>
          <w:szCs w:val="24"/>
          <w:lang w:eastAsia="es-SV"/>
        </w:rPr>
      </w:pPr>
    </w:p>
    <w:p w14:paraId="54EAF75C" w14:textId="77777777" w:rsidR="00EC41B0" w:rsidRPr="00A362DB" w:rsidRDefault="00EC41B0" w:rsidP="00FE7626">
      <w:pPr>
        <w:spacing w:before="240" w:line="360" w:lineRule="auto"/>
        <w:jc w:val="both"/>
        <w:rPr>
          <w:rFonts w:eastAsia="Times New Roman" w:cs="Times New Roman"/>
          <w:szCs w:val="24"/>
          <w:lang w:eastAsia="es-SV"/>
        </w:rPr>
      </w:pPr>
    </w:p>
    <w:p w14:paraId="55207410" w14:textId="77777777" w:rsidR="00EC41B0" w:rsidRPr="00A362DB" w:rsidRDefault="00EC41B0" w:rsidP="00FE7626">
      <w:pPr>
        <w:spacing w:before="240" w:line="360" w:lineRule="auto"/>
        <w:jc w:val="both"/>
        <w:rPr>
          <w:rFonts w:eastAsia="Times New Roman" w:cs="Times New Roman"/>
          <w:szCs w:val="24"/>
          <w:lang w:eastAsia="es-SV"/>
        </w:rPr>
      </w:pPr>
    </w:p>
    <w:p w14:paraId="59117C60" w14:textId="77777777" w:rsidR="00EC41B0" w:rsidRPr="00A362DB" w:rsidRDefault="00EC41B0" w:rsidP="00FE7626">
      <w:pPr>
        <w:spacing w:before="240" w:line="360" w:lineRule="auto"/>
        <w:jc w:val="both"/>
        <w:rPr>
          <w:rFonts w:eastAsia="Times New Roman" w:cs="Times New Roman"/>
          <w:szCs w:val="24"/>
          <w:lang w:eastAsia="es-SV"/>
        </w:rPr>
      </w:pPr>
    </w:p>
    <w:p w14:paraId="0EDD64AA" w14:textId="77777777" w:rsidR="00EC41B0" w:rsidRPr="00A362DB" w:rsidRDefault="00EC41B0" w:rsidP="00FE7626">
      <w:pPr>
        <w:spacing w:before="240" w:line="360" w:lineRule="auto"/>
        <w:jc w:val="both"/>
        <w:rPr>
          <w:rFonts w:eastAsia="Times New Roman" w:cs="Times New Roman"/>
          <w:szCs w:val="24"/>
          <w:lang w:eastAsia="es-SV"/>
        </w:rPr>
      </w:pPr>
    </w:p>
    <w:p w14:paraId="5E6B95EA" w14:textId="77777777" w:rsidR="00EC41B0" w:rsidRPr="00A362DB" w:rsidRDefault="00EC41B0" w:rsidP="00FE7626">
      <w:pPr>
        <w:spacing w:before="240" w:line="360" w:lineRule="auto"/>
        <w:jc w:val="both"/>
        <w:rPr>
          <w:rFonts w:eastAsia="Times New Roman" w:cs="Times New Roman"/>
          <w:szCs w:val="24"/>
          <w:lang w:eastAsia="es-SV"/>
        </w:rPr>
      </w:pPr>
    </w:p>
    <w:p w14:paraId="606308C6" w14:textId="77777777" w:rsidR="00EC41B0" w:rsidRPr="00A362DB" w:rsidRDefault="00EC41B0" w:rsidP="00FE7626">
      <w:pPr>
        <w:spacing w:before="240" w:line="360" w:lineRule="auto"/>
        <w:jc w:val="both"/>
        <w:rPr>
          <w:rFonts w:eastAsia="Times New Roman" w:cs="Times New Roman"/>
          <w:szCs w:val="24"/>
          <w:lang w:eastAsia="es-SV"/>
        </w:rPr>
      </w:pPr>
    </w:p>
    <w:p w14:paraId="52547ACE" w14:textId="77777777" w:rsidR="00EC41B0" w:rsidRPr="00A362DB" w:rsidRDefault="00EC41B0" w:rsidP="00FE7626">
      <w:pPr>
        <w:spacing w:before="240" w:line="360" w:lineRule="auto"/>
        <w:jc w:val="both"/>
        <w:rPr>
          <w:rFonts w:eastAsia="Times New Roman" w:cs="Times New Roman"/>
          <w:szCs w:val="24"/>
          <w:lang w:eastAsia="es-SV"/>
        </w:rPr>
      </w:pPr>
    </w:p>
    <w:p w14:paraId="0DF819BD" w14:textId="77777777" w:rsidR="00EC41B0" w:rsidRPr="00A362DB" w:rsidRDefault="00EC41B0" w:rsidP="00FE7626">
      <w:pPr>
        <w:spacing w:before="240" w:line="360" w:lineRule="auto"/>
        <w:jc w:val="both"/>
        <w:rPr>
          <w:rFonts w:eastAsia="Times New Roman" w:cs="Times New Roman"/>
          <w:szCs w:val="24"/>
          <w:lang w:eastAsia="es-SV"/>
        </w:rPr>
      </w:pPr>
    </w:p>
    <w:p w14:paraId="02002687" w14:textId="77777777" w:rsidR="00EC41B0" w:rsidRPr="00A362DB" w:rsidRDefault="00EC41B0" w:rsidP="00FE7626">
      <w:pPr>
        <w:spacing w:before="240" w:line="360" w:lineRule="auto"/>
        <w:jc w:val="both"/>
        <w:rPr>
          <w:rFonts w:eastAsia="Times New Roman" w:cs="Times New Roman"/>
          <w:szCs w:val="24"/>
          <w:lang w:eastAsia="es-SV"/>
        </w:rPr>
      </w:pPr>
    </w:p>
    <w:p w14:paraId="5AD2CBBA" w14:textId="77777777" w:rsidR="00EC41B0" w:rsidRPr="00A362DB" w:rsidRDefault="00EC41B0" w:rsidP="00FE7626">
      <w:pPr>
        <w:spacing w:before="240" w:line="360" w:lineRule="auto"/>
        <w:jc w:val="both"/>
        <w:rPr>
          <w:rFonts w:eastAsia="Times New Roman" w:cs="Times New Roman"/>
          <w:szCs w:val="24"/>
          <w:lang w:eastAsia="es-SV"/>
        </w:rPr>
      </w:pPr>
    </w:p>
    <w:p w14:paraId="63DE91BC" w14:textId="77777777" w:rsidR="00EC41B0" w:rsidRPr="00A362DB" w:rsidRDefault="00EC41B0" w:rsidP="00FE7626">
      <w:pPr>
        <w:spacing w:before="240" w:line="360" w:lineRule="auto"/>
        <w:jc w:val="both"/>
        <w:rPr>
          <w:rFonts w:eastAsia="Times New Roman" w:cs="Times New Roman"/>
          <w:szCs w:val="24"/>
          <w:lang w:eastAsia="es-SV"/>
        </w:rPr>
      </w:pPr>
    </w:p>
    <w:p w14:paraId="6C89D11B" w14:textId="77777777" w:rsidR="00EC41B0" w:rsidRPr="00A362DB" w:rsidRDefault="00EC41B0" w:rsidP="00FE7626">
      <w:pPr>
        <w:spacing w:before="240" w:line="360" w:lineRule="auto"/>
        <w:jc w:val="both"/>
        <w:rPr>
          <w:rFonts w:eastAsia="Times New Roman" w:cs="Times New Roman"/>
          <w:szCs w:val="24"/>
          <w:lang w:eastAsia="es-SV"/>
        </w:rPr>
      </w:pPr>
    </w:p>
    <w:p w14:paraId="7E27E3A7" w14:textId="77777777" w:rsidR="00EC41B0" w:rsidRPr="00A362DB" w:rsidRDefault="00EC41B0" w:rsidP="00FE7626">
      <w:pPr>
        <w:pStyle w:val="Ttulo1"/>
        <w:numPr>
          <w:ilvl w:val="0"/>
          <w:numId w:val="4"/>
        </w:numPr>
        <w:spacing w:after="160" w:line="360" w:lineRule="auto"/>
        <w:jc w:val="center"/>
        <w:rPr>
          <w:rFonts w:eastAsia="Times New Roman"/>
          <w:lang w:eastAsia="es-SV"/>
        </w:rPr>
      </w:pPr>
      <w:bookmarkStart w:id="6" w:name="_Toc87708343"/>
      <w:bookmarkStart w:id="7" w:name="_Toc111615927"/>
      <w:r w:rsidRPr="00A362DB">
        <w:rPr>
          <w:rFonts w:eastAsia="Times New Roman"/>
          <w:lang w:eastAsia="es-SV"/>
        </w:rPr>
        <w:lastRenderedPageBreak/>
        <w:t>OBJETIVOS</w:t>
      </w:r>
      <w:bookmarkEnd w:id="6"/>
      <w:bookmarkEnd w:id="7"/>
    </w:p>
    <w:p w14:paraId="5B557EC5" w14:textId="77777777" w:rsidR="00EC41B0" w:rsidRPr="00A362DB" w:rsidRDefault="00EC41B0" w:rsidP="00FE7626">
      <w:pPr>
        <w:pStyle w:val="Ttulo2"/>
        <w:spacing w:before="240" w:after="160" w:line="360" w:lineRule="auto"/>
      </w:pPr>
      <w:bookmarkStart w:id="8" w:name="_Toc79946420"/>
      <w:bookmarkStart w:id="9" w:name="_Toc87708344"/>
      <w:bookmarkStart w:id="10" w:name="_Toc111615928"/>
      <w:r w:rsidRPr="00A362DB">
        <w:t>4.1 GENERAL</w:t>
      </w:r>
      <w:bookmarkEnd w:id="8"/>
      <w:bookmarkEnd w:id="9"/>
      <w:bookmarkEnd w:id="10"/>
    </w:p>
    <w:p w14:paraId="79ED2434" w14:textId="79345468"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color w:val="000000"/>
          <w:szCs w:val="24"/>
          <w:lang w:eastAsia="es-SV"/>
        </w:rPr>
      </w:pPr>
      <w:r w:rsidRPr="00A362DB">
        <w:rPr>
          <w:rFonts w:eastAsia="Times New Roman" w:cs="Times New Roman"/>
          <w:color w:val="000000"/>
          <w:szCs w:val="24"/>
          <w:lang w:eastAsia="es-SV"/>
        </w:rPr>
        <w:t xml:space="preserve">Describir los resultados </w:t>
      </w:r>
      <w:r w:rsidR="00E049F1" w:rsidRPr="00A362DB">
        <w:rPr>
          <w:rFonts w:eastAsia="Times New Roman" w:cs="Times New Roman"/>
          <w:szCs w:val="24"/>
          <w:lang w:eastAsia="es-SV"/>
        </w:rPr>
        <w:t xml:space="preserve">obtenidos en estudios donde se ha realizado </w:t>
      </w:r>
      <w:r w:rsidR="00EB7BA8" w:rsidRPr="00A362DB">
        <w:rPr>
          <w:rFonts w:eastAsia="Times New Roman" w:cs="Times New Roman"/>
          <w:szCs w:val="24"/>
          <w:lang w:eastAsia="es-SV"/>
        </w:rPr>
        <w:t>el uso</w:t>
      </w:r>
      <w:r w:rsidRPr="00A362DB">
        <w:rPr>
          <w:rFonts w:eastAsia="Times New Roman" w:cs="Times New Roman"/>
          <w:szCs w:val="24"/>
          <w:lang w:eastAsia="es-SV"/>
        </w:rPr>
        <w:t xml:space="preserve"> </w:t>
      </w:r>
      <w:r w:rsidRPr="00A362DB">
        <w:rPr>
          <w:rFonts w:eastAsia="Times New Roman" w:cs="Times New Roman"/>
          <w:color w:val="000000"/>
          <w:szCs w:val="24"/>
          <w:lang w:eastAsia="es-SV"/>
        </w:rPr>
        <w:t>de los ejercicios isométricos como técnica de fisioterapia en la disminución del dolor en pacientes con artrosis de rodilla</w:t>
      </w:r>
      <w:r w:rsidRPr="00A362DB">
        <w:rPr>
          <w:rFonts w:eastAsia="Times New Roman" w:cs="Times New Roman"/>
          <w:szCs w:val="24"/>
          <w:lang w:eastAsia="es-SV"/>
        </w:rPr>
        <w:t>.</w:t>
      </w:r>
    </w:p>
    <w:p w14:paraId="7A745552" w14:textId="77777777" w:rsidR="008045A1" w:rsidRDefault="008045A1" w:rsidP="00FE7626">
      <w:pPr>
        <w:pStyle w:val="Ttulo2"/>
        <w:spacing w:before="240" w:after="160" w:line="360" w:lineRule="auto"/>
      </w:pPr>
      <w:bookmarkStart w:id="11" w:name="_Toc79946421"/>
      <w:bookmarkStart w:id="12" w:name="_Toc87708345"/>
    </w:p>
    <w:p w14:paraId="1992DA86" w14:textId="29ECBF51" w:rsidR="00EC41B0" w:rsidRPr="00A362DB" w:rsidRDefault="00EC41B0" w:rsidP="00FE7626">
      <w:pPr>
        <w:pStyle w:val="Ttulo2"/>
        <w:spacing w:before="240" w:after="160" w:line="360" w:lineRule="auto"/>
      </w:pPr>
      <w:bookmarkStart w:id="13" w:name="_Toc111615929"/>
      <w:r w:rsidRPr="00A362DB">
        <w:t>4.2 ESPECÍFICOS</w:t>
      </w:r>
      <w:bookmarkEnd w:id="11"/>
      <w:bookmarkEnd w:id="12"/>
      <w:bookmarkEnd w:id="13"/>
    </w:p>
    <w:p w14:paraId="31D6156E" w14:textId="77777777"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szCs w:val="24"/>
          <w:lang w:eastAsia="es-SV"/>
        </w:rPr>
      </w:pPr>
      <w:r w:rsidRPr="00A362DB">
        <w:rPr>
          <w:rFonts w:eastAsia="Times New Roman" w:cs="Times New Roman"/>
          <w:szCs w:val="24"/>
          <w:lang w:eastAsia="es-SV"/>
        </w:rPr>
        <w:t>Mostrar los diferentes tipos de escala que se pueden utilizar para la medición del parámetro del dolor en pacientes con artrosis de rodilla.</w:t>
      </w:r>
    </w:p>
    <w:p w14:paraId="7D00F320" w14:textId="159FA8D3"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szCs w:val="24"/>
          <w:lang w:eastAsia="es-SV"/>
        </w:rPr>
      </w:pPr>
      <w:r w:rsidRPr="00A362DB">
        <w:rPr>
          <w:rFonts w:eastAsia="Times New Roman" w:cs="Times New Roman"/>
          <w:szCs w:val="24"/>
          <w:lang w:eastAsia="es-SV"/>
        </w:rPr>
        <w:t xml:space="preserve">Establecer a qué músculos debe dirigirse </w:t>
      </w:r>
      <w:r w:rsidR="00E049F1" w:rsidRPr="00A362DB">
        <w:rPr>
          <w:rFonts w:eastAsia="Times New Roman" w:cs="Times New Roman"/>
          <w:szCs w:val="24"/>
          <w:lang w:eastAsia="es-SV"/>
        </w:rPr>
        <w:t>el uso</w:t>
      </w:r>
      <w:r w:rsidRPr="00A362DB">
        <w:rPr>
          <w:rFonts w:eastAsia="Times New Roman" w:cs="Times New Roman"/>
          <w:szCs w:val="24"/>
          <w:lang w:eastAsia="es-SV"/>
        </w:rPr>
        <w:t xml:space="preserve"> de los ejercicios isométricos como técnica de fisioterapia en la disminución de dolor en pacientes con artrosis de rodilla</w:t>
      </w:r>
    </w:p>
    <w:p w14:paraId="287C0E7C" w14:textId="778AEE05"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szCs w:val="24"/>
          <w:lang w:eastAsia="es-SV"/>
        </w:rPr>
      </w:pPr>
      <w:r w:rsidRPr="00A362DB">
        <w:rPr>
          <w:rFonts w:eastAsia="Times New Roman" w:cs="Times New Roman"/>
          <w:szCs w:val="24"/>
          <w:lang w:eastAsia="es-SV"/>
        </w:rPr>
        <w:t xml:space="preserve">Determinar la cantidad de sesiones, series y repeticiones recomendadas en </w:t>
      </w:r>
      <w:r w:rsidR="00E049F1" w:rsidRPr="00A362DB">
        <w:rPr>
          <w:rFonts w:eastAsia="Times New Roman" w:cs="Times New Roman"/>
          <w:szCs w:val="24"/>
          <w:lang w:eastAsia="es-SV"/>
        </w:rPr>
        <w:t>el uso</w:t>
      </w:r>
      <w:r w:rsidRPr="00A362DB">
        <w:rPr>
          <w:rFonts w:eastAsia="Times New Roman" w:cs="Times New Roman"/>
          <w:szCs w:val="24"/>
          <w:lang w:eastAsia="es-SV"/>
        </w:rPr>
        <w:t xml:space="preserve"> de ejercicios isométricos como técnica de fisioterapia en la disminución de dolor en pacientes con artrosis de rodilla.  </w:t>
      </w:r>
    </w:p>
    <w:p w14:paraId="6D60BB89" w14:textId="3B95FCF3"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szCs w:val="24"/>
          <w:lang w:eastAsia="es-SV"/>
        </w:rPr>
      </w:pPr>
      <w:r w:rsidRPr="00A362DB">
        <w:rPr>
          <w:rFonts w:eastAsia="Times New Roman" w:cs="Times New Roman"/>
          <w:szCs w:val="24"/>
          <w:lang w:eastAsia="es-SV"/>
        </w:rPr>
        <w:t>Reconocer las contraindicaciones y desventajas asociadas al</w:t>
      </w:r>
      <w:r w:rsidR="000D5F62" w:rsidRPr="00A362DB">
        <w:rPr>
          <w:rFonts w:eastAsia="Times New Roman" w:cs="Times New Roman"/>
          <w:szCs w:val="24"/>
          <w:lang w:eastAsia="es-SV"/>
        </w:rPr>
        <w:t xml:space="preserve"> uso</w:t>
      </w:r>
      <w:r w:rsidRPr="00A362DB">
        <w:rPr>
          <w:rFonts w:eastAsia="Times New Roman" w:cs="Times New Roman"/>
          <w:szCs w:val="24"/>
          <w:lang w:eastAsia="es-SV"/>
        </w:rPr>
        <w:t xml:space="preserve"> de los ejercicios isométricos como técnica de fisioterapia en la disminución del dolor en pacientes con artrosis de rodilla.</w:t>
      </w:r>
    </w:p>
    <w:p w14:paraId="330777DF" w14:textId="77777777" w:rsidR="00EC41B0" w:rsidRPr="00A362DB" w:rsidRDefault="00EC41B0" w:rsidP="00FE7626">
      <w:pPr>
        <w:numPr>
          <w:ilvl w:val="0"/>
          <w:numId w:val="1"/>
        </w:numPr>
        <w:pBdr>
          <w:top w:val="nil"/>
          <w:left w:val="nil"/>
          <w:bottom w:val="nil"/>
          <w:right w:val="nil"/>
          <w:between w:val="nil"/>
        </w:pBdr>
        <w:spacing w:before="240" w:line="360" w:lineRule="auto"/>
        <w:ind w:left="0" w:firstLine="0"/>
        <w:jc w:val="both"/>
        <w:rPr>
          <w:rFonts w:eastAsia="Times New Roman" w:cs="Times New Roman"/>
          <w:color w:val="000000"/>
          <w:szCs w:val="24"/>
          <w:lang w:eastAsia="es-SV"/>
        </w:rPr>
      </w:pPr>
      <w:bookmarkStart w:id="14" w:name="_heading=h.4d34og8" w:colFirst="0" w:colLast="0"/>
      <w:bookmarkEnd w:id="14"/>
      <w:r w:rsidRPr="00A362DB">
        <w:rPr>
          <w:rFonts w:eastAsia="Times New Roman" w:cs="Times New Roman"/>
          <w:szCs w:val="24"/>
          <w:lang w:eastAsia="es-SV"/>
        </w:rPr>
        <w:t>Interpretar</w:t>
      </w:r>
      <w:r w:rsidRPr="00A362DB">
        <w:rPr>
          <w:rFonts w:eastAsia="Times New Roman" w:cs="Times New Roman"/>
          <w:color w:val="000000"/>
          <w:szCs w:val="24"/>
          <w:lang w:eastAsia="es-SV"/>
        </w:rPr>
        <w:t xml:space="preserve"> los resultados obtenidos en la investigación sobre la utilización de los ejercicios isométricos para disminuir el dolor</w:t>
      </w:r>
      <w:r w:rsidRPr="00A362DB">
        <w:rPr>
          <w:rFonts w:eastAsia="Times New Roman" w:cs="Times New Roman"/>
          <w:szCs w:val="24"/>
          <w:lang w:eastAsia="es-SV"/>
        </w:rPr>
        <w:t xml:space="preserve"> en</w:t>
      </w:r>
      <w:r w:rsidRPr="00A362DB">
        <w:rPr>
          <w:rFonts w:eastAsia="Times New Roman" w:cs="Times New Roman"/>
          <w:color w:val="000000"/>
          <w:szCs w:val="24"/>
          <w:lang w:eastAsia="es-SV"/>
        </w:rPr>
        <w:t xml:space="preserve"> paciente con artrosis de rodilla.</w:t>
      </w:r>
    </w:p>
    <w:p w14:paraId="408E7EA7" w14:textId="77777777" w:rsidR="00EC41B0" w:rsidRPr="00A362DB" w:rsidRDefault="00EC41B0" w:rsidP="00FE7626">
      <w:pPr>
        <w:spacing w:before="240" w:line="360" w:lineRule="auto"/>
        <w:jc w:val="both"/>
        <w:rPr>
          <w:rFonts w:eastAsia="Times New Roman" w:cs="Times New Roman"/>
          <w:szCs w:val="24"/>
          <w:lang w:eastAsia="es-SV"/>
        </w:rPr>
      </w:pPr>
    </w:p>
    <w:p w14:paraId="359DA1F0" w14:textId="77777777" w:rsidR="00EC41B0" w:rsidRPr="00A362DB" w:rsidRDefault="00EC41B0" w:rsidP="00FE7626">
      <w:pPr>
        <w:spacing w:before="240" w:line="360" w:lineRule="auto"/>
        <w:jc w:val="both"/>
        <w:rPr>
          <w:rFonts w:eastAsia="Times New Roman" w:cs="Times New Roman"/>
          <w:szCs w:val="24"/>
          <w:lang w:eastAsia="es-SV"/>
        </w:rPr>
      </w:pPr>
    </w:p>
    <w:p w14:paraId="7B5A42C9" w14:textId="77777777" w:rsidR="00EC41B0" w:rsidRPr="00A362DB" w:rsidRDefault="00EC41B0" w:rsidP="00FE7626">
      <w:pPr>
        <w:spacing w:before="240" w:line="360" w:lineRule="auto"/>
        <w:jc w:val="both"/>
        <w:rPr>
          <w:rFonts w:eastAsia="Times New Roman" w:cs="Times New Roman"/>
          <w:szCs w:val="24"/>
          <w:lang w:eastAsia="es-SV"/>
        </w:rPr>
      </w:pPr>
    </w:p>
    <w:p w14:paraId="00F43B53" w14:textId="77777777" w:rsidR="00EC41B0" w:rsidRPr="00A362DB" w:rsidRDefault="00EC41B0" w:rsidP="00FE7626">
      <w:pPr>
        <w:pStyle w:val="Ttulo1"/>
        <w:numPr>
          <w:ilvl w:val="0"/>
          <w:numId w:val="4"/>
        </w:numPr>
        <w:spacing w:after="160" w:line="360" w:lineRule="auto"/>
        <w:jc w:val="center"/>
        <w:rPr>
          <w:rFonts w:eastAsia="Times New Roman"/>
          <w:lang w:eastAsia="es-SV"/>
        </w:rPr>
      </w:pPr>
      <w:bookmarkStart w:id="15" w:name="_Toc79946422"/>
      <w:bookmarkStart w:id="16" w:name="_Toc87708346"/>
      <w:bookmarkStart w:id="17" w:name="_Toc111615930"/>
      <w:r w:rsidRPr="00A362DB">
        <w:rPr>
          <w:rFonts w:eastAsia="Times New Roman"/>
          <w:lang w:eastAsia="es-SV"/>
        </w:rPr>
        <w:lastRenderedPageBreak/>
        <w:t>JUSTIFICACIÓN</w:t>
      </w:r>
      <w:bookmarkEnd w:id="15"/>
      <w:bookmarkEnd w:id="16"/>
      <w:bookmarkEnd w:id="17"/>
    </w:p>
    <w:p w14:paraId="3494A210" w14:textId="2B45F198"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El cuerpo humano, por naturaleza está hecho para el movimiento</w:t>
      </w:r>
      <w:r w:rsidR="00FC2871">
        <w:rPr>
          <w:rFonts w:eastAsia="Times New Roman" w:cs="Times New Roman"/>
          <w:szCs w:val="24"/>
          <w:lang w:eastAsia="es-SV"/>
        </w:rPr>
        <w:t>,</w:t>
      </w:r>
      <w:r w:rsidRPr="00A362DB">
        <w:rPr>
          <w:rFonts w:eastAsia="Times New Roman" w:cs="Times New Roman"/>
          <w:szCs w:val="24"/>
          <w:lang w:eastAsia="es-SV"/>
        </w:rPr>
        <w:t xml:space="preserve"> pues éste es parte de las muchas necesidades fisiológicas que como seres vivientes tenemos que realizar para nuestro desarrollo</w:t>
      </w:r>
      <w:r w:rsidR="00A13BC5">
        <w:rPr>
          <w:rFonts w:eastAsia="Times New Roman" w:cs="Times New Roman"/>
          <w:szCs w:val="24"/>
          <w:lang w:eastAsia="es-SV"/>
        </w:rPr>
        <w:t>,</w:t>
      </w:r>
      <w:r w:rsidRPr="00A362DB">
        <w:rPr>
          <w:rFonts w:eastAsia="Times New Roman" w:cs="Times New Roman"/>
          <w:szCs w:val="24"/>
          <w:lang w:eastAsia="es-SV"/>
        </w:rPr>
        <w:t xml:space="preserve"> y una limitación a causa del dolor</w:t>
      </w:r>
      <w:r w:rsidR="00A13BC5">
        <w:rPr>
          <w:rFonts w:eastAsia="Times New Roman" w:cs="Times New Roman"/>
          <w:szCs w:val="24"/>
          <w:lang w:eastAsia="es-SV"/>
        </w:rPr>
        <w:t>,</w:t>
      </w:r>
      <w:r w:rsidRPr="00A362DB">
        <w:rPr>
          <w:rFonts w:eastAsia="Times New Roman" w:cs="Times New Roman"/>
          <w:szCs w:val="24"/>
          <w:lang w:eastAsia="es-SV"/>
        </w:rPr>
        <w:t xml:space="preserve"> cuya experiencia sensorial es compleja, puede significar la privación de libertad del mismo.</w:t>
      </w:r>
    </w:p>
    <w:p w14:paraId="451A2185"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El dolor que proviene de una patología localizada, no inflamatoria ni sistémica como la osteoartrosis la cual suele afectar a las articulaciones que soportan el peso del cuerpo, como es el caso de nuestra investigación, en la que nos centraremos en la articulación de la rodilla, cuya estructura al presentar dicha patología, refleja alteraciones en el cartílago articular que se acompaña de la disminución de la capacidad de amortiguación, reduciendo la capacidad para soportar las fuerzas de la carga. Produciendo dolor al caminar, subir o bajar escaleras o al agacharse. </w:t>
      </w:r>
    </w:p>
    <w:p w14:paraId="1684CB44"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Así mismo puede haber presencia de deformidad en genu varo o genu valgo, pudiéndose producir también una pérdida de la extensión completa de rodilla, así como también la imposibilidad de flexionarla adecuadamente debido a la inhibición de la función de los músculos peri articulares derivando en atrofia por desuso. </w:t>
      </w:r>
    </w:p>
    <w:p w14:paraId="7F76A6B2"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 pesar que en nuestro país es alta la prevalencia de esta patología, no se encuentra información actualizada con resultados de estudios recientes respecto a los programas de ejercicios terapéuticos, que incluyan ejercicios contra resistencia, específicamente los ejercicios isométricos utilizados para tratar de disminuir el dolor en pacientes con osteoartrosis de rodilla.</w:t>
      </w:r>
    </w:p>
    <w:p w14:paraId="05E6074F" w14:textId="5A809527" w:rsidR="00EC41B0" w:rsidRPr="00A362DB" w:rsidRDefault="00EC41B0" w:rsidP="00FE7626">
      <w:pPr>
        <w:spacing w:before="240" w:line="360" w:lineRule="auto"/>
        <w:jc w:val="both"/>
        <w:rPr>
          <w:rFonts w:eastAsia="Times New Roman" w:cs="Times New Roman"/>
          <w:szCs w:val="24"/>
          <w:lang w:eastAsia="es-SV"/>
        </w:rPr>
      </w:pPr>
      <w:r w:rsidRPr="00D3341A">
        <w:rPr>
          <w:rFonts w:eastAsia="Times New Roman" w:cs="Times New Roman"/>
          <w:szCs w:val="24"/>
          <w:lang w:eastAsia="es-SV"/>
        </w:rPr>
        <w:t>Por tal motivo que, como grupo de trabajo pretendemos llevar a cabo una investigación hemerográfica que proporcione información actualizada y con resultados de estudios cientí</w:t>
      </w:r>
      <w:r w:rsidR="00D3341A" w:rsidRPr="00D3341A">
        <w:rPr>
          <w:rFonts w:eastAsia="Times New Roman" w:cs="Times New Roman"/>
          <w:szCs w:val="24"/>
          <w:lang w:eastAsia="es-SV"/>
        </w:rPr>
        <w:t>ficos que la</w:t>
      </w:r>
      <w:r w:rsidRPr="00D3341A">
        <w:rPr>
          <w:rFonts w:eastAsia="Times New Roman" w:cs="Times New Roman"/>
          <w:szCs w:val="24"/>
          <w:lang w:eastAsia="es-SV"/>
        </w:rPr>
        <w:t xml:space="preserve"> respaldan. Además, no pretendemos describir una guía ideal de ejercicios sino más bien, proporcionar una herramienta que le permita al profesional de la salud específicamente al fisioterapeuta, quien forma parte importante del equipo de rehabilitación del paciente con este padecimiento, para que de alguna manera a través de su evaluación e </w:t>
      </w:r>
      <w:r w:rsidRPr="00D3341A">
        <w:rPr>
          <w:rFonts w:eastAsia="Times New Roman" w:cs="Times New Roman"/>
          <w:szCs w:val="24"/>
          <w:lang w:eastAsia="es-SV"/>
        </w:rPr>
        <w:lastRenderedPageBreak/>
        <w:t>intervención intente frenar las secuelas de la enfermedad</w:t>
      </w:r>
      <w:r w:rsidR="008F2CA9" w:rsidRPr="00D3341A">
        <w:rPr>
          <w:rFonts w:eastAsia="Times New Roman" w:cs="Times New Roman"/>
          <w:szCs w:val="24"/>
          <w:lang w:eastAsia="es-SV"/>
        </w:rPr>
        <w:t>,</w:t>
      </w:r>
      <w:r w:rsidRPr="00D3341A">
        <w:rPr>
          <w:rFonts w:eastAsia="Times New Roman" w:cs="Times New Roman"/>
          <w:szCs w:val="24"/>
          <w:lang w:eastAsia="es-SV"/>
        </w:rPr>
        <w:t xml:space="preserve"> una vez sea diagnosticado por el médico y referido al área de fisioterapia.</w:t>
      </w:r>
    </w:p>
    <w:p w14:paraId="64B312ED"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Recordemos que los signos y síntomas articulares de la artrosis son progresivos y de evolución crónica por lo que debemos actuar de manera eficaz con nuestros pacientes. </w:t>
      </w:r>
    </w:p>
    <w:p w14:paraId="44E9F4E6"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Como cualquier otro plan de intervención de tratamiento, los ejercicios terapéuticos deben ser implementados de manera individual de acuerdo al criterio profesional del fisioterapeuta, con base al estado de la salud de cada paciente teniendo en cuenta su edad, lesión previa, deformidad o disfunción, así como cualquier riesgo potencial de enfermedad que puedan padecer.</w:t>
      </w:r>
    </w:p>
    <w:p w14:paraId="5E64FD7C"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La investigación se considera viable porque hay recursos suficientes y apropiados para llevar a cabo la investigación, pues hay una cantidad justa de bibliografía, la cual sería suficiente para realizar un trabajo que cumpla con los requisitos; y factible porque se cuenta con facilidad de acceso a estas fuentes de información científica que proporciona respaldo a la misma. </w:t>
      </w:r>
    </w:p>
    <w:p w14:paraId="635D6765" w14:textId="77777777" w:rsidR="00EC41B0" w:rsidRPr="00A362DB" w:rsidRDefault="00EC41B0" w:rsidP="00FE7626">
      <w:pPr>
        <w:spacing w:before="240" w:line="360" w:lineRule="auto"/>
        <w:jc w:val="both"/>
        <w:rPr>
          <w:rFonts w:eastAsia="Times New Roman" w:cs="Times New Roman"/>
          <w:szCs w:val="24"/>
          <w:lang w:eastAsia="es-SV"/>
        </w:rPr>
      </w:pPr>
    </w:p>
    <w:p w14:paraId="1154765F" w14:textId="77777777" w:rsidR="00EC41B0" w:rsidRPr="00A362DB" w:rsidRDefault="00EC41B0" w:rsidP="00FE7626">
      <w:pPr>
        <w:spacing w:before="240" w:line="360" w:lineRule="auto"/>
        <w:jc w:val="both"/>
        <w:rPr>
          <w:rFonts w:eastAsia="Times New Roman" w:cs="Times New Roman"/>
          <w:szCs w:val="24"/>
          <w:lang w:eastAsia="es-SV"/>
        </w:rPr>
      </w:pPr>
    </w:p>
    <w:p w14:paraId="704DC478" w14:textId="77777777" w:rsidR="00EC41B0" w:rsidRPr="00A362DB" w:rsidRDefault="00EC41B0" w:rsidP="00FE7626">
      <w:pPr>
        <w:spacing w:before="240" w:line="360" w:lineRule="auto"/>
        <w:jc w:val="both"/>
        <w:rPr>
          <w:rFonts w:eastAsia="Times New Roman" w:cs="Times New Roman"/>
          <w:szCs w:val="24"/>
          <w:lang w:eastAsia="es-SV"/>
        </w:rPr>
      </w:pPr>
    </w:p>
    <w:p w14:paraId="72772501" w14:textId="77777777" w:rsidR="00EC41B0" w:rsidRPr="00A362DB" w:rsidRDefault="00EC41B0" w:rsidP="00FE7626">
      <w:pPr>
        <w:spacing w:before="240" w:line="360" w:lineRule="auto"/>
        <w:jc w:val="both"/>
        <w:rPr>
          <w:rFonts w:eastAsia="Times New Roman" w:cs="Times New Roman"/>
          <w:szCs w:val="24"/>
          <w:lang w:eastAsia="es-SV"/>
        </w:rPr>
      </w:pPr>
    </w:p>
    <w:p w14:paraId="5FD3897A" w14:textId="77777777" w:rsidR="00EC41B0" w:rsidRPr="00A362DB" w:rsidRDefault="00EC41B0" w:rsidP="00FE7626">
      <w:pPr>
        <w:spacing w:before="240" w:line="360" w:lineRule="auto"/>
        <w:jc w:val="both"/>
        <w:rPr>
          <w:rFonts w:eastAsia="Times New Roman" w:cs="Times New Roman"/>
          <w:szCs w:val="24"/>
          <w:lang w:eastAsia="es-SV"/>
        </w:rPr>
      </w:pPr>
    </w:p>
    <w:p w14:paraId="514DFFBC" w14:textId="77777777" w:rsidR="00EC41B0" w:rsidRPr="00A362DB" w:rsidRDefault="00EC41B0" w:rsidP="00FE7626">
      <w:pPr>
        <w:spacing w:before="240" w:line="360" w:lineRule="auto"/>
        <w:jc w:val="both"/>
        <w:rPr>
          <w:rFonts w:eastAsia="Times New Roman" w:cs="Times New Roman"/>
          <w:szCs w:val="24"/>
          <w:lang w:eastAsia="es-SV"/>
        </w:rPr>
      </w:pPr>
    </w:p>
    <w:p w14:paraId="3858B726" w14:textId="77777777" w:rsidR="00EC41B0" w:rsidRPr="00A362DB" w:rsidRDefault="00EC41B0" w:rsidP="00FE7626">
      <w:pPr>
        <w:spacing w:before="240" w:line="360" w:lineRule="auto"/>
        <w:jc w:val="both"/>
        <w:rPr>
          <w:rFonts w:eastAsia="Times New Roman" w:cs="Times New Roman"/>
          <w:szCs w:val="24"/>
          <w:lang w:eastAsia="es-SV"/>
        </w:rPr>
      </w:pPr>
    </w:p>
    <w:p w14:paraId="4F85C370" w14:textId="77777777" w:rsidR="00EC41B0" w:rsidRPr="00A362DB" w:rsidRDefault="00EC41B0" w:rsidP="00FE7626">
      <w:pPr>
        <w:pStyle w:val="Ttulo1"/>
        <w:spacing w:after="160" w:line="360" w:lineRule="auto"/>
        <w:jc w:val="center"/>
        <w:rPr>
          <w:rFonts w:eastAsia="Times New Roman"/>
          <w:lang w:eastAsia="es-SV"/>
        </w:rPr>
      </w:pPr>
      <w:bookmarkStart w:id="18" w:name="_Toc87708347"/>
      <w:bookmarkStart w:id="19" w:name="_Toc111615931"/>
      <w:bookmarkStart w:id="20" w:name="_Toc79946423"/>
      <w:r w:rsidRPr="00A362DB">
        <w:rPr>
          <w:rFonts w:eastAsia="Times New Roman"/>
          <w:lang w:eastAsia="es-SV"/>
        </w:rPr>
        <w:lastRenderedPageBreak/>
        <w:t>CAPÍTULO II</w:t>
      </w:r>
      <w:bookmarkEnd w:id="18"/>
      <w:bookmarkEnd w:id="19"/>
    </w:p>
    <w:p w14:paraId="59A77B19" w14:textId="75DE14A2" w:rsidR="00EC41B0" w:rsidRPr="00A362DB" w:rsidRDefault="00A64FD4" w:rsidP="00FE7626">
      <w:pPr>
        <w:pStyle w:val="Ttulo1"/>
        <w:spacing w:after="160" w:line="360" w:lineRule="auto"/>
      </w:pPr>
      <w:bookmarkStart w:id="21" w:name="_Toc87708348"/>
      <w:bookmarkStart w:id="22" w:name="_Toc111615932"/>
      <w:bookmarkEnd w:id="20"/>
      <w:r>
        <w:t xml:space="preserve"> </w:t>
      </w:r>
      <w:r w:rsidR="00EC41B0" w:rsidRPr="00A362DB">
        <w:t>6.  MARCO TEÓRICO</w:t>
      </w:r>
      <w:bookmarkEnd w:id="21"/>
      <w:bookmarkEnd w:id="22"/>
    </w:p>
    <w:p w14:paraId="398B5293" w14:textId="77777777" w:rsidR="00EC41B0" w:rsidRPr="00A362DB" w:rsidRDefault="00EC41B0" w:rsidP="007D724A">
      <w:pPr>
        <w:pStyle w:val="Ttulo2"/>
        <w:spacing w:before="0" w:line="360" w:lineRule="auto"/>
      </w:pPr>
      <w:bookmarkStart w:id="23" w:name="_Toc87708349"/>
      <w:bookmarkStart w:id="24" w:name="_Toc111615933"/>
      <w:r w:rsidRPr="00A362DB">
        <w:t>6.1. MARCO HISTÓRICO</w:t>
      </w:r>
      <w:bookmarkEnd w:id="23"/>
      <w:bookmarkEnd w:id="24"/>
    </w:p>
    <w:p w14:paraId="30EBA77F" w14:textId="77777777" w:rsidR="00EC41B0" w:rsidRPr="00A362DB" w:rsidRDefault="00EC41B0" w:rsidP="007D724A">
      <w:pPr>
        <w:spacing w:after="0" w:line="360" w:lineRule="auto"/>
        <w:rPr>
          <w:rFonts w:cs="Times New Roman"/>
          <w:b/>
          <w:szCs w:val="24"/>
        </w:rPr>
      </w:pPr>
      <w:bookmarkStart w:id="25" w:name="_Toc87708350"/>
      <w:r w:rsidRPr="00A362DB">
        <w:rPr>
          <w:rFonts w:cs="Times New Roman"/>
          <w:b/>
          <w:szCs w:val="24"/>
        </w:rPr>
        <w:t>6.1.1. Antecedentes nacionales</w:t>
      </w:r>
      <w:bookmarkEnd w:id="25"/>
    </w:p>
    <w:p w14:paraId="5B8581A9"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nuestro país, como anteriormente se mencionó, a pesar que esta patología es de las más frecuentes llegando a ocupar el décimo lugar en consultas ambulatorias en el MINSAL para el año 2019, no se cuenta con referencias de intervenciones de tratamiento en fisioterapia. </w:t>
      </w:r>
    </w:p>
    <w:p w14:paraId="67E68C76" w14:textId="77777777" w:rsidR="00A13BC5"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En el 2017 en el Hospital de Sensuntepeque “San Jerónimo Emiliani”, se desarrolló e implementó un programa de fisioterapia para personas con artrosis de rodilla, que incluye las técnicas de ultrasonido, corrientes diadinámicas, ejercicios terapéuticos contra resistencia que incluyen los ejercicios isométricos, objetos de nuestra investigación,  mecanoterapia, crioterapia y enseñanza en el hogar, y en el que concluyen que la aplicación del programa de Fisioterapia, tal como ha sido escrito, da resultados positivos.  </w:t>
      </w:r>
    </w:p>
    <w:p w14:paraId="4FC259AC" w14:textId="7BFB0472"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Al aplicarse el programa de Fisioterapia adecuadamente en personas que adolecen de artrosis de rodilla, se obtuvo una mejoría notable ya que: disminuye el dolor y la inflamación, refleja un aumento de arcos de movimiento en rodilla y fuerza muscular, mejorando la participación de las personas en las actividades de la vida diaria, laborales, sociales y recreativas, así como la autoestima; logrando una mejor calidad de vida e independencia.</w:t>
      </w:r>
      <w:r w:rsidRPr="00A362DB">
        <w:rPr>
          <w:rStyle w:val="Refdenotaalfinal"/>
          <w:rFonts w:eastAsia="Times New Roman" w:cs="Times New Roman"/>
          <w:szCs w:val="24"/>
          <w:lang w:eastAsia="es-SV"/>
        </w:rPr>
        <w:endnoteReference w:id="35"/>
      </w:r>
    </w:p>
    <w:p w14:paraId="6DF6FDDD"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Los beneficiarios directos de esta investigación, serían en primer lugar, el grupo investigador, pues es el requisito para poder obtener el título como licenciadas en fisioterapia y terapia ocupacional; la universidad, ya que podrá contar con un estudio reciente referente al área de investigación. En segundo lugar, como beneficiarios indirectos se encuentran los estudiantes y futuros profesionales del área, quienes contarán con una investigación actualizada referente al tratamiento de la artrosis de rodilla, y los pacientes que podrán recibir una intervención moderna basada en la evidencia científica. </w:t>
      </w:r>
    </w:p>
    <w:p w14:paraId="33D5573C" w14:textId="77777777" w:rsidR="008045A1" w:rsidRDefault="008045A1" w:rsidP="00FE7626">
      <w:pPr>
        <w:spacing w:before="240" w:line="360" w:lineRule="auto"/>
        <w:rPr>
          <w:rFonts w:cs="Times New Roman"/>
          <w:b/>
          <w:szCs w:val="24"/>
        </w:rPr>
      </w:pPr>
      <w:bookmarkStart w:id="26" w:name="_Toc87708351"/>
    </w:p>
    <w:p w14:paraId="7B0D9555" w14:textId="623D319B" w:rsidR="00EC41B0" w:rsidRPr="00A362DB" w:rsidRDefault="00EC41B0" w:rsidP="00FE7626">
      <w:pPr>
        <w:spacing w:before="240" w:line="360" w:lineRule="auto"/>
        <w:rPr>
          <w:rFonts w:cs="Times New Roman"/>
          <w:b/>
          <w:szCs w:val="24"/>
        </w:rPr>
      </w:pPr>
      <w:r w:rsidRPr="00A362DB">
        <w:rPr>
          <w:rFonts w:cs="Times New Roman"/>
          <w:b/>
          <w:szCs w:val="24"/>
        </w:rPr>
        <w:lastRenderedPageBreak/>
        <w:t>6.1.2. Antecedentes internacionales</w:t>
      </w:r>
      <w:bookmarkEnd w:id="26"/>
      <w:r w:rsidRPr="00A362DB">
        <w:rPr>
          <w:rFonts w:cs="Times New Roman"/>
          <w:b/>
          <w:szCs w:val="24"/>
        </w:rPr>
        <w:t xml:space="preserve"> </w:t>
      </w:r>
    </w:p>
    <w:p w14:paraId="5326E486"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 nivel latinoamericano los países que cuentan con más referencias de investigaciones sobre la intervención de la fisioterapia en artrosis de rodilla son México, Chile y Ecuador.</w:t>
      </w:r>
    </w:p>
    <w:p w14:paraId="77A3DED4" w14:textId="77777777" w:rsidR="00EC41B0" w:rsidRPr="00A362DB" w:rsidRDefault="00EC41B0"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México, según la AnMed Asoc Med Hosp ABC.2017. En su trabajo de revisión del Empleo del ejercicio en la fisioterapia como tratamiento de la osteoartrosis de rodilla en adultos mayores, el ejercicio es una medida preventiva y una forma de vida para la recuperación del paciente con artrosis de rodilla.</w:t>
      </w:r>
      <w:r w:rsidRPr="00A362DB">
        <w:rPr>
          <w:rStyle w:val="Refdenotaalfinal"/>
          <w:rFonts w:eastAsia="Times New Roman" w:cs="Times New Roman"/>
          <w:szCs w:val="24"/>
          <w:lang w:eastAsia="es-SV"/>
        </w:rPr>
        <w:endnoteReference w:id="36"/>
      </w:r>
    </w:p>
    <w:p w14:paraId="64A85556" w14:textId="77777777" w:rsidR="00EC41B0"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Diversas investigaciones relacionan el uso de ejercicios terapéuticos is</w:t>
      </w:r>
      <w:bookmarkStart w:id="27" w:name="_GoBack"/>
      <w:bookmarkEnd w:id="27"/>
      <w:r w:rsidRPr="00A362DB">
        <w:rPr>
          <w:rFonts w:eastAsia="Times New Roman" w:cs="Times New Roman"/>
          <w:szCs w:val="24"/>
          <w:lang w:eastAsia="es-SV"/>
        </w:rPr>
        <w:t>ométricos en el tratamiento para esta patología. En la universidad de Querétaro, México, se elaboró el trabajo titulado “Comparación de la eficacia para la disminución del dolor e incremento de la movilidad y fuerza del cuádriceps, entre el ejercicio isocinético más isométrico contra el ejercicio terapéutico isométrico en pacientes con artrosis de rodilla”; obteniendo una mejora en los pacientes de ambos grupos de estudio, en cuanto a disminución de dolor, aumento de fuerza muscular y aumento en los arcos de movimiento.</w:t>
      </w:r>
      <w:r w:rsidRPr="00A362DB">
        <w:rPr>
          <w:rStyle w:val="Refdenotaalfinal"/>
          <w:rFonts w:eastAsia="Times New Roman" w:cs="Times New Roman"/>
          <w:szCs w:val="24"/>
          <w:lang w:eastAsia="es-SV"/>
        </w:rPr>
        <w:endnoteReference w:id="37"/>
      </w:r>
    </w:p>
    <w:p w14:paraId="28DEBADB"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Asimismo, en el 2011, el Instituto Mexicano del Seguro Social publicó un artículo titulado “Comparación de la eficacia del ejercicio terapéutico isocinético vs isométrico” en pacientes con artrosis de rodilla” en el que también puede evidenciarse una mejoría en la disminución del dolor, aumento de la fuerza muscular y aumento del rango articular.</w:t>
      </w:r>
      <w:r w:rsidRPr="00A362DB">
        <w:rPr>
          <w:rStyle w:val="Refdenotaalfinal"/>
          <w:rFonts w:eastAsia="Times New Roman" w:cs="Times New Roman"/>
          <w:szCs w:val="24"/>
          <w:lang w:eastAsia="es-SV"/>
        </w:rPr>
        <w:endnoteReference w:id="38"/>
      </w:r>
    </w:p>
    <w:p w14:paraId="03B32BA5"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De igual manera, en la guía de práctica clínica publicada en el 2014, guía actualizada y elaborada por instituciones del sistema nacional de salud mexicanas, en la cual uno de los objetivos es identificar los ejercicios más efectivos para disminuir dolor en pacientes con osteoartrosis de rodilla, muestra que el ejercicio en pacientes con artrosis de rodilla leve a moderada en etapas tempranas es significativamente benéfico, para el control del dolor. Se encontró además que cada programa constituido por un solo tipo de estos ejercicios es más eficaz que los programas que incluyen diferentes tipos de ejercicios. Sugiriendo que el fortalecimiento muscular progresivo a través de ejercicios isométricos, isotónicos </w:t>
      </w:r>
      <w:r w:rsidRPr="00A362DB">
        <w:rPr>
          <w:rFonts w:eastAsia="Times New Roman" w:cs="Times New Roman"/>
          <w:szCs w:val="24"/>
          <w:lang w:eastAsia="es-SV"/>
        </w:rPr>
        <w:lastRenderedPageBreak/>
        <w:t xml:space="preserve">concéntricos y excéntricos de glúteo medio, cuádriceps y antigravitatorios, así como isocinéticos en general, mejoran el dolor tanto en reposo como durante la actividad. </w:t>
      </w:r>
    </w:p>
    <w:p w14:paraId="0B9E0261" w14:textId="77777777" w:rsidR="00EC41B0"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Concluyendo así, que según evidencia todos los ejercicios contra resistencia incluidos los ejercicios isométricos tienen resultados positivos como tratamiento para disminuir el dolor en estos pacientes y recomienda de 8-10 repeticiones 2-3 veces por semana; pero el ejercicios isocinético es sin duda el que ha mostrado tener mayor eficacia en comparación con el isométrico para fortalecer el músculo y disminuir el dolor.</w:t>
      </w:r>
      <w:r w:rsidRPr="00A362DB">
        <w:rPr>
          <w:rStyle w:val="Refdenotaalfinal"/>
          <w:rFonts w:eastAsia="Times New Roman" w:cs="Times New Roman"/>
          <w:szCs w:val="24"/>
          <w:lang w:eastAsia="es-SV"/>
        </w:rPr>
        <w:endnoteReference w:id="39"/>
      </w:r>
    </w:p>
    <w:p w14:paraId="1BE4CF37" w14:textId="77777777" w:rsidR="001E0D51"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Otro estudio de revisión, en la Universidad politécnica de Pachuca, Estado de Hidalgo, México, relaciona que los ejercicios que han proporcionado mejores resultados para el fortalecimiento muscular de miembros inferiores, es el de tipo excéntrico, debido a que la fatiga del músculo se manifiesta después de seis segundos, mientras que el de tipo concéntrico se presenta a los cinco segundos, además la fuerza ejercida es mayor en la contracción excéntrica que en la concéntrica.</w:t>
      </w:r>
      <w:r w:rsidRPr="00A362DB">
        <w:rPr>
          <w:rStyle w:val="Refdenotaalfinal"/>
          <w:rFonts w:eastAsia="Times New Roman" w:cs="Times New Roman"/>
          <w:szCs w:val="24"/>
          <w:lang w:eastAsia="es-SV"/>
        </w:rPr>
        <w:endnoteReference w:id="40"/>
      </w:r>
    </w:p>
    <w:p w14:paraId="4610DE89" w14:textId="7217F37C"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Por otra parte, la revista chilena “Artrosis y ejercicio físico” brinda información sobre la eficacia del ejercicio terapéutico como tratamiento para reducir el dolor en pacientes con artrosis de rodilla, pero no arroja resultados concretos sobre qué tipo de ejercicio es más o menos beneficioso</w:t>
      </w:r>
      <w:r w:rsidRPr="00A362DB">
        <w:rPr>
          <w:rStyle w:val="Refdenotaalfinal"/>
          <w:rFonts w:eastAsia="Times New Roman" w:cs="Times New Roman"/>
          <w:szCs w:val="24"/>
          <w:lang w:eastAsia="es-SV"/>
        </w:rPr>
        <w:endnoteReference w:id="41"/>
      </w:r>
      <w:r w:rsidRPr="00A362DB">
        <w:rPr>
          <w:rFonts w:eastAsia="Times New Roman" w:cs="Times New Roman"/>
          <w:szCs w:val="24"/>
          <w:lang w:eastAsia="es-SV"/>
        </w:rPr>
        <w:t xml:space="preserve"> para esta patología; refiere que la inactividad secundaria a los síntomas de artrosis resulta en atrofia muscular y pérdida de la condición física, lo que perpetúa y exacerba el dolor y déficit funcional, y menciona que los ejercicios de resistencia/fortalecimiento han demostrado efectos positivos en disminuir el dolor y aumentar la capacidad funcional en artrosis de rodilla.</w:t>
      </w:r>
    </w:p>
    <w:p w14:paraId="060AC39D"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Un estudio chileno denominado “Efectividad del tratamiento de rehabilitación en base al fortalecimiento muscular isométrico del cuádriceps crural en población mayor de 55 años, con artrosis de rodilla leve a moderada” sustentado en la búsqueda exhaustiva de evidencia científica, encontró una amplia gama de publicaciones que comparan la relación existente entre el ejercicio físico y la artrosis.</w:t>
      </w:r>
    </w:p>
    <w:p w14:paraId="03139A00" w14:textId="4B73BCC4"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 xml:space="preserve">Esta investigación incluye también otro estudio observacional realizado en adultos mayores que padecían de </w:t>
      </w:r>
      <w:r w:rsidR="00A13BC5" w:rsidRPr="00A362DB">
        <w:rPr>
          <w:rFonts w:eastAsia="Times New Roman" w:cs="Times New Roman"/>
          <w:szCs w:val="24"/>
          <w:lang w:eastAsia="es-SV"/>
        </w:rPr>
        <w:t>osteoartrosis</w:t>
      </w:r>
      <w:r w:rsidRPr="00A362DB">
        <w:rPr>
          <w:rFonts w:eastAsia="Times New Roman" w:cs="Times New Roman"/>
          <w:szCs w:val="24"/>
          <w:lang w:eastAsia="es-SV"/>
        </w:rPr>
        <w:t xml:space="preserve"> y dolor articular y que siguieron un plan de entrenamiento con base al fortalecimiento del músculo cuádriceps </w:t>
      </w:r>
      <w:r w:rsidR="00CE5C38" w:rsidRPr="00A362DB">
        <w:rPr>
          <w:rFonts w:eastAsia="Times New Roman" w:cs="Times New Roman"/>
          <w:szCs w:val="24"/>
          <w:lang w:eastAsia="es-SV"/>
        </w:rPr>
        <w:t>crural.</w:t>
      </w:r>
    </w:p>
    <w:p w14:paraId="2207B37D"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Concluyendo así</w:t>
      </w:r>
      <w:r w:rsidR="00CC6D0E" w:rsidRPr="00A362DB">
        <w:rPr>
          <w:rFonts w:eastAsia="Times New Roman" w:cs="Times New Roman"/>
          <w:szCs w:val="24"/>
          <w:lang w:eastAsia="es-SV"/>
        </w:rPr>
        <w:t>,</w:t>
      </w:r>
      <w:r w:rsidRPr="00A362DB">
        <w:rPr>
          <w:rFonts w:eastAsia="Times New Roman" w:cs="Times New Roman"/>
          <w:szCs w:val="24"/>
          <w:lang w:eastAsia="es-SV"/>
        </w:rPr>
        <w:t xml:space="preserve"> qu</w:t>
      </w:r>
      <w:r w:rsidR="00CC6D0E" w:rsidRPr="00A362DB">
        <w:rPr>
          <w:rFonts w:eastAsia="Times New Roman" w:cs="Times New Roman"/>
          <w:szCs w:val="24"/>
          <w:lang w:eastAsia="es-SV"/>
        </w:rPr>
        <w:t xml:space="preserve">e el ejercicio propuesto va dirigido al </w:t>
      </w:r>
      <w:r w:rsidRPr="00A362DB">
        <w:rPr>
          <w:rFonts w:eastAsia="Times New Roman" w:cs="Times New Roman"/>
          <w:szCs w:val="24"/>
          <w:lang w:eastAsia="es-SV"/>
        </w:rPr>
        <w:t>fortalecimient</w:t>
      </w:r>
      <w:r w:rsidR="00CC6D0E" w:rsidRPr="00A362DB">
        <w:rPr>
          <w:rFonts w:eastAsia="Times New Roman" w:cs="Times New Roman"/>
          <w:szCs w:val="24"/>
          <w:lang w:eastAsia="es-SV"/>
        </w:rPr>
        <w:t>o del músculo cuádriceps femoral en</w:t>
      </w:r>
      <w:r w:rsidRPr="00A362DB">
        <w:rPr>
          <w:rFonts w:eastAsia="Times New Roman" w:cs="Times New Roman"/>
          <w:szCs w:val="24"/>
          <w:lang w:eastAsia="es-SV"/>
        </w:rPr>
        <w:t xml:space="preserve"> contracción i</w:t>
      </w:r>
      <w:r w:rsidR="00CE5C38" w:rsidRPr="00A362DB">
        <w:rPr>
          <w:rFonts w:eastAsia="Times New Roman" w:cs="Times New Roman"/>
          <w:szCs w:val="24"/>
          <w:lang w:eastAsia="es-SV"/>
        </w:rPr>
        <w:t>sométrica con carga progresiva.</w:t>
      </w:r>
    </w:p>
    <w:p w14:paraId="1C7D92D0"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 su vez, en la universidad de Bolívar, Ecuador, en el año 2019, el trabajo de investigación “Ejercicios físicos terapéuticos para las personas de 55-65 años de edad con problemas de art</w:t>
      </w:r>
      <w:r w:rsidR="00CE5C38" w:rsidRPr="00A362DB">
        <w:rPr>
          <w:rFonts w:eastAsia="Times New Roman" w:cs="Times New Roman"/>
          <w:szCs w:val="24"/>
          <w:lang w:eastAsia="es-SV"/>
        </w:rPr>
        <w:t>rosis de rodilla”, utiliza</w:t>
      </w:r>
      <w:r w:rsidRPr="00A362DB">
        <w:rPr>
          <w:rFonts w:eastAsia="Times New Roman" w:cs="Times New Roman"/>
          <w:szCs w:val="24"/>
          <w:lang w:eastAsia="es-SV"/>
        </w:rPr>
        <w:t xml:space="preserve"> los ejercicios isométricos para mejorar las condici</w:t>
      </w:r>
      <w:r w:rsidR="00CE5C38" w:rsidRPr="00A362DB">
        <w:rPr>
          <w:rFonts w:eastAsia="Times New Roman" w:cs="Times New Roman"/>
          <w:szCs w:val="24"/>
          <w:lang w:eastAsia="es-SV"/>
        </w:rPr>
        <w:t>ones del adulto mayor.</w:t>
      </w:r>
    </w:p>
    <w:p w14:paraId="1875FC39"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Igualmente, se revisó el trabajo de grado de la Universidad de Guayaquil, “Protocolo de rehabilitación física en artrosis de rodillas grado I-II en adultos mayores”, protocolo que combina agentes físicos con ejercicios de tipo isométrico para tratar de disminuir el dolor y la inflamación en fase aguda.</w:t>
      </w:r>
      <w:r w:rsidRPr="00A362DB">
        <w:rPr>
          <w:rStyle w:val="Refdenotaalfinal"/>
          <w:rFonts w:eastAsia="Times New Roman" w:cs="Times New Roman"/>
          <w:szCs w:val="24"/>
          <w:lang w:eastAsia="es-SV"/>
        </w:rPr>
        <w:endnoteReference w:id="42"/>
      </w:r>
    </w:p>
    <w:p w14:paraId="0159D534" w14:textId="77777777" w:rsidR="009B589E" w:rsidRPr="00A362DB" w:rsidRDefault="009B589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el centro de salud Espoch Lizarzabaru-Riobamba, Ecuador se realizó la investigación titulada “Ejercicios isométricos para fortalecimiento muscular en adultos con gonartrosis la que evidenció resultados positivos en la d</w:t>
      </w:r>
      <w:r w:rsidR="00CE5C38" w:rsidRPr="00A362DB">
        <w:rPr>
          <w:rFonts w:eastAsia="Times New Roman" w:cs="Times New Roman"/>
          <w:szCs w:val="24"/>
          <w:lang w:eastAsia="es-SV"/>
        </w:rPr>
        <w:t>isminución del dolor</w:t>
      </w:r>
      <w:r w:rsidRPr="00A362DB">
        <w:rPr>
          <w:rFonts w:eastAsia="Times New Roman" w:cs="Times New Roman"/>
          <w:szCs w:val="24"/>
          <w:lang w:eastAsia="es-SV"/>
        </w:rPr>
        <w:t>.</w:t>
      </w:r>
      <w:r w:rsidRPr="00A362DB">
        <w:rPr>
          <w:rStyle w:val="Refdenotaalfinal"/>
          <w:rFonts w:eastAsia="Times New Roman" w:cs="Times New Roman"/>
          <w:szCs w:val="24"/>
          <w:lang w:eastAsia="es-SV"/>
        </w:rPr>
        <w:endnoteReference w:id="43"/>
      </w:r>
    </w:p>
    <w:p w14:paraId="6E54CBBC" w14:textId="77777777" w:rsidR="009B589E" w:rsidRPr="00A362DB" w:rsidRDefault="00CC6D0E"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Así, el estudio</w:t>
      </w:r>
      <w:r w:rsidR="00D142D1" w:rsidRPr="00A362DB">
        <w:rPr>
          <w:rFonts w:eastAsia="Times New Roman" w:cs="Times New Roman"/>
          <w:szCs w:val="24"/>
          <w:lang w:eastAsia="es-SV"/>
        </w:rPr>
        <w:t xml:space="preserve"> “Potenciación muscular como tratamiento terapéutico en la artrosis de rodilla” de la Universid</w:t>
      </w:r>
      <w:r w:rsidRPr="00A362DB">
        <w:rPr>
          <w:rFonts w:eastAsia="Times New Roman" w:cs="Times New Roman"/>
          <w:szCs w:val="24"/>
          <w:lang w:eastAsia="es-SV"/>
        </w:rPr>
        <w:t>ad Técnica de Ambato, Ecuador, e</w:t>
      </w:r>
      <w:r w:rsidR="00D142D1" w:rsidRPr="00A362DB">
        <w:rPr>
          <w:rFonts w:eastAsia="Times New Roman" w:cs="Times New Roman"/>
          <w:szCs w:val="24"/>
          <w:lang w:eastAsia="es-SV"/>
        </w:rPr>
        <w:t>l cual es un plan</w:t>
      </w:r>
      <w:r w:rsidR="00D142D1" w:rsidRPr="00A362DB">
        <w:rPr>
          <w:rFonts w:cs="Times New Roman"/>
          <w:szCs w:val="24"/>
        </w:rPr>
        <w:t xml:space="preserve"> de intervención fisioterapéutica con base a los ejercicios de potenciación muscular para pacientes que presentan artrosis de rodillas contiene un programa de ejercicios isométricos muy detallados, en el cual, la determinación del nivel de dolor inicial en los pacientes con artrosis de rodilla se realizó con la aplicación de la escala de EVA, en la valoración inicial el 65%, presentaba dolor moderado a severo y ninguno presentaba dolor leve, luego de la aplicación de la potenciación muscular el 82% mejoró al presentar dolor entre leve y moderado lo que evidencia la eficacia de este tratamiento en el alivio de este molestoso síntoma.</w:t>
      </w:r>
      <w:r w:rsidR="00D142D1" w:rsidRPr="00A362DB">
        <w:rPr>
          <w:rStyle w:val="Refdenotaalfinal"/>
          <w:rFonts w:cs="Times New Roman"/>
          <w:szCs w:val="24"/>
        </w:rPr>
        <w:endnoteReference w:id="44"/>
      </w:r>
    </w:p>
    <w:p w14:paraId="4618CCB4" w14:textId="77777777" w:rsidR="00D142D1" w:rsidRPr="00A362DB" w:rsidRDefault="00D142D1" w:rsidP="00FE7626">
      <w:pPr>
        <w:spacing w:before="240" w:line="360" w:lineRule="auto"/>
        <w:jc w:val="both"/>
        <w:rPr>
          <w:rFonts w:cs="Times New Roman"/>
          <w:szCs w:val="24"/>
        </w:rPr>
      </w:pPr>
    </w:p>
    <w:p w14:paraId="4071FFDD" w14:textId="77777777" w:rsidR="00D142D1" w:rsidRPr="00A362DB" w:rsidRDefault="00D142D1" w:rsidP="00FE7626">
      <w:pPr>
        <w:spacing w:before="240" w:line="360" w:lineRule="auto"/>
        <w:jc w:val="both"/>
        <w:rPr>
          <w:rFonts w:cs="Times New Roman"/>
          <w:szCs w:val="24"/>
        </w:rPr>
      </w:pPr>
      <w:r w:rsidRPr="00A362DB">
        <w:rPr>
          <w:rFonts w:cs="Times New Roman"/>
          <w:szCs w:val="24"/>
        </w:rPr>
        <w:lastRenderedPageBreak/>
        <w:t xml:space="preserve">Otro proyecto de investigación ecuatoriano titulado “Ejercicios isométricos para el fortalecimiento muscular de miembros inferiores en pacientes geriátricos de la asociación de discapacitados de Chimborazo” refiere que, luego de la ejecución de los ejercicios isométricos se obtuvieron los resultados en </w:t>
      </w:r>
      <w:r w:rsidR="00CE5C38" w:rsidRPr="00A362DB">
        <w:rPr>
          <w:rFonts w:cs="Times New Roman"/>
          <w:szCs w:val="24"/>
        </w:rPr>
        <w:t>los que se evidencia mejoría.</w:t>
      </w:r>
    </w:p>
    <w:p w14:paraId="70719F64" w14:textId="77777777" w:rsidR="009B589E" w:rsidRPr="00A362DB" w:rsidRDefault="00D142D1" w:rsidP="00FE7626">
      <w:pPr>
        <w:spacing w:before="240" w:line="360" w:lineRule="auto"/>
        <w:jc w:val="both"/>
        <w:rPr>
          <w:rFonts w:eastAsia="Times New Roman" w:cs="Times New Roman"/>
          <w:szCs w:val="24"/>
          <w:lang w:eastAsia="es-SV"/>
        </w:rPr>
      </w:pPr>
      <w:r w:rsidRPr="00A362DB">
        <w:rPr>
          <w:rFonts w:eastAsia="Times New Roman" w:cs="Times New Roman"/>
          <w:color w:val="000000"/>
          <w:szCs w:val="24"/>
          <w:lang w:eastAsia="es-SV"/>
        </w:rPr>
        <w:t xml:space="preserve">Por otra parte, una revisión sistemática </w:t>
      </w:r>
      <w:r w:rsidR="00CC6D0E" w:rsidRPr="00A362DB">
        <w:rPr>
          <w:rFonts w:eastAsia="Times New Roman" w:cs="Times New Roman"/>
          <w:color w:val="000000"/>
          <w:szCs w:val="24"/>
          <w:lang w:eastAsia="es-SV"/>
        </w:rPr>
        <w:t>realizada en España sobre</w:t>
      </w:r>
      <w:r w:rsidRPr="00A362DB">
        <w:rPr>
          <w:rFonts w:eastAsia="Times New Roman" w:cs="Times New Roman"/>
          <w:color w:val="000000"/>
          <w:szCs w:val="24"/>
          <w:lang w:eastAsia="es-SV"/>
        </w:rPr>
        <w:t xml:space="preserve"> “Terapias de ejercicio físico en personas con artrosis de rodilla” incluye varios estudios de comparación;</w:t>
      </w:r>
      <w:r w:rsidRPr="00A362DB">
        <w:rPr>
          <w:rFonts w:cs="Times New Roman"/>
          <w:szCs w:val="24"/>
        </w:rPr>
        <w:t xml:space="preserve"> Mazloum, Rabiei, Rahnama, y Sabzehparvar (2018) compara entrenamiento de pilates (EP) con terapia convencional (TC), grupo control (GC), resultando los </w:t>
      </w:r>
      <w:r w:rsidR="00CE5C38" w:rsidRPr="00A362DB">
        <w:rPr>
          <w:rFonts w:cs="Times New Roman"/>
          <w:szCs w:val="24"/>
        </w:rPr>
        <w:t>dos primeros grupos con mejoras significativas</w:t>
      </w:r>
      <w:r w:rsidRPr="00A362DB">
        <w:rPr>
          <w:rFonts w:eastAsia="Times New Roman" w:cs="Times New Roman"/>
          <w:color w:val="000000"/>
          <w:szCs w:val="24"/>
          <w:lang w:eastAsia="es-SV"/>
        </w:rPr>
        <w:t>.</w:t>
      </w:r>
      <w:r w:rsidRPr="00A362DB">
        <w:rPr>
          <w:rStyle w:val="Refdenotaalfinal"/>
          <w:rFonts w:eastAsia="Times New Roman" w:cs="Times New Roman"/>
          <w:color w:val="000000"/>
          <w:szCs w:val="24"/>
          <w:lang w:eastAsia="es-SV"/>
        </w:rPr>
        <w:endnoteReference w:id="45"/>
      </w:r>
    </w:p>
    <w:p w14:paraId="51FCC4ED" w14:textId="77777777" w:rsidR="009B589E" w:rsidRPr="00A362DB" w:rsidRDefault="00D142D1" w:rsidP="00FE7626">
      <w:pPr>
        <w:spacing w:before="240" w:line="360" w:lineRule="auto"/>
        <w:jc w:val="both"/>
        <w:rPr>
          <w:rFonts w:eastAsia="Times New Roman" w:cs="Times New Roman"/>
          <w:szCs w:val="24"/>
          <w:lang w:eastAsia="es-SV"/>
        </w:rPr>
      </w:pPr>
      <w:r w:rsidRPr="00A362DB">
        <w:rPr>
          <w:rFonts w:cs="Times New Roman"/>
          <w:szCs w:val="24"/>
        </w:rPr>
        <w:t>Ojoawo, Mathew, Olaogun y Hassan (2016), compara entrenamiento propioceptivo (EPR) con ejercicios isométricos (EI), los dos grupos obtuvieron resultad</w:t>
      </w:r>
      <w:r w:rsidR="00CE5C38" w:rsidRPr="00A362DB">
        <w:rPr>
          <w:rFonts w:cs="Times New Roman"/>
          <w:szCs w:val="24"/>
        </w:rPr>
        <w:t>os positivos en cuanto al dolor</w:t>
      </w:r>
      <w:r w:rsidRPr="00A362DB">
        <w:rPr>
          <w:rFonts w:cs="Times New Roman"/>
          <w:szCs w:val="24"/>
        </w:rPr>
        <w:t>.</w:t>
      </w:r>
      <w:r w:rsidRPr="00A362DB">
        <w:rPr>
          <w:rStyle w:val="Refdenotaalfinal"/>
          <w:rFonts w:cs="Times New Roman"/>
          <w:szCs w:val="24"/>
        </w:rPr>
        <w:endnoteReference w:id="46"/>
      </w:r>
    </w:p>
    <w:p w14:paraId="60F6FEA7" w14:textId="77777777" w:rsidR="00D142D1" w:rsidRPr="00A362DB" w:rsidRDefault="00D142D1" w:rsidP="00FE7626">
      <w:pPr>
        <w:spacing w:before="240" w:line="360" w:lineRule="auto"/>
        <w:jc w:val="both"/>
        <w:rPr>
          <w:rFonts w:cs="Times New Roman"/>
          <w:szCs w:val="24"/>
        </w:rPr>
      </w:pPr>
      <w:r w:rsidRPr="00A362DB">
        <w:rPr>
          <w:rFonts w:cs="Times New Roman"/>
          <w:szCs w:val="24"/>
        </w:rPr>
        <w:t xml:space="preserve">Siempre en España, se realizó una revisión sistemática sobre “Ejercicio terapéutico como tratamiento de fisioterapia </w:t>
      </w:r>
      <w:r w:rsidR="00CE5C38" w:rsidRPr="00A362DB">
        <w:rPr>
          <w:rFonts w:cs="Times New Roman"/>
          <w:szCs w:val="24"/>
        </w:rPr>
        <w:t>en pacientes con gonartrosis”</w:t>
      </w:r>
      <w:r w:rsidRPr="00A362DB">
        <w:rPr>
          <w:rFonts w:cs="Times New Roman"/>
          <w:szCs w:val="24"/>
        </w:rPr>
        <w:t xml:space="preserve"> que concluye que el Ejercicio Terapéutico es una intervención de fisioterapia para mejorar la fu</w:t>
      </w:r>
      <w:r w:rsidR="00CE5C38" w:rsidRPr="00A362DB">
        <w:rPr>
          <w:rFonts w:cs="Times New Roman"/>
          <w:szCs w:val="24"/>
        </w:rPr>
        <w:t>nción y reducir la discapacidad</w:t>
      </w:r>
      <w:r w:rsidRPr="00A362DB">
        <w:rPr>
          <w:rFonts w:cs="Times New Roman"/>
          <w:szCs w:val="24"/>
        </w:rPr>
        <w:t>.</w:t>
      </w:r>
    </w:p>
    <w:p w14:paraId="1B1D05D4" w14:textId="77777777" w:rsidR="001E0D51" w:rsidRPr="00A362DB" w:rsidRDefault="001E0D51" w:rsidP="00FE7626">
      <w:pPr>
        <w:spacing w:before="240" w:line="360" w:lineRule="auto"/>
        <w:jc w:val="both"/>
        <w:rPr>
          <w:rFonts w:eastAsia="Times New Roman" w:cs="Times New Roman"/>
          <w:szCs w:val="24"/>
          <w:lang w:eastAsia="es-SV"/>
        </w:rPr>
      </w:pPr>
    </w:p>
    <w:p w14:paraId="16454781" w14:textId="77777777" w:rsidR="009B589E" w:rsidRPr="00A362DB" w:rsidRDefault="00D142D1" w:rsidP="00FE7626">
      <w:pPr>
        <w:pStyle w:val="Ttulo2"/>
        <w:spacing w:before="240" w:after="160" w:line="360" w:lineRule="auto"/>
        <w:rPr>
          <w:rFonts w:eastAsia="Times New Roman"/>
          <w:lang w:eastAsia="es-SV"/>
        </w:rPr>
      </w:pPr>
      <w:bookmarkStart w:id="28" w:name="_Toc111615934"/>
      <w:r w:rsidRPr="00A362DB">
        <w:rPr>
          <w:rFonts w:eastAsia="Times New Roman"/>
          <w:lang w:eastAsia="es-SV"/>
        </w:rPr>
        <w:t>6.2 BASES TEÓRICAS</w:t>
      </w:r>
      <w:bookmarkEnd w:id="28"/>
    </w:p>
    <w:p w14:paraId="7AD4CE8A" w14:textId="77777777" w:rsidR="00D142D1" w:rsidRPr="00A362DB" w:rsidRDefault="00D142D1" w:rsidP="00FE7626">
      <w:pPr>
        <w:spacing w:before="240" w:line="360" w:lineRule="auto"/>
        <w:rPr>
          <w:b/>
          <w:lang w:eastAsia="es-SV"/>
        </w:rPr>
      </w:pPr>
      <w:r w:rsidRPr="00A362DB">
        <w:rPr>
          <w:b/>
          <w:lang w:eastAsia="es-SV"/>
        </w:rPr>
        <w:t>6.2.1 Anatomía funcional de la rodilla</w:t>
      </w:r>
    </w:p>
    <w:p w14:paraId="51048A8E" w14:textId="56858BD0" w:rsidR="00D142D1" w:rsidRPr="00366E4C" w:rsidRDefault="00D142D1" w:rsidP="00FE7626">
      <w:pPr>
        <w:pBdr>
          <w:top w:val="nil"/>
          <w:left w:val="nil"/>
          <w:bottom w:val="nil"/>
          <w:right w:val="nil"/>
          <w:between w:val="nil"/>
        </w:pBdr>
        <w:spacing w:before="240" w:line="360" w:lineRule="auto"/>
        <w:jc w:val="both"/>
        <w:rPr>
          <w:rFonts w:eastAsia="Times New Roman" w:cs="Times New Roman"/>
          <w:b/>
          <w:color w:val="000000"/>
          <w:szCs w:val="24"/>
          <w:lang w:eastAsia="es-SV"/>
        </w:rPr>
      </w:pPr>
      <w:r w:rsidRPr="00366E4C">
        <w:rPr>
          <w:rFonts w:eastAsia="Times New Roman" w:cs="Times New Roman"/>
          <w:b/>
          <w:color w:val="000000"/>
          <w:szCs w:val="24"/>
          <w:lang w:eastAsia="es-SV"/>
        </w:rPr>
        <w:t>Biomecánica</w:t>
      </w:r>
    </w:p>
    <w:p w14:paraId="36443E55" w14:textId="77777777" w:rsidR="002B75A1" w:rsidRPr="00A362DB" w:rsidRDefault="00D142D1"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color w:val="000000"/>
          <w:szCs w:val="24"/>
          <w:lang w:eastAsia="es-SV"/>
        </w:rPr>
        <w:t>La articulación de la rodilla es la más grande del cuerpo humano ubicada en el segmento intermedio de la extremidad inferior</w:t>
      </w:r>
      <w:r w:rsidRPr="00A362DB">
        <w:rPr>
          <w:rStyle w:val="Refdenotaalfinal"/>
          <w:rFonts w:eastAsia="Times New Roman" w:cs="Times New Roman"/>
          <w:color w:val="000000"/>
          <w:szCs w:val="24"/>
          <w:lang w:eastAsia="es-SV"/>
        </w:rPr>
        <w:endnoteReference w:id="47"/>
      </w:r>
      <w:r w:rsidR="002B75A1" w:rsidRPr="00A362DB">
        <w:rPr>
          <w:rFonts w:eastAsia="Times New Roman" w:cs="Times New Roman"/>
          <w:color w:val="000000"/>
          <w:szCs w:val="24"/>
          <w:lang w:eastAsia="es-SV"/>
        </w:rPr>
        <w:t xml:space="preserve"> Clasificada como una articulación sinovial</w:t>
      </w:r>
      <w:r w:rsidR="002B75A1" w:rsidRPr="00A362DB">
        <w:rPr>
          <w:rStyle w:val="Refdenotaalfinal"/>
          <w:rFonts w:eastAsia="Times New Roman" w:cs="Times New Roman"/>
          <w:color w:val="000000"/>
          <w:szCs w:val="24"/>
          <w:lang w:eastAsia="es-SV"/>
        </w:rPr>
        <w:endnoteReference w:id="48"/>
      </w:r>
      <w:r w:rsidR="002B75A1" w:rsidRPr="00A362DB">
        <w:rPr>
          <w:rFonts w:eastAsia="Times New Roman" w:cs="Times New Roman"/>
          <w:color w:val="000000"/>
          <w:szCs w:val="24"/>
          <w:lang w:eastAsia="es-SV"/>
        </w:rPr>
        <w:t xml:space="preserve">. Articulación de un solo grado de libertad, la </w:t>
      </w:r>
      <w:r w:rsidR="002B75A1" w:rsidRPr="00A362DB">
        <w:rPr>
          <w:rFonts w:eastAsia="Times New Roman" w:cs="Times New Roman"/>
          <w:b/>
          <w:color w:val="000000"/>
          <w:szCs w:val="24"/>
          <w:lang w:eastAsia="es-SV"/>
        </w:rPr>
        <w:t xml:space="preserve">flexo-extensión, </w:t>
      </w:r>
      <w:r w:rsidR="002B75A1" w:rsidRPr="00A362DB">
        <w:rPr>
          <w:rFonts w:eastAsia="Times New Roman" w:cs="Times New Roman"/>
          <w:color w:val="000000"/>
          <w:szCs w:val="24"/>
          <w:lang w:eastAsia="es-SV"/>
        </w:rPr>
        <w:t xml:space="preserve">de manera accesoria posee un segundo grado de libertad, la </w:t>
      </w:r>
      <w:r w:rsidR="002B75A1" w:rsidRPr="00A362DB">
        <w:rPr>
          <w:rFonts w:eastAsia="Times New Roman" w:cs="Times New Roman"/>
          <w:b/>
          <w:color w:val="000000"/>
          <w:szCs w:val="24"/>
          <w:lang w:eastAsia="es-SV"/>
        </w:rPr>
        <w:t>rotación,</w:t>
      </w:r>
      <w:r w:rsidR="002B75A1" w:rsidRPr="00A362DB">
        <w:rPr>
          <w:rFonts w:eastAsia="Times New Roman" w:cs="Times New Roman"/>
          <w:color w:val="000000"/>
          <w:szCs w:val="24"/>
          <w:lang w:eastAsia="es-SV"/>
        </w:rPr>
        <w:t xml:space="preserve"> sobre el eje longitudinal de la pierna, que aparece cuando la rodilla está flexionada. </w:t>
      </w:r>
    </w:p>
    <w:p w14:paraId="7BD3D5E3" w14:textId="6B5A1BD8" w:rsidR="002B75A1" w:rsidRPr="00A362DB" w:rsidRDefault="002B75A1"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13BC5">
        <w:rPr>
          <w:rFonts w:eastAsia="Times New Roman" w:cs="Times New Roman"/>
          <w:color w:val="000000"/>
          <w:szCs w:val="24"/>
          <w:lang w:eastAsia="es-SV"/>
        </w:rPr>
        <w:lastRenderedPageBreak/>
        <w:t>Algunos autores describen la rodilla como una articulación bicondílea; esto es cierto desde el punto de vista anatómico, pero desde el punto de vista mecánico es, sin discusión alguna, una articulación troclear específica.</w:t>
      </w:r>
    </w:p>
    <w:p w14:paraId="17846FD2" w14:textId="04102E2D" w:rsidR="001E0D51" w:rsidRPr="001E0D51" w:rsidRDefault="002B75A1"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color w:val="000000"/>
          <w:szCs w:val="24"/>
          <w:lang w:eastAsia="es-SV"/>
        </w:rPr>
        <w:t>El primer grado de libertad está condicionado por el eje transversal, condicionado por una articulación de tipo troclear, alrededor de la cual se efectúan movimientos de flexoextensión en un plano sagital. Dicho eje, incluido en un plano frontal, atraviesa horizontalmente los cóndilos femorales.</w:t>
      </w:r>
    </w:p>
    <w:p w14:paraId="08C0DEC8" w14:textId="170D8223" w:rsidR="001E0D51" w:rsidRDefault="002B75A1" w:rsidP="00FE7626">
      <w:pPr>
        <w:pBdr>
          <w:top w:val="nil"/>
          <w:left w:val="nil"/>
          <w:bottom w:val="nil"/>
          <w:right w:val="nil"/>
          <w:between w:val="nil"/>
        </w:pBd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El segundo grado de libertad, ocurre solo en la articulación </w:t>
      </w:r>
      <w:r w:rsidRPr="00A362DB">
        <w:rPr>
          <w:rFonts w:eastAsia="Times New Roman" w:cs="Times New Roman"/>
          <w:b/>
          <w:szCs w:val="24"/>
          <w:lang w:eastAsia="es-SV"/>
        </w:rPr>
        <w:t>femorotibial</w:t>
      </w:r>
      <w:r w:rsidRPr="00A362DB">
        <w:rPr>
          <w:rFonts w:eastAsia="Times New Roman" w:cs="Times New Roman"/>
          <w:szCs w:val="24"/>
          <w:lang w:eastAsia="es-SV"/>
        </w:rPr>
        <w:t xml:space="preserve">, consiste en la rotación alrededor del eje longitudinal de la pierna con la rodilla en flexión. La </w:t>
      </w:r>
      <w:r w:rsidRPr="00A362DB">
        <w:rPr>
          <w:rFonts w:eastAsia="Times New Roman" w:cs="Times New Roman"/>
          <w:b/>
          <w:szCs w:val="24"/>
          <w:lang w:eastAsia="es-SV"/>
        </w:rPr>
        <w:t xml:space="preserve">rotación interna </w:t>
      </w:r>
      <w:r w:rsidRPr="00A362DB">
        <w:rPr>
          <w:rFonts w:eastAsia="Times New Roman" w:cs="Times New Roman"/>
          <w:szCs w:val="24"/>
          <w:lang w:eastAsia="es-SV"/>
        </w:rPr>
        <w:t xml:space="preserve">dirige la punta del pie hacia dentro e interviene en gran parte en el </w:t>
      </w:r>
      <w:r w:rsidR="001E0D51">
        <w:rPr>
          <w:rFonts w:eastAsia="Times New Roman" w:cs="Times New Roman"/>
          <w:szCs w:val="24"/>
          <w:lang w:eastAsia="es-SV"/>
        </w:rPr>
        <w:t>movimiento de aducción del pie.</w:t>
      </w:r>
    </w:p>
    <w:p w14:paraId="7E99E089" w14:textId="1F5973BD" w:rsidR="009B589E" w:rsidRPr="00A362DB" w:rsidRDefault="002B75A1"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szCs w:val="24"/>
          <w:lang w:eastAsia="es-SV"/>
        </w:rPr>
        <w:t xml:space="preserve">La </w:t>
      </w:r>
      <w:r w:rsidRPr="00A362DB">
        <w:rPr>
          <w:rFonts w:eastAsia="Times New Roman" w:cs="Times New Roman"/>
          <w:b/>
          <w:szCs w:val="24"/>
          <w:lang w:eastAsia="es-SV"/>
        </w:rPr>
        <w:t xml:space="preserve">rotación externa </w:t>
      </w:r>
      <w:r w:rsidRPr="00A362DB">
        <w:rPr>
          <w:rFonts w:eastAsia="Times New Roman" w:cs="Times New Roman"/>
          <w:szCs w:val="24"/>
          <w:lang w:eastAsia="es-SV"/>
        </w:rPr>
        <w:t xml:space="preserve">dirige la punta del pie hacia afuera e interviene también en el movimiento de abducción del pie. La estructura de la rodilla hace estas rotaciones imposibles cuando la articulación está en máxima extensión; el eje de la pierna se confunde entonces con el eje mecánico del miembro inferior y la rotación axial ya no se localiza en la rodilla, sino en la cadera que la suple, al haber un bloqueo articular que une la tibia al fémur. </w:t>
      </w:r>
      <w:r w:rsidRPr="00A362DB">
        <w:rPr>
          <w:rStyle w:val="Refdenotaalfinal"/>
          <w:rFonts w:eastAsia="Times New Roman" w:cs="Times New Roman"/>
          <w:szCs w:val="24"/>
          <w:lang w:eastAsia="es-SV"/>
        </w:rPr>
        <w:endnoteReference w:id="49"/>
      </w:r>
    </w:p>
    <w:p w14:paraId="4A3C2DA0" w14:textId="77777777" w:rsidR="007D724A" w:rsidRDefault="007D724A" w:rsidP="00FE7626">
      <w:pPr>
        <w:spacing w:before="240" w:line="360" w:lineRule="auto"/>
        <w:jc w:val="both"/>
        <w:rPr>
          <w:rFonts w:eastAsia="Times New Roman" w:cs="Times New Roman"/>
          <w:b/>
          <w:szCs w:val="24"/>
          <w:lang w:eastAsia="es-SV"/>
        </w:rPr>
      </w:pPr>
    </w:p>
    <w:p w14:paraId="12F6DD7C" w14:textId="01EBB2EF" w:rsidR="0036784C" w:rsidRPr="00A362DB" w:rsidRDefault="0036784C" w:rsidP="00FE7626">
      <w:pPr>
        <w:spacing w:before="240" w:line="360" w:lineRule="auto"/>
        <w:jc w:val="both"/>
        <w:rPr>
          <w:rFonts w:eastAsia="Times New Roman" w:cs="Times New Roman"/>
          <w:b/>
          <w:szCs w:val="24"/>
          <w:lang w:eastAsia="es-SV"/>
        </w:rPr>
      </w:pPr>
      <w:r w:rsidRPr="00A362DB">
        <w:rPr>
          <w:rFonts w:eastAsia="Times New Roman" w:cs="Times New Roman"/>
          <w:b/>
          <w:szCs w:val="24"/>
          <w:lang w:eastAsia="es-SV"/>
        </w:rPr>
        <w:t>Componentes</w:t>
      </w:r>
    </w:p>
    <w:p w14:paraId="239B913A" w14:textId="77777777" w:rsidR="0036784C" w:rsidRPr="00A362DB" w:rsidRDefault="0036784C" w:rsidP="00366E4C">
      <w:pPr>
        <w:spacing w:after="0" w:line="360" w:lineRule="auto"/>
        <w:jc w:val="both"/>
        <w:rPr>
          <w:rFonts w:eastAsia="Times New Roman" w:cs="Times New Roman"/>
          <w:szCs w:val="24"/>
          <w:lang w:eastAsia="es-SV"/>
        </w:rPr>
      </w:pPr>
      <w:r w:rsidRPr="00A362DB">
        <w:rPr>
          <w:rFonts w:eastAsia="Times New Roman" w:cs="Times New Roman"/>
          <w:szCs w:val="24"/>
          <w:lang w:eastAsia="es-SV"/>
        </w:rPr>
        <w:t>La rodilla contiene tres componentes:</w:t>
      </w:r>
    </w:p>
    <w:p w14:paraId="221F13DF" w14:textId="77777777" w:rsidR="0036784C" w:rsidRPr="00A362DB" w:rsidRDefault="0036784C" w:rsidP="00366E4C">
      <w:pPr>
        <w:numPr>
          <w:ilvl w:val="0"/>
          <w:numId w:val="5"/>
        </w:numPr>
        <w:pBdr>
          <w:top w:val="nil"/>
          <w:left w:val="nil"/>
          <w:bottom w:val="nil"/>
          <w:right w:val="nil"/>
          <w:between w:val="nil"/>
        </w:pBdr>
        <w:spacing w:after="0" w:line="360" w:lineRule="auto"/>
        <w:ind w:left="0" w:firstLine="0"/>
        <w:jc w:val="both"/>
        <w:rPr>
          <w:rFonts w:eastAsia="Times New Roman" w:cs="Times New Roman"/>
          <w:color w:val="000000"/>
          <w:szCs w:val="24"/>
          <w:lang w:eastAsia="es-SV"/>
        </w:rPr>
      </w:pPr>
      <w:r w:rsidRPr="00A362DB">
        <w:rPr>
          <w:rFonts w:eastAsia="Times New Roman" w:cs="Times New Roman"/>
          <w:color w:val="000000"/>
          <w:szCs w:val="24"/>
          <w:lang w:eastAsia="es-SV"/>
        </w:rPr>
        <w:t>Óseos (fémur, tibia y rótula)</w:t>
      </w:r>
    </w:p>
    <w:p w14:paraId="1D4A1586" w14:textId="77777777" w:rsidR="0036784C" w:rsidRPr="00A362DB" w:rsidRDefault="0036784C" w:rsidP="00366E4C">
      <w:pPr>
        <w:numPr>
          <w:ilvl w:val="0"/>
          <w:numId w:val="5"/>
        </w:numPr>
        <w:pBdr>
          <w:top w:val="nil"/>
          <w:left w:val="nil"/>
          <w:bottom w:val="nil"/>
          <w:right w:val="nil"/>
          <w:between w:val="nil"/>
        </w:pBdr>
        <w:spacing w:after="0" w:line="360" w:lineRule="auto"/>
        <w:ind w:left="0" w:firstLine="0"/>
        <w:jc w:val="both"/>
        <w:rPr>
          <w:rFonts w:eastAsia="Times New Roman" w:cs="Times New Roman"/>
          <w:color w:val="000000"/>
          <w:szCs w:val="24"/>
          <w:lang w:eastAsia="es-SV"/>
        </w:rPr>
      </w:pPr>
      <w:r w:rsidRPr="00A362DB">
        <w:rPr>
          <w:rFonts w:eastAsia="Times New Roman" w:cs="Times New Roman"/>
          <w:color w:val="000000"/>
          <w:szCs w:val="24"/>
          <w:lang w:eastAsia="es-SV"/>
        </w:rPr>
        <w:t>Ligamentoso (ligamento cruzado anterior y posterior, ligamento colateral medial y lateral, ligamento rotuliano y ligamento popítleo arqueado)</w:t>
      </w:r>
    </w:p>
    <w:p w14:paraId="3E288268" w14:textId="77777777" w:rsidR="0036784C" w:rsidRPr="00A362DB" w:rsidRDefault="0036784C" w:rsidP="00366E4C">
      <w:pPr>
        <w:numPr>
          <w:ilvl w:val="0"/>
          <w:numId w:val="5"/>
        </w:numPr>
        <w:pBdr>
          <w:top w:val="nil"/>
          <w:left w:val="nil"/>
          <w:bottom w:val="nil"/>
          <w:right w:val="nil"/>
          <w:between w:val="nil"/>
        </w:pBdr>
        <w:spacing w:after="0" w:line="360" w:lineRule="auto"/>
        <w:ind w:left="0" w:firstLine="0"/>
        <w:jc w:val="both"/>
        <w:rPr>
          <w:rFonts w:eastAsia="Times New Roman" w:cs="Times New Roman"/>
          <w:color w:val="000000"/>
          <w:szCs w:val="24"/>
          <w:lang w:eastAsia="es-SV"/>
        </w:rPr>
      </w:pPr>
      <w:r w:rsidRPr="00A362DB">
        <w:rPr>
          <w:rFonts w:eastAsia="Times New Roman" w:cs="Times New Roman"/>
          <w:color w:val="000000"/>
          <w:szCs w:val="24"/>
          <w:lang w:eastAsia="es-SV"/>
        </w:rPr>
        <w:t>Muscular (músculos cuádriceps femoral, sartorio, recto interno y semitendinoso, tendón del bíceps crural, músculos sóleos y la cintilla iliotibial)</w:t>
      </w:r>
    </w:p>
    <w:p w14:paraId="38B5736B" w14:textId="77777777" w:rsidR="00366E4C" w:rsidRDefault="00366E4C" w:rsidP="00FE7626">
      <w:pPr>
        <w:spacing w:before="240" w:line="360" w:lineRule="auto"/>
        <w:jc w:val="both"/>
        <w:rPr>
          <w:rFonts w:eastAsia="Times New Roman" w:cs="Times New Roman"/>
          <w:b/>
          <w:szCs w:val="24"/>
          <w:lang w:eastAsia="es-SV"/>
        </w:rPr>
      </w:pPr>
    </w:p>
    <w:p w14:paraId="60BB0A6F" w14:textId="598AB102" w:rsidR="0036784C" w:rsidRPr="00A362DB" w:rsidRDefault="0036784C" w:rsidP="00FE7626">
      <w:pPr>
        <w:spacing w:before="240" w:line="360" w:lineRule="auto"/>
        <w:jc w:val="both"/>
        <w:rPr>
          <w:rFonts w:eastAsia="Times New Roman" w:cs="Times New Roman"/>
          <w:b/>
          <w:szCs w:val="24"/>
          <w:lang w:eastAsia="es-SV"/>
        </w:rPr>
      </w:pPr>
      <w:r w:rsidRPr="00A362DB">
        <w:rPr>
          <w:rFonts w:eastAsia="Times New Roman" w:cs="Times New Roman"/>
          <w:b/>
          <w:szCs w:val="24"/>
          <w:lang w:eastAsia="es-SV"/>
        </w:rPr>
        <w:lastRenderedPageBreak/>
        <w:t>Fisiología</w:t>
      </w:r>
    </w:p>
    <w:p w14:paraId="028C1DB8" w14:textId="77777777" w:rsidR="0036784C" w:rsidRPr="00A362DB" w:rsidRDefault="0036784C" w:rsidP="00FE7626">
      <w:pPr>
        <w:spacing w:before="240" w:line="360" w:lineRule="auto"/>
        <w:jc w:val="both"/>
        <w:rPr>
          <w:rFonts w:eastAsia="Times New Roman" w:cs="Times New Roman"/>
          <w:b/>
          <w:szCs w:val="24"/>
          <w:lang w:eastAsia="es-SV"/>
        </w:rPr>
      </w:pPr>
      <w:r w:rsidRPr="00A362DB">
        <w:rPr>
          <w:rFonts w:eastAsia="Times New Roman" w:cs="Times New Roman"/>
          <w:szCs w:val="24"/>
          <w:lang w:eastAsia="es-SV"/>
        </w:rPr>
        <w:t>La fisiopatología del cartílago articular hialino en la artrosis:</w:t>
      </w:r>
      <w:r w:rsidRPr="00A362DB">
        <w:rPr>
          <w:rFonts w:eastAsia="Times New Roman" w:cs="Times New Roman"/>
          <w:b/>
          <w:szCs w:val="24"/>
          <w:lang w:eastAsia="es-SV"/>
        </w:rPr>
        <w:t xml:space="preserve"> </w:t>
      </w:r>
      <w:r w:rsidRPr="00A362DB">
        <w:rPr>
          <w:rFonts w:eastAsia="Times New Roman" w:cs="Times New Roman"/>
          <w:szCs w:val="24"/>
          <w:lang w:eastAsia="es-SV"/>
        </w:rPr>
        <w:t>Está dada por modificaciones o cambios en el número de células. La Osteoartritis se caracteriza por un dramático cambio en el número de células, y esta cantidad depende del equilibrio entre la mitosis y la muerte celular; hay 2 formas de muerte celular: Apoptosis y Necrosis.</w:t>
      </w:r>
    </w:p>
    <w:p w14:paraId="05CCC283" w14:textId="7C028C44"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Como consecuencia de esta apoptosis resulta un cartílago hipocelular, el cual puede ser consecuencia de un programa intrínseco que se activa en los condrocitos senescentes o de factores extrínsecos como citocinas que estimulan la degradación de la matriz y/o activan los receptores de muerte celular.</w:t>
      </w:r>
    </w:p>
    <w:p w14:paraId="3AC94112" w14:textId="7962E32D"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Influencia de los estímulos mecánicos en la fisiopatología del condrocito: Entre los factores que se han identificado como responsables del inicio y/o evolución de la Osteoartrosis, están los factores mecánicos, relacionando la sobrecarga a la que está sometida una articulación con la aparición de la artrosis. El cartílago hialino articular maduro es un tejido avascular y su nutrición ocurre mediante difusión simple desde el hueso subcondral o la superficie articular. Por esta razón, la aplicación de la presión correcta sobre el cartílago articular es necesaria para su perfecta nutrición y al haber un exceso o un defecto de presión se correlaciona con un metabolismo catabólico del cartílago.</w:t>
      </w:r>
    </w:p>
    <w:p w14:paraId="79DDC7AB" w14:textId="46751E6C"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También, la compresión del cartílago produce deformación de los condrocitos, y esta se acompaña de variaciones en los gradientes de presión hidrostática, flujo de fluidos, potenciales de membrana, así como de cambios fisicoquímicos, como en el contenido de agua de la matriz, variaciones de la concentración iónica y cambios en la presión osmótica.</w:t>
      </w:r>
    </w:p>
    <w:p w14:paraId="14AC0668" w14:textId="77777777" w:rsidR="0036784C" w:rsidRPr="00A362DB" w:rsidRDefault="0036784C" w:rsidP="00FE7626">
      <w:pPr>
        <w:spacing w:before="240" w:line="360" w:lineRule="auto"/>
        <w:jc w:val="both"/>
        <w:rPr>
          <w:rFonts w:eastAsia="Times New Roman" w:cs="Times New Roman"/>
          <w:b/>
          <w:szCs w:val="24"/>
          <w:lang w:eastAsia="es-SV"/>
        </w:rPr>
      </w:pPr>
      <w:r w:rsidRPr="00A362DB">
        <w:rPr>
          <w:rFonts w:eastAsia="Times New Roman" w:cs="Times New Roman"/>
          <w:szCs w:val="24"/>
          <w:lang w:eastAsia="es-SV"/>
        </w:rPr>
        <w:t>La membrana sinovial:</w:t>
      </w:r>
      <w:r w:rsidRPr="00A362DB">
        <w:rPr>
          <w:rFonts w:eastAsia="Times New Roman" w:cs="Times New Roman"/>
          <w:b/>
          <w:szCs w:val="24"/>
          <w:lang w:eastAsia="es-SV"/>
        </w:rPr>
        <w:t xml:space="preserve"> </w:t>
      </w:r>
      <w:r w:rsidRPr="00A362DB">
        <w:rPr>
          <w:rFonts w:eastAsia="Times New Roman" w:cs="Times New Roman"/>
          <w:szCs w:val="24"/>
          <w:lang w:eastAsia="es-SV"/>
        </w:rPr>
        <w:t>La participación del hueso subcondral en la etiopatogenia de la artrosis es indudable. Uno de los posibles mecanismos de iniciación de la artrosis es la rigidez del hueso subcondral. Una vez iniciado el daño en el cartílago, la rigidez del hueso subcondral puede contribuir a una progresión más rápida de la artrosis.</w:t>
      </w:r>
    </w:p>
    <w:p w14:paraId="5E8C3B4F"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En una articulación normal, el hueso subcondral atenúa las cargas recibidas al absorber entre un 30-50% de la carga, mientras que el cartílago únicamente absorbe un 1-3%. Cuando el hueso subcondral se esclerosa, disminuye su capacidad de absorción hasta un 50% y ello supone un aumento de la energía que disipa al resto de la articulación, incluido el cartílago con el consiguiente deterioro de éste.</w:t>
      </w:r>
    </w:p>
    <w:p w14:paraId="6766D158"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El dolor que está asociado con la artrosis puede originarse en el SNC, más que en la articulación o tejido periarticular, y que el SNC puede participar de una manera activa en la patogenia de la enfermedad.</w:t>
      </w:r>
    </w:p>
    <w:p w14:paraId="5AC9F4AB"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Las terminaciones nerviosas aferentes pueden contribuir al desarrollo de la enfermedad articular a través de una excesiva liberación en los tejidos articulares de neuropéptidos y otros mediadores de la inflamación. Este proceso supone un incremento de la presión intraarticular que, presumiblemente, puede afectar a la neurofisiología de la articulación, dando lugar a una hiperexcitabilidad en estas terminaciones nerviosas que, finalmente, conlleva dolor articular. Esta hiperexcitabilidad de las terminaciones nerviosas aferentes conduce a una hiperexcitabilidad de las neuronas supraespinales y espinales, estableciéndose un mecanismo por el cual el dolor articular puede no depender, de forma directa, de los estímulos originales.</w:t>
      </w:r>
    </w:p>
    <w:p w14:paraId="1D3AA801" w14:textId="7516F774" w:rsidR="0036784C"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Las 2 funciones principales de los músculos son dar la energía necesaria para desarrollar el movimiento y proporcionar estabilidad a la articulación, por lo que una disminución importante de la fuerza muscular puede precipitar la degeneración de la articulación. Por ello, el músculo podría proporcionar un frente terapéutico interesante en el tratamiento de la artrosis.</w:t>
      </w:r>
    </w:p>
    <w:p w14:paraId="0D200CB6" w14:textId="77777777" w:rsidR="008045A1" w:rsidRPr="00A362DB" w:rsidRDefault="008045A1" w:rsidP="00FE7626">
      <w:pPr>
        <w:spacing w:before="240" w:line="360" w:lineRule="auto"/>
        <w:jc w:val="both"/>
        <w:rPr>
          <w:rFonts w:eastAsia="Times New Roman" w:cs="Times New Roman"/>
          <w:szCs w:val="24"/>
          <w:lang w:eastAsia="es-SV"/>
        </w:rPr>
      </w:pPr>
    </w:p>
    <w:p w14:paraId="6E4BFB76" w14:textId="77777777" w:rsidR="0036784C" w:rsidRPr="00A362DB" w:rsidRDefault="0036784C" w:rsidP="00FE7626">
      <w:pPr>
        <w:spacing w:before="240" w:line="360" w:lineRule="auto"/>
        <w:jc w:val="both"/>
        <w:rPr>
          <w:rFonts w:eastAsia="Times New Roman" w:cs="Times New Roman"/>
          <w:b/>
          <w:szCs w:val="24"/>
          <w:lang w:eastAsia="es-SV"/>
        </w:rPr>
      </w:pPr>
    </w:p>
    <w:p w14:paraId="73FADA8C" w14:textId="77777777" w:rsidR="0036784C" w:rsidRPr="00A362DB" w:rsidRDefault="0036784C" w:rsidP="00FE7626">
      <w:pPr>
        <w:pStyle w:val="Ttulo2"/>
        <w:spacing w:before="240" w:after="160" w:line="360" w:lineRule="auto"/>
      </w:pPr>
      <w:bookmarkStart w:id="29" w:name="_Toc87708354"/>
      <w:bookmarkStart w:id="30" w:name="_Toc111615935"/>
      <w:r w:rsidRPr="00A362DB">
        <w:lastRenderedPageBreak/>
        <w:t>6.3 ARTROSIS Y SU CLASIFICACIÓN</w:t>
      </w:r>
      <w:bookmarkEnd w:id="29"/>
      <w:bookmarkEnd w:id="30"/>
    </w:p>
    <w:p w14:paraId="6640C238" w14:textId="77777777" w:rsidR="002B75A1" w:rsidRPr="00A362DB" w:rsidRDefault="0036784C"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cs="Times New Roman"/>
          <w:szCs w:val="24"/>
          <w:lang w:eastAsia="es-SV"/>
        </w:rPr>
        <w:t>Como ya se mencionó anteriormente, la artrosis es un trastorno crónico degenerativo que afecta principalmente al cartílago articular de las articulaciones sinoviales, con eventual remodelación y sobrecrecimiento óseo en los márgenes articulares (espolones y osteofitos).</w:t>
      </w:r>
      <w:r w:rsidRPr="00A362DB">
        <w:rPr>
          <w:rStyle w:val="Refdenotaalfinal"/>
          <w:rFonts w:cs="Times New Roman"/>
          <w:szCs w:val="24"/>
          <w:lang w:eastAsia="es-SV"/>
        </w:rPr>
        <w:endnoteReference w:id="50"/>
      </w:r>
    </w:p>
    <w:p w14:paraId="717E98CF" w14:textId="3B844D70" w:rsidR="0036784C" w:rsidRPr="00A13BC5" w:rsidRDefault="0036784C" w:rsidP="00FE7626">
      <w:pPr>
        <w:spacing w:before="240" w:line="360" w:lineRule="auto"/>
        <w:jc w:val="both"/>
        <w:rPr>
          <w:rFonts w:eastAsia="Times New Roman" w:cs="Times New Roman"/>
          <w:b/>
          <w:szCs w:val="24"/>
          <w:lang w:eastAsia="es-SV"/>
        </w:rPr>
      </w:pPr>
      <w:r w:rsidRPr="00A13BC5">
        <w:rPr>
          <w:rFonts w:eastAsia="Times New Roman" w:cs="Times New Roman"/>
          <w:b/>
          <w:szCs w:val="24"/>
          <w:lang w:eastAsia="es-SV"/>
        </w:rPr>
        <w:t>Clasificación Etiológica</w:t>
      </w:r>
    </w:p>
    <w:p w14:paraId="20B93529" w14:textId="2FF65860" w:rsidR="0036784C" w:rsidRPr="00A362DB" w:rsidRDefault="0036784C" w:rsidP="00FE7626">
      <w:pPr>
        <w:spacing w:before="240" w:line="360" w:lineRule="auto"/>
        <w:jc w:val="both"/>
        <w:rPr>
          <w:rFonts w:eastAsia="Times New Roman" w:cs="Times New Roman"/>
          <w:sz w:val="23"/>
          <w:szCs w:val="23"/>
          <w:lang w:eastAsia="es-SV"/>
        </w:rPr>
      </w:pPr>
      <w:r w:rsidRPr="00A362DB">
        <w:rPr>
          <w:rFonts w:eastAsia="Times New Roman" w:cs="Times New Roman"/>
          <w:szCs w:val="24"/>
          <w:lang w:eastAsia="es-SV"/>
        </w:rPr>
        <w:t xml:space="preserve">La clasifica en función de su causa, </w:t>
      </w:r>
      <w:r w:rsidRPr="00A13BC5">
        <w:rPr>
          <w:rFonts w:eastAsia="Times New Roman" w:cs="Times New Roman"/>
          <w:szCs w:val="24"/>
          <w:lang w:eastAsia="es-SV"/>
        </w:rPr>
        <w:t>como Primarias o Idiopáticas</w:t>
      </w:r>
      <w:r w:rsidRPr="00A362DB">
        <w:rPr>
          <w:rFonts w:eastAsia="Times New Roman" w:cs="Times New Roman"/>
          <w:b/>
          <w:szCs w:val="24"/>
          <w:lang w:eastAsia="es-SV"/>
        </w:rPr>
        <w:t xml:space="preserve"> </w:t>
      </w:r>
      <w:r w:rsidRPr="00A362DB">
        <w:rPr>
          <w:rFonts w:eastAsia="Times New Roman" w:cs="Times New Roman"/>
          <w:szCs w:val="24"/>
          <w:lang w:eastAsia="es-SV"/>
        </w:rPr>
        <w:t>(e</w:t>
      </w:r>
      <w:r w:rsidRPr="00A362DB">
        <w:rPr>
          <w:rFonts w:eastAsia="Times New Roman" w:cs="Times New Roman"/>
          <w:sz w:val="23"/>
          <w:szCs w:val="23"/>
          <w:lang w:eastAsia="es-SV"/>
        </w:rPr>
        <w:t>n estas, se cumplen los criterios diagnósticos de la artrosis sin la presencia de otra enfermedad subyacente causal)</w:t>
      </w:r>
      <w:r w:rsidRPr="00A362DB">
        <w:rPr>
          <w:rFonts w:eastAsia="Times New Roman" w:cs="Times New Roman"/>
          <w:szCs w:val="24"/>
          <w:lang w:eastAsia="es-SV"/>
        </w:rPr>
        <w:t xml:space="preserve"> y </w:t>
      </w:r>
      <w:r w:rsidRPr="00A362DB">
        <w:rPr>
          <w:rFonts w:eastAsia="Times New Roman" w:cs="Times New Roman"/>
          <w:b/>
          <w:szCs w:val="24"/>
          <w:lang w:eastAsia="es-SV"/>
        </w:rPr>
        <w:t xml:space="preserve">Secundarias </w:t>
      </w:r>
      <w:r w:rsidRPr="00A362DB">
        <w:rPr>
          <w:rFonts w:eastAsia="Times New Roman" w:cs="Times New Roman"/>
          <w:szCs w:val="24"/>
          <w:lang w:eastAsia="es-SV"/>
        </w:rPr>
        <w:t>(p</w:t>
      </w:r>
      <w:r w:rsidRPr="00A362DB">
        <w:rPr>
          <w:rFonts w:eastAsia="Times New Roman" w:cs="Times New Roman"/>
          <w:sz w:val="23"/>
          <w:szCs w:val="23"/>
          <w:lang w:eastAsia="es-SV"/>
        </w:rPr>
        <w:t>ueden ser debidas a múltiples enfermedades, pudiendo presentar características diferenciales según la entidad causal).</w:t>
      </w:r>
    </w:p>
    <w:p w14:paraId="3A352DA5" w14:textId="79A371A0" w:rsidR="0036784C" w:rsidRPr="00A13BC5" w:rsidRDefault="0036784C" w:rsidP="00FE7626">
      <w:pPr>
        <w:spacing w:before="240" w:line="360" w:lineRule="auto"/>
        <w:jc w:val="both"/>
        <w:rPr>
          <w:rFonts w:eastAsia="Times New Roman" w:cs="Times New Roman"/>
          <w:b/>
          <w:szCs w:val="24"/>
          <w:lang w:eastAsia="es-SV"/>
        </w:rPr>
      </w:pPr>
      <w:r w:rsidRPr="00A13BC5">
        <w:rPr>
          <w:rFonts w:eastAsia="Times New Roman" w:cs="Times New Roman"/>
          <w:b/>
          <w:szCs w:val="24"/>
          <w:lang w:eastAsia="es-SV"/>
        </w:rPr>
        <w:t>Clasificación topográfica</w:t>
      </w:r>
    </w:p>
    <w:p w14:paraId="2524DA33" w14:textId="51772FF9"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Según la topografía o localización de las articulaciones afectadas, la artrosis puede clasificarse en formas típicas, que habitualmente corresponden a formas primarias, y formas atípicas, que habitualmente corresponden a formas secundarias.</w:t>
      </w:r>
    </w:p>
    <w:p w14:paraId="7FA38904" w14:textId="5DDE9CCD" w:rsidR="0036784C" w:rsidRPr="00A13BC5" w:rsidRDefault="0036784C" w:rsidP="00FE7626">
      <w:pPr>
        <w:spacing w:before="240" w:line="360" w:lineRule="auto"/>
        <w:jc w:val="both"/>
        <w:rPr>
          <w:rFonts w:eastAsia="Times New Roman" w:cs="Times New Roman"/>
          <w:b/>
          <w:szCs w:val="24"/>
          <w:lang w:eastAsia="es-SV"/>
        </w:rPr>
      </w:pPr>
      <w:r w:rsidRPr="00A13BC5">
        <w:rPr>
          <w:rFonts w:eastAsia="Times New Roman" w:cs="Times New Roman"/>
          <w:b/>
          <w:sz w:val="23"/>
          <w:szCs w:val="23"/>
          <w:lang w:eastAsia="es-SV"/>
        </w:rPr>
        <w:t>Clasificación de Kellgren y Lawrence</w:t>
      </w:r>
    </w:p>
    <w:p w14:paraId="1FED7278" w14:textId="6438FCC5"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Según su repercusión radiológica, la artrosis puede clasificarse en 5 grados en la escala de Kellgren-Lawrence, que contempla el estrechamiento de la inte</w:t>
      </w:r>
      <w:r w:rsidR="007D724A">
        <w:rPr>
          <w:rFonts w:eastAsia="Times New Roman" w:cs="Times New Roman"/>
          <w:szCs w:val="24"/>
          <w:lang w:eastAsia="es-SV"/>
        </w:rPr>
        <w:t xml:space="preserve">rlínea articular, la presencia </w:t>
      </w:r>
      <w:r w:rsidRPr="00A362DB">
        <w:rPr>
          <w:rFonts w:eastAsia="Times New Roman" w:cs="Times New Roman"/>
          <w:szCs w:val="24"/>
          <w:lang w:eastAsia="es-SV"/>
        </w:rPr>
        <w:t>de osteofitos, la esclerosis subcondral y la deformidad de los extremos óseos. Esta forma de clasificación tiene algunas limitaciones relevantes, como la variabilidad interobservador en la interpretación de las imágenes radiológicas, las posibles interferencias de la postura del paciente en el grado del pinzamiento en la artrosis de rodilla, o la mayor importancia atribuida a los osteofitos sobre el pinzamiento de la interlínea, cuando este último puede ser un criterio más sensible de artrosis en fases iniciales y en algunas localizaciones.</w:t>
      </w:r>
    </w:p>
    <w:p w14:paraId="63A024A9" w14:textId="2A207AAA" w:rsidR="007D724A" w:rsidRPr="00A362DB" w:rsidRDefault="007D724A" w:rsidP="00FE7626">
      <w:pPr>
        <w:spacing w:before="240" w:line="360" w:lineRule="auto"/>
        <w:jc w:val="both"/>
        <w:rPr>
          <w:rFonts w:eastAsia="Times New Roman" w:cs="Times New Roman"/>
          <w:szCs w:val="24"/>
          <w:lang w:eastAsia="es-SV"/>
        </w:rPr>
      </w:pPr>
    </w:p>
    <w:p w14:paraId="749E8178" w14:textId="77777777" w:rsidR="003B64E4" w:rsidRPr="00A362DB" w:rsidRDefault="003B64E4" w:rsidP="00FE7626">
      <w:pPr>
        <w:pStyle w:val="Ttulo2"/>
        <w:numPr>
          <w:ilvl w:val="1"/>
          <w:numId w:val="17"/>
        </w:numPr>
        <w:spacing w:before="240" w:after="160" w:line="360" w:lineRule="auto"/>
      </w:pPr>
      <w:bookmarkStart w:id="31" w:name="_Toc111615936"/>
      <w:r w:rsidRPr="00A362DB">
        <w:lastRenderedPageBreak/>
        <w:t>SIGNOS Y SÍNTOMAS DE ARTROSIS</w:t>
      </w:r>
      <w:bookmarkEnd w:id="31"/>
    </w:p>
    <w:p w14:paraId="1AEE73CB" w14:textId="5DF309DE" w:rsidR="001E0D51" w:rsidRDefault="003B64E4"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Los </w:t>
      </w:r>
      <w:r w:rsidR="00BD0768" w:rsidRPr="00A362DB">
        <w:rPr>
          <w:rFonts w:eastAsia="Times New Roman" w:cs="Times New Roman"/>
          <w:szCs w:val="24"/>
          <w:lang w:eastAsia="es-SV"/>
        </w:rPr>
        <w:t xml:space="preserve">signos y </w:t>
      </w:r>
      <w:r w:rsidRPr="00A362DB">
        <w:rPr>
          <w:rFonts w:eastAsia="Times New Roman" w:cs="Times New Roman"/>
          <w:szCs w:val="24"/>
          <w:lang w:eastAsia="es-SV"/>
        </w:rPr>
        <w:t>síntomas de la artrosis con frecuencia se desarrollan con lentitud y empeoran con el tiempo, e incluyen los siguientes:</w:t>
      </w:r>
      <w:r w:rsidR="00CC6D0E" w:rsidRPr="00A362DB">
        <w:rPr>
          <w:rFonts w:eastAsia="Times New Roman" w:cs="Times New Roman"/>
          <w:szCs w:val="24"/>
          <w:lang w:eastAsia="es-SV"/>
        </w:rPr>
        <w:t xml:space="preserve"> </w:t>
      </w:r>
      <w:r w:rsidR="007E7A78" w:rsidRPr="00A362DB">
        <w:rPr>
          <w:rFonts w:eastAsia="Times New Roman" w:cs="Times New Roman"/>
          <w:szCs w:val="24"/>
          <w:lang w:eastAsia="es-SV"/>
        </w:rPr>
        <w:t>estrechamiento de la interlinea articular, presencia de osteofitos, esclerosis subcondral y deformidad de los extremos óseos, r</w:t>
      </w:r>
      <w:r w:rsidRPr="00A362DB">
        <w:rPr>
          <w:rFonts w:eastAsia="Times New Roman" w:cs="Times New Roman"/>
          <w:szCs w:val="24"/>
          <w:lang w:eastAsia="es-SV"/>
        </w:rPr>
        <w:t>igidez</w:t>
      </w:r>
      <w:r w:rsidR="00CC6D0E" w:rsidRPr="00A362DB">
        <w:rPr>
          <w:rFonts w:eastAsia="Times New Roman" w:cs="Times New Roman"/>
          <w:szCs w:val="24"/>
          <w:lang w:eastAsia="es-SV"/>
        </w:rPr>
        <w:t xml:space="preserve"> </w:t>
      </w:r>
      <w:r w:rsidRPr="00A362DB">
        <w:rPr>
          <w:rFonts w:eastAsia="Times New Roman" w:cs="Times New Roman"/>
          <w:szCs w:val="24"/>
          <w:lang w:eastAsia="es-SV"/>
        </w:rPr>
        <w:t xml:space="preserve">en las articulaciones </w:t>
      </w:r>
      <w:r w:rsidR="00CC6D0E" w:rsidRPr="00A362DB">
        <w:rPr>
          <w:rFonts w:eastAsia="Times New Roman" w:cs="Times New Roman"/>
          <w:szCs w:val="24"/>
          <w:lang w:eastAsia="es-SV"/>
        </w:rPr>
        <w:t xml:space="preserve">que </w:t>
      </w:r>
      <w:r w:rsidRPr="00A362DB">
        <w:rPr>
          <w:rFonts w:eastAsia="Times New Roman" w:cs="Times New Roman"/>
          <w:szCs w:val="24"/>
          <w:lang w:eastAsia="es-SV"/>
        </w:rPr>
        <w:t>puede ser más notoria al despertar o</w:t>
      </w:r>
      <w:r w:rsidR="00CC6D0E" w:rsidRPr="00A362DB">
        <w:rPr>
          <w:rFonts w:eastAsia="Times New Roman" w:cs="Times New Roman"/>
          <w:szCs w:val="24"/>
          <w:lang w:eastAsia="es-SV"/>
        </w:rPr>
        <w:t xml:space="preserve"> después de estar inactivo. S</w:t>
      </w:r>
      <w:r w:rsidRPr="00A362DB">
        <w:rPr>
          <w:rFonts w:eastAsia="Times New Roman" w:cs="Times New Roman"/>
          <w:szCs w:val="24"/>
          <w:lang w:eastAsia="es-SV"/>
        </w:rPr>
        <w:t xml:space="preserve">ensibilidad </w:t>
      </w:r>
      <w:r w:rsidR="00556E3A" w:rsidRPr="00A362DB">
        <w:rPr>
          <w:rFonts w:eastAsia="Times New Roman" w:cs="Times New Roman"/>
          <w:szCs w:val="24"/>
          <w:lang w:eastAsia="es-SV"/>
        </w:rPr>
        <w:t>en la articulación, posiblemente</w:t>
      </w:r>
      <w:r w:rsidRPr="00A362DB">
        <w:rPr>
          <w:rFonts w:eastAsia="Times New Roman" w:cs="Times New Roman"/>
          <w:szCs w:val="24"/>
          <w:lang w:eastAsia="es-SV"/>
        </w:rPr>
        <w:t xml:space="preserve"> </w:t>
      </w:r>
      <w:r w:rsidR="002E5FF4" w:rsidRPr="00A362DB">
        <w:rPr>
          <w:rFonts w:eastAsia="Times New Roman" w:cs="Times New Roman"/>
          <w:szCs w:val="24"/>
          <w:lang w:eastAsia="es-SV"/>
        </w:rPr>
        <w:t>al aplicar</w:t>
      </w:r>
      <w:r w:rsidRPr="00A362DB">
        <w:rPr>
          <w:rFonts w:eastAsia="Times New Roman" w:cs="Times New Roman"/>
          <w:szCs w:val="24"/>
          <w:lang w:eastAsia="es-SV"/>
        </w:rPr>
        <w:t xml:space="preserve"> un poco de presión sobre ella o cerca de ella.</w:t>
      </w:r>
      <w:r w:rsidR="00556E3A" w:rsidRPr="00A362DB">
        <w:rPr>
          <w:rFonts w:eastAsia="Times New Roman" w:cs="Times New Roman"/>
          <w:szCs w:val="24"/>
          <w:lang w:eastAsia="es-SV"/>
        </w:rPr>
        <w:t xml:space="preserve"> </w:t>
      </w:r>
      <w:r w:rsidRPr="00A362DB">
        <w:rPr>
          <w:rFonts w:eastAsia="Times New Roman" w:cs="Times New Roman"/>
          <w:szCs w:val="24"/>
          <w:lang w:eastAsia="es-SV"/>
        </w:rPr>
        <w:t>Pérdida de flexibilidad</w:t>
      </w:r>
      <w:r w:rsidR="00556E3A" w:rsidRPr="00A362DB">
        <w:rPr>
          <w:rFonts w:eastAsia="Times New Roman" w:cs="Times New Roman"/>
          <w:szCs w:val="24"/>
          <w:lang w:eastAsia="es-SV"/>
        </w:rPr>
        <w:t xml:space="preserve"> e imposibilidad para</w:t>
      </w:r>
      <w:r w:rsidRPr="00A362DB">
        <w:rPr>
          <w:rFonts w:eastAsia="Times New Roman" w:cs="Times New Roman"/>
          <w:szCs w:val="24"/>
          <w:lang w:eastAsia="es-SV"/>
        </w:rPr>
        <w:t xml:space="preserve"> mover la articulación</w:t>
      </w:r>
      <w:r w:rsidR="00556E3A" w:rsidRPr="00A362DB">
        <w:rPr>
          <w:rFonts w:eastAsia="Times New Roman" w:cs="Times New Roman"/>
          <w:szCs w:val="24"/>
          <w:lang w:eastAsia="es-SV"/>
        </w:rPr>
        <w:t xml:space="preserve"> en todo su rango de movimiento. </w:t>
      </w:r>
      <w:r w:rsidRPr="00A362DB">
        <w:rPr>
          <w:rFonts w:eastAsia="Times New Roman" w:cs="Times New Roman"/>
          <w:szCs w:val="24"/>
          <w:lang w:eastAsia="es-SV"/>
        </w:rPr>
        <w:t>Sensación chirriante</w:t>
      </w:r>
      <w:r w:rsidR="00556E3A" w:rsidRPr="00A362DB">
        <w:rPr>
          <w:rFonts w:eastAsia="Times New Roman" w:cs="Times New Roman"/>
          <w:szCs w:val="24"/>
          <w:lang w:eastAsia="es-SV"/>
        </w:rPr>
        <w:t xml:space="preserve"> y</w:t>
      </w:r>
      <w:r w:rsidR="00556E3A" w:rsidRPr="00A362DB">
        <w:rPr>
          <w:rFonts w:eastAsia="Times New Roman" w:cs="Times New Roman"/>
          <w:b/>
          <w:szCs w:val="24"/>
          <w:lang w:eastAsia="es-SV"/>
        </w:rPr>
        <w:t xml:space="preserve"> </w:t>
      </w:r>
      <w:r w:rsidR="00BD0768" w:rsidRPr="00A362DB">
        <w:rPr>
          <w:rFonts w:eastAsia="Times New Roman" w:cs="Times New Roman"/>
          <w:szCs w:val="24"/>
          <w:lang w:eastAsia="es-SV"/>
        </w:rPr>
        <w:t>crepitación</w:t>
      </w:r>
      <w:r w:rsidR="00556E3A" w:rsidRPr="00A362DB">
        <w:rPr>
          <w:rFonts w:eastAsia="Times New Roman" w:cs="Times New Roman"/>
          <w:szCs w:val="24"/>
          <w:lang w:eastAsia="es-SV"/>
        </w:rPr>
        <w:t xml:space="preserve"> </w:t>
      </w:r>
      <w:r w:rsidR="005A730F" w:rsidRPr="00A362DB">
        <w:rPr>
          <w:rFonts w:eastAsia="Times New Roman" w:cs="Times New Roman"/>
          <w:szCs w:val="24"/>
          <w:lang w:eastAsia="es-SV"/>
        </w:rPr>
        <w:t>durante el movimiento</w:t>
      </w:r>
      <w:r w:rsidRPr="00A362DB">
        <w:rPr>
          <w:rFonts w:eastAsia="Times New Roman" w:cs="Times New Roman"/>
          <w:szCs w:val="24"/>
          <w:lang w:eastAsia="es-SV"/>
        </w:rPr>
        <w:t>.</w:t>
      </w:r>
      <w:r w:rsidR="00556E3A" w:rsidRPr="00A362DB">
        <w:rPr>
          <w:rFonts w:eastAsia="Times New Roman" w:cs="Times New Roman"/>
          <w:szCs w:val="24"/>
          <w:lang w:eastAsia="es-SV"/>
        </w:rPr>
        <w:t xml:space="preserve"> </w:t>
      </w:r>
      <w:r w:rsidR="00BD0768" w:rsidRPr="00A362DB">
        <w:rPr>
          <w:rFonts w:eastAsia="Times New Roman" w:cs="Times New Roman"/>
          <w:szCs w:val="24"/>
          <w:lang w:eastAsia="es-SV"/>
        </w:rPr>
        <w:t>I</w:t>
      </w:r>
      <w:r w:rsidRPr="00A362DB">
        <w:rPr>
          <w:rFonts w:eastAsia="Times New Roman" w:cs="Times New Roman"/>
          <w:szCs w:val="24"/>
          <w:lang w:eastAsia="es-SV"/>
        </w:rPr>
        <w:t>nflamación de los tejidos blandos alrededor de la articulación.</w:t>
      </w:r>
      <w:r w:rsidR="00556E3A" w:rsidRPr="00A362DB">
        <w:rPr>
          <w:rFonts w:eastAsia="Times New Roman" w:cs="Times New Roman"/>
          <w:szCs w:val="24"/>
          <w:lang w:eastAsia="es-SV"/>
        </w:rPr>
        <w:t xml:space="preserve"> </w:t>
      </w:r>
      <w:r w:rsidR="002E5FF4" w:rsidRPr="00A362DB">
        <w:rPr>
          <w:rFonts w:eastAsia="Times New Roman" w:cs="Times New Roman"/>
          <w:szCs w:val="24"/>
          <w:lang w:eastAsia="es-SV"/>
        </w:rPr>
        <w:t>Dolor</w:t>
      </w:r>
      <w:r w:rsidR="00556E3A" w:rsidRPr="00A362DB">
        <w:rPr>
          <w:rFonts w:eastAsia="Times New Roman" w:cs="Times New Roman"/>
          <w:szCs w:val="24"/>
          <w:lang w:eastAsia="es-SV"/>
        </w:rPr>
        <w:t xml:space="preserve"> </w:t>
      </w:r>
      <w:r w:rsidR="002E5FF4" w:rsidRPr="00A362DB">
        <w:rPr>
          <w:rFonts w:eastAsia="Times New Roman" w:cs="Times New Roman"/>
          <w:szCs w:val="24"/>
          <w:lang w:eastAsia="es-SV"/>
        </w:rPr>
        <w:t>durante o después del movimiento.</w:t>
      </w:r>
    </w:p>
    <w:p w14:paraId="75D0EFC8" w14:textId="4C200EBC" w:rsidR="00354D89" w:rsidRPr="00A362DB" w:rsidRDefault="00354D89" w:rsidP="00FE7626">
      <w:pPr>
        <w:spacing w:before="240" w:line="360" w:lineRule="auto"/>
        <w:jc w:val="both"/>
        <w:rPr>
          <w:rFonts w:eastAsia="Times New Roman" w:cs="Times New Roman"/>
          <w:szCs w:val="24"/>
          <w:lang w:eastAsia="es-SV"/>
        </w:rPr>
      </w:pPr>
    </w:p>
    <w:p w14:paraId="2C21A14F" w14:textId="5978A82C" w:rsidR="0036784C" w:rsidRDefault="0036784C" w:rsidP="00FE7626">
      <w:pPr>
        <w:pStyle w:val="Ttulo2"/>
        <w:numPr>
          <w:ilvl w:val="1"/>
          <w:numId w:val="17"/>
        </w:numPr>
        <w:spacing w:before="240" w:after="160" w:line="360" w:lineRule="auto"/>
      </w:pPr>
      <w:bookmarkStart w:id="32" w:name="_Toc87708355"/>
      <w:bookmarkStart w:id="33" w:name="_Toc111615937"/>
      <w:r w:rsidRPr="00A362DB">
        <w:t>DOLOR</w:t>
      </w:r>
      <w:bookmarkEnd w:id="32"/>
      <w:bookmarkEnd w:id="33"/>
    </w:p>
    <w:p w14:paraId="21362F0A" w14:textId="075947EA" w:rsidR="0036784C" w:rsidRPr="00A362DB" w:rsidRDefault="007D724A" w:rsidP="00FE7626">
      <w:pPr>
        <w:spacing w:before="240" w:line="360" w:lineRule="auto"/>
        <w:jc w:val="both"/>
        <w:rPr>
          <w:rFonts w:eastAsia="Times New Roman" w:cs="Times New Roman"/>
          <w:szCs w:val="24"/>
          <w:lang w:eastAsia="es-SV"/>
        </w:rPr>
      </w:pPr>
      <w:r>
        <w:rPr>
          <w:rFonts w:eastAsia="Times New Roman" w:cs="Times New Roman"/>
          <w:szCs w:val="24"/>
          <w:lang w:eastAsia="es-SV"/>
        </w:rPr>
        <w:t>E</w:t>
      </w:r>
      <w:r w:rsidR="0036784C" w:rsidRPr="00A362DB">
        <w:rPr>
          <w:rFonts w:eastAsia="Times New Roman" w:cs="Times New Roman"/>
          <w:szCs w:val="24"/>
          <w:lang w:eastAsia="es-SV"/>
        </w:rPr>
        <w:t xml:space="preserve">l principal síntoma de la artrosis es el dolor, suele clasificarse como agudo o crónico, </w:t>
      </w:r>
      <w:r w:rsidR="0036784C" w:rsidRPr="00A362DB">
        <w:rPr>
          <w:rFonts w:eastAsia="Times New Roman" w:cs="Times New Roman"/>
          <w:color w:val="000000"/>
          <w:szCs w:val="24"/>
          <w:highlight w:val="white"/>
          <w:lang w:eastAsia="es-SV"/>
        </w:rPr>
        <w:t>que a veces se describe como dolor continuo profundo,</w:t>
      </w:r>
      <w:r w:rsidR="0036784C" w:rsidRPr="00A362DB">
        <w:rPr>
          <w:rFonts w:eastAsia="Times New Roman" w:cs="Times New Roman"/>
          <w:szCs w:val="24"/>
          <w:lang w:eastAsia="es-SV"/>
        </w:rPr>
        <w:t xml:space="preserve"> que suele empeorar cuando se realiza un sobreesfuerzo y a medida que avanza el día. Una vez la enfermedad ya está evolucionada, el dolor puede aparecer en reposo o durante el descanso nocturno.</w:t>
      </w:r>
      <w:r w:rsidR="0036784C" w:rsidRPr="00A362DB">
        <w:rPr>
          <w:rStyle w:val="Refdenotaalfinal"/>
          <w:rFonts w:eastAsia="Times New Roman" w:cs="Times New Roman"/>
          <w:szCs w:val="24"/>
          <w:lang w:eastAsia="es-SV"/>
        </w:rPr>
        <w:endnoteReference w:id="51"/>
      </w:r>
    </w:p>
    <w:p w14:paraId="3273760A"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Según Samdolor y osteoartrosis, el dolor es un síntoma multidimensional, que se presenta en la gran mayoría de los padecimientos, por lo que suele ser el motivo más frecuente de consulta.</w:t>
      </w:r>
    </w:p>
    <w:p w14:paraId="1284335B"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De acuerdo con la Asociación Internacional para el Estudio del Dolor (IASP) el dolor se define como “una experiencia sensorial desagradable, asociada con daño tisular actual o potencial.</w:t>
      </w:r>
    </w:p>
    <w:p w14:paraId="74B2D5BD" w14:textId="689FD684" w:rsidR="0036784C"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Según su etiología, el dolor puede ser clasificado en noniceptivo y neuropático, el primero puede ser somático (originado en la piel, el tejido muscular, óseo o articular), o visceral, producto de la respuesta normal de noniceptores mecánicos, térmicos o químicos que se localizan en los tejidos y que se activan como respuesta a la presencia de un daño.</w:t>
      </w:r>
    </w:p>
    <w:p w14:paraId="0BBEAFE5" w14:textId="25789E56" w:rsidR="0036784C" w:rsidRDefault="00354D89" w:rsidP="00FE7626">
      <w:pPr>
        <w:spacing w:before="240" w:line="360" w:lineRule="auto"/>
        <w:jc w:val="both"/>
        <w:rPr>
          <w:rFonts w:eastAsia="Times New Roman" w:cs="Times New Roman"/>
          <w:szCs w:val="24"/>
          <w:lang w:eastAsia="es-SV"/>
        </w:rPr>
      </w:pPr>
      <w:r>
        <w:rPr>
          <w:rFonts w:eastAsia="Times New Roman" w:cs="Times New Roman"/>
          <w:szCs w:val="24"/>
          <w:lang w:eastAsia="es-SV"/>
        </w:rPr>
        <w:lastRenderedPageBreak/>
        <w:t>El dolor noc</w:t>
      </w:r>
      <w:r w:rsidR="0036784C" w:rsidRPr="00A362DB">
        <w:rPr>
          <w:rFonts w:eastAsia="Times New Roman" w:cs="Times New Roman"/>
          <w:szCs w:val="24"/>
          <w:lang w:eastAsia="es-SV"/>
        </w:rPr>
        <w:t xml:space="preserve">iceptivo o adaptativo, es una función biológica primaria, que ocurre cuando el sistema somatosensorial se encuentra intacto y procesa la información necesaria para advertir al individuo de la experiencia de un daño o que un estímulo puede producir una lesión.  </w:t>
      </w:r>
    </w:p>
    <w:p w14:paraId="2D6E9DF6" w14:textId="77777777" w:rsidR="0036784C" w:rsidRPr="00A362DB" w:rsidRDefault="0036784C"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szCs w:val="24"/>
          <w:lang w:eastAsia="es-SV"/>
        </w:rPr>
        <w:t>El dolor por su temporalidad puede ser agudo o crónico; el primero se presenta de forma repentina acompañando a la lesión o enfermedad que lo produce y su duración se encuentra en un rango de pocos minutos a varias semanas, acompañando al período de curación de la lesión. Su función es protectora pues promueve respuestas que favorecen la curación de la lesión; el segundo es aquel que persiste pasado el tiempo normal de curación de la lesión, perdiendo la función fisiológica de protección del dolor noniceptivo. De forma general se define como aquel que permanece por más de tres a seis meses.</w:t>
      </w:r>
      <w:r w:rsidRPr="00A362DB">
        <w:rPr>
          <w:rStyle w:val="Refdenotaalfinal"/>
          <w:rFonts w:eastAsia="Times New Roman" w:cs="Times New Roman"/>
          <w:szCs w:val="24"/>
          <w:lang w:eastAsia="es-SV"/>
        </w:rPr>
        <w:endnoteReference w:id="52"/>
      </w:r>
    </w:p>
    <w:p w14:paraId="230763D8" w14:textId="77777777" w:rsidR="007D724A" w:rsidRDefault="007D724A"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56529FF3" w14:textId="6B97145A" w:rsidR="002B75A1" w:rsidRPr="00A362DB" w:rsidRDefault="002E5FF4" w:rsidP="00FE7626">
      <w:pPr>
        <w:pStyle w:val="Ttulo2"/>
        <w:spacing w:before="240" w:after="160" w:line="360" w:lineRule="auto"/>
        <w:rPr>
          <w:rFonts w:eastAsia="Times New Roman"/>
          <w:lang w:eastAsia="es-SV"/>
        </w:rPr>
      </w:pPr>
      <w:bookmarkStart w:id="34" w:name="_Toc111615938"/>
      <w:r w:rsidRPr="00A362DB">
        <w:rPr>
          <w:rFonts w:eastAsia="Times New Roman"/>
          <w:lang w:eastAsia="es-SV"/>
        </w:rPr>
        <w:t>6.6</w:t>
      </w:r>
      <w:r w:rsidR="0036784C" w:rsidRPr="00A362DB">
        <w:rPr>
          <w:rFonts w:eastAsia="Times New Roman"/>
          <w:lang w:eastAsia="es-SV"/>
        </w:rPr>
        <w:t xml:space="preserve"> DIAGNÓSTICO</w:t>
      </w:r>
      <w:bookmarkEnd w:id="34"/>
    </w:p>
    <w:p w14:paraId="364A994D" w14:textId="77777777" w:rsidR="0036784C" w:rsidRPr="00A362DB" w:rsidRDefault="0036784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El diagnóstico</w:t>
      </w:r>
      <w:r w:rsidRPr="00A362DB">
        <w:rPr>
          <w:rStyle w:val="Refdenotaalfinal"/>
          <w:rFonts w:eastAsia="Times New Roman" w:cs="Times New Roman"/>
          <w:szCs w:val="24"/>
          <w:lang w:eastAsia="es-SV"/>
        </w:rPr>
        <w:endnoteReference w:id="53"/>
      </w:r>
      <w:r w:rsidRPr="00A362DB">
        <w:rPr>
          <w:rFonts w:eastAsia="Times New Roman" w:cs="Times New Roman"/>
          <w:szCs w:val="24"/>
          <w:lang w:eastAsia="es-SV"/>
        </w:rPr>
        <w:t xml:space="preserve"> de la artrosis inicia con la anamnesis y el interrogatorio que el médico realiza al paciente sobre sus síntomas, seguido de una exploración de la articulación de la rodilla, con la evaluación de los movimientos de la misma. El diagnóstico se confirma mediante la práctica de una radiografía de las rodillas, en las que el médico puede ver los signos inconfundibles y característicos de la artrosis, como estrechamiento del espacio articular, cambios en el hueso y la formación de espolones óseos (osteofitos).</w:t>
      </w:r>
    </w:p>
    <w:p w14:paraId="66E7E674" w14:textId="41C104DE" w:rsidR="0036784C" w:rsidRDefault="0036784C" w:rsidP="00FE7626">
      <w:pPr>
        <w:spacing w:before="240" w:line="360" w:lineRule="auto"/>
        <w:jc w:val="both"/>
        <w:rPr>
          <w:rFonts w:eastAsia="Times New Roman" w:cs="Times New Roman"/>
          <w:szCs w:val="24"/>
          <w:lang w:eastAsia="es-SV"/>
        </w:rPr>
      </w:pPr>
      <w:bookmarkStart w:id="35" w:name="_heading=h.z337ya" w:colFirst="0" w:colLast="0"/>
      <w:bookmarkEnd w:id="35"/>
      <w:r w:rsidRPr="00A362DB">
        <w:rPr>
          <w:rFonts w:eastAsia="Times New Roman" w:cs="Times New Roman"/>
          <w:szCs w:val="24"/>
          <w:lang w:eastAsia="es-SV"/>
        </w:rPr>
        <w:t>Otros exámenes que suelen realizarse son: análisis de sangre, las “pruebas reumáticas”, la resonancia magnética o el escáner, ayudan a determinar el estado del hueso y los tejidos blandos o cuando se sospeche alguna complicación en la rodilla, en ocasiones, es necesario realizar una artroscopia para tener una visión directa del problema.</w:t>
      </w:r>
    </w:p>
    <w:p w14:paraId="24E4824E" w14:textId="4BCEB538" w:rsidR="007D724A" w:rsidRDefault="007D724A" w:rsidP="00FE7626">
      <w:pPr>
        <w:spacing w:before="240" w:line="360" w:lineRule="auto"/>
        <w:jc w:val="both"/>
        <w:rPr>
          <w:rFonts w:eastAsia="Times New Roman" w:cs="Times New Roman"/>
          <w:szCs w:val="24"/>
          <w:lang w:eastAsia="es-SV"/>
        </w:rPr>
      </w:pPr>
    </w:p>
    <w:p w14:paraId="540AF84A" w14:textId="77777777" w:rsidR="00354D89" w:rsidRDefault="00354D89" w:rsidP="00FE7626">
      <w:pPr>
        <w:spacing w:before="240" w:line="360" w:lineRule="auto"/>
        <w:jc w:val="both"/>
        <w:rPr>
          <w:rFonts w:eastAsia="Times New Roman" w:cs="Times New Roman"/>
          <w:szCs w:val="24"/>
          <w:lang w:eastAsia="es-SV"/>
        </w:rPr>
      </w:pPr>
    </w:p>
    <w:p w14:paraId="0E7520FA" w14:textId="77777777" w:rsidR="0036784C" w:rsidRPr="00A362DB" w:rsidRDefault="002E5FF4" w:rsidP="00FE7626">
      <w:pPr>
        <w:pStyle w:val="Ttulo2"/>
        <w:spacing w:before="240" w:after="160" w:line="360" w:lineRule="auto"/>
        <w:rPr>
          <w:rFonts w:eastAsia="Times New Roman"/>
          <w:lang w:eastAsia="es-SV"/>
        </w:rPr>
      </w:pPr>
      <w:bookmarkStart w:id="36" w:name="_Toc111615939"/>
      <w:r w:rsidRPr="00A362DB">
        <w:rPr>
          <w:rFonts w:eastAsia="Times New Roman"/>
          <w:lang w:eastAsia="es-SV"/>
        </w:rPr>
        <w:lastRenderedPageBreak/>
        <w:t>6.7</w:t>
      </w:r>
      <w:r w:rsidR="0036784C" w:rsidRPr="00A362DB">
        <w:rPr>
          <w:rFonts w:eastAsia="Times New Roman"/>
          <w:lang w:eastAsia="es-SV"/>
        </w:rPr>
        <w:t xml:space="preserve"> TRATAMIENTO FARMACOLÓGICO</w:t>
      </w:r>
      <w:r w:rsidR="0036784C" w:rsidRPr="00A362DB">
        <w:rPr>
          <w:rStyle w:val="Refdenotaalfinal"/>
          <w:rFonts w:eastAsia="Times New Roman"/>
          <w:lang w:eastAsia="es-SV"/>
        </w:rPr>
        <w:endnoteReference w:id="54"/>
      </w:r>
      <w:bookmarkEnd w:id="36"/>
    </w:p>
    <w:p w14:paraId="22E4031C" w14:textId="77777777" w:rsidR="00E34683" w:rsidRPr="00A362DB" w:rsidRDefault="00E34683" w:rsidP="007D724A">
      <w:pPr>
        <w:numPr>
          <w:ilvl w:val="0"/>
          <w:numId w:val="6"/>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 xml:space="preserve">Analgésicos y antiinflamatorios </w:t>
      </w:r>
    </w:p>
    <w:p w14:paraId="2058057E" w14:textId="77777777" w:rsidR="00E34683" w:rsidRPr="00A362DB" w:rsidRDefault="00E34683" w:rsidP="007D724A">
      <w:pPr>
        <w:numPr>
          <w:ilvl w:val="0"/>
          <w:numId w:val="6"/>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Medicamentos protectores o estimulantes de los cartílagos</w:t>
      </w:r>
    </w:p>
    <w:p w14:paraId="6BD76EB7" w14:textId="77777777" w:rsidR="00E34683" w:rsidRPr="00A362DB" w:rsidRDefault="00E34683" w:rsidP="007D724A">
      <w:pPr>
        <w:numPr>
          <w:ilvl w:val="0"/>
          <w:numId w:val="6"/>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Ácido hialurónico</w:t>
      </w:r>
    </w:p>
    <w:p w14:paraId="42BF484F" w14:textId="4245522E" w:rsidR="002B75A1" w:rsidRDefault="00E34683"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color w:val="000000"/>
          <w:szCs w:val="24"/>
          <w:lang w:eastAsia="es-SV"/>
        </w:rPr>
        <w:t>Se refiere al tratamiento con cualquier sustancia, diferente de los alimentos, que se usa para prevenir, diagnosticar, tratar o aliviar los síntomas de una enfermedad o un estado anormal. Llamada también farmacoterapia, terapia medicamentosa, tratamiento con medicamentos y tratamiento farmacológico.</w:t>
      </w:r>
      <w:r w:rsidRPr="00A362DB">
        <w:rPr>
          <w:rStyle w:val="Refdenotaalfinal"/>
          <w:rFonts w:eastAsia="Times New Roman" w:cs="Times New Roman"/>
          <w:color w:val="000000"/>
          <w:szCs w:val="24"/>
          <w:lang w:eastAsia="es-SV"/>
        </w:rPr>
        <w:endnoteReference w:id="55"/>
      </w:r>
    </w:p>
    <w:p w14:paraId="75ABC8A0" w14:textId="77777777" w:rsidR="007D724A" w:rsidRDefault="007D724A"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3F45D2D8" w14:textId="77777777" w:rsidR="0074654D" w:rsidRPr="00A362DB" w:rsidRDefault="002E5FF4" w:rsidP="00FE7626">
      <w:pPr>
        <w:pStyle w:val="Ttulo2"/>
        <w:spacing w:before="240" w:after="160" w:line="360" w:lineRule="auto"/>
      </w:pPr>
      <w:bookmarkStart w:id="37" w:name="_Toc79946432"/>
      <w:bookmarkStart w:id="38" w:name="_Toc87708358"/>
      <w:bookmarkStart w:id="39" w:name="_Toc111615940"/>
      <w:r w:rsidRPr="00A362DB">
        <w:t>6.8</w:t>
      </w:r>
      <w:r w:rsidR="0074654D" w:rsidRPr="00A362DB">
        <w:t xml:space="preserve"> T</w:t>
      </w:r>
      <w:bookmarkEnd w:id="37"/>
      <w:r w:rsidR="0074654D" w:rsidRPr="00A362DB">
        <w:t>RATAMIENTO QUIRÚRGICO</w:t>
      </w:r>
      <w:bookmarkEnd w:id="38"/>
      <w:bookmarkEnd w:id="39"/>
    </w:p>
    <w:p w14:paraId="74B681A1" w14:textId="77777777" w:rsidR="0074654D" w:rsidRPr="00A362DB"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Cuando los síntomas no disminuyen con ningún tratamiento, se considera la opción de una cirugía de rodilla, la cual tiene tres tipos principales: </w:t>
      </w:r>
    </w:p>
    <w:p w14:paraId="1898038A" w14:textId="77777777" w:rsidR="0074654D" w:rsidRPr="00A362DB" w:rsidRDefault="0074654D" w:rsidP="007D724A">
      <w:pPr>
        <w:numPr>
          <w:ilvl w:val="0"/>
          <w:numId w:val="7"/>
        </w:numPr>
        <w:pBdr>
          <w:top w:val="nil"/>
          <w:left w:val="nil"/>
          <w:bottom w:val="nil"/>
          <w:right w:val="nil"/>
          <w:between w:val="nil"/>
        </w:pBdr>
        <w:spacing w:after="0" w:line="360" w:lineRule="auto"/>
        <w:ind w:left="0" w:firstLine="0"/>
        <w:rPr>
          <w:rFonts w:eastAsia="Times New Roman" w:cs="Times New Roman"/>
          <w:color w:val="000000"/>
          <w:lang w:eastAsia="es-SV"/>
        </w:rPr>
      </w:pPr>
      <w:r w:rsidRPr="00A362DB">
        <w:rPr>
          <w:rFonts w:eastAsia="Times New Roman" w:cs="Times New Roman"/>
          <w:color w:val="000000"/>
          <w:szCs w:val="24"/>
          <w:lang w:eastAsia="es-SV"/>
        </w:rPr>
        <w:t>Reemplazo total de la articulación</w:t>
      </w:r>
    </w:p>
    <w:p w14:paraId="1ACC76F6" w14:textId="77777777" w:rsidR="0074654D" w:rsidRPr="00A362DB" w:rsidRDefault="0074654D" w:rsidP="007D724A">
      <w:pPr>
        <w:numPr>
          <w:ilvl w:val="0"/>
          <w:numId w:val="7"/>
        </w:numPr>
        <w:pBdr>
          <w:top w:val="nil"/>
          <w:left w:val="nil"/>
          <w:bottom w:val="nil"/>
          <w:right w:val="nil"/>
          <w:between w:val="nil"/>
        </w:pBdr>
        <w:spacing w:after="0" w:line="360" w:lineRule="auto"/>
        <w:ind w:left="0" w:firstLine="0"/>
        <w:rPr>
          <w:rFonts w:eastAsia="Times New Roman" w:cs="Times New Roman"/>
          <w:color w:val="000000"/>
          <w:lang w:eastAsia="es-SV"/>
        </w:rPr>
      </w:pPr>
      <w:r w:rsidRPr="00A362DB">
        <w:rPr>
          <w:rFonts w:eastAsia="Times New Roman" w:cs="Times New Roman"/>
          <w:color w:val="000000"/>
          <w:szCs w:val="24"/>
          <w:lang w:eastAsia="es-SV"/>
        </w:rPr>
        <w:t>Artroscopía</w:t>
      </w:r>
    </w:p>
    <w:p w14:paraId="30FC8D31" w14:textId="58ED8109" w:rsidR="0074654D" w:rsidRPr="005B3C2F" w:rsidRDefault="0074654D" w:rsidP="007D724A">
      <w:pPr>
        <w:numPr>
          <w:ilvl w:val="0"/>
          <w:numId w:val="7"/>
        </w:numPr>
        <w:pBdr>
          <w:top w:val="nil"/>
          <w:left w:val="nil"/>
          <w:bottom w:val="nil"/>
          <w:right w:val="nil"/>
          <w:between w:val="nil"/>
        </w:pBdr>
        <w:spacing w:after="0" w:line="360" w:lineRule="auto"/>
        <w:ind w:left="0" w:firstLine="0"/>
        <w:rPr>
          <w:rFonts w:eastAsia="Times New Roman" w:cs="Times New Roman"/>
          <w:color w:val="000000"/>
          <w:lang w:eastAsia="es-SV"/>
        </w:rPr>
      </w:pPr>
      <w:r w:rsidRPr="00A362DB">
        <w:rPr>
          <w:rFonts w:eastAsia="Times New Roman" w:cs="Times New Roman"/>
          <w:color w:val="000000"/>
          <w:szCs w:val="24"/>
          <w:lang w:eastAsia="es-SV"/>
        </w:rPr>
        <w:t>Osteotomía</w:t>
      </w:r>
    </w:p>
    <w:p w14:paraId="3DA5C136" w14:textId="4E10AB48" w:rsidR="005B3C2F" w:rsidRPr="00A362DB" w:rsidRDefault="005B3C2F" w:rsidP="00FE7626">
      <w:pPr>
        <w:pBdr>
          <w:top w:val="nil"/>
          <w:left w:val="nil"/>
          <w:bottom w:val="nil"/>
          <w:right w:val="nil"/>
          <w:between w:val="nil"/>
        </w:pBdr>
        <w:spacing w:before="240" w:line="360" w:lineRule="auto"/>
        <w:rPr>
          <w:rFonts w:eastAsia="Times New Roman" w:cs="Times New Roman"/>
          <w:color w:val="000000"/>
          <w:lang w:eastAsia="es-SV"/>
        </w:rPr>
      </w:pPr>
    </w:p>
    <w:p w14:paraId="63C151C3" w14:textId="69D31FEE" w:rsidR="0074654D" w:rsidRDefault="002E5FF4" w:rsidP="00FE7626">
      <w:pPr>
        <w:pStyle w:val="Ttulo2"/>
        <w:spacing w:before="240" w:after="160" w:line="360" w:lineRule="auto"/>
      </w:pPr>
      <w:bookmarkStart w:id="40" w:name="_Toc87708359"/>
      <w:bookmarkStart w:id="41" w:name="_Toc111615941"/>
      <w:r w:rsidRPr="00A362DB">
        <w:t>6.9</w:t>
      </w:r>
      <w:r w:rsidR="0074654D" w:rsidRPr="00A362DB">
        <w:t>. PROCESO DE INTERVENCIÓN DE FISIOTERAPIA EN PACIENTES CON ARTROSIS DE RODILLA</w:t>
      </w:r>
      <w:bookmarkEnd w:id="40"/>
      <w:bookmarkEnd w:id="41"/>
    </w:p>
    <w:p w14:paraId="0A6A9231" w14:textId="77777777" w:rsidR="0074654D" w:rsidRPr="00A362DB" w:rsidRDefault="002E5FF4" w:rsidP="00FE7626">
      <w:pPr>
        <w:spacing w:before="240" w:line="360" w:lineRule="auto"/>
        <w:rPr>
          <w:b/>
        </w:rPr>
      </w:pPr>
      <w:bookmarkStart w:id="42" w:name="_Toc87708360"/>
      <w:r w:rsidRPr="00A362DB">
        <w:rPr>
          <w:b/>
        </w:rPr>
        <w:t>6.9</w:t>
      </w:r>
      <w:r w:rsidR="0074654D" w:rsidRPr="00A362DB">
        <w:rPr>
          <w:b/>
        </w:rPr>
        <w:t>.1 Historia clínica y anamnesis general</w:t>
      </w:r>
      <w:bookmarkEnd w:id="42"/>
    </w:p>
    <w:p w14:paraId="357707F1" w14:textId="77777777" w:rsidR="0074654D" w:rsidRPr="00A362DB" w:rsidRDefault="0074654D" w:rsidP="00FE7626">
      <w:pPr>
        <w:spacing w:before="240" w:line="360" w:lineRule="auto"/>
        <w:jc w:val="both"/>
        <w:rPr>
          <w:rFonts w:cs="Times New Roman"/>
          <w:szCs w:val="24"/>
          <w:lang w:eastAsia="es-SV"/>
        </w:rPr>
      </w:pPr>
      <w:r w:rsidRPr="00A362DB">
        <w:rPr>
          <w:rFonts w:cs="Times New Roman"/>
          <w:szCs w:val="24"/>
          <w:lang w:eastAsia="es-SV"/>
        </w:rPr>
        <w:t>La anamnesis es el proceso por el cual el fisioterapeuta recaba la información del paciente que acude a consulta. En el caso de la artrosis</w:t>
      </w:r>
      <w:r w:rsidRPr="00A362DB">
        <w:rPr>
          <w:rStyle w:val="Refdenotaalfinal"/>
          <w:rFonts w:cs="Times New Roman"/>
          <w:szCs w:val="24"/>
          <w:lang w:eastAsia="es-SV"/>
        </w:rPr>
        <w:endnoteReference w:id="56"/>
      </w:r>
      <w:r w:rsidRPr="00A362DB">
        <w:rPr>
          <w:rFonts w:cs="Times New Roman"/>
          <w:szCs w:val="24"/>
          <w:lang w:eastAsia="es-SV"/>
        </w:rPr>
        <w:t xml:space="preserve"> esta va enfocada de la siguiente manera:</w:t>
      </w:r>
    </w:p>
    <w:p w14:paraId="32786D7C" w14:textId="77777777" w:rsidR="0074654D" w:rsidRPr="00A362DB" w:rsidRDefault="0074654D" w:rsidP="00FE7626">
      <w:pPr>
        <w:spacing w:before="240" w:line="360" w:lineRule="auto"/>
        <w:jc w:val="both"/>
        <w:rPr>
          <w:rFonts w:cs="Times New Roman"/>
          <w:szCs w:val="24"/>
          <w:lang w:eastAsia="es-SV"/>
        </w:rPr>
      </w:pPr>
      <w:r w:rsidRPr="00A362DB">
        <w:rPr>
          <w:rFonts w:cs="Times New Roman"/>
          <w:szCs w:val="24"/>
          <w:lang w:eastAsia="es-SV"/>
        </w:rPr>
        <w:t>-Observación: es de vital importancia observar la forma de caminar del enfermo, así podremos ver signos de dolor, rigidez, entre otros aspectos.</w:t>
      </w:r>
    </w:p>
    <w:p w14:paraId="510D0C15" w14:textId="77777777" w:rsidR="0074654D" w:rsidRPr="00A362DB" w:rsidRDefault="0074654D" w:rsidP="00FE7626">
      <w:pPr>
        <w:spacing w:before="240" w:line="360" w:lineRule="auto"/>
        <w:jc w:val="both"/>
        <w:rPr>
          <w:rFonts w:cs="Times New Roman"/>
          <w:szCs w:val="24"/>
          <w:lang w:eastAsia="es-SV"/>
        </w:rPr>
      </w:pPr>
      <w:r w:rsidRPr="00A362DB">
        <w:rPr>
          <w:rFonts w:cs="Times New Roman"/>
          <w:szCs w:val="24"/>
          <w:lang w:eastAsia="es-SV"/>
        </w:rPr>
        <w:lastRenderedPageBreak/>
        <w:t>- Dolor: cómo fue el comienzo de este, si es de temporalidad aguda o crónica, la intensidad y el tiempo que la persona pasa con dolor.</w:t>
      </w:r>
    </w:p>
    <w:p w14:paraId="7C9559E4" w14:textId="77777777" w:rsidR="0074654D" w:rsidRPr="00A362DB" w:rsidRDefault="0074654D" w:rsidP="00FE7626">
      <w:pPr>
        <w:spacing w:before="240" w:line="360" w:lineRule="auto"/>
        <w:jc w:val="both"/>
        <w:rPr>
          <w:rFonts w:cs="Times New Roman"/>
          <w:color w:val="000000"/>
          <w:szCs w:val="24"/>
          <w:lang w:eastAsia="es-SV"/>
        </w:rPr>
      </w:pPr>
      <w:r w:rsidRPr="00A362DB">
        <w:rPr>
          <w:rFonts w:cs="Times New Roman"/>
          <w:color w:val="000000"/>
          <w:szCs w:val="24"/>
          <w:lang w:eastAsia="es-SV"/>
        </w:rPr>
        <w:t>- Rigidez: si hay presencia de esta que suele mejorar o no rápidamente con el movimiento.</w:t>
      </w:r>
    </w:p>
    <w:p w14:paraId="59B8CD5A" w14:textId="77777777" w:rsidR="00354D89" w:rsidRDefault="00354D89" w:rsidP="00FE7626">
      <w:pPr>
        <w:spacing w:before="240" w:line="360" w:lineRule="auto"/>
        <w:rPr>
          <w:b/>
        </w:rPr>
      </w:pPr>
      <w:bookmarkStart w:id="43" w:name="_Toc87708361"/>
    </w:p>
    <w:p w14:paraId="76624676" w14:textId="02C8502F" w:rsidR="0074654D" w:rsidRPr="00A362DB" w:rsidRDefault="002E5FF4" w:rsidP="00FE7626">
      <w:pPr>
        <w:spacing w:before="240" w:line="360" w:lineRule="auto"/>
        <w:rPr>
          <w:b/>
        </w:rPr>
      </w:pPr>
      <w:r w:rsidRPr="00A362DB">
        <w:rPr>
          <w:b/>
        </w:rPr>
        <w:t>6.9</w:t>
      </w:r>
      <w:r w:rsidR="0074654D" w:rsidRPr="00A362DB">
        <w:rPr>
          <w:b/>
        </w:rPr>
        <w:t>.2 Examen y exploración física</w:t>
      </w:r>
      <w:bookmarkEnd w:id="43"/>
    </w:p>
    <w:p w14:paraId="3C2602CF" w14:textId="17A5CAD0" w:rsidR="0074654D" w:rsidRDefault="0074654D" w:rsidP="00FE7626">
      <w:pPr>
        <w:pBdr>
          <w:top w:val="nil"/>
          <w:left w:val="nil"/>
          <w:bottom w:val="nil"/>
          <w:right w:val="nil"/>
          <w:between w:val="nil"/>
        </w:pBdr>
        <w:spacing w:before="240" w:line="360" w:lineRule="auto"/>
        <w:jc w:val="both"/>
        <w:rPr>
          <w:rFonts w:eastAsia="Times New Roman" w:cs="Times New Roman"/>
          <w:color w:val="000000"/>
          <w:lang w:eastAsia="es-SV"/>
        </w:rPr>
      </w:pPr>
      <w:r w:rsidRPr="00A362DB">
        <w:rPr>
          <w:rFonts w:eastAsia="Times New Roman" w:cs="Times New Roman"/>
          <w:color w:val="000000"/>
          <w:lang w:eastAsia="es-SV"/>
        </w:rPr>
        <w:t>Puede iniciarse la exploración colocando al paciente sentado al borde de la mesa de exploraciones y el fisioterapeuta se coloca frente a él. Así se inicia con la palpación de los tejidos óseos y con los tejidos blandos (músculos, tendones, bolsas, meniscos y ligamentos, nervios).</w:t>
      </w:r>
      <w:r w:rsidRPr="00A362DB">
        <w:rPr>
          <w:rStyle w:val="Refdenotaalfinal"/>
          <w:rFonts w:eastAsia="Times New Roman" w:cs="Times New Roman"/>
          <w:color w:val="000000"/>
          <w:lang w:eastAsia="es-SV"/>
        </w:rPr>
        <w:endnoteReference w:id="57"/>
      </w:r>
    </w:p>
    <w:p w14:paraId="7934143D" w14:textId="77777777" w:rsidR="00354D89" w:rsidRDefault="00354D89" w:rsidP="00FE7626">
      <w:pPr>
        <w:spacing w:before="240" w:line="360" w:lineRule="auto"/>
        <w:rPr>
          <w:b/>
        </w:rPr>
      </w:pPr>
      <w:bookmarkStart w:id="44" w:name="_Toc87708362"/>
    </w:p>
    <w:p w14:paraId="43FF8B17" w14:textId="39B894DF" w:rsidR="0074654D" w:rsidRPr="00A362DB" w:rsidRDefault="002E5FF4" w:rsidP="00FE7626">
      <w:pPr>
        <w:spacing w:before="240" w:line="360" w:lineRule="auto"/>
        <w:rPr>
          <w:b/>
        </w:rPr>
      </w:pPr>
      <w:r w:rsidRPr="00A362DB">
        <w:rPr>
          <w:b/>
        </w:rPr>
        <w:t>6.9</w:t>
      </w:r>
      <w:r w:rsidR="0074654D" w:rsidRPr="00A362DB">
        <w:rPr>
          <w:b/>
        </w:rPr>
        <w:t>.3 Valoración de la postura</w:t>
      </w:r>
      <w:bookmarkEnd w:id="44"/>
    </w:p>
    <w:p w14:paraId="1D54714C" w14:textId="77777777" w:rsidR="002B75A1" w:rsidRPr="00A362DB" w:rsidRDefault="0074654D"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color w:val="000000"/>
          <w:lang w:eastAsia="es-SV"/>
        </w:rPr>
        <w:t>Consiste en observar la alineación, utilizando una plomada que suele estar colgada del techo. Se realiza en los planos anterior, lateral izquierdo, lateral derecho y posterior. Esta nos permite observar alteraciones de postura, como la inclinación a uno de los lados, nivel y simetría de los hombros, nivelación de espinas ilíacas, nivel de rodillas y pliegues popítleos, entre otros.</w:t>
      </w:r>
      <w:r w:rsidRPr="00A362DB">
        <w:rPr>
          <w:rStyle w:val="Refdenotaalfinal"/>
          <w:rFonts w:eastAsia="Times New Roman" w:cs="Times New Roman"/>
          <w:color w:val="000000"/>
          <w:lang w:eastAsia="es-SV"/>
        </w:rPr>
        <w:endnoteReference w:id="58"/>
      </w:r>
    </w:p>
    <w:p w14:paraId="1338D7DA" w14:textId="77777777" w:rsidR="00354D89" w:rsidRDefault="00354D89" w:rsidP="00FE7626">
      <w:pPr>
        <w:spacing w:before="240" w:line="360" w:lineRule="auto"/>
        <w:rPr>
          <w:b/>
        </w:rPr>
      </w:pPr>
      <w:bookmarkStart w:id="45" w:name="_Toc87708363"/>
    </w:p>
    <w:p w14:paraId="341F4FBA" w14:textId="320C0C19" w:rsidR="0074654D" w:rsidRPr="00A362DB" w:rsidRDefault="0074654D" w:rsidP="00FE7626">
      <w:pPr>
        <w:spacing w:before="240" w:line="360" w:lineRule="auto"/>
        <w:rPr>
          <w:b/>
        </w:rPr>
      </w:pPr>
      <w:r w:rsidRPr="00A362DB">
        <w:rPr>
          <w:b/>
        </w:rPr>
        <w:t>6.</w:t>
      </w:r>
      <w:r w:rsidR="002E5FF4" w:rsidRPr="00A362DB">
        <w:rPr>
          <w:b/>
        </w:rPr>
        <w:t>9</w:t>
      </w:r>
      <w:r w:rsidRPr="00A362DB">
        <w:rPr>
          <w:b/>
        </w:rPr>
        <w:t>.4 Valoración de la marcha</w:t>
      </w:r>
      <w:bookmarkEnd w:id="45"/>
    </w:p>
    <w:p w14:paraId="7BB0D311" w14:textId="08AC5C3B" w:rsidR="0074654D" w:rsidRDefault="0074654D" w:rsidP="00FE7626">
      <w:pPr>
        <w:pBdr>
          <w:top w:val="nil"/>
          <w:left w:val="nil"/>
          <w:bottom w:val="nil"/>
          <w:right w:val="nil"/>
          <w:between w:val="nil"/>
        </w:pBdr>
        <w:spacing w:before="240" w:line="360" w:lineRule="auto"/>
        <w:jc w:val="both"/>
        <w:rPr>
          <w:rFonts w:eastAsia="Times New Roman" w:cs="Times New Roman"/>
          <w:color w:val="000000"/>
          <w:lang w:eastAsia="es-SV"/>
        </w:rPr>
      </w:pPr>
      <w:r w:rsidRPr="00A362DB">
        <w:rPr>
          <w:rFonts w:eastAsia="Times New Roman" w:cs="Times New Roman"/>
          <w:color w:val="000000"/>
          <w:lang w:eastAsia="es-SV"/>
        </w:rPr>
        <w:t>Es necesaria para determinar si hay alteraciones en esta. La marcha consta de 8 fases (contacto inicial, respuesta a la carga, soporte medio, soporte terminal, prebalanceo, balanceo inicial, balanceo medio y balanceo terminar</w:t>
      </w:r>
      <w:r w:rsidR="004B3CEF" w:rsidRPr="00A362DB">
        <w:rPr>
          <w:rFonts w:eastAsia="Times New Roman" w:cs="Times New Roman"/>
          <w:color w:val="000000"/>
          <w:lang w:eastAsia="es-SV"/>
        </w:rPr>
        <w:t>), distribuidas</w:t>
      </w:r>
      <w:r w:rsidRPr="00A362DB">
        <w:rPr>
          <w:rFonts w:eastAsia="Times New Roman" w:cs="Times New Roman"/>
          <w:color w:val="000000"/>
          <w:lang w:eastAsia="es-SV"/>
        </w:rPr>
        <w:t xml:space="preserve"> en 2 períodos (soporte y balanceo). </w:t>
      </w:r>
      <w:r w:rsidRPr="00A362DB">
        <w:rPr>
          <w:rStyle w:val="Refdenotaalfinal"/>
          <w:rFonts w:eastAsia="Times New Roman" w:cs="Times New Roman"/>
          <w:color w:val="000000"/>
          <w:lang w:eastAsia="es-SV"/>
        </w:rPr>
        <w:endnoteReference w:id="59"/>
      </w:r>
    </w:p>
    <w:p w14:paraId="283F8362" w14:textId="77777777" w:rsidR="00354D89" w:rsidRDefault="00354D89" w:rsidP="00FE7626">
      <w:pPr>
        <w:spacing w:before="240" w:line="360" w:lineRule="auto"/>
        <w:rPr>
          <w:b/>
        </w:rPr>
      </w:pPr>
      <w:bookmarkStart w:id="46" w:name="_Toc87708364"/>
    </w:p>
    <w:p w14:paraId="17667074" w14:textId="6007D9E8" w:rsidR="008A5BE2" w:rsidRPr="00A362DB" w:rsidRDefault="002E5FF4" w:rsidP="00FE7626">
      <w:pPr>
        <w:spacing w:before="240" w:line="360" w:lineRule="auto"/>
        <w:rPr>
          <w:b/>
        </w:rPr>
      </w:pPr>
      <w:r w:rsidRPr="00A362DB">
        <w:rPr>
          <w:b/>
        </w:rPr>
        <w:lastRenderedPageBreak/>
        <w:t>6.9</w:t>
      </w:r>
      <w:r w:rsidR="0074654D" w:rsidRPr="00A362DB">
        <w:rPr>
          <w:b/>
        </w:rPr>
        <w:t>.5 Test de valoración</w:t>
      </w:r>
      <w:bookmarkEnd w:id="46"/>
      <w:r w:rsidR="0074654D" w:rsidRPr="00A362DB">
        <w:rPr>
          <w:b/>
        </w:rPr>
        <w:t xml:space="preserve"> </w:t>
      </w:r>
    </w:p>
    <w:p w14:paraId="4FF4E2D6" w14:textId="2AF1BD3F" w:rsidR="0074654D" w:rsidRPr="00A362DB" w:rsidRDefault="0074654D" w:rsidP="007D724A">
      <w:pPr>
        <w:pBdr>
          <w:top w:val="nil"/>
          <w:left w:val="nil"/>
          <w:bottom w:val="nil"/>
          <w:right w:val="nil"/>
          <w:between w:val="nil"/>
        </w:pBdr>
        <w:spacing w:after="0" w:line="360" w:lineRule="auto"/>
        <w:rPr>
          <w:rFonts w:eastAsia="Times New Roman" w:cs="Times New Roman"/>
          <w:color w:val="000000"/>
          <w:lang w:eastAsia="es-SV"/>
        </w:rPr>
      </w:pPr>
      <w:r w:rsidRPr="00A362DB">
        <w:rPr>
          <w:rFonts w:eastAsia="Times New Roman" w:cs="Times New Roman"/>
          <w:color w:val="000000"/>
          <w:lang w:eastAsia="es-SV"/>
        </w:rPr>
        <w:t>-Test de fuerza muscular de Daniels.</w:t>
      </w:r>
    </w:p>
    <w:p w14:paraId="00AF1DA3" w14:textId="77777777" w:rsidR="0074654D" w:rsidRPr="00A362DB" w:rsidRDefault="0074654D" w:rsidP="007D724A">
      <w:pPr>
        <w:pBdr>
          <w:top w:val="nil"/>
          <w:left w:val="nil"/>
          <w:bottom w:val="nil"/>
          <w:right w:val="nil"/>
          <w:between w:val="nil"/>
        </w:pBdr>
        <w:spacing w:after="0" w:line="360" w:lineRule="auto"/>
        <w:rPr>
          <w:rFonts w:eastAsia="Times New Roman" w:cs="Times New Roman"/>
          <w:color w:val="000000"/>
          <w:lang w:eastAsia="es-SV"/>
        </w:rPr>
      </w:pPr>
      <w:r w:rsidRPr="00A362DB">
        <w:rPr>
          <w:rFonts w:eastAsia="Times New Roman" w:cs="Times New Roman"/>
          <w:color w:val="000000"/>
          <w:lang w:eastAsia="es-SV"/>
        </w:rPr>
        <w:t>-Test de goniometría</w:t>
      </w:r>
    </w:p>
    <w:p w14:paraId="5910AD49" w14:textId="77777777" w:rsidR="0074654D" w:rsidRPr="00A362DB" w:rsidRDefault="0074654D" w:rsidP="007D724A">
      <w:pPr>
        <w:pBdr>
          <w:top w:val="nil"/>
          <w:left w:val="nil"/>
          <w:bottom w:val="nil"/>
          <w:right w:val="nil"/>
          <w:between w:val="nil"/>
        </w:pBdr>
        <w:spacing w:after="0" w:line="360" w:lineRule="auto"/>
        <w:rPr>
          <w:rFonts w:eastAsia="Times New Roman" w:cs="Times New Roman"/>
          <w:color w:val="000000"/>
          <w:lang w:eastAsia="es-SV"/>
        </w:rPr>
      </w:pPr>
      <w:r w:rsidRPr="00A362DB">
        <w:rPr>
          <w:rFonts w:eastAsia="Times New Roman" w:cs="Times New Roman"/>
          <w:color w:val="000000"/>
          <w:lang w:eastAsia="es-SV"/>
        </w:rPr>
        <w:t>-Test de postura</w:t>
      </w:r>
    </w:p>
    <w:p w14:paraId="6FD4B6C3" w14:textId="77777777" w:rsidR="0074654D" w:rsidRPr="00A362DB" w:rsidRDefault="0074654D" w:rsidP="007D724A">
      <w:pPr>
        <w:pBdr>
          <w:top w:val="nil"/>
          <w:left w:val="nil"/>
          <w:bottom w:val="nil"/>
          <w:right w:val="nil"/>
          <w:between w:val="nil"/>
        </w:pBdr>
        <w:spacing w:after="0" w:line="360" w:lineRule="auto"/>
        <w:rPr>
          <w:rFonts w:eastAsia="Times New Roman" w:cs="Times New Roman"/>
          <w:color w:val="000000"/>
          <w:lang w:eastAsia="es-SV"/>
        </w:rPr>
      </w:pPr>
      <w:r w:rsidRPr="00A362DB">
        <w:rPr>
          <w:rFonts w:eastAsia="Times New Roman" w:cs="Times New Roman"/>
          <w:color w:val="000000"/>
          <w:lang w:eastAsia="es-SV"/>
        </w:rPr>
        <w:t>-Test de marcha</w:t>
      </w:r>
    </w:p>
    <w:p w14:paraId="1DB0173B" w14:textId="77777777" w:rsidR="00366E4C" w:rsidRDefault="00366E4C" w:rsidP="00FE7626">
      <w:pPr>
        <w:spacing w:before="240" w:line="360" w:lineRule="auto"/>
        <w:rPr>
          <w:b/>
        </w:rPr>
      </w:pPr>
      <w:bookmarkStart w:id="47" w:name="_Toc87708365"/>
    </w:p>
    <w:p w14:paraId="60FCAA27" w14:textId="534BCACE" w:rsidR="0074654D" w:rsidRDefault="002E5FF4" w:rsidP="00FE7626">
      <w:pPr>
        <w:spacing w:before="240" w:line="360" w:lineRule="auto"/>
        <w:rPr>
          <w:b/>
        </w:rPr>
      </w:pPr>
      <w:r w:rsidRPr="00A362DB">
        <w:rPr>
          <w:b/>
        </w:rPr>
        <w:t>6.9</w:t>
      </w:r>
      <w:r w:rsidR="0074654D" w:rsidRPr="00A362DB">
        <w:rPr>
          <w:b/>
        </w:rPr>
        <w:t>.6 Escalas de valoración</w:t>
      </w:r>
      <w:bookmarkEnd w:id="47"/>
      <w:r w:rsidR="008A5BE2" w:rsidRPr="00A362DB">
        <w:rPr>
          <w:rStyle w:val="Refdenotaalfinal"/>
          <w:b/>
        </w:rPr>
        <w:endnoteReference w:id="60"/>
      </w:r>
    </w:p>
    <w:p w14:paraId="581879ED" w14:textId="04820C02" w:rsidR="0074654D" w:rsidRDefault="0074654D" w:rsidP="00FE7626">
      <w:pPr>
        <w:spacing w:before="240" w:line="360" w:lineRule="auto"/>
        <w:jc w:val="both"/>
        <w:rPr>
          <w:lang w:eastAsia="es-SV"/>
        </w:rPr>
      </w:pPr>
      <w:bookmarkStart w:id="48" w:name="_Toc87708366"/>
      <w:r w:rsidRPr="00A362DB">
        <w:rPr>
          <w:lang w:eastAsia="es-SV"/>
        </w:rPr>
        <w:t>-Escala de WOMAC</w:t>
      </w:r>
      <w:bookmarkEnd w:id="48"/>
      <w:r w:rsidR="00E13B9B" w:rsidRPr="00A362DB">
        <w:rPr>
          <w:lang w:eastAsia="es-SV"/>
        </w:rPr>
        <w:t xml:space="preserve">: The Western Ontario and McMaster Universities Osteoarthritis Index (WOMAC), es el cuestionario más utilizado para la valoración de los resultados en la extremidad inferior, recoge tres aspectos fundamentales con 24 ítems, entre los que </w:t>
      </w:r>
      <w:r w:rsidR="001E0D51">
        <w:rPr>
          <w:lang w:eastAsia="es-SV"/>
        </w:rPr>
        <w:t>se encuentran el dolor con 5, rigidez con 2</w:t>
      </w:r>
      <w:r w:rsidR="00E13B9B" w:rsidRPr="00A362DB">
        <w:rPr>
          <w:lang w:eastAsia="es-SV"/>
        </w:rPr>
        <w:t xml:space="preserve"> y función física </w:t>
      </w:r>
      <w:r w:rsidR="008045A1">
        <w:rPr>
          <w:lang w:eastAsia="es-SV"/>
        </w:rPr>
        <w:t xml:space="preserve">con </w:t>
      </w:r>
      <w:r w:rsidR="00E13B9B" w:rsidRPr="00A362DB">
        <w:rPr>
          <w:lang w:eastAsia="es-SV"/>
        </w:rPr>
        <w:t>17.</w:t>
      </w:r>
    </w:p>
    <w:p w14:paraId="3E0A582F" w14:textId="3D74F1AE" w:rsidR="0074654D" w:rsidRDefault="0074654D" w:rsidP="00FE7626">
      <w:pPr>
        <w:spacing w:before="240" w:line="360" w:lineRule="auto"/>
        <w:jc w:val="both"/>
        <w:rPr>
          <w:lang w:eastAsia="es-SV"/>
        </w:rPr>
      </w:pPr>
      <w:r w:rsidRPr="00A362DB">
        <w:rPr>
          <w:lang w:eastAsia="es-SV"/>
        </w:rPr>
        <w:t>- Cuestionario Koos</w:t>
      </w:r>
      <w:r w:rsidR="00E13B9B" w:rsidRPr="00A362DB">
        <w:rPr>
          <w:lang w:eastAsia="es-SV"/>
        </w:rPr>
        <w:t>: El Knee injury and Osteoarthritis Outcome Score (KOOS) ha sido desarrollado como instrumento para evaluar la opinión del paciente sobre su rodilla y problemas asociados.</w:t>
      </w:r>
    </w:p>
    <w:p w14:paraId="2DE5C9CF" w14:textId="728CC2C4" w:rsidR="0074654D" w:rsidRPr="00A362DB" w:rsidRDefault="0074654D" w:rsidP="00FE7626">
      <w:pPr>
        <w:spacing w:before="240" w:line="360" w:lineRule="auto"/>
        <w:jc w:val="both"/>
        <w:rPr>
          <w:lang w:eastAsia="es-SV"/>
        </w:rPr>
      </w:pPr>
      <w:r w:rsidRPr="00A362DB">
        <w:rPr>
          <w:lang w:eastAsia="es-SV"/>
        </w:rPr>
        <w:t>- EVA</w:t>
      </w:r>
      <w:r w:rsidR="00E13B9B" w:rsidRPr="00A362DB">
        <w:rPr>
          <w:lang w:eastAsia="es-SV"/>
        </w:rPr>
        <w:t>: La Escala Visual Analógica (EVA) permite medir la intensidad del dolor que describe el paciente con la máxima reproducibilidad entre los obse</w:t>
      </w:r>
      <w:r w:rsidR="008045A1">
        <w:rPr>
          <w:lang w:eastAsia="es-SV"/>
        </w:rPr>
        <w:t xml:space="preserve">rvadores. Consiste en una línea </w:t>
      </w:r>
      <w:r w:rsidR="00E13B9B" w:rsidRPr="00A362DB">
        <w:rPr>
          <w:lang w:eastAsia="es-SV"/>
        </w:rPr>
        <w:t>horizontal de 10 centímetros, en cuyos extremos se encuentran las expresiones extremas de</w:t>
      </w:r>
      <w:r w:rsidR="008045A1">
        <w:rPr>
          <w:lang w:eastAsia="es-SV"/>
        </w:rPr>
        <w:t xml:space="preserve"> </w:t>
      </w:r>
      <w:r w:rsidR="00E13B9B" w:rsidRPr="00A362DB">
        <w:rPr>
          <w:lang w:eastAsia="es-SV"/>
        </w:rPr>
        <w:t>un síntoma. En el izquierdo se ubica la ausencia o menor intensidad y en el derecho la mayor</w:t>
      </w:r>
      <w:r w:rsidR="008045A1">
        <w:rPr>
          <w:lang w:eastAsia="es-SV"/>
        </w:rPr>
        <w:t xml:space="preserve"> </w:t>
      </w:r>
      <w:r w:rsidR="00E13B9B" w:rsidRPr="00A362DB">
        <w:rPr>
          <w:lang w:eastAsia="es-SV"/>
        </w:rPr>
        <w:t>intensidad.</w:t>
      </w:r>
    </w:p>
    <w:p w14:paraId="637BCFA8" w14:textId="5C785D86" w:rsidR="0074654D" w:rsidRDefault="0074654D" w:rsidP="00FE7626">
      <w:pPr>
        <w:spacing w:before="240" w:line="360" w:lineRule="auto"/>
        <w:rPr>
          <w:lang w:eastAsia="es-SV"/>
        </w:rPr>
      </w:pPr>
    </w:p>
    <w:p w14:paraId="10A8C456" w14:textId="248896C3" w:rsidR="00354D89" w:rsidRDefault="00354D89" w:rsidP="00FE7626">
      <w:pPr>
        <w:spacing w:before="240" w:line="360" w:lineRule="auto"/>
        <w:rPr>
          <w:lang w:eastAsia="es-SV"/>
        </w:rPr>
      </w:pPr>
    </w:p>
    <w:p w14:paraId="270C79D4" w14:textId="77777777" w:rsidR="00354D89" w:rsidRDefault="00354D89" w:rsidP="00FE7626">
      <w:pPr>
        <w:spacing w:before="240" w:line="360" w:lineRule="auto"/>
        <w:rPr>
          <w:lang w:eastAsia="es-SV"/>
        </w:rPr>
      </w:pPr>
    </w:p>
    <w:p w14:paraId="2477AB08" w14:textId="3F561737" w:rsidR="008045A1" w:rsidRPr="008045A1" w:rsidRDefault="002E5FF4" w:rsidP="00FE7626">
      <w:pPr>
        <w:pStyle w:val="Ttulo2"/>
        <w:spacing w:before="240" w:after="160" w:line="360" w:lineRule="auto"/>
      </w:pPr>
      <w:bookmarkStart w:id="49" w:name="_Toc87708367"/>
      <w:bookmarkStart w:id="50" w:name="_Toc111615942"/>
      <w:r w:rsidRPr="00A362DB">
        <w:lastRenderedPageBreak/>
        <w:t>6.10</w:t>
      </w:r>
      <w:r w:rsidR="0074654D" w:rsidRPr="00A362DB">
        <w:t xml:space="preserve"> INTERVENCIÓN DE FISIOTERAPIA EN PACIENTES CON ARTROSIS DE RODILLA</w:t>
      </w:r>
      <w:bookmarkEnd w:id="49"/>
      <w:bookmarkEnd w:id="50"/>
    </w:p>
    <w:p w14:paraId="141B7878" w14:textId="77777777" w:rsidR="0074654D" w:rsidRPr="00A362DB" w:rsidRDefault="0074654D" w:rsidP="00FE7626">
      <w:pPr>
        <w:spacing w:before="240" w:line="360" w:lineRule="auto"/>
        <w:rPr>
          <w:rFonts w:eastAsia="Times New Roman" w:cs="Times New Roman"/>
          <w:szCs w:val="24"/>
          <w:lang w:eastAsia="es-SV"/>
        </w:rPr>
      </w:pPr>
      <w:r w:rsidRPr="00A362DB">
        <w:rPr>
          <w:rFonts w:eastAsia="Times New Roman" w:cs="Times New Roman"/>
          <w:szCs w:val="24"/>
          <w:lang w:eastAsia="es-SV"/>
        </w:rPr>
        <w:t>Existen diferentes técnicas de fisioterapia con las que se abordan la artrosis de rodilla entre ellas:</w:t>
      </w:r>
    </w:p>
    <w:p w14:paraId="7CE948A4" w14:textId="77777777" w:rsidR="0074654D" w:rsidRPr="00A362DB"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Hidroterapia</w:t>
      </w:r>
    </w:p>
    <w:p w14:paraId="1C94AC7F" w14:textId="77777777" w:rsidR="0074654D" w:rsidRPr="00A362DB"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Terapia manual</w:t>
      </w:r>
    </w:p>
    <w:p w14:paraId="19E75BCD" w14:textId="77777777" w:rsidR="00233AC0" w:rsidRPr="00A362DB"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Electroterapia</w:t>
      </w:r>
    </w:p>
    <w:p w14:paraId="3269E342" w14:textId="77777777" w:rsidR="00233AC0" w:rsidRPr="00A362DB"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Mecanoterapia</w:t>
      </w:r>
    </w:p>
    <w:p w14:paraId="0B17A709" w14:textId="3367DBD9" w:rsidR="0074654D" w:rsidRPr="00A362DB"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color w:val="000000"/>
          <w:szCs w:val="24"/>
          <w:lang w:eastAsia="es-SV"/>
        </w:rPr>
      </w:pPr>
      <w:r w:rsidRPr="00A362DB">
        <w:rPr>
          <w:rFonts w:eastAsia="Times New Roman" w:cs="Times New Roman"/>
          <w:color w:val="000000"/>
          <w:szCs w:val="24"/>
          <w:lang w:eastAsia="es-SV"/>
        </w:rPr>
        <w:t>Kinesiotaping</w:t>
      </w:r>
    </w:p>
    <w:p w14:paraId="4C08339E" w14:textId="1AB1CFD8" w:rsidR="0074654D" w:rsidRPr="008045A1" w:rsidRDefault="0074654D" w:rsidP="007D724A">
      <w:pPr>
        <w:numPr>
          <w:ilvl w:val="0"/>
          <w:numId w:val="8"/>
        </w:numPr>
        <w:pBdr>
          <w:top w:val="nil"/>
          <w:left w:val="nil"/>
          <w:bottom w:val="nil"/>
          <w:right w:val="nil"/>
          <w:between w:val="nil"/>
        </w:pBdr>
        <w:spacing w:after="0" w:line="360" w:lineRule="auto"/>
        <w:ind w:left="0" w:firstLine="0"/>
        <w:rPr>
          <w:rFonts w:eastAsia="Times New Roman" w:cs="Times New Roman"/>
          <w:szCs w:val="24"/>
          <w:lang w:eastAsia="es-SV"/>
        </w:rPr>
      </w:pPr>
      <w:r w:rsidRPr="008045A1">
        <w:rPr>
          <w:rFonts w:eastAsia="Times New Roman" w:cs="Times New Roman"/>
          <w:color w:val="000000"/>
          <w:szCs w:val="24"/>
          <w:lang w:eastAsia="es-SV"/>
        </w:rPr>
        <w:t>Ejercicio terapéutico</w:t>
      </w:r>
    </w:p>
    <w:p w14:paraId="46896EAC" w14:textId="36157983" w:rsidR="00046C64" w:rsidRDefault="00046C64" w:rsidP="00046C64">
      <w:bookmarkStart w:id="51" w:name="_Toc87708368"/>
    </w:p>
    <w:p w14:paraId="70E36410" w14:textId="77777777" w:rsidR="00366E4C" w:rsidRPr="00046C64" w:rsidRDefault="00366E4C" w:rsidP="00046C64"/>
    <w:p w14:paraId="71B1022C" w14:textId="74FCCC9D" w:rsidR="0074654D" w:rsidRDefault="002E5FF4" w:rsidP="00FE7626">
      <w:pPr>
        <w:pStyle w:val="Ttulo2"/>
        <w:spacing w:before="240" w:after="160" w:line="360" w:lineRule="auto"/>
      </w:pPr>
      <w:bookmarkStart w:id="52" w:name="_Toc111615943"/>
      <w:r w:rsidRPr="00A362DB">
        <w:t>6.11</w:t>
      </w:r>
      <w:r w:rsidR="0074654D" w:rsidRPr="00A362DB">
        <w:t xml:space="preserve"> EJERCICIOS TERAPÉUTICOS</w:t>
      </w:r>
      <w:bookmarkEnd w:id="51"/>
      <w:bookmarkEnd w:id="52"/>
    </w:p>
    <w:p w14:paraId="2EAD40A8" w14:textId="32EDAF59" w:rsidR="0074654D"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Este último, es de gran importancia para la rehabilitación funcional del paciente pues no solo son utilizados por el fisioterapeuta para tratar de mantener o mejorar la función corporal proporcionando al paciente una rehabilitación que le permita dentro de los límites de su patología una independencia funcional, sino que también son utilizados en la prevención de disfunciones de quienes los practican.</w:t>
      </w:r>
    </w:p>
    <w:p w14:paraId="47962B72" w14:textId="154CD603" w:rsidR="0074654D"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Según Kisner&amp;Colby en su libro Ejercicios Terapéuticos, quinta edición los define como: “La ejecución sistemática y planificada de movimientos corporales, posturas y actividades físicas con el propósito de que el paciente disponga de medios para: </w:t>
      </w:r>
    </w:p>
    <w:p w14:paraId="670D9A04" w14:textId="77777777" w:rsidR="0074654D" w:rsidRPr="00A362DB" w:rsidRDefault="0074654D" w:rsidP="00046C64">
      <w:pPr>
        <w:numPr>
          <w:ilvl w:val="0"/>
          <w:numId w:val="9"/>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Corregir o prevenir alteraciones</w:t>
      </w:r>
    </w:p>
    <w:p w14:paraId="0FDA70FC" w14:textId="77777777" w:rsidR="0074654D" w:rsidRPr="00A362DB" w:rsidRDefault="0074654D" w:rsidP="00046C64">
      <w:pPr>
        <w:numPr>
          <w:ilvl w:val="0"/>
          <w:numId w:val="9"/>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Mejorar, restablecer o potenciar el funcionamiento físico</w:t>
      </w:r>
    </w:p>
    <w:p w14:paraId="4A2D2BBE" w14:textId="77777777" w:rsidR="0074654D" w:rsidRPr="00A362DB" w:rsidRDefault="0074654D" w:rsidP="00046C64">
      <w:pPr>
        <w:numPr>
          <w:ilvl w:val="0"/>
          <w:numId w:val="9"/>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Prevenir o reducir factores de riesgo para la salud</w:t>
      </w:r>
    </w:p>
    <w:p w14:paraId="41F3FAB4" w14:textId="77777777" w:rsidR="0074654D" w:rsidRPr="00A362DB" w:rsidRDefault="0074654D" w:rsidP="00046C64">
      <w:pPr>
        <w:numPr>
          <w:ilvl w:val="0"/>
          <w:numId w:val="9"/>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Optimizar el estado general de salud, el acondicionamiento físico o la sensación de bienestar”</w:t>
      </w:r>
    </w:p>
    <w:p w14:paraId="51456B7E" w14:textId="62C2007F" w:rsidR="0074654D"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El ser humano para mantener dicha independencia funcional necesita que sus músculos sean capaces de producir, mantener y regular la tensión muscular, para ello es necesario la fuerza, potencia y resistencia del músculo.</w:t>
      </w:r>
    </w:p>
    <w:p w14:paraId="6F3994D7" w14:textId="471A68F3" w:rsidR="0074654D"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Cuando existe una alteración en el funcionamiento muscular, el fisioterapeuta cuenta con una gama de técnicas a utilizar dentro de su terapia y una de ellas son los ejercicios contra resistencia que se definen como: “Cualquier tipo de ejercicio activo en el que la contracción muscular dinámica o estática, se aplica contra una fuerza de resistencia externa que puede ser manual o mecánica.” </w:t>
      </w:r>
    </w:p>
    <w:p w14:paraId="5B390213" w14:textId="1D5A15EC" w:rsidR="00046C64" w:rsidRDefault="00046C64" w:rsidP="00FE7626">
      <w:pPr>
        <w:spacing w:before="240" w:line="360" w:lineRule="auto"/>
        <w:jc w:val="both"/>
        <w:rPr>
          <w:rFonts w:eastAsia="Times New Roman" w:cs="Times New Roman"/>
          <w:szCs w:val="24"/>
          <w:lang w:eastAsia="es-SV"/>
        </w:rPr>
      </w:pPr>
    </w:p>
    <w:p w14:paraId="722A01A2" w14:textId="04974663" w:rsidR="0074654D" w:rsidRDefault="002E5FF4" w:rsidP="00FE7626">
      <w:pPr>
        <w:spacing w:before="240" w:line="360" w:lineRule="auto"/>
        <w:rPr>
          <w:b/>
        </w:rPr>
      </w:pPr>
      <w:bookmarkStart w:id="53" w:name="_Toc87708369"/>
      <w:r w:rsidRPr="00A362DB">
        <w:rPr>
          <w:b/>
        </w:rPr>
        <w:t>6.11</w:t>
      </w:r>
      <w:r w:rsidR="0074654D" w:rsidRPr="00A362DB">
        <w:rPr>
          <w:b/>
        </w:rPr>
        <w:t>.1 Ejercicios Contra-resistencia</w:t>
      </w:r>
      <w:bookmarkEnd w:id="53"/>
    </w:p>
    <w:p w14:paraId="508DA8EC" w14:textId="54F3AC06" w:rsidR="0074654D" w:rsidRPr="00A362DB" w:rsidRDefault="0074654D" w:rsidP="00354D89">
      <w:pPr>
        <w:spacing w:before="240" w:line="360" w:lineRule="auto"/>
        <w:jc w:val="both"/>
        <w:rPr>
          <w:lang w:eastAsia="es-SV"/>
        </w:rPr>
      </w:pPr>
      <w:r w:rsidRPr="00A362DB">
        <w:rPr>
          <w:rFonts w:eastAsia="Times New Roman" w:cs="Times New Roman"/>
          <w:szCs w:val="24"/>
          <w:lang w:eastAsia="es-SV"/>
        </w:rPr>
        <w:t>Se define como cualquier tipo de ejercicio activo en el que la contracción muscular, dinámica o estática, se aplica contra una fuerza de resistencia externa que puede ser manual o mecánica</w:t>
      </w:r>
      <w:r w:rsidR="008045A1">
        <w:rPr>
          <w:rFonts w:eastAsia="Times New Roman" w:cs="Times New Roman"/>
          <w:szCs w:val="24"/>
          <w:lang w:eastAsia="es-SV"/>
        </w:rPr>
        <w:t>.</w:t>
      </w:r>
      <w:r w:rsidRPr="00A362DB">
        <w:rPr>
          <w:rStyle w:val="Refdenotaalfinal"/>
          <w:rFonts w:eastAsia="Times New Roman" w:cs="Times New Roman"/>
          <w:szCs w:val="24"/>
          <w:lang w:eastAsia="es-SV"/>
        </w:rPr>
        <w:endnoteReference w:id="61"/>
      </w:r>
    </w:p>
    <w:p w14:paraId="6596565A" w14:textId="77777777" w:rsidR="0074654D" w:rsidRPr="00A362DB" w:rsidRDefault="0074654D" w:rsidP="00354D89">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Este tipo de ejercicio, forma parte esencial de los programas de rehabilitación física tanto de manera preventiva, como correctiva cuando ya está presente una discapacidad funcional debido a una patología establecida.</w:t>
      </w:r>
    </w:p>
    <w:p w14:paraId="537B94C2" w14:textId="77777777" w:rsidR="0074654D" w:rsidRPr="00A362DB" w:rsidRDefault="0074654D" w:rsidP="00FE7626">
      <w:pPr>
        <w:spacing w:before="240" w:line="360" w:lineRule="auto"/>
        <w:jc w:val="both"/>
        <w:rPr>
          <w:rFonts w:eastAsia="Times New Roman" w:cs="Times New Roman"/>
          <w:szCs w:val="24"/>
          <w:lang w:eastAsia="es-SV"/>
        </w:rPr>
      </w:pPr>
    </w:p>
    <w:p w14:paraId="4706BD0E" w14:textId="4205CED7" w:rsidR="0074654D" w:rsidRDefault="002E5FF4" w:rsidP="00FE7626">
      <w:pPr>
        <w:spacing w:before="240" w:line="360" w:lineRule="auto"/>
        <w:rPr>
          <w:b/>
        </w:rPr>
      </w:pPr>
      <w:bookmarkStart w:id="54" w:name="_Toc87708370"/>
      <w:r w:rsidRPr="00A362DB">
        <w:rPr>
          <w:b/>
        </w:rPr>
        <w:t>6.11</w:t>
      </w:r>
      <w:r w:rsidR="0074654D" w:rsidRPr="00A362DB">
        <w:rPr>
          <w:b/>
        </w:rPr>
        <w:t>.2. Ejercicios isométricos</w:t>
      </w:r>
      <w:bookmarkEnd w:id="54"/>
    </w:p>
    <w:p w14:paraId="688F8F1C" w14:textId="1E34A308" w:rsidR="0074654D"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El ejercicio isométrico objeto de nuestra investigación, es un tipo de ejercicio contra resistencia que se define como “Una forma estática de ejercicio en el que el músculo se contrae y produce fuerza sin cambios perceptibles en la longitud del músculo y sin movimientos articulares visibles. </w:t>
      </w:r>
    </w:p>
    <w:p w14:paraId="645F1D15" w14:textId="41A02BBA" w:rsidR="00354D89" w:rsidRDefault="00354D89" w:rsidP="00FE7626">
      <w:pPr>
        <w:spacing w:before="240" w:line="360" w:lineRule="auto"/>
        <w:jc w:val="both"/>
        <w:rPr>
          <w:rFonts w:eastAsia="Times New Roman" w:cs="Times New Roman"/>
          <w:szCs w:val="24"/>
          <w:lang w:eastAsia="es-SV"/>
        </w:rPr>
      </w:pPr>
    </w:p>
    <w:p w14:paraId="5DDC7938" w14:textId="77777777" w:rsidR="00354D89" w:rsidRDefault="00354D89" w:rsidP="00FE7626">
      <w:pPr>
        <w:spacing w:before="240" w:line="360" w:lineRule="auto"/>
        <w:jc w:val="both"/>
        <w:rPr>
          <w:rFonts w:eastAsia="Times New Roman" w:cs="Times New Roman"/>
          <w:szCs w:val="24"/>
          <w:lang w:eastAsia="es-SV"/>
        </w:rPr>
      </w:pPr>
    </w:p>
    <w:p w14:paraId="66721AE2" w14:textId="1D8D98ED" w:rsidR="0074654D" w:rsidRPr="00A362DB" w:rsidRDefault="00354D89" w:rsidP="000C5CEF">
      <w:pPr>
        <w:spacing w:after="0" w:line="360" w:lineRule="auto"/>
        <w:jc w:val="both"/>
        <w:rPr>
          <w:rFonts w:eastAsia="Times New Roman" w:cs="Times New Roman"/>
          <w:szCs w:val="24"/>
          <w:lang w:eastAsia="es-SV"/>
        </w:rPr>
      </w:pPr>
      <w:r>
        <w:rPr>
          <w:rFonts w:eastAsia="Times New Roman" w:cs="Times New Roman"/>
          <w:szCs w:val="24"/>
          <w:lang w:eastAsia="es-SV"/>
        </w:rPr>
        <w:lastRenderedPageBreak/>
        <w:t>D</w:t>
      </w:r>
      <w:r w:rsidR="0074654D" w:rsidRPr="00A362DB">
        <w:rPr>
          <w:rFonts w:eastAsia="Times New Roman" w:cs="Times New Roman"/>
          <w:szCs w:val="24"/>
          <w:lang w:eastAsia="es-SV"/>
        </w:rPr>
        <w:t xml:space="preserve">entro del ejercicio isométrico se tienen tres tipos: </w:t>
      </w:r>
    </w:p>
    <w:p w14:paraId="427E37A7" w14:textId="77777777" w:rsidR="0074654D" w:rsidRPr="00A362DB" w:rsidRDefault="0074654D" w:rsidP="000C5CEF">
      <w:pPr>
        <w:numPr>
          <w:ilvl w:val="0"/>
          <w:numId w:val="10"/>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 xml:space="preserve">Ejercicios de estabilización </w:t>
      </w:r>
    </w:p>
    <w:p w14:paraId="7F29DC8D" w14:textId="77777777" w:rsidR="0074654D" w:rsidRPr="00A362DB" w:rsidRDefault="0074654D" w:rsidP="000C5CEF">
      <w:pPr>
        <w:numPr>
          <w:ilvl w:val="0"/>
          <w:numId w:val="10"/>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Ejercicios isométricos de ángulos múltiples</w:t>
      </w:r>
    </w:p>
    <w:p w14:paraId="6C98AA69" w14:textId="6042D241" w:rsidR="0074654D" w:rsidRPr="008045A1" w:rsidRDefault="0074654D" w:rsidP="000C5CEF">
      <w:pPr>
        <w:numPr>
          <w:ilvl w:val="0"/>
          <w:numId w:val="10"/>
        </w:numPr>
        <w:spacing w:after="0" w:line="360" w:lineRule="auto"/>
        <w:ind w:left="0" w:firstLine="0"/>
        <w:jc w:val="both"/>
        <w:rPr>
          <w:rFonts w:eastAsia="Times New Roman" w:cs="Times New Roman"/>
          <w:szCs w:val="24"/>
          <w:lang w:eastAsia="es-SV"/>
        </w:rPr>
      </w:pPr>
      <w:r w:rsidRPr="00A362DB">
        <w:rPr>
          <w:rFonts w:eastAsia="Times New Roman" w:cs="Times New Roman"/>
          <w:szCs w:val="24"/>
          <w:lang w:eastAsia="es-SV"/>
        </w:rPr>
        <w:t>Ejercicios estáticos:</w:t>
      </w:r>
      <w:r w:rsidR="008045A1">
        <w:rPr>
          <w:rFonts w:eastAsia="Times New Roman" w:cs="Times New Roman"/>
          <w:szCs w:val="24"/>
          <w:lang w:eastAsia="es-SV"/>
        </w:rPr>
        <w:t xml:space="preserve"> </w:t>
      </w:r>
      <w:r w:rsidRPr="008045A1">
        <w:rPr>
          <w:rFonts w:eastAsia="Times New Roman" w:cs="Times New Roman"/>
          <w:szCs w:val="24"/>
          <w:lang w:eastAsia="es-SV"/>
        </w:rPr>
        <w:t>“Ejercicios que involucran contracciones isométricas de baja intensidad que se realizan con muy poca o ninguna resistencia”.</w:t>
      </w:r>
      <w:r w:rsidRPr="00A362DB">
        <w:rPr>
          <w:rStyle w:val="Refdenotaalfinal"/>
          <w:rFonts w:eastAsia="Times New Roman" w:cs="Times New Roman"/>
          <w:szCs w:val="24"/>
          <w:lang w:eastAsia="es-SV"/>
        </w:rPr>
        <w:endnoteReference w:id="62"/>
      </w:r>
    </w:p>
    <w:p w14:paraId="7E490CC9" w14:textId="77777777" w:rsidR="0074654D" w:rsidRPr="00A362DB"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Estos están indicados para disminuir dolor y espasmo muscular y para favorecer la relajación y circulación durante la etapa aguda de cicatrización de tejidos blandos lesionados.</w:t>
      </w:r>
    </w:p>
    <w:p w14:paraId="537C6DE2" w14:textId="77777777" w:rsidR="0074654D" w:rsidRPr="00A362DB"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Las características de este tipo de ejercicio son la intensidad de la contracción muscular, duración de la actividad muscular, contracciones repetitivas y por último el ángulo articular y especificidad de modo.</w:t>
      </w:r>
    </w:p>
    <w:p w14:paraId="67906279" w14:textId="77777777" w:rsidR="0074654D" w:rsidRPr="00A362DB"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En cuanto a la intensidad de la contracción muscular, el fisioterapeuta tendrá que ir valorando la resistencia la cual tendría que ir aumentando gradualmente según el avance en las terapias.</w:t>
      </w:r>
    </w:p>
    <w:p w14:paraId="291EA0F6" w14:textId="77777777" w:rsidR="0074654D" w:rsidRPr="00A362DB" w:rsidRDefault="0074654D"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La duración de la actividad muscular tiene que ser suficiente para que se produzcan los efectos deseados, para ello tiene que una contracción isométrica de 10 segundos repartidos en 2 segundos de levantamiento, 6 segundos de mantenimiento y 2 segundos de descenso.</w:t>
      </w:r>
    </w:p>
    <w:p w14:paraId="1711D184" w14:textId="77777777" w:rsidR="0074654D" w:rsidRPr="00A362DB" w:rsidRDefault="0074654D" w:rsidP="00FE7626">
      <w:pPr>
        <w:spacing w:before="240" w:line="360" w:lineRule="auto"/>
        <w:jc w:val="both"/>
        <w:rPr>
          <w:rFonts w:eastAsia="Times New Roman" w:cs="Times New Roman"/>
          <w:szCs w:val="24"/>
          <w:lang w:eastAsia="es-SV"/>
        </w:rPr>
      </w:pPr>
    </w:p>
    <w:p w14:paraId="219F67C2" w14:textId="25DF7CCA" w:rsidR="0074654D" w:rsidRDefault="002E5FF4" w:rsidP="00FE7626">
      <w:pPr>
        <w:spacing w:before="240" w:line="360" w:lineRule="auto"/>
        <w:rPr>
          <w:b/>
        </w:rPr>
      </w:pPr>
      <w:bookmarkStart w:id="55" w:name="_Toc87708371"/>
      <w:r w:rsidRPr="00A362DB">
        <w:rPr>
          <w:b/>
        </w:rPr>
        <w:t>6.11</w:t>
      </w:r>
      <w:r w:rsidR="0074654D" w:rsidRPr="00A362DB">
        <w:rPr>
          <w:b/>
        </w:rPr>
        <w:t>.3. Ejercicio dinámico-concéntrico y excéntrico (isotónico)</w:t>
      </w:r>
      <w:bookmarkEnd w:id="55"/>
    </w:p>
    <w:p w14:paraId="7B5C36CB" w14:textId="58119761" w:rsidR="0074654D" w:rsidRDefault="0074654D" w:rsidP="00FE7626">
      <w:pPr>
        <w:pBdr>
          <w:top w:val="nil"/>
          <w:left w:val="nil"/>
          <w:bottom w:val="nil"/>
          <w:right w:val="nil"/>
          <w:between w:val="nil"/>
        </w:pBdr>
        <w:spacing w:before="240" w:line="360" w:lineRule="auto"/>
        <w:jc w:val="both"/>
        <w:rPr>
          <w:rFonts w:eastAsia="Times New Roman" w:cs="Times New Roman"/>
          <w:szCs w:val="24"/>
          <w:lang w:eastAsia="es-SV"/>
        </w:rPr>
      </w:pPr>
      <w:r w:rsidRPr="00A362DB">
        <w:rPr>
          <w:rFonts w:eastAsia="Times New Roman" w:cs="Times New Roman"/>
          <w:szCs w:val="24"/>
          <w:lang w:eastAsia="es-SV"/>
        </w:rPr>
        <w:t>Por años se ha utilizado el término “isotónico” (en referencia a igual tensión) para describir las contracciones musculares dinámicas contra resistencia, este uso es incorrecto</w:t>
      </w:r>
      <w:r w:rsidR="00B855EB" w:rsidRPr="00A362DB">
        <w:rPr>
          <w:rFonts w:eastAsia="Times New Roman" w:cs="Times New Roman"/>
          <w:szCs w:val="24"/>
          <w:lang w:eastAsia="es-SV"/>
        </w:rPr>
        <w:t>.</w:t>
      </w:r>
      <w:r w:rsidRPr="00A362DB">
        <w:rPr>
          <w:rStyle w:val="Refdenotaalfinal"/>
          <w:rFonts w:eastAsia="Times New Roman" w:cs="Times New Roman"/>
          <w:szCs w:val="24"/>
          <w:lang w:eastAsia="es-SV"/>
        </w:rPr>
        <w:endnoteReference w:id="63"/>
      </w:r>
    </w:p>
    <w:p w14:paraId="1BAF083A" w14:textId="46B9076E" w:rsidR="00B855E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Pero en realidad no existe igual tensión, ya que esta varía debido que cuando movilizamos determinado segmento corporal, lo hacemos en relación a longitud del antagonista y tensión muscular del agonista, ya que la primera se refiere al alargamiento que sufre el músculo antagonista (contracción excéntrica) al permitir la tensión o acortamiento del agonista (contracción concéntrica).</w:t>
      </w:r>
    </w:p>
    <w:p w14:paraId="435EDF00" w14:textId="77777777" w:rsidR="008045A1" w:rsidRPr="00A362DB" w:rsidRDefault="008045A1" w:rsidP="00FE7626">
      <w:pPr>
        <w:spacing w:before="240" w:line="360" w:lineRule="auto"/>
        <w:jc w:val="both"/>
        <w:rPr>
          <w:rFonts w:eastAsia="Times New Roman" w:cs="Times New Roman"/>
          <w:szCs w:val="24"/>
          <w:lang w:eastAsia="es-SV"/>
        </w:rPr>
      </w:pPr>
    </w:p>
    <w:p w14:paraId="24DB63ED" w14:textId="77777777" w:rsidR="00B855EB" w:rsidRPr="00A362DB" w:rsidRDefault="00B855EB"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szCs w:val="24"/>
          <w:lang w:eastAsia="es-SV"/>
        </w:rPr>
        <w:lastRenderedPageBreak/>
        <w:t>El término ejercicio concéntrico hace referencia a una forma de entrenamiento muscular dinámico en el que se produce tensión muscular y acortamiento del músculo a medida que se trata de elevar una carga (resistencia) externa.</w:t>
      </w:r>
      <w:r w:rsidRPr="00A362DB">
        <w:rPr>
          <w:rStyle w:val="Refdenotaalfinal"/>
          <w:rFonts w:eastAsia="Times New Roman" w:cs="Times New Roman"/>
          <w:szCs w:val="24"/>
          <w:lang w:eastAsia="es-SV"/>
        </w:rPr>
        <w:endnoteReference w:id="64"/>
      </w:r>
    </w:p>
    <w:p w14:paraId="6BCC10AE" w14:textId="77777777" w:rsidR="0074654D" w:rsidRPr="00A362DB" w:rsidRDefault="00B855EB" w:rsidP="00FE7626">
      <w:pPr>
        <w:pBdr>
          <w:top w:val="nil"/>
          <w:left w:val="nil"/>
          <w:bottom w:val="nil"/>
          <w:right w:val="nil"/>
          <w:between w:val="nil"/>
        </w:pBdr>
        <w:spacing w:before="240" w:line="360" w:lineRule="auto"/>
        <w:jc w:val="both"/>
        <w:rPr>
          <w:rFonts w:eastAsia="Times New Roman" w:cs="Times New Roman"/>
          <w:szCs w:val="24"/>
          <w:lang w:eastAsia="es-SV"/>
        </w:rPr>
      </w:pPr>
      <w:r w:rsidRPr="00A362DB">
        <w:rPr>
          <w:rFonts w:eastAsia="Times New Roman" w:cs="Times New Roman"/>
          <w:szCs w:val="24"/>
          <w:lang w:eastAsia="es-SV"/>
        </w:rPr>
        <w:t>En cambio, el ejercicio excéntrico es aquel en el que el músculo recibe una carga que sobrepasa su capacidad de producir fuerza, lo que produce el alargamiento físico del músculo que trata de controlar la carga.</w:t>
      </w:r>
      <w:r w:rsidRPr="00A362DB">
        <w:rPr>
          <w:rStyle w:val="Refdenotaalfinal"/>
          <w:rFonts w:eastAsia="Times New Roman" w:cs="Times New Roman"/>
          <w:szCs w:val="24"/>
          <w:lang w:eastAsia="es-SV"/>
        </w:rPr>
        <w:endnoteReference w:id="65"/>
      </w:r>
      <w:r w:rsidRPr="00A362DB">
        <w:rPr>
          <w:rFonts w:eastAsia="Times New Roman" w:cs="Times New Roman"/>
          <w:szCs w:val="24"/>
          <w:lang w:eastAsia="es-SV"/>
        </w:rPr>
        <w:t xml:space="preserve"> </w:t>
      </w:r>
    </w:p>
    <w:p w14:paraId="0EA8D99A" w14:textId="77777777" w:rsidR="00B855EB" w:rsidRPr="00A362DB" w:rsidRDefault="00B855EB" w:rsidP="00FE7626">
      <w:pPr>
        <w:pBdr>
          <w:top w:val="nil"/>
          <w:left w:val="nil"/>
          <w:bottom w:val="nil"/>
          <w:right w:val="nil"/>
          <w:between w:val="nil"/>
        </w:pBdr>
        <w:spacing w:before="240" w:line="360" w:lineRule="auto"/>
        <w:jc w:val="both"/>
        <w:rPr>
          <w:rFonts w:eastAsia="Times New Roman" w:cs="Times New Roman"/>
          <w:szCs w:val="24"/>
          <w:lang w:eastAsia="es-SV"/>
        </w:rPr>
      </w:pPr>
    </w:p>
    <w:p w14:paraId="7EB09C1E" w14:textId="77777777" w:rsidR="00B855EB" w:rsidRPr="00A362DB" w:rsidRDefault="002E5FF4" w:rsidP="00FE7626">
      <w:pPr>
        <w:spacing w:before="240" w:line="360" w:lineRule="auto"/>
        <w:rPr>
          <w:b/>
        </w:rPr>
      </w:pPr>
      <w:bookmarkStart w:id="56" w:name="_Toc87708372"/>
      <w:r w:rsidRPr="00A362DB">
        <w:rPr>
          <w:b/>
        </w:rPr>
        <w:t>6.11</w:t>
      </w:r>
      <w:r w:rsidR="00B855EB" w:rsidRPr="00A362DB">
        <w:rPr>
          <w:b/>
        </w:rPr>
        <w:t>.4. Adaptación fisiológica a los ejercicios contra resistencia</w:t>
      </w:r>
      <w:bookmarkEnd w:id="56"/>
    </w:p>
    <w:p w14:paraId="58622D6C" w14:textId="014FA846" w:rsidR="00B855E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Es importante saber lo que sucede de manera fisiológica en el paciente cuando incluimos en nuestro plan de tratamiento los ejercicios contra resistencia y en este caso los ejercicios isométricos.</w:t>
      </w:r>
    </w:p>
    <w:p w14:paraId="244CC8CC" w14:textId="4F19DFDD" w:rsidR="00C065DC" w:rsidRPr="00A362D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Cuando los sistemas corporales (sistema nervioso, metabólico, enzimas, composición corporal, tejido </w:t>
      </w:r>
      <w:r w:rsidR="004B3CEF" w:rsidRPr="00A362DB">
        <w:rPr>
          <w:rFonts w:eastAsia="Times New Roman" w:cs="Times New Roman"/>
          <w:szCs w:val="24"/>
          <w:lang w:eastAsia="es-SV"/>
        </w:rPr>
        <w:t>conectivo,</w:t>
      </w:r>
      <w:r w:rsidRPr="00A362DB">
        <w:rPr>
          <w:rFonts w:eastAsia="Times New Roman" w:cs="Times New Roman"/>
          <w:szCs w:val="24"/>
          <w:lang w:eastAsia="es-SV"/>
        </w:rPr>
        <w:t xml:space="preserve"> así como también la estructura musculoesquelética) del paciente se ven sometidos aún nivel de resistencia mayor de lo habitual pero adecuado de forma personal, al inicio hay una reacción fisiológica aguda, la cual se adecua a lo largo del tiempo con estas nuevas exigencias fisiológicas.</w:t>
      </w:r>
    </w:p>
    <w:p w14:paraId="39AD28A4" w14:textId="77777777" w:rsidR="00B855EB" w:rsidRPr="00A362D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No podemos hablar de un determinado tiempo de adaptación fisiológica, pues depende de cada paciente, patologías previas, nivel de actividad previa.</w:t>
      </w:r>
    </w:p>
    <w:p w14:paraId="42FCED2D" w14:textId="77777777" w:rsidR="00B855EB" w:rsidRPr="00A362DB" w:rsidRDefault="00B855EB"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7C23A9C4" w14:textId="77777777" w:rsidR="0074654D" w:rsidRPr="00A362DB" w:rsidRDefault="0074654D"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7F34BCE9" w14:textId="77777777" w:rsidR="0074654D" w:rsidRPr="00A362DB" w:rsidRDefault="0074654D"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60A181CE" w14:textId="77777777" w:rsidR="0074654D" w:rsidRPr="00A362DB" w:rsidRDefault="0074654D"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p>
    <w:p w14:paraId="2EFDB1D9" w14:textId="77777777" w:rsidR="00B855EB" w:rsidRPr="00A362DB" w:rsidRDefault="00B855EB" w:rsidP="00FE7626">
      <w:pPr>
        <w:pStyle w:val="Ttulo1"/>
        <w:numPr>
          <w:ilvl w:val="0"/>
          <w:numId w:val="11"/>
        </w:numPr>
        <w:spacing w:after="160" w:line="360" w:lineRule="auto"/>
        <w:ind w:left="0" w:firstLine="0"/>
        <w:rPr>
          <w:rFonts w:eastAsia="Times New Roman"/>
          <w:lang w:eastAsia="es-SV"/>
        </w:rPr>
      </w:pPr>
      <w:bookmarkStart w:id="57" w:name="_Toc87708377"/>
      <w:bookmarkStart w:id="58" w:name="_Toc111615944"/>
      <w:r w:rsidRPr="00A362DB">
        <w:rPr>
          <w:rFonts w:eastAsia="Times New Roman"/>
          <w:lang w:eastAsia="es-SV"/>
        </w:rPr>
        <w:lastRenderedPageBreak/>
        <w:t>ÍNDICE DEL MARCO TEÓRICO</w:t>
      </w:r>
      <w:bookmarkEnd w:id="57"/>
      <w:bookmarkEnd w:id="58"/>
    </w:p>
    <w:p w14:paraId="04F06EAF" w14:textId="5013B9A3"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Bases Teóricas</w:t>
      </w:r>
    </w:p>
    <w:p w14:paraId="16D2D6FD" w14:textId="77777777"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Anatomía funcional de la rodilla</w:t>
      </w:r>
    </w:p>
    <w:p w14:paraId="318E7038" w14:textId="2971C818"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Artrosis y su clasificación</w:t>
      </w:r>
    </w:p>
    <w:p w14:paraId="4073D2AF" w14:textId="77E18125"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Dolor</w:t>
      </w:r>
    </w:p>
    <w:p w14:paraId="36666236" w14:textId="78F4D560"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Diagnóstico</w:t>
      </w:r>
    </w:p>
    <w:p w14:paraId="2899EBA6" w14:textId="0F667FF8"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Proceso de intervención de fisioterapia en pacientes con artrosis de rodilla</w:t>
      </w:r>
    </w:p>
    <w:p w14:paraId="33F20FDB" w14:textId="77777777"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Historia clínica y anamnesis general</w:t>
      </w:r>
    </w:p>
    <w:p w14:paraId="68570226" w14:textId="77777777"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Examen y exploración física</w:t>
      </w:r>
    </w:p>
    <w:p w14:paraId="6CFA517B" w14:textId="77777777"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Valoración de la postura</w:t>
      </w:r>
    </w:p>
    <w:p w14:paraId="5A14C82E" w14:textId="1FFB6840"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Valoración de la marcha</w:t>
      </w:r>
    </w:p>
    <w:p w14:paraId="2F5D2503" w14:textId="6E63DF51" w:rsidR="00564A40" w:rsidRPr="00A362DB" w:rsidRDefault="00564A40" w:rsidP="00FE7626">
      <w:pPr>
        <w:spacing w:before="240" w:line="360" w:lineRule="auto"/>
        <w:rPr>
          <w:rFonts w:cs="Times New Roman"/>
          <w:szCs w:val="24"/>
          <w:lang w:eastAsia="es-SV"/>
        </w:rPr>
      </w:pPr>
      <w:r w:rsidRPr="00A362DB">
        <w:rPr>
          <w:rFonts w:cs="Times New Roman"/>
          <w:szCs w:val="24"/>
          <w:lang w:eastAsia="es-SV"/>
        </w:rPr>
        <w:t>Escala visual analógica</w:t>
      </w:r>
      <w:r w:rsidR="002A17CC" w:rsidRPr="00A362DB">
        <w:rPr>
          <w:rFonts w:cs="Times New Roman"/>
          <w:szCs w:val="24"/>
          <w:lang w:eastAsia="es-SV"/>
        </w:rPr>
        <w:t xml:space="preserve"> para evaluar el dolor</w:t>
      </w:r>
    </w:p>
    <w:p w14:paraId="789E9A63" w14:textId="71979432" w:rsidR="00564A40" w:rsidRPr="00A362DB" w:rsidRDefault="00564A40" w:rsidP="00FE7626">
      <w:pPr>
        <w:spacing w:before="240" w:line="360" w:lineRule="auto"/>
        <w:rPr>
          <w:rFonts w:cs="Times New Roman"/>
          <w:szCs w:val="24"/>
          <w:lang w:eastAsia="es-SV"/>
        </w:rPr>
      </w:pPr>
      <w:r w:rsidRPr="00A362DB">
        <w:rPr>
          <w:rFonts w:cs="Times New Roman"/>
          <w:szCs w:val="24"/>
          <w:lang w:eastAsia="es-SV"/>
        </w:rPr>
        <w:t>Escala WOMAC</w:t>
      </w:r>
      <w:r w:rsidR="002A17CC" w:rsidRPr="00A362DB">
        <w:rPr>
          <w:rFonts w:cs="Times New Roman"/>
          <w:szCs w:val="24"/>
          <w:lang w:eastAsia="es-SV"/>
        </w:rPr>
        <w:t xml:space="preserve"> para evaluar el dolor</w:t>
      </w:r>
    </w:p>
    <w:p w14:paraId="611179B4" w14:textId="2A0935BE"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Intervención de fisioterapia en pacientes con artrosis de rodilla</w:t>
      </w:r>
    </w:p>
    <w:p w14:paraId="7676E5F9" w14:textId="78E6CE80"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Ejercicios terapéuticos</w:t>
      </w:r>
    </w:p>
    <w:p w14:paraId="192288DE" w14:textId="77777777" w:rsidR="00B855EB" w:rsidRPr="00A362DB" w:rsidRDefault="00B855EB" w:rsidP="00FE7626">
      <w:pPr>
        <w:spacing w:before="240" w:line="360" w:lineRule="auto"/>
        <w:rPr>
          <w:rFonts w:cs="Times New Roman"/>
          <w:szCs w:val="24"/>
          <w:lang w:eastAsia="es-SV"/>
        </w:rPr>
      </w:pPr>
      <w:r w:rsidRPr="00A362DB">
        <w:rPr>
          <w:rFonts w:cs="Times New Roman"/>
          <w:szCs w:val="24"/>
          <w:lang w:eastAsia="es-SV"/>
        </w:rPr>
        <w:t>Ejercicios isométricos</w:t>
      </w:r>
    </w:p>
    <w:p w14:paraId="7E1FAD43" w14:textId="141FCB53" w:rsidR="00EB51C5" w:rsidRPr="00A362DB" w:rsidRDefault="00EB51C5" w:rsidP="00FE7626">
      <w:pPr>
        <w:spacing w:before="240" w:line="360" w:lineRule="auto"/>
        <w:rPr>
          <w:rFonts w:cs="Times New Roman"/>
          <w:szCs w:val="24"/>
        </w:rPr>
      </w:pPr>
      <w:r w:rsidRPr="00A362DB">
        <w:rPr>
          <w:rFonts w:cs="Times New Roman"/>
          <w:szCs w:val="24"/>
        </w:rPr>
        <w:t xml:space="preserve">Resultados de la investigación: </w:t>
      </w:r>
      <w:r w:rsidR="00B96558">
        <w:rPr>
          <w:rFonts w:cs="Times New Roman"/>
          <w:szCs w:val="24"/>
        </w:rPr>
        <w:t xml:space="preserve">escalas para evaluar el dolor en los pacientes con artrosis de rodilla, </w:t>
      </w:r>
      <w:r w:rsidRPr="00A362DB">
        <w:rPr>
          <w:rFonts w:cs="Times New Roman"/>
          <w:szCs w:val="24"/>
        </w:rPr>
        <w:t>dosificación de ejercici</w:t>
      </w:r>
      <w:r w:rsidR="00733A60" w:rsidRPr="00A362DB">
        <w:rPr>
          <w:rFonts w:cs="Times New Roman"/>
          <w:szCs w:val="24"/>
        </w:rPr>
        <w:t>os</w:t>
      </w:r>
      <w:r w:rsidRPr="00A362DB">
        <w:rPr>
          <w:rFonts w:cs="Times New Roman"/>
          <w:szCs w:val="24"/>
        </w:rPr>
        <w:t>, músculos a los que s</w:t>
      </w:r>
      <w:r w:rsidR="00733A60" w:rsidRPr="00A362DB">
        <w:rPr>
          <w:rFonts w:cs="Times New Roman"/>
          <w:szCs w:val="24"/>
        </w:rPr>
        <w:t>e dirigen los ejercicios isomét</w:t>
      </w:r>
      <w:r w:rsidRPr="00A362DB">
        <w:rPr>
          <w:rFonts w:cs="Times New Roman"/>
          <w:szCs w:val="24"/>
        </w:rPr>
        <w:t xml:space="preserve">ricos, </w:t>
      </w:r>
      <w:r w:rsidR="004B3CEF" w:rsidRPr="00A362DB">
        <w:rPr>
          <w:rFonts w:cs="Times New Roman"/>
          <w:szCs w:val="24"/>
        </w:rPr>
        <w:t>desventajas y</w:t>
      </w:r>
      <w:r w:rsidR="001F1DDC" w:rsidRPr="00A362DB">
        <w:rPr>
          <w:rFonts w:cs="Times New Roman"/>
          <w:szCs w:val="24"/>
        </w:rPr>
        <w:t xml:space="preserve"> contraindicaciones </w:t>
      </w:r>
      <w:r w:rsidRPr="00A362DB">
        <w:rPr>
          <w:rFonts w:cs="Times New Roman"/>
          <w:szCs w:val="24"/>
        </w:rPr>
        <w:t>de la aplicación de los ejercicios isométricos, y beneficios asociados de la utilización de estos.</w:t>
      </w:r>
    </w:p>
    <w:p w14:paraId="23DAD86C" w14:textId="47C51F35" w:rsidR="00443E41" w:rsidRPr="00A362DB" w:rsidRDefault="00D62ACC"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lastRenderedPageBreak/>
        <w:t>Conclusiones del estudio</w:t>
      </w:r>
    </w:p>
    <w:p w14:paraId="26743925" w14:textId="3CF623A6" w:rsidR="00B855EB" w:rsidRPr="00A362DB" w:rsidRDefault="00D674AE" w:rsidP="00FE7626">
      <w:pPr>
        <w:spacing w:before="240" w:line="360" w:lineRule="auto"/>
        <w:jc w:val="both"/>
        <w:rPr>
          <w:rFonts w:cs="Times New Roman"/>
          <w:szCs w:val="24"/>
          <w:lang w:eastAsia="es-SV"/>
        </w:rPr>
      </w:pPr>
      <w:r w:rsidRPr="00A362DB">
        <w:rPr>
          <w:rFonts w:eastAsia="Times New Roman" w:cs="Times New Roman"/>
          <w:szCs w:val="24"/>
          <w:lang w:eastAsia="es-SV"/>
        </w:rPr>
        <w:t xml:space="preserve">Recomendaciones de </w:t>
      </w:r>
      <w:r w:rsidRPr="00A362DB">
        <w:rPr>
          <w:rFonts w:cs="Times New Roman"/>
          <w:szCs w:val="24"/>
          <w:lang w:eastAsia="es-SV"/>
        </w:rPr>
        <w:t>la aplicación de los ejercicios isométricos en paciente con artrosis de rodilla</w:t>
      </w:r>
    </w:p>
    <w:p w14:paraId="4C166D60" w14:textId="091A0585" w:rsidR="00233AC0" w:rsidRPr="00A362DB" w:rsidRDefault="00233AC0" w:rsidP="00FE7626">
      <w:pPr>
        <w:spacing w:before="240" w:line="360" w:lineRule="auto"/>
        <w:jc w:val="both"/>
        <w:rPr>
          <w:rFonts w:eastAsia="Times New Roman" w:cs="Times New Roman"/>
          <w:szCs w:val="24"/>
          <w:lang w:eastAsia="es-SV"/>
        </w:rPr>
      </w:pPr>
    </w:p>
    <w:p w14:paraId="53C10633" w14:textId="6B2D0E91" w:rsidR="00D142D1" w:rsidRPr="00A362DB" w:rsidRDefault="00D142D1" w:rsidP="00FE7626">
      <w:pPr>
        <w:spacing w:before="240" w:line="360" w:lineRule="auto"/>
        <w:jc w:val="both"/>
        <w:rPr>
          <w:rFonts w:eastAsia="Times New Roman" w:cs="Times New Roman"/>
          <w:szCs w:val="24"/>
          <w:lang w:eastAsia="es-SV"/>
        </w:rPr>
      </w:pPr>
    </w:p>
    <w:p w14:paraId="2F17B07D" w14:textId="77777777" w:rsidR="00B855EB" w:rsidRPr="00A362DB" w:rsidRDefault="00B855EB" w:rsidP="00FE7626">
      <w:pPr>
        <w:spacing w:before="240" w:line="360" w:lineRule="auto"/>
        <w:jc w:val="both"/>
        <w:rPr>
          <w:rFonts w:eastAsia="Times New Roman" w:cs="Times New Roman"/>
          <w:szCs w:val="24"/>
          <w:lang w:eastAsia="es-SV"/>
        </w:rPr>
      </w:pPr>
    </w:p>
    <w:p w14:paraId="3ADA7CB5" w14:textId="11E06461" w:rsidR="00B855EB" w:rsidRPr="00A362DB" w:rsidRDefault="00890EDE" w:rsidP="00FE7626">
      <w:pPr>
        <w:spacing w:before="240" w:line="360" w:lineRule="auto"/>
        <w:jc w:val="both"/>
        <w:rPr>
          <w:rFonts w:eastAsia="Times New Roman" w:cs="Times New Roman"/>
          <w:szCs w:val="24"/>
          <w:lang w:eastAsia="es-SV"/>
        </w:rPr>
      </w:pPr>
      <w:r w:rsidRPr="00A362DB">
        <w:rPr>
          <w:noProof/>
          <w:lang w:eastAsia="es-SV"/>
        </w:rPr>
        <w:drawing>
          <wp:anchor distT="0" distB="0" distL="114300" distR="114300" simplePos="0" relativeHeight="251754496" behindDoc="0" locked="0" layoutInCell="1" allowOverlap="1" wp14:anchorId="642AA142" wp14:editId="0529758D">
            <wp:simplePos x="0" y="0"/>
            <wp:positionH relativeFrom="margin">
              <wp:align>right</wp:align>
            </wp:positionH>
            <wp:positionV relativeFrom="paragraph">
              <wp:posOffset>181041</wp:posOffset>
            </wp:positionV>
            <wp:extent cx="5791200" cy="2228850"/>
            <wp:effectExtent l="0" t="0" r="0" b="0"/>
            <wp:wrapSquare wrapText="bothSides"/>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24101" t="31396" r="17685" b="28758"/>
                    <a:stretch/>
                  </pic:blipFill>
                  <pic:spPr bwMode="auto">
                    <a:xfrm>
                      <a:off x="0" y="0"/>
                      <a:ext cx="5791200" cy="2228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EF08AA" w14:textId="77777777" w:rsidR="00B855EB" w:rsidRPr="00A362DB" w:rsidRDefault="00B855EB" w:rsidP="00FE7626">
      <w:pPr>
        <w:spacing w:before="240" w:line="360" w:lineRule="auto"/>
        <w:jc w:val="both"/>
        <w:rPr>
          <w:rFonts w:eastAsia="Times New Roman" w:cs="Times New Roman"/>
          <w:szCs w:val="24"/>
          <w:lang w:eastAsia="es-SV"/>
        </w:rPr>
      </w:pPr>
    </w:p>
    <w:p w14:paraId="6F2C4496" w14:textId="77777777" w:rsidR="00B855EB" w:rsidRPr="00A362DB" w:rsidRDefault="00B855EB" w:rsidP="00FE7626">
      <w:pPr>
        <w:spacing w:before="240" w:line="360" w:lineRule="auto"/>
        <w:jc w:val="both"/>
        <w:rPr>
          <w:rFonts w:eastAsia="Times New Roman" w:cs="Times New Roman"/>
          <w:szCs w:val="24"/>
          <w:lang w:eastAsia="es-SV"/>
        </w:rPr>
      </w:pPr>
    </w:p>
    <w:p w14:paraId="10501ED0" w14:textId="77777777" w:rsidR="00B855EB" w:rsidRPr="00A362DB" w:rsidRDefault="00B855EB" w:rsidP="00FE7626">
      <w:pPr>
        <w:spacing w:before="240" w:line="360" w:lineRule="auto"/>
        <w:jc w:val="both"/>
        <w:rPr>
          <w:rFonts w:eastAsia="Times New Roman" w:cs="Times New Roman"/>
          <w:szCs w:val="24"/>
          <w:lang w:eastAsia="es-SV"/>
        </w:rPr>
      </w:pPr>
    </w:p>
    <w:p w14:paraId="6CBACFD3" w14:textId="77777777" w:rsidR="00B855EB" w:rsidRPr="00A362DB" w:rsidRDefault="00B855EB" w:rsidP="00FE7626">
      <w:pPr>
        <w:spacing w:before="240" w:line="360" w:lineRule="auto"/>
        <w:jc w:val="both"/>
        <w:rPr>
          <w:rFonts w:eastAsia="Times New Roman" w:cs="Times New Roman"/>
          <w:szCs w:val="24"/>
          <w:lang w:eastAsia="es-SV"/>
        </w:rPr>
      </w:pPr>
    </w:p>
    <w:p w14:paraId="55C3CFAE" w14:textId="77777777" w:rsidR="00B855EB" w:rsidRPr="00A362DB" w:rsidRDefault="00B855EB" w:rsidP="00FE7626">
      <w:pPr>
        <w:spacing w:before="240" w:line="360" w:lineRule="auto"/>
        <w:jc w:val="both"/>
        <w:rPr>
          <w:rFonts w:eastAsia="Times New Roman" w:cs="Times New Roman"/>
          <w:szCs w:val="24"/>
          <w:lang w:eastAsia="es-SV"/>
        </w:rPr>
      </w:pPr>
    </w:p>
    <w:p w14:paraId="54033421" w14:textId="77777777" w:rsidR="00B855EB" w:rsidRPr="00A362DB" w:rsidRDefault="00B855EB" w:rsidP="00FE7626">
      <w:pPr>
        <w:spacing w:before="240" w:line="360" w:lineRule="auto"/>
        <w:jc w:val="both"/>
        <w:rPr>
          <w:rFonts w:eastAsia="Times New Roman" w:cs="Times New Roman"/>
          <w:szCs w:val="24"/>
          <w:lang w:eastAsia="es-SV"/>
        </w:rPr>
      </w:pPr>
    </w:p>
    <w:p w14:paraId="19F3C1BD" w14:textId="7CD56994" w:rsidR="00B855EB" w:rsidRPr="00A362DB" w:rsidRDefault="00B855EB" w:rsidP="00FE7626">
      <w:pPr>
        <w:spacing w:before="240" w:line="360" w:lineRule="auto"/>
        <w:jc w:val="both"/>
        <w:rPr>
          <w:rFonts w:eastAsia="Times New Roman" w:cs="Times New Roman"/>
          <w:szCs w:val="24"/>
          <w:lang w:eastAsia="es-SV"/>
        </w:rPr>
      </w:pPr>
    </w:p>
    <w:p w14:paraId="375C2AC8" w14:textId="77777777" w:rsidR="00B855EB" w:rsidRPr="00A362DB" w:rsidRDefault="00B855EB" w:rsidP="00FE7626">
      <w:pPr>
        <w:pStyle w:val="Ttulo1"/>
        <w:spacing w:after="160" w:line="360" w:lineRule="auto"/>
        <w:jc w:val="center"/>
      </w:pPr>
      <w:bookmarkStart w:id="59" w:name="_Toc111615945"/>
      <w:r w:rsidRPr="00A362DB">
        <w:lastRenderedPageBreak/>
        <w:t>CAPÍTULO III</w:t>
      </w:r>
      <w:bookmarkEnd w:id="59"/>
    </w:p>
    <w:p w14:paraId="65E1FA32" w14:textId="77777777" w:rsidR="00B855EB" w:rsidRPr="00A362DB" w:rsidRDefault="00B855EB" w:rsidP="00FE7626">
      <w:pPr>
        <w:pStyle w:val="Ttulo1"/>
        <w:numPr>
          <w:ilvl w:val="0"/>
          <w:numId w:val="11"/>
        </w:numPr>
        <w:spacing w:after="160" w:line="360" w:lineRule="auto"/>
        <w:ind w:left="0" w:firstLine="0"/>
        <w:jc w:val="center"/>
      </w:pPr>
      <w:bookmarkStart w:id="60" w:name="_Toc87708378"/>
      <w:bookmarkStart w:id="61" w:name="_Toc111615946"/>
      <w:r w:rsidRPr="00A362DB">
        <w:t>METODOLOGÍA DEL TRABAJO</w:t>
      </w:r>
      <w:bookmarkEnd w:id="60"/>
      <w:bookmarkEnd w:id="61"/>
    </w:p>
    <w:p w14:paraId="3CE609B5" w14:textId="070DC685" w:rsidR="00CF5A1E" w:rsidRPr="00A362D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El método propuesto por el grupo de trabajo para llevar a cabo esta investigación es el de </w:t>
      </w:r>
      <w:r w:rsidRPr="00A362DB">
        <w:rPr>
          <w:rFonts w:eastAsia="Times New Roman" w:cs="Times New Roman"/>
          <w:b/>
          <w:szCs w:val="24"/>
          <w:lang w:eastAsia="es-SV"/>
        </w:rPr>
        <w:t>tipo</w:t>
      </w:r>
      <w:r w:rsidR="000D5F62" w:rsidRPr="00A362DB">
        <w:rPr>
          <w:rFonts w:eastAsia="Times New Roman" w:cs="Times New Roman"/>
          <w:b/>
          <w:szCs w:val="24"/>
          <w:lang w:eastAsia="es-SV"/>
        </w:rPr>
        <w:t xml:space="preserve"> documental</w:t>
      </w:r>
      <w:r w:rsidRPr="00A362DB">
        <w:rPr>
          <w:rFonts w:eastAsia="Times New Roman" w:cs="Times New Roman"/>
          <w:b/>
          <w:szCs w:val="24"/>
          <w:lang w:eastAsia="es-SV"/>
        </w:rPr>
        <w:t xml:space="preserve"> hemerográfica, </w:t>
      </w:r>
      <w:r w:rsidRPr="00A362DB">
        <w:rPr>
          <w:rFonts w:eastAsia="Times New Roman" w:cs="Times New Roman"/>
          <w:szCs w:val="24"/>
          <w:lang w:eastAsia="es-SV"/>
        </w:rPr>
        <w:t>que tiene como fin, recolectar información competente a la investigación a realizar, con el objetivo de revisar y analizar para interpretar dicha información proveniente de fuentes primarias y/o secundarias de revistas, tesis, guías de tratamiento que cumplan nuestros criterios de inclusión</w:t>
      </w:r>
      <w:r w:rsidR="00CF5A1E" w:rsidRPr="00A362DB">
        <w:rPr>
          <w:rFonts w:eastAsia="Times New Roman" w:cs="Times New Roman"/>
          <w:szCs w:val="24"/>
          <w:lang w:eastAsia="es-SV"/>
        </w:rPr>
        <w:t>, siendo estos los siguientes:</w:t>
      </w:r>
      <w:r w:rsidRPr="00A362DB">
        <w:rPr>
          <w:rFonts w:eastAsia="Times New Roman" w:cs="Times New Roman"/>
          <w:szCs w:val="24"/>
          <w:lang w:eastAsia="es-SV"/>
        </w:rPr>
        <w:t xml:space="preserve"> </w:t>
      </w:r>
    </w:p>
    <w:p w14:paraId="4E56B8DD" w14:textId="77777777" w:rsidR="00C267C4" w:rsidRPr="00A362DB" w:rsidRDefault="00C267C4" w:rsidP="00FE7626">
      <w:pPr>
        <w:pStyle w:val="Prrafodelista"/>
        <w:numPr>
          <w:ilvl w:val="0"/>
          <w:numId w:val="18"/>
        </w:num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No contar con más de 10 años de haber sido publicadas </w:t>
      </w:r>
    </w:p>
    <w:p w14:paraId="39230352" w14:textId="77777777" w:rsidR="00C267C4" w:rsidRPr="00A362DB" w:rsidRDefault="00C267C4" w:rsidP="00FE7626">
      <w:pPr>
        <w:pStyle w:val="Prrafodelista"/>
        <w:numPr>
          <w:ilvl w:val="0"/>
          <w:numId w:val="18"/>
        </w:num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Ser artículos relacionados con dolor en artrosis de rodilla </w:t>
      </w:r>
    </w:p>
    <w:p w14:paraId="117CA660" w14:textId="4B04F808" w:rsidR="00CF5A1E" w:rsidRPr="00A362DB" w:rsidRDefault="00C267C4" w:rsidP="00FE7626">
      <w:pPr>
        <w:pStyle w:val="Prrafodelista"/>
        <w:numPr>
          <w:ilvl w:val="0"/>
          <w:numId w:val="18"/>
        </w:numPr>
        <w:spacing w:before="240" w:line="360" w:lineRule="auto"/>
        <w:jc w:val="both"/>
        <w:rPr>
          <w:rFonts w:eastAsia="Times New Roman" w:cs="Times New Roman"/>
          <w:szCs w:val="24"/>
          <w:lang w:eastAsia="es-SV"/>
        </w:rPr>
      </w:pPr>
      <w:r w:rsidRPr="00A362DB">
        <w:rPr>
          <w:rFonts w:eastAsia="Times New Roman" w:cs="Times New Roman"/>
          <w:szCs w:val="24"/>
          <w:lang w:eastAsia="es-SV"/>
        </w:rPr>
        <w:t>Ser documentos que hablen del uso de ejercicio isométrico solos o combinados con otra técnica</w:t>
      </w:r>
      <w:r w:rsidR="00B855EB" w:rsidRPr="00A362DB">
        <w:rPr>
          <w:rFonts w:eastAsia="Times New Roman" w:cs="Times New Roman"/>
          <w:szCs w:val="24"/>
          <w:lang w:eastAsia="es-SV"/>
        </w:rPr>
        <w:t xml:space="preserve"> </w:t>
      </w:r>
    </w:p>
    <w:p w14:paraId="29482B34" w14:textId="162E5086" w:rsidR="00B855EB" w:rsidRPr="00A362DB" w:rsidRDefault="00CF5A1E" w:rsidP="00FE7626">
      <w:pPr>
        <w:pStyle w:val="Prrafodelista"/>
        <w:numPr>
          <w:ilvl w:val="0"/>
          <w:numId w:val="18"/>
        </w:numPr>
        <w:spacing w:before="240" w:line="360" w:lineRule="auto"/>
        <w:jc w:val="both"/>
        <w:rPr>
          <w:rFonts w:eastAsia="Times New Roman" w:cs="Times New Roman"/>
          <w:szCs w:val="24"/>
          <w:lang w:eastAsia="es-SV"/>
        </w:rPr>
      </w:pPr>
      <w:r w:rsidRPr="00A362DB">
        <w:rPr>
          <w:rFonts w:eastAsia="Times New Roman" w:cs="Times New Roman"/>
          <w:szCs w:val="24"/>
          <w:lang w:eastAsia="es-SV"/>
        </w:rPr>
        <w:t>Q</w:t>
      </w:r>
      <w:r w:rsidR="00B855EB" w:rsidRPr="00A362DB">
        <w:rPr>
          <w:rFonts w:eastAsia="Times New Roman" w:cs="Times New Roman"/>
          <w:szCs w:val="24"/>
          <w:lang w:eastAsia="es-SV"/>
        </w:rPr>
        <w:t>ue cuenten con suficiente validez científica que proporcione confiabilidad y respaldo a nuestra investigación como la revista Scielo, Google Scholar, Elsevier, Dialnet y Medigraphic.</w:t>
      </w:r>
    </w:p>
    <w:p w14:paraId="50AE37F7" w14:textId="33830132" w:rsidR="00B855EB" w:rsidRPr="00A362DB" w:rsidRDefault="00B96558" w:rsidP="00FE7626">
      <w:pPr>
        <w:spacing w:before="240" w:line="360" w:lineRule="auto"/>
        <w:jc w:val="both"/>
        <w:rPr>
          <w:rFonts w:eastAsia="Times New Roman" w:cs="Times New Roman"/>
          <w:szCs w:val="24"/>
          <w:lang w:eastAsia="es-SV"/>
        </w:rPr>
      </w:pPr>
      <w:r>
        <w:rPr>
          <w:rFonts w:eastAsia="Times New Roman" w:cs="Times New Roman"/>
          <w:szCs w:val="24"/>
          <w:lang w:eastAsia="es-SV"/>
        </w:rPr>
        <w:t>Quedará</w:t>
      </w:r>
      <w:r w:rsidR="00B855EB" w:rsidRPr="00A362DB">
        <w:rPr>
          <w:rFonts w:eastAsia="Times New Roman" w:cs="Times New Roman"/>
          <w:szCs w:val="24"/>
          <w:lang w:eastAsia="es-SV"/>
        </w:rPr>
        <w:t>n excluidos de esta investigación todos aquellos documentos que estén en otro idioma que no sea el español y que no contengan información relacionada con los criterios de inclusión anteriormente establecidos.</w:t>
      </w:r>
    </w:p>
    <w:p w14:paraId="46A5E2E9" w14:textId="77777777" w:rsidR="00B855EB" w:rsidRPr="00A362D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 xml:space="preserve">Esta información será plasmada en fichas hemerográficas para su control o registro.  </w:t>
      </w:r>
    </w:p>
    <w:p w14:paraId="64FED8DD" w14:textId="63D76653" w:rsidR="00B855EB" w:rsidRPr="00A362DB" w:rsidRDefault="00B855EB" w:rsidP="00FE7626">
      <w:pPr>
        <w:spacing w:before="240" w:line="360" w:lineRule="auto"/>
        <w:jc w:val="both"/>
        <w:rPr>
          <w:rFonts w:eastAsia="Times New Roman" w:cs="Times New Roman"/>
          <w:szCs w:val="24"/>
          <w:lang w:eastAsia="es-SV"/>
        </w:rPr>
      </w:pPr>
      <w:r w:rsidRPr="00A362DB">
        <w:rPr>
          <w:rFonts w:eastAsia="Times New Roman" w:cs="Times New Roman"/>
          <w:szCs w:val="24"/>
          <w:lang w:eastAsia="es-SV"/>
        </w:rPr>
        <w:t>El p</w:t>
      </w:r>
      <w:r w:rsidR="00A461F9" w:rsidRPr="00A362DB">
        <w:rPr>
          <w:rFonts w:eastAsia="Times New Roman" w:cs="Times New Roman"/>
          <w:szCs w:val="24"/>
          <w:lang w:eastAsia="es-SV"/>
        </w:rPr>
        <w:t>roceso de investigación contempla</w:t>
      </w:r>
      <w:r w:rsidRPr="00A362DB">
        <w:rPr>
          <w:rFonts w:eastAsia="Times New Roman" w:cs="Times New Roman"/>
          <w:szCs w:val="24"/>
          <w:lang w:eastAsia="es-SV"/>
        </w:rPr>
        <w:t>:</w:t>
      </w:r>
    </w:p>
    <w:p w14:paraId="09B5354C" w14:textId="3D9637A4" w:rsidR="007304F0" w:rsidRPr="00A362DB" w:rsidRDefault="007304F0"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b/>
          <w:color w:val="000000"/>
          <w:szCs w:val="24"/>
          <w:lang w:eastAsia="es-SV"/>
        </w:rPr>
        <w:t xml:space="preserve">Universo: </w:t>
      </w:r>
      <w:r w:rsidRPr="00A362DB">
        <w:rPr>
          <w:rFonts w:eastAsia="Times New Roman" w:cs="Times New Roman"/>
          <w:color w:val="000000"/>
          <w:szCs w:val="24"/>
          <w:lang w:eastAsia="es-SV"/>
        </w:rPr>
        <w:t>Es el estudio de la información documentada dirigida a los pacientes con dolor en artrosis de rodilla.</w:t>
      </w:r>
    </w:p>
    <w:p w14:paraId="46E16917" w14:textId="3E90C5DA" w:rsidR="007304F0" w:rsidRPr="00A362DB" w:rsidRDefault="007304F0"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b/>
          <w:color w:val="000000"/>
          <w:szCs w:val="24"/>
          <w:lang w:eastAsia="es-SV"/>
        </w:rPr>
        <w:t xml:space="preserve">Muestra: </w:t>
      </w:r>
      <w:r w:rsidRPr="00A362DB">
        <w:rPr>
          <w:rFonts w:eastAsia="Times New Roman" w:cs="Times New Roman"/>
          <w:color w:val="000000"/>
          <w:szCs w:val="24"/>
          <w:lang w:eastAsia="es-SV"/>
        </w:rPr>
        <w:t xml:space="preserve">La investigación presenta un análisis crítico de </w:t>
      </w:r>
      <w:r w:rsidR="001F1DDC" w:rsidRPr="00A362DB">
        <w:rPr>
          <w:rFonts w:eastAsia="Times New Roman" w:cs="Times New Roman"/>
          <w:color w:val="000000"/>
          <w:szCs w:val="24"/>
          <w:lang w:eastAsia="es-SV"/>
        </w:rPr>
        <w:t xml:space="preserve">6 </w:t>
      </w:r>
      <w:r w:rsidRPr="00A362DB">
        <w:rPr>
          <w:rFonts w:eastAsia="Times New Roman" w:cs="Times New Roman"/>
          <w:color w:val="000000"/>
          <w:szCs w:val="24"/>
          <w:lang w:eastAsia="es-SV"/>
        </w:rPr>
        <w:t>estudios que nos permitirá evaluar los próximos posibles resultados del uso del ejercicio isométrico como técnica de fisioterapia en pacientes con artrosis de rodilla. Los cuales han sido seleccionados a partir de documentos publicados hace 10 años.</w:t>
      </w:r>
    </w:p>
    <w:p w14:paraId="34B3651A" w14:textId="374939A5" w:rsidR="00380E46" w:rsidRPr="00A362DB" w:rsidRDefault="00380E46"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b/>
          <w:color w:val="000000"/>
          <w:szCs w:val="24"/>
          <w:lang w:eastAsia="es-SV"/>
        </w:rPr>
        <w:lastRenderedPageBreak/>
        <w:t>Método:</w:t>
      </w:r>
      <w:r w:rsidR="00A461F9" w:rsidRPr="00A362DB">
        <w:rPr>
          <w:rFonts w:eastAsia="Times New Roman" w:cs="Times New Roman"/>
          <w:b/>
          <w:color w:val="000000"/>
          <w:szCs w:val="24"/>
          <w:lang w:eastAsia="es-SV"/>
        </w:rPr>
        <w:t xml:space="preserve"> </w:t>
      </w:r>
      <w:r w:rsidR="00B164D9" w:rsidRPr="00A362DB">
        <w:rPr>
          <w:rFonts w:eastAsia="Times New Roman" w:cs="Times New Roman"/>
          <w:color w:val="000000"/>
          <w:szCs w:val="24"/>
          <w:lang w:eastAsia="es-SV"/>
        </w:rPr>
        <w:t>Se realiza una revisión y búsqueda de información a partir de bases de datos como lo son: revista Scielo, Google Scholar, Elsevier, Dialnet y Medigraphic.</w:t>
      </w:r>
      <w:r w:rsidR="002D5DD5" w:rsidRPr="00A362DB">
        <w:rPr>
          <w:rFonts w:eastAsia="Times New Roman" w:cs="Times New Roman"/>
          <w:color w:val="000000"/>
          <w:szCs w:val="24"/>
          <w:lang w:eastAsia="es-SV"/>
        </w:rPr>
        <w:t xml:space="preserve"> Teniendo</w:t>
      </w:r>
      <w:r w:rsidR="00C065DC" w:rsidRPr="00A362DB">
        <w:rPr>
          <w:rFonts w:eastAsia="Times New Roman" w:cs="Times New Roman"/>
          <w:color w:val="000000"/>
          <w:szCs w:val="24"/>
          <w:lang w:eastAsia="es-SV"/>
        </w:rPr>
        <w:t xml:space="preserve"> siempre en cuenta el tiempo </w:t>
      </w:r>
      <w:r w:rsidR="002D5DD5" w:rsidRPr="00A362DB">
        <w:rPr>
          <w:rFonts w:eastAsia="Times New Roman" w:cs="Times New Roman"/>
          <w:color w:val="000000"/>
          <w:szCs w:val="24"/>
          <w:lang w:eastAsia="es-SV"/>
        </w:rPr>
        <w:t>en que han sido publicados.</w:t>
      </w:r>
    </w:p>
    <w:p w14:paraId="652FC6BE" w14:textId="32E134EB" w:rsidR="002D5DD5" w:rsidRPr="00A362DB" w:rsidRDefault="002D5DD5" w:rsidP="00FE7626">
      <w:pPr>
        <w:pBdr>
          <w:top w:val="nil"/>
          <w:left w:val="nil"/>
          <w:bottom w:val="nil"/>
          <w:right w:val="nil"/>
          <w:between w:val="nil"/>
        </w:pBdr>
        <w:spacing w:before="240" w:line="360" w:lineRule="auto"/>
        <w:jc w:val="both"/>
        <w:rPr>
          <w:rFonts w:eastAsia="Times New Roman" w:cs="Times New Roman"/>
          <w:color w:val="000000"/>
          <w:szCs w:val="24"/>
          <w:lang w:eastAsia="es-SV"/>
        </w:rPr>
      </w:pPr>
      <w:r w:rsidRPr="00A362DB">
        <w:rPr>
          <w:rFonts w:eastAsia="Times New Roman" w:cs="Times New Roman"/>
          <w:b/>
          <w:color w:val="000000"/>
          <w:szCs w:val="24"/>
          <w:lang w:eastAsia="es-SV"/>
        </w:rPr>
        <w:t xml:space="preserve">Técnica: </w:t>
      </w:r>
      <w:r w:rsidRPr="00A362DB">
        <w:rPr>
          <w:rFonts w:eastAsia="Times New Roman" w:cs="Times New Roman"/>
          <w:color w:val="000000"/>
          <w:szCs w:val="24"/>
          <w:lang w:eastAsia="es-SV"/>
        </w:rPr>
        <w:t>Se realiza una búsqueda bibliográfica a partir de la base de datos antes mencionadas y se recolecta la información en fichas hemerográficas que contienen las fuentes de información con un análisis.</w:t>
      </w:r>
    </w:p>
    <w:p w14:paraId="74D336C5" w14:textId="77777777" w:rsidR="00B855EB" w:rsidRPr="00A362DB" w:rsidRDefault="00B855EB" w:rsidP="00FE7626">
      <w:pPr>
        <w:spacing w:before="240" w:line="360" w:lineRule="auto"/>
        <w:jc w:val="both"/>
        <w:rPr>
          <w:rFonts w:eastAsia="Times New Roman" w:cs="Times New Roman"/>
          <w:szCs w:val="24"/>
          <w:lang w:eastAsia="es-SV"/>
        </w:rPr>
      </w:pPr>
    </w:p>
    <w:p w14:paraId="65E90858" w14:textId="119AAF81" w:rsidR="00D142D1" w:rsidRPr="00A362DB" w:rsidRDefault="00D142D1" w:rsidP="00FE7626">
      <w:pPr>
        <w:spacing w:before="240" w:line="360" w:lineRule="auto"/>
        <w:jc w:val="both"/>
        <w:rPr>
          <w:rFonts w:eastAsia="Times New Roman" w:cs="Times New Roman"/>
          <w:b/>
          <w:color w:val="70AD47" w:themeColor="accent6"/>
          <w:szCs w:val="24"/>
        </w:rPr>
      </w:pPr>
    </w:p>
    <w:p w14:paraId="764B93EB" w14:textId="1756D8C2" w:rsidR="00794AAB" w:rsidRPr="00A362DB" w:rsidRDefault="00794AAB" w:rsidP="00FE7626">
      <w:pPr>
        <w:spacing w:before="240" w:line="360" w:lineRule="auto"/>
        <w:jc w:val="both"/>
        <w:rPr>
          <w:rFonts w:eastAsia="Times New Roman" w:cs="Times New Roman"/>
          <w:b/>
          <w:color w:val="70AD47" w:themeColor="accent6"/>
          <w:szCs w:val="24"/>
        </w:rPr>
      </w:pPr>
    </w:p>
    <w:p w14:paraId="79C63F99" w14:textId="78043FD5" w:rsidR="00794AAB" w:rsidRPr="00A362DB" w:rsidRDefault="00794AAB" w:rsidP="00FE7626">
      <w:pPr>
        <w:spacing w:before="240" w:line="360" w:lineRule="auto"/>
        <w:jc w:val="both"/>
        <w:rPr>
          <w:rFonts w:eastAsia="Times New Roman" w:cs="Times New Roman"/>
          <w:b/>
          <w:color w:val="70AD47" w:themeColor="accent6"/>
          <w:szCs w:val="24"/>
        </w:rPr>
      </w:pPr>
    </w:p>
    <w:p w14:paraId="5611D879" w14:textId="3931D7D6" w:rsidR="00794AAB" w:rsidRPr="00A362DB" w:rsidRDefault="00794AAB" w:rsidP="00FE7626">
      <w:pPr>
        <w:spacing w:before="240" w:line="360" w:lineRule="auto"/>
        <w:jc w:val="both"/>
        <w:rPr>
          <w:rFonts w:eastAsia="Times New Roman" w:cs="Times New Roman"/>
          <w:b/>
          <w:color w:val="70AD47" w:themeColor="accent6"/>
          <w:szCs w:val="24"/>
        </w:rPr>
      </w:pPr>
    </w:p>
    <w:p w14:paraId="483205FB" w14:textId="7B9561B1" w:rsidR="00794AAB" w:rsidRPr="00A362DB" w:rsidRDefault="00794AAB" w:rsidP="00FE7626">
      <w:pPr>
        <w:spacing w:before="240" w:line="360" w:lineRule="auto"/>
        <w:jc w:val="both"/>
        <w:rPr>
          <w:rFonts w:eastAsia="Times New Roman" w:cs="Times New Roman"/>
          <w:b/>
          <w:color w:val="70AD47" w:themeColor="accent6"/>
          <w:szCs w:val="24"/>
        </w:rPr>
      </w:pPr>
    </w:p>
    <w:p w14:paraId="2CD1BB90" w14:textId="1617D2B8" w:rsidR="00794AAB" w:rsidRPr="00A362DB" w:rsidRDefault="00794AAB" w:rsidP="00FE7626">
      <w:pPr>
        <w:spacing w:before="240" w:line="360" w:lineRule="auto"/>
        <w:jc w:val="both"/>
        <w:rPr>
          <w:rFonts w:eastAsia="Times New Roman" w:cs="Times New Roman"/>
          <w:b/>
          <w:color w:val="70AD47" w:themeColor="accent6"/>
          <w:szCs w:val="24"/>
        </w:rPr>
      </w:pPr>
    </w:p>
    <w:p w14:paraId="2AFBA261" w14:textId="783DC55E" w:rsidR="00794AAB" w:rsidRPr="00A362DB" w:rsidRDefault="00794AAB" w:rsidP="00FE7626">
      <w:pPr>
        <w:spacing w:before="240" w:line="360" w:lineRule="auto"/>
        <w:jc w:val="both"/>
        <w:rPr>
          <w:rFonts w:eastAsia="Times New Roman" w:cs="Times New Roman"/>
          <w:b/>
          <w:color w:val="70AD47" w:themeColor="accent6"/>
          <w:szCs w:val="24"/>
        </w:rPr>
      </w:pPr>
    </w:p>
    <w:p w14:paraId="74C9A57A" w14:textId="77777777" w:rsidR="00794AAB" w:rsidRPr="00A362DB" w:rsidRDefault="00794AAB" w:rsidP="00FE7626">
      <w:pPr>
        <w:spacing w:before="240" w:line="360" w:lineRule="auto"/>
        <w:jc w:val="both"/>
        <w:rPr>
          <w:rFonts w:eastAsia="Times New Roman" w:cs="Times New Roman"/>
          <w:szCs w:val="24"/>
          <w:lang w:eastAsia="es-SV"/>
        </w:rPr>
      </w:pPr>
    </w:p>
    <w:p w14:paraId="37F1FDA6" w14:textId="77777777" w:rsidR="00B855EB" w:rsidRPr="00A362DB" w:rsidRDefault="00B855EB" w:rsidP="00FE7626">
      <w:pPr>
        <w:spacing w:before="240" w:line="360" w:lineRule="auto"/>
        <w:jc w:val="both"/>
        <w:rPr>
          <w:rFonts w:eastAsia="Times New Roman" w:cs="Times New Roman"/>
          <w:szCs w:val="24"/>
          <w:lang w:eastAsia="es-SV"/>
        </w:rPr>
      </w:pPr>
    </w:p>
    <w:p w14:paraId="599C8F70" w14:textId="77777777" w:rsidR="00B855EB" w:rsidRPr="00A362DB" w:rsidRDefault="00B855EB" w:rsidP="00FE7626">
      <w:pPr>
        <w:spacing w:before="240" w:line="360" w:lineRule="auto"/>
        <w:jc w:val="both"/>
        <w:rPr>
          <w:rFonts w:eastAsia="Times New Roman" w:cs="Times New Roman"/>
          <w:szCs w:val="24"/>
          <w:lang w:eastAsia="es-SV"/>
        </w:rPr>
      </w:pPr>
    </w:p>
    <w:p w14:paraId="66379620" w14:textId="77777777" w:rsidR="00B855EB" w:rsidRPr="00A362DB" w:rsidRDefault="00B855EB" w:rsidP="00FE7626">
      <w:pPr>
        <w:spacing w:before="240" w:line="360" w:lineRule="auto"/>
        <w:jc w:val="both"/>
        <w:rPr>
          <w:rFonts w:eastAsia="Times New Roman" w:cs="Times New Roman"/>
          <w:szCs w:val="24"/>
          <w:lang w:eastAsia="es-SV"/>
        </w:rPr>
      </w:pPr>
    </w:p>
    <w:p w14:paraId="7D872CAD" w14:textId="77777777" w:rsidR="00B855EB" w:rsidRPr="00A362DB" w:rsidRDefault="00B855EB" w:rsidP="00FE7626">
      <w:pPr>
        <w:spacing w:before="240" w:line="360" w:lineRule="auto"/>
        <w:jc w:val="both"/>
        <w:rPr>
          <w:rFonts w:eastAsia="Times New Roman" w:cs="Times New Roman"/>
          <w:szCs w:val="24"/>
          <w:lang w:eastAsia="es-SV"/>
        </w:rPr>
      </w:pPr>
    </w:p>
    <w:p w14:paraId="4F1043A0" w14:textId="77777777" w:rsidR="00DF11B8" w:rsidRPr="00A362DB" w:rsidRDefault="00DF11B8" w:rsidP="00FE7626">
      <w:pPr>
        <w:spacing w:before="240" w:line="360" w:lineRule="auto"/>
        <w:jc w:val="both"/>
        <w:rPr>
          <w:rFonts w:eastAsia="Times New Roman" w:cs="Times New Roman"/>
          <w:szCs w:val="24"/>
          <w:lang w:eastAsia="es-SV"/>
        </w:rPr>
      </w:pPr>
    </w:p>
    <w:p w14:paraId="3DFF33E2" w14:textId="67BAC512" w:rsidR="00B855EB" w:rsidRPr="00A362DB" w:rsidRDefault="00B855EB" w:rsidP="00FE7626">
      <w:pPr>
        <w:pStyle w:val="Ttulo1"/>
        <w:numPr>
          <w:ilvl w:val="0"/>
          <w:numId w:val="11"/>
        </w:numPr>
        <w:spacing w:after="160" w:line="360" w:lineRule="auto"/>
      </w:pPr>
      <w:bookmarkStart w:id="62" w:name="_Toc111615947"/>
      <w:r w:rsidRPr="00A362DB">
        <w:lastRenderedPageBreak/>
        <w:t>REVISIÓN HEMEROGRÁFICA</w:t>
      </w:r>
      <w:bookmarkEnd w:id="62"/>
    </w:p>
    <w:p w14:paraId="02762804" w14:textId="25A653E3" w:rsidR="002F1E64" w:rsidRPr="00A362DB" w:rsidRDefault="00794AAB" w:rsidP="00FE7626">
      <w:pPr>
        <w:tabs>
          <w:tab w:val="left" w:pos="2794"/>
        </w:tabs>
        <w:spacing w:before="240" w:line="360" w:lineRule="auto"/>
        <w:jc w:val="both"/>
        <w:rPr>
          <w:rFonts w:eastAsia="Times New Roman" w:cs="Times New Roman"/>
          <w:szCs w:val="24"/>
          <w:lang w:eastAsia="es-SV"/>
        </w:rPr>
      </w:pPr>
      <w:r w:rsidRPr="00A362DB">
        <w:rPr>
          <w:rFonts w:eastAsia="Times New Roman" w:cs="Times New Roman"/>
          <w:noProof/>
          <w:szCs w:val="24"/>
          <w:lang w:eastAsia="es-SV"/>
        </w:rPr>
        <w:drawing>
          <wp:anchor distT="0" distB="0" distL="114300" distR="114300" simplePos="0" relativeHeight="251753472" behindDoc="0" locked="0" layoutInCell="1" allowOverlap="1" wp14:anchorId="6FCCF764" wp14:editId="5930A325">
            <wp:simplePos x="0" y="0"/>
            <wp:positionH relativeFrom="margin">
              <wp:posOffset>-22860</wp:posOffset>
            </wp:positionH>
            <wp:positionV relativeFrom="margin">
              <wp:posOffset>777240</wp:posOffset>
            </wp:positionV>
            <wp:extent cx="5941060" cy="3025140"/>
            <wp:effectExtent l="0" t="0" r="2540" b="381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1">
                      <a:extLst>
                        <a:ext uri="{28A0092B-C50C-407E-A947-70E740481C1C}">
                          <a14:useLocalDpi xmlns:a14="http://schemas.microsoft.com/office/drawing/2010/main" val="0"/>
                        </a:ext>
                      </a:extLst>
                    </a:blip>
                    <a:srcRect l="3509" r="3535"/>
                    <a:stretch/>
                  </pic:blipFill>
                  <pic:spPr bwMode="auto">
                    <a:xfrm>
                      <a:off x="0" y="0"/>
                      <a:ext cx="5941060" cy="30251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E9DCCD" w14:textId="55EAA41A" w:rsidR="002F1E64" w:rsidRPr="00A362DB" w:rsidRDefault="002F1E64" w:rsidP="00FE7626">
      <w:pPr>
        <w:tabs>
          <w:tab w:val="left" w:pos="2794"/>
        </w:tabs>
        <w:spacing w:before="240" w:line="360" w:lineRule="auto"/>
        <w:jc w:val="both"/>
        <w:rPr>
          <w:rFonts w:eastAsia="Times New Roman" w:cs="Times New Roman"/>
          <w:szCs w:val="24"/>
          <w:lang w:eastAsia="es-SV"/>
        </w:rPr>
      </w:pPr>
    </w:p>
    <w:p w14:paraId="6BC8528E" w14:textId="0B3E425C" w:rsidR="002F1E64" w:rsidRPr="00A362DB" w:rsidRDefault="002F1E64" w:rsidP="00FE7626">
      <w:pPr>
        <w:tabs>
          <w:tab w:val="left" w:pos="2794"/>
        </w:tabs>
        <w:spacing w:before="240" w:line="360" w:lineRule="auto"/>
        <w:jc w:val="both"/>
        <w:rPr>
          <w:rFonts w:eastAsia="Times New Roman" w:cs="Times New Roman"/>
          <w:szCs w:val="24"/>
          <w:lang w:eastAsia="es-SV"/>
        </w:rPr>
      </w:pPr>
    </w:p>
    <w:p w14:paraId="7F13F740" w14:textId="77777777" w:rsidR="002F1E64" w:rsidRPr="00A362DB" w:rsidRDefault="002F1E64" w:rsidP="00FE7626">
      <w:pPr>
        <w:tabs>
          <w:tab w:val="left" w:pos="2794"/>
        </w:tabs>
        <w:spacing w:before="240" w:line="360" w:lineRule="auto"/>
        <w:jc w:val="both"/>
        <w:rPr>
          <w:rFonts w:eastAsia="Times New Roman" w:cs="Times New Roman"/>
          <w:szCs w:val="24"/>
          <w:lang w:eastAsia="es-SV"/>
        </w:rPr>
        <w:sectPr w:rsidR="002F1E64" w:rsidRPr="00A362DB" w:rsidSect="008045A1">
          <w:endnotePr>
            <w:numFmt w:val="decimal"/>
          </w:endnotePr>
          <w:pgSz w:w="12240" w:h="15840"/>
          <w:pgMar w:top="1985" w:right="1418" w:bottom="1418" w:left="1985" w:header="709" w:footer="709" w:gutter="0"/>
          <w:cols w:space="708"/>
          <w:docGrid w:linePitch="360"/>
        </w:sectPr>
      </w:pPr>
    </w:p>
    <w:p w14:paraId="3C0155E6" w14:textId="2A1569E8" w:rsidR="002F1E64" w:rsidRPr="00A362DB" w:rsidRDefault="00B96558" w:rsidP="00FE7626">
      <w:pPr>
        <w:pStyle w:val="Ttulo1"/>
        <w:numPr>
          <w:ilvl w:val="0"/>
          <w:numId w:val="11"/>
        </w:numPr>
        <w:spacing w:after="160" w:line="360" w:lineRule="auto"/>
        <w:jc w:val="center"/>
        <w:rPr>
          <w:rFonts w:eastAsia="Times New Roman"/>
          <w:lang w:eastAsia="es-SV"/>
        </w:rPr>
      </w:pPr>
      <w:bookmarkStart w:id="63" w:name="_Toc111615948"/>
      <w:r w:rsidRPr="00A362DB">
        <w:rPr>
          <w:noProof/>
          <w:lang w:eastAsia="es-SV"/>
        </w:rPr>
        <w:lastRenderedPageBreak/>
        <w:drawing>
          <wp:anchor distT="0" distB="0" distL="114300" distR="114300" simplePos="0" relativeHeight="251660288" behindDoc="0" locked="0" layoutInCell="1" allowOverlap="1" wp14:anchorId="26D60A57" wp14:editId="3297DB66">
            <wp:simplePos x="0" y="0"/>
            <wp:positionH relativeFrom="margin">
              <wp:posOffset>62230</wp:posOffset>
            </wp:positionH>
            <wp:positionV relativeFrom="paragraph">
              <wp:posOffset>500759</wp:posOffset>
            </wp:positionV>
            <wp:extent cx="7656195" cy="2818765"/>
            <wp:effectExtent l="0" t="0" r="1905" b="63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56195" cy="2818765"/>
                    </a:xfrm>
                    <a:prstGeom prst="rect">
                      <a:avLst/>
                    </a:prstGeom>
                    <a:noFill/>
                    <a:ln>
                      <a:noFill/>
                    </a:ln>
                  </pic:spPr>
                </pic:pic>
              </a:graphicData>
            </a:graphic>
            <wp14:sizeRelH relativeFrom="page">
              <wp14:pctWidth>0</wp14:pctWidth>
            </wp14:sizeRelH>
            <wp14:sizeRelV relativeFrom="page">
              <wp14:pctHeight>0</wp14:pctHeight>
            </wp14:sizeRelV>
          </wp:anchor>
        </w:drawing>
      </w:r>
      <w:r w:rsidR="002F1E64" w:rsidRPr="00A362DB">
        <w:rPr>
          <w:rFonts w:eastAsia="Times New Roman"/>
          <w:lang w:eastAsia="es-SV"/>
        </w:rPr>
        <w:t>CRONOGRAMA DE ACTIVIDADES</w:t>
      </w:r>
      <w:bookmarkEnd w:id="63"/>
    </w:p>
    <w:p w14:paraId="05F3D4CC" w14:textId="166E8C9F" w:rsidR="002F1E64" w:rsidRPr="00A362DB" w:rsidRDefault="002F1E64" w:rsidP="00FE7626">
      <w:pPr>
        <w:tabs>
          <w:tab w:val="left" w:pos="2794"/>
        </w:tabs>
        <w:spacing w:before="240" w:line="360" w:lineRule="auto"/>
        <w:jc w:val="both"/>
        <w:rPr>
          <w:rFonts w:eastAsia="Times New Roman" w:cs="Times New Roman"/>
          <w:szCs w:val="24"/>
          <w:lang w:eastAsia="es-SV"/>
        </w:rPr>
      </w:pPr>
      <w:r w:rsidRPr="00A362DB">
        <w:rPr>
          <w:noProof/>
          <w:lang w:eastAsia="es-SV"/>
        </w:rPr>
        <w:drawing>
          <wp:anchor distT="0" distB="0" distL="114300" distR="114300" simplePos="0" relativeHeight="251661312" behindDoc="0" locked="0" layoutInCell="1" allowOverlap="1" wp14:anchorId="29BBC741" wp14:editId="632163C5">
            <wp:simplePos x="0" y="0"/>
            <wp:positionH relativeFrom="margin">
              <wp:posOffset>62865</wp:posOffset>
            </wp:positionH>
            <wp:positionV relativeFrom="paragraph">
              <wp:posOffset>3124835</wp:posOffset>
            </wp:positionV>
            <wp:extent cx="7656195" cy="1424305"/>
            <wp:effectExtent l="0" t="0" r="1905" b="444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56195" cy="1424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374B15" w14:textId="60E21B65" w:rsidR="002F1E64" w:rsidRPr="00A362DB" w:rsidRDefault="00B96558" w:rsidP="00FE7626">
      <w:pPr>
        <w:spacing w:before="240" w:line="360" w:lineRule="auto"/>
        <w:rPr>
          <w:rFonts w:eastAsia="Times New Roman" w:cs="Times New Roman"/>
          <w:szCs w:val="24"/>
          <w:lang w:eastAsia="es-SV"/>
        </w:rPr>
      </w:pPr>
      <w:r w:rsidRPr="00B96558">
        <w:rPr>
          <w:noProof/>
          <w:lang w:eastAsia="es-SV"/>
        </w:rPr>
        <w:lastRenderedPageBreak/>
        <w:drawing>
          <wp:anchor distT="0" distB="0" distL="114300" distR="114300" simplePos="0" relativeHeight="251808768" behindDoc="0" locked="0" layoutInCell="1" allowOverlap="1" wp14:anchorId="0E8EBE20" wp14:editId="08DCFC23">
            <wp:simplePos x="0" y="0"/>
            <wp:positionH relativeFrom="column">
              <wp:posOffset>-5080</wp:posOffset>
            </wp:positionH>
            <wp:positionV relativeFrom="paragraph">
              <wp:posOffset>2082800</wp:posOffset>
            </wp:positionV>
            <wp:extent cx="7792720" cy="1717040"/>
            <wp:effectExtent l="0" t="0" r="0" b="0"/>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792720" cy="1717040"/>
                    </a:xfrm>
                    <a:prstGeom prst="rect">
                      <a:avLst/>
                    </a:prstGeom>
                    <a:noFill/>
                    <a:ln>
                      <a:noFill/>
                    </a:ln>
                  </pic:spPr>
                </pic:pic>
              </a:graphicData>
            </a:graphic>
            <wp14:sizeRelH relativeFrom="page">
              <wp14:pctWidth>0</wp14:pctWidth>
            </wp14:sizeRelH>
            <wp14:sizeRelV relativeFrom="page">
              <wp14:pctHeight>0</wp14:pctHeight>
            </wp14:sizeRelV>
          </wp:anchor>
        </w:drawing>
      </w:r>
      <w:r w:rsidR="00F401DD" w:rsidRPr="00A362DB">
        <w:rPr>
          <w:noProof/>
          <w:lang w:eastAsia="es-SV"/>
        </w:rPr>
        <w:drawing>
          <wp:inline distT="0" distB="0" distL="0" distR="0" wp14:anchorId="1CDE6A64" wp14:editId="4D5A234E">
            <wp:extent cx="7792720" cy="1937982"/>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rotWithShape="1">
                    <a:blip r:embed="rId15">
                      <a:extLst>
                        <a:ext uri="{28A0092B-C50C-407E-A947-70E740481C1C}">
                          <a14:useLocalDpi xmlns:a14="http://schemas.microsoft.com/office/drawing/2010/main" val="0"/>
                        </a:ext>
                      </a:extLst>
                    </a:blip>
                    <a:srcRect b="44660"/>
                    <a:stretch/>
                  </pic:blipFill>
                  <pic:spPr bwMode="auto">
                    <a:xfrm>
                      <a:off x="0" y="0"/>
                      <a:ext cx="7796394" cy="1938896"/>
                    </a:xfrm>
                    <a:prstGeom prst="rect">
                      <a:avLst/>
                    </a:prstGeom>
                    <a:noFill/>
                    <a:ln>
                      <a:noFill/>
                    </a:ln>
                    <a:extLst>
                      <a:ext uri="{53640926-AAD7-44D8-BBD7-CCE9431645EC}">
                        <a14:shadowObscured xmlns:a14="http://schemas.microsoft.com/office/drawing/2010/main"/>
                      </a:ext>
                    </a:extLst>
                  </pic:spPr>
                </pic:pic>
              </a:graphicData>
            </a:graphic>
          </wp:inline>
        </w:drawing>
      </w:r>
    </w:p>
    <w:p w14:paraId="42484E94" w14:textId="53388220" w:rsidR="002F1E64" w:rsidRPr="00A362DB" w:rsidRDefault="00211EDF" w:rsidP="00FE7626">
      <w:pPr>
        <w:spacing w:before="240" w:line="360" w:lineRule="auto"/>
        <w:rPr>
          <w:rFonts w:eastAsia="Times New Roman" w:cs="Times New Roman"/>
          <w:szCs w:val="24"/>
          <w:lang w:eastAsia="es-SV"/>
        </w:rPr>
      </w:pPr>
      <w:r w:rsidRPr="00211EDF">
        <w:rPr>
          <w:noProof/>
          <w:lang w:eastAsia="es-SV"/>
        </w:rPr>
        <w:drawing>
          <wp:anchor distT="0" distB="0" distL="114300" distR="114300" simplePos="0" relativeHeight="251809792" behindDoc="0" locked="0" layoutInCell="1" allowOverlap="1" wp14:anchorId="64C23B07" wp14:editId="5F4F6C0F">
            <wp:simplePos x="0" y="0"/>
            <wp:positionH relativeFrom="column">
              <wp:posOffset>-5080</wp:posOffset>
            </wp:positionH>
            <wp:positionV relativeFrom="paragraph">
              <wp:posOffset>1724660</wp:posOffset>
            </wp:positionV>
            <wp:extent cx="5213350" cy="1009650"/>
            <wp:effectExtent l="0" t="0" r="6350" b="0"/>
            <wp:wrapSquare wrapText="bothSides"/>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1335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FB579C" w14:textId="29863AB5" w:rsidR="002F1E64" w:rsidRPr="00A362DB" w:rsidRDefault="002F1E64" w:rsidP="00FE7626">
      <w:pPr>
        <w:spacing w:before="240" w:line="360" w:lineRule="auto"/>
        <w:rPr>
          <w:rFonts w:eastAsia="Times New Roman" w:cs="Times New Roman"/>
          <w:szCs w:val="24"/>
          <w:lang w:eastAsia="es-SV"/>
        </w:rPr>
      </w:pPr>
    </w:p>
    <w:p w14:paraId="475CDF54" w14:textId="77777777" w:rsidR="002F1E64" w:rsidRPr="00A362DB" w:rsidRDefault="002F1E64" w:rsidP="00FE7626">
      <w:pPr>
        <w:spacing w:before="240" w:line="360" w:lineRule="auto"/>
        <w:rPr>
          <w:rFonts w:eastAsia="Times New Roman" w:cs="Times New Roman"/>
          <w:szCs w:val="24"/>
          <w:lang w:eastAsia="es-SV"/>
        </w:rPr>
      </w:pPr>
    </w:p>
    <w:p w14:paraId="61CD2964" w14:textId="77777777" w:rsidR="002F1E64" w:rsidRPr="00A362DB" w:rsidRDefault="002F1E64" w:rsidP="00FE7626">
      <w:pPr>
        <w:spacing w:before="240" w:line="360" w:lineRule="auto"/>
        <w:rPr>
          <w:rFonts w:eastAsia="Times New Roman" w:cs="Times New Roman"/>
          <w:szCs w:val="24"/>
          <w:lang w:eastAsia="es-SV"/>
        </w:rPr>
      </w:pPr>
    </w:p>
    <w:p w14:paraId="16B9BEC4" w14:textId="77777777" w:rsidR="002F1E64" w:rsidRPr="00A362DB" w:rsidRDefault="002F1E64" w:rsidP="00FE7626">
      <w:pPr>
        <w:pStyle w:val="Prrafodelista"/>
        <w:spacing w:before="240" w:line="360" w:lineRule="auto"/>
        <w:rPr>
          <w:rFonts w:eastAsia="Times New Roman" w:cs="Times New Roman"/>
          <w:szCs w:val="24"/>
          <w:lang w:eastAsia="es-SV"/>
        </w:rPr>
        <w:sectPr w:rsidR="002F1E64" w:rsidRPr="00A362DB" w:rsidSect="008045A1">
          <w:endnotePr>
            <w:numFmt w:val="decimal"/>
          </w:endnotePr>
          <w:pgSz w:w="15840" w:h="12240" w:orient="landscape"/>
          <w:pgMar w:top="1985" w:right="1418" w:bottom="1418" w:left="1985" w:header="709" w:footer="709" w:gutter="0"/>
          <w:cols w:space="708"/>
          <w:docGrid w:linePitch="360"/>
        </w:sectPr>
      </w:pPr>
    </w:p>
    <w:p w14:paraId="6ED82C15" w14:textId="77777777" w:rsidR="002F1E64" w:rsidRPr="00A362DB" w:rsidRDefault="002E5FF4" w:rsidP="00FE7626">
      <w:pPr>
        <w:pStyle w:val="Ttulo1"/>
        <w:numPr>
          <w:ilvl w:val="0"/>
          <w:numId w:val="11"/>
        </w:numPr>
        <w:spacing w:after="160" w:line="360" w:lineRule="auto"/>
        <w:jc w:val="center"/>
        <w:rPr>
          <w:rFonts w:eastAsia="Times New Roman"/>
          <w:lang w:eastAsia="es-SV"/>
        </w:rPr>
      </w:pPr>
      <w:r w:rsidRPr="00A362DB">
        <w:rPr>
          <w:rFonts w:eastAsia="Times New Roman"/>
          <w:lang w:eastAsia="es-SV"/>
        </w:rPr>
        <w:lastRenderedPageBreak/>
        <w:t xml:space="preserve"> </w:t>
      </w:r>
      <w:bookmarkStart w:id="64" w:name="_Toc111615949"/>
      <w:r w:rsidR="002F1E64" w:rsidRPr="00A362DB">
        <w:rPr>
          <w:rFonts w:eastAsia="Times New Roman"/>
          <w:lang w:eastAsia="es-SV"/>
        </w:rPr>
        <w:t>PRESUPUESTO</w:t>
      </w:r>
      <w:bookmarkEnd w:id="64"/>
    </w:p>
    <w:p w14:paraId="76201B62" w14:textId="77777777" w:rsidR="002F1E64" w:rsidRPr="00A362DB" w:rsidRDefault="002F1E64" w:rsidP="00FE7626">
      <w:pPr>
        <w:spacing w:before="240" w:line="360" w:lineRule="auto"/>
        <w:rPr>
          <w:rFonts w:eastAsia="Times New Roman" w:cs="Times New Roman"/>
          <w:szCs w:val="24"/>
          <w:lang w:eastAsia="es-SV"/>
        </w:rPr>
      </w:pPr>
    </w:p>
    <w:tbl>
      <w:tblPr>
        <w:tblStyle w:val="Tablaconcuadrcula"/>
        <w:tblW w:w="0" w:type="auto"/>
        <w:jc w:val="center"/>
        <w:tblLook w:val="04A0" w:firstRow="1" w:lastRow="0" w:firstColumn="1" w:lastColumn="0" w:noHBand="0" w:noVBand="1"/>
      </w:tblPr>
      <w:tblGrid>
        <w:gridCol w:w="2213"/>
        <w:gridCol w:w="2202"/>
        <w:gridCol w:w="2210"/>
        <w:gridCol w:w="2202"/>
      </w:tblGrid>
      <w:tr w:rsidR="002F1E64" w:rsidRPr="00A362DB" w14:paraId="1D4C60E4" w14:textId="77777777" w:rsidTr="00401082">
        <w:trPr>
          <w:jc w:val="center"/>
        </w:trPr>
        <w:tc>
          <w:tcPr>
            <w:tcW w:w="2213" w:type="dxa"/>
            <w:shd w:val="clear" w:color="auto" w:fill="DBB7FF"/>
          </w:tcPr>
          <w:p w14:paraId="48C7853F" w14:textId="77777777" w:rsidR="002F1E64" w:rsidRPr="00A362DB" w:rsidRDefault="002F1E64" w:rsidP="00FE7626">
            <w:pPr>
              <w:tabs>
                <w:tab w:val="left" w:pos="5395"/>
              </w:tabs>
              <w:spacing w:before="240" w:line="360" w:lineRule="auto"/>
              <w:jc w:val="center"/>
              <w:rPr>
                <w:rFonts w:cs="Times New Roman"/>
                <w:b/>
                <w:szCs w:val="24"/>
                <w:lang w:val="es-SV"/>
              </w:rPr>
            </w:pPr>
            <w:r w:rsidRPr="00A362DB">
              <w:rPr>
                <w:rFonts w:cs="Times New Roman"/>
                <w:b/>
                <w:szCs w:val="24"/>
                <w:lang w:val="es-SV"/>
              </w:rPr>
              <w:t>Concepto</w:t>
            </w:r>
          </w:p>
        </w:tc>
        <w:tc>
          <w:tcPr>
            <w:tcW w:w="2202" w:type="dxa"/>
            <w:shd w:val="clear" w:color="auto" w:fill="DBB7FF"/>
          </w:tcPr>
          <w:p w14:paraId="294FAB76" w14:textId="77777777" w:rsidR="002F1E64" w:rsidRPr="00A362DB" w:rsidRDefault="002F1E64" w:rsidP="00FE7626">
            <w:pPr>
              <w:tabs>
                <w:tab w:val="left" w:pos="5395"/>
              </w:tabs>
              <w:spacing w:before="240" w:line="360" w:lineRule="auto"/>
              <w:jc w:val="center"/>
              <w:rPr>
                <w:rFonts w:cs="Times New Roman"/>
                <w:b/>
                <w:szCs w:val="24"/>
                <w:lang w:val="es-SV"/>
              </w:rPr>
            </w:pPr>
            <w:r w:rsidRPr="00A362DB">
              <w:rPr>
                <w:rFonts w:cs="Times New Roman"/>
                <w:b/>
                <w:szCs w:val="24"/>
                <w:lang w:val="es-SV"/>
              </w:rPr>
              <w:t>Meses</w:t>
            </w:r>
          </w:p>
        </w:tc>
        <w:tc>
          <w:tcPr>
            <w:tcW w:w="2210" w:type="dxa"/>
            <w:shd w:val="clear" w:color="auto" w:fill="DBB7FF"/>
          </w:tcPr>
          <w:p w14:paraId="7071A515" w14:textId="77777777" w:rsidR="002F1E64" w:rsidRPr="00A362DB" w:rsidRDefault="002F1E64" w:rsidP="00FE7626">
            <w:pPr>
              <w:tabs>
                <w:tab w:val="left" w:pos="5395"/>
              </w:tabs>
              <w:spacing w:before="240" w:line="360" w:lineRule="auto"/>
              <w:jc w:val="center"/>
              <w:rPr>
                <w:rFonts w:cs="Times New Roman"/>
                <w:b/>
                <w:szCs w:val="24"/>
                <w:lang w:val="es-SV"/>
              </w:rPr>
            </w:pPr>
            <w:r w:rsidRPr="00A362DB">
              <w:rPr>
                <w:rFonts w:cs="Times New Roman"/>
                <w:b/>
                <w:szCs w:val="24"/>
                <w:lang w:val="es-SV"/>
              </w:rPr>
              <w:t>Costo mensual</w:t>
            </w:r>
          </w:p>
        </w:tc>
        <w:tc>
          <w:tcPr>
            <w:tcW w:w="2202" w:type="dxa"/>
            <w:shd w:val="clear" w:color="auto" w:fill="DBB7FF"/>
          </w:tcPr>
          <w:p w14:paraId="52D700F4" w14:textId="77777777" w:rsidR="002F1E64" w:rsidRPr="00A362DB" w:rsidRDefault="002F1E64" w:rsidP="00FE7626">
            <w:pPr>
              <w:tabs>
                <w:tab w:val="left" w:pos="5395"/>
              </w:tabs>
              <w:spacing w:before="240" w:line="360" w:lineRule="auto"/>
              <w:jc w:val="center"/>
              <w:rPr>
                <w:rFonts w:cs="Times New Roman"/>
                <w:b/>
                <w:szCs w:val="24"/>
                <w:lang w:val="es-SV"/>
              </w:rPr>
            </w:pPr>
            <w:r w:rsidRPr="00A362DB">
              <w:rPr>
                <w:rFonts w:cs="Times New Roman"/>
                <w:b/>
                <w:szCs w:val="24"/>
                <w:lang w:val="es-SV"/>
              </w:rPr>
              <w:t>Costo total</w:t>
            </w:r>
          </w:p>
        </w:tc>
      </w:tr>
      <w:tr w:rsidR="002F1E64" w:rsidRPr="00A362DB" w14:paraId="02C568EE" w14:textId="77777777" w:rsidTr="00401082">
        <w:trPr>
          <w:jc w:val="center"/>
        </w:trPr>
        <w:tc>
          <w:tcPr>
            <w:tcW w:w="2213" w:type="dxa"/>
            <w:vAlign w:val="center"/>
          </w:tcPr>
          <w:p w14:paraId="162DD2E9" w14:textId="77777777" w:rsidR="002F1E64" w:rsidRPr="00A362DB" w:rsidRDefault="002F1E64" w:rsidP="00FE7626">
            <w:pPr>
              <w:tabs>
                <w:tab w:val="left" w:pos="5395"/>
              </w:tabs>
              <w:spacing w:before="240" w:line="360" w:lineRule="auto"/>
              <w:jc w:val="center"/>
              <w:rPr>
                <w:rFonts w:cs="Times New Roman"/>
                <w:szCs w:val="24"/>
                <w:lang w:val="es-SV"/>
              </w:rPr>
            </w:pPr>
            <w:r w:rsidRPr="00A362DB">
              <w:rPr>
                <w:rFonts w:cs="Times New Roman"/>
                <w:szCs w:val="24"/>
                <w:lang w:val="es-SV"/>
              </w:rPr>
              <w:t>Servicio de internet</w:t>
            </w:r>
          </w:p>
        </w:tc>
        <w:tc>
          <w:tcPr>
            <w:tcW w:w="2202" w:type="dxa"/>
            <w:vAlign w:val="center"/>
          </w:tcPr>
          <w:p w14:paraId="77010471" w14:textId="745EF63E" w:rsidR="002F1E64" w:rsidRPr="00A362DB" w:rsidRDefault="00401082" w:rsidP="00FE7626">
            <w:pPr>
              <w:tabs>
                <w:tab w:val="left" w:pos="5395"/>
              </w:tabs>
              <w:spacing w:before="240" w:line="360" w:lineRule="auto"/>
              <w:jc w:val="center"/>
              <w:rPr>
                <w:rFonts w:cs="Times New Roman"/>
                <w:szCs w:val="24"/>
                <w:lang w:val="es-SV"/>
              </w:rPr>
            </w:pPr>
            <w:r>
              <w:rPr>
                <w:rFonts w:cs="Times New Roman"/>
                <w:szCs w:val="24"/>
                <w:lang w:val="es-SV"/>
              </w:rPr>
              <w:t>32</w:t>
            </w:r>
          </w:p>
        </w:tc>
        <w:tc>
          <w:tcPr>
            <w:tcW w:w="2210" w:type="dxa"/>
            <w:vAlign w:val="center"/>
          </w:tcPr>
          <w:p w14:paraId="7D144E0C" w14:textId="77777777" w:rsidR="002F1E64" w:rsidRPr="00A362DB" w:rsidRDefault="002F1E64" w:rsidP="00FE7626">
            <w:pPr>
              <w:tabs>
                <w:tab w:val="left" w:pos="5395"/>
              </w:tabs>
              <w:spacing w:before="240" w:line="360" w:lineRule="auto"/>
              <w:jc w:val="center"/>
              <w:rPr>
                <w:rFonts w:cs="Times New Roman"/>
                <w:szCs w:val="24"/>
                <w:lang w:val="es-SV"/>
              </w:rPr>
            </w:pPr>
            <w:r w:rsidRPr="00A362DB">
              <w:rPr>
                <w:rFonts w:cs="Times New Roman"/>
                <w:szCs w:val="24"/>
                <w:lang w:val="es-SV"/>
              </w:rPr>
              <w:t>$70</w:t>
            </w:r>
          </w:p>
        </w:tc>
        <w:tc>
          <w:tcPr>
            <w:tcW w:w="2202" w:type="dxa"/>
            <w:vAlign w:val="center"/>
          </w:tcPr>
          <w:p w14:paraId="0F030AE3" w14:textId="587DE730" w:rsidR="002F1E64" w:rsidRPr="00A362DB" w:rsidRDefault="00401082" w:rsidP="00FE7626">
            <w:pPr>
              <w:tabs>
                <w:tab w:val="left" w:pos="5395"/>
              </w:tabs>
              <w:spacing w:before="240" w:line="360" w:lineRule="auto"/>
              <w:jc w:val="center"/>
              <w:rPr>
                <w:rFonts w:cs="Times New Roman"/>
                <w:szCs w:val="24"/>
                <w:lang w:val="es-SV"/>
              </w:rPr>
            </w:pPr>
            <w:r>
              <w:rPr>
                <w:rFonts w:cs="Times New Roman"/>
                <w:szCs w:val="24"/>
                <w:lang w:val="es-SV"/>
              </w:rPr>
              <w:t>$224</w:t>
            </w:r>
            <w:r w:rsidR="002F1E64" w:rsidRPr="00A362DB">
              <w:rPr>
                <w:rFonts w:cs="Times New Roman"/>
                <w:szCs w:val="24"/>
                <w:lang w:val="es-SV"/>
              </w:rPr>
              <w:t>0</w:t>
            </w:r>
          </w:p>
        </w:tc>
      </w:tr>
      <w:tr w:rsidR="00401082" w:rsidRPr="00A362DB" w14:paraId="7D4076D6" w14:textId="77777777" w:rsidTr="00401082">
        <w:trPr>
          <w:jc w:val="center"/>
        </w:trPr>
        <w:tc>
          <w:tcPr>
            <w:tcW w:w="2213" w:type="dxa"/>
            <w:vAlign w:val="center"/>
          </w:tcPr>
          <w:p w14:paraId="6A572A5B" w14:textId="77777777" w:rsidR="00401082" w:rsidRPr="00A362DB" w:rsidRDefault="00401082" w:rsidP="00401082">
            <w:pPr>
              <w:tabs>
                <w:tab w:val="left" w:pos="5395"/>
              </w:tabs>
              <w:spacing w:before="240" w:line="360" w:lineRule="auto"/>
              <w:jc w:val="center"/>
              <w:rPr>
                <w:rFonts w:cs="Times New Roman"/>
                <w:szCs w:val="24"/>
                <w:lang w:val="es-SV"/>
              </w:rPr>
            </w:pPr>
            <w:r w:rsidRPr="00A362DB">
              <w:rPr>
                <w:rFonts w:cs="Times New Roman"/>
                <w:szCs w:val="24"/>
                <w:lang w:val="es-SV"/>
              </w:rPr>
              <w:t>Servicio de energía eléctrica</w:t>
            </w:r>
          </w:p>
        </w:tc>
        <w:tc>
          <w:tcPr>
            <w:tcW w:w="2202" w:type="dxa"/>
          </w:tcPr>
          <w:p w14:paraId="2D00D23C" w14:textId="6791BD14" w:rsidR="00401082" w:rsidRPr="00A362DB" w:rsidRDefault="00401082" w:rsidP="00401082">
            <w:pPr>
              <w:tabs>
                <w:tab w:val="left" w:pos="5395"/>
              </w:tabs>
              <w:spacing w:before="240" w:line="360" w:lineRule="auto"/>
              <w:jc w:val="center"/>
              <w:rPr>
                <w:rFonts w:cs="Times New Roman"/>
                <w:szCs w:val="24"/>
                <w:lang w:val="es-SV"/>
              </w:rPr>
            </w:pPr>
            <w:r w:rsidRPr="009E58AD">
              <w:rPr>
                <w:rFonts w:cs="Times New Roman"/>
                <w:szCs w:val="24"/>
                <w:lang w:val="es-SV"/>
              </w:rPr>
              <w:t>32</w:t>
            </w:r>
          </w:p>
        </w:tc>
        <w:tc>
          <w:tcPr>
            <w:tcW w:w="2210" w:type="dxa"/>
            <w:vAlign w:val="center"/>
          </w:tcPr>
          <w:p w14:paraId="138E04DE" w14:textId="77777777" w:rsidR="00401082" w:rsidRPr="00A362DB" w:rsidRDefault="00401082" w:rsidP="00401082">
            <w:pPr>
              <w:tabs>
                <w:tab w:val="left" w:pos="5395"/>
              </w:tabs>
              <w:spacing w:before="240" w:line="360" w:lineRule="auto"/>
              <w:jc w:val="center"/>
              <w:rPr>
                <w:rFonts w:cs="Times New Roman"/>
                <w:szCs w:val="24"/>
                <w:lang w:val="es-SV"/>
              </w:rPr>
            </w:pPr>
            <w:r w:rsidRPr="00A362DB">
              <w:rPr>
                <w:rFonts w:cs="Times New Roman"/>
                <w:szCs w:val="24"/>
                <w:lang w:val="es-SV"/>
              </w:rPr>
              <w:t>$50</w:t>
            </w:r>
          </w:p>
        </w:tc>
        <w:tc>
          <w:tcPr>
            <w:tcW w:w="2202" w:type="dxa"/>
            <w:vAlign w:val="center"/>
          </w:tcPr>
          <w:p w14:paraId="4A5D6D8C" w14:textId="379FDC66" w:rsidR="00401082" w:rsidRPr="00A362DB" w:rsidRDefault="00401082" w:rsidP="00401082">
            <w:pPr>
              <w:tabs>
                <w:tab w:val="left" w:pos="5395"/>
              </w:tabs>
              <w:spacing w:before="240" w:line="360" w:lineRule="auto"/>
              <w:jc w:val="center"/>
              <w:rPr>
                <w:rFonts w:cs="Times New Roman"/>
                <w:szCs w:val="24"/>
                <w:lang w:val="es-SV"/>
              </w:rPr>
            </w:pPr>
            <w:r>
              <w:rPr>
                <w:rFonts w:cs="Times New Roman"/>
                <w:szCs w:val="24"/>
                <w:lang w:val="es-SV"/>
              </w:rPr>
              <w:t>$1600</w:t>
            </w:r>
          </w:p>
        </w:tc>
      </w:tr>
      <w:tr w:rsidR="00401082" w:rsidRPr="00A362DB" w14:paraId="25F6DA62" w14:textId="77777777" w:rsidTr="00401082">
        <w:trPr>
          <w:jc w:val="center"/>
        </w:trPr>
        <w:tc>
          <w:tcPr>
            <w:tcW w:w="2213" w:type="dxa"/>
            <w:vAlign w:val="center"/>
          </w:tcPr>
          <w:p w14:paraId="2D1BEDEC" w14:textId="77777777" w:rsidR="00401082" w:rsidRPr="00A362DB" w:rsidRDefault="00401082" w:rsidP="00401082">
            <w:pPr>
              <w:tabs>
                <w:tab w:val="left" w:pos="5395"/>
              </w:tabs>
              <w:spacing w:before="240" w:line="360" w:lineRule="auto"/>
              <w:jc w:val="center"/>
              <w:rPr>
                <w:rFonts w:cs="Times New Roman"/>
                <w:b/>
                <w:szCs w:val="24"/>
                <w:lang w:val="es-SV"/>
              </w:rPr>
            </w:pPr>
            <w:r w:rsidRPr="00A362DB">
              <w:rPr>
                <w:rFonts w:cs="Times New Roman"/>
                <w:b/>
                <w:szCs w:val="24"/>
                <w:lang w:val="es-SV"/>
              </w:rPr>
              <w:t>TOTAL</w:t>
            </w:r>
          </w:p>
        </w:tc>
        <w:tc>
          <w:tcPr>
            <w:tcW w:w="2202" w:type="dxa"/>
          </w:tcPr>
          <w:p w14:paraId="23834C14" w14:textId="3B7FCF16" w:rsidR="00401082" w:rsidRPr="00401082" w:rsidRDefault="00401082" w:rsidP="00401082">
            <w:pPr>
              <w:tabs>
                <w:tab w:val="left" w:pos="5395"/>
              </w:tabs>
              <w:spacing w:before="240" w:line="360" w:lineRule="auto"/>
              <w:jc w:val="center"/>
              <w:rPr>
                <w:rFonts w:cs="Times New Roman"/>
                <w:b/>
                <w:szCs w:val="24"/>
                <w:lang w:val="es-SV"/>
              </w:rPr>
            </w:pPr>
            <w:r w:rsidRPr="00401082">
              <w:rPr>
                <w:rFonts w:cs="Times New Roman"/>
                <w:b/>
                <w:szCs w:val="24"/>
                <w:lang w:val="es-SV"/>
              </w:rPr>
              <w:t>32</w:t>
            </w:r>
          </w:p>
        </w:tc>
        <w:tc>
          <w:tcPr>
            <w:tcW w:w="2210" w:type="dxa"/>
            <w:vAlign w:val="center"/>
          </w:tcPr>
          <w:p w14:paraId="7F0A70D5" w14:textId="77777777" w:rsidR="00401082" w:rsidRPr="00401082" w:rsidRDefault="00401082" w:rsidP="00401082">
            <w:pPr>
              <w:tabs>
                <w:tab w:val="left" w:pos="5395"/>
              </w:tabs>
              <w:spacing w:before="240" w:line="360" w:lineRule="auto"/>
              <w:jc w:val="center"/>
              <w:rPr>
                <w:rFonts w:cs="Times New Roman"/>
                <w:b/>
                <w:szCs w:val="24"/>
                <w:lang w:val="es-SV"/>
              </w:rPr>
            </w:pPr>
            <w:r w:rsidRPr="00401082">
              <w:rPr>
                <w:rFonts w:cs="Times New Roman"/>
                <w:b/>
                <w:szCs w:val="24"/>
                <w:lang w:val="es-SV"/>
              </w:rPr>
              <w:t>$120</w:t>
            </w:r>
          </w:p>
        </w:tc>
        <w:tc>
          <w:tcPr>
            <w:tcW w:w="2202" w:type="dxa"/>
            <w:vAlign w:val="center"/>
          </w:tcPr>
          <w:p w14:paraId="4E9785DA" w14:textId="64925F93" w:rsidR="00401082" w:rsidRPr="00401082" w:rsidRDefault="00401082" w:rsidP="00401082">
            <w:pPr>
              <w:tabs>
                <w:tab w:val="left" w:pos="5395"/>
              </w:tabs>
              <w:spacing w:before="240" w:line="360" w:lineRule="auto"/>
              <w:jc w:val="center"/>
              <w:rPr>
                <w:rFonts w:cs="Times New Roman"/>
                <w:b/>
                <w:szCs w:val="24"/>
                <w:lang w:val="es-SV"/>
              </w:rPr>
            </w:pPr>
            <w:r w:rsidRPr="00401082">
              <w:rPr>
                <w:rFonts w:cs="Times New Roman"/>
                <w:b/>
                <w:szCs w:val="24"/>
                <w:lang w:val="es-SV"/>
              </w:rPr>
              <w:t>$3840</w:t>
            </w:r>
          </w:p>
        </w:tc>
      </w:tr>
    </w:tbl>
    <w:p w14:paraId="0A24A172" w14:textId="77777777" w:rsidR="002F1E64" w:rsidRPr="00A362DB" w:rsidRDefault="002F1E64" w:rsidP="00FE7626">
      <w:pPr>
        <w:tabs>
          <w:tab w:val="left" w:pos="5395"/>
        </w:tabs>
        <w:spacing w:before="240" w:line="360" w:lineRule="auto"/>
        <w:rPr>
          <w:rFonts w:cs="Times New Roman"/>
          <w:szCs w:val="24"/>
        </w:rPr>
      </w:pPr>
    </w:p>
    <w:p w14:paraId="3A523C99" w14:textId="35713DD8" w:rsidR="002F1E64" w:rsidRPr="00A362DB" w:rsidRDefault="002F1E64" w:rsidP="00FE7626">
      <w:pPr>
        <w:spacing w:before="240" w:line="360" w:lineRule="auto"/>
        <w:rPr>
          <w:rFonts w:eastAsia="Times New Roman" w:cs="Times New Roman"/>
          <w:szCs w:val="24"/>
          <w:lang w:eastAsia="es-SV"/>
        </w:rPr>
      </w:pPr>
    </w:p>
    <w:p w14:paraId="545E60A2" w14:textId="45CD493A" w:rsidR="00A362DB" w:rsidRPr="00A362DB" w:rsidRDefault="00A362DB" w:rsidP="00FE7626">
      <w:pPr>
        <w:spacing w:before="240" w:line="360" w:lineRule="auto"/>
        <w:rPr>
          <w:rFonts w:eastAsia="Times New Roman" w:cs="Times New Roman"/>
          <w:szCs w:val="24"/>
          <w:lang w:eastAsia="es-SV"/>
        </w:rPr>
      </w:pPr>
    </w:p>
    <w:p w14:paraId="4ED04F79" w14:textId="162C3F94" w:rsidR="00A362DB" w:rsidRPr="00A362DB" w:rsidRDefault="00A362DB" w:rsidP="00FE7626">
      <w:pPr>
        <w:spacing w:before="240" w:line="360" w:lineRule="auto"/>
        <w:rPr>
          <w:rFonts w:eastAsia="Times New Roman" w:cs="Times New Roman"/>
          <w:szCs w:val="24"/>
          <w:lang w:eastAsia="es-SV"/>
        </w:rPr>
      </w:pPr>
    </w:p>
    <w:p w14:paraId="3A8FDEEB" w14:textId="4E938A6D" w:rsidR="00A362DB" w:rsidRPr="00A362DB" w:rsidRDefault="00A362DB" w:rsidP="00FE7626">
      <w:pPr>
        <w:spacing w:before="240" w:line="360" w:lineRule="auto"/>
        <w:rPr>
          <w:rFonts w:eastAsia="Times New Roman" w:cs="Times New Roman"/>
          <w:szCs w:val="24"/>
          <w:lang w:eastAsia="es-SV"/>
        </w:rPr>
      </w:pPr>
    </w:p>
    <w:p w14:paraId="0D32599B" w14:textId="12AC5060" w:rsidR="00A362DB" w:rsidRPr="00A362DB" w:rsidRDefault="00A362DB" w:rsidP="00FE7626">
      <w:pPr>
        <w:spacing w:before="240" w:line="360" w:lineRule="auto"/>
        <w:rPr>
          <w:rFonts w:eastAsia="Times New Roman" w:cs="Times New Roman"/>
          <w:szCs w:val="24"/>
          <w:lang w:eastAsia="es-SV"/>
        </w:rPr>
      </w:pPr>
    </w:p>
    <w:p w14:paraId="77943FF9" w14:textId="57286605" w:rsidR="00A362DB" w:rsidRPr="00A362DB" w:rsidRDefault="00A362DB" w:rsidP="00FE7626">
      <w:pPr>
        <w:spacing w:before="240" w:line="360" w:lineRule="auto"/>
        <w:rPr>
          <w:rFonts w:eastAsia="Times New Roman" w:cs="Times New Roman"/>
          <w:szCs w:val="24"/>
          <w:lang w:eastAsia="es-SV"/>
        </w:rPr>
      </w:pPr>
    </w:p>
    <w:p w14:paraId="43DEC33B" w14:textId="7E23DF77" w:rsidR="00A362DB" w:rsidRPr="00A362DB" w:rsidRDefault="00A362DB" w:rsidP="00FE7626">
      <w:pPr>
        <w:spacing w:before="240" w:line="360" w:lineRule="auto"/>
        <w:rPr>
          <w:rFonts w:eastAsia="Times New Roman" w:cs="Times New Roman"/>
          <w:szCs w:val="24"/>
          <w:lang w:eastAsia="es-SV"/>
        </w:rPr>
      </w:pPr>
    </w:p>
    <w:p w14:paraId="4140DCEE" w14:textId="53C8380E" w:rsidR="00A362DB" w:rsidRPr="00A362DB" w:rsidRDefault="00A362DB" w:rsidP="00FE7626">
      <w:pPr>
        <w:spacing w:before="240" w:line="360" w:lineRule="auto"/>
        <w:rPr>
          <w:rFonts w:eastAsia="Times New Roman" w:cs="Times New Roman"/>
          <w:szCs w:val="24"/>
          <w:lang w:eastAsia="es-SV"/>
        </w:rPr>
      </w:pPr>
    </w:p>
    <w:p w14:paraId="431B417C" w14:textId="64EDC362" w:rsidR="00A362DB" w:rsidRPr="00A362DB" w:rsidRDefault="00A362DB" w:rsidP="00FE7626">
      <w:pPr>
        <w:spacing w:before="240" w:line="360" w:lineRule="auto"/>
        <w:rPr>
          <w:rFonts w:eastAsia="Times New Roman" w:cs="Times New Roman"/>
          <w:szCs w:val="24"/>
          <w:lang w:eastAsia="es-SV"/>
        </w:rPr>
      </w:pPr>
    </w:p>
    <w:p w14:paraId="5E7D9249" w14:textId="54675677" w:rsidR="00A362DB" w:rsidRPr="00A362DB" w:rsidRDefault="00A362DB" w:rsidP="00FE7626">
      <w:pPr>
        <w:spacing w:before="240" w:line="360" w:lineRule="auto"/>
        <w:rPr>
          <w:rFonts w:eastAsia="Times New Roman" w:cs="Times New Roman"/>
          <w:szCs w:val="24"/>
          <w:lang w:eastAsia="es-SV"/>
        </w:rPr>
      </w:pPr>
    </w:p>
    <w:p w14:paraId="5F6758E4" w14:textId="77777777" w:rsidR="00A362DB" w:rsidRPr="00A362DB" w:rsidRDefault="00A362DB" w:rsidP="00FE7626">
      <w:pPr>
        <w:pStyle w:val="Ttulo1"/>
        <w:spacing w:after="160" w:line="360" w:lineRule="auto"/>
        <w:jc w:val="center"/>
      </w:pPr>
      <w:bookmarkStart w:id="65" w:name="_Toc111615950"/>
      <w:r w:rsidRPr="00A362DB">
        <w:lastRenderedPageBreak/>
        <w:t>CAPÍTULO IV</w:t>
      </w:r>
      <w:bookmarkEnd w:id="65"/>
    </w:p>
    <w:p w14:paraId="1ACA19BE" w14:textId="77777777" w:rsidR="00A362DB" w:rsidRPr="00A362DB" w:rsidRDefault="00A362DB" w:rsidP="00FE7626">
      <w:pPr>
        <w:pStyle w:val="Ttulo1"/>
        <w:spacing w:after="160" w:line="360" w:lineRule="auto"/>
        <w:jc w:val="center"/>
      </w:pPr>
      <w:bookmarkStart w:id="66" w:name="_Toc111615951"/>
      <w:r w:rsidRPr="00A362DB">
        <w:t>RESULTADOS</w:t>
      </w:r>
      <w:bookmarkEnd w:id="66"/>
    </w:p>
    <w:p w14:paraId="564A4B9D" w14:textId="77777777" w:rsidR="00A362DB" w:rsidRPr="00A362DB" w:rsidRDefault="00A362DB" w:rsidP="00FE7626">
      <w:pPr>
        <w:pStyle w:val="Ttulo1"/>
        <w:spacing w:after="160" w:line="360" w:lineRule="auto"/>
      </w:pPr>
      <w:bookmarkStart w:id="67" w:name="_Toc111615952"/>
      <w:r w:rsidRPr="00A362DB">
        <w:t>FICHERO</w:t>
      </w:r>
      <w:bookmarkEnd w:id="67"/>
    </w:p>
    <w:p w14:paraId="7B43ABB6" w14:textId="77777777" w:rsidR="00A362DB" w:rsidRPr="00A362DB" w:rsidRDefault="00A362DB" w:rsidP="00FE7626">
      <w:pPr>
        <w:spacing w:before="240" w:line="360" w:lineRule="auto"/>
        <w:rPr>
          <w:rFonts w:cs="Times New Roman"/>
          <w:szCs w:val="24"/>
        </w:rPr>
      </w:pPr>
      <w:r w:rsidRPr="00A362DB">
        <w:rPr>
          <w:noProof/>
          <w:lang w:eastAsia="es-SV"/>
        </w:rPr>
        <w:drawing>
          <wp:inline distT="0" distB="0" distL="0" distR="0" wp14:anchorId="7F22DBDE" wp14:editId="7759D126">
            <wp:extent cx="5399405" cy="6436139"/>
            <wp:effectExtent l="0" t="0" r="0" b="31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9405" cy="6436139"/>
                    </a:xfrm>
                    <a:prstGeom prst="rect">
                      <a:avLst/>
                    </a:prstGeom>
                    <a:noFill/>
                    <a:ln>
                      <a:noFill/>
                    </a:ln>
                  </pic:spPr>
                </pic:pic>
              </a:graphicData>
            </a:graphic>
          </wp:inline>
        </w:drawing>
      </w:r>
    </w:p>
    <w:p w14:paraId="7B24C0BE" w14:textId="77777777" w:rsidR="00A362DB" w:rsidRPr="00A362DB" w:rsidRDefault="00A362DB" w:rsidP="00FE7626">
      <w:pPr>
        <w:spacing w:before="240" w:line="360" w:lineRule="auto"/>
        <w:rPr>
          <w:rFonts w:cs="Times New Roman"/>
          <w:szCs w:val="24"/>
        </w:rPr>
      </w:pPr>
      <w:r w:rsidRPr="00A362DB">
        <w:rPr>
          <w:noProof/>
          <w:lang w:eastAsia="es-SV"/>
        </w:rPr>
        <w:lastRenderedPageBreak/>
        <w:drawing>
          <wp:inline distT="0" distB="0" distL="0" distR="0" wp14:anchorId="4BB9A899" wp14:editId="2C85D0EC">
            <wp:extent cx="5399220" cy="566427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a:extLst>
                        <a:ext uri="{28A0092B-C50C-407E-A947-70E740481C1C}">
                          <a14:useLocalDpi xmlns:a14="http://schemas.microsoft.com/office/drawing/2010/main" val="0"/>
                        </a:ext>
                      </a:extLst>
                    </a:blip>
                    <a:srcRect t="11700"/>
                    <a:stretch/>
                  </pic:blipFill>
                  <pic:spPr bwMode="auto">
                    <a:xfrm>
                      <a:off x="0" y="0"/>
                      <a:ext cx="5399405" cy="5664466"/>
                    </a:xfrm>
                    <a:prstGeom prst="rect">
                      <a:avLst/>
                    </a:prstGeom>
                    <a:noFill/>
                    <a:ln>
                      <a:noFill/>
                    </a:ln>
                    <a:extLst>
                      <a:ext uri="{53640926-AAD7-44D8-BBD7-CCE9431645EC}">
                        <a14:shadowObscured xmlns:a14="http://schemas.microsoft.com/office/drawing/2010/main"/>
                      </a:ext>
                    </a:extLst>
                  </pic:spPr>
                </pic:pic>
              </a:graphicData>
            </a:graphic>
          </wp:inline>
        </w:drawing>
      </w:r>
    </w:p>
    <w:p w14:paraId="4C032C7D" w14:textId="77777777" w:rsidR="00A362DB" w:rsidRPr="00A362DB" w:rsidRDefault="00A362DB" w:rsidP="00FE7626">
      <w:pPr>
        <w:spacing w:before="240" w:line="360" w:lineRule="auto"/>
        <w:rPr>
          <w:rFonts w:cs="Times New Roman"/>
          <w:b/>
          <w:sz w:val="18"/>
          <w:szCs w:val="24"/>
        </w:rPr>
      </w:pPr>
      <w:r w:rsidRPr="00A362DB">
        <w:rPr>
          <w:rFonts w:cs="Times New Roman"/>
          <w:b/>
          <w:sz w:val="18"/>
          <w:szCs w:val="24"/>
        </w:rPr>
        <w:t xml:space="preserve">Tabla 1. “Fichero de Investigación”. </w:t>
      </w:r>
    </w:p>
    <w:p w14:paraId="30CE8DCE" w14:textId="77777777" w:rsidR="00A362DB" w:rsidRPr="00A362DB" w:rsidRDefault="00A362DB" w:rsidP="00FE7626">
      <w:pPr>
        <w:spacing w:before="240" w:line="360" w:lineRule="auto"/>
        <w:rPr>
          <w:rFonts w:cs="Times New Roman"/>
          <w:szCs w:val="24"/>
        </w:rPr>
      </w:pPr>
    </w:p>
    <w:p w14:paraId="3038A7F4" w14:textId="77777777" w:rsidR="002F1E64" w:rsidRPr="00A362DB" w:rsidRDefault="002F1E64" w:rsidP="00FE7626">
      <w:pPr>
        <w:spacing w:before="240" w:line="360" w:lineRule="auto"/>
        <w:rPr>
          <w:rFonts w:eastAsia="Times New Roman" w:cs="Times New Roman"/>
          <w:szCs w:val="24"/>
          <w:lang w:eastAsia="es-SV"/>
        </w:rPr>
      </w:pPr>
    </w:p>
    <w:p w14:paraId="08901A94" w14:textId="77777777" w:rsidR="002F1E64" w:rsidRPr="00A362DB" w:rsidRDefault="002F1E64" w:rsidP="00FE7626">
      <w:pPr>
        <w:spacing w:before="240" w:line="360" w:lineRule="auto"/>
        <w:rPr>
          <w:rFonts w:eastAsia="Times New Roman" w:cs="Times New Roman"/>
          <w:szCs w:val="24"/>
          <w:lang w:eastAsia="es-SV"/>
        </w:rPr>
      </w:pPr>
    </w:p>
    <w:p w14:paraId="4D6ECC47" w14:textId="77777777" w:rsidR="00A362DB" w:rsidRPr="00A362DB" w:rsidRDefault="00A362DB" w:rsidP="00FE7626">
      <w:pPr>
        <w:pStyle w:val="Ttulo1"/>
        <w:spacing w:after="160" w:line="360" w:lineRule="auto"/>
        <w:jc w:val="center"/>
      </w:pPr>
      <w:bookmarkStart w:id="68" w:name="_Toc111615953"/>
      <w:r w:rsidRPr="00A362DB">
        <w:lastRenderedPageBreak/>
        <w:t>RESULTADOS OBTENIDOS EN LOS ESTUDIOS</w:t>
      </w:r>
      <w:bookmarkEnd w:id="68"/>
    </w:p>
    <w:p w14:paraId="2E9F980F" w14:textId="77777777" w:rsidR="00A362DB" w:rsidRPr="00A362DB" w:rsidRDefault="00A362DB" w:rsidP="00FE7626">
      <w:pPr>
        <w:spacing w:before="240" w:line="360" w:lineRule="auto"/>
        <w:jc w:val="both"/>
        <w:rPr>
          <w:rFonts w:cs="Times New Roman"/>
          <w:b/>
          <w:szCs w:val="24"/>
        </w:rPr>
      </w:pPr>
      <w:r w:rsidRPr="00A362DB">
        <w:rPr>
          <w:rFonts w:cs="Times New Roman"/>
          <w:b/>
          <w:szCs w:val="24"/>
        </w:rPr>
        <w:t>Estudio N° 1: "Ejercicios físicos terapéuticos para las personas de 55-65 años de edad con problemas de artrosis de rodilla"</w:t>
      </w:r>
    </w:p>
    <w:p w14:paraId="3B99503D" w14:textId="77777777" w:rsidR="00A362DB" w:rsidRPr="00A362DB" w:rsidRDefault="00A362DB" w:rsidP="00FE7626">
      <w:pPr>
        <w:spacing w:before="240" w:line="360" w:lineRule="auto"/>
        <w:jc w:val="both"/>
        <w:rPr>
          <w:rFonts w:cs="Times New Roman"/>
          <w:b/>
          <w:szCs w:val="24"/>
        </w:rPr>
      </w:pPr>
      <w:r w:rsidRPr="00A362DB">
        <w:rPr>
          <w:noProof/>
          <w:lang w:eastAsia="es-SV"/>
        </w:rPr>
        <w:drawing>
          <wp:inline distT="0" distB="0" distL="0" distR="0" wp14:anchorId="4A85D3C8" wp14:editId="0B1A8796">
            <wp:extent cx="5376042" cy="222948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78370" cy="2230450"/>
                    </a:xfrm>
                    <a:prstGeom prst="rect">
                      <a:avLst/>
                    </a:prstGeom>
                    <a:noFill/>
                    <a:ln>
                      <a:noFill/>
                    </a:ln>
                  </pic:spPr>
                </pic:pic>
              </a:graphicData>
            </a:graphic>
          </wp:inline>
        </w:drawing>
      </w:r>
    </w:p>
    <w:p w14:paraId="03A8175F" w14:textId="30A110C8" w:rsidR="00A362DB" w:rsidRPr="00A362DB" w:rsidRDefault="00A362DB" w:rsidP="00FE7626">
      <w:pPr>
        <w:spacing w:before="240" w:line="360" w:lineRule="auto"/>
        <w:jc w:val="both"/>
        <w:rPr>
          <w:rFonts w:cs="Times New Roman"/>
          <w:b/>
          <w:sz w:val="18"/>
          <w:szCs w:val="24"/>
        </w:rPr>
      </w:pPr>
      <w:r w:rsidRPr="00A362DB">
        <w:rPr>
          <w:rFonts w:cs="Times New Roman"/>
          <w:b/>
          <w:sz w:val="18"/>
          <w:szCs w:val="24"/>
        </w:rPr>
        <w:t xml:space="preserve">Tabla 2. “Datos generales del estudio N°1”. </w:t>
      </w:r>
    </w:p>
    <w:p w14:paraId="6D144519" w14:textId="77777777" w:rsidR="00CF7342" w:rsidRDefault="00CF7342" w:rsidP="00FE7626">
      <w:pPr>
        <w:spacing w:before="240" w:line="360" w:lineRule="auto"/>
        <w:jc w:val="both"/>
        <w:rPr>
          <w:rFonts w:cs="Times New Roman"/>
          <w:szCs w:val="24"/>
        </w:rPr>
      </w:pPr>
    </w:p>
    <w:p w14:paraId="62953781" w14:textId="661274B6" w:rsidR="00A362DB" w:rsidRPr="00A362DB" w:rsidRDefault="00A362DB" w:rsidP="00FE7626">
      <w:pPr>
        <w:spacing w:before="240" w:line="360" w:lineRule="auto"/>
        <w:jc w:val="both"/>
        <w:rPr>
          <w:rFonts w:cs="Times New Roman"/>
          <w:szCs w:val="24"/>
        </w:rPr>
      </w:pPr>
      <w:r w:rsidRPr="00A362DB">
        <w:rPr>
          <w:rFonts w:cs="Times New Roman"/>
          <w:szCs w:val="24"/>
        </w:rPr>
        <w:t xml:space="preserve">Investigación realizada entre los años 2017 – 2018 en Ciudadela Vergeles, Querétaro, México, y que parte de la contrariedad de la falta de estrategias y planes para combatir las causas y agravantes de los síntomas de artrosis de rodilla. Tiene como finalidad, establecer una guía de ejercicios terapéuticos para mejorar la movilidad articular de rodilla de las personas de 55 – 65 años de edad que presentan problemas de artrosis. </w:t>
      </w:r>
    </w:p>
    <w:p w14:paraId="0ADC25B6" w14:textId="19401913" w:rsidR="006E79C2" w:rsidRDefault="00A362DB" w:rsidP="00FE7626">
      <w:pPr>
        <w:spacing w:before="240" w:line="360" w:lineRule="auto"/>
        <w:jc w:val="both"/>
        <w:rPr>
          <w:rFonts w:cs="Times New Roman"/>
          <w:szCs w:val="24"/>
        </w:rPr>
      </w:pPr>
      <w:r w:rsidRPr="00A362DB">
        <w:rPr>
          <w:rFonts w:cs="Times New Roman"/>
          <w:szCs w:val="24"/>
        </w:rPr>
        <w:t xml:space="preserve">Ahora bien, tiene un diseño de estudio exploratorio, pues en primera instancia, fue a través de una observación preliminar en el lugar donde se desarrolla la problemática, y por medio de una encuesta realizada directamente a una muestra conformada por 25 personas, que consistió en 6 interrogantes, siendo para nuestra investigación 3 las más relevantes: </w:t>
      </w:r>
    </w:p>
    <w:p w14:paraId="16BD55D2" w14:textId="65B68FFA" w:rsidR="006E79C2" w:rsidRDefault="006E79C2" w:rsidP="00FE7626">
      <w:pPr>
        <w:spacing w:before="240" w:line="360" w:lineRule="auto"/>
        <w:jc w:val="both"/>
        <w:rPr>
          <w:rFonts w:cs="Times New Roman"/>
          <w:szCs w:val="24"/>
        </w:rPr>
      </w:pPr>
    </w:p>
    <w:p w14:paraId="27BE4562" w14:textId="77777777" w:rsidR="00401082" w:rsidRDefault="00401082" w:rsidP="00FE7626">
      <w:pPr>
        <w:spacing w:before="240" w:line="360" w:lineRule="auto"/>
        <w:jc w:val="both"/>
        <w:rPr>
          <w:rFonts w:cs="Times New Roman"/>
          <w:szCs w:val="24"/>
        </w:rPr>
      </w:pPr>
    </w:p>
    <w:p w14:paraId="59A8AAF2" w14:textId="509055AB" w:rsidR="00A362DB" w:rsidRPr="006E79C2" w:rsidRDefault="00FF7A65" w:rsidP="00FE7626">
      <w:pPr>
        <w:pStyle w:val="Prrafodelista"/>
        <w:numPr>
          <w:ilvl w:val="0"/>
          <w:numId w:val="30"/>
        </w:numPr>
        <w:spacing w:before="240" w:line="360" w:lineRule="auto"/>
        <w:jc w:val="both"/>
        <w:rPr>
          <w:rFonts w:cs="Times New Roman"/>
          <w:b/>
          <w:i/>
          <w:szCs w:val="24"/>
        </w:rPr>
      </w:pPr>
      <w:r w:rsidRPr="00A362DB">
        <w:rPr>
          <w:noProof/>
          <w:lang w:eastAsia="es-SV"/>
        </w:rPr>
        <w:lastRenderedPageBreak/>
        <mc:AlternateContent>
          <mc:Choice Requires="wps">
            <w:drawing>
              <wp:anchor distT="0" distB="0" distL="114300" distR="114300" simplePos="0" relativeHeight="251763712" behindDoc="1" locked="0" layoutInCell="1" allowOverlap="1" wp14:anchorId="1482D5FE" wp14:editId="042922D2">
                <wp:simplePos x="0" y="0"/>
                <wp:positionH relativeFrom="column">
                  <wp:posOffset>92974</wp:posOffset>
                </wp:positionH>
                <wp:positionV relativeFrom="paragraph">
                  <wp:posOffset>622935</wp:posOffset>
                </wp:positionV>
                <wp:extent cx="5504180" cy="2033752"/>
                <wp:effectExtent l="0" t="0" r="20320" b="24130"/>
                <wp:wrapNone/>
                <wp:docPr id="43" name="Rectángulo 43"/>
                <wp:cNvGraphicFramePr/>
                <a:graphic xmlns:a="http://schemas.openxmlformats.org/drawingml/2006/main">
                  <a:graphicData uri="http://schemas.microsoft.com/office/word/2010/wordprocessingShape">
                    <wps:wsp>
                      <wps:cNvSpPr/>
                      <wps:spPr>
                        <a:xfrm>
                          <a:off x="0" y="0"/>
                          <a:ext cx="5504180" cy="203375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6190AB" id="Rectángulo 43" o:spid="_x0000_s1026" style="position:absolute;margin-left:7.3pt;margin-top:49.05pt;width:433.4pt;height:160.15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0oOZgIAAA8FAAAOAAAAZHJzL2Uyb0RvYy54bWysVM1u2zAMvg/YOwi6r7bzs3ZBnSJo0WFA&#10;0RZth54VWUqMyaJGKXGyt9mz7MVGyY5TdMUOwy4yKfLjz2dS5xe7xrCtQl+DLXlxknOmrISqtquS&#10;f326/nDGmQ/CVsKAVSXfK88v5u/fnbdupkawBlMpZBTE+lnrSr4Owc2yzMu1aoQ/AacsGTVgIwKp&#10;uMoqFC1Fb0w2yvOPWQtYOQSpvKfbq87I5ym+1kqGO629CsyUnGoL6cR0LuOZzc/FbIXCrWvZlyH+&#10;oYpG1JaSDqGuRBBsg/UfoZpaInjQ4URCk4HWtVSpB+qmyF9187gWTqVeiBzvBpr8/wsrb7f3yOqq&#10;5JMxZ1Y09I8eiLVfP+1qY4DRLVHUOj8jz0d3j73mSYz97jQ28UudsF2idT/QqnaBSbqcTvNJcUbs&#10;S7KN8vH4dDqKUbMj3KEPnxU0LAolR6og0Sm2Nz50rgcXwsVyugKSFPZGxRqMfVCaeqGUo4ROU6Qu&#10;DbKtoP9ffSv6tMkzQnRtzAAq3gKZcAD1vhGm0mQNwPwt4DHb4J0ygg0DsKkt4N/BuvM/dN31Gtte&#10;QrWnX4fQzbR38rom8m6ED/cCaYiJcFrMcEeHNtCWHHqJszXgj7fuoz/NFlk5a2kpSu6/bwQqzswX&#10;S1P3qZhM4hYlZTI9HZGCLy3Llxa7aS6BeC/oCXAyidE/mIOoEZpn2t9FzEomYSXlLrkMeFAuQ7es&#10;9AJItVgkN9ocJ8KNfXQyBo+sxuF42j0LdP0EBRq+WzgskJi9GqTONyItLDYBdJ2m7MhrzzdtXZrT&#10;/oWIa/1ST17Hd2z+GwAA//8DAFBLAwQUAAYACAAAACEAHGoFh90AAAAJAQAADwAAAGRycy9kb3du&#10;cmV2LnhtbEyPMU/DMBSEdyT+g/WQ2KgTFAU3jVNVCCYQFYWhoxs/kgj7ObLdJP33mAnG053uvqu3&#10;izVsQh8GRxLyVQYMqXV6oE7C58fznQAWoiKtjCOUcMEA2+b6qlaVdjO943SIHUslFColoY9xrDgP&#10;bY9WhZUbkZL35bxVMUnfce3VnMqt4fdZVnKrBkoLvRrxscf2+3C2Etx+uJidX79Nr/hwfNnHbF7K&#10;Jylvb5bdBljEJf6F4Rc/oUOTmE7uTDowk3RRpqSEtciBJV+IvAB2klDkogDe1Pz/g+YHAAD//wMA&#10;UEsBAi0AFAAGAAgAAAAhALaDOJL+AAAA4QEAABMAAAAAAAAAAAAAAAAAAAAAAFtDb250ZW50X1R5&#10;cGVzXS54bWxQSwECLQAUAAYACAAAACEAOP0h/9YAAACUAQAACwAAAAAAAAAAAAAAAAAvAQAAX3Jl&#10;bHMvLnJlbHNQSwECLQAUAAYACAAAACEAiCdKDmYCAAAPBQAADgAAAAAAAAAAAAAAAAAuAgAAZHJz&#10;L2Uyb0RvYy54bWxQSwECLQAUAAYACAAAACEAHGoFh90AAAAJAQAADwAAAAAAAAAAAAAAAADABAAA&#10;ZHJzL2Rvd25yZXYueG1sUEsFBgAAAAAEAAQA8wAAAMoFAAAAAA==&#10;" fillcolor="white [3201]" strokecolor="black [3200]" strokeweight="1pt"/>
            </w:pict>
          </mc:Fallback>
        </mc:AlternateContent>
      </w:r>
      <w:r w:rsidR="00A362DB" w:rsidRPr="006E79C2">
        <w:rPr>
          <w:rFonts w:cs="Times New Roman"/>
          <w:b/>
          <w:i/>
          <w:szCs w:val="24"/>
        </w:rPr>
        <w:t xml:space="preserve">2. ¿Estima que la práctica de actividad física terapéutica puede ayudar a la prevención y tratamiento de la artrosis de rodilla? </w:t>
      </w:r>
    </w:p>
    <w:p w14:paraId="3FEC92A5" w14:textId="2DB05043" w:rsidR="006E79C2" w:rsidRDefault="00FF7A65" w:rsidP="00FE7626">
      <w:pPr>
        <w:spacing w:before="240" w:line="360" w:lineRule="auto"/>
        <w:jc w:val="both"/>
        <w:rPr>
          <w:rFonts w:cs="Times New Roman"/>
          <w:b/>
          <w:i/>
          <w:szCs w:val="24"/>
        </w:rPr>
      </w:pPr>
      <w:r w:rsidRPr="00A362DB">
        <w:rPr>
          <w:b/>
          <w:noProof/>
          <w:lang w:eastAsia="es-SV"/>
        </w:rPr>
        <w:drawing>
          <wp:anchor distT="0" distB="0" distL="114300" distR="114300" simplePos="0" relativeHeight="251757568" behindDoc="0" locked="0" layoutInCell="1" allowOverlap="1" wp14:anchorId="13D03680" wp14:editId="1206A0B4">
            <wp:simplePos x="0" y="0"/>
            <wp:positionH relativeFrom="column">
              <wp:posOffset>3123829</wp:posOffset>
            </wp:positionH>
            <wp:positionV relativeFrom="paragraph">
              <wp:posOffset>53340</wp:posOffset>
            </wp:positionV>
            <wp:extent cx="2461260" cy="1938655"/>
            <wp:effectExtent l="0" t="0" r="0" b="4445"/>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BEBA8EAE-BF5A-486C-A8C5-ECC9F3942E4B}">
                          <a14:imgProps xmlns:a14="http://schemas.microsoft.com/office/drawing/2010/main">
                            <a14:imgLayer r:embed="rId21">
                              <a14:imgEffect>
                                <a14:brightnessContrast contrast="20000"/>
                              </a14:imgEffect>
                            </a14:imgLayer>
                          </a14:imgProps>
                        </a:ext>
                        <a:ext uri="{28A0092B-C50C-407E-A947-70E740481C1C}">
                          <a14:useLocalDpi xmlns:a14="http://schemas.microsoft.com/office/drawing/2010/main" val="0"/>
                        </a:ext>
                      </a:extLst>
                    </a:blip>
                    <a:srcRect l="29026" t="42221" r="33178" b="21287"/>
                    <a:stretch/>
                  </pic:blipFill>
                  <pic:spPr bwMode="auto">
                    <a:xfrm>
                      <a:off x="0" y="0"/>
                      <a:ext cx="2461260" cy="1938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362DB">
        <w:rPr>
          <w:b/>
          <w:noProof/>
          <w:lang w:eastAsia="es-SV"/>
        </w:rPr>
        <w:drawing>
          <wp:anchor distT="0" distB="0" distL="114300" distR="114300" simplePos="0" relativeHeight="251756544" behindDoc="0" locked="0" layoutInCell="1" allowOverlap="1" wp14:anchorId="4054B933" wp14:editId="6003E006">
            <wp:simplePos x="0" y="0"/>
            <wp:positionH relativeFrom="column">
              <wp:posOffset>278394</wp:posOffset>
            </wp:positionH>
            <wp:positionV relativeFrom="paragraph">
              <wp:posOffset>227965</wp:posOffset>
            </wp:positionV>
            <wp:extent cx="2821940" cy="1035050"/>
            <wp:effectExtent l="0" t="0" r="0" b="0"/>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23085" t="16973" r="27351" b="62872"/>
                    <a:stretch/>
                  </pic:blipFill>
                  <pic:spPr bwMode="auto">
                    <a:xfrm>
                      <a:off x="0" y="0"/>
                      <a:ext cx="2821940" cy="1035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1ABB00" w14:textId="1199801B" w:rsidR="006E79C2" w:rsidRDefault="006E79C2" w:rsidP="00FE7626">
      <w:pPr>
        <w:spacing w:before="240" w:line="360" w:lineRule="auto"/>
        <w:jc w:val="both"/>
        <w:rPr>
          <w:rFonts w:cs="Times New Roman"/>
          <w:b/>
          <w:i/>
          <w:szCs w:val="24"/>
        </w:rPr>
      </w:pPr>
    </w:p>
    <w:p w14:paraId="5EC9E938" w14:textId="58C2CF57" w:rsidR="006E79C2" w:rsidRDefault="006E79C2" w:rsidP="00FE7626">
      <w:pPr>
        <w:spacing w:before="240" w:line="360" w:lineRule="auto"/>
        <w:jc w:val="both"/>
        <w:rPr>
          <w:rFonts w:cs="Times New Roman"/>
          <w:b/>
          <w:i/>
          <w:szCs w:val="24"/>
        </w:rPr>
      </w:pPr>
    </w:p>
    <w:p w14:paraId="0E556E18" w14:textId="77777777" w:rsidR="006E79C2" w:rsidRDefault="006E79C2" w:rsidP="00FE7626">
      <w:pPr>
        <w:spacing w:before="240" w:line="360" w:lineRule="auto"/>
        <w:jc w:val="both"/>
        <w:rPr>
          <w:noProof/>
          <w:lang w:eastAsia="es-ES"/>
        </w:rPr>
      </w:pPr>
    </w:p>
    <w:p w14:paraId="29B2C2CC" w14:textId="14FB78C9" w:rsidR="00A362DB" w:rsidRDefault="00A362DB" w:rsidP="00FE7626">
      <w:pPr>
        <w:spacing w:before="240" w:line="360" w:lineRule="auto"/>
        <w:jc w:val="both"/>
        <w:rPr>
          <w:rFonts w:cs="Times New Roman"/>
          <w:szCs w:val="24"/>
        </w:rPr>
      </w:pPr>
      <w:r w:rsidRPr="00A362DB">
        <w:rPr>
          <w:noProof/>
          <w:lang w:eastAsia="es-ES"/>
        </w:rPr>
        <w:t xml:space="preserve"> </w:t>
      </w:r>
      <w:r w:rsidRPr="00A362DB">
        <w:rPr>
          <w:rFonts w:cs="Times New Roman"/>
          <w:szCs w:val="24"/>
        </w:rPr>
        <w:t xml:space="preserve">El resultado indica que 25/25, es decir el 100% coincidió que la práctica de actividad física terapéutica puede ayudar a la prevención y tratamiento de la artrosis en rodilla. </w:t>
      </w:r>
    </w:p>
    <w:p w14:paraId="49E7C73A" w14:textId="2A27BB35" w:rsidR="00A362DB" w:rsidRPr="006E79C2" w:rsidRDefault="00FF7A65" w:rsidP="00FE7626">
      <w:pPr>
        <w:pStyle w:val="Prrafodelista"/>
        <w:numPr>
          <w:ilvl w:val="0"/>
          <w:numId w:val="30"/>
        </w:numPr>
        <w:spacing w:before="240" w:line="360" w:lineRule="auto"/>
        <w:jc w:val="both"/>
        <w:rPr>
          <w:b/>
          <w:noProof/>
          <w:lang w:eastAsia="es-ES"/>
        </w:rPr>
      </w:pPr>
      <w:r w:rsidRPr="00A362DB">
        <w:rPr>
          <w:noProof/>
          <w:lang w:eastAsia="es-SV"/>
        </w:rPr>
        <w:drawing>
          <wp:anchor distT="0" distB="0" distL="114300" distR="114300" simplePos="0" relativeHeight="251759616" behindDoc="0" locked="0" layoutInCell="1" allowOverlap="1" wp14:anchorId="464E3911" wp14:editId="255410B8">
            <wp:simplePos x="0" y="0"/>
            <wp:positionH relativeFrom="column">
              <wp:posOffset>2976245</wp:posOffset>
            </wp:positionH>
            <wp:positionV relativeFrom="paragraph">
              <wp:posOffset>565521</wp:posOffset>
            </wp:positionV>
            <wp:extent cx="2586355" cy="1733550"/>
            <wp:effectExtent l="0" t="0" r="4445" b="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BEBA8EAE-BF5A-486C-A8C5-ECC9F3942E4B}">
                          <a14:imgProps xmlns:a14="http://schemas.microsoft.com/office/drawing/2010/main">
                            <a14:imgLayer r:embed="rId24">
                              <a14:imgEffect>
                                <a14:brightnessContrast contrast="20000"/>
                              </a14:imgEffect>
                            </a14:imgLayer>
                          </a14:imgProps>
                        </a:ext>
                        <a:ext uri="{28A0092B-C50C-407E-A947-70E740481C1C}">
                          <a14:useLocalDpi xmlns:a14="http://schemas.microsoft.com/office/drawing/2010/main" val="0"/>
                        </a:ext>
                      </a:extLst>
                    </a:blip>
                    <a:srcRect l="29364" t="41585" r="32105" b="26144"/>
                    <a:stretch/>
                  </pic:blipFill>
                  <pic:spPr bwMode="auto">
                    <a:xfrm>
                      <a:off x="0" y="0"/>
                      <a:ext cx="2586355" cy="1733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362DB">
        <w:rPr>
          <w:noProof/>
          <w:lang w:eastAsia="es-SV"/>
        </w:rPr>
        <mc:AlternateContent>
          <mc:Choice Requires="wps">
            <w:drawing>
              <wp:anchor distT="0" distB="0" distL="114300" distR="114300" simplePos="0" relativeHeight="251764736" behindDoc="1" locked="0" layoutInCell="1" allowOverlap="1" wp14:anchorId="249D535F" wp14:editId="5145B167">
                <wp:simplePos x="0" y="0"/>
                <wp:positionH relativeFrom="column">
                  <wp:posOffset>112839</wp:posOffset>
                </wp:positionH>
                <wp:positionV relativeFrom="paragraph">
                  <wp:posOffset>528955</wp:posOffset>
                </wp:positionV>
                <wp:extent cx="5485765" cy="1828800"/>
                <wp:effectExtent l="0" t="0" r="19685" b="19050"/>
                <wp:wrapNone/>
                <wp:docPr id="46" name="Rectángulo 46"/>
                <wp:cNvGraphicFramePr/>
                <a:graphic xmlns:a="http://schemas.openxmlformats.org/drawingml/2006/main">
                  <a:graphicData uri="http://schemas.microsoft.com/office/word/2010/wordprocessingShape">
                    <wps:wsp>
                      <wps:cNvSpPr/>
                      <wps:spPr>
                        <a:xfrm>
                          <a:off x="0" y="0"/>
                          <a:ext cx="5485765" cy="18288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48900" id="Rectángulo 46" o:spid="_x0000_s1026" style="position:absolute;margin-left:8.9pt;margin-top:41.65pt;width:431.95pt;height:2in;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XflaAIAAA8FAAAOAAAAZHJzL2Uyb0RvYy54bWysVM1OGzEQvlfqO1i+l81GCaQRGxSBqCoh&#10;ioCKs/Hayaq2xx072aRv02fpi3Xs3WwQRT1UvXhnPP/ffuPzi501bKswNOAqXp6MOFNOQt24VcW/&#10;Pl5/mHEWonC1MOBUxfcq8IvF+3fnrZ+rMazB1AoZJXFh3vqKr2P086IIcq2sCCfglSOjBrQikoqr&#10;okbRUnZrivFodFq0gLVHkCoEur3qjHyR82utZPyidVCRmYpTbzGfmM/ndBaLczFfofDrRvZtiH/o&#10;worGUdEh1ZWIgm2w+SOVbSRCAB1PJNgCtG6kyjPQNOXo1TQPa+FVnoXACX6AKfy/tPJ2e4esqSs+&#10;OeXMCUv/6J5Q+/XTrTYGGN0SRK0Pc/J88HfYa4HENO9Oo01fmoTtMqz7AVa1i0zS5XQym56dTjmT&#10;ZCtn49lslIEvjuEeQ/ykwLIkVBypgwyn2N6ESCXJ9eBCSmqnayBLcW9U6sG4e6VpFio5ztGZRerS&#10;INsK+v/1tzINQ7myZwrRjTFDUPlWkImHoN43hanMrCFw9FbgsdrgnSuCi0OgbRzg34N153+Yups1&#10;jf0M9Z5+HULH6eDldUPg3YgQ7wQSiYnutJjxCx3aQFtx6CXO1oA/3rpP/sQtsnLW0lJUPHzfCFSc&#10;mc+OWPexnEzSFmVlMj0bk4IvLc8vLW5jL4FwL+kJ8DKLyT+ag6gR7BPt7zJVJZNwkmpXXEY8KJex&#10;W1Z6AaRaLrMbbY4X8cY9eJmSJ1QTOR53TwJ9z6BI5LuFwwKJ+Ssidb4p0sFyE0E3mWVHXHu8aesy&#10;YfoXIq31Sz17Hd+xxW8AAAD//wMAUEsDBBQABgAIAAAAIQAd6QYp3gAAAAkBAAAPAAAAZHJzL2Rv&#10;d25yZXYueG1sTI/BTsMwEETvSPyDtUjcqBMiNWmIU1UITiAqCoce3XhJIuJ1ZLtJ+vcsJziOZjTz&#10;ptoudhAT+tA7UpCuEhBIjTM9tQo+P57vChAhajJ6cIQKLhhgW19fVbo0bqZ3nA6xFVxCodQKuhjH&#10;UsrQdGh1WLkRib0v562OLH0rjdczl9tB3ifJWlrdEy90esTHDpvvw9kqcPv+Muz85m16xfz4so/J&#10;vKyflLq9WXYPICIu8S8Mv/iMDjUzndyZTBAD65zJo4Iiy0CwXxRpDuKkIMvTDGRdyf8P6h8AAAD/&#10;/wMAUEsBAi0AFAAGAAgAAAAhALaDOJL+AAAA4QEAABMAAAAAAAAAAAAAAAAAAAAAAFtDb250ZW50&#10;X1R5cGVzXS54bWxQSwECLQAUAAYACAAAACEAOP0h/9YAAACUAQAACwAAAAAAAAAAAAAAAAAvAQAA&#10;X3JlbHMvLnJlbHNQSwECLQAUAAYACAAAACEA7oF35WgCAAAPBQAADgAAAAAAAAAAAAAAAAAuAgAA&#10;ZHJzL2Uyb0RvYy54bWxQSwECLQAUAAYACAAAACEAHekGKd4AAAAJAQAADwAAAAAAAAAAAAAAAADC&#10;BAAAZHJzL2Rvd25yZXYueG1sUEsFBgAAAAAEAAQA8wAAAM0FAAAAAA==&#10;" fillcolor="white [3201]" strokecolor="black [3200]" strokeweight="1pt"/>
            </w:pict>
          </mc:Fallback>
        </mc:AlternateContent>
      </w:r>
      <w:r w:rsidR="00A362DB" w:rsidRPr="006E79C2">
        <w:rPr>
          <w:rFonts w:cs="Times New Roman"/>
          <w:b/>
          <w:i/>
          <w:szCs w:val="24"/>
        </w:rPr>
        <w:t>3. ¿Cree que se debe implementar una guía de ejercicios físicos terapéuticos para prevenir y tratar la artrosis de rodilla?</w:t>
      </w:r>
      <w:r w:rsidR="00A362DB" w:rsidRPr="006E79C2">
        <w:rPr>
          <w:b/>
          <w:noProof/>
          <w:lang w:eastAsia="es-ES"/>
        </w:rPr>
        <w:t xml:space="preserve"> </w:t>
      </w:r>
    </w:p>
    <w:p w14:paraId="431572F0" w14:textId="006A911B" w:rsidR="006E79C2" w:rsidRDefault="00401082" w:rsidP="00FE7626">
      <w:pPr>
        <w:spacing w:before="240" w:line="360" w:lineRule="auto"/>
        <w:jc w:val="both"/>
        <w:rPr>
          <w:rFonts w:cs="Times New Roman"/>
          <w:b/>
          <w:i/>
          <w:szCs w:val="24"/>
        </w:rPr>
      </w:pPr>
      <w:r w:rsidRPr="00A362DB">
        <w:rPr>
          <w:noProof/>
          <w:lang w:eastAsia="es-SV"/>
        </w:rPr>
        <w:drawing>
          <wp:anchor distT="0" distB="0" distL="114300" distR="114300" simplePos="0" relativeHeight="251758592" behindDoc="0" locked="0" layoutInCell="1" allowOverlap="1" wp14:anchorId="30BF975B" wp14:editId="26C04042">
            <wp:simplePos x="0" y="0"/>
            <wp:positionH relativeFrom="column">
              <wp:posOffset>199941</wp:posOffset>
            </wp:positionH>
            <wp:positionV relativeFrom="paragraph">
              <wp:posOffset>260350</wp:posOffset>
            </wp:positionV>
            <wp:extent cx="2743200" cy="922020"/>
            <wp:effectExtent l="0" t="0" r="0" b="0"/>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23594" t="16124" r="27521" b="64781"/>
                    <a:stretch/>
                  </pic:blipFill>
                  <pic:spPr bwMode="auto">
                    <a:xfrm>
                      <a:off x="0" y="0"/>
                      <a:ext cx="2743200" cy="922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B3335C" w14:textId="319A77A7" w:rsidR="006E79C2" w:rsidRDefault="006E79C2" w:rsidP="00FE7626">
      <w:pPr>
        <w:spacing w:before="240" w:line="360" w:lineRule="auto"/>
        <w:jc w:val="both"/>
        <w:rPr>
          <w:rFonts w:cs="Times New Roman"/>
          <w:b/>
          <w:i/>
          <w:szCs w:val="24"/>
        </w:rPr>
      </w:pPr>
    </w:p>
    <w:p w14:paraId="0DECFE23" w14:textId="77777777" w:rsidR="006E79C2" w:rsidRPr="006E79C2" w:rsidRDefault="006E79C2" w:rsidP="00FE7626">
      <w:pPr>
        <w:spacing w:before="240" w:line="360" w:lineRule="auto"/>
        <w:jc w:val="both"/>
        <w:rPr>
          <w:rFonts w:cs="Times New Roman"/>
          <w:b/>
          <w:i/>
          <w:szCs w:val="24"/>
        </w:rPr>
      </w:pPr>
    </w:p>
    <w:p w14:paraId="2672E1CC" w14:textId="3547BDAA" w:rsidR="00A362DB" w:rsidRDefault="00A362DB" w:rsidP="00FE7626">
      <w:pPr>
        <w:spacing w:before="240" w:line="360" w:lineRule="auto"/>
        <w:jc w:val="both"/>
        <w:rPr>
          <w:rFonts w:cs="Times New Roman"/>
          <w:szCs w:val="24"/>
        </w:rPr>
      </w:pPr>
      <w:r w:rsidRPr="00A362DB">
        <w:rPr>
          <w:rFonts w:cs="Times New Roman"/>
          <w:szCs w:val="24"/>
        </w:rPr>
        <w:t>El 100% de los encuestados indican que existe una necesidad de implementar una guía de ejercicios físicos terapéuticos para prevenir y tratar la artrosis de rodilla.</w:t>
      </w:r>
    </w:p>
    <w:p w14:paraId="1C43E3A6" w14:textId="751CC6A9" w:rsidR="006E79C2" w:rsidRDefault="006E79C2" w:rsidP="00FE7626">
      <w:pPr>
        <w:spacing w:before="240" w:line="360" w:lineRule="auto"/>
        <w:jc w:val="both"/>
        <w:rPr>
          <w:rFonts w:cs="Times New Roman"/>
          <w:szCs w:val="24"/>
        </w:rPr>
      </w:pPr>
    </w:p>
    <w:p w14:paraId="6BFE3994" w14:textId="77777777" w:rsidR="008045A1" w:rsidRPr="00A362DB" w:rsidRDefault="008045A1" w:rsidP="00FE7626">
      <w:pPr>
        <w:spacing w:before="240" w:line="360" w:lineRule="auto"/>
        <w:jc w:val="both"/>
        <w:rPr>
          <w:rFonts w:cs="Times New Roman"/>
          <w:szCs w:val="24"/>
        </w:rPr>
      </w:pPr>
    </w:p>
    <w:p w14:paraId="204D2355" w14:textId="6A9A94F8" w:rsidR="00A362DB" w:rsidRPr="00A362DB" w:rsidRDefault="00FF7A65" w:rsidP="00FE7626">
      <w:pPr>
        <w:spacing w:before="240" w:line="360" w:lineRule="auto"/>
        <w:jc w:val="both"/>
        <w:rPr>
          <w:rFonts w:cs="Times New Roman"/>
          <w:b/>
          <w:i/>
          <w:szCs w:val="24"/>
        </w:rPr>
      </w:pPr>
      <w:r w:rsidRPr="00A362DB">
        <w:rPr>
          <w:b/>
          <w:noProof/>
          <w:lang w:eastAsia="es-SV"/>
        </w:rPr>
        <w:lastRenderedPageBreak/>
        <mc:AlternateContent>
          <mc:Choice Requires="wps">
            <w:drawing>
              <wp:anchor distT="0" distB="0" distL="114300" distR="114300" simplePos="0" relativeHeight="251765760" behindDoc="1" locked="0" layoutInCell="1" allowOverlap="1" wp14:anchorId="3FE614DA" wp14:editId="6F1B3473">
                <wp:simplePos x="0" y="0"/>
                <wp:positionH relativeFrom="column">
                  <wp:posOffset>50740</wp:posOffset>
                </wp:positionH>
                <wp:positionV relativeFrom="paragraph">
                  <wp:posOffset>611457</wp:posOffset>
                </wp:positionV>
                <wp:extent cx="5489635" cy="2076450"/>
                <wp:effectExtent l="0" t="0" r="15875" b="19050"/>
                <wp:wrapNone/>
                <wp:docPr id="51" name="Rectángulo 51"/>
                <wp:cNvGraphicFramePr/>
                <a:graphic xmlns:a="http://schemas.openxmlformats.org/drawingml/2006/main">
                  <a:graphicData uri="http://schemas.microsoft.com/office/word/2010/wordprocessingShape">
                    <wps:wsp>
                      <wps:cNvSpPr/>
                      <wps:spPr>
                        <a:xfrm>
                          <a:off x="0" y="0"/>
                          <a:ext cx="5489635" cy="2076450"/>
                        </a:xfrm>
                        <a:prstGeom prst="rect">
                          <a:avLst/>
                        </a:prstGeom>
                      </wps:spPr>
                      <wps:style>
                        <a:lnRef idx="2">
                          <a:schemeClr val="dk1"/>
                        </a:lnRef>
                        <a:fillRef idx="1">
                          <a:schemeClr val="lt1"/>
                        </a:fillRef>
                        <a:effectRef idx="0">
                          <a:schemeClr val="dk1"/>
                        </a:effectRef>
                        <a:fontRef idx="minor">
                          <a:schemeClr val="dk1"/>
                        </a:fontRef>
                      </wps:style>
                      <wps:txbx>
                        <w:txbxContent>
                          <w:p w14:paraId="31D96058" w14:textId="77777777" w:rsidR="00A64FD4" w:rsidRDefault="00A64FD4" w:rsidP="006E79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E614DA" id="Rectángulo 51" o:spid="_x0000_s1026" style="position:absolute;left:0;text-align:left;margin-left:4pt;margin-top:48.15pt;width:432.25pt;height:163.5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fVbgIAABoFAAAOAAAAZHJzL2Uyb0RvYy54bWysVEtu2zAQ3RfoHQjuG9munY8ROTASpCgQ&#10;pEGSImuaIm2hJIcd0pbc2/QsvViHlKwEadBF0Q01w/k/vtH5RWsN2ykMNbiSj49GnCknoarduuRf&#10;H68/nHIWonCVMOBUyfcq8IvF+3fnjZ+rCWzAVAoZJXFh3viSb2L086IIcqOsCEfglSOjBrQikorr&#10;okLRUHZrislodFw0gJVHkCoEur3qjHyR82utZPyidVCRmZJTbzGfmM9VOovFuZivUfhNLfs2xD90&#10;YUXtqOiQ6kpEwbZY/5HK1hIhgI5HEmwBWtdS5RlomvHo1TQPG+FVnoXACX6AKfy/tPJ2d4esrko+&#10;G3PmhKU3uifUfv10660BRrcEUePDnDwf/B32WiAxzdtqtOlLk7A2w7ofYFVtZJIuZ9PTs+OPM84k&#10;2Sajk+PpLANfPId7DPGTAsuSUHKkDjKcYncTIpUk14MLKamdroEsxb1RqQfj7pWmWajkJEdnFqlL&#10;g2wn6P2rb3kYypU9U4iujRmCxm8FmXgI6n1TmMrMGgJHbwU+Vxu8c0VwcQi0tQP8e7Du/A9Td7Om&#10;sWO7avvHWEG1p1dE6OgdvLyuCccbEeKdQOIzMZ92NH6hQxtoSg69xNkG8Mdb98mfaEZWzhraj5KH&#10;71uBijPz2REBz8bTaVqorExnJxNS8KVl9dLitvYS6AmIY9RdFpN/NAdRI9gnWuVlqkom4STVLrmM&#10;eFAuY7e39DOQarnMbrREXsQb9+BlSp4ATjx5bJ8E+p5MkXh4C4ddEvNXnOp8U6SD5TaCrjPhEsQd&#10;rj30tICZh/3PIm34Sz17Pf/SFr8BAAD//wMAUEsDBBQABgAIAAAAIQCmYobB3gAAAAgBAAAPAAAA&#10;ZHJzL2Rvd25yZXYueG1sTI8xT8MwFIR3JP6D9ZDYqEMCaZrGqSoEE6gVhaGjGz+SCPs5st0k/feY&#10;CcbTne6+qzaz0WxE53tLAu4XCTCkxqqeWgGfHy93BTAfJCmpLaGAC3rY1NdXlSyVnegdx0NoWSwh&#10;X0oBXQhDyblvOjTSL+yAFL0v64wMUbqWKyenWG40T5Mk50b2FBc6OeBTh8334WwE2H1/0Vu32o1v&#10;uDy+7kMyzfmzELc383YNLOAc/sLwix/RoY5MJ3sm5ZkWUMQnQcAqz4BFu1imj8BOAh7SLANeV/z/&#10;gfoHAAD//wMAUEsBAi0AFAAGAAgAAAAhALaDOJL+AAAA4QEAABMAAAAAAAAAAAAAAAAAAAAAAFtD&#10;b250ZW50X1R5cGVzXS54bWxQSwECLQAUAAYACAAAACEAOP0h/9YAAACUAQAACwAAAAAAAAAAAAAA&#10;AAAvAQAAX3JlbHMvLnJlbHNQSwECLQAUAAYACAAAACEAwf0n1W4CAAAaBQAADgAAAAAAAAAAAAAA&#10;AAAuAgAAZHJzL2Uyb0RvYy54bWxQSwECLQAUAAYACAAAACEApmKGwd4AAAAIAQAADwAAAAAAAAAA&#10;AAAAAADIBAAAZHJzL2Rvd25yZXYueG1sUEsFBgAAAAAEAAQA8wAAANMFAAAAAA==&#10;" fillcolor="white [3201]" strokecolor="black [3200]" strokeweight="1pt">
                <v:textbox>
                  <w:txbxContent>
                    <w:p w14:paraId="31D96058" w14:textId="77777777" w:rsidR="00A64FD4" w:rsidRDefault="00A64FD4" w:rsidP="006E79C2">
                      <w:pPr>
                        <w:jc w:val="center"/>
                      </w:pPr>
                    </w:p>
                  </w:txbxContent>
                </v:textbox>
              </v:rect>
            </w:pict>
          </mc:Fallback>
        </mc:AlternateContent>
      </w:r>
      <w:r w:rsidR="00A362DB" w:rsidRPr="00A362DB">
        <w:rPr>
          <w:rFonts w:cs="Times New Roman"/>
          <w:b/>
          <w:i/>
          <w:szCs w:val="24"/>
        </w:rPr>
        <w:t>III) 6. ¿Considera que la artrosis de rodilla incide en la pérdida de la movilidad articular lo cual no permite realizar actividades de desplazamiento en la vida diaria?</w:t>
      </w:r>
      <w:r w:rsidR="00A362DB" w:rsidRPr="00A362DB">
        <w:rPr>
          <w:b/>
          <w:noProof/>
          <w:lang w:eastAsia="es-ES"/>
        </w:rPr>
        <w:t xml:space="preserve"> </w:t>
      </w:r>
    </w:p>
    <w:p w14:paraId="7D94DCD8" w14:textId="79EDD29F" w:rsidR="006E79C2" w:rsidRPr="00A362DB" w:rsidRDefault="00FF7A65" w:rsidP="00FE7626">
      <w:pPr>
        <w:spacing w:before="240" w:line="360" w:lineRule="auto"/>
        <w:jc w:val="both"/>
        <w:rPr>
          <w:rFonts w:cs="Times New Roman"/>
          <w:szCs w:val="24"/>
        </w:rPr>
      </w:pPr>
      <w:r w:rsidRPr="00A362DB">
        <w:rPr>
          <w:noProof/>
          <w:lang w:eastAsia="es-SV"/>
        </w:rPr>
        <w:drawing>
          <wp:anchor distT="0" distB="0" distL="114300" distR="114300" simplePos="0" relativeHeight="251760640" behindDoc="0" locked="0" layoutInCell="1" allowOverlap="1" wp14:anchorId="3D21F81D" wp14:editId="0A21D860">
            <wp:simplePos x="0" y="0"/>
            <wp:positionH relativeFrom="column">
              <wp:posOffset>2868295</wp:posOffset>
            </wp:positionH>
            <wp:positionV relativeFrom="paragraph">
              <wp:posOffset>52705</wp:posOffset>
            </wp:positionV>
            <wp:extent cx="2663825" cy="1933575"/>
            <wp:effectExtent l="0" t="0" r="3175" b="9525"/>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BEBA8EAE-BF5A-486C-A8C5-ECC9F3942E4B}">
                          <a14:imgProps xmlns:a14="http://schemas.microsoft.com/office/drawing/2010/main">
                            <a14:imgLayer r:embed="rId27">
                              <a14:imgEffect>
                                <a14:brightnessContrast contrast="20000"/>
                              </a14:imgEffect>
                            </a14:imgLayer>
                          </a14:imgProps>
                        </a:ext>
                        <a:ext uri="{28A0092B-C50C-407E-A947-70E740481C1C}">
                          <a14:useLocalDpi xmlns:a14="http://schemas.microsoft.com/office/drawing/2010/main" val="0"/>
                        </a:ext>
                      </a:extLst>
                    </a:blip>
                    <a:srcRect l="29365" t="40525" r="31765" b="24734"/>
                    <a:stretch/>
                  </pic:blipFill>
                  <pic:spPr bwMode="auto">
                    <a:xfrm>
                      <a:off x="0" y="0"/>
                      <a:ext cx="2663825" cy="1933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362DB">
        <w:rPr>
          <w:noProof/>
          <w:lang w:eastAsia="es-SV"/>
        </w:rPr>
        <w:drawing>
          <wp:anchor distT="0" distB="0" distL="114300" distR="114300" simplePos="0" relativeHeight="251761664" behindDoc="0" locked="0" layoutInCell="1" allowOverlap="1" wp14:anchorId="32ECD6DA" wp14:editId="71437FB9">
            <wp:simplePos x="0" y="0"/>
            <wp:positionH relativeFrom="column">
              <wp:posOffset>72019</wp:posOffset>
            </wp:positionH>
            <wp:positionV relativeFrom="paragraph">
              <wp:posOffset>462915</wp:posOffset>
            </wp:positionV>
            <wp:extent cx="2800350" cy="1038225"/>
            <wp:effectExtent l="0" t="0" r="0" b="9525"/>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23085" t="15700" r="27351" b="65205"/>
                    <a:stretch/>
                  </pic:blipFill>
                  <pic:spPr bwMode="auto">
                    <a:xfrm>
                      <a:off x="0" y="0"/>
                      <a:ext cx="2800350" cy="10382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62DB" w:rsidRPr="00A362DB">
        <w:rPr>
          <w:noProof/>
          <w:lang w:eastAsia="es-ES"/>
        </w:rPr>
        <w:t xml:space="preserve"> </w:t>
      </w:r>
    </w:p>
    <w:p w14:paraId="1B4A828D" w14:textId="6E817D28" w:rsidR="006E79C2" w:rsidRDefault="006E79C2" w:rsidP="00FE7626">
      <w:pPr>
        <w:spacing w:before="240" w:line="360" w:lineRule="auto"/>
        <w:jc w:val="both"/>
        <w:rPr>
          <w:rFonts w:cs="Times New Roman"/>
          <w:szCs w:val="24"/>
        </w:rPr>
      </w:pPr>
    </w:p>
    <w:p w14:paraId="5E665DF2" w14:textId="77777777" w:rsidR="006E79C2" w:rsidRPr="00A362DB" w:rsidRDefault="006E79C2" w:rsidP="00FE7626">
      <w:pPr>
        <w:spacing w:before="240" w:line="360" w:lineRule="auto"/>
        <w:jc w:val="both"/>
        <w:rPr>
          <w:rFonts w:cs="Times New Roman"/>
          <w:szCs w:val="24"/>
        </w:rPr>
      </w:pPr>
    </w:p>
    <w:p w14:paraId="798D6968" w14:textId="1C2D5DC3" w:rsidR="00A362DB" w:rsidRDefault="00A362DB" w:rsidP="00FE7626">
      <w:pPr>
        <w:spacing w:before="240" w:line="360" w:lineRule="auto"/>
        <w:jc w:val="both"/>
        <w:rPr>
          <w:rFonts w:cs="Times New Roman"/>
          <w:szCs w:val="24"/>
        </w:rPr>
      </w:pPr>
      <w:r w:rsidRPr="00A362DB">
        <w:rPr>
          <w:rFonts w:cs="Times New Roman"/>
          <w:szCs w:val="24"/>
        </w:rPr>
        <w:t>El resultado indica que el 84% de la muestra considera que la artrosis de rodilla incide en la pérdida de la movilidad articular, lo cual no permite realizar actividades de desplazamiento en la vida diaria.</w:t>
      </w:r>
    </w:p>
    <w:p w14:paraId="4111B7FD" w14:textId="32E76F50" w:rsidR="00A362DB" w:rsidRDefault="00A362DB" w:rsidP="00FE7626">
      <w:pPr>
        <w:spacing w:before="240" w:line="360" w:lineRule="auto"/>
        <w:jc w:val="both"/>
        <w:rPr>
          <w:rFonts w:cs="Times New Roman"/>
          <w:szCs w:val="24"/>
        </w:rPr>
      </w:pPr>
      <w:r w:rsidRPr="00A362DB">
        <w:rPr>
          <w:rFonts w:cs="Times New Roman"/>
          <w:szCs w:val="24"/>
        </w:rPr>
        <w:t>Los resultados obtenidos fueron suficientes para poder establecer una guía de ejercicios terapéuticos para mejorar la movilidad articular de rodilla de las personas de 55 – 65 años de edad que presentan problemas de artrosis.</w:t>
      </w:r>
    </w:p>
    <w:p w14:paraId="5FCC2C77" w14:textId="09FA7DA5" w:rsidR="00A362DB" w:rsidRDefault="00A362DB" w:rsidP="00FE7626">
      <w:pPr>
        <w:spacing w:before="240" w:line="360" w:lineRule="auto"/>
        <w:jc w:val="both"/>
        <w:rPr>
          <w:rFonts w:cs="Times New Roman"/>
          <w:szCs w:val="24"/>
        </w:rPr>
      </w:pPr>
      <w:r w:rsidRPr="00A362DB">
        <w:rPr>
          <w:rFonts w:cs="Times New Roman"/>
          <w:szCs w:val="24"/>
        </w:rPr>
        <w:t>Se considera de vital importancia para el cumplimiento de la guía, que exista la predisposición y el compromiso de cada persona para que cumplan correctamente con las sesiones.</w:t>
      </w:r>
    </w:p>
    <w:p w14:paraId="36D2BCFA" w14:textId="77777777" w:rsidR="00A362DB" w:rsidRPr="00A362DB" w:rsidRDefault="00A362DB" w:rsidP="00FE7626">
      <w:pPr>
        <w:spacing w:before="240" w:line="360" w:lineRule="auto"/>
        <w:jc w:val="both"/>
        <w:rPr>
          <w:rFonts w:cs="Times New Roman"/>
          <w:szCs w:val="24"/>
        </w:rPr>
      </w:pPr>
      <w:r w:rsidRPr="00A362DB">
        <w:rPr>
          <w:rFonts w:cs="Times New Roman"/>
          <w:szCs w:val="24"/>
        </w:rPr>
        <w:t>Además, se debían cumplir con 3 requisitos:</w:t>
      </w:r>
    </w:p>
    <w:p w14:paraId="4DA8A44D" w14:textId="77777777" w:rsidR="00A362DB" w:rsidRPr="00A362DB" w:rsidRDefault="00A362DB" w:rsidP="00FE7626">
      <w:pPr>
        <w:pStyle w:val="Prrafodelista"/>
        <w:numPr>
          <w:ilvl w:val="0"/>
          <w:numId w:val="19"/>
        </w:numPr>
        <w:spacing w:before="240" w:line="360" w:lineRule="auto"/>
        <w:jc w:val="both"/>
        <w:rPr>
          <w:rFonts w:cs="Times New Roman"/>
          <w:szCs w:val="24"/>
        </w:rPr>
      </w:pPr>
      <w:r w:rsidRPr="00A362DB">
        <w:rPr>
          <w:rFonts w:cs="Times New Roman"/>
          <w:szCs w:val="24"/>
        </w:rPr>
        <w:t>Contar con el diagnóstico médico de artrosis de rodilla.</w:t>
      </w:r>
    </w:p>
    <w:p w14:paraId="59B403E0" w14:textId="77777777" w:rsidR="00A362DB" w:rsidRPr="00A362DB" w:rsidRDefault="00A362DB" w:rsidP="00FE7626">
      <w:pPr>
        <w:pStyle w:val="Prrafodelista"/>
        <w:numPr>
          <w:ilvl w:val="0"/>
          <w:numId w:val="19"/>
        </w:numPr>
        <w:spacing w:before="240" w:line="360" w:lineRule="auto"/>
        <w:jc w:val="both"/>
        <w:rPr>
          <w:rFonts w:cs="Times New Roman"/>
          <w:szCs w:val="24"/>
        </w:rPr>
      </w:pPr>
      <w:r w:rsidRPr="00A362DB">
        <w:rPr>
          <w:rFonts w:cs="Times New Roman"/>
          <w:szCs w:val="24"/>
        </w:rPr>
        <w:t>Conocer los antecedentes médicos de la persona, en caso de que se presentara otro tipo de dolencia muscular o articular que no permita la realización de los ejercicios.</w:t>
      </w:r>
    </w:p>
    <w:p w14:paraId="6A058369" w14:textId="77777777" w:rsidR="00A362DB" w:rsidRPr="00A362DB" w:rsidRDefault="00A362DB" w:rsidP="00FE7626">
      <w:pPr>
        <w:pStyle w:val="Prrafodelista"/>
        <w:numPr>
          <w:ilvl w:val="0"/>
          <w:numId w:val="19"/>
        </w:numPr>
        <w:spacing w:before="240" w:line="360" w:lineRule="auto"/>
        <w:jc w:val="both"/>
        <w:rPr>
          <w:rFonts w:cs="Times New Roman"/>
          <w:szCs w:val="24"/>
        </w:rPr>
      </w:pPr>
      <w:r w:rsidRPr="00A362DB">
        <w:rPr>
          <w:rFonts w:cs="Times New Roman"/>
          <w:szCs w:val="24"/>
        </w:rPr>
        <w:t>Contar con un área física para realizar los ejercicios.</w:t>
      </w:r>
    </w:p>
    <w:p w14:paraId="708F4795" w14:textId="472E3112" w:rsidR="00A362DB" w:rsidRDefault="00A362DB" w:rsidP="00FE7626">
      <w:pPr>
        <w:spacing w:before="240" w:line="360" w:lineRule="auto"/>
        <w:jc w:val="both"/>
        <w:rPr>
          <w:rFonts w:cs="Times New Roman"/>
          <w:szCs w:val="24"/>
        </w:rPr>
      </w:pPr>
      <w:r w:rsidRPr="00A362DB">
        <w:rPr>
          <w:rFonts w:cs="Times New Roman"/>
          <w:szCs w:val="24"/>
        </w:rPr>
        <w:lastRenderedPageBreak/>
        <w:t>Previo a la realización de los ejercicios debe haber un calentamiento general previo que tenga movimientos articulares, estiramiento y desplazamientos. El siguiente cuadro muestra la guía que elaboraron luego de haber realizado el estudio.</w:t>
      </w:r>
    </w:p>
    <w:p w14:paraId="521D60F2" w14:textId="1EE2D70E" w:rsidR="0069180E" w:rsidRPr="00A362DB" w:rsidRDefault="0069180E" w:rsidP="00FE7626">
      <w:pPr>
        <w:spacing w:before="240" w:line="360" w:lineRule="auto"/>
        <w:jc w:val="both"/>
        <w:rPr>
          <w:rFonts w:cs="Times New Roman"/>
          <w:szCs w:val="24"/>
        </w:rPr>
      </w:pPr>
      <w:r w:rsidRPr="0069180E">
        <w:rPr>
          <w:noProof/>
          <w:lang w:eastAsia="es-SV"/>
        </w:rPr>
        <w:drawing>
          <wp:inline distT="0" distB="0" distL="0" distR="0" wp14:anchorId="78342CA6" wp14:editId="0B1898D7">
            <wp:extent cx="5567680" cy="6632811"/>
            <wp:effectExtent l="0" t="0" r="0"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72775" cy="6638881"/>
                    </a:xfrm>
                    <a:prstGeom prst="rect">
                      <a:avLst/>
                    </a:prstGeom>
                    <a:noFill/>
                    <a:ln>
                      <a:noFill/>
                    </a:ln>
                  </pic:spPr>
                </pic:pic>
              </a:graphicData>
            </a:graphic>
          </wp:inline>
        </w:drawing>
      </w:r>
    </w:p>
    <w:p w14:paraId="7D227E50" w14:textId="5F38AFA2" w:rsidR="00A362DB" w:rsidRPr="00A362DB" w:rsidRDefault="00B54B70" w:rsidP="00FE7626">
      <w:pPr>
        <w:tabs>
          <w:tab w:val="left" w:pos="1945"/>
        </w:tabs>
        <w:spacing w:before="240" w:line="360" w:lineRule="auto"/>
        <w:rPr>
          <w:rFonts w:cs="Times New Roman"/>
          <w:szCs w:val="24"/>
        </w:rPr>
      </w:pPr>
      <w:r w:rsidRPr="00B54B70">
        <w:rPr>
          <w:noProof/>
          <w:lang w:eastAsia="es-SV"/>
        </w:rPr>
        <w:lastRenderedPageBreak/>
        <w:drawing>
          <wp:inline distT="0" distB="0" distL="0" distR="0" wp14:anchorId="0BC50452" wp14:editId="518AF281">
            <wp:extent cx="5543550" cy="7839075"/>
            <wp:effectExtent l="0" t="0" r="0" b="952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47233" cy="7844283"/>
                    </a:xfrm>
                    <a:prstGeom prst="rect">
                      <a:avLst/>
                    </a:prstGeom>
                    <a:noFill/>
                    <a:ln>
                      <a:noFill/>
                    </a:ln>
                  </pic:spPr>
                </pic:pic>
              </a:graphicData>
            </a:graphic>
          </wp:inline>
        </w:drawing>
      </w:r>
    </w:p>
    <w:p w14:paraId="6071D6DF" w14:textId="43373840" w:rsidR="0069180E" w:rsidRDefault="0069180E" w:rsidP="00FE7626">
      <w:pPr>
        <w:spacing w:before="240" w:line="360" w:lineRule="auto"/>
        <w:jc w:val="both"/>
        <w:rPr>
          <w:rFonts w:cs="Times New Roman"/>
          <w:b/>
          <w:sz w:val="18"/>
          <w:szCs w:val="24"/>
        </w:rPr>
      </w:pPr>
      <w:r w:rsidRPr="0069180E">
        <w:rPr>
          <w:noProof/>
          <w:lang w:eastAsia="es-SV"/>
        </w:rPr>
        <w:lastRenderedPageBreak/>
        <w:drawing>
          <wp:inline distT="0" distB="0" distL="0" distR="0" wp14:anchorId="3CEEB4E2" wp14:editId="03F5F4D2">
            <wp:extent cx="5581934" cy="5396230"/>
            <wp:effectExtent l="0" t="0" r="0" b="0"/>
            <wp:docPr id="232" name="Imagen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4236" cy="5398456"/>
                    </a:xfrm>
                    <a:prstGeom prst="rect">
                      <a:avLst/>
                    </a:prstGeom>
                    <a:noFill/>
                    <a:ln>
                      <a:noFill/>
                    </a:ln>
                  </pic:spPr>
                </pic:pic>
              </a:graphicData>
            </a:graphic>
          </wp:inline>
        </w:drawing>
      </w:r>
    </w:p>
    <w:p w14:paraId="2F54C24B" w14:textId="7220693A" w:rsidR="00A362DB" w:rsidRPr="00A362DB" w:rsidRDefault="00A362DB" w:rsidP="00FE7626">
      <w:pPr>
        <w:spacing w:before="240" w:line="360" w:lineRule="auto"/>
        <w:jc w:val="both"/>
        <w:rPr>
          <w:rFonts w:cs="Times New Roman"/>
          <w:b/>
          <w:sz w:val="18"/>
          <w:szCs w:val="24"/>
        </w:rPr>
      </w:pPr>
      <w:r w:rsidRPr="00A362DB">
        <w:rPr>
          <w:rFonts w:cs="Times New Roman"/>
          <w:b/>
          <w:sz w:val="18"/>
          <w:szCs w:val="24"/>
        </w:rPr>
        <w:t xml:space="preserve">Tabla 3. “Análisis de la guía de ejercicios del estudio N°1”. </w:t>
      </w:r>
    </w:p>
    <w:p w14:paraId="330D3166" w14:textId="74199C36" w:rsidR="00A362DB" w:rsidRDefault="00A362DB" w:rsidP="00FE7626">
      <w:pPr>
        <w:spacing w:before="240" w:line="360" w:lineRule="auto"/>
        <w:jc w:val="both"/>
        <w:rPr>
          <w:rFonts w:cs="Times New Roman"/>
          <w:szCs w:val="24"/>
        </w:rPr>
      </w:pPr>
      <w:r w:rsidRPr="00A362DB">
        <w:rPr>
          <w:rFonts w:cs="Times New Roman"/>
          <w:szCs w:val="24"/>
        </w:rPr>
        <w:t xml:space="preserve">A pesar que esta investigación no muestra resultados, se prevé que, con esto, se pueda influir en la calidad de vida de las personas, pudiendo estas continuar cumpliendo sus roles en los diferentes contextos de la sociedad. Ya que con la realización de los ejercicios se estaría eliminando el sedentarismo, y así se favorecería dos aspectos: el fortalecimiento de la musculatura peri-articular de rodilla y la disminución del dolor. Esta guía considera un calentamiento general previo para la preparación del cuerpo, luego de esto, la realización de </w:t>
      </w:r>
      <w:r w:rsidRPr="00A362DB">
        <w:rPr>
          <w:rFonts w:cs="Times New Roman"/>
          <w:szCs w:val="24"/>
        </w:rPr>
        <w:lastRenderedPageBreak/>
        <w:t>10 ejercicios terapéuticos contra – resistencia de tipo isométricos con un grado de fuerza muscular en el paciente en grado 3º según la escala de Daniels.</w:t>
      </w:r>
    </w:p>
    <w:p w14:paraId="158AA94C" w14:textId="31CC19BA" w:rsidR="00B3591F" w:rsidRDefault="00B3591F" w:rsidP="00FE7626">
      <w:pPr>
        <w:spacing w:before="240" w:line="360" w:lineRule="auto"/>
        <w:jc w:val="both"/>
        <w:rPr>
          <w:rFonts w:cs="Times New Roman"/>
          <w:szCs w:val="24"/>
        </w:rPr>
      </w:pPr>
    </w:p>
    <w:p w14:paraId="7E03B827" w14:textId="16987BC3" w:rsidR="00B3591F" w:rsidRDefault="00B3591F" w:rsidP="00FE7626">
      <w:pPr>
        <w:spacing w:before="240" w:line="360" w:lineRule="auto"/>
        <w:jc w:val="both"/>
        <w:rPr>
          <w:rFonts w:cs="Times New Roman"/>
          <w:szCs w:val="24"/>
        </w:rPr>
      </w:pPr>
    </w:p>
    <w:p w14:paraId="72D093BF" w14:textId="2FE4117C" w:rsidR="00B3591F" w:rsidRDefault="00B3591F" w:rsidP="00FE7626">
      <w:pPr>
        <w:spacing w:before="240" w:line="360" w:lineRule="auto"/>
        <w:jc w:val="both"/>
        <w:rPr>
          <w:rFonts w:cs="Times New Roman"/>
          <w:szCs w:val="24"/>
        </w:rPr>
      </w:pPr>
    </w:p>
    <w:p w14:paraId="5B7F8303" w14:textId="61AA3E14" w:rsidR="00B3591F" w:rsidRDefault="00B3591F" w:rsidP="00FE7626">
      <w:pPr>
        <w:spacing w:before="240" w:line="360" w:lineRule="auto"/>
        <w:jc w:val="both"/>
        <w:rPr>
          <w:rFonts w:cs="Times New Roman"/>
          <w:szCs w:val="24"/>
        </w:rPr>
      </w:pPr>
    </w:p>
    <w:p w14:paraId="5B1C8205" w14:textId="009739DE" w:rsidR="00B3591F" w:rsidRDefault="00B3591F" w:rsidP="00FE7626">
      <w:pPr>
        <w:spacing w:before="240" w:line="360" w:lineRule="auto"/>
        <w:jc w:val="both"/>
        <w:rPr>
          <w:rFonts w:cs="Times New Roman"/>
          <w:szCs w:val="24"/>
        </w:rPr>
      </w:pPr>
    </w:p>
    <w:p w14:paraId="4493B9C9" w14:textId="30966ED4" w:rsidR="00B3591F" w:rsidRDefault="00B3591F" w:rsidP="00FE7626">
      <w:pPr>
        <w:spacing w:before="240" w:line="360" w:lineRule="auto"/>
        <w:jc w:val="both"/>
        <w:rPr>
          <w:rFonts w:cs="Times New Roman"/>
          <w:szCs w:val="24"/>
        </w:rPr>
      </w:pPr>
    </w:p>
    <w:p w14:paraId="16268905" w14:textId="66CAF6F9" w:rsidR="00B3591F" w:rsidRDefault="00B3591F" w:rsidP="00FE7626">
      <w:pPr>
        <w:spacing w:before="240" w:line="360" w:lineRule="auto"/>
        <w:jc w:val="both"/>
        <w:rPr>
          <w:rFonts w:cs="Times New Roman"/>
          <w:szCs w:val="24"/>
        </w:rPr>
      </w:pPr>
    </w:p>
    <w:p w14:paraId="13719317" w14:textId="61805E80" w:rsidR="00B3591F" w:rsidRDefault="00B3591F" w:rsidP="00FE7626">
      <w:pPr>
        <w:spacing w:before="240" w:line="360" w:lineRule="auto"/>
        <w:jc w:val="both"/>
        <w:rPr>
          <w:rFonts w:cs="Times New Roman"/>
          <w:szCs w:val="24"/>
        </w:rPr>
      </w:pPr>
    </w:p>
    <w:p w14:paraId="14B64A97" w14:textId="3056EC4A" w:rsidR="00B3591F" w:rsidRDefault="00B3591F" w:rsidP="00FE7626">
      <w:pPr>
        <w:spacing w:before="240" w:line="360" w:lineRule="auto"/>
        <w:jc w:val="both"/>
        <w:rPr>
          <w:rFonts w:cs="Times New Roman"/>
          <w:szCs w:val="24"/>
        </w:rPr>
      </w:pPr>
    </w:p>
    <w:p w14:paraId="11B39AE4" w14:textId="4EF4C55A" w:rsidR="00B3591F" w:rsidRDefault="00B3591F" w:rsidP="00FE7626">
      <w:pPr>
        <w:spacing w:before="240" w:line="360" w:lineRule="auto"/>
        <w:jc w:val="both"/>
        <w:rPr>
          <w:rFonts w:cs="Times New Roman"/>
          <w:szCs w:val="24"/>
        </w:rPr>
      </w:pPr>
    </w:p>
    <w:p w14:paraId="1F43E4B0" w14:textId="70F876F2" w:rsidR="00B3591F" w:rsidRDefault="00B3591F" w:rsidP="00FE7626">
      <w:pPr>
        <w:spacing w:before="240" w:line="360" w:lineRule="auto"/>
        <w:jc w:val="both"/>
        <w:rPr>
          <w:rFonts w:cs="Times New Roman"/>
          <w:szCs w:val="24"/>
        </w:rPr>
      </w:pPr>
    </w:p>
    <w:p w14:paraId="06F81515" w14:textId="36D9E6E0" w:rsidR="00B3591F" w:rsidRDefault="00B3591F" w:rsidP="00FE7626">
      <w:pPr>
        <w:spacing w:before="240" w:line="360" w:lineRule="auto"/>
        <w:jc w:val="both"/>
        <w:rPr>
          <w:rFonts w:cs="Times New Roman"/>
          <w:szCs w:val="24"/>
        </w:rPr>
      </w:pPr>
    </w:p>
    <w:p w14:paraId="607AF22B" w14:textId="77777777" w:rsidR="00B3591F" w:rsidRDefault="00B3591F" w:rsidP="00FE7626">
      <w:pPr>
        <w:spacing w:before="240" w:line="360" w:lineRule="auto"/>
        <w:jc w:val="both"/>
        <w:rPr>
          <w:rFonts w:cs="Times New Roman"/>
          <w:szCs w:val="24"/>
        </w:rPr>
      </w:pPr>
    </w:p>
    <w:p w14:paraId="086354C1" w14:textId="77777777" w:rsidR="00A362DB" w:rsidRPr="00B0419B" w:rsidRDefault="00A362DB" w:rsidP="00FE7626">
      <w:p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767808" behindDoc="0" locked="0" layoutInCell="1" allowOverlap="1" wp14:anchorId="6408DB91" wp14:editId="42DC4010">
            <wp:simplePos x="0" y="0"/>
            <wp:positionH relativeFrom="margin">
              <wp:posOffset>-3175</wp:posOffset>
            </wp:positionH>
            <wp:positionV relativeFrom="paragraph">
              <wp:posOffset>730250</wp:posOffset>
            </wp:positionV>
            <wp:extent cx="5429250" cy="2476500"/>
            <wp:effectExtent l="0" t="0" r="0" b="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29250" cy="2476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19B">
        <w:rPr>
          <w:rFonts w:cs="Times New Roman"/>
          <w:b/>
          <w:szCs w:val="24"/>
        </w:rPr>
        <w:t>Estudio N° 2: “Comparación de la eficacia ejercicio terapéutico isocinético vs isométrico en pacientes con artrosis de rodilla”</w:t>
      </w:r>
    </w:p>
    <w:p w14:paraId="65B71AF8" w14:textId="77777777" w:rsidR="00A362DB" w:rsidRPr="00B0419B" w:rsidRDefault="00A362DB" w:rsidP="00FE7626">
      <w:pPr>
        <w:spacing w:before="240" w:line="360" w:lineRule="auto"/>
        <w:jc w:val="both"/>
        <w:rPr>
          <w:rFonts w:cs="Times New Roman"/>
          <w:b/>
          <w:sz w:val="18"/>
          <w:szCs w:val="24"/>
        </w:rPr>
      </w:pPr>
      <w:r w:rsidRPr="00B0419B">
        <w:rPr>
          <w:rFonts w:cs="Times New Roman"/>
          <w:b/>
          <w:sz w:val="18"/>
          <w:szCs w:val="24"/>
        </w:rPr>
        <w:t xml:space="preserve">Tabla 4. “Datos generales del estudio N°2”. </w:t>
      </w:r>
    </w:p>
    <w:p w14:paraId="3C929866" w14:textId="77777777" w:rsidR="00A362DB" w:rsidRPr="00B0419B" w:rsidRDefault="00A362DB" w:rsidP="00FE7626">
      <w:pPr>
        <w:spacing w:before="240" w:line="360" w:lineRule="auto"/>
        <w:jc w:val="both"/>
        <w:rPr>
          <w:rFonts w:cs="Times New Roman"/>
          <w:szCs w:val="24"/>
        </w:rPr>
      </w:pPr>
      <w:r w:rsidRPr="00B0419B">
        <w:rPr>
          <w:rFonts w:cs="Times New Roman"/>
          <w:szCs w:val="24"/>
        </w:rPr>
        <w:t>Estudio de tipo cuasi-experimental llevado a cabo en el año 2011, en el que no se tiene en claro cuál de los tipos de ejercicios de fortalecimiento es más eficaz en el manejo terapéutico. Es por ello que este artículo tiene como objetivo comparar la eficacia del ejercicio terapéutico isométrico vs ejercicio terapéutico isocinético en pacientes con artrosis en rodilla.</w:t>
      </w:r>
    </w:p>
    <w:p w14:paraId="5EED6801" w14:textId="77777777" w:rsidR="00A362DB" w:rsidRPr="00B0419B" w:rsidRDefault="00A362DB" w:rsidP="00FE7626">
      <w:pPr>
        <w:spacing w:before="240" w:line="360" w:lineRule="auto"/>
        <w:jc w:val="both"/>
        <w:rPr>
          <w:rFonts w:cs="Times New Roman"/>
          <w:szCs w:val="24"/>
        </w:rPr>
      </w:pPr>
      <w:r w:rsidRPr="00B0419B">
        <w:rPr>
          <w:rFonts w:cs="Times New Roman"/>
          <w:szCs w:val="24"/>
        </w:rPr>
        <w:t>El tratamiento rehabilitador en estudio se basa en ejercicios de fortalecimiento isométrico e isocinético teniendo como objetivo disminuir el dolor, aumentar el arco de movimiento articular e incrementar la fuerza muscular a corto y largo plazo.</w:t>
      </w:r>
    </w:p>
    <w:p w14:paraId="46495E8A" w14:textId="7AEAF8BE" w:rsidR="00A362DB" w:rsidRPr="00B0419B" w:rsidRDefault="00A362DB" w:rsidP="00FE7626">
      <w:pPr>
        <w:spacing w:before="240" w:line="360" w:lineRule="auto"/>
        <w:jc w:val="both"/>
        <w:rPr>
          <w:rFonts w:cs="Times New Roman"/>
          <w:szCs w:val="24"/>
        </w:rPr>
      </w:pPr>
      <w:r w:rsidRPr="00B0419B">
        <w:rPr>
          <w:rFonts w:cs="Times New Roman"/>
          <w:szCs w:val="24"/>
        </w:rPr>
        <w:t>La muestra para este estudio se tomó del listado de consulta externa del turno matutino del Servicio de Medicina Física y Rehabilitación del Hospital General Regional del Instituto Mexicano del Seguro Social de la ciudad de Querétaro, México.</w:t>
      </w:r>
      <w:r w:rsidR="00B3591F">
        <w:rPr>
          <w:rFonts w:cs="Times New Roman"/>
          <w:szCs w:val="24"/>
        </w:rPr>
        <w:t xml:space="preserve"> </w:t>
      </w:r>
      <w:r w:rsidRPr="00B0419B">
        <w:rPr>
          <w:rFonts w:cs="Times New Roman"/>
          <w:szCs w:val="24"/>
        </w:rPr>
        <w:t>Los criterios de inclusión más relevantes fueron:</w:t>
      </w:r>
    </w:p>
    <w:p w14:paraId="07BCBD90" w14:textId="77777777" w:rsidR="00A362DB" w:rsidRPr="00B0419B" w:rsidRDefault="00A362DB" w:rsidP="00B3591F">
      <w:pPr>
        <w:pStyle w:val="Prrafodelista"/>
        <w:numPr>
          <w:ilvl w:val="0"/>
          <w:numId w:val="20"/>
        </w:numPr>
        <w:spacing w:after="0" w:line="360" w:lineRule="auto"/>
        <w:ind w:left="1134"/>
        <w:jc w:val="both"/>
        <w:rPr>
          <w:rFonts w:cs="Times New Roman"/>
          <w:szCs w:val="24"/>
        </w:rPr>
      </w:pPr>
      <w:r w:rsidRPr="00B0419B">
        <w:rPr>
          <w:rFonts w:cs="Times New Roman"/>
          <w:szCs w:val="24"/>
        </w:rPr>
        <w:t>Pacientes diagnosticados con artrosis de rodilla</w:t>
      </w:r>
    </w:p>
    <w:p w14:paraId="6EC0E03A" w14:textId="77777777" w:rsidR="00A362DB" w:rsidRPr="00B0419B" w:rsidRDefault="00A362DB" w:rsidP="00B3591F">
      <w:pPr>
        <w:pStyle w:val="Prrafodelista"/>
        <w:numPr>
          <w:ilvl w:val="0"/>
          <w:numId w:val="20"/>
        </w:numPr>
        <w:spacing w:after="0" w:line="360" w:lineRule="auto"/>
        <w:ind w:left="1134"/>
        <w:jc w:val="both"/>
        <w:rPr>
          <w:rFonts w:cs="Times New Roman"/>
          <w:szCs w:val="24"/>
        </w:rPr>
      </w:pPr>
      <w:r w:rsidRPr="00B0419B">
        <w:rPr>
          <w:rFonts w:cs="Times New Roman"/>
          <w:szCs w:val="24"/>
        </w:rPr>
        <w:t>Pacientes que presentaran limitación de la flexo/extensión de rodilla</w:t>
      </w:r>
    </w:p>
    <w:p w14:paraId="786703A2" w14:textId="77777777" w:rsidR="00A362DB" w:rsidRPr="00B0419B" w:rsidRDefault="00A362DB" w:rsidP="00B3591F">
      <w:pPr>
        <w:pStyle w:val="Prrafodelista"/>
        <w:numPr>
          <w:ilvl w:val="0"/>
          <w:numId w:val="20"/>
        </w:numPr>
        <w:spacing w:after="0" w:line="360" w:lineRule="auto"/>
        <w:ind w:left="1134"/>
        <w:jc w:val="both"/>
        <w:rPr>
          <w:rFonts w:cs="Times New Roman"/>
          <w:szCs w:val="24"/>
        </w:rPr>
      </w:pPr>
      <w:r w:rsidRPr="00B0419B">
        <w:rPr>
          <w:rFonts w:cs="Times New Roman"/>
          <w:szCs w:val="24"/>
        </w:rPr>
        <w:t>Pacientes con fuerza muscular entre 3º - 5º grados según escala de Lovett</w:t>
      </w:r>
    </w:p>
    <w:p w14:paraId="230353B7" w14:textId="77777777" w:rsidR="00A362DB" w:rsidRPr="00B0419B" w:rsidRDefault="00A362DB" w:rsidP="00B3591F">
      <w:pPr>
        <w:pStyle w:val="Prrafodelista"/>
        <w:numPr>
          <w:ilvl w:val="0"/>
          <w:numId w:val="20"/>
        </w:numPr>
        <w:spacing w:after="0" w:line="360" w:lineRule="auto"/>
        <w:ind w:left="1134"/>
        <w:jc w:val="both"/>
        <w:rPr>
          <w:rFonts w:cs="Times New Roman"/>
          <w:szCs w:val="24"/>
        </w:rPr>
      </w:pPr>
      <w:r w:rsidRPr="00B0419B">
        <w:rPr>
          <w:rFonts w:cs="Times New Roman"/>
          <w:szCs w:val="24"/>
        </w:rPr>
        <w:t>Que hayan firmado el consentimiento informado</w:t>
      </w:r>
    </w:p>
    <w:p w14:paraId="506986D3" w14:textId="4604E329" w:rsidR="00A362DB" w:rsidRPr="00B0419B" w:rsidRDefault="00A362DB" w:rsidP="00FE7626">
      <w:pPr>
        <w:spacing w:before="240" w:line="360" w:lineRule="auto"/>
        <w:jc w:val="both"/>
        <w:rPr>
          <w:rFonts w:cs="Times New Roman"/>
          <w:szCs w:val="24"/>
        </w:rPr>
      </w:pPr>
      <w:r w:rsidRPr="00B0419B">
        <w:rPr>
          <w:rFonts w:cs="Times New Roman"/>
          <w:szCs w:val="24"/>
        </w:rPr>
        <w:lastRenderedPageBreak/>
        <w:t xml:space="preserve">Siendo los criterios de exclusión más importantes: </w:t>
      </w:r>
    </w:p>
    <w:p w14:paraId="7B662FC7" w14:textId="77777777" w:rsidR="00A362DB" w:rsidRPr="00B0419B" w:rsidRDefault="00A362DB" w:rsidP="00FE7626">
      <w:pPr>
        <w:pStyle w:val="Prrafodelista"/>
        <w:numPr>
          <w:ilvl w:val="0"/>
          <w:numId w:val="21"/>
        </w:numPr>
        <w:spacing w:before="240" w:line="360" w:lineRule="auto"/>
        <w:jc w:val="both"/>
        <w:rPr>
          <w:rFonts w:cs="Times New Roman"/>
          <w:szCs w:val="24"/>
        </w:rPr>
      </w:pPr>
      <w:r w:rsidRPr="00B0419B">
        <w:rPr>
          <w:rFonts w:cs="Times New Roman"/>
          <w:szCs w:val="24"/>
        </w:rPr>
        <w:t>Pacientes diagnosticados con artroplastia de rodilla programada o efectuada</w:t>
      </w:r>
    </w:p>
    <w:p w14:paraId="1A43F169" w14:textId="77777777" w:rsidR="00A362DB" w:rsidRPr="00B0419B" w:rsidRDefault="00A362DB" w:rsidP="00FE7626">
      <w:pPr>
        <w:pStyle w:val="Prrafodelista"/>
        <w:numPr>
          <w:ilvl w:val="0"/>
          <w:numId w:val="21"/>
        </w:numPr>
        <w:spacing w:before="240" w:line="360" w:lineRule="auto"/>
        <w:jc w:val="both"/>
        <w:rPr>
          <w:rFonts w:cs="Times New Roman"/>
          <w:szCs w:val="24"/>
        </w:rPr>
      </w:pPr>
      <w:r w:rsidRPr="00B0419B">
        <w:rPr>
          <w:rFonts w:cs="Times New Roman"/>
          <w:szCs w:val="24"/>
        </w:rPr>
        <w:t>Pacientes con fractura en extremidad inferior menor a un año</w:t>
      </w:r>
    </w:p>
    <w:p w14:paraId="3B911665" w14:textId="77777777" w:rsidR="00A362DB" w:rsidRPr="00B0419B" w:rsidRDefault="00A362DB" w:rsidP="00FE7626">
      <w:pPr>
        <w:pStyle w:val="Prrafodelista"/>
        <w:numPr>
          <w:ilvl w:val="0"/>
          <w:numId w:val="21"/>
        </w:numPr>
        <w:spacing w:before="240" w:line="360" w:lineRule="auto"/>
        <w:jc w:val="both"/>
        <w:rPr>
          <w:rFonts w:cs="Times New Roman"/>
          <w:szCs w:val="24"/>
        </w:rPr>
      </w:pPr>
      <w:r w:rsidRPr="00B0419B">
        <w:rPr>
          <w:rFonts w:cs="Times New Roman"/>
          <w:szCs w:val="24"/>
        </w:rPr>
        <w:t>Paciente con alteración neurológica</w:t>
      </w:r>
    </w:p>
    <w:p w14:paraId="481504F2" w14:textId="77777777" w:rsidR="00A362DB" w:rsidRPr="00B0419B" w:rsidRDefault="00A362DB" w:rsidP="00FE7626">
      <w:pPr>
        <w:pStyle w:val="Prrafodelista"/>
        <w:numPr>
          <w:ilvl w:val="0"/>
          <w:numId w:val="21"/>
        </w:numPr>
        <w:spacing w:before="240" w:line="360" w:lineRule="auto"/>
        <w:jc w:val="both"/>
        <w:rPr>
          <w:rFonts w:cs="Times New Roman"/>
          <w:szCs w:val="24"/>
        </w:rPr>
      </w:pPr>
      <w:r w:rsidRPr="00B0419B">
        <w:rPr>
          <w:rFonts w:cs="Times New Roman"/>
          <w:szCs w:val="24"/>
        </w:rPr>
        <w:t>Pacientes con cardiopatías que tuvieran contraindicados los ejercicios</w:t>
      </w:r>
    </w:p>
    <w:p w14:paraId="696B9319" w14:textId="77777777" w:rsidR="00A362DB" w:rsidRPr="00B0419B" w:rsidRDefault="00A362DB" w:rsidP="00FE7626">
      <w:pPr>
        <w:pStyle w:val="Prrafodelista"/>
        <w:numPr>
          <w:ilvl w:val="0"/>
          <w:numId w:val="21"/>
        </w:numPr>
        <w:spacing w:before="240" w:line="360" w:lineRule="auto"/>
        <w:jc w:val="both"/>
        <w:rPr>
          <w:rFonts w:cs="Times New Roman"/>
          <w:szCs w:val="24"/>
        </w:rPr>
      </w:pPr>
      <w:r w:rsidRPr="00B0419B">
        <w:rPr>
          <w:rFonts w:cs="Times New Roman"/>
          <w:szCs w:val="24"/>
        </w:rPr>
        <w:t>Pacientes con artritis reumatoide</w:t>
      </w:r>
    </w:p>
    <w:p w14:paraId="5EF72875" w14:textId="77777777" w:rsidR="00A362DB" w:rsidRPr="00B0419B" w:rsidRDefault="00A362DB" w:rsidP="00FE7626">
      <w:pPr>
        <w:spacing w:before="240" w:line="360" w:lineRule="auto"/>
        <w:jc w:val="both"/>
        <w:rPr>
          <w:rFonts w:cs="Times New Roman"/>
          <w:szCs w:val="24"/>
        </w:rPr>
      </w:pPr>
      <w:r w:rsidRPr="00B0419B">
        <w:rPr>
          <w:rFonts w:cs="Times New Roman"/>
          <w:szCs w:val="24"/>
        </w:rPr>
        <w:t>Para la intervención se integraron 2 grupos de estudio, el grupo I (experimental) sometido a ejercicios terapéuticos isocinético y el grupo II (control) sometido a ejercicios terapéuticos isométricos, teniendo una duración de 8 semanas y la actividad física se realizó cada tercer día en los dos grupos.</w:t>
      </w:r>
    </w:p>
    <w:p w14:paraId="690EBF39" w14:textId="5320C238" w:rsidR="00640FE9" w:rsidRDefault="00A362DB" w:rsidP="00FE7626">
      <w:pPr>
        <w:spacing w:before="240" w:line="360" w:lineRule="auto"/>
        <w:jc w:val="both"/>
        <w:rPr>
          <w:rFonts w:cs="Times New Roman"/>
          <w:szCs w:val="24"/>
        </w:rPr>
      </w:pPr>
      <w:r w:rsidRPr="00B0419B">
        <w:rPr>
          <w:rFonts w:cs="Times New Roman"/>
          <w:szCs w:val="24"/>
        </w:rPr>
        <w:t xml:space="preserve">En el grupo experimental la actividad se desarrolló cada tercer día con sesiones de duración de 40 minutos. El programa contempló pedalear la bicicleta por lapsos de 10 minutos con períodos de 5 minutos de descanso, la posición del asiento se elevó lo más alto posible para obtener menos flexión de rodilla, la resistencia se aumentó gradualmente, iniciando con medio kilogramo e incrementando 350 gramos por semana hasta llegar a 3 kilogramos. </w:t>
      </w:r>
    </w:p>
    <w:p w14:paraId="20BA18E9" w14:textId="2AC7B6FC" w:rsidR="00A362DB" w:rsidRPr="00B0419B" w:rsidRDefault="00B3591F" w:rsidP="00FE7626">
      <w:pPr>
        <w:spacing w:before="240" w:line="360" w:lineRule="auto"/>
        <w:jc w:val="both"/>
        <w:rPr>
          <w:rFonts w:cs="Times New Roman"/>
          <w:szCs w:val="24"/>
        </w:rPr>
      </w:pPr>
      <w:r w:rsidRPr="00B0419B">
        <w:rPr>
          <w:noProof/>
          <w:lang w:eastAsia="es-SV"/>
        </w:rPr>
        <w:drawing>
          <wp:anchor distT="0" distB="0" distL="114300" distR="114300" simplePos="0" relativeHeight="251769856" behindDoc="0" locked="0" layoutInCell="1" allowOverlap="1" wp14:anchorId="4A200A68" wp14:editId="4CB398E4">
            <wp:simplePos x="0" y="0"/>
            <wp:positionH relativeFrom="column">
              <wp:posOffset>35247</wp:posOffset>
            </wp:positionH>
            <wp:positionV relativeFrom="paragraph">
              <wp:posOffset>720090</wp:posOffset>
            </wp:positionV>
            <wp:extent cx="5567680" cy="2660650"/>
            <wp:effectExtent l="0" t="0" r="0" b="6350"/>
            <wp:wrapSquare wrapText="bothSides"/>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67680" cy="2660650"/>
                    </a:xfrm>
                    <a:prstGeom prst="rect">
                      <a:avLst/>
                    </a:prstGeom>
                    <a:noFill/>
                    <a:ln>
                      <a:noFill/>
                    </a:ln>
                  </pic:spPr>
                </pic:pic>
              </a:graphicData>
            </a:graphic>
            <wp14:sizeRelH relativeFrom="page">
              <wp14:pctWidth>0</wp14:pctWidth>
            </wp14:sizeRelH>
            <wp14:sizeRelV relativeFrom="page">
              <wp14:pctHeight>0</wp14:pctHeight>
            </wp14:sizeRelV>
          </wp:anchor>
        </w:drawing>
      </w:r>
      <w:r w:rsidR="00A362DB" w:rsidRPr="00B0419B">
        <w:rPr>
          <w:rFonts w:cs="Times New Roman"/>
          <w:szCs w:val="24"/>
        </w:rPr>
        <w:t>En el grupo control, la actividad también se desarrolló cada tercer día, la siguiente tabla nos muestra los ejercicios realizados.</w:t>
      </w:r>
    </w:p>
    <w:p w14:paraId="1E5A5500" w14:textId="7A7846BE" w:rsidR="00A362DB" w:rsidRPr="00B0419B" w:rsidRDefault="00E954FF" w:rsidP="00FE7626">
      <w:pPr>
        <w:spacing w:before="240" w:line="360" w:lineRule="auto"/>
        <w:jc w:val="both"/>
        <w:rPr>
          <w:rFonts w:cs="Times New Roman"/>
          <w:szCs w:val="24"/>
        </w:rPr>
      </w:pPr>
      <w:r w:rsidRPr="00E954FF">
        <w:rPr>
          <w:noProof/>
          <w:lang w:eastAsia="es-SV"/>
        </w:rPr>
        <w:lastRenderedPageBreak/>
        <w:drawing>
          <wp:inline distT="0" distB="0" distL="0" distR="0" wp14:anchorId="454BD09A" wp14:editId="554A1C6F">
            <wp:extent cx="5520905" cy="6814188"/>
            <wp:effectExtent l="0" t="0" r="3810" b="5715"/>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27255" cy="6822026"/>
                    </a:xfrm>
                    <a:prstGeom prst="rect">
                      <a:avLst/>
                    </a:prstGeom>
                    <a:noFill/>
                    <a:ln>
                      <a:noFill/>
                    </a:ln>
                  </pic:spPr>
                </pic:pic>
              </a:graphicData>
            </a:graphic>
          </wp:inline>
        </w:drawing>
      </w:r>
      <w:r w:rsidR="00A71909">
        <w:rPr>
          <w:rFonts w:cs="Times New Roman"/>
          <w:szCs w:val="24"/>
        </w:rPr>
        <w:br w:type="textWrapping" w:clear="all"/>
      </w:r>
    </w:p>
    <w:p w14:paraId="0A7B96E1" w14:textId="77777777" w:rsidR="00A362DB" w:rsidRPr="00B0419B" w:rsidRDefault="00A362DB" w:rsidP="00FE7626">
      <w:pPr>
        <w:spacing w:before="240" w:line="360" w:lineRule="auto"/>
        <w:jc w:val="both"/>
        <w:rPr>
          <w:rFonts w:cs="Times New Roman"/>
          <w:szCs w:val="24"/>
        </w:rPr>
      </w:pPr>
    </w:p>
    <w:p w14:paraId="01E05EB3" w14:textId="46670E76" w:rsidR="00A362DB" w:rsidRPr="00B0419B" w:rsidRDefault="00B3591F" w:rsidP="00FE7626">
      <w:pPr>
        <w:spacing w:before="240" w:line="360" w:lineRule="auto"/>
        <w:jc w:val="both"/>
        <w:rPr>
          <w:rFonts w:cs="Times New Roman"/>
          <w:szCs w:val="24"/>
        </w:rPr>
      </w:pPr>
      <w:r w:rsidRPr="00B0419B">
        <w:rPr>
          <w:noProof/>
          <w:lang w:eastAsia="es-SV"/>
        </w:rPr>
        <w:lastRenderedPageBreak/>
        <w:drawing>
          <wp:anchor distT="0" distB="0" distL="114300" distR="114300" simplePos="0" relativeHeight="251810816" behindDoc="0" locked="0" layoutInCell="1" allowOverlap="1" wp14:anchorId="32AA475E" wp14:editId="73B1CDD8">
            <wp:simplePos x="0" y="0"/>
            <wp:positionH relativeFrom="column">
              <wp:posOffset>6985</wp:posOffset>
            </wp:positionH>
            <wp:positionV relativeFrom="paragraph">
              <wp:posOffset>0</wp:posOffset>
            </wp:positionV>
            <wp:extent cx="5528945" cy="4222115"/>
            <wp:effectExtent l="0" t="0" r="0" b="6985"/>
            <wp:wrapSquare wrapText="bothSides"/>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28945" cy="4222115"/>
                    </a:xfrm>
                    <a:prstGeom prst="rect">
                      <a:avLst/>
                    </a:prstGeom>
                    <a:noFill/>
                    <a:ln>
                      <a:noFill/>
                    </a:ln>
                  </pic:spPr>
                </pic:pic>
              </a:graphicData>
            </a:graphic>
            <wp14:sizeRelH relativeFrom="page">
              <wp14:pctWidth>0</wp14:pctWidth>
            </wp14:sizeRelH>
            <wp14:sizeRelV relativeFrom="page">
              <wp14:pctHeight>0</wp14:pctHeight>
            </wp14:sizeRelV>
          </wp:anchor>
        </w:drawing>
      </w:r>
      <w:r w:rsidR="00A362DB">
        <w:rPr>
          <w:rFonts w:cs="Times New Roman"/>
          <w:b/>
          <w:sz w:val="18"/>
          <w:szCs w:val="24"/>
        </w:rPr>
        <w:t>Tabla 5</w:t>
      </w:r>
      <w:r w:rsidR="00A362DB" w:rsidRPr="00B0419B">
        <w:rPr>
          <w:rFonts w:cs="Times New Roman"/>
          <w:b/>
          <w:sz w:val="18"/>
          <w:szCs w:val="24"/>
        </w:rPr>
        <w:t>. “</w:t>
      </w:r>
      <w:r w:rsidR="00A362DB">
        <w:rPr>
          <w:rFonts w:cs="Times New Roman"/>
          <w:b/>
          <w:sz w:val="18"/>
          <w:szCs w:val="24"/>
        </w:rPr>
        <w:t>Análisis de la guía de ejercicios del estudio</w:t>
      </w:r>
      <w:r w:rsidR="00A362DB" w:rsidRPr="00B0419B">
        <w:rPr>
          <w:rFonts w:cs="Times New Roman"/>
          <w:b/>
          <w:sz w:val="18"/>
          <w:szCs w:val="24"/>
        </w:rPr>
        <w:t xml:space="preserve"> N°2”.</w:t>
      </w:r>
    </w:p>
    <w:p w14:paraId="26EB6E1F" w14:textId="77777777" w:rsidR="00DC6C73" w:rsidRDefault="00DC6C73" w:rsidP="00FE7626">
      <w:pPr>
        <w:spacing w:before="240" w:line="360" w:lineRule="auto"/>
        <w:jc w:val="both"/>
        <w:rPr>
          <w:rFonts w:cs="Times New Roman"/>
          <w:szCs w:val="24"/>
        </w:rPr>
      </w:pPr>
    </w:p>
    <w:p w14:paraId="179DA277" w14:textId="3947AB01" w:rsidR="00A362DB" w:rsidRPr="00B0419B" w:rsidRDefault="00A362DB" w:rsidP="00FE7626">
      <w:pPr>
        <w:spacing w:before="240" w:line="360" w:lineRule="auto"/>
        <w:jc w:val="both"/>
        <w:rPr>
          <w:rFonts w:cs="Times New Roman"/>
          <w:szCs w:val="24"/>
        </w:rPr>
      </w:pPr>
      <w:r w:rsidRPr="00B0419B">
        <w:rPr>
          <w:rFonts w:cs="Times New Roman"/>
          <w:szCs w:val="24"/>
        </w:rPr>
        <w:t>Los resultados que se obtuvieron en el estudio en cuanto a la disminución del dolor</w:t>
      </w:r>
      <w:r w:rsidR="00A71909">
        <w:rPr>
          <w:rFonts w:cs="Times New Roman"/>
          <w:szCs w:val="24"/>
        </w:rPr>
        <w:t>,</w:t>
      </w:r>
      <w:r w:rsidRPr="00B0419B">
        <w:rPr>
          <w:rFonts w:cs="Times New Roman"/>
          <w:szCs w:val="24"/>
        </w:rPr>
        <w:t xml:space="preserve"> sin dejar de mencionar que este se midió con el índice de Western Ontario and McMaster Universities (WOMAC)</w:t>
      </w:r>
      <w:r w:rsidR="00A71909">
        <w:rPr>
          <w:rFonts w:cs="Times New Roman"/>
          <w:szCs w:val="24"/>
        </w:rPr>
        <w:t>,</w:t>
      </w:r>
      <w:r w:rsidRPr="00B0419B">
        <w:rPr>
          <w:rFonts w:cs="Times New Roman"/>
          <w:szCs w:val="24"/>
        </w:rPr>
        <w:t xml:space="preserve"> fue semejante en los dos grupos (isocinético e isométrico) en la evaluación basal y en la efectuada a la 4 semana. En la tercera medición efectuada a las 8 semanas se identificó diferencia estadísticamente significativa pues se evidencia una disminución del dolor (basal vs 8 semanas) hasta del 52% en los ejercicios isocinéticos y en cuanto a los ejercicios isométricos solo se reportó una disminución del dolor del 26%. </w:t>
      </w:r>
    </w:p>
    <w:p w14:paraId="156E73DF" w14:textId="77777777" w:rsidR="00A362DB" w:rsidRPr="00B0419B" w:rsidRDefault="00A362DB" w:rsidP="00FE7626">
      <w:pPr>
        <w:spacing w:before="240" w:line="360" w:lineRule="auto"/>
        <w:jc w:val="both"/>
        <w:rPr>
          <w:rFonts w:cs="Times New Roman"/>
          <w:szCs w:val="24"/>
        </w:rPr>
      </w:pPr>
      <w:r w:rsidRPr="00B0419B">
        <w:rPr>
          <w:noProof/>
          <w:lang w:eastAsia="es-SV"/>
        </w:rPr>
        <w:lastRenderedPageBreak/>
        <w:drawing>
          <wp:anchor distT="0" distB="0" distL="114300" distR="114300" simplePos="0" relativeHeight="251768832" behindDoc="0" locked="0" layoutInCell="1" allowOverlap="1" wp14:anchorId="61492EEF" wp14:editId="721DA17D">
            <wp:simplePos x="0" y="0"/>
            <wp:positionH relativeFrom="column">
              <wp:posOffset>60385</wp:posOffset>
            </wp:positionH>
            <wp:positionV relativeFrom="paragraph">
              <wp:posOffset>461645</wp:posOffset>
            </wp:positionV>
            <wp:extent cx="5458460" cy="1093470"/>
            <wp:effectExtent l="0" t="0" r="8890" b="0"/>
            <wp:wrapSquare wrapText="bothSides"/>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BEBA8EAE-BF5A-486C-A8C5-ECC9F3942E4B}">
                          <a14:imgProps xmlns:a14="http://schemas.microsoft.com/office/drawing/2010/main">
                            <a14:imgLayer r:embed="rId37">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l="9071" t="58092" r="7455" b="20996"/>
                    <a:stretch/>
                  </pic:blipFill>
                  <pic:spPr bwMode="auto">
                    <a:xfrm>
                      <a:off x="0" y="0"/>
                      <a:ext cx="5458460" cy="1093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0419B">
        <w:rPr>
          <w:rFonts w:cs="Times New Roman"/>
          <w:szCs w:val="24"/>
        </w:rPr>
        <w:t xml:space="preserve">Los resultados del estudio se muestran a continuación. </w:t>
      </w:r>
    </w:p>
    <w:p w14:paraId="495FE4D0" w14:textId="77777777" w:rsidR="00A362DB" w:rsidRPr="00B0419B" w:rsidRDefault="00A362DB" w:rsidP="00FE7626">
      <w:pPr>
        <w:spacing w:before="240" w:line="360" w:lineRule="auto"/>
        <w:jc w:val="both"/>
        <w:rPr>
          <w:rFonts w:cs="Times New Roman"/>
          <w:szCs w:val="24"/>
        </w:rPr>
      </w:pPr>
      <w:r>
        <w:rPr>
          <w:rFonts w:cs="Times New Roman"/>
          <w:b/>
          <w:sz w:val="18"/>
          <w:szCs w:val="24"/>
        </w:rPr>
        <w:t>Tabla 6</w:t>
      </w:r>
      <w:r w:rsidRPr="00B0419B">
        <w:rPr>
          <w:rFonts w:cs="Times New Roman"/>
          <w:b/>
          <w:sz w:val="18"/>
          <w:szCs w:val="24"/>
        </w:rPr>
        <w:t>. “</w:t>
      </w:r>
      <w:r>
        <w:rPr>
          <w:rFonts w:cs="Times New Roman"/>
          <w:b/>
          <w:sz w:val="18"/>
          <w:szCs w:val="24"/>
        </w:rPr>
        <w:t xml:space="preserve">Resultados de la comparación del dolor en grupos del estudio </w:t>
      </w:r>
      <w:r w:rsidRPr="00B0419B">
        <w:rPr>
          <w:rFonts w:cs="Times New Roman"/>
          <w:b/>
          <w:sz w:val="18"/>
          <w:szCs w:val="24"/>
        </w:rPr>
        <w:t>N°2”.</w:t>
      </w:r>
    </w:p>
    <w:p w14:paraId="7ED9DF3E" w14:textId="77777777" w:rsidR="00A362DB" w:rsidRPr="00B0419B" w:rsidRDefault="00A362DB" w:rsidP="00FE7626">
      <w:pPr>
        <w:spacing w:before="240" w:line="360" w:lineRule="auto"/>
        <w:jc w:val="both"/>
        <w:rPr>
          <w:rFonts w:cs="Times New Roman"/>
          <w:szCs w:val="24"/>
        </w:rPr>
      </w:pPr>
      <w:r w:rsidRPr="00B0419B">
        <w:rPr>
          <w:rFonts w:cs="Times New Roman"/>
          <w:szCs w:val="24"/>
        </w:rPr>
        <w:t>Algo muy importante de recalcar en este estudio es que nos deja en claro el tipo de ejercicios que podemos utilizar según los objetivos que vamos a trabajar con nuestros pacientes, pues nos hace ver que el ejercicio isométrico propicia el desarrollo de trabajo mecánico, en él la cantidad de fuerza que se ejerce es igual a la cantidad de resistencia, por lo que la aparición de un resultado es lenta; es decir, que el tratamiento se llevará a cabo con una carga progresiva o modificación en aumento de series o repeticiones según el avance del paciente, de ahí es que refiere a los lentos resultados. Caso contrario, el ejercicio isocinético propicia la movilidad articular, la cual describe como un condroprotector al estimular la remodelación y reparación, en este tipo de ejercicio hay una contracción máxima con una velocidad constante en toda su gama de movimiento. Un ejemplo de ello es el pedaleo.</w:t>
      </w:r>
    </w:p>
    <w:p w14:paraId="14AE8D38" w14:textId="77777777" w:rsidR="00A362DB" w:rsidRPr="00B0419B" w:rsidRDefault="00A362DB" w:rsidP="00FE7626">
      <w:pPr>
        <w:spacing w:before="240" w:line="360" w:lineRule="auto"/>
        <w:jc w:val="both"/>
        <w:rPr>
          <w:rFonts w:cs="Times New Roman"/>
          <w:szCs w:val="24"/>
        </w:rPr>
      </w:pPr>
      <w:r w:rsidRPr="00B0419B">
        <w:rPr>
          <w:rFonts w:cs="Times New Roman"/>
          <w:szCs w:val="24"/>
        </w:rPr>
        <w:t>Entonces; podemos deducir, que si el primer objetivo es conservar la fuerza muscular protegiendo la articulación para evitar más dolor y si no hubiere inflamación se podría emplear en un primer momento ejercicios contra – resistencia de tipo isométrico evitando el desplazamiento articular, y posteriormente cuando el dolor haya disminuido y si nuestro objetivo es ganar arco de movimiento articular podríamos implementar los ejercicios isocinéticos con carga progresiva, lo cual nos permitiría lograr nuestro objetivo.</w:t>
      </w:r>
    </w:p>
    <w:p w14:paraId="076C626E" w14:textId="77777777" w:rsidR="00A362DB" w:rsidRPr="00B0419B" w:rsidRDefault="00A362DB" w:rsidP="00FE7626">
      <w:pPr>
        <w:spacing w:before="240" w:line="360" w:lineRule="auto"/>
        <w:jc w:val="both"/>
        <w:rPr>
          <w:rFonts w:cs="Times New Roman"/>
          <w:szCs w:val="24"/>
        </w:rPr>
      </w:pPr>
    </w:p>
    <w:p w14:paraId="20DB1BD7" w14:textId="77777777" w:rsidR="00A362DB" w:rsidRPr="00A362DB" w:rsidRDefault="00A362DB" w:rsidP="00FE7626">
      <w:pPr>
        <w:spacing w:before="240" w:line="360" w:lineRule="auto"/>
        <w:jc w:val="both"/>
        <w:rPr>
          <w:rFonts w:cs="Times New Roman"/>
          <w:szCs w:val="24"/>
        </w:rPr>
      </w:pPr>
    </w:p>
    <w:p w14:paraId="6F453295" w14:textId="77777777" w:rsidR="00A362DB" w:rsidRPr="00B0419B" w:rsidRDefault="00A362DB" w:rsidP="00FE7626">
      <w:p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771904" behindDoc="0" locked="0" layoutInCell="1" allowOverlap="1" wp14:anchorId="4D3AC2E3" wp14:editId="3D68011D">
            <wp:simplePos x="0" y="0"/>
            <wp:positionH relativeFrom="margin">
              <wp:posOffset>57210</wp:posOffset>
            </wp:positionH>
            <wp:positionV relativeFrom="paragraph">
              <wp:posOffset>692150</wp:posOffset>
            </wp:positionV>
            <wp:extent cx="5410200" cy="2238375"/>
            <wp:effectExtent l="0" t="0" r="0" b="9525"/>
            <wp:wrapSquare wrapText="bothSides"/>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10200" cy="2238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19B">
        <w:rPr>
          <w:rFonts w:cs="Times New Roman"/>
          <w:b/>
          <w:szCs w:val="24"/>
        </w:rPr>
        <w:t>Estudio N°3: “Prevención, diagnóstico y tratamiento de rehabilitación en el paciente adulto con osteoartrosis de rodilla en los tres niveles de atención”</w:t>
      </w:r>
    </w:p>
    <w:p w14:paraId="4CB271BE" w14:textId="77777777" w:rsidR="00A362DB" w:rsidRPr="00B0419B" w:rsidRDefault="00A362DB" w:rsidP="00FE7626">
      <w:pPr>
        <w:spacing w:before="240" w:line="360" w:lineRule="auto"/>
        <w:jc w:val="both"/>
        <w:rPr>
          <w:rFonts w:cs="Times New Roman"/>
          <w:szCs w:val="24"/>
        </w:rPr>
      </w:pPr>
      <w:r>
        <w:rPr>
          <w:rFonts w:cs="Times New Roman"/>
          <w:b/>
          <w:sz w:val="18"/>
          <w:szCs w:val="24"/>
        </w:rPr>
        <w:t>Tabla 7</w:t>
      </w:r>
      <w:r w:rsidRPr="00B0419B">
        <w:rPr>
          <w:rFonts w:cs="Times New Roman"/>
          <w:b/>
          <w:sz w:val="18"/>
          <w:szCs w:val="24"/>
        </w:rPr>
        <w:t>. “</w:t>
      </w:r>
      <w:r>
        <w:rPr>
          <w:rFonts w:cs="Times New Roman"/>
          <w:b/>
          <w:sz w:val="18"/>
          <w:szCs w:val="24"/>
        </w:rPr>
        <w:t xml:space="preserve">Datos generales del estudio </w:t>
      </w:r>
      <w:r w:rsidRPr="00B0419B">
        <w:rPr>
          <w:rFonts w:cs="Times New Roman"/>
          <w:b/>
          <w:sz w:val="18"/>
          <w:szCs w:val="24"/>
        </w:rPr>
        <w:t>N°</w:t>
      </w:r>
      <w:r>
        <w:rPr>
          <w:rFonts w:cs="Times New Roman"/>
          <w:b/>
          <w:sz w:val="18"/>
          <w:szCs w:val="24"/>
        </w:rPr>
        <w:t>3</w:t>
      </w:r>
      <w:r w:rsidRPr="00B0419B">
        <w:rPr>
          <w:rFonts w:cs="Times New Roman"/>
          <w:b/>
          <w:sz w:val="18"/>
          <w:szCs w:val="24"/>
        </w:rPr>
        <w:t>”.</w:t>
      </w:r>
    </w:p>
    <w:p w14:paraId="74C26A59" w14:textId="654CCF90" w:rsidR="00A362DB" w:rsidRPr="00B0419B" w:rsidRDefault="00A362DB" w:rsidP="00FE7626">
      <w:pPr>
        <w:spacing w:before="240" w:line="360" w:lineRule="auto"/>
        <w:jc w:val="both"/>
        <w:rPr>
          <w:rFonts w:cs="Times New Roman"/>
          <w:szCs w:val="24"/>
        </w:rPr>
      </w:pPr>
      <w:r w:rsidRPr="00B0419B">
        <w:rPr>
          <w:rFonts w:cs="Times New Roman"/>
          <w:szCs w:val="24"/>
        </w:rPr>
        <w:t xml:space="preserve">Esta guía de práctica clínica fue elaborada </w:t>
      </w:r>
      <w:r w:rsidR="00313AB9">
        <w:rPr>
          <w:rFonts w:cs="Times New Roman"/>
          <w:szCs w:val="24"/>
        </w:rPr>
        <w:t xml:space="preserve">por el Instituto Mexicano del Seguro Social, </w:t>
      </w:r>
      <w:r w:rsidRPr="00B0419B">
        <w:rPr>
          <w:rFonts w:cs="Times New Roman"/>
          <w:szCs w:val="24"/>
        </w:rPr>
        <w:t>con la participación de las instituciones que conforman el Sistema Nacional de Salud, bajo la coordinación del Centro Nacional de Excelencia Tecnológica en Salud. Es una guía cuyo contenido esta actualizado y brinda recomendaciones de carácter general y dentro de sus objetivos están el identificar las diferentes modalidades terapéuticas y ejercicios más efectivas para el tratamiento de los pacientes con osteoartrosis de rodilla. Este estudio en mención trata de dar respuesta a 8 interrogantes que aborda desde su diagnóstico, manifestaciones clínicas como el dolor y las escalas para su evaluación, siendo 3 interrogantes las de más interés para nuestro estudio y estas son:</w:t>
      </w:r>
    </w:p>
    <w:p w14:paraId="6176E0DA" w14:textId="77777777" w:rsidR="00A362DB" w:rsidRPr="00B0419B" w:rsidRDefault="00A362DB" w:rsidP="00FE7626">
      <w:pPr>
        <w:pStyle w:val="Prrafodelista"/>
        <w:numPr>
          <w:ilvl w:val="0"/>
          <w:numId w:val="22"/>
        </w:numPr>
        <w:spacing w:before="240" w:line="360" w:lineRule="auto"/>
        <w:ind w:left="709"/>
        <w:jc w:val="both"/>
        <w:rPr>
          <w:rFonts w:cs="Times New Roman"/>
          <w:szCs w:val="24"/>
        </w:rPr>
      </w:pPr>
      <w:r w:rsidRPr="00B0419B">
        <w:rPr>
          <w:rFonts w:cs="Times New Roman"/>
          <w:szCs w:val="24"/>
        </w:rPr>
        <w:t>¿Cuál es la sensibilidad y especificidad de los criterios ACR, la escala radiológica de KELLGREN y otros métodos de gabinete para el diagnóstico de pacientes con osteoartrosis de rodilla?</w:t>
      </w:r>
    </w:p>
    <w:p w14:paraId="289CE33D" w14:textId="77777777" w:rsidR="00A362DB" w:rsidRPr="00B0419B" w:rsidRDefault="00A362DB" w:rsidP="00FE7626">
      <w:pPr>
        <w:pStyle w:val="Prrafodelista"/>
        <w:numPr>
          <w:ilvl w:val="0"/>
          <w:numId w:val="22"/>
        </w:numPr>
        <w:spacing w:before="240" w:line="360" w:lineRule="auto"/>
        <w:ind w:left="709"/>
        <w:jc w:val="both"/>
        <w:rPr>
          <w:rFonts w:cs="Times New Roman"/>
          <w:szCs w:val="24"/>
        </w:rPr>
      </w:pPr>
      <w:r w:rsidRPr="00B0419B">
        <w:rPr>
          <w:rFonts w:cs="Times New Roman"/>
          <w:szCs w:val="24"/>
        </w:rPr>
        <w:t>¿En pacientes adultos con osteoartrosis de rodilla, cuál es la efectividad de las diferentes modalidades terapéuticas para disminuir el dolor, mejorar arcos de movimiento articular, disminuir la rigidez, mejorar la capacidad funcional y calidad de vida?</w:t>
      </w:r>
    </w:p>
    <w:p w14:paraId="25C65F0C" w14:textId="77777777" w:rsidR="00A362DB" w:rsidRPr="00B0419B" w:rsidRDefault="00A362DB" w:rsidP="00FE7626">
      <w:pPr>
        <w:pStyle w:val="Prrafodelista"/>
        <w:numPr>
          <w:ilvl w:val="0"/>
          <w:numId w:val="22"/>
        </w:numPr>
        <w:spacing w:before="240" w:line="360" w:lineRule="auto"/>
        <w:ind w:left="709"/>
        <w:jc w:val="both"/>
        <w:rPr>
          <w:rFonts w:cs="Times New Roman"/>
          <w:szCs w:val="24"/>
        </w:rPr>
      </w:pPr>
      <w:r w:rsidRPr="00B0419B">
        <w:rPr>
          <w:rFonts w:cs="Times New Roman"/>
          <w:szCs w:val="24"/>
        </w:rPr>
        <w:lastRenderedPageBreak/>
        <w:t>¿Cuál es la efectividad de los programas de ejercicio en casa para la mejoría de la funcionalidad de la rodilla, disminuir el dolor y mejorar la calidad de vida en pacientes adultos con osteoartrosis comparado con los programas en un servicio de rehabilitación?</w:t>
      </w:r>
    </w:p>
    <w:p w14:paraId="177037EA" w14:textId="68A4885E" w:rsidR="00A362DB" w:rsidRDefault="00A362DB" w:rsidP="00FE7626">
      <w:pPr>
        <w:spacing w:before="240" w:line="360" w:lineRule="auto"/>
        <w:jc w:val="both"/>
        <w:rPr>
          <w:rFonts w:cs="Times New Roman"/>
          <w:szCs w:val="24"/>
        </w:rPr>
      </w:pPr>
      <w:r w:rsidRPr="00B0419B">
        <w:rPr>
          <w:rFonts w:cs="Times New Roman"/>
          <w:szCs w:val="24"/>
        </w:rPr>
        <w:t>Los autores emplearon una tabla de Evidencias y Recomendaciones provenientes de las guías utilizadas como documento base, obtenidas mediante el modelo de revisión sistemática de la literatura, consta de 2 columnas; la primera corresponde al nivel de Evidencia/Recomendación y la segunda lleva el primer apellido e inicial del primer nombre del primer autor y el año de publicación identificando a la referencia bibliográfica de donde se obtuvo la información, como se observa en el siguiente ejemplo:</w:t>
      </w:r>
    </w:p>
    <w:p w14:paraId="2FEE511D" w14:textId="0B1069F9" w:rsidR="00640FE9" w:rsidRPr="00B0419B" w:rsidRDefault="00640FE9" w:rsidP="00FE7626">
      <w:pPr>
        <w:spacing w:before="240" w:line="360" w:lineRule="auto"/>
        <w:jc w:val="both"/>
        <w:rPr>
          <w:rFonts w:cs="Times New Roman"/>
          <w:szCs w:val="24"/>
        </w:rPr>
      </w:pPr>
      <w:r w:rsidRPr="00B0419B">
        <w:rPr>
          <w:noProof/>
          <w:lang w:eastAsia="es-SV"/>
        </w:rPr>
        <w:drawing>
          <wp:anchor distT="0" distB="0" distL="114300" distR="114300" simplePos="0" relativeHeight="251780096" behindDoc="0" locked="0" layoutInCell="1" allowOverlap="1" wp14:anchorId="68C6B003" wp14:editId="5D5D284A">
            <wp:simplePos x="0" y="0"/>
            <wp:positionH relativeFrom="column">
              <wp:posOffset>128592</wp:posOffset>
            </wp:positionH>
            <wp:positionV relativeFrom="paragraph">
              <wp:posOffset>459196</wp:posOffset>
            </wp:positionV>
            <wp:extent cx="5399405" cy="1656715"/>
            <wp:effectExtent l="0" t="0" r="0" b="635"/>
            <wp:wrapSquare wrapText="bothSides"/>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99405" cy="1656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F7B26B" w14:textId="77777777" w:rsidR="00A362DB" w:rsidRPr="00B0419B" w:rsidRDefault="00A362DB" w:rsidP="00FE7626">
      <w:pPr>
        <w:spacing w:before="240" w:line="360" w:lineRule="auto"/>
        <w:jc w:val="both"/>
        <w:rPr>
          <w:rFonts w:cs="Times New Roman"/>
          <w:szCs w:val="24"/>
        </w:rPr>
      </w:pPr>
      <w:r>
        <w:rPr>
          <w:rFonts w:cs="Times New Roman"/>
          <w:b/>
          <w:sz w:val="18"/>
          <w:szCs w:val="24"/>
        </w:rPr>
        <w:t>Tabla 8</w:t>
      </w:r>
      <w:r w:rsidRPr="00B0419B">
        <w:rPr>
          <w:rFonts w:cs="Times New Roman"/>
          <w:b/>
          <w:sz w:val="18"/>
          <w:szCs w:val="24"/>
        </w:rPr>
        <w:t>. “</w:t>
      </w:r>
      <w:r>
        <w:rPr>
          <w:rFonts w:cs="Times New Roman"/>
          <w:b/>
          <w:sz w:val="18"/>
          <w:szCs w:val="24"/>
        </w:rPr>
        <w:t>Ejemplos del uso dela tabla de Evidencias y Recomendaciones</w:t>
      </w:r>
      <w:r w:rsidRPr="00B0419B">
        <w:rPr>
          <w:rFonts w:cs="Times New Roman"/>
          <w:b/>
          <w:sz w:val="18"/>
          <w:szCs w:val="24"/>
        </w:rPr>
        <w:t>”.</w:t>
      </w:r>
    </w:p>
    <w:p w14:paraId="048491D0" w14:textId="77777777" w:rsidR="00640FE9" w:rsidRDefault="00640FE9" w:rsidP="00FE7626">
      <w:pPr>
        <w:spacing w:before="240" w:line="360" w:lineRule="auto"/>
        <w:jc w:val="both"/>
        <w:rPr>
          <w:rFonts w:cs="Times New Roman"/>
          <w:szCs w:val="24"/>
        </w:rPr>
      </w:pPr>
    </w:p>
    <w:p w14:paraId="058487FE" w14:textId="40F789F2" w:rsidR="00A362DB" w:rsidRDefault="00A362DB" w:rsidP="00FE7626">
      <w:pPr>
        <w:spacing w:before="240" w:line="360" w:lineRule="auto"/>
        <w:jc w:val="both"/>
        <w:rPr>
          <w:rFonts w:cs="Times New Roman"/>
          <w:szCs w:val="24"/>
        </w:rPr>
      </w:pPr>
      <w:r w:rsidRPr="00B0419B">
        <w:rPr>
          <w:rFonts w:cs="Times New Roman"/>
          <w:szCs w:val="24"/>
        </w:rPr>
        <w:t>De gran importancia aclarar que en la segunda columna Nivel/Grado utilizaron la Escala Modificada de Shekelle y Colaboradores clasificando la evidencia en niveles (categorías) e indicando el origen de las recomendaciones emitidas por medio del grado de fuerza. Para establecer la categoría de la evidencia utiliza los números romanos de I a IV y las letras a y b (minúsculas). En la fuerza de recomendación letras mayúsculas de la A a la D.</w:t>
      </w:r>
    </w:p>
    <w:p w14:paraId="7373E55F" w14:textId="76628D9D" w:rsidR="00B3591F" w:rsidRDefault="00B3591F" w:rsidP="00FE7626">
      <w:pPr>
        <w:spacing w:before="240" w:line="360" w:lineRule="auto"/>
        <w:jc w:val="both"/>
        <w:rPr>
          <w:rFonts w:cs="Times New Roman"/>
          <w:szCs w:val="24"/>
        </w:rPr>
      </w:pPr>
    </w:p>
    <w:p w14:paraId="3DDFAB68" w14:textId="77777777" w:rsidR="00B3591F" w:rsidRPr="00B0419B" w:rsidRDefault="00B3591F" w:rsidP="00FE7626">
      <w:pPr>
        <w:spacing w:before="240" w:line="360" w:lineRule="auto"/>
        <w:jc w:val="both"/>
        <w:rPr>
          <w:rFonts w:cs="Times New Roman"/>
          <w:szCs w:val="24"/>
        </w:rPr>
      </w:pPr>
    </w:p>
    <w:p w14:paraId="31EC6E62" w14:textId="49BC40AE" w:rsidR="00A362DB" w:rsidRPr="00B0419B" w:rsidRDefault="00A362DB" w:rsidP="00FE7626">
      <w:pPr>
        <w:spacing w:before="240" w:line="360" w:lineRule="auto"/>
        <w:jc w:val="both"/>
        <w:rPr>
          <w:rFonts w:cs="Times New Roman"/>
          <w:szCs w:val="24"/>
        </w:rPr>
      </w:pPr>
      <w:r w:rsidRPr="00B0419B">
        <w:rPr>
          <w:rFonts w:cs="Times New Roman"/>
          <w:szCs w:val="24"/>
        </w:rPr>
        <w:lastRenderedPageBreak/>
        <w:t>A continuación, se muestra la Escala Modificada de Shekelle y Colaboradores:</w:t>
      </w:r>
    </w:p>
    <w:p w14:paraId="3A2B1CFE" w14:textId="18333847" w:rsidR="00A362DB" w:rsidRPr="00B0419B" w:rsidRDefault="00A362DB" w:rsidP="00FE7626">
      <w:pPr>
        <w:spacing w:before="240" w:line="360" w:lineRule="auto"/>
        <w:jc w:val="both"/>
        <w:rPr>
          <w:rFonts w:cs="Times New Roman"/>
          <w:szCs w:val="24"/>
        </w:rPr>
      </w:pPr>
      <w:r w:rsidRPr="00B0419B">
        <w:rPr>
          <w:noProof/>
          <w:lang w:eastAsia="es-SV"/>
        </w:rPr>
        <w:drawing>
          <wp:anchor distT="0" distB="0" distL="114300" distR="114300" simplePos="0" relativeHeight="251772928" behindDoc="0" locked="0" layoutInCell="1" allowOverlap="1" wp14:anchorId="4A5CEC71" wp14:editId="623CDFE6">
            <wp:simplePos x="0" y="0"/>
            <wp:positionH relativeFrom="column">
              <wp:posOffset>148097</wp:posOffset>
            </wp:positionH>
            <wp:positionV relativeFrom="paragraph">
              <wp:posOffset>0</wp:posOffset>
            </wp:positionV>
            <wp:extent cx="5219700" cy="3400425"/>
            <wp:effectExtent l="0" t="0" r="0" b="9525"/>
            <wp:wrapSquare wrapText="bothSides"/>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19700" cy="3400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b/>
          <w:sz w:val="18"/>
          <w:szCs w:val="24"/>
        </w:rPr>
        <w:t>Tabla 9</w:t>
      </w:r>
      <w:r w:rsidRPr="00B0419B">
        <w:rPr>
          <w:rFonts w:cs="Times New Roman"/>
          <w:b/>
          <w:sz w:val="18"/>
          <w:szCs w:val="24"/>
        </w:rPr>
        <w:t>. “</w:t>
      </w:r>
      <w:r>
        <w:rPr>
          <w:rFonts w:cs="Times New Roman"/>
          <w:b/>
          <w:sz w:val="18"/>
          <w:szCs w:val="24"/>
        </w:rPr>
        <w:t>Escala modificada de Shekelle y Colaboradores</w:t>
      </w:r>
      <w:r w:rsidRPr="00B0419B">
        <w:rPr>
          <w:rFonts w:cs="Times New Roman"/>
          <w:b/>
          <w:sz w:val="18"/>
          <w:szCs w:val="24"/>
        </w:rPr>
        <w:t>”.</w:t>
      </w:r>
    </w:p>
    <w:p w14:paraId="6D139C40" w14:textId="5D5F83AE" w:rsidR="00A362DB" w:rsidRDefault="00A362DB" w:rsidP="00FE7626">
      <w:pPr>
        <w:spacing w:before="240" w:line="360" w:lineRule="auto"/>
        <w:jc w:val="both"/>
        <w:rPr>
          <w:rFonts w:cs="Times New Roman"/>
          <w:szCs w:val="24"/>
        </w:rPr>
      </w:pPr>
    </w:p>
    <w:p w14:paraId="344BA04D" w14:textId="77777777" w:rsidR="00B3591F" w:rsidRPr="00B0419B" w:rsidRDefault="00B3591F" w:rsidP="00FE7626">
      <w:pPr>
        <w:spacing w:before="240" w:line="360" w:lineRule="auto"/>
        <w:jc w:val="both"/>
        <w:rPr>
          <w:rFonts w:cs="Times New Roman"/>
          <w:szCs w:val="24"/>
        </w:rPr>
      </w:pPr>
    </w:p>
    <w:p w14:paraId="245E3598" w14:textId="5CFBAA72" w:rsidR="00A362DB" w:rsidRPr="00B0419B" w:rsidRDefault="00A362DB" w:rsidP="00FE7626">
      <w:pPr>
        <w:spacing w:before="240" w:line="360" w:lineRule="auto"/>
        <w:jc w:val="both"/>
        <w:rPr>
          <w:rFonts w:cs="Times New Roman"/>
          <w:szCs w:val="24"/>
        </w:rPr>
      </w:pPr>
      <w:r w:rsidRPr="00B0419B">
        <w:rPr>
          <w:rFonts w:cs="Times New Roman"/>
          <w:szCs w:val="24"/>
        </w:rPr>
        <w:t>Habiendo estudiado cada resultado a cada interrogante en esta guía a continuación, mostramos</w:t>
      </w:r>
      <w:r w:rsidR="00B3591F">
        <w:rPr>
          <w:rFonts w:cs="Times New Roman"/>
          <w:szCs w:val="24"/>
        </w:rPr>
        <w:t xml:space="preserve"> los resultados obtenidos</w:t>
      </w:r>
      <w:r w:rsidRPr="00B0419B">
        <w:rPr>
          <w:rFonts w:cs="Times New Roman"/>
          <w:szCs w:val="24"/>
        </w:rPr>
        <w:t>:</w:t>
      </w:r>
    </w:p>
    <w:p w14:paraId="194465A9" w14:textId="77777777" w:rsidR="00A362DB" w:rsidRDefault="00A362DB" w:rsidP="00FE7626">
      <w:pPr>
        <w:spacing w:before="240" w:line="360" w:lineRule="auto"/>
        <w:rPr>
          <w:rFonts w:eastAsia="Times New Roman" w:cs="Times New Roman"/>
          <w:szCs w:val="24"/>
          <w:lang w:eastAsia="es-SV"/>
        </w:rPr>
        <w:sectPr w:rsidR="00A362DB" w:rsidSect="008045A1">
          <w:endnotePr>
            <w:numFmt w:val="decimal"/>
          </w:endnotePr>
          <w:pgSz w:w="12240" w:h="15840"/>
          <w:pgMar w:top="1985" w:right="1418" w:bottom="1418" w:left="1985" w:header="709" w:footer="709" w:gutter="0"/>
          <w:cols w:space="708"/>
          <w:docGrid w:linePitch="360"/>
        </w:sectPr>
      </w:pPr>
    </w:p>
    <w:p w14:paraId="66BE4756" w14:textId="0403548D" w:rsidR="00A362DB" w:rsidRPr="00A362DB" w:rsidRDefault="00A362DB" w:rsidP="001574F8">
      <w:pPr>
        <w:pStyle w:val="Prrafodelista"/>
        <w:numPr>
          <w:ilvl w:val="0"/>
          <w:numId w:val="23"/>
        </w:numPr>
        <w:tabs>
          <w:tab w:val="left" w:pos="360"/>
        </w:tabs>
        <w:spacing w:before="240" w:line="360" w:lineRule="auto"/>
        <w:jc w:val="both"/>
        <w:rPr>
          <w:rFonts w:cs="Times New Roman"/>
          <w:szCs w:val="24"/>
        </w:rPr>
      </w:pPr>
      <w:r w:rsidRPr="00B0419B">
        <w:rPr>
          <w:noProof/>
          <w:lang w:eastAsia="es-SV"/>
        </w:rPr>
        <w:lastRenderedPageBreak/>
        <w:drawing>
          <wp:anchor distT="0" distB="0" distL="114300" distR="114300" simplePos="0" relativeHeight="251782144" behindDoc="0" locked="0" layoutInCell="1" allowOverlap="1" wp14:anchorId="6D32A384" wp14:editId="17DB00F0">
            <wp:simplePos x="0" y="0"/>
            <wp:positionH relativeFrom="column">
              <wp:posOffset>50165</wp:posOffset>
            </wp:positionH>
            <wp:positionV relativeFrom="paragraph">
              <wp:posOffset>576580</wp:posOffset>
            </wp:positionV>
            <wp:extent cx="7713980" cy="4400550"/>
            <wp:effectExtent l="0" t="0" r="1270" b="0"/>
            <wp:wrapSquare wrapText="bothSides"/>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713980" cy="440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2851FC">
        <w:rPr>
          <w:rFonts w:cs="Times New Roman"/>
          <w:szCs w:val="24"/>
        </w:rPr>
        <w:t>¿</w:t>
      </w:r>
      <w:r w:rsidRPr="00A362DB">
        <w:rPr>
          <w:rFonts w:cs="Times New Roman"/>
          <w:szCs w:val="24"/>
        </w:rPr>
        <w:t>Cuál es la sensibilidad y especificidad de los criterios ACR, la escala radiológica de KELLGREN, para el diagnóstico de pacientes con osteoartrosis de rodilla?</w:t>
      </w:r>
      <w:r w:rsidRPr="00B0419B">
        <w:t xml:space="preserve"> </w:t>
      </w:r>
    </w:p>
    <w:p w14:paraId="7531D98B" w14:textId="77777777" w:rsidR="00A362DB" w:rsidRPr="00B0419B" w:rsidRDefault="00A362DB" w:rsidP="00FE7626">
      <w:pPr>
        <w:spacing w:before="240" w:line="360" w:lineRule="auto"/>
        <w:rPr>
          <w:rFonts w:cs="Times New Roman"/>
          <w:szCs w:val="24"/>
        </w:rPr>
      </w:pPr>
      <w:r>
        <w:rPr>
          <w:rFonts w:cs="Times New Roman"/>
          <w:b/>
          <w:sz w:val="18"/>
          <w:szCs w:val="24"/>
        </w:rPr>
        <w:t>Tabla 10</w:t>
      </w:r>
      <w:r w:rsidRPr="00B0419B">
        <w:rPr>
          <w:rFonts w:cs="Times New Roman"/>
          <w:b/>
          <w:sz w:val="18"/>
          <w:szCs w:val="24"/>
        </w:rPr>
        <w:t>. “</w:t>
      </w:r>
      <w:r w:rsidRPr="00A13F7B">
        <w:rPr>
          <w:rFonts w:cs="Times New Roman"/>
          <w:b/>
          <w:sz w:val="18"/>
          <w:szCs w:val="24"/>
        </w:rPr>
        <w:t xml:space="preserve">Cualidades de los Criterios </w:t>
      </w:r>
      <w:r>
        <w:rPr>
          <w:rFonts w:cs="Times New Roman"/>
          <w:b/>
          <w:sz w:val="18"/>
          <w:szCs w:val="24"/>
        </w:rPr>
        <w:t>ACR y escala de KELLGREN</w:t>
      </w:r>
      <w:r w:rsidRPr="00B0419B">
        <w:rPr>
          <w:rFonts w:cs="Times New Roman"/>
          <w:b/>
          <w:sz w:val="18"/>
          <w:szCs w:val="24"/>
        </w:rPr>
        <w:t>”.</w:t>
      </w:r>
    </w:p>
    <w:p w14:paraId="14739446" w14:textId="77777777" w:rsidR="00A362DB" w:rsidRPr="00B0419B" w:rsidRDefault="00A362DB" w:rsidP="00FE7626">
      <w:pPr>
        <w:spacing w:before="240" w:line="360" w:lineRule="auto"/>
        <w:rPr>
          <w:rFonts w:cs="Times New Roman"/>
          <w:szCs w:val="24"/>
        </w:rPr>
      </w:pPr>
    </w:p>
    <w:p w14:paraId="310BEEC3" w14:textId="77777777" w:rsidR="00A362DB" w:rsidRPr="00B0419B" w:rsidRDefault="00A362DB" w:rsidP="00FE7626">
      <w:p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774976" behindDoc="0" locked="0" layoutInCell="1" allowOverlap="1" wp14:anchorId="0D2F9CAE" wp14:editId="430ACD1E">
            <wp:simplePos x="0" y="0"/>
            <wp:positionH relativeFrom="column">
              <wp:posOffset>24765</wp:posOffset>
            </wp:positionH>
            <wp:positionV relativeFrom="paragraph">
              <wp:posOffset>360680</wp:posOffset>
            </wp:positionV>
            <wp:extent cx="7711440" cy="4704080"/>
            <wp:effectExtent l="0" t="0" r="3810" b="1270"/>
            <wp:wrapSquare wrapText="bothSides"/>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711440" cy="4704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19B">
        <w:rPr>
          <w:rFonts w:cs="Times New Roman"/>
          <w:b/>
          <w:szCs w:val="24"/>
        </w:rPr>
        <w:t>Instrumentos clinimétricos para evaluación de la osteoartrosis de rodilla</w:t>
      </w:r>
    </w:p>
    <w:p w14:paraId="31D3848F" w14:textId="77777777" w:rsidR="00A362DB" w:rsidRPr="00B0419B" w:rsidRDefault="00A362DB" w:rsidP="00FE7626">
      <w:pPr>
        <w:spacing w:before="240" w:line="360" w:lineRule="auto"/>
        <w:rPr>
          <w:rFonts w:cs="Times New Roman"/>
          <w:szCs w:val="24"/>
        </w:rPr>
      </w:pPr>
      <w:r>
        <w:rPr>
          <w:rFonts w:cs="Times New Roman"/>
          <w:b/>
          <w:sz w:val="18"/>
          <w:szCs w:val="24"/>
        </w:rPr>
        <w:t>Tabla 11</w:t>
      </w:r>
      <w:r w:rsidRPr="00B0419B">
        <w:rPr>
          <w:rFonts w:cs="Times New Roman"/>
          <w:b/>
          <w:sz w:val="18"/>
          <w:szCs w:val="24"/>
        </w:rPr>
        <w:t>. “</w:t>
      </w:r>
      <w:r>
        <w:rPr>
          <w:rFonts w:cs="Times New Roman"/>
          <w:b/>
          <w:sz w:val="18"/>
          <w:szCs w:val="24"/>
        </w:rPr>
        <w:t>I</w:t>
      </w:r>
      <w:r w:rsidRPr="006627C7">
        <w:rPr>
          <w:rFonts w:cs="Times New Roman"/>
          <w:b/>
          <w:sz w:val="18"/>
          <w:szCs w:val="24"/>
        </w:rPr>
        <w:t>nstrumentos clinimétricos para evaluación de la osteoartrosis de rodilla</w:t>
      </w:r>
      <w:r w:rsidRPr="00B0419B">
        <w:rPr>
          <w:rFonts w:cs="Times New Roman"/>
          <w:b/>
          <w:sz w:val="18"/>
          <w:szCs w:val="24"/>
        </w:rPr>
        <w:t>”.</w:t>
      </w:r>
    </w:p>
    <w:p w14:paraId="1A913400" w14:textId="77777777" w:rsidR="00A362DB" w:rsidRPr="00B0419B" w:rsidRDefault="00A362DB" w:rsidP="00FE7626">
      <w:pPr>
        <w:pStyle w:val="Prrafodelista"/>
        <w:numPr>
          <w:ilvl w:val="0"/>
          <w:numId w:val="23"/>
        </w:numPr>
        <w:spacing w:before="240" w:line="360" w:lineRule="auto"/>
        <w:jc w:val="both"/>
        <w:rPr>
          <w:rFonts w:cs="Times New Roman"/>
          <w:szCs w:val="24"/>
        </w:rPr>
      </w:pPr>
      <w:r w:rsidRPr="00B0419B">
        <w:rPr>
          <w:rFonts w:cs="Times New Roman"/>
          <w:szCs w:val="24"/>
        </w:rPr>
        <w:lastRenderedPageBreak/>
        <w:t>En pacientes adultos con osteoartrosis de rodilla ¿Cuál es la efectividad de las diferentes modalidades terapéuticas para disminución del dolor, mejoría en los arcos de movimiento, disminución de la rigidez, mejora en la capacidad funcional y calidad de vida?</w:t>
      </w:r>
    </w:p>
    <w:p w14:paraId="4F849381" w14:textId="77777777" w:rsidR="00A362DB" w:rsidRPr="00B0419B" w:rsidRDefault="00A362DB" w:rsidP="00FE7626">
      <w:pPr>
        <w:pStyle w:val="Prrafodelista"/>
        <w:spacing w:before="240" w:line="360" w:lineRule="auto"/>
        <w:jc w:val="both"/>
        <w:rPr>
          <w:rFonts w:cs="Times New Roman"/>
          <w:szCs w:val="24"/>
        </w:rPr>
      </w:pPr>
      <w:r w:rsidRPr="00B0419B">
        <w:rPr>
          <w:noProof/>
          <w:lang w:eastAsia="es-SV"/>
        </w:rPr>
        <w:drawing>
          <wp:anchor distT="0" distB="0" distL="114300" distR="114300" simplePos="0" relativeHeight="251777024" behindDoc="0" locked="0" layoutInCell="1" allowOverlap="1" wp14:anchorId="1DCCE002" wp14:editId="03F909CB">
            <wp:simplePos x="0" y="0"/>
            <wp:positionH relativeFrom="column">
              <wp:posOffset>473075</wp:posOffset>
            </wp:positionH>
            <wp:positionV relativeFrom="paragraph">
              <wp:posOffset>365760</wp:posOffset>
            </wp:positionV>
            <wp:extent cx="7367270" cy="1036320"/>
            <wp:effectExtent l="0" t="0" r="5080" b="0"/>
            <wp:wrapSquare wrapText="bothSides"/>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367270" cy="10363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9BD9" w14:textId="77777777" w:rsidR="00A362DB" w:rsidRPr="00B0419B" w:rsidRDefault="00A362DB" w:rsidP="00FE7626">
      <w:pPr>
        <w:spacing w:before="240" w:line="360" w:lineRule="auto"/>
        <w:rPr>
          <w:rFonts w:cs="Times New Roman"/>
          <w:szCs w:val="24"/>
        </w:rPr>
      </w:pPr>
      <w:r w:rsidRPr="00B0419B">
        <w:rPr>
          <w:rFonts w:cs="Times New Roman"/>
          <w:szCs w:val="24"/>
        </w:rPr>
        <w:tab/>
      </w:r>
      <w:r>
        <w:rPr>
          <w:rFonts w:cs="Times New Roman"/>
          <w:b/>
          <w:sz w:val="18"/>
          <w:szCs w:val="24"/>
        </w:rPr>
        <w:t>Tabla 12</w:t>
      </w:r>
      <w:r w:rsidRPr="00B0419B">
        <w:rPr>
          <w:rFonts w:cs="Times New Roman"/>
          <w:b/>
          <w:sz w:val="18"/>
          <w:szCs w:val="24"/>
        </w:rPr>
        <w:t>. “</w:t>
      </w:r>
      <w:r>
        <w:rPr>
          <w:rFonts w:cs="Times New Roman"/>
          <w:b/>
          <w:sz w:val="18"/>
          <w:szCs w:val="24"/>
        </w:rPr>
        <w:t>Efectividad de modalidades terapéuticas</w:t>
      </w:r>
      <w:r w:rsidRPr="00B0419B">
        <w:rPr>
          <w:rFonts w:cs="Times New Roman"/>
          <w:b/>
          <w:sz w:val="18"/>
          <w:szCs w:val="24"/>
        </w:rPr>
        <w:t>”.</w:t>
      </w:r>
    </w:p>
    <w:p w14:paraId="5CDCE63C" w14:textId="63AC7C0D" w:rsidR="00A362DB" w:rsidRPr="00B0419B" w:rsidRDefault="00A362DB" w:rsidP="00FE7626">
      <w:pPr>
        <w:pStyle w:val="Prrafodelista"/>
        <w:numPr>
          <w:ilvl w:val="0"/>
          <w:numId w:val="23"/>
        </w:numPr>
        <w:tabs>
          <w:tab w:val="left" w:pos="210"/>
          <w:tab w:val="center" w:pos="6502"/>
        </w:tabs>
        <w:spacing w:before="240" w:line="360" w:lineRule="auto"/>
        <w:jc w:val="both"/>
        <w:rPr>
          <w:rFonts w:cs="Times New Roman"/>
          <w:szCs w:val="24"/>
        </w:rPr>
      </w:pPr>
      <w:r w:rsidRPr="00B0419B">
        <w:rPr>
          <w:rFonts w:cs="Times New Roman"/>
          <w:szCs w:val="24"/>
        </w:rPr>
        <w:t>En pacientes adultos con osteoartrosis de rodilla ¿Cuál es la efectividad de las diferentes modalidades de ejercicio para disminución del dolor, mejoría en los arcos de movimiento, disminución de la rigidez, mejora en la capacidad funcional y calidad de vida?</w:t>
      </w:r>
    </w:p>
    <w:p w14:paraId="217978BF" w14:textId="6B1FDE07" w:rsidR="00A362DB" w:rsidRPr="00B0419B" w:rsidRDefault="00A362DB" w:rsidP="00FE7626">
      <w:pPr>
        <w:spacing w:before="240" w:line="360" w:lineRule="auto"/>
        <w:rPr>
          <w:rFonts w:cs="Times New Roman"/>
          <w:szCs w:val="24"/>
        </w:rPr>
      </w:pPr>
      <w:r w:rsidRPr="00B0419B">
        <w:rPr>
          <w:noProof/>
          <w:lang w:eastAsia="es-SV"/>
        </w:rPr>
        <w:drawing>
          <wp:anchor distT="0" distB="0" distL="114300" distR="114300" simplePos="0" relativeHeight="251776000" behindDoc="0" locked="0" layoutInCell="1" allowOverlap="1" wp14:anchorId="27B85225" wp14:editId="72D7F162">
            <wp:simplePos x="0" y="0"/>
            <wp:positionH relativeFrom="column">
              <wp:posOffset>473075</wp:posOffset>
            </wp:positionH>
            <wp:positionV relativeFrom="paragraph">
              <wp:posOffset>97790</wp:posOffset>
            </wp:positionV>
            <wp:extent cx="7366635" cy="1869440"/>
            <wp:effectExtent l="0" t="0" r="5715" b="0"/>
            <wp:wrapSquare wrapText="bothSides"/>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366635" cy="1869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19EEE8" w14:textId="77777777" w:rsidR="00A362DB" w:rsidRPr="00B0419B" w:rsidRDefault="00A362DB" w:rsidP="00FE7626">
      <w:pPr>
        <w:spacing w:before="240" w:line="360" w:lineRule="auto"/>
        <w:rPr>
          <w:rFonts w:cs="Times New Roman"/>
          <w:szCs w:val="24"/>
        </w:rPr>
      </w:pPr>
    </w:p>
    <w:p w14:paraId="19EF2AFA" w14:textId="77777777" w:rsidR="00A362DB" w:rsidRPr="00B0419B" w:rsidRDefault="00A362DB" w:rsidP="00FE7626">
      <w:pPr>
        <w:spacing w:before="240" w:line="360" w:lineRule="auto"/>
        <w:rPr>
          <w:rFonts w:cs="Times New Roman"/>
          <w:szCs w:val="24"/>
        </w:rPr>
      </w:pPr>
    </w:p>
    <w:p w14:paraId="0750737E" w14:textId="77777777" w:rsidR="00A362DB" w:rsidRPr="00B0419B" w:rsidRDefault="00A362DB" w:rsidP="00FE7626">
      <w:pPr>
        <w:spacing w:before="240" w:line="360" w:lineRule="auto"/>
        <w:rPr>
          <w:rFonts w:cs="Times New Roman"/>
          <w:szCs w:val="24"/>
        </w:rPr>
      </w:pPr>
    </w:p>
    <w:p w14:paraId="346B64DE" w14:textId="77777777" w:rsidR="00A362DB" w:rsidRPr="00B0419B" w:rsidRDefault="00A362DB" w:rsidP="00FE7626">
      <w:pPr>
        <w:spacing w:before="240" w:line="360" w:lineRule="auto"/>
        <w:rPr>
          <w:rFonts w:cs="Times New Roman"/>
          <w:szCs w:val="24"/>
        </w:rPr>
      </w:pPr>
    </w:p>
    <w:p w14:paraId="4060102B" w14:textId="77777777" w:rsidR="00A362DB" w:rsidRPr="00B0419B" w:rsidRDefault="00A362DB" w:rsidP="00FE7626">
      <w:pPr>
        <w:spacing w:before="240" w:line="360" w:lineRule="auto"/>
        <w:rPr>
          <w:rFonts w:cs="Times New Roman"/>
          <w:szCs w:val="24"/>
        </w:rPr>
      </w:pPr>
      <w:r w:rsidRPr="00B0419B">
        <w:rPr>
          <w:noProof/>
          <w:lang w:eastAsia="es-SV"/>
        </w:rPr>
        <w:lastRenderedPageBreak/>
        <w:drawing>
          <wp:anchor distT="0" distB="0" distL="114300" distR="114300" simplePos="0" relativeHeight="251778048" behindDoc="0" locked="0" layoutInCell="1" allowOverlap="1" wp14:anchorId="1C9C7F20" wp14:editId="7F0EEE20">
            <wp:simplePos x="0" y="0"/>
            <wp:positionH relativeFrom="column">
              <wp:posOffset>-5080</wp:posOffset>
            </wp:positionH>
            <wp:positionV relativeFrom="paragraph">
              <wp:posOffset>0</wp:posOffset>
            </wp:positionV>
            <wp:extent cx="7806055" cy="5462270"/>
            <wp:effectExtent l="0" t="0" r="4445" b="5080"/>
            <wp:wrapSquare wrapText="bothSides"/>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806055" cy="5462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591E62" w14:textId="77777777" w:rsidR="00A362DB" w:rsidRPr="00B0419B" w:rsidRDefault="00A362DB" w:rsidP="00FE7626">
      <w:pPr>
        <w:spacing w:before="240" w:line="360" w:lineRule="auto"/>
        <w:rPr>
          <w:rFonts w:cs="Times New Roman"/>
          <w:szCs w:val="24"/>
        </w:rPr>
      </w:pPr>
      <w:r w:rsidRPr="00B0419B">
        <w:rPr>
          <w:noProof/>
          <w:lang w:eastAsia="es-SV"/>
        </w:rPr>
        <w:lastRenderedPageBreak/>
        <w:drawing>
          <wp:anchor distT="0" distB="0" distL="114300" distR="114300" simplePos="0" relativeHeight="251779072" behindDoc="0" locked="0" layoutInCell="1" allowOverlap="1" wp14:anchorId="4DEAEE75" wp14:editId="3C7ACDDF">
            <wp:simplePos x="0" y="0"/>
            <wp:positionH relativeFrom="column">
              <wp:posOffset>6985</wp:posOffset>
            </wp:positionH>
            <wp:positionV relativeFrom="paragraph">
              <wp:posOffset>283210</wp:posOffset>
            </wp:positionV>
            <wp:extent cx="7776845" cy="2628900"/>
            <wp:effectExtent l="0" t="0" r="0" b="0"/>
            <wp:wrapSquare wrapText="bothSides"/>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776845" cy="2628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7B50C8" w14:textId="77777777" w:rsidR="00A362DB" w:rsidRPr="00B0419B" w:rsidRDefault="00A362DB" w:rsidP="00FE7626">
      <w:pPr>
        <w:spacing w:before="240" w:line="360" w:lineRule="auto"/>
        <w:rPr>
          <w:rFonts w:cs="Times New Roman"/>
          <w:szCs w:val="24"/>
        </w:rPr>
      </w:pPr>
      <w:r>
        <w:rPr>
          <w:rFonts w:cs="Times New Roman"/>
          <w:b/>
          <w:sz w:val="18"/>
          <w:szCs w:val="24"/>
        </w:rPr>
        <w:t>Tabla 13</w:t>
      </w:r>
      <w:r w:rsidRPr="00B0419B">
        <w:rPr>
          <w:rFonts w:cs="Times New Roman"/>
          <w:b/>
          <w:sz w:val="18"/>
          <w:szCs w:val="24"/>
        </w:rPr>
        <w:t>. “</w:t>
      </w:r>
      <w:r>
        <w:rPr>
          <w:rFonts w:cs="Times New Roman"/>
          <w:b/>
          <w:sz w:val="18"/>
          <w:szCs w:val="24"/>
        </w:rPr>
        <w:t>Efectividad de diferentes modalidades de ejercicio</w:t>
      </w:r>
      <w:r w:rsidRPr="00B0419B">
        <w:rPr>
          <w:rFonts w:cs="Times New Roman"/>
          <w:b/>
          <w:sz w:val="18"/>
          <w:szCs w:val="24"/>
        </w:rPr>
        <w:t>”.</w:t>
      </w:r>
    </w:p>
    <w:p w14:paraId="5459B6F7" w14:textId="77777777" w:rsidR="00A362DB" w:rsidRDefault="00A362DB" w:rsidP="00FE7626">
      <w:pPr>
        <w:spacing w:before="240" w:line="360" w:lineRule="auto"/>
        <w:jc w:val="both"/>
        <w:rPr>
          <w:rFonts w:cs="Times New Roman"/>
          <w:szCs w:val="24"/>
        </w:rPr>
      </w:pPr>
    </w:p>
    <w:p w14:paraId="650CD444" w14:textId="33046824" w:rsidR="002F1E64" w:rsidRPr="00A362DB" w:rsidRDefault="00A362DB" w:rsidP="00B3591F">
      <w:pPr>
        <w:spacing w:before="240" w:line="360" w:lineRule="auto"/>
        <w:jc w:val="both"/>
        <w:rPr>
          <w:rFonts w:eastAsia="Times New Roman" w:cs="Times New Roman"/>
          <w:szCs w:val="24"/>
          <w:lang w:eastAsia="es-SV"/>
        </w:rPr>
      </w:pPr>
      <w:r w:rsidRPr="00B0419B">
        <w:rPr>
          <w:rFonts w:cs="Times New Roman"/>
          <w:szCs w:val="24"/>
        </w:rPr>
        <w:t>Toda esta evidencia científica respalda nuestra investigación en el sentido que demuestra que el ejercicio isométrico como técnica para disminuir el dolor en pacientes con artrosis de rodilla, es una opción dentro de la gama de modalidades terapéuticas que la fisioterapia ofrece a los pacientes con esta patología.</w:t>
      </w:r>
    </w:p>
    <w:p w14:paraId="38381908" w14:textId="77777777" w:rsidR="002F1E64" w:rsidRPr="00A362DB" w:rsidRDefault="002F1E64" w:rsidP="00FE7626">
      <w:pPr>
        <w:spacing w:before="240" w:line="360" w:lineRule="auto"/>
        <w:rPr>
          <w:rFonts w:eastAsia="Times New Roman" w:cs="Times New Roman"/>
          <w:szCs w:val="24"/>
          <w:lang w:eastAsia="es-SV"/>
        </w:rPr>
      </w:pPr>
    </w:p>
    <w:p w14:paraId="0912C82C" w14:textId="65217263" w:rsidR="00A362DB" w:rsidRDefault="00A362DB" w:rsidP="00FE7626">
      <w:pPr>
        <w:spacing w:before="240" w:line="360" w:lineRule="auto"/>
        <w:rPr>
          <w:rFonts w:eastAsia="Times New Roman" w:cs="Times New Roman"/>
          <w:szCs w:val="24"/>
          <w:lang w:eastAsia="es-SV"/>
        </w:rPr>
      </w:pPr>
    </w:p>
    <w:p w14:paraId="4F2E1D06" w14:textId="77777777" w:rsidR="00A362DB" w:rsidRDefault="00A362DB" w:rsidP="00FE7626">
      <w:pPr>
        <w:spacing w:before="240" w:line="360" w:lineRule="auto"/>
        <w:rPr>
          <w:rFonts w:eastAsia="Times New Roman" w:cs="Times New Roman"/>
          <w:szCs w:val="24"/>
          <w:lang w:eastAsia="es-SV"/>
        </w:rPr>
        <w:sectPr w:rsidR="00A362DB" w:rsidSect="00B3591F">
          <w:endnotePr>
            <w:numFmt w:val="decimal"/>
          </w:endnotePr>
          <w:pgSz w:w="15840" w:h="12240" w:orient="landscape"/>
          <w:pgMar w:top="1985" w:right="1523" w:bottom="1418" w:left="1985" w:header="709" w:footer="709" w:gutter="0"/>
          <w:cols w:space="708"/>
          <w:docGrid w:linePitch="360"/>
        </w:sectPr>
      </w:pPr>
    </w:p>
    <w:p w14:paraId="43D41E8D" w14:textId="77777777" w:rsidR="00A362DB" w:rsidRPr="00B0419B" w:rsidRDefault="00A362DB" w:rsidP="00FE7626">
      <w:pPr>
        <w:spacing w:before="240" w:line="360" w:lineRule="auto"/>
        <w:jc w:val="both"/>
        <w:rPr>
          <w:rFonts w:cs="Times New Roman"/>
          <w:b/>
          <w:szCs w:val="24"/>
        </w:rPr>
      </w:pPr>
      <w:r w:rsidRPr="00B0419B">
        <w:rPr>
          <w:rFonts w:cs="Times New Roman"/>
          <w:b/>
          <w:szCs w:val="24"/>
        </w:rPr>
        <w:lastRenderedPageBreak/>
        <w:t>Estudio N° 4: "Comparación de la eficacia para la disminución del dolor e incremento de la movilidad y fuerza muscular del cuádriceps, entre el ejercicio terapéutico isocinético mas isométrico contra el ejercicio terapéutico isométrico en pacientes con artrosis de rodilla.”</w:t>
      </w:r>
    </w:p>
    <w:p w14:paraId="3BA4EC27" w14:textId="77777777" w:rsidR="00A362DB" w:rsidRPr="00B0419B" w:rsidRDefault="00A362DB" w:rsidP="00FE7626">
      <w:pPr>
        <w:spacing w:before="240" w:line="360" w:lineRule="auto"/>
        <w:jc w:val="both"/>
        <w:rPr>
          <w:rFonts w:cs="Times New Roman"/>
          <w:b/>
          <w:szCs w:val="24"/>
        </w:rPr>
      </w:pPr>
      <w:r w:rsidRPr="00B0419B">
        <w:rPr>
          <w:noProof/>
          <w:lang w:eastAsia="es-SV"/>
        </w:rPr>
        <w:drawing>
          <wp:inline distT="0" distB="0" distL="0" distR="0" wp14:anchorId="43CB2F4C" wp14:editId="64E24A9A">
            <wp:extent cx="5448300" cy="3209925"/>
            <wp:effectExtent l="0" t="0" r="0" b="9525"/>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49230" cy="3210473"/>
                    </a:xfrm>
                    <a:prstGeom prst="rect">
                      <a:avLst/>
                    </a:prstGeom>
                    <a:noFill/>
                    <a:ln>
                      <a:noFill/>
                    </a:ln>
                  </pic:spPr>
                </pic:pic>
              </a:graphicData>
            </a:graphic>
          </wp:inline>
        </w:drawing>
      </w:r>
    </w:p>
    <w:p w14:paraId="41046158" w14:textId="77777777" w:rsidR="00A362DB" w:rsidRPr="00B0419B" w:rsidRDefault="00A362DB" w:rsidP="00FE7626">
      <w:pPr>
        <w:spacing w:before="240" w:line="360" w:lineRule="auto"/>
        <w:rPr>
          <w:rFonts w:cs="Times New Roman"/>
          <w:szCs w:val="24"/>
        </w:rPr>
      </w:pPr>
      <w:r>
        <w:rPr>
          <w:rFonts w:cs="Times New Roman"/>
          <w:b/>
          <w:sz w:val="18"/>
          <w:szCs w:val="24"/>
        </w:rPr>
        <w:t>Tabla 14</w:t>
      </w:r>
      <w:r w:rsidRPr="00B0419B">
        <w:rPr>
          <w:rFonts w:cs="Times New Roman"/>
          <w:b/>
          <w:sz w:val="18"/>
          <w:szCs w:val="24"/>
        </w:rPr>
        <w:t xml:space="preserve">. </w:t>
      </w:r>
      <w:r>
        <w:rPr>
          <w:rFonts w:cs="Times New Roman"/>
          <w:b/>
          <w:sz w:val="18"/>
          <w:szCs w:val="24"/>
        </w:rPr>
        <w:t>“Datos generales del estudio N°4</w:t>
      </w:r>
      <w:r w:rsidRPr="00B0419B">
        <w:rPr>
          <w:rFonts w:cs="Times New Roman"/>
          <w:b/>
          <w:sz w:val="18"/>
          <w:szCs w:val="24"/>
        </w:rPr>
        <w:t>”.</w:t>
      </w:r>
    </w:p>
    <w:p w14:paraId="7136D333" w14:textId="77777777" w:rsidR="00640FE9" w:rsidRDefault="00640FE9" w:rsidP="00FE7626">
      <w:pPr>
        <w:spacing w:before="240" w:line="360" w:lineRule="auto"/>
        <w:jc w:val="both"/>
        <w:rPr>
          <w:rFonts w:cs="Times New Roman"/>
          <w:szCs w:val="24"/>
        </w:rPr>
      </w:pPr>
    </w:p>
    <w:p w14:paraId="60174A41" w14:textId="115C251D" w:rsidR="00A362DB" w:rsidRDefault="00A362DB" w:rsidP="00FE7626">
      <w:pPr>
        <w:spacing w:before="240" w:line="360" w:lineRule="auto"/>
        <w:jc w:val="both"/>
        <w:rPr>
          <w:rFonts w:cs="Times New Roman"/>
          <w:szCs w:val="24"/>
        </w:rPr>
      </w:pPr>
      <w:r w:rsidRPr="00B0419B">
        <w:rPr>
          <w:rFonts w:cs="Times New Roman"/>
          <w:szCs w:val="24"/>
        </w:rPr>
        <w:t>Este estudio con un diseño cuasi-experimental en donde el primer objetivo específico es “comparar la eficacia del ejercicio terapéutico isométrico más isocinético contra el ejercicio terapéutico isométrico en pacientes con osteoartrosis de rodilla para modificar el dolor”.</w:t>
      </w:r>
    </w:p>
    <w:p w14:paraId="78887EEB" w14:textId="50127476" w:rsidR="00A362DB" w:rsidRDefault="00A362DB" w:rsidP="00FE7626">
      <w:pPr>
        <w:spacing w:before="240" w:line="360" w:lineRule="auto"/>
        <w:jc w:val="both"/>
        <w:rPr>
          <w:rFonts w:cs="Times New Roman"/>
          <w:szCs w:val="24"/>
        </w:rPr>
      </w:pPr>
      <w:r w:rsidRPr="00B0419B">
        <w:rPr>
          <w:rFonts w:cs="Times New Roman"/>
          <w:szCs w:val="24"/>
        </w:rPr>
        <w:t>Se llevó a cabo con los pacientes de 45 – 75 años de edad de la consulta externa del turno matutino del Servicio de Medicina Física y Rehabilitación del Hospital General Regional del Instituto Mexicano del Seguro Social de la ciudad de Querétaro, México.</w:t>
      </w:r>
    </w:p>
    <w:p w14:paraId="6F0AA5A9" w14:textId="77777777" w:rsidR="00B3591F" w:rsidRDefault="00B3591F" w:rsidP="00FE7626">
      <w:pPr>
        <w:spacing w:before="240" w:line="360" w:lineRule="auto"/>
        <w:jc w:val="both"/>
        <w:rPr>
          <w:rFonts w:cs="Times New Roman"/>
          <w:szCs w:val="24"/>
        </w:rPr>
      </w:pPr>
    </w:p>
    <w:p w14:paraId="2779FF60" w14:textId="77777777" w:rsidR="00A362DB" w:rsidRPr="00B0419B" w:rsidRDefault="00A362DB" w:rsidP="00FE7626">
      <w:pPr>
        <w:spacing w:before="240" w:line="360" w:lineRule="auto"/>
        <w:jc w:val="both"/>
        <w:rPr>
          <w:rFonts w:cs="Times New Roman"/>
          <w:szCs w:val="24"/>
        </w:rPr>
      </w:pPr>
      <w:r w:rsidRPr="00B0419B">
        <w:rPr>
          <w:rFonts w:cs="Times New Roman"/>
          <w:szCs w:val="24"/>
        </w:rPr>
        <w:lastRenderedPageBreak/>
        <w:t>Los criterios de inclusión para participar en el estudio fueron:</w:t>
      </w:r>
    </w:p>
    <w:p w14:paraId="0E46BF0C"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Pacientes con diagnóstico de artrosis de rodilla uni o bilateral</w:t>
      </w:r>
    </w:p>
    <w:p w14:paraId="4B1BF98A"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Grado radiológico I a III según Kellgren-Lawrence</w:t>
      </w:r>
    </w:p>
    <w:p w14:paraId="0B40F63B"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Edad entre 45 – 75 años de edad, ambos sexos</w:t>
      </w:r>
    </w:p>
    <w:p w14:paraId="5632F9C4"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Sin impedimento para realizar ejercicios</w:t>
      </w:r>
    </w:p>
    <w:p w14:paraId="7CA4C737"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 xml:space="preserve">Limitación de arcos de movimiento articular, a la flexión menor de 110º y extensión mayor a 5º </w:t>
      </w:r>
    </w:p>
    <w:p w14:paraId="587B8237" w14:textId="77777777" w:rsidR="00A362DB" w:rsidRPr="00B0419B" w:rsidRDefault="00A362DB" w:rsidP="00FE7626">
      <w:pPr>
        <w:pStyle w:val="Prrafodelista"/>
        <w:numPr>
          <w:ilvl w:val="0"/>
          <w:numId w:val="24"/>
        </w:numPr>
        <w:spacing w:before="240" w:line="360" w:lineRule="auto"/>
        <w:jc w:val="both"/>
        <w:rPr>
          <w:rFonts w:cs="Times New Roman"/>
          <w:szCs w:val="24"/>
        </w:rPr>
      </w:pPr>
      <w:r w:rsidRPr="00B0419B">
        <w:rPr>
          <w:rFonts w:cs="Times New Roman"/>
          <w:szCs w:val="24"/>
        </w:rPr>
        <w:t xml:space="preserve">Escala de Lovett de 3º a 5º </w:t>
      </w:r>
    </w:p>
    <w:p w14:paraId="153F4DED" w14:textId="77777777" w:rsidR="00A362DB" w:rsidRPr="00B0419B" w:rsidRDefault="00A362DB" w:rsidP="00FE7626">
      <w:pPr>
        <w:spacing w:before="240" w:line="360" w:lineRule="auto"/>
        <w:jc w:val="both"/>
        <w:rPr>
          <w:rFonts w:cs="Times New Roman"/>
          <w:szCs w:val="24"/>
        </w:rPr>
      </w:pPr>
      <w:r w:rsidRPr="00B0419B">
        <w:rPr>
          <w:rFonts w:cs="Times New Roman"/>
          <w:szCs w:val="24"/>
        </w:rPr>
        <w:t>Los criterios de exclusión para participar en el estudio fueron:</w:t>
      </w:r>
    </w:p>
    <w:p w14:paraId="389D3DB0"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Pacientes diagnosticados con artritis reumatoide</w:t>
      </w:r>
    </w:p>
    <w:p w14:paraId="03545272"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Artroplastia programada o efectuada</w:t>
      </w:r>
    </w:p>
    <w:p w14:paraId="54EB9A28"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Infiltración con esteroides intra-articular con 3 meses anteriores a su valoración</w:t>
      </w:r>
    </w:p>
    <w:p w14:paraId="6D85D9F5"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Antecedente de fractura de menos de 1 año en cualquier extremidad inferior</w:t>
      </w:r>
    </w:p>
    <w:p w14:paraId="43076C49"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Secuelas de ECV</w:t>
      </w:r>
    </w:p>
    <w:p w14:paraId="0ED21619" w14:textId="77777777" w:rsidR="00A362DB" w:rsidRPr="00B0419B" w:rsidRDefault="00A362DB" w:rsidP="00FE7626">
      <w:pPr>
        <w:pStyle w:val="Prrafodelista"/>
        <w:numPr>
          <w:ilvl w:val="0"/>
          <w:numId w:val="25"/>
        </w:numPr>
        <w:spacing w:before="240" w:line="360" w:lineRule="auto"/>
        <w:jc w:val="both"/>
        <w:rPr>
          <w:rFonts w:cs="Times New Roman"/>
          <w:szCs w:val="24"/>
        </w:rPr>
      </w:pPr>
      <w:r w:rsidRPr="00B0419B">
        <w:rPr>
          <w:rFonts w:cs="Times New Roman"/>
          <w:szCs w:val="24"/>
        </w:rPr>
        <w:t>Cardiopatías en las que estuvieran contraindicado el ejercicio</w:t>
      </w:r>
    </w:p>
    <w:p w14:paraId="2CA66DF0" w14:textId="77777777" w:rsidR="00A362DB" w:rsidRPr="00B0419B" w:rsidRDefault="00A362DB" w:rsidP="00FE7626">
      <w:pPr>
        <w:spacing w:before="240" w:line="360" w:lineRule="auto"/>
        <w:jc w:val="both"/>
        <w:rPr>
          <w:rFonts w:cs="Times New Roman"/>
          <w:szCs w:val="24"/>
        </w:rPr>
      </w:pPr>
      <w:r w:rsidRPr="00B0419B">
        <w:rPr>
          <w:rFonts w:cs="Times New Roman"/>
          <w:szCs w:val="24"/>
        </w:rPr>
        <w:t>Se conformó un grupo experimental integrado por pacientes con ejercicio isocinético más isométrico y el grupo control con ejercicios isométricos, los pacientes fueron seleccionados por muestreo probabilístico.</w:t>
      </w:r>
    </w:p>
    <w:p w14:paraId="07D45427" w14:textId="77777777" w:rsidR="00A362DB" w:rsidRPr="00B0419B" w:rsidRDefault="00A362DB" w:rsidP="00FE7626">
      <w:pPr>
        <w:spacing w:before="240" w:line="360" w:lineRule="auto"/>
        <w:jc w:val="both"/>
        <w:rPr>
          <w:rFonts w:cs="Times New Roman"/>
          <w:szCs w:val="24"/>
        </w:rPr>
      </w:pPr>
    </w:p>
    <w:p w14:paraId="77AD05FA" w14:textId="3B25348F" w:rsidR="00A362DB" w:rsidRPr="00B0419B" w:rsidRDefault="00A362DB" w:rsidP="00FE7626">
      <w:pPr>
        <w:spacing w:before="240" w:line="360" w:lineRule="auto"/>
        <w:jc w:val="both"/>
        <w:rPr>
          <w:rFonts w:cs="Times New Roman"/>
          <w:szCs w:val="24"/>
        </w:rPr>
      </w:pPr>
      <w:r w:rsidRPr="00B0419B">
        <w:rPr>
          <w:rFonts w:cs="Times New Roman"/>
          <w:szCs w:val="24"/>
        </w:rPr>
        <w:t xml:space="preserve">A </w:t>
      </w:r>
      <w:r w:rsidR="002851FC" w:rsidRPr="00B0419B">
        <w:rPr>
          <w:rFonts w:cs="Times New Roman"/>
          <w:szCs w:val="24"/>
        </w:rPr>
        <w:t>continuación,</w:t>
      </w:r>
      <w:r w:rsidRPr="00B0419B">
        <w:rPr>
          <w:rFonts w:cs="Times New Roman"/>
          <w:szCs w:val="24"/>
        </w:rPr>
        <w:t xml:space="preserve"> se muestran los datos de la intervención en cada grupo.</w:t>
      </w:r>
    </w:p>
    <w:p w14:paraId="3F3EB7BA" w14:textId="582226F7" w:rsidR="00A362DB" w:rsidRDefault="00A362DB" w:rsidP="00FE7626">
      <w:pPr>
        <w:spacing w:before="240" w:line="360" w:lineRule="auto"/>
        <w:rPr>
          <w:rFonts w:eastAsia="Times New Roman" w:cs="Times New Roman"/>
          <w:szCs w:val="24"/>
          <w:lang w:eastAsia="es-SV"/>
        </w:rPr>
      </w:pPr>
    </w:p>
    <w:p w14:paraId="7098AD9E" w14:textId="6DB8428D" w:rsidR="00A362DB" w:rsidRDefault="00A362DB" w:rsidP="00FE7626">
      <w:pPr>
        <w:spacing w:before="240" w:line="360" w:lineRule="auto"/>
        <w:rPr>
          <w:rFonts w:eastAsia="Times New Roman" w:cs="Times New Roman"/>
          <w:szCs w:val="24"/>
          <w:lang w:eastAsia="es-SV"/>
        </w:rPr>
      </w:pPr>
    </w:p>
    <w:p w14:paraId="50DE0E03" w14:textId="526A02E5" w:rsidR="00A362DB" w:rsidRDefault="00A362DB" w:rsidP="00FE7626">
      <w:pPr>
        <w:spacing w:before="240" w:line="360" w:lineRule="auto"/>
        <w:rPr>
          <w:rFonts w:eastAsia="Times New Roman" w:cs="Times New Roman"/>
          <w:szCs w:val="24"/>
          <w:lang w:eastAsia="es-SV"/>
        </w:rPr>
      </w:pPr>
    </w:p>
    <w:p w14:paraId="47FDFFA1" w14:textId="7C3F768C" w:rsidR="00A362DB" w:rsidRDefault="00A362DB" w:rsidP="00FE7626">
      <w:pPr>
        <w:spacing w:before="240" w:line="360" w:lineRule="auto"/>
        <w:rPr>
          <w:rFonts w:eastAsia="Times New Roman" w:cs="Times New Roman"/>
          <w:szCs w:val="24"/>
          <w:lang w:eastAsia="es-SV"/>
        </w:rPr>
      </w:pPr>
    </w:p>
    <w:p w14:paraId="67F6C586" w14:textId="77777777" w:rsidR="00A362DB" w:rsidRDefault="00A362DB" w:rsidP="00FE7626">
      <w:pPr>
        <w:spacing w:before="240" w:line="360" w:lineRule="auto"/>
        <w:rPr>
          <w:rFonts w:eastAsia="Times New Roman" w:cs="Times New Roman"/>
          <w:szCs w:val="24"/>
          <w:lang w:eastAsia="es-SV"/>
        </w:rPr>
        <w:sectPr w:rsidR="00A362DB" w:rsidSect="008045A1">
          <w:endnotePr>
            <w:numFmt w:val="decimal"/>
          </w:endnotePr>
          <w:pgSz w:w="12240" w:h="15840"/>
          <w:pgMar w:top="1985" w:right="1418" w:bottom="1418" w:left="1985" w:header="709" w:footer="709" w:gutter="0"/>
          <w:cols w:space="708"/>
          <w:docGrid w:linePitch="360"/>
        </w:sectPr>
      </w:pPr>
    </w:p>
    <w:p w14:paraId="7B75D7CD" w14:textId="4FCE6BF5" w:rsidR="00A362DB" w:rsidRPr="00B0419B" w:rsidRDefault="00A362DB" w:rsidP="00FE7626">
      <w:pPr>
        <w:spacing w:before="240" w:line="360" w:lineRule="auto"/>
        <w:rPr>
          <w:rFonts w:cs="Times New Roman"/>
          <w:szCs w:val="24"/>
        </w:rPr>
      </w:pPr>
      <w:r w:rsidRPr="00B0419B">
        <w:rPr>
          <w:rFonts w:cs="Times New Roman"/>
          <w:noProof/>
          <w:szCs w:val="24"/>
          <w:lang w:eastAsia="es-SV"/>
        </w:rPr>
        <w:lastRenderedPageBreak/>
        <w:drawing>
          <wp:anchor distT="0" distB="0" distL="114300" distR="114300" simplePos="0" relativeHeight="251784192" behindDoc="0" locked="0" layoutInCell="1" allowOverlap="1" wp14:anchorId="3ABB4EFC" wp14:editId="10FBC049">
            <wp:simplePos x="0" y="0"/>
            <wp:positionH relativeFrom="column">
              <wp:posOffset>-5497</wp:posOffset>
            </wp:positionH>
            <wp:positionV relativeFrom="paragraph">
              <wp:posOffset>0</wp:posOffset>
            </wp:positionV>
            <wp:extent cx="7915275" cy="2514600"/>
            <wp:effectExtent l="0" t="0" r="9525" b="0"/>
            <wp:wrapSquare wrapText="bothSides"/>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915275"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b/>
          <w:sz w:val="18"/>
          <w:szCs w:val="24"/>
        </w:rPr>
        <w:t>Tabla 15</w:t>
      </w:r>
      <w:r w:rsidRPr="00B0419B">
        <w:rPr>
          <w:rFonts w:cs="Times New Roman"/>
          <w:b/>
          <w:sz w:val="18"/>
          <w:szCs w:val="24"/>
        </w:rPr>
        <w:t xml:space="preserve">. </w:t>
      </w:r>
      <w:r>
        <w:rPr>
          <w:rFonts w:cs="Times New Roman"/>
          <w:b/>
          <w:sz w:val="18"/>
          <w:szCs w:val="24"/>
        </w:rPr>
        <w:t>“Intervención en grupo experimental del estudio N°4</w:t>
      </w:r>
      <w:r w:rsidRPr="00B0419B">
        <w:rPr>
          <w:rFonts w:cs="Times New Roman"/>
          <w:b/>
          <w:sz w:val="18"/>
          <w:szCs w:val="24"/>
        </w:rPr>
        <w:t>”.</w:t>
      </w:r>
    </w:p>
    <w:p w14:paraId="52C7E2D6" w14:textId="4C0F9836" w:rsidR="002F1E64" w:rsidRDefault="002F1E64" w:rsidP="00FE7626">
      <w:pPr>
        <w:spacing w:before="240" w:line="360" w:lineRule="auto"/>
        <w:rPr>
          <w:rFonts w:eastAsia="Times New Roman" w:cs="Times New Roman"/>
          <w:szCs w:val="24"/>
          <w:lang w:eastAsia="es-SV"/>
        </w:rPr>
      </w:pPr>
    </w:p>
    <w:p w14:paraId="0D4F1C1F" w14:textId="21040087" w:rsidR="00A362DB" w:rsidRDefault="00A362DB" w:rsidP="00FE7626">
      <w:pPr>
        <w:spacing w:before="240" w:line="360" w:lineRule="auto"/>
        <w:rPr>
          <w:rFonts w:eastAsia="Times New Roman" w:cs="Times New Roman"/>
          <w:szCs w:val="24"/>
          <w:lang w:eastAsia="es-SV"/>
        </w:rPr>
      </w:pPr>
    </w:p>
    <w:p w14:paraId="2D92A285" w14:textId="371AE203" w:rsidR="00A362DB" w:rsidRDefault="00A362DB" w:rsidP="00FE7626">
      <w:pPr>
        <w:spacing w:before="240" w:line="360" w:lineRule="auto"/>
        <w:rPr>
          <w:rFonts w:eastAsia="Times New Roman" w:cs="Times New Roman"/>
          <w:szCs w:val="24"/>
          <w:lang w:eastAsia="es-SV"/>
        </w:rPr>
      </w:pPr>
    </w:p>
    <w:p w14:paraId="1D5D564C" w14:textId="3AE54414" w:rsidR="00A362DB" w:rsidRDefault="00A362DB" w:rsidP="00FE7626">
      <w:pPr>
        <w:spacing w:before="240" w:line="360" w:lineRule="auto"/>
        <w:rPr>
          <w:rFonts w:eastAsia="Times New Roman" w:cs="Times New Roman"/>
          <w:szCs w:val="24"/>
          <w:lang w:eastAsia="es-SV"/>
        </w:rPr>
      </w:pPr>
    </w:p>
    <w:p w14:paraId="08718A30" w14:textId="07140E9D" w:rsidR="00A362DB" w:rsidRDefault="00A362DB" w:rsidP="00FE7626">
      <w:pPr>
        <w:spacing w:before="240" w:line="360" w:lineRule="auto"/>
        <w:rPr>
          <w:rFonts w:eastAsia="Times New Roman" w:cs="Times New Roman"/>
          <w:szCs w:val="24"/>
          <w:lang w:eastAsia="es-SV"/>
        </w:rPr>
      </w:pPr>
    </w:p>
    <w:p w14:paraId="3C9DF980" w14:textId="6D351911" w:rsidR="00A362DB" w:rsidRPr="00A362DB" w:rsidRDefault="00B64CF6" w:rsidP="00FE7626">
      <w:pPr>
        <w:spacing w:before="240" w:line="360" w:lineRule="auto"/>
        <w:rPr>
          <w:rFonts w:eastAsia="Times New Roman" w:cs="Times New Roman"/>
          <w:szCs w:val="24"/>
          <w:lang w:eastAsia="es-SV"/>
        </w:rPr>
      </w:pPr>
      <w:r w:rsidRPr="00B64CF6">
        <w:rPr>
          <w:noProof/>
          <w:lang w:eastAsia="es-SV"/>
        </w:rPr>
        <w:lastRenderedPageBreak/>
        <w:drawing>
          <wp:inline distT="0" distB="0" distL="0" distR="0" wp14:anchorId="7789F904" wp14:editId="0C754B49">
            <wp:extent cx="7668883" cy="5399787"/>
            <wp:effectExtent l="0" t="0" r="889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691764" cy="5415898"/>
                    </a:xfrm>
                    <a:prstGeom prst="rect">
                      <a:avLst/>
                    </a:prstGeom>
                    <a:noFill/>
                    <a:ln>
                      <a:noFill/>
                    </a:ln>
                  </pic:spPr>
                </pic:pic>
              </a:graphicData>
            </a:graphic>
          </wp:inline>
        </w:drawing>
      </w:r>
    </w:p>
    <w:p w14:paraId="76CF818F" w14:textId="58ED6614" w:rsidR="00A362DB" w:rsidRDefault="00B64CF6" w:rsidP="00FE7626">
      <w:pPr>
        <w:spacing w:before="240" w:line="360" w:lineRule="auto"/>
        <w:rPr>
          <w:rFonts w:eastAsia="Times New Roman" w:cs="Times New Roman"/>
          <w:szCs w:val="24"/>
          <w:lang w:eastAsia="es-SV"/>
        </w:rPr>
        <w:sectPr w:rsidR="00A362DB" w:rsidSect="008045A1">
          <w:endnotePr>
            <w:numFmt w:val="decimal"/>
          </w:endnotePr>
          <w:pgSz w:w="15840" w:h="12240" w:orient="landscape"/>
          <w:pgMar w:top="1985" w:right="1418" w:bottom="1418" w:left="1985" w:header="709" w:footer="709" w:gutter="0"/>
          <w:cols w:space="708"/>
          <w:docGrid w:linePitch="360"/>
        </w:sectPr>
      </w:pPr>
      <w:r w:rsidRPr="00B64CF6">
        <w:rPr>
          <w:noProof/>
          <w:lang w:eastAsia="es-SV"/>
        </w:rPr>
        <w:lastRenderedPageBreak/>
        <w:drawing>
          <wp:anchor distT="0" distB="0" distL="114300" distR="114300" simplePos="0" relativeHeight="251811840" behindDoc="0" locked="0" layoutInCell="1" allowOverlap="1" wp14:anchorId="1C70876F" wp14:editId="1719D059">
            <wp:simplePos x="0" y="0"/>
            <wp:positionH relativeFrom="column">
              <wp:posOffset>-1270</wp:posOffset>
            </wp:positionH>
            <wp:positionV relativeFrom="paragraph">
              <wp:posOffset>0</wp:posOffset>
            </wp:positionV>
            <wp:extent cx="7754620" cy="4217035"/>
            <wp:effectExtent l="0" t="0" r="0" b="0"/>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rotWithShape="1">
                    <a:blip r:embed="rId50">
                      <a:extLst>
                        <a:ext uri="{28A0092B-C50C-407E-A947-70E740481C1C}">
                          <a14:useLocalDpi xmlns:a14="http://schemas.microsoft.com/office/drawing/2010/main" val="0"/>
                        </a:ext>
                      </a:extLst>
                    </a:blip>
                    <a:srcRect b="19942"/>
                    <a:stretch/>
                  </pic:blipFill>
                  <pic:spPr bwMode="auto">
                    <a:xfrm>
                      <a:off x="0" y="0"/>
                      <a:ext cx="7754620" cy="42170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62DB">
        <w:rPr>
          <w:rFonts w:cs="Times New Roman"/>
          <w:b/>
          <w:sz w:val="18"/>
          <w:szCs w:val="24"/>
        </w:rPr>
        <w:t>Tabla 16</w:t>
      </w:r>
      <w:r w:rsidR="00A362DB" w:rsidRPr="00B0419B">
        <w:rPr>
          <w:rFonts w:cs="Times New Roman"/>
          <w:b/>
          <w:sz w:val="18"/>
          <w:szCs w:val="24"/>
        </w:rPr>
        <w:t xml:space="preserve">. </w:t>
      </w:r>
      <w:r w:rsidR="00A362DB">
        <w:rPr>
          <w:rFonts w:cs="Times New Roman"/>
          <w:b/>
          <w:sz w:val="18"/>
          <w:szCs w:val="24"/>
        </w:rPr>
        <w:t>“Intervención en grupo control del estudio N°4</w:t>
      </w:r>
      <w:r w:rsidR="00A362DB" w:rsidRPr="00B0419B">
        <w:rPr>
          <w:rFonts w:cs="Times New Roman"/>
          <w:b/>
          <w:sz w:val="18"/>
          <w:szCs w:val="24"/>
        </w:rPr>
        <w:t>”.</w:t>
      </w:r>
    </w:p>
    <w:p w14:paraId="34C44C12" w14:textId="77777777" w:rsidR="00A362DB" w:rsidRPr="00B0419B" w:rsidRDefault="00A362DB" w:rsidP="00FE7626">
      <w:pPr>
        <w:spacing w:before="240" w:line="360" w:lineRule="auto"/>
        <w:jc w:val="both"/>
        <w:rPr>
          <w:rFonts w:cs="Times New Roman"/>
          <w:szCs w:val="24"/>
        </w:rPr>
      </w:pPr>
      <w:r w:rsidRPr="00B0419B">
        <w:rPr>
          <w:noProof/>
          <w:lang w:eastAsia="es-SV"/>
        </w:rPr>
        <w:lastRenderedPageBreak/>
        <w:drawing>
          <wp:anchor distT="0" distB="0" distL="114300" distR="114300" simplePos="0" relativeHeight="251788288" behindDoc="0" locked="0" layoutInCell="1" allowOverlap="1" wp14:anchorId="591BC3B0" wp14:editId="192F272F">
            <wp:simplePos x="0" y="0"/>
            <wp:positionH relativeFrom="column">
              <wp:posOffset>149225</wp:posOffset>
            </wp:positionH>
            <wp:positionV relativeFrom="paragraph">
              <wp:posOffset>415925</wp:posOffset>
            </wp:positionV>
            <wp:extent cx="5276850" cy="2081530"/>
            <wp:effectExtent l="0" t="0" r="0" b="0"/>
            <wp:wrapSquare wrapText="bothSides"/>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6850" cy="2081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19B">
        <w:rPr>
          <w:rFonts w:cs="Times New Roman"/>
          <w:szCs w:val="24"/>
        </w:rPr>
        <w:t>Los resultados obtenidos con relación al dolor según el índice WOMAC fue el siguiente:</w:t>
      </w:r>
    </w:p>
    <w:p w14:paraId="69A72561" w14:textId="77777777" w:rsidR="00A362DB" w:rsidRPr="00B0419B" w:rsidRDefault="00A362DB" w:rsidP="00FE7626">
      <w:pPr>
        <w:spacing w:before="240" w:line="360" w:lineRule="auto"/>
        <w:rPr>
          <w:rFonts w:cs="Times New Roman"/>
          <w:szCs w:val="24"/>
        </w:rPr>
      </w:pPr>
      <w:r>
        <w:rPr>
          <w:rFonts w:cs="Times New Roman"/>
          <w:b/>
          <w:sz w:val="18"/>
          <w:szCs w:val="24"/>
        </w:rPr>
        <w:t>Tabla 17</w:t>
      </w:r>
      <w:r w:rsidRPr="00B0419B">
        <w:rPr>
          <w:rFonts w:cs="Times New Roman"/>
          <w:b/>
          <w:sz w:val="18"/>
          <w:szCs w:val="24"/>
        </w:rPr>
        <w:t xml:space="preserve">. </w:t>
      </w:r>
      <w:r>
        <w:rPr>
          <w:rFonts w:cs="Times New Roman"/>
          <w:b/>
          <w:sz w:val="18"/>
          <w:szCs w:val="24"/>
        </w:rPr>
        <w:t>“Resultados de la comparación del dolor en grupos del estudio N°4</w:t>
      </w:r>
      <w:r w:rsidRPr="00B0419B">
        <w:rPr>
          <w:rFonts w:cs="Times New Roman"/>
          <w:b/>
          <w:sz w:val="18"/>
          <w:szCs w:val="24"/>
        </w:rPr>
        <w:t>”.</w:t>
      </w:r>
    </w:p>
    <w:p w14:paraId="4C51E815" w14:textId="1C32EE68" w:rsidR="00A362DB" w:rsidRPr="00B0419B" w:rsidRDefault="00A362DB" w:rsidP="00FE7626">
      <w:pPr>
        <w:spacing w:before="240" w:line="360" w:lineRule="auto"/>
        <w:jc w:val="both"/>
        <w:rPr>
          <w:rFonts w:cs="Times New Roman"/>
          <w:szCs w:val="24"/>
        </w:rPr>
      </w:pPr>
      <w:r w:rsidRPr="00B0419B">
        <w:rPr>
          <w:rFonts w:cs="Times New Roman"/>
          <w:szCs w:val="24"/>
        </w:rPr>
        <w:t>Al correlacionar el dolor entre los 2 grupos (isocinético + isométrico vs  isométrico) en la evaluación basal y en la efectuada a la 4 semana no hubo diferencia significativa, pero en la tercera medición efectuada a las 8 semanas se identificó una diferencia estadísticamente significativa pues se evidencia una disminución del dolor (basal vs 8 semanas) en el grupo experimental hasta del 34.5% es decir, en los ejercicios isocinéticos + isométricos, significando que 10 pacientes que en su inicio se encontraban en un dolor de moderado-severo lo disminuyeron a leve y  en los ejercicios isométricos según la tabla de comparación del dolor tan solo una disminución del 20.6% de dolor en el grupo control (ejercicios isométricos), significando que 7 pacientes que pasaron de un dolor moderado-severo a leve.</w:t>
      </w:r>
    </w:p>
    <w:p w14:paraId="4E034562" w14:textId="77777777" w:rsidR="00A362DB" w:rsidRPr="00B0419B" w:rsidRDefault="00A362DB" w:rsidP="00FE7626">
      <w:pPr>
        <w:spacing w:before="240" w:line="360" w:lineRule="auto"/>
        <w:jc w:val="both"/>
        <w:rPr>
          <w:rFonts w:cs="Times New Roman"/>
          <w:szCs w:val="24"/>
        </w:rPr>
      </w:pPr>
      <w:r w:rsidRPr="00B0419B">
        <w:rPr>
          <w:noProof/>
          <w:lang w:eastAsia="es-SV"/>
        </w:rPr>
        <w:drawing>
          <wp:anchor distT="0" distB="0" distL="114300" distR="114300" simplePos="0" relativeHeight="251789312" behindDoc="0" locked="0" layoutInCell="1" allowOverlap="1" wp14:anchorId="40FEED4C" wp14:editId="2D2F97B5">
            <wp:simplePos x="0" y="0"/>
            <wp:positionH relativeFrom="column">
              <wp:posOffset>21961</wp:posOffset>
            </wp:positionH>
            <wp:positionV relativeFrom="paragraph">
              <wp:posOffset>1239520</wp:posOffset>
            </wp:positionV>
            <wp:extent cx="5429250" cy="810895"/>
            <wp:effectExtent l="0" t="0" r="0" b="8255"/>
            <wp:wrapSquare wrapText="bothSides"/>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29250" cy="8108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19B">
        <w:rPr>
          <w:rFonts w:cs="Times New Roman"/>
          <w:szCs w:val="24"/>
        </w:rPr>
        <w:t>Lo que se traduce a una ganancia relativa de la ganancia del dolor del 63% en el grupo experimental a un 51.6% en el grupo control, evidenciando así, que la combinación del ejercicio isocinético+ isométrico es más efectiva en la reducción del dolor que en los ejercicios isométricos por sí solos como se demuestra en la siguiente tabla:</w:t>
      </w:r>
    </w:p>
    <w:p w14:paraId="6E89A620" w14:textId="77777777" w:rsidR="00A362DB" w:rsidRPr="00B0419B" w:rsidRDefault="00A362DB" w:rsidP="00FE7626">
      <w:pPr>
        <w:spacing w:before="240" w:line="360" w:lineRule="auto"/>
        <w:rPr>
          <w:rFonts w:cs="Times New Roman"/>
          <w:szCs w:val="24"/>
        </w:rPr>
      </w:pPr>
      <w:r>
        <w:rPr>
          <w:rFonts w:cs="Times New Roman"/>
          <w:b/>
          <w:sz w:val="18"/>
          <w:szCs w:val="24"/>
        </w:rPr>
        <w:t>Tabla 18</w:t>
      </w:r>
      <w:r w:rsidRPr="00B0419B">
        <w:rPr>
          <w:rFonts w:cs="Times New Roman"/>
          <w:b/>
          <w:sz w:val="18"/>
          <w:szCs w:val="24"/>
        </w:rPr>
        <w:t xml:space="preserve">. </w:t>
      </w:r>
      <w:r>
        <w:rPr>
          <w:rFonts w:cs="Times New Roman"/>
          <w:b/>
          <w:sz w:val="18"/>
          <w:szCs w:val="24"/>
        </w:rPr>
        <w:t>“Ganancia relativa de la comparación del dolor en grupos del estudio N°4</w:t>
      </w:r>
      <w:r w:rsidRPr="00B0419B">
        <w:rPr>
          <w:rFonts w:cs="Times New Roman"/>
          <w:b/>
          <w:sz w:val="18"/>
          <w:szCs w:val="24"/>
        </w:rPr>
        <w:t>”.</w:t>
      </w:r>
    </w:p>
    <w:p w14:paraId="63465979" w14:textId="5205E268" w:rsidR="009E5491" w:rsidRPr="00B0419B" w:rsidRDefault="001574F8" w:rsidP="00FE7626">
      <w:p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812864" behindDoc="0" locked="0" layoutInCell="1" allowOverlap="1" wp14:anchorId="0D699500" wp14:editId="0DAD86BF">
            <wp:simplePos x="0" y="0"/>
            <wp:positionH relativeFrom="column">
              <wp:posOffset>42497</wp:posOffset>
            </wp:positionH>
            <wp:positionV relativeFrom="paragraph">
              <wp:posOffset>680085</wp:posOffset>
            </wp:positionV>
            <wp:extent cx="5467350" cy="2283460"/>
            <wp:effectExtent l="0" t="0" r="0" b="2540"/>
            <wp:wrapSquare wrapText="bothSides"/>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67350" cy="2283460"/>
                    </a:xfrm>
                    <a:prstGeom prst="rect">
                      <a:avLst/>
                    </a:prstGeom>
                    <a:noFill/>
                    <a:ln>
                      <a:noFill/>
                    </a:ln>
                  </pic:spPr>
                </pic:pic>
              </a:graphicData>
            </a:graphic>
            <wp14:sizeRelH relativeFrom="page">
              <wp14:pctWidth>0</wp14:pctWidth>
            </wp14:sizeRelH>
            <wp14:sizeRelV relativeFrom="page">
              <wp14:pctHeight>0</wp14:pctHeight>
            </wp14:sizeRelV>
          </wp:anchor>
        </w:drawing>
      </w:r>
      <w:r w:rsidR="009E5491" w:rsidRPr="00B0419B">
        <w:rPr>
          <w:rFonts w:cs="Times New Roman"/>
          <w:b/>
          <w:szCs w:val="24"/>
        </w:rPr>
        <w:t>Estudio N° 5: “Guía de ejercicios isométricos en adultos mayores con artrosis de rodilla en el Centro del Adulto Mayor de la Parroquia Flores 2018-2019”</w:t>
      </w:r>
    </w:p>
    <w:p w14:paraId="5C599D55" w14:textId="77777777" w:rsidR="009E5491" w:rsidRDefault="009E5491" w:rsidP="00FE7626">
      <w:pPr>
        <w:spacing w:before="240" w:line="360" w:lineRule="auto"/>
        <w:rPr>
          <w:rFonts w:cs="Times New Roman"/>
          <w:szCs w:val="24"/>
        </w:rPr>
      </w:pPr>
      <w:r>
        <w:rPr>
          <w:rFonts w:cs="Times New Roman"/>
          <w:b/>
          <w:sz w:val="18"/>
          <w:szCs w:val="24"/>
        </w:rPr>
        <w:t>Tabla 19</w:t>
      </w:r>
      <w:r w:rsidRPr="00B0419B">
        <w:rPr>
          <w:rFonts w:cs="Times New Roman"/>
          <w:b/>
          <w:sz w:val="18"/>
          <w:szCs w:val="24"/>
        </w:rPr>
        <w:t xml:space="preserve">. </w:t>
      </w:r>
      <w:r>
        <w:rPr>
          <w:rFonts w:cs="Times New Roman"/>
          <w:b/>
          <w:sz w:val="18"/>
          <w:szCs w:val="24"/>
        </w:rPr>
        <w:t>“Datos generales del estudio N°5</w:t>
      </w:r>
      <w:r w:rsidRPr="00B0419B">
        <w:rPr>
          <w:rFonts w:cs="Times New Roman"/>
          <w:b/>
          <w:sz w:val="18"/>
          <w:szCs w:val="24"/>
        </w:rPr>
        <w:t>”.</w:t>
      </w:r>
    </w:p>
    <w:p w14:paraId="74F5BD03" w14:textId="77777777" w:rsidR="009E5491" w:rsidRPr="00B0419B" w:rsidRDefault="009E5491" w:rsidP="00FE7626">
      <w:pPr>
        <w:spacing w:before="240" w:line="360" w:lineRule="auto"/>
        <w:jc w:val="both"/>
        <w:rPr>
          <w:rFonts w:cs="Times New Roman"/>
          <w:szCs w:val="24"/>
        </w:rPr>
      </w:pPr>
      <w:r w:rsidRPr="00B0419B">
        <w:rPr>
          <w:rFonts w:cs="Times New Roman"/>
          <w:szCs w:val="24"/>
        </w:rPr>
        <w:t xml:space="preserve">Investigación de tipo mixta (campo y bibliográfico documental) desarrollada en 32 pacientes de entre 70 - 80 años de edad del Centro del Adulto Mayor de la Parroquia Flores, Cantón Riobamba, Provincia Chimborazo, Ecuador 2019 en la cual uno de los objetivos específicos es “implementar una guía de ejercicios isométricos en adultos mayores con artrosis de rodilla” </w:t>
      </w:r>
    </w:p>
    <w:p w14:paraId="126114F4" w14:textId="77777777" w:rsidR="009E5491" w:rsidRPr="00B0419B" w:rsidRDefault="009E5491" w:rsidP="00FE7626">
      <w:pPr>
        <w:spacing w:before="240" w:line="360" w:lineRule="auto"/>
        <w:jc w:val="both"/>
        <w:rPr>
          <w:rFonts w:cs="Times New Roman"/>
          <w:szCs w:val="24"/>
        </w:rPr>
      </w:pPr>
      <w:r w:rsidRPr="00B0419B">
        <w:rPr>
          <w:rFonts w:cs="Times New Roman"/>
          <w:szCs w:val="24"/>
        </w:rPr>
        <w:t>La guía de ejercicios isométricos que implementó se derivó de la combinación de la guía de ejercicios isométricos de resistencia progresiva domiciliario de Claudia Bonilla y José Chávez y de la de ejercicios isométricos propioceptivos de López García cuyos ejercicios fueron validados y aplicados a pacientes con afección en la articulación de rodilla.</w:t>
      </w:r>
    </w:p>
    <w:p w14:paraId="316D87AB" w14:textId="3C167473" w:rsidR="009E5491" w:rsidRDefault="009E5491" w:rsidP="00FE7626">
      <w:pPr>
        <w:spacing w:before="240" w:line="360" w:lineRule="auto"/>
        <w:jc w:val="both"/>
        <w:rPr>
          <w:rFonts w:cs="Times New Roman"/>
          <w:szCs w:val="24"/>
        </w:rPr>
      </w:pPr>
      <w:r w:rsidRPr="00B0419B">
        <w:rPr>
          <w:rFonts w:cs="Times New Roman"/>
          <w:szCs w:val="24"/>
        </w:rPr>
        <w:t>Se inició con una secuencia de ejercicios isométricos, posterior a la comparación de las guías ya mencionadas, identificando así la guía que mejor se adapte a la situación del Centro en estudio, pero la ejecución se llevó a cabo con dificultad debido a que los adultos mayores evaluados no aportaron para el desarrollo de los mismos debido al dolor que mantienen en la articulación.</w:t>
      </w:r>
    </w:p>
    <w:p w14:paraId="447E21B7" w14:textId="77777777" w:rsidR="00640FE9" w:rsidRPr="00B0419B" w:rsidRDefault="00640FE9" w:rsidP="00FE7626">
      <w:pPr>
        <w:spacing w:before="240" w:line="360" w:lineRule="auto"/>
        <w:jc w:val="both"/>
        <w:rPr>
          <w:rFonts w:cs="Times New Roman"/>
          <w:szCs w:val="24"/>
        </w:rPr>
      </w:pPr>
    </w:p>
    <w:p w14:paraId="51FA7958" w14:textId="49AB154A" w:rsidR="009E5491" w:rsidRPr="00B0419B" w:rsidRDefault="00B3591F" w:rsidP="00FE7626">
      <w:pPr>
        <w:spacing w:before="240" w:line="360" w:lineRule="auto"/>
        <w:jc w:val="both"/>
        <w:rPr>
          <w:rFonts w:cs="Times New Roman"/>
          <w:szCs w:val="24"/>
        </w:rPr>
      </w:pPr>
      <w:r w:rsidRPr="00B0419B">
        <w:rPr>
          <w:noProof/>
          <w:lang w:eastAsia="es-SV"/>
        </w:rPr>
        <w:lastRenderedPageBreak/>
        <w:drawing>
          <wp:anchor distT="0" distB="0" distL="114300" distR="114300" simplePos="0" relativeHeight="251791360" behindDoc="0" locked="0" layoutInCell="1" allowOverlap="1" wp14:anchorId="429F51E0" wp14:editId="33F06C2F">
            <wp:simplePos x="0" y="0"/>
            <wp:positionH relativeFrom="column">
              <wp:posOffset>49530</wp:posOffset>
            </wp:positionH>
            <wp:positionV relativeFrom="paragraph">
              <wp:posOffset>430208</wp:posOffset>
            </wp:positionV>
            <wp:extent cx="5404485" cy="7315200"/>
            <wp:effectExtent l="0" t="0" r="5715" b="0"/>
            <wp:wrapSquare wrapText="bothSides"/>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04485" cy="7315200"/>
                    </a:xfrm>
                    <a:prstGeom prst="rect">
                      <a:avLst/>
                    </a:prstGeom>
                    <a:noFill/>
                    <a:ln>
                      <a:noFill/>
                    </a:ln>
                  </pic:spPr>
                </pic:pic>
              </a:graphicData>
            </a:graphic>
            <wp14:sizeRelH relativeFrom="page">
              <wp14:pctWidth>0</wp14:pctWidth>
            </wp14:sizeRelH>
            <wp14:sizeRelV relativeFrom="page">
              <wp14:pctHeight>0</wp14:pctHeight>
            </wp14:sizeRelV>
          </wp:anchor>
        </w:drawing>
      </w:r>
      <w:r w:rsidR="009E5491" w:rsidRPr="00B0419B">
        <w:rPr>
          <w:rFonts w:cs="Times New Roman"/>
          <w:szCs w:val="24"/>
        </w:rPr>
        <w:t>A continuación, se presenta la tabla de comparación de las guías de ejercicios isométricos:</w:t>
      </w:r>
      <w:r w:rsidR="009E5491" w:rsidRPr="00B0419B">
        <w:t xml:space="preserve"> </w:t>
      </w:r>
    </w:p>
    <w:p w14:paraId="3048043F" w14:textId="163A8705" w:rsidR="007B3ABC" w:rsidRDefault="00E954FF" w:rsidP="007B3ABC">
      <w:pPr>
        <w:spacing w:before="240" w:line="360" w:lineRule="auto"/>
        <w:rPr>
          <w:rFonts w:cs="Times New Roman"/>
          <w:szCs w:val="24"/>
        </w:rPr>
      </w:pPr>
      <w:r w:rsidRPr="00E954FF">
        <w:rPr>
          <w:noProof/>
          <w:lang w:eastAsia="es-SV"/>
        </w:rPr>
        <w:lastRenderedPageBreak/>
        <w:drawing>
          <wp:anchor distT="0" distB="0" distL="114300" distR="114300" simplePos="0" relativeHeight="251813888" behindDoc="0" locked="0" layoutInCell="1" allowOverlap="1" wp14:anchorId="106165EA" wp14:editId="119A084F">
            <wp:simplePos x="0" y="0"/>
            <wp:positionH relativeFrom="column">
              <wp:posOffset>32756</wp:posOffset>
            </wp:positionH>
            <wp:positionV relativeFrom="paragraph">
              <wp:posOffset>0</wp:posOffset>
            </wp:positionV>
            <wp:extent cx="5495026" cy="5442590"/>
            <wp:effectExtent l="0" t="0" r="0" b="5715"/>
            <wp:wrapSquare wrapText="bothSides"/>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95026" cy="5442590"/>
                    </a:xfrm>
                    <a:prstGeom prst="rect">
                      <a:avLst/>
                    </a:prstGeom>
                    <a:noFill/>
                    <a:ln>
                      <a:noFill/>
                    </a:ln>
                  </pic:spPr>
                </pic:pic>
              </a:graphicData>
            </a:graphic>
            <wp14:sizeRelH relativeFrom="page">
              <wp14:pctWidth>0</wp14:pctWidth>
            </wp14:sizeRelH>
            <wp14:sizeRelV relativeFrom="page">
              <wp14:pctHeight>0</wp14:pctHeight>
            </wp14:sizeRelV>
          </wp:anchor>
        </w:drawing>
      </w:r>
      <w:r w:rsidR="007B3ABC">
        <w:rPr>
          <w:rFonts w:cs="Times New Roman"/>
          <w:b/>
          <w:sz w:val="18"/>
          <w:szCs w:val="24"/>
        </w:rPr>
        <w:t>Tabla 20</w:t>
      </w:r>
      <w:r w:rsidR="007B3ABC" w:rsidRPr="00B0419B">
        <w:rPr>
          <w:rFonts w:cs="Times New Roman"/>
          <w:b/>
          <w:sz w:val="18"/>
          <w:szCs w:val="24"/>
        </w:rPr>
        <w:t xml:space="preserve">. </w:t>
      </w:r>
      <w:r w:rsidR="007B3ABC">
        <w:rPr>
          <w:rFonts w:cs="Times New Roman"/>
          <w:b/>
          <w:sz w:val="18"/>
          <w:szCs w:val="24"/>
        </w:rPr>
        <w:t>“Comparación de guías de ejercicio base para el estudio N°5</w:t>
      </w:r>
      <w:r w:rsidR="007B3ABC" w:rsidRPr="00B0419B">
        <w:rPr>
          <w:rFonts w:cs="Times New Roman"/>
          <w:b/>
          <w:sz w:val="18"/>
          <w:szCs w:val="24"/>
        </w:rPr>
        <w:t>”.</w:t>
      </w:r>
    </w:p>
    <w:p w14:paraId="4D8A33B6" w14:textId="0FB3CAC6" w:rsidR="009E5491" w:rsidRPr="00B0419B" w:rsidRDefault="009E5491" w:rsidP="00FE7626">
      <w:pPr>
        <w:spacing w:before="240" w:line="360" w:lineRule="auto"/>
        <w:jc w:val="both"/>
        <w:rPr>
          <w:rFonts w:cs="Times New Roman"/>
          <w:szCs w:val="24"/>
        </w:rPr>
      </w:pPr>
      <w:r w:rsidRPr="00B0419B">
        <w:rPr>
          <w:rFonts w:cs="Times New Roman"/>
          <w:szCs w:val="24"/>
        </w:rPr>
        <w:t>El siguiente cuadro muestra la guía que resultó del estudio de la comparación de las guías de ejercicios isométricos de resistencia progresiva domiciliario de Claudia Bonilla y José Chávez y de la de ejercicios isométricos propioceptivos de López García para pacientes del Centro del Adulto Mayor de la Parroquia Flores.   Recomiendan   una frecuencia de 3 veces por semana con una intensidad máxima manteniendo trabajo muscular durante 5 a 6 segundos y de 10 – 15 repeticiones.</w:t>
      </w:r>
    </w:p>
    <w:p w14:paraId="77E80117" w14:textId="6C5C0115" w:rsidR="009E5491" w:rsidRDefault="009E5491" w:rsidP="00FE7626">
      <w:pPr>
        <w:spacing w:before="240" w:line="360" w:lineRule="auto"/>
        <w:rPr>
          <w:rFonts w:cs="Times New Roman"/>
          <w:szCs w:val="24"/>
        </w:rPr>
      </w:pPr>
      <w:r w:rsidRPr="00B0419B">
        <w:rPr>
          <w:noProof/>
          <w:lang w:eastAsia="es-SV"/>
        </w:rPr>
        <w:lastRenderedPageBreak/>
        <w:drawing>
          <wp:anchor distT="0" distB="0" distL="114300" distR="114300" simplePos="0" relativeHeight="251814912" behindDoc="0" locked="0" layoutInCell="1" allowOverlap="1" wp14:anchorId="7B6A7CDF" wp14:editId="05F20314">
            <wp:simplePos x="0" y="0"/>
            <wp:positionH relativeFrom="column">
              <wp:posOffset>53975</wp:posOffset>
            </wp:positionH>
            <wp:positionV relativeFrom="paragraph">
              <wp:posOffset>0</wp:posOffset>
            </wp:positionV>
            <wp:extent cx="5398770" cy="7362825"/>
            <wp:effectExtent l="0" t="0" r="0" b="9525"/>
            <wp:wrapSquare wrapText="bothSides"/>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98770" cy="73628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b/>
          <w:sz w:val="18"/>
          <w:szCs w:val="24"/>
        </w:rPr>
        <w:t>Tabla 21</w:t>
      </w:r>
      <w:r w:rsidRPr="00B0419B">
        <w:rPr>
          <w:rFonts w:cs="Times New Roman"/>
          <w:b/>
          <w:sz w:val="18"/>
          <w:szCs w:val="24"/>
        </w:rPr>
        <w:t xml:space="preserve">. </w:t>
      </w:r>
      <w:r>
        <w:rPr>
          <w:rFonts w:cs="Times New Roman"/>
          <w:b/>
          <w:sz w:val="18"/>
          <w:szCs w:val="24"/>
        </w:rPr>
        <w:t>“Guía de ejercicios del estudio N°5</w:t>
      </w:r>
      <w:r w:rsidRPr="00B0419B">
        <w:rPr>
          <w:rFonts w:cs="Times New Roman"/>
          <w:b/>
          <w:sz w:val="18"/>
          <w:szCs w:val="24"/>
        </w:rPr>
        <w:t>”.</w:t>
      </w:r>
    </w:p>
    <w:p w14:paraId="499455B2" w14:textId="77777777" w:rsidR="009E5491" w:rsidRPr="00B0419B" w:rsidRDefault="009E5491" w:rsidP="00FE7626">
      <w:pPr>
        <w:spacing w:before="240" w:line="360" w:lineRule="auto"/>
        <w:jc w:val="both"/>
        <w:rPr>
          <w:rFonts w:cs="Times New Roman"/>
          <w:szCs w:val="24"/>
        </w:rPr>
      </w:pPr>
      <w:r w:rsidRPr="00B0419B">
        <w:rPr>
          <w:rFonts w:cs="Times New Roman"/>
          <w:szCs w:val="24"/>
        </w:rPr>
        <w:lastRenderedPageBreak/>
        <w:t>En el estudio la escala utilizada para evaluación del dolor fue la Escala Análoga Visual (EVA) y al realizar el análisis e interpretación de la disminución del dolor posterior a la implementación de la guía de ejercicios isométricos tenemos como resultado el siguiente cuadro:</w:t>
      </w:r>
    </w:p>
    <w:p w14:paraId="5AA8615C" w14:textId="77777777" w:rsidR="009E5491" w:rsidRPr="00B0419B" w:rsidRDefault="009E5491" w:rsidP="00FE7626">
      <w:pPr>
        <w:spacing w:before="240" w:line="360" w:lineRule="auto"/>
        <w:jc w:val="both"/>
        <w:rPr>
          <w:rFonts w:cs="Times New Roman"/>
          <w:szCs w:val="24"/>
        </w:rPr>
      </w:pPr>
      <w:r w:rsidRPr="00B0419B">
        <w:rPr>
          <w:noProof/>
          <w:lang w:eastAsia="es-SV"/>
        </w:rPr>
        <w:drawing>
          <wp:anchor distT="0" distB="0" distL="114300" distR="114300" simplePos="0" relativeHeight="251793408" behindDoc="0" locked="0" layoutInCell="1" allowOverlap="1" wp14:anchorId="2C67F963" wp14:editId="055F66CD">
            <wp:simplePos x="0" y="0"/>
            <wp:positionH relativeFrom="column">
              <wp:posOffset>969010</wp:posOffset>
            </wp:positionH>
            <wp:positionV relativeFrom="paragraph">
              <wp:posOffset>214308</wp:posOffset>
            </wp:positionV>
            <wp:extent cx="3627755" cy="1205865"/>
            <wp:effectExtent l="0" t="0" r="0" b="0"/>
            <wp:wrapSquare wrapText="bothSides"/>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27755" cy="1205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ABDC25" w14:textId="77777777" w:rsidR="009E5491" w:rsidRPr="00B0419B" w:rsidRDefault="009E5491" w:rsidP="00FE7626">
      <w:pPr>
        <w:spacing w:before="240" w:line="360" w:lineRule="auto"/>
        <w:rPr>
          <w:rFonts w:cs="Times New Roman"/>
          <w:szCs w:val="24"/>
        </w:rPr>
      </w:pPr>
    </w:p>
    <w:p w14:paraId="44292320" w14:textId="77777777" w:rsidR="009E5491" w:rsidRPr="00B0419B" w:rsidRDefault="009E5491" w:rsidP="00FE7626">
      <w:pPr>
        <w:spacing w:before="240" w:line="360" w:lineRule="auto"/>
        <w:rPr>
          <w:rFonts w:cs="Times New Roman"/>
          <w:szCs w:val="24"/>
        </w:rPr>
      </w:pPr>
    </w:p>
    <w:p w14:paraId="7935587D" w14:textId="77777777" w:rsidR="009E5491" w:rsidRDefault="009E5491" w:rsidP="00FE7626">
      <w:pPr>
        <w:spacing w:before="240" w:line="360" w:lineRule="auto"/>
        <w:rPr>
          <w:rFonts w:cs="Times New Roman"/>
          <w:szCs w:val="24"/>
        </w:rPr>
      </w:pPr>
    </w:p>
    <w:p w14:paraId="6133152D" w14:textId="729532C3" w:rsidR="009E5491" w:rsidRDefault="009E5491" w:rsidP="00FE7626">
      <w:pPr>
        <w:spacing w:before="240" w:line="360" w:lineRule="auto"/>
        <w:rPr>
          <w:rFonts w:cs="Times New Roman"/>
          <w:szCs w:val="24"/>
        </w:rPr>
      </w:pPr>
      <w:r>
        <w:rPr>
          <w:rFonts w:cs="Times New Roman"/>
          <w:b/>
          <w:sz w:val="18"/>
          <w:szCs w:val="24"/>
        </w:rPr>
        <w:t>Tabla 22</w:t>
      </w:r>
      <w:r w:rsidRPr="00B0419B">
        <w:rPr>
          <w:rFonts w:cs="Times New Roman"/>
          <w:b/>
          <w:sz w:val="18"/>
          <w:szCs w:val="24"/>
        </w:rPr>
        <w:t xml:space="preserve">. </w:t>
      </w:r>
      <w:r>
        <w:rPr>
          <w:rFonts w:cs="Times New Roman"/>
          <w:b/>
          <w:sz w:val="18"/>
          <w:szCs w:val="24"/>
        </w:rPr>
        <w:t>“Resultados de la aplicación de la guía de ejercicios del estudio N°5</w:t>
      </w:r>
      <w:r w:rsidRPr="00B0419B">
        <w:rPr>
          <w:rFonts w:cs="Times New Roman"/>
          <w:b/>
          <w:sz w:val="18"/>
          <w:szCs w:val="24"/>
        </w:rPr>
        <w:t>”.</w:t>
      </w:r>
    </w:p>
    <w:p w14:paraId="7FC0470B" w14:textId="77777777" w:rsidR="009E5491" w:rsidRPr="00B0419B" w:rsidRDefault="009E5491" w:rsidP="00FE7626">
      <w:pPr>
        <w:spacing w:before="240" w:line="360" w:lineRule="auto"/>
        <w:rPr>
          <w:rFonts w:cs="Times New Roman"/>
          <w:szCs w:val="24"/>
        </w:rPr>
      </w:pPr>
    </w:p>
    <w:p w14:paraId="59AC6968" w14:textId="77777777" w:rsidR="009E5491" w:rsidRPr="00B0419B" w:rsidRDefault="009E5491" w:rsidP="00FE7626">
      <w:pPr>
        <w:tabs>
          <w:tab w:val="left" w:pos="2910"/>
        </w:tabs>
        <w:spacing w:before="240" w:line="360" w:lineRule="auto"/>
        <w:jc w:val="both"/>
        <w:rPr>
          <w:rFonts w:cs="Times New Roman"/>
          <w:szCs w:val="24"/>
        </w:rPr>
      </w:pPr>
      <w:r w:rsidRPr="00B0419B">
        <w:rPr>
          <w:rFonts w:cs="Times New Roman"/>
          <w:szCs w:val="24"/>
        </w:rPr>
        <w:t>Con los datos del anterior cuadro queda en evidencia una mejora en la disminución del dolor en casi la mitad de los 32 adultos mayores evaluados, pues el 47% de ellos paso de máximo dolor a dolor moderado, sin embargo, aún hay un porcentaje considerable del 53% en máximo dolor.</w:t>
      </w:r>
    </w:p>
    <w:p w14:paraId="4654AEEC" w14:textId="77777777" w:rsidR="009E5491" w:rsidRPr="00B0419B" w:rsidRDefault="009E5491" w:rsidP="00FE7626">
      <w:pPr>
        <w:tabs>
          <w:tab w:val="left" w:pos="2910"/>
        </w:tabs>
        <w:spacing w:before="240" w:line="360" w:lineRule="auto"/>
        <w:jc w:val="both"/>
        <w:rPr>
          <w:rFonts w:cs="Times New Roman"/>
          <w:szCs w:val="24"/>
        </w:rPr>
      </w:pPr>
      <w:r w:rsidRPr="00B0419B">
        <w:rPr>
          <w:rFonts w:cs="Times New Roman"/>
          <w:szCs w:val="24"/>
        </w:rPr>
        <w:t>Entonces, podemos decir que hay evidencia que la implementación de una guía de ejercicios isométricos en los pacientes con artrosis de rodilla podría ser una opción como técnica de fisioterapia para una reducción del dolor.</w:t>
      </w:r>
    </w:p>
    <w:p w14:paraId="2EE6C283" w14:textId="2B802894" w:rsidR="00A362DB" w:rsidRDefault="00A362DB" w:rsidP="00FE7626">
      <w:pPr>
        <w:spacing w:before="240" w:line="360" w:lineRule="auto"/>
        <w:rPr>
          <w:rFonts w:eastAsia="Times New Roman" w:cs="Times New Roman"/>
          <w:szCs w:val="24"/>
          <w:lang w:eastAsia="es-SV"/>
        </w:rPr>
      </w:pPr>
    </w:p>
    <w:p w14:paraId="6EA17155" w14:textId="3FEE688E" w:rsidR="00A362DB" w:rsidRDefault="00A362DB" w:rsidP="00FE7626">
      <w:pPr>
        <w:spacing w:before="240" w:line="360" w:lineRule="auto"/>
        <w:rPr>
          <w:rFonts w:eastAsia="Times New Roman" w:cs="Times New Roman"/>
          <w:szCs w:val="24"/>
          <w:lang w:eastAsia="es-SV"/>
        </w:rPr>
      </w:pPr>
    </w:p>
    <w:p w14:paraId="382DDC63" w14:textId="22927BF2" w:rsidR="00A362DB" w:rsidRDefault="00A362DB" w:rsidP="00FE7626">
      <w:pPr>
        <w:spacing w:before="240" w:line="360" w:lineRule="auto"/>
        <w:rPr>
          <w:rFonts w:eastAsia="Times New Roman" w:cs="Times New Roman"/>
          <w:szCs w:val="24"/>
          <w:lang w:eastAsia="es-SV"/>
        </w:rPr>
      </w:pPr>
    </w:p>
    <w:p w14:paraId="68A9C5DC" w14:textId="35983010" w:rsidR="00A362DB" w:rsidRDefault="00A362DB" w:rsidP="00FE7626">
      <w:pPr>
        <w:spacing w:before="240" w:line="360" w:lineRule="auto"/>
        <w:rPr>
          <w:rFonts w:eastAsia="Times New Roman" w:cs="Times New Roman"/>
          <w:szCs w:val="24"/>
          <w:lang w:eastAsia="es-SV"/>
        </w:rPr>
      </w:pPr>
    </w:p>
    <w:p w14:paraId="58A17B4B" w14:textId="6B0CA8DC" w:rsidR="009E5491" w:rsidRPr="00B0419B" w:rsidRDefault="001574F8" w:rsidP="00FE7626">
      <w:p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815936" behindDoc="0" locked="0" layoutInCell="1" allowOverlap="1" wp14:anchorId="77F67AC2" wp14:editId="218FABDD">
            <wp:simplePos x="0" y="0"/>
            <wp:positionH relativeFrom="column">
              <wp:posOffset>42497</wp:posOffset>
            </wp:positionH>
            <wp:positionV relativeFrom="paragraph">
              <wp:posOffset>412788</wp:posOffset>
            </wp:positionV>
            <wp:extent cx="5503652" cy="1931035"/>
            <wp:effectExtent l="0" t="0" r="1905" b="0"/>
            <wp:wrapSquare wrapText="bothSides"/>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03652" cy="1931035"/>
                    </a:xfrm>
                    <a:prstGeom prst="rect">
                      <a:avLst/>
                    </a:prstGeom>
                    <a:noFill/>
                    <a:ln>
                      <a:noFill/>
                    </a:ln>
                  </pic:spPr>
                </pic:pic>
              </a:graphicData>
            </a:graphic>
            <wp14:sizeRelH relativeFrom="page">
              <wp14:pctWidth>0</wp14:pctWidth>
            </wp14:sizeRelH>
            <wp14:sizeRelV relativeFrom="page">
              <wp14:pctHeight>0</wp14:pctHeight>
            </wp14:sizeRelV>
          </wp:anchor>
        </w:drawing>
      </w:r>
      <w:r w:rsidR="009E5491" w:rsidRPr="00B0419B">
        <w:rPr>
          <w:rFonts w:cs="Times New Roman"/>
          <w:b/>
          <w:szCs w:val="24"/>
        </w:rPr>
        <w:t>Estudio N°6: “Prescripción de ejercicio en enfermedades y lesiones crónicas”</w:t>
      </w:r>
    </w:p>
    <w:p w14:paraId="1934F2C8" w14:textId="77777777" w:rsidR="009E5491" w:rsidRDefault="009E5491" w:rsidP="00FE7626">
      <w:pPr>
        <w:spacing w:before="240" w:line="360" w:lineRule="auto"/>
        <w:rPr>
          <w:rFonts w:cs="Times New Roman"/>
          <w:b/>
          <w:sz w:val="18"/>
          <w:szCs w:val="24"/>
        </w:rPr>
      </w:pPr>
      <w:r>
        <w:rPr>
          <w:rFonts w:cs="Times New Roman"/>
          <w:b/>
          <w:sz w:val="18"/>
          <w:szCs w:val="24"/>
        </w:rPr>
        <w:t>Tabla 23</w:t>
      </w:r>
      <w:r w:rsidRPr="00B0419B">
        <w:rPr>
          <w:rFonts w:cs="Times New Roman"/>
          <w:b/>
          <w:sz w:val="18"/>
          <w:szCs w:val="24"/>
        </w:rPr>
        <w:t xml:space="preserve">. </w:t>
      </w:r>
      <w:r>
        <w:rPr>
          <w:rFonts w:cs="Times New Roman"/>
          <w:b/>
          <w:sz w:val="18"/>
          <w:szCs w:val="24"/>
        </w:rPr>
        <w:t>“Datos generales del estudio N°6</w:t>
      </w:r>
      <w:r w:rsidRPr="00B0419B">
        <w:rPr>
          <w:rFonts w:cs="Times New Roman"/>
          <w:b/>
          <w:sz w:val="18"/>
          <w:szCs w:val="24"/>
        </w:rPr>
        <w:t>”.</w:t>
      </w:r>
    </w:p>
    <w:p w14:paraId="1F52922A" w14:textId="77777777" w:rsidR="009E5491" w:rsidRPr="003A73A3" w:rsidRDefault="009E5491" w:rsidP="00FE7626">
      <w:pPr>
        <w:spacing w:before="240" w:line="360" w:lineRule="auto"/>
        <w:rPr>
          <w:rFonts w:cs="Times New Roman"/>
          <w:b/>
          <w:sz w:val="18"/>
          <w:szCs w:val="24"/>
        </w:rPr>
      </w:pPr>
    </w:p>
    <w:p w14:paraId="3DBE0EE1" w14:textId="77777777" w:rsidR="009E5491" w:rsidRPr="00B0419B" w:rsidRDefault="009E5491" w:rsidP="00FE7626">
      <w:pPr>
        <w:spacing w:before="240" w:line="360" w:lineRule="auto"/>
        <w:jc w:val="both"/>
        <w:rPr>
          <w:rFonts w:cs="Times New Roman"/>
          <w:szCs w:val="24"/>
        </w:rPr>
      </w:pPr>
      <w:r w:rsidRPr="00B0419B">
        <w:rPr>
          <w:rFonts w:cs="Times New Roman"/>
          <w:szCs w:val="24"/>
        </w:rPr>
        <w:t>Artículo español que se titula “Prescripción de ejercicio en enfermedades y lesiones crónicas” menciona que los ejercicios terapéuticos contra-resistencia específicamente los ejercicios isométricos son relativamente seguros para mantener o aumentar la fuerza muscular, debiéndose realizar con la articulación mantenida en diferentes ángulos, pudiéndose iniciar con 5 contracciones mantenidas durante 6 segundos con un descanso de 20 segundos entre cada contracción y gradualmente aumentar el número hasta llegar a 10 contracciones.</w:t>
      </w:r>
    </w:p>
    <w:p w14:paraId="3F4D9B5D" w14:textId="77777777" w:rsidR="009E5491" w:rsidRPr="00B0419B" w:rsidRDefault="009E5491" w:rsidP="00FE7626">
      <w:pPr>
        <w:spacing w:before="240" w:line="360" w:lineRule="auto"/>
        <w:jc w:val="both"/>
        <w:rPr>
          <w:rFonts w:cs="Times New Roman"/>
          <w:szCs w:val="24"/>
        </w:rPr>
      </w:pPr>
      <w:r w:rsidRPr="00B0419B">
        <w:rPr>
          <w:rFonts w:cs="Times New Roman"/>
          <w:szCs w:val="24"/>
        </w:rPr>
        <w:t>En la artrosis de rodilla, puede desarrollarse inestabilidad articular y ésta se beneficia de ejercicios isométricos que fortalezcan los músculos cuádriceps femoral e isquiotibioperoneos en diversas longitudes</w:t>
      </w:r>
    </w:p>
    <w:p w14:paraId="1F4E1F85" w14:textId="77777777" w:rsidR="009E5491" w:rsidRPr="00B0419B" w:rsidRDefault="009E5491" w:rsidP="00FE7626">
      <w:pPr>
        <w:spacing w:before="240" w:line="360" w:lineRule="auto"/>
        <w:jc w:val="both"/>
        <w:rPr>
          <w:rFonts w:cs="Times New Roman"/>
          <w:szCs w:val="24"/>
        </w:rPr>
      </w:pPr>
      <w:r w:rsidRPr="00B0419B">
        <w:rPr>
          <w:rFonts w:cs="Times New Roman"/>
          <w:szCs w:val="24"/>
        </w:rPr>
        <w:t>Podemos destacar que aborda el dolor y en cadera menciona que probablemente está relacionado con los músculos que producen abducción del muslo, para ayudar a controlar este problema se puede iniciar con movimiento de movilidad articular hasta el límite doloroso y estiramiento de la zona 1 o 2 veces al día. A medida que la movilidad mejore, se pueden introducir ejercicios de fuerza isométrica e isotónica de los abductores con banda rígida y elástica respectivamente, recomienda también, trabajar los músculos aductores para mantener un equilibrio de agonistas y antagonistas.</w:t>
      </w:r>
    </w:p>
    <w:p w14:paraId="131BF7E7" w14:textId="77777777" w:rsidR="009E5491" w:rsidRPr="00B0419B" w:rsidRDefault="009E5491" w:rsidP="00FE7626">
      <w:pPr>
        <w:spacing w:before="240" w:line="360" w:lineRule="auto"/>
        <w:jc w:val="both"/>
        <w:rPr>
          <w:rFonts w:cs="Times New Roman"/>
          <w:szCs w:val="24"/>
        </w:rPr>
      </w:pPr>
      <w:r w:rsidRPr="00B0419B">
        <w:rPr>
          <w:rFonts w:cs="Times New Roman"/>
          <w:szCs w:val="24"/>
        </w:rPr>
        <w:lastRenderedPageBreak/>
        <w:t>Así también el dolor en la cara anterior del muslo que se produce al subir escalones o iniciar la marcha, al ponerse de pie tras permanecer sentado largo tiempo, sugiere rigidez de los flexores de cadera.</w:t>
      </w:r>
    </w:p>
    <w:p w14:paraId="33021071" w14:textId="77777777" w:rsidR="009E5491" w:rsidRPr="00B0419B" w:rsidRDefault="009E5491" w:rsidP="00FE7626">
      <w:pPr>
        <w:spacing w:before="240" w:line="360" w:lineRule="auto"/>
        <w:jc w:val="both"/>
        <w:rPr>
          <w:rFonts w:cs="Times New Roman"/>
          <w:szCs w:val="24"/>
        </w:rPr>
      </w:pPr>
      <w:r w:rsidRPr="00B0419B">
        <w:rPr>
          <w:rFonts w:cs="Times New Roman"/>
          <w:szCs w:val="24"/>
        </w:rPr>
        <w:t>Este artículo, nos brinda recomendaciones de como iniciar los ejercicios isométricos y como gradualmente ir aumentando, y los recomienda para mejorar la estabilidad articular que se ve afectada en la artrosis de rodilla cuando el cuádriceps femoral disminuye su fuerza muscular debido al dolor, pues el paciente lo que menos quiere es el movimiento.</w:t>
      </w:r>
    </w:p>
    <w:p w14:paraId="713D8961" w14:textId="77777777" w:rsidR="009E5491" w:rsidRPr="00B0419B" w:rsidRDefault="009E5491" w:rsidP="00FE7626">
      <w:pPr>
        <w:spacing w:before="240" w:line="360" w:lineRule="auto"/>
        <w:jc w:val="both"/>
        <w:rPr>
          <w:rFonts w:cs="Times New Roman"/>
          <w:szCs w:val="24"/>
        </w:rPr>
      </w:pPr>
      <w:r w:rsidRPr="00B0419B">
        <w:rPr>
          <w:rFonts w:cs="Times New Roman"/>
          <w:szCs w:val="24"/>
        </w:rPr>
        <w:t>Y nos lleva a realizar un análisis más profundo en cuanto, a no solo quedarnos cortos trabajando los músculos peri-articulares de rodilla, sino a abordar también músculos de la cadera que también influyen en la mecánica del tren inferior.</w:t>
      </w:r>
    </w:p>
    <w:p w14:paraId="615A759C" w14:textId="3B5752B2" w:rsidR="00A362DB" w:rsidRDefault="00A362DB" w:rsidP="00FE7626">
      <w:pPr>
        <w:spacing w:before="240" w:line="360" w:lineRule="auto"/>
        <w:rPr>
          <w:rFonts w:eastAsia="Times New Roman" w:cs="Times New Roman"/>
          <w:szCs w:val="24"/>
          <w:lang w:eastAsia="es-SV"/>
        </w:rPr>
      </w:pPr>
    </w:p>
    <w:p w14:paraId="200C5334" w14:textId="040A773F" w:rsidR="009E5491" w:rsidRDefault="009E5491" w:rsidP="00FE7626">
      <w:pPr>
        <w:spacing w:before="240" w:line="360" w:lineRule="auto"/>
        <w:rPr>
          <w:rFonts w:eastAsia="Times New Roman" w:cs="Times New Roman"/>
          <w:szCs w:val="24"/>
          <w:lang w:eastAsia="es-SV"/>
        </w:rPr>
      </w:pPr>
    </w:p>
    <w:p w14:paraId="0F962150" w14:textId="5E21C156" w:rsidR="009E5491" w:rsidRDefault="009E5491" w:rsidP="00FE7626">
      <w:pPr>
        <w:spacing w:before="240" w:line="360" w:lineRule="auto"/>
        <w:rPr>
          <w:rFonts w:eastAsia="Times New Roman" w:cs="Times New Roman"/>
          <w:szCs w:val="24"/>
          <w:lang w:eastAsia="es-SV"/>
        </w:rPr>
      </w:pPr>
    </w:p>
    <w:p w14:paraId="5002DE94" w14:textId="4AAAD341" w:rsidR="009E5491" w:rsidRDefault="009E5491" w:rsidP="00FE7626">
      <w:pPr>
        <w:spacing w:before="240" w:line="360" w:lineRule="auto"/>
        <w:rPr>
          <w:rFonts w:eastAsia="Times New Roman" w:cs="Times New Roman"/>
          <w:szCs w:val="24"/>
          <w:lang w:eastAsia="es-SV"/>
        </w:rPr>
      </w:pPr>
    </w:p>
    <w:p w14:paraId="16775349" w14:textId="32318CB2" w:rsidR="009E5491" w:rsidRDefault="009E5491" w:rsidP="00FE7626">
      <w:pPr>
        <w:spacing w:before="240" w:line="360" w:lineRule="auto"/>
        <w:rPr>
          <w:rFonts w:eastAsia="Times New Roman" w:cs="Times New Roman"/>
          <w:szCs w:val="24"/>
          <w:lang w:eastAsia="es-SV"/>
        </w:rPr>
      </w:pPr>
    </w:p>
    <w:p w14:paraId="31EF5A7D" w14:textId="5BEBCA37" w:rsidR="009E5491" w:rsidRDefault="009E5491" w:rsidP="00FE7626">
      <w:pPr>
        <w:spacing w:before="240" w:line="360" w:lineRule="auto"/>
        <w:rPr>
          <w:rFonts w:eastAsia="Times New Roman" w:cs="Times New Roman"/>
          <w:szCs w:val="24"/>
          <w:lang w:eastAsia="es-SV"/>
        </w:rPr>
      </w:pPr>
    </w:p>
    <w:p w14:paraId="7FB9832F" w14:textId="0ACCABEE" w:rsidR="009E5491" w:rsidRDefault="009E5491" w:rsidP="00FE7626">
      <w:pPr>
        <w:spacing w:before="240" w:line="360" w:lineRule="auto"/>
        <w:rPr>
          <w:rFonts w:eastAsia="Times New Roman" w:cs="Times New Roman"/>
          <w:szCs w:val="24"/>
          <w:lang w:eastAsia="es-SV"/>
        </w:rPr>
      </w:pPr>
    </w:p>
    <w:p w14:paraId="68EC8660" w14:textId="456061CD" w:rsidR="009E5491" w:rsidRDefault="009E5491" w:rsidP="00FE7626">
      <w:pPr>
        <w:spacing w:before="240" w:line="360" w:lineRule="auto"/>
        <w:rPr>
          <w:rFonts w:eastAsia="Times New Roman" w:cs="Times New Roman"/>
          <w:szCs w:val="24"/>
          <w:lang w:eastAsia="es-SV"/>
        </w:rPr>
      </w:pPr>
    </w:p>
    <w:p w14:paraId="1D94C340" w14:textId="3C8B6E3D" w:rsidR="009E5491" w:rsidRDefault="009E5491" w:rsidP="00FE7626">
      <w:pPr>
        <w:spacing w:before="240" w:line="360" w:lineRule="auto"/>
        <w:rPr>
          <w:rFonts w:eastAsia="Times New Roman" w:cs="Times New Roman"/>
          <w:szCs w:val="24"/>
          <w:lang w:eastAsia="es-SV"/>
        </w:rPr>
      </w:pPr>
    </w:p>
    <w:p w14:paraId="6B3C0677" w14:textId="77777777" w:rsidR="009E5491" w:rsidRPr="00B0419B" w:rsidRDefault="009E5491" w:rsidP="00FE7626">
      <w:pPr>
        <w:pStyle w:val="Ttulo1"/>
        <w:spacing w:after="160" w:line="360" w:lineRule="auto"/>
        <w:jc w:val="center"/>
      </w:pPr>
      <w:bookmarkStart w:id="69" w:name="_Toc111615954"/>
      <w:r w:rsidRPr="00443E6C">
        <w:lastRenderedPageBreak/>
        <w:t>RESULTADOS COMPLEMENTARIOS OBTENIDOS EN LOS ESTUDIOS</w:t>
      </w:r>
      <w:bookmarkEnd w:id="69"/>
    </w:p>
    <w:p w14:paraId="4EA2399D" w14:textId="3605BC0F" w:rsidR="009E5491" w:rsidRPr="007B3ABC" w:rsidRDefault="007B3ABC" w:rsidP="00B54B70">
      <w:pPr>
        <w:pStyle w:val="Prrafodelista"/>
        <w:numPr>
          <w:ilvl w:val="0"/>
          <w:numId w:val="26"/>
        </w:numPr>
        <w:spacing w:before="240" w:line="360" w:lineRule="auto"/>
        <w:jc w:val="both"/>
        <w:rPr>
          <w:rFonts w:cs="Times New Roman"/>
          <w:b/>
          <w:szCs w:val="24"/>
        </w:rPr>
      </w:pPr>
      <w:r w:rsidRPr="00B0419B">
        <w:rPr>
          <w:noProof/>
          <w:lang w:eastAsia="es-SV"/>
        </w:rPr>
        <w:drawing>
          <wp:anchor distT="0" distB="0" distL="114300" distR="114300" simplePos="0" relativeHeight="251795456" behindDoc="0" locked="0" layoutInCell="1" allowOverlap="1" wp14:anchorId="3B5ABF5E" wp14:editId="75855BA8">
            <wp:simplePos x="0" y="0"/>
            <wp:positionH relativeFrom="page">
              <wp:posOffset>1705610</wp:posOffset>
            </wp:positionH>
            <wp:positionV relativeFrom="paragraph">
              <wp:posOffset>358140</wp:posOffset>
            </wp:positionV>
            <wp:extent cx="4352925" cy="6127750"/>
            <wp:effectExtent l="0" t="0" r="9525" b="6350"/>
            <wp:wrapSquare wrapText="bothSides"/>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9">
                      <a:extLst>
                        <a:ext uri="{28A0092B-C50C-407E-A947-70E740481C1C}">
                          <a14:useLocalDpi xmlns:a14="http://schemas.microsoft.com/office/drawing/2010/main" val="0"/>
                        </a:ext>
                      </a:extLst>
                    </a:blip>
                    <a:srcRect t="3097"/>
                    <a:stretch/>
                  </pic:blipFill>
                  <pic:spPr bwMode="auto">
                    <a:xfrm>
                      <a:off x="0" y="0"/>
                      <a:ext cx="4352925" cy="6127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E5491" w:rsidRPr="007B3ABC">
        <w:rPr>
          <w:rFonts w:cs="Times New Roman"/>
          <w:b/>
          <w:szCs w:val="24"/>
        </w:rPr>
        <w:t>Escalas utilizadas para evaluar el dolor</w:t>
      </w:r>
    </w:p>
    <w:p w14:paraId="40892C6E" w14:textId="77777777" w:rsidR="009E5491" w:rsidRPr="00B0419B" w:rsidRDefault="009E5491" w:rsidP="00FE7626">
      <w:pPr>
        <w:spacing w:before="240" w:line="360" w:lineRule="auto"/>
        <w:jc w:val="both"/>
        <w:rPr>
          <w:rFonts w:cs="Times New Roman"/>
          <w:b/>
          <w:szCs w:val="24"/>
        </w:rPr>
      </w:pPr>
    </w:p>
    <w:p w14:paraId="697A541F" w14:textId="77777777" w:rsidR="009E5491" w:rsidRPr="00B0419B" w:rsidRDefault="009E5491" w:rsidP="00FE7626">
      <w:pPr>
        <w:spacing w:before="240" w:line="360" w:lineRule="auto"/>
        <w:jc w:val="both"/>
        <w:rPr>
          <w:rFonts w:cs="Times New Roman"/>
          <w:b/>
          <w:szCs w:val="24"/>
        </w:rPr>
      </w:pPr>
    </w:p>
    <w:p w14:paraId="14FA1323" w14:textId="77777777" w:rsidR="009E5491" w:rsidRPr="00B0419B" w:rsidRDefault="009E5491" w:rsidP="00FE7626">
      <w:pPr>
        <w:spacing w:before="240" w:line="360" w:lineRule="auto"/>
        <w:jc w:val="both"/>
        <w:rPr>
          <w:rFonts w:cs="Times New Roman"/>
          <w:b/>
          <w:szCs w:val="24"/>
        </w:rPr>
      </w:pPr>
    </w:p>
    <w:p w14:paraId="58BCF271" w14:textId="77777777" w:rsidR="009E5491" w:rsidRPr="00B0419B" w:rsidRDefault="009E5491" w:rsidP="00FE7626">
      <w:pPr>
        <w:spacing w:before="240" w:line="360" w:lineRule="auto"/>
        <w:jc w:val="both"/>
        <w:rPr>
          <w:rFonts w:cs="Times New Roman"/>
          <w:b/>
          <w:szCs w:val="24"/>
        </w:rPr>
      </w:pPr>
    </w:p>
    <w:p w14:paraId="63ADB2E3" w14:textId="77777777" w:rsidR="009E5491" w:rsidRPr="00B0419B" w:rsidRDefault="009E5491" w:rsidP="00FE7626">
      <w:pPr>
        <w:spacing w:before="240" w:line="360" w:lineRule="auto"/>
        <w:jc w:val="both"/>
        <w:rPr>
          <w:rFonts w:cs="Times New Roman"/>
          <w:b/>
          <w:szCs w:val="24"/>
        </w:rPr>
      </w:pPr>
    </w:p>
    <w:p w14:paraId="19B4A681" w14:textId="77777777" w:rsidR="009E5491" w:rsidRPr="00B0419B" w:rsidRDefault="009E5491" w:rsidP="00FE7626">
      <w:pPr>
        <w:spacing w:before="240" w:line="360" w:lineRule="auto"/>
        <w:jc w:val="both"/>
        <w:rPr>
          <w:rFonts w:cs="Times New Roman"/>
          <w:b/>
          <w:szCs w:val="24"/>
        </w:rPr>
      </w:pPr>
    </w:p>
    <w:p w14:paraId="426455E4" w14:textId="77777777" w:rsidR="009E5491" w:rsidRPr="00B0419B" w:rsidRDefault="009E5491" w:rsidP="00FE7626">
      <w:pPr>
        <w:spacing w:before="240" w:line="360" w:lineRule="auto"/>
        <w:jc w:val="both"/>
        <w:rPr>
          <w:rFonts w:cs="Times New Roman"/>
          <w:b/>
          <w:szCs w:val="24"/>
        </w:rPr>
      </w:pPr>
    </w:p>
    <w:p w14:paraId="1E3FDA0E" w14:textId="77777777" w:rsidR="009E5491" w:rsidRPr="00B0419B" w:rsidRDefault="009E5491" w:rsidP="00FE7626">
      <w:pPr>
        <w:spacing w:before="240" w:line="360" w:lineRule="auto"/>
        <w:jc w:val="both"/>
        <w:rPr>
          <w:rFonts w:cs="Times New Roman"/>
          <w:b/>
          <w:szCs w:val="24"/>
        </w:rPr>
      </w:pPr>
    </w:p>
    <w:p w14:paraId="129D16D7" w14:textId="77777777" w:rsidR="009E5491" w:rsidRPr="00B0419B" w:rsidRDefault="009E5491" w:rsidP="00FE7626">
      <w:pPr>
        <w:spacing w:before="240" w:line="360" w:lineRule="auto"/>
        <w:rPr>
          <w:rFonts w:cs="Times New Roman"/>
          <w:szCs w:val="24"/>
        </w:rPr>
      </w:pPr>
    </w:p>
    <w:p w14:paraId="2F820216" w14:textId="77777777" w:rsidR="009E5491" w:rsidRPr="00B0419B" w:rsidRDefault="009E5491" w:rsidP="00FE7626">
      <w:pPr>
        <w:spacing w:before="240" w:line="360" w:lineRule="auto"/>
        <w:rPr>
          <w:rFonts w:cs="Times New Roman"/>
          <w:szCs w:val="24"/>
        </w:rPr>
      </w:pPr>
    </w:p>
    <w:p w14:paraId="2996C083" w14:textId="77777777" w:rsidR="009E5491" w:rsidRPr="00B0419B" w:rsidRDefault="009E5491" w:rsidP="00FE7626">
      <w:pPr>
        <w:spacing w:before="240" w:line="360" w:lineRule="auto"/>
        <w:rPr>
          <w:rFonts w:cs="Times New Roman"/>
          <w:szCs w:val="24"/>
        </w:rPr>
      </w:pPr>
    </w:p>
    <w:p w14:paraId="1764361D" w14:textId="77777777" w:rsidR="009E5491" w:rsidRPr="00B0419B" w:rsidRDefault="009E5491" w:rsidP="00FE7626">
      <w:pPr>
        <w:spacing w:before="240" w:line="360" w:lineRule="auto"/>
        <w:rPr>
          <w:rFonts w:cs="Times New Roman"/>
          <w:szCs w:val="24"/>
        </w:rPr>
      </w:pPr>
    </w:p>
    <w:p w14:paraId="7A7CA5D0" w14:textId="77777777" w:rsidR="009E5491" w:rsidRPr="00B0419B" w:rsidRDefault="009E5491" w:rsidP="00FE7626">
      <w:pPr>
        <w:spacing w:before="240" w:line="360" w:lineRule="auto"/>
        <w:rPr>
          <w:rFonts w:cs="Times New Roman"/>
          <w:szCs w:val="24"/>
        </w:rPr>
      </w:pPr>
    </w:p>
    <w:p w14:paraId="1AF20E02" w14:textId="77777777" w:rsidR="009E5491" w:rsidRPr="00B0419B" w:rsidRDefault="009E5491" w:rsidP="00FE7626">
      <w:pPr>
        <w:spacing w:before="240" w:line="360" w:lineRule="auto"/>
        <w:rPr>
          <w:rFonts w:cs="Times New Roman"/>
          <w:szCs w:val="24"/>
        </w:rPr>
      </w:pPr>
    </w:p>
    <w:p w14:paraId="53101680" w14:textId="77777777" w:rsidR="009E5491" w:rsidRPr="00B0419B" w:rsidRDefault="009E5491" w:rsidP="00FE7626">
      <w:pPr>
        <w:spacing w:before="240" w:line="360" w:lineRule="auto"/>
        <w:rPr>
          <w:rFonts w:cs="Times New Roman"/>
          <w:szCs w:val="24"/>
        </w:rPr>
      </w:pPr>
    </w:p>
    <w:p w14:paraId="3FC673F1" w14:textId="77777777" w:rsidR="009E5491" w:rsidRDefault="009E5491" w:rsidP="00FE7626">
      <w:pPr>
        <w:spacing w:before="240" w:line="360" w:lineRule="auto"/>
        <w:rPr>
          <w:rFonts w:cs="Times New Roman"/>
          <w:szCs w:val="24"/>
        </w:rPr>
      </w:pPr>
      <w:r>
        <w:rPr>
          <w:rFonts w:cs="Times New Roman"/>
          <w:b/>
          <w:sz w:val="18"/>
          <w:szCs w:val="24"/>
        </w:rPr>
        <w:t>Tabla 24</w:t>
      </w:r>
      <w:r w:rsidRPr="00B0419B">
        <w:rPr>
          <w:rFonts w:cs="Times New Roman"/>
          <w:b/>
          <w:sz w:val="18"/>
          <w:szCs w:val="24"/>
        </w:rPr>
        <w:t xml:space="preserve">. </w:t>
      </w:r>
      <w:r>
        <w:rPr>
          <w:rFonts w:cs="Times New Roman"/>
          <w:b/>
          <w:sz w:val="18"/>
          <w:szCs w:val="24"/>
        </w:rPr>
        <w:t>“Escalas utilizadas para evaluar el dolor en los estudios</w:t>
      </w:r>
      <w:r w:rsidRPr="00B0419B">
        <w:rPr>
          <w:rFonts w:cs="Times New Roman"/>
          <w:b/>
          <w:sz w:val="18"/>
          <w:szCs w:val="24"/>
        </w:rPr>
        <w:t>”.</w:t>
      </w:r>
    </w:p>
    <w:p w14:paraId="44CFB6DA" w14:textId="5F5E8059" w:rsidR="009E5491" w:rsidRPr="00B0419B" w:rsidRDefault="007B3ABC" w:rsidP="00FE7626">
      <w:pPr>
        <w:pStyle w:val="Prrafodelista"/>
        <w:numPr>
          <w:ilvl w:val="0"/>
          <w:numId w:val="26"/>
        </w:numPr>
        <w:spacing w:before="240" w:line="360" w:lineRule="auto"/>
        <w:jc w:val="both"/>
        <w:rPr>
          <w:rFonts w:cs="Times New Roman"/>
          <w:b/>
          <w:szCs w:val="24"/>
        </w:rPr>
      </w:pPr>
      <w:r w:rsidRPr="00B0419B">
        <w:rPr>
          <w:noProof/>
          <w:lang w:eastAsia="es-SV"/>
        </w:rPr>
        <w:lastRenderedPageBreak/>
        <w:drawing>
          <wp:anchor distT="0" distB="0" distL="114300" distR="114300" simplePos="0" relativeHeight="251797504" behindDoc="0" locked="0" layoutInCell="1" allowOverlap="1" wp14:anchorId="4CB3DF59" wp14:editId="496F06CE">
            <wp:simplePos x="0" y="0"/>
            <wp:positionH relativeFrom="column">
              <wp:posOffset>-3810</wp:posOffset>
            </wp:positionH>
            <wp:positionV relativeFrom="paragraph">
              <wp:posOffset>690927</wp:posOffset>
            </wp:positionV>
            <wp:extent cx="5611495" cy="5384800"/>
            <wp:effectExtent l="0" t="0" r="8255" b="6350"/>
            <wp:wrapSquare wrapText="bothSides"/>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11495" cy="5384800"/>
                    </a:xfrm>
                    <a:prstGeom prst="rect">
                      <a:avLst/>
                    </a:prstGeom>
                    <a:noFill/>
                    <a:ln>
                      <a:noFill/>
                    </a:ln>
                  </pic:spPr>
                </pic:pic>
              </a:graphicData>
            </a:graphic>
            <wp14:sizeRelH relativeFrom="page">
              <wp14:pctWidth>0</wp14:pctWidth>
            </wp14:sizeRelH>
            <wp14:sizeRelV relativeFrom="page">
              <wp14:pctHeight>0</wp14:pctHeight>
            </wp14:sizeRelV>
          </wp:anchor>
        </w:drawing>
      </w:r>
      <w:r w:rsidR="009E5491" w:rsidRPr="00B0419B">
        <w:rPr>
          <w:rFonts w:cs="Times New Roman"/>
          <w:b/>
          <w:szCs w:val="24"/>
        </w:rPr>
        <w:t>Beneficios asociados a la aplicación de los ejercicios isométricos como técnica de fe fisioterapia en la disminución del dolor en pacientes con artrosis de rodilla</w:t>
      </w:r>
    </w:p>
    <w:p w14:paraId="677B99EC" w14:textId="7BE01A51" w:rsidR="009E5491" w:rsidRDefault="009E5491" w:rsidP="007B3ABC">
      <w:pPr>
        <w:spacing w:before="240" w:line="360" w:lineRule="auto"/>
        <w:jc w:val="both"/>
        <w:rPr>
          <w:rFonts w:cs="Times New Roman"/>
          <w:szCs w:val="24"/>
        </w:rPr>
      </w:pPr>
      <w:r>
        <w:rPr>
          <w:rFonts w:cs="Times New Roman"/>
          <w:b/>
          <w:sz w:val="18"/>
          <w:szCs w:val="24"/>
        </w:rPr>
        <w:t>Tabla 25</w:t>
      </w:r>
      <w:r w:rsidRPr="00B0419B">
        <w:rPr>
          <w:rFonts w:cs="Times New Roman"/>
          <w:b/>
          <w:sz w:val="18"/>
          <w:szCs w:val="24"/>
        </w:rPr>
        <w:t xml:space="preserve">. </w:t>
      </w:r>
      <w:r>
        <w:rPr>
          <w:rFonts w:cs="Times New Roman"/>
          <w:b/>
          <w:sz w:val="18"/>
          <w:szCs w:val="24"/>
        </w:rPr>
        <w:t>“Beneficios asociados encontrados en los estudios</w:t>
      </w:r>
      <w:r w:rsidRPr="00B0419B">
        <w:rPr>
          <w:rFonts w:cs="Times New Roman"/>
          <w:b/>
          <w:sz w:val="18"/>
          <w:szCs w:val="24"/>
        </w:rPr>
        <w:t>”.</w:t>
      </w:r>
    </w:p>
    <w:p w14:paraId="623187FB" w14:textId="2E9627D6" w:rsidR="009E5491" w:rsidRDefault="009E5491" w:rsidP="00FE7626">
      <w:pPr>
        <w:spacing w:before="240" w:line="360" w:lineRule="auto"/>
        <w:rPr>
          <w:rFonts w:eastAsia="Times New Roman" w:cs="Times New Roman"/>
          <w:szCs w:val="24"/>
          <w:lang w:eastAsia="es-SV"/>
        </w:rPr>
      </w:pPr>
    </w:p>
    <w:p w14:paraId="280308E9" w14:textId="42BEBC17" w:rsidR="00A362DB" w:rsidRDefault="00A362DB" w:rsidP="00FE7626">
      <w:pPr>
        <w:spacing w:before="240" w:line="360" w:lineRule="auto"/>
        <w:rPr>
          <w:rFonts w:eastAsia="Times New Roman" w:cs="Times New Roman"/>
          <w:szCs w:val="24"/>
          <w:lang w:eastAsia="es-SV"/>
        </w:rPr>
      </w:pPr>
    </w:p>
    <w:p w14:paraId="2A42A349" w14:textId="3DB89797" w:rsidR="00A362DB" w:rsidRDefault="00A362DB" w:rsidP="00FE7626">
      <w:pPr>
        <w:spacing w:before="240" w:line="360" w:lineRule="auto"/>
        <w:rPr>
          <w:rFonts w:eastAsia="Times New Roman" w:cs="Times New Roman"/>
          <w:szCs w:val="24"/>
          <w:lang w:eastAsia="es-SV"/>
        </w:rPr>
      </w:pPr>
    </w:p>
    <w:p w14:paraId="71224E2E" w14:textId="77777777" w:rsidR="009E5491" w:rsidRPr="00B0419B" w:rsidRDefault="009E5491" w:rsidP="00FE7626">
      <w:pPr>
        <w:pStyle w:val="Prrafodelista"/>
        <w:numPr>
          <w:ilvl w:val="0"/>
          <w:numId w:val="26"/>
        </w:numPr>
        <w:spacing w:before="240" w:line="360" w:lineRule="auto"/>
        <w:jc w:val="both"/>
        <w:rPr>
          <w:rFonts w:cs="Times New Roman"/>
          <w:b/>
          <w:szCs w:val="24"/>
        </w:rPr>
      </w:pPr>
      <w:r w:rsidRPr="00B0419B">
        <w:rPr>
          <w:rFonts w:cs="Times New Roman"/>
          <w:b/>
          <w:szCs w:val="24"/>
        </w:rPr>
        <w:lastRenderedPageBreak/>
        <w:t>Indicaciones, contraindicaciones y desventajas encontradas en los estudios</w:t>
      </w:r>
    </w:p>
    <w:p w14:paraId="4C1E3D29" w14:textId="77777777" w:rsidR="009E5491" w:rsidRPr="00B0419B" w:rsidRDefault="009E5491" w:rsidP="00FE7626">
      <w:pPr>
        <w:spacing w:before="240" w:line="360" w:lineRule="auto"/>
        <w:rPr>
          <w:rFonts w:cs="Times New Roman"/>
          <w:b/>
          <w:szCs w:val="24"/>
        </w:rPr>
      </w:pPr>
      <w:r w:rsidRPr="00B0419B">
        <w:rPr>
          <w:b/>
          <w:noProof/>
          <w:lang w:eastAsia="es-SV"/>
        </w:rPr>
        <w:drawing>
          <wp:anchor distT="0" distB="0" distL="114300" distR="114300" simplePos="0" relativeHeight="251799552" behindDoc="0" locked="0" layoutInCell="1" allowOverlap="1" wp14:anchorId="5DE8D931" wp14:editId="48E10225">
            <wp:simplePos x="0" y="0"/>
            <wp:positionH relativeFrom="margin">
              <wp:posOffset>0</wp:posOffset>
            </wp:positionH>
            <wp:positionV relativeFrom="paragraph">
              <wp:posOffset>353060</wp:posOffset>
            </wp:positionV>
            <wp:extent cx="5611495" cy="5466292"/>
            <wp:effectExtent l="0" t="0" r="8255" b="1270"/>
            <wp:wrapSquare wrapText="bothSides"/>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11495" cy="546629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1D30E0" w14:textId="77777777" w:rsidR="009E5491" w:rsidRDefault="009E5491" w:rsidP="00FE7626">
      <w:pPr>
        <w:spacing w:before="240" w:line="360" w:lineRule="auto"/>
        <w:rPr>
          <w:rFonts w:cs="Times New Roman"/>
          <w:szCs w:val="24"/>
        </w:rPr>
      </w:pPr>
      <w:r>
        <w:rPr>
          <w:rFonts w:cs="Times New Roman"/>
          <w:b/>
          <w:sz w:val="18"/>
          <w:szCs w:val="24"/>
        </w:rPr>
        <w:t>Tabla 26</w:t>
      </w:r>
      <w:r w:rsidRPr="00B0419B">
        <w:rPr>
          <w:rFonts w:cs="Times New Roman"/>
          <w:b/>
          <w:sz w:val="18"/>
          <w:szCs w:val="24"/>
        </w:rPr>
        <w:t xml:space="preserve">. </w:t>
      </w:r>
      <w:r>
        <w:rPr>
          <w:rFonts w:cs="Times New Roman"/>
          <w:b/>
          <w:sz w:val="18"/>
          <w:szCs w:val="24"/>
        </w:rPr>
        <w:t>“Indicaciones, contraindicaciones y desventajas encontradas en los estudios</w:t>
      </w:r>
      <w:r w:rsidRPr="00B0419B">
        <w:rPr>
          <w:rFonts w:cs="Times New Roman"/>
          <w:b/>
          <w:sz w:val="18"/>
          <w:szCs w:val="24"/>
        </w:rPr>
        <w:t>”.</w:t>
      </w:r>
    </w:p>
    <w:p w14:paraId="5A9C7CEC" w14:textId="059C49AE" w:rsidR="00A362DB" w:rsidRDefault="00A362DB" w:rsidP="00FE7626">
      <w:pPr>
        <w:spacing w:before="240" w:line="360" w:lineRule="auto"/>
        <w:rPr>
          <w:rFonts w:eastAsia="Times New Roman" w:cs="Times New Roman"/>
          <w:szCs w:val="24"/>
          <w:lang w:eastAsia="es-SV"/>
        </w:rPr>
      </w:pPr>
    </w:p>
    <w:p w14:paraId="57C33F06" w14:textId="7D5E9939" w:rsidR="00A362DB" w:rsidRDefault="00A362DB" w:rsidP="00FE7626">
      <w:pPr>
        <w:spacing w:before="240" w:line="360" w:lineRule="auto"/>
        <w:rPr>
          <w:rFonts w:eastAsia="Times New Roman" w:cs="Times New Roman"/>
          <w:szCs w:val="24"/>
          <w:lang w:eastAsia="es-SV"/>
        </w:rPr>
      </w:pPr>
    </w:p>
    <w:p w14:paraId="312921DC" w14:textId="0B74EA07" w:rsidR="00A362DB" w:rsidRDefault="00A362DB" w:rsidP="00FE7626">
      <w:pPr>
        <w:spacing w:before="240" w:line="360" w:lineRule="auto"/>
        <w:rPr>
          <w:rFonts w:eastAsia="Times New Roman" w:cs="Times New Roman"/>
          <w:szCs w:val="24"/>
          <w:lang w:eastAsia="es-SV"/>
        </w:rPr>
      </w:pPr>
    </w:p>
    <w:p w14:paraId="03497BC8" w14:textId="71B1BB95" w:rsidR="009E5491" w:rsidRDefault="009E5491" w:rsidP="00FE7626">
      <w:pPr>
        <w:pStyle w:val="Ttulo1"/>
        <w:spacing w:after="160" w:line="360" w:lineRule="auto"/>
      </w:pPr>
      <w:bookmarkStart w:id="70" w:name="_Toc111615955"/>
      <w:r w:rsidRPr="00B0419B">
        <w:lastRenderedPageBreak/>
        <w:t>INTERPRETACIÓN DE LOS RESULTADOS</w:t>
      </w:r>
      <w:bookmarkEnd w:id="70"/>
    </w:p>
    <w:p w14:paraId="4A7633F8" w14:textId="77777777" w:rsidR="00033C37" w:rsidRPr="00033C37" w:rsidRDefault="00033C37" w:rsidP="00FE7626">
      <w:pPr>
        <w:spacing w:before="240" w:line="360" w:lineRule="auto"/>
      </w:pPr>
    </w:p>
    <w:p w14:paraId="351E4D92" w14:textId="77777777" w:rsidR="009E5491" w:rsidRPr="00B0419B" w:rsidRDefault="009E5491" w:rsidP="00FE7626">
      <w:pPr>
        <w:spacing w:before="240" w:line="360" w:lineRule="auto"/>
        <w:jc w:val="both"/>
        <w:rPr>
          <w:rFonts w:cs="Times New Roman"/>
          <w:szCs w:val="24"/>
        </w:rPr>
      </w:pPr>
      <w:r w:rsidRPr="00B0419B">
        <w:rPr>
          <w:rFonts w:cs="Times New Roman"/>
          <w:szCs w:val="24"/>
        </w:rPr>
        <w:t>Habiendo analizado los resultados obtenidos en todos los estudios utilizados, como grupo investigador hemos constatado que los ejercicios isométricos logran disminuir el dolor en esta patología, siendo así beneficiosos para el tratamiento de este. Sin embargo, hemos verificado que, además de los ejercicios isométricos, otro tipo de ejercicio, los ejercicios isocinéticos, también ayudan a disminuir el dolor, y que, de hecho, es más eficiente la combinación de ambos para este objetivo.</w:t>
      </w:r>
    </w:p>
    <w:p w14:paraId="6692B06F" w14:textId="77777777" w:rsidR="009E5491" w:rsidRPr="00B0419B" w:rsidRDefault="009E5491" w:rsidP="00FE7626">
      <w:pPr>
        <w:spacing w:before="240" w:line="360" w:lineRule="auto"/>
        <w:jc w:val="both"/>
        <w:rPr>
          <w:rFonts w:cs="Times New Roman"/>
          <w:szCs w:val="24"/>
        </w:rPr>
      </w:pPr>
      <w:r w:rsidRPr="00B0419B">
        <w:rPr>
          <w:rFonts w:cs="Times New Roman"/>
          <w:szCs w:val="24"/>
        </w:rPr>
        <w:t>Uno de los estudios, que compara la combinación de isométrico más isocinético vs isométrico, demuestra una disminución del dolor hasta del 34.5% en el uso de isométrico más isocinético, pasando de un dolor de moderado-severo a leve y en los que usan sólo ejercicios isocinéticos, según la tabla de comparación del dolor, tan solo hubo una disminución del 20.6% pasando de un dolor moderado-severo a moderado.</w:t>
      </w:r>
    </w:p>
    <w:p w14:paraId="24876D5D" w14:textId="77777777" w:rsidR="009E5491" w:rsidRPr="00B0419B" w:rsidRDefault="009E5491" w:rsidP="00FE7626">
      <w:pPr>
        <w:spacing w:before="240" w:line="360" w:lineRule="auto"/>
        <w:jc w:val="both"/>
        <w:rPr>
          <w:rFonts w:cs="Times New Roman"/>
          <w:szCs w:val="24"/>
        </w:rPr>
      </w:pPr>
      <w:r w:rsidRPr="00B0419B">
        <w:rPr>
          <w:rFonts w:cs="Times New Roman"/>
          <w:szCs w:val="24"/>
        </w:rPr>
        <w:t xml:space="preserve">En cuanto a las guías de ejercicio que se incluyeron, estas están enfocadas en los ejercicios isométricos para músculos peri-articulares de rodilla y músculos de cadera. </w:t>
      </w:r>
    </w:p>
    <w:p w14:paraId="7A7B56DB" w14:textId="77777777" w:rsidR="009E5491" w:rsidRPr="00B0419B" w:rsidRDefault="009E5491" w:rsidP="00FE7626">
      <w:pPr>
        <w:spacing w:before="240" w:line="360" w:lineRule="auto"/>
        <w:jc w:val="both"/>
        <w:rPr>
          <w:rFonts w:cs="Times New Roman"/>
          <w:szCs w:val="24"/>
        </w:rPr>
      </w:pPr>
      <w:r w:rsidRPr="00B0419B">
        <w:rPr>
          <w:rFonts w:cs="Times New Roman"/>
          <w:szCs w:val="24"/>
        </w:rPr>
        <w:t>Asimismo, la mayoría de los estudios determinó que diversas patologías cardíacas están contraindicadas para la realización de ejercicio, por lo cual este aspecto debe considerarse a la hora de prescribir ejercicios.</w:t>
      </w:r>
    </w:p>
    <w:p w14:paraId="68C01A19" w14:textId="77777777" w:rsidR="009E5491" w:rsidRPr="00B0419B" w:rsidRDefault="009E5491" w:rsidP="00FE7626">
      <w:pPr>
        <w:spacing w:before="240" w:line="360" w:lineRule="auto"/>
        <w:jc w:val="both"/>
        <w:rPr>
          <w:rFonts w:cs="Times New Roman"/>
          <w:szCs w:val="24"/>
        </w:rPr>
      </w:pPr>
      <w:r w:rsidRPr="00B0419B">
        <w:rPr>
          <w:rFonts w:cs="Times New Roman"/>
          <w:szCs w:val="24"/>
        </w:rPr>
        <w:t>Así, compartimos con diversos autores el criterio de que, para el tratamiento integral de la artrosis de rodilla, cuando el dolor ha disminuido y el desplazamiento articular es posible, el uso de los ejercicios isométricos combinados con lo isocinéticos resultaría beneficioso y ayudaría además para lograr otros objetivos, como el mejorar el arco de movimiento articular. De la misma manera, previa a la realización de los ejercicios, cuando el dolor ha disminuido, es aconsejable, un período de calentamiento previo al ejercicio de al menos 10 minutos, con el fin de disminuir la susceptibilidad a sufrir una lesión musculoesquelética, por ejemplo, una marcha ligera.</w:t>
      </w:r>
    </w:p>
    <w:p w14:paraId="4FDB7AB9" w14:textId="77777777" w:rsidR="009E5491" w:rsidRPr="00B0419B" w:rsidRDefault="009E5491" w:rsidP="00FE7626">
      <w:pPr>
        <w:pStyle w:val="Ttulo1"/>
        <w:spacing w:after="160" w:line="360" w:lineRule="auto"/>
        <w:jc w:val="center"/>
      </w:pPr>
      <w:bookmarkStart w:id="71" w:name="_Toc111615956"/>
      <w:r w:rsidRPr="00B0419B">
        <w:lastRenderedPageBreak/>
        <w:t>CAPÍTULO V</w:t>
      </w:r>
      <w:bookmarkEnd w:id="71"/>
    </w:p>
    <w:p w14:paraId="31FFDB3B" w14:textId="39B836FC" w:rsidR="009E5491" w:rsidRDefault="00033C37" w:rsidP="00FE7626">
      <w:pPr>
        <w:pStyle w:val="Ttulo1"/>
        <w:numPr>
          <w:ilvl w:val="0"/>
          <w:numId w:val="11"/>
        </w:numPr>
        <w:spacing w:after="160" w:line="360" w:lineRule="auto"/>
        <w:jc w:val="center"/>
      </w:pPr>
      <w:r>
        <w:t xml:space="preserve"> </w:t>
      </w:r>
      <w:bookmarkStart w:id="72" w:name="_Toc111615957"/>
      <w:r w:rsidR="009E5491" w:rsidRPr="00B0419B">
        <w:t>CONCLUSIONES</w:t>
      </w:r>
      <w:bookmarkEnd w:id="72"/>
    </w:p>
    <w:p w14:paraId="6B223FE1" w14:textId="77777777" w:rsidR="00640FE9" w:rsidRPr="00640FE9" w:rsidRDefault="00640FE9" w:rsidP="00FE7626">
      <w:pPr>
        <w:spacing w:before="240" w:line="360" w:lineRule="auto"/>
      </w:pPr>
    </w:p>
    <w:p w14:paraId="6C06C5BA" w14:textId="4435B93F" w:rsidR="007B3ABC" w:rsidRPr="007B3ABC" w:rsidRDefault="009E5491" w:rsidP="007B3ABC">
      <w:pPr>
        <w:pStyle w:val="Prrafodelista"/>
        <w:numPr>
          <w:ilvl w:val="0"/>
          <w:numId w:val="27"/>
        </w:numPr>
        <w:spacing w:before="240" w:line="360" w:lineRule="auto"/>
        <w:jc w:val="both"/>
        <w:rPr>
          <w:rFonts w:cs="Times New Roman"/>
          <w:szCs w:val="24"/>
        </w:rPr>
      </w:pPr>
      <w:r w:rsidRPr="00B0419B">
        <w:rPr>
          <w:rFonts w:cs="Times New Roman"/>
          <w:szCs w:val="24"/>
        </w:rPr>
        <w:t xml:space="preserve">Con toda la información de cada guía de ejercicio y estudio incluido en esta investigación, se ha verificado la utilidad de los ejercicios isométricos como técnica para disminuir el dolor en pacientes con artrosis de rodilla, pues en los que solo se aborda este tipo de ejercicios evidencia que hay una disminución del dolor en estos pacientes, sin embargo, en los que se compara con los isocinéticos, son estos los que muestran dar mayor efectividad en la disminución del dolor, pero, cuando se combinan los isocinéticos más isométricos vs isométricos por sí solos, los primeros dan mayor efectividad; dejando de esta manera a criterio del fisioterapeuta tratante la elección del tipo de ejercicio según sus objetivos planteados a la hora de establecer un plan de tratamiento en fisioterapia. </w:t>
      </w:r>
    </w:p>
    <w:p w14:paraId="35C50F9F" w14:textId="77777777" w:rsidR="009E5491" w:rsidRPr="00B0419B" w:rsidRDefault="009E5491" w:rsidP="00FE7626">
      <w:pPr>
        <w:pStyle w:val="Prrafodelista"/>
        <w:spacing w:before="240" w:line="360" w:lineRule="auto"/>
        <w:jc w:val="both"/>
        <w:rPr>
          <w:rFonts w:cs="Times New Roman"/>
          <w:szCs w:val="24"/>
        </w:rPr>
      </w:pPr>
      <w:r w:rsidRPr="00B0419B">
        <w:rPr>
          <w:rFonts w:cs="Times New Roman"/>
          <w:szCs w:val="24"/>
        </w:rPr>
        <w:t>Hemos podido verificar también que el dolor está estrechamente relacionado con la disminución de la fuerza muscular del cuádriceps femoral y por ende con la limitación de arco de movimiento articular en rodilla, es por ello que, en las guías acá incluidas, no solo se trabajan los músculos peri-articulares de rodilla sino también músculos de cadera los cuales influyen en la mecánica del tren inferior.</w:t>
      </w:r>
    </w:p>
    <w:p w14:paraId="63F50A45" w14:textId="77777777" w:rsidR="009E5491" w:rsidRPr="00B0419B" w:rsidRDefault="009E5491" w:rsidP="00FE7626">
      <w:pPr>
        <w:pStyle w:val="Prrafodelista"/>
        <w:spacing w:before="240" w:line="360" w:lineRule="auto"/>
        <w:jc w:val="both"/>
        <w:rPr>
          <w:rFonts w:cs="Times New Roman"/>
          <w:szCs w:val="24"/>
        </w:rPr>
      </w:pPr>
      <w:r w:rsidRPr="00B0419B">
        <w:rPr>
          <w:rFonts w:cs="Times New Roman"/>
          <w:szCs w:val="24"/>
        </w:rPr>
        <w:t>Recordemos que, para que se dé un movimiento adecuado debe haber un equilibrio entre músculos agonistas y antagonistas, entonces para abordar a nuestro paciente con esta patología creemos que independientemente la elección del tipo de ejercicio que se elija deberían incluirse los agonistas y antagonistas de cadera y rodilla.</w:t>
      </w:r>
    </w:p>
    <w:p w14:paraId="4A97EC28" w14:textId="77777777" w:rsidR="009E5491" w:rsidRPr="00B0419B" w:rsidRDefault="009E5491" w:rsidP="00FE7626">
      <w:pPr>
        <w:pStyle w:val="Prrafodelista"/>
        <w:spacing w:before="240" w:line="360" w:lineRule="auto"/>
        <w:jc w:val="both"/>
        <w:rPr>
          <w:rFonts w:cs="Times New Roman"/>
          <w:szCs w:val="24"/>
        </w:rPr>
      </w:pPr>
      <w:r w:rsidRPr="00B0419B">
        <w:rPr>
          <w:rFonts w:cs="Times New Roman"/>
          <w:szCs w:val="24"/>
        </w:rPr>
        <w:t>Ahora bien, de acuerdo a lo analizado, se incluiría ambos tipos de ejercicios, en un primer momento cuando el desplazamiento articular no es posible utilizaríamos isométricos para mantener la fuerza muscular en cuádriceps femoral, principal músculo afectado en esta patología y posteriormente cuando el dolor lo permita utilizar los isocinéticos más isométricos con carga progresiva para aumentar fuerza muscular en peri-articulares de rodilla y cadera.</w:t>
      </w:r>
    </w:p>
    <w:p w14:paraId="0B87D230" w14:textId="77777777" w:rsidR="009E5491" w:rsidRPr="00B0419B" w:rsidRDefault="009E5491" w:rsidP="00FE7626">
      <w:pPr>
        <w:pStyle w:val="Prrafodelista"/>
        <w:numPr>
          <w:ilvl w:val="0"/>
          <w:numId w:val="28"/>
        </w:numPr>
        <w:spacing w:before="240" w:line="360" w:lineRule="auto"/>
        <w:jc w:val="both"/>
        <w:rPr>
          <w:rFonts w:cs="Times New Roman"/>
          <w:szCs w:val="24"/>
        </w:rPr>
      </w:pPr>
      <w:r w:rsidRPr="00B0419B">
        <w:rPr>
          <w:rFonts w:cs="Times New Roman"/>
          <w:szCs w:val="24"/>
        </w:rPr>
        <w:lastRenderedPageBreak/>
        <w:t>Así mismo, también comprobamos que las escalas de medición para el dolor han sido la escala de WOMAC y Escala Visual Análoga (EVA). Escalas ya conocidas, pues son las mismas que se aplica en el país en el área de fisioterapia en las evaluaciones que se realizan a los pacientes</w:t>
      </w:r>
    </w:p>
    <w:p w14:paraId="74972E76" w14:textId="77777777" w:rsidR="009E5491" w:rsidRPr="00B0419B" w:rsidRDefault="009E5491" w:rsidP="00FE7626">
      <w:pPr>
        <w:pStyle w:val="Prrafodelista"/>
        <w:spacing w:before="240" w:line="360" w:lineRule="auto"/>
        <w:rPr>
          <w:rFonts w:cs="Times New Roman"/>
          <w:szCs w:val="24"/>
        </w:rPr>
      </w:pPr>
    </w:p>
    <w:p w14:paraId="66DE5974" w14:textId="77777777" w:rsidR="009E5491" w:rsidRPr="00B0419B" w:rsidRDefault="009E5491" w:rsidP="00FE7626">
      <w:pPr>
        <w:pStyle w:val="Prrafodelista"/>
        <w:numPr>
          <w:ilvl w:val="0"/>
          <w:numId w:val="28"/>
        </w:numPr>
        <w:spacing w:before="240" w:line="360" w:lineRule="auto"/>
        <w:jc w:val="both"/>
        <w:rPr>
          <w:rFonts w:cs="Times New Roman"/>
          <w:szCs w:val="24"/>
        </w:rPr>
      </w:pPr>
      <w:r w:rsidRPr="00B0419B">
        <w:rPr>
          <w:rFonts w:cs="Times New Roman"/>
          <w:szCs w:val="24"/>
        </w:rPr>
        <w:t>Pudimos establecer los músculos a los que deben de ir dirigidos el uso de los ejercicios isométricos como técnica de fisioterapia en la disminución de dolor en pacientes con artrosis de rodilla, siendo estos músculos, el cuádriceps femoral, isquiotibiales, tríceps sural, pero también deberían dirigirse a músculos de cadera, tal es el caso del psoas-ilíaco, glúteo mayor, glúteo medio, adductores y abductores de cadera, pues todos ellos forman parte del tren inferior y por ende influyen en la marcha.</w:t>
      </w:r>
    </w:p>
    <w:p w14:paraId="7B1AA941" w14:textId="77777777" w:rsidR="009E5491" w:rsidRPr="00B0419B" w:rsidRDefault="009E5491" w:rsidP="00FE7626">
      <w:pPr>
        <w:pStyle w:val="Prrafodelista"/>
        <w:spacing w:before="240" w:line="360" w:lineRule="auto"/>
        <w:rPr>
          <w:rFonts w:cs="Times New Roman"/>
          <w:szCs w:val="24"/>
        </w:rPr>
      </w:pPr>
    </w:p>
    <w:p w14:paraId="48DC14F4" w14:textId="77777777" w:rsidR="009E5491" w:rsidRPr="00B0419B" w:rsidRDefault="009E5491" w:rsidP="00FE7626">
      <w:pPr>
        <w:pStyle w:val="Prrafodelista"/>
        <w:numPr>
          <w:ilvl w:val="0"/>
          <w:numId w:val="28"/>
        </w:numPr>
        <w:spacing w:before="240" w:line="360" w:lineRule="auto"/>
        <w:jc w:val="both"/>
        <w:rPr>
          <w:rFonts w:cs="Times New Roman"/>
          <w:szCs w:val="24"/>
        </w:rPr>
      </w:pPr>
      <w:r w:rsidRPr="00B0419B">
        <w:rPr>
          <w:rFonts w:cs="Times New Roman"/>
          <w:szCs w:val="24"/>
        </w:rPr>
        <w:t>No se pudo determinar una cantidad de sesiones, series y repeticiones precisas recomendadas en el uso de ejercicios isométricos como técnica de fisioterapia para disminuir el dolor en pacientes con artrosis de rodilla debido a que los estudios analizados tienen diferentes parámetros que oscilan entre 8 – 20 repeticiones, 2 – 3 veces al día por entre 3 – 8 semanas, y otro estudio sugiere que la realización de ejercicio debe ser indefinida, pues el cese del mismo provoca pérdida de los beneficios obtenidos y empeoramiento de las manifestaciones clínicas.</w:t>
      </w:r>
    </w:p>
    <w:p w14:paraId="3E1CB5AC" w14:textId="77777777" w:rsidR="009E5491" w:rsidRPr="00B0419B" w:rsidRDefault="009E5491" w:rsidP="00FE7626">
      <w:pPr>
        <w:pStyle w:val="Prrafodelista"/>
        <w:spacing w:before="240" w:line="360" w:lineRule="auto"/>
        <w:rPr>
          <w:rFonts w:cs="Times New Roman"/>
          <w:szCs w:val="24"/>
        </w:rPr>
      </w:pPr>
    </w:p>
    <w:p w14:paraId="6E7269F0" w14:textId="177E4B4E" w:rsidR="009E5491" w:rsidRDefault="009E5491" w:rsidP="00FE7626">
      <w:pPr>
        <w:pStyle w:val="Prrafodelista"/>
        <w:numPr>
          <w:ilvl w:val="0"/>
          <w:numId w:val="28"/>
        </w:numPr>
        <w:spacing w:before="240" w:line="360" w:lineRule="auto"/>
        <w:jc w:val="both"/>
        <w:rPr>
          <w:rFonts w:cs="Times New Roman"/>
          <w:szCs w:val="24"/>
        </w:rPr>
      </w:pPr>
      <w:r w:rsidRPr="00B0419B">
        <w:rPr>
          <w:rFonts w:cs="Times New Roman"/>
          <w:szCs w:val="24"/>
        </w:rPr>
        <w:t>De los documentos analizados, algunos plantean ciertas enfermedades cardíacas como contraindicación para el uso de los ejercicios isométricos en pacientes con artrosis de rodilla, siendo estas: miocardiopatía hipertrófica, miocarditis aguda, estenosis aórtica significativa, arritmia ventricular inducida por ejercicio, infección viral, estado febril agudo, pacientes con condiciones inestables. Además, dos guías de ejercicios excluyeron pacientes con algunos padecimientos como fractura de menos de un año de cualquier extremidad inferior, secuelas de ECV, tratamiento farmacológico diferente al paracetamol y pacientes con alteraciones neurológicas y cardiopatías que contraindiquen el ejercicio.</w:t>
      </w:r>
    </w:p>
    <w:p w14:paraId="554551C9" w14:textId="728CDF11" w:rsidR="009E5491" w:rsidRPr="00B0419B" w:rsidRDefault="009E5491" w:rsidP="00FE7626">
      <w:pPr>
        <w:pStyle w:val="Ttulo1"/>
        <w:numPr>
          <w:ilvl w:val="0"/>
          <w:numId w:val="11"/>
        </w:numPr>
        <w:spacing w:after="160" w:line="360" w:lineRule="auto"/>
        <w:jc w:val="center"/>
      </w:pPr>
      <w:bookmarkStart w:id="73" w:name="_Toc111615958"/>
      <w:r w:rsidRPr="00B0419B">
        <w:lastRenderedPageBreak/>
        <w:t>RECOMENDACIONES</w:t>
      </w:r>
      <w:bookmarkEnd w:id="73"/>
    </w:p>
    <w:p w14:paraId="5F5F615C" w14:textId="77777777" w:rsidR="009E5491" w:rsidRPr="00B0419B" w:rsidRDefault="009E5491" w:rsidP="00FE7626">
      <w:pPr>
        <w:spacing w:before="240" w:line="360" w:lineRule="auto"/>
        <w:jc w:val="center"/>
        <w:rPr>
          <w:rFonts w:cs="Times New Roman"/>
          <w:b/>
          <w:szCs w:val="24"/>
        </w:rPr>
      </w:pPr>
    </w:p>
    <w:p w14:paraId="6927025A" w14:textId="77777777" w:rsidR="009E5491" w:rsidRPr="00B0419B" w:rsidRDefault="009E5491" w:rsidP="00FE7626">
      <w:pPr>
        <w:pStyle w:val="Prrafodelista"/>
        <w:numPr>
          <w:ilvl w:val="0"/>
          <w:numId w:val="29"/>
        </w:numPr>
        <w:spacing w:before="240" w:line="360" w:lineRule="auto"/>
        <w:jc w:val="both"/>
        <w:rPr>
          <w:rFonts w:cs="Times New Roman"/>
          <w:szCs w:val="24"/>
        </w:rPr>
      </w:pPr>
      <w:r w:rsidRPr="00B0419B">
        <w:rPr>
          <w:rFonts w:cs="Times New Roman"/>
          <w:szCs w:val="24"/>
        </w:rPr>
        <w:t>A los futuros profesionales, continuar con la ejecución de estudios que incluyan otras modalidades de ejercicios y que persigan diferentes objetivos terapéuticos, ya sea para etapas agudas o crónicas de este padecimiento.</w:t>
      </w:r>
    </w:p>
    <w:p w14:paraId="1892212C" w14:textId="77777777" w:rsidR="009E5491" w:rsidRPr="00B0419B" w:rsidRDefault="009E5491" w:rsidP="00FE7626">
      <w:pPr>
        <w:spacing w:before="240" w:line="360" w:lineRule="auto"/>
        <w:jc w:val="both"/>
        <w:rPr>
          <w:rFonts w:cs="Times New Roman"/>
          <w:szCs w:val="24"/>
        </w:rPr>
      </w:pPr>
    </w:p>
    <w:p w14:paraId="390F4CBB" w14:textId="77777777" w:rsidR="009E5491" w:rsidRPr="00B0419B" w:rsidRDefault="009E5491" w:rsidP="00FE7626">
      <w:pPr>
        <w:pStyle w:val="Prrafodelista"/>
        <w:numPr>
          <w:ilvl w:val="0"/>
          <w:numId w:val="29"/>
        </w:numPr>
        <w:spacing w:before="240" w:line="360" w:lineRule="auto"/>
        <w:jc w:val="both"/>
        <w:rPr>
          <w:rFonts w:cs="Times New Roman"/>
          <w:szCs w:val="24"/>
        </w:rPr>
      </w:pPr>
      <w:r w:rsidRPr="00B0419B">
        <w:rPr>
          <w:rFonts w:cs="Times New Roman"/>
          <w:szCs w:val="24"/>
        </w:rPr>
        <w:t>A los fisioterapeutas, a promover la utilización de las diferentes modalidades de ejercicios para el tratamiento de las diferentes patologías y a instruir a los pacientes sobre la importancia de la ejecución de los ejercicios y volverlo así una parte activa de su terapia y de esta manera conseguir la adherencia al tratamiento, pues de ello depende en gran medida su recuperación funcional.</w:t>
      </w:r>
    </w:p>
    <w:p w14:paraId="60150FA7" w14:textId="5A4AF7F8" w:rsidR="00A362DB" w:rsidRDefault="00A362DB" w:rsidP="00FE7626">
      <w:pPr>
        <w:spacing w:before="240" w:line="360" w:lineRule="auto"/>
        <w:rPr>
          <w:rFonts w:eastAsia="Times New Roman" w:cs="Times New Roman"/>
          <w:szCs w:val="24"/>
          <w:lang w:eastAsia="es-SV"/>
        </w:rPr>
      </w:pPr>
    </w:p>
    <w:p w14:paraId="0917DA5C" w14:textId="7B8ABC42" w:rsidR="009E5491" w:rsidRDefault="009E5491" w:rsidP="00FE7626">
      <w:pPr>
        <w:spacing w:before="240" w:line="360" w:lineRule="auto"/>
        <w:rPr>
          <w:rFonts w:eastAsia="Times New Roman" w:cs="Times New Roman"/>
          <w:szCs w:val="24"/>
          <w:lang w:eastAsia="es-SV"/>
        </w:rPr>
      </w:pPr>
    </w:p>
    <w:p w14:paraId="14651C1A" w14:textId="014B042D" w:rsidR="009E5491" w:rsidRDefault="009E5491" w:rsidP="00FE7626">
      <w:pPr>
        <w:spacing w:before="240" w:line="360" w:lineRule="auto"/>
        <w:rPr>
          <w:rFonts w:eastAsia="Times New Roman" w:cs="Times New Roman"/>
          <w:szCs w:val="24"/>
          <w:lang w:eastAsia="es-SV"/>
        </w:rPr>
      </w:pPr>
    </w:p>
    <w:p w14:paraId="35EBEA78" w14:textId="5AFA039D" w:rsidR="009E5491" w:rsidRDefault="009E5491" w:rsidP="00FE7626">
      <w:pPr>
        <w:spacing w:before="240" w:line="360" w:lineRule="auto"/>
        <w:rPr>
          <w:rFonts w:eastAsia="Times New Roman" w:cs="Times New Roman"/>
          <w:szCs w:val="24"/>
          <w:lang w:eastAsia="es-SV"/>
        </w:rPr>
      </w:pPr>
    </w:p>
    <w:p w14:paraId="44699432" w14:textId="0AE6FAD3" w:rsidR="009E5491" w:rsidRDefault="009E5491" w:rsidP="00FE7626">
      <w:pPr>
        <w:spacing w:before="240" w:line="360" w:lineRule="auto"/>
        <w:rPr>
          <w:rFonts w:eastAsia="Times New Roman" w:cs="Times New Roman"/>
          <w:szCs w:val="24"/>
          <w:lang w:eastAsia="es-SV"/>
        </w:rPr>
      </w:pPr>
    </w:p>
    <w:p w14:paraId="5A312E78" w14:textId="44C4F804" w:rsidR="009E5491" w:rsidRDefault="009E5491" w:rsidP="00FE7626">
      <w:pPr>
        <w:spacing w:before="240" w:line="360" w:lineRule="auto"/>
        <w:rPr>
          <w:rFonts w:eastAsia="Times New Roman" w:cs="Times New Roman"/>
          <w:szCs w:val="24"/>
          <w:lang w:eastAsia="es-SV"/>
        </w:rPr>
      </w:pPr>
    </w:p>
    <w:p w14:paraId="536B98A1" w14:textId="57E40C92" w:rsidR="00CE6B14" w:rsidRDefault="00CE6B14" w:rsidP="00FE7626">
      <w:pPr>
        <w:spacing w:before="240" w:line="360" w:lineRule="auto"/>
        <w:rPr>
          <w:rFonts w:eastAsia="Times New Roman" w:cs="Times New Roman"/>
          <w:szCs w:val="24"/>
          <w:lang w:eastAsia="es-SV"/>
        </w:rPr>
      </w:pPr>
    </w:p>
    <w:p w14:paraId="62C32D34" w14:textId="77777777" w:rsidR="00CE6B14" w:rsidRDefault="00CE6B14" w:rsidP="00FE7626">
      <w:pPr>
        <w:spacing w:before="240" w:line="360" w:lineRule="auto"/>
        <w:rPr>
          <w:rFonts w:eastAsia="Times New Roman" w:cs="Times New Roman"/>
          <w:szCs w:val="24"/>
          <w:lang w:eastAsia="es-SV"/>
        </w:rPr>
      </w:pPr>
    </w:p>
    <w:p w14:paraId="2285EA88" w14:textId="09E47684" w:rsidR="009E5491" w:rsidRDefault="009E5491" w:rsidP="00FE7626">
      <w:pPr>
        <w:spacing w:before="240" w:line="360" w:lineRule="auto"/>
        <w:rPr>
          <w:rFonts w:eastAsia="Times New Roman" w:cs="Times New Roman"/>
          <w:szCs w:val="24"/>
          <w:lang w:eastAsia="es-SV"/>
        </w:rPr>
      </w:pPr>
    </w:p>
    <w:p w14:paraId="1CA3522A" w14:textId="374F70B8" w:rsidR="009E5491" w:rsidRDefault="009E5491" w:rsidP="00FE7626">
      <w:pPr>
        <w:spacing w:before="240" w:line="360" w:lineRule="auto"/>
        <w:rPr>
          <w:rFonts w:eastAsia="Times New Roman" w:cs="Times New Roman"/>
          <w:szCs w:val="24"/>
          <w:lang w:eastAsia="es-SV"/>
        </w:rPr>
      </w:pPr>
    </w:p>
    <w:p w14:paraId="018CC91C" w14:textId="585D0959" w:rsidR="002F1E64" w:rsidRPr="00A362DB" w:rsidRDefault="00033C37" w:rsidP="00FE7626">
      <w:pPr>
        <w:pStyle w:val="Ttulo1"/>
        <w:numPr>
          <w:ilvl w:val="0"/>
          <w:numId w:val="11"/>
        </w:numPr>
        <w:spacing w:after="160" w:line="360" w:lineRule="auto"/>
        <w:jc w:val="center"/>
        <w:rPr>
          <w:rFonts w:eastAsia="Times New Roman"/>
          <w:lang w:eastAsia="es-SV"/>
        </w:rPr>
      </w:pPr>
      <w:r>
        <w:rPr>
          <w:rFonts w:eastAsia="Times New Roman"/>
          <w:lang w:eastAsia="es-SV"/>
        </w:rPr>
        <w:lastRenderedPageBreak/>
        <w:t xml:space="preserve"> </w:t>
      </w:r>
      <w:bookmarkStart w:id="74" w:name="_Toc111615959"/>
      <w:r w:rsidR="002F1E64" w:rsidRPr="00A362DB">
        <w:rPr>
          <w:rFonts w:eastAsia="Times New Roman"/>
          <w:lang w:eastAsia="es-SV"/>
        </w:rPr>
        <w:t>ANEXOS</w:t>
      </w:r>
      <w:bookmarkEnd w:id="74"/>
    </w:p>
    <w:p w14:paraId="110BDFB6" w14:textId="4E9E72C8" w:rsidR="002F1E64" w:rsidRPr="00A362DB" w:rsidRDefault="005D1977" w:rsidP="007B3ABC">
      <w:pPr>
        <w:pStyle w:val="Ttulo1"/>
        <w:spacing w:after="160" w:line="360" w:lineRule="auto"/>
        <w:rPr>
          <w:rFonts w:eastAsia="Times New Roman" w:cs="Times New Roman"/>
          <w:szCs w:val="24"/>
          <w:lang w:eastAsia="es-SV"/>
        </w:rPr>
      </w:pPr>
      <w:bookmarkStart w:id="75" w:name="_Toc111615960"/>
      <w:r w:rsidRPr="00A362DB">
        <w:rPr>
          <w:lang w:eastAsia="es-SV"/>
        </w:rPr>
        <w:t>FICHAS HEMEROGRÁFICAS</w:t>
      </w:r>
      <w:bookmarkEnd w:id="75"/>
    </w:p>
    <w:bookmarkStart w:id="76" w:name="_Toc87708381"/>
    <w:bookmarkStart w:id="77" w:name="_Toc51510977"/>
    <w:bookmarkStart w:id="78" w:name="_Toc52578916"/>
    <w:bookmarkStart w:id="79" w:name="_Toc61549561"/>
    <w:p w14:paraId="0F9206DD" w14:textId="77777777" w:rsidR="008A5BE2" w:rsidRPr="00A362DB" w:rsidRDefault="008A5BE2" w:rsidP="00FE7626">
      <w:pPr>
        <w:spacing w:before="240" w:line="360" w:lineRule="auto"/>
        <w:rPr>
          <w:b/>
        </w:rPr>
      </w:pPr>
      <w:r w:rsidRPr="00A362DB">
        <w:rPr>
          <w:b/>
          <w:noProof/>
          <w:lang w:eastAsia="es-SV"/>
        </w:rPr>
        <mc:AlternateContent>
          <mc:Choice Requires="wps">
            <w:drawing>
              <wp:anchor distT="45720" distB="45720" distL="114300" distR="114300" simplePos="0" relativeHeight="251663360" behindDoc="0" locked="0" layoutInCell="1" allowOverlap="1" wp14:anchorId="1A6B7A2F" wp14:editId="283B1D4A">
                <wp:simplePos x="0" y="0"/>
                <wp:positionH relativeFrom="margin">
                  <wp:align>left</wp:align>
                </wp:positionH>
                <wp:positionV relativeFrom="paragraph">
                  <wp:posOffset>451485</wp:posOffset>
                </wp:positionV>
                <wp:extent cx="5880100" cy="6353175"/>
                <wp:effectExtent l="0" t="0" r="25400" b="28575"/>
                <wp:wrapSquare wrapText="bothSides"/>
                <wp:docPr id="217"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0100" cy="6353175"/>
                        </a:xfrm>
                        <a:prstGeom prst="rect">
                          <a:avLst/>
                        </a:prstGeom>
                        <a:solidFill>
                          <a:srgbClr val="FFFFFF"/>
                        </a:solidFill>
                        <a:ln w="9525">
                          <a:solidFill>
                            <a:srgbClr val="000000"/>
                          </a:solidFill>
                          <a:miter lim="800000"/>
                          <a:headEnd/>
                          <a:tailEnd/>
                        </a:ln>
                      </wps:spPr>
                      <wps:txbx>
                        <w:txbxContent>
                          <w:p w14:paraId="55A05402" w14:textId="77777777" w:rsidR="00A64FD4" w:rsidRDefault="00A64FD4" w:rsidP="008A5BE2"/>
                          <w:p w14:paraId="02C3AA92" w14:textId="77777777" w:rsidR="00A64FD4" w:rsidRDefault="00A64FD4" w:rsidP="008A5BE2">
                            <w:r w:rsidRPr="00C65546">
                              <w:rPr>
                                <w:rFonts w:ascii="Calibri" w:eastAsia="Calibri" w:hAnsi="Calibri" w:cs="Calibri"/>
                                <w:b/>
                                <w:noProof/>
                              </w:rPr>
                              <w:object w:dxaOrig="11802" w:dyaOrig="12423" w14:anchorId="691DA7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53.8pt;height:451.6pt;mso-width-percent:0;mso-height-percent:0;mso-width-percent:0;mso-height-percent:0">
                                  <v:imagedata r:id="rId62" o:title=""/>
                                </v:shape>
                                <o:OLEObject Type="Embed" ProgID="Excel.Sheet.12" ShapeID="_x0000_i1026" DrawAspect="Content" ObjectID="_1728313611" r:id="rId63"/>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A6B7A2F" id="_x0000_t202" coordsize="21600,21600" o:spt="202" path="m,l,21600r21600,l21600,xe">
                <v:stroke joinstyle="miter"/>
                <v:path gradientshapeok="t" o:connecttype="rect"/>
              </v:shapetype>
              <v:shape id="Cuadro de texto 217" o:spid="_x0000_s1027" type="#_x0000_t202" style="position:absolute;margin-left:0;margin-top:35.55pt;width:463pt;height:500.2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6nTLQIAAFcEAAAOAAAAZHJzL2Uyb0RvYy54bWysVNtu2zAMfR+wfxD0vjhJkyY14hRdugwD&#10;ugvQ7QNoSY6FyaInKbGzrx8lp2l2exnmB0EUqaPDQ9Kr274x7KCc12gLPhmNOVNWoNR2V/Avn7ev&#10;lpz5AFaCQasKflSe365fvlh1ba6mWKORyjECsT7v2oLXIbR5lnlRqwb8CFtlyVmhayCQ6XaZdNAR&#10;emOy6Xh8nXXoZOtQKO/p9H5w8nXCryolwseq8iowU3DiFtLq0lrGNVuvIN85aGstTjTgH1g0oC09&#10;eoa6hwBs7/RvUI0WDj1WYSSwybCqtFApB8pmMv4lm8caWpVyIXF8e5bJ/z9Y8eHwyTEtCz6dLDiz&#10;0FCRNnuQDplULKg+IIsuEqprfU7xjy3dCP1r7KngKWnfPqD46pnFTQ12p+6cw65WIInoJN7MLq4O&#10;OD6ClN17lPQe7AMmoL5yTVSRdGGETgU7notETJigw/lySUqRS5Dv+mp+NVnM0xuQP11vnQ9vFTYs&#10;bgruqAsSPBwefIh0IH8Kia95NFputTHJcLtyYxw7AHXMNn0n9J/CjGVdwW/m0/mgwF8hxun7E0Sj&#10;A7W+0U3Bl+cgyKNub6xMjRlAm2FPlI09CRm1G1QMfdmn4iWVo8glyiMp63DodJpM2tTovnPWUZcX&#10;3H/bg1OcmXeWqnMzmc3iWCRjNl9MyXCXnvLSA1YQVMEDZ8N2E9IoRd0s3lEVK530fWZyokzdm2Q/&#10;TVocj0s7RT3/D9Y/AAAA//8DAFBLAwQUAAYACAAAACEAVueL6N4AAAAIAQAADwAAAGRycy9kb3du&#10;cmV2LnhtbEyPwU7DMBBE70j8g7VIXBB1UlDShjgVQgLBDQqCqxtvkwh7HWw3DX/PcoLjzoxm39Sb&#10;2VkxYYiDJwX5IgOB1HozUKfg7fX+cgUiJk1GW0+o4BsjbJrTk1pXxh/pBadt6gSXUKy0gj6lsZIy&#10;tj06HRd+RGJv74PTic/QSRP0kcudlcssK6TTA/GHXo9412P7uT04Bavrx+kjPl09v7fF3q7TRTk9&#10;fAWlzs/m2xsQCef0F4ZffEaHhpl2/kAmCquAhyQFZZ6DYHe9LFjYcSwr8wJkU8v/A5ofAAAA//8D&#10;AFBLAQItABQABgAIAAAAIQC2gziS/gAAAOEBAAATAAAAAAAAAAAAAAAAAAAAAABbQ29udGVudF9U&#10;eXBlc10ueG1sUEsBAi0AFAAGAAgAAAAhADj9If/WAAAAlAEAAAsAAAAAAAAAAAAAAAAALwEAAF9y&#10;ZWxzLy5yZWxzUEsBAi0AFAAGAAgAAAAhAOxTqdMtAgAAVwQAAA4AAAAAAAAAAAAAAAAALgIAAGRy&#10;cy9lMm9Eb2MueG1sUEsBAi0AFAAGAAgAAAAhAFbni+jeAAAACAEAAA8AAAAAAAAAAAAAAAAAhwQA&#10;AGRycy9kb3ducmV2LnhtbFBLBQYAAAAABAAEAPMAAACSBQAAAAA=&#10;">
                <v:textbox>
                  <w:txbxContent>
                    <w:p w14:paraId="55A05402" w14:textId="77777777" w:rsidR="00A64FD4" w:rsidRDefault="00A64FD4" w:rsidP="008A5BE2"/>
                    <w:p w14:paraId="02C3AA92" w14:textId="77777777" w:rsidR="00A64FD4" w:rsidRDefault="00A64FD4" w:rsidP="008A5BE2">
                      <w:r w:rsidRPr="00C65546">
                        <w:rPr>
                          <w:rFonts w:ascii="Calibri" w:eastAsia="Calibri" w:hAnsi="Calibri" w:cs="Calibri"/>
                          <w:b/>
                          <w:noProof/>
                        </w:rPr>
                        <w:object w:dxaOrig="11802" w:dyaOrig="12423" w14:anchorId="691DA73B">
                          <v:shape id="_x0000_i1026" type="#_x0000_t75" alt="" style="width:453.8pt;height:451.6pt;mso-width-percent:0;mso-height-percent:0;mso-width-percent:0;mso-height-percent:0">
                            <v:imagedata r:id="rId64" o:title=""/>
                          </v:shape>
                          <o:OLEObject Type="Embed" ProgID="Excel.Sheet.12" ShapeID="_x0000_i1026" DrawAspect="Content" ObjectID="_1724222419" r:id="rId65"/>
                        </w:object>
                      </w:r>
                    </w:p>
                  </w:txbxContent>
                </v:textbox>
                <w10:wrap type="square" anchorx="margin"/>
              </v:shape>
            </w:pict>
          </mc:Fallback>
        </mc:AlternateContent>
      </w:r>
      <w:r w:rsidRPr="00A362DB">
        <w:rPr>
          <w:b/>
        </w:rPr>
        <w:t>ANEXO 1</w:t>
      </w:r>
      <w:bookmarkEnd w:id="76"/>
    </w:p>
    <w:p w14:paraId="33A093FE" w14:textId="77777777" w:rsidR="008A5BE2" w:rsidRPr="00A362DB" w:rsidRDefault="008A5BE2" w:rsidP="00FE7626">
      <w:pPr>
        <w:spacing w:before="240" w:line="360" w:lineRule="auto"/>
        <w:rPr>
          <w:b/>
        </w:rPr>
      </w:pPr>
      <w:bookmarkStart w:id="80" w:name="_Toc87708382"/>
      <w:r w:rsidRPr="00A362DB">
        <w:rPr>
          <w:b/>
        </w:rPr>
        <w:lastRenderedPageBreak/>
        <w:t xml:space="preserve">ANEXO 2 </w:t>
      </w:r>
      <w:bookmarkEnd w:id="77"/>
      <w:bookmarkEnd w:id="78"/>
      <w:bookmarkEnd w:id="79"/>
      <w:bookmarkEnd w:id="80"/>
    </w:p>
    <w:p w14:paraId="325A4E91" w14:textId="77777777" w:rsidR="008A5BE2" w:rsidRPr="00A362DB" w:rsidRDefault="008A5BE2" w:rsidP="00FE7626">
      <w:pPr>
        <w:spacing w:before="240" w:line="360" w:lineRule="auto"/>
        <w:rPr>
          <w:rFonts w:cs="Times New Roman"/>
        </w:rPr>
      </w:pPr>
      <w:r w:rsidRPr="00A362DB">
        <w:rPr>
          <w:rFonts w:cs="Times New Roman"/>
          <w:noProof/>
          <w:lang w:eastAsia="es-SV"/>
        </w:rPr>
        <mc:AlternateContent>
          <mc:Choice Requires="wps">
            <w:drawing>
              <wp:anchor distT="45720" distB="45720" distL="114300" distR="114300" simplePos="0" relativeHeight="251664384" behindDoc="0" locked="0" layoutInCell="1" allowOverlap="1" wp14:anchorId="7EDF6CE8" wp14:editId="42154336">
                <wp:simplePos x="0" y="0"/>
                <wp:positionH relativeFrom="margin">
                  <wp:posOffset>-5080</wp:posOffset>
                </wp:positionH>
                <wp:positionV relativeFrom="paragraph">
                  <wp:posOffset>448945</wp:posOffset>
                </wp:positionV>
                <wp:extent cx="5594985" cy="6550660"/>
                <wp:effectExtent l="0" t="0" r="24765" b="21590"/>
                <wp:wrapSquare wrapText="bothSides"/>
                <wp:docPr id="11"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4985" cy="6550660"/>
                        </a:xfrm>
                        <a:prstGeom prst="rect">
                          <a:avLst/>
                        </a:prstGeom>
                        <a:solidFill>
                          <a:srgbClr val="FFFFFF"/>
                        </a:solidFill>
                        <a:ln w="9525">
                          <a:solidFill>
                            <a:srgbClr val="000000"/>
                          </a:solidFill>
                          <a:miter lim="800000"/>
                          <a:headEnd/>
                          <a:tailEnd/>
                        </a:ln>
                      </wps:spPr>
                      <wps:txbx>
                        <w:txbxContent>
                          <w:p w14:paraId="0D9185BA" w14:textId="77777777" w:rsidR="00A64FD4" w:rsidRDefault="00A64FD4" w:rsidP="008A5BE2"/>
                          <w:bookmarkStart w:id="81" w:name="_MON_1697637997"/>
                          <w:bookmarkEnd w:id="81"/>
                          <w:p w14:paraId="22C3EF70" w14:textId="1F14B9D7" w:rsidR="00A64FD4" w:rsidRDefault="00A64FD4" w:rsidP="008A5BE2">
                            <w:r>
                              <w:rPr>
                                <w:noProof/>
                              </w:rPr>
                              <w:object w:dxaOrig="11802" w:dyaOrig="13263" w14:anchorId="1A683717">
                                <v:shape id="_x0000_i1028" type="#_x0000_t75" alt="" style="width:428.4pt;height:479.45pt;mso-width-percent:0;mso-height-percent:0;mso-width-percent:0;mso-height-percent:0">
                                  <v:imagedata r:id="rId66" o:title=""/>
                                </v:shape>
                                <o:OLEObject Type="Embed" ProgID="Excel.Sheet.12" ShapeID="_x0000_i1028" DrawAspect="Content" ObjectID="_1728313612" r:id="rId67"/>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DF6CE8" id="Cuadro de texto 11" o:spid="_x0000_s1028" type="#_x0000_t202" style="position:absolute;margin-left:-.4pt;margin-top:35.35pt;width:440.55pt;height:515.8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4qQLgIAAFUEAAAOAAAAZHJzL2Uyb0RvYy54bWysVN2u0zAMvkfiHaLcs3bTOrZq3dFhhyGk&#10;w4904AHSJF0j0jgk2drx9DjpNsbfDaIXURzbn+3Pdtd3Q6fJUTqvwFR0OskpkYaDUGZf0c+fdi+W&#10;lPjAjGAajKzoSXp6t3n+bN3bUs6gBS2kIwhifNnbirYh2DLLPG9lx/wErDSobMB1LKDo9plwrEf0&#10;TmezPF9kPThhHXDpPb4+jEq6SfhNI3n40DReBqIrirmFdLp01vHMNmtW7h2zreLnNNg/ZNExZTDo&#10;FeqBBUYOTv0G1SnuwEMTJhy6DJpGcZlqwGqm+S/VPLXMylQLkuPtlSb//2D5++NHR5TA3k0pMazD&#10;Hm0PTDggQpIghwAENUhTb32J1k8W7cPwCgZ0SSV7+wj8iycGti0ze3nvHPStZALTTJ7ZjeuI4yNI&#10;3b8DgeHYIUACGhrXRQ6RFYLo2K7TtUWYCOH4WBSr+WpZUMJRtyiKfLFITcxYeXG3zoc3EjoSLxV1&#10;OAMJnh0ffcBC0PRiEqN50ErslNZJcPt6qx05MpyXXfpi7ejyk5k2pK/oqpgVIwN/hcjT9yeITgUc&#10;fK26ii6vRqyMvL02Io1lYEqPd4yvDaYRiYzcjSyGoR5S62aX/tQgTsisg3HOcS/x0oL7RkmPM15R&#10;//XAnKREvzXYndV0Po9LkYR58XKGgrvV1LcaZjhCVTRQMl63IS1S5M3APXaxUYnfmOWYyTllnN3E&#10;4XnP4nLcysnqx99g8x0AAP//AwBQSwMEFAAGAAgAAAAhAAw0Ei/eAAAACQEAAA8AAABkcnMvZG93&#10;bnJldi54bWxMj8FOwzAQRO9I/IO1SFwQtdugJoQ4FUICwa2UqlzdeJtE2Otgu2n4e9wTHEczmnlT&#10;rSZr2Ig+9I4kzGcCGFLjdE+thO3H820BLERFWhlHKOEHA6zqy4tKldqd6B3HTWxZKqFQKgldjEPJ&#10;eWg6tCrM3ICUvIPzVsUkfcu1V6dUbg1fCLHkVvWUFjo14FOHzdfmaCUUd6/jZ3jL1rtmeTD38SYf&#10;X769lNdX0+MDsIhT/AvDGT+hQ52Y9u5IOjAj4QweJeQiB5bsohAZsH3KzcUiA15X/P+D+hcAAP//&#10;AwBQSwECLQAUAAYACAAAACEAtoM4kv4AAADhAQAAEwAAAAAAAAAAAAAAAAAAAAAAW0NvbnRlbnRf&#10;VHlwZXNdLnhtbFBLAQItABQABgAIAAAAIQA4/SH/1gAAAJQBAAALAAAAAAAAAAAAAAAAAC8BAABf&#10;cmVscy8ucmVsc1BLAQItABQABgAIAAAAIQBUi4qQLgIAAFUEAAAOAAAAAAAAAAAAAAAAAC4CAABk&#10;cnMvZTJvRG9jLnhtbFBLAQItABQABgAIAAAAIQAMNBIv3gAAAAkBAAAPAAAAAAAAAAAAAAAAAIgE&#10;AABkcnMvZG93bnJldi54bWxQSwUGAAAAAAQABADzAAAAkwUAAAAA&#10;">
                <v:textbox>
                  <w:txbxContent>
                    <w:p w14:paraId="0D9185BA" w14:textId="77777777" w:rsidR="00A64FD4" w:rsidRDefault="00A64FD4" w:rsidP="008A5BE2"/>
                    <w:bookmarkStart w:id="82" w:name="_MON_1697637997"/>
                    <w:bookmarkEnd w:id="82"/>
                    <w:p w14:paraId="22C3EF70" w14:textId="1F14B9D7" w:rsidR="00A64FD4" w:rsidRDefault="00A64FD4" w:rsidP="008A5BE2">
                      <w:r>
                        <w:rPr>
                          <w:noProof/>
                        </w:rPr>
                        <w:object w:dxaOrig="11802" w:dyaOrig="13263" w14:anchorId="1A683717">
                          <v:shape id="_x0000_i1028" type="#_x0000_t75" alt="" style="width:428.4pt;height:479.45pt;mso-width-percent:0;mso-height-percent:0;mso-width-percent:0;mso-height-percent:0">
                            <v:imagedata r:id="rId68" o:title=""/>
                          </v:shape>
                          <o:OLEObject Type="Embed" ProgID="Excel.Sheet.12" ShapeID="_x0000_i1028" DrawAspect="Content" ObjectID="_1724222420" r:id="rId69"/>
                        </w:object>
                      </w:r>
                    </w:p>
                  </w:txbxContent>
                </v:textbox>
                <w10:wrap type="square" anchorx="margin"/>
              </v:shape>
            </w:pict>
          </mc:Fallback>
        </mc:AlternateContent>
      </w:r>
    </w:p>
    <w:p w14:paraId="7CE9955B" w14:textId="2F571133" w:rsidR="008A5BE2" w:rsidRPr="00A362DB" w:rsidRDefault="008A5BE2" w:rsidP="00FE7626">
      <w:pPr>
        <w:spacing w:before="240" w:line="360" w:lineRule="auto"/>
        <w:rPr>
          <w:b/>
          <w:szCs w:val="36"/>
        </w:rPr>
      </w:pPr>
      <w:bookmarkStart w:id="82" w:name="_Toc51510978"/>
      <w:bookmarkStart w:id="83" w:name="_Toc52578917"/>
      <w:r w:rsidRPr="00A362DB">
        <w:rPr>
          <w:rFonts w:cs="Times New Roman"/>
        </w:rPr>
        <w:br w:type="page"/>
      </w:r>
      <w:bookmarkStart w:id="84" w:name="_Toc61549562"/>
      <w:bookmarkStart w:id="85" w:name="_Toc87708383"/>
      <w:r w:rsidRPr="00A362DB">
        <w:rPr>
          <w:b/>
        </w:rPr>
        <w:lastRenderedPageBreak/>
        <w:t>ANEXO 3</w:t>
      </w:r>
      <w:bookmarkEnd w:id="82"/>
      <w:bookmarkEnd w:id="83"/>
      <w:bookmarkEnd w:id="84"/>
      <w:bookmarkEnd w:id="85"/>
    </w:p>
    <w:p w14:paraId="2813D246" w14:textId="77777777" w:rsidR="008A5BE2" w:rsidRPr="00A362DB" w:rsidRDefault="008A5BE2" w:rsidP="00FE7626">
      <w:pPr>
        <w:spacing w:before="240" w:line="360" w:lineRule="auto"/>
        <w:rPr>
          <w:rFonts w:cs="Times New Roman"/>
        </w:rPr>
      </w:pPr>
      <w:r w:rsidRPr="00A362DB">
        <w:rPr>
          <w:rFonts w:cs="Times New Roman"/>
          <w:noProof/>
          <w:lang w:eastAsia="es-SV"/>
        </w:rPr>
        <mc:AlternateContent>
          <mc:Choice Requires="wps">
            <w:drawing>
              <wp:anchor distT="45720" distB="45720" distL="114300" distR="114300" simplePos="0" relativeHeight="251665408" behindDoc="0" locked="0" layoutInCell="1" allowOverlap="1" wp14:anchorId="3526F8E6" wp14:editId="71EF6554">
                <wp:simplePos x="0" y="0"/>
                <wp:positionH relativeFrom="column">
                  <wp:posOffset>49530</wp:posOffset>
                </wp:positionH>
                <wp:positionV relativeFrom="paragraph">
                  <wp:posOffset>462915</wp:posOffset>
                </wp:positionV>
                <wp:extent cx="5472430" cy="5486400"/>
                <wp:effectExtent l="0" t="0" r="13970" b="19050"/>
                <wp:wrapSquare wrapText="bothSides"/>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5486400"/>
                        </a:xfrm>
                        <a:prstGeom prst="rect">
                          <a:avLst/>
                        </a:prstGeom>
                        <a:solidFill>
                          <a:srgbClr val="FFFFFF"/>
                        </a:solidFill>
                        <a:ln w="9525">
                          <a:solidFill>
                            <a:srgbClr val="000000"/>
                          </a:solidFill>
                          <a:miter lim="800000"/>
                          <a:headEnd/>
                          <a:tailEnd/>
                        </a:ln>
                      </wps:spPr>
                      <wps:txbx>
                        <w:txbxContent>
                          <w:p w14:paraId="1BC255AE" w14:textId="77777777" w:rsidR="00A64FD4" w:rsidRDefault="00A64FD4" w:rsidP="008A5BE2"/>
                          <w:p w14:paraId="095DAEA9" w14:textId="7B3F77CD" w:rsidR="00A64FD4" w:rsidRDefault="00A64FD4" w:rsidP="008A5BE2">
                            <w:r>
                              <w:rPr>
                                <w:noProof/>
                              </w:rPr>
                              <w:object w:dxaOrig="11802" w:dyaOrig="10863" w14:anchorId="1F8C5430">
                                <v:shape id="_x0000_i1030" type="#_x0000_t75" alt="" style="width:423.7pt;height:391.05pt;mso-width-percent:0;mso-height-percent:0;mso-width-percent:0;mso-height-percent:0">
                                  <v:imagedata r:id="rId70" o:title=""/>
                                </v:shape>
                                <o:OLEObject Type="Embed" ProgID="Excel.Sheet.12" ShapeID="_x0000_i1030" DrawAspect="Content" ObjectID="_1728313613" r:id="rId71"/>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6F8E6" id="Cuadro de texto 9" o:spid="_x0000_s1029" type="#_x0000_t202" style="position:absolute;margin-left:3.9pt;margin-top:36.45pt;width:430.9pt;height:6in;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6SyLAIAAFMEAAAOAAAAZHJzL2Uyb0RvYy54bWysVNtu2zAMfR+wfxD0vjhJnTYx4hRdugwD&#10;ugvQ7QMYSY6FyaInKbG7ry8lJ1nQbS/D/CCIInVEnkN6eds3hh2U8xptySejMWfKCpTa7kr+7evm&#10;zZwzH8BKMGhVyZ+U57er16+WXVuoKdZopHKMQKwvurbkdQhtkWVe1KoBP8JWWXJW6BoIZLpdJh10&#10;hN6YbDoeX2cdOtk6FMp7Or0fnHyV8KtKifC5qrwKzJSccgtpdWndxjVbLaHYOWhrLY5pwD9k0YC2&#10;9OgZ6h4CsL3Tv0E1Wjj0WIWRwCbDqtJCpRqomsn4RTWPNbQq1ULk+PZMk/9/sOLT4YtjWpZ8wZmF&#10;hiRa70E6ZFKxoPqAbBFJ6lpfUOxjS9Ghf4s9iZ0K9u0Diu+eWVzXYHfqzjnsagWSkpzEm9nF1QHH&#10;R5Bt9xElvQb7gAmor1wTGSROGKGTWE9ngSgPJuhwlt9M8ytyCfLN8vl1Pk4SZlCcrrfOh/cKGxY3&#10;JXfUAQkeDg8+xHSgOIXE1zwaLTfamGS43XZtHDsAdcsmfamCF2HGso74mk1nAwN/hRin708QjQ7U&#10;9kY3JZ+fg6CIvL2zMjVlAG2GPaVs7JHIyN3AYui3fRLu6qTPFuUTMetw6HKaStrU6H5y1lGHl9z/&#10;2INTnJkPltRZTPI8jkQy8tnNlAx36dleesAKgip54GzYrkMao8ibxTtSsdKJ3yj3kMkxZercRPtx&#10;yuJoXNop6te/YPUMAAD//wMAUEsDBBQABgAIAAAAIQDgqsH53gAAAAgBAAAPAAAAZHJzL2Rvd25y&#10;ZXYueG1sTI/NTsMwEITvSLyDtUhcEHVokRuHOBVCAsENCoKrG2+TCP8E203D27Oc4LQazWjm23oz&#10;O8smjGkIXsHVogCGvg1m8J2Ct9f7yxJYytobbYNHBd+YYNOcntS6MuHoX3Da5o5RiU+VVtDnPFac&#10;p7ZHp9MijOjJ24fodCYZO26iPlK5s3xZFII7PXha6PWIdz22n9uDU1BeP04f6Wn1/N6KvZX5Yj09&#10;fEWlzs/m2xtgGef8F4ZffEKHhph24eBNYlbBmsAznaUERnYppAC2UyBXQgJvav7/geYHAAD//wMA&#10;UEsBAi0AFAAGAAgAAAAhALaDOJL+AAAA4QEAABMAAAAAAAAAAAAAAAAAAAAAAFtDb250ZW50X1R5&#10;cGVzXS54bWxQSwECLQAUAAYACAAAACEAOP0h/9YAAACUAQAACwAAAAAAAAAAAAAAAAAvAQAAX3Jl&#10;bHMvLnJlbHNQSwECLQAUAAYACAAAACEAKMeksiwCAABTBAAADgAAAAAAAAAAAAAAAAAuAgAAZHJz&#10;L2Uyb0RvYy54bWxQSwECLQAUAAYACAAAACEA4KrB+d4AAAAIAQAADwAAAAAAAAAAAAAAAACGBAAA&#10;ZHJzL2Rvd25yZXYueG1sUEsFBgAAAAAEAAQA8wAAAJEFAAAAAA==&#10;">
                <v:textbox>
                  <w:txbxContent>
                    <w:p w14:paraId="1BC255AE" w14:textId="77777777" w:rsidR="00A64FD4" w:rsidRDefault="00A64FD4" w:rsidP="008A5BE2"/>
                    <w:p w14:paraId="095DAEA9" w14:textId="7B3F77CD" w:rsidR="00A64FD4" w:rsidRDefault="00A64FD4" w:rsidP="008A5BE2">
                      <w:r>
                        <w:rPr>
                          <w:noProof/>
                        </w:rPr>
                        <w:object w:dxaOrig="11802" w:dyaOrig="10863" w14:anchorId="1F8C5430">
                          <v:shape id="_x0000_i1030" type="#_x0000_t75" alt="" style="width:423.7pt;height:391.05pt;mso-width-percent:0;mso-height-percent:0;mso-width-percent:0;mso-height-percent:0">
                            <v:imagedata r:id="rId72" o:title=""/>
                          </v:shape>
                          <o:OLEObject Type="Embed" ProgID="Excel.Sheet.12" ShapeID="_x0000_i1030" DrawAspect="Content" ObjectID="_1724222421" r:id="rId73"/>
                        </w:object>
                      </w:r>
                    </w:p>
                  </w:txbxContent>
                </v:textbox>
                <w10:wrap type="square"/>
              </v:shape>
            </w:pict>
          </mc:Fallback>
        </mc:AlternateContent>
      </w:r>
    </w:p>
    <w:p w14:paraId="1B7697FB" w14:textId="77777777" w:rsidR="008A5BE2" w:rsidRPr="00A362DB" w:rsidRDefault="008A5BE2" w:rsidP="00FE7626">
      <w:pPr>
        <w:spacing w:before="240" w:line="360" w:lineRule="auto"/>
        <w:rPr>
          <w:rFonts w:cs="Times New Roman"/>
        </w:rPr>
      </w:pPr>
    </w:p>
    <w:p w14:paraId="2FB135C7" w14:textId="77777777" w:rsidR="008A5BE2" w:rsidRPr="00A362DB" w:rsidRDefault="008A5BE2" w:rsidP="00FE7626">
      <w:pPr>
        <w:pStyle w:val="Ttulo2"/>
        <w:spacing w:before="240" w:after="160" w:line="360" w:lineRule="auto"/>
      </w:pPr>
      <w:bookmarkStart w:id="86" w:name="_Toc51510979"/>
      <w:bookmarkStart w:id="87" w:name="_Toc52578918"/>
    </w:p>
    <w:p w14:paraId="3C68D29C" w14:textId="77777777" w:rsidR="008A5BE2" w:rsidRPr="00A362DB" w:rsidRDefault="008A5BE2" w:rsidP="00FE7626">
      <w:pPr>
        <w:pStyle w:val="Ttulo2"/>
        <w:spacing w:before="240" w:after="160" w:line="360" w:lineRule="auto"/>
      </w:pPr>
    </w:p>
    <w:p w14:paraId="1C6470CF" w14:textId="77777777" w:rsidR="008A5BE2" w:rsidRPr="00A362DB" w:rsidRDefault="008A5BE2" w:rsidP="00FE7626">
      <w:pPr>
        <w:spacing w:before="240" w:line="360" w:lineRule="auto"/>
        <w:rPr>
          <w:rFonts w:eastAsiaTheme="majorEastAsia" w:cs="Times New Roman"/>
          <w:sz w:val="26"/>
          <w:szCs w:val="26"/>
        </w:rPr>
      </w:pPr>
      <w:r w:rsidRPr="00A362DB">
        <w:rPr>
          <w:rFonts w:cs="Times New Roman"/>
        </w:rPr>
        <w:br w:type="page"/>
      </w:r>
    </w:p>
    <w:bookmarkStart w:id="88" w:name="_Toc61549563"/>
    <w:bookmarkStart w:id="89" w:name="_Toc87708384"/>
    <w:p w14:paraId="54486946" w14:textId="77777777" w:rsidR="008A5BE2" w:rsidRPr="00A362DB" w:rsidRDefault="008A5BE2" w:rsidP="00FE7626">
      <w:pPr>
        <w:spacing w:before="240" w:line="360" w:lineRule="auto"/>
        <w:rPr>
          <w:b/>
        </w:rPr>
      </w:pPr>
      <w:r w:rsidRPr="00A362DB">
        <w:rPr>
          <w:b/>
          <w:noProof/>
          <w:lang w:eastAsia="es-SV"/>
        </w:rPr>
        <w:lastRenderedPageBreak/>
        <mc:AlternateContent>
          <mc:Choice Requires="wps">
            <w:drawing>
              <wp:anchor distT="45720" distB="45720" distL="114300" distR="114300" simplePos="0" relativeHeight="251666432" behindDoc="0" locked="0" layoutInCell="1" allowOverlap="1" wp14:anchorId="0B36AB87" wp14:editId="4B5F207A">
                <wp:simplePos x="0" y="0"/>
                <wp:positionH relativeFrom="column">
                  <wp:posOffset>29210</wp:posOffset>
                </wp:positionH>
                <wp:positionV relativeFrom="paragraph">
                  <wp:posOffset>441960</wp:posOffset>
                </wp:positionV>
                <wp:extent cx="5501640" cy="6118860"/>
                <wp:effectExtent l="0" t="0" r="22860" b="14605"/>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1640" cy="6118860"/>
                        </a:xfrm>
                        <a:prstGeom prst="rect">
                          <a:avLst/>
                        </a:prstGeom>
                        <a:solidFill>
                          <a:srgbClr val="FFFFFF"/>
                        </a:solidFill>
                        <a:ln w="9525">
                          <a:solidFill>
                            <a:srgbClr val="000000"/>
                          </a:solidFill>
                          <a:miter lim="800000"/>
                          <a:headEnd/>
                          <a:tailEnd/>
                        </a:ln>
                      </wps:spPr>
                      <wps:txbx>
                        <w:txbxContent>
                          <w:p w14:paraId="710E9DE4" w14:textId="77777777" w:rsidR="00A64FD4" w:rsidRDefault="00A64FD4" w:rsidP="008A5BE2">
                            <w:r w:rsidRPr="00C65546">
                              <w:rPr>
                                <w:rFonts w:ascii="Calibri" w:eastAsia="Calibri" w:hAnsi="Calibri" w:cs="Calibri"/>
                                <w:b/>
                                <w:noProof/>
                              </w:rPr>
                              <w:object w:dxaOrig="11802" w:dyaOrig="12463" w14:anchorId="4D2404A8">
                                <v:shape id="_x0000_i1032" type="#_x0000_t75" alt="" style="width:421.9pt;height:450.55pt;mso-width-percent:0;mso-height-percent:0;mso-width-percent:0;mso-height-percent:0">
                                  <v:imagedata r:id="rId74" o:title=""/>
                                </v:shape>
                                <o:OLEObject Type="Embed" ProgID="Excel.Sheet.12" ShapeID="_x0000_i1032" DrawAspect="Content" ObjectID="_1728313614" r:id="rId75"/>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B36AB87" id="Cuadro de texto 4" o:spid="_x0000_s1030" type="#_x0000_t202" style="position:absolute;margin-left:2.3pt;margin-top:34.8pt;width:433.2pt;height:481.8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YBFKgIAAFMEAAAOAAAAZHJzL2Uyb0RvYy54bWysVNuO0zAQfUfiHyy/s2mqtnSjpqulSxHS&#10;cpEWPmBqO42F4zG222T5esZOt1QLvCDyYHk84+OZc2ayuhk6w47KB4225uXVhDNlBUpt9zX/+mX7&#10;aslZiGAlGLSq5o8q8Jv1yxer3lVqii0aqTwjEBuq3tW8jdFVRRFEqzoIV+iUJWeDvoNIpt8X0kNP&#10;6J0pppPJoujRS+dRqBDo9G508nXGbxol4qemCSoyU3PKLebV53WX1mK9gmrvwbVanNKAf8iiA23p&#10;0TPUHURgB69/g+q08BiwiVcCuwKbRguVa6Bqysmzah5acCrXQuQEd6Yp/D9Y8fH42TMtaz7jzEJH&#10;Em0OID0yqVhUQ0Q2SyT1LlQU++AoOg5vcCCxc8HB3aP4FpjFTQt2r269x75VICnJMt0sLq6OOCGB&#10;7PoPKOk1OETMQEPju8QgccIIncR6PAtEeTBBh/P5pFzMyCXItyjL5XKRJSygerrufIjvFHYsbWru&#10;qQMyPBzvQ0zpQPUUkl4LaLTcamOy4fe7jfHsCNQt2/zlCp6FGcv6ml/Pp/ORgb9CTPL3J4hOR2p7&#10;o7uaL89BUCXe3lqZmzKCNuOeUjb2RGTibmQxDrvhJNxJnx3KR2LW49jlNJW0adH/4KynDq95+H4A&#10;rzgz7y2pc13OEpUxG7P56ykZ/tKzu/SAFQRV88jZuN3EPEaZN3dLKm515jfJPWZySpk6N9N+mrI0&#10;Gpd2jvr1L1j/BAAA//8DAFBLAwQUAAYACAAAACEAxzSUKd8AAAAJAQAADwAAAGRycy9kb3ducmV2&#10;LnhtbEyPwU7DMBBE70j8g7VI3KjTFkIJcSpE1TOlIFW9OfE2jhqvQ+ymKV/PcoLTajRPszP5cnSt&#10;GLAPjScF00kCAqnypqFawefH+m4BIkRNRreeUMEFAyyL66tcZ8af6R2HbawFh1DItAIbY5dJGSqL&#10;ToeJ75DYO/je6ciyr6Xp9ZnDXStnSZJKpxviD1Z3+GqxOm5PTkFYbb666rApj9Zcvt9Ww0O1W++V&#10;ur0ZX55BRBzjHwy/9bk6FNyp9CcyQbQK7lMGFaRPfNlePE55WslcMp/PQBa5/L+g+AEAAP//AwBQ&#10;SwECLQAUAAYACAAAACEAtoM4kv4AAADhAQAAEwAAAAAAAAAAAAAAAAAAAAAAW0NvbnRlbnRfVHlw&#10;ZXNdLnhtbFBLAQItABQABgAIAAAAIQA4/SH/1gAAAJQBAAALAAAAAAAAAAAAAAAAAC8BAABfcmVs&#10;cy8ucmVsc1BLAQItABQABgAIAAAAIQBtxYBFKgIAAFMEAAAOAAAAAAAAAAAAAAAAAC4CAABkcnMv&#10;ZTJvRG9jLnhtbFBLAQItABQABgAIAAAAIQDHNJQp3wAAAAkBAAAPAAAAAAAAAAAAAAAAAIQEAABk&#10;cnMvZG93bnJldi54bWxQSwUGAAAAAAQABADzAAAAkAUAAAAA&#10;">
                <v:textbox style="mso-fit-shape-to-text:t">
                  <w:txbxContent>
                    <w:p w14:paraId="710E9DE4" w14:textId="77777777" w:rsidR="00A64FD4" w:rsidRDefault="00A64FD4" w:rsidP="008A5BE2">
                      <w:r w:rsidRPr="00C65546">
                        <w:rPr>
                          <w:rFonts w:ascii="Calibri" w:eastAsia="Calibri" w:hAnsi="Calibri" w:cs="Calibri"/>
                          <w:b/>
                          <w:noProof/>
                        </w:rPr>
                        <w:object w:dxaOrig="11802" w:dyaOrig="12463" w14:anchorId="4D2404A8">
                          <v:shape id="_x0000_i1032" type="#_x0000_t75" alt="" style="width:421.9pt;height:450.55pt;mso-width-percent:0;mso-height-percent:0;mso-width-percent:0;mso-height-percent:0">
                            <v:imagedata r:id="rId76" o:title=""/>
                          </v:shape>
                          <o:OLEObject Type="Embed" ProgID="Excel.Sheet.12" ShapeID="_x0000_i1032" DrawAspect="Content" ObjectID="_1724222422" r:id="rId77"/>
                        </w:object>
                      </w:r>
                    </w:p>
                  </w:txbxContent>
                </v:textbox>
                <w10:wrap type="square"/>
              </v:shape>
            </w:pict>
          </mc:Fallback>
        </mc:AlternateContent>
      </w:r>
      <w:r w:rsidRPr="00A362DB">
        <w:rPr>
          <w:b/>
        </w:rPr>
        <w:t>ANEXO 4</w:t>
      </w:r>
      <w:bookmarkEnd w:id="86"/>
      <w:bookmarkEnd w:id="87"/>
      <w:bookmarkEnd w:id="88"/>
      <w:bookmarkEnd w:id="89"/>
    </w:p>
    <w:p w14:paraId="78FB857B" w14:textId="77777777" w:rsidR="008A5BE2" w:rsidRPr="00A362DB" w:rsidRDefault="008A5BE2" w:rsidP="00FE7626">
      <w:pPr>
        <w:spacing w:before="240" w:line="360" w:lineRule="auto"/>
        <w:rPr>
          <w:rFonts w:cs="Times New Roman"/>
        </w:rPr>
      </w:pPr>
    </w:p>
    <w:p w14:paraId="643CC4D4" w14:textId="77777777" w:rsidR="008A5BE2" w:rsidRPr="00A362DB" w:rsidRDefault="008A5BE2" w:rsidP="00FE7626">
      <w:pPr>
        <w:spacing w:before="240" w:line="360" w:lineRule="auto"/>
        <w:rPr>
          <w:rFonts w:eastAsiaTheme="majorEastAsia" w:cs="Times New Roman"/>
          <w:sz w:val="26"/>
          <w:szCs w:val="26"/>
        </w:rPr>
      </w:pPr>
      <w:bookmarkStart w:id="90" w:name="_Toc51510980"/>
      <w:bookmarkStart w:id="91" w:name="_Toc52578919"/>
      <w:r w:rsidRPr="00A362DB">
        <w:rPr>
          <w:rFonts w:cs="Times New Roman"/>
        </w:rPr>
        <w:br w:type="page"/>
      </w:r>
    </w:p>
    <w:bookmarkStart w:id="92" w:name="_Toc61549564"/>
    <w:bookmarkStart w:id="93" w:name="_Toc87708385"/>
    <w:p w14:paraId="0A57F0AE" w14:textId="77777777" w:rsidR="008A5BE2" w:rsidRPr="00A362DB" w:rsidRDefault="008A5BE2" w:rsidP="00FE7626">
      <w:pPr>
        <w:spacing w:before="240" w:line="360" w:lineRule="auto"/>
        <w:rPr>
          <w:b/>
        </w:rPr>
      </w:pPr>
      <w:r w:rsidRPr="00A362DB">
        <w:rPr>
          <w:b/>
          <w:noProof/>
          <w:lang w:eastAsia="es-SV"/>
        </w:rPr>
        <w:lastRenderedPageBreak/>
        <mc:AlternateContent>
          <mc:Choice Requires="wps">
            <w:drawing>
              <wp:anchor distT="45720" distB="45720" distL="114300" distR="114300" simplePos="0" relativeHeight="251667456" behindDoc="0" locked="0" layoutInCell="1" allowOverlap="1" wp14:anchorId="1B6DB845" wp14:editId="77C03DB5">
                <wp:simplePos x="0" y="0"/>
                <wp:positionH relativeFrom="margin">
                  <wp:align>left</wp:align>
                </wp:positionH>
                <wp:positionV relativeFrom="paragraph">
                  <wp:posOffset>445135</wp:posOffset>
                </wp:positionV>
                <wp:extent cx="5622290" cy="6179820"/>
                <wp:effectExtent l="0" t="0" r="16510" b="11430"/>
                <wp:wrapSquare wrapText="bothSides"/>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2290" cy="6179820"/>
                        </a:xfrm>
                        <a:prstGeom prst="rect">
                          <a:avLst/>
                        </a:prstGeom>
                        <a:solidFill>
                          <a:srgbClr val="FFFFFF"/>
                        </a:solidFill>
                        <a:ln w="9525">
                          <a:solidFill>
                            <a:srgbClr val="000000"/>
                          </a:solidFill>
                          <a:miter lim="800000"/>
                          <a:headEnd/>
                          <a:tailEnd/>
                        </a:ln>
                      </wps:spPr>
                      <wps:txbx>
                        <w:txbxContent>
                          <w:p w14:paraId="2AB042C7" w14:textId="77777777" w:rsidR="00A64FD4" w:rsidRDefault="00A64FD4" w:rsidP="008A5BE2"/>
                          <w:bookmarkStart w:id="94" w:name="_MON_1722222829"/>
                          <w:bookmarkEnd w:id="94"/>
                          <w:p w14:paraId="46FEA11D" w14:textId="467CB95C" w:rsidR="00A64FD4" w:rsidRDefault="00A64FD4" w:rsidP="008A5BE2">
                            <w:r w:rsidRPr="00C65546">
                              <w:rPr>
                                <w:rFonts w:ascii="Calibri" w:eastAsia="Calibri" w:hAnsi="Calibri" w:cs="Calibri"/>
                                <w:b/>
                                <w:noProof/>
                              </w:rPr>
                              <w:object w:dxaOrig="11802" w:dyaOrig="11663" w14:anchorId="21D19C65">
                                <v:shape id="_x0000_i1034" type="#_x0000_t75" alt="" style="width:433.15pt;height:422.8pt;mso-width-percent:0;mso-height-percent:0;mso-width-percent:0;mso-height-percent:0">
                                  <v:imagedata r:id="rId78" o:title=""/>
                                </v:shape>
                                <o:OLEObject Type="Embed" ProgID="Excel.Sheet.12" ShapeID="_x0000_i1034" DrawAspect="Content" ObjectID="_1728313615" r:id="rId79"/>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6DB845" id="Cuadro de texto 5" o:spid="_x0000_s1031" type="#_x0000_t202" style="position:absolute;margin-left:0;margin-top:35.05pt;width:442.7pt;height:486.6pt;z-index:2516674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R9UKwIAAFMEAAAOAAAAZHJzL2Uyb0RvYy54bWysVMGO0zAQvSPxD5bvNG3Udtuo6WrpUoS0&#10;LEgLHzC1ncbC8QTbbVK+nrHTLdUCF0QOlsczfp55byar274x7Kic12hLPhmNOVNWoNR2X/KvX7Zv&#10;Fpz5AFaCQatKflKe365fv1p1baFyrNFI5RiBWF90bcnrENoiy7yoVQN+hK2y5KzQNRDIdPtMOugI&#10;vTFZPh7Psw6dbB0K5T2d3g9Ovk74VaVE+FRVXgVmSk65hbS6tO7imq1XUOwdtLUW5zTgH7JoQFt6&#10;9AJ1DwHYwenfoBotHHqswkhgk2FVaaFSDVTNZPyimqcaWpVqIXJ8e6HJ/z9Y8Xj87JiWJZ9xZqEh&#10;iTYHkA6ZVCyoPiCbRZK61hcU+9RSdOjfYk9ip4J9+4Dim2cWNzXYvbpzDrtagaQkJ/FmdnV1wPER&#10;ZNd9REmvwSFgAuor10QGiRNG6CTW6SIQ5cEEHc7meZ4vySXIN5/cLBd5kjCD4vl663x4r7BhcVNy&#10;Rx2Q4OH44ENMB4rnkPiaR6PlVhuTDLffbYxjR6Bu2aYvVfAizFjWlXw5y2cDA3+FGKfvTxCNDtT2&#10;RjclX1yCoIi8vbMyNWUAbYY9pWzsmcjI3cBi6Hf9WbizPjuUJ2LW4dDlNJW0qdH94KyjDi+5/34A&#10;pzgzHyyps5xMp3EkkjGd3RCVzF17dtcesIKgSh44G7abkMYo8mbxjlSsdOI3yj1kck6ZOjfRfp6y&#10;OBrXdor69S9Y/wQAAP//AwBQSwMEFAAGAAgAAAAhAGNAvaHfAAAACAEAAA8AAABkcnMvZG93bnJl&#10;di54bWxMj8FOwzAQRO9I/IO1SFxQa5eENoQ4FUIC0Ru0CK5u7CYR9jrYbhr+nuUEx9GMZt5U68lZ&#10;NpoQe48SFnMBzGDjdY+thLfd46wAFpNCraxHI+HbRFjX52eVKrU/4asZt6llVIKxVBK6lIaS89h0&#10;xqk494NB8g4+OJVIhpbroE5U7iy/FmLJneqRFjo1mIfONJ/bo5NQ5M/jR9xkL+/N8mBv09VqfPoK&#10;Ul5eTPd3wJKZ0l8YfvEJHWpi2vsj6sisBDqSJKzEAhi5RXGTA9tTTORZBryu+P8D9Q8AAAD//wMA&#10;UEsBAi0AFAAGAAgAAAAhALaDOJL+AAAA4QEAABMAAAAAAAAAAAAAAAAAAAAAAFtDb250ZW50X1R5&#10;cGVzXS54bWxQSwECLQAUAAYACAAAACEAOP0h/9YAAACUAQAACwAAAAAAAAAAAAAAAAAvAQAAX3Jl&#10;bHMvLnJlbHNQSwECLQAUAAYACAAAACEA5LUfVCsCAABTBAAADgAAAAAAAAAAAAAAAAAuAgAAZHJz&#10;L2Uyb0RvYy54bWxQSwECLQAUAAYACAAAACEAY0C9od8AAAAIAQAADwAAAAAAAAAAAAAAAACFBAAA&#10;ZHJzL2Rvd25yZXYueG1sUEsFBgAAAAAEAAQA8wAAAJEFAAAAAA==&#10;">
                <v:textbox>
                  <w:txbxContent>
                    <w:p w14:paraId="2AB042C7" w14:textId="77777777" w:rsidR="00A64FD4" w:rsidRDefault="00A64FD4" w:rsidP="008A5BE2"/>
                    <w:bookmarkStart w:id="96" w:name="_MON_1722222829"/>
                    <w:bookmarkEnd w:id="96"/>
                    <w:p w14:paraId="46FEA11D" w14:textId="467CB95C" w:rsidR="00A64FD4" w:rsidRDefault="00A64FD4" w:rsidP="008A5BE2">
                      <w:r w:rsidRPr="00C65546">
                        <w:rPr>
                          <w:rFonts w:ascii="Calibri" w:eastAsia="Calibri" w:hAnsi="Calibri" w:cs="Calibri"/>
                          <w:b/>
                          <w:noProof/>
                        </w:rPr>
                        <w:object w:dxaOrig="11802" w:dyaOrig="11663" w14:anchorId="21D19C65">
                          <v:shape id="_x0000_i1034" type="#_x0000_t75" alt="" style="width:433.15pt;height:422.8pt;mso-width-percent:0;mso-height-percent:0;mso-width-percent:0;mso-height-percent:0">
                            <v:imagedata r:id="rId80" o:title=""/>
                          </v:shape>
                          <o:OLEObject Type="Embed" ProgID="Excel.Sheet.12" ShapeID="_x0000_i1034" DrawAspect="Content" ObjectID="_1724222423" r:id="rId81"/>
                        </w:object>
                      </w:r>
                    </w:p>
                  </w:txbxContent>
                </v:textbox>
                <w10:wrap type="square" anchorx="margin"/>
              </v:shape>
            </w:pict>
          </mc:Fallback>
        </mc:AlternateContent>
      </w:r>
      <w:r w:rsidR="00556E3A" w:rsidRPr="00A362DB">
        <w:rPr>
          <w:b/>
        </w:rPr>
        <w:t xml:space="preserve">ANEXO </w:t>
      </w:r>
      <w:r w:rsidRPr="00A362DB">
        <w:rPr>
          <w:b/>
        </w:rPr>
        <w:t>5</w:t>
      </w:r>
      <w:bookmarkEnd w:id="90"/>
      <w:bookmarkEnd w:id="91"/>
      <w:bookmarkEnd w:id="92"/>
      <w:bookmarkEnd w:id="93"/>
    </w:p>
    <w:p w14:paraId="6AB8F9C2" w14:textId="77777777" w:rsidR="008A5BE2" w:rsidRPr="00A362DB" w:rsidRDefault="008A5BE2" w:rsidP="00FE7626">
      <w:pPr>
        <w:spacing w:before="240" w:line="360" w:lineRule="auto"/>
        <w:rPr>
          <w:rFonts w:cs="Times New Roman"/>
        </w:rPr>
      </w:pPr>
    </w:p>
    <w:p w14:paraId="55526A4E" w14:textId="77777777" w:rsidR="008A5BE2" w:rsidRPr="00A362DB" w:rsidRDefault="008A5BE2" w:rsidP="00FE7626">
      <w:pPr>
        <w:spacing w:before="240" w:line="360" w:lineRule="auto"/>
        <w:rPr>
          <w:rFonts w:cs="Times New Roman"/>
        </w:rPr>
      </w:pPr>
    </w:p>
    <w:p w14:paraId="55C52294" w14:textId="77777777" w:rsidR="008A5BE2" w:rsidRPr="00A362DB" w:rsidRDefault="008A5BE2" w:rsidP="00FE7626">
      <w:pPr>
        <w:spacing w:before="240" w:line="360" w:lineRule="auto"/>
        <w:rPr>
          <w:rFonts w:cs="Times New Roman"/>
        </w:rPr>
      </w:pPr>
    </w:p>
    <w:bookmarkStart w:id="95" w:name="_Toc51510981"/>
    <w:bookmarkStart w:id="96" w:name="_Toc52578920"/>
    <w:bookmarkStart w:id="97" w:name="_Toc61549565"/>
    <w:bookmarkStart w:id="98" w:name="_Toc87708386"/>
    <w:p w14:paraId="3CBF6BD7" w14:textId="77777777" w:rsidR="008A5BE2" w:rsidRPr="00A362DB" w:rsidRDefault="008A5BE2" w:rsidP="00FE7626">
      <w:pPr>
        <w:spacing w:before="240" w:line="360" w:lineRule="auto"/>
        <w:rPr>
          <w:b/>
        </w:rPr>
      </w:pPr>
      <w:r w:rsidRPr="00A362DB">
        <w:rPr>
          <w:b/>
          <w:noProof/>
          <w:szCs w:val="24"/>
          <w:lang w:eastAsia="es-SV"/>
        </w:rPr>
        <w:lastRenderedPageBreak/>
        <mc:AlternateContent>
          <mc:Choice Requires="wps">
            <w:drawing>
              <wp:anchor distT="45720" distB="45720" distL="114300" distR="114300" simplePos="0" relativeHeight="251668480" behindDoc="0" locked="0" layoutInCell="1" allowOverlap="1" wp14:anchorId="34A2AA80" wp14:editId="254A80D7">
                <wp:simplePos x="0" y="0"/>
                <wp:positionH relativeFrom="margin">
                  <wp:align>left</wp:align>
                </wp:positionH>
                <wp:positionV relativeFrom="paragraph">
                  <wp:posOffset>445135</wp:posOffset>
                </wp:positionV>
                <wp:extent cx="5445125" cy="5438775"/>
                <wp:effectExtent l="0" t="0" r="22225" b="28575"/>
                <wp:wrapSquare wrapText="bothSides"/>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5125" cy="5438775"/>
                        </a:xfrm>
                        <a:prstGeom prst="rect">
                          <a:avLst/>
                        </a:prstGeom>
                        <a:solidFill>
                          <a:srgbClr val="FFFFFF"/>
                        </a:solidFill>
                        <a:ln w="9525">
                          <a:solidFill>
                            <a:srgbClr val="000000"/>
                          </a:solidFill>
                          <a:miter lim="800000"/>
                          <a:headEnd/>
                          <a:tailEnd/>
                        </a:ln>
                      </wps:spPr>
                      <wps:txbx>
                        <w:txbxContent>
                          <w:p w14:paraId="555C60E5" w14:textId="77777777" w:rsidR="00A64FD4" w:rsidRDefault="00A64FD4" w:rsidP="008A5BE2"/>
                          <w:p w14:paraId="53FE0CAE" w14:textId="124EE075" w:rsidR="00A64FD4" w:rsidRDefault="00A64FD4" w:rsidP="008A5BE2">
                            <w:r w:rsidRPr="00C65546">
                              <w:rPr>
                                <w:rFonts w:ascii="Calibri" w:eastAsia="Calibri" w:hAnsi="Calibri" w:cs="Calibri"/>
                                <w:b/>
                                <w:noProof/>
                              </w:rPr>
                              <w:object w:dxaOrig="11802" w:dyaOrig="10043" w14:anchorId="0F823B0B">
                                <v:shape id="_x0000_i1036" type="#_x0000_t75" alt="" style="width:420.75pt;height:362.55pt;mso-width-percent:0;mso-height-percent:0;mso-width-percent:0;mso-height-percent:0">
                                  <v:imagedata r:id="rId82" o:title=""/>
                                </v:shape>
                                <o:OLEObject Type="Embed" ProgID="Excel.Sheet.12" ShapeID="_x0000_i1036" DrawAspect="Content" ObjectID="_1728313616" r:id="rId83"/>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A2AA80" id="Cuadro de texto 6" o:spid="_x0000_s1032" type="#_x0000_t202" style="position:absolute;margin-left:0;margin-top:35.05pt;width:428.75pt;height:428.25pt;z-index:2516684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k4SKwIAAFMEAAAOAAAAZHJzL2Uyb0RvYy54bWysVNuO0zAQfUfiHyy/07Sl2XajpqulyyKk&#10;5SItfMDUdhoLxxNst0n5esZOtpSLeEDkwfJ4xsdnzsxkfdM3hh2V8xptyWeTKWfKCpTa7kv++dP9&#10;ixVnPoCVYNCqkp+U5zeb58/WXVuoOdZopHKMQKwvurbkdQhtkWVe1KoBP8FWWXJW6BoIZLp9Jh10&#10;hN6YbD6dXmUdOtk6FMp7Or0bnHyT8KtKifChqrwKzJScuIW0urTu4ppt1lDsHbS1FiMN+AcWDWhL&#10;j56h7iAAOzj9G1SjhUOPVZgIbDKsKi1UyoGymU1/yeaxhlalXEgc355l8v8PVrw/fnRMy5JfcWah&#10;oRJtDyAdMqlYUH1AdhVF6lpfUOxjS9Ghf4U9FTsl7NsHFF88s7itwe7VrXPY1QokkZzFm9nF1QHH&#10;R5Bd9w4lvQaHgAmor1wTFSRNGKFTsU7nAhEPJugwXyzy2TznTJAvX7xcLZd5egOKp+ut8+GNwobF&#10;TckddUCCh+ODD5EOFE8h8TWPRst7bUwy3H63NY4dgbrlPn0j+k9hxrKu5Nc5Efk7xDR9f4JodKC2&#10;N7op+eocBEXU7bWVqSkDaDPsibKxo5BRu0HF0O/6sXBjfXYoT6Ssw6HLaSppU6P7xllHHV5y//UA&#10;TnFm3lqqzvVssYgjkYxFvpyT4S49u0sPWEFQJQ+cDdttSGMUFbB4S1WsdNI3lntgMlKmzk2yj1MW&#10;R+PSTlE//gWb7wAAAP//AwBQSwMEFAAGAAgAAAAhACPXDPXeAAAABwEAAA8AAABkcnMvZG93bnJl&#10;di54bWxMj8FOwzAQRO9I/IO1SFwQdVpokoZsKoQEghu0FVzdeJtExOtgu2n4e8wJjqMZzbwp15Pp&#10;xUjOd5YR5rMEBHFtdccNwm77eJ2D8EGxVr1lQvgmD+vq/KxUhbYnfqNxExoRS9gXCqENYSik9HVL&#10;RvmZHYijd7DOqBCla6R26hTLTS8XSZJKozqOC60a6KGl+nNzNAj57fP44V9uXt/r9NCvwlU2Pn05&#10;xMuL6f4ORKAp/IXhFz+iQxWZ9vbI2oseIR4JCFkyBxHdfJktQewRVos0BVmV8j9/9QMAAP//AwBQ&#10;SwECLQAUAAYACAAAACEAtoM4kv4AAADhAQAAEwAAAAAAAAAAAAAAAAAAAAAAW0NvbnRlbnRfVHlw&#10;ZXNdLnhtbFBLAQItABQABgAIAAAAIQA4/SH/1gAAAJQBAAALAAAAAAAAAAAAAAAAAC8BAABfcmVs&#10;cy8ucmVsc1BLAQItABQABgAIAAAAIQACyk4SKwIAAFMEAAAOAAAAAAAAAAAAAAAAAC4CAABkcnMv&#10;ZTJvRG9jLnhtbFBLAQItABQABgAIAAAAIQAj1wz13gAAAAcBAAAPAAAAAAAAAAAAAAAAAIUEAABk&#10;cnMvZG93bnJldi54bWxQSwUGAAAAAAQABADzAAAAkAUAAAAA&#10;">
                <v:textbox>
                  <w:txbxContent>
                    <w:p w14:paraId="555C60E5" w14:textId="77777777" w:rsidR="00A64FD4" w:rsidRDefault="00A64FD4" w:rsidP="008A5BE2"/>
                    <w:p w14:paraId="53FE0CAE" w14:textId="124EE075" w:rsidR="00A64FD4" w:rsidRDefault="00A64FD4" w:rsidP="008A5BE2">
                      <w:r w:rsidRPr="00C65546">
                        <w:rPr>
                          <w:rFonts w:ascii="Calibri" w:eastAsia="Calibri" w:hAnsi="Calibri" w:cs="Calibri"/>
                          <w:b/>
                          <w:noProof/>
                        </w:rPr>
                        <w:object w:dxaOrig="11802" w:dyaOrig="10043" w14:anchorId="0F823B0B">
                          <v:shape id="_x0000_i1036" type="#_x0000_t75" alt="" style="width:420.75pt;height:362.55pt;mso-width-percent:0;mso-height-percent:0;mso-width-percent:0;mso-height-percent:0">
                            <v:imagedata r:id="rId84" o:title=""/>
                          </v:shape>
                          <o:OLEObject Type="Embed" ProgID="Excel.Sheet.12" ShapeID="_x0000_i1036" DrawAspect="Content" ObjectID="_1724222424" r:id="rId85"/>
                        </w:object>
                      </w:r>
                    </w:p>
                  </w:txbxContent>
                </v:textbox>
                <w10:wrap type="square" anchorx="margin"/>
              </v:shape>
            </w:pict>
          </mc:Fallback>
        </mc:AlternateContent>
      </w:r>
      <w:r w:rsidRPr="00A362DB">
        <w:rPr>
          <w:b/>
        </w:rPr>
        <w:t>ANEXO 6</w:t>
      </w:r>
      <w:bookmarkEnd w:id="95"/>
      <w:bookmarkEnd w:id="96"/>
      <w:bookmarkEnd w:id="97"/>
      <w:bookmarkEnd w:id="98"/>
    </w:p>
    <w:p w14:paraId="1698F691" w14:textId="77777777" w:rsidR="008A5BE2" w:rsidRPr="00A362DB" w:rsidRDefault="008A5BE2" w:rsidP="00FE7626">
      <w:pPr>
        <w:spacing w:before="240" w:line="360" w:lineRule="auto"/>
        <w:jc w:val="center"/>
        <w:rPr>
          <w:rFonts w:eastAsia="Times New Roman" w:cs="Times New Roman"/>
          <w:b/>
          <w:szCs w:val="24"/>
        </w:rPr>
      </w:pPr>
    </w:p>
    <w:p w14:paraId="0537E987" w14:textId="77777777" w:rsidR="008A5BE2" w:rsidRPr="00A362DB" w:rsidRDefault="008A5BE2" w:rsidP="00FE7626">
      <w:pPr>
        <w:spacing w:before="240" w:line="360" w:lineRule="auto"/>
        <w:rPr>
          <w:rFonts w:eastAsiaTheme="majorEastAsia" w:cs="Times New Roman"/>
          <w:sz w:val="26"/>
          <w:szCs w:val="26"/>
        </w:rPr>
      </w:pPr>
      <w:bookmarkStart w:id="99" w:name="_Toc51510982"/>
      <w:bookmarkStart w:id="100" w:name="_Toc52578921"/>
      <w:bookmarkStart w:id="101" w:name="_Hlk51493464"/>
      <w:bookmarkStart w:id="102" w:name="_Hlk51493790"/>
      <w:bookmarkStart w:id="103" w:name="_Hlk51492830"/>
      <w:r w:rsidRPr="00A362DB">
        <w:rPr>
          <w:rFonts w:cs="Times New Roman"/>
        </w:rPr>
        <w:br w:type="page"/>
      </w:r>
    </w:p>
    <w:p w14:paraId="4D069325" w14:textId="77777777" w:rsidR="008A5BE2" w:rsidRPr="00A362DB" w:rsidRDefault="008A5BE2" w:rsidP="00FE7626">
      <w:pPr>
        <w:spacing w:before="240" w:line="360" w:lineRule="auto"/>
        <w:rPr>
          <w:b/>
          <w:szCs w:val="36"/>
        </w:rPr>
      </w:pPr>
      <w:bookmarkStart w:id="104" w:name="_Toc61549566"/>
      <w:bookmarkStart w:id="105" w:name="_Toc87708387"/>
      <w:r w:rsidRPr="00A362DB">
        <w:rPr>
          <w:b/>
        </w:rPr>
        <w:lastRenderedPageBreak/>
        <w:t>ANEXO 7</w:t>
      </w:r>
      <w:bookmarkEnd w:id="99"/>
      <w:bookmarkEnd w:id="100"/>
      <w:bookmarkEnd w:id="104"/>
      <w:bookmarkEnd w:id="105"/>
    </w:p>
    <w:bookmarkEnd w:id="101"/>
    <w:p w14:paraId="1047C7A3" w14:textId="77777777" w:rsidR="008A5BE2" w:rsidRPr="00A362DB" w:rsidRDefault="008A5BE2" w:rsidP="00FE7626">
      <w:pPr>
        <w:spacing w:before="240" w:line="360" w:lineRule="auto"/>
        <w:rPr>
          <w:rFonts w:cs="Times New Roman"/>
        </w:rPr>
      </w:pPr>
      <w:r w:rsidRPr="00A362DB">
        <w:rPr>
          <w:rFonts w:cs="Times New Roman"/>
          <w:noProof/>
          <w:lang w:eastAsia="es-SV"/>
        </w:rPr>
        <mc:AlternateContent>
          <mc:Choice Requires="wps">
            <w:drawing>
              <wp:anchor distT="45720" distB="45720" distL="114300" distR="114300" simplePos="0" relativeHeight="251669504" behindDoc="0" locked="0" layoutInCell="1" allowOverlap="1" wp14:anchorId="74BF4476" wp14:editId="3D8FBA27">
                <wp:simplePos x="0" y="0"/>
                <wp:positionH relativeFrom="column">
                  <wp:posOffset>22225</wp:posOffset>
                </wp:positionH>
                <wp:positionV relativeFrom="paragraph">
                  <wp:posOffset>462915</wp:posOffset>
                </wp:positionV>
                <wp:extent cx="5431790" cy="5076190"/>
                <wp:effectExtent l="0" t="0" r="16510" b="10160"/>
                <wp:wrapSquare wrapText="bothSides"/>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1790" cy="5076190"/>
                        </a:xfrm>
                        <a:prstGeom prst="rect">
                          <a:avLst/>
                        </a:prstGeom>
                        <a:solidFill>
                          <a:srgbClr val="FFFFFF"/>
                        </a:solidFill>
                        <a:ln w="9525">
                          <a:solidFill>
                            <a:srgbClr val="000000"/>
                          </a:solidFill>
                          <a:miter lim="800000"/>
                          <a:headEnd/>
                          <a:tailEnd/>
                        </a:ln>
                      </wps:spPr>
                      <wps:txbx>
                        <w:txbxContent>
                          <w:p w14:paraId="337537C0" w14:textId="77777777" w:rsidR="00A64FD4" w:rsidRDefault="00A64FD4" w:rsidP="008A5BE2"/>
                          <w:p w14:paraId="32E89738" w14:textId="79F82373" w:rsidR="00A64FD4" w:rsidRDefault="00A64FD4" w:rsidP="008A5BE2">
                            <w:r>
                              <w:rPr>
                                <w:noProof/>
                              </w:rPr>
                              <w:object w:dxaOrig="11802" w:dyaOrig="9242" w14:anchorId="0B9021EE">
                                <v:shape id="_x0000_i1038" type="#_x0000_t75" alt="" style="width:417.2pt;height:333.65pt;mso-width-percent:0;mso-height-percent:0;mso-width-percent:0;mso-height-percent:0">
                                  <v:imagedata r:id="rId86" o:title=""/>
                                </v:shape>
                                <o:OLEObject Type="Embed" ProgID="Excel.Sheet.12" ShapeID="_x0000_i1038" DrawAspect="Content" ObjectID="_1728313617" r:id="rId87"/>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BF4476" id="Cuadro de texto 7" o:spid="_x0000_s1033" type="#_x0000_t202" style="position:absolute;margin-left:1.75pt;margin-top:36.45pt;width:427.7pt;height:399.7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vVaKgIAAFMEAAAOAAAAZHJzL2Uyb0RvYy54bWysVNtu2zAMfR+wfxD0vtjJkqYx4hRdugwD&#10;ugvQ7QMYSY6FyaInKbGzry8lp2l2exnmB0EUqaPDQ9LLm74x7KCc12hLPh7lnCkrUGq7K/nXL5tX&#10;15z5AFaCQatKflSe36xevlh2baEmWKORyjECsb7o2pLXIbRFlnlRqwb8CFtlyVmhayCQ6XaZdNAR&#10;emOySZ5fZR062ToUyns6vRucfJXwq0qJ8KmqvArMlJy4hbS6tG7jmq2WUOwctLUWJxrwDywa0JYe&#10;PUPdQQC2d/o3qEYLhx6rMBLYZFhVWqiUA2Uzzn/J5qGGVqVcSBzfnmXy/w9WfDx8dkzLks85s9BQ&#10;idZ7kA6ZVCyoPiCbR5G61hcU+9BSdOjfYE/FTgn79h7FN88srmuwO3XrHHa1Akkkx/FmdnF1wPER&#10;ZNt9QEmvwT5gAuor10QFSRNG6FSs47lAxIMJOpxNX4/nC3IJ8s3y+dWYjPgGFE/XW+fDO4UNi5uS&#10;O+qABA+Hex+G0KeQ+JpHo+VGG5MMt9uujWMHoG7ZpO+E/lOYsawr+WI2mQ0K/BUiT9+fIBodqO2N&#10;bkp+fQ6CIur21kqiCUUAbYY9ZWfsScio3aBi6Lf9qXAUH0XeojySsg6HLqeppE2N7gdnHXV4yf33&#10;PTjFmXlvqTqL8XQaRyIZ09l8Qoa79GwvPWAFQZU8cDZs1yGNUaRq8ZaqWOmk7zOTE2Xq3FSh05TF&#10;0bi0U9Tzv2D1CAAA//8DAFBLAwQUAAYACAAAACEAJGcEmd4AAAAIAQAADwAAAGRycy9kb3ducmV2&#10;LnhtbEyPwU7DMBBE70j8g7VIXBB1SGiThjgVQgLBDQqCqxtvk4h4HWw3DX/PcoLbrGY0+6bazHYQ&#10;E/rQO1JwtUhAIDXO9NQqeHu9vyxAhKjJ6MERKvjGAJv69KTSpXFHesFpG1vBJRRKraCLcSylDE2H&#10;VoeFG5HY2ztvdeTTt9J4feRyO8g0SVbS6p74Q6dHvOuw+dwerILi+nH6CE/Z83uz2g/reJFPD19e&#10;qfOz+fYGRMQ5/oXhF5/RoWamnTuQCWJQkC05qCBP1yDYLpYFix2LPM1A1pX8P6D+AQAA//8DAFBL&#10;AQItABQABgAIAAAAIQC2gziS/gAAAOEBAAATAAAAAAAAAAAAAAAAAAAAAABbQ29udGVudF9UeXBl&#10;c10ueG1sUEsBAi0AFAAGAAgAAAAhADj9If/WAAAAlAEAAAsAAAAAAAAAAAAAAAAALwEAAF9yZWxz&#10;Ly5yZWxzUEsBAi0AFAAGAAgAAAAhAG829VoqAgAAUwQAAA4AAAAAAAAAAAAAAAAALgIAAGRycy9l&#10;Mm9Eb2MueG1sUEsBAi0AFAAGAAgAAAAhACRnBJneAAAACAEAAA8AAAAAAAAAAAAAAAAAhAQAAGRy&#10;cy9kb3ducmV2LnhtbFBLBQYAAAAABAAEAPMAAACPBQAAAAA=&#10;">
                <v:textbox>
                  <w:txbxContent>
                    <w:p w14:paraId="337537C0" w14:textId="77777777" w:rsidR="00A64FD4" w:rsidRDefault="00A64FD4" w:rsidP="008A5BE2"/>
                    <w:p w14:paraId="32E89738" w14:textId="79F82373" w:rsidR="00A64FD4" w:rsidRDefault="00A64FD4" w:rsidP="008A5BE2">
                      <w:r>
                        <w:rPr>
                          <w:noProof/>
                        </w:rPr>
                        <w:object w:dxaOrig="11802" w:dyaOrig="9242" w14:anchorId="0B9021EE">
                          <v:shape id="_x0000_i1038" type="#_x0000_t75" alt="" style="width:417.2pt;height:333.65pt;mso-width-percent:0;mso-height-percent:0;mso-width-percent:0;mso-height-percent:0">
                            <v:imagedata r:id="rId88" o:title=""/>
                          </v:shape>
                          <o:OLEObject Type="Embed" ProgID="Excel.Sheet.12" ShapeID="_x0000_i1038" DrawAspect="Content" ObjectID="_1724222425" r:id="rId89"/>
                        </w:object>
                      </w:r>
                    </w:p>
                  </w:txbxContent>
                </v:textbox>
                <w10:wrap type="square"/>
              </v:shape>
            </w:pict>
          </mc:Fallback>
        </mc:AlternateContent>
      </w:r>
    </w:p>
    <w:p w14:paraId="2CC27FD9" w14:textId="77777777" w:rsidR="008A5BE2" w:rsidRPr="00A362DB" w:rsidRDefault="008A5BE2" w:rsidP="00FE7626">
      <w:pPr>
        <w:spacing w:before="240" w:line="360" w:lineRule="auto"/>
        <w:rPr>
          <w:rFonts w:cs="Times New Roman"/>
        </w:rPr>
      </w:pPr>
    </w:p>
    <w:p w14:paraId="3CAF742F" w14:textId="77777777" w:rsidR="008A5BE2" w:rsidRPr="00A362DB" w:rsidRDefault="008A5BE2" w:rsidP="00FE7626">
      <w:pPr>
        <w:spacing w:before="240" w:line="360" w:lineRule="auto"/>
        <w:rPr>
          <w:rFonts w:cs="Times New Roman"/>
        </w:rPr>
      </w:pPr>
    </w:p>
    <w:p w14:paraId="32090C70" w14:textId="77777777" w:rsidR="008A5BE2" w:rsidRPr="00A362DB" w:rsidRDefault="008A5BE2" w:rsidP="00FE7626">
      <w:pPr>
        <w:spacing w:before="240" w:line="360" w:lineRule="auto"/>
        <w:rPr>
          <w:rFonts w:eastAsiaTheme="majorEastAsia" w:cs="Times New Roman"/>
          <w:sz w:val="26"/>
          <w:szCs w:val="26"/>
        </w:rPr>
      </w:pPr>
      <w:bookmarkStart w:id="106" w:name="_Toc51510983"/>
      <w:bookmarkStart w:id="107" w:name="_Toc52578922"/>
      <w:r w:rsidRPr="00A362DB">
        <w:rPr>
          <w:rFonts w:cs="Times New Roman"/>
        </w:rPr>
        <w:br w:type="page"/>
      </w:r>
    </w:p>
    <w:p w14:paraId="202EE49B" w14:textId="77777777" w:rsidR="008A5BE2" w:rsidRPr="00A362DB" w:rsidRDefault="008A5BE2" w:rsidP="00FE7626">
      <w:pPr>
        <w:spacing w:before="240" w:line="360" w:lineRule="auto"/>
        <w:rPr>
          <w:b/>
        </w:rPr>
      </w:pPr>
      <w:bookmarkStart w:id="108" w:name="_Toc61549567"/>
      <w:bookmarkStart w:id="109" w:name="_Toc87708388"/>
      <w:r w:rsidRPr="00A362DB">
        <w:rPr>
          <w:b/>
        </w:rPr>
        <w:lastRenderedPageBreak/>
        <w:t xml:space="preserve">ANEXO 8 </w:t>
      </w:r>
      <w:bookmarkEnd w:id="106"/>
      <w:bookmarkEnd w:id="107"/>
      <w:bookmarkEnd w:id="108"/>
      <w:bookmarkEnd w:id="109"/>
    </w:p>
    <w:p w14:paraId="4204BF76" w14:textId="77777777" w:rsidR="008A5BE2" w:rsidRPr="00A362DB" w:rsidRDefault="008A5BE2" w:rsidP="00FE7626">
      <w:pPr>
        <w:spacing w:before="240" w:line="360" w:lineRule="auto"/>
        <w:rPr>
          <w:rFonts w:cs="Times New Roman"/>
        </w:rPr>
      </w:pPr>
      <w:r w:rsidRPr="00A362DB">
        <w:rPr>
          <w:rFonts w:cs="Times New Roman"/>
          <w:noProof/>
          <w:lang w:eastAsia="es-SV"/>
        </w:rPr>
        <mc:AlternateContent>
          <mc:Choice Requires="wps">
            <w:drawing>
              <wp:anchor distT="45720" distB="45720" distL="114300" distR="114300" simplePos="0" relativeHeight="251670528" behindDoc="0" locked="0" layoutInCell="1" allowOverlap="1" wp14:anchorId="1BE63A03" wp14:editId="14BA8922">
                <wp:simplePos x="0" y="0"/>
                <wp:positionH relativeFrom="margin">
                  <wp:align>left</wp:align>
                </wp:positionH>
                <wp:positionV relativeFrom="paragraph">
                  <wp:posOffset>462915</wp:posOffset>
                </wp:positionV>
                <wp:extent cx="5390515" cy="5470525"/>
                <wp:effectExtent l="0" t="0" r="19685" b="15875"/>
                <wp:wrapSquare wrapText="bothSides"/>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0515" cy="5470525"/>
                        </a:xfrm>
                        <a:prstGeom prst="rect">
                          <a:avLst/>
                        </a:prstGeom>
                        <a:solidFill>
                          <a:srgbClr val="FFFFFF"/>
                        </a:solidFill>
                        <a:ln w="9525">
                          <a:solidFill>
                            <a:srgbClr val="000000"/>
                          </a:solidFill>
                          <a:miter lim="800000"/>
                          <a:headEnd/>
                          <a:tailEnd/>
                        </a:ln>
                      </wps:spPr>
                      <wps:txbx>
                        <w:txbxContent>
                          <w:p w14:paraId="6FDFCB5A" w14:textId="77777777" w:rsidR="00A64FD4" w:rsidRDefault="00A64FD4" w:rsidP="008A5BE2"/>
                          <w:p w14:paraId="77891F6C" w14:textId="6B613D9F" w:rsidR="00A64FD4" w:rsidRDefault="00A64FD4" w:rsidP="008A5BE2">
                            <w:r>
                              <w:rPr>
                                <w:noProof/>
                              </w:rPr>
                              <w:object w:dxaOrig="11802" w:dyaOrig="10043" w14:anchorId="2B642AD9">
                                <v:shape id="_x0000_i1040" type="#_x0000_t75" alt="" style="width:417.2pt;height:362.55pt;mso-width-percent:0;mso-height-percent:0;mso-width-percent:0;mso-height-percent:0">
                                  <v:imagedata r:id="rId90" o:title=""/>
                                </v:shape>
                                <o:OLEObject Type="Embed" ProgID="Excel.Sheet.12" ShapeID="_x0000_i1040" DrawAspect="Content" ObjectID="_1728313618" r:id="rId91"/>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E63A03" id="Cuadro de texto 8" o:spid="_x0000_s1034" type="#_x0000_t202" style="position:absolute;margin-left:0;margin-top:36.45pt;width:424.45pt;height:430.75pt;z-index:2516705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4b6KQIAAFMEAAAOAAAAZHJzL2Uyb0RvYy54bWysVNtu2zAMfR+wfxD0vtjJ4rUx4hRdug4D&#10;ugvQ7QMYSY6FyaInKbG7ry8lu1l2wR6G+UEQJeqQPIf0+mpoDTsq5zXais9nOWfKCpTa7iv+5fPt&#10;i0vOfAArwaBVFX9Qnl9tnj9b912pFtigkcoxArG+7LuKNyF0ZZZ50agW/Aw7ZemyRtdCINPtM+mg&#10;J/TWZIs8f5X16GTnUCjv6fRmvOSbhF/XSoSPde1VYKbilFtIq0vrLq7ZZg3l3kHXaDGlAf+QRQva&#10;UtAT1A0EYAenf4NqtXDosQ4zgW2Gda2FSjVQNfP8l2ruG+hUqoXI8d2JJv//YMWH4yfHtKw4CWWh&#10;JYm2B5AOmVQsqCEgu4wk9Z0vyfe+I+8wvMaBxE4F++4OxVfPLG4bsHt17Rz2jQJJSc7jy+zs6Yjj&#10;I8iuf4+SosEhYAIaatdGBokTRugk1sNJIMqDCTosXq7yYl5wJuiuWF7kxaJIMaB8et45H94qbFnc&#10;VNxRByR4ON75ENOB8sklRvNotLzVxiTD7Xdb49gRqFtu0zeh/+RmLOsrvoqx/w6Rp+9PEK0O1PZG&#10;t8T7yQnKyNsbK1NTBtBm3FPKxk5ERu5GFsOwGybhJn12KB+IWYdjl9NU0qZB952znjq84v7bAZzi&#10;zLyzpM5qvlzGkUjGsrhYkOHOb3bnN2AFQVU8cDZutyGNUWTA4jWpWOvEb5R7zGRKmTo30T5NWRyN&#10;czt5/fgXbB4BAAD//wMAUEsDBBQABgAIAAAAIQCwR8ij3gAAAAcBAAAPAAAAZHJzL2Rvd25yZXYu&#10;eG1sTI/BTsMwEETvSPyDtUhcEHVoozYJ2VQICQS3UqpydWM3iYjXwXbT8PcsJ7jtaEYzb8v1ZHsx&#10;Gh86Rwh3swSEodrpjhqE3fvTbQYiREVa9Y4MwrcJsK4uL0pVaHemNzNuYyO4hEKhENoYh0LKULfG&#10;qjBzgyH2js5bFVn6RmqvzlxuezlPkqW0qiNeaNVgHltTf25PFiFLX8aP8LrY7Ovlsc/jzWp8/vKI&#10;11fTwz2IaKb4F4ZffEaHipkO7kQ6iB6BH4kIq3kOgt0szfg4IOSLNAVZlfI/f/UDAAD//wMAUEsB&#10;Ai0AFAAGAAgAAAAhALaDOJL+AAAA4QEAABMAAAAAAAAAAAAAAAAAAAAAAFtDb250ZW50X1R5cGVz&#10;XS54bWxQSwECLQAUAAYACAAAACEAOP0h/9YAAACUAQAACwAAAAAAAAAAAAAAAAAvAQAAX3JlbHMv&#10;LnJlbHNQSwECLQAUAAYACAAAACEAmEeG+ikCAABTBAAADgAAAAAAAAAAAAAAAAAuAgAAZHJzL2Uy&#10;b0RvYy54bWxQSwECLQAUAAYACAAAACEAsEfIo94AAAAHAQAADwAAAAAAAAAAAAAAAACDBAAAZHJz&#10;L2Rvd25yZXYueG1sUEsFBgAAAAAEAAQA8wAAAI4FAAAAAA==&#10;">
                <v:textbox>
                  <w:txbxContent>
                    <w:p w14:paraId="6FDFCB5A" w14:textId="77777777" w:rsidR="00A64FD4" w:rsidRDefault="00A64FD4" w:rsidP="008A5BE2"/>
                    <w:p w14:paraId="77891F6C" w14:textId="6B613D9F" w:rsidR="00A64FD4" w:rsidRDefault="00A64FD4" w:rsidP="008A5BE2">
                      <w:r>
                        <w:rPr>
                          <w:noProof/>
                        </w:rPr>
                        <w:object w:dxaOrig="11802" w:dyaOrig="10043" w14:anchorId="2B642AD9">
                          <v:shape id="_x0000_i1040" type="#_x0000_t75" alt="" style="width:417.2pt;height:362.55pt;mso-width-percent:0;mso-height-percent:0;mso-width-percent:0;mso-height-percent:0">
                            <v:imagedata r:id="rId92" o:title=""/>
                          </v:shape>
                          <o:OLEObject Type="Embed" ProgID="Excel.Sheet.12" ShapeID="_x0000_i1040" DrawAspect="Content" ObjectID="_1724222426" r:id="rId93"/>
                        </w:object>
                      </w:r>
                    </w:p>
                  </w:txbxContent>
                </v:textbox>
                <w10:wrap type="square" anchorx="margin"/>
              </v:shape>
            </w:pict>
          </mc:Fallback>
        </mc:AlternateContent>
      </w:r>
    </w:p>
    <w:bookmarkEnd w:id="102"/>
    <w:bookmarkEnd w:id="103"/>
    <w:p w14:paraId="4B31F1B3" w14:textId="77777777" w:rsidR="008A5BE2" w:rsidRPr="00A362DB" w:rsidRDefault="008A5BE2" w:rsidP="00FE7626">
      <w:pPr>
        <w:spacing w:before="240" w:line="360" w:lineRule="auto"/>
        <w:rPr>
          <w:rFonts w:cs="Times New Roman"/>
        </w:rPr>
      </w:pPr>
    </w:p>
    <w:p w14:paraId="56124614" w14:textId="77777777" w:rsidR="008A5BE2" w:rsidRPr="00A362DB" w:rsidRDefault="008A5BE2" w:rsidP="00FE7626">
      <w:pPr>
        <w:spacing w:before="240" w:line="360" w:lineRule="auto"/>
        <w:rPr>
          <w:rFonts w:eastAsiaTheme="majorEastAsia" w:cs="Times New Roman"/>
          <w:sz w:val="26"/>
          <w:szCs w:val="26"/>
        </w:rPr>
      </w:pPr>
      <w:bookmarkStart w:id="110" w:name="_Toc51510984"/>
      <w:bookmarkStart w:id="111" w:name="_Toc52578923"/>
      <w:r w:rsidRPr="00A362DB">
        <w:rPr>
          <w:rFonts w:cs="Times New Roman"/>
        </w:rPr>
        <w:br w:type="page"/>
      </w:r>
    </w:p>
    <w:bookmarkStart w:id="112" w:name="_Toc61549568"/>
    <w:bookmarkStart w:id="113" w:name="_Toc87708389"/>
    <w:p w14:paraId="1617563E" w14:textId="77777777" w:rsidR="008A5BE2" w:rsidRPr="00A362DB" w:rsidRDefault="008A5BE2" w:rsidP="00FE7626">
      <w:pPr>
        <w:spacing w:before="240" w:line="360" w:lineRule="auto"/>
        <w:rPr>
          <w:b/>
        </w:rPr>
      </w:pPr>
      <w:r w:rsidRPr="00A362DB">
        <w:rPr>
          <w:b/>
          <w:noProof/>
          <w:szCs w:val="24"/>
          <w:lang w:eastAsia="es-SV"/>
        </w:rPr>
        <w:lastRenderedPageBreak/>
        <mc:AlternateContent>
          <mc:Choice Requires="wps">
            <w:drawing>
              <wp:anchor distT="45720" distB="45720" distL="114300" distR="114300" simplePos="0" relativeHeight="251671552" behindDoc="0" locked="0" layoutInCell="1" allowOverlap="1" wp14:anchorId="0DCBCEAE" wp14:editId="09D99AE0">
                <wp:simplePos x="0" y="0"/>
                <wp:positionH relativeFrom="margin">
                  <wp:posOffset>-19050</wp:posOffset>
                </wp:positionH>
                <wp:positionV relativeFrom="paragraph">
                  <wp:posOffset>445135</wp:posOffset>
                </wp:positionV>
                <wp:extent cx="5404485" cy="5864225"/>
                <wp:effectExtent l="0" t="0" r="24765" b="22225"/>
                <wp:wrapSquare wrapText="bothSides"/>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4485" cy="5864225"/>
                        </a:xfrm>
                        <a:prstGeom prst="rect">
                          <a:avLst/>
                        </a:prstGeom>
                        <a:solidFill>
                          <a:srgbClr val="FFFFFF"/>
                        </a:solidFill>
                        <a:ln w="9525">
                          <a:solidFill>
                            <a:srgbClr val="000000"/>
                          </a:solidFill>
                          <a:miter lim="800000"/>
                          <a:headEnd/>
                          <a:tailEnd/>
                        </a:ln>
                      </wps:spPr>
                      <wps:txbx>
                        <w:txbxContent>
                          <w:p w14:paraId="7FE513F3" w14:textId="77777777" w:rsidR="00A64FD4" w:rsidRDefault="00A64FD4" w:rsidP="008A5BE2"/>
                          <w:p w14:paraId="123B53CE" w14:textId="2F08073D" w:rsidR="00A64FD4" w:rsidRDefault="00A64FD4" w:rsidP="008A5BE2">
                            <w:r w:rsidRPr="00C65546">
                              <w:rPr>
                                <w:rFonts w:ascii="Calibri" w:eastAsia="Calibri" w:hAnsi="Calibri" w:cs="Calibri"/>
                                <w:b/>
                                <w:noProof/>
                              </w:rPr>
                              <w:object w:dxaOrig="11802" w:dyaOrig="10843" w14:anchorId="70A8786C">
                                <v:shape id="_x0000_i1042" type="#_x0000_t75" alt="" style="width:417.8pt;height:394.7pt;mso-width-percent:0;mso-height-percent:0;mso-width-percent:0;mso-height-percent:0">
                                  <v:imagedata r:id="rId94" o:title=""/>
                                </v:shape>
                                <o:OLEObject Type="Embed" ProgID="Excel.Sheet.12" ShapeID="_x0000_i1042" DrawAspect="Content" ObjectID="_1728313619" r:id="rId95"/>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CBCEAE" id="Cuadro de texto 12" o:spid="_x0000_s1035" type="#_x0000_t202" style="position:absolute;margin-left:-1.5pt;margin-top:35.05pt;width:425.55pt;height:461.7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br+KwIAAFUEAAAOAAAAZHJzL2Uyb0RvYy54bWysVF+P0zAMf0fiO0R5Z92m9tiqdadjxxDS&#10;cSAdfAAvSdeINC5Jtvb49Djpbjf+iAdEH6I4tn+2f7a7uh5aw47KeY224rPJlDNlBUpt9xX/8nn7&#10;asGZD2AlGLSq4o/K8+v1yxervivVHBs0UjlGINaXfVfxJoSuzDIvGtWCn2CnLClrdC0EEt0+kw56&#10;Qm9NNp9Or7IenewcCuU9vd6OSr5O+HWtRPhY114FZipOuYV0unTu4pmtV1DuHXSNFqc04B+yaEFb&#10;CnqGuoUA7OD0b1CtFg491mEisM2wrrVQqQaqZjb9pZqHBjqVaiFyfHemyf8/WHF//OSYltS7OWcW&#10;WurR5gDSIZOKBTUEZKQhmvrOl2T90JF9GN7gQC6pZN/dofjqmcVNA3avbpzDvlEgKc1Z9MwuXEcc&#10;H0F2/QeUFA4OARPQULs2ckisMEKndj2eW0SJMEGPRT7N80XBmSBdsbjK5/MixYDyyb1zPrxT2LJ4&#10;qbijGUjwcLzzIaYD5ZNJjObRaLnVxiTB7Xcb49gRaF626Tuh/2RmLOsrviwo9t8hpun7E0SrAw2+&#10;0W3FF2cjKCNvb61MYxlAm/FOKRt7IjJyN7IYht2QWreMASLJO5SPxKzDcc5pL+nSoPvOWU8zXnH/&#10;7QBOcWbeW+rOcpbncSmSkBev5yS4S83uUgNWEFTFA2fjdRPSIkUGLN5QF2ud+H3O5JQyzW6i/bRn&#10;cTku5WT1/DdY/wAAAP//AwBQSwMEFAAGAAgAAAAhAB/4uGngAAAACQEAAA8AAABkcnMvZG93bnJl&#10;di54bWxMj8FOwzAQRO9I/IO1SFxQ65RUaRKyqRASCG5QEFzdeJtExOtgu2n4e8wJbrOa1cybajub&#10;QUzkfG8ZYbVMQBA3VvfcIry93i9yED4o1mqwTAjf5GFbn59VqtT2xC807UIrYgj7UiF0IYyllL7p&#10;yCi/tCNx9A7WGRXi6VqpnTrFcDPI6yTJpFE9x4ZOjXTXUfO5OxqEfP04ffin9Pm9yQ5DEa4208OX&#10;Q7y8mG9vQASaw98z/OJHdKgj094eWXsxICzSOCUgbJIViOjn6zyKPUJRpBnIupL/F9Q/AAAA//8D&#10;AFBLAQItABQABgAIAAAAIQC2gziS/gAAAOEBAAATAAAAAAAAAAAAAAAAAAAAAABbQ29udGVudF9U&#10;eXBlc10ueG1sUEsBAi0AFAAGAAgAAAAhADj9If/WAAAAlAEAAAsAAAAAAAAAAAAAAAAALwEAAF9y&#10;ZWxzLy5yZWxzUEsBAi0AFAAGAAgAAAAhAOVpuv4rAgAAVQQAAA4AAAAAAAAAAAAAAAAALgIAAGRy&#10;cy9lMm9Eb2MueG1sUEsBAi0AFAAGAAgAAAAhAB/4uGngAAAACQEAAA8AAAAAAAAAAAAAAAAAhQQA&#10;AGRycy9kb3ducmV2LnhtbFBLBQYAAAAABAAEAPMAAACSBQAAAAA=&#10;">
                <v:textbox>
                  <w:txbxContent>
                    <w:p w14:paraId="7FE513F3" w14:textId="77777777" w:rsidR="00A64FD4" w:rsidRDefault="00A64FD4" w:rsidP="008A5BE2"/>
                    <w:p w14:paraId="123B53CE" w14:textId="2F08073D" w:rsidR="00A64FD4" w:rsidRDefault="00A64FD4" w:rsidP="008A5BE2">
                      <w:r w:rsidRPr="00C65546">
                        <w:rPr>
                          <w:rFonts w:ascii="Calibri" w:eastAsia="Calibri" w:hAnsi="Calibri" w:cs="Calibri"/>
                          <w:b/>
                          <w:noProof/>
                        </w:rPr>
                        <w:object w:dxaOrig="11802" w:dyaOrig="10843" w14:anchorId="70A8786C">
                          <v:shape id="_x0000_i1042" type="#_x0000_t75" alt="" style="width:417.8pt;height:394.7pt;mso-width-percent:0;mso-height-percent:0;mso-width-percent:0;mso-height-percent:0">
                            <v:imagedata r:id="rId96" o:title=""/>
                          </v:shape>
                          <o:OLEObject Type="Embed" ProgID="Excel.Sheet.12" ShapeID="_x0000_i1042" DrawAspect="Content" ObjectID="_1724222427" r:id="rId97"/>
                        </w:object>
                      </w:r>
                    </w:p>
                  </w:txbxContent>
                </v:textbox>
                <w10:wrap type="square" anchorx="margin"/>
              </v:shape>
            </w:pict>
          </mc:Fallback>
        </mc:AlternateContent>
      </w:r>
      <w:r w:rsidRPr="00A362DB">
        <w:rPr>
          <w:b/>
        </w:rPr>
        <w:t>ANEXO 9</w:t>
      </w:r>
      <w:bookmarkEnd w:id="110"/>
      <w:bookmarkEnd w:id="111"/>
      <w:bookmarkEnd w:id="112"/>
      <w:bookmarkEnd w:id="113"/>
    </w:p>
    <w:p w14:paraId="18544E5C" w14:textId="77777777" w:rsidR="008A5BE2" w:rsidRPr="00A362DB" w:rsidRDefault="008A5BE2" w:rsidP="00FE7626">
      <w:pPr>
        <w:spacing w:before="240" w:line="360" w:lineRule="auto"/>
        <w:jc w:val="center"/>
        <w:rPr>
          <w:rFonts w:eastAsia="Times New Roman" w:cs="Times New Roman"/>
          <w:b/>
          <w:szCs w:val="24"/>
        </w:rPr>
      </w:pPr>
    </w:p>
    <w:p w14:paraId="754EDDFC" w14:textId="77777777" w:rsidR="008A5BE2" w:rsidRPr="00A362DB" w:rsidRDefault="008A5BE2" w:rsidP="00FE7626">
      <w:pPr>
        <w:spacing w:before="240" w:line="360" w:lineRule="auto"/>
        <w:jc w:val="both"/>
        <w:rPr>
          <w:rFonts w:eastAsia="Times New Roman" w:cs="Times New Roman"/>
          <w:szCs w:val="24"/>
        </w:rPr>
      </w:pPr>
    </w:p>
    <w:p w14:paraId="6DA70015" w14:textId="77777777" w:rsidR="00AB5636" w:rsidRPr="00A362DB" w:rsidRDefault="00AB5636" w:rsidP="00FE7626">
      <w:pPr>
        <w:spacing w:before="240" w:line="360" w:lineRule="auto"/>
        <w:jc w:val="both"/>
        <w:rPr>
          <w:rFonts w:eastAsia="Times New Roman" w:cs="Times New Roman"/>
          <w:szCs w:val="24"/>
        </w:rPr>
      </w:pPr>
    </w:p>
    <w:p w14:paraId="3ABB296E" w14:textId="77777777" w:rsidR="008A5BE2" w:rsidRPr="00A362DB" w:rsidRDefault="008A5BE2" w:rsidP="00FE7626">
      <w:pPr>
        <w:spacing w:before="240" w:line="360" w:lineRule="auto"/>
        <w:jc w:val="both"/>
        <w:rPr>
          <w:rFonts w:eastAsia="Times New Roman" w:cs="Times New Roman"/>
          <w:szCs w:val="24"/>
        </w:rPr>
      </w:pPr>
    </w:p>
    <w:p w14:paraId="6887D462" w14:textId="77777777" w:rsidR="008A5BE2" w:rsidRPr="00A362DB" w:rsidRDefault="008A5BE2" w:rsidP="00FE7626">
      <w:pPr>
        <w:spacing w:before="240" w:line="360" w:lineRule="auto"/>
        <w:rPr>
          <w:b/>
        </w:rPr>
      </w:pPr>
      <w:bookmarkStart w:id="114" w:name="_Toc61549569"/>
      <w:bookmarkStart w:id="115" w:name="_Toc87708390"/>
      <w:r w:rsidRPr="00A362DB">
        <w:rPr>
          <w:b/>
        </w:rPr>
        <w:lastRenderedPageBreak/>
        <w:t>ANEXO 10</w:t>
      </w:r>
      <w:bookmarkEnd w:id="114"/>
      <w:bookmarkEnd w:id="115"/>
    </w:p>
    <w:p w14:paraId="3DEB9682" w14:textId="78927387" w:rsidR="007B3ABC" w:rsidRDefault="008A5BE2" w:rsidP="00FE7626">
      <w:pPr>
        <w:spacing w:before="240" w:line="360" w:lineRule="auto"/>
        <w:jc w:val="center"/>
        <w:rPr>
          <w:rFonts w:eastAsia="Times New Roman" w:cs="Times New Roman"/>
          <w:b/>
          <w:bCs/>
          <w:szCs w:val="24"/>
        </w:rPr>
      </w:pPr>
      <w:r w:rsidRPr="00A362DB">
        <w:rPr>
          <w:rFonts w:eastAsia="Times New Roman" w:cs="Times New Roman"/>
          <w:b/>
          <w:bCs/>
          <w:noProof/>
          <w:szCs w:val="24"/>
          <w:lang w:eastAsia="es-SV"/>
        </w:rPr>
        <mc:AlternateContent>
          <mc:Choice Requires="wps">
            <w:drawing>
              <wp:anchor distT="45720" distB="45720" distL="114300" distR="114300" simplePos="0" relativeHeight="251672576" behindDoc="0" locked="0" layoutInCell="1" allowOverlap="1" wp14:anchorId="3A14A295" wp14:editId="5522CA44">
                <wp:simplePos x="0" y="0"/>
                <wp:positionH relativeFrom="margin">
                  <wp:posOffset>-5080</wp:posOffset>
                </wp:positionH>
                <wp:positionV relativeFrom="paragraph">
                  <wp:posOffset>326390</wp:posOffset>
                </wp:positionV>
                <wp:extent cx="5322570" cy="6127750"/>
                <wp:effectExtent l="0" t="0" r="11430" b="25400"/>
                <wp:wrapSquare wrapText="bothSides"/>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2570" cy="6127750"/>
                        </a:xfrm>
                        <a:prstGeom prst="rect">
                          <a:avLst/>
                        </a:prstGeom>
                        <a:solidFill>
                          <a:srgbClr val="FFFFFF"/>
                        </a:solidFill>
                        <a:ln w="9525">
                          <a:solidFill>
                            <a:srgbClr val="000000"/>
                          </a:solidFill>
                          <a:miter lim="800000"/>
                          <a:headEnd/>
                          <a:tailEnd/>
                        </a:ln>
                      </wps:spPr>
                      <wps:txbx>
                        <w:txbxContent>
                          <w:p w14:paraId="7DE0E7CC" w14:textId="77777777" w:rsidR="00A64FD4" w:rsidRDefault="00A64FD4" w:rsidP="008A5BE2"/>
                          <w:p w14:paraId="38297512" w14:textId="6ACE461B" w:rsidR="00A64FD4" w:rsidRDefault="00A64FD4" w:rsidP="008A5BE2">
                            <w:r>
                              <w:rPr>
                                <w:noProof/>
                              </w:rPr>
                              <w:object w:dxaOrig="11802" w:dyaOrig="12043" w14:anchorId="6AA199DF">
                                <v:shape id="_x0000_i1044" type="#_x0000_t75" alt="" style="width:409.55pt;height:437.75pt;mso-width-percent:0;mso-height-percent:0;mso-width-percent:0;mso-height-percent:0">
                                  <v:imagedata r:id="rId98" o:title=""/>
                                </v:shape>
                                <o:OLEObject Type="Embed" ProgID="Excel.Sheet.12" ShapeID="_x0000_i1044" DrawAspect="Content" ObjectID="_1728313620" r:id="rId99"/>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14A295" id="Cuadro de texto 13" o:spid="_x0000_s1036" type="#_x0000_t202" style="position:absolute;left:0;text-align:left;margin-left:-.4pt;margin-top:25.7pt;width:419.1pt;height:482.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Wu5LAIAAFYEAAAOAAAAZHJzL2Uyb0RvYy54bWysVNtu2zAMfR+wfxD0vjhxk6Y14hRdugwD&#10;ugvQ7QNoSY6FyaInKbG7rx8lp2nQbS/D/CCIInV0eEh6dTO0hh2U8xptyWeTKWfKCpTa7kr+7ev2&#10;zRVnPoCVYNCqkj8qz2/Wr1+t+q5QOTZopHKMQKwv+q7kTQhdkWVeNKoFP8FOWXLW6FoIZLpdJh30&#10;hN6aLJ9OL7MenewcCuU9nd6NTr5O+HWtRPhc114FZkpO3EJaXVqruGbrFRQ7B12jxZEG/AOLFrSl&#10;R09QdxCA7Z3+DarVwqHHOkwEthnWtRYq5UDZzKYvsnlooFMpFxLHdyeZ/P+DFZ8OXxzTkmp3wZmF&#10;lmq02YN0yKRiQQ0BGXlIpr7zBUU/dBQfhrc40JWUsu/uUXz3zOKmAbtTt85h3yiQRHMWb2ZnV0cc&#10;H0Gq/iNKeg72ARPQULs2akiqMEKncj2eSkREmKDDxUWeL5bkEuS7nOXL5SIVMYPi6XrnfHivsGVx&#10;U3JHPZDg4XDvQ6QDxVNIfM2j0XKrjUmG21Ub49gBqF+26UsZvAgzlvUlv17ki1GBv0JM0/cniFYH&#10;anyj25JfnYKgiLq9szK1ZQBtxj1RNvYoZNRuVDEM1TCWLkkQVa5QPpK0DsdGp8GkTYPuJ2c9NXnJ&#10;/Y89OMWZ+WCpPNez+TxORTLmi2VOhjv3VOcesIKgSh44G7ebkCYpCmfxlspY6yTwM5MjZ2repPtx&#10;0OJ0nNsp6vl3sP4FAAD//wMAUEsDBBQABgAIAAAAIQA/RfkG3wAAAAkBAAAPAAAAZHJzL2Rvd25y&#10;ZXYueG1sTI/BTsMwEETvSPyDtUhcEHVCQxpCnAohgeAGBcHVjbdJRLwOtpuGv2d7gtusZjTztlrP&#10;dhAT+tA7UpAuEhBIjTM9tQre3x4uCxAhajJ6cIQKfjDAuj49qXRp3IFecdrEVnAJhVIr6GIcSylD&#10;06HVYeFGJPZ2zlsd+fStNF4fuNwO8ipJcml1T7zQ6RHvO2y+NnuroMieps/wvHz5aPLdcBMvVtPj&#10;t1fq/Gy+uwURcY5/YTjiMzrUzLR1ezJBDAqO4FHBdZqBYLtYrlhsOZekeQayruT/D+pfAAAA//8D&#10;AFBLAQItABQABgAIAAAAIQC2gziS/gAAAOEBAAATAAAAAAAAAAAAAAAAAAAAAABbQ29udGVudF9U&#10;eXBlc10ueG1sUEsBAi0AFAAGAAgAAAAhADj9If/WAAAAlAEAAAsAAAAAAAAAAAAAAAAALwEAAF9y&#10;ZWxzLy5yZWxzUEsBAi0AFAAGAAgAAAAhABwta7ksAgAAVgQAAA4AAAAAAAAAAAAAAAAALgIAAGRy&#10;cy9lMm9Eb2MueG1sUEsBAi0AFAAGAAgAAAAhAD9F+QbfAAAACQEAAA8AAAAAAAAAAAAAAAAAhgQA&#10;AGRycy9kb3ducmV2LnhtbFBLBQYAAAAABAAEAPMAAACSBQAAAAA=&#10;">
                <v:textbox>
                  <w:txbxContent>
                    <w:p w14:paraId="7DE0E7CC" w14:textId="77777777" w:rsidR="00A64FD4" w:rsidRDefault="00A64FD4" w:rsidP="008A5BE2"/>
                    <w:p w14:paraId="38297512" w14:textId="6ACE461B" w:rsidR="00A64FD4" w:rsidRDefault="00A64FD4" w:rsidP="008A5BE2">
                      <w:r>
                        <w:rPr>
                          <w:noProof/>
                        </w:rPr>
                        <w:object w:dxaOrig="11802" w:dyaOrig="12043" w14:anchorId="6AA199DF">
                          <v:shape id="_x0000_i1044" type="#_x0000_t75" alt="" style="width:409.55pt;height:437.75pt;mso-width-percent:0;mso-height-percent:0;mso-width-percent:0;mso-height-percent:0">
                            <v:imagedata r:id="rId100" o:title=""/>
                          </v:shape>
                          <o:OLEObject Type="Embed" ProgID="Excel.Sheet.12" ShapeID="_x0000_i1044" DrawAspect="Content" ObjectID="_1724222428" r:id="rId101"/>
                        </w:object>
                      </w:r>
                    </w:p>
                  </w:txbxContent>
                </v:textbox>
                <w10:wrap type="square" anchorx="margin"/>
              </v:shape>
            </w:pict>
          </mc:Fallback>
        </mc:AlternateContent>
      </w:r>
    </w:p>
    <w:p w14:paraId="18B35378" w14:textId="77777777" w:rsidR="007B3ABC" w:rsidRPr="007B3ABC" w:rsidRDefault="007B3ABC" w:rsidP="007B3ABC">
      <w:pPr>
        <w:rPr>
          <w:rFonts w:eastAsia="Times New Roman" w:cs="Times New Roman"/>
          <w:szCs w:val="24"/>
        </w:rPr>
      </w:pPr>
    </w:p>
    <w:p w14:paraId="0A2A973E" w14:textId="77777777" w:rsidR="007B3ABC" w:rsidRPr="007B3ABC" w:rsidRDefault="007B3ABC" w:rsidP="007B3ABC">
      <w:pPr>
        <w:rPr>
          <w:rFonts w:eastAsia="Times New Roman" w:cs="Times New Roman"/>
          <w:szCs w:val="24"/>
        </w:rPr>
      </w:pPr>
    </w:p>
    <w:p w14:paraId="4A1458E8" w14:textId="77777777" w:rsidR="007B3ABC" w:rsidRPr="007B3ABC" w:rsidRDefault="007B3ABC" w:rsidP="007B3ABC">
      <w:pPr>
        <w:rPr>
          <w:rFonts w:eastAsia="Times New Roman" w:cs="Times New Roman"/>
          <w:szCs w:val="24"/>
        </w:rPr>
      </w:pPr>
    </w:p>
    <w:bookmarkStart w:id="116" w:name="_Toc87708391"/>
    <w:p w14:paraId="14310A9A" w14:textId="77777777" w:rsidR="00453597" w:rsidRPr="00A362DB" w:rsidRDefault="0045359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22752" behindDoc="0" locked="0" layoutInCell="1" allowOverlap="1" wp14:anchorId="60CB456A" wp14:editId="2F5CB795">
                <wp:simplePos x="0" y="0"/>
                <wp:positionH relativeFrom="margin">
                  <wp:align>left</wp:align>
                </wp:positionH>
                <wp:positionV relativeFrom="paragraph">
                  <wp:posOffset>295275</wp:posOffset>
                </wp:positionV>
                <wp:extent cx="5581650" cy="7042150"/>
                <wp:effectExtent l="0" t="0" r="19050" b="25400"/>
                <wp:wrapSquare wrapText="bothSides"/>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7042150"/>
                        </a:xfrm>
                        <a:prstGeom prst="rect">
                          <a:avLst/>
                        </a:prstGeom>
                        <a:solidFill>
                          <a:srgbClr val="FFFFFF"/>
                        </a:solidFill>
                        <a:ln w="9525">
                          <a:solidFill>
                            <a:srgbClr val="000000"/>
                          </a:solidFill>
                          <a:miter lim="800000"/>
                          <a:headEnd/>
                          <a:tailEnd/>
                        </a:ln>
                      </wps:spPr>
                      <wps:txbx>
                        <w:txbxContent>
                          <w:bookmarkStart w:id="117" w:name="_MON_1708322841"/>
                          <w:bookmarkEnd w:id="117"/>
                          <w:p w14:paraId="3C5D6096" w14:textId="6DCCDD72" w:rsidR="00A64FD4" w:rsidRDefault="00A64FD4" w:rsidP="00453597">
                            <w:r>
                              <w:rPr>
                                <w:noProof/>
                              </w:rPr>
                              <w:object w:dxaOrig="11802" w:dyaOrig="14844" w14:anchorId="3813F8DD">
                                <v:shape id="_x0000_i1046" type="#_x0000_t75" alt="" style="width:423.7pt;height:537.35pt;mso-width-percent:0;mso-height-percent:0;mso-width-percent:0;mso-height-percent:0">
                                  <v:imagedata r:id="rId102" o:title=""/>
                                </v:shape>
                                <o:OLEObject Type="Embed" ProgID="Excel.Sheet.12" ShapeID="_x0000_i1046" DrawAspect="Content" ObjectID="_1728313621" r:id="rId103"/>
                              </w:object>
                            </w:r>
                          </w:p>
                          <w:p w14:paraId="654F21BF"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CB456A" id="Cuadro de texto 14" o:spid="_x0000_s1037" type="#_x0000_t202" style="position:absolute;margin-left:0;margin-top:23.25pt;width:439.5pt;height:554.5pt;z-index:2517227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gmSKwIAAFYEAAAOAAAAZHJzL2Uyb0RvYy54bWysVNtu2zAMfR+wfxD0vjgJ4jY14hRdugwD&#10;ugvQ7QNoSY6FyaInKbGzrx8lp2l2exnmB0EUqaPDQ9Kr26E17KCc12hLPptMOVNWoNR2V/Ivn7ev&#10;lpz5AFaCQatKflSe365fvlj1XaHm2KCRyjECsb7ou5I3IXRFlnnRqBb8BDtlyVmjayGQ6XaZdNAT&#10;emuy+XR6lfXoZOdQKO/p9H508nXCr2slwse69iowU3LiFtLq0lrFNVuvoNg56BotTjTgH1i0oC09&#10;eoa6hwBs7/RvUK0WDj3WYSKwzbCutVApB8pmNv0lm8cGOpVyIXF8d5bJ/z9Y8eHwyTEtqXYLziy0&#10;VKPNHqRDJhULagjIyEMy9Z0vKPqxo/gwvMaBrqSUffeA4qtnFjcN2J26cw77RoEkmrN4M7u4OuL4&#10;CFL171HSc7APmICG2rVRQ1KFETqV63guERFhgg7zfDm7ysklyHc9XcxnZMQ3oHi63jkf3ipsWdyU&#10;3FEPJHg4PPgwhj6FxNc8Gi232phkuF21MY4dgPplm74T+k9hxrK+5Df5PB8V+CvENH1/gmh1oMY3&#10;ui358hwERdTtjZVEE4oA2ox7ys7Yk5BRu1HFMFTDWLokc1S5QnkkaR2OjU6DSZsG3XfOemrykvtv&#10;e3CKM/POUnluZotFnIpkLPLrORnu0lNdesAKgip54GzcbkKapMjV4h2VsdZJ4GcmJ87UvKlEp0GL&#10;03Fpp6jn38H6BwAAAP//AwBQSwMEFAAGAAgAAAAhAMBv6PzfAAAACAEAAA8AAABkcnMvZG93bnJl&#10;di54bWxMj8FOwzAQRO9I/IO1SFwQdQpNmoY4FUICwQ3aCq5usk0i7HWw3TT8PcsJjjszmn1Tridr&#10;xIg+9I4UzGcJCKTaNT21Cnbbx+scRIiaGm0coYJvDLCuzs9KXTTuRG84bmIruIRCoRV0MQ6FlKHu&#10;0OowcwMSewfnrY58+lY2Xp+43Bp5kySZtLon/tDpAR86rD83R6sgXzyPH+Hl9vW9zg5mFa+W49OX&#10;V+ryYrq/AxFxin9h+MVndKiYae+O1ARhFPCQqGCRpSDYzZcrFvYcm6dpCrIq5f8B1Q8AAAD//wMA&#10;UEsBAi0AFAAGAAgAAAAhALaDOJL+AAAA4QEAABMAAAAAAAAAAAAAAAAAAAAAAFtDb250ZW50X1R5&#10;cGVzXS54bWxQSwECLQAUAAYACAAAACEAOP0h/9YAAACUAQAACwAAAAAAAAAAAAAAAAAvAQAAX3Jl&#10;bHMvLnJlbHNQSwECLQAUAAYACAAAACEAfHIJkisCAABWBAAADgAAAAAAAAAAAAAAAAAuAgAAZHJz&#10;L2Uyb0RvYy54bWxQSwECLQAUAAYACAAAACEAwG/o/N8AAAAIAQAADwAAAAAAAAAAAAAAAACFBAAA&#10;ZHJzL2Rvd25yZXYueG1sUEsFBgAAAAAEAAQA8wAAAJEFAAAAAA==&#10;">
                <v:textbox>
                  <w:txbxContent>
                    <w:bookmarkStart w:id="120" w:name="_MON_1708322841"/>
                    <w:bookmarkEnd w:id="120"/>
                    <w:p w14:paraId="3C5D6096" w14:textId="6DCCDD72" w:rsidR="00A64FD4" w:rsidRDefault="00A64FD4" w:rsidP="00453597">
                      <w:r>
                        <w:rPr>
                          <w:noProof/>
                        </w:rPr>
                        <w:object w:dxaOrig="11802" w:dyaOrig="14844" w14:anchorId="3813F8DD">
                          <v:shape id="_x0000_i1046" type="#_x0000_t75" alt="" style="width:423.7pt;height:537.35pt;mso-width-percent:0;mso-height-percent:0;mso-width-percent:0;mso-height-percent:0">
                            <v:imagedata r:id="rId104" o:title=""/>
                          </v:shape>
                          <o:OLEObject Type="Embed" ProgID="Excel.Sheet.12" ShapeID="_x0000_i1046" DrawAspect="Content" ObjectID="_1724222429" r:id="rId105"/>
                        </w:object>
                      </w:r>
                    </w:p>
                    <w:p w14:paraId="654F21BF" w14:textId="77777777" w:rsidR="00A64FD4" w:rsidRDefault="00A64FD4" w:rsidP="00453597"/>
                  </w:txbxContent>
                </v:textbox>
                <w10:wrap type="square" anchorx="margin"/>
              </v:shape>
            </w:pict>
          </mc:Fallback>
        </mc:AlternateContent>
      </w:r>
      <w:r w:rsidRPr="00A362DB">
        <w:rPr>
          <w:b/>
        </w:rPr>
        <w:t>ANEXO 11</w:t>
      </w:r>
    </w:p>
    <w:p w14:paraId="3870824D" w14:textId="77777777" w:rsidR="002E5FF4" w:rsidRPr="00A362DB" w:rsidRDefault="002E5FF4" w:rsidP="00FE7626">
      <w:pPr>
        <w:spacing w:before="240" w:line="360" w:lineRule="auto"/>
      </w:pPr>
    </w:p>
    <w:p w14:paraId="6C8A9E7B" w14:textId="70D9283D" w:rsidR="00453597" w:rsidRDefault="0045359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24800" behindDoc="0" locked="0" layoutInCell="1" allowOverlap="1" wp14:anchorId="478EE363" wp14:editId="12946386">
                <wp:simplePos x="0" y="0"/>
                <wp:positionH relativeFrom="margin">
                  <wp:posOffset>-5080</wp:posOffset>
                </wp:positionH>
                <wp:positionV relativeFrom="paragraph">
                  <wp:posOffset>608965</wp:posOffset>
                </wp:positionV>
                <wp:extent cx="5417820" cy="5936615"/>
                <wp:effectExtent l="0" t="0" r="11430" b="26035"/>
                <wp:wrapSquare wrapText="bothSides"/>
                <wp:docPr id="15" name="Cuadro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7820" cy="5936615"/>
                        </a:xfrm>
                        <a:prstGeom prst="rect">
                          <a:avLst/>
                        </a:prstGeom>
                        <a:solidFill>
                          <a:srgbClr val="FFFFFF"/>
                        </a:solidFill>
                        <a:ln w="9525">
                          <a:solidFill>
                            <a:srgbClr val="000000"/>
                          </a:solidFill>
                          <a:miter lim="800000"/>
                          <a:headEnd/>
                          <a:tailEnd/>
                        </a:ln>
                      </wps:spPr>
                      <wps:txbx>
                        <w:txbxContent>
                          <w:p w14:paraId="3ADBCFBA" w14:textId="4B39F70C" w:rsidR="00A64FD4" w:rsidRDefault="00A64FD4" w:rsidP="00453597">
                            <w:r>
                              <w:rPr>
                                <w:noProof/>
                              </w:rPr>
                              <w:object w:dxaOrig="11802" w:dyaOrig="12443" w14:anchorId="202BAE70">
                                <v:shape id="_x0000_i1048" type="#_x0000_t75" alt="" style="width:417.2pt;height:450.45pt;mso-width-percent:0;mso-height-percent:0;mso-width-percent:0;mso-height-percent:0">
                                  <v:imagedata r:id="rId106" o:title=""/>
                                </v:shape>
                                <o:OLEObject Type="Embed" ProgID="Excel.Sheet.12" ShapeID="_x0000_i1048" DrawAspect="Content" ObjectID="_1728313622" r:id="rId107"/>
                              </w:object>
                            </w:r>
                          </w:p>
                          <w:p w14:paraId="1DBCF6FA"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8EE363" id="Cuadro de texto 15" o:spid="_x0000_s1038" type="#_x0000_t202" style="position:absolute;margin-left:-.4pt;margin-top:47.95pt;width:426.6pt;height:467.45pt;z-index:251724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XjpLAIAAFYEAAAOAAAAZHJzL2Uyb0RvYy54bWysVNuO0zAQfUfiHyy/07Sl7bZR09XSpQhp&#10;uUgLHzCxncbC8QTbbbJ8PWOnLdUCL4g8WB7P+PjMmZmsb/vGsKNyXqMt+GQ05kxZgVLbfcG/ftm9&#10;WnLmA1gJBq0q+JPy/Hbz8sW6a3M1xRqNVI4RiPV51xa8DqHNs8yLWjXgR9gqS84KXQOBTLfPpIOO&#10;0BuTTcfjRdahk61Dobyn0/vByTcJv6qUCJ+qyqvATMGJW0irS2sZ12yzhnzvoK21ONGAf2DRgLb0&#10;6AXqHgKwg9O/QTVaOPRYhZHAJsOq0kKlHCibyfhZNo81tCrlQuL49iKT/3+w4uPxs2NaUu3mnFlo&#10;qEbbA0iHTCoWVB+QkYdk6lqfU/RjS/Ghf4M9XUkp+/YBxTfPLG5rsHt15xx2tQJJNCfxZnZ1dcDx&#10;EaTsPqCk5+AQMAH1lWuihqQKI3Qq19OlRESECTqczyY3yym5BPnmq9eLxcAug/x8vXU+vFPYsLgp&#10;uKMeSPBwfPAh0oH8HBJf82i03GljkuH25dY4dgTql136UgbPwoxlXcFX8+l8UOCvEOP0/Qmi0YEa&#10;3+im4MtLEORRt7dWprYMoM2wJ8rGnoSM2g0qhr7sh9JNzwUqUT6RtA6HRqfBpE2N7gdnHTV5wf33&#10;AzjFmXlvqTyryWwWpyIZs/lNFNZde8prD1hBUAUPnA3bbUiTFIWzeEdlrHQSONZ7YHLiTM2bdD8N&#10;WpyOaztF/fodbH4CAAD//wMAUEsDBBQABgAIAAAAIQDExJpH3wAAAAkBAAAPAAAAZHJzL2Rvd25y&#10;ZXYueG1sTI/NTsMwEITvSLyDtUhcUGvTP5IQp0JIIHqDFsHVjbdJhL0OtpuGt8c9wXE0o5lvyvVo&#10;DRvQh86RhNupAIZUO91RI+F99zTJgIWoSCvjCCX8YIB1dXlRqkK7E73hsI0NSyUUCiWhjbEvOA91&#10;i1aFqeuRkndw3qqYpG+49uqUyq3hMyFW3KqO0kKrenxssf7aHq2EbPEyfIbN/PWjXh1MHm/uhudv&#10;L+X11fhwDyziGP/CcMZP6FAlpr07kg7MSDiDRwn5MgeW7Gw5WwDbp5yYiwx4VfL/D6pfAAAA//8D&#10;AFBLAQItABQABgAIAAAAIQC2gziS/gAAAOEBAAATAAAAAAAAAAAAAAAAAAAAAABbQ29udGVudF9U&#10;eXBlc10ueG1sUEsBAi0AFAAGAAgAAAAhADj9If/WAAAAlAEAAAsAAAAAAAAAAAAAAAAALwEAAF9y&#10;ZWxzLy5yZWxzUEsBAi0AFAAGAAgAAAAhAGgdeOksAgAAVgQAAA4AAAAAAAAAAAAAAAAALgIAAGRy&#10;cy9lMm9Eb2MueG1sUEsBAi0AFAAGAAgAAAAhAMTEmkffAAAACQEAAA8AAAAAAAAAAAAAAAAAhgQA&#10;AGRycy9kb3ducmV2LnhtbFBLBQYAAAAABAAEAPMAAACSBQAAAAA=&#10;">
                <v:textbox>
                  <w:txbxContent>
                    <w:p w14:paraId="3ADBCFBA" w14:textId="4B39F70C" w:rsidR="00A64FD4" w:rsidRDefault="00A64FD4" w:rsidP="00453597">
                      <w:r>
                        <w:rPr>
                          <w:noProof/>
                        </w:rPr>
                        <w:object w:dxaOrig="11802" w:dyaOrig="12443" w14:anchorId="202BAE70">
                          <v:shape id="_x0000_i1048" type="#_x0000_t75" alt="" style="width:417.2pt;height:450.45pt;mso-width-percent:0;mso-height-percent:0;mso-width-percent:0;mso-height-percent:0">
                            <v:imagedata r:id="rId108" o:title=""/>
                          </v:shape>
                          <o:OLEObject Type="Embed" ProgID="Excel.Sheet.12" ShapeID="_x0000_i1048" DrawAspect="Content" ObjectID="_1724222430" r:id="rId109"/>
                        </w:object>
                      </w:r>
                    </w:p>
                    <w:p w14:paraId="1DBCF6FA" w14:textId="77777777" w:rsidR="00A64FD4" w:rsidRDefault="00A64FD4" w:rsidP="00453597"/>
                  </w:txbxContent>
                </v:textbox>
                <w10:wrap type="square" anchorx="margin"/>
              </v:shape>
            </w:pict>
          </mc:Fallback>
        </mc:AlternateContent>
      </w:r>
      <w:r w:rsidRPr="00A362DB">
        <w:rPr>
          <w:b/>
        </w:rPr>
        <w:t>ANEXO 1</w:t>
      </w:r>
      <w:r w:rsidR="00556E3A" w:rsidRPr="00A362DB">
        <w:rPr>
          <w:b/>
        </w:rPr>
        <w:t>2</w:t>
      </w:r>
    </w:p>
    <w:p w14:paraId="55E9B01C" w14:textId="77777777" w:rsidR="007B3ABC" w:rsidRDefault="007B3ABC" w:rsidP="00FE7626">
      <w:pPr>
        <w:spacing w:before="240" w:line="360" w:lineRule="auto"/>
        <w:rPr>
          <w:b/>
        </w:rPr>
      </w:pPr>
    </w:p>
    <w:p w14:paraId="366009C1" w14:textId="77777777" w:rsidR="00640FE9" w:rsidRPr="00A362DB" w:rsidRDefault="00640FE9" w:rsidP="00FE7626">
      <w:pPr>
        <w:spacing w:before="240" w:line="360" w:lineRule="auto"/>
        <w:rPr>
          <w:b/>
        </w:rPr>
      </w:pPr>
    </w:p>
    <w:p w14:paraId="1CEEBC50" w14:textId="77777777" w:rsidR="002E5FF4" w:rsidRPr="00A362DB" w:rsidRDefault="002E5FF4" w:rsidP="00FE7626">
      <w:pPr>
        <w:spacing w:before="240" w:line="360" w:lineRule="auto"/>
      </w:pPr>
    </w:p>
    <w:p w14:paraId="5AAD7DD6" w14:textId="687C9C66" w:rsidR="002E5FF4" w:rsidRPr="00A362DB" w:rsidRDefault="007B3ABC"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26848" behindDoc="0" locked="0" layoutInCell="1" allowOverlap="1" wp14:anchorId="1C3A64A5" wp14:editId="0E9F4A35">
                <wp:simplePos x="0" y="0"/>
                <wp:positionH relativeFrom="margin">
                  <wp:posOffset>-5080</wp:posOffset>
                </wp:positionH>
                <wp:positionV relativeFrom="paragraph">
                  <wp:posOffset>459105</wp:posOffset>
                </wp:positionV>
                <wp:extent cx="5581650" cy="6809740"/>
                <wp:effectExtent l="0" t="0" r="19050" b="10160"/>
                <wp:wrapSquare wrapText="bothSides"/>
                <wp:docPr id="16" name="Cuadro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6809740"/>
                        </a:xfrm>
                        <a:prstGeom prst="rect">
                          <a:avLst/>
                        </a:prstGeom>
                        <a:solidFill>
                          <a:srgbClr val="FFFFFF"/>
                        </a:solidFill>
                        <a:ln w="9525">
                          <a:solidFill>
                            <a:srgbClr val="000000"/>
                          </a:solidFill>
                          <a:miter lim="800000"/>
                          <a:headEnd/>
                          <a:tailEnd/>
                        </a:ln>
                      </wps:spPr>
                      <wps:txbx>
                        <w:txbxContent>
                          <w:bookmarkStart w:id="118" w:name="_MON_1712382952"/>
                          <w:bookmarkEnd w:id="118"/>
                          <w:p w14:paraId="55D302E6" w14:textId="1BF9AB74" w:rsidR="00A64FD4" w:rsidRDefault="00A64FD4" w:rsidP="00453597">
                            <w:r>
                              <w:rPr>
                                <w:b/>
                                <w:noProof/>
                              </w:rPr>
                              <w:object w:dxaOrig="11802" w:dyaOrig="14444" w14:anchorId="0F431618">
                                <v:shape id="_x0000_i1050" type="#_x0000_t75" alt="" style="width:429pt;height:517.1pt">
                                  <v:imagedata r:id="rId110" o:title=""/>
                                </v:shape>
                                <o:OLEObject Type="Embed" ProgID="Excel.Sheet.12" ShapeID="_x0000_i1050" DrawAspect="Content" ObjectID="_1728313623" r:id="rId111"/>
                              </w:object>
                            </w:r>
                          </w:p>
                          <w:p w14:paraId="1B230E65"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3A64A5" id="Cuadro de texto 16" o:spid="_x0000_s1039" type="#_x0000_t202" style="position:absolute;margin-left:-.4pt;margin-top:36.15pt;width:439.5pt;height:536.2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IkyLQIAAFYEAAAOAAAAZHJzL2Uyb0RvYy54bWysVNuO0zAQfUfiHyy/06Sl6bZR09XSpQhp&#10;uUgLHzCxncbC8QTbbbJ8PROnLdUCL4g8WB7PzPHMOeOsb/vGsKNyXqMt+HSScqasQKntvuBfv+xe&#10;LTnzAawEg1YV/El5frt5+WLdtbmaYY1GKscIxPq8awteh9DmSeJFrRrwE2yVJWeFroFAptsn0kFH&#10;6I1JZmm6SDp0snUolPd0ej86+SbiV5US4VNVeRWYKTjVFuLq4loOa7JZQ7530NZanMqAf6iiAW3p&#10;0gvUPQRgB6d/g2q0cOixChOBTYJVpYWKPVA30/RZN481tCr2QuT49kKT/3+w4uPxs2NaknYLziw0&#10;pNH2ANIhk4oF1Qdk5CGautbnFP3YUnzo32BPKbFl3z6g+OaZxW0Ndq/unMOuViCpzOmQmVyljjh+&#10;ACm7DyjpOjgEjEB95ZqBQ2KFETrJ9XSRiAphgg6zbDldZOQS5Fss09XNPIqYQH5Ob50P7xQ2bNgU&#10;3NEMRHg4PvgwlAP5OWS4zaPRcqeNiYbbl1vj2BFoXnbxix08CzOWdQVfZbNsZOCvEGn8/gTR6ECD&#10;b3RT8OUlCPKBt7dWxrEMoM24p5KNPRE5cDeyGPqyH6V7fRaoRPlE1DocB50eJm1qdD8462jIC+6/&#10;H8Apzsx7S/KspnOij4VozLObGRnu2lNee8AKgip44GzcbkN8SQNxFu9IxkpHgge9x0pONdPwRt5P&#10;D214Hdd2jPr1O9j8BAAA//8DAFBLAwQUAAYACAAAACEAA1H7kt8AAAAJAQAADwAAAGRycy9kb3du&#10;cmV2LnhtbEyPwU7DMBBE70j8g7VIXBB1mkZNmsapEBIIbrRFcHXjbRJhr4PtpuHvcU9wHM1o5k21&#10;mYxmIzrfWxIwnyXAkBqremoFvO+f7gtgPkhSUltCAT/oYVNfX1WyVPZMWxx3oWWxhHwpBXQhDCXn&#10;vunQSD+zA1L0jtYZGaJ0LVdOnmO50TxNkiU3sqe40MkBHztsvnYnI6DIXsZP/7p4+2iWR70Kd/n4&#10;/O2EuL2ZHtbAAk7hLwwX/IgOdWQ62BMpz7SAC3gQkKcLYNEu8iIFdoi5eZblwOuK/39Q/wIAAP//&#10;AwBQSwECLQAUAAYACAAAACEAtoM4kv4AAADhAQAAEwAAAAAAAAAAAAAAAAAAAAAAW0NvbnRlbnRf&#10;VHlwZXNdLnhtbFBLAQItABQABgAIAAAAIQA4/SH/1gAAAJQBAAALAAAAAAAAAAAAAAAAAC8BAABf&#10;cmVscy8ucmVsc1BLAQItABQABgAIAAAAIQAvJIkyLQIAAFYEAAAOAAAAAAAAAAAAAAAAAC4CAABk&#10;cnMvZTJvRG9jLnhtbFBLAQItABQABgAIAAAAIQADUfuS3wAAAAkBAAAPAAAAAAAAAAAAAAAAAIcE&#10;AABkcnMvZG93bnJldi54bWxQSwUGAAAAAAQABADzAAAAkwUAAAAA&#10;">
                <v:textbox>
                  <w:txbxContent>
                    <w:bookmarkStart w:id="122" w:name="_MON_1712382952"/>
                    <w:bookmarkEnd w:id="122"/>
                    <w:p w14:paraId="55D302E6" w14:textId="1BF9AB74" w:rsidR="00A64FD4" w:rsidRDefault="00A64FD4" w:rsidP="00453597">
                      <w:r>
                        <w:rPr>
                          <w:b/>
                          <w:noProof/>
                        </w:rPr>
                        <w:object w:dxaOrig="11802" w:dyaOrig="14444" w14:anchorId="0F431618">
                          <v:shape id="_x0000_i1050" type="#_x0000_t75" alt="" style="width:429pt;height:517.1pt">
                            <v:imagedata r:id="rId112" o:title=""/>
                          </v:shape>
                          <o:OLEObject Type="Embed" ProgID="Excel.Sheet.12" ShapeID="_x0000_i1050" DrawAspect="Content" ObjectID="_1724222431" r:id="rId113"/>
                        </w:object>
                      </w:r>
                    </w:p>
                    <w:p w14:paraId="1B230E65" w14:textId="77777777" w:rsidR="00A64FD4" w:rsidRDefault="00A64FD4" w:rsidP="00453597"/>
                  </w:txbxContent>
                </v:textbox>
                <w10:wrap type="square" anchorx="margin"/>
              </v:shape>
            </w:pict>
          </mc:Fallback>
        </mc:AlternateContent>
      </w:r>
      <w:r w:rsidR="00453597" w:rsidRPr="00A362DB">
        <w:rPr>
          <w:b/>
        </w:rPr>
        <w:t>ANEXO 13</w:t>
      </w:r>
    </w:p>
    <w:p w14:paraId="5DB69773" w14:textId="77777777" w:rsidR="0070264C" w:rsidRDefault="0070264C" w:rsidP="00FE7626">
      <w:pPr>
        <w:spacing w:before="240" w:line="360" w:lineRule="auto"/>
        <w:rPr>
          <w:b/>
        </w:rPr>
      </w:pPr>
    </w:p>
    <w:p w14:paraId="4CC1636B" w14:textId="48D2E561" w:rsidR="00453597" w:rsidRPr="00A362DB" w:rsidRDefault="0045359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28896" behindDoc="0" locked="0" layoutInCell="1" allowOverlap="1" wp14:anchorId="6A75962D" wp14:editId="1AAD5AB0">
                <wp:simplePos x="0" y="0"/>
                <wp:positionH relativeFrom="margin">
                  <wp:posOffset>49530</wp:posOffset>
                </wp:positionH>
                <wp:positionV relativeFrom="paragraph">
                  <wp:posOffset>395785</wp:posOffset>
                </wp:positionV>
                <wp:extent cx="5431790" cy="7246620"/>
                <wp:effectExtent l="0" t="0" r="16510" b="11430"/>
                <wp:wrapSquare wrapText="bothSides"/>
                <wp:docPr id="17" name="Cuadro de tex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1790" cy="7246620"/>
                        </a:xfrm>
                        <a:prstGeom prst="rect">
                          <a:avLst/>
                        </a:prstGeom>
                        <a:solidFill>
                          <a:srgbClr val="FFFFFF"/>
                        </a:solidFill>
                        <a:ln w="9525">
                          <a:solidFill>
                            <a:srgbClr val="000000"/>
                          </a:solidFill>
                          <a:miter lim="800000"/>
                          <a:headEnd/>
                          <a:tailEnd/>
                        </a:ln>
                      </wps:spPr>
                      <wps:txbx>
                        <w:txbxContent>
                          <w:bookmarkStart w:id="119" w:name="_MON_1708323042"/>
                          <w:bookmarkEnd w:id="119"/>
                          <w:p w14:paraId="381D9BCD" w14:textId="3B41F32E" w:rsidR="00A64FD4" w:rsidRDefault="00A64FD4" w:rsidP="00453597">
                            <w:r>
                              <w:rPr>
                                <w:b/>
                                <w:noProof/>
                              </w:rPr>
                              <w:object w:dxaOrig="11802" w:dyaOrig="18444" w14:anchorId="6A042C1A">
                                <v:shape id="_x0000_i1052" type="#_x0000_t75" alt="" style="width:412.5pt;height:569pt">
                                  <v:imagedata r:id="rId114" o:title=""/>
                                </v:shape>
                                <o:OLEObject Type="Embed" ProgID="Excel.Sheet.12" ShapeID="_x0000_i1052" DrawAspect="Content" ObjectID="_1728313624" r:id="rId115"/>
                              </w:object>
                            </w:r>
                          </w:p>
                          <w:p w14:paraId="62EEE4AF"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75962D" id="Cuadro de texto 17" o:spid="_x0000_s1040" type="#_x0000_t202" style="position:absolute;margin-left:3.9pt;margin-top:31.15pt;width:427.7pt;height:570.6pt;z-index:25172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2NKLQIAAFYEAAAOAAAAZHJzL2Uyb0RvYy54bWysVNuO0zAQfUfiHyy/07Sll23UdLV0KUJa&#10;LtLCB0xsp7FwPMF2myxfz9hpS7XACyIPlsczPp45Zybr274x7Kic12gLPhmNOVNWoNR2X/CvX3av&#10;bjjzAawEg1YV/El5frt5+WLdtbmaYo1GKscIxPq8awteh9DmWeZFrRrwI2yVJWeFroFApttn0kFH&#10;6I3JpuPxIuvQydahUN7T6f3g5JuEX1VKhE9V5VVgpuCUW0irS2sZ12yzhnzvoK21OKUB/5BFA9rS&#10;oxeoewjADk7/BtVo4dBjFUYCmwyrSguVaqBqJuNn1TzW0KpUC5Hj2wtN/v/Bio/Hz45pSdotObPQ&#10;kEbbA0iHTCoWVB+QkYdo6lqfU/RjS/Ghf4M9XUkl+/YBxTfPLG5rsHt15xx2tQJJaU7izezq6oDj&#10;I0jZfUBJz8EhYALqK9dEDokVRugk19NFIkqECTqcz15PlityCfItp7PFYppEzCA/X2+dD+8UNixu&#10;Cu6oBxI8HB98iOlAfg6Jr3k0Wu60Mclw+3JrHDsC9csufamCZ2HGsq7gq/l0PjDwV4hx+v4E0ehA&#10;jW90U/CbSxDkkbe3Vqa2DKDNsKeUjT0RGbkbWAx92Q/Szc4ClSifiFqHQ6PTYNKmRveDs46avOD+&#10;+wGc4sy8tyTPajKbxalIxmy+JC6Zu/aU1x6wgqAKHjgbttuQJikSZ/GOZKx0IjjqPWRyypmaN/F+&#10;GrQ4Hdd2ivr1O9j8BAAA//8DAFBLAwQUAAYACAAAACEAYPED/98AAAAJAQAADwAAAGRycy9kb3du&#10;cmV2LnhtbEyPwU7DMBBE70j8g7VIXBB1SCANIU6FkEBwg7aCqxtvk4h4HWw3DX/PcoLjaEYzb6rV&#10;bAcxoQ+9IwVXiwQEUuNMT62C7ebxsgARoiajB0eo4BsDrOrTk0qXxh3pDad1bAWXUCi1gi7GsZQy&#10;NB1aHRZuRGJv77zVkaVvpfH6yOV2kGmS5NLqnnih0yM+dNh8rg9WQXH9PH2El+z1vcn3w228WE5P&#10;X16p87P5/g5ExDn+heEXn9GhZqadO5AJYlCwZPCoIE8zEGwXeZaC2HEuTbIbkHUl/z+ofwAAAP//&#10;AwBQSwECLQAUAAYACAAAACEAtoM4kv4AAADhAQAAEwAAAAAAAAAAAAAAAAAAAAAAW0NvbnRlbnRf&#10;VHlwZXNdLnhtbFBLAQItABQABgAIAAAAIQA4/SH/1gAAAJQBAAALAAAAAAAAAAAAAAAAAC8BAABf&#10;cmVscy8ucmVsc1BLAQItABQABgAIAAAAIQBrY2NKLQIAAFYEAAAOAAAAAAAAAAAAAAAAAC4CAABk&#10;cnMvZTJvRG9jLnhtbFBLAQItABQABgAIAAAAIQBg8QP/3wAAAAkBAAAPAAAAAAAAAAAAAAAAAIcE&#10;AABkcnMvZG93bnJldi54bWxQSwUGAAAAAAQABADzAAAAkwUAAAAA&#10;">
                <v:textbox>
                  <w:txbxContent>
                    <w:bookmarkStart w:id="124" w:name="_MON_1708323042"/>
                    <w:bookmarkEnd w:id="124"/>
                    <w:p w14:paraId="381D9BCD" w14:textId="3B41F32E" w:rsidR="00A64FD4" w:rsidRDefault="00A64FD4" w:rsidP="00453597">
                      <w:r>
                        <w:rPr>
                          <w:b/>
                          <w:noProof/>
                        </w:rPr>
                        <w:object w:dxaOrig="11802" w:dyaOrig="18444" w14:anchorId="6A042C1A">
                          <v:shape id="_x0000_i1052" type="#_x0000_t75" alt="" style="width:412.5pt;height:569pt">
                            <v:imagedata r:id="rId116" o:title=""/>
                          </v:shape>
                          <o:OLEObject Type="Embed" ProgID="Excel.Sheet.12" ShapeID="_x0000_i1052" DrawAspect="Content" ObjectID="_1724222432" r:id="rId117"/>
                        </w:object>
                      </w:r>
                    </w:p>
                    <w:p w14:paraId="62EEE4AF" w14:textId="77777777" w:rsidR="00A64FD4" w:rsidRDefault="00A64FD4" w:rsidP="00453597"/>
                  </w:txbxContent>
                </v:textbox>
                <w10:wrap type="square" anchorx="margin"/>
              </v:shape>
            </w:pict>
          </mc:Fallback>
        </mc:AlternateContent>
      </w:r>
      <w:r w:rsidRPr="00A362DB">
        <w:rPr>
          <w:b/>
        </w:rPr>
        <w:t>ANEXO 14</w:t>
      </w:r>
    </w:p>
    <w:p w14:paraId="320FD032" w14:textId="77777777" w:rsidR="00453597" w:rsidRPr="00A362DB" w:rsidRDefault="0045359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30944" behindDoc="0" locked="0" layoutInCell="1" allowOverlap="1" wp14:anchorId="2B656F01" wp14:editId="2388B88A">
                <wp:simplePos x="0" y="0"/>
                <wp:positionH relativeFrom="margin">
                  <wp:posOffset>-86995</wp:posOffset>
                </wp:positionH>
                <wp:positionV relativeFrom="paragraph">
                  <wp:posOffset>274850</wp:posOffset>
                </wp:positionV>
                <wp:extent cx="5431790" cy="7601585"/>
                <wp:effectExtent l="0" t="0" r="16510" b="18415"/>
                <wp:wrapSquare wrapText="bothSides"/>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1790" cy="7601585"/>
                        </a:xfrm>
                        <a:prstGeom prst="rect">
                          <a:avLst/>
                        </a:prstGeom>
                        <a:solidFill>
                          <a:srgbClr val="FFFFFF"/>
                        </a:solidFill>
                        <a:ln w="9525">
                          <a:solidFill>
                            <a:srgbClr val="000000"/>
                          </a:solidFill>
                          <a:miter lim="800000"/>
                          <a:headEnd/>
                          <a:tailEnd/>
                        </a:ln>
                      </wps:spPr>
                      <wps:txbx>
                        <w:txbxContent>
                          <w:bookmarkStart w:id="120" w:name="_MON_1708328726"/>
                          <w:bookmarkEnd w:id="120"/>
                          <w:p w14:paraId="6CCC21C4" w14:textId="30E2CFFD" w:rsidR="00A64FD4" w:rsidRDefault="00A64FD4" w:rsidP="00453597">
                            <w:r>
                              <w:rPr>
                                <w:b/>
                                <w:noProof/>
                              </w:rPr>
                              <w:object w:dxaOrig="11802" w:dyaOrig="17244" w14:anchorId="5983AC0C">
                                <v:shape id="_x0000_i1054" type="#_x0000_t75" alt="" style="width:417.2pt;height:588.9pt;mso-width-percent:0;mso-height-percent:0;mso-width-percent:0;mso-height-percent:0">
                                  <v:imagedata r:id="rId118" o:title=""/>
                                </v:shape>
                                <o:OLEObject Type="Embed" ProgID="Excel.Sheet.12" ShapeID="_x0000_i1054" DrawAspect="Content" ObjectID="_1728313625" r:id="rId119"/>
                              </w:object>
                            </w:r>
                          </w:p>
                          <w:p w14:paraId="6E383B49"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656F01" id="Cuadro de texto 18" o:spid="_x0000_s1041" type="#_x0000_t202" style="position:absolute;margin-left:-6.85pt;margin-top:21.65pt;width:427.7pt;height:598.55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PC3LAIAAFYEAAAOAAAAZHJzL2Uyb0RvYy54bWysVNtu2zAMfR+wfxD0vtjJkjYx4hRdugwD&#10;ugvQ7QMYSY6FyaInKbGzry8lp2l2exnmB0EUqaPDQ9LLm74x7KCc12hLPh7lnCkrUGq7K/nXL5tX&#10;c858ACvBoFUlPyrPb1YvXyy7tlATrNFI5RiBWF90bcnrENoiy7yoVQN+hK2y5KzQNRDIdLtMOugI&#10;vTHZJM+vsg6dbB0K5T2d3g1Ovkr4VaVE+FRVXgVmSk7cQlpdWrdxzVZLKHYO2lqLEw34BxYNaEuP&#10;nqHuIADbO/0bVKOFQ49VGAlsMqwqLVTKgbIZ579k81BDq1IuJI5vzzL5/wcrPh4+O6Yl1Y4qZaGh&#10;Gq33IB0yqVhQfUBGHpKpa31B0Q8txYf+DfZ0JaXs23sU3zyzuK7B7tStc9jVCiTRHMeb2cXVAcdH&#10;kG33ASU9B/uACaivXBM1JFUYoVO5jucSEREm6HA2fT2+XpBLkO/6Kh/P5rP0BhRP11vnwzuFDYub&#10;kjvqgQQPh3sfIh0onkLiax6NlhttTDLcbrs2jh2A+mWTvhP6T2HGsq7ki9lkNijwV4g8fX+CaHSg&#10;xje6Kfn8HARF1O2tlaktA2gz7ImysScho3aDiqHf9kPpkgRR5S3KI0nrcGh0Gkza1Oh+cNZRk5fc&#10;f9+DU5yZ95bKsxhPp3EqkjGdXU/IcJee7aUHrCCokgfOhu06pEmKwlm8pTJWOgn8zOTEmZo36X4a&#10;tDgdl3aKev4drB4BAAD//wMAUEsDBBQABgAIAAAAIQBbW9Rc4AAAAAsBAAAPAAAAZHJzL2Rvd25y&#10;ZXYueG1sTI/BTsMwDIbvSLxDZCQuaEu7RlspTSeEBIIbDATXrMnaisQpSdaVt8ec4Gj70+/vr7ez&#10;s2wyIQ4eJeTLDJjB1usBOwlvr/eLElhMCrWyHo2EbxNh25yf1arS/oQvZtqljlEIxkpJ6FMaK85j&#10;2xun4tKPBul28MGpRGPouA7qROHO8lWWrblTA9KHXo3mrjft5+7oJJTicfqIT8Xze7s+2Ot0tZke&#10;voKUlxfz7Q2wZOb0B8OvPqlDQ057f0QdmZWwyIsNoRJEUQAjoBQ5LfZErkQmgDc1/9+h+QEAAP//&#10;AwBQSwECLQAUAAYACAAAACEAtoM4kv4AAADhAQAAEwAAAAAAAAAAAAAAAAAAAAAAW0NvbnRlbnRf&#10;VHlwZXNdLnhtbFBLAQItABQABgAIAAAAIQA4/SH/1gAAAJQBAAALAAAAAAAAAAAAAAAAAC8BAABf&#10;cmVscy8ucmVsc1BLAQItABQABgAIAAAAIQAeqPC3LAIAAFYEAAAOAAAAAAAAAAAAAAAAAC4CAABk&#10;cnMvZTJvRG9jLnhtbFBLAQItABQABgAIAAAAIQBbW9Rc4AAAAAsBAAAPAAAAAAAAAAAAAAAAAIYE&#10;AABkcnMvZG93bnJldi54bWxQSwUGAAAAAAQABADzAAAAkwUAAAAA&#10;">
                <v:textbox>
                  <w:txbxContent>
                    <w:bookmarkStart w:id="126" w:name="_MON_1708328726"/>
                    <w:bookmarkEnd w:id="126"/>
                    <w:p w14:paraId="6CCC21C4" w14:textId="30E2CFFD" w:rsidR="00A64FD4" w:rsidRDefault="00A64FD4" w:rsidP="00453597">
                      <w:r>
                        <w:rPr>
                          <w:b/>
                          <w:noProof/>
                        </w:rPr>
                        <w:object w:dxaOrig="11802" w:dyaOrig="17244" w14:anchorId="5983AC0C">
                          <v:shape id="_x0000_i1054" type="#_x0000_t75" alt="" style="width:417.2pt;height:588.9pt;mso-width-percent:0;mso-height-percent:0;mso-width-percent:0;mso-height-percent:0">
                            <v:imagedata r:id="rId120" o:title=""/>
                          </v:shape>
                          <o:OLEObject Type="Embed" ProgID="Excel.Sheet.12" ShapeID="_x0000_i1054" DrawAspect="Content" ObjectID="_1724222433" r:id="rId121"/>
                        </w:object>
                      </w:r>
                    </w:p>
                    <w:p w14:paraId="6E383B49" w14:textId="77777777" w:rsidR="00A64FD4" w:rsidRDefault="00A64FD4" w:rsidP="00453597"/>
                  </w:txbxContent>
                </v:textbox>
                <w10:wrap type="square" anchorx="margin"/>
              </v:shape>
            </w:pict>
          </mc:Fallback>
        </mc:AlternateContent>
      </w:r>
      <w:r w:rsidRPr="00A362DB">
        <w:rPr>
          <w:b/>
        </w:rPr>
        <w:t xml:space="preserve">ANEXO 15 </w:t>
      </w:r>
    </w:p>
    <w:p w14:paraId="23B2DD37" w14:textId="05B21D3E" w:rsidR="00453597" w:rsidRDefault="0045359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32992" behindDoc="0" locked="0" layoutInCell="1" allowOverlap="1" wp14:anchorId="231A06ED" wp14:editId="5CED6104">
                <wp:simplePos x="0" y="0"/>
                <wp:positionH relativeFrom="margin">
                  <wp:posOffset>0</wp:posOffset>
                </wp:positionH>
                <wp:positionV relativeFrom="paragraph">
                  <wp:posOffset>526945</wp:posOffset>
                </wp:positionV>
                <wp:extent cx="5404485" cy="5608955"/>
                <wp:effectExtent l="0" t="0" r="24765" b="10795"/>
                <wp:wrapSquare wrapText="bothSides"/>
                <wp:docPr id="19"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4485" cy="5608955"/>
                        </a:xfrm>
                        <a:prstGeom prst="rect">
                          <a:avLst/>
                        </a:prstGeom>
                        <a:solidFill>
                          <a:srgbClr val="FFFFFF"/>
                        </a:solidFill>
                        <a:ln w="9525">
                          <a:solidFill>
                            <a:srgbClr val="000000"/>
                          </a:solidFill>
                          <a:miter lim="800000"/>
                          <a:headEnd/>
                          <a:tailEnd/>
                        </a:ln>
                      </wps:spPr>
                      <wps:txbx>
                        <w:txbxContent>
                          <w:p w14:paraId="13C5873B" w14:textId="3F104ADA" w:rsidR="00A64FD4" w:rsidRDefault="00A64FD4" w:rsidP="00453597">
                            <w:r>
                              <w:rPr>
                                <w:b/>
                                <w:noProof/>
                              </w:rPr>
                              <w:object w:dxaOrig="11802" w:dyaOrig="11643" w14:anchorId="6E7D20A5">
                                <v:shape id="_x0000_i1056" type="#_x0000_t75" alt="" style="width:411.3pt;height:423.8pt;mso-width-percent:0;mso-height-percent:0;mso-width-percent:0;mso-height-percent:0">
                                  <v:imagedata r:id="rId122" o:title=""/>
                                </v:shape>
                                <o:OLEObject Type="Embed" ProgID="Excel.Sheet.12" ShapeID="_x0000_i1056" DrawAspect="Content" ObjectID="_1728313626" r:id="rId123"/>
                              </w:object>
                            </w:r>
                          </w:p>
                          <w:p w14:paraId="1BE1AC64" w14:textId="77777777" w:rsidR="00A64FD4" w:rsidRDefault="00A64FD4" w:rsidP="004535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1A06ED" id="Cuadro de texto 19" o:spid="_x0000_s1042" type="#_x0000_t202" style="position:absolute;margin-left:0;margin-top:41.5pt;width:425.55pt;height:441.65pt;z-index:2517329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IOWLQIAAFYEAAAOAAAAZHJzL2Uyb0RvYy54bWysVM1u2zAMvg/YOwi6L3aCOEuMOEWXrsOA&#10;rhvQ7QEYSY6FyaInKbG7px8lp2n2dxnmgyCK5EfyI+n11dAadlTOa7QVn05yzpQVKLXdV/zL59tX&#10;S858ACvBoFUVf1SeX21evlj3Xalm2KCRyjECsb7su4o3IXRllnnRqBb8BDtlSVmjayGQ6PaZdNAT&#10;emuyWZ4vsh6d7BwK5T293oxKvkn4da1E+FjXXgVmKk65hXS6dO7imW3WUO4ddI0WpzTgH7JoQVsK&#10;eoa6gQDs4PRvUK0WDj3WYSKwzbCutVCpBqpmmv9SzUMDnUq1EDm+O9Pk/x+suD9+ckxL6t2KMwst&#10;9Wh7AOmQScWCGgIy0hBNfedLsn7oyD4Mb3Agl1Sy7+5QfPXM4rYBu1fXzmHfKJCU5jR6ZheuI46P&#10;ILv+A0oKB4eACWioXRs5JFYYoVO7Hs8tokSYoMdins/ny4IzQbpikS9XRZFiQPnk3jkf3ilsWbxU&#10;3NEMJHg43vkQ04HyySRG82i0vNXGJMHtd1vj2BFoXm7Td0L/ycxY1ld8VcyKkYG/QuTp+xNEqwMN&#10;vtFtxZdnIygjb2+tTGMZQJvxTikbeyIycjeyGIbdMLZuESNElncoH4lah+Og02LSpUH3nbOehrzi&#10;/tsBnOLMvLfUntV0Po9bkYR58XpGgrvU7C41YAVBVTxwNl63IW1SJM7iNbWx1ong50xOOdPwJt5P&#10;ixa341JOVs+/g80PAAAA//8DAFBLAwQUAAYACAAAACEAIg7EqN4AAAAHAQAADwAAAGRycy9kb3du&#10;cmV2LnhtbEyPwU7DMAyG70i8Q2QkLoilpVC60nRCSCC4wTbBNWu8tiJxSpN15e0xJzhZ1v/r8+dq&#10;NTsrJhxD70lBukhAIDXe9NQq2G4eLwsQIWoy2npCBd8YYFWfnlS6NP5IbzitYysYQqHUCroYh1LK&#10;0HTodFj4AYmzvR+djryOrTSjPjLcWXmVJLl0uie+0OkBHzpsPtcHp6C4fp4+wkv2+t7ke7uMF7fT&#10;09eo1PnZfH8HIuIc/8rwq8/qULPTzh/IBGEV8CORSRlPToubNAWxU7DM8wxkXcn//vUPAAAA//8D&#10;AFBLAQItABQABgAIAAAAIQC2gziS/gAAAOEBAAATAAAAAAAAAAAAAAAAAAAAAABbQ29udGVudF9U&#10;eXBlc10ueG1sUEsBAi0AFAAGAAgAAAAhADj9If/WAAAAlAEAAAsAAAAAAAAAAAAAAAAALwEAAF9y&#10;ZWxzLy5yZWxzUEsBAi0AFAAGAAgAAAAhAN+gg5YtAgAAVgQAAA4AAAAAAAAAAAAAAAAALgIAAGRy&#10;cy9lMm9Eb2MueG1sUEsBAi0AFAAGAAgAAAAhACIOxKjeAAAABwEAAA8AAAAAAAAAAAAAAAAAhwQA&#10;AGRycy9kb3ducmV2LnhtbFBLBQYAAAAABAAEAPMAAACSBQAAAAA=&#10;">
                <v:textbox>
                  <w:txbxContent>
                    <w:p w14:paraId="13C5873B" w14:textId="3F104ADA" w:rsidR="00A64FD4" w:rsidRDefault="00A64FD4" w:rsidP="00453597">
                      <w:r>
                        <w:rPr>
                          <w:b/>
                          <w:noProof/>
                        </w:rPr>
                        <w:object w:dxaOrig="11802" w:dyaOrig="11643" w14:anchorId="6E7D20A5">
                          <v:shape id="_x0000_i1056" type="#_x0000_t75" alt="" style="width:411.3pt;height:423.8pt;mso-width-percent:0;mso-height-percent:0;mso-width-percent:0;mso-height-percent:0">
                            <v:imagedata r:id="rId124" o:title=""/>
                          </v:shape>
                          <o:OLEObject Type="Embed" ProgID="Excel.Sheet.12" ShapeID="_x0000_i1056" DrawAspect="Content" ObjectID="_1724222434" r:id="rId125"/>
                        </w:object>
                      </w:r>
                    </w:p>
                    <w:p w14:paraId="1BE1AC64" w14:textId="77777777" w:rsidR="00A64FD4" w:rsidRDefault="00A64FD4" w:rsidP="00453597"/>
                  </w:txbxContent>
                </v:textbox>
                <w10:wrap type="square" anchorx="margin"/>
              </v:shape>
            </w:pict>
          </mc:Fallback>
        </mc:AlternateContent>
      </w:r>
      <w:r w:rsidRPr="00A362DB">
        <w:rPr>
          <w:b/>
        </w:rPr>
        <w:t>ANEXO 16</w:t>
      </w:r>
    </w:p>
    <w:p w14:paraId="1D188A4C" w14:textId="77777777" w:rsidR="0070264C" w:rsidRPr="00A362DB" w:rsidRDefault="0070264C" w:rsidP="00FE7626">
      <w:pPr>
        <w:spacing w:before="240" w:line="360" w:lineRule="auto"/>
        <w:rPr>
          <w:b/>
        </w:rPr>
      </w:pPr>
    </w:p>
    <w:p w14:paraId="20350F14" w14:textId="77777777" w:rsidR="0070264C" w:rsidRDefault="0070264C" w:rsidP="00FE7626">
      <w:pPr>
        <w:spacing w:before="240" w:line="360" w:lineRule="auto"/>
        <w:rPr>
          <w:b/>
        </w:rPr>
      </w:pPr>
    </w:p>
    <w:p w14:paraId="37644A18" w14:textId="77777777" w:rsidR="0070264C" w:rsidRDefault="0070264C" w:rsidP="00FE7626">
      <w:pPr>
        <w:spacing w:before="240" w:line="360" w:lineRule="auto"/>
        <w:rPr>
          <w:b/>
        </w:rPr>
      </w:pPr>
    </w:p>
    <w:p w14:paraId="08B8E268" w14:textId="3675BB72" w:rsidR="00D20A87" w:rsidRDefault="0070264C"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35040" behindDoc="0" locked="0" layoutInCell="1" allowOverlap="1" wp14:anchorId="682B5657" wp14:editId="16349568">
                <wp:simplePos x="0" y="0"/>
                <wp:positionH relativeFrom="page">
                  <wp:posOffset>1173129</wp:posOffset>
                </wp:positionH>
                <wp:positionV relativeFrom="paragraph">
                  <wp:posOffset>518615</wp:posOffset>
                </wp:positionV>
                <wp:extent cx="5745480" cy="5936615"/>
                <wp:effectExtent l="0" t="0" r="24130" b="26035"/>
                <wp:wrapSquare wrapText="bothSides"/>
                <wp:docPr id="20"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5936615"/>
                        </a:xfrm>
                        <a:prstGeom prst="rect">
                          <a:avLst/>
                        </a:prstGeom>
                        <a:solidFill>
                          <a:srgbClr val="FFFFFF"/>
                        </a:solidFill>
                        <a:ln w="9525">
                          <a:solidFill>
                            <a:srgbClr val="000000"/>
                          </a:solidFill>
                          <a:miter lim="800000"/>
                          <a:headEnd/>
                          <a:tailEnd/>
                        </a:ln>
                      </wps:spPr>
                      <wps:txbx>
                        <w:txbxContent>
                          <w:bookmarkStart w:id="121" w:name="_MON_1712384463"/>
                          <w:bookmarkEnd w:id="121"/>
                          <w:p w14:paraId="65FB5D03" w14:textId="1BDFBAC0" w:rsidR="00A64FD4" w:rsidRDefault="00A64FD4" w:rsidP="00171C1A">
                            <w:r>
                              <w:rPr>
                                <w:b/>
                                <w:noProof/>
                              </w:rPr>
                              <w:object w:dxaOrig="11802" w:dyaOrig="13623" w14:anchorId="5FBAB23E">
                                <v:shape id="_x0000_i1058" type="#_x0000_t75" alt="" style="width:425.45pt;height:477.5pt">
                                  <v:imagedata r:id="rId126" o:title=""/>
                                </v:shape>
                                <o:OLEObject Type="Embed" ProgID="Excel.Sheet.12" ShapeID="_x0000_i1058" DrawAspect="Content" ObjectID="_1728313627" r:id="rId127"/>
                              </w:object>
                            </w:r>
                          </w:p>
                        </w:txbxContent>
                      </wps:txbx>
                      <wps:bodyPr rot="0" vert="horz" wrap="non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2B5657" id="Cuadro de texto 20" o:spid="_x0000_s1043" type="#_x0000_t202" style="position:absolute;margin-left:92.35pt;margin-top:40.85pt;width:452.4pt;height:467.45pt;z-index:251735040;visibility:visible;mso-wrap-style:non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mi9KwIAAFQEAAAOAAAAZHJzL2Uyb0RvYy54bWysVNuO2yAQfa/Uf0C8N47TOJtYcVbbbFNV&#10;2l6kbT8AA45RgbGAxE6/vgPOZtPbS1U/IGCGM2fOzHh9OxhNjtJ5Bbai+WRKibQchLL7in79snu1&#10;pMQHZgXTYGVFT9LT283LF+u+K+UMWtBCOoIg1pd9V9E2hK7MMs9baZifQCctGhtwhgU8un0mHOsR&#10;3ehsNp0ush6c6Bxw6T3e3o9Gukn4TSN5+NQ0XgaiK4rcQlpdWuu4Zps1K/eOda3iZxrsH1gYpiwG&#10;vUDds8DIwanfoIziDjw0YcLBZNA0isuUA2aTT3/J5rFlnUy5oDi+u8jk/x8s/3j87IgSFZ2hPJYZ&#10;rNH2wIQDIiQJcghA0IIy9Z0v0fuxQ/8wvIEBy51S9t0D8G+eWNi2zO7lnXPQt5IJpJnHl9nV0xHH&#10;R5C6/wACw7FDgAQ0NM5EDVEVgujI53QpERIhHC+Lm3kxX6KJo61YvV4s8iLFYOXT88758E6CIXFT&#10;UYc9kODZ8cGHSIeVTy4xmgetxE5pnQ5uX2+1I0eG/bJL3xn9JzdtSV/RVTErRgX+CjFN358gjArY&#10;+FqZii4vTqyMur21IrVlYEqPe6Ss7VnIqN2oYhjqIZUuv4kRoso1iBNK62BsdBxM3LTgvlPSY5NX&#10;1OIUUqLfWyzOKp/P40ykw7y4iR3gri31tYVZjkAVDZSM221IcxRls3CHRWxUkveZx5kxtm5S/Txm&#10;cTauz8nr+Wew+QEAAP//AwBQSwMEFAAGAAgAAAAhAOUMfAfgAAAADAEAAA8AAABkcnMvZG93bnJl&#10;di54bWxMj0FPhDAQhe8m/odmTLy5pbpCRcqGmKiJl9VdD3rr0hGIdEpo2cV/bznpaeblvbz5ptjM&#10;tmdHHH3nSIFYJcCQamc6ahS87x+vJDAfNBndO0IFP+hhU56fFTo37kRveNyFhsUS8rlW0IYw5Jz7&#10;ukWr/coNSNH7cqPVIcqx4WbUp1hue36dJCm3uqN4odUDPrRYf+8mq+D54+Z1bYQU+5es+syCtNup&#10;elLq8mKu7oEFnMNfGBb8iA5lZDq4iYxnfdRyncWoAiniXAKJvLsFdlg2kabAy4L/f6L8BQAA//8D&#10;AFBLAQItABQABgAIAAAAIQC2gziS/gAAAOEBAAATAAAAAAAAAAAAAAAAAAAAAABbQ29udGVudF9U&#10;eXBlc10ueG1sUEsBAi0AFAAGAAgAAAAhADj9If/WAAAAlAEAAAsAAAAAAAAAAAAAAAAALwEAAF9y&#10;ZWxzLy5yZWxzUEsBAi0AFAAGAAgAAAAhAGkiaL0rAgAAVAQAAA4AAAAAAAAAAAAAAAAALgIAAGRy&#10;cy9lMm9Eb2MueG1sUEsBAi0AFAAGAAgAAAAhAOUMfAfgAAAADAEAAA8AAAAAAAAAAAAAAAAAhQQA&#10;AGRycy9kb3ducmV2LnhtbFBLBQYAAAAABAAEAPMAAACSBQAAAAA=&#10;">
                <v:textbox>
                  <w:txbxContent>
                    <w:bookmarkStart w:id="128" w:name="_MON_1712384463"/>
                    <w:bookmarkEnd w:id="128"/>
                    <w:p w14:paraId="65FB5D03" w14:textId="1BDFBAC0" w:rsidR="00A64FD4" w:rsidRDefault="00A64FD4" w:rsidP="00171C1A">
                      <w:r>
                        <w:rPr>
                          <w:b/>
                          <w:noProof/>
                        </w:rPr>
                        <w:object w:dxaOrig="11802" w:dyaOrig="13623" w14:anchorId="5FBAB23E">
                          <v:shape id="_x0000_i1058" type="#_x0000_t75" alt="" style="width:425.45pt;height:477.5pt">
                            <v:imagedata r:id="rId128" o:title=""/>
                          </v:shape>
                          <o:OLEObject Type="Embed" ProgID="Excel.Sheet.12" ShapeID="_x0000_i1058" DrawAspect="Content" ObjectID="_1724222435" r:id="rId129"/>
                        </w:object>
                      </w:r>
                    </w:p>
                  </w:txbxContent>
                </v:textbox>
                <w10:wrap type="square" anchorx="page"/>
              </v:shape>
            </w:pict>
          </mc:Fallback>
        </mc:AlternateContent>
      </w:r>
      <w:r w:rsidR="00D20A87" w:rsidRPr="00A362DB">
        <w:rPr>
          <w:b/>
        </w:rPr>
        <w:t>ANEXO 17</w:t>
      </w:r>
    </w:p>
    <w:p w14:paraId="37D26E6C" w14:textId="77777777" w:rsidR="00BE07C2" w:rsidRPr="00A362DB" w:rsidRDefault="00BE07C2" w:rsidP="00FE7626">
      <w:pPr>
        <w:pStyle w:val="Ttulo2"/>
        <w:spacing w:before="240" w:after="160" w:line="360" w:lineRule="auto"/>
      </w:pPr>
    </w:p>
    <w:p w14:paraId="1EE2F962" w14:textId="77777777" w:rsidR="00A04BBE" w:rsidRPr="00A362DB" w:rsidRDefault="00A04BBE" w:rsidP="00FE7626">
      <w:pPr>
        <w:pStyle w:val="Ttulo2"/>
        <w:spacing w:before="240" w:after="160" w:line="360" w:lineRule="auto"/>
      </w:pPr>
    </w:p>
    <w:p w14:paraId="0485D768" w14:textId="77777777" w:rsidR="00A04BBE" w:rsidRPr="00A362DB" w:rsidRDefault="00A04BBE" w:rsidP="00FE7626">
      <w:pPr>
        <w:spacing w:before="240" w:line="360" w:lineRule="auto"/>
        <w:rPr>
          <w:rFonts w:eastAsiaTheme="majorEastAsia" w:cstheme="majorBidi"/>
          <w:szCs w:val="26"/>
        </w:rPr>
      </w:pPr>
      <w:r w:rsidRPr="00A362DB">
        <w:br w:type="page"/>
      </w:r>
    </w:p>
    <w:p w14:paraId="1DA56A1B" w14:textId="77777777" w:rsidR="00A04BBE" w:rsidRPr="00A362DB" w:rsidRDefault="00A04BBE"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47328" behindDoc="0" locked="0" layoutInCell="1" allowOverlap="1" wp14:anchorId="43986094" wp14:editId="462FCF03">
                <wp:simplePos x="0" y="0"/>
                <wp:positionH relativeFrom="margin">
                  <wp:posOffset>-32451</wp:posOffset>
                </wp:positionH>
                <wp:positionV relativeFrom="paragraph">
                  <wp:posOffset>388620</wp:posOffset>
                </wp:positionV>
                <wp:extent cx="5472430" cy="7492365"/>
                <wp:effectExtent l="0" t="0" r="13970" b="13335"/>
                <wp:wrapSquare wrapText="bothSides"/>
                <wp:docPr id="47" name="Cuadro de texto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7492365"/>
                        </a:xfrm>
                        <a:prstGeom prst="rect">
                          <a:avLst/>
                        </a:prstGeom>
                        <a:solidFill>
                          <a:srgbClr val="FFFFFF"/>
                        </a:solidFill>
                        <a:ln w="9525">
                          <a:solidFill>
                            <a:srgbClr val="000000"/>
                          </a:solidFill>
                          <a:miter lim="800000"/>
                          <a:headEnd/>
                          <a:tailEnd/>
                        </a:ln>
                      </wps:spPr>
                      <wps:txbx>
                        <w:txbxContent>
                          <w:p w14:paraId="74ECD39E" w14:textId="20EED90B" w:rsidR="00A64FD4" w:rsidRDefault="00A64FD4" w:rsidP="00A04BBE">
                            <w:r>
                              <w:rPr>
                                <w:b/>
                                <w:noProof/>
                              </w:rPr>
                              <w:object w:dxaOrig="11802" w:dyaOrig="17224" w14:anchorId="59DFC1EF">
                                <v:shape id="_x0000_i1060" type="#_x0000_t75" alt="" style="width:415.45pt;height:577.85pt;mso-width-percent:0;mso-height-percent:0;mso-width-percent:0;mso-height-percent:0">
                                  <v:imagedata r:id="rId130" o:title=""/>
                                </v:shape>
                                <o:OLEObject Type="Embed" ProgID="Excel.Sheet.12" ShapeID="_x0000_i1060" DrawAspect="Content" ObjectID="_1728313628" r:id="rId131"/>
                              </w:object>
                            </w:r>
                          </w:p>
                          <w:p w14:paraId="3C7F41B8" w14:textId="77777777" w:rsidR="00A64FD4" w:rsidRDefault="00A64FD4" w:rsidP="00A04BBE"/>
                          <w:p w14:paraId="79090A47" w14:textId="77777777" w:rsidR="00A64FD4" w:rsidRDefault="00A64FD4" w:rsidP="00A04B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986094" id="Cuadro de texto 47" o:spid="_x0000_s1044" type="#_x0000_t202" style="position:absolute;margin-left:-2.55pt;margin-top:30.6pt;width:430.9pt;height:589.95pt;z-index:251747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qrZLgIAAFYEAAAOAAAAZHJzL2Uyb0RvYy54bWysVNtu2zAMfR+wfxD0vjhJnSYx4hRdugwD&#10;ugvQ7QMYSY6FyaInKbG7rx8lp2l2exnmB4EUqUPykPTqpm8MOyrnNdqST0ZjzpQVKLXdl/zL5+2r&#10;BWc+gJVg0KqSPyrPb9YvX6y6tlBTrNFI5RiBWF90bcnrENoiy7yoVQN+hK2yZKzQNRBIdftMOugI&#10;vTHZdDy+zjp0snUolPd0ezcY+TrhV5US4WNVeRWYKTnlFtLp0rmLZ7ZeQbF30NZanNKAf8iiAW0p&#10;6BnqDgKwg9O/QTVaOPRYhZHAJsOq0kKlGqiayfiXah5qaFWqhcjx7Zkm//9gxYfjJ8e0LHk+58xC&#10;Qz3aHEA6ZFKxoPqAjCxEU9f6grwfWvIP/Wvsqd2pZN/eo/jqmcVNDXavbp3DrlYgKc1JfJldPB1w&#10;fATZde9RUjg4BExAfeWayCGxwgid2vV4bhElwgRdzvL5NL8ikyDbPF9Or65nKQYUT89b58NbhQ2L&#10;QskdzUCCh+O9DzEdKJ5cYjSPRsutNiYpbr/bGMeOQPOyTd8J/Sc3Y1lX8uVsOhsY+CvEOH1/gmh0&#10;oME3uin54uwEReTtjZVpLANoM8iUsrEnIiN3A4uh3/WpdZNFjBBZ3qF8JGodDoNOi0lCje47Zx0N&#10;ecn9twM4xZl5Z6k9y0mex61ISj6bT0lxl5bdpQWsIKiSB84GcRPSJkXiLN5SGyudCH7O5JQzDW/i&#10;/bRocTsu9eT1/DtY/wAAAP//AwBQSwMEFAAGAAgAAAAhAAZ8xBvhAAAACgEAAA8AAABkcnMvZG93&#10;bnJldi54bWxMj8FOwzAQRO9I/IO1SFxQ6zi0aQhxKoQEojdoK7i6iZtE2Otgu2n4e5YTHFfzNPO2&#10;XE/WsFH70DuUIOYJMI21a3psJex3T7McWIgKG2UcagnfOsC6urwoVdG4M77pcRtbRiUYCiWhi3Eo&#10;OA91p60KczdopOzovFWRTt/yxqszlVvD0yTJuFU90kKnBv3Y6fpze7IS8sXL+BE2t6/vdXY0d/Fm&#10;NT5/eSmvr6aHe2BRT/EPhl99UoeKnA7uhE1gRsJsKYiUkIkUGOX5MlsBOxCYLoQAXpX8/wvVDwAA&#10;AP//AwBQSwECLQAUAAYACAAAACEAtoM4kv4AAADhAQAAEwAAAAAAAAAAAAAAAAAAAAAAW0NvbnRl&#10;bnRfVHlwZXNdLnhtbFBLAQItABQABgAIAAAAIQA4/SH/1gAAAJQBAAALAAAAAAAAAAAAAAAAAC8B&#10;AABfcmVscy8ucmVsc1BLAQItABQABgAIAAAAIQAQWqrZLgIAAFYEAAAOAAAAAAAAAAAAAAAAAC4C&#10;AABkcnMvZTJvRG9jLnhtbFBLAQItABQABgAIAAAAIQAGfMQb4QAAAAoBAAAPAAAAAAAAAAAAAAAA&#10;AIgEAABkcnMvZG93bnJldi54bWxQSwUGAAAAAAQABADzAAAAlgUAAAAA&#10;">
                <v:textbox>
                  <w:txbxContent>
                    <w:p w14:paraId="74ECD39E" w14:textId="20EED90B" w:rsidR="00A64FD4" w:rsidRDefault="00A64FD4" w:rsidP="00A04BBE">
                      <w:r>
                        <w:rPr>
                          <w:b/>
                          <w:noProof/>
                        </w:rPr>
                        <w:object w:dxaOrig="11802" w:dyaOrig="17224" w14:anchorId="59DFC1EF">
                          <v:shape id="_x0000_i1060" type="#_x0000_t75" alt="" style="width:415.45pt;height:577.85pt;mso-width-percent:0;mso-height-percent:0;mso-width-percent:0;mso-height-percent:0">
                            <v:imagedata r:id="rId132" o:title=""/>
                          </v:shape>
                          <o:OLEObject Type="Embed" ProgID="Excel.Sheet.12" ShapeID="_x0000_i1060" DrawAspect="Content" ObjectID="_1724222436" r:id="rId133"/>
                        </w:object>
                      </w:r>
                    </w:p>
                    <w:p w14:paraId="3C7F41B8" w14:textId="77777777" w:rsidR="00A64FD4" w:rsidRDefault="00A64FD4" w:rsidP="00A04BBE"/>
                    <w:p w14:paraId="79090A47" w14:textId="77777777" w:rsidR="00A64FD4" w:rsidRDefault="00A64FD4" w:rsidP="00A04BBE"/>
                  </w:txbxContent>
                </v:textbox>
                <w10:wrap type="square" anchorx="margin"/>
              </v:shape>
            </w:pict>
          </mc:Fallback>
        </mc:AlternateContent>
      </w:r>
      <w:r w:rsidRPr="00A362DB">
        <w:rPr>
          <w:b/>
        </w:rPr>
        <w:t>ANEXO 18</w:t>
      </w:r>
    </w:p>
    <w:p w14:paraId="6DE43F8F" w14:textId="77777777" w:rsidR="00D20A87" w:rsidRPr="00A362DB" w:rsidRDefault="00986F02"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37088" behindDoc="0" locked="0" layoutInCell="1" allowOverlap="1" wp14:anchorId="5AEC7CAB" wp14:editId="67CAC3FE">
                <wp:simplePos x="0" y="0"/>
                <wp:positionH relativeFrom="margin">
                  <wp:posOffset>35788</wp:posOffset>
                </wp:positionH>
                <wp:positionV relativeFrom="paragraph">
                  <wp:posOffset>281305</wp:posOffset>
                </wp:positionV>
                <wp:extent cx="5390515" cy="5172075"/>
                <wp:effectExtent l="0" t="0" r="19685" b="28575"/>
                <wp:wrapSquare wrapText="bothSides"/>
                <wp:docPr id="23" name="Cuadro de tex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0515" cy="5172075"/>
                        </a:xfrm>
                        <a:prstGeom prst="rect">
                          <a:avLst/>
                        </a:prstGeom>
                        <a:solidFill>
                          <a:srgbClr val="FFFFFF"/>
                        </a:solidFill>
                        <a:ln w="9525">
                          <a:solidFill>
                            <a:srgbClr val="000000"/>
                          </a:solidFill>
                          <a:miter lim="800000"/>
                          <a:headEnd/>
                          <a:tailEnd/>
                        </a:ln>
                      </wps:spPr>
                      <wps:txbx>
                        <w:txbxContent>
                          <w:p w14:paraId="20D7A98E" w14:textId="77777777" w:rsidR="00A64FD4" w:rsidRDefault="00A64FD4" w:rsidP="00D20A87"/>
                          <w:p w14:paraId="0C906576" w14:textId="5ABD5EF6" w:rsidR="00A64FD4" w:rsidRDefault="00A64FD4" w:rsidP="00D20A87">
                            <w:r>
                              <w:rPr>
                                <w:b/>
                                <w:noProof/>
                              </w:rPr>
                              <w:object w:dxaOrig="11802" w:dyaOrig="9642" w14:anchorId="2600E025">
                                <v:shape id="_x0000_i1062" type="#_x0000_t75" alt="" style="width:415.45pt;height:348.1pt;mso-width-percent:0;mso-height-percent:0;mso-width-percent:0;mso-height-percent:0">
                                  <v:imagedata r:id="rId134" o:title=""/>
                                </v:shape>
                                <o:OLEObject Type="Embed" ProgID="Excel.Sheet.12" ShapeID="_x0000_i1062" DrawAspect="Content" ObjectID="_1728313629" r:id="rId135"/>
                              </w:object>
                            </w:r>
                          </w:p>
                          <w:p w14:paraId="1A910E2D" w14:textId="77777777" w:rsidR="00A64FD4" w:rsidRDefault="00A64FD4" w:rsidP="00D20A8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EC7CAB" id="Cuadro de texto 23" o:spid="_x0000_s1045" type="#_x0000_t202" style="position:absolute;margin-left:2.8pt;margin-top:22.15pt;width:424.45pt;height:407.25pt;z-index:2517370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k+jLgIAAFYEAAAOAAAAZHJzL2Uyb0RvYy54bWysVNtu2zAMfR+wfxD0vthO67Ux6hRdugwD&#10;ugvQ7QMYSY6FyaInKbG7ry8lp2l2exnmB0ESqcPDQ9JX12Nn2F45r9HWvJjlnCkrUGq7rfnXL+tX&#10;l5z5AFaCQatq/qA8v16+fHE19JWaY4tGKscIxPpq6GvehtBXWeZFqzrwM+yVJWODroNAR7fNpIOB&#10;0DuTzfP8dTagk71Dobyn29vJyJcJv2mUCJ+axqvATM2JW0irS+smrtnyCqqtg77V4kAD/oFFB9pS&#10;0CPULQRgO6d/g+q0cOixCTOBXYZNo4VKOVA2Rf5LNvct9CrlQuL4/iiT/3+w4uP+s2Na1nx+xpmF&#10;jmq02oF0yKRiQY0BGVlIpqH3FXnf9+Qfxjc4UrlTyr6/Q/HNM4urFuxW3TiHQ6tAEs0ivsxOnk44&#10;PoJshg8oKRzsAiagsXFd1JBUYYRO5Xo4loiIMEGX5dkiL4uSM0G2sriY5xdligHV0/Pe+fBOYcfi&#10;puaOeiDBw/7Oh0gHqieXGM2j0XKtjUkHt92sjGN7oH5Zp++A/pObsWyo+aKcl5MCf4XI0/cniE4H&#10;anyju5pfHp2girq9tTK1ZQBtpj1RNvYgZNRuUjGMmzGVrljECFHlDcoHktbh1Og0mLRp0f3gbKAm&#10;r7n/vgOnODPvLZVnUZyfx6lIh/OS1OTMnVo2pxawgqBqHjibtquQJikKZ/GGytjoJPAzkwNnat6k&#10;+2HQ4nScnpPX8+9g+QgAAP//AwBQSwMEFAAGAAgAAAAhAC5em9jeAAAACAEAAA8AAABkcnMvZG93&#10;bnJldi54bWxMj8FOwzAQRO9I/IO1SFwQdaBJMCFOhZBA9AYFwdWNt0mEvQ62m4a/xz3BbVYzmnlb&#10;r2Zr2IQ+DI4kXC0yYEit0wN1Et7fHi8FsBAVaWUcoYQfDLBqTk9qVWl3oFecNrFjqYRCpST0MY4V&#10;56Ht0aqwcCNS8nbOWxXT6TuuvTqkcmv4dZaV3KqB0kKvRnzosf3a7K0EkT9Pn2G9fPloy525jRc3&#10;09O3l/L8bL6/AxZxjn9hOOIndGgS09btSQdmJBRlCkrI8yWwZIsiL4Btj0II4E3N/z/Q/AIAAP//&#10;AwBQSwECLQAUAAYACAAAACEAtoM4kv4AAADhAQAAEwAAAAAAAAAAAAAAAAAAAAAAW0NvbnRlbnRf&#10;VHlwZXNdLnhtbFBLAQItABQABgAIAAAAIQA4/SH/1gAAAJQBAAALAAAAAAAAAAAAAAAAAC8BAABf&#10;cmVscy8ucmVsc1BLAQItABQABgAIAAAAIQCt6k+jLgIAAFYEAAAOAAAAAAAAAAAAAAAAAC4CAABk&#10;cnMvZTJvRG9jLnhtbFBLAQItABQABgAIAAAAIQAuXpvY3gAAAAgBAAAPAAAAAAAAAAAAAAAAAIgE&#10;AABkcnMvZG93bnJldi54bWxQSwUGAAAAAAQABADzAAAAkwUAAAAA&#10;">
                <v:textbox>
                  <w:txbxContent>
                    <w:p w14:paraId="20D7A98E" w14:textId="77777777" w:rsidR="00A64FD4" w:rsidRDefault="00A64FD4" w:rsidP="00D20A87"/>
                    <w:p w14:paraId="0C906576" w14:textId="5ABD5EF6" w:rsidR="00A64FD4" w:rsidRDefault="00A64FD4" w:rsidP="00D20A87">
                      <w:r>
                        <w:rPr>
                          <w:b/>
                          <w:noProof/>
                        </w:rPr>
                        <w:object w:dxaOrig="11802" w:dyaOrig="9642" w14:anchorId="2600E025">
                          <v:shape id="_x0000_i1062" type="#_x0000_t75" alt="" style="width:415.45pt;height:348.1pt;mso-width-percent:0;mso-height-percent:0;mso-width-percent:0;mso-height-percent:0">
                            <v:imagedata r:id="rId136" o:title=""/>
                          </v:shape>
                          <o:OLEObject Type="Embed" ProgID="Excel.Sheet.12" ShapeID="_x0000_i1062" DrawAspect="Content" ObjectID="_1724222437" r:id="rId137"/>
                        </w:object>
                      </w:r>
                    </w:p>
                    <w:p w14:paraId="1A910E2D" w14:textId="77777777" w:rsidR="00A64FD4" w:rsidRDefault="00A64FD4" w:rsidP="00D20A87"/>
                  </w:txbxContent>
                </v:textbox>
                <w10:wrap type="square" anchorx="margin"/>
              </v:shape>
            </w:pict>
          </mc:Fallback>
        </mc:AlternateContent>
      </w:r>
      <w:r w:rsidR="00D20A87" w:rsidRPr="00A362DB">
        <w:rPr>
          <w:b/>
        </w:rPr>
        <w:t>ANEXO 1</w:t>
      </w:r>
      <w:r w:rsidR="00A04BBE" w:rsidRPr="00A362DB">
        <w:rPr>
          <w:b/>
        </w:rPr>
        <w:t>9</w:t>
      </w:r>
    </w:p>
    <w:p w14:paraId="6867422A" w14:textId="77777777" w:rsidR="00A04BBE" w:rsidRPr="00A362DB" w:rsidRDefault="00A04BBE" w:rsidP="00FE7626">
      <w:pPr>
        <w:spacing w:before="240" w:line="360" w:lineRule="auto"/>
        <w:rPr>
          <w:b/>
        </w:rPr>
      </w:pPr>
    </w:p>
    <w:p w14:paraId="220F5082" w14:textId="77777777" w:rsidR="0070264C" w:rsidRDefault="0070264C" w:rsidP="00FE7626">
      <w:pPr>
        <w:spacing w:before="240" w:line="360" w:lineRule="auto"/>
        <w:rPr>
          <w:b/>
        </w:rPr>
      </w:pPr>
    </w:p>
    <w:p w14:paraId="5AB22D96" w14:textId="77777777" w:rsidR="0070264C" w:rsidRDefault="0070264C" w:rsidP="00FE7626">
      <w:pPr>
        <w:spacing w:before="240" w:line="360" w:lineRule="auto"/>
        <w:rPr>
          <w:b/>
        </w:rPr>
      </w:pPr>
    </w:p>
    <w:p w14:paraId="75351A04" w14:textId="77777777" w:rsidR="0070264C" w:rsidRDefault="0070264C" w:rsidP="00FE7626">
      <w:pPr>
        <w:spacing w:before="240" w:line="360" w:lineRule="auto"/>
        <w:rPr>
          <w:b/>
        </w:rPr>
      </w:pPr>
    </w:p>
    <w:p w14:paraId="7B4D5B9A" w14:textId="77777777" w:rsidR="0070264C" w:rsidRDefault="0070264C" w:rsidP="00FE7626">
      <w:pPr>
        <w:spacing w:before="240" w:line="360" w:lineRule="auto"/>
        <w:rPr>
          <w:b/>
        </w:rPr>
      </w:pPr>
    </w:p>
    <w:p w14:paraId="4E27FF37" w14:textId="77777777" w:rsidR="0070264C" w:rsidRDefault="0070264C" w:rsidP="00FE7626">
      <w:pPr>
        <w:spacing w:before="240" w:line="360" w:lineRule="auto"/>
        <w:rPr>
          <w:b/>
        </w:rPr>
      </w:pPr>
    </w:p>
    <w:p w14:paraId="5C6230C7" w14:textId="7E7D9638" w:rsidR="00D20A87" w:rsidRPr="00A362DB" w:rsidRDefault="00D20A8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39136" behindDoc="0" locked="0" layoutInCell="1" allowOverlap="1" wp14:anchorId="317710B5" wp14:editId="68EBB341">
                <wp:simplePos x="0" y="0"/>
                <wp:positionH relativeFrom="margin">
                  <wp:posOffset>-73660</wp:posOffset>
                </wp:positionH>
                <wp:positionV relativeFrom="paragraph">
                  <wp:posOffset>295275</wp:posOffset>
                </wp:positionV>
                <wp:extent cx="5417820" cy="4858385"/>
                <wp:effectExtent l="0" t="0" r="11430" b="18415"/>
                <wp:wrapSquare wrapText="bothSides"/>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7820" cy="4858385"/>
                        </a:xfrm>
                        <a:prstGeom prst="rect">
                          <a:avLst/>
                        </a:prstGeom>
                        <a:solidFill>
                          <a:srgbClr val="FFFFFF"/>
                        </a:solidFill>
                        <a:ln w="9525">
                          <a:solidFill>
                            <a:srgbClr val="000000"/>
                          </a:solidFill>
                          <a:miter lim="800000"/>
                          <a:headEnd/>
                          <a:tailEnd/>
                        </a:ln>
                      </wps:spPr>
                      <wps:txbx>
                        <w:txbxContent>
                          <w:p w14:paraId="3AB22A83" w14:textId="41641AB1" w:rsidR="00A64FD4" w:rsidRDefault="00A64FD4" w:rsidP="00D20A87">
                            <w:r>
                              <w:rPr>
                                <w:b/>
                                <w:noProof/>
                              </w:rPr>
                              <w:object w:dxaOrig="11802" w:dyaOrig="10023" w14:anchorId="68E99BBB">
                                <v:shape id="_x0000_i1064" type="#_x0000_t75" alt="" style="width:413.05pt;height:360.85pt;mso-width-percent:0;mso-height-percent:0;mso-width-percent:0;mso-height-percent:0">
                                  <v:imagedata r:id="rId138" o:title=""/>
                                </v:shape>
                                <o:OLEObject Type="Embed" ProgID="Excel.Sheet.12" ShapeID="_x0000_i1064" DrawAspect="Content" ObjectID="_1728313630" r:id="rId139"/>
                              </w:object>
                            </w:r>
                          </w:p>
                          <w:p w14:paraId="6015BE54" w14:textId="77777777" w:rsidR="00A64FD4" w:rsidRDefault="00A64FD4" w:rsidP="00D20A8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7710B5" id="Cuadro de texto 24" o:spid="_x0000_s1046" type="#_x0000_t202" style="position:absolute;margin-left:-5.8pt;margin-top:23.25pt;width:426.6pt;height:382.55pt;z-index:251739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lQFLAIAAFYEAAAOAAAAZHJzL2Uyb0RvYy54bWysVNtu2zAMfR+wfxD0vjjJ7DU14hRdugwD&#10;ugvQ7QMYSY6FyaInKbGzrx8lp2l2exnmB0ESqcPDQ9LLm6E17KCc12grPptMOVNWoNR2V/Evnzcv&#10;Fpz5AFaCQasqflSe36yeP1v2Xanm2KCRyjECsb7su4o3IXRllnnRqBb8BDtlyVijayHQ0e0y6aAn&#10;9NZk8+n0Vdajk51Dobyn27vRyFcJv66VCB/r2qvATMWJW0irS+s2rtlqCeXOQddocaIB/8CiBW0p&#10;6BnqDgKwvdO/QbVaOPRYh4nANsO61kKlHCib2fSXbB4a6FTKhcTx3Vkm//9gxYfDJ8e0rPg858xC&#10;SzVa70E6ZFKxoIaAjCwkU9/5krwfOvIPw2scqNwpZd/do/jqmcV1A3anbp3DvlEgieYsvswuno44&#10;PoJs+/coKRzsAyagoXZt1JBUYYRO5TqeS0REmKDLIp9dLeZkEmTLF8Xi5aJIMaB8fN45H94qbFnc&#10;VNxRDyR4ONz7EOlA+egSo3k0Wm60Mengdtu1cewA1C+b9J3Qf3IzlvUVvy7mxajAXyGm6fsTRKsD&#10;Nb7RbcUXZycoo25vrExtGUCbcU+UjT0JGbUbVQzDdhhLl/o4qrxFeSRpHY6NToNJmwbdd856avKK&#10;+297cIoz885Sea5neR6nIh3y4ioK6y4t20sLWEFQFQ+cjdt1SJMUhbN4S2WsdRL4icmJMzVv0v00&#10;aHE6Ls/J6+l3sPoBAAD//wMAUEsDBBQABgAIAAAAIQBb+kXY3wAAAAoBAAAPAAAAZHJzL2Rvd25y&#10;ZXYueG1sTI/BTsMwEETvSPyDtUhcUOsEQgghToWQQPQGbQVXN3aTCHsdbDcNf8/mBLfdndHsm2o1&#10;WcNG7UPvUEC6TIBpbJzqsRWw2z4vCmAhSlTSONQCfnSAVX1+VslSuRO+63ETW0YhGEopoItxKDkP&#10;TaetDEs3aCTt4LyVkVbfcuXlicKt4ddJknMre6QPnRz0U6ebr83RCiiy1/EzrG/ePpr8YO7j1d34&#10;8u2FuLyYHh+ART3FPzPM+IQONTHt3RFVYEbAIk1zsgrI8ltgZCiy+bCnYVZ4XfH/FepfAAAA//8D&#10;AFBLAQItABQABgAIAAAAIQC2gziS/gAAAOEBAAATAAAAAAAAAAAAAAAAAAAAAABbQ29udGVudF9U&#10;eXBlc10ueG1sUEsBAi0AFAAGAAgAAAAhADj9If/WAAAAlAEAAAsAAAAAAAAAAAAAAAAALwEAAF9y&#10;ZWxzLy5yZWxzUEsBAi0AFAAGAAgAAAAhAK7mVAUsAgAAVgQAAA4AAAAAAAAAAAAAAAAALgIAAGRy&#10;cy9lMm9Eb2MueG1sUEsBAi0AFAAGAAgAAAAhAFv6RdjfAAAACgEAAA8AAAAAAAAAAAAAAAAAhgQA&#10;AGRycy9kb3ducmV2LnhtbFBLBQYAAAAABAAEAPMAAACSBQAAAAA=&#10;">
                <v:textbox>
                  <w:txbxContent>
                    <w:p w14:paraId="3AB22A83" w14:textId="41641AB1" w:rsidR="00A64FD4" w:rsidRDefault="00A64FD4" w:rsidP="00D20A87">
                      <w:r>
                        <w:rPr>
                          <w:b/>
                          <w:noProof/>
                        </w:rPr>
                        <w:object w:dxaOrig="11802" w:dyaOrig="10023" w14:anchorId="68E99BBB">
                          <v:shape id="_x0000_i1064" type="#_x0000_t75" alt="" style="width:413.05pt;height:360.85pt;mso-width-percent:0;mso-height-percent:0;mso-width-percent:0;mso-height-percent:0">
                            <v:imagedata r:id="rId140" o:title=""/>
                          </v:shape>
                          <o:OLEObject Type="Embed" ProgID="Excel.Sheet.12" ShapeID="_x0000_i1064" DrawAspect="Content" ObjectID="_1724222438" r:id="rId141"/>
                        </w:object>
                      </w:r>
                    </w:p>
                    <w:p w14:paraId="6015BE54" w14:textId="77777777" w:rsidR="00A64FD4" w:rsidRDefault="00A64FD4" w:rsidP="00D20A87"/>
                  </w:txbxContent>
                </v:textbox>
                <w10:wrap type="square" anchorx="margin"/>
              </v:shape>
            </w:pict>
          </mc:Fallback>
        </mc:AlternateContent>
      </w:r>
      <w:r w:rsidR="00A04BBE" w:rsidRPr="00A362DB">
        <w:rPr>
          <w:b/>
        </w:rPr>
        <w:t>ANEXO 20</w:t>
      </w:r>
    </w:p>
    <w:p w14:paraId="3DF6353C" w14:textId="77777777" w:rsidR="005A730F" w:rsidRPr="00A362DB" w:rsidRDefault="005A730F" w:rsidP="00FE7626">
      <w:pPr>
        <w:spacing w:before="240" w:line="360" w:lineRule="auto"/>
      </w:pPr>
    </w:p>
    <w:p w14:paraId="29650AB3" w14:textId="77777777" w:rsidR="00D20A87" w:rsidRPr="00A362DB" w:rsidRDefault="00D20A87"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41184" behindDoc="0" locked="0" layoutInCell="1" allowOverlap="1" wp14:anchorId="1307B39F" wp14:editId="29828F96">
                <wp:simplePos x="0" y="0"/>
                <wp:positionH relativeFrom="margin">
                  <wp:align>left</wp:align>
                </wp:positionH>
                <wp:positionV relativeFrom="paragraph">
                  <wp:posOffset>366395</wp:posOffset>
                </wp:positionV>
                <wp:extent cx="5817235" cy="5731510"/>
                <wp:effectExtent l="0" t="0" r="12065" b="21590"/>
                <wp:wrapSquare wrapText="bothSides"/>
                <wp:docPr id="30" name="Cuadro de texto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7235" cy="5731510"/>
                        </a:xfrm>
                        <a:prstGeom prst="rect">
                          <a:avLst/>
                        </a:prstGeom>
                        <a:solidFill>
                          <a:srgbClr val="FFFFFF"/>
                        </a:solidFill>
                        <a:ln w="9525">
                          <a:solidFill>
                            <a:srgbClr val="000000"/>
                          </a:solidFill>
                          <a:miter lim="800000"/>
                          <a:headEnd/>
                          <a:tailEnd/>
                        </a:ln>
                      </wps:spPr>
                      <wps:txbx>
                        <w:txbxContent>
                          <w:p w14:paraId="7A1F74ED" w14:textId="6D6A9567" w:rsidR="00A64FD4" w:rsidRDefault="00AA05B9" w:rsidP="00D20A87">
                            <w:r>
                              <w:rPr>
                                <w:b/>
                                <w:noProof/>
                              </w:rPr>
                              <w:pict w14:anchorId="188ABDB5">
                                <v:shape id="_x0000_i1066" type="#_x0000_t75" alt="" style="width:420.75pt;height:435.95pt;mso-width-percent:0;mso-height-percent:0;mso-width-percent:0;mso-height-percent:0">
                                  <v:imagedata r:id="rId142" o:title=""/>
                                </v:shape>
                              </w:pi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307B39F" id="Cuadro de texto 30" o:spid="_x0000_s1047" type="#_x0000_t202" style="position:absolute;margin-left:0;margin-top:28.85pt;width:458.05pt;height:451.3pt;z-index:251741184;visibility:visible;mso-wrap-style:non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Yd7KwIAAFQEAAAOAAAAZHJzL2Uyb0RvYy54bWysVNuO2yAQfa/Uf0C8N46TuMlacVbbbFNV&#10;2l6kbT8AA45RMYOAxE6/vgPOZqNt+1LVD4hhhsOZMzNe3w6dJkfpvAJT0XwypUQaDkKZfUW/f9u9&#10;WVHiAzOCaTCyoifp6e3m9at1b0s5gxa0kI4giPFlbyvahmDLLPO8lR3zE7DSoLMB17GApttnwrEe&#10;0TudzabTt1kPTlgHXHqPp/ejk24SftNIHr40jZeB6Ioit5BWl9Y6rtlmzcq9Y7ZV/EyD/QOLjimD&#10;j16g7llg5ODUb1Cd4g48NGHCocugaRSXKQfMJp++yOaxZVamXFAcby8y+f8Hyz8fvzqiREXnKI9h&#10;HdZoe2DCARGSBDkEIOhBmXrrS4x+tBgfhncwYLlTyt4+AP/hiYFty8xe3jkHfSuZQJp5vJldXR1x&#10;fASp+08g8Dl2CJCAhsZ1UUNUhSA68jldSoRECMfDYpUvZ/OCEo6+YjnPizyxy1j5dN06Hz5I6Ejc&#10;VNRhDyR4dnzwIdJh5VNIfM2DVmKntE6G29db7ciRYb/s0pcyeBGmDekrelPMilGBv0JM0/cniE4F&#10;bHytuoquLkGsjLq9NyK1ZWBKj3ukrM1ZyKjdqGIY6iGVbpZkjirXIE4orYOx0XEwcdOC+0lJj01e&#10;UYNTSIn+aLA4N/liEWciGYtiOUPDXXvqaw8zHIEqGigZt9uQ5ijJZu+wiDuV5H3mcWaMrZtUP49Z&#10;nI1rO0U9/ww2vwAAAP//AwBQSwMEFAAGAAgAAAAhACthrXTfAAAABwEAAA8AAABkcnMvZG93bnJl&#10;di54bWxMj8FOwzAQRO9I/IO1SFxQawdEAiFOBUUVh0oIWj7ASZYkbbyOYjcJfD3LCW47mtHM22w1&#10;206MOPjWkYZoqUAgla5qqdbwsd8s7kD4YKgynSPU8IUeVvn5WWbSyk30juMu1IJLyKdGQxNCn0rp&#10;ywat8UvXI7H36QZrAsuhltVgJi63nbxWKpbWtMQLjelx3WB53J2shuNzMh6uti9PxetmfahHNX1j&#10;+ab15cX8+AAi4Bz+wvCLz+iQM1PhTlR50WngR4KG2yQBwe59FEcgCj5idQMyz+R//vwHAAD//wMA&#10;UEsBAi0AFAAGAAgAAAAhALaDOJL+AAAA4QEAABMAAAAAAAAAAAAAAAAAAAAAAFtDb250ZW50X1R5&#10;cGVzXS54bWxQSwECLQAUAAYACAAAACEAOP0h/9YAAACUAQAACwAAAAAAAAAAAAAAAAAvAQAAX3Jl&#10;bHMvLnJlbHNQSwECLQAUAAYACAAAACEADTGHeysCAABUBAAADgAAAAAAAAAAAAAAAAAuAgAAZHJz&#10;L2Uyb0RvYy54bWxQSwECLQAUAAYACAAAACEAK2GtdN8AAAAHAQAADwAAAAAAAAAAAAAAAACFBAAA&#10;ZHJzL2Rvd25yZXYueG1sUEsFBgAAAAAEAAQA8wAAAJEFAAAAAA==&#10;">
                <v:textbox style="mso-fit-shape-to-text:t">
                  <w:txbxContent>
                    <w:p w14:paraId="7A1F74ED" w14:textId="6D6A9567" w:rsidR="00A64FD4" w:rsidRDefault="00A64FD4" w:rsidP="00D20A87">
                      <w:r>
                        <w:rPr>
                          <w:b/>
                          <w:noProof/>
                        </w:rPr>
                        <w:pict w14:anchorId="188ABDB5">
                          <v:shape id="_x0000_i1066" type="#_x0000_t75" alt="" style="width:420.75pt;height:435.95pt;mso-width-percent:0;mso-height-percent:0;mso-width-percent:0;mso-height-percent:0">
                            <v:imagedata r:id="rId143" o:title=""/>
                          </v:shape>
                        </w:pict>
                      </w:r>
                    </w:p>
                  </w:txbxContent>
                </v:textbox>
                <w10:wrap type="square" anchorx="margin"/>
              </v:shape>
            </w:pict>
          </mc:Fallback>
        </mc:AlternateContent>
      </w:r>
      <w:r w:rsidR="00A04BBE" w:rsidRPr="00A362DB">
        <w:rPr>
          <w:b/>
        </w:rPr>
        <w:t>ANEXO 21</w:t>
      </w:r>
    </w:p>
    <w:p w14:paraId="24584EF1" w14:textId="77777777" w:rsidR="005A730F" w:rsidRPr="00A362DB" w:rsidRDefault="005A730F" w:rsidP="00FE7626">
      <w:pPr>
        <w:spacing w:before="240" w:line="360" w:lineRule="auto"/>
      </w:pPr>
    </w:p>
    <w:p w14:paraId="4B8932F6" w14:textId="721FEB8E" w:rsidR="00DF1A5B" w:rsidRDefault="00DF1A5B" w:rsidP="00FE7626">
      <w:pPr>
        <w:spacing w:before="240" w:line="360" w:lineRule="auto"/>
        <w:rPr>
          <w:b/>
        </w:rPr>
      </w:pPr>
    </w:p>
    <w:p w14:paraId="4D9CA85C" w14:textId="2A3FD957" w:rsidR="00DF1A5B" w:rsidRDefault="00DF1A5B" w:rsidP="00FE7626">
      <w:pPr>
        <w:spacing w:before="240" w:line="360" w:lineRule="auto"/>
        <w:rPr>
          <w:b/>
        </w:rPr>
      </w:pPr>
    </w:p>
    <w:p w14:paraId="6E819513" w14:textId="1FAECF83" w:rsidR="00DF1A5B" w:rsidRDefault="00DF1A5B" w:rsidP="00FE7626">
      <w:pPr>
        <w:spacing w:before="240" w:line="360" w:lineRule="auto"/>
        <w:rPr>
          <w:b/>
        </w:rPr>
      </w:pPr>
    </w:p>
    <w:p w14:paraId="6AD94C30" w14:textId="2E77C2F4" w:rsidR="00D20A87" w:rsidRPr="00A362DB" w:rsidRDefault="00DF1A5B"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43232" behindDoc="0" locked="0" layoutInCell="1" allowOverlap="1" wp14:anchorId="10CB4982" wp14:editId="68DE14A0">
                <wp:simplePos x="0" y="0"/>
                <wp:positionH relativeFrom="margin">
                  <wp:posOffset>-5080</wp:posOffset>
                </wp:positionH>
                <wp:positionV relativeFrom="paragraph">
                  <wp:posOffset>516510</wp:posOffset>
                </wp:positionV>
                <wp:extent cx="5377180" cy="5636260"/>
                <wp:effectExtent l="0" t="0" r="13970" b="21590"/>
                <wp:wrapSquare wrapText="bothSides"/>
                <wp:docPr id="38" name="Cuadro de texto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7180" cy="5636260"/>
                        </a:xfrm>
                        <a:prstGeom prst="rect">
                          <a:avLst/>
                        </a:prstGeom>
                        <a:solidFill>
                          <a:srgbClr val="FFFFFF"/>
                        </a:solidFill>
                        <a:ln w="9525">
                          <a:solidFill>
                            <a:srgbClr val="000000"/>
                          </a:solidFill>
                          <a:miter lim="800000"/>
                          <a:headEnd/>
                          <a:tailEnd/>
                        </a:ln>
                      </wps:spPr>
                      <wps:txbx>
                        <w:txbxContent>
                          <w:p w14:paraId="55954FEE" w14:textId="77777777" w:rsidR="00A64FD4" w:rsidRDefault="00A64FD4" w:rsidP="00D20A87"/>
                          <w:p w14:paraId="5C283EB7" w14:textId="5CA1883D" w:rsidR="00A64FD4" w:rsidRDefault="00A64FD4" w:rsidP="00D20A87">
                            <w:r>
                              <w:rPr>
                                <w:b/>
                                <w:noProof/>
                              </w:rPr>
                              <w:object w:dxaOrig="11802" w:dyaOrig="11243" w14:anchorId="19EEC44F">
                                <v:shape id="_x0000_i1068" type="#_x0000_t75" alt="" style="width:410.7pt;height:407pt;mso-width-percent:0;mso-height-percent:0;mso-width-percent:0;mso-height-percent:0">
                                  <v:imagedata r:id="rId144" o:title=""/>
                                </v:shape>
                                <o:OLEObject Type="Embed" ProgID="Excel.Sheet.12" ShapeID="_x0000_i1068" DrawAspect="Content" ObjectID="_1728313631" r:id="rId145"/>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CB4982" id="Cuadro de texto 38" o:spid="_x0000_s1048" type="#_x0000_t202" style="position:absolute;margin-left:-.4pt;margin-top:40.65pt;width:423.4pt;height:443.8pt;z-index:2517432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YkSLwIAAFYEAAAOAAAAZHJzL2Uyb0RvYy54bWysVNtu2zAMfR+wfxD0vjhxLm2NOEWXLsOA&#10;7gJ0+wBGkmNhsuhJSuzs60vJaRZ028swPwiiSB2R55Be3vaNYQflvEZb8slozJmyAqW2u5J/+7p5&#10;c82ZD2AlGLSq5Efl+e3q9atl1xYqxxqNVI4RiPVF15a8DqEtssyLWjXgR9gqS84KXQOBTLfLpIOO&#10;0BuT5ePxIuvQydahUN7T6f3g5KuEX1VKhM9V5VVgpuSUW0irS+s2rtlqCcXOQVtrcUoD/iGLBrSl&#10;R89Q9xCA7Z3+DarRwqHHKowENhlWlRYq1UDVTMYvqnmsoVWpFiLHt2ea/P+DFZ8OXxzTsuRTUspC&#10;Qxqt9yAdMqlYUH1ARh6iqWt9QdGPLcWH/i32JHcq2bcPKL57ZnFdg92pO+ewqxVISnMSb2YXVwcc&#10;H0G23UeU9BzsAyagvnJN5JBYYYROch3PElEiTNDhfHp1NbkmlyDffDFd5IskYgbF8/XW+fBeYcPi&#10;puSOeiDBw+HBh5gOFM8h8TWPRsuNNiYZbrddG8cOQP2ySV+q4EWYsawr+c08nw8M/BVinL4/QTQ6&#10;UOMb3ZT8+hwEReTtnZWpLQNoM+wpZWNPREbuBhZDv+2TdHn+LNAW5ZGodTg0Og0mbWp0PznrqMlL&#10;7n/swSnOzAdL8txMZrM4FcmYza9yMtylZ3vpASsIquSBs2G7DmmSInEW70jGSieCo95DJqecqXkT&#10;76dBi9NxaaeoX7+D1RMAAAD//wMAUEsDBBQABgAIAAAAIQAYw3cK3gAAAAgBAAAPAAAAZHJzL2Rv&#10;d25yZXYueG1sTI/BTsMwEETvSPyDtUhcUOuUViEJcSqEBIJbKRVc3XibRNjrELtp+Hu2JziuZvXm&#10;TbmenBUjDqHzpGAxT0Ag1d501CjYvT/NMhAhajLaekIFPxhgXV1elLow/kRvOG5jIxhCodAK2hj7&#10;QspQt+h0mPseibODH5yOfA6NNIM+MdxZeZskqXS6I25odY+PLdZf26NTkK1exs/wutx81OnB5vHm&#10;bnz+HpS6vpoe7kFEnOLfM5z1WR0qdtr7I5kgrIKzeGTUYgmC42yV8rS9gjzNcpBVKf8PqH4BAAD/&#10;/wMAUEsBAi0AFAAGAAgAAAAhALaDOJL+AAAA4QEAABMAAAAAAAAAAAAAAAAAAAAAAFtDb250ZW50&#10;X1R5cGVzXS54bWxQSwECLQAUAAYACAAAACEAOP0h/9YAAACUAQAACwAAAAAAAAAAAAAAAAAvAQAA&#10;X3JlbHMvLnJlbHNQSwECLQAUAAYACAAAACEA4bmJEi8CAABWBAAADgAAAAAAAAAAAAAAAAAuAgAA&#10;ZHJzL2Uyb0RvYy54bWxQSwECLQAUAAYACAAAACEAGMN3Ct4AAAAIAQAADwAAAAAAAAAAAAAAAACJ&#10;BAAAZHJzL2Rvd25yZXYueG1sUEsFBgAAAAAEAAQA8wAAAJQFAAAAAA==&#10;">
                <v:textbox>
                  <w:txbxContent>
                    <w:p w14:paraId="55954FEE" w14:textId="77777777" w:rsidR="00A64FD4" w:rsidRDefault="00A64FD4" w:rsidP="00D20A87"/>
                    <w:p w14:paraId="5C283EB7" w14:textId="5CA1883D" w:rsidR="00A64FD4" w:rsidRDefault="00A64FD4" w:rsidP="00D20A87">
                      <w:r>
                        <w:rPr>
                          <w:b/>
                          <w:noProof/>
                        </w:rPr>
                        <w:object w:dxaOrig="11802" w:dyaOrig="11243" w14:anchorId="19EEC44F">
                          <v:shape id="_x0000_i1068" type="#_x0000_t75" alt="" style="width:410.7pt;height:407pt;mso-width-percent:0;mso-height-percent:0;mso-width-percent:0;mso-height-percent:0">
                            <v:imagedata r:id="rId146" o:title=""/>
                          </v:shape>
                          <o:OLEObject Type="Embed" ProgID="Excel.Sheet.12" ShapeID="_x0000_i1068" DrawAspect="Content" ObjectID="_1724222439" r:id="rId147"/>
                        </w:object>
                      </w:r>
                    </w:p>
                  </w:txbxContent>
                </v:textbox>
                <w10:wrap type="square" anchorx="margin"/>
              </v:shape>
            </w:pict>
          </mc:Fallback>
        </mc:AlternateContent>
      </w:r>
      <w:r w:rsidR="00A04BBE" w:rsidRPr="00A362DB">
        <w:rPr>
          <w:b/>
        </w:rPr>
        <w:t>ANEXO 22</w:t>
      </w:r>
    </w:p>
    <w:p w14:paraId="741D5E08" w14:textId="15B1249E" w:rsidR="00DF1A5B" w:rsidRDefault="00DF1A5B" w:rsidP="00FE7626">
      <w:pPr>
        <w:spacing w:before="240" w:line="360" w:lineRule="auto"/>
        <w:rPr>
          <w:b/>
        </w:rPr>
      </w:pPr>
    </w:p>
    <w:p w14:paraId="47D68F2D" w14:textId="5A8E2989" w:rsidR="00DF1A5B" w:rsidRDefault="00DF1A5B" w:rsidP="00FE7626">
      <w:pPr>
        <w:spacing w:before="240" w:line="360" w:lineRule="auto"/>
        <w:rPr>
          <w:b/>
        </w:rPr>
      </w:pPr>
    </w:p>
    <w:p w14:paraId="1ADC5A3E" w14:textId="41D6E332" w:rsidR="00DF1A5B" w:rsidRDefault="00DF1A5B" w:rsidP="00FE7626">
      <w:pPr>
        <w:spacing w:before="240" w:line="360" w:lineRule="auto"/>
        <w:rPr>
          <w:b/>
        </w:rPr>
      </w:pPr>
    </w:p>
    <w:p w14:paraId="6BD6CDA7" w14:textId="77777777" w:rsidR="00DF1A5B" w:rsidRDefault="00DF1A5B" w:rsidP="00FE7626">
      <w:pPr>
        <w:spacing w:before="240" w:line="360" w:lineRule="auto"/>
        <w:rPr>
          <w:b/>
        </w:rPr>
      </w:pPr>
    </w:p>
    <w:p w14:paraId="75CA8649" w14:textId="00A12FFD" w:rsidR="002E5FF4" w:rsidRPr="00A362DB" w:rsidRDefault="00D20A87" w:rsidP="00FE7626">
      <w:pPr>
        <w:spacing w:before="240" w:line="360" w:lineRule="auto"/>
        <w:rPr>
          <w:b/>
        </w:rPr>
      </w:pPr>
      <w:r w:rsidRPr="00A362DB">
        <w:rPr>
          <w:b/>
        </w:rPr>
        <w:lastRenderedPageBreak/>
        <w:t>ANEXO 2</w:t>
      </w:r>
      <w:r w:rsidR="00A04BBE" w:rsidRPr="00A362DB">
        <w:rPr>
          <w:b/>
        </w:rPr>
        <w:t>3</w:t>
      </w:r>
    </w:p>
    <w:p w14:paraId="758E9B0C" w14:textId="42BAA080" w:rsidR="005A730F" w:rsidRPr="00A362DB" w:rsidRDefault="00DF1A5B" w:rsidP="00FE7626">
      <w:pPr>
        <w:spacing w:before="240" w:line="360" w:lineRule="auto"/>
        <w:rPr>
          <w:b/>
        </w:rPr>
      </w:pPr>
      <w:r w:rsidRPr="00A362DB">
        <w:rPr>
          <w:rFonts w:eastAsia="Times New Roman" w:cs="Times New Roman"/>
          <w:b/>
          <w:bCs/>
          <w:noProof/>
          <w:szCs w:val="24"/>
          <w:lang w:eastAsia="es-SV"/>
        </w:rPr>
        <mc:AlternateContent>
          <mc:Choice Requires="wps">
            <w:drawing>
              <wp:anchor distT="45720" distB="45720" distL="114300" distR="114300" simplePos="0" relativeHeight="251745280" behindDoc="0" locked="0" layoutInCell="1" allowOverlap="1" wp14:anchorId="787E4E70" wp14:editId="08050596">
                <wp:simplePos x="0" y="0"/>
                <wp:positionH relativeFrom="margin">
                  <wp:posOffset>0</wp:posOffset>
                </wp:positionH>
                <wp:positionV relativeFrom="paragraph">
                  <wp:posOffset>440728</wp:posOffset>
                </wp:positionV>
                <wp:extent cx="5240655" cy="4639945"/>
                <wp:effectExtent l="0" t="0" r="17145" b="27305"/>
                <wp:wrapSquare wrapText="bothSides"/>
                <wp:docPr id="45" name="Cuadro de texto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0655" cy="4639945"/>
                        </a:xfrm>
                        <a:prstGeom prst="rect">
                          <a:avLst/>
                        </a:prstGeom>
                        <a:solidFill>
                          <a:srgbClr val="FFFFFF"/>
                        </a:solidFill>
                        <a:ln w="9525">
                          <a:solidFill>
                            <a:srgbClr val="000000"/>
                          </a:solidFill>
                          <a:miter lim="800000"/>
                          <a:headEnd/>
                          <a:tailEnd/>
                        </a:ln>
                      </wps:spPr>
                      <wps:txbx>
                        <w:txbxContent>
                          <w:p w14:paraId="4AE9C482" w14:textId="60B8987F" w:rsidR="00A64FD4" w:rsidRDefault="00A64FD4" w:rsidP="00D20A87">
                            <w:r>
                              <w:rPr>
                                <w:b/>
                                <w:noProof/>
                              </w:rPr>
                              <w:object w:dxaOrig="11802" w:dyaOrig="10843" w14:anchorId="29C1735F">
                                <v:shape id="_x0000_i1070" type="#_x0000_t75" alt="" style="width:396.55pt;height:352.4pt">
                                  <v:imagedata r:id="rId148" o:title=""/>
                                </v:shape>
                                <o:OLEObject Type="Embed" ProgID="Excel.Sheet.12" ShapeID="_x0000_i1070" DrawAspect="Content" ObjectID="_1728313632" r:id="rId149"/>
                              </w:object>
                            </w:r>
                          </w:p>
                          <w:p w14:paraId="05247C2F" w14:textId="77777777" w:rsidR="00A64FD4" w:rsidRDefault="00A64FD4" w:rsidP="00D20A8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7E4E70" id="Cuadro de texto 45" o:spid="_x0000_s1049" type="#_x0000_t202" style="position:absolute;margin-left:0;margin-top:34.7pt;width:412.65pt;height:365.35pt;z-index:251745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4YrLgIAAFYEAAAOAAAAZHJzL2Uyb0RvYy54bWysVNuO0zAQfUfiHyy/06TdtmyjpqulSxHS&#10;cpEWPmBqO42F4wm226R8PWOnLdUCL4g8WB7P+PjMmZks7/rGsINyXqMt+XiUc6asQKntruRfv2xe&#10;3XLmA1gJBq0q+VF5frd6+WLZtYWaYI1GKscIxPqia0teh9AWWeZFrRrwI2yVJWeFroFApttl0kFH&#10;6I3JJnk+zzp0snUolPd0+jA4+SrhV5US4VNVeRWYKTlxC2l1ad3GNVstodg5aGstTjTgH1g0oC09&#10;eoF6gABs7/RvUI0WDj1WYSSwybCqtFApB8pmnD/L5qmGVqVcSBzfXmTy/w9WfDx8dkzLkk9nnFlo&#10;qEbrPUiHTCoWVB+QkYdk6lpfUPRTS/Ghf4M9lTul7NtHFN88s7iuwe7UvXPY1Qok0RzHm9nV1QHH&#10;R5Bt9wElPQf7gAmor1wTNSRVGKFTuY6XEhERJuhwNpnm8xlRFeSbzm8Wi4FdBsX5eut8eKewYXFT&#10;ckc9kODh8OhDpAPFOSS+5tFoudHGJMPttmvj2AGoXzbpSxk8CzOWdSVfzCazQYG/QuTp+xNEowM1&#10;vtFNyW8vQVBE3d5amdoygDbDnigbexIyajeoGPptn0o3uTkXaIvySNI6HBqdBpM2NbofnHXU5CX3&#10;3/fgFGfmvaXyLMbTaZyKZExnrydkuGvP9toDVhBUyQNnw3Yd0iRF4SzeUxkrnQSO9R6YnDhT8ybd&#10;T4MWp+PaTlG/fgernwAAAP//AwBQSwMEFAAGAAgAAAAhAEP8ryTeAAAABwEAAA8AAABkcnMvZG93&#10;bnJldi54bWxMj81OwzAQhO9IvIO1SFwQtftDSEOcCiGB4AYFwdWNt0mEvQ6xm4a3ZznBbUczmvm2&#10;3EzeiRGH2AXSMJ8pEEh1sB01Gt5e7y9zEDEZssYFQg3fGGFTnZ6UprDhSC84blMjuIRiYTS0KfWF&#10;lLFu0Zs4Cz0Se/sweJNYDo20gzlyuXdyoVQmvemIF1rT412L9ef24DXkq8fxIz4tn9/rbO/W6eJ6&#10;fPgatD4/m25vQCSc0l8YfvEZHSpm2oUD2SicBn4kacjWKxDs5ourJYgdH0rNQVal/M9f/QAAAP//&#10;AwBQSwECLQAUAAYACAAAACEAtoM4kv4AAADhAQAAEwAAAAAAAAAAAAAAAAAAAAAAW0NvbnRlbnRf&#10;VHlwZXNdLnhtbFBLAQItABQABgAIAAAAIQA4/SH/1gAAAJQBAAALAAAAAAAAAAAAAAAAAC8BAABf&#10;cmVscy8ucmVsc1BLAQItABQABgAIAAAAIQBCQ4YrLgIAAFYEAAAOAAAAAAAAAAAAAAAAAC4CAABk&#10;cnMvZTJvRG9jLnhtbFBLAQItABQABgAIAAAAIQBD/K8k3gAAAAcBAAAPAAAAAAAAAAAAAAAAAIgE&#10;AABkcnMvZG93bnJldi54bWxQSwUGAAAAAAQABADzAAAAkwUAAAAA&#10;">
                <v:textbox>
                  <w:txbxContent>
                    <w:p w14:paraId="4AE9C482" w14:textId="60B8987F" w:rsidR="00A64FD4" w:rsidRDefault="00A64FD4" w:rsidP="00D20A87">
                      <w:r>
                        <w:rPr>
                          <w:b/>
                          <w:noProof/>
                        </w:rPr>
                        <w:object w:dxaOrig="11802" w:dyaOrig="10843" w14:anchorId="29C1735F">
                          <v:shape id="_x0000_i1070" type="#_x0000_t75" alt="" style="width:396.55pt;height:352.4pt">
                            <v:imagedata r:id="rId150" o:title=""/>
                          </v:shape>
                          <o:OLEObject Type="Embed" ProgID="Excel.Sheet.12" ShapeID="_x0000_i1070" DrawAspect="Content" ObjectID="_1724222440" r:id="rId151"/>
                        </w:object>
                      </w:r>
                    </w:p>
                    <w:p w14:paraId="05247C2F" w14:textId="77777777" w:rsidR="00A64FD4" w:rsidRDefault="00A64FD4" w:rsidP="00D20A87"/>
                  </w:txbxContent>
                </v:textbox>
                <w10:wrap type="square" anchorx="margin"/>
              </v:shape>
            </w:pict>
          </mc:Fallback>
        </mc:AlternateContent>
      </w:r>
    </w:p>
    <w:p w14:paraId="6606FE45" w14:textId="77777777" w:rsidR="00DF1A5B" w:rsidRDefault="00DF1A5B" w:rsidP="00FE7626">
      <w:pPr>
        <w:spacing w:before="240" w:line="360" w:lineRule="auto"/>
        <w:rPr>
          <w:b/>
        </w:rPr>
      </w:pPr>
    </w:p>
    <w:p w14:paraId="61030480" w14:textId="7B510DFA" w:rsidR="00DF1A5B" w:rsidRDefault="00DF1A5B" w:rsidP="00FE7626">
      <w:pPr>
        <w:spacing w:before="240" w:line="360" w:lineRule="auto"/>
        <w:rPr>
          <w:b/>
        </w:rPr>
      </w:pPr>
    </w:p>
    <w:p w14:paraId="6F922C80" w14:textId="77777777" w:rsidR="00DF1A5B" w:rsidRDefault="00DF1A5B" w:rsidP="00FE7626">
      <w:pPr>
        <w:spacing w:before="240" w:line="360" w:lineRule="auto"/>
        <w:rPr>
          <w:b/>
        </w:rPr>
      </w:pPr>
    </w:p>
    <w:p w14:paraId="191E0E7E" w14:textId="77777777" w:rsidR="00DF1A5B" w:rsidRDefault="00DF1A5B" w:rsidP="00FE7626">
      <w:pPr>
        <w:spacing w:before="240" w:line="360" w:lineRule="auto"/>
        <w:rPr>
          <w:b/>
        </w:rPr>
      </w:pPr>
    </w:p>
    <w:p w14:paraId="4494C623" w14:textId="77777777" w:rsidR="00DF1A5B" w:rsidRDefault="00DF1A5B" w:rsidP="00FE7626">
      <w:pPr>
        <w:spacing w:before="240" w:line="360" w:lineRule="auto"/>
        <w:rPr>
          <w:b/>
        </w:rPr>
      </w:pPr>
    </w:p>
    <w:p w14:paraId="7ADF175D" w14:textId="32299279" w:rsidR="00DF1A5B" w:rsidRDefault="005A730F" w:rsidP="00FE7626">
      <w:pPr>
        <w:spacing w:before="240" w:line="360" w:lineRule="auto"/>
        <w:rPr>
          <w:b/>
        </w:rPr>
      </w:pPr>
      <w:r w:rsidRPr="00A362DB">
        <w:rPr>
          <w:rFonts w:eastAsia="Times New Roman" w:cs="Times New Roman"/>
          <w:b/>
          <w:bCs/>
          <w:noProof/>
          <w:szCs w:val="24"/>
          <w:lang w:eastAsia="es-SV"/>
        </w:rPr>
        <w:lastRenderedPageBreak/>
        <mc:AlternateContent>
          <mc:Choice Requires="wps">
            <w:drawing>
              <wp:anchor distT="45720" distB="45720" distL="114300" distR="114300" simplePos="0" relativeHeight="251749376" behindDoc="0" locked="0" layoutInCell="1" allowOverlap="1" wp14:anchorId="6D5523DE" wp14:editId="649A4AD1">
                <wp:simplePos x="0" y="0"/>
                <wp:positionH relativeFrom="margin">
                  <wp:posOffset>8255</wp:posOffset>
                </wp:positionH>
                <wp:positionV relativeFrom="paragraph">
                  <wp:posOffset>608965</wp:posOffset>
                </wp:positionV>
                <wp:extent cx="5281295" cy="4831080"/>
                <wp:effectExtent l="0" t="0" r="14605" b="26670"/>
                <wp:wrapSquare wrapText="bothSides"/>
                <wp:docPr id="48" name="Cuadro de texto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1295" cy="4831080"/>
                        </a:xfrm>
                        <a:prstGeom prst="rect">
                          <a:avLst/>
                        </a:prstGeom>
                        <a:solidFill>
                          <a:srgbClr val="FFFFFF"/>
                        </a:solidFill>
                        <a:ln w="9525">
                          <a:solidFill>
                            <a:srgbClr val="000000"/>
                          </a:solidFill>
                          <a:miter lim="800000"/>
                          <a:headEnd/>
                          <a:tailEnd/>
                        </a:ln>
                      </wps:spPr>
                      <wps:txbx>
                        <w:txbxContent>
                          <w:p w14:paraId="5A159307" w14:textId="77777777" w:rsidR="00A64FD4" w:rsidRDefault="00A64FD4" w:rsidP="00CB13F3"/>
                          <w:bookmarkStart w:id="122" w:name="_MON_1712385027"/>
                          <w:bookmarkEnd w:id="122"/>
                          <w:p w14:paraId="08B64E0F" w14:textId="316EDB3B" w:rsidR="00A64FD4" w:rsidRDefault="00A64FD4" w:rsidP="00CB13F3">
                            <w:r>
                              <w:rPr>
                                <w:b/>
                                <w:noProof/>
                              </w:rPr>
                              <w:object w:dxaOrig="11802" w:dyaOrig="9642" w14:anchorId="2D56DB98">
                                <v:shape id="_x0000_i1072" type="#_x0000_t75" alt="" style="width:406pt;height:337.45pt">
                                  <v:imagedata r:id="rId152" o:title=""/>
                                </v:shape>
                                <o:OLEObject Type="Embed" ProgID="Excel.Sheet.12" ShapeID="_x0000_i1072" DrawAspect="Content" ObjectID="_1728313633" r:id="rId153"/>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5523DE" id="Cuadro de texto 48" o:spid="_x0000_s1050" type="#_x0000_t202" style="position:absolute;margin-left:.65pt;margin-top:47.95pt;width:415.85pt;height:380.4pt;z-index:251749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azLLgIAAFYEAAAOAAAAZHJzL2Uyb0RvYy54bWysVNuO0zAQfUfiHyy/06ShhTZqulq6FCEt&#10;F2nhA6a201g4nmC7TZavZ+y0pVrgBZEHy+MZH8+cM5PVzdAadlTOa7QVn05yzpQVKLXdV/zrl+2L&#10;BWc+gJVg0KqKPyrPb9bPn636rlQFNmikcoxArC/7ruJNCF2ZZV40qgU/wU5ZctboWghkun0mHfSE&#10;3pqsyPNXWY9Odg6F8p5O70YnXyf8ulYifKprrwIzFafcQlpdWndxzdYrKPcOukaLUxrwD1m0oC09&#10;eoG6gwDs4PRvUK0WDj3WYSKwzbCutVCpBqpmmj+p5qGBTqVaiBzfXWjy/w9WfDx+dkzLis9IKQst&#10;abQ5gHTIpGJBDQEZeYimvvMlRT90FB+GNziQ3Klk392j+OaZxU0Ddq9uncO+USApzWm8mV1dHXF8&#10;BNn1H1DSc3AImICG2rWRQ2KFETrJ9XiRiBJhgg7nxWJaLOecCfLNFi+n+SKJmEF5vt45H94pbFnc&#10;VNxRDyR4ON77ENOB8hwSX/NotNxqY5Lh9ruNcewI1C/b9KUKnoQZy/qKL+fFfGTgrxB5+v4E0epA&#10;jW90W/HFJQjKyNtbK1NbBtBm3FPKxp6IjNyNLIZhNyTpitlZoB3KR6LW4djoNJi0adD94KynJq+4&#10;/34Apzgz7y3Js5zOZnEqkjGbvy7IcNee3bUHrCCoigfOxu0mpEmKxFm8JRlrnQiOeo+ZnHKm5k28&#10;nwYtTse1naJ+/Q7WPwEAAP//AwBQSwMEFAAGAAgAAAAhAPUuCKfeAAAACAEAAA8AAABkcnMvZG93&#10;bnJldi54bWxMj8FOwzAQRO9I/IO1SFwQdSA0TUKcCiGB6A0Kgqsbb5OIeB1sNw1/z3KC245mNPum&#10;Ws92EBP60DtScLVIQCA1zvTUKnh7fbjMQYSoyejBESr4xgDr+vSk0qVxR3rBaRtbwSUUSq2gi3Es&#10;pQxNh1aHhRuR2Ns7b3Vk6VtpvD5yuR3kdZJk0uqe+EOnR7zvsPncHqyC/OZp+gib9Pm9yfZDES9W&#10;0+OXV+r8bL67BRFxjn9h+MVndKiZaecOZIIYWKccVFAsCxBs52nK03Z8LLMVyLqS/wfUPwAAAP//&#10;AwBQSwECLQAUAAYACAAAACEAtoM4kv4AAADhAQAAEwAAAAAAAAAAAAAAAAAAAAAAW0NvbnRlbnRf&#10;VHlwZXNdLnhtbFBLAQItABQABgAIAAAAIQA4/SH/1gAAAJQBAAALAAAAAAAAAAAAAAAAAC8BAABf&#10;cmVscy8ucmVsc1BLAQItABQABgAIAAAAIQA6razLLgIAAFYEAAAOAAAAAAAAAAAAAAAAAC4CAABk&#10;cnMvZTJvRG9jLnhtbFBLAQItABQABgAIAAAAIQD1Lgin3gAAAAgBAAAPAAAAAAAAAAAAAAAAAIgE&#10;AABkcnMvZG93bnJldi54bWxQSwUGAAAAAAQABADzAAAAkwUAAAAA&#10;">
                <v:textbox>
                  <w:txbxContent>
                    <w:p w14:paraId="5A159307" w14:textId="77777777" w:rsidR="00A64FD4" w:rsidRDefault="00A64FD4" w:rsidP="00CB13F3"/>
                    <w:bookmarkStart w:id="130" w:name="_MON_1712385027"/>
                    <w:bookmarkEnd w:id="130"/>
                    <w:p w14:paraId="08B64E0F" w14:textId="316EDB3B" w:rsidR="00A64FD4" w:rsidRDefault="00A64FD4" w:rsidP="00CB13F3">
                      <w:r>
                        <w:rPr>
                          <w:b/>
                          <w:noProof/>
                        </w:rPr>
                        <w:object w:dxaOrig="11802" w:dyaOrig="9642" w14:anchorId="2D56DB98">
                          <v:shape id="_x0000_i1072" type="#_x0000_t75" alt="" style="width:406pt;height:337.45pt">
                            <v:imagedata r:id="rId154" o:title=""/>
                          </v:shape>
                          <o:OLEObject Type="Embed" ProgID="Excel.Sheet.12" ShapeID="_x0000_i1072" DrawAspect="Content" ObjectID="_1724222441" r:id="rId155"/>
                        </w:object>
                      </w:r>
                    </w:p>
                  </w:txbxContent>
                </v:textbox>
                <w10:wrap type="square" anchorx="margin"/>
              </v:shape>
            </w:pict>
          </mc:Fallback>
        </mc:AlternateContent>
      </w:r>
      <w:r w:rsidR="00556E3A" w:rsidRPr="00A362DB">
        <w:rPr>
          <w:b/>
        </w:rPr>
        <w:t>ANEXO 24</w:t>
      </w:r>
    </w:p>
    <w:p w14:paraId="40DA34FA" w14:textId="77777777" w:rsidR="00DF1A5B" w:rsidRPr="00DF1A5B" w:rsidRDefault="00DF1A5B" w:rsidP="00DF1A5B"/>
    <w:p w14:paraId="4485633F" w14:textId="77777777" w:rsidR="00DF1A5B" w:rsidRPr="00DF1A5B" w:rsidRDefault="00DF1A5B" w:rsidP="00DF1A5B"/>
    <w:p w14:paraId="47663701" w14:textId="4F52A73D" w:rsidR="00CC043C" w:rsidRPr="00A362DB" w:rsidRDefault="00CC043C" w:rsidP="00DF1A5B">
      <w:pPr>
        <w:tabs>
          <w:tab w:val="left" w:pos="2171"/>
        </w:tabs>
        <w:rPr>
          <w:b/>
        </w:rPr>
      </w:pPr>
      <w:r w:rsidRPr="00A362DB">
        <w:rPr>
          <w:b/>
          <w:noProof/>
          <w:lang w:eastAsia="es-SV"/>
        </w:rPr>
        <w:lastRenderedPageBreak/>
        <mc:AlternateContent>
          <mc:Choice Requires="wps">
            <w:drawing>
              <wp:anchor distT="45720" distB="45720" distL="114300" distR="114300" simplePos="0" relativeHeight="251716608" behindDoc="0" locked="0" layoutInCell="1" allowOverlap="1" wp14:anchorId="246B3DEB" wp14:editId="5A278C08">
                <wp:simplePos x="0" y="0"/>
                <wp:positionH relativeFrom="column">
                  <wp:posOffset>-19050</wp:posOffset>
                </wp:positionH>
                <wp:positionV relativeFrom="paragraph">
                  <wp:posOffset>226695</wp:posOffset>
                </wp:positionV>
                <wp:extent cx="5608955" cy="7601585"/>
                <wp:effectExtent l="0" t="0" r="10795" b="18415"/>
                <wp:wrapSquare wrapText="bothSides"/>
                <wp:docPr id="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8955" cy="7601585"/>
                        </a:xfrm>
                        <a:prstGeom prst="rect">
                          <a:avLst/>
                        </a:prstGeom>
                        <a:solidFill>
                          <a:srgbClr val="FFFFFF"/>
                        </a:solidFill>
                        <a:ln w="9525">
                          <a:solidFill>
                            <a:srgbClr val="000000"/>
                          </a:solidFill>
                          <a:miter lim="800000"/>
                          <a:headEnd/>
                          <a:tailEnd/>
                        </a:ln>
                      </wps:spPr>
                      <wps:txbx>
                        <w:txbxContent>
                          <w:p w14:paraId="4AB061D6" w14:textId="6C13D338" w:rsidR="00A64FD4" w:rsidRPr="00CC043C" w:rsidRDefault="00A64FD4" w:rsidP="00CC043C">
                            <w:r>
                              <w:rPr>
                                <w:noProof/>
                              </w:rPr>
                              <w:object w:dxaOrig="11802" w:dyaOrig="16444" w14:anchorId="716BC71F">
                                <v:shape id="_x0000_i1074" type="#_x0000_t75" alt="" style="width:428.4pt;height:587.85pt;mso-width-percent:0;mso-height-percent:0;mso-width-percent:0;mso-height-percent:0">
                                  <v:imagedata r:id="rId156" o:title=""/>
                                </v:shape>
                                <o:OLEObject Type="Embed" ProgID="Excel.Sheet.12" ShapeID="_x0000_i1074" DrawAspect="Content" ObjectID="_1728313634" r:id="rId157"/>
                              </w:object>
                            </w:r>
                            <w:r>
                              <w:rPr>
                                <w:noProof/>
                              </w:rPr>
                              <w:object w:dxaOrig="11802" w:dyaOrig="16444" w14:anchorId="70DFBA30">
                                <v:shape id="_x0000_i1076" type="#_x0000_t75" alt="" style="width:478pt;height:595.25pt;mso-width-percent:0;mso-height-percent:0;mso-width-percent:0;mso-height-percent:0">
                                  <v:imagedata r:id="rId158" o:title=""/>
                                </v:shape>
                                <o:OLEObject Type="Embed" ProgID="Excel.Sheet.12" ShapeID="_x0000_i1076" DrawAspect="Content" ObjectID="_1728313635" r:id="rId159"/>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B3DEB" id="Cuadro de texto 2" o:spid="_x0000_s1051" type="#_x0000_t202" style="position:absolute;margin-left:-1.5pt;margin-top:17.85pt;width:441.65pt;height:598.5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l7+LgIAAFUEAAAOAAAAZHJzL2Uyb0RvYy54bWysVNtu2zAMfR+wfxD0vtgJ4jQ16hRdugwD&#10;um5Atw9gJDkWJouepMTOvn6UnGbZ7WWYHwRRpI4OD0nf3A6tYQflvEZb8ekk50xZgVLbXcU/f9q8&#10;WnLmA1gJBq2q+FF5frt6+eKm70o1wwaNVI4RiPVl31W8CaErs8yLRrXgJ9gpS84aXQuBTLfLpIOe&#10;0FuTzfJ8kfXoZOdQKO/p9H508lXCr2slwoe69iowU3HiFtLq0rqNa7a6gXLnoGu0ONGAf2DRgrb0&#10;6BnqHgKwvdO/QbVaOPRYh4nANsO61kKlHCibaf5LNk8NdCrlQuL47iyT/3+w4vHw0TEtKz6fcWah&#10;pRqt9yAdMqlYUENANosq9Z0vKfipo/AwvMaBqp0y9t0Dii+eWVw3YHfqzjnsGwWSWE7jzezi6ojj&#10;I8i2f4+SXoN9wAQ01K6NEpIojNCpWsdzhYgHE3RYLPLldVFwJsh3tcinxbJIb0D5fL1zPrxV2LK4&#10;qbijFkjwcHjwIdKB8jkkvubRaLnRxiTD7bZr49gBqF026Tuh/xRmLOsrfl3MilGBv0Lk6fsTRKsD&#10;9b3RbcWX5yAoo25vrExdGUCbcU+UjT0JGbUbVQzDdkiVIxqnAm1RHklah2Of01zSpkH3jbOeerzi&#10;/usenOLMvLNUnuvpfB6HIhnz4mpGhrv0bC89YAVBVTxwNm7XIQ1SFM7iHZWx1kngWO+RyYkz9W7S&#10;/TRncTgu7RT142+w+g4AAP//AwBQSwMEFAAGAAgAAAAhAO1QpATgAAAACgEAAA8AAABkcnMvZG93&#10;bnJldi54bWxMj81OwzAQhO9IvIO1SFxQ65BAa0KcCiGB6A3aCq5uvE0i/BNsNw1vz3KC42hGM99U&#10;q8kaNmKIvXcSrucZMHSN171rJey2TzMBLCbltDLeoYRvjLCqz88qVWp/cm84blLLqMTFUknoUhpK&#10;zmPToVVx7gd05B18sCqRDC3XQZ2o3BqeZ9mCW9U7WujUgI8dNp+bo5Ugbl7Gj7guXt+bxcHcpavl&#10;+PwVpLy8mB7ugSWc0l8YfvEJHWpi2vuj05EZCbOCriQJxe0SGPlCZAWwPQXzIhfA64r/v1D/AAAA&#10;//8DAFBLAQItABQABgAIAAAAIQC2gziS/gAAAOEBAAATAAAAAAAAAAAAAAAAAAAAAABbQ29udGVu&#10;dF9UeXBlc10ueG1sUEsBAi0AFAAGAAgAAAAhADj9If/WAAAAlAEAAAsAAAAAAAAAAAAAAAAALwEA&#10;AF9yZWxzLy5yZWxzUEsBAi0AFAAGAAgAAAAhAIaGXv4uAgAAVQQAAA4AAAAAAAAAAAAAAAAALgIA&#10;AGRycy9lMm9Eb2MueG1sUEsBAi0AFAAGAAgAAAAhAO1QpATgAAAACgEAAA8AAAAAAAAAAAAAAAAA&#10;iAQAAGRycy9kb3ducmV2LnhtbFBLBQYAAAAABAAEAPMAAACVBQAAAAA=&#10;">
                <v:textbox>
                  <w:txbxContent>
                    <w:p w14:paraId="4AB061D6" w14:textId="6C13D338" w:rsidR="00A64FD4" w:rsidRPr="00CC043C" w:rsidRDefault="00A64FD4" w:rsidP="00CC043C">
                      <w:r>
                        <w:rPr>
                          <w:noProof/>
                        </w:rPr>
                        <w:object w:dxaOrig="11802" w:dyaOrig="16444" w14:anchorId="716BC71F">
                          <v:shape id="_x0000_i1074" type="#_x0000_t75" alt="" style="width:428.4pt;height:587.85pt;mso-width-percent:0;mso-height-percent:0;mso-width-percent:0;mso-height-percent:0">
                            <v:imagedata r:id="rId160" o:title=""/>
                          </v:shape>
                          <o:OLEObject Type="Embed" ProgID="Excel.Sheet.12" ShapeID="_x0000_i1074" DrawAspect="Content" ObjectID="_1724222442" r:id="rId161"/>
                        </w:object>
                      </w:r>
                      <w:r>
                        <w:rPr>
                          <w:noProof/>
                        </w:rPr>
                        <w:object w:dxaOrig="11802" w:dyaOrig="16444" w14:anchorId="70DFBA30">
                          <v:shape id="_x0000_i1076" type="#_x0000_t75" alt="" style="width:478pt;height:595.25pt;mso-width-percent:0;mso-height-percent:0;mso-width-percent:0;mso-height-percent:0">
                            <v:imagedata r:id="rId162" o:title=""/>
                          </v:shape>
                          <o:OLEObject Type="Embed" ProgID="Excel.Sheet.12" ShapeID="_x0000_i1076" DrawAspect="Content" ObjectID="_1724222443" r:id="rId163"/>
                        </w:object>
                      </w:r>
                    </w:p>
                  </w:txbxContent>
                </v:textbox>
                <w10:wrap type="square"/>
              </v:shape>
            </w:pict>
          </mc:Fallback>
        </mc:AlternateContent>
      </w:r>
      <w:r w:rsidR="00B654DF" w:rsidRPr="00A362DB">
        <w:rPr>
          <w:b/>
        </w:rPr>
        <w:t>ANEXO 2</w:t>
      </w:r>
      <w:r w:rsidR="00CB13F3" w:rsidRPr="00A362DB">
        <w:rPr>
          <w:b/>
        </w:rPr>
        <w:t>5</w:t>
      </w:r>
    </w:p>
    <w:p w14:paraId="6CF45CB0" w14:textId="430E72F2" w:rsidR="002E5FF4" w:rsidRPr="00A362DB" w:rsidRDefault="00DF1A5B" w:rsidP="00FE7626">
      <w:pPr>
        <w:spacing w:before="240" w:line="360" w:lineRule="auto"/>
      </w:pPr>
      <w:r w:rsidRPr="00A362DB">
        <w:rPr>
          <w:noProof/>
          <w:lang w:eastAsia="es-SV"/>
        </w:rPr>
        <w:lastRenderedPageBreak/>
        <mc:AlternateContent>
          <mc:Choice Requires="wps">
            <w:drawing>
              <wp:anchor distT="45720" distB="45720" distL="114300" distR="114300" simplePos="0" relativeHeight="251683840" behindDoc="0" locked="0" layoutInCell="1" allowOverlap="1" wp14:anchorId="62C91842" wp14:editId="35FC6988">
                <wp:simplePos x="0" y="0"/>
                <wp:positionH relativeFrom="margin">
                  <wp:posOffset>0</wp:posOffset>
                </wp:positionH>
                <wp:positionV relativeFrom="paragraph">
                  <wp:posOffset>512378</wp:posOffset>
                </wp:positionV>
                <wp:extent cx="6195695" cy="5659755"/>
                <wp:effectExtent l="0" t="0" r="14605" b="17145"/>
                <wp:wrapSquare wrapText="bothSides"/>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5659755"/>
                        </a:xfrm>
                        <a:prstGeom prst="rect">
                          <a:avLst/>
                        </a:prstGeom>
                        <a:solidFill>
                          <a:srgbClr val="FFFFFF"/>
                        </a:solidFill>
                        <a:ln w="9525">
                          <a:solidFill>
                            <a:srgbClr val="000000"/>
                          </a:solidFill>
                          <a:miter lim="800000"/>
                          <a:headEnd/>
                          <a:tailEnd/>
                        </a:ln>
                      </wps:spPr>
                      <wps:txbx>
                        <w:txbxContent>
                          <w:p w14:paraId="5F337C06" w14:textId="1DADE17D" w:rsidR="00A64FD4" w:rsidRPr="002E5FF4" w:rsidRDefault="00A64FD4" w:rsidP="00B654DF">
                            <w:r>
                              <w:rPr>
                                <w:noProof/>
                              </w:rPr>
                              <w:object w:dxaOrig="11802" w:dyaOrig="12443" w14:anchorId="07966B3C">
                                <v:shape id="_x0000_i1078" type="#_x0000_t75" alt="" style="width:417.8pt;height:450.45pt;mso-width-percent:0;mso-height-percent:0;mso-width-percent:0;mso-height-percent:0">
                                  <v:imagedata r:id="rId164" o:title=""/>
                                </v:shape>
                                <o:OLEObject Type="Embed" ProgID="Excel.Sheet.12" ShapeID="_x0000_i1078" DrawAspect="Content" ObjectID="_1728313636" r:id="rId165"/>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2C91842" id="_x0000_s1052" type="#_x0000_t202" style="position:absolute;margin-left:0;margin-top:40.35pt;width:487.85pt;height:445.65pt;z-index:25168384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ecKwIAAFMEAAAOAAAAZHJzL2Uyb0RvYy54bWysVM1u2zAMvg/YOwi6L06MOG2MOEWXLsOA&#10;rhvQ7QEUSY6FSaIgKbG7px8lp2n2dxnmg0CK1EfyI+nVzWA0OUofFNiGziZTSqTlIJTdN/Trl+2b&#10;a0pCZFYwDVY29EkGerN+/WrVu1qW0IEW0hMEsaHuXUO7GF1dFIF30rAwASctGlvwhkVU/b4QnvWI&#10;bnRRTqeLogcvnAcuQ8Dbu9FI1xm/bSWPn9o2yEh0QzG3mE+fz106i/WK1XvPXKf4KQ32D1kYpiwG&#10;PUPdscjIwavfoIziHgK0ccLBFNC2istcA1Yzm/5SzWPHnMy1IDnBnWkK/w+WPxw/e6JEQ8uSEssM&#10;9mhzYMIDEZJEOUQgZWKpd6FG50eH7nF4CwN2O1cc3D3wb4FY2HTM7uWt99B3kgnMcpZeFhdPR5yQ&#10;QHb9RxAYjR0iZKCh9SZRiKQQRMduPZ07hHkQjpeL2bJaLCtKONqqRbW8qqocg9XPz50P8b0EQ5LQ&#10;UI8jkOHZ8T7ElA6rn11StABaia3SOit+v9toT44Mx2WbvxP6T27akr6hy6qsRgb+CjHN358gjIo4&#10;91qZhl6fnVideHtnRZ7KyJQeZUxZ2xORibuRxTjshrFzixQhsbwD8YTUehjnHPcShQ78d0p6nPGG&#10;WlxCSvQHi81ZzubztBJZmVdXJSr+0rK7tDDLEaihkZJR3MS8Rpk2d4tN3KpM70sep4xxcjPrpy1L&#10;q3GpZ6+Xf8H6BwAAAP//AwBQSwMEFAAGAAgAAAAhAGm0RgveAAAABwEAAA8AAABkcnMvZG93bnJl&#10;di54bWxMj8FOwzAQRO9I/IO1SFwQtakEKSFOBUUVB6QK2n6AEy9J2ngdxW4S+Hq2J7jNalYzb7Ll&#10;5FoxYB8aTxruZgoEUultQ5WG/W59uwARoiFrWk+o4RsDLPPLi8yk1o/0icM2VoJDKKRGQx1jl0oZ&#10;yhqdCTPfIbH35XtnIp99JW1vRg53rZwr9SCdaYgbatPhqsbyuD05DcfXZDjcvL+9FJv16lANavzB&#10;8kPr66vp+QlExCn+PcMZn9EhZ6bCn8gG0WrgIVHDQiUg2H1M7lkUZzFXIPNM/ufPfwEAAP//AwBQ&#10;SwECLQAUAAYACAAAACEAtoM4kv4AAADhAQAAEwAAAAAAAAAAAAAAAAAAAAAAW0NvbnRlbnRfVHlw&#10;ZXNdLnhtbFBLAQItABQABgAIAAAAIQA4/SH/1gAAAJQBAAALAAAAAAAAAAAAAAAAAC8BAABfcmVs&#10;cy8ucmVsc1BLAQItABQABgAIAAAAIQBgfgecKwIAAFMEAAAOAAAAAAAAAAAAAAAAAC4CAABkcnMv&#10;ZTJvRG9jLnhtbFBLAQItABQABgAIAAAAIQBptEYL3gAAAAcBAAAPAAAAAAAAAAAAAAAAAIUEAABk&#10;cnMvZG93bnJldi54bWxQSwUGAAAAAAQABADzAAAAkAUAAAAA&#10;">
                <v:textbox style="mso-fit-shape-to-text:t">
                  <w:txbxContent>
                    <w:p w14:paraId="5F337C06" w14:textId="1DADE17D" w:rsidR="00A64FD4" w:rsidRPr="002E5FF4" w:rsidRDefault="00A64FD4" w:rsidP="00B654DF">
                      <w:r>
                        <w:rPr>
                          <w:noProof/>
                        </w:rPr>
                        <w:object w:dxaOrig="11802" w:dyaOrig="12443" w14:anchorId="07966B3C">
                          <v:shape id="_x0000_i1078" type="#_x0000_t75" alt="" style="width:417.8pt;height:450.45pt;mso-width-percent:0;mso-height-percent:0;mso-width-percent:0;mso-height-percent:0">
                            <v:imagedata r:id="rId166" o:title=""/>
                          </v:shape>
                          <o:OLEObject Type="Embed" ProgID="Excel.Sheet.12" ShapeID="_x0000_i1078" DrawAspect="Content" ObjectID="_1724222444" r:id="rId167"/>
                        </w:object>
                      </w:r>
                    </w:p>
                  </w:txbxContent>
                </v:textbox>
                <w10:wrap type="square" anchorx="margin"/>
              </v:shape>
            </w:pict>
          </mc:Fallback>
        </mc:AlternateContent>
      </w:r>
      <w:r w:rsidR="00CB13F3" w:rsidRPr="00A362DB">
        <w:rPr>
          <w:b/>
        </w:rPr>
        <w:t>ANEXO 26</w:t>
      </w:r>
    </w:p>
    <w:p w14:paraId="7594BE20" w14:textId="77777777" w:rsidR="002E5FF4" w:rsidRPr="00A362DB" w:rsidRDefault="002E5FF4" w:rsidP="00FE7626">
      <w:pPr>
        <w:pStyle w:val="Ttulo2"/>
        <w:spacing w:before="240" w:after="160" w:line="360" w:lineRule="auto"/>
      </w:pPr>
    </w:p>
    <w:p w14:paraId="0A3A8C21" w14:textId="77777777" w:rsidR="00AB5636" w:rsidRPr="00A362DB" w:rsidRDefault="00AB5636" w:rsidP="00FE7626">
      <w:pPr>
        <w:spacing w:before="240" w:line="360" w:lineRule="auto"/>
        <w:rPr>
          <w:b/>
        </w:rPr>
      </w:pPr>
    </w:p>
    <w:p w14:paraId="031E92C7" w14:textId="77777777" w:rsidR="00AB5636" w:rsidRPr="00A362DB" w:rsidRDefault="00AB5636" w:rsidP="00FE7626">
      <w:pPr>
        <w:spacing w:before="240" w:line="360" w:lineRule="auto"/>
        <w:rPr>
          <w:b/>
        </w:rPr>
      </w:pPr>
    </w:p>
    <w:p w14:paraId="46F18607" w14:textId="754CE04A" w:rsidR="002E5FF4" w:rsidRPr="00A362DB" w:rsidRDefault="00AB5636" w:rsidP="00FE7626">
      <w:pPr>
        <w:spacing w:before="240" w:line="360" w:lineRule="auto"/>
      </w:pPr>
      <w:r w:rsidRPr="00A362DB">
        <w:rPr>
          <w:noProof/>
          <w:lang w:eastAsia="es-SV"/>
        </w:rPr>
        <w:lastRenderedPageBreak/>
        <mc:AlternateContent>
          <mc:Choice Requires="wps">
            <w:drawing>
              <wp:anchor distT="45720" distB="45720" distL="114300" distR="114300" simplePos="0" relativeHeight="251687936" behindDoc="0" locked="0" layoutInCell="1" allowOverlap="1" wp14:anchorId="45C1F5F4" wp14:editId="3D0574EC">
                <wp:simplePos x="0" y="0"/>
                <wp:positionH relativeFrom="margin">
                  <wp:align>left</wp:align>
                </wp:positionH>
                <wp:positionV relativeFrom="paragraph">
                  <wp:posOffset>457935</wp:posOffset>
                </wp:positionV>
                <wp:extent cx="6226810" cy="6006465"/>
                <wp:effectExtent l="0" t="0" r="21590" b="24130"/>
                <wp:wrapSquare wrapText="bothSides"/>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810" cy="6006465"/>
                        </a:xfrm>
                        <a:prstGeom prst="rect">
                          <a:avLst/>
                        </a:prstGeom>
                        <a:solidFill>
                          <a:srgbClr val="FFFFFF"/>
                        </a:solidFill>
                        <a:ln w="9525">
                          <a:solidFill>
                            <a:srgbClr val="000000"/>
                          </a:solidFill>
                          <a:miter lim="800000"/>
                          <a:headEnd/>
                          <a:tailEnd/>
                        </a:ln>
                      </wps:spPr>
                      <wps:txbx>
                        <w:txbxContent>
                          <w:bookmarkStart w:id="123" w:name="_MON_1712385660"/>
                          <w:bookmarkEnd w:id="123"/>
                          <w:p w14:paraId="5A52333C" w14:textId="4EEBBBA8" w:rsidR="00A64FD4" w:rsidRPr="00B654DF" w:rsidRDefault="00A64FD4" w:rsidP="00B654DF">
                            <w:r w:rsidRPr="00036B66">
                              <w:rPr>
                                <w:noProof/>
                              </w:rPr>
                              <w:object w:dxaOrig="11802" w:dyaOrig="12263" w14:anchorId="041A611A">
                                <v:shape id="_x0000_i1080" type="#_x0000_t75" alt="" style="width:417.8pt;height:445.75pt">
                                  <v:imagedata r:id="rId168" o:title=""/>
                                </v:shape>
                                <o:OLEObject Type="Embed" ProgID="Excel.Sheet.12" ShapeID="_x0000_i1080" DrawAspect="Content" ObjectID="_1728313637" r:id="rId169"/>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5C1F5F4" id="_x0000_s1053" type="#_x0000_t202" style="position:absolute;margin-left:0;margin-top:36.05pt;width:490.3pt;height:472.95pt;z-index:251687936;visibility:visible;mso-wrap-style:non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vhKQIAAFMEAAAOAAAAZHJzL2Uyb0RvYy54bWysVM1u2zAMvg/YOwi6L06MJG2NOEWXLsOA&#10;rhvQ7QFkSY6FSaIgKbGzpx8lp2n2dxnmg0CK1EfyI+nV7WA0OUgfFNiaziZTSqTlIJTd1fTrl+2b&#10;a0pCZFYwDVbW9CgDvV2/frXqXSVL6EAL6QmC2FD1rqZdjK4qisA7aViYgJMWjS14wyKqflcIz3pE&#10;N7oop9Nl0YMXzgOXIeDt/Wik64zftpLHT20bZCS6pphbzKfPZ5POYr1i1c4z1yl+SoP9QxaGKYtB&#10;z1D3LDKy9+o3KKO4hwBtnHAwBbSt4jLXgNXMpr9U89QxJ3MtSE5wZ5rC/4Plj4fPnihR03JJiWUG&#10;e7TZM+GBCEmiHCKQMrHUu1Ch85ND9zi8hQG7nSsO7gH4t0AsbDpmd/LOe+g7yQRmOUsvi4unI05I&#10;IE3/EQRGY/sIGWhovUkUIikE0bFbx3OHMA/C8XJZlsvrGZo42pbY//lykWOw6vm58yG+l2BIEmrq&#10;cQQyPDs8hJjSYdWzS4oWQCuxVVpnxe+ajfbkwHBctvk7of/kpi3pa3qzKBcjA3+FmObvTxBGRZx7&#10;rUxNr89OrEq8vbMiT2VkSo8ypqzticjE3chiHJph7NxVipBYbkAckVoP45zjXqLQgf9OSY8zXlOL&#10;S0iJ/mCxOTez+TytRFbmi6sSFX9paS4tzHIEqmmkZBQ3Ma9Rps3dYRO3KtP7kscpY5zczPppy9Jq&#10;XOrZ6+VfsP4BAAD//wMAUEsDBBQABgAIAAAAIQB6S3/Y3wAAAAgBAAAPAAAAZHJzL2Rvd25yZXYu&#10;eG1sTI/BTsMwEETvSPyDtUhcELXTQxtCnAqKKg5IqBQ+wImXJG28jmI3CXw9ywmOoxnNvMk3s+vE&#10;iENoPWlIFgoEUuVtS7WGj/fdbQoiREPWdJ5QwxcG2BSXF7nJrJ/oDcdDrAWXUMiMhibGPpMyVA06&#10;Exa+R2Lv0w/ORJZDLe1gJi53nVwqtZLOtMQLjelx22B1OpydhtPTejzevDw/lq+77bEe1fSN1V7r&#10;66v54R5ExDn+heEXn9GhYKbSn8kG0WngI1HDepmAYPcuVSsQJcdUkiqQRS7/Hyh+AAAA//8DAFBL&#10;AQItABQABgAIAAAAIQC2gziS/gAAAOEBAAATAAAAAAAAAAAAAAAAAAAAAABbQ29udGVudF9UeXBl&#10;c10ueG1sUEsBAi0AFAAGAAgAAAAhADj9If/WAAAAlAEAAAsAAAAAAAAAAAAAAAAALwEAAF9yZWxz&#10;Ly5yZWxzUEsBAi0AFAAGAAgAAAAhAGiX6+EpAgAAUwQAAA4AAAAAAAAAAAAAAAAALgIAAGRycy9l&#10;Mm9Eb2MueG1sUEsBAi0AFAAGAAgAAAAhAHpLf9jfAAAACAEAAA8AAAAAAAAAAAAAAAAAgwQAAGRy&#10;cy9kb3ducmV2LnhtbFBLBQYAAAAABAAEAPMAAACPBQAAAAA=&#10;">
                <v:textbox style="mso-fit-shape-to-text:t">
                  <w:txbxContent>
                    <w:bookmarkStart w:id="132" w:name="_MON_1712385660"/>
                    <w:bookmarkEnd w:id="132"/>
                    <w:p w14:paraId="5A52333C" w14:textId="4EEBBBA8" w:rsidR="00A64FD4" w:rsidRPr="00B654DF" w:rsidRDefault="00A64FD4" w:rsidP="00B654DF">
                      <w:r w:rsidRPr="00036B66">
                        <w:rPr>
                          <w:noProof/>
                        </w:rPr>
                        <w:object w:dxaOrig="11802" w:dyaOrig="12263" w14:anchorId="041A611A">
                          <v:shape id="_x0000_i1080" type="#_x0000_t75" alt="" style="width:417.8pt;height:445.75pt">
                            <v:imagedata r:id="rId170" o:title=""/>
                          </v:shape>
                          <o:OLEObject Type="Embed" ProgID="Excel.Sheet.12" ShapeID="_x0000_i1080" DrawAspect="Content" ObjectID="_1724222445" r:id="rId171"/>
                        </w:object>
                      </w:r>
                    </w:p>
                  </w:txbxContent>
                </v:textbox>
                <w10:wrap type="square" anchorx="margin"/>
              </v:shape>
            </w:pict>
          </mc:Fallback>
        </mc:AlternateContent>
      </w:r>
      <w:r w:rsidR="00BF114A" w:rsidRPr="00A362DB">
        <w:rPr>
          <w:b/>
        </w:rPr>
        <w:t>ANEXO 27</w:t>
      </w:r>
    </w:p>
    <w:p w14:paraId="3AAF9B0E" w14:textId="77777777" w:rsidR="002E5FF4" w:rsidRPr="00A362DB" w:rsidRDefault="002E5FF4" w:rsidP="00FE7626">
      <w:pPr>
        <w:pStyle w:val="Ttulo2"/>
        <w:spacing w:before="240" w:after="160" w:line="360" w:lineRule="auto"/>
      </w:pPr>
    </w:p>
    <w:p w14:paraId="7DDC30C3" w14:textId="77777777" w:rsidR="002E5FF4" w:rsidRPr="00A362DB" w:rsidRDefault="002E5FF4" w:rsidP="00FE7626">
      <w:pPr>
        <w:pStyle w:val="Ttulo2"/>
        <w:spacing w:before="240" w:after="160" w:line="360" w:lineRule="auto"/>
      </w:pPr>
    </w:p>
    <w:p w14:paraId="0347B064" w14:textId="77777777" w:rsidR="002E5FF4" w:rsidRPr="00A362DB" w:rsidRDefault="002E5FF4" w:rsidP="00FE7626">
      <w:pPr>
        <w:spacing w:before="240" w:line="360" w:lineRule="auto"/>
        <w:rPr>
          <w:b/>
        </w:rPr>
      </w:pPr>
    </w:p>
    <w:p w14:paraId="70469011" w14:textId="77777777" w:rsidR="00AB5636" w:rsidRPr="00A362DB" w:rsidRDefault="00AB5636" w:rsidP="00FE7626">
      <w:pPr>
        <w:spacing w:before="240" w:line="360" w:lineRule="auto"/>
        <w:rPr>
          <w:b/>
        </w:rPr>
      </w:pPr>
    </w:p>
    <w:p w14:paraId="620CD835" w14:textId="6710D6FC" w:rsidR="00B654DF" w:rsidRPr="00A362DB" w:rsidRDefault="00BF114A" w:rsidP="00FE7626">
      <w:pPr>
        <w:spacing w:before="240" w:line="360" w:lineRule="auto"/>
        <w:rPr>
          <w:b/>
        </w:rPr>
      </w:pPr>
      <w:r w:rsidRPr="00A362DB">
        <w:rPr>
          <w:b/>
        </w:rPr>
        <w:lastRenderedPageBreak/>
        <w:t>ANEXO 28</w:t>
      </w:r>
    </w:p>
    <w:p w14:paraId="21CF62DD" w14:textId="77777777" w:rsidR="00B654DF" w:rsidRPr="00A362DB" w:rsidRDefault="00B654DF" w:rsidP="00FE7626">
      <w:pPr>
        <w:spacing w:before="240" w:line="360" w:lineRule="auto"/>
      </w:pPr>
      <w:r w:rsidRPr="00A362DB">
        <w:rPr>
          <w:noProof/>
          <w:lang w:eastAsia="es-SV"/>
        </w:rPr>
        <mc:AlternateContent>
          <mc:Choice Requires="wps">
            <w:drawing>
              <wp:anchor distT="45720" distB="45720" distL="114300" distR="114300" simplePos="0" relativeHeight="251689984" behindDoc="0" locked="0" layoutInCell="1" allowOverlap="1" wp14:anchorId="15634F10" wp14:editId="1DDCDDAD">
                <wp:simplePos x="0" y="0"/>
                <wp:positionH relativeFrom="margin">
                  <wp:posOffset>-29845</wp:posOffset>
                </wp:positionH>
                <wp:positionV relativeFrom="paragraph">
                  <wp:posOffset>463550</wp:posOffset>
                </wp:positionV>
                <wp:extent cx="6195695" cy="7396480"/>
                <wp:effectExtent l="0" t="0" r="14605" b="18415"/>
                <wp:wrapSquare wrapText="bothSides"/>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7396480"/>
                        </a:xfrm>
                        <a:prstGeom prst="rect">
                          <a:avLst/>
                        </a:prstGeom>
                        <a:solidFill>
                          <a:srgbClr val="FFFFFF"/>
                        </a:solidFill>
                        <a:ln w="9525">
                          <a:solidFill>
                            <a:srgbClr val="000000"/>
                          </a:solidFill>
                          <a:miter lim="800000"/>
                          <a:headEnd/>
                          <a:tailEnd/>
                        </a:ln>
                      </wps:spPr>
                      <wps:txbx>
                        <w:txbxContent>
                          <w:p w14:paraId="5BDB2F16" w14:textId="3F3FE716" w:rsidR="00A64FD4" w:rsidRPr="00B654DF" w:rsidRDefault="00A64FD4" w:rsidP="00B654DF">
                            <w:r w:rsidRPr="00036B66">
                              <w:rPr>
                                <w:noProof/>
                              </w:rPr>
                              <w:object w:dxaOrig="11802" w:dyaOrig="10663" w14:anchorId="0407CE1B">
                                <v:shape id="_x0000_i1082" type="#_x0000_t75" alt="" style="width:420.75pt;height:386pt;mso-width-percent:0;mso-height-percent:0;mso-width-percent:0;mso-height-percent:0">
                                  <v:imagedata r:id="rId172" o:title=""/>
                                </v:shape>
                                <o:OLEObject Type="Embed" ProgID="Excel.Sheet.12" ShapeID="_x0000_i1082" DrawAspect="Content" ObjectID="_1728313638" r:id="rId173"/>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5634F10" id="_x0000_s1054" type="#_x0000_t202" style="position:absolute;margin-left:-2.35pt;margin-top:36.5pt;width:487.85pt;height:582.4pt;z-index:25168998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lMAKwIAAFMEAAAOAAAAZHJzL2Uyb0RvYy54bWysVNuO0zAQfUfiHyy/07Sh16jpaulShLQL&#10;SAsf4NhOY+F4LNttUr6esdOWaoEXRB4sj2d8PHPOTNZ3favJUTqvwJR0MhpTIg0Hocy+pN++7t4s&#10;KfGBGcE0GFnSk/T0bvP61bqzhcyhAS2kIwhifNHZkjYh2CLLPG9ky/wIrDTorMG1LKDp9plwrEP0&#10;Vmf5eDzPOnDCOuDSezx9GJx0k/DrWvLwua69DESXFHMLaXVpreKabdas2DtmG8XPabB/yKJlyuCj&#10;V6gHFhg5OPUbVKu4Aw91GHFoM6hrxWWqAauZjF9U89wwK1MtSI63V5r8/4Pln45fHFGipPmCEsNa&#10;1Gh7YMIBEZIE2QcgeWSps77A4GeL4aF/Bz2qnSr29hH4d08MbBtm9vLeOegayQRmOYk3s5urA46P&#10;IFX3BAJfY4cACaivXRspRFIIoqNap6tCmAfheDifrGbz1YwSjr7F29V8ukwaZqy4XLfOhw8SWhI3&#10;JXXYAgmeHR99iOmw4hISX/OgldgprZPh9tVWO3Jk2C679KUKXoRpQ7qSrmb5bGDgrxDj9P0JolUB&#10;+16rtqTLaxArIm/vjUhdGZjSwx5T1uZMZORuYDH0VT8ot7wIVIE4IbUOhj7HucRNA+4HJR32eEkN&#10;DiEl+qNBcVaT6TSORDKms0WOhrv1VLceZjgClTRQMmy3IY1Ros3eo4g7leiNag95nDPGzk2sn6cs&#10;jsatnaJ+/Qs2PwEAAP//AwBQSwMEFAAGAAgAAAAhAKRRAh3hAAAACgEAAA8AAABkcnMvZG93bnJl&#10;di54bWxMj8FOwzAQRO9I/IO1SFxQ67RFuIQ4FRRVHJAQFD7AiZckbbyOYjcJfD3LCW47mqfZmWwz&#10;uVYM2IfGk4bFPAGBVHrbUKXh4303W4MI0ZA1rSfU8IUBNvn5WWZS60d6w2EfK8EhFFKjoY6xS6UM&#10;ZY3OhLnvkNj79L0zkWVfSdubkcNdK5dJciOdaYg/1KbDbY3lcX9yGo6PajhcPT89FC+77aEakvEb&#10;y1etLy+m+zsQEaf4B8Nvfa4OOXcq/IlsEK2G2bViUoNa8ST2b9WCj4LB5UqtQeaZ/D8h/wEAAP//&#10;AwBQSwECLQAUAAYACAAAACEAtoM4kv4AAADhAQAAEwAAAAAAAAAAAAAAAAAAAAAAW0NvbnRlbnRf&#10;VHlwZXNdLnhtbFBLAQItABQABgAIAAAAIQA4/SH/1gAAAJQBAAALAAAAAAAAAAAAAAAAAC8BAABf&#10;cmVscy8ucmVsc1BLAQItABQABgAIAAAAIQAhHlMAKwIAAFMEAAAOAAAAAAAAAAAAAAAAAC4CAABk&#10;cnMvZTJvRG9jLnhtbFBLAQItABQABgAIAAAAIQCkUQId4QAAAAoBAAAPAAAAAAAAAAAAAAAAAIUE&#10;AABkcnMvZG93bnJldi54bWxQSwUGAAAAAAQABADzAAAAkwUAAAAA&#10;">
                <v:textbox style="mso-fit-shape-to-text:t">
                  <w:txbxContent>
                    <w:p w14:paraId="5BDB2F16" w14:textId="3F3FE716" w:rsidR="00A64FD4" w:rsidRPr="00B654DF" w:rsidRDefault="00A64FD4" w:rsidP="00B654DF">
                      <w:r w:rsidRPr="00036B66">
                        <w:rPr>
                          <w:noProof/>
                        </w:rPr>
                        <w:object w:dxaOrig="11802" w:dyaOrig="10663" w14:anchorId="0407CE1B">
                          <v:shape id="_x0000_i1082" type="#_x0000_t75" alt="" style="width:420.75pt;height:386pt;mso-width-percent:0;mso-height-percent:0;mso-width-percent:0;mso-height-percent:0">
                            <v:imagedata r:id="rId174" o:title=""/>
                          </v:shape>
                          <o:OLEObject Type="Embed" ProgID="Excel.Sheet.12" ShapeID="_x0000_i1082" DrawAspect="Content" ObjectID="_1724222446" r:id="rId175"/>
                        </w:object>
                      </w:r>
                    </w:p>
                  </w:txbxContent>
                </v:textbox>
                <w10:wrap type="square" anchorx="margin"/>
              </v:shape>
            </w:pict>
          </mc:Fallback>
        </mc:AlternateContent>
      </w:r>
    </w:p>
    <w:p w14:paraId="2C108A8F" w14:textId="77777777" w:rsidR="00B654DF" w:rsidRPr="00A362DB" w:rsidRDefault="00B654DF" w:rsidP="00FE7626">
      <w:pPr>
        <w:spacing w:before="240" w:line="360" w:lineRule="auto"/>
      </w:pPr>
    </w:p>
    <w:p w14:paraId="11A0545D" w14:textId="77777777" w:rsidR="00AB5636" w:rsidRPr="00A362DB" w:rsidRDefault="00AB5636" w:rsidP="00FE7626">
      <w:pPr>
        <w:spacing w:before="240" w:line="360" w:lineRule="auto"/>
        <w:rPr>
          <w:b/>
        </w:rPr>
      </w:pPr>
    </w:p>
    <w:p w14:paraId="4ED1210B" w14:textId="77777777" w:rsidR="00AB5636" w:rsidRPr="00A362DB" w:rsidRDefault="00AB5636" w:rsidP="00FE7626">
      <w:pPr>
        <w:spacing w:before="240" w:line="360" w:lineRule="auto"/>
        <w:rPr>
          <w:b/>
        </w:rPr>
      </w:pPr>
    </w:p>
    <w:p w14:paraId="47ED71BF" w14:textId="77777777" w:rsidR="00AB5636" w:rsidRPr="00A362DB" w:rsidRDefault="00AB5636" w:rsidP="00FE7626">
      <w:pPr>
        <w:spacing w:before="240" w:line="360" w:lineRule="auto"/>
        <w:rPr>
          <w:b/>
        </w:rPr>
      </w:pPr>
    </w:p>
    <w:p w14:paraId="7B31828D" w14:textId="77777777" w:rsidR="00AB5636" w:rsidRPr="00A362DB" w:rsidRDefault="00AB5636" w:rsidP="00FE7626">
      <w:pPr>
        <w:spacing w:before="240" w:line="360" w:lineRule="auto"/>
        <w:rPr>
          <w:b/>
        </w:rPr>
      </w:pPr>
    </w:p>
    <w:p w14:paraId="2737B0AB" w14:textId="5DB873B3" w:rsidR="00B654DF" w:rsidRPr="00A362DB" w:rsidRDefault="00DF1A5B" w:rsidP="00FE7626">
      <w:pPr>
        <w:spacing w:before="240" w:line="360" w:lineRule="auto"/>
        <w:rPr>
          <w:b/>
        </w:rPr>
      </w:pPr>
      <w:r w:rsidRPr="00A362DB">
        <w:rPr>
          <w:noProof/>
          <w:lang w:eastAsia="es-SV"/>
        </w:rPr>
        <w:lastRenderedPageBreak/>
        <mc:AlternateContent>
          <mc:Choice Requires="wps">
            <w:drawing>
              <wp:anchor distT="45720" distB="45720" distL="114300" distR="114300" simplePos="0" relativeHeight="251692032" behindDoc="0" locked="0" layoutInCell="1" allowOverlap="1" wp14:anchorId="3D30E68D" wp14:editId="1002BA8F">
                <wp:simplePos x="0" y="0"/>
                <wp:positionH relativeFrom="margin">
                  <wp:posOffset>-29845</wp:posOffset>
                </wp:positionH>
                <wp:positionV relativeFrom="paragraph">
                  <wp:posOffset>541020</wp:posOffset>
                </wp:positionV>
                <wp:extent cx="6182360" cy="7396480"/>
                <wp:effectExtent l="0" t="0" r="27940" b="18415"/>
                <wp:wrapSquare wrapText="bothSides"/>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2360" cy="7396480"/>
                        </a:xfrm>
                        <a:prstGeom prst="rect">
                          <a:avLst/>
                        </a:prstGeom>
                        <a:solidFill>
                          <a:srgbClr val="FFFFFF"/>
                        </a:solidFill>
                        <a:ln w="9525">
                          <a:solidFill>
                            <a:srgbClr val="000000"/>
                          </a:solidFill>
                          <a:miter lim="800000"/>
                          <a:headEnd/>
                          <a:tailEnd/>
                        </a:ln>
                      </wps:spPr>
                      <wps:txbx>
                        <w:txbxContent>
                          <w:p w14:paraId="590DC122" w14:textId="713DD3FD" w:rsidR="00A64FD4" w:rsidRPr="00B654DF" w:rsidRDefault="00A64FD4" w:rsidP="00B654DF">
                            <w:r w:rsidRPr="00036B66">
                              <w:rPr>
                                <w:noProof/>
                              </w:rPr>
                              <w:object w:dxaOrig="11802" w:dyaOrig="14263" w14:anchorId="24817268">
                                <v:shape id="_x0000_i1084" type="#_x0000_t75" alt="" style="width:420.75pt;height:517.75pt;mso-width-percent:0;mso-height-percent:0;mso-width-percent:0;mso-height-percent:0">
                                  <v:imagedata r:id="rId176" o:title=""/>
                                </v:shape>
                                <o:OLEObject Type="Embed" ProgID="Excel.Sheet.12" ShapeID="_x0000_i1084" DrawAspect="Content" ObjectID="_1728313639" r:id="rId177"/>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30E68D" id="_x0000_s1055" type="#_x0000_t202" style="position:absolute;margin-left:-2.35pt;margin-top:42.6pt;width:486.8pt;height:582.4pt;z-index:251692032;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sjxKwIAAFMEAAAOAAAAZHJzL2Uyb0RvYy54bWysVNuO2yAQfa/Uf0C8N068STax4qy22aaq&#10;tL1I234AARyjAoOAxN5+fQecpNG2fanqB8Qww2HmnBmv7nqjyVH6oMDWdDIaUyItB6Hsvqbfvm7f&#10;LCgJkVnBNFhZ02cZ6N369atV5ypZQgtaSE8QxIaqczVtY3RVUQTeSsPCCJy06GzAGxbR9PtCeNYh&#10;utFFOR7Piw68cB64DAFPHwYnXWf8ppE8fm6aICPRNcXcYl59XndpLdYrVu09c63ipzTYP2RhmLL4&#10;6AXqgUVGDl79BmUU9xCgiSMOpoCmUVzmGrCayfhFNU8tczLXguQEd6Ep/D9Y/un4xRMlalqiUpYZ&#10;1GhzYMIDEZJE2UcgZWKpc6HC4CeH4bF/Cz2qnSsO7hH490AsbFpm9/Lee+hayQRmOUk3i6urA05I&#10;ILvuIwh8jR0iZKC+8SZRiKQQREe1ni8KYR6E4+F8sihv5uji6Lu9Wc6ni6xhwarzdedDfC/BkLSp&#10;qccWyPDs+BhiSodV55D0WgCtxFZpnQ2/3220J0eG7bLNX67gRZi2pKvpclbOBgb+CjHO358gjIrY&#10;91qZmi4uQaxKvL2zIndlZEoPe0xZ2xORibuBxdjv+kG55VmgHYhnpNbD0Oc4l7hpwf+gpMMer6nF&#10;IaREf7AoznIynaaRyMZ0dlui4a89u2sPsxyBahopGbabmMco0+buUcStyvQmtYc8Thlj52bWT1OW&#10;RuPazlG//gXrnwAAAP//AwBQSwMEFAAGAAgAAAAhALBWmfjiAAAACgEAAA8AAABkcnMvZG93bnJl&#10;di54bWxMj0FOwzAQRfdI3MEaJDaotYlom4Y4FRRVLCohKBzASYYkbTyOYjcJnJ5hBcvRf/r/TbqZ&#10;bCsG7H3jSMPtXIFAKlzZUKXh4303i0H4YKg0rSPU8IUeNtnlRWqS0o30hsMhVIJLyCdGQx1Cl0jp&#10;ixqt8XPXIXH26XprAp99JcvejFxuWxkptZTWNMQLtelwW2NxOpythtPTajje7J8f85fd9lgNavzG&#10;4lXr66vp4R5EwCn8wfCrz+qQsVPuzlR60WqY3a2Y1BAvIhCcr5fxGkTOYLRQCmSWyv8vZD8AAAD/&#10;/wMAUEsBAi0AFAAGAAgAAAAhALaDOJL+AAAA4QEAABMAAAAAAAAAAAAAAAAAAAAAAFtDb250ZW50&#10;X1R5cGVzXS54bWxQSwECLQAUAAYACAAAACEAOP0h/9YAAACUAQAACwAAAAAAAAAAAAAAAAAvAQAA&#10;X3JlbHMvLnJlbHNQSwECLQAUAAYACAAAACEAzV7I8SsCAABTBAAADgAAAAAAAAAAAAAAAAAuAgAA&#10;ZHJzL2Uyb0RvYy54bWxQSwECLQAUAAYACAAAACEAsFaZ+OIAAAAKAQAADwAAAAAAAAAAAAAAAACF&#10;BAAAZHJzL2Rvd25yZXYueG1sUEsFBgAAAAAEAAQA8wAAAJQFAAAAAA==&#10;">
                <v:textbox style="mso-fit-shape-to-text:t">
                  <w:txbxContent>
                    <w:p w14:paraId="590DC122" w14:textId="713DD3FD" w:rsidR="00A64FD4" w:rsidRPr="00B654DF" w:rsidRDefault="00A64FD4" w:rsidP="00B654DF">
                      <w:r w:rsidRPr="00036B66">
                        <w:rPr>
                          <w:noProof/>
                        </w:rPr>
                        <w:object w:dxaOrig="11802" w:dyaOrig="14263" w14:anchorId="24817268">
                          <v:shape id="_x0000_i1084" type="#_x0000_t75" alt="" style="width:420.75pt;height:517.75pt;mso-width-percent:0;mso-height-percent:0;mso-width-percent:0;mso-height-percent:0">
                            <v:imagedata r:id="rId178" o:title=""/>
                          </v:shape>
                          <o:OLEObject Type="Embed" ProgID="Excel.Sheet.12" ShapeID="_x0000_i1084" DrawAspect="Content" ObjectID="_1724222447" r:id="rId179"/>
                        </w:object>
                      </w:r>
                    </w:p>
                  </w:txbxContent>
                </v:textbox>
                <w10:wrap type="square" anchorx="margin"/>
              </v:shape>
            </w:pict>
          </mc:Fallback>
        </mc:AlternateContent>
      </w:r>
      <w:r w:rsidR="00BF114A" w:rsidRPr="00A362DB">
        <w:rPr>
          <w:b/>
        </w:rPr>
        <w:t>ANEXO 29</w:t>
      </w:r>
    </w:p>
    <w:p w14:paraId="65ED527C" w14:textId="62AB390C" w:rsidR="00AB5636" w:rsidRPr="00A362DB" w:rsidRDefault="00AB5636" w:rsidP="00FE7626">
      <w:pPr>
        <w:spacing w:before="240" w:line="360" w:lineRule="auto"/>
        <w:rPr>
          <w:b/>
        </w:rPr>
      </w:pPr>
    </w:p>
    <w:p w14:paraId="0ED23FD7" w14:textId="238D4D42" w:rsidR="00B654DF" w:rsidRPr="00A362DB" w:rsidRDefault="00BF114A" w:rsidP="00FE7626">
      <w:pPr>
        <w:spacing w:before="240" w:line="360" w:lineRule="auto"/>
        <w:rPr>
          <w:b/>
        </w:rPr>
      </w:pPr>
      <w:r w:rsidRPr="00A362DB">
        <w:rPr>
          <w:b/>
        </w:rPr>
        <w:lastRenderedPageBreak/>
        <w:t>ANEXO 30</w:t>
      </w:r>
    </w:p>
    <w:p w14:paraId="32E7E2F6" w14:textId="77777777" w:rsidR="00B654DF" w:rsidRPr="00A362DB" w:rsidRDefault="00B654DF" w:rsidP="00FE7626">
      <w:pPr>
        <w:spacing w:before="240" w:line="360" w:lineRule="auto"/>
      </w:pPr>
      <w:r w:rsidRPr="00A362DB">
        <w:rPr>
          <w:noProof/>
          <w:lang w:eastAsia="es-SV"/>
        </w:rPr>
        <mc:AlternateContent>
          <mc:Choice Requires="wps">
            <w:drawing>
              <wp:anchor distT="45720" distB="45720" distL="114300" distR="114300" simplePos="0" relativeHeight="251694080" behindDoc="0" locked="0" layoutInCell="1" allowOverlap="1" wp14:anchorId="413DB816" wp14:editId="77CC0AB7">
                <wp:simplePos x="0" y="0"/>
                <wp:positionH relativeFrom="margin">
                  <wp:posOffset>-29845</wp:posOffset>
                </wp:positionH>
                <wp:positionV relativeFrom="paragraph">
                  <wp:posOffset>463550</wp:posOffset>
                </wp:positionV>
                <wp:extent cx="6195695" cy="7396480"/>
                <wp:effectExtent l="0" t="0" r="14605" b="23495"/>
                <wp:wrapSquare wrapText="bothSides"/>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7396480"/>
                        </a:xfrm>
                        <a:prstGeom prst="rect">
                          <a:avLst/>
                        </a:prstGeom>
                        <a:solidFill>
                          <a:srgbClr val="FFFFFF"/>
                        </a:solidFill>
                        <a:ln w="9525">
                          <a:solidFill>
                            <a:srgbClr val="000000"/>
                          </a:solidFill>
                          <a:miter lim="800000"/>
                          <a:headEnd/>
                          <a:tailEnd/>
                        </a:ln>
                      </wps:spPr>
                      <wps:txbx>
                        <w:txbxContent>
                          <w:p w14:paraId="2F5E15FE" w14:textId="79C2DBCA" w:rsidR="00A64FD4" w:rsidRPr="00B654DF" w:rsidRDefault="00A64FD4" w:rsidP="00B654DF">
                            <w:r w:rsidRPr="00036B66">
                              <w:rPr>
                                <w:noProof/>
                              </w:rPr>
                              <w:object w:dxaOrig="11802" w:dyaOrig="12843" w14:anchorId="71392FA5">
                                <v:shape id="_x0000_i1086" type="#_x0000_t75" alt="" style="width:422.5pt;height:465.55pt;mso-width-percent:0;mso-height-percent:0;mso-width-percent:0;mso-height-percent:0">
                                  <v:imagedata r:id="rId180" o:title=""/>
                                </v:shape>
                                <o:OLEObject Type="Embed" ProgID="Excel.Sheet.12" ShapeID="_x0000_i1086" DrawAspect="Content" ObjectID="_1728313640" r:id="rId181"/>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13DB816" id="_x0000_s1056" type="#_x0000_t202" style="position:absolute;margin-left:-2.35pt;margin-top:36.5pt;width:487.85pt;height:582.4pt;z-index:25169408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VdRLAIAAFMEAAAOAAAAZHJzL2Uyb0RvYy54bWysVFFv0zAQfkfiP1h+p2mztmuiptPoKELa&#10;AGnwAxzbaSwcn2W7Tcav5+x0XTXgBZEHy+c7f/7uu7usb4ZOk6N0XoGp6GwypUQaDkKZfUW/f9u9&#10;W1HiAzOCaTCyok/S05vN2zfr3pYyhxa0kI4giPFlbyvahmDLLPO8lR3zE7DSoLMB17GApttnwrEe&#10;0Tud5dPpMuvBCeuAS+/x9G500k3CbxrJw5em8TIQXVHkFtLq0lrHNdusWbl3zLaKn2iwf2DRMWXw&#10;0TPUHQuMHJz6DapT3IGHJkw4dBk0jeIy5YDZzKavsnlsmZUpFxTH27NM/v/B8s/Hr44oUdG8oMSw&#10;Dmu0PTDhgAhJghwCkDyq1FtfYvCjxfAwvIcBq50y9vYe+A9PDGxbZvby1jnoW8kEspzFm9nF1RHH&#10;R5C6fwCBr7FDgAQ0NK6LEqIoBNGxWk/nCiEPwvFwOSsWy2JBCUff9VWxnK9SDTNWPl+3zoePEjoS&#10;NxV12AIJnh3vfYh0WPkcEl/zoJXYKa2T4fb1VjtyZNguu/SlDF6FaUP6ihaLfDEq8FeIafr+BNGp&#10;gH2vVVfR1TmIlVG3D0akrgxM6XGPlLU5CRm1G1UMQz2kyl0lCaLKNYgnlNbB2Oc4l7hpwf2kpMce&#10;r6jBIaREfzJYnGI2n8eRSMZ8cZ2j4S499aWHGY5AFQ2UjNttSGOUZLO3WMSdSvK+8Dgxxs5Nqp+m&#10;LI7GpZ2iXv4Fm18AAAD//wMAUEsDBBQABgAIAAAAIQCkUQId4QAAAAoBAAAPAAAAZHJzL2Rvd25y&#10;ZXYueG1sTI/BTsMwEETvSPyDtUhcUOu0RbiEOBUUVRyQEBQ+wImXJG28jmI3CXw9ywluO5qn2Zls&#10;M7lWDNiHxpOGxTwBgVR621Cl4eN9N1uDCNGQNa0n1PCFATb5+VlmUutHesNhHyvBIRRSo6GOsUul&#10;DGWNzoS575DY+/S9M5FlX0nbm5HDXSuXSXIjnWmIP9Smw22N5XF/chqOj2o4XD0/PRQvu+2hGpLx&#10;G8tXrS8vpvs7EBGn+AfDb32uDjl3KvyJbBCthtm1YlKDWvEk9m/Vgo+CweVKrUHmmfw/If8BAAD/&#10;/wMAUEsBAi0AFAAGAAgAAAAhALaDOJL+AAAA4QEAABMAAAAAAAAAAAAAAAAAAAAAAFtDb250ZW50&#10;X1R5cGVzXS54bWxQSwECLQAUAAYACAAAACEAOP0h/9YAAACUAQAACwAAAAAAAAAAAAAAAAAvAQAA&#10;X3JlbHMvLnJlbHNQSwECLQAUAAYACAAAACEAt71XUSwCAABTBAAADgAAAAAAAAAAAAAAAAAuAgAA&#10;ZHJzL2Uyb0RvYy54bWxQSwECLQAUAAYACAAAACEApFECHeEAAAAKAQAADwAAAAAAAAAAAAAAAACG&#10;BAAAZHJzL2Rvd25yZXYueG1sUEsFBgAAAAAEAAQA8wAAAJQFAAAAAA==&#10;">
                <v:textbox style="mso-fit-shape-to-text:t">
                  <w:txbxContent>
                    <w:p w14:paraId="2F5E15FE" w14:textId="79C2DBCA" w:rsidR="00A64FD4" w:rsidRPr="00B654DF" w:rsidRDefault="00A64FD4" w:rsidP="00B654DF">
                      <w:r w:rsidRPr="00036B66">
                        <w:rPr>
                          <w:noProof/>
                        </w:rPr>
                        <w:object w:dxaOrig="11802" w:dyaOrig="12843" w14:anchorId="71392FA5">
                          <v:shape id="_x0000_i1086" type="#_x0000_t75" alt="" style="width:422.5pt;height:465.55pt;mso-width-percent:0;mso-height-percent:0;mso-width-percent:0;mso-height-percent:0">
                            <v:imagedata r:id="rId182" o:title=""/>
                          </v:shape>
                          <o:OLEObject Type="Embed" ProgID="Excel.Sheet.12" ShapeID="_x0000_i1086" DrawAspect="Content" ObjectID="_1724222448" r:id="rId183"/>
                        </w:object>
                      </w:r>
                    </w:p>
                  </w:txbxContent>
                </v:textbox>
                <w10:wrap type="square" anchorx="margin"/>
              </v:shape>
            </w:pict>
          </mc:Fallback>
        </mc:AlternateContent>
      </w:r>
    </w:p>
    <w:p w14:paraId="04FAD8A1" w14:textId="77777777" w:rsidR="00AB5636" w:rsidRPr="00A362DB" w:rsidRDefault="00AB5636" w:rsidP="00FE7626">
      <w:pPr>
        <w:spacing w:before="240" w:line="360" w:lineRule="auto"/>
        <w:rPr>
          <w:b/>
        </w:rPr>
      </w:pPr>
    </w:p>
    <w:p w14:paraId="26554320" w14:textId="77777777" w:rsidR="00AB5636" w:rsidRPr="00A362DB" w:rsidRDefault="00AB5636" w:rsidP="00FE7626">
      <w:pPr>
        <w:spacing w:before="240" w:line="360" w:lineRule="auto"/>
        <w:rPr>
          <w:b/>
        </w:rPr>
      </w:pPr>
    </w:p>
    <w:p w14:paraId="6498B77F" w14:textId="6ED14CAC" w:rsidR="00B654DF" w:rsidRPr="00A362DB" w:rsidRDefault="00BF114A" w:rsidP="00FE7626">
      <w:pPr>
        <w:spacing w:before="240" w:line="360" w:lineRule="auto"/>
        <w:rPr>
          <w:b/>
        </w:rPr>
      </w:pPr>
      <w:r w:rsidRPr="00A362DB">
        <w:rPr>
          <w:b/>
        </w:rPr>
        <w:lastRenderedPageBreak/>
        <w:t>ANEXO 31</w:t>
      </w:r>
    </w:p>
    <w:p w14:paraId="51C46ECF" w14:textId="77777777" w:rsidR="00B654DF" w:rsidRPr="00A362DB" w:rsidRDefault="00B654DF" w:rsidP="00FE7626">
      <w:pPr>
        <w:spacing w:before="240" w:line="360" w:lineRule="auto"/>
      </w:pPr>
      <w:r w:rsidRPr="00A362DB">
        <w:rPr>
          <w:noProof/>
          <w:lang w:eastAsia="es-SV"/>
        </w:rPr>
        <mc:AlternateContent>
          <mc:Choice Requires="wps">
            <w:drawing>
              <wp:anchor distT="45720" distB="45720" distL="114300" distR="114300" simplePos="0" relativeHeight="251696128" behindDoc="0" locked="0" layoutInCell="1" allowOverlap="1" wp14:anchorId="69C40FCE" wp14:editId="219F3F75">
                <wp:simplePos x="0" y="0"/>
                <wp:positionH relativeFrom="margin">
                  <wp:posOffset>-59055</wp:posOffset>
                </wp:positionH>
                <wp:positionV relativeFrom="paragraph">
                  <wp:posOffset>464185</wp:posOffset>
                </wp:positionV>
                <wp:extent cx="6234430" cy="7396480"/>
                <wp:effectExtent l="0" t="0" r="13970" b="10795"/>
                <wp:wrapSquare wrapText="bothSides"/>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4430" cy="7396480"/>
                        </a:xfrm>
                        <a:prstGeom prst="rect">
                          <a:avLst/>
                        </a:prstGeom>
                        <a:solidFill>
                          <a:srgbClr val="FFFFFF"/>
                        </a:solidFill>
                        <a:ln w="9525">
                          <a:solidFill>
                            <a:srgbClr val="000000"/>
                          </a:solidFill>
                          <a:miter lim="800000"/>
                          <a:headEnd/>
                          <a:tailEnd/>
                        </a:ln>
                      </wps:spPr>
                      <wps:txbx>
                        <w:txbxContent>
                          <w:p w14:paraId="586D1A17" w14:textId="58D67680" w:rsidR="00A64FD4" w:rsidRPr="00B654DF" w:rsidRDefault="00A64FD4" w:rsidP="00B654DF">
                            <w:r w:rsidRPr="00036B66">
                              <w:rPr>
                                <w:noProof/>
                              </w:rPr>
                              <w:object w:dxaOrig="11802" w:dyaOrig="12043" w14:anchorId="2A01F308">
                                <v:shape id="_x0000_i1088" type="#_x0000_t75" alt="" style="width:424.3pt;height:437.75pt;mso-width-percent:0;mso-height-percent:0;mso-width-percent:0;mso-height-percent:0">
                                  <v:imagedata r:id="rId184" o:title=""/>
                                </v:shape>
                                <o:OLEObject Type="Embed" ProgID="Excel.Sheet.12" ShapeID="_x0000_i1088" DrawAspect="Content" ObjectID="_1728313641" r:id="rId185"/>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9C40FCE" id="_x0000_s1057" type="#_x0000_t202" style="position:absolute;margin-left:-4.65pt;margin-top:36.55pt;width:490.9pt;height:582.4pt;z-index:251696128;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wAuKgIAAFMEAAAOAAAAZHJzL2Uyb0RvYy54bWysVNuO2yAQfa/Uf0C8N06cyyZWnNU221SV&#10;thdp2w/AgGNUzCAgsdOv74CTNNq2L1X9gBhmOMycM+P1fd9qcpTOKzAlnYzGlEjDQSizL+m3r7s3&#10;S0p8YEYwDUaW9CQ9vd+8frXubCFzaEAL6QiCGF90tqRNCLbIMs8b2TI/AisNOmtwLQtoun0mHOsQ&#10;vdVZPh4vsg6csA649B5PHwcn3ST8upY8fK5rLwPRJcXcQlpdWqu4Zps1K/aO2UbxcxrsH7JomTL4&#10;6BXqkQVGDk79BtUq7sBDHUYc2gzqWnGZasBqJuMX1Tw3zMpUC5Lj7ZUm//9g+afjF0eUKOl0Qolh&#10;LWq0PTDhgAhJguwDkDyy1FlfYPCzxfDQv4Ue1U4Ve/sE/LsnBrYNM3v54Bx0jWQCs5zEm9nN1QHH&#10;R5Cq+wgCX2OHAAmor10bKURSCKKjWqerQpgH4Xi4yKez2RRdHH1309VitkwaZqy4XLfOh/cSWhI3&#10;JXXYAgmeHZ98iOmw4hISX/OgldgprZPh9tVWO3Jk2C679KUKXoRpQ7qSrub5fGDgrxDj9P0JolUB&#10;+16rtqTLaxArIm/vjEhdGZjSwx5T1uZMZORuYDH0VX9R7ixQBeKE1DoY+hznEjcNuB+UdNjjJTU4&#10;hJToDwbFWU1mszgSyZjN73I03K2nuvUwwxGopIGSYbsNaYwSbfYBRdypRG9Ue8jjnDF2bmL9PGVx&#10;NG7tFPXrX7D5CQAA//8DAFBLAwQUAAYACAAAACEA5K0x+eEAAAAKAQAADwAAAGRycy9kb3ducmV2&#10;LnhtbEyP0U6DQBBF3038h82Y+GLapRClIEujNY0PJkZbP2CBEWjZWcJuAf16xyd9nNyTe89km9l0&#10;YsTBtZYUrJYBCKTSVi3VCj4Ou8UahPOaKt1ZQgVf6GCTX15kOq3sRO847n0tuIRcqhU03veplK5s&#10;0Gi3tD0SZ592MNrzOdSyGvTE5aaTYRDcSaNb4oVG97htsDztz0bB6Skejzcvz4/F6257rMdg+sby&#10;Tanrq/nhHoTH2f/B8KvP6pCzU2HPVDnRKVgkEZMK4mgFgvMkDm9BFAyGUZyAzDP5/4X8BwAA//8D&#10;AFBLAQItABQABgAIAAAAIQC2gziS/gAAAOEBAAATAAAAAAAAAAAAAAAAAAAAAABbQ29udGVudF9U&#10;eXBlc10ueG1sUEsBAi0AFAAGAAgAAAAhADj9If/WAAAAlAEAAAsAAAAAAAAAAAAAAAAALwEAAF9y&#10;ZWxzLy5yZWxzUEsBAi0AFAAGAAgAAAAhAJavAC4qAgAAUwQAAA4AAAAAAAAAAAAAAAAALgIAAGRy&#10;cy9lMm9Eb2MueG1sUEsBAi0AFAAGAAgAAAAhAOStMfnhAAAACgEAAA8AAAAAAAAAAAAAAAAAhAQA&#10;AGRycy9kb3ducmV2LnhtbFBLBQYAAAAABAAEAPMAAACSBQAAAAA=&#10;">
                <v:textbox style="mso-fit-shape-to-text:t">
                  <w:txbxContent>
                    <w:p w14:paraId="586D1A17" w14:textId="58D67680" w:rsidR="00A64FD4" w:rsidRPr="00B654DF" w:rsidRDefault="00A64FD4" w:rsidP="00B654DF">
                      <w:r w:rsidRPr="00036B66">
                        <w:rPr>
                          <w:noProof/>
                        </w:rPr>
                        <w:object w:dxaOrig="11802" w:dyaOrig="12043" w14:anchorId="2A01F308">
                          <v:shape id="_x0000_i1088" type="#_x0000_t75" alt="" style="width:424.3pt;height:437.75pt;mso-width-percent:0;mso-height-percent:0;mso-width-percent:0;mso-height-percent:0">
                            <v:imagedata r:id="rId186" o:title=""/>
                          </v:shape>
                          <o:OLEObject Type="Embed" ProgID="Excel.Sheet.12" ShapeID="_x0000_i1088" DrawAspect="Content" ObjectID="_1724222449" r:id="rId187"/>
                        </w:object>
                      </w:r>
                    </w:p>
                  </w:txbxContent>
                </v:textbox>
                <w10:wrap type="square" anchorx="margin"/>
              </v:shape>
            </w:pict>
          </mc:Fallback>
        </mc:AlternateContent>
      </w:r>
    </w:p>
    <w:p w14:paraId="77DBD5B6" w14:textId="77777777" w:rsidR="00AB5636" w:rsidRPr="00A362DB" w:rsidRDefault="00AB5636" w:rsidP="00FE7626">
      <w:pPr>
        <w:spacing w:before="240" w:line="360" w:lineRule="auto"/>
        <w:rPr>
          <w:b/>
        </w:rPr>
      </w:pPr>
    </w:p>
    <w:p w14:paraId="47A29124" w14:textId="77777777" w:rsidR="00AB5636" w:rsidRPr="00A362DB" w:rsidRDefault="00AB5636" w:rsidP="00FE7626">
      <w:pPr>
        <w:spacing w:before="240" w:line="360" w:lineRule="auto"/>
        <w:rPr>
          <w:b/>
        </w:rPr>
      </w:pPr>
    </w:p>
    <w:p w14:paraId="42A6ECD1" w14:textId="77777777" w:rsidR="00AB5636" w:rsidRPr="00A362DB" w:rsidRDefault="00AB5636" w:rsidP="00FE7626">
      <w:pPr>
        <w:spacing w:before="240" w:line="360" w:lineRule="auto"/>
        <w:rPr>
          <w:b/>
        </w:rPr>
      </w:pPr>
    </w:p>
    <w:p w14:paraId="2A0431A0" w14:textId="2A5D4242" w:rsidR="00B654DF" w:rsidRPr="00A362DB" w:rsidRDefault="002073B7" w:rsidP="00FE7626">
      <w:pPr>
        <w:spacing w:before="240" w:line="360" w:lineRule="auto"/>
        <w:rPr>
          <w:b/>
        </w:rPr>
      </w:pPr>
      <w:r w:rsidRPr="00A362DB">
        <w:rPr>
          <w:noProof/>
          <w:lang w:eastAsia="es-SV"/>
        </w:rPr>
        <w:lastRenderedPageBreak/>
        <mc:AlternateContent>
          <mc:Choice Requires="wps">
            <w:drawing>
              <wp:anchor distT="45720" distB="45720" distL="114300" distR="114300" simplePos="0" relativeHeight="251698176" behindDoc="0" locked="0" layoutInCell="1" allowOverlap="1" wp14:anchorId="75523B60" wp14:editId="4861D321">
                <wp:simplePos x="0" y="0"/>
                <wp:positionH relativeFrom="margin">
                  <wp:posOffset>-71120</wp:posOffset>
                </wp:positionH>
                <wp:positionV relativeFrom="paragraph">
                  <wp:posOffset>569368</wp:posOffset>
                </wp:positionV>
                <wp:extent cx="6210300" cy="7396480"/>
                <wp:effectExtent l="0" t="0" r="19050" b="17145"/>
                <wp:wrapSquare wrapText="bothSides"/>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0" cy="7396480"/>
                        </a:xfrm>
                        <a:prstGeom prst="rect">
                          <a:avLst/>
                        </a:prstGeom>
                        <a:solidFill>
                          <a:srgbClr val="FFFFFF"/>
                        </a:solidFill>
                        <a:ln w="9525">
                          <a:solidFill>
                            <a:srgbClr val="000000"/>
                          </a:solidFill>
                          <a:miter lim="800000"/>
                          <a:headEnd/>
                          <a:tailEnd/>
                        </a:ln>
                      </wps:spPr>
                      <wps:txbx>
                        <w:txbxContent>
                          <w:p w14:paraId="3E8D2E85" w14:textId="36077965" w:rsidR="00A64FD4" w:rsidRPr="00B654DF" w:rsidRDefault="00A64FD4" w:rsidP="00B654DF">
                            <w:r w:rsidRPr="00036B66">
                              <w:rPr>
                                <w:noProof/>
                              </w:rPr>
                              <w:object w:dxaOrig="11802" w:dyaOrig="12443" w14:anchorId="60FD4FCF">
                                <v:shape id="_x0000_i1090" type="#_x0000_t75" alt="" style="width:425.45pt;height:450.45pt;mso-width-percent:0;mso-height-percent:0;mso-width-percent:0;mso-height-percent:0">
                                  <v:imagedata r:id="rId188" o:title=""/>
                                </v:shape>
                                <o:OLEObject Type="Embed" ProgID="Excel.Sheet.12" ShapeID="_x0000_i1090" DrawAspect="Content" ObjectID="_1728313642" r:id="rId189"/>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5523B60" id="_x0000_s1058" type="#_x0000_t202" style="position:absolute;margin-left:-5.6pt;margin-top:44.85pt;width:489pt;height:582.4pt;z-index:251698176;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eWKgIAAFMEAAAOAAAAZHJzL2Uyb0RvYy54bWysVNuO2yAQfa/Uf0C8N3acyyZWnNU221SV&#10;thdp2w8ggGNUzCAgsdOv74CTNNq2L1X9gBhmOMycM+PVfd9qcpTOKzAVHY9ySqThIJTZV/Tb1+2b&#10;BSU+MCOYBiMrepKe3q9fv1p1tpQFNKCFdARBjC87W9EmBFtmmeeNbJkfgZUGnTW4lgU03T4TjnWI&#10;3uqsyPN51oET1gGX3uPp4+Ck64Rf15KHz3XtZSC6ophbSKtL6y6u2XrFyr1jtlH8nAb7hyxapgw+&#10;eoV6ZIGRg1O/QbWKO/BQhxGHNoO6VlymGrCacf6imueGWZlqQXK8vdLk/x8s/3T84ogSFZ0UlBjW&#10;okabAxMOiJAkyD4AKSJLnfUlBj9bDA/9W+hR7VSxt0/Av3tiYNMws5cPzkHXSCYwy3G8md1cHXB8&#10;BNl1H0Hga+wQIAH1tWsjhUgKQXRU63RVCPMgHA/nxTif5Oji6LubLOfTRdIwY+XlunU+vJfQkrip&#10;qMMWSPDs+ORDTIeVl5D4mgetxFZpnQy33220I0eG7bJNX6rgRZg2pKvoclbMBgb+CpGn708QrQrY&#10;91q1FV1cg1gZeXtnROrKwJQe9piyNmciI3cDi6Hf9RflzgLtQJyQWgdDn+Nc4qYB94OSDnu8ogaH&#10;kBL9waA4y/F0GkciGdPZXYGGu/Xsbj3McASqaKBk2G5CGqNEm31AEbcq0RvVHvI4Z4ydm1g/T1kc&#10;jVs7Rf36F6x/AgAA//8DAFBLAwQUAAYACAAAACEAgJBkAuMAAAALAQAADwAAAGRycy9kb3ducmV2&#10;LnhtbEyP0U6DQBBF3038h82Y+GLaBWJpiyyN1jQ+mBht+wELjEDLzhJ2C+jXOz7p42RO7j033Uym&#10;FQP2rrGkIJwHIJAKWzZUKTgedrMVCOc1lbq1hAq+0MEmu75KdVLakT5w2PtKcAi5RCuove8SKV1R&#10;o9Fubjsk/n3a3mjPZ1/Jstcjh5tWRkEQS6Mb4oZad7itsTjvL0bB+Xk5nO5eX57yt932VA3B+I3F&#10;u1K3N9PjAwiPk/+D4Vef1SFjp9xeqHSiVTALw4hRBav1EgQD6zjmLTmT0eJ+ATJL5f8N2Q8AAAD/&#10;/wMAUEsBAi0AFAAGAAgAAAAhALaDOJL+AAAA4QEAABMAAAAAAAAAAAAAAAAAAAAAAFtDb250ZW50&#10;X1R5cGVzXS54bWxQSwECLQAUAAYACAAAACEAOP0h/9YAAACUAQAACwAAAAAAAAAAAAAAAAAvAQAA&#10;X3JlbHMvLnJlbHNQSwECLQAUAAYACAAAACEA6f43lioCAABTBAAADgAAAAAAAAAAAAAAAAAuAgAA&#10;ZHJzL2Uyb0RvYy54bWxQSwECLQAUAAYACAAAACEAgJBkAuMAAAALAQAADwAAAAAAAAAAAAAAAACE&#10;BAAAZHJzL2Rvd25yZXYueG1sUEsFBgAAAAAEAAQA8wAAAJQFAAAAAA==&#10;">
                <v:textbox style="mso-fit-shape-to-text:t">
                  <w:txbxContent>
                    <w:p w14:paraId="3E8D2E85" w14:textId="36077965" w:rsidR="00A64FD4" w:rsidRPr="00B654DF" w:rsidRDefault="00A64FD4" w:rsidP="00B654DF">
                      <w:r w:rsidRPr="00036B66">
                        <w:rPr>
                          <w:noProof/>
                        </w:rPr>
                        <w:object w:dxaOrig="11802" w:dyaOrig="12443" w14:anchorId="60FD4FCF">
                          <v:shape id="_x0000_i1090" type="#_x0000_t75" alt="" style="width:425.45pt;height:450.45pt;mso-width-percent:0;mso-height-percent:0;mso-width-percent:0;mso-height-percent:0">
                            <v:imagedata r:id="rId190" o:title=""/>
                          </v:shape>
                          <o:OLEObject Type="Embed" ProgID="Excel.Sheet.12" ShapeID="_x0000_i1090" DrawAspect="Content" ObjectID="_1724222450" r:id="rId191"/>
                        </w:object>
                      </w:r>
                    </w:p>
                  </w:txbxContent>
                </v:textbox>
                <w10:wrap type="square" anchorx="margin"/>
              </v:shape>
            </w:pict>
          </mc:Fallback>
        </mc:AlternateContent>
      </w:r>
      <w:r w:rsidR="00BF114A" w:rsidRPr="00A362DB">
        <w:rPr>
          <w:b/>
        </w:rPr>
        <w:t>ANEXO 32</w:t>
      </w:r>
    </w:p>
    <w:p w14:paraId="67DF0432" w14:textId="03713DD2" w:rsidR="00AB5636" w:rsidRPr="00A362DB" w:rsidRDefault="00AB5636" w:rsidP="00FE7626">
      <w:pPr>
        <w:spacing w:before="240" w:line="360" w:lineRule="auto"/>
        <w:rPr>
          <w:b/>
        </w:rPr>
      </w:pPr>
    </w:p>
    <w:p w14:paraId="71B0E780" w14:textId="77777777" w:rsidR="00AB5636" w:rsidRPr="00A362DB" w:rsidRDefault="00AB5636" w:rsidP="00FE7626">
      <w:pPr>
        <w:spacing w:before="240" w:line="360" w:lineRule="auto"/>
        <w:rPr>
          <w:b/>
        </w:rPr>
      </w:pPr>
    </w:p>
    <w:p w14:paraId="2AAE0493" w14:textId="77777777" w:rsidR="00AB5636" w:rsidRPr="00A362DB" w:rsidRDefault="00AB5636" w:rsidP="00FE7626">
      <w:pPr>
        <w:spacing w:before="240" w:line="360" w:lineRule="auto"/>
        <w:rPr>
          <w:b/>
        </w:rPr>
      </w:pPr>
    </w:p>
    <w:p w14:paraId="193ED9E9" w14:textId="0E3FCFBF" w:rsidR="00B654DF" w:rsidRPr="00A362DB" w:rsidRDefault="00B654DF" w:rsidP="00FE7626">
      <w:pPr>
        <w:spacing w:before="240" w:line="360" w:lineRule="auto"/>
        <w:rPr>
          <w:b/>
        </w:rPr>
      </w:pPr>
      <w:r w:rsidRPr="00A362DB">
        <w:rPr>
          <w:b/>
        </w:rPr>
        <w:lastRenderedPageBreak/>
        <w:t>ANEXO 3</w:t>
      </w:r>
      <w:r w:rsidR="00BF114A" w:rsidRPr="00A362DB">
        <w:rPr>
          <w:b/>
        </w:rPr>
        <w:t>3</w:t>
      </w:r>
    </w:p>
    <w:p w14:paraId="2B6DC8CC" w14:textId="1F4553E9" w:rsidR="00FC6D99" w:rsidRPr="00A362DB" w:rsidRDefault="00B654DF" w:rsidP="002073B7">
      <w:pPr>
        <w:spacing w:before="240" w:line="360" w:lineRule="auto"/>
      </w:pPr>
      <w:r w:rsidRPr="00A362DB">
        <w:rPr>
          <w:noProof/>
          <w:lang w:eastAsia="es-SV"/>
        </w:rPr>
        <mc:AlternateContent>
          <mc:Choice Requires="wps">
            <w:drawing>
              <wp:anchor distT="45720" distB="45720" distL="114300" distR="114300" simplePos="0" relativeHeight="251700224" behindDoc="0" locked="0" layoutInCell="1" allowOverlap="1" wp14:anchorId="5AB1F395" wp14:editId="070727DE">
                <wp:simplePos x="0" y="0"/>
                <wp:positionH relativeFrom="margin">
                  <wp:posOffset>-71120</wp:posOffset>
                </wp:positionH>
                <wp:positionV relativeFrom="paragraph">
                  <wp:posOffset>286129</wp:posOffset>
                </wp:positionV>
                <wp:extent cx="6234430" cy="7396480"/>
                <wp:effectExtent l="0" t="0" r="13970" b="23495"/>
                <wp:wrapSquare wrapText="bothSides"/>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4430" cy="7396480"/>
                        </a:xfrm>
                        <a:prstGeom prst="rect">
                          <a:avLst/>
                        </a:prstGeom>
                        <a:solidFill>
                          <a:srgbClr val="FFFFFF"/>
                        </a:solidFill>
                        <a:ln w="9525">
                          <a:solidFill>
                            <a:srgbClr val="000000"/>
                          </a:solidFill>
                          <a:miter lim="800000"/>
                          <a:headEnd/>
                          <a:tailEnd/>
                        </a:ln>
                      </wps:spPr>
                      <wps:txbx>
                        <w:txbxContent>
                          <w:bookmarkStart w:id="124" w:name="_MON_1712385780"/>
                          <w:bookmarkEnd w:id="124"/>
                          <w:p w14:paraId="7F68FFF5" w14:textId="18D116C8" w:rsidR="00A64FD4" w:rsidRPr="00B654DF" w:rsidRDefault="00A64FD4" w:rsidP="00B654DF">
                            <w:r w:rsidRPr="00036B66">
                              <w:rPr>
                                <w:noProof/>
                              </w:rPr>
                              <w:object w:dxaOrig="11802" w:dyaOrig="10443" w14:anchorId="193C2269">
                                <v:shape id="_x0000_i1092" type="#_x0000_t75" alt="" style="width:425.45pt;height:366.55pt">
                                  <v:imagedata r:id="rId192" o:title=""/>
                                </v:shape>
                                <o:OLEObject Type="Embed" ProgID="Excel.Sheet.12" ShapeID="_x0000_i1092" DrawAspect="Content" ObjectID="_1728313643" r:id="rId193"/>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AB1F395" id="_x0000_s1059" type="#_x0000_t202" style="position:absolute;margin-left:-5.6pt;margin-top:22.55pt;width:490.9pt;height:582.4pt;z-index:25170022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nyKgIAAFMEAAAOAAAAZHJzL2Uyb0RvYy54bWysVNuO2yAQfa/Uf0C8N06cyyZWnNU221SV&#10;thdp2w/AgGNUzCAgsdOv74CTNNq2L1X9gBhmOMycM+P1fd9qcpTOKzAlnYzGlEjDQSizL+m3r7s3&#10;S0p8YEYwDUaW9CQ9vd+8frXubCFzaEAL6QiCGF90tqRNCLbIMs8b2TI/AisNOmtwLQtoun0mHOsQ&#10;vdVZPh4vsg6csA649B5PHwcn3ST8upY8fK5rLwPRJcXcQlpdWqu4Zps1K/aO2UbxcxrsH7JomTL4&#10;6BXqkQVGDk79BtUq7sBDHUYc2gzqWnGZasBqJuMX1Tw3zMpUC5Lj7ZUm//9g+afjF0eUKOl0Solh&#10;LWq0PTDhgAhJguwDkDyy1FlfYPCzxfDQv4Ue1U4Ve/sE/LsnBrYNM3v54Bx0jWQCs5zEm9nN1QHH&#10;R5Cq+wgCX2OHAAmor10bKURSCKKjWqerQpgH4Xi4yKez2RRdHH1309VitkwaZqy4XLfOh/cSWhI3&#10;JXXYAgmeHZ98iOmw4hISX/OgldgprZPh9tVWO3Jk2C679KUKXoRpQ7qSrub5fGDgrxDj9P0JolUB&#10;+16rtqTLaxArIm/vjEhdGZjSwx5T1uZMZORuYDH0VX9R7ixQBeKE1DoY+hznEjcNuB+UdNjjJTU4&#10;hJToDwbFWU1mszgSyZjN73I03K2nuvUwwxGopIGSYbsNaYwSbfYBRdypRG9Ue8jjnDF2bmL9PGVx&#10;NG7tFPXrX7D5CQAA//8DAFBLAwQUAAYACAAAACEANQtrqOIAAAALAQAADwAAAGRycy9kb3ducmV2&#10;LnhtbEyP0U6DQBBF3038h82Y+GLaXYi2giyN1jQ+mBitfsACI9Cys4TdAvr1jk/6OLkn957JNrPt&#10;xIiDbx1piJYKBFLpqpZqDR/vu8UtCB8MVaZzhBq+0MMmPz/LTFq5id5w3IdacAn51GhoQuhTKX3Z&#10;oDV+6Xokzj7dYE3gc6hlNZiJy20nY6VW0pqWeKExPW4bLI/7k9VwfFyPh6vnp4fiZbc91KOavrF8&#10;1fryYr6/AxFwDn8w/OqzOuTsVLgTVV50GhZRFDOq4fomAsFAslYrEAWTsUoSkHkm//+Q/wAAAP//&#10;AwBQSwECLQAUAAYACAAAACEAtoM4kv4AAADhAQAAEwAAAAAAAAAAAAAAAAAAAAAAW0NvbnRlbnRf&#10;VHlwZXNdLnhtbFBLAQItABQABgAIAAAAIQA4/SH/1gAAAJQBAAALAAAAAAAAAAAAAAAAAC8BAABf&#10;cmVscy8ucmVsc1BLAQItABQABgAIAAAAIQA6/gnyKgIAAFMEAAAOAAAAAAAAAAAAAAAAAC4CAABk&#10;cnMvZTJvRG9jLnhtbFBLAQItABQABgAIAAAAIQA1C2uo4gAAAAsBAAAPAAAAAAAAAAAAAAAAAIQE&#10;AABkcnMvZG93bnJldi54bWxQSwUGAAAAAAQABADzAAAAkwUAAAAA&#10;">
                <v:textbox style="mso-fit-shape-to-text:t">
                  <w:txbxContent>
                    <w:bookmarkStart w:id="134" w:name="_MON_1712385780"/>
                    <w:bookmarkEnd w:id="134"/>
                    <w:p w14:paraId="7F68FFF5" w14:textId="18D116C8" w:rsidR="00A64FD4" w:rsidRPr="00B654DF" w:rsidRDefault="00A64FD4" w:rsidP="00B654DF">
                      <w:r w:rsidRPr="00036B66">
                        <w:rPr>
                          <w:noProof/>
                        </w:rPr>
                        <w:object w:dxaOrig="11802" w:dyaOrig="10443" w14:anchorId="193C2269">
                          <v:shape id="_x0000_i1092" type="#_x0000_t75" alt="" style="width:425.45pt;height:366.55pt">
                            <v:imagedata r:id="rId194" o:title=""/>
                          </v:shape>
                          <o:OLEObject Type="Embed" ProgID="Excel.Sheet.12" ShapeID="_x0000_i1092" DrawAspect="Content" ObjectID="_1724222451" r:id="rId195"/>
                        </w:object>
                      </w:r>
                    </w:p>
                  </w:txbxContent>
                </v:textbox>
                <w10:wrap type="square" anchorx="margin"/>
              </v:shape>
            </w:pict>
          </mc:Fallback>
        </mc:AlternateContent>
      </w:r>
    </w:p>
    <w:p w14:paraId="2DBD1466" w14:textId="77777777" w:rsidR="00FC6D99" w:rsidRPr="00A362DB" w:rsidRDefault="00FC6D99" w:rsidP="00FE7626">
      <w:pPr>
        <w:spacing w:before="240" w:line="360" w:lineRule="auto"/>
      </w:pPr>
    </w:p>
    <w:p w14:paraId="49C4622C" w14:textId="77777777" w:rsidR="00FC6D99" w:rsidRPr="00A362DB" w:rsidRDefault="00FC6D99" w:rsidP="00FE7626">
      <w:pPr>
        <w:spacing w:before="240" w:line="360" w:lineRule="auto"/>
      </w:pPr>
    </w:p>
    <w:p w14:paraId="0DF71904" w14:textId="77777777" w:rsidR="00FC6D99" w:rsidRPr="00A362DB" w:rsidRDefault="00FC6D99" w:rsidP="00FE7626">
      <w:pPr>
        <w:spacing w:before="240" w:line="360" w:lineRule="auto"/>
      </w:pPr>
    </w:p>
    <w:p w14:paraId="5B875890" w14:textId="77777777" w:rsidR="00FC6D99" w:rsidRPr="00A362DB" w:rsidRDefault="00FC6D99" w:rsidP="00FE7626">
      <w:pPr>
        <w:pStyle w:val="Ttulo2"/>
        <w:spacing w:before="240" w:after="160" w:line="360" w:lineRule="auto"/>
      </w:pPr>
    </w:p>
    <w:p w14:paraId="725D694C" w14:textId="77777777" w:rsidR="00AB5636" w:rsidRPr="00A362DB" w:rsidRDefault="00AB5636" w:rsidP="00FE7626">
      <w:pPr>
        <w:spacing w:before="240" w:line="360" w:lineRule="auto"/>
      </w:pPr>
    </w:p>
    <w:p w14:paraId="049D7269" w14:textId="7598452D" w:rsidR="00AB5636" w:rsidRPr="00A362DB" w:rsidRDefault="00AB5636" w:rsidP="00FE7626">
      <w:pPr>
        <w:spacing w:before="240" w:line="360" w:lineRule="auto"/>
      </w:pPr>
    </w:p>
    <w:p w14:paraId="1A78DAE1" w14:textId="7D1B1C42" w:rsidR="00FC6D99" w:rsidRPr="00A362DB" w:rsidRDefault="002073B7" w:rsidP="00FE7626">
      <w:pPr>
        <w:spacing w:before="240" w:line="360" w:lineRule="auto"/>
        <w:rPr>
          <w:b/>
        </w:rPr>
      </w:pPr>
      <w:r w:rsidRPr="00A362DB">
        <w:rPr>
          <w:noProof/>
          <w:lang w:eastAsia="es-SV"/>
        </w:rPr>
        <w:lastRenderedPageBreak/>
        <mc:AlternateContent>
          <mc:Choice Requires="wps">
            <w:drawing>
              <wp:anchor distT="45720" distB="45720" distL="114300" distR="114300" simplePos="0" relativeHeight="251702272" behindDoc="0" locked="0" layoutInCell="1" allowOverlap="1" wp14:anchorId="161EB93B" wp14:editId="4959C7A9">
                <wp:simplePos x="0" y="0"/>
                <wp:positionH relativeFrom="margin">
                  <wp:posOffset>-70485</wp:posOffset>
                </wp:positionH>
                <wp:positionV relativeFrom="paragraph">
                  <wp:posOffset>549370</wp:posOffset>
                </wp:positionV>
                <wp:extent cx="6209665" cy="7396480"/>
                <wp:effectExtent l="0" t="0" r="19685" b="23495"/>
                <wp:wrapSquare wrapText="bothSides"/>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665" cy="7396480"/>
                        </a:xfrm>
                        <a:prstGeom prst="rect">
                          <a:avLst/>
                        </a:prstGeom>
                        <a:solidFill>
                          <a:srgbClr val="FFFFFF"/>
                        </a:solidFill>
                        <a:ln w="9525">
                          <a:solidFill>
                            <a:srgbClr val="000000"/>
                          </a:solidFill>
                          <a:miter lim="800000"/>
                          <a:headEnd/>
                          <a:tailEnd/>
                        </a:ln>
                      </wps:spPr>
                      <wps:txbx>
                        <w:txbxContent>
                          <w:p w14:paraId="2932D555" w14:textId="6896E600" w:rsidR="00A64FD4" w:rsidRPr="00B654DF" w:rsidRDefault="00A64FD4" w:rsidP="00CC043C">
                            <w:r w:rsidRPr="00036B66">
                              <w:rPr>
                                <w:noProof/>
                              </w:rPr>
                              <w:object w:dxaOrig="11802" w:dyaOrig="11643" w14:anchorId="03356F4B">
                                <v:shape id="_x0000_i1094" type="#_x0000_t75" alt="" style="width:429pt;height:423.8pt;mso-width-percent:0;mso-height-percent:0;mso-width-percent:0;mso-height-percent:0">
                                  <v:imagedata r:id="rId196" o:title=""/>
                                </v:shape>
                                <o:OLEObject Type="Embed" ProgID="Excel.Sheet.12" ShapeID="_x0000_i1094" DrawAspect="Content" ObjectID="_1728313644" r:id="rId197"/>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61EB93B" id="_x0000_s1060" type="#_x0000_t202" style="position:absolute;margin-left:-5.55pt;margin-top:43.25pt;width:488.95pt;height:582.4pt;z-index:251702272;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4XHKwIAAFMEAAAOAAAAZHJzL2Uyb0RvYy54bWysVNuO2yAQfa/Uf0C8N3a8STax4qy22aaq&#10;tL1I234ABhyjYgYBib39+g44SaNt+1LVD4hhhsPMOTNe3w2dJkfpvAJT0ekkp0QaDkKZfUW/fd29&#10;WVLiAzOCaTCyos/S07vN61fr3paygBa0kI4giPFlbyvahmDLLPO8lR3zE7DSoLMB17GApttnwrEe&#10;0TudFXm+yHpwwjrg0ns8fRiddJPwm0by8LlpvAxEVxRzC2l1aa3jmm3WrNw7ZlvFT2mwf8iiY8rg&#10;oxeoBxYYOTj1G1SnuAMPTZhw6DJoGsVlqgGrmeYvqnlqmZWpFiTH2wtN/v/B8k/HL44oUdGbGSWG&#10;dajR9sCEAyIkCXIIQIrIUm99icFPFsPD8BYGVDtV7O0j8O+eGNi2zOzlvXPQt5IJzHIab2ZXV0cc&#10;H0Hq/iMIfI0dAiSgoXFdpBBJIYiOaj1fFMI8CMfDRZGvFos5JRx9tzerxWyZNMxYeb5unQ/vJXQk&#10;birqsAUSPDs++hDTYeU5JL7mQSuxU1onw+3rrXbkyLBddulLFbwI04b0FV3Ni/nIwF8h8vT9CaJT&#10;Afteq66iy0sQKyNv74xIXRmY0uMeU9bmRGTkbmQxDPVwVu4kUA3iGal1MPY5ziVuWnA/KOmxxytq&#10;cAgp0R8MirOazmZxJJIxm98WaLhrT33tYYYjUEUDJeN2G9IYJdrsPYq4U4neqPaYxylj7NzE+mnK&#10;4mhc2ynq179g8xMAAP//AwBQSwMEFAAGAAgAAAAhACl5Hd/iAAAACwEAAA8AAABkcnMvZG93bnJl&#10;di54bWxMj0FOwzAQRfdI3MEaJDZV66SooYQ4FRRVXSAhKBzAiYckbTyOYjcJnJ5hBcvRPP3/fraZ&#10;bCsG7H3jSEG8iEAglc40VCn4eN/N1yB80GR06wgVfKGHTX55kenUuJHecDiESnAI+VQrqEPoUil9&#10;WaPVfuE6JP59ut7qwGdfSdPrkcNtK5dRlEirG+KGWne4rbE8Hc5WwenpdjjOnvePxctue6yGaPzG&#10;8lWp66vp4R5EwCn8wfCrz+qQs1PhzmS8aBXM4zhmVME6WYFg4C5JeEvB5HIV34DMM/l/Q/4DAAD/&#10;/wMAUEsBAi0AFAAGAAgAAAAhALaDOJL+AAAA4QEAABMAAAAAAAAAAAAAAAAAAAAAAFtDb250ZW50&#10;X1R5cGVzXS54bWxQSwECLQAUAAYACAAAACEAOP0h/9YAAACUAQAACwAAAAAAAAAAAAAAAAAvAQAA&#10;X3JlbHMvLnJlbHNQSwECLQAUAAYACAAAACEA9MeFxysCAABTBAAADgAAAAAAAAAAAAAAAAAuAgAA&#10;ZHJzL2Uyb0RvYy54bWxQSwECLQAUAAYACAAAACEAKXkd3+IAAAALAQAADwAAAAAAAAAAAAAAAACF&#10;BAAAZHJzL2Rvd25yZXYueG1sUEsFBgAAAAAEAAQA8wAAAJQFAAAAAA==&#10;">
                <v:textbox style="mso-fit-shape-to-text:t">
                  <w:txbxContent>
                    <w:p w14:paraId="2932D555" w14:textId="6896E600" w:rsidR="00A64FD4" w:rsidRPr="00B654DF" w:rsidRDefault="00A64FD4" w:rsidP="00CC043C">
                      <w:r w:rsidRPr="00036B66">
                        <w:rPr>
                          <w:noProof/>
                        </w:rPr>
                        <w:object w:dxaOrig="11802" w:dyaOrig="11643" w14:anchorId="03356F4B">
                          <v:shape id="_x0000_i1094" type="#_x0000_t75" alt="" style="width:429pt;height:423.8pt;mso-width-percent:0;mso-height-percent:0;mso-width-percent:0;mso-height-percent:0">
                            <v:imagedata r:id="rId198" o:title=""/>
                          </v:shape>
                          <o:OLEObject Type="Embed" ProgID="Excel.Sheet.12" ShapeID="_x0000_i1094" DrawAspect="Content" ObjectID="_1724222452" r:id="rId199"/>
                        </w:object>
                      </w:r>
                    </w:p>
                  </w:txbxContent>
                </v:textbox>
                <w10:wrap type="square" anchorx="margin"/>
              </v:shape>
            </w:pict>
          </mc:Fallback>
        </mc:AlternateContent>
      </w:r>
      <w:r w:rsidR="00FC6D99" w:rsidRPr="00A362DB">
        <w:rPr>
          <w:b/>
        </w:rPr>
        <w:t>ANEXO 3</w:t>
      </w:r>
      <w:r w:rsidR="00BF114A" w:rsidRPr="00A362DB">
        <w:rPr>
          <w:b/>
        </w:rPr>
        <w:t>4</w:t>
      </w:r>
    </w:p>
    <w:p w14:paraId="2971BB0A" w14:textId="3E87DC4C" w:rsidR="00FC6D99" w:rsidRPr="00A362DB" w:rsidRDefault="00FC6D99" w:rsidP="00FE7626">
      <w:pPr>
        <w:spacing w:before="240" w:line="360" w:lineRule="auto"/>
      </w:pPr>
    </w:p>
    <w:p w14:paraId="0B21252F" w14:textId="77777777" w:rsidR="00FC6D99" w:rsidRPr="00A362DB" w:rsidRDefault="00FC6D99" w:rsidP="00FE7626">
      <w:pPr>
        <w:pStyle w:val="Ttulo2"/>
        <w:spacing w:before="240" w:after="160" w:line="360" w:lineRule="auto"/>
      </w:pPr>
    </w:p>
    <w:p w14:paraId="119C388B" w14:textId="77777777" w:rsidR="00FC6D99" w:rsidRPr="00A362DB" w:rsidRDefault="00FC6D99" w:rsidP="00FE7626">
      <w:pPr>
        <w:spacing w:before="240" w:line="360" w:lineRule="auto"/>
      </w:pPr>
    </w:p>
    <w:p w14:paraId="3131F660" w14:textId="77777777" w:rsidR="00FC6D99" w:rsidRPr="00A362DB" w:rsidRDefault="00FC6D99" w:rsidP="00FE7626">
      <w:pPr>
        <w:spacing w:before="240" w:line="360" w:lineRule="auto"/>
      </w:pPr>
    </w:p>
    <w:p w14:paraId="6CA4E34F" w14:textId="0A1A5F88" w:rsidR="00FC6D99" w:rsidRPr="00A362DB" w:rsidRDefault="002073B7" w:rsidP="00FE7626">
      <w:pPr>
        <w:spacing w:before="240" w:line="360" w:lineRule="auto"/>
        <w:rPr>
          <w:b/>
        </w:rPr>
      </w:pPr>
      <w:r w:rsidRPr="00A362DB">
        <w:rPr>
          <w:noProof/>
          <w:lang w:eastAsia="es-SV"/>
        </w:rPr>
        <w:lastRenderedPageBreak/>
        <mc:AlternateContent>
          <mc:Choice Requires="wps">
            <w:drawing>
              <wp:anchor distT="45720" distB="45720" distL="114300" distR="114300" simplePos="0" relativeHeight="251704320" behindDoc="0" locked="0" layoutInCell="1" allowOverlap="1" wp14:anchorId="3810A0DE" wp14:editId="49405DC7">
                <wp:simplePos x="0" y="0"/>
                <wp:positionH relativeFrom="margin">
                  <wp:posOffset>11402</wp:posOffset>
                </wp:positionH>
                <wp:positionV relativeFrom="paragraph">
                  <wp:posOffset>395008</wp:posOffset>
                </wp:positionV>
                <wp:extent cx="6195695" cy="7396480"/>
                <wp:effectExtent l="0" t="0" r="14605" b="22225"/>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7396480"/>
                        </a:xfrm>
                        <a:prstGeom prst="rect">
                          <a:avLst/>
                        </a:prstGeom>
                        <a:solidFill>
                          <a:srgbClr val="FFFFFF"/>
                        </a:solidFill>
                        <a:ln w="9525">
                          <a:solidFill>
                            <a:srgbClr val="000000"/>
                          </a:solidFill>
                          <a:miter lim="800000"/>
                          <a:headEnd/>
                          <a:tailEnd/>
                        </a:ln>
                      </wps:spPr>
                      <wps:txbx>
                        <w:txbxContent>
                          <w:p w14:paraId="0B0A5DB5" w14:textId="53B9027D" w:rsidR="00A64FD4" w:rsidRPr="00B654DF" w:rsidRDefault="00A64FD4" w:rsidP="00FC6D99">
                            <w:r w:rsidRPr="00036B66">
                              <w:rPr>
                                <w:noProof/>
                              </w:rPr>
                              <w:object w:dxaOrig="11802" w:dyaOrig="13343" w14:anchorId="1E20714B">
                                <v:shape id="_x0000_i1096" type="#_x0000_t75" alt="" style="width:413.05pt;height:484.35pt;mso-width-percent:0;mso-height-percent:0;mso-width-percent:0;mso-height-percent:0">
                                  <v:imagedata r:id="rId200" o:title=""/>
                                </v:shape>
                                <o:OLEObject Type="Embed" ProgID="Excel.Sheet.12" ShapeID="_x0000_i1096" DrawAspect="Content" ObjectID="_1728313645" r:id="rId201"/>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810A0DE" id="_x0000_s1061" type="#_x0000_t202" style="position:absolute;margin-left:.9pt;margin-top:31.1pt;width:487.85pt;height:582.4pt;z-index:25170432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RjpKwIAAFMEAAAOAAAAZHJzL2Uyb0RvYy54bWysVNuO2yAQfa/Uf0C8N06ySTax4qy22aaq&#10;tL1I234ABhyjAoOAxN5+fQecpNG2fanqB8Qww+HMmRmv73qjyVH6oMBWdDIaUyItB6HsvqLfvu7e&#10;LCkJkVnBNFhZ0WcZ6N3m9at150o5hRa0kJ4giA1l5yraxujKogi8lYaFEThp0dmANyyi6feF8KxD&#10;dKOL6Xi8KDrwwnngMgQ8fRicdJPxm0by+LlpgoxEVxS5xbz6vNZpLTZrVu49c63iJxrsH1gYpiw+&#10;eoF6YJGRg1e/QRnFPQRo4oiDKaBpFJc5B8xmMn6RzVPLnMy5oDjBXWQK/w+Wfzp+8USJit7MKbHM&#10;YI22ByY8ECFJlH0EMk0qdS6UGPzkMDz2b6HHaueMg3sE/j0QC9uW2b289x66VjKBLCfpZnF1dcAJ&#10;CaTuPoLA19ghQgbqG2+ShCgKQXSs1vOlQsiDcDxcTFbzxQqZcvTd3qwWs2WuYcHK83XnQ3wvwZC0&#10;qajHFsjw7PgYYqLDynNIei2AVmKntM6G39db7cmRYbvs8pczeBGmLekquppP54MCf4UY5+9PEEZF&#10;7HutTEWXlyBWJt3eWZG7MjKlhz1S1vYkZNJuUDH2dX+u3KlANYhnlNbD0Oc4l7hpwf+gpMMer6jF&#10;IaREf7BYnNVkNksjkY3Z/HaKhr/21NceZjkCVTRSMmy3MY9Rls3dYxF3Ksubqj3wODHGzs2qn6Ys&#10;jca1naN+/Qs2PwEAAP//AwBQSwMEFAAGAAgAAAAhAAha+pbfAAAACQEAAA8AAABkcnMvZG93bnJl&#10;di54bWxMj8FOwzAQRO9I/IO1SFwQtYlEAyFOBUUVByQEbT/AiZckbbyOYjcJfD3LCY6zs5p5k69m&#10;14kRh9B60nCzUCCQKm9bqjXsd5vrOxAhGrKm84QavjDAqjg/y01m/UQfOG5jLTiEQmY0NDH2mZSh&#10;atCZsPA9EnuffnAmshxqaQczcbjrZKLUUjrTEjc0psd1g9Vxe3Iajs/peLh6fXkq3zbrQz2q6Rur&#10;d60vL+bHBxAR5/j3DL/4jA4FM5X+RDaIjjWDRw3LJAHB9n2a3oIo+Z4kqQJZ5PL/guIHAAD//wMA&#10;UEsBAi0AFAAGAAgAAAAhALaDOJL+AAAA4QEAABMAAAAAAAAAAAAAAAAAAAAAAFtDb250ZW50X1R5&#10;cGVzXS54bWxQSwECLQAUAAYACAAAACEAOP0h/9YAAACUAQAACwAAAAAAAAAAAAAAAAAvAQAAX3Jl&#10;bHMvLnJlbHNQSwECLQAUAAYACAAAACEAb1kY6SsCAABTBAAADgAAAAAAAAAAAAAAAAAuAgAAZHJz&#10;L2Uyb0RvYy54bWxQSwECLQAUAAYACAAAACEACFr6lt8AAAAJAQAADwAAAAAAAAAAAAAAAACFBAAA&#10;ZHJzL2Rvd25yZXYueG1sUEsFBgAAAAAEAAQA8wAAAJEFAAAAAA==&#10;">
                <v:textbox style="mso-fit-shape-to-text:t">
                  <w:txbxContent>
                    <w:p w14:paraId="0B0A5DB5" w14:textId="53B9027D" w:rsidR="00A64FD4" w:rsidRPr="00B654DF" w:rsidRDefault="00A64FD4" w:rsidP="00FC6D99">
                      <w:r w:rsidRPr="00036B66">
                        <w:rPr>
                          <w:noProof/>
                        </w:rPr>
                        <w:object w:dxaOrig="11802" w:dyaOrig="13343" w14:anchorId="1E20714B">
                          <v:shape id="_x0000_i1096" type="#_x0000_t75" alt="" style="width:413.05pt;height:484.35pt;mso-width-percent:0;mso-height-percent:0;mso-width-percent:0;mso-height-percent:0">
                            <v:imagedata r:id="rId202" o:title=""/>
                          </v:shape>
                          <o:OLEObject Type="Embed" ProgID="Excel.Sheet.12" ShapeID="_x0000_i1096" DrawAspect="Content" ObjectID="_1724222453" r:id="rId203"/>
                        </w:object>
                      </w:r>
                    </w:p>
                  </w:txbxContent>
                </v:textbox>
                <w10:wrap type="square" anchorx="margin"/>
              </v:shape>
            </w:pict>
          </mc:Fallback>
        </mc:AlternateContent>
      </w:r>
      <w:r w:rsidR="00BF114A" w:rsidRPr="00A362DB">
        <w:rPr>
          <w:b/>
        </w:rPr>
        <w:t>ANEXO 35</w:t>
      </w:r>
    </w:p>
    <w:p w14:paraId="0CB14F8E" w14:textId="3251E065" w:rsidR="00FC6D99" w:rsidRPr="00A362DB" w:rsidRDefault="00FC6D99" w:rsidP="00FE7626">
      <w:pPr>
        <w:spacing w:before="240" w:line="360" w:lineRule="auto"/>
      </w:pPr>
    </w:p>
    <w:p w14:paraId="0945A5D3" w14:textId="087C752D" w:rsidR="00AB5636" w:rsidRDefault="00AB5636" w:rsidP="00FE7626">
      <w:pPr>
        <w:spacing w:before="240" w:line="360" w:lineRule="auto"/>
        <w:rPr>
          <w:b/>
        </w:rPr>
      </w:pPr>
    </w:p>
    <w:p w14:paraId="29A80449" w14:textId="77777777" w:rsidR="00640FE9" w:rsidRPr="00A362DB" w:rsidRDefault="00640FE9" w:rsidP="00FE7626">
      <w:pPr>
        <w:spacing w:before="240" w:line="360" w:lineRule="auto"/>
        <w:rPr>
          <w:b/>
        </w:rPr>
      </w:pPr>
    </w:p>
    <w:p w14:paraId="5ABA8776" w14:textId="48EF5129" w:rsidR="00FC6D99" w:rsidRPr="00A362DB" w:rsidRDefault="00BF114A" w:rsidP="00FE7626">
      <w:pPr>
        <w:spacing w:before="240" w:line="360" w:lineRule="auto"/>
        <w:rPr>
          <w:b/>
        </w:rPr>
      </w:pPr>
      <w:r w:rsidRPr="00A362DB">
        <w:rPr>
          <w:b/>
        </w:rPr>
        <w:lastRenderedPageBreak/>
        <w:t>ANEXO 36</w:t>
      </w:r>
    </w:p>
    <w:p w14:paraId="40EBAB9C" w14:textId="3F400D21" w:rsidR="00FC6D99" w:rsidRPr="00A362DB" w:rsidRDefault="002073B7" w:rsidP="00FE7626">
      <w:pPr>
        <w:spacing w:before="240" w:line="360" w:lineRule="auto"/>
      </w:pPr>
      <w:r w:rsidRPr="00A362DB">
        <w:rPr>
          <w:noProof/>
          <w:lang w:eastAsia="es-SV"/>
        </w:rPr>
        <mc:AlternateContent>
          <mc:Choice Requires="wps">
            <w:drawing>
              <wp:anchor distT="45720" distB="45720" distL="114300" distR="114300" simplePos="0" relativeHeight="251706368" behindDoc="0" locked="0" layoutInCell="1" allowOverlap="1" wp14:anchorId="001A40B9" wp14:editId="6A866C18">
                <wp:simplePos x="0" y="0"/>
                <wp:positionH relativeFrom="margin">
                  <wp:posOffset>-59690</wp:posOffset>
                </wp:positionH>
                <wp:positionV relativeFrom="paragraph">
                  <wp:posOffset>462915</wp:posOffset>
                </wp:positionV>
                <wp:extent cx="5608955" cy="5104130"/>
                <wp:effectExtent l="0" t="0" r="28575" b="2032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8955" cy="5104130"/>
                        </a:xfrm>
                        <a:prstGeom prst="rect">
                          <a:avLst/>
                        </a:prstGeom>
                        <a:solidFill>
                          <a:srgbClr val="FFFFFF"/>
                        </a:solidFill>
                        <a:ln w="9525">
                          <a:solidFill>
                            <a:srgbClr val="000000"/>
                          </a:solidFill>
                          <a:miter lim="800000"/>
                          <a:headEnd/>
                          <a:tailEnd/>
                        </a:ln>
                      </wps:spPr>
                      <wps:txbx>
                        <w:txbxContent>
                          <w:p w14:paraId="19743509" w14:textId="17E21CD2" w:rsidR="00A64FD4" w:rsidRPr="00B654DF" w:rsidRDefault="00A64FD4" w:rsidP="00FC6D99">
                            <w:r w:rsidRPr="00036B66">
                              <w:rPr>
                                <w:noProof/>
                              </w:rPr>
                              <w:object w:dxaOrig="9930" w:dyaOrig="9683" w14:anchorId="4F4BDB65">
                                <v:shape id="_x0000_i1098" type="#_x0000_t75" alt="" style="width:421.55pt;height:382.5pt">
                                  <v:imagedata r:id="rId204" o:title=""/>
                                </v:shape>
                                <o:OLEObject Type="Embed" ProgID="Excel.Sheet.12" ShapeID="_x0000_i1098" DrawAspect="Content" ObjectID="_1728313646" r:id="rId205"/>
                              </w:object>
                            </w:r>
                          </w:p>
                        </w:txbxContent>
                      </wps:txbx>
                      <wps:bodyPr rot="0" vert="horz" wrap="non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1A40B9" id="_x0000_s1062" type="#_x0000_t202" style="position:absolute;margin-left:-4.7pt;margin-top:36.45pt;width:441.65pt;height:401.9pt;z-index:251706368;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2fKwIAAFMEAAAOAAAAZHJzL2Uyb0RvYy54bWysVMGO0zAQvSPxD5bvNGm3KW3UdLV0KULa&#10;BaSFD3Bsp7FwPJbtNlm+nrHTlmqBCyIHy+MZP8+8N5P17dBpcpTOKzAVnU5ySqThIJTZV/Tb192b&#10;JSU+MCOYBiMr+iw9vd28frXubSln0IIW0hEEMb7sbUXbEGyZZZ63smN+AlYadDbgOhbQdPtMONYj&#10;eqezWZ4vsh6csA649B5P70cn3ST8ppE8fG4aLwPRFcXcQlpdWuu4Zps1K/eO2VbxUxrsH7LomDL4&#10;6AXqngVGDk79BtUp7sBDEyYcugyaRnGZasBqpvmLap5aZmWqBcnx9kKT/3+w/NPxiyNKVPRmQYlh&#10;HWq0PTDhgAhJghwCkFlkqbe+xOAni+FheAcDqp0q9vYB+HdPDGxbZvbyzjnoW8kEZjmNN7OrqyOO&#10;jyB1/wgCX2OHAAloaFwXKURSCKKjWs8XhTAPwvGwWOTLVVFQwtFXTPP59CZpmLHyfN06Hz5I6Ejc&#10;VNRhCyR4dnzwIabDynNIfM2DVmKntE6G29db7ciRYbvs0pcqeBGmDekruipmxcjAXyHy9P0JolMB&#10;+16rrqLLSxArI2/vjUhdGZjS4x5T1uZEZORuZDEM9XBW7iRQDeIZqXUw9jnOJW5acD8o6bHHK2pw&#10;CCnRHw2Ks5rO53EkkjEv3s7QcNee+trDDEegigZKxu02pDGKtBm4QxEbleiNao95nDLGzk2sn6Ys&#10;jsa1naJ+/Qs2PwEAAP//AwBQSwMEFAAGAAgAAAAhADloa2LgAAAACQEAAA8AAABkcnMvZG93bnJl&#10;di54bWxMj8FOwzAQRO9I/IO1SNxaJ23VpCFOFSEBEheg5dDe3HhJIuJ1FDtt+Hu2J7jNakazb/Lt&#10;ZDtxxsG3jhTE8wgEUuVMS7WCz/3TLAXhgyajO0eo4Ac9bIvbm1xnxl3oA8+7UAsuIZ9pBU0IfSal&#10;rxq02s9dj8TelxusDnwOtTSDvnC57eQiitbS6pb4Q6N7fGyw+t6NVsHLYfm+MnEa71+T8piE1L6N&#10;5bNS93dT+QAi4BT+wnDFZ3QomOnkRjJedApmmxUnFSSLDQj202TJ4nQV6wRkkcv/C4pfAAAA//8D&#10;AFBLAQItABQABgAIAAAAIQC2gziS/gAAAOEBAAATAAAAAAAAAAAAAAAAAAAAAABbQ29udGVudF9U&#10;eXBlc10ueG1sUEsBAi0AFAAGAAgAAAAhADj9If/WAAAAlAEAAAsAAAAAAAAAAAAAAAAALwEAAF9y&#10;ZWxzLy5yZWxzUEsBAi0AFAAGAAgAAAAhALcr/Z8rAgAAUwQAAA4AAAAAAAAAAAAAAAAALgIAAGRy&#10;cy9lMm9Eb2MueG1sUEsBAi0AFAAGAAgAAAAhADloa2LgAAAACQEAAA8AAAAAAAAAAAAAAAAAhQQA&#10;AGRycy9kb3ducmV2LnhtbFBLBQYAAAAABAAEAPMAAACSBQAAAAA=&#10;">
                <v:textbox>
                  <w:txbxContent>
                    <w:p w14:paraId="19743509" w14:textId="17E21CD2" w:rsidR="00A64FD4" w:rsidRPr="00B654DF" w:rsidRDefault="00A64FD4" w:rsidP="00FC6D99">
                      <w:r w:rsidRPr="00036B66">
                        <w:rPr>
                          <w:noProof/>
                        </w:rPr>
                        <w:object w:dxaOrig="9930" w:dyaOrig="9683" w14:anchorId="4F4BDB65">
                          <v:shape id="_x0000_i1098" type="#_x0000_t75" alt="" style="width:421.55pt;height:382.5pt">
                            <v:imagedata r:id="rId206" o:title=""/>
                          </v:shape>
                          <o:OLEObject Type="Embed" ProgID="Excel.Sheet.12" ShapeID="_x0000_i1098" DrawAspect="Content" ObjectID="_1724222454" r:id="rId207"/>
                        </w:object>
                      </w:r>
                    </w:p>
                  </w:txbxContent>
                </v:textbox>
                <w10:wrap type="square" anchorx="margin"/>
              </v:shape>
            </w:pict>
          </mc:Fallback>
        </mc:AlternateContent>
      </w:r>
    </w:p>
    <w:p w14:paraId="2C234F2C" w14:textId="0DA99EDC" w:rsidR="00AB5636" w:rsidRPr="00A362DB" w:rsidRDefault="00AB5636" w:rsidP="00FE7626">
      <w:pPr>
        <w:spacing w:before="240" w:line="360" w:lineRule="auto"/>
        <w:rPr>
          <w:b/>
        </w:rPr>
      </w:pPr>
    </w:p>
    <w:p w14:paraId="61A11A1B" w14:textId="77777777" w:rsidR="00AB5636" w:rsidRPr="00A362DB" w:rsidRDefault="00AB5636" w:rsidP="00FE7626">
      <w:pPr>
        <w:spacing w:before="240" w:line="360" w:lineRule="auto"/>
        <w:rPr>
          <w:b/>
        </w:rPr>
      </w:pPr>
    </w:p>
    <w:p w14:paraId="7C7376D0" w14:textId="77777777" w:rsidR="00AB5636" w:rsidRPr="00A362DB" w:rsidRDefault="00AB5636" w:rsidP="00FE7626">
      <w:pPr>
        <w:spacing w:before="240" w:line="360" w:lineRule="auto"/>
        <w:rPr>
          <w:b/>
        </w:rPr>
      </w:pPr>
    </w:p>
    <w:p w14:paraId="74A2172D" w14:textId="77777777" w:rsidR="00AB5636" w:rsidRPr="00A362DB" w:rsidRDefault="00AB5636" w:rsidP="00FE7626">
      <w:pPr>
        <w:spacing w:before="240" w:line="360" w:lineRule="auto"/>
        <w:rPr>
          <w:b/>
        </w:rPr>
      </w:pPr>
    </w:p>
    <w:p w14:paraId="095FFEE1" w14:textId="370099D7" w:rsidR="00AB5636" w:rsidRDefault="00AB5636" w:rsidP="00FE7626">
      <w:pPr>
        <w:spacing w:before="240" w:line="360" w:lineRule="auto"/>
        <w:rPr>
          <w:b/>
        </w:rPr>
      </w:pPr>
    </w:p>
    <w:p w14:paraId="1C705461" w14:textId="02E80683" w:rsidR="00FC6D99" w:rsidRPr="00A362DB" w:rsidRDefault="002073B7" w:rsidP="00FE7626">
      <w:pPr>
        <w:spacing w:before="240" w:line="360" w:lineRule="auto"/>
        <w:rPr>
          <w:b/>
        </w:rPr>
      </w:pPr>
      <w:r w:rsidRPr="00A362DB">
        <w:rPr>
          <w:noProof/>
          <w:lang w:eastAsia="es-SV"/>
        </w:rPr>
        <w:lastRenderedPageBreak/>
        <mc:AlternateContent>
          <mc:Choice Requires="wps">
            <w:drawing>
              <wp:anchor distT="45720" distB="45720" distL="114300" distR="114300" simplePos="0" relativeHeight="251708416" behindDoc="0" locked="0" layoutInCell="1" allowOverlap="1" wp14:anchorId="2D3398D6" wp14:editId="73842756">
                <wp:simplePos x="0" y="0"/>
                <wp:positionH relativeFrom="margin">
                  <wp:posOffset>-2256</wp:posOffset>
                </wp:positionH>
                <wp:positionV relativeFrom="paragraph">
                  <wp:posOffset>500493</wp:posOffset>
                </wp:positionV>
                <wp:extent cx="6195695" cy="7396480"/>
                <wp:effectExtent l="0" t="0" r="14605" b="23495"/>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7396480"/>
                        </a:xfrm>
                        <a:prstGeom prst="rect">
                          <a:avLst/>
                        </a:prstGeom>
                        <a:solidFill>
                          <a:srgbClr val="FFFFFF"/>
                        </a:solidFill>
                        <a:ln w="9525">
                          <a:solidFill>
                            <a:srgbClr val="000000"/>
                          </a:solidFill>
                          <a:miter lim="800000"/>
                          <a:headEnd/>
                          <a:tailEnd/>
                        </a:ln>
                      </wps:spPr>
                      <wps:txbx>
                        <w:txbxContent>
                          <w:bookmarkStart w:id="125" w:name="_MON_1712380309"/>
                          <w:bookmarkEnd w:id="125"/>
                          <w:p w14:paraId="596A130A" w14:textId="4646C897" w:rsidR="00A64FD4" w:rsidRPr="00B654DF" w:rsidRDefault="00A64FD4" w:rsidP="00FC6D99">
                            <w:r w:rsidRPr="00036B66">
                              <w:rPr>
                                <w:noProof/>
                              </w:rPr>
                              <w:object w:dxaOrig="11802" w:dyaOrig="14043" w14:anchorId="3117D646">
                                <v:shape id="_x0000_i1100" type="#_x0000_t75" alt="" style="width:425.45pt;height:490.8pt">
                                  <v:imagedata r:id="rId208" o:title=""/>
                                </v:shape>
                                <o:OLEObject Type="Embed" ProgID="Excel.Sheet.12" ShapeID="_x0000_i1100" DrawAspect="Content" ObjectID="_1728313647" r:id="rId209"/>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D3398D6" id="_x0000_s1063" type="#_x0000_t202" style="position:absolute;margin-left:-.2pt;margin-top:39.4pt;width:487.85pt;height:582.4pt;z-index:251708416;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BE1KgIAAFMEAAAOAAAAZHJzL2Uyb0RvYy54bWysVNuO2yAQfa/Uf0C8N06yuVpxVttsU1Xa&#10;XqRtP4AAjlGBQUBip1/fASdptG1fqvoBMcxwmDlnxqv7zmhylD4osBUdDYaUSMtBKLuv6Lev2zcL&#10;SkJkVjANVlb0JAO9X79+tWpdKcfQgBbSEwSxoWxdRZsYXVkUgTfSsDAAJy06a/CGRTT9vhCetYhu&#10;dDEeDmdFC144D1yGgKePvZOuM35dSx4/13WQkeiKYm4xrz6vu7QW6xUr9565RvFzGuwfsjBMWXz0&#10;CvXIIiMHr36DMop7CFDHAQdTQF0rLnMNWM1o+KKa54Y5mWtBcoK70hT+Hyz/dPziiRIVvZtTYplB&#10;jTYHJjwQIUmUXQQyTiy1LpQY/OwwPHZvoUO1c8XBPQH/HoiFTcPsXj54D20jmcAsR+lmcXO1xwkJ&#10;ZNd+BIGvsUOEDNTV3iQKkRSC6KjW6aoQ5kE4Hs5Gy+lsOaWEo29+t5xNFlnDgpWX686H+F6CIWlT&#10;UY8tkOHZ8SnElA4rLyHptQBaia3SOht+v9toT44M22Wbv1zBizBtSVvR5XQ87Rn4K8Qwf3+CMCpi&#10;32tlKrq4BrEy8fbOityVkSnd7zFlbc9EJu56FmO36y7KnQXagTghtR76Pse5xE0D/gclLfZ4RS0O&#10;ISX6g0VxlqPJJI1ENibT+RgNf+vZ3XqY5QhU0UhJv93EPEaZNveAIm5Vpjep3edxzhg7N7N+nrI0&#10;Grd2jvr1L1j/BAAA//8DAFBLAwQUAAYACAAAACEA/RG5yOEAAAAJAQAADwAAAGRycy9kb3ducmV2&#10;LnhtbEyPQU7DMBBF95W4gzVIbKrWoS1NCXEqKKpYICEoHMCJhyRtPI5iNwmcnmEFy9F/+vN+uh1t&#10;I3rsfO1IwfU8AoFUOFNTqeDjfT/bgPBBk9GNI1TwhR622cUk1YlxA71hfwil4BLyiVZQhdAmUvqi&#10;Qqv93LVInH26zurAZ1dK0+mBy20jF1G0llbXxB8q3eKuwuJ0OFsFp8e4P06fnx7yl/3uWPbR8I3F&#10;q1JXl+P9HYiAY/iD4Vef1SFjp9ydyXjRKJitGFQQb3gAx7fxzRJEztxitVyDzFL5f0H2AwAA//8D&#10;AFBLAQItABQABgAIAAAAIQC2gziS/gAAAOEBAAATAAAAAAAAAAAAAAAAAAAAAABbQ29udGVudF9U&#10;eXBlc10ueG1sUEsBAi0AFAAGAAgAAAAhADj9If/WAAAAlAEAAAsAAAAAAAAAAAAAAAAALwEAAF9y&#10;ZWxzLy5yZWxzUEsBAi0AFAAGAAgAAAAhAMMIETUqAgAAUwQAAA4AAAAAAAAAAAAAAAAALgIAAGRy&#10;cy9lMm9Eb2MueG1sUEsBAi0AFAAGAAgAAAAhAP0RucjhAAAACQEAAA8AAAAAAAAAAAAAAAAAhAQA&#10;AGRycy9kb3ducmV2LnhtbFBLBQYAAAAABAAEAPMAAACSBQAAAAA=&#10;">
                <v:textbox style="mso-fit-shape-to-text:t">
                  <w:txbxContent>
                    <w:bookmarkStart w:id="136" w:name="_MON_1712380309"/>
                    <w:bookmarkEnd w:id="136"/>
                    <w:p w14:paraId="596A130A" w14:textId="4646C897" w:rsidR="00A64FD4" w:rsidRPr="00B654DF" w:rsidRDefault="00A64FD4" w:rsidP="00FC6D99">
                      <w:r w:rsidRPr="00036B66">
                        <w:rPr>
                          <w:noProof/>
                        </w:rPr>
                        <w:object w:dxaOrig="11802" w:dyaOrig="14043" w14:anchorId="3117D646">
                          <v:shape id="_x0000_i1100" type="#_x0000_t75" alt="" style="width:425.45pt;height:490.8pt">
                            <v:imagedata r:id="rId210" o:title=""/>
                          </v:shape>
                          <o:OLEObject Type="Embed" ProgID="Excel.Sheet.12" ShapeID="_x0000_i1100" DrawAspect="Content" ObjectID="_1724222455" r:id="rId211"/>
                        </w:object>
                      </w:r>
                    </w:p>
                  </w:txbxContent>
                </v:textbox>
                <w10:wrap type="square" anchorx="margin"/>
              </v:shape>
            </w:pict>
          </mc:Fallback>
        </mc:AlternateContent>
      </w:r>
      <w:r w:rsidR="00BF114A" w:rsidRPr="00A362DB">
        <w:rPr>
          <w:b/>
        </w:rPr>
        <w:t>ANEXO 37</w:t>
      </w:r>
    </w:p>
    <w:p w14:paraId="6DD1B6A6" w14:textId="654AD55C" w:rsidR="00AB5636" w:rsidRPr="00A362DB" w:rsidRDefault="00AB5636" w:rsidP="00FE7626">
      <w:pPr>
        <w:spacing w:before="240" w:line="360" w:lineRule="auto"/>
        <w:rPr>
          <w:b/>
        </w:rPr>
      </w:pPr>
    </w:p>
    <w:p w14:paraId="2158F538" w14:textId="77777777" w:rsidR="00AB5636" w:rsidRPr="00A362DB" w:rsidRDefault="00AB5636" w:rsidP="00FE7626">
      <w:pPr>
        <w:spacing w:before="240" w:line="360" w:lineRule="auto"/>
        <w:rPr>
          <w:b/>
        </w:rPr>
      </w:pPr>
    </w:p>
    <w:p w14:paraId="6CC42302" w14:textId="0071FE16" w:rsidR="00FC6D99" w:rsidRPr="00A362DB" w:rsidRDefault="002073B7" w:rsidP="00FE7626">
      <w:pPr>
        <w:spacing w:before="240" w:line="360" w:lineRule="auto"/>
      </w:pPr>
      <w:r w:rsidRPr="00A362DB">
        <w:rPr>
          <w:noProof/>
          <w:lang w:eastAsia="es-SV"/>
        </w:rPr>
        <w:lastRenderedPageBreak/>
        <mc:AlternateContent>
          <mc:Choice Requires="wps">
            <w:drawing>
              <wp:anchor distT="45720" distB="45720" distL="114300" distR="114300" simplePos="0" relativeHeight="251710464" behindDoc="0" locked="0" layoutInCell="1" allowOverlap="1" wp14:anchorId="21E842A4" wp14:editId="25B61029">
                <wp:simplePos x="0" y="0"/>
                <wp:positionH relativeFrom="margin">
                  <wp:posOffset>-19050</wp:posOffset>
                </wp:positionH>
                <wp:positionV relativeFrom="paragraph">
                  <wp:posOffset>417830</wp:posOffset>
                </wp:positionV>
                <wp:extent cx="5649595" cy="7396480"/>
                <wp:effectExtent l="0" t="0" r="27305" b="1651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9595" cy="7396480"/>
                        </a:xfrm>
                        <a:prstGeom prst="rect">
                          <a:avLst/>
                        </a:prstGeom>
                        <a:solidFill>
                          <a:srgbClr val="FFFFFF"/>
                        </a:solidFill>
                        <a:ln w="9525">
                          <a:solidFill>
                            <a:srgbClr val="000000"/>
                          </a:solidFill>
                          <a:miter lim="800000"/>
                          <a:headEnd/>
                          <a:tailEnd/>
                        </a:ln>
                      </wps:spPr>
                      <wps:txbx>
                        <w:txbxContent>
                          <w:bookmarkStart w:id="126" w:name="_MON_1712380400"/>
                          <w:bookmarkEnd w:id="126"/>
                          <w:p w14:paraId="4117BC6C" w14:textId="55639752" w:rsidR="00A64FD4" w:rsidRPr="00B654DF" w:rsidRDefault="00A64FD4" w:rsidP="00FC6D99">
                            <w:r w:rsidRPr="00036B66">
                              <w:rPr>
                                <w:noProof/>
                              </w:rPr>
                              <w:object w:dxaOrig="11802" w:dyaOrig="16024" w14:anchorId="2AA007DB">
                                <v:shape id="_x0000_i1102" type="#_x0000_t75" alt="" style="width:424.3pt;height:535.2pt">
                                  <v:imagedata r:id="rId212" o:title=""/>
                                </v:shape>
                                <o:OLEObject Type="Embed" ProgID="Excel.Sheet.12" ShapeID="_x0000_i1102" DrawAspect="Content" ObjectID="_1728313648" r:id="rId213"/>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1E842A4" id="_x0000_s1064" type="#_x0000_t202" style="position:absolute;margin-left:-1.5pt;margin-top:32.9pt;width:444.85pt;height:582.4pt;z-index:251710464;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o/XLAIAAFMEAAAOAAAAZHJzL2Uyb0RvYy54bWysVNuO2yAQfa/Uf0C8N06ycTa24qy22aaq&#10;tL1I234ABhyjYgYBib39+g44SaNt+1LVD4hhhsPMOTNe3w2dJkfpvAJT0dlkSok0HIQy+4p++7p7&#10;s6LEB2YE02BkRZ+lp3eb16/WvS3lHFrQQjqCIMaXva1oG4Its8zzVnbMT8BKg84GXMcCmm6fCcd6&#10;RO90Np9Ol1kPTlgHXHqPpw+jk24SftNIHj43jZeB6IpibiGtLq11XLPNmpV7x2yr+CkN9g9ZdEwZ&#10;fPQC9cACIwenfoPqFHfgoQkTDl0GTaO4TDVgNbPpi2qeWmZlqgXJ8fZCk/9/sPzT8YsjSlT0pqDE&#10;sA412h6YcECEJEEOAcg8stRbX2Lwk8XwMLyFAdVOFXv7CPy7Jwa2LTN7ee8c9K1kArOcxZvZ1dUR&#10;x0eQuv8IAl9jhwAJaGhcFylEUgiio1rPF4UwD8LxMF8uirzIKeHou70plotV0jBj5fm6dT68l9CR&#10;uKmowxZI8Oz46ENMh5XnkPiaB63ETmmdDLevt9qRI8N22aUvVfAiTBvSV7TI5/nIwF8hpun7E0Sn&#10;Ava9Vl1FV5cgVkbe3hmRujIwpcc9pqzNicjI3chiGOphVG51FqgG8YzUOhj7HOcSNy24H5T02OMV&#10;NTiElOgPBsUpZotFHIlkLPLbORru2lNfe5jhCFTRQMm43YY0Rok2e48i7lSiN6o95nHKGDs3sX6a&#10;sjga13aK+vUv2PwEAAD//wMAUEsDBBQABgAIAAAAIQCVPVyE4gAAAAoBAAAPAAAAZHJzL2Rvd25y&#10;ZXYueG1sTI9BTsMwEEX3SNzBGiQ2qHVoRRqlcSooqlggVVB6ACcekrTxOIrdJHB6hhUsR//rz3vZ&#10;ZrKtGLD3jSMF9/MIBFLpTEOVguPHbpaA8EGT0a0jVPCFHjb59VWmU+NGesfhECrBI+RTraAOoUul&#10;9GWNVvu565A4+3S91YHPvpKm1yOP21YuoiiWVjfEH2rd4bbG8ny4WAXn59Vwunt9eSr2u+2pGqLx&#10;G8s3pW5vpsc1iIBT+CvDLz6jQ85MhbuQ8aJVMFuySlAQP7AB50kSr0AUXFwsoxhknsn/CvkPAAAA&#10;//8DAFBLAQItABQABgAIAAAAIQC2gziS/gAAAOEBAAATAAAAAAAAAAAAAAAAAAAAAABbQ29udGVu&#10;dF9UeXBlc10ueG1sUEsBAi0AFAAGAAgAAAAhADj9If/WAAAAlAEAAAsAAAAAAAAAAAAAAAAALwEA&#10;AF9yZWxzLy5yZWxzUEsBAi0AFAAGAAgAAAAhAGFmj9csAgAAUwQAAA4AAAAAAAAAAAAAAAAALgIA&#10;AGRycy9lMm9Eb2MueG1sUEsBAi0AFAAGAAgAAAAhAJU9XITiAAAACgEAAA8AAAAAAAAAAAAAAAAA&#10;hgQAAGRycy9kb3ducmV2LnhtbFBLBQYAAAAABAAEAPMAAACVBQAAAAA=&#10;">
                <v:textbox style="mso-fit-shape-to-text:t">
                  <w:txbxContent>
                    <w:bookmarkStart w:id="138" w:name="_MON_1712380400"/>
                    <w:bookmarkEnd w:id="138"/>
                    <w:p w14:paraId="4117BC6C" w14:textId="55639752" w:rsidR="00A64FD4" w:rsidRPr="00B654DF" w:rsidRDefault="00A64FD4" w:rsidP="00FC6D99">
                      <w:r w:rsidRPr="00036B66">
                        <w:rPr>
                          <w:noProof/>
                        </w:rPr>
                        <w:object w:dxaOrig="11802" w:dyaOrig="16024" w14:anchorId="2AA007DB">
                          <v:shape id="_x0000_i1102" type="#_x0000_t75" alt="" style="width:424.3pt;height:535.2pt">
                            <v:imagedata r:id="rId214" o:title=""/>
                          </v:shape>
                          <o:OLEObject Type="Embed" ProgID="Excel.Sheet.12" ShapeID="_x0000_i1102" DrawAspect="Content" ObjectID="_1724222456" r:id="rId215"/>
                        </w:object>
                      </w:r>
                    </w:p>
                  </w:txbxContent>
                </v:textbox>
                <w10:wrap type="square" anchorx="margin"/>
              </v:shape>
            </w:pict>
          </mc:Fallback>
        </mc:AlternateContent>
      </w:r>
      <w:r w:rsidR="00BF114A" w:rsidRPr="00A362DB">
        <w:rPr>
          <w:b/>
        </w:rPr>
        <w:t>ANEXO 38</w:t>
      </w:r>
    </w:p>
    <w:p w14:paraId="4D74B8B7" w14:textId="77777777" w:rsidR="00FB2DDB" w:rsidRPr="00A362DB" w:rsidRDefault="00FB2DDB" w:rsidP="00FE7626">
      <w:pPr>
        <w:spacing w:before="240" w:line="360" w:lineRule="auto"/>
        <w:rPr>
          <w:b/>
        </w:rPr>
      </w:pPr>
    </w:p>
    <w:p w14:paraId="3635550A" w14:textId="65C6AC27" w:rsidR="00FC6D99" w:rsidRPr="00A362DB" w:rsidRDefault="002073B7" w:rsidP="00FE7626">
      <w:pPr>
        <w:spacing w:before="240" w:line="360" w:lineRule="auto"/>
      </w:pPr>
      <w:r w:rsidRPr="00A362DB">
        <w:rPr>
          <w:noProof/>
          <w:lang w:eastAsia="es-SV"/>
        </w:rPr>
        <w:lastRenderedPageBreak/>
        <mc:AlternateContent>
          <mc:Choice Requires="wps">
            <w:drawing>
              <wp:anchor distT="45720" distB="45720" distL="114300" distR="114300" simplePos="0" relativeHeight="251712512" behindDoc="0" locked="0" layoutInCell="1" allowOverlap="1" wp14:anchorId="566335E2" wp14:editId="6689AD47">
                <wp:simplePos x="0" y="0"/>
                <wp:positionH relativeFrom="margin">
                  <wp:posOffset>-102235</wp:posOffset>
                </wp:positionH>
                <wp:positionV relativeFrom="paragraph">
                  <wp:posOffset>446339</wp:posOffset>
                </wp:positionV>
                <wp:extent cx="6182360" cy="7134225"/>
                <wp:effectExtent l="0" t="0" r="28575" b="28575"/>
                <wp:wrapSquare wrapText="bothSides"/>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2360" cy="7134225"/>
                        </a:xfrm>
                        <a:prstGeom prst="rect">
                          <a:avLst/>
                        </a:prstGeom>
                        <a:solidFill>
                          <a:srgbClr val="FFFFFF"/>
                        </a:solidFill>
                        <a:ln w="9525">
                          <a:solidFill>
                            <a:srgbClr val="000000"/>
                          </a:solidFill>
                          <a:miter lim="800000"/>
                          <a:headEnd/>
                          <a:tailEnd/>
                        </a:ln>
                      </wps:spPr>
                      <wps:txbx>
                        <w:txbxContent>
                          <w:bookmarkStart w:id="127" w:name="_MON_1712380368"/>
                          <w:bookmarkEnd w:id="127"/>
                          <w:p w14:paraId="2B0FB82D" w14:textId="2F82A856" w:rsidR="00A64FD4" w:rsidRPr="00B654DF" w:rsidRDefault="00A64FD4" w:rsidP="00FC6D99">
                            <w:r w:rsidRPr="00036B66">
                              <w:rPr>
                                <w:noProof/>
                              </w:rPr>
                              <w:object w:dxaOrig="9930" w:dyaOrig="12640" w14:anchorId="20328E65">
                                <v:shape id="_x0000_i1104" type="#_x0000_t75" alt="" style="width:430.95pt;height:471.45pt">
                                  <v:imagedata r:id="rId216" o:title=""/>
                                </v:shape>
                                <o:OLEObject Type="Embed" ProgID="Excel.Sheet.12" ShapeID="_x0000_i1104" DrawAspect="Content" ObjectID="_1728313649" r:id="rId217"/>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66335E2" id="_x0000_s1065" type="#_x0000_t202" style="position:absolute;margin-left:-8.05pt;margin-top:35.15pt;width:486.8pt;height:561.75pt;z-index:251712512;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5K8KQIAAFMEAAAOAAAAZHJzL2Uyb0RvYy54bWysVNuO2yAQfa/Uf0C8N06cyyZWnNU221SV&#10;dttK234ABhyjYgYBiZ1+fQeczaYX9aGqHxDDDGcOZ2a8vu1bTY7SeQWmpJPRmBJpOAhl9iX9+mX3&#10;ZkmJD8wIpsHIkp6kp7eb16/WnS1kDg1oIR1BEOOLzpa0CcEWWeZ5I1vmR2ClQWcNrmUBTbfPhGMd&#10;orc6y8fjRdaBE9YBl97j6f3gpJuEX9eSh0917WUguqTILaTVpbWKa7ZZs2LvmG0UP9Ng/8CiZcpg&#10;0gvUPQuMHJz6DapV3IGHOow4tBnUteIyvQFfMxn/8pqnhlmZ3oLieHuRyf8/WP7x+NkRJUo6Q3kM&#10;a7FG2wMTDoiQJMg+AMmjSp31BQY/WQwP/Vvosdrpxd4+AP/miYFtw8xe3jkHXSOZQJaTeDO7ujrg&#10;+AhSdY8gMBs7BEhAfe3aKCGKQhAd6ZwuFUIehOPhYrLMpwt0cfTdTKazPJ+nHKx4vm6dD+8ltCRu&#10;SuqwBRI8Oz74EOmw4jkkZvOgldgprZPh9tVWO3Jk2C679J3RfwrThnQlXc0x998hxun7E0SrAva9&#10;Vm1Jl5cgVkTd3hmRujIwpYc9UtbmLGTUblAx9FWfKjddxQxR5QrECaV1MPQ5ziVuGnDfKemwx0tq&#10;cAgp0R8MFmc1mcWah2TM5jc5Gu7aU117mOEIVNJAybDdhjRGSQB7h0XcqSTvC48zY+zcpPp5yuJo&#10;XNsp6uVfsPkBAAD//wMAUEsDBBQABgAIAAAAIQCD622m4wAAAAsBAAAPAAAAZHJzL2Rvd25yZXYu&#10;eG1sTI9BTsMwEEX3SNzBGiQ2qHVC1aYNcSooqlggISgcwImHJG08jmI3CZyeYQXL0X/6/022nWwr&#10;Bux940hBPI9AIJXONFQp+Hjfz9YgfNBkdOsIFXyhh21+eZHp1LiR3nA4hEpwCflUK6hD6FIpfVmj&#10;1X7uOiTOPl1vdeCzr6Tp9cjltpW3UbSSVjfEC7XucFdjeTqcrYLTYzIcb56fHoqX/e5YDdH4jeWr&#10;UtdX0/0diIBT+IPhV5/VIWenwp3JeNEqmMWrmFEFSbQAwcBmmSxBFEzGm8UaZJ7J/z/kPwAAAP//&#10;AwBQSwECLQAUAAYACAAAACEAtoM4kv4AAADhAQAAEwAAAAAAAAAAAAAAAAAAAAAAW0NvbnRlbnRf&#10;VHlwZXNdLnhtbFBLAQItABQABgAIAAAAIQA4/SH/1gAAAJQBAAALAAAAAAAAAAAAAAAAAC8BAABf&#10;cmVscy8ucmVsc1BLAQItABQABgAIAAAAIQCno5K8KQIAAFMEAAAOAAAAAAAAAAAAAAAAAC4CAABk&#10;cnMvZTJvRG9jLnhtbFBLAQItABQABgAIAAAAIQCD622m4wAAAAsBAAAPAAAAAAAAAAAAAAAAAIME&#10;AABkcnMvZG93bnJldi54bWxQSwUGAAAAAAQABADzAAAAkwUAAAAA&#10;">
                <v:textbox style="mso-fit-shape-to-text:t">
                  <w:txbxContent>
                    <w:bookmarkStart w:id="140" w:name="_MON_1712380368"/>
                    <w:bookmarkEnd w:id="140"/>
                    <w:p w14:paraId="2B0FB82D" w14:textId="2F82A856" w:rsidR="00A64FD4" w:rsidRPr="00B654DF" w:rsidRDefault="00A64FD4" w:rsidP="00FC6D99">
                      <w:r w:rsidRPr="00036B66">
                        <w:rPr>
                          <w:noProof/>
                        </w:rPr>
                        <w:object w:dxaOrig="9930" w:dyaOrig="12640" w14:anchorId="20328E65">
                          <v:shape id="_x0000_i1104" type="#_x0000_t75" alt="" style="width:430.95pt;height:471.45pt">
                            <v:imagedata r:id="rId218" o:title=""/>
                          </v:shape>
                          <o:OLEObject Type="Embed" ProgID="Excel.Sheet.12" ShapeID="_x0000_i1104" DrawAspect="Content" ObjectID="_1724222457" r:id="rId219"/>
                        </w:object>
                      </w:r>
                    </w:p>
                  </w:txbxContent>
                </v:textbox>
                <w10:wrap type="square" anchorx="margin"/>
              </v:shape>
            </w:pict>
          </mc:Fallback>
        </mc:AlternateContent>
      </w:r>
      <w:r w:rsidR="00BF114A" w:rsidRPr="00A362DB">
        <w:rPr>
          <w:b/>
        </w:rPr>
        <w:t>ANEXO 39</w:t>
      </w:r>
    </w:p>
    <w:p w14:paraId="370C2305" w14:textId="529A19FB" w:rsidR="00AB5636" w:rsidRDefault="00AB5636" w:rsidP="00FE7626">
      <w:pPr>
        <w:spacing w:before="240" w:line="360" w:lineRule="auto"/>
        <w:rPr>
          <w:b/>
        </w:rPr>
      </w:pPr>
    </w:p>
    <w:p w14:paraId="03020184" w14:textId="77777777" w:rsidR="00C95D65" w:rsidRDefault="00C95D65" w:rsidP="00FE7626">
      <w:pPr>
        <w:spacing w:before="240" w:line="360" w:lineRule="auto"/>
        <w:rPr>
          <w:b/>
        </w:rPr>
      </w:pPr>
    </w:p>
    <w:p w14:paraId="46A3307D" w14:textId="77777777" w:rsidR="00C95D65" w:rsidRDefault="00C95D65" w:rsidP="00FE7626">
      <w:pPr>
        <w:spacing w:before="240" w:line="360" w:lineRule="auto"/>
        <w:rPr>
          <w:b/>
        </w:rPr>
      </w:pPr>
    </w:p>
    <w:p w14:paraId="67A84E1B" w14:textId="5D19ECED" w:rsidR="00FC6D99" w:rsidRPr="00A362DB" w:rsidRDefault="00BF114A" w:rsidP="00FE7626">
      <w:pPr>
        <w:spacing w:before="240" w:line="360" w:lineRule="auto"/>
        <w:rPr>
          <w:b/>
        </w:rPr>
      </w:pPr>
      <w:r w:rsidRPr="00A362DB">
        <w:rPr>
          <w:b/>
        </w:rPr>
        <w:lastRenderedPageBreak/>
        <w:t>ANEXO 40</w:t>
      </w:r>
    </w:p>
    <w:p w14:paraId="3EC9531A" w14:textId="77777777" w:rsidR="00FC6D99" w:rsidRPr="00A362DB" w:rsidRDefault="00FC6D99" w:rsidP="00FE7626">
      <w:pPr>
        <w:spacing w:before="240" w:line="360" w:lineRule="auto"/>
      </w:pPr>
      <w:r w:rsidRPr="00A362DB">
        <w:rPr>
          <w:noProof/>
          <w:lang w:eastAsia="es-SV"/>
        </w:rPr>
        <mc:AlternateContent>
          <mc:Choice Requires="wps">
            <w:drawing>
              <wp:anchor distT="45720" distB="45720" distL="114300" distR="114300" simplePos="0" relativeHeight="251714560" behindDoc="0" locked="0" layoutInCell="1" allowOverlap="1" wp14:anchorId="06F46BC1" wp14:editId="69D674EC">
                <wp:simplePos x="0" y="0"/>
                <wp:positionH relativeFrom="margin">
                  <wp:posOffset>-111760</wp:posOffset>
                </wp:positionH>
                <wp:positionV relativeFrom="paragraph">
                  <wp:posOffset>259080</wp:posOffset>
                </wp:positionV>
                <wp:extent cx="6209665" cy="7396480"/>
                <wp:effectExtent l="0" t="0" r="19685" b="10795"/>
                <wp:wrapSquare wrapText="bothSides"/>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665" cy="7396480"/>
                        </a:xfrm>
                        <a:prstGeom prst="rect">
                          <a:avLst/>
                        </a:prstGeom>
                        <a:solidFill>
                          <a:srgbClr val="FFFFFF"/>
                        </a:solidFill>
                        <a:ln w="9525">
                          <a:solidFill>
                            <a:srgbClr val="000000"/>
                          </a:solidFill>
                          <a:miter lim="800000"/>
                          <a:headEnd/>
                          <a:tailEnd/>
                        </a:ln>
                      </wps:spPr>
                      <wps:txbx>
                        <w:txbxContent>
                          <w:bookmarkStart w:id="128" w:name="_MON_1712381404"/>
                          <w:bookmarkEnd w:id="128"/>
                          <w:p w14:paraId="0B39BB64" w14:textId="61628EE7" w:rsidR="00A64FD4" w:rsidRPr="00B654DF" w:rsidRDefault="00A64FD4" w:rsidP="00FC6D99">
                            <w:r w:rsidRPr="00036B66">
                              <w:rPr>
                                <w:noProof/>
                              </w:rPr>
                              <w:object w:dxaOrig="11802" w:dyaOrig="10843" w14:anchorId="6A9588B1">
                                <v:shape id="_x0000_i1106" type="#_x0000_t75" alt="" style="width:431.95pt;height:381.65pt">
                                  <v:imagedata r:id="rId220" o:title=""/>
                                </v:shape>
                                <o:OLEObject Type="Embed" ProgID="Excel.Sheet.12" ShapeID="_x0000_i1106" DrawAspect="Content" ObjectID="_1728313650" r:id="rId221"/>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6F46BC1" id="_x0000_s1066" type="#_x0000_t202" style="position:absolute;margin-left:-8.8pt;margin-top:20.4pt;width:488.95pt;height:582.4pt;z-index:251714560;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9OCKwIAAFMEAAAOAAAAZHJzL2Uyb0RvYy54bWysVNuO2yAQfa/Uf0C8N3bcJJtYcVbbbFNV&#10;2l6kbT8AA45RMYOAxE6/vgPOZqNt+1LVD4hhhsOZMzNe3w6dJkfpvAJT0ekkp0QaDkKZfUW/f9u9&#10;WVLiAzOCaTCyoifp6e3m9at1b0tZQAtaSEcQxPiytxVtQ7Bllnneyo75CVhp0NmA61hA0+0z4ViP&#10;6J3OijxfZD04YR1w6T2e3o9Oukn4TSN5+NI0XgaiK4rcQlpdWuu4Zps1K/eO2VbxMw32Dyw6pgw+&#10;eoG6Z4GRg1O/QXWKO/DQhAmHLoOmUVymHDCbaf4im8eWWZlyQXG8vcjk/x8s/3z86ogSFZ1NKTGs&#10;wxptD0w4IEKSIIcApIgq9daXGPxoMTwM72DAaqeMvX0A/sMTA9uWmb28cw76VjKBLKfxZnZ1dcTx&#10;EaTuP4HA19ghQAIaGtdFCVEUguhYrdOlQsiDcDxcFPlqsZhTwtF383a1mC1TDTNWPl23zocPEjoS&#10;NxV12AIJnh0ffIh0WPkUEl/zoJXYKa2T4fb1VjtyZNguu/SlDF6EaUP6iq7mxXxU4K8Qefr+BNGp&#10;gH2vVVfR5SWIlVG390akrgxM6XGPlLU5Cxm1G1UMQz2MlUsSRJVrECeU1sHY5ziXuGnB/aSkxx6v&#10;qMEhpER/NFic1XQ2iyORjNn8pkDDXXvqaw8zHIEqGigZt9uQxijJZu+wiDuV5H3mcWaMnZtUP09Z&#10;HI1rO0U9/ws2vwAAAP//AwBQSwMEFAAGAAgAAAAhAB6CSR/iAAAACwEAAA8AAABkcnMvZG93bnJl&#10;di54bWxMj0FOwzAQRfdI3MEaJDaotVsghRCngqKKBRKCwgGceEjSxuModpPA6RlWsBzN0//vZ+vJ&#10;tWLAPjSeNCzmCgRS6W1DlYaP9+3sBkSIhqxpPaGGLwywzk9PMpNaP9IbDrtYCQ6hkBoNdYxdKmUo&#10;a3QmzH2HxL9P3zsT+ewraXszcrhr5VKpRDrTEDfUpsNNjeVhd3QaDo+rYX/x/PRQvGw3+2pQ4zeW&#10;r1qfn033dyAiTvEPhl99VoecnQp/JBtEq2G2WCWMarhSPIGB20RdgiiYXKrrBGSeyf8b8h8AAAD/&#10;/wMAUEsBAi0AFAAGAAgAAAAhALaDOJL+AAAA4QEAABMAAAAAAAAAAAAAAAAAAAAAAFtDb250ZW50&#10;X1R5cGVzXS54bWxQSwECLQAUAAYACAAAACEAOP0h/9YAAACUAQAACwAAAAAAAAAAAAAAAAAvAQAA&#10;X3JlbHMvLnJlbHNQSwECLQAUAAYACAAAACEAZK/TgisCAABTBAAADgAAAAAAAAAAAAAAAAAuAgAA&#10;ZHJzL2Uyb0RvYy54bWxQSwECLQAUAAYACAAAACEAHoJJH+IAAAALAQAADwAAAAAAAAAAAAAAAACF&#10;BAAAZHJzL2Rvd25yZXYueG1sUEsFBgAAAAAEAAQA8wAAAJQFAAAAAA==&#10;">
                <v:textbox style="mso-fit-shape-to-text:t">
                  <w:txbxContent>
                    <w:bookmarkStart w:id="142" w:name="_MON_1712381404"/>
                    <w:bookmarkEnd w:id="142"/>
                    <w:p w14:paraId="0B39BB64" w14:textId="61628EE7" w:rsidR="00A64FD4" w:rsidRPr="00B654DF" w:rsidRDefault="00A64FD4" w:rsidP="00FC6D99">
                      <w:r w:rsidRPr="00036B66">
                        <w:rPr>
                          <w:noProof/>
                        </w:rPr>
                        <w:object w:dxaOrig="11802" w:dyaOrig="10843" w14:anchorId="6A9588B1">
                          <v:shape id="_x0000_i1106" type="#_x0000_t75" alt="" style="width:431.95pt;height:381.65pt">
                            <v:imagedata r:id="rId222" o:title=""/>
                          </v:shape>
                          <o:OLEObject Type="Embed" ProgID="Excel.Sheet.12" ShapeID="_x0000_i1106" DrawAspect="Content" ObjectID="_1724222458" r:id="rId223"/>
                        </w:object>
                      </w:r>
                    </w:p>
                  </w:txbxContent>
                </v:textbox>
                <w10:wrap type="square" anchorx="margin"/>
              </v:shape>
            </w:pict>
          </mc:Fallback>
        </mc:AlternateContent>
      </w:r>
    </w:p>
    <w:bookmarkEnd w:id="116"/>
    <w:p w14:paraId="4C85D87F" w14:textId="3CA1E1C7" w:rsidR="00BF114A" w:rsidRPr="00A362DB" w:rsidRDefault="00BF114A" w:rsidP="00FE7626">
      <w:pPr>
        <w:spacing w:before="240" w:line="360" w:lineRule="auto"/>
        <w:rPr>
          <w:rFonts w:eastAsia="Times New Roman" w:cs="Times New Roman"/>
          <w:szCs w:val="24"/>
          <w:lang w:eastAsia="es-SV"/>
        </w:rPr>
      </w:pPr>
    </w:p>
    <w:p w14:paraId="710A2A38" w14:textId="77777777" w:rsidR="00BF114A" w:rsidRPr="00A362DB" w:rsidRDefault="00BF114A" w:rsidP="00FE7626">
      <w:pPr>
        <w:spacing w:before="240" w:line="360" w:lineRule="auto"/>
        <w:rPr>
          <w:rFonts w:eastAsia="Times New Roman" w:cs="Times New Roman"/>
          <w:szCs w:val="24"/>
          <w:lang w:eastAsia="es-SV"/>
        </w:rPr>
      </w:pPr>
    </w:p>
    <w:p w14:paraId="36549F43" w14:textId="77777777" w:rsidR="00BF114A" w:rsidRPr="00A362DB" w:rsidRDefault="00BF114A" w:rsidP="00FE7626">
      <w:pPr>
        <w:spacing w:before="240" w:line="360" w:lineRule="auto"/>
        <w:rPr>
          <w:rFonts w:eastAsia="Times New Roman" w:cs="Times New Roman"/>
          <w:szCs w:val="24"/>
          <w:lang w:eastAsia="es-SV"/>
        </w:rPr>
      </w:pPr>
    </w:p>
    <w:p w14:paraId="1B46FEEE" w14:textId="4677A5BB" w:rsidR="00BF114A" w:rsidRPr="00A362DB" w:rsidRDefault="00BF114A" w:rsidP="00FE7626">
      <w:pPr>
        <w:tabs>
          <w:tab w:val="left" w:pos="4086"/>
        </w:tabs>
        <w:spacing w:before="240" w:line="360" w:lineRule="auto"/>
        <w:rPr>
          <w:rFonts w:eastAsia="Times New Roman" w:cs="Times New Roman"/>
          <w:szCs w:val="24"/>
          <w:lang w:eastAsia="es-SV"/>
        </w:rPr>
      </w:pPr>
      <w:r w:rsidRPr="00A362DB">
        <w:rPr>
          <w:rFonts w:eastAsia="Times New Roman" w:cs="Times New Roman"/>
          <w:szCs w:val="24"/>
          <w:lang w:eastAsia="es-SV"/>
        </w:rPr>
        <w:tab/>
      </w:r>
    </w:p>
    <w:p w14:paraId="6B412671" w14:textId="52B169EB" w:rsidR="00BF114A" w:rsidRPr="00A362DB" w:rsidRDefault="00BF114A" w:rsidP="00FE7626">
      <w:pPr>
        <w:spacing w:before="240" w:line="360" w:lineRule="auto"/>
        <w:rPr>
          <w:b/>
        </w:rPr>
      </w:pPr>
      <w:r w:rsidRPr="00A362DB">
        <w:rPr>
          <w:b/>
          <w:noProof/>
          <w:lang w:eastAsia="es-SV"/>
        </w:rPr>
        <w:lastRenderedPageBreak/>
        <mc:AlternateContent>
          <mc:Choice Requires="wps">
            <w:drawing>
              <wp:anchor distT="45720" distB="45720" distL="114300" distR="114300" simplePos="0" relativeHeight="251752448" behindDoc="0" locked="0" layoutInCell="1" allowOverlap="1" wp14:anchorId="3D6CB6F6" wp14:editId="0EB3C33A">
                <wp:simplePos x="0" y="0"/>
                <wp:positionH relativeFrom="margin">
                  <wp:align>left</wp:align>
                </wp:positionH>
                <wp:positionV relativeFrom="paragraph">
                  <wp:posOffset>306705</wp:posOffset>
                </wp:positionV>
                <wp:extent cx="6195695" cy="6431915"/>
                <wp:effectExtent l="0" t="0" r="14605" b="26035"/>
                <wp:wrapSquare wrapText="bothSides"/>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6431915"/>
                        </a:xfrm>
                        <a:prstGeom prst="rect">
                          <a:avLst/>
                        </a:prstGeom>
                        <a:solidFill>
                          <a:srgbClr val="FFFFFF"/>
                        </a:solidFill>
                        <a:ln w="9525">
                          <a:solidFill>
                            <a:srgbClr val="000000"/>
                          </a:solidFill>
                          <a:miter lim="800000"/>
                          <a:headEnd/>
                          <a:tailEnd/>
                        </a:ln>
                      </wps:spPr>
                      <wps:txbx>
                        <w:txbxContent>
                          <w:p w14:paraId="0A55CAF2" w14:textId="11B09CB3" w:rsidR="00A64FD4" w:rsidRPr="00B654DF" w:rsidRDefault="00A64FD4" w:rsidP="00BF114A">
                            <w:r>
                              <w:rPr>
                                <w:noProof/>
                              </w:rPr>
                              <w:object w:dxaOrig="11802" w:dyaOrig="12843" w14:anchorId="5C88E213">
                                <v:shape id="_x0000_i1108" type="#_x0000_t75" alt="" style="width:423.7pt;height:449.5pt">
                                  <v:imagedata r:id="rId224" o:title=""/>
                                </v:shape>
                                <o:OLEObject Type="Embed" ProgID="Excel.Sheet.12" ShapeID="_x0000_i1108" DrawAspect="Content" ObjectID="_1728313651" r:id="rId225"/>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D6CB6F6" id="_x0000_s1067" type="#_x0000_t202" style="position:absolute;margin-left:0;margin-top:24.15pt;width:487.85pt;height:506.45pt;z-index:251752448;visibility:visible;mso-wrap-style:non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S5lKwIAAFMEAAAOAAAAZHJzL2Uyb0RvYy54bWysVNuO0zAQfUfiHyy/0zQlKduo6WrpUoS0&#10;C0gLH+DYTmPheCzbbbJ8PWOn2y23F0QeLI9nfHzmzEzW12OvyVE6r8DUNJ/NKZGGg1BmX9OvX3av&#10;rijxgRnBNBhZ00fp6fXm5Yv1YCu5gA60kI4giPHVYGvahWCrLPO8kz3zM7DSoLMF17OApttnwrEB&#10;0XudLebzZTaAE9YBl97j6e3kpJuE37aSh09t62UguqbILaTVpbWJa7ZZs2rvmO0UP9Fg/8CiZ8rg&#10;o2eoWxYYOTj1G1SvuAMPbZhx6DNoW8VlygGzyee/ZPPQMStTLiiOt2eZ/P+D5R+Pnx1RoqZFQYlh&#10;PdZoe2DCARGSBDkGIIuo0mB9hcEPFsPD+BZGrHbK2Ns74N88MbDtmNnLG+dg6CQTyDKPN7OLqxOO&#10;jyDNcA8CX2OHAAlobF0fJURRCKJjtR7PFUIehOPhMl+Vy1VJCUffsnidr/IyvcGqp+vW+fBeQk/i&#10;pqYOWyDBs+OdD5EOq55C4msetBI7pXUy3L7ZakeODNtll74T+k9h2pChpqtyUU4K/BVinr4/QfQq&#10;YN9r1df06hzEqqjbOyNSVwam9LRHytqchIzaTSqGsRmnyiWZo8oNiEeU1sHU5ziXuOnAfadkwB6v&#10;qcEhpER/MFicVV4UcSSSUZRvFmi4S09z6WGGI1BNAyXTdhvSGCXZ7A0WcaeSvM88Toyxc5PqpymL&#10;o3Fpp6jnf8HmBwAAAP//AwBQSwMEFAAGAAgAAAAhAEBB6aLgAAAACAEAAA8AAABkcnMvZG93bnJl&#10;di54bWxMj8FOwzAQRO9I/IO1SFwQtVugKSFOBUUVByQEhQ9w4iVJG6+j2E0CX89yguNoRjNvsvXk&#10;WjFgHxpPGuYzBQKp9LahSsPH+/ZyBSJEQ9a0nlDDFwZY56cnmUmtH+kNh12sBJdQSI2GOsYulTKU&#10;NToTZr5DYu/T985Eln0lbW9GLnetXCi1lM40xAu16XBTY3nYHZ2Gw2My7C+enx6Kl+1mXw1q/Mby&#10;Vevzs+n+DkTEKf6F4Ref0SFnpsIfyQbRauAjUcP16goEu7fJTQKi4Jhazhcg80z+P5D/AAAA//8D&#10;AFBLAQItABQABgAIAAAAIQC2gziS/gAAAOEBAAATAAAAAAAAAAAAAAAAAAAAAABbQ29udGVudF9U&#10;eXBlc10ueG1sUEsBAi0AFAAGAAgAAAAhADj9If/WAAAAlAEAAAsAAAAAAAAAAAAAAAAALwEAAF9y&#10;ZWxzLy5yZWxzUEsBAi0AFAAGAAgAAAAhAA4pLmUrAgAAUwQAAA4AAAAAAAAAAAAAAAAALgIAAGRy&#10;cy9lMm9Eb2MueG1sUEsBAi0AFAAGAAgAAAAhAEBB6aLgAAAACAEAAA8AAAAAAAAAAAAAAAAAhQQA&#10;AGRycy9kb3ducmV2LnhtbFBLBQYAAAAABAAEAPMAAACSBQAAAAA=&#10;">
                <v:textbox style="mso-fit-shape-to-text:t">
                  <w:txbxContent>
                    <w:p w14:paraId="0A55CAF2" w14:textId="11B09CB3" w:rsidR="00A64FD4" w:rsidRPr="00B654DF" w:rsidRDefault="00A64FD4" w:rsidP="00BF114A">
                      <w:r>
                        <w:rPr>
                          <w:noProof/>
                        </w:rPr>
                        <w:object w:dxaOrig="11802" w:dyaOrig="12843" w14:anchorId="5C88E213">
                          <v:shape id="_x0000_i1108" type="#_x0000_t75" alt="" style="width:423.7pt;height:449.5pt">
                            <v:imagedata r:id="rId226" o:title=""/>
                          </v:shape>
                          <o:OLEObject Type="Embed" ProgID="Excel.Sheet.12" ShapeID="_x0000_i1108" DrawAspect="Content" ObjectID="_1724222459" r:id="rId227"/>
                        </w:object>
                      </w:r>
                    </w:p>
                  </w:txbxContent>
                </v:textbox>
                <w10:wrap type="square" anchorx="margin"/>
              </v:shape>
            </w:pict>
          </mc:Fallback>
        </mc:AlternateContent>
      </w:r>
      <w:r w:rsidRPr="00A362DB">
        <w:rPr>
          <w:b/>
        </w:rPr>
        <w:t>ANEXO 41</w:t>
      </w:r>
    </w:p>
    <w:p w14:paraId="1E33A2AE" w14:textId="77777777" w:rsidR="00BF114A" w:rsidRPr="00A362DB" w:rsidRDefault="00BF114A" w:rsidP="00FE7626">
      <w:pPr>
        <w:tabs>
          <w:tab w:val="left" w:pos="4086"/>
        </w:tabs>
        <w:spacing w:before="240" w:line="360" w:lineRule="auto"/>
        <w:rPr>
          <w:rFonts w:eastAsia="Times New Roman" w:cs="Times New Roman"/>
          <w:szCs w:val="24"/>
          <w:lang w:eastAsia="es-SV"/>
        </w:rPr>
      </w:pPr>
    </w:p>
    <w:p w14:paraId="7F866359" w14:textId="77777777" w:rsidR="00BF114A" w:rsidRPr="00A362DB" w:rsidRDefault="00BF114A" w:rsidP="00FE7626">
      <w:pPr>
        <w:spacing w:before="240" w:line="360" w:lineRule="auto"/>
        <w:rPr>
          <w:rFonts w:eastAsia="Times New Roman" w:cs="Times New Roman"/>
          <w:szCs w:val="24"/>
          <w:lang w:eastAsia="es-SV"/>
        </w:rPr>
      </w:pPr>
    </w:p>
    <w:p w14:paraId="106D79F7" w14:textId="48EAF812" w:rsidR="00BF114A" w:rsidRDefault="00BF114A" w:rsidP="00FE7626">
      <w:pPr>
        <w:spacing w:before="240" w:line="360" w:lineRule="auto"/>
        <w:rPr>
          <w:rFonts w:eastAsia="Times New Roman" w:cs="Times New Roman"/>
          <w:szCs w:val="24"/>
          <w:lang w:eastAsia="es-SV"/>
        </w:rPr>
      </w:pPr>
    </w:p>
    <w:p w14:paraId="793BB29C" w14:textId="5FF4C6B9" w:rsidR="009E5491" w:rsidRDefault="009E5491" w:rsidP="00FE7626">
      <w:pPr>
        <w:spacing w:before="240" w:line="360" w:lineRule="auto"/>
        <w:rPr>
          <w:rFonts w:eastAsia="Times New Roman" w:cs="Times New Roman"/>
          <w:szCs w:val="24"/>
          <w:lang w:eastAsia="es-SV"/>
        </w:rPr>
      </w:pPr>
    </w:p>
    <w:p w14:paraId="0DBD72A5" w14:textId="4E8043E0" w:rsidR="00D25344" w:rsidRPr="006E79C2" w:rsidRDefault="00D25344" w:rsidP="00FE7626">
      <w:pPr>
        <w:pStyle w:val="TtuloTDC"/>
        <w:spacing w:after="160" w:line="360" w:lineRule="auto"/>
        <w:rPr>
          <w:rStyle w:val="Ttulo1Car"/>
          <w:color w:val="auto"/>
        </w:rPr>
      </w:pPr>
      <w:bookmarkStart w:id="129" w:name="_Toc111615961"/>
      <w:r>
        <w:rPr>
          <w:rStyle w:val="Ttulo1Car"/>
          <w:color w:val="auto"/>
        </w:rPr>
        <w:lastRenderedPageBreak/>
        <w:t>OTROS ANEXOS</w:t>
      </w:r>
      <w:bookmarkEnd w:id="129"/>
    </w:p>
    <w:p w14:paraId="1D126699" w14:textId="77777777" w:rsidR="00D25344" w:rsidRDefault="00D25344" w:rsidP="00FE7626">
      <w:pPr>
        <w:spacing w:before="240" w:line="360" w:lineRule="auto"/>
        <w:rPr>
          <w:b/>
        </w:rPr>
      </w:pPr>
    </w:p>
    <w:p w14:paraId="5952A72F" w14:textId="0F03BA65" w:rsidR="009E5491" w:rsidRDefault="009E5491" w:rsidP="00FE7626">
      <w:pPr>
        <w:spacing w:before="240" w:line="360" w:lineRule="auto"/>
        <w:rPr>
          <w:b/>
        </w:rPr>
      </w:pPr>
      <w:r w:rsidRPr="00A362DB">
        <w:rPr>
          <w:b/>
        </w:rPr>
        <w:t>ANEXO 4</w:t>
      </w:r>
      <w:r>
        <w:rPr>
          <w:b/>
        </w:rPr>
        <w:t>2- Escala de Kellgren y Lawrence</w:t>
      </w:r>
    </w:p>
    <w:p w14:paraId="00CA47FA" w14:textId="4119209D" w:rsidR="009E5491" w:rsidRPr="00A362DB" w:rsidRDefault="009E5491" w:rsidP="00FE7626">
      <w:pPr>
        <w:spacing w:before="240" w:line="360" w:lineRule="auto"/>
        <w:rPr>
          <w:rFonts w:eastAsia="Times New Roman" w:cs="Times New Roman"/>
          <w:szCs w:val="24"/>
          <w:lang w:eastAsia="es-SV"/>
        </w:rPr>
      </w:pPr>
      <w:r w:rsidRPr="00E11697">
        <w:rPr>
          <w:noProof/>
          <w:lang w:eastAsia="es-SV"/>
        </w:rPr>
        <w:drawing>
          <wp:anchor distT="0" distB="0" distL="114300" distR="114300" simplePos="0" relativeHeight="251801600" behindDoc="0" locked="0" layoutInCell="1" allowOverlap="1" wp14:anchorId="4AD67D7B" wp14:editId="5E867CC0">
            <wp:simplePos x="0" y="0"/>
            <wp:positionH relativeFrom="column">
              <wp:posOffset>736856</wp:posOffset>
            </wp:positionH>
            <wp:positionV relativeFrom="paragraph">
              <wp:posOffset>299720</wp:posOffset>
            </wp:positionV>
            <wp:extent cx="3425825" cy="3016250"/>
            <wp:effectExtent l="0" t="0" r="3175" b="0"/>
            <wp:wrapSquare wrapText="bothSides"/>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3425825" cy="3016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51BF7F" w14:textId="608DF5BC" w:rsidR="00BF114A" w:rsidRDefault="00BF114A" w:rsidP="00FE7626">
      <w:pPr>
        <w:spacing w:before="240" w:line="360" w:lineRule="auto"/>
        <w:rPr>
          <w:rFonts w:eastAsia="Times New Roman" w:cs="Times New Roman"/>
          <w:szCs w:val="24"/>
          <w:lang w:eastAsia="es-SV"/>
        </w:rPr>
      </w:pPr>
    </w:p>
    <w:p w14:paraId="03B80B05" w14:textId="11EF455F" w:rsidR="009E5491" w:rsidRDefault="009E5491" w:rsidP="00FE7626">
      <w:pPr>
        <w:spacing w:before="240" w:line="360" w:lineRule="auto"/>
        <w:rPr>
          <w:rFonts w:eastAsia="Times New Roman" w:cs="Times New Roman"/>
          <w:szCs w:val="24"/>
          <w:lang w:eastAsia="es-SV"/>
        </w:rPr>
      </w:pPr>
    </w:p>
    <w:p w14:paraId="234510F3" w14:textId="017235C9" w:rsidR="009E5491" w:rsidRDefault="009E5491" w:rsidP="00FE7626">
      <w:pPr>
        <w:spacing w:before="240" w:line="360" w:lineRule="auto"/>
        <w:rPr>
          <w:rFonts w:eastAsia="Times New Roman" w:cs="Times New Roman"/>
          <w:szCs w:val="24"/>
          <w:lang w:eastAsia="es-SV"/>
        </w:rPr>
      </w:pPr>
    </w:p>
    <w:p w14:paraId="15860E7A" w14:textId="555A686E" w:rsidR="009E5491" w:rsidRDefault="009E5491" w:rsidP="00FE7626">
      <w:pPr>
        <w:spacing w:before="240" w:line="360" w:lineRule="auto"/>
        <w:rPr>
          <w:rFonts w:eastAsia="Times New Roman" w:cs="Times New Roman"/>
          <w:szCs w:val="24"/>
          <w:lang w:eastAsia="es-SV"/>
        </w:rPr>
      </w:pPr>
    </w:p>
    <w:p w14:paraId="0865211A" w14:textId="609F9AD6" w:rsidR="009E5491" w:rsidRDefault="009E5491" w:rsidP="00FE7626">
      <w:pPr>
        <w:spacing w:before="240" w:line="360" w:lineRule="auto"/>
        <w:rPr>
          <w:rFonts w:eastAsia="Times New Roman" w:cs="Times New Roman"/>
          <w:szCs w:val="24"/>
          <w:lang w:eastAsia="es-SV"/>
        </w:rPr>
      </w:pPr>
    </w:p>
    <w:p w14:paraId="6603F974" w14:textId="23E99D06" w:rsidR="009E5491" w:rsidRDefault="009E5491" w:rsidP="00FE7626">
      <w:pPr>
        <w:spacing w:before="240" w:line="360" w:lineRule="auto"/>
        <w:rPr>
          <w:rFonts w:eastAsia="Times New Roman" w:cs="Times New Roman"/>
          <w:szCs w:val="24"/>
          <w:lang w:eastAsia="es-SV"/>
        </w:rPr>
      </w:pPr>
    </w:p>
    <w:p w14:paraId="5439C3EC" w14:textId="3860D9F9" w:rsidR="009E5491" w:rsidRDefault="009E5491" w:rsidP="00FE7626">
      <w:pPr>
        <w:spacing w:before="240" w:line="360" w:lineRule="auto"/>
        <w:rPr>
          <w:rFonts w:eastAsia="Times New Roman" w:cs="Times New Roman"/>
          <w:szCs w:val="24"/>
          <w:lang w:eastAsia="es-SV"/>
        </w:rPr>
      </w:pPr>
    </w:p>
    <w:p w14:paraId="7696EA8A" w14:textId="5B46ECAB" w:rsidR="009E5491" w:rsidRDefault="009E5491" w:rsidP="00FE7626">
      <w:pPr>
        <w:spacing w:before="240" w:line="360" w:lineRule="auto"/>
        <w:rPr>
          <w:rFonts w:eastAsia="Times New Roman" w:cs="Times New Roman"/>
          <w:szCs w:val="24"/>
          <w:lang w:eastAsia="es-SV"/>
        </w:rPr>
      </w:pPr>
    </w:p>
    <w:p w14:paraId="4AF23B0E" w14:textId="0F9F736F" w:rsidR="009E5491" w:rsidRDefault="009E5491" w:rsidP="00FE7626">
      <w:pPr>
        <w:spacing w:before="240" w:line="360" w:lineRule="auto"/>
        <w:rPr>
          <w:rFonts w:eastAsia="Times New Roman" w:cs="Times New Roman"/>
          <w:szCs w:val="24"/>
          <w:lang w:eastAsia="es-SV"/>
        </w:rPr>
      </w:pPr>
    </w:p>
    <w:p w14:paraId="731C2E41" w14:textId="4D4C7336" w:rsidR="009E5491" w:rsidRDefault="009E5491" w:rsidP="00FE7626">
      <w:pPr>
        <w:spacing w:before="240" w:line="360" w:lineRule="auto"/>
        <w:rPr>
          <w:rFonts w:eastAsia="Times New Roman" w:cs="Times New Roman"/>
          <w:szCs w:val="24"/>
          <w:lang w:eastAsia="es-SV"/>
        </w:rPr>
      </w:pPr>
    </w:p>
    <w:p w14:paraId="08ECC067" w14:textId="34E5DB39" w:rsidR="009E5491" w:rsidRDefault="009E5491" w:rsidP="00FE7626">
      <w:pPr>
        <w:spacing w:before="240" w:line="360" w:lineRule="auto"/>
        <w:rPr>
          <w:rFonts w:eastAsia="Times New Roman" w:cs="Times New Roman"/>
          <w:szCs w:val="24"/>
          <w:lang w:eastAsia="es-SV"/>
        </w:rPr>
      </w:pPr>
    </w:p>
    <w:p w14:paraId="7117E78E" w14:textId="4C5637E6" w:rsidR="009E5491" w:rsidRDefault="009E5491" w:rsidP="00FE7626">
      <w:pPr>
        <w:spacing w:before="240" w:line="360" w:lineRule="auto"/>
        <w:rPr>
          <w:rFonts w:eastAsia="Times New Roman" w:cs="Times New Roman"/>
          <w:szCs w:val="24"/>
          <w:lang w:eastAsia="es-SV"/>
        </w:rPr>
      </w:pPr>
    </w:p>
    <w:p w14:paraId="22AB5756" w14:textId="2B47A55B" w:rsidR="009E5491" w:rsidRDefault="009E5491" w:rsidP="00FE7626">
      <w:pPr>
        <w:spacing w:before="240" w:line="360" w:lineRule="auto"/>
        <w:rPr>
          <w:rFonts w:eastAsia="Times New Roman" w:cs="Times New Roman"/>
          <w:szCs w:val="24"/>
          <w:lang w:eastAsia="es-SV"/>
        </w:rPr>
      </w:pPr>
    </w:p>
    <w:p w14:paraId="769F66A0" w14:textId="0B43FBAA" w:rsidR="009E5491" w:rsidRDefault="009E5491" w:rsidP="00FE7626">
      <w:pPr>
        <w:spacing w:before="240" w:line="360" w:lineRule="auto"/>
        <w:rPr>
          <w:rFonts w:eastAsia="Times New Roman" w:cs="Times New Roman"/>
          <w:szCs w:val="24"/>
          <w:lang w:eastAsia="es-SV"/>
        </w:rPr>
      </w:pPr>
    </w:p>
    <w:p w14:paraId="4A1A70B0" w14:textId="47189F3B" w:rsidR="009E5491" w:rsidRDefault="009E5491" w:rsidP="00FE7626">
      <w:pPr>
        <w:spacing w:before="240" w:line="360" w:lineRule="auto"/>
        <w:rPr>
          <w:rFonts w:eastAsia="Times New Roman" w:cs="Times New Roman"/>
          <w:szCs w:val="24"/>
          <w:lang w:eastAsia="es-SV"/>
        </w:rPr>
      </w:pPr>
    </w:p>
    <w:p w14:paraId="61A99335" w14:textId="74FA25F7" w:rsidR="009E5491" w:rsidRPr="009E5491" w:rsidRDefault="009E5491" w:rsidP="00FE7626">
      <w:pPr>
        <w:tabs>
          <w:tab w:val="left" w:pos="1500"/>
        </w:tabs>
        <w:spacing w:before="240" w:line="360" w:lineRule="auto"/>
        <w:rPr>
          <w:rFonts w:cs="Times New Roman"/>
          <w:b/>
          <w:szCs w:val="24"/>
        </w:rPr>
      </w:pPr>
      <w:r w:rsidRPr="00A362DB">
        <w:rPr>
          <w:b/>
        </w:rPr>
        <w:lastRenderedPageBreak/>
        <w:t>ANEXO 4</w:t>
      </w:r>
      <w:r>
        <w:rPr>
          <w:b/>
        </w:rPr>
        <w:t xml:space="preserve">3- </w:t>
      </w:r>
      <w:r w:rsidR="00640FE9">
        <w:rPr>
          <w:rFonts w:cs="Times New Roman"/>
          <w:b/>
          <w:szCs w:val="24"/>
        </w:rPr>
        <w:t>Escala Visual Analógica</w:t>
      </w:r>
    </w:p>
    <w:p w14:paraId="41814460" w14:textId="7715A174" w:rsidR="009E5491" w:rsidRDefault="009E5491" w:rsidP="00FE7626">
      <w:pPr>
        <w:tabs>
          <w:tab w:val="left" w:pos="1500"/>
        </w:tabs>
        <w:spacing w:before="240" w:line="360" w:lineRule="auto"/>
        <w:rPr>
          <w:rFonts w:cs="Times New Roman"/>
          <w:szCs w:val="24"/>
        </w:rPr>
      </w:pPr>
    </w:p>
    <w:p w14:paraId="1728F4D7" w14:textId="4E44A31D" w:rsidR="009E5491" w:rsidRDefault="009E5491" w:rsidP="00FE7626">
      <w:pPr>
        <w:tabs>
          <w:tab w:val="left" w:pos="1500"/>
        </w:tabs>
        <w:spacing w:before="240" w:line="360" w:lineRule="auto"/>
        <w:rPr>
          <w:rFonts w:cs="Times New Roman"/>
          <w:szCs w:val="24"/>
        </w:rPr>
      </w:pPr>
      <w:r>
        <w:rPr>
          <w:noProof/>
          <w:lang w:eastAsia="es-SV"/>
        </w:rPr>
        <w:drawing>
          <wp:anchor distT="0" distB="0" distL="114300" distR="114300" simplePos="0" relativeHeight="251803648" behindDoc="1" locked="0" layoutInCell="1" allowOverlap="1" wp14:anchorId="1B5A678C" wp14:editId="5845B55A">
            <wp:simplePos x="0" y="0"/>
            <wp:positionH relativeFrom="column">
              <wp:posOffset>90170</wp:posOffset>
            </wp:positionH>
            <wp:positionV relativeFrom="paragraph">
              <wp:posOffset>92578</wp:posOffset>
            </wp:positionV>
            <wp:extent cx="4671060" cy="1569085"/>
            <wp:effectExtent l="0" t="0" r="0" b="0"/>
            <wp:wrapSquare wrapText="bothSides"/>
            <wp:docPr id="224" name="Imagen 224" descr="Ver las imágenes de or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r las imágenes de origen"/>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4671060" cy="1569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45870B" w14:textId="77777777" w:rsidR="009E5491" w:rsidRDefault="009E5491" w:rsidP="00FE7626">
      <w:pPr>
        <w:tabs>
          <w:tab w:val="left" w:pos="1500"/>
        </w:tabs>
        <w:spacing w:before="240" w:line="360" w:lineRule="auto"/>
        <w:rPr>
          <w:rFonts w:cs="Times New Roman"/>
          <w:szCs w:val="24"/>
        </w:rPr>
      </w:pPr>
    </w:p>
    <w:p w14:paraId="32EB8E4D" w14:textId="097C13F7" w:rsidR="009E5491" w:rsidRDefault="009E5491" w:rsidP="00FE7626">
      <w:pPr>
        <w:spacing w:before="240" w:line="360" w:lineRule="auto"/>
        <w:rPr>
          <w:rFonts w:eastAsia="Times New Roman" w:cs="Times New Roman"/>
          <w:szCs w:val="24"/>
          <w:lang w:eastAsia="es-SV"/>
        </w:rPr>
      </w:pPr>
    </w:p>
    <w:p w14:paraId="008AAF04" w14:textId="1FC49051" w:rsidR="009E5491" w:rsidRDefault="009E5491" w:rsidP="00FE7626">
      <w:pPr>
        <w:spacing w:before="240" w:line="360" w:lineRule="auto"/>
        <w:rPr>
          <w:rFonts w:eastAsia="Times New Roman" w:cs="Times New Roman"/>
          <w:szCs w:val="24"/>
          <w:lang w:eastAsia="es-SV"/>
        </w:rPr>
      </w:pPr>
    </w:p>
    <w:p w14:paraId="52E12EEB" w14:textId="76469EC7" w:rsidR="009E5491" w:rsidRDefault="009E5491" w:rsidP="00FE7626">
      <w:pPr>
        <w:spacing w:before="240" w:line="360" w:lineRule="auto"/>
        <w:rPr>
          <w:rFonts w:eastAsia="Times New Roman" w:cs="Times New Roman"/>
          <w:szCs w:val="24"/>
          <w:lang w:eastAsia="es-SV"/>
        </w:rPr>
      </w:pPr>
    </w:p>
    <w:p w14:paraId="0E461DE6" w14:textId="0D634573" w:rsidR="009E5491" w:rsidRDefault="009E5491" w:rsidP="00FE7626">
      <w:pPr>
        <w:spacing w:before="240" w:line="360" w:lineRule="auto"/>
        <w:rPr>
          <w:rFonts w:eastAsia="Times New Roman" w:cs="Times New Roman"/>
          <w:szCs w:val="24"/>
          <w:lang w:eastAsia="es-SV"/>
        </w:rPr>
      </w:pPr>
    </w:p>
    <w:p w14:paraId="346C1708" w14:textId="7CF32F51" w:rsidR="009E5491" w:rsidRDefault="009E5491" w:rsidP="00FE7626">
      <w:pPr>
        <w:spacing w:before="240" w:line="360" w:lineRule="auto"/>
        <w:rPr>
          <w:rFonts w:eastAsia="Times New Roman" w:cs="Times New Roman"/>
          <w:szCs w:val="24"/>
          <w:lang w:eastAsia="es-SV"/>
        </w:rPr>
      </w:pPr>
    </w:p>
    <w:p w14:paraId="186B1E5B" w14:textId="16C31BB6" w:rsidR="009E5491" w:rsidRDefault="009E5491" w:rsidP="00FE7626">
      <w:pPr>
        <w:spacing w:before="240" w:line="360" w:lineRule="auto"/>
        <w:rPr>
          <w:rFonts w:eastAsia="Times New Roman" w:cs="Times New Roman"/>
          <w:szCs w:val="24"/>
          <w:lang w:eastAsia="es-SV"/>
        </w:rPr>
      </w:pPr>
    </w:p>
    <w:p w14:paraId="560AC5F8" w14:textId="77777777" w:rsidR="009E5491" w:rsidRPr="00A362DB" w:rsidRDefault="009E5491" w:rsidP="00FE7626">
      <w:pPr>
        <w:spacing w:before="240" w:line="360" w:lineRule="auto"/>
        <w:rPr>
          <w:rFonts w:eastAsia="Times New Roman" w:cs="Times New Roman"/>
          <w:szCs w:val="24"/>
          <w:lang w:eastAsia="es-SV"/>
        </w:rPr>
      </w:pPr>
    </w:p>
    <w:p w14:paraId="687521E8" w14:textId="2A9EE1CE" w:rsidR="00BF114A" w:rsidRDefault="00BF114A" w:rsidP="00FE7626">
      <w:pPr>
        <w:spacing w:before="240" w:line="360" w:lineRule="auto"/>
        <w:rPr>
          <w:rFonts w:eastAsia="Times New Roman" w:cs="Times New Roman"/>
          <w:szCs w:val="24"/>
          <w:lang w:eastAsia="es-SV"/>
        </w:rPr>
      </w:pPr>
    </w:p>
    <w:p w14:paraId="2C4978A3" w14:textId="5FFA558C" w:rsidR="009E5491" w:rsidRDefault="009E5491" w:rsidP="00FE7626">
      <w:pPr>
        <w:spacing w:before="240" w:line="360" w:lineRule="auto"/>
        <w:rPr>
          <w:rFonts w:eastAsia="Times New Roman" w:cs="Times New Roman"/>
          <w:szCs w:val="24"/>
          <w:lang w:eastAsia="es-SV"/>
        </w:rPr>
      </w:pPr>
    </w:p>
    <w:p w14:paraId="21B0B40D" w14:textId="0790B0C6" w:rsidR="009E5491" w:rsidRDefault="009E5491" w:rsidP="00FE7626">
      <w:pPr>
        <w:spacing w:before="240" w:line="360" w:lineRule="auto"/>
        <w:rPr>
          <w:rFonts w:eastAsia="Times New Roman" w:cs="Times New Roman"/>
          <w:szCs w:val="24"/>
          <w:lang w:eastAsia="es-SV"/>
        </w:rPr>
      </w:pPr>
    </w:p>
    <w:p w14:paraId="54DA6030" w14:textId="40C69AD3" w:rsidR="009E5491" w:rsidRDefault="009E5491" w:rsidP="00FE7626">
      <w:pPr>
        <w:spacing w:before="240" w:line="360" w:lineRule="auto"/>
        <w:rPr>
          <w:rFonts w:eastAsia="Times New Roman" w:cs="Times New Roman"/>
          <w:szCs w:val="24"/>
          <w:lang w:eastAsia="es-SV"/>
        </w:rPr>
      </w:pPr>
    </w:p>
    <w:p w14:paraId="1E2E54EA" w14:textId="1DBBDB70" w:rsidR="009E5491" w:rsidRDefault="009E5491" w:rsidP="00FE7626">
      <w:pPr>
        <w:spacing w:before="240" w:line="360" w:lineRule="auto"/>
        <w:rPr>
          <w:rFonts w:eastAsia="Times New Roman" w:cs="Times New Roman"/>
          <w:szCs w:val="24"/>
          <w:lang w:eastAsia="es-SV"/>
        </w:rPr>
      </w:pPr>
    </w:p>
    <w:p w14:paraId="4ADE1DAC" w14:textId="04AF23CA" w:rsidR="009E5491" w:rsidRDefault="009E5491" w:rsidP="00FE7626">
      <w:pPr>
        <w:spacing w:before="240" w:line="360" w:lineRule="auto"/>
        <w:rPr>
          <w:rFonts w:eastAsia="Times New Roman" w:cs="Times New Roman"/>
          <w:szCs w:val="24"/>
          <w:lang w:eastAsia="es-SV"/>
        </w:rPr>
      </w:pPr>
    </w:p>
    <w:p w14:paraId="4DFCBADF" w14:textId="209C5743" w:rsidR="009E5491" w:rsidRDefault="009E5491" w:rsidP="00FE7626">
      <w:pPr>
        <w:spacing w:before="240" w:line="360" w:lineRule="auto"/>
        <w:rPr>
          <w:rFonts w:eastAsia="Times New Roman" w:cs="Times New Roman"/>
          <w:szCs w:val="24"/>
          <w:lang w:eastAsia="es-SV"/>
        </w:rPr>
      </w:pPr>
    </w:p>
    <w:p w14:paraId="28CC5F1C" w14:textId="5AE05105" w:rsidR="009E5491" w:rsidRDefault="009E5491" w:rsidP="00FE7626">
      <w:pPr>
        <w:spacing w:before="240" w:line="360" w:lineRule="auto"/>
        <w:rPr>
          <w:rFonts w:eastAsia="Times New Roman" w:cs="Times New Roman"/>
          <w:szCs w:val="24"/>
          <w:lang w:eastAsia="es-SV"/>
        </w:rPr>
      </w:pPr>
    </w:p>
    <w:p w14:paraId="2273EEEE" w14:textId="77A5099B" w:rsidR="009E5491" w:rsidRPr="009E5491" w:rsidRDefault="009E5491" w:rsidP="00FE7626">
      <w:pPr>
        <w:tabs>
          <w:tab w:val="left" w:pos="1500"/>
        </w:tabs>
        <w:spacing w:before="240" w:line="360" w:lineRule="auto"/>
        <w:rPr>
          <w:rFonts w:cs="Times New Roman"/>
          <w:b/>
          <w:szCs w:val="24"/>
        </w:rPr>
      </w:pPr>
      <w:r w:rsidRPr="00A362DB">
        <w:rPr>
          <w:b/>
        </w:rPr>
        <w:lastRenderedPageBreak/>
        <w:t>ANEXO 4</w:t>
      </w:r>
      <w:r>
        <w:rPr>
          <w:b/>
        </w:rPr>
        <w:t xml:space="preserve">4- </w:t>
      </w:r>
      <w:r w:rsidRPr="009E5491">
        <w:rPr>
          <w:rFonts w:cs="Times New Roman"/>
          <w:b/>
          <w:szCs w:val="24"/>
        </w:rPr>
        <w:t xml:space="preserve">Escala </w:t>
      </w:r>
      <w:r>
        <w:rPr>
          <w:rFonts w:cs="Times New Roman"/>
          <w:b/>
          <w:szCs w:val="24"/>
        </w:rPr>
        <w:t>WOMAC</w:t>
      </w:r>
    </w:p>
    <w:p w14:paraId="5C983001" w14:textId="6B9B2A81" w:rsidR="009E5491" w:rsidRDefault="009E5491" w:rsidP="00FE7626">
      <w:pPr>
        <w:spacing w:before="240" w:line="360" w:lineRule="auto"/>
        <w:rPr>
          <w:rFonts w:eastAsia="Times New Roman" w:cs="Times New Roman"/>
          <w:szCs w:val="24"/>
          <w:lang w:eastAsia="es-SV"/>
        </w:rPr>
      </w:pPr>
    </w:p>
    <w:p w14:paraId="3ABA9412" w14:textId="1663F7DD" w:rsidR="009E5491" w:rsidRDefault="009E5491" w:rsidP="00FE7626">
      <w:pPr>
        <w:spacing w:before="240" w:line="360" w:lineRule="auto"/>
        <w:rPr>
          <w:rFonts w:eastAsia="Times New Roman" w:cs="Times New Roman"/>
          <w:szCs w:val="24"/>
          <w:lang w:eastAsia="es-SV"/>
        </w:rPr>
      </w:pPr>
      <w:r>
        <w:rPr>
          <w:rFonts w:cs="Times New Roman"/>
          <w:noProof/>
          <w:szCs w:val="24"/>
          <w:lang w:eastAsia="es-SV"/>
        </w:rPr>
        <w:drawing>
          <wp:anchor distT="0" distB="0" distL="114300" distR="114300" simplePos="0" relativeHeight="251805696" behindDoc="0" locked="0" layoutInCell="1" allowOverlap="1" wp14:anchorId="14289EF9" wp14:editId="75676715">
            <wp:simplePos x="0" y="0"/>
            <wp:positionH relativeFrom="column">
              <wp:posOffset>0</wp:posOffset>
            </wp:positionH>
            <wp:positionV relativeFrom="paragraph">
              <wp:posOffset>304800</wp:posOffset>
            </wp:positionV>
            <wp:extent cx="5524500" cy="6685280"/>
            <wp:effectExtent l="19050" t="19050" r="19050" b="20320"/>
            <wp:wrapSquare wrapText="bothSides"/>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0">
                      <a:extLst>
                        <a:ext uri="{BEBA8EAE-BF5A-486C-A8C5-ECC9F3942E4B}">
                          <a14:imgProps xmlns:a14="http://schemas.microsoft.com/office/drawing/2010/main">
                            <a14:imgLayer r:embed="rId231">
                              <a14:imgEffect>
                                <a14:backgroundRemoval t="0" b="100000" l="0" r="100000">
                                  <a14:foregroundMark x1="94138" y1="96900" x2="6897" y2="95148"/>
                                  <a14:backgroundMark x1="17241" y1="1482" x2="9310" y2="943"/>
                                  <a14:backgroundMark x1="19310" y1="1887" x2="19310" y2="1887"/>
                                </a14:backgroundRemoval>
                              </a14:imgEffect>
                            </a14:imgLayer>
                          </a14:imgProps>
                        </a:ext>
                        <a:ext uri="{28A0092B-C50C-407E-A947-70E740481C1C}">
                          <a14:useLocalDpi xmlns:a14="http://schemas.microsoft.com/office/drawing/2010/main" val="0"/>
                        </a:ext>
                      </a:extLst>
                    </a:blip>
                    <a:srcRect t="5407"/>
                    <a:stretch/>
                  </pic:blipFill>
                  <pic:spPr bwMode="auto">
                    <a:xfrm>
                      <a:off x="0" y="0"/>
                      <a:ext cx="5524500" cy="668528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BC7BE2" w14:textId="50B051F0" w:rsidR="009E5491" w:rsidRPr="009E5491" w:rsidRDefault="009E5491" w:rsidP="00FE7626">
      <w:pPr>
        <w:tabs>
          <w:tab w:val="left" w:pos="1500"/>
        </w:tabs>
        <w:spacing w:before="240" w:line="360" w:lineRule="auto"/>
        <w:rPr>
          <w:rFonts w:cs="Times New Roman"/>
          <w:b/>
          <w:szCs w:val="24"/>
        </w:rPr>
      </w:pPr>
      <w:r w:rsidRPr="00A362DB">
        <w:rPr>
          <w:b/>
        </w:rPr>
        <w:lastRenderedPageBreak/>
        <w:t>ANEXO 4</w:t>
      </w:r>
      <w:r w:rsidR="00C95D65">
        <w:rPr>
          <w:b/>
        </w:rPr>
        <w:t>5</w:t>
      </w:r>
      <w:r>
        <w:rPr>
          <w:b/>
        </w:rPr>
        <w:t xml:space="preserve">- </w:t>
      </w:r>
      <w:r w:rsidRPr="009E5491">
        <w:rPr>
          <w:rFonts w:cs="Times New Roman"/>
          <w:b/>
          <w:szCs w:val="24"/>
        </w:rPr>
        <w:t xml:space="preserve">Escala </w:t>
      </w:r>
      <w:r>
        <w:rPr>
          <w:rFonts w:cs="Times New Roman"/>
          <w:b/>
          <w:szCs w:val="24"/>
        </w:rPr>
        <w:t>de Shekelle</w:t>
      </w:r>
    </w:p>
    <w:p w14:paraId="10B7D18F" w14:textId="1CD93781" w:rsidR="009E5491" w:rsidRDefault="009E5491" w:rsidP="00FE7626">
      <w:pPr>
        <w:spacing w:before="240" w:line="360" w:lineRule="auto"/>
        <w:rPr>
          <w:rFonts w:eastAsia="Times New Roman" w:cs="Times New Roman"/>
          <w:szCs w:val="24"/>
          <w:lang w:eastAsia="es-SV"/>
        </w:rPr>
      </w:pPr>
    </w:p>
    <w:p w14:paraId="54331219" w14:textId="54659C29" w:rsidR="009E5491" w:rsidRDefault="009E5491" w:rsidP="00FE7626">
      <w:pPr>
        <w:spacing w:before="240" w:line="360" w:lineRule="auto"/>
        <w:rPr>
          <w:rFonts w:eastAsia="Times New Roman" w:cs="Times New Roman"/>
          <w:szCs w:val="24"/>
          <w:lang w:eastAsia="es-SV"/>
        </w:rPr>
      </w:pPr>
      <w:r w:rsidRPr="0059196F">
        <w:rPr>
          <w:noProof/>
          <w:lang w:eastAsia="es-SV"/>
        </w:rPr>
        <w:drawing>
          <wp:inline distT="0" distB="0" distL="0" distR="0" wp14:anchorId="6FF4F59A" wp14:editId="237F014B">
            <wp:extent cx="5399405" cy="3749903"/>
            <wp:effectExtent l="0" t="0" r="0" b="3175"/>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5399405" cy="3749903"/>
                    </a:xfrm>
                    <a:prstGeom prst="rect">
                      <a:avLst/>
                    </a:prstGeom>
                    <a:noFill/>
                    <a:ln>
                      <a:noFill/>
                    </a:ln>
                  </pic:spPr>
                </pic:pic>
              </a:graphicData>
            </a:graphic>
          </wp:inline>
        </w:drawing>
      </w:r>
    </w:p>
    <w:p w14:paraId="5924B30D" w14:textId="6335A24B" w:rsidR="009E5491" w:rsidRDefault="009E5491" w:rsidP="00FE7626">
      <w:pPr>
        <w:spacing w:before="240" w:line="360" w:lineRule="auto"/>
        <w:rPr>
          <w:rFonts w:eastAsia="Times New Roman" w:cs="Times New Roman"/>
          <w:szCs w:val="24"/>
          <w:lang w:eastAsia="es-SV"/>
        </w:rPr>
      </w:pPr>
    </w:p>
    <w:p w14:paraId="1B9FFDE7" w14:textId="289FB1B7" w:rsidR="009E5491" w:rsidRDefault="009E5491" w:rsidP="00FE7626">
      <w:pPr>
        <w:spacing w:before="240" w:line="360" w:lineRule="auto"/>
        <w:rPr>
          <w:rFonts w:eastAsia="Times New Roman" w:cs="Times New Roman"/>
          <w:szCs w:val="24"/>
          <w:lang w:eastAsia="es-SV"/>
        </w:rPr>
      </w:pPr>
    </w:p>
    <w:p w14:paraId="117182EA" w14:textId="091D9CE5" w:rsidR="009E5491" w:rsidRDefault="009E5491" w:rsidP="00FE7626">
      <w:pPr>
        <w:spacing w:before="240" w:line="360" w:lineRule="auto"/>
        <w:rPr>
          <w:rFonts w:eastAsia="Times New Roman" w:cs="Times New Roman"/>
          <w:szCs w:val="24"/>
          <w:lang w:eastAsia="es-SV"/>
        </w:rPr>
      </w:pPr>
    </w:p>
    <w:p w14:paraId="5018B430" w14:textId="0053FDB9" w:rsidR="009E5491" w:rsidRDefault="009E5491" w:rsidP="00FE7626">
      <w:pPr>
        <w:spacing w:before="240" w:line="360" w:lineRule="auto"/>
        <w:rPr>
          <w:rFonts w:eastAsia="Times New Roman" w:cs="Times New Roman"/>
          <w:szCs w:val="24"/>
          <w:lang w:eastAsia="es-SV"/>
        </w:rPr>
      </w:pPr>
    </w:p>
    <w:p w14:paraId="31394965" w14:textId="78C9868B" w:rsidR="009E5491" w:rsidRDefault="009E5491" w:rsidP="00FE7626">
      <w:pPr>
        <w:spacing w:before="240" w:line="360" w:lineRule="auto"/>
        <w:rPr>
          <w:rFonts w:eastAsia="Times New Roman" w:cs="Times New Roman"/>
          <w:szCs w:val="24"/>
          <w:lang w:eastAsia="es-SV"/>
        </w:rPr>
      </w:pPr>
    </w:p>
    <w:p w14:paraId="663B8DB6" w14:textId="4CB3F3DF" w:rsidR="009E5491" w:rsidRDefault="009E5491" w:rsidP="00FE7626">
      <w:pPr>
        <w:spacing w:before="240" w:line="360" w:lineRule="auto"/>
        <w:rPr>
          <w:rFonts w:eastAsia="Times New Roman" w:cs="Times New Roman"/>
          <w:szCs w:val="24"/>
          <w:lang w:eastAsia="es-SV"/>
        </w:rPr>
      </w:pPr>
    </w:p>
    <w:p w14:paraId="2E9F99B7" w14:textId="3AB0FDF2" w:rsidR="009E5491" w:rsidRDefault="009E5491" w:rsidP="00FE7626">
      <w:pPr>
        <w:spacing w:before="240" w:line="360" w:lineRule="auto"/>
        <w:rPr>
          <w:rFonts w:eastAsia="Times New Roman" w:cs="Times New Roman"/>
          <w:szCs w:val="24"/>
          <w:lang w:eastAsia="es-SV"/>
        </w:rPr>
      </w:pPr>
    </w:p>
    <w:p w14:paraId="7B30E7E7" w14:textId="2D1A2118" w:rsidR="009E5491" w:rsidRPr="009E5491" w:rsidRDefault="009E5491" w:rsidP="00FE7626">
      <w:pPr>
        <w:tabs>
          <w:tab w:val="left" w:pos="1500"/>
        </w:tabs>
        <w:spacing w:before="240" w:line="360" w:lineRule="auto"/>
        <w:rPr>
          <w:rFonts w:cs="Times New Roman"/>
          <w:b/>
          <w:szCs w:val="24"/>
        </w:rPr>
      </w:pPr>
      <w:r w:rsidRPr="00A362DB">
        <w:rPr>
          <w:b/>
        </w:rPr>
        <w:lastRenderedPageBreak/>
        <w:t>ANEXO 4</w:t>
      </w:r>
      <w:r w:rsidR="00C95D65">
        <w:rPr>
          <w:b/>
        </w:rPr>
        <w:t>6</w:t>
      </w:r>
      <w:r>
        <w:rPr>
          <w:b/>
        </w:rPr>
        <w:t xml:space="preserve">- </w:t>
      </w:r>
      <w:r w:rsidRPr="009E5491">
        <w:rPr>
          <w:rFonts w:cs="Times New Roman"/>
          <w:b/>
          <w:szCs w:val="24"/>
        </w:rPr>
        <w:t xml:space="preserve">Escala </w:t>
      </w:r>
      <w:r>
        <w:rPr>
          <w:rFonts w:cs="Times New Roman"/>
          <w:b/>
          <w:szCs w:val="24"/>
        </w:rPr>
        <w:t>de Lovett</w:t>
      </w:r>
    </w:p>
    <w:p w14:paraId="771C35BA" w14:textId="6895D24B" w:rsidR="009E5491" w:rsidRDefault="001574F8" w:rsidP="00FE7626">
      <w:pPr>
        <w:spacing w:before="240" w:line="360" w:lineRule="auto"/>
        <w:rPr>
          <w:rFonts w:eastAsia="Times New Roman" w:cs="Times New Roman"/>
          <w:szCs w:val="24"/>
          <w:lang w:eastAsia="es-SV"/>
        </w:rPr>
      </w:pPr>
      <w:r w:rsidRPr="001574F8">
        <w:rPr>
          <w:noProof/>
          <w:lang w:eastAsia="es-SV"/>
        </w:rPr>
        <w:drawing>
          <wp:anchor distT="0" distB="0" distL="114300" distR="114300" simplePos="0" relativeHeight="251816960" behindDoc="0" locked="0" layoutInCell="1" allowOverlap="1" wp14:anchorId="0BDD4B7C" wp14:editId="40EDEA1C">
            <wp:simplePos x="0" y="0"/>
            <wp:positionH relativeFrom="column">
              <wp:posOffset>-3175</wp:posOffset>
            </wp:positionH>
            <wp:positionV relativeFrom="paragraph">
              <wp:posOffset>51435</wp:posOffset>
            </wp:positionV>
            <wp:extent cx="5229225" cy="2828925"/>
            <wp:effectExtent l="0" t="0" r="9525" b="9525"/>
            <wp:wrapSquare wrapText="bothSides"/>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229225" cy="2828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AF8DCF" w14:textId="6C3AEDCB" w:rsidR="009E5491" w:rsidRDefault="009E5491" w:rsidP="00FE7626">
      <w:pPr>
        <w:spacing w:before="240" w:line="360" w:lineRule="auto"/>
        <w:rPr>
          <w:rFonts w:eastAsia="Times New Roman" w:cs="Times New Roman"/>
          <w:szCs w:val="24"/>
          <w:lang w:eastAsia="es-SV"/>
        </w:rPr>
      </w:pPr>
    </w:p>
    <w:p w14:paraId="2BC18181" w14:textId="6D483DB5" w:rsidR="009E5491" w:rsidRDefault="009E5491" w:rsidP="00FE7626">
      <w:pPr>
        <w:spacing w:before="240" w:line="360" w:lineRule="auto"/>
        <w:rPr>
          <w:rFonts w:eastAsia="Times New Roman" w:cs="Times New Roman"/>
          <w:szCs w:val="24"/>
          <w:lang w:eastAsia="es-SV"/>
        </w:rPr>
      </w:pPr>
    </w:p>
    <w:p w14:paraId="07744A3C" w14:textId="023C873C" w:rsidR="009E5491" w:rsidRDefault="009E5491" w:rsidP="00FE7626">
      <w:pPr>
        <w:spacing w:before="240" w:line="360" w:lineRule="auto"/>
        <w:rPr>
          <w:rFonts w:eastAsia="Times New Roman" w:cs="Times New Roman"/>
          <w:szCs w:val="24"/>
          <w:lang w:eastAsia="es-SV"/>
        </w:rPr>
      </w:pPr>
    </w:p>
    <w:p w14:paraId="671CC809" w14:textId="55FCB967" w:rsidR="009E5491" w:rsidRDefault="009E5491" w:rsidP="00FE7626">
      <w:pPr>
        <w:spacing w:before="240" w:line="360" w:lineRule="auto"/>
        <w:rPr>
          <w:rFonts w:eastAsia="Times New Roman" w:cs="Times New Roman"/>
          <w:szCs w:val="24"/>
          <w:lang w:eastAsia="es-SV"/>
        </w:rPr>
      </w:pPr>
    </w:p>
    <w:p w14:paraId="5B617B1C" w14:textId="355BC528" w:rsidR="009E5491" w:rsidRDefault="009E5491" w:rsidP="00FE7626">
      <w:pPr>
        <w:spacing w:before="240" w:line="360" w:lineRule="auto"/>
        <w:rPr>
          <w:rFonts w:eastAsia="Times New Roman" w:cs="Times New Roman"/>
          <w:szCs w:val="24"/>
          <w:lang w:eastAsia="es-SV"/>
        </w:rPr>
      </w:pPr>
    </w:p>
    <w:p w14:paraId="1CA74EB3" w14:textId="24A59C06" w:rsidR="009E5491" w:rsidRDefault="009E5491" w:rsidP="00FE7626">
      <w:pPr>
        <w:spacing w:before="240" w:line="360" w:lineRule="auto"/>
        <w:rPr>
          <w:rFonts w:eastAsia="Times New Roman" w:cs="Times New Roman"/>
          <w:szCs w:val="24"/>
          <w:lang w:eastAsia="es-SV"/>
        </w:rPr>
      </w:pPr>
    </w:p>
    <w:p w14:paraId="005F582B" w14:textId="643E3307" w:rsidR="009E5491" w:rsidRDefault="009E5491" w:rsidP="00FE7626">
      <w:pPr>
        <w:spacing w:before="240" w:line="360" w:lineRule="auto"/>
        <w:rPr>
          <w:rFonts w:eastAsia="Times New Roman" w:cs="Times New Roman"/>
          <w:szCs w:val="24"/>
          <w:lang w:eastAsia="es-SV"/>
        </w:rPr>
      </w:pPr>
    </w:p>
    <w:p w14:paraId="41386E0E" w14:textId="10449134" w:rsidR="009E5491" w:rsidRDefault="009E5491" w:rsidP="00FE7626">
      <w:pPr>
        <w:spacing w:before="240" w:line="360" w:lineRule="auto"/>
        <w:rPr>
          <w:rFonts w:eastAsia="Times New Roman" w:cs="Times New Roman"/>
          <w:szCs w:val="24"/>
          <w:lang w:eastAsia="es-SV"/>
        </w:rPr>
      </w:pPr>
    </w:p>
    <w:p w14:paraId="31832586" w14:textId="725300F4" w:rsidR="00793E10" w:rsidRDefault="00793E10" w:rsidP="00FE7626">
      <w:pPr>
        <w:spacing w:before="240" w:line="360" w:lineRule="auto"/>
        <w:rPr>
          <w:rFonts w:eastAsia="Times New Roman" w:cs="Times New Roman"/>
          <w:szCs w:val="24"/>
          <w:lang w:eastAsia="es-SV"/>
        </w:rPr>
      </w:pPr>
    </w:p>
    <w:p w14:paraId="75588D2B" w14:textId="2262631D" w:rsidR="00793E10" w:rsidRDefault="00793E10" w:rsidP="00FE7626">
      <w:pPr>
        <w:spacing w:before="240" w:line="360" w:lineRule="auto"/>
        <w:rPr>
          <w:rFonts w:eastAsia="Times New Roman" w:cs="Times New Roman"/>
          <w:szCs w:val="24"/>
          <w:lang w:eastAsia="es-SV"/>
        </w:rPr>
      </w:pPr>
    </w:p>
    <w:p w14:paraId="338104A9" w14:textId="0C3FE7C2" w:rsidR="00793E10" w:rsidRDefault="00793E10" w:rsidP="00FE7626">
      <w:pPr>
        <w:spacing w:before="240" w:line="360" w:lineRule="auto"/>
        <w:rPr>
          <w:rFonts w:eastAsia="Times New Roman" w:cs="Times New Roman"/>
          <w:szCs w:val="24"/>
          <w:lang w:eastAsia="es-SV"/>
        </w:rPr>
      </w:pPr>
    </w:p>
    <w:p w14:paraId="0AAAB334" w14:textId="71FA9B6F" w:rsidR="00793E10" w:rsidRDefault="00793E10" w:rsidP="00FE7626">
      <w:pPr>
        <w:spacing w:before="240" w:line="360" w:lineRule="auto"/>
        <w:rPr>
          <w:rFonts w:eastAsia="Times New Roman" w:cs="Times New Roman"/>
          <w:szCs w:val="24"/>
          <w:lang w:eastAsia="es-SV"/>
        </w:rPr>
      </w:pPr>
    </w:p>
    <w:p w14:paraId="3629E8D6" w14:textId="3F0107D9" w:rsidR="00793E10" w:rsidRDefault="00793E10" w:rsidP="00FE7626">
      <w:pPr>
        <w:spacing w:before="240" w:line="360" w:lineRule="auto"/>
        <w:rPr>
          <w:rFonts w:eastAsia="Times New Roman" w:cs="Times New Roman"/>
          <w:szCs w:val="24"/>
          <w:lang w:eastAsia="es-SV"/>
        </w:rPr>
      </w:pPr>
    </w:p>
    <w:p w14:paraId="2596F18A" w14:textId="0BB9DF4C" w:rsidR="00793E10" w:rsidRDefault="00793E10" w:rsidP="00FE7626">
      <w:pPr>
        <w:spacing w:before="240" w:line="360" w:lineRule="auto"/>
        <w:rPr>
          <w:rFonts w:eastAsia="Times New Roman" w:cs="Times New Roman"/>
          <w:szCs w:val="24"/>
          <w:lang w:eastAsia="es-SV"/>
        </w:rPr>
      </w:pPr>
    </w:p>
    <w:p w14:paraId="74B82240" w14:textId="0E3F22B3" w:rsidR="00793E10" w:rsidRDefault="00793E10" w:rsidP="00FE7626">
      <w:pPr>
        <w:spacing w:before="240" w:line="360" w:lineRule="auto"/>
        <w:rPr>
          <w:rFonts w:eastAsia="Times New Roman" w:cs="Times New Roman"/>
          <w:szCs w:val="24"/>
          <w:lang w:eastAsia="es-SV"/>
        </w:rPr>
      </w:pPr>
    </w:p>
    <w:p w14:paraId="2722E11B" w14:textId="0DFF802A" w:rsidR="00793E10" w:rsidRDefault="00793E10" w:rsidP="00FE7626">
      <w:pPr>
        <w:spacing w:before="240" w:line="360" w:lineRule="auto"/>
        <w:rPr>
          <w:rFonts w:eastAsia="Times New Roman" w:cs="Times New Roman"/>
          <w:szCs w:val="24"/>
          <w:lang w:eastAsia="es-SV"/>
        </w:rPr>
      </w:pPr>
    </w:p>
    <w:p w14:paraId="1DE47A9D" w14:textId="77777777" w:rsidR="00793E10" w:rsidRDefault="00793E10" w:rsidP="00FE7626">
      <w:pPr>
        <w:spacing w:before="240" w:line="360" w:lineRule="auto"/>
        <w:rPr>
          <w:rFonts w:eastAsia="Times New Roman" w:cs="Times New Roman"/>
          <w:szCs w:val="24"/>
          <w:lang w:eastAsia="es-SV"/>
        </w:rPr>
      </w:pPr>
    </w:p>
    <w:p w14:paraId="45CF67FD" w14:textId="32A971D2" w:rsidR="00C320F0" w:rsidRPr="00A362DB" w:rsidRDefault="00C320F0" w:rsidP="00FE7626">
      <w:pPr>
        <w:pStyle w:val="Ttulo1"/>
        <w:numPr>
          <w:ilvl w:val="0"/>
          <w:numId w:val="11"/>
        </w:numPr>
        <w:spacing w:after="160" w:line="360" w:lineRule="auto"/>
        <w:jc w:val="center"/>
      </w:pPr>
      <w:bookmarkStart w:id="130" w:name="_Toc87973568"/>
      <w:r w:rsidRPr="00A362DB">
        <w:lastRenderedPageBreak/>
        <w:t xml:space="preserve"> </w:t>
      </w:r>
      <w:bookmarkStart w:id="131" w:name="_Toc111615962"/>
      <w:bookmarkEnd w:id="130"/>
      <w:r w:rsidR="005D1977" w:rsidRPr="00A362DB">
        <w:t>FUENTES DE INFORMACIÓN</w:t>
      </w:r>
      <w:bookmarkEnd w:id="131"/>
      <w:r w:rsidR="005D1977" w:rsidRPr="00A362DB">
        <w:t xml:space="preserve"> </w:t>
      </w:r>
    </w:p>
    <w:sectPr w:rsidR="00C320F0" w:rsidRPr="00A362DB" w:rsidSect="008045A1">
      <w:endnotePr>
        <w:numFmt w:val="decimal"/>
      </w:endnotePr>
      <w:pgSz w:w="12240" w:h="15840"/>
      <w:pgMar w:top="1985" w:right="1418" w:bottom="1418"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2EDBE" w14:textId="77777777" w:rsidR="00AA05B9" w:rsidRDefault="00AA05B9" w:rsidP="004B3534">
      <w:pPr>
        <w:spacing w:after="0" w:line="240" w:lineRule="auto"/>
      </w:pPr>
      <w:r>
        <w:separator/>
      </w:r>
    </w:p>
  </w:endnote>
  <w:endnote w:type="continuationSeparator" w:id="0">
    <w:p w14:paraId="161E36A6" w14:textId="77777777" w:rsidR="00AA05B9" w:rsidRDefault="00AA05B9" w:rsidP="004B3534">
      <w:pPr>
        <w:spacing w:after="0" w:line="240" w:lineRule="auto"/>
      </w:pPr>
      <w:r>
        <w:continuationSeparator/>
      </w:r>
    </w:p>
  </w:endnote>
  <w:endnote w:id="1">
    <w:p w14:paraId="2F8CE967" w14:textId="77777777" w:rsidR="00A64FD4" w:rsidRPr="00C320F0" w:rsidRDefault="00A64FD4" w:rsidP="0009522D">
      <w:pPr>
        <w:pStyle w:val="Textonotaalfinal"/>
        <w:spacing w:line="360" w:lineRule="auto"/>
        <w:jc w:val="both"/>
        <w:rPr>
          <w:rFonts w:eastAsia="Times New Roman" w:cs="Times New Roman"/>
          <w:sz w:val="24"/>
          <w:szCs w:val="24"/>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Panesso Natera, M. C. Panesso Natera, M. C. y A. Tolosa-Guzmán, I. (2018). Biomecánica de la rodilla para fisioterapeutas. Bogotá, Colombia: Editorial Universidad del Rosario. Recuperado de</w:t>
      </w:r>
      <w:hyperlink r:id="rId1">
        <w:r w:rsidRPr="00C320F0">
          <w:rPr>
            <w:rFonts w:cs="Times New Roman"/>
            <w:color w:val="000000"/>
            <w:sz w:val="24"/>
            <w:szCs w:val="24"/>
            <w:u w:val="single"/>
            <w:lang w:val="es-MX"/>
          </w:rPr>
          <w:t xml:space="preserve"> https://elibro.net/es/ereader/biblioues/70715?page=17</w:t>
        </w:r>
      </w:hyperlink>
      <w:r w:rsidRPr="00C320F0">
        <w:rPr>
          <w:rFonts w:eastAsia="Times New Roman" w:cs="Times New Roman"/>
          <w:sz w:val="24"/>
          <w:szCs w:val="24"/>
          <w:lang w:val="es-MX"/>
        </w:rPr>
        <w:t>.</w:t>
      </w:r>
    </w:p>
  </w:endnote>
  <w:endnote w:id="2">
    <w:p w14:paraId="4BE2D17C" w14:textId="77777777" w:rsidR="00A64FD4" w:rsidRPr="00C320F0" w:rsidRDefault="00A64FD4" w:rsidP="0009522D">
      <w:pPr>
        <w:pStyle w:val="Textonotaalfinal"/>
        <w:spacing w:line="360" w:lineRule="auto"/>
        <w:jc w:val="both"/>
        <w:rPr>
          <w:rFonts w:eastAsia="Times New Roman" w:cs="Times New Roman"/>
          <w:color w:val="000000"/>
          <w:sz w:val="24"/>
          <w:szCs w:val="24"/>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Panesso Natera, M. C. Panesso Natera, M. C. y A. Tolosa-Guzmán, I. (2018). Biomecánica de la rodilla para fisioterapeutas. Bogotá, Colombia: Editorial Universidad del Rosario. Recuperado de</w:t>
      </w:r>
      <w:hyperlink r:id="rId2">
        <w:r w:rsidRPr="00C320F0">
          <w:rPr>
            <w:rFonts w:cs="Times New Roman"/>
            <w:color w:val="000000"/>
            <w:sz w:val="24"/>
            <w:szCs w:val="24"/>
            <w:u w:val="single"/>
            <w:lang w:val="es-MX"/>
          </w:rPr>
          <w:t xml:space="preserve"> https://elibro.net/es/ereader/biblioues/70715?page=16</w:t>
        </w:r>
      </w:hyperlink>
      <w:r w:rsidRPr="00C320F0">
        <w:rPr>
          <w:rFonts w:eastAsia="Times New Roman" w:cs="Times New Roman"/>
          <w:color w:val="000000"/>
          <w:sz w:val="24"/>
          <w:szCs w:val="24"/>
          <w:lang w:val="es-MX"/>
        </w:rPr>
        <w:t>.</w:t>
      </w:r>
    </w:p>
  </w:endnote>
  <w:endnote w:id="3">
    <w:p w14:paraId="578B5D4F" w14:textId="77777777" w:rsidR="00A64FD4" w:rsidRPr="00C320F0" w:rsidRDefault="00A64FD4" w:rsidP="0009522D">
      <w:pPr>
        <w:pStyle w:val="Textonotaalfinal"/>
        <w:spacing w:line="360" w:lineRule="auto"/>
        <w:jc w:val="both"/>
        <w:rPr>
          <w:rFonts w:cs="Times New Roman"/>
          <w:color w:val="000000"/>
          <w:sz w:val="24"/>
          <w:szCs w:val="24"/>
          <w:u w:val="single"/>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Häfelinger, U. y Schuba, V. (2010). La coordinación y el entrenamiento propioceptivo. Editorial Paidotribo.</w:t>
      </w:r>
      <w:hyperlink r:id="rId3">
        <w:r w:rsidRPr="00C320F0">
          <w:rPr>
            <w:rFonts w:cs="Times New Roman"/>
            <w:color w:val="000000"/>
            <w:sz w:val="24"/>
            <w:szCs w:val="24"/>
            <w:u w:val="single"/>
            <w:lang w:val="es-MX"/>
          </w:rPr>
          <w:t xml:space="preserve"> https://elibro.net/es/ereader/biblioues/123787?page=21</w:t>
        </w:r>
      </w:hyperlink>
    </w:p>
  </w:endnote>
  <w:endnote w:id="4">
    <w:p w14:paraId="188782AF"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Häfelinger, U. y Schuba, V. (2010). La coordinación y el entrenamiento propioceptivo. Editorial Paidotribo.</w:t>
      </w:r>
      <w:hyperlink r:id="rId4">
        <w:r w:rsidRPr="00C320F0">
          <w:rPr>
            <w:rFonts w:cs="Times New Roman"/>
            <w:color w:val="000000"/>
            <w:sz w:val="24"/>
            <w:szCs w:val="24"/>
            <w:u w:val="single"/>
            <w:lang w:val="es-MX"/>
          </w:rPr>
          <w:t xml:space="preserve"> https://elibro.net/es/ereader/biblioues/123787?page=21</w:t>
        </w:r>
      </w:hyperlink>
    </w:p>
  </w:endnote>
  <w:endnote w:id="5">
    <w:p w14:paraId="21AD2507"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 xml:space="preserve">Häfelinger, U. y Schuba, V. (2010). La coordinación y el entrenamiento propioceptivo. </w:t>
      </w:r>
      <w:r w:rsidRPr="00C320F0">
        <w:rPr>
          <w:rFonts w:eastAsia="Times New Roman" w:cs="Times New Roman"/>
          <w:sz w:val="24"/>
          <w:szCs w:val="24"/>
          <w:u w:val="single"/>
          <w:lang w:val="es-MX"/>
        </w:rPr>
        <w:t>Editorial Paidotribo.</w:t>
      </w:r>
      <w:hyperlink r:id="rId5">
        <w:r w:rsidRPr="00C320F0">
          <w:rPr>
            <w:rFonts w:cs="Times New Roman"/>
            <w:color w:val="000000"/>
            <w:sz w:val="24"/>
            <w:szCs w:val="24"/>
            <w:u w:val="single"/>
            <w:lang w:val="es-MX"/>
          </w:rPr>
          <w:t xml:space="preserve"> https://elibro.net/es/ereader/biblioues/123787?page=19</w:t>
        </w:r>
      </w:hyperlink>
    </w:p>
  </w:endnote>
  <w:endnote w:id="6">
    <w:p w14:paraId="0A7252E4"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Häfelinger, U. y Schuba, V. (2010). La coordinación y el entrenamiento propioceptivo. Editorial Paidotribo.</w:t>
      </w:r>
      <w:hyperlink r:id="rId6">
        <w:r w:rsidRPr="00C320F0">
          <w:rPr>
            <w:rFonts w:cs="Times New Roman"/>
            <w:color w:val="000000"/>
            <w:sz w:val="24"/>
            <w:szCs w:val="24"/>
            <w:u w:val="single"/>
            <w:lang w:val="es-MX"/>
          </w:rPr>
          <w:t xml:space="preserve"> https://elibro.net/es/ereader/biblioues/123787?page=15</w:t>
        </w:r>
      </w:hyperlink>
    </w:p>
  </w:endnote>
  <w:endnote w:id="7">
    <w:p w14:paraId="5EE2A408"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Panesso Natera, M. C. Panesso Natera, M. C. y A. Tolosa-Guzmán, I. (2018). Biomecánica de la rodilla para fisioterapeutas. Editorial Universidad del Rosario. </w:t>
      </w:r>
      <w:hyperlink r:id="rId7">
        <w:r w:rsidRPr="00C320F0">
          <w:rPr>
            <w:rFonts w:cs="Times New Roman"/>
            <w:color w:val="000000"/>
            <w:sz w:val="24"/>
            <w:szCs w:val="24"/>
            <w:u w:val="single"/>
            <w:lang w:val="es-MX"/>
          </w:rPr>
          <w:t>https://elibro.net/es/ereader/biblioues/70715?page=18</w:t>
        </w:r>
      </w:hyperlink>
    </w:p>
  </w:endnote>
  <w:endnote w:id="8">
    <w:p w14:paraId="37BBB161"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Panesso Natera, M. C. y A. Tolosa-Guzmán, I. (2018). Biomecánica de la rodilla para fisioterapeutas. Editorial Universidad del Rosario. </w:t>
      </w:r>
      <w:hyperlink r:id="rId8">
        <w:r w:rsidRPr="00C320F0">
          <w:rPr>
            <w:rFonts w:cs="Times New Roman"/>
            <w:color w:val="000000"/>
            <w:sz w:val="24"/>
            <w:szCs w:val="24"/>
            <w:u w:val="single"/>
            <w:lang w:val="es-MX"/>
          </w:rPr>
          <w:t>https://elibro.net/es/ereader/biblioues/70715?page=17</w:t>
        </w:r>
      </w:hyperlink>
    </w:p>
  </w:endnote>
  <w:endnote w:id="9">
    <w:p w14:paraId="3690B459"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Kisner, C., Colby, L. (2010) </w:t>
      </w:r>
      <w:r w:rsidRPr="00C320F0">
        <w:rPr>
          <w:rFonts w:eastAsia="Times New Roman" w:cs="Times New Roman"/>
          <w:i/>
          <w:color w:val="000000"/>
          <w:sz w:val="24"/>
          <w:szCs w:val="24"/>
          <w:lang w:val="es-MX"/>
        </w:rPr>
        <w:t>Ejercicio terapéutico. Fundamentos y técnicas,</w:t>
      </w:r>
      <w:r w:rsidRPr="00C320F0">
        <w:rPr>
          <w:rFonts w:eastAsia="Times New Roman" w:cs="Times New Roman"/>
          <w:color w:val="000000"/>
          <w:sz w:val="24"/>
          <w:szCs w:val="24"/>
          <w:lang w:val="es-MX"/>
        </w:rPr>
        <w:t xml:space="preserve"> 890. Editorial Médica Panamericana.</w:t>
      </w:r>
    </w:p>
  </w:endnote>
  <w:endnote w:id="10">
    <w:p w14:paraId="68639990" w14:textId="77777777" w:rsidR="00A64FD4" w:rsidRPr="00C320F0" w:rsidRDefault="00A64FD4" w:rsidP="0009522D">
      <w:pPr>
        <w:pStyle w:val="Textonotaalfinal"/>
        <w:spacing w:line="360" w:lineRule="auto"/>
        <w:jc w:val="both"/>
        <w:rPr>
          <w:rFonts w:eastAsia="Times New Roman" w:cs="Times New Roman"/>
          <w:color w:val="000000"/>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Hidalgo, U. (2020). </w:t>
      </w:r>
      <w:r w:rsidRPr="00C320F0">
        <w:rPr>
          <w:rFonts w:eastAsia="Times New Roman" w:cs="Times New Roman"/>
          <w:i/>
          <w:color w:val="000000"/>
          <w:sz w:val="24"/>
          <w:szCs w:val="24"/>
          <w:lang w:val="es-MX"/>
        </w:rPr>
        <w:t>Fortalecimiento de los Musculos</w:t>
      </w:r>
      <w:r w:rsidRPr="00C320F0">
        <w:rPr>
          <w:rFonts w:eastAsia="Times New Roman" w:cs="Times New Roman"/>
          <w:color w:val="000000"/>
          <w:sz w:val="24"/>
          <w:szCs w:val="24"/>
          <w:lang w:val="es-MX"/>
        </w:rPr>
        <w:t xml:space="preserve">. </w:t>
      </w:r>
      <w:r w:rsidRPr="00C320F0">
        <w:rPr>
          <w:rFonts w:eastAsia="Times New Roman" w:cs="Times New Roman"/>
          <w:color w:val="000000"/>
          <w:sz w:val="24"/>
          <w:szCs w:val="24"/>
        </w:rPr>
        <w:t xml:space="preserve">Uaeh.edu.mx. Retrieved 20 September 2020, from </w:t>
      </w:r>
      <w:hyperlink r:id="rId9">
        <w:r w:rsidRPr="00C320F0">
          <w:rPr>
            <w:rFonts w:cs="Times New Roman"/>
            <w:color w:val="000000"/>
            <w:sz w:val="24"/>
            <w:szCs w:val="24"/>
            <w:u w:val="single"/>
          </w:rPr>
          <w:t>https://www.uaeh.edu.mx/scige/boletin/prepa4/n4/m25.html</w:t>
        </w:r>
      </w:hyperlink>
      <w:r w:rsidRPr="00C320F0">
        <w:rPr>
          <w:rFonts w:eastAsia="Times New Roman" w:cs="Times New Roman"/>
          <w:color w:val="000000"/>
          <w:sz w:val="24"/>
          <w:szCs w:val="24"/>
        </w:rPr>
        <w:t>. </w:t>
      </w:r>
    </w:p>
  </w:endnote>
  <w:endnote w:id="11">
    <w:p w14:paraId="50072458"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Kisner, C., Colby, L. (2010) </w:t>
      </w:r>
      <w:r w:rsidRPr="00C320F0">
        <w:rPr>
          <w:rFonts w:eastAsia="Times New Roman" w:cs="Times New Roman"/>
          <w:i/>
          <w:color w:val="000000"/>
          <w:sz w:val="24"/>
          <w:szCs w:val="24"/>
          <w:lang w:val="es-MX"/>
        </w:rPr>
        <w:t>Ejercicio terapéutico. Fundamentos y técnicas,</w:t>
      </w:r>
      <w:r w:rsidRPr="00C320F0">
        <w:rPr>
          <w:rFonts w:eastAsia="Times New Roman" w:cs="Times New Roman"/>
          <w:color w:val="000000"/>
          <w:sz w:val="24"/>
          <w:szCs w:val="24"/>
          <w:lang w:val="es-MX"/>
        </w:rPr>
        <w:t xml:space="preserve"> 891. Editorial Médica Panamericana.</w:t>
      </w:r>
    </w:p>
  </w:endnote>
  <w:endnote w:id="12">
    <w:p w14:paraId="3D0A278D"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Kisner, C., Colby, L. (2010) </w:t>
      </w:r>
      <w:r w:rsidRPr="00C320F0">
        <w:rPr>
          <w:rFonts w:eastAsia="Times New Roman" w:cs="Times New Roman"/>
          <w:i/>
          <w:color w:val="000000"/>
          <w:sz w:val="24"/>
          <w:szCs w:val="24"/>
          <w:lang w:val="es-MX"/>
        </w:rPr>
        <w:t>Ejercicio terapéutico. Fundamentos y técnicas,</w:t>
      </w:r>
      <w:r w:rsidRPr="00C320F0">
        <w:rPr>
          <w:rFonts w:eastAsia="Times New Roman" w:cs="Times New Roman"/>
          <w:color w:val="000000"/>
          <w:sz w:val="24"/>
          <w:szCs w:val="24"/>
          <w:lang w:val="es-MX"/>
        </w:rPr>
        <w:t xml:space="preserve"> 2. Editorial Médica Panamericana.</w:t>
      </w:r>
    </w:p>
  </w:endnote>
  <w:endnote w:id="13">
    <w:p w14:paraId="499C0F0F" w14:textId="77777777" w:rsidR="00A64FD4" w:rsidRPr="00C320F0" w:rsidRDefault="00A64FD4" w:rsidP="0009522D">
      <w:pPr>
        <w:pStyle w:val="Textonotaalfinal"/>
        <w:spacing w:line="360" w:lineRule="auto"/>
        <w:jc w:val="both"/>
        <w:rPr>
          <w:rFonts w:cs="Times New Roman"/>
          <w:color w:val="000000"/>
          <w:sz w:val="24"/>
          <w:szCs w:val="24"/>
          <w:u w:val="single"/>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Häfelinger, U. y Schuba, V. (2010). La coordinación y el entrenamiento propioceptivo. Editorial Paidotribo.</w:t>
      </w:r>
      <w:hyperlink r:id="rId10">
        <w:r w:rsidRPr="00C320F0">
          <w:rPr>
            <w:rFonts w:cs="Times New Roman"/>
            <w:color w:val="000000"/>
            <w:sz w:val="24"/>
            <w:szCs w:val="24"/>
            <w:u w:val="single"/>
            <w:lang w:val="es-MX"/>
          </w:rPr>
          <w:t xml:space="preserve"> https://elibro.net/es/ereader/biblioues/123787?page=21</w:t>
        </w:r>
      </w:hyperlink>
    </w:p>
  </w:endnote>
  <w:endnote w:id="14">
    <w:p w14:paraId="02FA8D31" w14:textId="77777777" w:rsidR="00A64FD4" w:rsidRPr="00C320F0" w:rsidRDefault="00A64FD4" w:rsidP="0009522D">
      <w:pPr>
        <w:pStyle w:val="Textonotaalfinal"/>
        <w:spacing w:line="360" w:lineRule="auto"/>
        <w:jc w:val="both"/>
        <w:rPr>
          <w:rFonts w:eastAsia="Times New Roman" w:cs="Times New Roman"/>
          <w:color w:val="000000"/>
          <w:sz w:val="24"/>
          <w:szCs w:val="24"/>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Kisner, C., Colby, L. (2010) </w:t>
      </w:r>
      <w:r w:rsidRPr="00C320F0">
        <w:rPr>
          <w:rFonts w:eastAsia="Times New Roman" w:cs="Times New Roman"/>
          <w:i/>
          <w:color w:val="000000"/>
          <w:sz w:val="24"/>
          <w:szCs w:val="24"/>
          <w:lang w:val="es-MX"/>
        </w:rPr>
        <w:t>Ejercicio terapéutico. Fundamentos y técnicas,</w:t>
      </w:r>
      <w:r w:rsidRPr="00C320F0">
        <w:rPr>
          <w:rFonts w:eastAsia="Times New Roman" w:cs="Times New Roman"/>
          <w:color w:val="000000"/>
          <w:sz w:val="24"/>
          <w:szCs w:val="24"/>
          <w:lang w:val="es-MX"/>
        </w:rPr>
        <w:t xml:space="preserve"> 66. Editorial Médica Panamericana.</w:t>
      </w:r>
    </w:p>
  </w:endnote>
  <w:endnote w:id="15">
    <w:p w14:paraId="61074300" w14:textId="77777777" w:rsidR="00A64FD4" w:rsidRPr="00C320F0" w:rsidRDefault="00A64FD4" w:rsidP="0009522D">
      <w:pPr>
        <w:pStyle w:val="Textonotaalfinal"/>
        <w:spacing w:line="360" w:lineRule="auto"/>
        <w:jc w:val="both"/>
        <w:rPr>
          <w:rFonts w:cs="Times New Roman"/>
          <w:color w:val="000000"/>
          <w:sz w:val="24"/>
          <w:szCs w:val="24"/>
          <w:u w:val="single"/>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Panesso Natera, M. C. Panesso Natera, M. C. y A. Tolosa-Guzmán, I. (2018). Biomecánica de la rodilla para fisioterapeutas. Editorial Universidad del Rosario. </w:t>
      </w:r>
      <w:hyperlink r:id="rId11">
        <w:r w:rsidRPr="00C320F0">
          <w:rPr>
            <w:rFonts w:cs="Times New Roman"/>
            <w:color w:val="000000"/>
            <w:sz w:val="24"/>
            <w:szCs w:val="24"/>
            <w:u w:val="single"/>
            <w:lang w:val="es-MX"/>
          </w:rPr>
          <w:t>https://elibro.net/es/ereader/biblioues/70715?page=16</w:t>
        </w:r>
      </w:hyperlink>
    </w:p>
  </w:endnote>
  <w:endnote w:id="16">
    <w:p w14:paraId="6EA24BAA"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Panesso Natera, M. C. Panesso Natera, M. C. y A. Tolosa-Guzmán, I. (2018). Biomecánica de la rodilla para fisioterapeutas. Editorial Universidad del Rosario. </w:t>
      </w:r>
      <w:hyperlink r:id="rId12">
        <w:r w:rsidRPr="00C320F0">
          <w:rPr>
            <w:rFonts w:cs="Times New Roman"/>
            <w:color w:val="000000"/>
            <w:sz w:val="24"/>
            <w:szCs w:val="24"/>
            <w:u w:val="single"/>
            <w:lang w:val="es-MX"/>
          </w:rPr>
          <w:t>https://elibro.net/es/ereader/biblioues/70715?page=18</w:t>
        </w:r>
      </w:hyperlink>
    </w:p>
  </w:endnote>
  <w:endnote w:id="17">
    <w:p w14:paraId="633DA27B" w14:textId="77777777" w:rsidR="00A64FD4" w:rsidRPr="00C320F0" w:rsidRDefault="00A64FD4" w:rsidP="0009522D">
      <w:pPr>
        <w:spacing w:after="0" w:line="360" w:lineRule="auto"/>
        <w:jc w:val="both"/>
        <w:rPr>
          <w:rFonts w:eastAsia="Times New Roman" w:cs="Times New Roman"/>
          <w:szCs w:val="24"/>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szCs w:val="24"/>
          <w:lang w:val="es-MX"/>
        </w:rPr>
        <w:t xml:space="preserve">Panesso Natera, M. C. Panesso Natera, M. C. y A. Tolosa-Guzmán, I. (2018). Biomecánica de la rodilla para fisioterapeutas. Editorial Universidad del Rosario. </w:t>
      </w:r>
      <w:hyperlink r:id="rId13">
        <w:r w:rsidRPr="00C320F0">
          <w:rPr>
            <w:rFonts w:cs="Times New Roman"/>
            <w:color w:val="000000"/>
            <w:szCs w:val="24"/>
            <w:u w:val="single"/>
          </w:rPr>
          <w:t>https://elibro.net/es/ereader/biblioues/70715?page=16</w:t>
        </w:r>
      </w:hyperlink>
    </w:p>
  </w:endnote>
  <w:endnote w:id="18">
    <w:p w14:paraId="4E8F2DE9" w14:textId="77777777" w:rsidR="00A64FD4" w:rsidRPr="00C320F0" w:rsidRDefault="00A64FD4" w:rsidP="0009522D">
      <w:pPr>
        <w:spacing w:after="0" w:line="360" w:lineRule="auto"/>
        <w:jc w:val="both"/>
        <w:rPr>
          <w:rFonts w:eastAsia="Times New Roman" w:cs="Times New Roman"/>
          <w:szCs w:val="24"/>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i/>
          <w:szCs w:val="24"/>
        </w:rPr>
        <w:t>Osteoartritis</w:t>
      </w:r>
      <w:r w:rsidRPr="00C320F0">
        <w:rPr>
          <w:rFonts w:eastAsia="Times New Roman" w:cs="Times New Roman"/>
          <w:szCs w:val="24"/>
        </w:rPr>
        <w:t xml:space="preserve">. Espanol.arthritis.org. (2020). Retrieved 20 September 2020, from </w:t>
      </w:r>
      <w:hyperlink r:id="rId14">
        <w:r w:rsidRPr="00C320F0">
          <w:rPr>
            <w:rFonts w:cs="Times New Roman"/>
            <w:color w:val="000000"/>
            <w:szCs w:val="24"/>
            <w:u w:val="single"/>
          </w:rPr>
          <w:t>http://espanol.arthritis.org/espanol/disease-center/osteoartritis/</w:t>
        </w:r>
      </w:hyperlink>
      <w:r w:rsidRPr="00C320F0">
        <w:rPr>
          <w:rFonts w:eastAsia="Times New Roman" w:cs="Times New Roman"/>
          <w:szCs w:val="24"/>
        </w:rPr>
        <w:t>. </w:t>
      </w:r>
    </w:p>
  </w:endnote>
  <w:endnote w:id="19">
    <w:p w14:paraId="65E12CB1" w14:textId="77777777" w:rsidR="00A64FD4" w:rsidRPr="00C320F0" w:rsidRDefault="00A64FD4" w:rsidP="0009522D">
      <w:pPr>
        <w:pBdr>
          <w:top w:val="nil"/>
          <w:left w:val="nil"/>
          <w:bottom w:val="nil"/>
          <w:right w:val="nil"/>
          <w:between w:val="nil"/>
        </w:pBdr>
        <w:spacing w:after="0" w:line="360" w:lineRule="auto"/>
        <w:jc w:val="both"/>
        <w:rPr>
          <w:rFonts w:eastAsia="Times New Roman" w:cs="Times New Roman"/>
          <w:color w:val="000000"/>
          <w:szCs w:val="24"/>
          <w:lang w:val="es-MX"/>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color w:val="000000"/>
          <w:szCs w:val="24"/>
          <w:lang w:val="es-MX"/>
        </w:rPr>
        <w:t>Panesso Natera, M. C. Panesso Natera, M. C. y A. Tolosa-Guzmán, I. (2018). Biomecánica de la rodilla para fisioterapeutas. Bogotá, Colombia: Editorial Universidad del Rosario. Recuperado de</w:t>
      </w:r>
      <w:hyperlink r:id="rId15">
        <w:r w:rsidRPr="00C320F0">
          <w:rPr>
            <w:rFonts w:cs="Times New Roman"/>
            <w:color w:val="000000"/>
            <w:szCs w:val="24"/>
            <w:u w:val="single"/>
            <w:lang w:val="es-MX"/>
          </w:rPr>
          <w:t xml:space="preserve"> https://elibro.net/es/ereader/biblioues/70715?page=17</w:t>
        </w:r>
      </w:hyperlink>
      <w:r>
        <w:rPr>
          <w:rFonts w:eastAsia="Times New Roman" w:cs="Times New Roman"/>
          <w:color w:val="000000"/>
          <w:szCs w:val="24"/>
          <w:lang w:val="es-MX"/>
        </w:rPr>
        <w:t>.</w:t>
      </w:r>
    </w:p>
  </w:endnote>
  <w:endnote w:id="20">
    <w:p w14:paraId="0A7C7578" w14:textId="77777777" w:rsidR="00A64FD4" w:rsidRPr="00C320F0" w:rsidRDefault="00A64FD4" w:rsidP="0009522D">
      <w:pPr>
        <w:pBdr>
          <w:top w:val="nil"/>
          <w:left w:val="nil"/>
          <w:bottom w:val="nil"/>
          <w:right w:val="nil"/>
          <w:between w:val="nil"/>
        </w:pBdr>
        <w:spacing w:after="0" w:line="360" w:lineRule="auto"/>
        <w:jc w:val="both"/>
        <w:rPr>
          <w:rFonts w:eastAsia="Times New Roman" w:cs="Times New Roman"/>
          <w:color w:val="000000"/>
          <w:szCs w:val="24"/>
          <w:lang w:val="es-MX"/>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color w:val="000000"/>
          <w:szCs w:val="24"/>
          <w:lang w:val="es-MX"/>
        </w:rPr>
        <w:t>Ejercicio terapéutico, fundamentos y técnicas / Carolyn Kisner y Lynn Allen Colby 5ta. Edición. Buenos Aires, Médica Panamericana, 2010.</w:t>
      </w:r>
    </w:p>
  </w:endnote>
  <w:endnote w:id="21">
    <w:p w14:paraId="63B33709" w14:textId="77777777" w:rsidR="00A64FD4" w:rsidRPr="00C320F0" w:rsidRDefault="00A64FD4" w:rsidP="0009522D">
      <w:pPr>
        <w:pStyle w:val="Textonotaalfinal"/>
        <w:spacing w:line="360" w:lineRule="auto"/>
        <w:jc w:val="both"/>
        <w:rPr>
          <w:rFonts w:cs="Times New Roman"/>
          <w:color w:val="000000"/>
          <w:sz w:val="24"/>
          <w:szCs w:val="24"/>
          <w:u w:val="single"/>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sz w:val="24"/>
          <w:szCs w:val="24"/>
          <w:lang w:val="es-MX"/>
        </w:rPr>
        <w:t>Häfelinger, U. y Schuba, V. (2010). La coordinación y el entrenamiento propioceptivo. Editorial Paidotribo.</w:t>
      </w:r>
      <w:hyperlink r:id="rId16">
        <w:r w:rsidRPr="00C320F0">
          <w:rPr>
            <w:rFonts w:cs="Times New Roman"/>
            <w:color w:val="000000"/>
            <w:sz w:val="24"/>
            <w:szCs w:val="24"/>
            <w:u w:val="single"/>
            <w:lang w:val="es-MX"/>
          </w:rPr>
          <w:t xml:space="preserve"> https://elibro.net/es/ereader/biblioues/123787?page=25</w:t>
        </w:r>
      </w:hyperlink>
    </w:p>
  </w:endnote>
  <w:endnote w:id="22">
    <w:p w14:paraId="6D53482E" w14:textId="77777777" w:rsidR="00A64FD4" w:rsidRPr="00C320F0" w:rsidRDefault="00A64FD4" w:rsidP="0009522D">
      <w:pPr>
        <w:pStyle w:val="Textonotaalfinal"/>
        <w:spacing w:line="360" w:lineRule="auto"/>
        <w:jc w:val="both"/>
        <w:rPr>
          <w:rFonts w:eastAsia="Times New Roman" w:cs="Times New Roman"/>
          <w:color w:val="000000"/>
          <w:sz w:val="24"/>
          <w:szCs w:val="24"/>
          <w:u w:val="single"/>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Panesso Natera, M. C. Panesso Natera, M. C. y A. Tolosa-Guzmán, I. (2018). Biomecánica de la rodilla para fisioterapeutas. Bogotá, Colombia: Editorial Universidad del Rosario. Recuperado de</w:t>
      </w:r>
      <w:hyperlink r:id="rId17">
        <w:r w:rsidRPr="00C320F0">
          <w:rPr>
            <w:rFonts w:cs="Times New Roman"/>
            <w:color w:val="000000"/>
            <w:sz w:val="24"/>
            <w:szCs w:val="24"/>
            <w:u w:val="single"/>
            <w:lang w:val="es-MX"/>
          </w:rPr>
          <w:t xml:space="preserve"> https://elibro.net/es/ereader/biblioues/70715?page=17</w:t>
        </w:r>
      </w:hyperlink>
      <w:r w:rsidRPr="00C320F0">
        <w:rPr>
          <w:rFonts w:eastAsia="Times New Roman" w:cs="Times New Roman"/>
          <w:color w:val="000000"/>
          <w:sz w:val="24"/>
          <w:szCs w:val="24"/>
          <w:u w:val="single"/>
          <w:lang w:val="es-MX"/>
        </w:rPr>
        <w:t xml:space="preserve"> y 18.</w:t>
      </w:r>
    </w:p>
  </w:endnote>
  <w:endnote w:id="23">
    <w:p w14:paraId="2F050CD7"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Panesso Natera, M. C. Panesso Natera, M. C. y A. Tolosa-Guzmán, I. (2018). Biomecánica de la rodilla para fisioterapeutas. Editorial Universidad del Rosario. </w:t>
      </w:r>
      <w:hyperlink r:id="rId18">
        <w:r w:rsidRPr="00C320F0">
          <w:rPr>
            <w:rFonts w:cs="Times New Roman"/>
            <w:color w:val="000000"/>
            <w:sz w:val="24"/>
            <w:szCs w:val="24"/>
            <w:u w:val="single"/>
            <w:lang w:val="es-MX"/>
          </w:rPr>
          <w:t>https://elibro.net/es/ereader/biblioues/70715?page=20</w:t>
        </w:r>
      </w:hyperlink>
    </w:p>
  </w:endnote>
  <w:endnote w:id="24">
    <w:p w14:paraId="6FCA5EF5"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i/>
          <w:color w:val="000000"/>
          <w:sz w:val="24"/>
          <w:szCs w:val="24"/>
          <w:lang w:val="es-MX"/>
        </w:rPr>
        <w:t xml:space="preserve">10 datos sobre el envejecimiento y la salud. </w:t>
      </w:r>
      <w:r w:rsidRPr="00C320F0">
        <w:rPr>
          <w:rFonts w:eastAsia="Times New Roman" w:cs="Times New Roman"/>
          <w:color w:val="000000"/>
          <w:sz w:val="24"/>
          <w:szCs w:val="24"/>
          <w:lang w:val="es-MX"/>
        </w:rPr>
        <w:t xml:space="preserve">Who.int (2017) Acceso: 13 de septiembre de 2020, de </w:t>
      </w:r>
      <w:hyperlink r:id="rId19">
        <w:r w:rsidRPr="00C320F0">
          <w:rPr>
            <w:rFonts w:cs="Times New Roman"/>
            <w:color w:val="000000"/>
            <w:sz w:val="24"/>
            <w:szCs w:val="24"/>
            <w:u w:val="single"/>
            <w:lang w:val="es-MX"/>
          </w:rPr>
          <w:t> https://www.who.int/features/factfiles/ageing/es/</w:t>
        </w:r>
      </w:hyperlink>
    </w:p>
  </w:endnote>
  <w:endnote w:id="25">
    <w:p w14:paraId="41A9C874"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lang w:val="es-MX"/>
        </w:rPr>
        <w:t>OSTEOARTHRITIS FOUNDATION INTERNATIONAL. ¿QUÉ ES LA ARTROSIS? [Internet]. [citado el 5 de noviembre de 2021]. Disponible en: https://www.oafifoundation.com/que-es-la-artrosis/</w:t>
      </w:r>
    </w:p>
  </w:endnote>
  <w:endnote w:id="26">
    <w:p w14:paraId="297BCFE7"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Calvo, J., &amp; Campos, C. (2010). Artrosis. Tratamiento. </w:t>
      </w:r>
      <w:r w:rsidRPr="00C320F0">
        <w:rPr>
          <w:rFonts w:eastAsia="Times New Roman" w:cs="Times New Roman"/>
          <w:i/>
          <w:color w:val="000000"/>
          <w:sz w:val="24"/>
          <w:szCs w:val="24"/>
          <w:lang w:val="es-MX"/>
        </w:rPr>
        <w:t>Patologías Más Prevalentes En Reumatología</w:t>
      </w:r>
      <w:r w:rsidRPr="00C320F0">
        <w:rPr>
          <w:rFonts w:eastAsia="Times New Roman" w:cs="Times New Roman"/>
          <w:color w:val="000000"/>
          <w:sz w:val="24"/>
          <w:szCs w:val="24"/>
          <w:lang w:val="es-MX"/>
        </w:rPr>
        <w:t>, 1. Acceso 13 de Septiembre de 2020,de</w:t>
      </w:r>
      <w:hyperlink r:id="rId20" w:anchor="page=23">
        <w:r w:rsidRPr="00C320F0">
          <w:rPr>
            <w:rFonts w:cs="Times New Roman"/>
            <w:color w:val="000000"/>
            <w:sz w:val="24"/>
            <w:szCs w:val="24"/>
            <w:u w:val="single"/>
            <w:lang w:val="es-MX"/>
          </w:rPr>
          <w:t xml:space="preserve"> https://svreumatologia.com/wp-content/uploads/ficheros/XXIPatologias-Reumatologia-2010.pdf#page=23</w:t>
        </w:r>
      </w:hyperlink>
      <w:r w:rsidRPr="00C320F0">
        <w:rPr>
          <w:rFonts w:eastAsia="Times New Roman" w:cs="Times New Roman"/>
          <w:color w:val="000000"/>
          <w:sz w:val="24"/>
          <w:szCs w:val="24"/>
          <w:lang w:val="es-MX"/>
        </w:rPr>
        <w:t>.</w:t>
      </w:r>
    </w:p>
  </w:endnote>
  <w:endnote w:id="27">
    <w:p w14:paraId="0DE38885"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i/>
          <w:color w:val="000000"/>
          <w:sz w:val="24"/>
          <w:szCs w:val="24"/>
          <w:lang w:val="es-MX"/>
        </w:rPr>
        <w:t>Miremos la Artrosis (Osteoartritis) con ojos de pacientes</w:t>
      </w:r>
      <w:r w:rsidRPr="00C320F0">
        <w:rPr>
          <w:rFonts w:eastAsia="Times New Roman" w:cs="Times New Roman"/>
          <w:color w:val="000000"/>
          <w:sz w:val="24"/>
          <w:szCs w:val="24"/>
          <w:lang w:val="es-MX"/>
        </w:rPr>
        <w:t>. Panlar.org. (2020). Acceso 13 de Septiembre de 2020,de</w:t>
      </w:r>
      <w:hyperlink r:id="rId21">
        <w:r w:rsidRPr="00C320F0">
          <w:rPr>
            <w:rFonts w:cs="Times New Roman"/>
            <w:color w:val="000000"/>
            <w:sz w:val="24"/>
            <w:szCs w:val="24"/>
            <w:u w:val="single"/>
            <w:lang w:val="es-MX"/>
          </w:rPr>
          <w:t xml:space="preserve"> https://www.panlar.org/pacientes/miremos-la-artrosis-osteoartritis-con-ojos-de-pacientes</w:t>
        </w:r>
      </w:hyperlink>
      <w:r w:rsidRPr="00C320F0">
        <w:rPr>
          <w:rFonts w:eastAsia="Times New Roman" w:cs="Times New Roman"/>
          <w:color w:val="000000"/>
          <w:sz w:val="24"/>
          <w:szCs w:val="24"/>
          <w:lang w:val="es-MX"/>
        </w:rPr>
        <w:t>.</w:t>
      </w:r>
    </w:p>
  </w:endnote>
  <w:endnote w:id="28">
    <w:p w14:paraId="6CF9013F"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aumento, 1. (2020). </w:t>
      </w:r>
      <w:r w:rsidRPr="00C320F0">
        <w:rPr>
          <w:rFonts w:eastAsia="Times New Roman" w:cs="Times New Roman"/>
          <w:i/>
          <w:color w:val="000000"/>
          <w:sz w:val="24"/>
          <w:szCs w:val="24"/>
          <w:lang w:val="es-MX"/>
        </w:rPr>
        <w:t>La artrosis ha crecido más de un 70% en veinte años y sigue en aumento | OAFI Foundation</w:t>
      </w:r>
      <w:r w:rsidRPr="00C320F0">
        <w:rPr>
          <w:rFonts w:eastAsia="Times New Roman" w:cs="Times New Roman"/>
          <w:color w:val="000000"/>
          <w:sz w:val="24"/>
          <w:szCs w:val="24"/>
          <w:lang w:val="es-MX"/>
        </w:rPr>
        <w:t>. OAFI Foundation. Acceso: 13 de septiembre de 2020, de</w:t>
      </w:r>
      <w:hyperlink r:id="rId22">
        <w:r w:rsidRPr="00C320F0">
          <w:rPr>
            <w:rFonts w:cs="Times New Roman"/>
            <w:color w:val="000000"/>
            <w:sz w:val="24"/>
            <w:szCs w:val="24"/>
            <w:u w:val="single"/>
            <w:lang w:val="es-MX"/>
          </w:rPr>
          <w:t xml:space="preserve"> https://www.oafifoundation.com/la-artrosis-ha-crecido-mas-de-un-70-en-veinte-anos-y-sigue-en-aumento</w:t>
        </w:r>
      </w:hyperlink>
      <w:r w:rsidRPr="00C320F0">
        <w:rPr>
          <w:rFonts w:eastAsia="Times New Roman" w:cs="Times New Roman"/>
          <w:color w:val="000000"/>
          <w:sz w:val="24"/>
          <w:szCs w:val="24"/>
          <w:lang w:val="es-MX"/>
        </w:rPr>
        <w:t>.</w:t>
      </w:r>
    </w:p>
  </w:endnote>
  <w:endnote w:id="29">
    <w:p w14:paraId="27B1D12A" w14:textId="77777777" w:rsidR="00A64FD4" w:rsidRPr="00C320F0" w:rsidRDefault="00A64FD4" w:rsidP="0009522D">
      <w:pPr>
        <w:pBdr>
          <w:top w:val="nil"/>
          <w:left w:val="nil"/>
          <w:bottom w:val="nil"/>
          <w:right w:val="nil"/>
          <w:between w:val="nil"/>
        </w:pBdr>
        <w:spacing w:after="0" w:line="360" w:lineRule="auto"/>
        <w:jc w:val="both"/>
        <w:rPr>
          <w:rFonts w:eastAsia="Times New Roman" w:cs="Times New Roman"/>
          <w:color w:val="000000"/>
          <w:szCs w:val="24"/>
          <w:lang w:val="es-MX"/>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color w:val="000000"/>
          <w:szCs w:val="24"/>
          <w:lang w:val="es-MX"/>
        </w:rPr>
        <w:t>Solis Cartas, U., Prada Hernández, D., Molinero Rodríguez, C., de Armas Hernandez, A., García González, V., &amp; Hernández Yane, A. (2020). Rasgos demográficos en la osteoartritis de rodilla. Scielo.sld.cu. Acceso: 13 de septiembre de 2020, de</w:t>
      </w:r>
      <w:hyperlink r:id="rId23">
        <w:r w:rsidRPr="00C320F0">
          <w:rPr>
            <w:rFonts w:cs="Times New Roman"/>
            <w:color w:val="000000"/>
            <w:szCs w:val="24"/>
            <w:u w:val="single"/>
            <w:lang w:val="es-MX"/>
          </w:rPr>
          <w:t xml:space="preserve"> http://scielo.sld.cu/scielo.php?script=sci_arttext&amp;pid=S1817-59962015000100006</w:t>
        </w:r>
      </w:hyperlink>
      <w:r>
        <w:rPr>
          <w:rFonts w:eastAsia="Times New Roman" w:cs="Times New Roman"/>
          <w:color w:val="000000"/>
          <w:szCs w:val="24"/>
          <w:lang w:val="es-MX"/>
        </w:rPr>
        <w:t>.</w:t>
      </w:r>
    </w:p>
  </w:endnote>
  <w:endnote w:id="30">
    <w:p w14:paraId="6BB1F4B9"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País, A. (2020). Osteoporosis y Artrosis: enfermedades crónicas que afectan a mujeres mayores de 50 años y ya no son invalidantes. </w:t>
      </w:r>
      <w:r w:rsidRPr="00C320F0">
        <w:rPr>
          <w:rFonts w:eastAsia="Times New Roman" w:cs="Times New Roman"/>
          <w:i/>
          <w:color w:val="000000"/>
          <w:sz w:val="24"/>
          <w:szCs w:val="24"/>
          <w:lang w:val="es-MX"/>
        </w:rPr>
        <w:t>AGENDA Saludable</w:t>
      </w:r>
      <w:r w:rsidRPr="00C320F0">
        <w:rPr>
          <w:rFonts w:eastAsia="Times New Roman" w:cs="Times New Roman"/>
          <w:color w:val="000000"/>
          <w:sz w:val="24"/>
          <w:szCs w:val="24"/>
          <w:lang w:val="es-MX"/>
        </w:rPr>
        <w:t>. Acceso: 13 de septiembre de 2020, from</w:t>
      </w:r>
      <w:hyperlink r:id="rId24">
        <w:r w:rsidRPr="00C320F0">
          <w:rPr>
            <w:rFonts w:cs="Times New Roman"/>
            <w:color w:val="000000"/>
            <w:sz w:val="24"/>
            <w:szCs w:val="24"/>
            <w:u w:val="single"/>
            <w:lang w:val="es-MX"/>
          </w:rPr>
          <w:t xml:space="preserve"> https://www.elmostrador.cl/agenda-pais/vida-en-linea/2017/10/27/osteoporosis-y-artrosis-enfermedades-cronicas-que-afectan-a-mujeres-mayores-de-50-anos-y-ya-no-son-invalidantes/</w:t>
        </w:r>
      </w:hyperlink>
      <w:r w:rsidRPr="00C320F0">
        <w:rPr>
          <w:rFonts w:eastAsia="Times New Roman" w:cs="Times New Roman"/>
          <w:color w:val="000000"/>
          <w:sz w:val="24"/>
          <w:szCs w:val="24"/>
          <w:lang w:val="es-MX"/>
        </w:rPr>
        <w:t>.</w:t>
      </w:r>
    </w:p>
  </w:endnote>
  <w:endnote w:id="31">
    <w:p w14:paraId="25064D74"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Zuart Alvarado, R., &amp; Martínez Torres, J. (2011). Osteoartrosis y patologías crónicas asociadas en pacientes de una unidad médica del primer nivel. </w:t>
      </w:r>
      <w:r w:rsidRPr="00C320F0">
        <w:rPr>
          <w:rFonts w:eastAsia="Times New Roman" w:cs="Times New Roman"/>
          <w:i/>
          <w:color w:val="000000"/>
          <w:sz w:val="24"/>
          <w:szCs w:val="24"/>
          <w:lang w:val="es-MX"/>
        </w:rPr>
        <w:t>Práctica Clínico-Quirúrgica</w:t>
      </w:r>
      <w:r w:rsidRPr="00C320F0">
        <w:rPr>
          <w:rFonts w:eastAsia="Times New Roman" w:cs="Times New Roman"/>
          <w:color w:val="000000"/>
          <w:sz w:val="24"/>
          <w:szCs w:val="24"/>
          <w:lang w:val="es-MX"/>
        </w:rPr>
        <w:t>. Acceso: 13 de septiembre de 2020, de</w:t>
      </w:r>
      <w:hyperlink r:id="rId25">
        <w:r w:rsidRPr="00C320F0">
          <w:rPr>
            <w:rFonts w:cs="Times New Roman"/>
            <w:color w:val="000000"/>
            <w:sz w:val="24"/>
            <w:szCs w:val="24"/>
            <w:u w:val="single"/>
            <w:lang w:val="es-MX"/>
          </w:rPr>
          <w:t xml:space="preserve"> https://www.medigraphic.com/pdfs/imss/im-2011/im116i.pdf</w:t>
        </w:r>
      </w:hyperlink>
      <w:r w:rsidRPr="00C320F0">
        <w:rPr>
          <w:rFonts w:eastAsia="Times New Roman" w:cs="Times New Roman"/>
          <w:color w:val="000000"/>
          <w:sz w:val="24"/>
          <w:szCs w:val="24"/>
          <w:lang w:val="es-MX"/>
        </w:rPr>
        <w:t>.</w:t>
      </w:r>
    </w:p>
  </w:endnote>
  <w:endnote w:id="32">
    <w:p w14:paraId="7DD61282"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MINSAL. (2020). </w:t>
      </w:r>
      <w:r w:rsidRPr="00C320F0">
        <w:rPr>
          <w:rFonts w:eastAsia="Times New Roman" w:cs="Times New Roman"/>
          <w:i/>
          <w:color w:val="000000"/>
          <w:sz w:val="24"/>
          <w:szCs w:val="24"/>
          <w:lang w:val="es-MX"/>
        </w:rPr>
        <w:t>Causas más frecuentes de Consulta Ambulatoria atendidas en la Red de Establecimientos de Salud del MINSAL</w:t>
      </w:r>
      <w:r w:rsidRPr="00C320F0">
        <w:rPr>
          <w:rFonts w:eastAsia="Times New Roman" w:cs="Times New Roman"/>
          <w:color w:val="000000"/>
          <w:sz w:val="24"/>
          <w:szCs w:val="24"/>
          <w:lang w:val="es-MX"/>
        </w:rPr>
        <w:t xml:space="preserve"> (p. 30).</w:t>
      </w:r>
    </w:p>
  </w:endnote>
  <w:endnote w:id="33">
    <w:p w14:paraId="18910E59"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ISSS. (2010). Epidemiología De Las Enfermedades Reumáticas En El Consultorio De Especialidades, ISSS. (Pp. 1-7).</w:t>
      </w:r>
    </w:p>
  </w:endnote>
  <w:endnote w:id="34">
    <w:p w14:paraId="0FE02F65" w14:textId="38D271FE"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Ejercicio terapéutico, fundamentos y técnicas / Carolyn Kisner y Lynn Allen Colby 5ta. Edición. Buenos Aires, Médica Panamericana, 2010.</w:t>
      </w:r>
    </w:p>
  </w:endnote>
  <w:endnote w:id="35">
    <w:p w14:paraId="2686FEF9"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C. Briseida, C. Elsy, N. Fátima. “Aplicación de un programa de fisioterapia para personas que adolecen de artrosis de rodilla, que asisten al departamento de fisioterapia, hospital de Sensuntepeque “San Jerónimo Emiliani”. 2017</w:t>
      </w:r>
    </w:p>
  </w:endnote>
  <w:endnote w:id="36">
    <w:p w14:paraId="23F062A9" w14:textId="77777777" w:rsidR="00A64FD4" w:rsidRPr="00C320F0" w:rsidRDefault="00A64FD4" w:rsidP="0009522D">
      <w:pPr>
        <w:pBdr>
          <w:top w:val="nil"/>
          <w:left w:val="nil"/>
          <w:bottom w:val="nil"/>
          <w:right w:val="nil"/>
          <w:between w:val="nil"/>
        </w:pBdr>
        <w:spacing w:after="0" w:line="360" w:lineRule="auto"/>
        <w:jc w:val="both"/>
        <w:rPr>
          <w:rFonts w:eastAsia="Times New Roman" w:cs="Times New Roman"/>
          <w:color w:val="000000"/>
          <w:szCs w:val="24"/>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color w:val="000000"/>
          <w:szCs w:val="24"/>
          <w:lang w:val="es-MX"/>
        </w:rPr>
        <w:t xml:space="preserve">Subervier OL. Empleo del ejercicio en la fisioterapia como tratamiento de la osteoartrosis de rodilla en adultos mayores. </w:t>
      </w:r>
      <w:r>
        <w:rPr>
          <w:rFonts w:eastAsia="Times New Roman" w:cs="Times New Roman"/>
          <w:color w:val="000000"/>
          <w:szCs w:val="24"/>
        </w:rPr>
        <w:t>AnMed Asoc Med Hosp ABC.2017</w:t>
      </w:r>
    </w:p>
  </w:endnote>
  <w:endnote w:id="37">
    <w:p w14:paraId="5805BCD1" w14:textId="77777777" w:rsidR="00A64FD4" w:rsidRPr="00C320F0" w:rsidRDefault="00A64FD4" w:rsidP="0009522D">
      <w:pPr>
        <w:pStyle w:val="Textonotapie"/>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Salazar Morán ML Tesis [Internet]. 2018-01-30 [citado el 4 de Noviembre de 2021]. Recuperado a partir de: http://repositorio.ug.edu.ec/handle/redug/27514</w:t>
      </w:r>
    </w:p>
  </w:endnote>
  <w:endnote w:id="38">
    <w:p w14:paraId="6F298C71" w14:textId="77777777" w:rsidR="00A64FD4" w:rsidRPr="00C320F0" w:rsidRDefault="00A64FD4" w:rsidP="0009522D">
      <w:pPr>
        <w:pStyle w:val="Textonotapie"/>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Uganet Hernández, R., Comparación de la eficacia para la disminución de dolor e incremento de la movilidad y fuerza del cuádriceps, entre el ejercicio terapéutico isocinético más isométrico contra el ejercicio terapéutico isométrico en pacientes con artrosis de rodilla. [Especialidad]. Querétaro, México. 2010. 73. Disponible en: https://www.reumatologiaclinica.org/es-comparacion-eficacia-ejercicio-terapeutico-isocinetico-articulo-S1699258X11002555</w:t>
      </w:r>
    </w:p>
  </w:endnote>
  <w:endnote w:id="39">
    <w:p w14:paraId="27FDC82F"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Guia de práctica clínica. Prevención, diagnóstico y tratamiento de rehabilitación en el paciente adulto con osteoartrosis de rodilla en los tres niveles de atención 2014.</w:t>
      </w:r>
    </w:p>
  </w:endnote>
  <w:endnote w:id="40">
    <w:p w14:paraId="4DF573BD"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Empleo del Ejercicio en la fisioterapia como tratamiento de la osteoartrosis de rodilla en adultos mayores, 2017.</w:t>
      </w:r>
    </w:p>
  </w:endnote>
  <w:endnote w:id="41">
    <w:p w14:paraId="5C65EA22"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Rev.med.clin.condes “Artrosis y ejercicio físico”2014.</w:t>
      </w:r>
    </w:p>
  </w:endnote>
  <w:endnote w:id="42">
    <w:p w14:paraId="4CD3F756"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Protocolo de rehabilitación física en artrosis de rodillas grado I-II en adultos mayores, Ecuador, 2015.</w:t>
      </w:r>
    </w:p>
  </w:endnote>
  <w:endnote w:id="43">
    <w:p w14:paraId="7AC4880A" w14:textId="77777777" w:rsidR="00A64FD4" w:rsidRPr="00C320F0" w:rsidRDefault="00A64FD4" w:rsidP="0009522D">
      <w:pPr>
        <w:pStyle w:val="Textonotapie"/>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shd w:val="clear" w:color="auto" w:fill="FFFFFF"/>
        </w:rPr>
        <w:t>Paredes Loza, M., 2018. </w:t>
      </w:r>
      <w:r w:rsidRPr="00C320F0">
        <w:rPr>
          <w:rFonts w:cs="Times New Roman"/>
          <w:i/>
          <w:iCs/>
          <w:color w:val="000000"/>
          <w:sz w:val="24"/>
          <w:szCs w:val="24"/>
          <w:shd w:val="clear" w:color="auto" w:fill="FFFFFF"/>
        </w:rPr>
        <w:t>Ejercicios isométricos para fortalecimiento muscular en adultos con gonartrosis</w:t>
      </w:r>
      <w:r w:rsidRPr="00C320F0">
        <w:rPr>
          <w:rFonts w:cs="Times New Roman"/>
          <w:color w:val="000000"/>
          <w:sz w:val="24"/>
          <w:szCs w:val="24"/>
          <w:shd w:val="clear" w:color="auto" w:fill="FFFFFF"/>
        </w:rPr>
        <w:t>. [online] Dspace.unach.edu.ec. Disponible en: &lt;http://dspace.unach.edu.ec/bitstream/51000/5308/1/UNACH-EC-FCS-TER-FISC-2019-0021.pdf&gt;.</w:t>
      </w:r>
      <w:r w:rsidRPr="00C320F0">
        <w:rPr>
          <w:rFonts w:cs="Times New Roman"/>
          <w:sz w:val="24"/>
          <w:szCs w:val="24"/>
        </w:rPr>
        <w:t>Pág. 14 y 21. Ecuador.</w:t>
      </w:r>
    </w:p>
  </w:endnote>
  <w:endnote w:id="44">
    <w:p w14:paraId="60A3D3C1" w14:textId="77777777" w:rsidR="00A64FD4" w:rsidRPr="00C320F0" w:rsidRDefault="00A64FD4" w:rsidP="0009522D">
      <w:pPr>
        <w:pStyle w:val="Textonotapie"/>
        <w:spacing w:line="360" w:lineRule="auto"/>
        <w:jc w:val="both"/>
        <w:rPr>
          <w:rFonts w:cs="Times New Roman"/>
          <w:sz w:val="24"/>
          <w:szCs w:val="24"/>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shd w:val="clear" w:color="auto" w:fill="FFFFFF"/>
        </w:rPr>
        <w:t>Sánchez Razo, C., 2016. </w:t>
      </w:r>
      <w:r w:rsidRPr="00C320F0">
        <w:rPr>
          <w:rFonts w:cs="Times New Roman"/>
          <w:i/>
          <w:iCs/>
          <w:color w:val="000000"/>
          <w:sz w:val="24"/>
          <w:szCs w:val="24"/>
          <w:shd w:val="clear" w:color="auto" w:fill="FFFFFF"/>
        </w:rPr>
        <w:t>61</w:t>
      </w:r>
      <w:r w:rsidRPr="00C320F0">
        <w:rPr>
          <w:rFonts w:cs="Times New Roman"/>
          <w:color w:val="000000"/>
          <w:sz w:val="24"/>
          <w:szCs w:val="24"/>
          <w:shd w:val="clear" w:color="auto" w:fill="FFFFFF"/>
        </w:rPr>
        <w:t xml:space="preserve">. [online] Repositorio.uta.edu.ec. Disponible ent: &lt;https://repositorio.uta.edu.ec/jspui/bitstream/123456789/24036/2/S%c3%a1nchez%20Razo%2c%20Cristian%20David.pdf&gt; </w:t>
      </w:r>
      <w:r w:rsidRPr="00C320F0">
        <w:rPr>
          <w:rFonts w:cs="Times New Roman"/>
          <w:sz w:val="24"/>
          <w:szCs w:val="24"/>
        </w:rPr>
        <w:t xml:space="preserve"> </w:t>
      </w:r>
    </w:p>
  </w:endnote>
  <w:endnote w:id="45">
    <w:p w14:paraId="07FF7127"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shd w:val="clear" w:color="auto" w:fill="FFFFFF"/>
        </w:rPr>
        <w:t>Sánchez Sabariego, E., 2020. </w:t>
      </w:r>
      <w:r w:rsidRPr="00C320F0">
        <w:rPr>
          <w:rFonts w:cs="Times New Roman"/>
          <w:i/>
          <w:iCs/>
          <w:color w:val="000000"/>
          <w:sz w:val="24"/>
          <w:szCs w:val="24"/>
          <w:shd w:val="clear" w:color="auto" w:fill="FFFFFF"/>
        </w:rPr>
        <w:t>PDF reader | Adobe Acrobat Reader DC</w:t>
      </w:r>
      <w:r w:rsidRPr="00C320F0">
        <w:rPr>
          <w:rFonts w:cs="Times New Roman"/>
          <w:color w:val="000000"/>
          <w:sz w:val="24"/>
          <w:szCs w:val="24"/>
          <w:shd w:val="clear" w:color="auto" w:fill="FFFFFF"/>
        </w:rPr>
        <w:t>. [online] Adobe.com. Available at: &lt;https://www.adobe.com/acrobat/pdf-reader.html&gt;</w:t>
      </w:r>
    </w:p>
  </w:endnote>
  <w:endnote w:id="46">
    <w:p w14:paraId="6DA49711"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shd w:val="clear" w:color="auto" w:fill="FFFFFF"/>
          <w:lang w:val="es-MX"/>
        </w:rPr>
        <w:t>Jiménez Leira, S., 2018. </w:t>
      </w:r>
      <w:r w:rsidRPr="00C320F0">
        <w:rPr>
          <w:rFonts w:cs="Times New Roman"/>
          <w:i/>
          <w:iCs/>
          <w:color w:val="000000"/>
          <w:sz w:val="24"/>
          <w:szCs w:val="24"/>
          <w:shd w:val="clear" w:color="auto" w:fill="FFFFFF"/>
          <w:lang w:val="es-MX"/>
        </w:rPr>
        <w:t>29 - 48</w:t>
      </w:r>
      <w:r w:rsidRPr="00C320F0">
        <w:rPr>
          <w:rFonts w:cs="Times New Roman"/>
          <w:color w:val="000000"/>
          <w:sz w:val="24"/>
          <w:szCs w:val="24"/>
          <w:shd w:val="clear" w:color="auto" w:fill="FFFFFF"/>
          <w:lang w:val="es-MX"/>
        </w:rPr>
        <w:t>. [online] Idus.us.es. Disponible en: &lt;https://idus.us.es/bitstream/handle/11441/94078/Terapias%20de%20ejercicios%20en%20personas%20con%20artrosis%20de%20rodilla%20JIMENEZ%20LEIRA%2C%20SALVADOR.pdf?sequence=1&amp;isAllowed=y&gt;</w:t>
      </w:r>
    </w:p>
  </w:endnote>
  <w:endnote w:id="47">
    <w:p w14:paraId="5E446654"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Ruano-Caicedo L, Salazar-Posso J, Saa-Gonzalez D, Osorio-Roa DM. Clasificación de la articulación femorotibial, arcos de movimientos y grados de libertad: Revisión de la literatura. Salutem Scientia Spiritus 2018; 4(2):38</w:t>
      </w:r>
    </w:p>
  </w:endnote>
  <w:endnote w:id="48">
    <w:p w14:paraId="011687CD" w14:textId="77777777" w:rsidR="00A64FD4" w:rsidRPr="00C320F0" w:rsidRDefault="00A64FD4" w:rsidP="0009522D">
      <w:pPr>
        <w:pBdr>
          <w:top w:val="nil"/>
          <w:left w:val="nil"/>
          <w:bottom w:val="nil"/>
          <w:right w:val="nil"/>
          <w:between w:val="nil"/>
        </w:pBdr>
        <w:spacing w:after="0" w:line="360" w:lineRule="auto"/>
        <w:jc w:val="both"/>
        <w:rPr>
          <w:rFonts w:eastAsia="Times New Roman" w:cs="Times New Roman"/>
          <w:color w:val="000000"/>
          <w:szCs w:val="24"/>
          <w:lang w:val="es-MX"/>
        </w:rPr>
      </w:pPr>
      <w:r w:rsidRPr="00C320F0">
        <w:rPr>
          <w:rStyle w:val="Refdenotaalfinal"/>
          <w:rFonts w:cs="Times New Roman"/>
          <w:szCs w:val="24"/>
        </w:rPr>
        <w:endnoteRef/>
      </w:r>
      <w:r w:rsidRPr="00C320F0">
        <w:rPr>
          <w:rFonts w:cs="Times New Roman"/>
          <w:szCs w:val="24"/>
        </w:rPr>
        <w:t xml:space="preserve"> </w:t>
      </w:r>
      <w:r w:rsidRPr="00C320F0">
        <w:rPr>
          <w:rFonts w:eastAsia="Times New Roman" w:cs="Times New Roman"/>
          <w:color w:val="000000"/>
          <w:szCs w:val="24"/>
          <w:lang w:val="es-MX"/>
        </w:rPr>
        <w:t>Panesso Natera, M. C. Panesso Natera, M. C. y A. Tolosa-Guzmán, I. (2018). Biomecánica de la rodilla para fisioterapeutas. Ed</w:t>
      </w:r>
      <w:r>
        <w:rPr>
          <w:rFonts w:eastAsia="Times New Roman" w:cs="Times New Roman"/>
          <w:color w:val="000000"/>
          <w:szCs w:val="24"/>
          <w:lang w:val="es-MX"/>
        </w:rPr>
        <w:t>itorial Universidad del Rosario</w:t>
      </w:r>
    </w:p>
  </w:endnote>
  <w:endnote w:id="49">
    <w:p w14:paraId="58646A6F"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A.I. Kapandji Fisiología articular. 5a. Edición Tomo 2. Editorial Médica Panamericana (2002) 74-76-82-86</w:t>
      </w:r>
    </w:p>
  </w:endnote>
  <w:endnote w:id="50">
    <w:p w14:paraId="1F540F8D"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Kisner, Carolyn. Ejercicio terapéutico: fundamentos y técnicas/Carolyn Kisner y Lynnn Allen Colby. 5ª. Edición. 2010.</w:t>
      </w:r>
    </w:p>
  </w:endnote>
  <w:endnote w:id="51">
    <w:p w14:paraId="76E55063"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highlight w:val="white"/>
        </w:rPr>
        <w:t>Sociedad Española de Reumatología, 2017. </w:t>
      </w:r>
      <w:r w:rsidRPr="00C320F0">
        <w:rPr>
          <w:rFonts w:eastAsia="Times New Roman" w:cs="Times New Roman"/>
          <w:i/>
          <w:color w:val="000000"/>
          <w:sz w:val="24"/>
          <w:szCs w:val="24"/>
          <w:highlight w:val="white"/>
        </w:rPr>
        <w:t>Artrosis</w:t>
      </w:r>
      <w:r w:rsidRPr="00C320F0">
        <w:rPr>
          <w:rFonts w:eastAsia="Times New Roman" w:cs="Times New Roman"/>
          <w:color w:val="000000"/>
          <w:sz w:val="24"/>
          <w:szCs w:val="24"/>
          <w:highlight w:val="white"/>
        </w:rPr>
        <w:t>. [online] DIsponible en: &lt;https://inforeuma.com/wp-content/uploads/2017/04/56_Artrosis_ENFERMEDADES-A4-v04.pdf&gt; [Accessed 23 March 2021].</w:t>
      </w:r>
    </w:p>
  </w:endnote>
  <w:endnote w:id="52">
    <w:p w14:paraId="5649E0B2"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SAM DOLOR Y OSTEOARTROSIS, México 2018</w:t>
      </w:r>
    </w:p>
  </w:endnote>
  <w:endnote w:id="53">
    <w:p w14:paraId="6B3DFAE2"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 xml:space="preserve">Valentí, A. (2020). </w:t>
      </w:r>
      <w:r w:rsidRPr="00C320F0">
        <w:rPr>
          <w:rFonts w:eastAsia="Times New Roman" w:cs="Times New Roman"/>
          <w:i/>
          <w:color w:val="000000"/>
          <w:sz w:val="24"/>
          <w:szCs w:val="24"/>
          <w:lang w:val="es-MX"/>
        </w:rPr>
        <w:t>Artrosis de rodilla. Qué es, síntomas, diagnóstico y tratamiento. Clínica Universidad de Navarra</w:t>
      </w:r>
      <w:r w:rsidRPr="00C320F0">
        <w:rPr>
          <w:rFonts w:eastAsia="Times New Roman" w:cs="Times New Roman"/>
          <w:color w:val="000000"/>
          <w:sz w:val="24"/>
          <w:szCs w:val="24"/>
          <w:lang w:val="es-MX"/>
        </w:rPr>
        <w:t xml:space="preserve">. Cun.es. Retrieved 29 September 2020, from </w:t>
      </w:r>
      <w:hyperlink r:id="rId26">
        <w:r w:rsidRPr="00C320F0">
          <w:rPr>
            <w:rFonts w:eastAsia="Times New Roman" w:cs="Times New Roman"/>
            <w:color w:val="000000"/>
            <w:sz w:val="24"/>
            <w:szCs w:val="24"/>
            <w:u w:val="single"/>
            <w:lang w:val="es-MX"/>
          </w:rPr>
          <w:t>https://www.cun.es/enfermedades-tratamientos/enfermedades/artrosis-rodilla</w:t>
        </w:r>
      </w:hyperlink>
      <w:r w:rsidRPr="00C320F0">
        <w:rPr>
          <w:rFonts w:eastAsia="Times New Roman" w:cs="Times New Roman"/>
          <w:color w:val="000000"/>
          <w:sz w:val="24"/>
          <w:szCs w:val="24"/>
          <w:lang w:val="es-MX"/>
        </w:rPr>
        <w:t>. </w:t>
      </w:r>
    </w:p>
  </w:endnote>
  <w:endnote w:id="54">
    <w:p w14:paraId="43CE915C"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i/>
          <w:color w:val="000000"/>
          <w:sz w:val="24"/>
          <w:szCs w:val="24"/>
          <w:lang w:val="es-MX"/>
        </w:rPr>
        <w:t>Artrosis de rodilla</w:t>
      </w:r>
      <w:r w:rsidRPr="00C320F0">
        <w:rPr>
          <w:rFonts w:eastAsia="Times New Roman" w:cs="Times New Roman"/>
          <w:color w:val="000000"/>
          <w:sz w:val="24"/>
          <w:szCs w:val="24"/>
          <w:lang w:val="es-MX"/>
        </w:rPr>
        <w:t xml:space="preserve">. Mediespana.com. (2020). </w:t>
      </w:r>
      <w:r w:rsidRPr="00C320F0">
        <w:rPr>
          <w:rFonts w:eastAsia="Times New Roman" w:cs="Times New Roman"/>
          <w:color w:val="000000"/>
          <w:sz w:val="24"/>
          <w:szCs w:val="24"/>
        </w:rPr>
        <w:t xml:space="preserve">Retrieved 29 September 2020, from </w:t>
      </w:r>
      <w:hyperlink r:id="rId27">
        <w:r w:rsidRPr="00C320F0">
          <w:rPr>
            <w:rFonts w:eastAsia="Times New Roman" w:cs="Times New Roman"/>
            <w:color w:val="000000"/>
            <w:sz w:val="24"/>
            <w:szCs w:val="24"/>
            <w:u w:val="single"/>
          </w:rPr>
          <w:t>https://www.mediespana.com/salud/diagnostico-tratamiento/dolor-rodilla/artrosis-rodilla/</w:t>
        </w:r>
      </w:hyperlink>
      <w:r w:rsidRPr="00C320F0">
        <w:rPr>
          <w:rFonts w:eastAsia="Times New Roman" w:cs="Times New Roman"/>
          <w:color w:val="000000"/>
          <w:sz w:val="24"/>
          <w:szCs w:val="24"/>
        </w:rPr>
        <w:t>.</w:t>
      </w:r>
    </w:p>
  </w:endnote>
  <w:endnote w:id="55">
    <w:p w14:paraId="66AB4791"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Instituto del cáncer.</w:t>
      </w:r>
    </w:p>
  </w:endnote>
  <w:endnote w:id="56">
    <w:p w14:paraId="53E57B03"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Juntadeandalucia.es. Artrosis de rodilla y cadera. [citado el 10 de noviembre de 2021]. Disponible en: https://www.juntadeandalucia.es/export/drupaljda/salud_5af1956d4a641_arc_guia_rapida.pdf</w:t>
      </w:r>
    </w:p>
  </w:endnote>
  <w:endnote w:id="57">
    <w:p w14:paraId="25AD0D2A"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Hoppenfield S. Exploración física de la columna vertebral y las extremidades. Hipodromo: El Manual Moderno, Editorial; 1976.</w:t>
      </w:r>
    </w:p>
  </w:endnote>
  <w:endnote w:id="58">
    <w:p w14:paraId="7ADECD62"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Efisioterapia.net. [citado el 10 de noviembre de 2021]. Disponible en: https://www.efisioterapia.net/articulos/valoracion-de-las-alteraciones-posturales</w:t>
      </w:r>
    </w:p>
  </w:endnote>
  <w:endnote w:id="59">
    <w:p w14:paraId="507A3398"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37393C"/>
          <w:sz w:val="24"/>
          <w:szCs w:val="24"/>
          <w:shd w:val="clear" w:color="auto" w:fill="FFFFFF"/>
        </w:rPr>
        <w:t>Lesmes D. Evaluación clínico-funcional del movimiento corporal humano. Médica Panamericana, Editorial; 2013.</w:t>
      </w:r>
    </w:p>
  </w:endnote>
  <w:endnote w:id="60">
    <w:p w14:paraId="7B1A25F5" w14:textId="3001D19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cs="Times New Roman"/>
          <w:color w:val="000000"/>
          <w:sz w:val="24"/>
          <w:szCs w:val="24"/>
        </w:rPr>
        <w:t>Álvarez López Alejandro, García Lorenzo Yenima, López Lastre Guadalupe, López Lastre Mercedes, Áreas Sifonte Yoanka, Ruiz de Villa Abel. Artrosis de la rodilla y escalas para su evaluación. AMC  [Internet]. 2012 Dic [citado 2022 Feb 28] ;  16( 6 ): 1777-1790. Disponible en: http://scielo.sld.cu/scielo.php?script=sci_arttext&amp;pid=S1025-02552012000600014&amp;lng=es.</w:t>
      </w:r>
    </w:p>
  </w:endnote>
  <w:endnote w:id="61">
    <w:p w14:paraId="352F1CBE"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Ejercicio terapéutico: fundamentos y técnicas/Carolyn Kisner y Lynn Allen Colby 5ª. Edición 2010</w:t>
      </w:r>
    </w:p>
  </w:endnote>
  <w:endnote w:id="62">
    <w:p w14:paraId="6B6E7EDC"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Ejercicio terapéutico, fundamentos y técnicas / Carolyn Kisner y Lynn Allen Colby 5ta. Edición. Buenos Aires, Médica Panamericana, 2010.</w:t>
      </w:r>
    </w:p>
  </w:endnote>
  <w:endnote w:id="63">
    <w:p w14:paraId="0905B5F6"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Ejercicio terapéutico, fundamentos y técnicas / Carolyn Kisner y Lynn Allen Colby 5ta. Edición. Buenos Aires, Médica Panamericana, 2010.</w:t>
      </w:r>
    </w:p>
  </w:endnote>
  <w:endnote w:id="64">
    <w:p w14:paraId="3B22518B" w14:textId="77777777" w:rsidR="00A64FD4" w:rsidRPr="00C320F0" w:rsidRDefault="00A64FD4" w:rsidP="0009522D">
      <w:pPr>
        <w:pStyle w:val="Textonotaalfinal"/>
        <w:spacing w:line="360" w:lineRule="auto"/>
        <w:jc w:val="both"/>
        <w:rPr>
          <w:rFonts w:cs="Times New Roman"/>
          <w:sz w:val="24"/>
          <w:szCs w:val="24"/>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Ejercicio terapéutico, fundamentos y técnicas / Carolyn Kisner y Lynn Allen Colby 5ta. Edición. Buenos Aires, Médica Panamericana, 2010.</w:t>
      </w:r>
    </w:p>
  </w:endnote>
  <w:endnote w:id="65">
    <w:p w14:paraId="2E9F1DA9" w14:textId="77777777" w:rsidR="00A64FD4" w:rsidRPr="00C320F0" w:rsidRDefault="00A64FD4" w:rsidP="0009522D">
      <w:pPr>
        <w:pStyle w:val="Textonotaalfinal"/>
        <w:spacing w:line="360" w:lineRule="auto"/>
        <w:jc w:val="both"/>
        <w:rPr>
          <w:rFonts w:eastAsia="Times New Roman" w:cs="Times New Roman"/>
          <w:color w:val="000000"/>
          <w:sz w:val="24"/>
          <w:szCs w:val="24"/>
          <w:lang w:val="es-MX"/>
        </w:rPr>
      </w:pPr>
      <w:r w:rsidRPr="00C320F0">
        <w:rPr>
          <w:rStyle w:val="Refdenotaalfinal"/>
          <w:rFonts w:cs="Times New Roman"/>
          <w:sz w:val="24"/>
          <w:szCs w:val="24"/>
        </w:rPr>
        <w:endnoteRef/>
      </w:r>
      <w:r w:rsidRPr="00C320F0">
        <w:rPr>
          <w:rFonts w:cs="Times New Roman"/>
          <w:sz w:val="24"/>
          <w:szCs w:val="24"/>
        </w:rPr>
        <w:t xml:space="preserve"> </w:t>
      </w:r>
      <w:r w:rsidRPr="00C320F0">
        <w:rPr>
          <w:rFonts w:eastAsia="Times New Roman" w:cs="Times New Roman"/>
          <w:color w:val="000000"/>
          <w:sz w:val="24"/>
          <w:szCs w:val="24"/>
          <w:lang w:val="es-MX"/>
        </w:rPr>
        <w:t>Ejercicio terapéutico, fundamentos y técnicas / Carolyn Kisner y Lynn Allen Colby 5ta. Edición. Buenos Aires, Médica Panamericana, 2010.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swiss"/>
    <w:pitch w:val="variable"/>
    <w:sig w:usb0="00000003" w:usb1="0200E0A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6179424"/>
      <w:docPartObj>
        <w:docPartGallery w:val="Page Numbers (Bottom of Page)"/>
        <w:docPartUnique/>
      </w:docPartObj>
    </w:sdtPr>
    <w:sdtEndPr/>
    <w:sdtContent>
      <w:p w14:paraId="25FEC315" w14:textId="53B1B47A" w:rsidR="00A64FD4" w:rsidRDefault="00A64FD4">
        <w:pPr>
          <w:pStyle w:val="Piedepgina"/>
          <w:jc w:val="right"/>
        </w:pPr>
        <w:r>
          <w:fldChar w:fldCharType="begin"/>
        </w:r>
        <w:r>
          <w:instrText>PAGE   \* MERGEFORMAT</w:instrText>
        </w:r>
        <w:r>
          <w:fldChar w:fldCharType="separate"/>
        </w:r>
        <w:r w:rsidR="00917189" w:rsidRPr="00917189">
          <w:rPr>
            <w:noProof/>
            <w:lang w:val="es-ES"/>
          </w:rPr>
          <w:t>20</w:t>
        </w:r>
        <w:r>
          <w:fldChar w:fldCharType="end"/>
        </w:r>
      </w:p>
    </w:sdtContent>
  </w:sdt>
  <w:p w14:paraId="398EB20E" w14:textId="77777777" w:rsidR="00A64FD4" w:rsidRDefault="00A64FD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CD6C1" w14:textId="77777777" w:rsidR="00AA05B9" w:rsidRDefault="00AA05B9" w:rsidP="004B3534">
      <w:pPr>
        <w:spacing w:after="0" w:line="240" w:lineRule="auto"/>
      </w:pPr>
      <w:r>
        <w:separator/>
      </w:r>
    </w:p>
  </w:footnote>
  <w:footnote w:type="continuationSeparator" w:id="0">
    <w:p w14:paraId="1386FA5A" w14:textId="77777777" w:rsidR="00AA05B9" w:rsidRDefault="00AA05B9" w:rsidP="004B35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8342F"/>
    <w:multiLevelType w:val="hybridMultilevel"/>
    <w:tmpl w:val="4622FCAE"/>
    <w:lvl w:ilvl="0" w:tplc="21F045A6">
      <w:start w:val="1"/>
      <w:numFmt w:val="upperRoman"/>
      <w:lvlText w:val="%1)"/>
      <w:lvlJc w:val="left"/>
      <w:pPr>
        <w:ind w:left="780" w:hanging="720"/>
      </w:pPr>
      <w:rPr>
        <w:rFonts w:ascii="Times New Roman" w:eastAsiaTheme="minorHAnsi" w:hAnsi="Times New Roman" w:cs="Times New Roman"/>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09E01862"/>
    <w:multiLevelType w:val="multilevel"/>
    <w:tmpl w:val="91DE60C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A53374D"/>
    <w:multiLevelType w:val="hybridMultilevel"/>
    <w:tmpl w:val="879ABB94"/>
    <w:lvl w:ilvl="0" w:tplc="440A000F">
      <w:start w:val="4"/>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15:restartNumberingAfterBreak="0">
    <w:nsid w:val="1DFB6E8D"/>
    <w:multiLevelType w:val="multilevel"/>
    <w:tmpl w:val="4CEE9D3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E1D6457"/>
    <w:multiLevelType w:val="hybridMultilevel"/>
    <w:tmpl w:val="1CC65514"/>
    <w:lvl w:ilvl="0" w:tplc="8EF4A93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8677D8"/>
    <w:multiLevelType w:val="multilevel"/>
    <w:tmpl w:val="D56888F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B07390E"/>
    <w:multiLevelType w:val="hybridMultilevel"/>
    <w:tmpl w:val="54B4E6EA"/>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15:restartNumberingAfterBreak="0">
    <w:nsid w:val="45760426"/>
    <w:multiLevelType w:val="hybridMultilevel"/>
    <w:tmpl w:val="DE8ACD98"/>
    <w:lvl w:ilvl="0" w:tplc="D1A2DAA8">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6254936"/>
    <w:multiLevelType w:val="hybridMultilevel"/>
    <w:tmpl w:val="57B6612C"/>
    <w:lvl w:ilvl="0" w:tplc="20A0E24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821F12"/>
    <w:multiLevelType w:val="hybridMultilevel"/>
    <w:tmpl w:val="FB660EC4"/>
    <w:lvl w:ilvl="0" w:tplc="E6F4D87E">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1601844"/>
    <w:multiLevelType w:val="hybridMultilevel"/>
    <w:tmpl w:val="BBECC642"/>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15:restartNumberingAfterBreak="0">
    <w:nsid w:val="521E0093"/>
    <w:multiLevelType w:val="hybridMultilevel"/>
    <w:tmpl w:val="54B4E6EA"/>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15:restartNumberingAfterBreak="0">
    <w:nsid w:val="539700AC"/>
    <w:multiLevelType w:val="multilevel"/>
    <w:tmpl w:val="81C28D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545926E8"/>
    <w:multiLevelType w:val="multilevel"/>
    <w:tmpl w:val="B5342AE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550F66B8"/>
    <w:multiLevelType w:val="hybridMultilevel"/>
    <w:tmpl w:val="84D2E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6D27F36"/>
    <w:multiLevelType w:val="multilevel"/>
    <w:tmpl w:val="F8DEDFE6"/>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BB20DF2"/>
    <w:multiLevelType w:val="hybridMultilevel"/>
    <w:tmpl w:val="1B84FD10"/>
    <w:lvl w:ilvl="0" w:tplc="E1FE668A">
      <w:start w:val="4"/>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15:restartNumberingAfterBreak="0">
    <w:nsid w:val="5D8B5E76"/>
    <w:multiLevelType w:val="hybridMultilevel"/>
    <w:tmpl w:val="CAD87E44"/>
    <w:lvl w:ilvl="0" w:tplc="6A2C72A0">
      <w:numFmt w:val="bullet"/>
      <w:lvlText w:val=""/>
      <w:lvlJc w:val="left"/>
      <w:pPr>
        <w:ind w:left="72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DCF1D5B"/>
    <w:multiLevelType w:val="hybridMultilevel"/>
    <w:tmpl w:val="C1902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150150B"/>
    <w:multiLevelType w:val="multilevel"/>
    <w:tmpl w:val="D0C0042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1A428EF"/>
    <w:multiLevelType w:val="multilevel"/>
    <w:tmpl w:val="43D4851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676E4175"/>
    <w:multiLevelType w:val="hybridMultilevel"/>
    <w:tmpl w:val="700E3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6546BD"/>
    <w:multiLevelType w:val="hybridMultilevel"/>
    <w:tmpl w:val="F0C6A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0E2F2B"/>
    <w:multiLevelType w:val="hybridMultilevel"/>
    <w:tmpl w:val="17FC98FC"/>
    <w:lvl w:ilvl="0" w:tplc="B1B87B98">
      <w:numFmt w:val="bullet"/>
      <w:lvlText w:val="-"/>
      <w:lvlJc w:val="left"/>
      <w:pPr>
        <w:ind w:left="720" w:hanging="360"/>
      </w:pPr>
      <w:rPr>
        <w:rFonts w:ascii="Times New Roman" w:eastAsia="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15:restartNumberingAfterBreak="0">
    <w:nsid w:val="6CE2697F"/>
    <w:multiLevelType w:val="hybridMultilevel"/>
    <w:tmpl w:val="7D5CB576"/>
    <w:lvl w:ilvl="0" w:tplc="62AE094E">
      <w:start w:val="1"/>
      <w:numFmt w:val="upp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0517EB"/>
    <w:multiLevelType w:val="hybridMultilevel"/>
    <w:tmpl w:val="BBECC642"/>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15:restartNumberingAfterBreak="0">
    <w:nsid w:val="70EE3364"/>
    <w:multiLevelType w:val="hybridMultilevel"/>
    <w:tmpl w:val="27CE760C"/>
    <w:lvl w:ilvl="0" w:tplc="0409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15:restartNumberingAfterBreak="0">
    <w:nsid w:val="722A1393"/>
    <w:multiLevelType w:val="multilevel"/>
    <w:tmpl w:val="81C28D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ADA4C3E"/>
    <w:multiLevelType w:val="multilevel"/>
    <w:tmpl w:val="4938464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CCE2ED1"/>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7"/>
  </w:num>
  <w:num w:numId="2">
    <w:abstractNumId w:val="29"/>
  </w:num>
  <w:num w:numId="3">
    <w:abstractNumId w:val="16"/>
  </w:num>
  <w:num w:numId="4">
    <w:abstractNumId w:val="2"/>
  </w:num>
  <w:num w:numId="5">
    <w:abstractNumId w:val="5"/>
  </w:num>
  <w:num w:numId="6">
    <w:abstractNumId w:val="1"/>
  </w:num>
  <w:num w:numId="7">
    <w:abstractNumId w:val="19"/>
  </w:num>
  <w:num w:numId="8">
    <w:abstractNumId w:val="28"/>
  </w:num>
  <w:num w:numId="9">
    <w:abstractNumId w:val="20"/>
  </w:num>
  <w:num w:numId="10">
    <w:abstractNumId w:val="13"/>
  </w:num>
  <w:num w:numId="11">
    <w:abstractNumId w:val="11"/>
  </w:num>
  <w:num w:numId="12">
    <w:abstractNumId w:val="3"/>
  </w:num>
  <w:num w:numId="13">
    <w:abstractNumId w:val="10"/>
  </w:num>
  <w:num w:numId="14">
    <w:abstractNumId w:val="25"/>
  </w:num>
  <w:num w:numId="15">
    <w:abstractNumId w:val="6"/>
  </w:num>
  <w:num w:numId="16">
    <w:abstractNumId w:val="12"/>
  </w:num>
  <w:num w:numId="17">
    <w:abstractNumId w:val="15"/>
  </w:num>
  <w:num w:numId="18">
    <w:abstractNumId w:val="23"/>
  </w:num>
  <w:num w:numId="19">
    <w:abstractNumId w:val="17"/>
  </w:num>
  <w:num w:numId="20">
    <w:abstractNumId w:val="0"/>
  </w:num>
  <w:num w:numId="21">
    <w:abstractNumId w:val="4"/>
  </w:num>
  <w:num w:numId="22">
    <w:abstractNumId w:val="8"/>
  </w:num>
  <w:num w:numId="23">
    <w:abstractNumId w:val="24"/>
  </w:num>
  <w:num w:numId="24">
    <w:abstractNumId w:val="18"/>
  </w:num>
  <w:num w:numId="25">
    <w:abstractNumId w:val="22"/>
  </w:num>
  <w:num w:numId="26">
    <w:abstractNumId w:val="9"/>
  </w:num>
  <w:num w:numId="27">
    <w:abstractNumId w:val="14"/>
  </w:num>
  <w:num w:numId="28">
    <w:abstractNumId w:val="21"/>
  </w:num>
  <w:num w:numId="29">
    <w:abstractNumId w:val="26"/>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116"/>
    <w:rsid w:val="00033C37"/>
    <w:rsid w:val="00036B66"/>
    <w:rsid w:val="00046C64"/>
    <w:rsid w:val="000470D1"/>
    <w:rsid w:val="00080450"/>
    <w:rsid w:val="0009522D"/>
    <w:rsid w:val="000C115A"/>
    <w:rsid w:val="000C221D"/>
    <w:rsid w:val="000C5B27"/>
    <w:rsid w:val="000C5CEF"/>
    <w:rsid w:val="000D5F62"/>
    <w:rsid w:val="000F12F2"/>
    <w:rsid w:val="00111CF4"/>
    <w:rsid w:val="00144596"/>
    <w:rsid w:val="001574F8"/>
    <w:rsid w:val="00171C1A"/>
    <w:rsid w:val="00175108"/>
    <w:rsid w:val="00176039"/>
    <w:rsid w:val="00184E2A"/>
    <w:rsid w:val="001859F6"/>
    <w:rsid w:val="001A023B"/>
    <w:rsid w:val="001B3610"/>
    <w:rsid w:val="001C05D0"/>
    <w:rsid w:val="001E0556"/>
    <w:rsid w:val="001E0D51"/>
    <w:rsid w:val="001F1DDC"/>
    <w:rsid w:val="002073B7"/>
    <w:rsid w:val="00211EDF"/>
    <w:rsid w:val="00233AC0"/>
    <w:rsid w:val="00273E34"/>
    <w:rsid w:val="00274076"/>
    <w:rsid w:val="002851FC"/>
    <w:rsid w:val="0029353F"/>
    <w:rsid w:val="002974F6"/>
    <w:rsid w:val="002A17CC"/>
    <w:rsid w:val="002A1E6E"/>
    <w:rsid w:val="002B75A1"/>
    <w:rsid w:val="002D5DD5"/>
    <w:rsid w:val="002E35C5"/>
    <w:rsid w:val="002E5FF4"/>
    <w:rsid w:val="002F1E64"/>
    <w:rsid w:val="002F73B7"/>
    <w:rsid w:val="00313AB9"/>
    <w:rsid w:val="00334116"/>
    <w:rsid w:val="00352C02"/>
    <w:rsid w:val="00354D89"/>
    <w:rsid w:val="00366E4C"/>
    <w:rsid w:val="0036784C"/>
    <w:rsid w:val="00380264"/>
    <w:rsid w:val="00380E46"/>
    <w:rsid w:val="003B64E4"/>
    <w:rsid w:val="003F5AC4"/>
    <w:rsid w:val="00401082"/>
    <w:rsid w:val="00427F39"/>
    <w:rsid w:val="00443E41"/>
    <w:rsid w:val="00453597"/>
    <w:rsid w:val="00475787"/>
    <w:rsid w:val="004809F3"/>
    <w:rsid w:val="00496149"/>
    <w:rsid w:val="004B3534"/>
    <w:rsid w:val="004B3CEF"/>
    <w:rsid w:val="004B46DE"/>
    <w:rsid w:val="004B7D9C"/>
    <w:rsid w:val="004E3D1C"/>
    <w:rsid w:val="004F3F56"/>
    <w:rsid w:val="00541CD5"/>
    <w:rsid w:val="005476E7"/>
    <w:rsid w:val="00556E3A"/>
    <w:rsid w:val="00564A40"/>
    <w:rsid w:val="00585E69"/>
    <w:rsid w:val="00586AB2"/>
    <w:rsid w:val="005A730F"/>
    <w:rsid w:val="005B3C2F"/>
    <w:rsid w:val="005D05F9"/>
    <w:rsid w:val="005D1977"/>
    <w:rsid w:val="005F727B"/>
    <w:rsid w:val="00603D29"/>
    <w:rsid w:val="0061159F"/>
    <w:rsid w:val="006163CF"/>
    <w:rsid w:val="00640FE9"/>
    <w:rsid w:val="00684A62"/>
    <w:rsid w:val="00687DA5"/>
    <w:rsid w:val="0069180E"/>
    <w:rsid w:val="006A4DEA"/>
    <w:rsid w:val="006A7C22"/>
    <w:rsid w:val="006C1A5A"/>
    <w:rsid w:val="006D7078"/>
    <w:rsid w:val="006E79C2"/>
    <w:rsid w:val="0070264C"/>
    <w:rsid w:val="007304F0"/>
    <w:rsid w:val="00733A60"/>
    <w:rsid w:val="0074654D"/>
    <w:rsid w:val="00753F54"/>
    <w:rsid w:val="00793E10"/>
    <w:rsid w:val="007941B7"/>
    <w:rsid w:val="00794AAB"/>
    <w:rsid w:val="007A7DEF"/>
    <w:rsid w:val="007B3ABC"/>
    <w:rsid w:val="007D724A"/>
    <w:rsid w:val="007E3C55"/>
    <w:rsid w:val="007E7A78"/>
    <w:rsid w:val="0080451F"/>
    <w:rsid w:val="008045A1"/>
    <w:rsid w:val="008054B5"/>
    <w:rsid w:val="00821696"/>
    <w:rsid w:val="00831F19"/>
    <w:rsid w:val="00856B50"/>
    <w:rsid w:val="0086496F"/>
    <w:rsid w:val="008872B8"/>
    <w:rsid w:val="00890EDE"/>
    <w:rsid w:val="0089323A"/>
    <w:rsid w:val="008A5BE2"/>
    <w:rsid w:val="008C4010"/>
    <w:rsid w:val="008F2CA9"/>
    <w:rsid w:val="00906752"/>
    <w:rsid w:val="00917189"/>
    <w:rsid w:val="009251A3"/>
    <w:rsid w:val="00925276"/>
    <w:rsid w:val="009841B3"/>
    <w:rsid w:val="00986F02"/>
    <w:rsid w:val="0098785D"/>
    <w:rsid w:val="009A3A98"/>
    <w:rsid w:val="009B589E"/>
    <w:rsid w:val="009C1822"/>
    <w:rsid w:val="009E2B72"/>
    <w:rsid w:val="009E3484"/>
    <w:rsid w:val="009E5491"/>
    <w:rsid w:val="009F362B"/>
    <w:rsid w:val="00A04BBE"/>
    <w:rsid w:val="00A13BC5"/>
    <w:rsid w:val="00A13D1F"/>
    <w:rsid w:val="00A362DB"/>
    <w:rsid w:val="00A37C26"/>
    <w:rsid w:val="00A461F9"/>
    <w:rsid w:val="00A64FD4"/>
    <w:rsid w:val="00A71909"/>
    <w:rsid w:val="00A7754C"/>
    <w:rsid w:val="00A8103C"/>
    <w:rsid w:val="00AA05B9"/>
    <w:rsid w:val="00AA2FEE"/>
    <w:rsid w:val="00AB5636"/>
    <w:rsid w:val="00AC6A2C"/>
    <w:rsid w:val="00AF3641"/>
    <w:rsid w:val="00B13258"/>
    <w:rsid w:val="00B164D9"/>
    <w:rsid w:val="00B3591F"/>
    <w:rsid w:val="00B54B70"/>
    <w:rsid w:val="00B64CF6"/>
    <w:rsid w:val="00B654DF"/>
    <w:rsid w:val="00B73377"/>
    <w:rsid w:val="00B774BD"/>
    <w:rsid w:val="00B82D8A"/>
    <w:rsid w:val="00B855EB"/>
    <w:rsid w:val="00B96558"/>
    <w:rsid w:val="00BC10A9"/>
    <w:rsid w:val="00BD0768"/>
    <w:rsid w:val="00BE07C2"/>
    <w:rsid w:val="00BF114A"/>
    <w:rsid w:val="00BF65E3"/>
    <w:rsid w:val="00C065DC"/>
    <w:rsid w:val="00C208FD"/>
    <w:rsid w:val="00C267C4"/>
    <w:rsid w:val="00C320F0"/>
    <w:rsid w:val="00C7118E"/>
    <w:rsid w:val="00C95D65"/>
    <w:rsid w:val="00CB13F3"/>
    <w:rsid w:val="00CC043C"/>
    <w:rsid w:val="00CC6D0E"/>
    <w:rsid w:val="00CE5C38"/>
    <w:rsid w:val="00CE6B14"/>
    <w:rsid w:val="00CF5A1E"/>
    <w:rsid w:val="00CF5D18"/>
    <w:rsid w:val="00CF686E"/>
    <w:rsid w:val="00CF7342"/>
    <w:rsid w:val="00CF7861"/>
    <w:rsid w:val="00D120D6"/>
    <w:rsid w:val="00D142D1"/>
    <w:rsid w:val="00D20A87"/>
    <w:rsid w:val="00D25344"/>
    <w:rsid w:val="00D3341A"/>
    <w:rsid w:val="00D62ACC"/>
    <w:rsid w:val="00D674AE"/>
    <w:rsid w:val="00DA4099"/>
    <w:rsid w:val="00DC5310"/>
    <w:rsid w:val="00DC6C73"/>
    <w:rsid w:val="00DD23C7"/>
    <w:rsid w:val="00DE0207"/>
    <w:rsid w:val="00DF11B8"/>
    <w:rsid w:val="00DF1A5B"/>
    <w:rsid w:val="00E049F1"/>
    <w:rsid w:val="00E05256"/>
    <w:rsid w:val="00E13B9B"/>
    <w:rsid w:val="00E34683"/>
    <w:rsid w:val="00E80225"/>
    <w:rsid w:val="00E954FF"/>
    <w:rsid w:val="00EA61D3"/>
    <w:rsid w:val="00EB51C5"/>
    <w:rsid w:val="00EB7BA8"/>
    <w:rsid w:val="00EC41B0"/>
    <w:rsid w:val="00ED12DA"/>
    <w:rsid w:val="00EE7B06"/>
    <w:rsid w:val="00F02C26"/>
    <w:rsid w:val="00F03239"/>
    <w:rsid w:val="00F401DD"/>
    <w:rsid w:val="00F700F5"/>
    <w:rsid w:val="00F74A0F"/>
    <w:rsid w:val="00F776DC"/>
    <w:rsid w:val="00F8506C"/>
    <w:rsid w:val="00F91CCA"/>
    <w:rsid w:val="00FB2DDB"/>
    <w:rsid w:val="00FC2871"/>
    <w:rsid w:val="00FC6D99"/>
    <w:rsid w:val="00FE7626"/>
    <w:rsid w:val="00FF7A65"/>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341D04"/>
  <w15:chartTrackingRefBased/>
  <w15:docId w15:val="{052ADB52-971C-45A1-B5C9-E096AFF5B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4DEA"/>
    <w:rPr>
      <w:rFonts w:ascii="Times New Roman" w:hAnsi="Times New Roman"/>
      <w:sz w:val="24"/>
    </w:rPr>
  </w:style>
  <w:style w:type="paragraph" w:styleId="Ttulo1">
    <w:name w:val="heading 1"/>
    <w:basedOn w:val="Normal"/>
    <w:next w:val="Normal"/>
    <w:link w:val="Ttulo1Car"/>
    <w:uiPriority w:val="9"/>
    <w:qFormat/>
    <w:rsid w:val="004B3534"/>
    <w:pPr>
      <w:keepNext/>
      <w:keepLines/>
      <w:spacing w:before="240" w:after="0"/>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7A7DEF"/>
    <w:pPr>
      <w:keepNext/>
      <w:keepLines/>
      <w:spacing w:before="40" w:after="0"/>
      <w:outlineLvl w:val="1"/>
    </w:pPr>
    <w:rPr>
      <w:rFonts w:eastAsiaTheme="majorEastAsia" w:cstheme="majorBidi"/>
      <w:b/>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3534"/>
    <w:rPr>
      <w:rFonts w:ascii="Times New Roman" w:eastAsiaTheme="majorEastAsia" w:hAnsi="Times New Roman" w:cstheme="majorBidi"/>
      <w:b/>
      <w:sz w:val="28"/>
      <w:szCs w:val="32"/>
      <w:lang w:val="en-US"/>
    </w:rPr>
  </w:style>
  <w:style w:type="paragraph" w:styleId="Textonotapie">
    <w:name w:val="footnote text"/>
    <w:basedOn w:val="Normal"/>
    <w:link w:val="TextonotapieCar"/>
    <w:uiPriority w:val="99"/>
    <w:unhideWhenUsed/>
    <w:rsid w:val="004B3534"/>
    <w:pPr>
      <w:spacing w:after="0" w:line="240" w:lineRule="auto"/>
    </w:pPr>
    <w:rPr>
      <w:sz w:val="20"/>
      <w:szCs w:val="20"/>
    </w:rPr>
  </w:style>
  <w:style w:type="character" w:customStyle="1" w:styleId="TextonotapieCar">
    <w:name w:val="Texto nota pie Car"/>
    <w:basedOn w:val="Fuentedeprrafopredeter"/>
    <w:link w:val="Textonotapie"/>
    <w:uiPriority w:val="99"/>
    <w:rsid w:val="004B3534"/>
    <w:rPr>
      <w:sz w:val="20"/>
      <w:szCs w:val="20"/>
      <w:lang w:val="en-US"/>
    </w:rPr>
  </w:style>
  <w:style w:type="character" w:styleId="Refdenotaalpie">
    <w:name w:val="footnote reference"/>
    <w:basedOn w:val="Fuentedeprrafopredeter"/>
    <w:uiPriority w:val="99"/>
    <w:semiHidden/>
    <w:unhideWhenUsed/>
    <w:rsid w:val="004B3534"/>
    <w:rPr>
      <w:vertAlign w:val="superscript"/>
    </w:rPr>
  </w:style>
  <w:style w:type="paragraph" w:styleId="Textonotaalfinal">
    <w:name w:val="endnote text"/>
    <w:basedOn w:val="Normal"/>
    <w:link w:val="TextonotaalfinalCar"/>
    <w:uiPriority w:val="99"/>
    <w:semiHidden/>
    <w:unhideWhenUsed/>
    <w:rsid w:val="004B3534"/>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B3534"/>
    <w:rPr>
      <w:sz w:val="20"/>
      <w:szCs w:val="20"/>
      <w:lang w:val="en-US"/>
    </w:rPr>
  </w:style>
  <w:style w:type="character" w:styleId="Refdenotaalfinal">
    <w:name w:val="endnote reference"/>
    <w:basedOn w:val="Fuentedeprrafopredeter"/>
    <w:uiPriority w:val="99"/>
    <w:semiHidden/>
    <w:unhideWhenUsed/>
    <w:rsid w:val="004B3534"/>
    <w:rPr>
      <w:vertAlign w:val="superscript"/>
    </w:rPr>
  </w:style>
  <w:style w:type="character" w:customStyle="1" w:styleId="Ttulo2Car">
    <w:name w:val="Título 2 Car"/>
    <w:basedOn w:val="Fuentedeprrafopredeter"/>
    <w:link w:val="Ttulo2"/>
    <w:uiPriority w:val="9"/>
    <w:rsid w:val="007A7DEF"/>
    <w:rPr>
      <w:rFonts w:ascii="Times New Roman" w:eastAsiaTheme="majorEastAsia" w:hAnsi="Times New Roman" w:cstheme="majorBidi"/>
      <w:b/>
      <w:sz w:val="24"/>
      <w:szCs w:val="26"/>
      <w:lang w:val="en-US"/>
    </w:rPr>
  </w:style>
  <w:style w:type="character" w:styleId="Hipervnculo">
    <w:name w:val="Hyperlink"/>
    <w:basedOn w:val="Fuentedeprrafopredeter"/>
    <w:uiPriority w:val="99"/>
    <w:unhideWhenUsed/>
    <w:rsid w:val="009B589E"/>
    <w:rPr>
      <w:color w:val="0563C1" w:themeColor="hyperlink"/>
      <w:u w:val="single"/>
    </w:rPr>
  </w:style>
  <w:style w:type="paragraph" w:styleId="Prrafodelista">
    <w:name w:val="List Paragraph"/>
    <w:basedOn w:val="Normal"/>
    <w:uiPriority w:val="34"/>
    <w:qFormat/>
    <w:rsid w:val="00B855EB"/>
    <w:pPr>
      <w:ind w:left="720"/>
      <w:contextualSpacing/>
    </w:pPr>
  </w:style>
  <w:style w:type="table" w:styleId="Tablaconcuadrcula">
    <w:name w:val="Table Grid"/>
    <w:basedOn w:val="Tablanormal"/>
    <w:uiPriority w:val="39"/>
    <w:rsid w:val="002F1E6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8A5BE2"/>
    <w:rPr>
      <w:color w:val="954F72" w:themeColor="followedHyperlink"/>
      <w:u w:val="single"/>
    </w:rPr>
  </w:style>
  <w:style w:type="paragraph" w:styleId="Encabezado">
    <w:name w:val="header"/>
    <w:basedOn w:val="Normal"/>
    <w:link w:val="EncabezadoCar"/>
    <w:uiPriority w:val="99"/>
    <w:unhideWhenUsed/>
    <w:rsid w:val="00B654D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654DF"/>
    <w:rPr>
      <w:lang w:val="en-US"/>
    </w:rPr>
  </w:style>
  <w:style w:type="paragraph" w:styleId="Piedepgina">
    <w:name w:val="footer"/>
    <w:basedOn w:val="Normal"/>
    <w:link w:val="PiedepginaCar"/>
    <w:uiPriority w:val="99"/>
    <w:unhideWhenUsed/>
    <w:rsid w:val="00B654D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654DF"/>
    <w:rPr>
      <w:lang w:val="en-US"/>
    </w:rPr>
  </w:style>
  <w:style w:type="paragraph" w:styleId="TtuloTDC">
    <w:name w:val="TOC Heading"/>
    <w:basedOn w:val="Ttulo1"/>
    <w:next w:val="Normal"/>
    <w:uiPriority w:val="39"/>
    <w:unhideWhenUsed/>
    <w:qFormat/>
    <w:rsid w:val="006A4DEA"/>
    <w:pPr>
      <w:outlineLvl w:val="9"/>
    </w:pPr>
    <w:rPr>
      <w:rFonts w:asciiTheme="majorHAnsi" w:hAnsiTheme="majorHAnsi"/>
      <w:b w:val="0"/>
      <w:color w:val="2E74B5" w:themeColor="accent1" w:themeShade="BF"/>
      <w:sz w:val="32"/>
    </w:rPr>
  </w:style>
  <w:style w:type="paragraph" w:styleId="TDC1">
    <w:name w:val="toc 1"/>
    <w:basedOn w:val="Normal"/>
    <w:next w:val="Normal"/>
    <w:autoRedefine/>
    <w:uiPriority w:val="39"/>
    <w:unhideWhenUsed/>
    <w:rsid w:val="006A4DEA"/>
    <w:pPr>
      <w:spacing w:after="100"/>
    </w:pPr>
  </w:style>
  <w:style w:type="paragraph" w:styleId="TDC2">
    <w:name w:val="toc 2"/>
    <w:basedOn w:val="Normal"/>
    <w:next w:val="Normal"/>
    <w:autoRedefine/>
    <w:uiPriority w:val="39"/>
    <w:unhideWhenUsed/>
    <w:rsid w:val="006A4DE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925482">
      <w:bodyDiv w:val="1"/>
      <w:marLeft w:val="0"/>
      <w:marRight w:val="0"/>
      <w:marTop w:val="0"/>
      <w:marBottom w:val="0"/>
      <w:divBdr>
        <w:top w:val="none" w:sz="0" w:space="0" w:color="auto"/>
        <w:left w:val="none" w:sz="0" w:space="0" w:color="auto"/>
        <w:bottom w:val="none" w:sz="0" w:space="0" w:color="auto"/>
        <w:right w:val="none" w:sz="0" w:space="0" w:color="auto"/>
      </w:divBdr>
    </w:div>
    <w:div w:id="730537116">
      <w:bodyDiv w:val="1"/>
      <w:marLeft w:val="0"/>
      <w:marRight w:val="0"/>
      <w:marTop w:val="0"/>
      <w:marBottom w:val="0"/>
      <w:divBdr>
        <w:top w:val="none" w:sz="0" w:space="0" w:color="auto"/>
        <w:left w:val="none" w:sz="0" w:space="0" w:color="auto"/>
        <w:bottom w:val="none" w:sz="0" w:space="0" w:color="auto"/>
        <w:right w:val="none" w:sz="0" w:space="0" w:color="auto"/>
      </w:divBdr>
    </w:div>
    <w:div w:id="1254901968">
      <w:bodyDiv w:val="1"/>
      <w:marLeft w:val="0"/>
      <w:marRight w:val="0"/>
      <w:marTop w:val="0"/>
      <w:marBottom w:val="0"/>
      <w:divBdr>
        <w:top w:val="none" w:sz="0" w:space="0" w:color="auto"/>
        <w:left w:val="none" w:sz="0" w:space="0" w:color="auto"/>
        <w:bottom w:val="none" w:sz="0" w:space="0" w:color="auto"/>
        <w:right w:val="none" w:sz="0" w:space="0" w:color="auto"/>
      </w:divBdr>
    </w:div>
    <w:div w:id="1733699408">
      <w:bodyDiv w:val="1"/>
      <w:marLeft w:val="0"/>
      <w:marRight w:val="0"/>
      <w:marTop w:val="0"/>
      <w:marBottom w:val="0"/>
      <w:divBdr>
        <w:top w:val="none" w:sz="0" w:space="0" w:color="auto"/>
        <w:left w:val="none" w:sz="0" w:space="0" w:color="auto"/>
        <w:bottom w:val="none" w:sz="0" w:space="0" w:color="auto"/>
        <w:right w:val="none" w:sz="0" w:space="0" w:color="auto"/>
      </w:divBdr>
    </w:div>
    <w:div w:id="2028864858">
      <w:bodyDiv w:val="1"/>
      <w:marLeft w:val="0"/>
      <w:marRight w:val="0"/>
      <w:marTop w:val="0"/>
      <w:marBottom w:val="0"/>
      <w:divBdr>
        <w:top w:val="none" w:sz="0" w:space="0" w:color="auto"/>
        <w:left w:val="none" w:sz="0" w:space="0" w:color="auto"/>
        <w:bottom w:val="none" w:sz="0" w:space="0" w:color="auto"/>
        <w:right w:val="none" w:sz="0" w:space="0" w:color="auto"/>
      </w:divBdr>
    </w:div>
    <w:div w:id="2045133386">
      <w:bodyDiv w:val="1"/>
      <w:marLeft w:val="0"/>
      <w:marRight w:val="0"/>
      <w:marTop w:val="0"/>
      <w:marBottom w:val="0"/>
      <w:divBdr>
        <w:top w:val="none" w:sz="0" w:space="0" w:color="auto"/>
        <w:left w:val="none" w:sz="0" w:space="0" w:color="auto"/>
        <w:bottom w:val="none" w:sz="0" w:space="0" w:color="auto"/>
        <w:right w:val="none" w:sz="0" w:space="0" w:color="auto"/>
      </w:divBdr>
    </w:div>
    <w:div w:id="2087800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Hoja_de_c_lculo_de_Microsoft_Excel27.xlsx"/><Relationship Id="rId21" Type="http://schemas.microsoft.com/office/2007/relationships/hdphoto" Target="media/hdphoto1.wdp"/><Relationship Id="rId42" Type="http://schemas.openxmlformats.org/officeDocument/2006/relationships/image" Target="media/image30.emf"/><Relationship Id="rId63" Type="http://schemas.openxmlformats.org/officeDocument/2006/relationships/package" Target="embeddings/Hoja_de_c_lculo_de_Microsoft_Excel.xlsx"/><Relationship Id="rId84" Type="http://schemas.openxmlformats.org/officeDocument/2006/relationships/image" Target="media/image550.emf"/><Relationship Id="rId138" Type="http://schemas.openxmlformats.org/officeDocument/2006/relationships/image" Target="media/image69.emf"/><Relationship Id="rId159" Type="http://schemas.openxmlformats.org/officeDocument/2006/relationships/package" Target="embeddings/Hoja_de_c_lculo_de_Microsoft_Excel47.xlsx"/><Relationship Id="rId170" Type="http://schemas.openxmlformats.org/officeDocument/2006/relationships/image" Target="media/image770.emf"/><Relationship Id="rId191" Type="http://schemas.openxmlformats.org/officeDocument/2006/relationships/package" Target="embeddings/Hoja_de_c_lculo_de_Microsoft_Excel63.xlsx"/><Relationship Id="rId205" Type="http://schemas.openxmlformats.org/officeDocument/2006/relationships/package" Target="embeddings/Hoja_de_c_lculo_de_Microsoft_Excel70.xlsx"/><Relationship Id="rId226" Type="http://schemas.openxmlformats.org/officeDocument/2006/relationships/image" Target="media/image910.emf"/><Relationship Id="rId107" Type="http://schemas.openxmlformats.org/officeDocument/2006/relationships/package" Target="embeddings/Hoja_de_c_lculo_de_Microsoft_Excel22.xlsx"/><Relationship Id="rId11" Type="http://schemas.openxmlformats.org/officeDocument/2006/relationships/image" Target="media/image3.jpeg"/><Relationship Id="rId32" Type="http://schemas.openxmlformats.org/officeDocument/2006/relationships/image" Target="media/image21.emf"/><Relationship Id="rId53" Type="http://schemas.openxmlformats.org/officeDocument/2006/relationships/image" Target="media/image41.emf"/><Relationship Id="rId74" Type="http://schemas.openxmlformats.org/officeDocument/2006/relationships/image" Target="media/image53.emf"/><Relationship Id="rId128" Type="http://schemas.openxmlformats.org/officeDocument/2006/relationships/image" Target="media/image660.emf"/><Relationship Id="rId149" Type="http://schemas.openxmlformats.org/officeDocument/2006/relationships/package" Target="embeddings/Hoja_de_c_lculo_de_Microsoft_Excel42.xlsx"/><Relationship Id="rId5" Type="http://schemas.openxmlformats.org/officeDocument/2006/relationships/webSettings" Target="webSettings.xml"/><Relationship Id="rId95" Type="http://schemas.openxmlformats.org/officeDocument/2006/relationships/package" Target="embeddings/Hoja_de_c_lculo_de_Microsoft_Excel16.xlsx"/><Relationship Id="rId160" Type="http://schemas.openxmlformats.org/officeDocument/2006/relationships/image" Target="media/image740.emf"/><Relationship Id="rId181" Type="http://schemas.openxmlformats.org/officeDocument/2006/relationships/package" Target="embeddings/Hoja_de_c_lculo_de_Microsoft_Excel58.xlsx"/><Relationship Id="rId216" Type="http://schemas.openxmlformats.org/officeDocument/2006/relationships/image" Target="media/image89.emf"/><Relationship Id="rId22" Type="http://schemas.openxmlformats.org/officeDocument/2006/relationships/image" Target="media/image13.png"/><Relationship Id="rId43" Type="http://schemas.openxmlformats.org/officeDocument/2006/relationships/image" Target="media/image31.emf"/><Relationship Id="rId64" Type="http://schemas.openxmlformats.org/officeDocument/2006/relationships/image" Target="media/image500.emf"/><Relationship Id="rId118" Type="http://schemas.openxmlformats.org/officeDocument/2006/relationships/image" Target="media/image64.emf"/><Relationship Id="rId139" Type="http://schemas.openxmlformats.org/officeDocument/2006/relationships/package" Target="embeddings/Hoja_de_c_lculo_de_Microsoft_Excel38.xlsx"/><Relationship Id="rId85" Type="http://schemas.openxmlformats.org/officeDocument/2006/relationships/package" Target="embeddings/Hoja_de_c_lculo_de_Microsoft_Excel11.xlsx"/><Relationship Id="rId150" Type="http://schemas.openxmlformats.org/officeDocument/2006/relationships/image" Target="media/image720.emf"/><Relationship Id="rId171" Type="http://schemas.openxmlformats.org/officeDocument/2006/relationships/package" Target="embeddings/Hoja_de_c_lculo_de_Microsoft_Excel53.xlsx"/><Relationship Id="rId192" Type="http://schemas.openxmlformats.org/officeDocument/2006/relationships/image" Target="media/image83.emf"/><Relationship Id="rId206" Type="http://schemas.openxmlformats.org/officeDocument/2006/relationships/image" Target="media/image860.emf"/><Relationship Id="rId227" Type="http://schemas.openxmlformats.org/officeDocument/2006/relationships/package" Target="embeddings/Hoja_de_c_lculo_de_Microsoft_Excel81.xlsx"/><Relationship Id="rId12" Type="http://schemas.openxmlformats.org/officeDocument/2006/relationships/image" Target="media/image4.emf"/><Relationship Id="rId33" Type="http://schemas.openxmlformats.org/officeDocument/2006/relationships/image" Target="media/image22.emf"/><Relationship Id="rId108" Type="http://schemas.openxmlformats.org/officeDocument/2006/relationships/image" Target="media/image610.emf"/><Relationship Id="rId129" Type="http://schemas.openxmlformats.org/officeDocument/2006/relationships/package" Target="embeddings/Hoja_de_c_lculo_de_Microsoft_Excel33.xlsx"/><Relationship Id="rId54" Type="http://schemas.openxmlformats.org/officeDocument/2006/relationships/image" Target="media/image42.emf"/><Relationship Id="rId75" Type="http://schemas.openxmlformats.org/officeDocument/2006/relationships/package" Target="embeddings/Hoja_de_c_lculo_de_Microsoft_Excel6.xlsx"/><Relationship Id="rId96" Type="http://schemas.openxmlformats.org/officeDocument/2006/relationships/image" Target="media/image580.emf"/><Relationship Id="rId140" Type="http://schemas.openxmlformats.org/officeDocument/2006/relationships/image" Target="media/image690.emf"/><Relationship Id="rId161" Type="http://schemas.openxmlformats.org/officeDocument/2006/relationships/package" Target="embeddings/Hoja_de_c_lculo_de_Microsoft_Excel48.xlsx"/><Relationship Id="rId182" Type="http://schemas.openxmlformats.org/officeDocument/2006/relationships/image" Target="media/image800.emf"/><Relationship Id="rId217" Type="http://schemas.openxmlformats.org/officeDocument/2006/relationships/package" Target="embeddings/Hoja_de_c_lculo_de_Microsoft_Excel76.xlsx"/><Relationship Id="rId6" Type="http://schemas.openxmlformats.org/officeDocument/2006/relationships/footnotes" Target="footnotes.xml"/><Relationship Id="rId23" Type="http://schemas.openxmlformats.org/officeDocument/2006/relationships/image" Target="media/image14.png"/><Relationship Id="rId119" Type="http://schemas.openxmlformats.org/officeDocument/2006/relationships/package" Target="embeddings/Hoja_de_c_lculo_de_Microsoft_Excel28.xlsx"/><Relationship Id="rId44" Type="http://schemas.openxmlformats.org/officeDocument/2006/relationships/image" Target="media/image32.emf"/><Relationship Id="rId65" Type="http://schemas.openxmlformats.org/officeDocument/2006/relationships/package" Target="embeddings/Hoja_de_c_lculo_de_Microsoft_Excel1.xlsx"/><Relationship Id="rId86" Type="http://schemas.openxmlformats.org/officeDocument/2006/relationships/image" Target="media/image56.emf"/><Relationship Id="rId130" Type="http://schemas.openxmlformats.org/officeDocument/2006/relationships/image" Target="media/image67.emf"/><Relationship Id="rId151" Type="http://schemas.openxmlformats.org/officeDocument/2006/relationships/package" Target="embeddings/Hoja_de_c_lculo_de_Microsoft_Excel43.xlsx"/><Relationship Id="rId172" Type="http://schemas.openxmlformats.org/officeDocument/2006/relationships/image" Target="media/image78.emf"/><Relationship Id="rId193" Type="http://schemas.openxmlformats.org/officeDocument/2006/relationships/package" Target="embeddings/Hoja_de_c_lculo_de_Microsoft_Excel64.xlsx"/><Relationship Id="rId207" Type="http://schemas.openxmlformats.org/officeDocument/2006/relationships/package" Target="embeddings/Hoja_de_c_lculo_de_Microsoft_Excel71.xlsx"/><Relationship Id="rId228" Type="http://schemas.openxmlformats.org/officeDocument/2006/relationships/image" Target="media/image92.emf"/><Relationship Id="rId13" Type="http://schemas.openxmlformats.org/officeDocument/2006/relationships/image" Target="media/image5.emf"/><Relationship Id="rId109" Type="http://schemas.openxmlformats.org/officeDocument/2006/relationships/package" Target="embeddings/Hoja_de_c_lculo_de_Microsoft_Excel23.xlsx"/><Relationship Id="rId34" Type="http://schemas.openxmlformats.org/officeDocument/2006/relationships/image" Target="media/image23.emf"/><Relationship Id="rId55" Type="http://schemas.openxmlformats.org/officeDocument/2006/relationships/image" Target="media/image43.emf"/><Relationship Id="rId76" Type="http://schemas.openxmlformats.org/officeDocument/2006/relationships/image" Target="media/image530.emf"/><Relationship Id="rId97" Type="http://schemas.openxmlformats.org/officeDocument/2006/relationships/package" Target="embeddings/Hoja_de_c_lculo_de_Microsoft_Excel17.xlsx"/><Relationship Id="rId120" Type="http://schemas.openxmlformats.org/officeDocument/2006/relationships/image" Target="media/image640.emf"/><Relationship Id="rId141" Type="http://schemas.openxmlformats.org/officeDocument/2006/relationships/package" Target="embeddings/Hoja_de_c_lculo_de_Microsoft_Excel39.xlsx"/><Relationship Id="rId7" Type="http://schemas.openxmlformats.org/officeDocument/2006/relationships/endnotes" Target="endnotes.xml"/><Relationship Id="rId162" Type="http://schemas.openxmlformats.org/officeDocument/2006/relationships/image" Target="media/image750.emf"/><Relationship Id="rId183" Type="http://schemas.openxmlformats.org/officeDocument/2006/relationships/package" Target="embeddings/Hoja_de_c_lculo_de_Microsoft_Excel59.xlsx"/><Relationship Id="rId218" Type="http://schemas.openxmlformats.org/officeDocument/2006/relationships/image" Target="media/image890.emf"/><Relationship Id="rId24" Type="http://schemas.microsoft.com/office/2007/relationships/hdphoto" Target="media/hdphoto2.wdp"/><Relationship Id="rId45" Type="http://schemas.openxmlformats.org/officeDocument/2006/relationships/image" Target="media/image33.emf"/><Relationship Id="rId66" Type="http://schemas.openxmlformats.org/officeDocument/2006/relationships/image" Target="media/image51.emf"/><Relationship Id="rId87" Type="http://schemas.openxmlformats.org/officeDocument/2006/relationships/package" Target="embeddings/Hoja_de_c_lculo_de_Microsoft_Excel12.xlsx"/><Relationship Id="rId110" Type="http://schemas.openxmlformats.org/officeDocument/2006/relationships/image" Target="media/image62.emf"/><Relationship Id="rId131" Type="http://schemas.openxmlformats.org/officeDocument/2006/relationships/package" Target="embeddings/Hoja_de_c_lculo_de_Microsoft_Excel34.xlsx"/><Relationship Id="rId152" Type="http://schemas.openxmlformats.org/officeDocument/2006/relationships/image" Target="media/image73.emf"/><Relationship Id="rId173" Type="http://schemas.openxmlformats.org/officeDocument/2006/relationships/package" Target="embeddings/Hoja_de_c_lculo_de_Microsoft_Excel54.xlsx"/><Relationship Id="rId194" Type="http://schemas.openxmlformats.org/officeDocument/2006/relationships/image" Target="media/image830.emf"/><Relationship Id="rId208" Type="http://schemas.openxmlformats.org/officeDocument/2006/relationships/image" Target="media/image87.emf"/><Relationship Id="rId229" Type="http://schemas.openxmlformats.org/officeDocument/2006/relationships/image" Target="media/image93.png"/><Relationship Id="rId14" Type="http://schemas.openxmlformats.org/officeDocument/2006/relationships/image" Target="media/image6.emf"/><Relationship Id="rId35" Type="http://schemas.openxmlformats.org/officeDocument/2006/relationships/image" Target="media/image24.emf"/><Relationship Id="rId56" Type="http://schemas.openxmlformats.org/officeDocument/2006/relationships/image" Target="media/image44.emf"/><Relationship Id="rId77" Type="http://schemas.openxmlformats.org/officeDocument/2006/relationships/package" Target="embeddings/Hoja_de_c_lculo_de_Microsoft_Excel7.xlsx"/><Relationship Id="rId100" Type="http://schemas.openxmlformats.org/officeDocument/2006/relationships/image" Target="media/image590.emf"/><Relationship Id="rId8" Type="http://schemas.openxmlformats.org/officeDocument/2006/relationships/image" Target="media/image1.png"/><Relationship Id="rId98" Type="http://schemas.openxmlformats.org/officeDocument/2006/relationships/image" Target="media/image59.emf"/><Relationship Id="rId121" Type="http://schemas.openxmlformats.org/officeDocument/2006/relationships/package" Target="embeddings/Hoja_de_c_lculo_de_Microsoft_Excel29.xlsx"/><Relationship Id="rId142" Type="http://schemas.openxmlformats.org/officeDocument/2006/relationships/image" Target="media/image70.emf"/><Relationship Id="rId163" Type="http://schemas.openxmlformats.org/officeDocument/2006/relationships/package" Target="embeddings/Hoja_de_c_lculo_de_Microsoft_Excel49.xlsx"/><Relationship Id="rId184" Type="http://schemas.openxmlformats.org/officeDocument/2006/relationships/image" Target="media/image81.emf"/><Relationship Id="rId219" Type="http://schemas.openxmlformats.org/officeDocument/2006/relationships/package" Target="embeddings/Hoja_de_c_lculo_de_Microsoft_Excel77.xlsx"/><Relationship Id="rId230" Type="http://schemas.openxmlformats.org/officeDocument/2006/relationships/image" Target="media/image94.png"/><Relationship Id="rId25" Type="http://schemas.openxmlformats.org/officeDocument/2006/relationships/image" Target="media/image15.png"/><Relationship Id="rId46" Type="http://schemas.openxmlformats.org/officeDocument/2006/relationships/image" Target="media/image34.emf"/><Relationship Id="rId67" Type="http://schemas.openxmlformats.org/officeDocument/2006/relationships/package" Target="embeddings/Hoja_de_c_lculo_de_Microsoft_Excel2.xlsx"/><Relationship Id="rId20" Type="http://schemas.openxmlformats.org/officeDocument/2006/relationships/image" Target="media/image12.png"/><Relationship Id="rId41" Type="http://schemas.openxmlformats.org/officeDocument/2006/relationships/image" Target="media/image29.emf"/><Relationship Id="rId62" Type="http://schemas.openxmlformats.org/officeDocument/2006/relationships/image" Target="media/image50.emf"/><Relationship Id="rId83" Type="http://schemas.openxmlformats.org/officeDocument/2006/relationships/package" Target="embeddings/Hoja_de_c_lculo_de_Microsoft_Excel10.xlsx"/><Relationship Id="rId88" Type="http://schemas.openxmlformats.org/officeDocument/2006/relationships/image" Target="media/image560.emf"/><Relationship Id="rId111" Type="http://schemas.openxmlformats.org/officeDocument/2006/relationships/package" Target="embeddings/Hoja_de_c_lculo_de_Microsoft_Excel24.xlsx"/><Relationship Id="rId132" Type="http://schemas.openxmlformats.org/officeDocument/2006/relationships/image" Target="media/image670.emf"/><Relationship Id="rId153" Type="http://schemas.openxmlformats.org/officeDocument/2006/relationships/package" Target="embeddings/Hoja_de_c_lculo_de_Microsoft_Excel44.xlsx"/><Relationship Id="rId174" Type="http://schemas.openxmlformats.org/officeDocument/2006/relationships/image" Target="media/image780.emf"/><Relationship Id="rId179" Type="http://schemas.openxmlformats.org/officeDocument/2006/relationships/package" Target="embeddings/Hoja_de_c_lculo_de_Microsoft_Excel57.xlsx"/><Relationship Id="rId195" Type="http://schemas.openxmlformats.org/officeDocument/2006/relationships/package" Target="embeddings/Hoja_de_c_lculo_de_Microsoft_Excel65.xlsx"/><Relationship Id="rId209" Type="http://schemas.openxmlformats.org/officeDocument/2006/relationships/package" Target="embeddings/Hoja_de_c_lculo_de_Microsoft_Excel72.xlsx"/><Relationship Id="rId190" Type="http://schemas.openxmlformats.org/officeDocument/2006/relationships/image" Target="media/image820.emf"/><Relationship Id="rId204" Type="http://schemas.openxmlformats.org/officeDocument/2006/relationships/image" Target="media/image86.emf"/><Relationship Id="rId220" Type="http://schemas.openxmlformats.org/officeDocument/2006/relationships/image" Target="media/image90.emf"/><Relationship Id="rId225" Type="http://schemas.openxmlformats.org/officeDocument/2006/relationships/package" Target="embeddings/Hoja_de_c_lculo_de_Microsoft_Excel80.xlsx"/><Relationship Id="rId15" Type="http://schemas.openxmlformats.org/officeDocument/2006/relationships/image" Target="media/image7.emf"/><Relationship Id="rId36" Type="http://schemas.openxmlformats.org/officeDocument/2006/relationships/image" Target="media/image25.png"/><Relationship Id="rId57" Type="http://schemas.openxmlformats.org/officeDocument/2006/relationships/image" Target="media/image45.emf"/><Relationship Id="rId106" Type="http://schemas.openxmlformats.org/officeDocument/2006/relationships/image" Target="media/image61.emf"/><Relationship Id="rId127" Type="http://schemas.openxmlformats.org/officeDocument/2006/relationships/package" Target="embeddings/Hoja_de_c_lculo_de_Microsoft_Excel32.xlsx"/><Relationship Id="rId10" Type="http://schemas.openxmlformats.org/officeDocument/2006/relationships/image" Target="media/image2.png"/><Relationship Id="rId31" Type="http://schemas.openxmlformats.org/officeDocument/2006/relationships/image" Target="media/image20.emf"/><Relationship Id="rId52" Type="http://schemas.openxmlformats.org/officeDocument/2006/relationships/image" Target="media/image40.emf"/><Relationship Id="rId73" Type="http://schemas.openxmlformats.org/officeDocument/2006/relationships/package" Target="embeddings/Hoja_de_c_lculo_de_Microsoft_Excel5.xlsx"/><Relationship Id="rId78" Type="http://schemas.openxmlformats.org/officeDocument/2006/relationships/image" Target="media/image54.emf"/><Relationship Id="rId94" Type="http://schemas.openxmlformats.org/officeDocument/2006/relationships/image" Target="media/image58.emf"/><Relationship Id="rId99" Type="http://schemas.openxmlformats.org/officeDocument/2006/relationships/package" Target="embeddings/Hoja_de_c_lculo_de_Microsoft_Excel18.xlsx"/><Relationship Id="rId101" Type="http://schemas.openxmlformats.org/officeDocument/2006/relationships/package" Target="embeddings/Hoja_de_c_lculo_de_Microsoft_Excel19.xlsx"/><Relationship Id="rId122" Type="http://schemas.openxmlformats.org/officeDocument/2006/relationships/image" Target="media/image65.emf"/><Relationship Id="rId143" Type="http://schemas.openxmlformats.org/officeDocument/2006/relationships/image" Target="media/image700.emf"/><Relationship Id="rId148" Type="http://schemas.openxmlformats.org/officeDocument/2006/relationships/image" Target="media/image72.emf"/><Relationship Id="rId164" Type="http://schemas.openxmlformats.org/officeDocument/2006/relationships/image" Target="media/image76.emf"/><Relationship Id="rId169" Type="http://schemas.openxmlformats.org/officeDocument/2006/relationships/package" Target="embeddings/Hoja_de_c_lculo_de_Microsoft_Excel52.xlsx"/><Relationship Id="rId185" Type="http://schemas.openxmlformats.org/officeDocument/2006/relationships/package" Target="embeddings/Hoja_de_c_lculo_de_Microsoft_Excel60.xlsx"/><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80.emf"/><Relationship Id="rId210" Type="http://schemas.openxmlformats.org/officeDocument/2006/relationships/image" Target="media/image870.emf"/><Relationship Id="rId215" Type="http://schemas.openxmlformats.org/officeDocument/2006/relationships/package" Target="embeddings/Hoja_de_c_lculo_de_Microsoft_Excel75.xlsx"/><Relationship Id="rId26" Type="http://schemas.openxmlformats.org/officeDocument/2006/relationships/image" Target="media/image16.png"/><Relationship Id="rId231" Type="http://schemas.microsoft.com/office/2007/relationships/hdphoto" Target="media/hdphoto5.wdp"/><Relationship Id="rId47" Type="http://schemas.openxmlformats.org/officeDocument/2006/relationships/image" Target="media/image35.emf"/><Relationship Id="rId68" Type="http://schemas.openxmlformats.org/officeDocument/2006/relationships/image" Target="media/image510.emf"/><Relationship Id="rId89" Type="http://schemas.openxmlformats.org/officeDocument/2006/relationships/package" Target="embeddings/Hoja_de_c_lculo_de_Microsoft_Excel13.xlsx"/><Relationship Id="rId112" Type="http://schemas.openxmlformats.org/officeDocument/2006/relationships/image" Target="media/image620.emf"/><Relationship Id="rId133" Type="http://schemas.openxmlformats.org/officeDocument/2006/relationships/package" Target="embeddings/Hoja_de_c_lculo_de_Microsoft_Excel35.xlsx"/><Relationship Id="rId154" Type="http://schemas.openxmlformats.org/officeDocument/2006/relationships/image" Target="media/image730.emf"/><Relationship Id="rId175" Type="http://schemas.openxmlformats.org/officeDocument/2006/relationships/package" Target="embeddings/Hoja_de_c_lculo_de_Microsoft_Excel55.xlsx"/><Relationship Id="rId196" Type="http://schemas.openxmlformats.org/officeDocument/2006/relationships/image" Target="media/image84.emf"/><Relationship Id="rId200" Type="http://schemas.openxmlformats.org/officeDocument/2006/relationships/image" Target="media/image85.emf"/><Relationship Id="rId16" Type="http://schemas.openxmlformats.org/officeDocument/2006/relationships/image" Target="media/image8.emf"/><Relationship Id="rId221" Type="http://schemas.openxmlformats.org/officeDocument/2006/relationships/package" Target="embeddings/Hoja_de_c_lculo_de_Microsoft_Excel78.xlsx"/><Relationship Id="rId37" Type="http://schemas.microsoft.com/office/2007/relationships/hdphoto" Target="media/hdphoto4.wdp"/><Relationship Id="rId58" Type="http://schemas.openxmlformats.org/officeDocument/2006/relationships/image" Target="media/image46.emf"/><Relationship Id="rId79" Type="http://schemas.openxmlformats.org/officeDocument/2006/relationships/package" Target="embeddings/Hoja_de_c_lculo_de_Microsoft_Excel8.xlsx"/><Relationship Id="rId102" Type="http://schemas.openxmlformats.org/officeDocument/2006/relationships/image" Target="media/image60.emf"/><Relationship Id="rId123" Type="http://schemas.openxmlformats.org/officeDocument/2006/relationships/package" Target="embeddings/Hoja_de_c_lculo_de_Microsoft_Excel30.xlsx"/><Relationship Id="rId144" Type="http://schemas.openxmlformats.org/officeDocument/2006/relationships/image" Target="media/image71.emf"/><Relationship Id="rId90" Type="http://schemas.openxmlformats.org/officeDocument/2006/relationships/image" Target="media/image57.emf"/><Relationship Id="rId165" Type="http://schemas.openxmlformats.org/officeDocument/2006/relationships/package" Target="embeddings/Hoja_de_c_lculo_de_Microsoft_Excel50.xlsx"/><Relationship Id="rId186" Type="http://schemas.openxmlformats.org/officeDocument/2006/relationships/image" Target="media/image810.emf"/><Relationship Id="rId211" Type="http://schemas.openxmlformats.org/officeDocument/2006/relationships/package" Target="embeddings/Hoja_de_c_lculo_de_Microsoft_Excel73.xlsx"/><Relationship Id="rId232" Type="http://schemas.openxmlformats.org/officeDocument/2006/relationships/image" Target="media/image95.emf"/><Relationship Id="rId27" Type="http://schemas.microsoft.com/office/2007/relationships/hdphoto" Target="media/hdphoto3.wdp"/><Relationship Id="rId48" Type="http://schemas.openxmlformats.org/officeDocument/2006/relationships/image" Target="media/image36.emf"/><Relationship Id="rId69" Type="http://schemas.openxmlformats.org/officeDocument/2006/relationships/package" Target="embeddings/Hoja_de_c_lculo_de_Microsoft_Excel3.xlsx"/><Relationship Id="rId113" Type="http://schemas.openxmlformats.org/officeDocument/2006/relationships/package" Target="embeddings/Hoja_de_c_lculo_de_Microsoft_Excel25.xlsx"/><Relationship Id="rId134" Type="http://schemas.openxmlformats.org/officeDocument/2006/relationships/image" Target="media/image68.emf"/><Relationship Id="rId80" Type="http://schemas.openxmlformats.org/officeDocument/2006/relationships/image" Target="media/image540.emf"/><Relationship Id="rId155" Type="http://schemas.openxmlformats.org/officeDocument/2006/relationships/package" Target="embeddings/Hoja_de_c_lculo_de_Microsoft_Excel45.xlsx"/><Relationship Id="rId176" Type="http://schemas.openxmlformats.org/officeDocument/2006/relationships/image" Target="media/image79.emf"/><Relationship Id="rId197" Type="http://schemas.openxmlformats.org/officeDocument/2006/relationships/package" Target="embeddings/Hoja_de_c_lculo_de_Microsoft_Excel66.xlsx"/><Relationship Id="rId201" Type="http://schemas.openxmlformats.org/officeDocument/2006/relationships/package" Target="embeddings/Hoja_de_c_lculo_de_Microsoft_Excel68.xlsx"/><Relationship Id="rId222" Type="http://schemas.openxmlformats.org/officeDocument/2006/relationships/image" Target="media/image900.emf"/><Relationship Id="rId17" Type="http://schemas.openxmlformats.org/officeDocument/2006/relationships/image" Target="media/image9.emf"/><Relationship Id="rId38" Type="http://schemas.openxmlformats.org/officeDocument/2006/relationships/image" Target="media/image26.emf"/><Relationship Id="rId59" Type="http://schemas.openxmlformats.org/officeDocument/2006/relationships/image" Target="media/image47.emf"/><Relationship Id="rId103" Type="http://schemas.openxmlformats.org/officeDocument/2006/relationships/package" Target="embeddings/Hoja_de_c_lculo_de_Microsoft_Excel20.xlsx"/><Relationship Id="rId124" Type="http://schemas.openxmlformats.org/officeDocument/2006/relationships/image" Target="media/image650.emf"/><Relationship Id="rId70" Type="http://schemas.openxmlformats.org/officeDocument/2006/relationships/image" Target="media/image52.emf"/><Relationship Id="rId91" Type="http://schemas.openxmlformats.org/officeDocument/2006/relationships/package" Target="embeddings/Hoja_de_c_lculo_de_Microsoft_Excel14.xlsx"/><Relationship Id="rId145" Type="http://schemas.openxmlformats.org/officeDocument/2006/relationships/package" Target="embeddings/Hoja_de_c_lculo_de_Microsoft_Excel40.xlsx"/><Relationship Id="rId166" Type="http://schemas.openxmlformats.org/officeDocument/2006/relationships/image" Target="media/image760.emf"/><Relationship Id="rId187" Type="http://schemas.openxmlformats.org/officeDocument/2006/relationships/package" Target="embeddings/Hoja_de_c_lculo_de_Microsoft_Excel61.xlsx"/><Relationship Id="rId1" Type="http://schemas.openxmlformats.org/officeDocument/2006/relationships/customXml" Target="../customXml/item1.xml"/><Relationship Id="rId212" Type="http://schemas.openxmlformats.org/officeDocument/2006/relationships/image" Target="media/image88.emf"/><Relationship Id="rId233" Type="http://schemas.openxmlformats.org/officeDocument/2006/relationships/image" Target="media/image96.emf"/><Relationship Id="rId28" Type="http://schemas.openxmlformats.org/officeDocument/2006/relationships/image" Target="media/image17.png"/><Relationship Id="rId49" Type="http://schemas.openxmlformats.org/officeDocument/2006/relationships/image" Target="media/image37.emf"/><Relationship Id="rId114" Type="http://schemas.openxmlformats.org/officeDocument/2006/relationships/image" Target="media/image63.emf"/><Relationship Id="rId60" Type="http://schemas.openxmlformats.org/officeDocument/2006/relationships/image" Target="media/image48.emf"/><Relationship Id="rId81" Type="http://schemas.openxmlformats.org/officeDocument/2006/relationships/package" Target="embeddings/Hoja_de_c_lculo_de_Microsoft_Excel9.xlsx"/><Relationship Id="rId135" Type="http://schemas.openxmlformats.org/officeDocument/2006/relationships/package" Target="embeddings/Hoja_de_c_lculo_de_Microsoft_Excel36.xlsx"/><Relationship Id="rId156" Type="http://schemas.openxmlformats.org/officeDocument/2006/relationships/image" Target="media/image74.emf"/><Relationship Id="rId177" Type="http://schemas.openxmlformats.org/officeDocument/2006/relationships/package" Target="embeddings/Hoja_de_c_lculo_de_Microsoft_Excel56.xlsx"/><Relationship Id="rId198" Type="http://schemas.openxmlformats.org/officeDocument/2006/relationships/image" Target="media/image840.emf"/><Relationship Id="rId202" Type="http://schemas.openxmlformats.org/officeDocument/2006/relationships/image" Target="media/image850.emf"/><Relationship Id="rId223" Type="http://schemas.openxmlformats.org/officeDocument/2006/relationships/package" Target="embeddings/Hoja_de_c_lculo_de_Microsoft_Excel79.xlsx"/><Relationship Id="rId18" Type="http://schemas.openxmlformats.org/officeDocument/2006/relationships/image" Target="media/image10.emf"/><Relationship Id="rId39" Type="http://schemas.openxmlformats.org/officeDocument/2006/relationships/image" Target="media/image27.emf"/><Relationship Id="rId50" Type="http://schemas.openxmlformats.org/officeDocument/2006/relationships/image" Target="media/image38.emf"/><Relationship Id="rId104" Type="http://schemas.openxmlformats.org/officeDocument/2006/relationships/image" Target="media/image600.emf"/><Relationship Id="rId125" Type="http://schemas.openxmlformats.org/officeDocument/2006/relationships/package" Target="embeddings/Hoja_de_c_lculo_de_Microsoft_Excel31.xlsx"/><Relationship Id="rId146" Type="http://schemas.openxmlformats.org/officeDocument/2006/relationships/image" Target="media/image710.emf"/><Relationship Id="rId167" Type="http://schemas.openxmlformats.org/officeDocument/2006/relationships/package" Target="embeddings/Hoja_de_c_lculo_de_Microsoft_Excel51.xlsx"/><Relationship Id="rId188" Type="http://schemas.openxmlformats.org/officeDocument/2006/relationships/image" Target="media/image82.emf"/><Relationship Id="rId71" Type="http://schemas.openxmlformats.org/officeDocument/2006/relationships/package" Target="embeddings/Hoja_de_c_lculo_de_Microsoft_Excel4.xlsx"/><Relationship Id="rId92" Type="http://schemas.openxmlformats.org/officeDocument/2006/relationships/image" Target="media/image570.emf"/><Relationship Id="rId213" Type="http://schemas.openxmlformats.org/officeDocument/2006/relationships/package" Target="embeddings/Hoja_de_c_lculo_de_Microsoft_Excel74.xlsx"/><Relationship Id="rId234"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8.emf"/><Relationship Id="rId40" Type="http://schemas.openxmlformats.org/officeDocument/2006/relationships/image" Target="media/image28.emf"/><Relationship Id="rId115" Type="http://schemas.openxmlformats.org/officeDocument/2006/relationships/package" Target="embeddings/Hoja_de_c_lculo_de_Microsoft_Excel26.xlsx"/><Relationship Id="rId136" Type="http://schemas.openxmlformats.org/officeDocument/2006/relationships/image" Target="media/image680.emf"/><Relationship Id="rId157" Type="http://schemas.openxmlformats.org/officeDocument/2006/relationships/package" Target="embeddings/Hoja_de_c_lculo_de_Microsoft_Excel46.xlsx"/><Relationship Id="rId178" Type="http://schemas.openxmlformats.org/officeDocument/2006/relationships/image" Target="media/image790.emf"/><Relationship Id="rId61" Type="http://schemas.openxmlformats.org/officeDocument/2006/relationships/image" Target="media/image49.emf"/><Relationship Id="rId82" Type="http://schemas.openxmlformats.org/officeDocument/2006/relationships/image" Target="media/image55.emf"/><Relationship Id="rId199" Type="http://schemas.openxmlformats.org/officeDocument/2006/relationships/package" Target="embeddings/Hoja_de_c_lculo_de_Microsoft_Excel67.xlsx"/><Relationship Id="rId203" Type="http://schemas.openxmlformats.org/officeDocument/2006/relationships/package" Target="embeddings/Hoja_de_c_lculo_de_Microsoft_Excel69.xlsx"/><Relationship Id="rId19" Type="http://schemas.openxmlformats.org/officeDocument/2006/relationships/image" Target="media/image11.emf"/><Relationship Id="rId224" Type="http://schemas.openxmlformats.org/officeDocument/2006/relationships/image" Target="media/image91.emf"/><Relationship Id="rId30" Type="http://schemas.openxmlformats.org/officeDocument/2006/relationships/image" Target="media/image19.emf"/><Relationship Id="rId105" Type="http://schemas.openxmlformats.org/officeDocument/2006/relationships/package" Target="embeddings/Hoja_de_c_lculo_de_Microsoft_Excel21.xlsx"/><Relationship Id="rId126" Type="http://schemas.openxmlformats.org/officeDocument/2006/relationships/image" Target="media/image66.emf"/><Relationship Id="rId147" Type="http://schemas.openxmlformats.org/officeDocument/2006/relationships/package" Target="embeddings/Hoja_de_c_lculo_de_Microsoft_Excel41.xlsx"/><Relationship Id="rId168" Type="http://schemas.openxmlformats.org/officeDocument/2006/relationships/image" Target="media/image77.emf"/><Relationship Id="rId51" Type="http://schemas.openxmlformats.org/officeDocument/2006/relationships/image" Target="media/image39.emf"/><Relationship Id="rId72" Type="http://schemas.openxmlformats.org/officeDocument/2006/relationships/image" Target="media/image520.emf"/><Relationship Id="rId93" Type="http://schemas.openxmlformats.org/officeDocument/2006/relationships/package" Target="embeddings/Hoja_de_c_lculo_de_Microsoft_Excel15.xlsx"/><Relationship Id="rId189" Type="http://schemas.openxmlformats.org/officeDocument/2006/relationships/package" Target="embeddings/Hoja_de_c_lculo_de_Microsoft_Excel62.xlsx"/><Relationship Id="rId3" Type="http://schemas.openxmlformats.org/officeDocument/2006/relationships/styles" Target="styles.xml"/><Relationship Id="rId214" Type="http://schemas.openxmlformats.org/officeDocument/2006/relationships/image" Target="media/image880.emf"/><Relationship Id="rId235" Type="http://schemas.openxmlformats.org/officeDocument/2006/relationships/theme" Target="theme/theme1.xml"/><Relationship Id="rId116" Type="http://schemas.openxmlformats.org/officeDocument/2006/relationships/image" Target="media/image630.emf"/><Relationship Id="rId137" Type="http://schemas.openxmlformats.org/officeDocument/2006/relationships/package" Target="embeddings/Hoja_de_c_lculo_de_Microsoft_Excel37.xlsx"/><Relationship Id="rId158" Type="http://schemas.openxmlformats.org/officeDocument/2006/relationships/image" Target="media/image75.emf"/></Relationships>
</file>

<file path=word/_rels/endnotes.xml.rels><?xml version="1.0" encoding="UTF-8" standalone="yes"?>
<Relationships xmlns="http://schemas.openxmlformats.org/package/2006/relationships"><Relationship Id="rId8" Type="http://schemas.openxmlformats.org/officeDocument/2006/relationships/hyperlink" Target="https://elibro.net/es/ereader/biblioues/70715?page=17" TargetMode="External"/><Relationship Id="rId13" Type="http://schemas.openxmlformats.org/officeDocument/2006/relationships/hyperlink" Target="https://elibro.net/es/ereader/biblioues/70715?page=16" TargetMode="External"/><Relationship Id="rId18" Type="http://schemas.openxmlformats.org/officeDocument/2006/relationships/hyperlink" Target="https://elibro.net/es/ereader/biblioues/70715?page=20" TargetMode="External"/><Relationship Id="rId26" Type="http://schemas.openxmlformats.org/officeDocument/2006/relationships/hyperlink" Target="https://www.cun.es/enfermedades-tratamientos/enfermedades/artrosis-rodilla" TargetMode="External"/><Relationship Id="rId3" Type="http://schemas.openxmlformats.org/officeDocument/2006/relationships/hyperlink" Target="https://elibro.net/es/ereader/biblioues/123787?page=21" TargetMode="External"/><Relationship Id="rId21" Type="http://schemas.openxmlformats.org/officeDocument/2006/relationships/hyperlink" Target="https://www.panlar.org/pacientes/miremos-la-artrosis-osteoartritis-con-ojos-de-pacientes" TargetMode="External"/><Relationship Id="rId7" Type="http://schemas.openxmlformats.org/officeDocument/2006/relationships/hyperlink" Target="https://elibro.net/es/ereader/biblioues/70715?page=18" TargetMode="External"/><Relationship Id="rId12" Type="http://schemas.openxmlformats.org/officeDocument/2006/relationships/hyperlink" Target="https://elibro.net/es/ereader/biblioues/70715?page=18" TargetMode="External"/><Relationship Id="rId17" Type="http://schemas.openxmlformats.org/officeDocument/2006/relationships/hyperlink" Target="https://elibro.net/es/ereader/biblioues/70715?page=17" TargetMode="External"/><Relationship Id="rId25" Type="http://schemas.openxmlformats.org/officeDocument/2006/relationships/hyperlink" Target="https://www.medigraphic.com/pdfs/imss/im-2011/im116i.pdf" TargetMode="External"/><Relationship Id="rId2" Type="http://schemas.openxmlformats.org/officeDocument/2006/relationships/hyperlink" Target="https://elibro.net/es/ereader/biblioues/70715?page=16" TargetMode="External"/><Relationship Id="rId16" Type="http://schemas.openxmlformats.org/officeDocument/2006/relationships/hyperlink" Target="https://elibro.net/es/ereader/biblioues/123787?page=25" TargetMode="External"/><Relationship Id="rId20" Type="http://schemas.openxmlformats.org/officeDocument/2006/relationships/hyperlink" Target="https://svreumatologia.com/wp-content/uploads/ficheros/XXIPatologias-Reumatologia-2010.pdf" TargetMode="External"/><Relationship Id="rId1" Type="http://schemas.openxmlformats.org/officeDocument/2006/relationships/hyperlink" Target="https://elibro.net/es/ereader/biblioues/70715?page=17" TargetMode="External"/><Relationship Id="rId6" Type="http://schemas.openxmlformats.org/officeDocument/2006/relationships/hyperlink" Target="https://elibro.net/es/ereader/biblioues/123787?page=15" TargetMode="External"/><Relationship Id="rId11" Type="http://schemas.openxmlformats.org/officeDocument/2006/relationships/hyperlink" Target="https://elibro.net/es/ereader/biblioues/70715?page=16" TargetMode="External"/><Relationship Id="rId24" Type="http://schemas.openxmlformats.org/officeDocument/2006/relationships/hyperlink" Target="about:blank" TargetMode="External"/><Relationship Id="rId5" Type="http://schemas.openxmlformats.org/officeDocument/2006/relationships/hyperlink" Target="https://elibro.net/es/ereader/biblioues/123787?page=19" TargetMode="External"/><Relationship Id="rId15" Type="http://schemas.openxmlformats.org/officeDocument/2006/relationships/hyperlink" Target="https://elibro.net/es/ereader/biblioues/70715?page=17" TargetMode="External"/><Relationship Id="rId23" Type="http://schemas.openxmlformats.org/officeDocument/2006/relationships/hyperlink" Target="http://scielo.sld.cu/scielo.php?script=sci_arttext&amp;pid=S1817-59962015000100006" TargetMode="External"/><Relationship Id="rId10" Type="http://schemas.openxmlformats.org/officeDocument/2006/relationships/hyperlink" Target="https://elibro.net/es/ereader/biblioues/123787?page=21" TargetMode="External"/><Relationship Id="rId19" Type="http://schemas.openxmlformats.org/officeDocument/2006/relationships/hyperlink" Target="https://www.who.int/features/factfiles/ageing/es/" TargetMode="External"/><Relationship Id="rId4" Type="http://schemas.openxmlformats.org/officeDocument/2006/relationships/hyperlink" Target="https://elibro.net/es/ereader/biblioues/123787?page=21" TargetMode="External"/><Relationship Id="rId9" Type="http://schemas.openxmlformats.org/officeDocument/2006/relationships/hyperlink" Target="https://www.uaeh.edu.mx/scige/boletin/prepa4/n4/m25.html" TargetMode="External"/><Relationship Id="rId14" Type="http://schemas.openxmlformats.org/officeDocument/2006/relationships/hyperlink" Target="http://espanol.arthritis.org/espanol/disease-center/osteoartritis/" TargetMode="External"/><Relationship Id="rId22" Type="http://schemas.openxmlformats.org/officeDocument/2006/relationships/hyperlink" Target="https://www.oafifoundation.com/la-artrosis-ha-crecido-mas-de-un-70-en-veinte-anos-y-sigue-en-aumento" TargetMode="External"/><Relationship Id="rId27" Type="http://schemas.openxmlformats.org/officeDocument/2006/relationships/hyperlink" Target="https://www.mediespana.com/salud/diagnostico-tratamiento/dolor-rodilla/artrosis-rodill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4BE663-7504-4F4B-9DE6-B5E19E98E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13080</Words>
  <Characters>71945</Characters>
  <Application>Microsoft Office Word</Application>
  <DocSecurity>0</DocSecurity>
  <Lines>599</Lines>
  <Paragraphs>169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dc:creator>
  <cp:keywords/>
  <dc:description/>
  <cp:lastModifiedBy>Claudia</cp:lastModifiedBy>
  <cp:revision>16</cp:revision>
  <cp:lastPrinted>2022-10-27T00:15:00Z</cp:lastPrinted>
  <dcterms:created xsi:type="dcterms:W3CDTF">2022-08-17T14:09:00Z</dcterms:created>
  <dcterms:modified xsi:type="dcterms:W3CDTF">2022-10-27T00:19:00Z</dcterms:modified>
</cp:coreProperties>
</file>