
<file path=[Content_Types].xml><?xml version="1.0" encoding="utf-8"?>
<Types xmlns="http://schemas.openxmlformats.org/package/2006/content-types">
  <Default Extension="png" ContentType="image/png"/>
  <Override PartName="/word/footnotes.xml" ContentType="application/vnd.openxmlformats-officedocument.wordprocessingml.footnotes+xml"/>
  <Override PartName="/customXml/itemProps1.xml" ContentType="application/vnd.openxmlformats-officedocument.customXmlProperties+xml"/>
  <Default Extension="emf" ContentType="image/x-emf"/>
  <Default Extension="wmf" ContentType="image/x-wmf"/>
  <Default Extension="jpeg" ContentType="image/jpeg"/>
  <Default Extension="xls" ContentType="application/vnd.ms-exce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footer4.xml" ContentType="application/vnd.openxmlformats-officedocument.wordprocessingml.footer+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A7798" w:rsidRDefault="005A7798" w:rsidP="00201752">
      <w:pPr>
        <w:pStyle w:val="Ttulo4"/>
        <w:jc w:val="center"/>
        <w:rPr>
          <w:rFonts w:ascii="Arial Narrow" w:hAnsi="Arial Narrow" w:cs="Courier New"/>
          <w:sz w:val="26"/>
          <w:szCs w:val="26"/>
        </w:rPr>
      </w:pPr>
      <w:r>
        <w:rPr>
          <w:rFonts w:ascii="Arial Narrow" w:hAnsi="Arial Narrow" w:cs="Courier New"/>
          <w:sz w:val="26"/>
          <w:szCs w:val="26"/>
        </w:rPr>
        <w:t>UNIVERSIDAD DE EL SALVADOR</w:t>
      </w:r>
    </w:p>
    <w:p w:rsidR="005A7798" w:rsidRDefault="005A7798" w:rsidP="005A7798">
      <w:pPr>
        <w:pStyle w:val="Ttulo4"/>
        <w:jc w:val="center"/>
        <w:rPr>
          <w:rFonts w:ascii="Arial Narrow" w:hAnsi="Arial Narrow" w:cs="Courier New"/>
          <w:sz w:val="26"/>
          <w:szCs w:val="26"/>
        </w:rPr>
      </w:pPr>
      <w:r>
        <w:rPr>
          <w:rFonts w:ascii="Arial Narrow" w:hAnsi="Arial Narrow" w:cs="Courier New"/>
          <w:sz w:val="26"/>
          <w:szCs w:val="26"/>
        </w:rPr>
        <w:t>FACULTAD DE CIENCIAS ECONOMICAS</w:t>
      </w:r>
    </w:p>
    <w:p w:rsidR="005A7798" w:rsidRDefault="005A7798" w:rsidP="005A7798">
      <w:pPr>
        <w:pStyle w:val="Ttulo4"/>
        <w:jc w:val="center"/>
        <w:rPr>
          <w:rFonts w:ascii="Arial Narrow" w:hAnsi="Arial Narrow" w:cs="Courier New"/>
          <w:sz w:val="26"/>
          <w:szCs w:val="26"/>
        </w:rPr>
      </w:pPr>
      <w:r>
        <w:rPr>
          <w:rFonts w:ascii="Arial Narrow" w:hAnsi="Arial Narrow" w:cs="Courier New"/>
          <w:sz w:val="26"/>
          <w:szCs w:val="26"/>
        </w:rPr>
        <w:t>ESCUELA DE CONTADURIA PÚBLICA</w:t>
      </w:r>
    </w:p>
    <w:p w:rsidR="005A7798" w:rsidRDefault="00A1084F" w:rsidP="005A7798">
      <w:pPr>
        <w:pStyle w:val="Ttulo4"/>
        <w:jc w:val="center"/>
        <w:rPr>
          <w:rFonts w:ascii="Arial Narrow" w:hAnsi="Arial Narrow" w:cs="Courier New"/>
          <w:sz w:val="24"/>
          <w:szCs w:val="24"/>
        </w:rPr>
      </w:pPr>
      <w:r>
        <w:rPr>
          <w:rFonts w:ascii="Arial Narrow" w:hAnsi="Arial Narrow" w:cs="Courier New"/>
          <w:b w:val="0"/>
          <w:bCs w:val="0"/>
          <w:noProof/>
          <w:sz w:val="24"/>
          <w:szCs w:val="24"/>
        </w:rPr>
        <w:pict>
          <v:shape id="Imagen 10" o:spid="_x0000_s1209" type="#_x0000_t75" alt="Regresar a la Página Principal de la UES" style="position:absolute;left:0;text-align:left;margin-left:157.35pt;margin-top:12.85pt;width:104.35pt;height:141.75pt;z-index:251619328;visibility:visible;mso-wrap-style:square;mso-wrap-distance-left:9pt;mso-wrap-distance-top:0;mso-wrap-distance-right:9pt;mso-wrap-distance-bottom:0;mso-position-horizontal:absolute;mso-position-horizontal-relative:text;mso-position-vertical:absolute;mso-position-vertical-relative:text" o:allowoverlap="f">
            <v:imagedata r:id="rId8" o:title="Regresar a la Página Principal de la UES" cropbottom="4991f"/>
            <w10:wrap type="square"/>
          </v:shape>
        </w:pict>
      </w:r>
    </w:p>
    <w:p w:rsidR="005A7798" w:rsidRDefault="005A7798" w:rsidP="005A7798">
      <w:pPr>
        <w:pStyle w:val="Ttulo4"/>
        <w:jc w:val="center"/>
        <w:rPr>
          <w:rFonts w:ascii="Arial Narrow" w:hAnsi="Arial Narrow" w:cs="Courier New"/>
          <w:sz w:val="24"/>
          <w:szCs w:val="24"/>
        </w:rPr>
      </w:pPr>
    </w:p>
    <w:p w:rsidR="005A7798" w:rsidRDefault="005A7798" w:rsidP="005A7798">
      <w:pPr>
        <w:pStyle w:val="Ttulo4"/>
        <w:jc w:val="center"/>
        <w:rPr>
          <w:rFonts w:ascii="Arial Narrow" w:hAnsi="Arial Narrow" w:cs="Courier New"/>
          <w:sz w:val="24"/>
          <w:szCs w:val="24"/>
        </w:rPr>
      </w:pPr>
    </w:p>
    <w:p w:rsidR="005A7798" w:rsidRDefault="005A7798" w:rsidP="005A7798">
      <w:pPr>
        <w:pStyle w:val="Ttulo4"/>
        <w:jc w:val="center"/>
        <w:rPr>
          <w:rFonts w:ascii="Arial Narrow" w:hAnsi="Arial Narrow" w:cs="Courier New"/>
          <w:sz w:val="24"/>
          <w:szCs w:val="24"/>
        </w:rPr>
      </w:pPr>
    </w:p>
    <w:p w:rsidR="005A7798" w:rsidRDefault="005A7798" w:rsidP="005A7798">
      <w:pPr>
        <w:pStyle w:val="Ttulo4"/>
        <w:jc w:val="center"/>
        <w:rPr>
          <w:rFonts w:ascii="Arial Narrow" w:hAnsi="Arial Narrow" w:cs="Courier New"/>
          <w:sz w:val="24"/>
          <w:szCs w:val="24"/>
        </w:rPr>
      </w:pPr>
    </w:p>
    <w:p w:rsidR="005A7798" w:rsidRDefault="005A7798" w:rsidP="005A7798">
      <w:pPr>
        <w:pStyle w:val="Ttulo4"/>
        <w:jc w:val="center"/>
        <w:rPr>
          <w:rFonts w:ascii="Arial Narrow" w:hAnsi="Arial Narrow" w:cs="Courier New"/>
          <w:sz w:val="24"/>
          <w:szCs w:val="24"/>
        </w:rPr>
      </w:pPr>
    </w:p>
    <w:p w:rsidR="005A7798" w:rsidRDefault="005A7798" w:rsidP="005A7798">
      <w:pPr>
        <w:pStyle w:val="Textoindependiente3"/>
        <w:rPr>
          <w:rFonts w:ascii="Arial Narrow" w:hAnsi="Arial Narrow" w:cs="Courier New"/>
          <w:b/>
          <w:sz w:val="26"/>
          <w:szCs w:val="26"/>
        </w:rPr>
      </w:pPr>
      <w:r>
        <w:rPr>
          <w:rFonts w:ascii="Arial Narrow" w:hAnsi="Arial Narrow" w:cs="Courier New"/>
          <w:b/>
          <w:sz w:val="26"/>
          <w:szCs w:val="26"/>
        </w:rPr>
        <w:t>“</w:t>
      </w:r>
      <w:r>
        <w:rPr>
          <w:rFonts w:ascii="Arial Narrow" w:hAnsi="Arial Narrow"/>
          <w:b/>
          <w:sz w:val="26"/>
          <w:szCs w:val="26"/>
        </w:rPr>
        <w:t>IMPORTACION  Y EXPORTACIÓN DE SERVICIOS, TRATAMIENTO TRIBUTARIO Y SU DIFERENCIA CON EL TRAFICO INTERNACIONAL DE MERCANCIAS</w:t>
      </w:r>
      <w:r>
        <w:rPr>
          <w:rFonts w:ascii="Arial Narrow" w:hAnsi="Arial Narrow" w:cs="Courier New"/>
          <w:b/>
          <w:sz w:val="26"/>
          <w:szCs w:val="26"/>
        </w:rPr>
        <w:t>”</w:t>
      </w:r>
    </w:p>
    <w:p w:rsidR="005A7798" w:rsidRDefault="005A7798" w:rsidP="005A7798">
      <w:pPr>
        <w:jc w:val="center"/>
        <w:rPr>
          <w:rFonts w:ascii="Arial Narrow" w:hAnsi="Arial Narrow" w:cs="Courier New"/>
          <w:sz w:val="24"/>
          <w:szCs w:val="24"/>
        </w:rPr>
      </w:pPr>
    </w:p>
    <w:p w:rsidR="005A7798" w:rsidRDefault="005A7798" w:rsidP="005A7798">
      <w:pPr>
        <w:jc w:val="center"/>
        <w:rPr>
          <w:rFonts w:ascii="Arial Narrow" w:hAnsi="Arial Narrow" w:cs="Courier New"/>
          <w:sz w:val="24"/>
          <w:szCs w:val="24"/>
        </w:rPr>
      </w:pPr>
      <w:r>
        <w:rPr>
          <w:rFonts w:ascii="Arial Narrow" w:hAnsi="Arial Narrow" w:cs="Courier New"/>
          <w:sz w:val="24"/>
          <w:szCs w:val="24"/>
        </w:rPr>
        <w:t>Trabajo de graduación presentado por:</w:t>
      </w:r>
    </w:p>
    <w:p w:rsidR="005A7798" w:rsidRDefault="005A7798" w:rsidP="005A7798">
      <w:pPr>
        <w:pStyle w:val="Ttulo"/>
        <w:spacing w:line="360" w:lineRule="auto"/>
        <w:jc w:val="center"/>
        <w:rPr>
          <w:rFonts w:ascii="Arial Narrow" w:hAnsi="Arial Narrow" w:cs="Courier New"/>
          <w:b w:val="0"/>
          <w:sz w:val="24"/>
          <w:szCs w:val="24"/>
          <w:lang w:val="es-ES"/>
        </w:rPr>
      </w:pPr>
    </w:p>
    <w:p w:rsidR="005A7798" w:rsidRDefault="005A7798" w:rsidP="005A7798">
      <w:pPr>
        <w:pStyle w:val="Ttulo"/>
        <w:spacing w:line="360" w:lineRule="auto"/>
        <w:jc w:val="center"/>
        <w:rPr>
          <w:rFonts w:ascii="Arial Narrow" w:hAnsi="Arial Narrow" w:cs="Courier New"/>
          <w:sz w:val="24"/>
          <w:szCs w:val="24"/>
          <w:lang w:val="es-ES"/>
        </w:rPr>
      </w:pPr>
      <w:r>
        <w:rPr>
          <w:rFonts w:ascii="Arial Narrow" w:hAnsi="Arial Narrow" w:cs="Courier New"/>
          <w:b w:val="0"/>
          <w:sz w:val="24"/>
          <w:szCs w:val="24"/>
          <w:lang w:val="es-ES"/>
        </w:rPr>
        <w:t xml:space="preserve">Burgos Gutiérrez Sonia </w:t>
      </w:r>
      <w:proofErr w:type="spellStart"/>
      <w:r>
        <w:rPr>
          <w:rFonts w:ascii="Arial Narrow" w:hAnsi="Arial Narrow" w:cs="Courier New"/>
          <w:b w:val="0"/>
          <w:sz w:val="24"/>
          <w:szCs w:val="24"/>
          <w:lang w:val="es-ES"/>
        </w:rPr>
        <w:t>Aracely</w:t>
      </w:r>
      <w:proofErr w:type="spellEnd"/>
    </w:p>
    <w:p w:rsidR="005A7798" w:rsidRDefault="005A7798" w:rsidP="005A7798">
      <w:pPr>
        <w:pStyle w:val="Ttulo"/>
        <w:spacing w:line="360" w:lineRule="auto"/>
        <w:jc w:val="center"/>
        <w:rPr>
          <w:rFonts w:ascii="Arial Narrow" w:hAnsi="Arial Narrow" w:cs="Courier New"/>
          <w:sz w:val="24"/>
          <w:szCs w:val="24"/>
          <w:lang w:val="es-ES"/>
        </w:rPr>
      </w:pPr>
      <w:r>
        <w:rPr>
          <w:rFonts w:ascii="Arial Narrow" w:hAnsi="Arial Narrow" w:cs="Courier New"/>
          <w:b w:val="0"/>
          <w:sz w:val="24"/>
          <w:szCs w:val="24"/>
          <w:lang w:val="es-ES"/>
        </w:rPr>
        <w:t>López García Sandra Mercedes</w:t>
      </w:r>
    </w:p>
    <w:p w:rsidR="005A7798" w:rsidRDefault="001C1D3A" w:rsidP="001C1D3A">
      <w:pPr>
        <w:pStyle w:val="Ttulo"/>
        <w:tabs>
          <w:tab w:val="center" w:pos="4366"/>
          <w:tab w:val="left" w:pos="6658"/>
        </w:tabs>
        <w:spacing w:line="360" w:lineRule="auto"/>
        <w:jc w:val="left"/>
        <w:rPr>
          <w:rFonts w:ascii="Arial Narrow" w:hAnsi="Arial Narrow" w:cs="Courier New"/>
          <w:b w:val="0"/>
          <w:sz w:val="24"/>
          <w:szCs w:val="24"/>
          <w:lang w:val="es-ES"/>
        </w:rPr>
      </w:pPr>
      <w:r>
        <w:rPr>
          <w:rFonts w:ascii="Arial Narrow" w:hAnsi="Arial Narrow" w:cs="Courier New"/>
          <w:b w:val="0"/>
          <w:sz w:val="24"/>
          <w:szCs w:val="24"/>
          <w:lang w:val="es-ES"/>
        </w:rPr>
        <w:tab/>
      </w:r>
      <w:r w:rsidR="005A7798">
        <w:rPr>
          <w:rFonts w:ascii="Arial Narrow" w:hAnsi="Arial Narrow" w:cs="Courier New"/>
          <w:b w:val="0"/>
          <w:sz w:val="24"/>
          <w:szCs w:val="24"/>
          <w:lang w:val="es-ES"/>
        </w:rPr>
        <w:t xml:space="preserve">Verónica </w:t>
      </w:r>
      <w:r>
        <w:rPr>
          <w:rFonts w:ascii="Arial Narrow" w:hAnsi="Arial Narrow" w:cs="Courier New"/>
          <w:b w:val="0"/>
          <w:sz w:val="24"/>
          <w:szCs w:val="24"/>
          <w:lang w:val="es-ES"/>
        </w:rPr>
        <w:t xml:space="preserve">Ramírez Vásquez </w:t>
      </w:r>
      <w:r w:rsidR="005A7798">
        <w:rPr>
          <w:rFonts w:ascii="Arial Narrow" w:hAnsi="Arial Narrow" w:cs="Courier New"/>
          <w:b w:val="0"/>
          <w:sz w:val="24"/>
          <w:szCs w:val="24"/>
          <w:lang w:val="es-ES"/>
        </w:rPr>
        <w:t>Margarita</w:t>
      </w:r>
      <w:r>
        <w:rPr>
          <w:rFonts w:ascii="Arial Narrow" w:hAnsi="Arial Narrow" w:cs="Courier New"/>
          <w:b w:val="0"/>
          <w:sz w:val="24"/>
          <w:szCs w:val="24"/>
          <w:lang w:val="es-ES"/>
        </w:rPr>
        <w:tab/>
      </w:r>
    </w:p>
    <w:p w:rsidR="005A7798" w:rsidRDefault="005A7798" w:rsidP="005A7798">
      <w:pPr>
        <w:pStyle w:val="Ttulo"/>
        <w:spacing w:line="360" w:lineRule="auto"/>
        <w:jc w:val="center"/>
        <w:rPr>
          <w:rFonts w:ascii="Arial Narrow" w:hAnsi="Arial Narrow" w:cs="Courier New"/>
          <w:sz w:val="24"/>
          <w:szCs w:val="24"/>
          <w:lang w:val="es-ES"/>
        </w:rPr>
      </w:pPr>
    </w:p>
    <w:p w:rsidR="005A7798" w:rsidRDefault="005A7798" w:rsidP="005A7798">
      <w:pPr>
        <w:pStyle w:val="Ttulo"/>
        <w:jc w:val="center"/>
        <w:rPr>
          <w:rFonts w:ascii="Arial Narrow" w:hAnsi="Arial Narrow" w:cs="Courier New"/>
          <w:sz w:val="24"/>
          <w:szCs w:val="24"/>
          <w:lang w:val="es-ES"/>
        </w:rPr>
      </w:pPr>
      <w:r>
        <w:rPr>
          <w:rFonts w:ascii="Arial Narrow" w:hAnsi="Arial Narrow" w:cs="Courier New"/>
          <w:sz w:val="24"/>
          <w:szCs w:val="24"/>
          <w:lang w:val="es-ES"/>
        </w:rPr>
        <w:t>Para optar al grado de:</w:t>
      </w:r>
    </w:p>
    <w:p w:rsidR="005A7798" w:rsidRDefault="005A7798" w:rsidP="005A7798">
      <w:pPr>
        <w:pStyle w:val="Ttulo"/>
        <w:jc w:val="center"/>
        <w:rPr>
          <w:rFonts w:ascii="Arial Narrow" w:hAnsi="Arial Narrow" w:cs="Courier New"/>
          <w:sz w:val="24"/>
          <w:szCs w:val="24"/>
          <w:lang w:val="es-ES"/>
        </w:rPr>
      </w:pPr>
    </w:p>
    <w:p w:rsidR="005A7798" w:rsidRDefault="005A7798" w:rsidP="005A7798">
      <w:pPr>
        <w:pStyle w:val="Ttulo"/>
        <w:jc w:val="center"/>
        <w:rPr>
          <w:rFonts w:ascii="Arial Narrow" w:hAnsi="Arial Narrow" w:cs="Courier New"/>
          <w:sz w:val="24"/>
          <w:szCs w:val="24"/>
          <w:lang w:val="es-ES"/>
        </w:rPr>
      </w:pPr>
    </w:p>
    <w:p w:rsidR="005A7798" w:rsidRDefault="009A0D7B" w:rsidP="005A7798">
      <w:pPr>
        <w:pStyle w:val="Ttulo"/>
        <w:jc w:val="center"/>
        <w:rPr>
          <w:rFonts w:ascii="Arial Narrow" w:hAnsi="Arial Narrow" w:cs="Courier New"/>
          <w:sz w:val="24"/>
          <w:szCs w:val="24"/>
          <w:lang w:val="es-ES"/>
        </w:rPr>
      </w:pPr>
      <w:r>
        <w:rPr>
          <w:rFonts w:ascii="Arial Narrow" w:hAnsi="Arial Narrow" w:cs="Courier New"/>
          <w:sz w:val="24"/>
          <w:szCs w:val="24"/>
          <w:lang w:val="es-ES"/>
        </w:rPr>
        <w:t>LICENCIADA</w:t>
      </w:r>
      <w:r w:rsidR="005A7798">
        <w:rPr>
          <w:rFonts w:ascii="Arial Narrow" w:hAnsi="Arial Narrow" w:cs="Courier New"/>
          <w:sz w:val="24"/>
          <w:szCs w:val="24"/>
          <w:lang w:val="es-ES"/>
        </w:rPr>
        <w:t xml:space="preserve"> EN CONTADURIA PUBLICA</w:t>
      </w:r>
    </w:p>
    <w:p w:rsidR="005A7798" w:rsidRDefault="005A7798" w:rsidP="005A7798">
      <w:pPr>
        <w:pStyle w:val="Ttulo"/>
        <w:jc w:val="center"/>
        <w:rPr>
          <w:rFonts w:ascii="Arial Narrow" w:hAnsi="Arial Narrow" w:cs="Courier New"/>
          <w:sz w:val="24"/>
          <w:szCs w:val="24"/>
          <w:lang w:val="es-ES"/>
        </w:rPr>
      </w:pPr>
    </w:p>
    <w:p w:rsidR="005A7798" w:rsidRDefault="00EE0B4E" w:rsidP="005A7798">
      <w:pPr>
        <w:pStyle w:val="Ttulo"/>
        <w:jc w:val="center"/>
        <w:rPr>
          <w:rFonts w:ascii="Arial Narrow" w:hAnsi="Arial Narrow" w:cs="Courier New"/>
          <w:sz w:val="24"/>
          <w:szCs w:val="24"/>
          <w:lang w:val="es-ES"/>
        </w:rPr>
      </w:pPr>
      <w:r>
        <w:rPr>
          <w:rFonts w:ascii="Arial Narrow" w:hAnsi="Arial Narrow" w:cs="Courier New"/>
          <w:sz w:val="24"/>
          <w:szCs w:val="24"/>
          <w:lang w:val="es-ES"/>
        </w:rPr>
        <w:t>SEPTIEMBRE</w:t>
      </w:r>
      <w:r w:rsidR="005A7798">
        <w:rPr>
          <w:rFonts w:ascii="Arial Narrow" w:hAnsi="Arial Narrow" w:cs="Courier New"/>
          <w:sz w:val="24"/>
          <w:szCs w:val="24"/>
          <w:lang w:val="es-ES"/>
        </w:rPr>
        <w:t xml:space="preserve"> 20</w:t>
      </w:r>
      <w:r>
        <w:rPr>
          <w:rFonts w:ascii="Arial Narrow" w:hAnsi="Arial Narrow" w:cs="Courier New"/>
          <w:sz w:val="24"/>
          <w:szCs w:val="24"/>
          <w:lang w:val="es-ES"/>
        </w:rPr>
        <w:t>10</w:t>
      </w:r>
    </w:p>
    <w:p w:rsidR="005A7798" w:rsidRDefault="005A7798" w:rsidP="005A7798">
      <w:pPr>
        <w:pStyle w:val="Ttulo"/>
        <w:jc w:val="center"/>
        <w:rPr>
          <w:rFonts w:ascii="Arial Narrow" w:hAnsi="Arial Narrow" w:cs="Courier New"/>
          <w:sz w:val="24"/>
          <w:szCs w:val="24"/>
          <w:lang w:val="es-ES"/>
        </w:rPr>
      </w:pPr>
    </w:p>
    <w:p w:rsidR="001116F1" w:rsidRDefault="001116F1" w:rsidP="005A7798">
      <w:pPr>
        <w:pStyle w:val="Ttulo"/>
        <w:jc w:val="center"/>
        <w:rPr>
          <w:rFonts w:ascii="Arial Narrow" w:hAnsi="Arial Narrow" w:cs="Courier New"/>
          <w:sz w:val="24"/>
          <w:szCs w:val="24"/>
          <w:lang w:val="es-ES"/>
        </w:rPr>
      </w:pPr>
    </w:p>
    <w:p w:rsidR="005A7798" w:rsidRDefault="005A7798" w:rsidP="005A7798">
      <w:pPr>
        <w:jc w:val="center"/>
        <w:rPr>
          <w:rFonts w:ascii="Arial Narrow" w:hAnsi="Arial Narrow" w:cs="Courier New"/>
          <w:sz w:val="24"/>
          <w:szCs w:val="24"/>
        </w:rPr>
      </w:pPr>
      <w:r>
        <w:rPr>
          <w:rFonts w:ascii="Arial Narrow" w:hAnsi="Arial Narrow" w:cs="Courier New"/>
          <w:sz w:val="24"/>
          <w:szCs w:val="24"/>
        </w:rPr>
        <w:t>San Salvador</w:t>
      </w:r>
      <w:r>
        <w:rPr>
          <w:rFonts w:ascii="Arial Narrow" w:hAnsi="Arial Narrow" w:cs="Courier New"/>
          <w:sz w:val="24"/>
          <w:szCs w:val="24"/>
        </w:rPr>
        <w:tab/>
      </w:r>
      <w:r>
        <w:rPr>
          <w:rFonts w:ascii="Arial Narrow" w:hAnsi="Arial Narrow" w:cs="Courier New"/>
          <w:sz w:val="24"/>
          <w:szCs w:val="24"/>
        </w:rPr>
        <w:tab/>
        <w:t>El Salvador</w:t>
      </w:r>
      <w:r>
        <w:rPr>
          <w:rFonts w:ascii="Arial Narrow" w:hAnsi="Arial Narrow" w:cs="Courier New"/>
          <w:sz w:val="24"/>
          <w:szCs w:val="24"/>
        </w:rPr>
        <w:tab/>
      </w:r>
      <w:r>
        <w:rPr>
          <w:rFonts w:ascii="Arial Narrow" w:hAnsi="Arial Narrow" w:cs="Courier New"/>
          <w:sz w:val="24"/>
          <w:szCs w:val="24"/>
        </w:rPr>
        <w:tab/>
        <w:t>Centro América</w:t>
      </w:r>
    </w:p>
    <w:p w:rsidR="005A7798" w:rsidRDefault="005A7798" w:rsidP="005A7798">
      <w:pPr>
        <w:jc w:val="center"/>
        <w:rPr>
          <w:rFonts w:ascii="Arial Narrow" w:eastAsia="Calibri" w:hAnsi="Arial Narrow" w:cs="Courier New"/>
          <w:b/>
          <w:bCs/>
          <w:sz w:val="26"/>
          <w:szCs w:val="26"/>
        </w:rPr>
      </w:pPr>
      <w:r>
        <w:rPr>
          <w:rFonts w:ascii="Arial Narrow" w:eastAsia="Calibri" w:hAnsi="Arial Narrow" w:cs="Courier New"/>
          <w:b/>
          <w:bCs/>
          <w:sz w:val="26"/>
          <w:szCs w:val="26"/>
        </w:rPr>
        <w:lastRenderedPageBreak/>
        <w:t>UNIVERSIDAD DE EL SALVADOR</w:t>
      </w:r>
    </w:p>
    <w:p w:rsidR="005A7798" w:rsidRDefault="005A7798" w:rsidP="005A7798">
      <w:pPr>
        <w:autoSpaceDE w:val="0"/>
        <w:autoSpaceDN w:val="0"/>
        <w:adjustRightInd w:val="0"/>
        <w:spacing w:line="360" w:lineRule="auto"/>
        <w:jc w:val="center"/>
        <w:rPr>
          <w:rFonts w:ascii="Arial Narrow" w:eastAsia="Calibri" w:hAnsi="Arial Narrow" w:cs="Courier New"/>
          <w:b/>
          <w:sz w:val="26"/>
          <w:szCs w:val="26"/>
        </w:rPr>
      </w:pPr>
      <w:r>
        <w:rPr>
          <w:rFonts w:ascii="Arial Narrow" w:eastAsia="Calibri" w:hAnsi="Arial Narrow" w:cs="Courier New"/>
          <w:b/>
          <w:sz w:val="26"/>
          <w:szCs w:val="26"/>
        </w:rPr>
        <w:t>AUTORIDADES UNIVERSITARIAS</w:t>
      </w:r>
    </w:p>
    <w:p w:rsidR="005A7798" w:rsidRDefault="005A7798" w:rsidP="005A7798">
      <w:pPr>
        <w:autoSpaceDE w:val="0"/>
        <w:autoSpaceDN w:val="0"/>
        <w:adjustRightInd w:val="0"/>
        <w:spacing w:line="360" w:lineRule="auto"/>
        <w:rPr>
          <w:rFonts w:ascii="Arial Narrow" w:eastAsia="Calibri" w:hAnsi="Arial Narrow" w:cs="Courier New"/>
          <w:sz w:val="24"/>
          <w:szCs w:val="24"/>
        </w:rPr>
      </w:pPr>
    </w:p>
    <w:p w:rsidR="005A7798" w:rsidRDefault="005A7798" w:rsidP="005A7798">
      <w:pPr>
        <w:autoSpaceDE w:val="0"/>
        <w:autoSpaceDN w:val="0"/>
        <w:adjustRightInd w:val="0"/>
        <w:spacing w:line="360" w:lineRule="auto"/>
        <w:rPr>
          <w:rFonts w:ascii="Arial Narrow" w:eastAsia="Calibri" w:hAnsi="Arial Narrow" w:cs="Courier New"/>
          <w:sz w:val="24"/>
          <w:szCs w:val="24"/>
        </w:rPr>
      </w:pPr>
    </w:p>
    <w:p w:rsidR="005A7798" w:rsidRDefault="005A7798" w:rsidP="005A7798">
      <w:pPr>
        <w:autoSpaceDE w:val="0"/>
        <w:autoSpaceDN w:val="0"/>
        <w:adjustRightInd w:val="0"/>
        <w:spacing w:line="360" w:lineRule="auto"/>
        <w:rPr>
          <w:rFonts w:ascii="Arial Narrow" w:eastAsia="Calibri" w:hAnsi="Arial Narrow" w:cs="Courier New"/>
          <w:sz w:val="24"/>
          <w:szCs w:val="24"/>
        </w:rPr>
      </w:pPr>
      <w:r>
        <w:rPr>
          <w:rFonts w:ascii="Arial Narrow" w:eastAsia="Calibri" w:hAnsi="Arial Narrow" w:cs="Courier New"/>
          <w:sz w:val="24"/>
          <w:szCs w:val="24"/>
        </w:rPr>
        <w:t>RECTOR</w:t>
      </w:r>
      <w:r>
        <w:rPr>
          <w:rFonts w:ascii="Arial Narrow" w:eastAsia="Calibri" w:hAnsi="Arial Narrow" w:cs="Courier New"/>
          <w:sz w:val="24"/>
          <w:szCs w:val="24"/>
        </w:rPr>
        <w:tab/>
      </w:r>
      <w:r>
        <w:rPr>
          <w:rFonts w:ascii="Arial Narrow" w:eastAsia="Calibri" w:hAnsi="Arial Narrow" w:cs="Courier New"/>
          <w:sz w:val="24"/>
          <w:szCs w:val="24"/>
        </w:rPr>
        <w:tab/>
      </w:r>
      <w:r>
        <w:rPr>
          <w:rFonts w:ascii="Arial Narrow" w:eastAsia="Calibri" w:hAnsi="Arial Narrow" w:cs="Courier New"/>
          <w:sz w:val="24"/>
          <w:szCs w:val="24"/>
        </w:rPr>
        <w:tab/>
      </w:r>
      <w:r>
        <w:rPr>
          <w:rFonts w:ascii="Arial Narrow" w:eastAsia="Calibri" w:hAnsi="Arial Narrow" w:cs="Courier New"/>
          <w:sz w:val="24"/>
          <w:szCs w:val="24"/>
        </w:rPr>
        <w:tab/>
      </w:r>
      <w:proofErr w:type="gramStart"/>
      <w:r>
        <w:rPr>
          <w:rFonts w:ascii="Arial Narrow" w:eastAsia="Calibri" w:hAnsi="Arial Narrow" w:cs="Courier New"/>
          <w:sz w:val="24"/>
          <w:szCs w:val="24"/>
        </w:rPr>
        <w:t>:  MSC</w:t>
      </w:r>
      <w:proofErr w:type="gramEnd"/>
      <w:r>
        <w:rPr>
          <w:rFonts w:ascii="Arial Narrow" w:eastAsia="Calibri" w:hAnsi="Arial Narrow" w:cs="Courier New"/>
          <w:sz w:val="24"/>
          <w:szCs w:val="24"/>
        </w:rPr>
        <w:t>. RUFINO ANTONIO QUEZADA SÁNCHEZ</w:t>
      </w:r>
    </w:p>
    <w:p w:rsidR="005A7798" w:rsidRDefault="001116F1" w:rsidP="005A7798">
      <w:pPr>
        <w:autoSpaceDE w:val="0"/>
        <w:autoSpaceDN w:val="0"/>
        <w:adjustRightInd w:val="0"/>
        <w:spacing w:line="360" w:lineRule="auto"/>
        <w:rPr>
          <w:rFonts w:ascii="Arial Narrow" w:eastAsia="Calibri" w:hAnsi="Arial Narrow" w:cs="Courier New"/>
          <w:sz w:val="24"/>
          <w:szCs w:val="24"/>
        </w:rPr>
      </w:pPr>
      <w:r>
        <w:rPr>
          <w:rFonts w:ascii="Arial Narrow" w:eastAsia="Calibri" w:hAnsi="Arial Narrow" w:cs="Courier New"/>
          <w:sz w:val="24"/>
          <w:szCs w:val="24"/>
        </w:rPr>
        <w:t>SECRETARIO GENERAL</w:t>
      </w:r>
      <w:r>
        <w:rPr>
          <w:rFonts w:ascii="Arial Narrow" w:eastAsia="Calibri" w:hAnsi="Arial Narrow" w:cs="Courier New"/>
          <w:sz w:val="24"/>
          <w:szCs w:val="24"/>
        </w:rPr>
        <w:tab/>
      </w:r>
      <w:r>
        <w:rPr>
          <w:rFonts w:ascii="Arial Narrow" w:eastAsia="Calibri" w:hAnsi="Arial Narrow" w:cs="Courier New"/>
          <w:sz w:val="24"/>
          <w:szCs w:val="24"/>
        </w:rPr>
        <w:tab/>
      </w:r>
      <w:proofErr w:type="gramStart"/>
      <w:r>
        <w:rPr>
          <w:rFonts w:ascii="Arial Narrow" w:eastAsia="Calibri" w:hAnsi="Arial Narrow" w:cs="Courier New"/>
          <w:sz w:val="24"/>
          <w:szCs w:val="24"/>
        </w:rPr>
        <w:t>:  LIC</w:t>
      </w:r>
      <w:proofErr w:type="gramEnd"/>
      <w:r>
        <w:rPr>
          <w:rFonts w:ascii="Arial Narrow" w:eastAsia="Calibri" w:hAnsi="Arial Narrow" w:cs="Courier New"/>
          <w:sz w:val="24"/>
          <w:szCs w:val="24"/>
        </w:rPr>
        <w:t xml:space="preserve">. </w:t>
      </w:r>
      <w:r w:rsidR="005A7798">
        <w:rPr>
          <w:rFonts w:ascii="Arial Narrow" w:eastAsia="Calibri" w:hAnsi="Arial Narrow" w:cs="Courier New"/>
          <w:sz w:val="24"/>
          <w:szCs w:val="24"/>
        </w:rPr>
        <w:t>DOUGLAS VLADIMIR ALFARO CHÁVEZ</w:t>
      </w:r>
    </w:p>
    <w:p w:rsidR="005A7798" w:rsidRDefault="005A7798" w:rsidP="005A7798">
      <w:pPr>
        <w:autoSpaceDE w:val="0"/>
        <w:autoSpaceDN w:val="0"/>
        <w:adjustRightInd w:val="0"/>
        <w:spacing w:line="360" w:lineRule="auto"/>
        <w:rPr>
          <w:rFonts w:ascii="Arial Narrow" w:eastAsia="Calibri" w:hAnsi="Arial Narrow" w:cs="Courier New"/>
          <w:sz w:val="24"/>
          <w:szCs w:val="24"/>
        </w:rPr>
      </w:pPr>
      <w:r>
        <w:rPr>
          <w:rFonts w:ascii="Arial Narrow" w:eastAsia="Calibri" w:hAnsi="Arial Narrow" w:cs="Courier New"/>
          <w:sz w:val="24"/>
          <w:szCs w:val="24"/>
        </w:rPr>
        <w:t xml:space="preserve">DECANO DE </w:t>
      </w:r>
      <w:smartTag w:uri="urn:schemas-microsoft-com:office:smarttags" w:element="PersonName">
        <w:smartTagPr>
          <w:attr w:name="ProductID" w:val="LA FACULTAD DE"/>
        </w:smartTagPr>
        <w:r>
          <w:rPr>
            <w:rFonts w:ascii="Arial Narrow" w:eastAsia="Calibri" w:hAnsi="Arial Narrow" w:cs="Courier New"/>
            <w:sz w:val="24"/>
            <w:szCs w:val="24"/>
          </w:rPr>
          <w:t>LA FACULTAD DE</w:t>
        </w:r>
      </w:smartTag>
    </w:p>
    <w:p w:rsidR="005A7798" w:rsidRDefault="005A7798" w:rsidP="005A7798">
      <w:pPr>
        <w:autoSpaceDE w:val="0"/>
        <w:autoSpaceDN w:val="0"/>
        <w:adjustRightInd w:val="0"/>
        <w:spacing w:line="360" w:lineRule="auto"/>
        <w:rPr>
          <w:rFonts w:ascii="Arial Narrow" w:eastAsia="Calibri" w:hAnsi="Arial Narrow" w:cs="Courier New"/>
          <w:sz w:val="24"/>
          <w:szCs w:val="24"/>
        </w:rPr>
      </w:pPr>
      <w:r>
        <w:rPr>
          <w:rFonts w:ascii="Arial Narrow" w:eastAsia="Calibri" w:hAnsi="Arial Narrow" w:cs="Courier New"/>
          <w:sz w:val="24"/>
          <w:szCs w:val="24"/>
        </w:rPr>
        <w:t>CIENCIAS ECONÓMICAS</w:t>
      </w:r>
      <w:r>
        <w:rPr>
          <w:rFonts w:ascii="Arial Narrow" w:eastAsia="Calibri" w:hAnsi="Arial Narrow" w:cs="Courier New"/>
          <w:sz w:val="24"/>
          <w:szCs w:val="24"/>
        </w:rPr>
        <w:tab/>
      </w:r>
      <w:r>
        <w:rPr>
          <w:rFonts w:ascii="Arial Narrow" w:eastAsia="Calibri" w:hAnsi="Arial Narrow" w:cs="Courier New"/>
          <w:sz w:val="24"/>
          <w:szCs w:val="24"/>
        </w:rPr>
        <w:tab/>
      </w:r>
      <w:proofErr w:type="gramStart"/>
      <w:r>
        <w:rPr>
          <w:rFonts w:ascii="Arial Narrow" w:eastAsia="Calibri" w:hAnsi="Arial Narrow" w:cs="Courier New"/>
          <w:sz w:val="24"/>
          <w:szCs w:val="24"/>
        </w:rPr>
        <w:t>:  MSC</w:t>
      </w:r>
      <w:proofErr w:type="gramEnd"/>
      <w:r>
        <w:rPr>
          <w:rFonts w:ascii="Arial Narrow" w:eastAsia="Calibri" w:hAnsi="Arial Narrow" w:cs="Courier New"/>
          <w:sz w:val="24"/>
          <w:szCs w:val="24"/>
        </w:rPr>
        <w:t>. ROGER ARMANDO ARIAS ALVARADO</w:t>
      </w:r>
    </w:p>
    <w:p w:rsidR="005A7798" w:rsidRDefault="005A7798" w:rsidP="005A7798">
      <w:pPr>
        <w:autoSpaceDE w:val="0"/>
        <w:autoSpaceDN w:val="0"/>
        <w:adjustRightInd w:val="0"/>
        <w:spacing w:line="360" w:lineRule="auto"/>
        <w:rPr>
          <w:rFonts w:ascii="Arial Narrow" w:eastAsia="Calibri" w:hAnsi="Arial Narrow" w:cs="Courier New"/>
          <w:sz w:val="24"/>
          <w:szCs w:val="24"/>
        </w:rPr>
      </w:pPr>
      <w:r>
        <w:rPr>
          <w:rFonts w:ascii="Arial Narrow" w:eastAsia="Calibri" w:hAnsi="Arial Narrow" w:cs="Courier New"/>
          <w:sz w:val="24"/>
          <w:szCs w:val="24"/>
        </w:rPr>
        <w:t xml:space="preserve">SECRETARIO DE </w:t>
      </w:r>
      <w:smartTag w:uri="urn:schemas-microsoft-com:office:smarttags" w:element="PersonName">
        <w:smartTagPr>
          <w:attr w:name="ProductID" w:val="LA FACULTAD DE"/>
        </w:smartTagPr>
        <w:r>
          <w:rPr>
            <w:rFonts w:ascii="Arial Narrow" w:eastAsia="Calibri" w:hAnsi="Arial Narrow" w:cs="Courier New"/>
            <w:sz w:val="24"/>
            <w:szCs w:val="24"/>
          </w:rPr>
          <w:t>LA FACULTAD DE</w:t>
        </w:r>
      </w:smartTag>
    </w:p>
    <w:p w:rsidR="005A7798" w:rsidRDefault="005A7798" w:rsidP="005A7798">
      <w:pPr>
        <w:autoSpaceDE w:val="0"/>
        <w:autoSpaceDN w:val="0"/>
        <w:adjustRightInd w:val="0"/>
        <w:spacing w:line="360" w:lineRule="auto"/>
        <w:ind w:left="3540" w:hanging="3540"/>
        <w:rPr>
          <w:rFonts w:ascii="Arial Narrow" w:eastAsia="Calibri" w:hAnsi="Arial Narrow" w:cs="Courier New"/>
          <w:sz w:val="24"/>
          <w:szCs w:val="24"/>
        </w:rPr>
      </w:pPr>
      <w:r>
        <w:rPr>
          <w:rFonts w:ascii="Arial Narrow" w:eastAsia="Calibri" w:hAnsi="Arial Narrow" w:cs="Courier New"/>
          <w:sz w:val="24"/>
          <w:szCs w:val="24"/>
        </w:rPr>
        <w:t>CIENCIAS ECONÓMICAS</w:t>
      </w:r>
      <w:r>
        <w:rPr>
          <w:rFonts w:ascii="Arial Narrow" w:eastAsia="Calibri" w:hAnsi="Arial Narrow" w:cs="Courier New"/>
          <w:sz w:val="24"/>
          <w:szCs w:val="24"/>
        </w:rPr>
        <w:tab/>
      </w:r>
      <w:proofErr w:type="gramStart"/>
      <w:r>
        <w:rPr>
          <w:rFonts w:ascii="Arial Narrow" w:eastAsia="Calibri" w:hAnsi="Arial Narrow" w:cs="Courier New"/>
          <w:sz w:val="24"/>
          <w:szCs w:val="24"/>
        </w:rPr>
        <w:t>:  M.A.E</w:t>
      </w:r>
      <w:proofErr w:type="gramEnd"/>
      <w:r>
        <w:rPr>
          <w:rFonts w:ascii="Arial Narrow" w:eastAsia="Calibri" w:hAnsi="Arial Narrow" w:cs="Courier New"/>
          <w:sz w:val="24"/>
          <w:szCs w:val="24"/>
        </w:rPr>
        <w:t>. JOSÉ CIRIACO GUTIÉRREZ CONTRERAS</w:t>
      </w:r>
    </w:p>
    <w:p w:rsidR="005A7798" w:rsidRDefault="005A7798" w:rsidP="005A7798">
      <w:pPr>
        <w:autoSpaceDE w:val="0"/>
        <w:autoSpaceDN w:val="0"/>
        <w:adjustRightInd w:val="0"/>
        <w:spacing w:line="360" w:lineRule="auto"/>
        <w:rPr>
          <w:rFonts w:ascii="Arial Narrow" w:eastAsia="Calibri" w:hAnsi="Arial Narrow" w:cs="Courier New"/>
          <w:sz w:val="24"/>
          <w:szCs w:val="24"/>
        </w:rPr>
      </w:pPr>
      <w:r>
        <w:rPr>
          <w:rFonts w:ascii="Arial Narrow" w:eastAsia="Calibri" w:hAnsi="Arial Narrow" w:cs="Courier New"/>
          <w:sz w:val="24"/>
          <w:szCs w:val="24"/>
        </w:rPr>
        <w:t>DIRECTOR SEMINARIO DE</w:t>
      </w:r>
    </w:p>
    <w:p w:rsidR="005A7798" w:rsidRDefault="005A7798" w:rsidP="005A7798">
      <w:pPr>
        <w:autoSpaceDE w:val="0"/>
        <w:autoSpaceDN w:val="0"/>
        <w:adjustRightInd w:val="0"/>
        <w:spacing w:line="360" w:lineRule="auto"/>
        <w:rPr>
          <w:rFonts w:ascii="Arial Narrow" w:eastAsia="Calibri" w:hAnsi="Arial Narrow" w:cs="Courier New"/>
          <w:sz w:val="24"/>
          <w:szCs w:val="24"/>
        </w:rPr>
      </w:pPr>
      <w:r>
        <w:rPr>
          <w:rFonts w:ascii="Arial Narrow" w:eastAsia="Calibri" w:hAnsi="Arial Narrow" w:cs="Courier New"/>
          <w:sz w:val="24"/>
          <w:szCs w:val="24"/>
        </w:rPr>
        <w:t>GRADUACIÓN</w:t>
      </w:r>
      <w:r>
        <w:rPr>
          <w:rFonts w:ascii="Arial Narrow" w:eastAsia="Calibri" w:hAnsi="Arial Narrow" w:cs="Courier New"/>
          <w:sz w:val="24"/>
          <w:szCs w:val="24"/>
        </w:rPr>
        <w:tab/>
      </w:r>
      <w:r>
        <w:rPr>
          <w:rFonts w:ascii="Arial Narrow" w:eastAsia="Calibri" w:hAnsi="Arial Narrow" w:cs="Courier New"/>
          <w:sz w:val="24"/>
          <w:szCs w:val="24"/>
        </w:rPr>
        <w:tab/>
      </w:r>
      <w:r>
        <w:rPr>
          <w:rFonts w:ascii="Arial Narrow" w:eastAsia="Calibri" w:hAnsi="Arial Narrow" w:cs="Courier New"/>
          <w:sz w:val="24"/>
          <w:szCs w:val="24"/>
        </w:rPr>
        <w:tab/>
      </w:r>
      <w:r>
        <w:rPr>
          <w:rFonts w:ascii="Arial Narrow" w:eastAsia="Calibri" w:hAnsi="Arial Narrow" w:cs="Courier New"/>
          <w:sz w:val="24"/>
          <w:szCs w:val="24"/>
        </w:rPr>
        <w:tab/>
        <w:t xml:space="preserve">: LIC. ROBERTO CARLOS JOVEL </w:t>
      </w:r>
      <w:proofErr w:type="spellStart"/>
      <w:r>
        <w:rPr>
          <w:rFonts w:ascii="Arial Narrow" w:eastAsia="Calibri" w:hAnsi="Arial Narrow" w:cs="Courier New"/>
          <w:sz w:val="24"/>
          <w:szCs w:val="24"/>
        </w:rPr>
        <w:t>JOVEL</w:t>
      </w:r>
      <w:proofErr w:type="spellEnd"/>
    </w:p>
    <w:p w:rsidR="005A7798" w:rsidRDefault="005A7798" w:rsidP="005A7798">
      <w:pPr>
        <w:autoSpaceDE w:val="0"/>
        <w:autoSpaceDN w:val="0"/>
        <w:adjustRightInd w:val="0"/>
        <w:spacing w:line="360" w:lineRule="auto"/>
        <w:rPr>
          <w:rFonts w:ascii="Arial Narrow" w:eastAsia="Calibri" w:hAnsi="Arial Narrow" w:cs="Courier New"/>
          <w:sz w:val="24"/>
          <w:szCs w:val="24"/>
        </w:rPr>
      </w:pPr>
      <w:r>
        <w:rPr>
          <w:rFonts w:ascii="Arial Narrow" w:eastAsia="Calibri" w:hAnsi="Arial Narrow" w:cs="Courier New"/>
          <w:sz w:val="24"/>
          <w:szCs w:val="24"/>
        </w:rPr>
        <w:t>ASESOR</w:t>
      </w:r>
      <w:r>
        <w:rPr>
          <w:rFonts w:ascii="Arial Narrow" w:eastAsia="Calibri" w:hAnsi="Arial Narrow" w:cs="Courier New"/>
          <w:sz w:val="24"/>
          <w:szCs w:val="24"/>
        </w:rPr>
        <w:tab/>
      </w:r>
      <w:r>
        <w:rPr>
          <w:rFonts w:ascii="Arial Narrow" w:eastAsia="Calibri" w:hAnsi="Arial Narrow" w:cs="Courier New"/>
          <w:sz w:val="24"/>
          <w:szCs w:val="24"/>
        </w:rPr>
        <w:tab/>
      </w:r>
      <w:r>
        <w:rPr>
          <w:rFonts w:ascii="Arial Narrow" w:eastAsia="Calibri" w:hAnsi="Arial Narrow" w:cs="Courier New"/>
          <w:sz w:val="24"/>
          <w:szCs w:val="24"/>
        </w:rPr>
        <w:tab/>
      </w:r>
      <w:r>
        <w:rPr>
          <w:rFonts w:ascii="Arial Narrow" w:eastAsia="Calibri" w:hAnsi="Arial Narrow" w:cs="Courier New"/>
          <w:sz w:val="24"/>
          <w:szCs w:val="24"/>
        </w:rPr>
        <w:tab/>
        <w:t>: LIC. JOSE DAVID AVELAR</w:t>
      </w:r>
    </w:p>
    <w:p w:rsidR="005A7798" w:rsidRDefault="005A7798" w:rsidP="005A7798">
      <w:pPr>
        <w:autoSpaceDE w:val="0"/>
        <w:autoSpaceDN w:val="0"/>
        <w:adjustRightInd w:val="0"/>
        <w:spacing w:line="360" w:lineRule="auto"/>
        <w:rPr>
          <w:rFonts w:ascii="Arial Narrow" w:eastAsia="Calibri" w:hAnsi="Arial Narrow" w:cs="Courier New"/>
          <w:sz w:val="24"/>
          <w:szCs w:val="24"/>
        </w:rPr>
      </w:pPr>
      <w:r>
        <w:rPr>
          <w:rFonts w:ascii="Arial Narrow" w:eastAsia="Calibri" w:hAnsi="Arial Narrow" w:cs="Courier New"/>
          <w:sz w:val="24"/>
          <w:szCs w:val="24"/>
        </w:rPr>
        <w:t>TRIBUNAL EXAMINADOR</w:t>
      </w:r>
      <w:r w:rsidR="00AC679A">
        <w:rPr>
          <w:rFonts w:ascii="Arial Narrow" w:eastAsia="Calibri" w:hAnsi="Arial Narrow" w:cs="Courier New"/>
          <w:sz w:val="24"/>
          <w:szCs w:val="24"/>
        </w:rPr>
        <w:tab/>
      </w:r>
      <w:r w:rsidR="00AC679A">
        <w:rPr>
          <w:rFonts w:ascii="Arial Narrow" w:eastAsia="Calibri" w:hAnsi="Arial Narrow" w:cs="Courier New"/>
          <w:sz w:val="24"/>
          <w:szCs w:val="24"/>
        </w:rPr>
        <w:tab/>
      </w:r>
      <w:proofErr w:type="gramStart"/>
      <w:r w:rsidR="00AC679A">
        <w:rPr>
          <w:rFonts w:ascii="Arial Narrow" w:eastAsia="Calibri" w:hAnsi="Arial Narrow" w:cs="Courier New"/>
          <w:sz w:val="24"/>
          <w:szCs w:val="24"/>
        </w:rPr>
        <w:t>:  LIC</w:t>
      </w:r>
      <w:proofErr w:type="gramEnd"/>
      <w:r w:rsidR="00AC679A">
        <w:rPr>
          <w:rFonts w:ascii="Arial Narrow" w:eastAsia="Calibri" w:hAnsi="Arial Narrow" w:cs="Courier New"/>
          <w:sz w:val="24"/>
          <w:szCs w:val="24"/>
        </w:rPr>
        <w:t>. JOSE DAVID AVELAR</w:t>
      </w:r>
    </w:p>
    <w:p w:rsidR="005A7798" w:rsidRDefault="00AC679A" w:rsidP="00AC679A">
      <w:pPr>
        <w:autoSpaceDE w:val="0"/>
        <w:autoSpaceDN w:val="0"/>
        <w:adjustRightInd w:val="0"/>
        <w:spacing w:line="360" w:lineRule="auto"/>
        <w:rPr>
          <w:rFonts w:ascii="Arial Narrow" w:eastAsia="Calibri" w:hAnsi="Arial Narrow" w:cs="Courier New"/>
          <w:sz w:val="24"/>
          <w:szCs w:val="24"/>
        </w:rPr>
      </w:pPr>
      <w:r>
        <w:rPr>
          <w:rFonts w:ascii="Arial Narrow" w:eastAsia="Calibri" w:hAnsi="Arial Narrow" w:cs="Courier New"/>
          <w:sz w:val="24"/>
          <w:szCs w:val="24"/>
        </w:rPr>
        <w:tab/>
      </w:r>
      <w:r>
        <w:rPr>
          <w:rFonts w:ascii="Arial Narrow" w:eastAsia="Calibri" w:hAnsi="Arial Narrow" w:cs="Courier New"/>
          <w:sz w:val="24"/>
          <w:szCs w:val="24"/>
        </w:rPr>
        <w:tab/>
      </w:r>
      <w:r>
        <w:rPr>
          <w:rFonts w:ascii="Arial Narrow" w:eastAsia="Calibri" w:hAnsi="Arial Narrow" w:cs="Courier New"/>
          <w:sz w:val="24"/>
          <w:szCs w:val="24"/>
        </w:rPr>
        <w:tab/>
      </w:r>
      <w:r>
        <w:rPr>
          <w:rFonts w:ascii="Arial Narrow" w:eastAsia="Calibri" w:hAnsi="Arial Narrow" w:cs="Courier New"/>
          <w:sz w:val="24"/>
          <w:szCs w:val="24"/>
        </w:rPr>
        <w:tab/>
      </w:r>
      <w:r>
        <w:rPr>
          <w:rFonts w:ascii="Arial Narrow" w:eastAsia="Calibri" w:hAnsi="Arial Narrow" w:cs="Courier New"/>
          <w:sz w:val="24"/>
          <w:szCs w:val="24"/>
        </w:rPr>
        <w:tab/>
        <w:t xml:space="preserve">  LIC. LUIS FELIPE GUTIERREZ</w:t>
      </w:r>
      <w:r w:rsidR="00F43FE5">
        <w:rPr>
          <w:rFonts w:ascii="Arial Narrow" w:eastAsia="Calibri" w:hAnsi="Arial Narrow" w:cs="Courier New"/>
          <w:sz w:val="24"/>
          <w:szCs w:val="24"/>
        </w:rPr>
        <w:t xml:space="preserve"> </w:t>
      </w:r>
    </w:p>
    <w:p w:rsidR="005A7798" w:rsidRDefault="005A7798" w:rsidP="005A7798">
      <w:pPr>
        <w:autoSpaceDE w:val="0"/>
        <w:autoSpaceDN w:val="0"/>
        <w:adjustRightInd w:val="0"/>
        <w:spacing w:line="360" w:lineRule="auto"/>
        <w:rPr>
          <w:rFonts w:ascii="Arial Narrow" w:eastAsia="Calibri" w:hAnsi="Arial Narrow" w:cs="Courier New"/>
          <w:sz w:val="24"/>
          <w:szCs w:val="24"/>
        </w:rPr>
      </w:pPr>
    </w:p>
    <w:p w:rsidR="00AC679A" w:rsidRDefault="00AC679A" w:rsidP="005A7798">
      <w:pPr>
        <w:autoSpaceDE w:val="0"/>
        <w:autoSpaceDN w:val="0"/>
        <w:adjustRightInd w:val="0"/>
        <w:spacing w:line="360" w:lineRule="auto"/>
        <w:rPr>
          <w:rFonts w:ascii="Arial Narrow" w:eastAsia="Calibri" w:hAnsi="Arial Narrow" w:cs="Courier New"/>
          <w:sz w:val="24"/>
          <w:szCs w:val="24"/>
        </w:rPr>
      </w:pPr>
    </w:p>
    <w:p w:rsidR="005A7798" w:rsidRDefault="00EE0B4E" w:rsidP="005A7798">
      <w:pPr>
        <w:autoSpaceDE w:val="0"/>
        <w:autoSpaceDN w:val="0"/>
        <w:adjustRightInd w:val="0"/>
        <w:spacing w:line="360" w:lineRule="auto"/>
        <w:jc w:val="center"/>
        <w:rPr>
          <w:rFonts w:ascii="Arial Narrow" w:eastAsia="Calibri" w:hAnsi="Arial Narrow" w:cs="Courier New"/>
          <w:sz w:val="24"/>
          <w:szCs w:val="24"/>
        </w:rPr>
      </w:pPr>
      <w:r>
        <w:rPr>
          <w:rFonts w:ascii="Arial Narrow" w:eastAsia="Calibri" w:hAnsi="Arial Narrow" w:cs="Courier New"/>
          <w:sz w:val="24"/>
          <w:szCs w:val="24"/>
        </w:rPr>
        <w:t>SEPTIEMBRE 2010</w:t>
      </w:r>
      <w:r w:rsidR="005A7798">
        <w:rPr>
          <w:rFonts w:ascii="Arial Narrow" w:eastAsia="Calibri" w:hAnsi="Arial Narrow" w:cs="Courier New"/>
          <w:sz w:val="24"/>
          <w:szCs w:val="24"/>
        </w:rPr>
        <w:t>.</w:t>
      </w:r>
    </w:p>
    <w:p w:rsidR="005A7798" w:rsidRDefault="005A7798" w:rsidP="005A7798">
      <w:pPr>
        <w:autoSpaceDE w:val="0"/>
        <w:autoSpaceDN w:val="0"/>
        <w:adjustRightInd w:val="0"/>
        <w:spacing w:line="360" w:lineRule="auto"/>
        <w:jc w:val="center"/>
        <w:rPr>
          <w:rFonts w:ascii="Arial Narrow" w:eastAsia="Calibri" w:hAnsi="Arial Narrow" w:cs="Courier New"/>
          <w:sz w:val="24"/>
          <w:szCs w:val="24"/>
        </w:rPr>
      </w:pPr>
      <w:r>
        <w:rPr>
          <w:rFonts w:ascii="Arial Narrow" w:eastAsia="Calibri" w:hAnsi="Arial Narrow" w:cs="Courier New"/>
          <w:sz w:val="24"/>
          <w:szCs w:val="24"/>
        </w:rPr>
        <w:t>SAN SALVADOR EL SALVADOR, CENTRO AMÉRICA</w:t>
      </w:r>
    </w:p>
    <w:p w:rsidR="005A7798" w:rsidRDefault="005A7798" w:rsidP="005A7798">
      <w:pPr>
        <w:jc w:val="center"/>
        <w:rPr>
          <w:rFonts w:ascii="Arial Narrow" w:eastAsia="Calibri" w:hAnsi="Arial Narrow" w:cs="Courier New"/>
          <w:b/>
          <w:bCs/>
          <w:sz w:val="24"/>
          <w:szCs w:val="24"/>
        </w:rPr>
      </w:pPr>
      <w:r>
        <w:rPr>
          <w:rFonts w:ascii="Arial Narrow" w:eastAsia="Calibri" w:hAnsi="Arial Narrow" w:cs="Courier New"/>
          <w:b/>
          <w:bCs/>
          <w:sz w:val="24"/>
          <w:szCs w:val="24"/>
        </w:rPr>
        <w:lastRenderedPageBreak/>
        <w:t>AGRADECIMIENTOS</w:t>
      </w:r>
    </w:p>
    <w:p w:rsidR="005A7798" w:rsidRDefault="005A7798" w:rsidP="005A7798">
      <w:pPr>
        <w:spacing w:line="360" w:lineRule="auto"/>
        <w:rPr>
          <w:rFonts w:ascii="Arial Narrow" w:hAnsi="Arial Narrow" w:cs="Courier New"/>
          <w:sz w:val="24"/>
          <w:szCs w:val="24"/>
        </w:rPr>
      </w:pPr>
    </w:p>
    <w:p w:rsidR="005A7798" w:rsidRDefault="005A7798" w:rsidP="005A7798">
      <w:pPr>
        <w:spacing w:line="360" w:lineRule="auto"/>
        <w:jc w:val="both"/>
        <w:rPr>
          <w:rFonts w:ascii="Arial Narrow" w:hAnsi="Arial Narrow" w:cs="Courier New"/>
          <w:b/>
          <w:sz w:val="26"/>
          <w:szCs w:val="26"/>
        </w:rPr>
      </w:pPr>
      <w:r>
        <w:rPr>
          <w:rFonts w:ascii="Arial Narrow" w:hAnsi="Arial Narrow" w:cs="Courier New"/>
          <w:b/>
          <w:sz w:val="26"/>
          <w:szCs w:val="26"/>
        </w:rPr>
        <w:t xml:space="preserve">RAMIREZ VASQUEZ VERONICA MARGARITA </w:t>
      </w:r>
    </w:p>
    <w:p w:rsidR="005A7798" w:rsidRDefault="005A7798" w:rsidP="005A7798">
      <w:pPr>
        <w:spacing w:line="360" w:lineRule="auto"/>
        <w:jc w:val="both"/>
        <w:rPr>
          <w:rFonts w:ascii="Arial Narrow" w:hAnsi="Arial Narrow" w:cs="Courier New"/>
          <w:sz w:val="24"/>
          <w:szCs w:val="24"/>
        </w:rPr>
      </w:pPr>
      <w:r>
        <w:rPr>
          <w:rFonts w:ascii="Arial Narrow" w:hAnsi="Arial Narrow" w:cs="Courier New"/>
          <w:sz w:val="24"/>
          <w:szCs w:val="24"/>
        </w:rPr>
        <w:t>Agradezco a Dios todo poderoso por darme la fortaleza  y sabiduría para poder culminar mi carrera, a mis padres Vilma y Santos, hermanos, esposo y cuñada  que me dieron todo su apoyo y amor incondicional en el transcurso de mis estudios  y a mi hijo Brandon Ariel por ser la personita que me da fuerzas para seguir siempre hacia adelante, y cada uno de ellos forman parte de mi vida y mi  corazón.</w:t>
      </w:r>
    </w:p>
    <w:p w:rsidR="005A7798" w:rsidRDefault="005A7798" w:rsidP="005A7798">
      <w:pPr>
        <w:spacing w:line="360" w:lineRule="auto"/>
        <w:jc w:val="both"/>
        <w:rPr>
          <w:rFonts w:ascii="Arial Narrow" w:hAnsi="Arial Narrow" w:cs="Courier New"/>
          <w:b/>
          <w:sz w:val="26"/>
          <w:szCs w:val="26"/>
        </w:rPr>
      </w:pPr>
    </w:p>
    <w:p w:rsidR="005A7798" w:rsidRDefault="005A7798" w:rsidP="005A7798">
      <w:pPr>
        <w:spacing w:line="360" w:lineRule="auto"/>
        <w:jc w:val="both"/>
        <w:rPr>
          <w:rFonts w:ascii="Arial Narrow" w:hAnsi="Arial Narrow" w:cs="Courier New"/>
          <w:b/>
          <w:sz w:val="26"/>
          <w:szCs w:val="26"/>
        </w:rPr>
      </w:pPr>
      <w:r>
        <w:rPr>
          <w:rFonts w:ascii="Arial Narrow" w:hAnsi="Arial Narrow" w:cs="Courier New"/>
          <w:b/>
          <w:sz w:val="26"/>
          <w:szCs w:val="26"/>
        </w:rPr>
        <w:t>LOPEZ GARCIA SANDRA MERCEDES</w:t>
      </w:r>
    </w:p>
    <w:p w:rsidR="005A7798" w:rsidRDefault="005A7798" w:rsidP="005A7798">
      <w:pPr>
        <w:spacing w:line="360" w:lineRule="auto"/>
        <w:jc w:val="both"/>
        <w:rPr>
          <w:rFonts w:ascii="Arial Narrow" w:hAnsi="Arial Narrow" w:cs="Courier New"/>
          <w:sz w:val="24"/>
          <w:szCs w:val="24"/>
        </w:rPr>
      </w:pPr>
      <w:r>
        <w:rPr>
          <w:rFonts w:ascii="Arial Narrow" w:hAnsi="Arial Narrow" w:cs="Courier New"/>
          <w:sz w:val="24"/>
          <w:szCs w:val="24"/>
        </w:rPr>
        <w:t>A mi Santísimo Padre que mora en las alturas de los Cielos por haberme dado el privilegio de salir adelante y culminar este trabajo, a mi madre: Margarita García por apoyarme en todo momento, a mi familia que siempre estaban allí presionándome, a mis amigos que me facilitaron información y a mis compañeros de estudio que siempre me daban ánimo para terminar esta etapa de mi  proceso de  graduación.</w:t>
      </w:r>
    </w:p>
    <w:p w:rsidR="005A7798" w:rsidRDefault="005A7798" w:rsidP="005A7798">
      <w:pPr>
        <w:spacing w:line="360" w:lineRule="auto"/>
        <w:jc w:val="both"/>
        <w:rPr>
          <w:rFonts w:ascii="Arial Narrow" w:hAnsi="Arial Narrow" w:cs="Courier New"/>
          <w:sz w:val="24"/>
          <w:szCs w:val="24"/>
        </w:rPr>
      </w:pPr>
    </w:p>
    <w:p w:rsidR="005A7798" w:rsidRDefault="005A7798" w:rsidP="005A7798">
      <w:pPr>
        <w:spacing w:line="360" w:lineRule="auto"/>
        <w:jc w:val="both"/>
        <w:rPr>
          <w:rFonts w:ascii="Arial Narrow" w:hAnsi="Arial Narrow" w:cs="Courier New"/>
          <w:b/>
          <w:sz w:val="26"/>
          <w:szCs w:val="26"/>
        </w:rPr>
      </w:pPr>
      <w:r>
        <w:rPr>
          <w:rFonts w:ascii="Arial Narrow" w:hAnsi="Arial Narrow" w:cs="Courier New"/>
          <w:b/>
          <w:sz w:val="26"/>
          <w:szCs w:val="26"/>
        </w:rPr>
        <w:t xml:space="preserve">BURGOS GUTIERREZ SONIA ARACELY </w:t>
      </w:r>
    </w:p>
    <w:p w:rsidR="005A7798" w:rsidRDefault="005A7798" w:rsidP="005A7798">
      <w:pPr>
        <w:spacing w:line="360" w:lineRule="auto"/>
        <w:jc w:val="both"/>
        <w:rPr>
          <w:rFonts w:ascii="Arial Narrow" w:hAnsi="Arial Narrow" w:cs="Courier New"/>
          <w:b/>
          <w:sz w:val="26"/>
          <w:szCs w:val="26"/>
        </w:rPr>
      </w:pPr>
      <w:r>
        <w:rPr>
          <w:rFonts w:ascii="Arial Narrow" w:hAnsi="Arial Narrow" w:cs="Courier New"/>
          <w:sz w:val="24"/>
          <w:szCs w:val="24"/>
        </w:rPr>
        <w:t xml:space="preserve">A Dios Todopoderoso y </w:t>
      </w:r>
      <w:smartTag w:uri="urn:schemas-microsoft-com:office:smarttags" w:element="PersonName">
        <w:smartTagPr>
          <w:attr w:name="ProductID" w:val="la Buena Madre"/>
        </w:smartTagPr>
        <w:r>
          <w:rPr>
            <w:rFonts w:ascii="Arial Narrow" w:hAnsi="Arial Narrow" w:cs="Courier New"/>
            <w:sz w:val="24"/>
            <w:szCs w:val="24"/>
          </w:rPr>
          <w:t>la Buena Madre</w:t>
        </w:r>
      </w:smartTag>
      <w:r>
        <w:rPr>
          <w:rFonts w:ascii="Arial Narrow" w:hAnsi="Arial Narrow" w:cs="Courier New"/>
          <w:sz w:val="24"/>
          <w:szCs w:val="24"/>
        </w:rPr>
        <w:t xml:space="preserve"> María, por acompañarme en  cada paso de mi vida, a mis padres Isabel Burgos (por estar siempre conmigo) e Ignacio Gutiérrez (que recomendaba deberías terminar), especialmente a mi esposo Carlos por su apoyo incondicional en todo momento  y a mis amados hijos  Carlos Ernesto y Gerardo Enrique tesoros que me permiten seguir  adelante; a mi querido hermano Walter Armando y  a su hijo Walter Mauricio,  y  a todos aquellos docentes que de una u otra forma me han brindado  su apoyo, haciendo posible la culminación de este trabajo.       </w:t>
      </w:r>
    </w:p>
    <w:p w:rsidR="007C6466" w:rsidRDefault="007C6466" w:rsidP="005A7798">
      <w:pPr>
        <w:spacing w:line="360" w:lineRule="auto"/>
        <w:jc w:val="both"/>
        <w:rPr>
          <w:rFonts w:ascii="Arial Narrow" w:hAnsi="Arial Narrow" w:cs="Courier New"/>
          <w:sz w:val="24"/>
          <w:szCs w:val="24"/>
        </w:rPr>
        <w:sectPr w:rsidR="007C6466" w:rsidSect="005C1616">
          <w:footerReference w:type="default" r:id="rId9"/>
          <w:pgSz w:w="12240" w:h="15840" w:code="1"/>
          <w:pgMar w:top="2268" w:right="1418" w:bottom="1418" w:left="2090" w:header="708" w:footer="708" w:gutter="0"/>
          <w:pgNumType w:start="1"/>
          <w:cols w:space="708"/>
          <w:docGrid w:linePitch="360"/>
        </w:sectPr>
      </w:pPr>
    </w:p>
    <w:p w:rsidR="007C6466" w:rsidRPr="007C6466" w:rsidRDefault="007C6466" w:rsidP="007C6466">
      <w:pPr>
        <w:spacing w:line="360" w:lineRule="auto"/>
        <w:jc w:val="center"/>
        <w:rPr>
          <w:rFonts w:ascii="Arial Narrow" w:hAnsi="Arial Narrow"/>
          <w:b/>
          <w:sz w:val="26"/>
          <w:szCs w:val="26"/>
        </w:rPr>
      </w:pPr>
      <w:r w:rsidRPr="007C6466">
        <w:rPr>
          <w:rFonts w:ascii="Arial Narrow" w:hAnsi="Arial Narrow"/>
          <w:b/>
          <w:sz w:val="26"/>
          <w:szCs w:val="26"/>
        </w:rPr>
        <w:lastRenderedPageBreak/>
        <w:t>I N D I C E</w:t>
      </w:r>
    </w:p>
    <w:p w:rsidR="007C6466" w:rsidRPr="007C6466" w:rsidRDefault="007C6466" w:rsidP="007C6466">
      <w:pPr>
        <w:jc w:val="right"/>
        <w:rPr>
          <w:b/>
        </w:rPr>
      </w:pPr>
      <w:r w:rsidRPr="007C6466">
        <w:rPr>
          <w:b/>
        </w:rPr>
        <w:t>No. Página</w:t>
      </w:r>
    </w:p>
    <w:p w:rsidR="007C6466" w:rsidRPr="00DF0BC1" w:rsidRDefault="007C6466" w:rsidP="007C6466">
      <w:pPr>
        <w:tabs>
          <w:tab w:val="left" w:pos="900"/>
          <w:tab w:val="right" w:leader="dot" w:pos="8544"/>
        </w:tabs>
        <w:spacing w:after="0"/>
        <w:ind w:left="220" w:hanging="220"/>
        <w:rPr>
          <w:rFonts w:cs="Tahoma"/>
          <w:noProof/>
          <w:sz w:val="20"/>
          <w:szCs w:val="20"/>
        </w:rPr>
      </w:pPr>
      <w:r w:rsidRPr="00DF0BC1">
        <w:rPr>
          <w:rFonts w:cs="Tahoma"/>
          <w:noProof/>
          <w:sz w:val="20"/>
          <w:szCs w:val="20"/>
        </w:rPr>
        <w:tab/>
      </w:r>
      <w:r w:rsidRPr="00DF0BC1">
        <w:rPr>
          <w:rFonts w:cs="Tahoma"/>
          <w:noProof/>
          <w:sz w:val="20"/>
          <w:szCs w:val="20"/>
        </w:rPr>
        <w:tab/>
        <w:t>RESUMEN EJECUTIVO</w:t>
      </w:r>
      <w:r w:rsidRPr="00DF0BC1">
        <w:rPr>
          <w:rFonts w:cs="Tahoma"/>
          <w:noProof/>
          <w:sz w:val="20"/>
          <w:szCs w:val="20"/>
        </w:rPr>
        <w:tab/>
        <w:t>i</w:t>
      </w:r>
    </w:p>
    <w:p w:rsidR="007C6466" w:rsidRPr="00DF0BC1" w:rsidRDefault="007C6466" w:rsidP="007C6466">
      <w:pPr>
        <w:tabs>
          <w:tab w:val="left" w:pos="900"/>
          <w:tab w:val="right" w:leader="dot" w:pos="8544"/>
        </w:tabs>
        <w:spacing w:after="0"/>
        <w:ind w:left="220" w:hanging="220"/>
        <w:rPr>
          <w:rFonts w:cs="Tahoma"/>
          <w:noProof/>
          <w:sz w:val="20"/>
          <w:szCs w:val="20"/>
        </w:rPr>
      </w:pPr>
      <w:r w:rsidRPr="00DF0BC1">
        <w:rPr>
          <w:rFonts w:cs="Tahoma"/>
          <w:noProof/>
          <w:sz w:val="20"/>
          <w:szCs w:val="20"/>
        </w:rPr>
        <w:tab/>
      </w:r>
      <w:r w:rsidRPr="00DF0BC1">
        <w:rPr>
          <w:rFonts w:cs="Tahoma"/>
          <w:noProof/>
          <w:sz w:val="20"/>
          <w:szCs w:val="20"/>
        </w:rPr>
        <w:tab/>
        <w:t>INTRODUCCION</w:t>
      </w:r>
      <w:r w:rsidRPr="00DF0BC1">
        <w:rPr>
          <w:rFonts w:cs="Tahoma"/>
          <w:noProof/>
          <w:sz w:val="20"/>
          <w:szCs w:val="20"/>
        </w:rPr>
        <w:tab/>
        <w:t>iii</w:t>
      </w:r>
    </w:p>
    <w:p w:rsidR="00DF0BC1" w:rsidRPr="00DF0BC1" w:rsidRDefault="008F6D2C" w:rsidP="004B7C6F">
      <w:pPr>
        <w:spacing w:line="360" w:lineRule="auto"/>
        <w:jc w:val="center"/>
        <w:rPr>
          <w:noProof/>
          <w:lang w:val="en-US"/>
        </w:rPr>
        <w:sectPr w:rsidR="00DF0BC1" w:rsidRPr="00DF0BC1" w:rsidSect="00DF0BC1">
          <w:footerReference w:type="default" r:id="rId10"/>
          <w:pgSz w:w="12240" w:h="15840" w:code="1"/>
          <w:pgMar w:top="2268" w:right="1418" w:bottom="1418" w:left="2090" w:header="708" w:footer="708" w:gutter="0"/>
          <w:cols w:space="708"/>
          <w:docGrid w:linePitch="360"/>
        </w:sectPr>
      </w:pPr>
      <w:r w:rsidRPr="00DF0BC1">
        <w:rPr>
          <w:lang w:val="en-US"/>
        </w:rPr>
        <w:fldChar w:fldCharType="begin"/>
      </w:r>
      <w:r w:rsidR="007C6466" w:rsidRPr="00DF0BC1">
        <w:rPr>
          <w:lang w:val="en-US"/>
        </w:rPr>
        <w:instrText xml:space="preserve"> INDEX \e "</w:instrText>
      </w:r>
      <w:r w:rsidR="007C6466" w:rsidRPr="00DF0BC1">
        <w:rPr>
          <w:lang w:val="en-US"/>
        </w:rPr>
        <w:tab/>
        <w:instrText xml:space="preserve">" \c "1" \z "17418" </w:instrText>
      </w:r>
      <w:r w:rsidRPr="00DF0BC1">
        <w:rPr>
          <w:lang w:val="en-US"/>
        </w:rPr>
        <w:fldChar w:fldCharType="separate"/>
      </w:r>
    </w:p>
    <w:p w:rsidR="00DF0BC1" w:rsidRDefault="00DF0BC1">
      <w:pPr>
        <w:pStyle w:val="ndice1"/>
        <w:tabs>
          <w:tab w:val="right" w:leader="dot" w:pos="8722"/>
        </w:tabs>
        <w:rPr>
          <w:noProof/>
        </w:rPr>
      </w:pPr>
    </w:p>
    <w:p w:rsidR="00DF0BC1" w:rsidRPr="00DF0BC1" w:rsidRDefault="00DF0BC1">
      <w:pPr>
        <w:pStyle w:val="ndice1"/>
        <w:tabs>
          <w:tab w:val="right" w:leader="dot" w:pos="8722"/>
        </w:tabs>
        <w:rPr>
          <w:noProof/>
        </w:rPr>
      </w:pPr>
      <w:r w:rsidRPr="00DF0BC1">
        <w:rPr>
          <w:noProof/>
        </w:rPr>
        <w:t>CAPITULO  I</w:t>
      </w:r>
      <w:r w:rsidR="000100E6">
        <w:rPr>
          <w:noProof/>
        </w:rPr>
        <w:t xml:space="preserve">  </w:t>
      </w:r>
      <w:r w:rsidRPr="00DF0BC1">
        <w:rPr>
          <w:noProof/>
        </w:rPr>
        <w:t>SUSTENTACION TEORICA, TECNICA Y LEGAL DE LA IMPORTACION Y EXPORTACION DE BIENES Y SERVICIOS</w:t>
      </w:r>
      <w:r w:rsidRPr="00DF0BC1">
        <w:rPr>
          <w:noProof/>
        </w:rPr>
        <w:tab/>
        <w:t>1</w:t>
      </w:r>
    </w:p>
    <w:p w:rsidR="00DF0BC1" w:rsidRDefault="00DF0BC1">
      <w:pPr>
        <w:pStyle w:val="ndice1"/>
        <w:tabs>
          <w:tab w:val="right" w:leader="dot" w:pos="8722"/>
        </w:tabs>
        <w:rPr>
          <w:rFonts w:ascii="Arial Narrow" w:hAnsi="Arial Narrow"/>
          <w:noProof/>
        </w:rPr>
      </w:pPr>
    </w:p>
    <w:p w:rsidR="00DF0BC1" w:rsidRPr="00DF0BC1" w:rsidRDefault="00DF0BC1">
      <w:pPr>
        <w:pStyle w:val="ndice1"/>
        <w:tabs>
          <w:tab w:val="right" w:leader="dot" w:pos="8722"/>
        </w:tabs>
        <w:rPr>
          <w:noProof/>
        </w:rPr>
      </w:pPr>
      <w:r w:rsidRPr="00DF0BC1">
        <w:rPr>
          <w:rFonts w:ascii="Arial Narrow" w:hAnsi="Arial Narrow"/>
          <w:noProof/>
        </w:rPr>
        <w:t>1.1 ANTECEDENTES A NIVEL MUNDIAL</w:t>
      </w:r>
      <w:r w:rsidRPr="00DF0BC1">
        <w:rPr>
          <w:noProof/>
        </w:rPr>
        <w:tab/>
        <w:t>1</w:t>
      </w:r>
    </w:p>
    <w:p w:rsidR="00DF0BC1" w:rsidRPr="00DF0BC1" w:rsidRDefault="00DF0BC1">
      <w:pPr>
        <w:pStyle w:val="ndice1"/>
        <w:tabs>
          <w:tab w:val="right" w:leader="dot" w:pos="8722"/>
        </w:tabs>
        <w:rPr>
          <w:noProof/>
        </w:rPr>
      </w:pPr>
      <w:r w:rsidRPr="00DF0BC1">
        <w:rPr>
          <w:rFonts w:ascii="Arial Narrow" w:hAnsi="Arial Narrow" w:cs="Arial Narrow"/>
          <w:noProof/>
        </w:rPr>
        <w:t>1.1.1 ORIGEN DE LA ORGANIZACIÓN MUNDIAL DEL COMERCIO OMC</w:t>
      </w:r>
      <w:r w:rsidRPr="00DF0BC1">
        <w:rPr>
          <w:noProof/>
        </w:rPr>
        <w:tab/>
        <w:t>1</w:t>
      </w:r>
    </w:p>
    <w:p w:rsidR="00DF0BC1" w:rsidRPr="00DF0BC1" w:rsidRDefault="00DF0BC1">
      <w:pPr>
        <w:pStyle w:val="ndice1"/>
        <w:tabs>
          <w:tab w:val="right" w:leader="dot" w:pos="8722"/>
        </w:tabs>
        <w:rPr>
          <w:noProof/>
        </w:rPr>
      </w:pPr>
      <w:r w:rsidRPr="00DF0BC1">
        <w:rPr>
          <w:rFonts w:ascii="Arial Narrow" w:hAnsi="Arial Narrow" w:cs="Arial"/>
          <w:noProof/>
        </w:rPr>
        <w:t>1.1.2 CLASIFICACION DE LOS SERVICIOS SEGÚN LA OMC</w:t>
      </w:r>
      <w:r w:rsidRPr="00DF0BC1">
        <w:rPr>
          <w:noProof/>
        </w:rPr>
        <w:tab/>
        <w:t>3</w:t>
      </w:r>
    </w:p>
    <w:p w:rsidR="00DF0BC1" w:rsidRPr="00DF0BC1" w:rsidRDefault="00DF0BC1">
      <w:pPr>
        <w:pStyle w:val="ndice1"/>
        <w:tabs>
          <w:tab w:val="right" w:leader="dot" w:pos="8722"/>
        </w:tabs>
        <w:rPr>
          <w:noProof/>
        </w:rPr>
      </w:pPr>
      <w:r w:rsidRPr="00DF0BC1">
        <w:rPr>
          <w:rFonts w:ascii="Arial Narrow" w:hAnsi="Arial Narrow"/>
          <w:noProof/>
        </w:rPr>
        <w:t>1.2 ANTECEDENTES DEL COMERCIO DE SERVICIOS  EN EL SALVADOR</w:t>
      </w:r>
      <w:r w:rsidRPr="00DF0BC1">
        <w:rPr>
          <w:noProof/>
        </w:rPr>
        <w:tab/>
        <w:t>4</w:t>
      </w:r>
    </w:p>
    <w:p w:rsidR="00DF0BC1" w:rsidRPr="00DF0BC1" w:rsidRDefault="00DF0BC1">
      <w:pPr>
        <w:pStyle w:val="ndice1"/>
        <w:tabs>
          <w:tab w:val="right" w:leader="dot" w:pos="8722"/>
        </w:tabs>
        <w:rPr>
          <w:noProof/>
        </w:rPr>
      </w:pPr>
      <w:r w:rsidRPr="00DF0BC1">
        <w:rPr>
          <w:rFonts w:ascii="Arial Narrow" w:hAnsi="Arial Narrow"/>
          <w:noProof/>
        </w:rPr>
        <w:t>1.2.1 DEFINICION  Y CLASIFICACION DE SERVICIOS</w:t>
      </w:r>
      <w:r w:rsidRPr="00DF0BC1">
        <w:rPr>
          <w:noProof/>
        </w:rPr>
        <w:tab/>
        <w:t>8</w:t>
      </w:r>
    </w:p>
    <w:p w:rsidR="00DF0BC1" w:rsidRPr="00DF0BC1" w:rsidRDefault="00DF0BC1">
      <w:pPr>
        <w:pStyle w:val="ndice1"/>
        <w:tabs>
          <w:tab w:val="right" w:leader="dot" w:pos="8722"/>
        </w:tabs>
        <w:rPr>
          <w:noProof/>
        </w:rPr>
      </w:pPr>
      <w:r w:rsidRPr="00DF0BC1">
        <w:rPr>
          <w:rFonts w:ascii="Arial Narrow" w:hAnsi="Arial Narrow" w:cs="Arial Narrow"/>
          <w:noProof/>
        </w:rPr>
        <w:t>1.2.2 IMPORTANCIA DE LOS SERVICIOS</w:t>
      </w:r>
      <w:r w:rsidRPr="00DF0BC1">
        <w:rPr>
          <w:noProof/>
        </w:rPr>
        <w:tab/>
        <w:t>10</w:t>
      </w:r>
    </w:p>
    <w:p w:rsidR="00DF0BC1" w:rsidRPr="00DF0BC1" w:rsidRDefault="00DF0BC1">
      <w:pPr>
        <w:pStyle w:val="ndice1"/>
        <w:tabs>
          <w:tab w:val="right" w:leader="dot" w:pos="8722"/>
        </w:tabs>
        <w:rPr>
          <w:noProof/>
        </w:rPr>
      </w:pPr>
      <w:r w:rsidRPr="00DF0BC1">
        <w:rPr>
          <w:rFonts w:ascii="Arial Narrow" w:hAnsi="Arial Narrow" w:cs="Arial Narrow"/>
          <w:bCs/>
          <w:noProof/>
        </w:rPr>
        <w:t>1.2.3 IMPORTACION DE SERVICIOS</w:t>
      </w:r>
      <w:r w:rsidRPr="00DF0BC1">
        <w:rPr>
          <w:noProof/>
        </w:rPr>
        <w:tab/>
        <w:t>11</w:t>
      </w:r>
    </w:p>
    <w:p w:rsidR="00DF0BC1" w:rsidRPr="00DF0BC1" w:rsidRDefault="00DF0BC1">
      <w:pPr>
        <w:pStyle w:val="ndice1"/>
        <w:tabs>
          <w:tab w:val="right" w:leader="dot" w:pos="8722"/>
        </w:tabs>
        <w:rPr>
          <w:noProof/>
        </w:rPr>
      </w:pPr>
      <w:r w:rsidRPr="00DF0BC1">
        <w:rPr>
          <w:rFonts w:ascii="Arial Narrow" w:hAnsi="Arial Narrow" w:cs="Arial Narrow"/>
          <w:noProof/>
        </w:rPr>
        <w:t>1.2.4 EXPORTACION DE SERVICIOS</w:t>
      </w:r>
      <w:r w:rsidRPr="00DF0BC1">
        <w:rPr>
          <w:noProof/>
        </w:rPr>
        <w:tab/>
        <w:t>11</w:t>
      </w:r>
    </w:p>
    <w:p w:rsidR="00DF0BC1" w:rsidRPr="00DF0BC1" w:rsidRDefault="00DF0BC1">
      <w:pPr>
        <w:pStyle w:val="ndice1"/>
        <w:tabs>
          <w:tab w:val="right" w:leader="dot" w:pos="8722"/>
        </w:tabs>
        <w:rPr>
          <w:noProof/>
        </w:rPr>
      </w:pPr>
      <w:r w:rsidRPr="00DF0BC1">
        <w:rPr>
          <w:rFonts w:ascii="Arial Narrow" w:hAnsi="Arial Narrow" w:cs="Arial Narrow"/>
          <w:noProof/>
        </w:rPr>
        <w:t>1.3 ASPECTOS A TOMAR EN CUENTA  EN LA EXPORTACION DE SERVICIOS</w:t>
      </w:r>
      <w:r w:rsidRPr="00DF0BC1">
        <w:rPr>
          <w:noProof/>
        </w:rPr>
        <w:tab/>
        <w:t>14</w:t>
      </w:r>
    </w:p>
    <w:p w:rsidR="00DF0BC1" w:rsidRPr="00DF0BC1" w:rsidRDefault="00DF0BC1">
      <w:pPr>
        <w:pStyle w:val="ndice1"/>
        <w:tabs>
          <w:tab w:val="right" w:leader="dot" w:pos="8722"/>
        </w:tabs>
        <w:rPr>
          <w:noProof/>
        </w:rPr>
      </w:pPr>
      <w:r w:rsidRPr="00DF0BC1">
        <w:rPr>
          <w:rFonts w:ascii="Arial Narrow" w:hAnsi="Arial Narrow" w:cs="Arial Narrow"/>
          <w:noProof/>
        </w:rPr>
        <w:t>1.4 PREPARACION PARA LA EXPORTACION E IMPORTACION</w:t>
      </w:r>
      <w:r w:rsidRPr="00DF0BC1">
        <w:rPr>
          <w:noProof/>
        </w:rPr>
        <w:tab/>
        <w:t>15</w:t>
      </w:r>
    </w:p>
    <w:p w:rsidR="00DF0BC1" w:rsidRPr="00DF0BC1" w:rsidRDefault="00DF0BC1">
      <w:pPr>
        <w:pStyle w:val="ndice1"/>
        <w:tabs>
          <w:tab w:val="right" w:leader="dot" w:pos="8722"/>
        </w:tabs>
        <w:rPr>
          <w:noProof/>
        </w:rPr>
      </w:pPr>
      <w:r w:rsidRPr="00DF0BC1">
        <w:rPr>
          <w:rFonts w:ascii="Arial Narrow" w:hAnsi="Arial Narrow"/>
          <w:noProof/>
        </w:rPr>
        <w:t>1.5 SUSTENTACION TECNICA Y LEGAL DE LA IMPORTACION Y EXPORTACION DE BIENES YSERVICIOS</w:t>
      </w:r>
      <w:r w:rsidRPr="00DF0BC1">
        <w:rPr>
          <w:noProof/>
        </w:rPr>
        <w:tab/>
        <w:t>22</w:t>
      </w:r>
    </w:p>
    <w:p w:rsidR="00DF0BC1" w:rsidRPr="00DF0BC1" w:rsidRDefault="00DF0BC1">
      <w:pPr>
        <w:pStyle w:val="ndice1"/>
        <w:tabs>
          <w:tab w:val="right" w:leader="dot" w:pos="8722"/>
        </w:tabs>
        <w:rPr>
          <w:noProof/>
        </w:rPr>
      </w:pPr>
      <w:r w:rsidRPr="00DF0BC1">
        <w:rPr>
          <w:rFonts w:ascii="Arial Narrow" w:hAnsi="Arial Narrow" w:cs="Arial Narrow"/>
          <w:noProof/>
        </w:rPr>
        <w:t>1.5.1 EXPORTACION  DE SERVICIOS</w:t>
      </w:r>
      <w:r w:rsidRPr="00DF0BC1">
        <w:rPr>
          <w:noProof/>
        </w:rPr>
        <w:tab/>
        <w:t>22</w:t>
      </w:r>
    </w:p>
    <w:p w:rsidR="00DF0BC1" w:rsidRPr="00DF0BC1" w:rsidRDefault="00DF0BC1">
      <w:pPr>
        <w:pStyle w:val="ndice1"/>
        <w:tabs>
          <w:tab w:val="right" w:leader="dot" w:pos="8722"/>
        </w:tabs>
        <w:rPr>
          <w:noProof/>
        </w:rPr>
      </w:pPr>
      <w:r w:rsidRPr="00DF0BC1">
        <w:rPr>
          <w:rFonts w:ascii="Arial Narrow" w:hAnsi="Arial Narrow" w:cs="Arial Narrow"/>
          <w:noProof/>
        </w:rPr>
        <w:t>1.5.2 IMPORTACION DE SERVICIOS</w:t>
      </w:r>
      <w:r w:rsidRPr="00DF0BC1">
        <w:rPr>
          <w:noProof/>
        </w:rPr>
        <w:tab/>
        <w:t>29</w:t>
      </w:r>
    </w:p>
    <w:p w:rsidR="00DF0BC1" w:rsidRDefault="00DF0BC1">
      <w:pPr>
        <w:pStyle w:val="ndice1"/>
        <w:tabs>
          <w:tab w:val="right" w:leader="dot" w:pos="8722"/>
        </w:tabs>
        <w:rPr>
          <w:rFonts w:ascii="Arial Narrow" w:hAnsi="Arial Narrow"/>
          <w:noProof/>
        </w:rPr>
      </w:pPr>
    </w:p>
    <w:p w:rsidR="00DF0BC1" w:rsidRPr="00DF0BC1" w:rsidRDefault="00DF0BC1">
      <w:pPr>
        <w:pStyle w:val="ndice1"/>
        <w:tabs>
          <w:tab w:val="right" w:leader="dot" w:pos="8722"/>
        </w:tabs>
        <w:rPr>
          <w:noProof/>
        </w:rPr>
      </w:pPr>
      <w:r w:rsidRPr="00DF0BC1">
        <w:rPr>
          <w:rFonts w:ascii="Arial Narrow" w:hAnsi="Arial Narrow"/>
          <w:noProof/>
        </w:rPr>
        <w:t>CAPITULO II</w:t>
      </w:r>
      <w:r w:rsidR="000100E6">
        <w:rPr>
          <w:rFonts w:ascii="Arial Narrow" w:hAnsi="Arial Narrow"/>
          <w:noProof/>
        </w:rPr>
        <w:t xml:space="preserve"> </w:t>
      </w:r>
      <w:r w:rsidRPr="00DF0BC1">
        <w:rPr>
          <w:rFonts w:ascii="Arial Narrow" w:hAnsi="Arial Narrow"/>
          <w:noProof/>
        </w:rPr>
        <w:t xml:space="preserve"> DESARROLLO DE CASOS PRÁCTICOS DE IMPORTACION Y EXPORTACION DE BIENES Y SERVICIOS</w:t>
      </w:r>
      <w:r w:rsidRPr="00DF0BC1">
        <w:rPr>
          <w:noProof/>
        </w:rPr>
        <w:tab/>
        <w:t>32</w:t>
      </w:r>
    </w:p>
    <w:p w:rsidR="00DF0BC1" w:rsidRDefault="00DF0BC1">
      <w:pPr>
        <w:pStyle w:val="ndice1"/>
        <w:tabs>
          <w:tab w:val="right" w:leader="dot" w:pos="8722"/>
        </w:tabs>
        <w:rPr>
          <w:rFonts w:ascii="Arial Narrow" w:hAnsi="Arial Narrow"/>
          <w:noProof/>
        </w:rPr>
      </w:pPr>
    </w:p>
    <w:p w:rsidR="00DF0BC1" w:rsidRPr="00DF0BC1" w:rsidRDefault="00DF0BC1">
      <w:pPr>
        <w:pStyle w:val="ndice1"/>
        <w:tabs>
          <w:tab w:val="right" w:leader="dot" w:pos="8722"/>
        </w:tabs>
        <w:rPr>
          <w:noProof/>
        </w:rPr>
      </w:pPr>
      <w:r w:rsidRPr="00DF0BC1">
        <w:rPr>
          <w:rFonts w:ascii="Arial Narrow" w:hAnsi="Arial Narrow"/>
          <w:noProof/>
        </w:rPr>
        <w:t>2.1 IMPORTACION DE SERVICIO DE DERECHO DE MARCA</w:t>
      </w:r>
      <w:r w:rsidRPr="00DF0BC1">
        <w:rPr>
          <w:noProof/>
        </w:rPr>
        <w:tab/>
        <w:t>32</w:t>
      </w:r>
    </w:p>
    <w:p w:rsidR="00DF0BC1" w:rsidRPr="00DF0BC1" w:rsidRDefault="00DF0BC1">
      <w:pPr>
        <w:pStyle w:val="ndice1"/>
        <w:tabs>
          <w:tab w:val="right" w:leader="dot" w:pos="8722"/>
        </w:tabs>
        <w:rPr>
          <w:noProof/>
        </w:rPr>
      </w:pPr>
      <w:r w:rsidRPr="00DF0BC1">
        <w:rPr>
          <w:rFonts w:ascii="Arial Narrow" w:hAnsi="Arial Narrow"/>
          <w:noProof/>
        </w:rPr>
        <w:t>2.2 EXPORTACION DE SERVICIOS DE PUBLICIDAD</w:t>
      </w:r>
      <w:r w:rsidRPr="00DF0BC1">
        <w:rPr>
          <w:noProof/>
        </w:rPr>
        <w:tab/>
        <w:t>43</w:t>
      </w:r>
    </w:p>
    <w:p w:rsidR="00DF0BC1" w:rsidRPr="00DF0BC1" w:rsidRDefault="00DF0BC1">
      <w:pPr>
        <w:pStyle w:val="ndice1"/>
        <w:tabs>
          <w:tab w:val="right" w:leader="dot" w:pos="8722"/>
        </w:tabs>
        <w:rPr>
          <w:noProof/>
        </w:rPr>
      </w:pPr>
      <w:r w:rsidRPr="00DF0BC1">
        <w:rPr>
          <w:rFonts w:ascii="Arial Narrow" w:hAnsi="Arial Narrow"/>
          <w:noProof/>
        </w:rPr>
        <w:t>2.2.1 PROCESO DE EXPORTACION DE UN ANUNCIO PUBLICITARIO PARA T.V.</w:t>
      </w:r>
      <w:r w:rsidRPr="00DF0BC1">
        <w:rPr>
          <w:noProof/>
        </w:rPr>
        <w:tab/>
        <w:t>43</w:t>
      </w:r>
    </w:p>
    <w:p w:rsidR="00DF0BC1" w:rsidRPr="00DF0BC1" w:rsidRDefault="00DF0BC1">
      <w:pPr>
        <w:pStyle w:val="ndice1"/>
        <w:tabs>
          <w:tab w:val="right" w:leader="dot" w:pos="8722"/>
        </w:tabs>
        <w:rPr>
          <w:noProof/>
        </w:rPr>
      </w:pPr>
      <w:r w:rsidRPr="00DF0BC1">
        <w:rPr>
          <w:rFonts w:ascii="Arial Narrow" w:hAnsi="Arial Narrow"/>
          <w:noProof/>
        </w:rPr>
        <w:t>2.2.2  EJERCICIO PRÁCTICO DE EXPORTACION DE SERVICIOS</w:t>
      </w:r>
      <w:r w:rsidRPr="00DF0BC1">
        <w:rPr>
          <w:noProof/>
        </w:rPr>
        <w:tab/>
        <w:t>44</w:t>
      </w:r>
    </w:p>
    <w:p w:rsidR="00DF0BC1" w:rsidRPr="00DF0BC1" w:rsidRDefault="00DF0BC1">
      <w:pPr>
        <w:pStyle w:val="ndice1"/>
        <w:tabs>
          <w:tab w:val="right" w:leader="dot" w:pos="8722"/>
        </w:tabs>
        <w:rPr>
          <w:noProof/>
        </w:rPr>
      </w:pPr>
      <w:r w:rsidRPr="00DF0BC1">
        <w:rPr>
          <w:rFonts w:ascii="Arial Narrow" w:hAnsi="Arial Narrow"/>
          <w:noProof/>
          <w:lang w:eastAsia="es-SV"/>
        </w:rPr>
        <w:t>2.3. EXPORTACION DE SERVICIO DE ELABORACION DE PLANOS</w:t>
      </w:r>
      <w:r w:rsidRPr="00DF0BC1">
        <w:rPr>
          <w:noProof/>
        </w:rPr>
        <w:tab/>
        <w:t>53</w:t>
      </w:r>
    </w:p>
    <w:p w:rsidR="00DF0BC1" w:rsidRPr="00DF0BC1" w:rsidRDefault="00DF0BC1">
      <w:pPr>
        <w:pStyle w:val="ndice1"/>
        <w:tabs>
          <w:tab w:val="right" w:leader="dot" w:pos="8722"/>
        </w:tabs>
        <w:rPr>
          <w:noProof/>
        </w:rPr>
      </w:pPr>
      <w:r w:rsidRPr="00DF0BC1">
        <w:rPr>
          <w:rFonts w:ascii="Arial Narrow" w:hAnsi="Arial Narrow"/>
          <w:noProof/>
        </w:rPr>
        <w:t>2.4 IMPORTACION Y EXPORTACION DE BIENES</w:t>
      </w:r>
      <w:r w:rsidRPr="00DF0BC1">
        <w:rPr>
          <w:noProof/>
        </w:rPr>
        <w:tab/>
        <w:t>59</w:t>
      </w:r>
    </w:p>
    <w:p w:rsidR="00DF0BC1" w:rsidRPr="00DF0BC1" w:rsidRDefault="00DF0BC1">
      <w:pPr>
        <w:pStyle w:val="ndice1"/>
        <w:tabs>
          <w:tab w:val="right" w:leader="dot" w:pos="8722"/>
        </w:tabs>
        <w:rPr>
          <w:noProof/>
        </w:rPr>
      </w:pPr>
      <w:r w:rsidRPr="00DF0BC1">
        <w:rPr>
          <w:rFonts w:ascii="Arial Narrow" w:hAnsi="Arial Narrow" w:cs="Helvetica"/>
          <w:caps/>
          <w:noProof/>
        </w:rPr>
        <w:t>2.4.1 procedimiento de importacion en una empresa industrial</w:t>
      </w:r>
      <w:r w:rsidRPr="00DF0BC1">
        <w:rPr>
          <w:noProof/>
        </w:rPr>
        <w:tab/>
        <w:t>59</w:t>
      </w:r>
    </w:p>
    <w:p w:rsidR="00DF0BC1" w:rsidRPr="00DF0BC1" w:rsidRDefault="00DF0BC1">
      <w:pPr>
        <w:pStyle w:val="ndice1"/>
        <w:tabs>
          <w:tab w:val="right" w:leader="dot" w:pos="8722"/>
        </w:tabs>
        <w:rPr>
          <w:noProof/>
        </w:rPr>
      </w:pPr>
      <w:r w:rsidRPr="00DF0BC1">
        <w:rPr>
          <w:rFonts w:ascii="Arial Narrow" w:hAnsi="Arial Narrow" w:cs="Courier New"/>
          <w:noProof/>
          <w:lang w:val="es-MX"/>
        </w:rPr>
        <w:t>2.4.2 IMPORTACION DEFINITIVA APLICADO  A LA EMPRESA “ESPECIES EL SOL, S.A. DE C.V.”</w:t>
      </w:r>
      <w:r w:rsidRPr="00DF0BC1">
        <w:rPr>
          <w:noProof/>
        </w:rPr>
        <w:tab/>
        <w:t>60</w:t>
      </w:r>
    </w:p>
    <w:p w:rsidR="00DF0BC1" w:rsidRPr="00DF0BC1" w:rsidRDefault="00DF0BC1">
      <w:pPr>
        <w:pStyle w:val="ndice1"/>
        <w:tabs>
          <w:tab w:val="right" w:leader="dot" w:pos="8722"/>
        </w:tabs>
        <w:rPr>
          <w:noProof/>
        </w:rPr>
      </w:pPr>
      <w:r w:rsidRPr="00DF0BC1">
        <w:rPr>
          <w:rFonts w:ascii="Arial Narrow" w:hAnsi="Arial Narrow" w:cs="Courier New"/>
          <w:noProof/>
          <w:lang w:val="es-MX"/>
        </w:rPr>
        <w:t>2.4.3 EXPORTACION DEFINITIVA “ESPECIES EL SOL, S.A. DE C.V.”</w:t>
      </w:r>
      <w:r w:rsidRPr="00DF0BC1">
        <w:rPr>
          <w:noProof/>
        </w:rPr>
        <w:tab/>
        <w:t>82</w:t>
      </w:r>
    </w:p>
    <w:p w:rsidR="00DF0BC1" w:rsidRPr="00DF0BC1" w:rsidRDefault="00DF0BC1">
      <w:pPr>
        <w:pStyle w:val="ndice1"/>
        <w:tabs>
          <w:tab w:val="right" w:leader="dot" w:pos="8722"/>
        </w:tabs>
        <w:rPr>
          <w:noProof/>
        </w:rPr>
      </w:pPr>
      <w:r w:rsidRPr="00DF0BC1">
        <w:rPr>
          <w:rFonts w:ascii="Arial Narrow" w:hAnsi="Arial Narrow"/>
          <w:noProof/>
        </w:rPr>
        <w:t>2.5 DIFERENCIAS EN TRÁMITES DE IMPORTACION Y EXPORTACIONES DE SERVICIOS Y BIENES</w:t>
      </w:r>
      <w:r w:rsidRPr="00DF0BC1">
        <w:rPr>
          <w:noProof/>
        </w:rPr>
        <w:tab/>
        <w:t>99</w:t>
      </w:r>
    </w:p>
    <w:p w:rsidR="00DF0BC1" w:rsidRPr="00DF0BC1" w:rsidRDefault="00DF0BC1">
      <w:pPr>
        <w:pStyle w:val="ndice1"/>
        <w:tabs>
          <w:tab w:val="right" w:leader="dot" w:pos="8722"/>
        </w:tabs>
        <w:rPr>
          <w:noProof/>
        </w:rPr>
      </w:pPr>
      <w:r w:rsidRPr="00DF0BC1">
        <w:rPr>
          <w:rFonts w:ascii="Arial Narrow" w:hAnsi="Arial Narrow"/>
          <w:noProof/>
        </w:rPr>
        <w:t>2.6 BIBLIOGRAFIA</w:t>
      </w:r>
      <w:r w:rsidRPr="00DF0BC1">
        <w:rPr>
          <w:noProof/>
        </w:rPr>
        <w:tab/>
        <w:t>100</w:t>
      </w:r>
    </w:p>
    <w:p w:rsidR="00DF0BC1" w:rsidRPr="00DF0BC1" w:rsidRDefault="00DF0BC1">
      <w:pPr>
        <w:pStyle w:val="ndice1"/>
        <w:tabs>
          <w:tab w:val="right" w:leader="dot" w:pos="8722"/>
        </w:tabs>
        <w:rPr>
          <w:noProof/>
        </w:rPr>
      </w:pPr>
      <w:r w:rsidRPr="00DF0BC1">
        <w:rPr>
          <w:rFonts w:ascii="Arial Narrow" w:hAnsi="Arial Narrow"/>
          <w:noProof/>
        </w:rPr>
        <w:t>2.7 GLOSARIO</w:t>
      </w:r>
      <w:r w:rsidRPr="00DF0BC1">
        <w:rPr>
          <w:noProof/>
        </w:rPr>
        <w:tab/>
        <w:t>101</w:t>
      </w:r>
    </w:p>
    <w:p w:rsidR="00DF0BC1" w:rsidRPr="00DF0BC1" w:rsidRDefault="00DF0BC1">
      <w:pPr>
        <w:pStyle w:val="ndice1"/>
        <w:tabs>
          <w:tab w:val="right" w:leader="dot" w:pos="8722"/>
        </w:tabs>
        <w:rPr>
          <w:noProof/>
        </w:rPr>
      </w:pPr>
      <w:r w:rsidRPr="00DF0BC1">
        <w:rPr>
          <w:rFonts w:ascii="Arial Narrow" w:hAnsi="Arial Narrow"/>
          <w:noProof/>
        </w:rPr>
        <w:t>2.8 ANEXOS</w:t>
      </w:r>
      <w:r w:rsidRPr="00DF0BC1">
        <w:rPr>
          <w:noProof/>
        </w:rPr>
        <w:tab/>
        <w:t>107</w:t>
      </w:r>
    </w:p>
    <w:p w:rsidR="00DF0BC1" w:rsidRPr="00DF0BC1" w:rsidRDefault="00DF0BC1">
      <w:pPr>
        <w:pStyle w:val="ndice1"/>
        <w:tabs>
          <w:tab w:val="right" w:leader="dot" w:pos="8722"/>
        </w:tabs>
        <w:rPr>
          <w:noProof/>
        </w:rPr>
      </w:pPr>
      <w:r w:rsidRPr="00DF0BC1">
        <w:rPr>
          <w:rFonts w:ascii="Arial Narrow" w:hAnsi="Arial Narrow" w:cs="Tahoma"/>
          <w:noProof/>
          <w:lang w:val="es-MX"/>
        </w:rPr>
        <w:t xml:space="preserve">2.8.1 </w:t>
      </w:r>
      <w:r w:rsidRPr="00DF0BC1">
        <w:rPr>
          <w:rFonts w:ascii="Arial Narrow" w:hAnsi="Arial Narrow"/>
          <w:noProof/>
        </w:rPr>
        <w:t>RESUMEN DE LA METODOLOGIA UTILIZADA</w:t>
      </w:r>
      <w:r w:rsidRPr="00DF0BC1">
        <w:rPr>
          <w:noProof/>
        </w:rPr>
        <w:tab/>
        <w:t>115</w:t>
      </w:r>
    </w:p>
    <w:p w:rsidR="00DF0BC1" w:rsidRPr="00DF0BC1" w:rsidRDefault="00DF0BC1">
      <w:pPr>
        <w:pStyle w:val="ndice1"/>
        <w:tabs>
          <w:tab w:val="right" w:leader="dot" w:pos="8722"/>
        </w:tabs>
        <w:rPr>
          <w:noProof/>
        </w:rPr>
      </w:pPr>
      <w:r w:rsidRPr="00DF0BC1">
        <w:rPr>
          <w:rFonts w:ascii="Arial Narrow" w:hAnsi="Arial Narrow"/>
          <w:noProof/>
        </w:rPr>
        <w:t>2.8.2 DIAGNOSTICO DE LA INVESTIGACION Y PRINCIPALES CONCLUSIONES RECOMENDACIONES</w:t>
      </w:r>
      <w:r w:rsidRPr="00DF0BC1">
        <w:rPr>
          <w:noProof/>
        </w:rPr>
        <w:tab/>
        <w:t>124</w:t>
      </w:r>
    </w:p>
    <w:p w:rsidR="00DF0BC1" w:rsidRPr="00DF0BC1" w:rsidRDefault="00DF0BC1" w:rsidP="004B7C6F">
      <w:pPr>
        <w:spacing w:line="360" w:lineRule="auto"/>
        <w:jc w:val="center"/>
        <w:rPr>
          <w:noProof/>
          <w:lang w:val="en-US"/>
        </w:rPr>
        <w:sectPr w:rsidR="00DF0BC1" w:rsidRPr="00DF0BC1" w:rsidSect="00DF0BC1">
          <w:type w:val="continuous"/>
          <w:pgSz w:w="12240" w:h="15840" w:code="1"/>
          <w:pgMar w:top="2268" w:right="1418" w:bottom="1418" w:left="2090" w:header="708" w:footer="708" w:gutter="0"/>
          <w:cols w:space="720"/>
          <w:docGrid w:linePitch="360"/>
        </w:sectPr>
      </w:pPr>
    </w:p>
    <w:p w:rsidR="004B7C6F" w:rsidRPr="001935A0" w:rsidRDefault="008F6D2C" w:rsidP="004B7C6F">
      <w:pPr>
        <w:spacing w:line="360" w:lineRule="auto"/>
        <w:jc w:val="center"/>
        <w:rPr>
          <w:rFonts w:ascii="Arial Narrow" w:hAnsi="Arial Narrow"/>
          <w:b/>
          <w:sz w:val="24"/>
          <w:szCs w:val="24"/>
        </w:rPr>
      </w:pPr>
      <w:r w:rsidRPr="00DF0BC1">
        <w:rPr>
          <w:lang w:val="en-US"/>
        </w:rPr>
        <w:lastRenderedPageBreak/>
        <w:fldChar w:fldCharType="end"/>
      </w:r>
      <w:r w:rsidR="00DF0BC1" w:rsidRPr="00DF0BC1">
        <w:rPr>
          <w:rFonts w:ascii="Arial Narrow" w:hAnsi="Arial Narrow"/>
          <w:sz w:val="24"/>
          <w:szCs w:val="24"/>
        </w:rPr>
        <w:br w:type="page"/>
      </w:r>
      <w:r w:rsidR="0057660D">
        <w:rPr>
          <w:rFonts w:ascii="Arial Narrow" w:hAnsi="Arial Narrow"/>
          <w:sz w:val="24"/>
          <w:szCs w:val="24"/>
        </w:rPr>
        <w:lastRenderedPageBreak/>
        <w:t>R</w:t>
      </w:r>
      <w:r w:rsidR="004B7C6F">
        <w:rPr>
          <w:rFonts w:ascii="Arial Narrow" w:hAnsi="Arial Narrow"/>
          <w:b/>
          <w:sz w:val="24"/>
          <w:szCs w:val="24"/>
        </w:rPr>
        <w:t>ESU</w:t>
      </w:r>
      <w:r w:rsidR="004B7C6F" w:rsidRPr="001935A0">
        <w:rPr>
          <w:rFonts w:ascii="Arial Narrow" w:hAnsi="Arial Narrow"/>
          <w:b/>
          <w:sz w:val="24"/>
          <w:szCs w:val="24"/>
        </w:rPr>
        <w:t>MEN EJECUTIVO</w:t>
      </w:r>
    </w:p>
    <w:p w:rsidR="004B7C6F" w:rsidRPr="005F50A1" w:rsidRDefault="004B7C6F" w:rsidP="004B7C6F">
      <w:pPr>
        <w:shd w:val="clear" w:color="auto" w:fill="FFFFFF"/>
        <w:spacing w:line="360" w:lineRule="auto"/>
        <w:jc w:val="both"/>
        <w:rPr>
          <w:rFonts w:ascii="Arial Narrow" w:hAnsi="Arial Narrow"/>
        </w:rPr>
      </w:pPr>
      <w:r w:rsidRPr="005F50A1">
        <w:rPr>
          <w:rFonts w:ascii="Arial Narrow" w:hAnsi="Arial Narrow" w:cs="Arial"/>
          <w:sz w:val="24"/>
          <w:szCs w:val="24"/>
        </w:rPr>
        <w:t>La Organización Mu</w:t>
      </w:r>
      <w:r>
        <w:rPr>
          <w:rFonts w:ascii="Arial Narrow" w:hAnsi="Arial Narrow" w:cs="Arial"/>
          <w:sz w:val="24"/>
          <w:szCs w:val="24"/>
        </w:rPr>
        <w:t>ndial del Comercio (OMC), constituida</w:t>
      </w:r>
      <w:r w:rsidRPr="005F50A1">
        <w:rPr>
          <w:rFonts w:ascii="Arial Narrow" w:hAnsi="Arial Narrow" w:cs="Arial"/>
          <w:sz w:val="24"/>
          <w:szCs w:val="24"/>
        </w:rPr>
        <w:t xml:space="preserve"> </w:t>
      </w:r>
      <w:r>
        <w:rPr>
          <w:rFonts w:ascii="Arial Narrow" w:hAnsi="Arial Narrow" w:cs="Arial"/>
          <w:sz w:val="24"/>
          <w:szCs w:val="24"/>
        </w:rPr>
        <w:t xml:space="preserve">el 01 de enero de 1995, </w:t>
      </w:r>
      <w:r w:rsidRPr="005F50A1">
        <w:rPr>
          <w:rFonts w:ascii="Arial Narrow" w:hAnsi="Arial Narrow" w:cs="Arial"/>
          <w:sz w:val="24"/>
          <w:szCs w:val="24"/>
        </w:rPr>
        <w:t>como resultado de las negociaciones comerciales multilaterales de la Ronda Uruguay,</w:t>
      </w:r>
      <w:r w:rsidRPr="00BA42E2">
        <w:rPr>
          <w:rFonts w:ascii="Arial Narrow" w:hAnsi="Arial Narrow" w:cs="Arial"/>
          <w:sz w:val="24"/>
          <w:szCs w:val="24"/>
        </w:rPr>
        <w:t xml:space="preserve"> </w:t>
      </w:r>
      <w:r>
        <w:rPr>
          <w:rFonts w:ascii="Arial Narrow" w:hAnsi="Arial Narrow" w:cs="Arial"/>
          <w:sz w:val="24"/>
          <w:szCs w:val="24"/>
        </w:rPr>
        <w:t xml:space="preserve"> con la función de</w:t>
      </w:r>
      <w:r w:rsidRPr="005F50A1">
        <w:rPr>
          <w:rFonts w:ascii="Arial Narrow" w:hAnsi="Arial Narrow" w:cs="Arial"/>
          <w:sz w:val="24"/>
          <w:szCs w:val="24"/>
        </w:rPr>
        <w:t xml:space="preserve"> garantizar que las actividades del comercio internacional sean eficientes</w:t>
      </w:r>
      <w:r>
        <w:rPr>
          <w:rFonts w:ascii="Arial Narrow" w:hAnsi="Arial Narrow" w:cs="Arial"/>
          <w:sz w:val="24"/>
          <w:szCs w:val="24"/>
        </w:rPr>
        <w:t>, tomó</w:t>
      </w:r>
      <w:r>
        <w:rPr>
          <w:rFonts w:ascii="Arial Narrow" w:hAnsi="Arial Narrow"/>
          <w:lang w:val="es-ES"/>
        </w:rPr>
        <w:t xml:space="preserve"> e</w:t>
      </w:r>
      <w:r w:rsidRPr="005F50A1">
        <w:rPr>
          <w:rFonts w:ascii="Arial Narrow" w:hAnsi="Arial Narrow"/>
          <w:lang w:val="es-ES"/>
        </w:rPr>
        <w:t>l Acuerdo General sobre el Comercio de servicios (AGCS),  que entró en vigor e</w:t>
      </w:r>
      <w:r>
        <w:rPr>
          <w:rFonts w:ascii="Arial Narrow" w:hAnsi="Arial Narrow"/>
          <w:lang w:val="es-ES"/>
        </w:rPr>
        <w:t>n esa misma fecha</w:t>
      </w:r>
      <w:r w:rsidRPr="005F50A1">
        <w:rPr>
          <w:rFonts w:ascii="Arial Narrow" w:hAnsi="Arial Narrow"/>
          <w:lang w:val="es-ES"/>
        </w:rPr>
        <w:t>, y clasificó</w:t>
      </w:r>
      <w:r w:rsidRPr="005F50A1">
        <w:rPr>
          <w:rFonts w:ascii="Arial Narrow" w:hAnsi="Arial Narrow"/>
        </w:rPr>
        <w:t xml:space="preserve"> las transacciones internacionales de servicios </w:t>
      </w:r>
      <w:r w:rsidRPr="005F50A1">
        <w:rPr>
          <w:rFonts w:ascii="Arial Narrow" w:hAnsi="Arial Narrow"/>
          <w:iCs/>
        </w:rPr>
        <w:t>en cuatro grandes modos de suministro de servicios</w:t>
      </w:r>
      <w:r w:rsidRPr="005F50A1">
        <w:rPr>
          <w:rFonts w:ascii="Arial Narrow" w:hAnsi="Arial Narrow"/>
        </w:rPr>
        <w:t>:</w:t>
      </w:r>
      <w:r>
        <w:rPr>
          <w:rFonts w:ascii="Arial Narrow" w:hAnsi="Arial Narrow"/>
        </w:rPr>
        <w:t xml:space="preserve"> </w:t>
      </w:r>
      <w:proofErr w:type="spellStart"/>
      <w:r>
        <w:rPr>
          <w:rFonts w:ascii="Arial Narrow" w:hAnsi="Arial Narrow"/>
        </w:rPr>
        <w:t>Trans</w:t>
      </w:r>
      <w:proofErr w:type="spellEnd"/>
      <w:r>
        <w:rPr>
          <w:rFonts w:ascii="Arial Narrow" w:hAnsi="Arial Narrow"/>
        </w:rPr>
        <w:t xml:space="preserve">-fronterizo, Consumo en el extranjero, </w:t>
      </w:r>
      <w:r w:rsidRPr="005F50A1">
        <w:rPr>
          <w:rFonts w:ascii="Arial Narrow" w:hAnsi="Arial Narrow"/>
        </w:rPr>
        <w:t>Presencia comercial</w:t>
      </w:r>
      <w:r>
        <w:rPr>
          <w:rFonts w:ascii="Arial Narrow" w:hAnsi="Arial Narrow"/>
        </w:rPr>
        <w:t xml:space="preserve"> en el extranjero</w:t>
      </w:r>
      <w:r w:rsidRPr="005F50A1">
        <w:rPr>
          <w:rFonts w:ascii="Arial Narrow" w:hAnsi="Arial Narrow"/>
        </w:rPr>
        <w:t xml:space="preserve"> y</w:t>
      </w:r>
      <w:r>
        <w:rPr>
          <w:rFonts w:ascii="Arial Narrow" w:hAnsi="Arial Narrow"/>
        </w:rPr>
        <w:t xml:space="preserve"> Presencia de personas físicas en el extranjero. </w:t>
      </w:r>
    </w:p>
    <w:p w:rsidR="004B7C6F" w:rsidRPr="005F50A1" w:rsidRDefault="004B7C6F" w:rsidP="004B7C6F">
      <w:pPr>
        <w:spacing w:line="360" w:lineRule="auto"/>
        <w:jc w:val="both"/>
        <w:rPr>
          <w:rFonts w:ascii="Arial Narrow" w:hAnsi="Arial Narrow" w:cs="Arial"/>
          <w:bCs/>
          <w:sz w:val="24"/>
          <w:szCs w:val="24"/>
        </w:rPr>
      </w:pPr>
      <w:r w:rsidRPr="005F50A1">
        <w:rPr>
          <w:rFonts w:ascii="Arial Narrow" w:hAnsi="Arial Narrow" w:cs="Arial"/>
          <w:bCs/>
          <w:sz w:val="24"/>
          <w:szCs w:val="24"/>
        </w:rPr>
        <w:t xml:space="preserve">El Salvador aplica el modelo de economía abierta, por ello desde de la década de los años setenta del siglo XX existe un esquema de libre comercio con los demás países del área Centro Americana, como parte del programa de integración política y comercial de la región. </w:t>
      </w:r>
    </w:p>
    <w:p w:rsidR="004B7C6F" w:rsidRPr="005F50A1" w:rsidRDefault="004B7C6F" w:rsidP="004B7C6F">
      <w:pPr>
        <w:pStyle w:val="Indentado"/>
        <w:tabs>
          <w:tab w:val="clear" w:pos="280"/>
          <w:tab w:val="clear" w:pos="560"/>
          <w:tab w:val="clear" w:pos="820"/>
          <w:tab w:val="clear" w:pos="1120"/>
          <w:tab w:val="clear" w:pos="1400"/>
        </w:tabs>
        <w:autoSpaceDE w:val="0"/>
        <w:autoSpaceDN w:val="0"/>
        <w:adjustRightInd w:val="0"/>
        <w:spacing w:after="200" w:line="360" w:lineRule="auto"/>
        <w:rPr>
          <w:rFonts w:ascii="Arial Narrow" w:hAnsi="Arial Narrow"/>
          <w:bCs/>
          <w:lang w:val="es-SV" w:eastAsia="es-ES_tradnl"/>
        </w:rPr>
      </w:pPr>
      <w:r w:rsidRPr="005F50A1">
        <w:rPr>
          <w:rFonts w:ascii="Arial Narrow" w:hAnsi="Arial Narrow"/>
          <w:bCs/>
          <w:lang w:val="es-SV" w:eastAsia="es-ES_tradnl"/>
        </w:rPr>
        <w:t>En la actualidad este tipo de actividades ha adquirido una importancia creciente a nivel mundial  en el comercio internacional,</w:t>
      </w:r>
      <w:r>
        <w:rPr>
          <w:rFonts w:ascii="Arial Narrow" w:hAnsi="Arial Narrow"/>
          <w:bCs/>
          <w:lang w:val="es-SV" w:eastAsia="es-ES_tradnl"/>
        </w:rPr>
        <w:t xml:space="preserve"> sobretodo en el área de los servicios</w:t>
      </w:r>
      <w:r w:rsidRPr="005F50A1">
        <w:rPr>
          <w:rFonts w:ascii="Arial Narrow" w:hAnsi="Arial Narrow"/>
          <w:bCs/>
          <w:lang w:val="es-SV" w:eastAsia="es-ES_tradnl"/>
        </w:rPr>
        <w:t xml:space="preserve"> por lo que</w:t>
      </w:r>
      <w:r>
        <w:rPr>
          <w:rFonts w:ascii="Arial Narrow" w:hAnsi="Arial Narrow"/>
          <w:bCs/>
          <w:lang w:val="es-SV" w:eastAsia="es-ES_tradnl"/>
        </w:rPr>
        <w:t xml:space="preserve"> el enfoque de este trabajo</w:t>
      </w:r>
      <w:r w:rsidRPr="005F50A1">
        <w:rPr>
          <w:rFonts w:ascii="Arial Narrow" w:hAnsi="Arial Narrow"/>
          <w:bCs/>
          <w:lang w:val="es-SV" w:eastAsia="es-ES_tradnl"/>
        </w:rPr>
        <w:t xml:space="preserve"> de investigación </w:t>
      </w:r>
      <w:r>
        <w:rPr>
          <w:rFonts w:ascii="Arial Narrow" w:hAnsi="Arial Narrow"/>
          <w:bCs/>
          <w:lang w:val="es-SV" w:eastAsia="es-ES_tradnl"/>
        </w:rPr>
        <w:t>conlleva</w:t>
      </w:r>
      <w:r w:rsidRPr="005F50A1">
        <w:rPr>
          <w:rFonts w:ascii="Arial Narrow" w:hAnsi="Arial Narrow"/>
          <w:bCs/>
          <w:lang w:val="es-SV" w:eastAsia="es-ES_tradnl"/>
        </w:rPr>
        <w:t xml:space="preserve"> todo lo relacionado a la importación y exportación</w:t>
      </w:r>
      <w:r>
        <w:rPr>
          <w:rFonts w:ascii="Arial Narrow" w:hAnsi="Arial Narrow"/>
          <w:bCs/>
          <w:lang w:val="es-SV" w:eastAsia="es-ES_tradnl"/>
        </w:rPr>
        <w:t xml:space="preserve"> de servicios y su</w:t>
      </w:r>
      <w:r w:rsidRPr="005F50A1">
        <w:rPr>
          <w:rFonts w:ascii="Arial Narrow" w:hAnsi="Arial Narrow"/>
          <w:bCs/>
          <w:lang w:val="es-SV" w:eastAsia="es-ES_tradnl"/>
        </w:rPr>
        <w:t xml:space="preserve"> tratamiento tributario.</w:t>
      </w:r>
    </w:p>
    <w:p w:rsidR="004B7C6F" w:rsidRPr="005F50A1" w:rsidRDefault="004B7C6F" w:rsidP="004B7C6F">
      <w:pPr>
        <w:spacing w:line="360" w:lineRule="auto"/>
        <w:jc w:val="both"/>
        <w:rPr>
          <w:rFonts w:ascii="Arial Narrow" w:hAnsi="Arial Narrow"/>
          <w:sz w:val="24"/>
          <w:szCs w:val="24"/>
        </w:rPr>
      </w:pPr>
      <w:r w:rsidRPr="005F50A1">
        <w:rPr>
          <w:rFonts w:ascii="Arial Narrow" w:hAnsi="Arial Narrow"/>
          <w:sz w:val="24"/>
          <w:szCs w:val="24"/>
        </w:rPr>
        <w:t>Dentro de los principales objetivos para  la realización de este trabajo tenemos: Enunciar y describir los principales instrumentos legales que rigen la tributación  en la importación y exportación de bienes y servicios y establecer la diferencia del tratamiento tributario con el tráfico internacional de mercancías.</w:t>
      </w:r>
    </w:p>
    <w:p w:rsidR="004B7C6F" w:rsidRPr="005F50A1" w:rsidRDefault="004B7C6F" w:rsidP="004B7C6F">
      <w:pPr>
        <w:autoSpaceDE w:val="0"/>
        <w:autoSpaceDN w:val="0"/>
        <w:adjustRightInd w:val="0"/>
        <w:spacing w:line="360" w:lineRule="auto"/>
        <w:jc w:val="both"/>
        <w:rPr>
          <w:rFonts w:ascii="Arial Narrow" w:hAnsi="Arial Narrow" w:cs="Courier New"/>
          <w:sz w:val="24"/>
          <w:szCs w:val="24"/>
        </w:rPr>
      </w:pPr>
      <w:r w:rsidRPr="005F50A1">
        <w:rPr>
          <w:rFonts w:ascii="Arial Narrow" w:hAnsi="Arial Narrow"/>
          <w:sz w:val="24"/>
          <w:szCs w:val="24"/>
        </w:rPr>
        <w:t>La metodología utilizada para la elaboración de este estudio es  esencialmente un análisis bibliográfico, sin embargo,  se ha efectuado una investigación de campo en la que se contactaron dos empresas, una que presta servicios y otra que comercializa bienes,  se realizaron entrevistas, contando además con la</w:t>
      </w:r>
      <w:r w:rsidRPr="005F50A1">
        <w:rPr>
          <w:rFonts w:ascii="Arial Narrow" w:hAnsi="Arial Narrow" w:cs="Courier New"/>
          <w:sz w:val="24"/>
          <w:szCs w:val="24"/>
        </w:rPr>
        <w:t xml:space="preserve"> asesoría profesional de docentes especializados en el área.</w:t>
      </w:r>
    </w:p>
    <w:p w:rsidR="004B7C6F" w:rsidRPr="005F50A1" w:rsidRDefault="004B7C6F" w:rsidP="004B7C6F">
      <w:pPr>
        <w:autoSpaceDE w:val="0"/>
        <w:autoSpaceDN w:val="0"/>
        <w:adjustRightInd w:val="0"/>
        <w:spacing w:line="360" w:lineRule="auto"/>
        <w:jc w:val="both"/>
        <w:rPr>
          <w:rFonts w:ascii="Arial Narrow" w:hAnsi="Arial Narrow"/>
          <w:sz w:val="24"/>
          <w:szCs w:val="24"/>
        </w:rPr>
      </w:pPr>
      <w:r w:rsidRPr="005F50A1">
        <w:rPr>
          <w:rFonts w:ascii="Arial Narrow" w:hAnsi="Arial Narrow"/>
          <w:sz w:val="24"/>
          <w:szCs w:val="24"/>
        </w:rPr>
        <w:t>Después de realizar la investigación se concluy</w:t>
      </w:r>
      <w:r>
        <w:rPr>
          <w:rFonts w:ascii="Arial Narrow" w:hAnsi="Arial Narrow"/>
          <w:sz w:val="24"/>
          <w:szCs w:val="24"/>
        </w:rPr>
        <w:t>ó</w:t>
      </w:r>
      <w:r w:rsidRPr="005F50A1">
        <w:rPr>
          <w:rFonts w:ascii="Arial Narrow" w:hAnsi="Arial Narrow"/>
          <w:sz w:val="24"/>
          <w:szCs w:val="24"/>
        </w:rPr>
        <w:t xml:space="preserve"> que el comercio exterior es importante para todos los países pues contribuye  al crecimiento de la economía, </w:t>
      </w:r>
      <w:r>
        <w:rPr>
          <w:rFonts w:ascii="Arial Narrow" w:hAnsi="Arial Narrow"/>
          <w:sz w:val="24"/>
          <w:szCs w:val="24"/>
        </w:rPr>
        <w:t>generando nuevas  fuentes de trabajo</w:t>
      </w:r>
      <w:r w:rsidRPr="005F50A1">
        <w:rPr>
          <w:rFonts w:ascii="Arial Narrow" w:hAnsi="Arial Narrow"/>
          <w:sz w:val="24"/>
          <w:szCs w:val="24"/>
        </w:rPr>
        <w:t xml:space="preserve"> </w:t>
      </w:r>
      <w:r>
        <w:rPr>
          <w:rFonts w:ascii="Arial Narrow" w:hAnsi="Arial Narrow"/>
          <w:sz w:val="24"/>
          <w:szCs w:val="24"/>
        </w:rPr>
        <w:t xml:space="preserve">y haciendo uso de una mejor </w:t>
      </w:r>
      <w:r w:rsidRPr="005F50A1">
        <w:rPr>
          <w:rFonts w:ascii="Arial Narrow" w:hAnsi="Arial Narrow"/>
          <w:sz w:val="24"/>
          <w:szCs w:val="24"/>
        </w:rPr>
        <w:t xml:space="preserve">tecnología, así como </w:t>
      </w:r>
      <w:r>
        <w:rPr>
          <w:rFonts w:ascii="Arial Narrow" w:hAnsi="Arial Narrow"/>
          <w:sz w:val="24"/>
          <w:szCs w:val="24"/>
        </w:rPr>
        <w:t xml:space="preserve">de </w:t>
      </w:r>
      <w:r w:rsidRPr="005F50A1">
        <w:rPr>
          <w:rFonts w:ascii="Arial Narrow" w:hAnsi="Arial Narrow"/>
          <w:sz w:val="24"/>
          <w:szCs w:val="24"/>
        </w:rPr>
        <w:t>canales</w:t>
      </w:r>
      <w:r>
        <w:rPr>
          <w:rFonts w:ascii="Arial Narrow" w:hAnsi="Arial Narrow"/>
          <w:sz w:val="24"/>
          <w:szCs w:val="24"/>
        </w:rPr>
        <w:t xml:space="preserve"> </w:t>
      </w:r>
      <w:r w:rsidRPr="005F50A1">
        <w:rPr>
          <w:rFonts w:ascii="Arial Narrow" w:hAnsi="Arial Narrow"/>
          <w:sz w:val="24"/>
          <w:szCs w:val="24"/>
        </w:rPr>
        <w:t xml:space="preserve"> de información y distribución.</w:t>
      </w:r>
    </w:p>
    <w:p w:rsidR="004B7C6F" w:rsidRPr="005F50A1" w:rsidRDefault="004B7C6F" w:rsidP="004B7C6F">
      <w:pPr>
        <w:shd w:val="clear" w:color="auto" w:fill="FFFFFF"/>
        <w:tabs>
          <w:tab w:val="left" w:pos="786"/>
        </w:tabs>
        <w:suppressAutoHyphens/>
        <w:spacing w:line="360" w:lineRule="auto"/>
        <w:jc w:val="both"/>
        <w:rPr>
          <w:rFonts w:ascii="Arial Narrow" w:hAnsi="Arial Narrow" w:cs="Tahoma"/>
          <w:bCs/>
          <w:sz w:val="24"/>
          <w:szCs w:val="24"/>
          <w:lang w:val="es-MX"/>
        </w:rPr>
      </w:pPr>
      <w:r w:rsidRPr="005F50A1">
        <w:rPr>
          <w:rFonts w:ascii="Arial Narrow" w:hAnsi="Arial Narrow" w:cs="Tahoma"/>
          <w:bCs/>
          <w:sz w:val="24"/>
          <w:szCs w:val="24"/>
          <w:lang w:val="es-MX"/>
        </w:rPr>
        <w:lastRenderedPageBreak/>
        <w:t>Existe una gran dife</w:t>
      </w:r>
      <w:r>
        <w:rPr>
          <w:rFonts w:ascii="Arial Narrow" w:hAnsi="Arial Narrow" w:cs="Tahoma"/>
          <w:bCs/>
          <w:sz w:val="24"/>
          <w:szCs w:val="24"/>
          <w:lang w:val="es-MX"/>
        </w:rPr>
        <w:t>rencia entre la importación de b</w:t>
      </w:r>
      <w:r w:rsidRPr="005F50A1">
        <w:rPr>
          <w:rFonts w:ascii="Arial Narrow" w:hAnsi="Arial Narrow" w:cs="Tahoma"/>
          <w:bCs/>
          <w:sz w:val="24"/>
          <w:szCs w:val="24"/>
          <w:lang w:val="es-MX"/>
        </w:rPr>
        <w:t>ienes y  s</w:t>
      </w:r>
      <w:r>
        <w:rPr>
          <w:rFonts w:ascii="Arial Narrow" w:hAnsi="Arial Narrow" w:cs="Tahoma"/>
          <w:bCs/>
          <w:sz w:val="24"/>
          <w:szCs w:val="24"/>
          <w:lang w:val="es-MX"/>
        </w:rPr>
        <w:t>ervicios; en la importación de b</w:t>
      </w:r>
      <w:r w:rsidRPr="005F50A1">
        <w:rPr>
          <w:rFonts w:ascii="Arial Narrow" w:hAnsi="Arial Narrow" w:cs="Tahoma"/>
          <w:bCs/>
          <w:sz w:val="24"/>
          <w:szCs w:val="24"/>
          <w:lang w:val="es-MX"/>
        </w:rPr>
        <w:t>ienes,  se incurre en gastos de flete, pago de honorarios a agente aduanal, pago de impuestos (DAI, IVA) etc. Mientras que en la importación de servicios debido a que son bienes intangibles, no pasan por territorio aduanero por lo que no están afectos a aranceles o al pago de impuestos de aduana, sólo se paga el 20% de anticipo de impuesto sobre la renta y el IVA.</w:t>
      </w:r>
    </w:p>
    <w:p w:rsidR="004B7C6F" w:rsidRPr="005F50A1" w:rsidRDefault="004B7C6F" w:rsidP="004B7C6F">
      <w:pPr>
        <w:pStyle w:val="Prrafodelista"/>
        <w:spacing w:line="360" w:lineRule="auto"/>
        <w:ind w:left="0"/>
        <w:jc w:val="both"/>
        <w:rPr>
          <w:rFonts w:ascii="Arial Narrow" w:hAnsi="Arial Narrow"/>
          <w:sz w:val="24"/>
          <w:szCs w:val="24"/>
        </w:rPr>
      </w:pPr>
      <w:r w:rsidRPr="005F50A1">
        <w:rPr>
          <w:rFonts w:ascii="Arial Narrow" w:hAnsi="Arial Narrow"/>
          <w:sz w:val="24"/>
          <w:szCs w:val="24"/>
        </w:rPr>
        <w:t>Dentro de las recomendaciones que hacemos como grupo, cabe mencionar las siguientes:</w:t>
      </w:r>
    </w:p>
    <w:p w:rsidR="004B7C6F" w:rsidRPr="005F50A1" w:rsidRDefault="004B7C6F" w:rsidP="004B7C6F">
      <w:pPr>
        <w:spacing w:line="360" w:lineRule="auto"/>
        <w:jc w:val="both"/>
        <w:rPr>
          <w:rFonts w:ascii="Arial Narrow" w:hAnsi="Arial Narrow"/>
          <w:sz w:val="24"/>
          <w:szCs w:val="24"/>
        </w:rPr>
      </w:pPr>
      <w:r w:rsidRPr="005F50A1">
        <w:rPr>
          <w:rFonts w:ascii="Arial Narrow" w:hAnsi="Arial Narrow"/>
          <w:sz w:val="24"/>
          <w:szCs w:val="24"/>
        </w:rPr>
        <w:t xml:space="preserve">El Salvador debería hacer hincapié en un tratamiento fiscal y específico en el ámbito nacional para el conjunto de servicios  y luego para cada uno de los mismos y reglamentar </w:t>
      </w:r>
      <w:r>
        <w:rPr>
          <w:rFonts w:ascii="Arial Narrow" w:hAnsi="Arial Narrow"/>
          <w:sz w:val="24"/>
          <w:szCs w:val="24"/>
        </w:rPr>
        <w:t xml:space="preserve">la normativa que regule </w:t>
      </w:r>
      <w:r w:rsidRPr="005F50A1">
        <w:rPr>
          <w:rFonts w:ascii="Arial Narrow" w:hAnsi="Arial Narrow"/>
          <w:sz w:val="24"/>
          <w:szCs w:val="24"/>
        </w:rPr>
        <w:t>las importaciones y exportaciones de servicios así como existen en la importación de Bienes.</w:t>
      </w:r>
    </w:p>
    <w:p w:rsidR="004B7C6F" w:rsidRDefault="009A0D7B" w:rsidP="004B7C6F">
      <w:pPr>
        <w:spacing w:line="360" w:lineRule="auto"/>
        <w:jc w:val="center"/>
        <w:rPr>
          <w:rFonts w:ascii="Arial Narrow" w:hAnsi="Arial Narrow" w:cs="Courier New"/>
          <w:b/>
          <w:sz w:val="24"/>
          <w:szCs w:val="24"/>
        </w:rPr>
      </w:pPr>
      <w:r>
        <w:rPr>
          <w:rFonts w:ascii="Arial Narrow" w:hAnsi="Arial Narrow" w:cs="Courier New"/>
          <w:b/>
          <w:sz w:val="24"/>
          <w:szCs w:val="24"/>
        </w:rPr>
        <w:br w:type="page"/>
      </w:r>
      <w:r w:rsidR="004B7C6F" w:rsidRPr="000E12D4">
        <w:rPr>
          <w:rFonts w:ascii="Arial Narrow" w:hAnsi="Arial Narrow" w:cs="Courier New"/>
          <w:b/>
          <w:sz w:val="24"/>
          <w:szCs w:val="24"/>
        </w:rPr>
        <w:lastRenderedPageBreak/>
        <w:t>INTRODUCCION</w:t>
      </w:r>
    </w:p>
    <w:p w:rsidR="004B7C6F" w:rsidRPr="000E12D4" w:rsidRDefault="004B7C6F" w:rsidP="004B7C6F">
      <w:pPr>
        <w:spacing w:line="360" w:lineRule="auto"/>
        <w:jc w:val="center"/>
        <w:rPr>
          <w:rFonts w:ascii="Arial Narrow" w:hAnsi="Arial Narrow" w:cs="Courier New"/>
          <w:sz w:val="24"/>
          <w:szCs w:val="24"/>
        </w:rPr>
      </w:pPr>
    </w:p>
    <w:p w:rsidR="004B7C6F" w:rsidRDefault="004B7C6F" w:rsidP="004B7C6F">
      <w:pPr>
        <w:spacing w:before="240" w:after="120" w:line="480" w:lineRule="auto"/>
        <w:jc w:val="both"/>
        <w:rPr>
          <w:rFonts w:ascii="Arial Narrow" w:hAnsi="Arial Narrow" w:cs="Courier New"/>
          <w:sz w:val="24"/>
          <w:szCs w:val="24"/>
        </w:rPr>
      </w:pPr>
      <w:r w:rsidRPr="00A27CCB">
        <w:rPr>
          <w:rFonts w:ascii="Arial Narrow" w:hAnsi="Arial Narrow" w:cs="Courier New"/>
          <w:sz w:val="24"/>
          <w:szCs w:val="24"/>
        </w:rPr>
        <w:t xml:space="preserve">Los tratados de libre comercio con México, Panamá, República Dominicana, Chile y Estados Unidos dieron inicio a la apertura comercial de El Salvador en 1989, como consecuencia este país se </w:t>
      </w:r>
      <w:r w:rsidR="00373383" w:rsidRPr="00A27CCB">
        <w:rPr>
          <w:rFonts w:ascii="Arial Narrow" w:hAnsi="Arial Narrow" w:cs="Courier New"/>
          <w:sz w:val="24"/>
          <w:szCs w:val="24"/>
        </w:rPr>
        <w:t>vio</w:t>
      </w:r>
      <w:r w:rsidRPr="00A27CCB">
        <w:rPr>
          <w:rFonts w:ascii="Arial Narrow" w:hAnsi="Arial Narrow" w:cs="Courier New"/>
          <w:sz w:val="24"/>
          <w:szCs w:val="24"/>
        </w:rPr>
        <w:t xml:space="preserve"> en la necesidad de plantear una estrategia nacional que permitiera aprovechar los acuerdos comerciales vigentes con el </w:t>
      </w:r>
      <w:r w:rsidR="00373383" w:rsidRPr="00A27CCB">
        <w:rPr>
          <w:rFonts w:ascii="Arial Narrow" w:hAnsi="Arial Narrow" w:cs="Courier New"/>
          <w:sz w:val="24"/>
          <w:szCs w:val="24"/>
        </w:rPr>
        <w:t>fin</w:t>
      </w:r>
      <w:r w:rsidRPr="00A27CCB">
        <w:rPr>
          <w:rFonts w:ascii="Arial Narrow" w:hAnsi="Arial Narrow" w:cs="Courier New"/>
          <w:sz w:val="24"/>
          <w:szCs w:val="24"/>
        </w:rPr>
        <w:t xml:space="preserve"> de que éstos sean el canal para un incremento sustancial en las importaciones y exportaciones.</w:t>
      </w:r>
    </w:p>
    <w:p w:rsidR="004B7C6F" w:rsidRDefault="004B7C6F" w:rsidP="004B7C6F">
      <w:pPr>
        <w:spacing w:before="240" w:after="120" w:line="480" w:lineRule="auto"/>
        <w:jc w:val="both"/>
        <w:rPr>
          <w:rFonts w:ascii="Arial Narrow" w:hAnsi="Arial Narrow" w:cs="Courier New"/>
          <w:sz w:val="24"/>
          <w:szCs w:val="24"/>
        </w:rPr>
      </w:pPr>
      <w:r>
        <w:rPr>
          <w:rFonts w:ascii="Arial Narrow" w:hAnsi="Arial Narrow" w:cs="Courier New"/>
          <w:sz w:val="24"/>
          <w:szCs w:val="24"/>
        </w:rPr>
        <w:t>El presente documento es el resultado de un proceso de consulta bibliográfica, apoyada en los conocimientos técnicos de personas y entidades involucradas directamente en el manejo de la importación y exportación de servicios, consta de dos capítulos:</w:t>
      </w:r>
    </w:p>
    <w:p w:rsidR="004B7C6F" w:rsidRDefault="004B7C6F" w:rsidP="004B7C6F">
      <w:pPr>
        <w:spacing w:before="240" w:after="120" w:line="480" w:lineRule="auto"/>
        <w:jc w:val="both"/>
        <w:rPr>
          <w:rFonts w:ascii="Arial Narrow" w:hAnsi="Arial Narrow"/>
          <w:sz w:val="24"/>
          <w:szCs w:val="24"/>
        </w:rPr>
      </w:pPr>
      <w:r>
        <w:rPr>
          <w:rFonts w:ascii="Arial Narrow" w:hAnsi="Arial Narrow" w:cs="Courier New"/>
          <w:sz w:val="24"/>
          <w:szCs w:val="24"/>
        </w:rPr>
        <w:t>Capítulo I. C</w:t>
      </w:r>
      <w:r w:rsidRPr="00C96590">
        <w:rPr>
          <w:rFonts w:ascii="Arial Narrow" w:hAnsi="Arial Narrow" w:cs="Courier New"/>
          <w:sz w:val="24"/>
          <w:szCs w:val="24"/>
        </w:rPr>
        <w:t xml:space="preserve">omprende </w:t>
      </w:r>
      <w:r>
        <w:rPr>
          <w:rFonts w:ascii="Arial Narrow" w:hAnsi="Arial Narrow" w:cs="Courier New"/>
          <w:sz w:val="24"/>
          <w:szCs w:val="24"/>
        </w:rPr>
        <w:t xml:space="preserve">el desarrollo </w:t>
      </w:r>
      <w:r w:rsidRPr="00E66088">
        <w:rPr>
          <w:rFonts w:ascii="Arial Narrow" w:hAnsi="Arial Narrow" w:cs="Courier New"/>
          <w:sz w:val="24"/>
          <w:szCs w:val="24"/>
        </w:rPr>
        <w:t xml:space="preserve">de la </w:t>
      </w:r>
      <w:r w:rsidRPr="00E66088">
        <w:rPr>
          <w:rFonts w:ascii="Arial Narrow" w:hAnsi="Arial Narrow"/>
          <w:sz w:val="24"/>
          <w:szCs w:val="24"/>
        </w:rPr>
        <w:t>sustentación teórica mostrando los antecedentes a nivel mundial de la creación del organismo rector del comercio internacional y el ingreso de El Salvador a este organismo que regula la importación y exportación de servicios, desarrolla</w:t>
      </w:r>
      <w:r>
        <w:rPr>
          <w:rFonts w:ascii="Arial Narrow" w:hAnsi="Arial Narrow"/>
          <w:sz w:val="24"/>
          <w:szCs w:val="24"/>
        </w:rPr>
        <w:t>ndo</w:t>
      </w:r>
      <w:r w:rsidRPr="00E66088">
        <w:rPr>
          <w:rFonts w:ascii="Arial Narrow" w:hAnsi="Arial Narrow"/>
          <w:sz w:val="24"/>
          <w:szCs w:val="24"/>
        </w:rPr>
        <w:t xml:space="preserve"> además la parte técnica y legal que los rige.</w:t>
      </w:r>
      <w:r>
        <w:rPr>
          <w:rFonts w:ascii="Arial Narrow" w:hAnsi="Arial Narrow"/>
          <w:sz w:val="24"/>
          <w:szCs w:val="24"/>
        </w:rPr>
        <w:t xml:space="preserve"> </w:t>
      </w:r>
    </w:p>
    <w:p w:rsidR="004B7C6F" w:rsidRDefault="004B7C6F" w:rsidP="004B7C6F">
      <w:pPr>
        <w:spacing w:before="240" w:after="120" w:line="480" w:lineRule="auto"/>
        <w:jc w:val="both"/>
        <w:rPr>
          <w:rFonts w:ascii="Arial Narrow" w:hAnsi="Arial Narrow" w:cs="Courier New"/>
          <w:sz w:val="24"/>
          <w:szCs w:val="24"/>
        </w:rPr>
      </w:pPr>
      <w:r w:rsidRPr="00C96590">
        <w:rPr>
          <w:rFonts w:ascii="Arial Narrow" w:hAnsi="Arial Narrow" w:cs="Courier New"/>
          <w:sz w:val="24"/>
          <w:szCs w:val="24"/>
        </w:rPr>
        <w:t>Capítulo II. Presenta el desarrollo de caso</w:t>
      </w:r>
      <w:r>
        <w:rPr>
          <w:rFonts w:ascii="Arial Narrow" w:hAnsi="Arial Narrow" w:cs="Courier New"/>
          <w:sz w:val="24"/>
          <w:szCs w:val="24"/>
        </w:rPr>
        <w:t>s prácticos sobre la importación y exportación de bienes y servicios, procedimientos, conclusiones y recomendaciones.</w:t>
      </w:r>
    </w:p>
    <w:p w:rsidR="004B7C6F" w:rsidRDefault="004B7C6F" w:rsidP="004B7C6F">
      <w:pPr>
        <w:spacing w:before="240" w:after="120" w:line="480" w:lineRule="auto"/>
        <w:jc w:val="both"/>
        <w:rPr>
          <w:rFonts w:ascii="Arial Narrow" w:hAnsi="Arial Narrow" w:cs="Courier New"/>
          <w:sz w:val="24"/>
          <w:szCs w:val="24"/>
        </w:rPr>
      </w:pPr>
      <w:r>
        <w:rPr>
          <w:rFonts w:ascii="Arial Narrow" w:hAnsi="Arial Narrow" w:cs="Courier New"/>
          <w:sz w:val="24"/>
          <w:szCs w:val="24"/>
        </w:rPr>
        <w:t>Se presenta una sección de anexos que incluyen la metodología utilizada en esta investigación bibliográfica, así como aquellos que ilustran formatos utilizados en el desarrollo de este capítulo.</w:t>
      </w:r>
    </w:p>
    <w:p w:rsidR="004B7C6F" w:rsidRDefault="004B7C6F" w:rsidP="007C6466">
      <w:pPr>
        <w:spacing w:line="360" w:lineRule="auto"/>
        <w:jc w:val="both"/>
        <w:rPr>
          <w:rFonts w:ascii="Arial Narrow" w:hAnsi="Arial Narrow" w:cs="Courier New"/>
          <w:sz w:val="24"/>
          <w:szCs w:val="24"/>
        </w:rPr>
        <w:sectPr w:rsidR="004B7C6F" w:rsidSect="00DF0BC1">
          <w:type w:val="continuous"/>
          <w:pgSz w:w="12240" w:h="15840" w:code="1"/>
          <w:pgMar w:top="2268" w:right="1418" w:bottom="1418" w:left="2090" w:header="708" w:footer="708" w:gutter="0"/>
          <w:cols w:space="708"/>
          <w:docGrid w:linePitch="360"/>
        </w:sectPr>
      </w:pPr>
    </w:p>
    <w:p w:rsidR="00A754B1" w:rsidRPr="00501F19" w:rsidRDefault="00A754B1" w:rsidP="00A754B1">
      <w:pPr>
        <w:pStyle w:val="Ttulo1"/>
        <w:numPr>
          <w:ilvl w:val="0"/>
          <w:numId w:val="0"/>
        </w:numPr>
        <w:tabs>
          <w:tab w:val="left" w:pos="0"/>
        </w:tabs>
        <w:rPr>
          <w:sz w:val="26"/>
          <w:szCs w:val="26"/>
        </w:rPr>
      </w:pPr>
      <w:r w:rsidRPr="00501F19">
        <w:rPr>
          <w:sz w:val="26"/>
          <w:szCs w:val="26"/>
        </w:rPr>
        <w:lastRenderedPageBreak/>
        <w:t>1</w:t>
      </w:r>
      <w:r w:rsidRPr="00501F19">
        <w:rPr>
          <w:sz w:val="26"/>
          <w:szCs w:val="26"/>
        </w:rPr>
        <w:tab/>
        <w:t>CAPITULO  I</w:t>
      </w:r>
    </w:p>
    <w:p w:rsidR="00A754B1" w:rsidRPr="00501F19" w:rsidRDefault="00A754B1" w:rsidP="00A754B1">
      <w:pPr>
        <w:pStyle w:val="Ttulo1"/>
        <w:numPr>
          <w:ilvl w:val="0"/>
          <w:numId w:val="0"/>
        </w:numPr>
        <w:tabs>
          <w:tab w:val="left" w:pos="720"/>
        </w:tabs>
        <w:ind w:left="706"/>
        <w:rPr>
          <w:sz w:val="26"/>
          <w:szCs w:val="26"/>
        </w:rPr>
      </w:pPr>
      <w:r w:rsidRPr="00501F19">
        <w:rPr>
          <w:sz w:val="26"/>
          <w:szCs w:val="26"/>
        </w:rPr>
        <w:tab/>
        <w:t>SUSTENTACION TEORICA, TECNICA Y LEGAL DE LA IMPORTACION Y EXPORTACION DE BIENES Y SERVICIOS</w:t>
      </w:r>
      <w:r w:rsidR="008F6D2C">
        <w:rPr>
          <w:sz w:val="26"/>
          <w:szCs w:val="26"/>
        </w:rPr>
        <w:fldChar w:fldCharType="begin"/>
      </w:r>
      <w:r>
        <w:instrText xml:space="preserve"> XE "</w:instrText>
      </w:r>
      <w:r w:rsidRPr="008D51CF">
        <w:rPr>
          <w:sz w:val="26"/>
          <w:szCs w:val="26"/>
        </w:rPr>
        <w:instrText>1   CAPITULO  I</w:instrText>
      </w:r>
      <w:r w:rsidRPr="005C7E85">
        <w:rPr>
          <w:sz w:val="26"/>
          <w:szCs w:val="26"/>
        </w:rPr>
        <w:instrText>SUSTENTACION TEORICA, TECNICA Y LEGAL DE LA IMPORTACION Y EXPORTACION DE BIENES Y SERVICIOS</w:instrText>
      </w:r>
      <w:r>
        <w:instrText xml:space="preserve">" </w:instrText>
      </w:r>
      <w:r w:rsidR="008F6D2C">
        <w:rPr>
          <w:sz w:val="26"/>
          <w:szCs w:val="26"/>
        </w:rPr>
        <w:fldChar w:fldCharType="end"/>
      </w:r>
    </w:p>
    <w:p w:rsidR="00A754B1" w:rsidRPr="00501F19" w:rsidRDefault="00A754B1" w:rsidP="00A754B1">
      <w:pPr>
        <w:pStyle w:val="Prrafodelista10"/>
        <w:tabs>
          <w:tab w:val="left" w:pos="720"/>
        </w:tabs>
        <w:ind w:left="360"/>
        <w:rPr>
          <w:rFonts w:ascii="Arial Narrow" w:hAnsi="Arial Narrow"/>
          <w:b/>
        </w:rPr>
      </w:pPr>
      <w:bookmarkStart w:id="0" w:name="_Toc242333682"/>
    </w:p>
    <w:p w:rsidR="00A754B1" w:rsidRDefault="00A754B1" w:rsidP="00A754B1">
      <w:pPr>
        <w:pStyle w:val="Prrafodelista10"/>
        <w:tabs>
          <w:tab w:val="left" w:pos="720"/>
        </w:tabs>
        <w:ind w:left="0"/>
        <w:rPr>
          <w:rFonts w:cs="Arial Narrow"/>
        </w:rPr>
      </w:pPr>
      <w:r w:rsidRPr="00871E6F">
        <w:rPr>
          <w:rFonts w:ascii="Arial Narrow" w:hAnsi="Arial Narrow"/>
          <w:b/>
        </w:rPr>
        <w:t>1.1</w:t>
      </w:r>
      <w:r w:rsidRPr="00871E6F">
        <w:rPr>
          <w:rFonts w:ascii="Arial Narrow" w:hAnsi="Arial Narrow"/>
          <w:b/>
        </w:rPr>
        <w:tab/>
      </w:r>
      <w:r>
        <w:rPr>
          <w:rStyle w:val="CarCar130"/>
          <w:rFonts w:ascii="Arial Narrow" w:hAnsi="Arial Narrow"/>
          <w:sz w:val="26"/>
          <w:szCs w:val="26"/>
        </w:rPr>
        <w:t>ANTECEDENTES A NIVEL MUNDIAL</w:t>
      </w:r>
      <w:bookmarkEnd w:id="0"/>
      <w:r w:rsidR="008F6D2C">
        <w:rPr>
          <w:rStyle w:val="CarCar130"/>
          <w:rFonts w:ascii="Arial Narrow" w:hAnsi="Arial Narrow"/>
          <w:sz w:val="26"/>
          <w:szCs w:val="26"/>
        </w:rPr>
        <w:fldChar w:fldCharType="begin"/>
      </w:r>
      <w:r>
        <w:instrText xml:space="preserve"> XE "</w:instrText>
      </w:r>
      <w:r w:rsidRPr="00150CE2">
        <w:rPr>
          <w:rFonts w:ascii="Arial Narrow" w:hAnsi="Arial Narrow"/>
        </w:rPr>
        <w:instrText>1.1</w:instrText>
      </w:r>
      <w:r w:rsidRPr="00150CE2">
        <w:rPr>
          <w:rFonts w:ascii="Arial Narrow" w:hAnsi="Arial Narrow"/>
        </w:rPr>
        <w:tab/>
      </w:r>
      <w:r w:rsidRPr="00150CE2">
        <w:rPr>
          <w:rStyle w:val="CarCar130"/>
          <w:rFonts w:ascii="Arial Narrow" w:hAnsi="Arial Narrow"/>
          <w:sz w:val="26"/>
          <w:szCs w:val="26"/>
        </w:rPr>
        <w:instrText>ANTECEDENTES A NIVEL MUNDIAL</w:instrText>
      </w:r>
      <w:r>
        <w:instrText xml:space="preserve">" </w:instrText>
      </w:r>
      <w:r w:rsidR="008F6D2C">
        <w:rPr>
          <w:rStyle w:val="CarCar130"/>
          <w:rFonts w:ascii="Arial Narrow" w:hAnsi="Arial Narrow"/>
          <w:sz w:val="26"/>
          <w:szCs w:val="26"/>
        </w:rPr>
        <w:fldChar w:fldCharType="end"/>
      </w:r>
      <w:r>
        <w:rPr>
          <w:rFonts w:cs="Arial Narrow"/>
        </w:rPr>
        <w:t>.</w:t>
      </w:r>
      <w:bookmarkStart w:id="1" w:name="_Toc242333683"/>
    </w:p>
    <w:p w:rsidR="00A754B1" w:rsidRDefault="00A754B1" w:rsidP="00A754B1">
      <w:pPr>
        <w:pStyle w:val="Prrafodelista10"/>
        <w:tabs>
          <w:tab w:val="left" w:pos="709"/>
        </w:tabs>
        <w:ind w:left="0"/>
        <w:rPr>
          <w:rFonts w:ascii="Arial Narrow" w:hAnsi="Arial Narrow" w:cs="Arial Narrow"/>
          <w:b/>
          <w:sz w:val="26"/>
          <w:szCs w:val="26"/>
        </w:rPr>
      </w:pPr>
      <w:r>
        <w:rPr>
          <w:rFonts w:ascii="Arial Narrow" w:hAnsi="Arial Narrow" w:cs="Arial Narrow"/>
          <w:b/>
          <w:sz w:val="26"/>
          <w:szCs w:val="26"/>
        </w:rPr>
        <w:t>1.1.1</w:t>
      </w:r>
      <w:r>
        <w:rPr>
          <w:rFonts w:ascii="Arial Narrow" w:hAnsi="Arial Narrow" w:cs="Arial Narrow"/>
          <w:b/>
          <w:sz w:val="26"/>
          <w:szCs w:val="26"/>
        </w:rPr>
        <w:tab/>
        <w:t xml:space="preserve">ORIGEN DE LA ORGANIZACIÓN MUNDIAL DEL COMERCIO </w:t>
      </w:r>
      <w:bookmarkEnd w:id="1"/>
      <w:r>
        <w:rPr>
          <w:rFonts w:ascii="Arial Narrow" w:hAnsi="Arial Narrow" w:cs="Arial Narrow"/>
          <w:b/>
          <w:sz w:val="26"/>
          <w:szCs w:val="26"/>
        </w:rPr>
        <w:t>OMC</w:t>
      </w:r>
      <w:r w:rsidR="008F6D2C">
        <w:rPr>
          <w:rFonts w:ascii="Arial Narrow" w:hAnsi="Arial Narrow" w:cs="Arial Narrow"/>
          <w:b/>
          <w:sz w:val="26"/>
          <w:szCs w:val="26"/>
        </w:rPr>
        <w:fldChar w:fldCharType="begin"/>
      </w:r>
      <w:r>
        <w:instrText xml:space="preserve"> XE "</w:instrText>
      </w:r>
      <w:r w:rsidRPr="00272FBF">
        <w:rPr>
          <w:rFonts w:ascii="Arial Narrow" w:hAnsi="Arial Narrow" w:cs="Arial Narrow"/>
          <w:b/>
          <w:sz w:val="26"/>
          <w:szCs w:val="26"/>
        </w:rPr>
        <w:instrText>1.1.1</w:instrText>
      </w:r>
      <w:r w:rsidRPr="00272FBF">
        <w:rPr>
          <w:rFonts w:ascii="Arial Narrow" w:hAnsi="Arial Narrow" w:cs="Arial Narrow"/>
          <w:b/>
          <w:sz w:val="26"/>
          <w:szCs w:val="26"/>
        </w:rPr>
        <w:tab/>
        <w:instrText>ORIGEN DE LA ORGANIZACIÓN MUNDIAL DEL COMERCIO OMC</w:instrText>
      </w:r>
      <w:r>
        <w:instrText xml:space="preserve">" </w:instrText>
      </w:r>
      <w:r w:rsidR="008F6D2C">
        <w:rPr>
          <w:rFonts w:ascii="Arial Narrow" w:hAnsi="Arial Narrow" w:cs="Arial Narrow"/>
          <w:b/>
          <w:sz w:val="26"/>
          <w:szCs w:val="26"/>
        </w:rPr>
        <w:fldChar w:fldCharType="end"/>
      </w:r>
    </w:p>
    <w:p w:rsidR="00A754B1" w:rsidRDefault="00A754B1" w:rsidP="00A754B1">
      <w:pPr>
        <w:pStyle w:val="NormalWeb"/>
        <w:spacing w:line="360" w:lineRule="auto"/>
        <w:jc w:val="both"/>
        <w:rPr>
          <w:rFonts w:ascii="Arial Narrow" w:hAnsi="Arial Narrow"/>
          <w:lang w:val="es-ES"/>
        </w:rPr>
      </w:pPr>
      <w:r w:rsidRPr="005A55BF">
        <w:rPr>
          <w:rFonts w:ascii="Arial Narrow" w:hAnsi="Arial Narrow"/>
          <w:lang w:val="es-ES"/>
        </w:rPr>
        <w:t>Después de la segunda guerra mundial finalizada en septiembre de 1945, la economía de los países a nivel mundial estaba deteriorada para fortalecerla los líderes políticos de cada uno de los países quisieron establecer una serie de organizaciones internacionales que redujeran la posibilidad de que se repitiera de nuevo el conflicto. Estas organizaciones internacionales fueron creadas para controlar las relaciones internacionales y monetarias (</w:t>
      </w:r>
      <w:hyperlink r:id="rId11" w:tooltip="Naciones Unidas" w:history="1">
        <w:r w:rsidRPr="005A55BF">
          <w:rPr>
            <w:rStyle w:val="Hipervnculo"/>
            <w:rFonts w:ascii="Arial Narrow" w:hAnsi="Arial Narrow"/>
            <w:u w:val="none"/>
            <w:lang w:val="es-ES"/>
          </w:rPr>
          <w:t>Naciones Unidas</w:t>
        </w:r>
      </w:hyperlink>
      <w:r w:rsidRPr="005A55BF">
        <w:rPr>
          <w:rFonts w:ascii="Arial Narrow" w:hAnsi="Arial Narrow"/>
          <w:lang w:val="es-ES"/>
        </w:rPr>
        <w:t xml:space="preserve"> y </w:t>
      </w:r>
      <w:hyperlink r:id="rId12" w:tooltip="FMI" w:history="1">
        <w:r w:rsidRPr="005A55BF">
          <w:rPr>
            <w:rStyle w:val="Hipervnculo"/>
            <w:rFonts w:ascii="Arial Narrow" w:hAnsi="Arial Narrow"/>
            <w:u w:val="none"/>
            <w:lang w:val="es-ES"/>
          </w:rPr>
          <w:t>FMI</w:t>
        </w:r>
      </w:hyperlink>
      <w:r w:rsidRPr="005A55BF">
        <w:rPr>
          <w:rFonts w:ascii="Arial Narrow" w:hAnsi="Arial Narrow"/>
          <w:lang w:val="es-ES"/>
        </w:rPr>
        <w:t>) y para el control de las relaciones comerciales (la Organización Internacional del Comercio, OIC).</w:t>
      </w:r>
    </w:p>
    <w:p w:rsidR="00A754B1" w:rsidRPr="005A55BF" w:rsidRDefault="00A754B1" w:rsidP="00A754B1">
      <w:pPr>
        <w:pStyle w:val="NormalWeb"/>
        <w:spacing w:line="360" w:lineRule="auto"/>
        <w:jc w:val="both"/>
        <w:rPr>
          <w:rFonts w:ascii="Arial Narrow" w:hAnsi="Arial Narrow"/>
          <w:lang w:val="es-ES"/>
        </w:rPr>
      </w:pPr>
      <w:r w:rsidRPr="005A55BF">
        <w:rPr>
          <w:rFonts w:ascii="Arial Narrow" w:hAnsi="Arial Narrow"/>
          <w:lang w:val="es-ES"/>
        </w:rPr>
        <w:t>Se consideró que un aumento del comercio incrementaría las rentas reales y que la garantía de un acceso no discriminatorio a los mercados internacionales reduciría la posibilidad de conflictos políticos o que las disputas comerciales pudieran crearlos.</w:t>
      </w:r>
    </w:p>
    <w:p w:rsidR="00A754B1" w:rsidRPr="005A55BF" w:rsidRDefault="00A754B1" w:rsidP="00A754B1">
      <w:pPr>
        <w:pStyle w:val="NormalWeb"/>
        <w:spacing w:line="360" w:lineRule="auto"/>
        <w:jc w:val="both"/>
        <w:rPr>
          <w:rFonts w:ascii="Arial Narrow" w:hAnsi="Arial Narrow"/>
          <w:lang w:val="es-ES"/>
        </w:rPr>
      </w:pPr>
      <w:r w:rsidRPr="005A55BF">
        <w:rPr>
          <w:rFonts w:ascii="Arial Narrow" w:hAnsi="Arial Narrow"/>
          <w:lang w:val="es-ES"/>
        </w:rPr>
        <w:t>El GATT fue el resultado de conversaciones entre 23 países (12 países industrializados y 11 en desarrollo)</w:t>
      </w:r>
      <w:r w:rsidRPr="005A55BF">
        <w:rPr>
          <w:rStyle w:val="corchete-llamada1"/>
          <w:rFonts w:ascii="Arial Narrow" w:hAnsi="Arial Narrow"/>
          <w:color w:val="0000FF"/>
          <w:vertAlign w:val="superscript"/>
          <w:lang w:val="es-ES"/>
        </w:rPr>
        <w:t>[]</w:t>
      </w:r>
      <w:r w:rsidRPr="005A55BF">
        <w:rPr>
          <w:rFonts w:ascii="Arial Narrow" w:hAnsi="Arial Narrow"/>
          <w:lang w:val="es-ES"/>
        </w:rPr>
        <w:t xml:space="preserve"> que tuvieron lugar en paralelo a las conversaciones para la creación de la OIC. Las negociaciones que tuvieron lugar en </w:t>
      </w:r>
      <w:hyperlink r:id="rId13" w:tooltip="La Habana" w:history="1">
        <w:r w:rsidRPr="005A55BF">
          <w:rPr>
            <w:rStyle w:val="Hipervnculo"/>
            <w:rFonts w:ascii="Arial Narrow" w:hAnsi="Arial Narrow"/>
            <w:u w:val="none"/>
            <w:lang w:val="es-ES"/>
          </w:rPr>
          <w:t>La Habana</w:t>
        </w:r>
      </w:hyperlink>
      <w:r w:rsidRPr="005A55BF">
        <w:rPr>
          <w:rFonts w:ascii="Arial Narrow" w:hAnsi="Arial Narrow"/>
          <w:lang w:val="es-ES"/>
        </w:rPr>
        <w:t xml:space="preserve"> en </w:t>
      </w:r>
      <w:hyperlink r:id="rId14" w:tooltip="1947" w:history="1">
        <w:r w:rsidRPr="005A55BF">
          <w:rPr>
            <w:rStyle w:val="Hipervnculo"/>
            <w:rFonts w:ascii="Arial Narrow" w:hAnsi="Arial Narrow"/>
            <w:u w:val="none"/>
            <w:lang w:val="es-ES"/>
          </w:rPr>
          <w:t>1947</w:t>
        </w:r>
      </w:hyperlink>
      <w:r w:rsidRPr="005A55BF">
        <w:rPr>
          <w:rFonts w:ascii="Arial Narrow" w:hAnsi="Arial Narrow"/>
          <w:lang w:val="es-ES"/>
        </w:rPr>
        <w:t xml:space="preserve"> no dieron sus frutos debido a la reticencia del </w:t>
      </w:r>
      <w:hyperlink r:id="rId15" w:tooltip="Congreso de los Estados Unidos" w:history="1">
        <w:r w:rsidRPr="005A55BF">
          <w:rPr>
            <w:rStyle w:val="Hipervnculo"/>
            <w:rFonts w:ascii="Arial Narrow" w:hAnsi="Arial Narrow"/>
            <w:u w:val="none"/>
            <w:lang w:val="es-ES"/>
          </w:rPr>
          <w:t>Congreso de los Estados Unidos</w:t>
        </w:r>
      </w:hyperlink>
      <w:r w:rsidRPr="005A55BF">
        <w:rPr>
          <w:rFonts w:ascii="Arial Narrow" w:hAnsi="Arial Narrow"/>
          <w:lang w:val="es-ES"/>
        </w:rPr>
        <w:t xml:space="preserve"> en ratificar el acuerdo. Finalmente, el GATT fue el único resultado de los acuerdos y éste impulsó la reducción de aranceles entre los Estados miembros</w:t>
      </w:r>
      <w:r>
        <w:rPr>
          <w:rFonts w:ascii="Arial Narrow" w:hAnsi="Arial Narrow"/>
          <w:lang w:val="es-ES"/>
        </w:rPr>
        <w:t>.</w:t>
      </w:r>
    </w:p>
    <w:p w:rsidR="00A754B1" w:rsidRPr="00796729" w:rsidRDefault="00A754B1" w:rsidP="00A754B1">
      <w:pPr>
        <w:spacing w:before="100" w:beforeAutospacing="1" w:after="100" w:afterAutospacing="1" w:line="360" w:lineRule="auto"/>
        <w:jc w:val="both"/>
        <w:rPr>
          <w:rFonts w:ascii="Arial Narrow" w:hAnsi="Arial Narrow" w:cs="Times New Roman"/>
          <w:sz w:val="24"/>
          <w:szCs w:val="24"/>
          <w:lang w:val="es-ES" w:eastAsia="es-SV"/>
        </w:rPr>
      </w:pPr>
      <w:r w:rsidRPr="00796729">
        <w:rPr>
          <w:rFonts w:ascii="Arial Narrow" w:hAnsi="Arial Narrow" w:cs="Times New Roman"/>
          <w:sz w:val="24"/>
          <w:szCs w:val="24"/>
          <w:lang w:val="es-ES" w:eastAsia="es-SV"/>
        </w:rPr>
        <w:t>El funcionamiento del GATT se basa en las reuniones periódicas de los estados miembros, en las que se realizan negociaciones tendientes a la reducción de aranceles, según el principio de reciprocidad. Las negociaciones se hacen miembro a miembro y producto a producto, mediante la presentación de peticiones acompañadas de las correspondientes ofertas.</w:t>
      </w:r>
    </w:p>
    <w:p w:rsidR="00A754B1" w:rsidRDefault="00A754B1" w:rsidP="00A754B1">
      <w:pPr>
        <w:spacing w:line="360" w:lineRule="auto"/>
        <w:jc w:val="both"/>
        <w:rPr>
          <w:rFonts w:ascii="Arial Narrow" w:hAnsi="Arial Narrow"/>
          <w:sz w:val="24"/>
          <w:szCs w:val="24"/>
        </w:rPr>
      </w:pPr>
      <w:r w:rsidRPr="00796729">
        <w:rPr>
          <w:rFonts w:ascii="Arial Narrow" w:hAnsi="Arial Narrow"/>
          <w:sz w:val="24"/>
          <w:szCs w:val="24"/>
        </w:rPr>
        <w:lastRenderedPageBreak/>
        <w:t>Entre los años 1986 y 1993 surge uno de los momentos más importantes para las negociaciones</w:t>
      </w:r>
      <w:r>
        <w:rPr>
          <w:rFonts w:ascii="Arial Narrow" w:hAnsi="Arial Narrow"/>
          <w:sz w:val="24"/>
          <w:szCs w:val="24"/>
        </w:rPr>
        <w:t xml:space="preserve"> comerciales en la Ronda de Uruguay,  se obtuvieron resultados de reintegración del sector agrícola y textil, la introducción de nuevas disciplinas en el sector servicios y de propiedad intelectual.  El 01 de enero de 1995 como resultado de las negociaciones comerciales multilaterales se constituyó </w:t>
      </w:r>
      <w:smartTag w:uri="urn:schemas-microsoft-com:office:smarttags" w:element="PersonName">
        <w:smartTagPr>
          <w:attr w:name="ProductID" w:val="LA ORGANIZACIￓN MUNDIAL"/>
        </w:smartTagPr>
        <w:r>
          <w:rPr>
            <w:rFonts w:ascii="Arial Narrow" w:hAnsi="Arial Narrow"/>
            <w:sz w:val="24"/>
            <w:szCs w:val="24"/>
          </w:rPr>
          <w:t>la Organización Mundial</w:t>
        </w:r>
      </w:smartTag>
      <w:r>
        <w:rPr>
          <w:rFonts w:ascii="Arial Narrow" w:hAnsi="Arial Narrow"/>
          <w:sz w:val="24"/>
          <w:szCs w:val="24"/>
        </w:rPr>
        <w:t xml:space="preserve"> del Comercio (O.M.C), como organismo rector del comercio mundial, con la función principal de garantizar que las actividades de comercio internacional sean eficientes y proporcionen apoyo a los países y regiones en desarrollo en el marco de sus relaciones bilaterales, con el objeto de integrarlos en el comercio mundial a través de medidas preferenciales.  </w:t>
      </w:r>
      <w:smartTag w:uri="urn:schemas-microsoft-com:office:smarttags" w:element="PersonName">
        <w:smartTagPr>
          <w:attr w:name="ProductID" w:val="la OMC"/>
        </w:smartTagPr>
        <w:r>
          <w:rPr>
            <w:rFonts w:ascii="Arial Narrow" w:hAnsi="Arial Narrow"/>
            <w:sz w:val="24"/>
            <w:szCs w:val="24"/>
          </w:rPr>
          <w:t>La OMC</w:t>
        </w:r>
      </w:smartTag>
      <w:r>
        <w:rPr>
          <w:rFonts w:ascii="Arial Narrow" w:hAnsi="Arial Narrow"/>
          <w:sz w:val="24"/>
          <w:szCs w:val="24"/>
        </w:rPr>
        <w:t>, surge en sustitución del Acuerdo General sobre Aranceles Aduaneros y Comercio conocido por sus siglas en inglés GATT, aplicado únicamente al comercio de bienes, exceptuando la agricultura y los textiles.</w:t>
      </w:r>
    </w:p>
    <w:p w:rsidR="00A754B1" w:rsidRDefault="00A754B1" w:rsidP="00A754B1">
      <w:pPr>
        <w:spacing w:line="360" w:lineRule="auto"/>
        <w:jc w:val="both"/>
        <w:rPr>
          <w:rFonts w:ascii="Arial Narrow" w:hAnsi="Arial Narrow" w:cs="Arial Narrow"/>
          <w:sz w:val="24"/>
          <w:szCs w:val="24"/>
        </w:rPr>
      </w:pPr>
      <w:r>
        <w:rPr>
          <w:rFonts w:ascii="Arial Narrow" w:hAnsi="Arial Narrow"/>
          <w:sz w:val="24"/>
          <w:szCs w:val="24"/>
        </w:rPr>
        <w:t xml:space="preserve">Los países miembros de </w:t>
      </w:r>
      <w:smartTag w:uri="urn:schemas-microsoft-com:office:smarttags" w:element="PersonName">
        <w:smartTagPr>
          <w:attr w:name="ProductID" w:val="la OMC"/>
        </w:smartTagPr>
        <w:r>
          <w:rPr>
            <w:rFonts w:ascii="Arial Narrow" w:hAnsi="Arial Narrow"/>
            <w:sz w:val="24"/>
            <w:szCs w:val="24"/>
          </w:rPr>
          <w:t>la OMC</w:t>
        </w:r>
      </w:smartTag>
      <w:r>
        <w:rPr>
          <w:rFonts w:ascii="Arial Narrow" w:hAnsi="Arial Narrow"/>
          <w:sz w:val="24"/>
          <w:szCs w:val="24"/>
        </w:rPr>
        <w:t xml:space="preserve"> formularon la necesidad de una normativa internacional que contemplara el sector Servicios, así como la creación de normativas eficientes en defensa de los Derechos de Propiedad Intelectual, lo que originó el Acuerdo sobre los Aspectos de los Derechos de Propiedad  Intelectual relacionados con el Comercio.  Como respuesta a estos requerimientos planteados surge el Acuerdo General sobre Comercio de Servicios (AGCS, GATS por sus siglas en inglés), como uno de los acuerdos</w:t>
      </w:r>
      <w:r>
        <w:rPr>
          <w:rFonts w:ascii="Arial Narrow" w:hAnsi="Arial Narrow" w:cs="Arial"/>
          <w:sz w:val="24"/>
          <w:szCs w:val="24"/>
          <w:lang w:eastAsia="es-SV"/>
        </w:rPr>
        <w:t xml:space="preserve"> de mayor alcance de </w:t>
      </w:r>
      <w:smartTag w:uri="urn:schemas-microsoft-com:office:smarttags" w:element="PersonName">
        <w:smartTagPr>
          <w:attr w:name="ProductID" w:val="la OMC"/>
        </w:smartTagPr>
        <w:r>
          <w:rPr>
            <w:rFonts w:ascii="Arial Narrow" w:hAnsi="Arial Narrow" w:cs="Arial"/>
            <w:sz w:val="24"/>
            <w:szCs w:val="24"/>
            <w:lang w:eastAsia="es-SV"/>
          </w:rPr>
          <w:t>la OMC</w:t>
        </w:r>
      </w:smartTag>
      <w:r>
        <w:rPr>
          <w:rFonts w:ascii="Arial Narrow" w:hAnsi="Arial Narrow" w:cs="Arial"/>
          <w:sz w:val="24"/>
          <w:szCs w:val="24"/>
          <w:lang w:eastAsia="es-SV"/>
        </w:rPr>
        <w:t>, y  cuyo propósito es liberalizar progresivamente el “comercio de servicios” entre los miembros de la OMC.</w:t>
      </w:r>
      <w:r w:rsidR="001116F1">
        <w:rPr>
          <w:rFonts w:ascii="Arial Narrow" w:hAnsi="Arial Narrow" w:cs="Arial"/>
          <w:sz w:val="24"/>
          <w:szCs w:val="24"/>
          <w:lang w:eastAsia="es-SV"/>
        </w:rPr>
        <w:t xml:space="preserve">  E</w:t>
      </w:r>
      <w:r>
        <w:rPr>
          <w:rFonts w:ascii="Arial Narrow" w:hAnsi="Arial Narrow" w:cs="Arial"/>
          <w:sz w:val="24"/>
          <w:szCs w:val="24"/>
          <w:lang w:eastAsia="es-SV"/>
        </w:rPr>
        <w:t xml:space="preserve">ste acuerdo </w:t>
      </w:r>
      <w:r>
        <w:rPr>
          <w:rFonts w:ascii="Arial Narrow" w:hAnsi="Arial Narrow" w:cs="Arial Narrow"/>
          <w:sz w:val="24"/>
          <w:szCs w:val="24"/>
        </w:rPr>
        <w:t>es el primer conjunto de normas multilaterales de aplicación jurídica que abarca el comercio internacional de servicios.</w:t>
      </w:r>
    </w:p>
    <w:p w:rsidR="00A754B1" w:rsidRDefault="00A754B1" w:rsidP="00A754B1">
      <w:pPr>
        <w:spacing w:line="360" w:lineRule="auto"/>
        <w:jc w:val="both"/>
        <w:rPr>
          <w:rFonts w:ascii="Arial Narrow" w:hAnsi="Arial Narrow"/>
          <w:sz w:val="24"/>
          <w:szCs w:val="24"/>
        </w:rPr>
      </w:pPr>
      <w:r>
        <w:rPr>
          <w:rFonts w:ascii="Arial Narrow" w:hAnsi="Arial Narrow"/>
          <w:sz w:val="24"/>
          <w:szCs w:val="24"/>
        </w:rPr>
        <w:t>El Acuerdo contiene un número de obligaciones generales aplicables a todos los servicios, la más importante de las cuales es la norma Nación Más Favorecida (NMF), igual trato para todos los países miembros.</w:t>
      </w:r>
    </w:p>
    <w:p w:rsidR="00A754B1" w:rsidRPr="00AB1F1F" w:rsidRDefault="00A754B1" w:rsidP="00A754B1">
      <w:pPr>
        <w:spacing w:line="360" w:lineRule="auto"/>
        <w:jc w:val="both"/>
        <w:rPr>
          <w:rFonts w:ascii="Arial Narrow" w:hAnsi="Arial Narrow" w:cs="Arial Narrow"/>
          <w:sz w:val="24"/>
          <w:szCs w:val="24"/>
        </w:rPr>
      </w:pPr>
    </w:p>
    <w:p w:rsidR="00A754B1" w:rsidRDefault="00A754B1" w:rsidP="00A754B1">
      <w:pPr>
        <w:shd w:val="clear" w:color="auto" w:fill="FFFFFF"/>
        <w:tabs>
          <w:tab w:val="left" w:pos="720"/>
        </w:tabs>
        <w:spacing w:before="135" w:after="135" w:line="360" w:lineRule="auto"/>
        <w:jc w:val="both"/>
        <w:rPr>
          <w:rFonts w:ascii="Arial Narrow" w:hAnsi="Arial Narrow" w:cs="Arial"/>
          <w:b/>
          <w:sz w:val="26"/>
          <w:szCs w:val="26"/>
        </w:rPr>
      </w:pPr>
      <w:r>
        <w:rPr>
          <w:rFonts w:ascii="Arial Narrow" w:hAnsi="Arial Narrow" w:cs="Arial"/>
          <w:b/>
          <w:sz w:val="26"/>
          <w:szCs w:val="26"/>
        </w:rPr>
        <w:t>1.1.2</w:t>
      </w:r>
      <w:r>
        <w:rPr>
          <w:rFonts w:ascii="Arial Narrow" w:hAnsi="Arial Narrow" w:cs="Arial"/>
          <w:b/>
          <w:sz w:val="26"/>
          <w:szCs w:val="26"/>
        </w:rPr>
        <w:tab/>
        <w:t>CLASIFICACION DE LOS SERVICIOS SEGÚN LA OMC</w:t>
      </w:r>
      <w:r w:rsidR="008F6D2C">
        <w:rPr>
          <w:rFonts w:ascii="Arial Narrow" w:hAnsi="Arial Narrow" w:cs="Arial"/>
          <w:b/>
          <w:sz w:val="26"/>
          <w:szCs w:val="26"/>
        </w:rPr>
        <w:fldChar w:fldCharType="begin"/>
      </w:r>
      <w:r>
        <w:instrText xml:space="preserve"> XE "</w:instrText>
      </w:r>
      <w:r w:rsidRPr="00BC3CA1">
        <w:rPr>
          <w:rFonts w:ascii="Arial Narrow" w:hAnsi="Arial Narrow" w:cs="Arial"/>
          <w:b/>
          <w:sz w:val="26"/>
          <w:szCs w:val="26"/>
        </w:rPr>
        <w:instrText>1.1.2</w:instrText>
      </w:r>
      <w:r w:rsidRPr="00BC3CA1">
        <w:rPr>
          <w:rFonts w:ascii="Arial Narrow" w:hAnsi="Arial Narrow" w:cs="Arial"/>
          <w:b/>
          <w:sz w:val="26"/>
          <w:szCs w:val="26"/>
        </w:rPr>
        <w:tab/>
        <w:instrText>CLASIFICACION DE LOS SERVICIOS SEGÚN LA OMC</w:instrText>
      </w:r>
      <w:r>
        <w:instrText xml:space="preserve">" </w:instrText>
      </w:r>
      <w:r w:rsidR="008F6D2C">
        <w:rPr>
          <w:rFonts w:ascii="Arial Narrow" w:hAnsi="Arial Narrow" w:cs="Arial"/>
          <w:b/>
          <w:sz w:val="26"/>
          <w:szCs w:val="26"/>
        </w:rPr>
        <w:fldChar w:fldCharType="end"/>
      </w:r>
    </w:p>
    <w:p w:rsidR="00A754B1" w:rsidRDefault="00A754B1" w:rsidP="00A754B1">
      <w:pPr>
        <w:shd w:val="clear" w:color="auto" w:fill="FFFFFF"/>
        <w:spacing w:before="135" w:after="135" w:line="360" w:lineRule="auto"/>
        <w:jc w:val="both"/>
        <w:rPr>
          <w:rFonts w:ascii="Arial Narrow" w:hAnsi="Arial Narrow" w:cs="Arial Narrow"/>
          <w:iCs/>
          <w:sz w:val="24"/>
          <w:szCs w:val="24"/>
        </w:rPr>
      </w:pPr>
      <w:r>
        <w:rPr>
          <w:rFonts w:ascii="Arial Narrow" w:hAnsi="Arial Narrow" w:cs="Arial Narrow"/>
          <w:sz w:val="24"/>
          <w:szCs w:val="24"/>
        </w:rPr>
        <w:t xml:space="preserve">El acuerdo general de comercio de servicios define cuatro modalidades de prestación de servicios, las cuales muestran las características que diferencian a los bienes de los servicios y </w:t>
      </w:r>
      <w:r>
        <w:rPr>
          <w:rFonts w:ascii="Arial Narrow" w:hAnsi="Arial Narrow" w:cs="Arial Narrow"/>
          <w:sz w:val="24"/>
          <w:szCs w:val="24"/>
        </w:rPr>
        <w:lastRenderedPageBreak/>
        <w:t xml:space="preserve">cómo se comercializan los mismos a nivel internacional, </w:t>
      </w:r>
      <w:r>
        <w:rPr>
          <w:rFonts w:ascii="Arial Narrow" w:hAnsi="Arial Narrow" w:cs="Arial Narrow"/>
          <w:sz w:val="24"/>
          <w:szCs w:val="24"/>
          <w:lang w:val="es-ES"/>
        </w:rPr>
        <w:t>clasificando</w:t>
      </w:r>
      <w:r>
        <w:rPr>
          <w:rFonts w:ascii="Arial Narrow" w:hAnsi="Arial Narrow" w:cs="Arial Narrow"/>
          <w:sz w:val="24"/>
          <w:szCs w:val="24"/>
        </w:rPr>
        <w:t xml:space="preserve"> las transacciones internacionales de servicios </w:t>
      </w:r>
      <w:r>
        <w:rPr>
          <w:rFonts w:ascii="Arial Narrow" w:hAnsi="Arial Narrow" w:cs="Arial Narrow"/>
          <w:iCs/>
          <w:sz w:val="24"/>
          <w:szCs w:val="24"/>
        </w:rPr>
        <w:t>en cuatro grandes modos de suministro de servicio:</w:t>
      </w:r>
    </w:p>
    <w:p w:rsidR="00A754B1" w:rsidRDefault="00A754B1" w:rsidP="00A754B1">
      <w:pPr>
        <w:spacing w:line="360" w:lineRule="auto"/>
        <w:jc w:val="both"/>
        <w:rPr>
          <w:rFonts w:ascii="Arial Narrow" w:hAnsi="Arial Narrow" w:cs="Arial"/>
          <w:b/>
          <w:bCs/>
          <w:sz w:val="24"/>
        </w:rPr>
      </w:pPr>
    </w:p>
    <w:p w:rsidR="00A754B1" w:rsidRDefault="00A754B1" w:rsidP="00A754B1">
      <w:pPr>
        <w:spacing w:line="360" w:lineRule="auto"/>
        <w:jc w:val="both"/>
        <w:rPr>
          <w:rFonts w:ascii="Arial Narrow" w:hAnsi="Arial Narrow" w:cs="Arial"/>
          <w:b/>
          <w:bCs/>
          <w:sz w:val="24"/>
        </w:rPr>
      </w:pPr>
      <w:r>
        <w:rPr>
          <w:rFonts w:ascii="Arial Narrow" w:hAnsi="Arial Narrow" w:cs="Arial"/>
          <w:b/>
          <w:bCs/>
          <w:sz w:val="24"/>
        </w:rPr>
        <w:t xml:space="preserve">Suministro </w:t>
      </w:r>
      <w:proofErr w:type="spellStart"/>
      <w:r>
        <w:rPr>
          <w:rFonts w:ascii="Arial Narrow" w:hAnsi="Arial Narrow" w:cs="Arial"/>
          <w:b/>
          <w:bCs/>
          <w:sz w:val="24"/>
        </w:rPr>
        <w:t>trans</w:t>
      </w:r>
      <w:proofErr w:type="spellEnd"/>
      <w:r>
        <w:rPr>
          <w:rFonts w:ascii="Arial Narrow" w:hAnsi="Arial Narrow" w:cs="Arial"/>
          <w:b/>
          <w:bCs/>
          <w:sz w:val="24"/>
        </w:rPr>
        <w:t>-fronterizo</w:t>
      </w:r>
    </w:p>
    <w:p w:rsidR="00A754B1" w:rsidRDefault="00A754B1" w:rsidP="00A754B1">
      <w:pPr>
        <w:spacing w:line="360" w:lineRule="auto"/>
        <w:jc w:val="both"/>
        <w:rPr>
          <w:rFonts w:ascii="Arial Narrow" w:hAnsi="Arial Narrow" w:cs="Arial"/>
          <w:sz w:val="24"/>
        </w:rPr>
      </w:pPr>
      <w:r>
        <w:rPr>
          <w:rFonts w:ascii="Arial Narrow" w:hAnsi="Arial Narrow" w:cs="Arial"/>
          <w:sz w:val="24"/>
        </w:rPr>
        <w:t xml:space="preserve">Es el comercio que se realiza entre dos países. El servicio propiamente dicho cruza la </w:t>
      </w:r>
      <w:hyperlink r:id="rId16" w:history="1">
        <w:r>
          <w:rPr>
            <w:rStyle w:val="Hipervnculo"/>
            <w:rFonts w:ascii="Arial Narrow" w:hAnsi="Arial Narrow" w:cs="Arial"/>
            <w:sz w:val="24"/>
            <w:u w:val="none"/>
          </w:rPr>
          <w:t>frontera</w:t>
        </w:r>
      </w:hyperlink>
      <w:r>
        <w:rPr>
          <w:rFonts w:ascii="Arial Narrow" w:hAnsi="Arial Narrow" w:cs="Arial"/>
          <w:sz w:val="24"/>
        </w:rPr>
        <w:t xml:space="preserve"> sin necesidad de que se desplacen las personas involucradas. Es en otras palabras; el proveedor del servicio no establece presencia en el país en el que se consume el servicio. Ejemplos de esta modalidad son: el </w:t>
      </w:r>
      <w:hyperlink r:id="rId17" w:history="1">
        <w:r>
          <w:rPr>
            <w:rStyle w:val="Hipervnculo"/>
            <w:rFonts w:ascii="Arial Narrow" w:hAnsi="Arial Narrow" w:cs="Arial"/>
            <w:sz w:val="24"/>
            <w:u w:val="none"/>
          </w:rPr>
          <w:t>software</w:t>
        </w:r>
      </w:hyperlink>
      <w:r>
        <w:rPr>
          <w:rFonts w:ascii="Arial Narrow" w:hAnsi="Arial Narrow" w:cs="Arial"/>
          <w:sz w:val="24"/>
        </w:rPr>
        <w:t xml:space="preserve"> que se envía a través de Internet, un </w:t>
      </w:r>
      <w:hyperlink r:id="rId18" w:history="1">
        <w:r>
          <w:rPr>
            <w:rStyle w:val="Hipervnculo"/>
            <w:rFonts w:ascii="Arial Narrow" w:hAnsi="Arial Narrow" w:cs="Arial"/>
            <w:sz w:val="24"/>
            <w:u w:val="none"/>
          </w:rPr>
          <w:t>estudio de mercado</w:t>
        </w:r>
      </w:hyperlink>
      <w:r>
        <w:rPr>
          <w:rFonts w:ascii="Arial Narrow" w:hAnsi="Arial Narrow" w:cs="Arial"/>
          <w:sz w:val="24"/>
        </w:rPr>
        <w:t xml:space="preserve"> elaborado en El Salvador para ser enviado al exterior, una transferencia bancaria, una </w:t>
      </w:r>
      <w:hyperlink r:id="rId19" w:history="1">
        <w:r>
          <w:rPr>
            <w:rStyle w:val="Hipervnculo"/>
            <w:rFonts w:ascii="Arial Narrow" w:hAnsi="Arial Narrow" w:cs="Arial"/>
            <w:sz w:val="24"/>
            <w:u w:val="none"/>
          </w:rPr>
          <w:t>conferencia</w:t>
        </w:r>
      </w:hyperlink>
      <w:r>
        <w:rPr>
          <w:rFonts w:ascii="Arial Narrow" w:hAnsi="Arial Narrow" w:cs="Arial"/>
          <w:sz w:val="24"/>
        </w:rPr>
        <w:t xml:space="preserve"> telefónica internacional, etc.</w:t>
      </w:r>
    </w:p>
    <w:p w:rsidR="00A754B1" w:rsidRDefault="00A754B1" w:rsidP="00A754B1">
      <w:pPr>
        <w:spacing w:line="360" w:lineRule="auto"/>
        <w:jc w:val="both"/>
        <w:rPr>
          <w:rFonts w:ascii="Arial Narrow" w:hAnsi="Arial Narrow" w:cs="Arial"/>
          <w:sz w:val="24"/>
        </w:rPr>
      </w:pPr>
    </w:p>
    <w:p w:rsidR="00A754B1" w:rsidRDefault="00A754B1" w:rsidP="00A754B1">
      <w:pPr>
        <w:pStyle w:val="Subttulo"/>
        <w:spacing w:line="360" w:lineRule="auto"/>
        <w:jc w:val="both"/>
        <w:rPr>
          <w:rFonts w:ascii="Arial Narrow" w:hAnsi="Arial Narrow" w:cs="Andalus"/>
          <w:b/>
          <w:bCs/>
        </w:rPr>
      </w:pPr>
      <w:r>
        <w:rPr>
          <w:rFonts w:ascii="Arial Narrow" w:hAnsi="Arial Narrow" w:cs="Andalus"/>
          <w:b/>
          <w:bCs/>
        </w:rPr>
        <w:t>Consumo en el extranjero</w:t>
      </w:r>
    </w:p>
    <w:p w:rsidR="00A754B1" w:rsidRDefault="00A754B1" w:rsidP="00A754B1">
      <w:pPr>
        <w:pStyle w:val="Subttulo"/>
        <w:spacing w:line="360" w:lineRule="auto"/>
        <w:jc w:val="both"/>
        <w:rPr>
          <w:rFonts w:ascii="Arial Narrow" w:hAnsi="Arial Narrow" w:cs="Andalus"/>
        </w:rPr>
      </w:pPr>
    </w:p>
    <w:p w:rsidR="00A754B1" w:rsidRDefault="00A754B1" w:rsidP="00A754B1">
      <w:pPr>
        <w:pStyle w:val="Subttulo"/>
        <w:spacing w:line="360" w:lineRule="auto"/>
        <w:jc w:val="both"/>
        <w:rPr>
          <w:rFonts w:ascii="Arial Narrow" w:hAnsi="Arial Narrow" w:cs="Andalus"/>
        </w:rPr>
      </w:pPr>
      <w:r>
        <w:rPr>
          <w:rFonts w:ascii="Arial Narrow" w:hAnsi="Arial Narrow" w:cs="Andalus"/>
        </w:rPr>
        <w:t>Es el servicio consumido por no residentes en un territorio diferente al propio. Ejemplos de esta modalidad son: pacientes extranjeros o salvadoreños no residentes que reciben servicios</w:t>
      </w:r>
      <w:r w:rsidR="001116F1">
        <w:rPr>
          <w:rFonts w:ascii="Arial Narrow" w:hAnsi="Arial Narrow" w:cs="Andalus"/>
        </w:rPr>
        <w:t xml:space="preserve"> </w:t>
      </w:r>
      <w:r>
        <w:rPr>
          <w:rFonts w:ascii="Arial Narrow" w:hAnsi="Arial Narrow" w:cs="Andalus"/>
        </w:rPr>
        <w:t xml:space="preserve">médicos en El Salvador, turistas extranjeros o salvadoreños no residentes que consumen servicios de hospedaje, </w:t>
      </w:r>
      <w:hyperlink r:id="rId20" w:history="1">
        <w:r>
          <w:rPr>
            <w:rStyle w:val="Hipervnculo"/>
            <w:rFonts w:ascii="Arial Narrow" w:hAnsi="Arial Narrow" w:cs="Andalus"/>
            <w:u w:val="none"/>
          </w:rPr>
          <w:t>alimentación</w:t>
        </w:r>
      </w:hyperlink>
      <w:r>
        <w:rPr>
          <w:rFonts w:ascii="Arial Narrow" w:hAnsi="Arial Narrow" w:cs="Andalus"/>
        </w:rPr>
        <w:t xml:space="preserve"> y </w:t>
      </w:r>
      <w:hyperlink r:id="rId21" w:history="1">
        <w:r>
          <w:rPr>
            <w:rStyle w:val="Hipervnculo"/>
            <w:rFonts w:ascii="Arial Narrow" w:hAnsi="Arial Narrow" w:cs="Andalus"/>
            <w:u w:val="none"/>
          </w:rPr>
          <w:t>recreación</w:t>
        </w:r>
      </w:hyperlink>
      <w:r>
        <w:rPr>
          <w:rFonts w:ascii="Arial Narrow" w:hAnsi="Arial Narrow" w:cs="Andalus"/>
        </w:rPr>
        <w:t xml:space="preserve"> en El Salvador, estudiantes de cualquier territorio que viajan a otro país para cursar estudios.</w:t>
      </w:r>
    </w:p>
    <w:p w:rsidR="00A754B1" w:rsidRDefault="00A754B1" w:rsidP="00A754B1"/>
    <w:p w:rsidR="00A754B1" w:rsidRDefault="00A754B1" w:rsidP="00A754B1">
      <w:pPr>
        <w:spacing w:line="360" w:lineRule="auto"/>
        <w:jc w:val="both"/>
        <w:rPr>
          <w:rFonts w:ascii="Arial Narrow" w:hAnsi="Arial Narrow" w:cs="Arial"/>
          <w:sz w:val="24"/>
        </w:rPr>
      </w:pPr>
      <w:r>
        <w:rPr>
          <w:rFonts w:ascii="Arial Narrow" w:hAnsi="Arial Narrow" w:cs="Arial"/>
          <w:b/>
          <w:bCs/>
          <w:sz w:val="24"/>
        </w:rPr>
        <w:t>Presencia comercial en el extranjero</w:t>
      </w:r>
      <w:r>
        <w:rPr>
          <w:rFonts w:ascii="Arial Narrow" w:hAnsi="Arial Narrow" w:cs="Arial"/>
          <w:sz w:val="24"/>
        </w:rPr>
        <w:t xml:space="preserve">. </w:t>
      </w:r>
    </w:p>
    <w:p w:rsidR="00A754B1" w:rsidRDefault="00A754B1" w:rsidP="00A754B1">
      <w:pPr>
        <w:spacing w:line="360" w:lineRule="auto"/>
        <w:jc w:val="both"/>
        <w:rPr>
          <w:rFonts w:ascii="Arial Narrow" w:hAnsi="Arial Narrow" w:cs="Arial"/>
          <w:sz w:val="24"/>
        </w:rPr>
      </w:pPr>
      <w:r>
        <w:rPr>
          <w:rFonts w:ascii="Arial Narrow" w:hAnsi="Arial Narrow" w:cs="Arial"/>
          <w:sz w:val="24"/>
        </w:rPr>
        <w:t xml:space="preserve">Es el suministro de un servicio por parte de un proveedor en el territorio de otro país. Ejemplos de esta modalidad son: un grupo de ingenieros salvadoreños que se establece en otro país para prestar sus servicios en el exterior, la apertura de una </w:t>
      </w:r>
      <w:hyperlink r:id="rId22" w:history="1">
        <w:r>
          <w:rPr>
            <w:rStyle w:val="Hipervnculo"/>
            <w:rFonts w:ascii="Arial Narrow" w:hAnsi="Arial Narrow" w:cs="Arial"/>
            <w:sz w:val="24"/>
            <w:u w:val="none"/>
          </w:rPr>
          <w:t>oficina</w:t>
        </w:r>
      </w:hyperlink>
      <w:r>
        <w:rPr>
          <w:rFonts w:ascii="Arial Narrow" w:hAnsi="Arial Narrow" w:cs="Arial"/>
          <w:sz w:val="24"/>
        </w:rPr>
        <w:t xml:space="preserve"> en el exterior o el </w:t>
      </w:r>
      <w:hyperlink r:id="rId23" w:history="1">
        <w:r>
          <w:rPr>
            <w:rStyle w:val="Hipervnculo"/>
            <w:rFonts w:ascii="Arial Narrow" w:hAnsi="Arial Narrow" w:cs="Arial"/>
            <w:sz w:val="24"/>
            <w:u w:val="none"/>
          </w:rPr>
          <w:t>mantenimiento</w:t>
        </w:r>
      </w:hyperlink>
      <w:r>
        <w:rPr>
          <w:rFonts w:ascii="Arial Narrow" w:hAnsi="Arial Narrow" w:cs="Arial"/>
          <w:sz w:val="24"/>
        </w:rPr>
        <w:t xml:space="preserve"> de sucursales, filiales y subsidiarias de empresas que se establecen en otro territorio con el fin de suministrar un servicio.</w:t>
      </w:r>
    </w:p>
    <w:p w:rsidR="00A754B1" w:rsidRDefault="00A754B1" w:rsidP="00A754B1">
      <w:pPr>
        <w:spacing w:line="360" w:lineRule="auto"/>
        <w:jc w:val="both"/>
        <w:rPr>
          <w:rFonts w:ascii="Arial Narrow" w:hAnsi="Arial Narrow" w:cs="Arial"/>
          <w:b/>
          <w:bCs/>
          <w:sz w:val="24"/>
        </w:rPr>
      </w:pPr>
    </w:p>
    <w:p w:rsidR="00A754B1" w:rsidRDefault="00A754B1" w:rsidP="00A754B1">
      <w:pPr>
        <w:spacing w:line="360" w:lineRule="auto"/>
        <w:jc w:val="both"/>
        <w:rPr>
          <w:rFonts w:ascii="Arial Narrow" w:hAnsi="Arial Narrow" w:cs="Arial"/>
          <w:sz w:val="24"/>
        </w:rPr>
      </w:pPr>
      <w:r>
        <w:rPr>
          <w:rFonts w:ascii="Arial Narrow" w:hAnsi="Arial Narrow" w:cs="Arial"/>
          <w:b/>
          <w:bCs/>
          <w:sz w:val="24"/>
        </w:rPr>
        <w:lastRenderedPageBreak/>
        <w:t>Presencia de personas físicas en el extranjero</w:t>
      </w:r>
      <w:r>
        <w:rPr>
          <w:rFonts w:ascii="Arial Narrow" w:hAnsi="Arial Narrow" w:cs="Arial"/>
          <w:sz w:val="24"/>
        </w:rPr>
        <w:t xml:space="preserve">. </w:t>
      </w:r>
    </w:p>
    <w:p w:rsidR="00A754B1" w:rsidRDefault="00A754B1" w:rsidP="00A754B1">
      <w:pPr>
        <w:spacing w:line="360" w:lineRule="auto"/>
        <w:jc w:val="both"/>
        <w:rPr>
          <w:rFonts w:ascii="Arial Narrow" w:hAnsi="Arial Narrow" w:cs="Arial"/>
          <w:sz w:val="24"/>
        </w:rPr>
      </w:pPr>
      <w:r>
        <w:rPr>
          <w:rFonts w:ascii="Arial Narrow" w:hAnsi="Arial Narrow" w:cs="Arial"/>
          <w:sz w:val="24"/>
        </w:rPr>
        <w:t xml:space="preserve">Un proveedor de servicios se desplaza físicamente a un país extranjero para suministrar tal servicio. Ejemplos de esta modalidad son: un docente salvadoreño que se desplaza al exterior para brindar un curso de </w:t>
      </w:r>
      <w:hyperlink r:id="rId24" w:history="1">
        <w:r>
          <w:rPr>
            <w:rStyle w:val="Hipervnculo"/>
            <w:rFonts w:ascii="Arial Narrow" w:hAnsi="Arial Narrow" w:cs="Arial"/>
            <w:sz w:val="24"/>
            <w:u w:val="none"/>
          </w:rPr>
          <w:t>capacitación</w:t>
        </w:r>
      </w:hyperlink>
      <w:r>
        <w:rPr>
          <w:rFonts w:ascii="Arial Narrow" w:hAnsi="Arial Narrow" w:cs="Arial"/>
          <w:sz w:val="24"/>
        </w:rPr>
        <w:t xml:space="preserve"> por un período limitado de tiempo, un desfile de modas con </w:t>
      </w:r>
      <w:hyperlink r:id="rId25" w:history="1">
        <w:r>
          <w:rPr>
            <w:rStyle w:val="Hipervnculo"/>
            <w:rFonts w:ascii="Arial Narrow" w:hAnsi="Arial Narrow" w:cs="Arial"/>
            <w:sz w:val="24"/>
            <w:u w:val="none"/>
          </w:rPr>
          <w:t>modelos</w:t>
        </w:r>
      </w:hyperlink>
      <w:r>
        <w:rPr>
          <w:rFonts w:ascii="Arial Narrow" w:hAnsi="Arial Narrow" w:cs="Arial"/>
          <w:sz w:val="24"/>
        </w:rPr>
        <w:t xml:space="preserve"> salvadoreñas que se realiza Estados Unidos.</w:t>
      </w:r>
    </w:p>
    <w:p w:rsidR="00A754B1" w:rsidRDefault="00A754B1" w:rsidP="00A754B1">
      <w:pPr>
        <w:spacing w:line="360" w:lineRule="auto"/>
        <w:jc w:val="both"/>
        <w:rPr>
          <w:rFonts w:ascii="Arial Narrow" w:hAnsi="Arial Narrow" w:cs="Arial"/>
          <w:sz w:val="24"/>
        </w:rPr>
      </w:pPr>
    </w:p>
    <w:p w:rsidR="00A754B1" w:rsidRDefault="00A754B1" w:rsidP="00A754B1">
      <w:pPr>
        <w:tabs>
          <w:tab w:val="left" w:pos="709"/>
        </w:tabs>
        <w:spacing w:before="100" w:beforeAutospacing="1" w:after="240" w:line="360" w:lineRule="auto"/>
        <w:jc w:val="both"/>
        <w:rPr>
          <w:rFonts w:ascii="Arial Narrow" w:hAnsi="Arial Narrow" w:cs="Arial Narrow"/>
          <w:sz w:val="24"/>
          <w:szCs w:val="24"/>
        </w:rPr>
      </w:pPr>
      <w:r w:rsidRPr="000021E9">
        <w:rPr>
          <w:rStyle w:val="CarCar130"/>
          <w:rFonts w:ascii="Arial Narrow" w:hAnsi="Arial Narrow"/>
          <w:sz w:val="26"/>
          <w:szCs w:val="26"/>
        </w:rPr>
        <w:t>1.2</w:t>
      </w:r>
      <w:r>
        <w:rPr>
          <w:rStyle w:val="CarCar130"/>
          <w:rFonts w:ascii="Arial Narrow" w:hAnsi="Arial Narrow"/>
          <w:szCs w:val="24"/>
        </w:rPr>
        <w:tab/>
        <w:t>ANTECEDENTES DEL COMERCIO DE SERVICIOS  EN EL SALVADOR</w:t>
      </w:r>
      <w:r w:rsidR="008F6D2C">
        <w:rPr>
          <w:rStyle w:val="CarCar130"/>
          <w:rFonts w:ascii="Arial Narrow" w:hAnsi="Arial Narrow"/>
          <w:szCs w:val="24"/>
        </w:rPr>
        <w:fldChar w:fldCharType="begin"/>
      </w:r>
      <w:r>
        <w:instrText xml:space="preserve"> XE "</w:instrText>
      </w:r>
      <w:r w:rsidRPr="001B2CE7">
        <w:rPr>
          <w:rStyle w:val="CarCar130"/>
          <w:rFonts w:ascii="Arial Narrow" w:hAnsi="Arial Narrow"/>
          <w:sz w:val="26"/>
          <w:szCs w:val="26"/>
        </w:rPr>
        <w:instrText>1.2</w:instrText>
      </w:r>
      <w:r w:rsidRPr="001B2CE7">
        <w:rPr>
          <w:rStyle w:val="CarCar130"/>
          <w:rFonts w:ascii="Arial Narrow" w:hAnsi="Arial Narrow"/>
          <w:szCs w:val="24"/>
        </w:rPr>
        <w:tab/>
        <w:instrText>ANTECEDENTES DEL COMERCIO DE SERVICIOS  EN EL SALVADOR</w:instrText>
      </w:r>
      <w:r>
        <w:instrText xml:space="preserve">" </w:instrText>
      </w:r>
      <w:r w:rsidR="008F6D2C">
        <w:rPr>
          <w:rStyle w:val="CarCar130"/>
          <w:rFonts w:ascii="Arial Narrow" w:hAnsi="Arial Narrow"/>
          <w:szCs w:val="24"/>
        </w:rPr>
        <w:fldChar w:fldCharType="end"/>
      </w:r>
    </w:p>
    <w:p w:rsidR="00A754B1" w:rsidRDefault="00A754B1" w:rsidP="00A754B1">
      <w:pPr>
        <w:spacing w:before="100" w:beforeAutospacing="1" w:after="100" w:afterAutospacing="1" w:line="360" w:lineRule="auto"/>
        <w:jc w:val="both"/>
        <w:rPr>
          <w:rFonts w:ascii="Arial Narrow" w:hAnsi="Arial Narrow"/>
          <w:sz w:val="24"/>
          <w:szCs w:val="24"/>
          <w:lang w:eastAsia="es-SV"/>
        </w:rPr>
      </w:pPr>
      <w:r>
        <w:rPr>
          <w:rFonts w:ascii="Arial Narrow" w:hAnsi="Arial Narrow"/>
          <w:sz w:val="24"/>
          <w:szCs w:val="24"/>
          <w:lang w:eastAsia="es-SV"/>
        </w:rPr>
        <w:t xml:space="preserve">El Salvador pasó a formar parte de la OMC como miembro de pleno derecho el 7 de mayo de 1995. Este significativo acontecimiento, junto con la adhesión del país al GATT en </w:t>
      </w:r>
      <w:smartTag w:uri="urn:schemas-microsoft-com:office:smarttags" w:element="metricconverter">
        <w:smartTagPr>
          <w:attr w:name="ProductID" w:val="1991, ha"/>
        </w:smartTagPr>
        <w:r>
          <w:rPr>
            <w:rFonts w:ascii="Arial Narrow" w:hAnsi="Arial Narrow"/>
            <w:sz w:val="24"/>
            <w:szCs w:val="24"/>
            <w:lang w:eastAsia="es-SV"/>
          </w:rPr>
          <w:t>1991, ha</w:t>
        </w:r>
      </w:smartTag>
      <w:r>
        <w:rPr>
          <w:rFonts w:ascii="Arial Narrow" w:hAnsi="Arial Narrow"/>
          <w:sz w:val="24"/>
          <w:szCs w:val="24"/>
          <w:lang w:eastAsia="es-SV"/>
        </w:rPr>
        <w:t xml:space="preserve"> tenido un rol importante en el desarrollo del régimen comercial, ya que permitió a la política comercial salvadoreña promover una mayor apertura y asegurar su permanencia, teniendo como uno de sus principales fundamentos legales los principios multilaterales.</w:t>
      </w:r>
    </w:p>
    <w:p w:rsidR="00A754B1" w:rsidRDefault="00A754B1" w:rsidP="00A754B1">
      <w:pPr>
        <w:spacing w:before="100" w:beforeAutospacing="1" w:after="100" w:afterAutospacing="1" w:line="360" w:lineRule="auto"/>
        <w:jc w:val="both"/>
        <w:rPr>
          <w:rFonts w:ascii="Arial Narrow" w:hAnsi="Arial Narrow"/>
          <w:sz w:val="24"/>
          <w:szCs w:val="24"/>
          <w:lang w:eastAsia="es-SV"/>
        </w:rPr>
      </w:pPr>
      <w:r>
        <w:rPr>
          <w:rFonts w:ascii="Arial Narrow" w:hAnsi="Arial Narrow"/>
          <w:sz w:val="24"/>
          <w:szCs w:val="24"/>
          <w:lang w:eastAsia="es-SV"/>
        </w:rPr>
        <w:t xml:space="preserve">Los acuerdos de la OMC son considerados críticos para garantizar condiciones adecuadas de acceso a los mercados de los socios comerciales, para obtener condiciones de reciprocidad ante el proceso unilateral de liberalización comercial y en general para salvaguardar los intereses comerciales del país ante cualquier medida restrictiva que </w:t>
      </w:r>
      <w:r w:rsidRPr="00447251">
        <w:rPr>
          <w:rFonts w:ascii="Arial Narrow" w:hAnsi="Arial Narrow"/>
          <w:sz w:val="24"/>
          <w:szCs w:val="24"/>
          <w:lang w:eastAsia="es-SV"/>
        </w:rPr>
        <w:t>socave</w:t>
      </w:r>
      <w:r>
        <w:rPr>
          <w:rFonts w:ascii="Arial Narrow" w:hAnsi="Arial Narrow"/>
          <w:sz w:val="24"/>
          <w:szCs w:val="24"/>
          <w:lang w:eastAsia="es-SV"/>
        </w:rPr>
        <w:t xml:space="preserve"> los derechos del país inherentes a su condición de Miembro de la OMC. </w:t>
      </w:r>
    </w:p>
    <w:p w:rsidR="00A754B1" w:rsidRDefault="00A754B1" w:rsidP="00A754B1">
      <w:pPr>
        <w:spacing w:before="100" w:beforeAutospacing="1" w:after="100" w:afterAutospacing="1" w:line="360" w:lineRule="auto"/>
        <w:jc w:val="both"/>
        <w:rPr>
          <w:rFonts w:ascii="Arial Narrow" w:hAnsi="Arial Narrow" w:cs="Arial Narrow"/>
          <w:sz w:val="24"/>
          <w:szCs w:val="24"/>
        </w:rPr>
      </w:pPr>
      <w:r>
        <w:rPr>
          <w:rFonts w:ascii="Arial Narrow" w:hAnsi="Arial Narrow"/>
          <w:sz w:val="24"/>
          <w:szCs w:val="24"/>
          <w:lang w:eastAsia="es-SV"/>
        </w:rPr>
        <w:t xml:space="preserve">El Salvador tiene especial interés en que todos los Miembros de </w:t>
      </w:r>
      <w:smartTag w:uri="urn:schemas-microsoft-com:office:smarttags" w:element="PersonName">
        <w:smartTagPr>
          <w:attr w:name="ProductID" w:val="la OMC"/>
        </w:smartTagPr>
        <w:r>
          <w:rPr>
            <w:rFonts w:ascii="Arial Narrow" w:hAnsi="Arial Narrow"/>
            <w:sz w:val="24"/>
            <w:szCs w:val="24"/>
            <w:lang w:eastAsia="es-SV"/>
          </w:rPr>
          <w:t>la OMC</w:t>
        </w:r>
      </w:smartTag>
      <w:r>
        <w:rPr>
          <w:rFonts w:ascii="Arial Narrow" w:hAnsi="Arial Narrow"/>
          <w:sz w:val="24"/>
          <w:szCs w:val="24"/>
          <w:lang w:eastAsia="es-SV"/>
        </w:rPr>
        <w:t xml:space="preserve"> apliquen estrictamente todos los Acuerdos resultantes de </w:t>
      </w:r>
      <w:smartTag w:uri="urn:schemas-microsoft-com:office:smarttags" w:element="PersonName">
        <w:smartTagPr>
          <w:attr w:name="ProductID" w:val="la Ronda Uruguay"/>
        </w:smartTagPr>
        <w:r>
          <w:rPr>
            <w:rFonts w:ascii="Arial Narrow" w:hAnsi="Arial Narrow"/>
            <w:sz w:val="24"/>
            <w:szCs w:val="24"/>
            <w:lang w:eastAsia="es-SV"/>
          </w:rPr>
          <w:t>la Ronda Uruguay</w:t>
        </w:r>
      </w:smartTag>
      <w:r>
        <w:rPr>
          <w:rFonts w:ascii="Arial Narrow" w:hAnsi="Arial Narrow"/>
          <w:sz w:val="24"/>
          <w:szCs w:val="24"/>
          <w:lang w:eastAsia="es-SV"/>
        </w:rPr>
        <w:t xml:space="preserve"> especialmente el Acuerdo sobre los Textiles y el Vestido. El cumplimiento de los Acuerdos es indispensable para que la Organización gane mayor credibilidad y para que los sectores privados tengan confianza en la misma como foro de consulta, de negociaciones, y de solución de diferencias entre países miembros.</w:t>
      </w:r>
      <w:r>
        <w:rPr>
          <w:rStyle w:val="Refdenotaalpie"/>
          <w:rFonts w:ascii="Arial Narrow" w:hAnsi="Arial Narrow"/>
          <w:sz w:val="24"/>
          <w:szCs w:val="24"/>
        </w:rPr>
        <w:footnoteReference w:id="2"/>
      </w:r>
    </w:p>
    <w:p w:rsidR="00A754B1" w:rsidRDefault="00A754B1" w:rsidP="00A754B1">
      <w:pPr>
        <w:spacing w:before="100" w:beforeAutospacing="1" w:after="100" w:afterAutospacing="1" w:line="360" w:lineRule="auto"/>
        <w:jc w:val="both"/>
        <w:rPr>
          <w:rFonts w:ascii="Arial Narrow" w:hAnsi="Arial Narrow" w:cs="Arial Narrow"/>
          <w:sz w:val="24"/>
          <w:szCs w:val="24"/>
        </w:rPr>
      </w:pPr>
      <w:r>
        <w:rPr>
          <w:rFonts w:ascii="Arial Narrow" w:hAnsi="Arial Narrow" w:cs="Arial Narrow"/>
          <w:sz w:val="24"/>
          <w:szCs w:val="24"/>
        </w:rPr>
        <w:t xml:space="preserve">El Salvador aplica el modelo de economía abierta, por ello desde la década de los años setenta del siglo XX existe un esquema de libre comercio con los demás países del área Centro </w:t>
      </w:r>
      <w:r>
        <w:rPr>
          <w:rFonts w:ascii="Arial Narrow" w:hAnsi="Arial Narrow" w:cs="Arial Narrow"/>
          <w:sz w:val="24"/>
          <w:szCs w:val="24"/>
        </w:rPr>
        <w:lastRenderedPageBreak/>
        <w:t>Americana, como parte del programa de integración política y comercial de la región.  Durante el presente siglo y en concordancia con el esquema de globalización de la economía, nuestro país ha mantenido un proceso constante de negociación con otras economías, para la obtención de Tratados de Libre Comercio, con la finalidad de potenciar los flujos comerciales bilaterales.  Las actividades económicas de servicios han adquirido a través del tiempo una importancia creciente a nivel mundial. Por otra parte, el empleo generado en las actividades de servicios, ha aumentado a su vez a un ritmo elevado, coincidiendo con un desplazamiento del empleo desde los sectores de la agricultura y de la industria manufacturera.</w:t>
      </w:r>
    </w:p>
    <w:p w:rsidR="00A754B1" w:rsidRDefault="00A754B1" w:rsidP="00A754B1">
      <w:pPr>
        <w:spacing w:before="100" w:beforeAutospacing="1" w:after="100" w:afterAutospacing="1" w:line="360" w:lineRule="auto"/>
        <w:jc w:val="both"/>
        <w:rPr>
          <w:rFonts w:ascii="Arial Narrow" w:hAnsi="Arial Narrow" w:cs="Arial Narrow"/>
          <w:sz w:val="24"/>
          <w:szCs w:val="24"/>
        </w:rPr>
      </w:pPr>
      <w:r w:rsidRPr="00D40698">
        <w:rPr>
          <w:rFonts w:ascii="Arial Narrow" w:hAnsi="Arial Narrow" w:cs="Arial Narrow"/>
          <w:sz w:val="24"/>
          <w:szCs w:val="24"/>
        </w:rPr>
        <w:t xml:space="preserve">Actualmente en nuestro país el sector </w:t>
      </w:r>
      <w:r>
        <w:rPr>
          <w:rFonts w:ascii="Arial Narrow" w:hAnsi="Arial Narrow" w:cs="Arial Narrow"/>
          <w:sz w:val="24"/>
          <w:szCs w:val="24"/>
        </w:rPr>
        <w:t>servicios está atravesando por una importante etapa de cambios hacia una mayor internacionalización. Existen pequeñas y medianas empresas salvadoreñas interesadas en exportar sus servicios hacia el mercado internacional.</w:t>
      </w:r>
    </w:p>
    <w:p w:rsidR="00A754B1" w:rsidRDefault="00A754B1" w:rsidP="00A754B1">
      <w:pPr>
        <w:spacing w:before="100" w:beforeAutospacing="1" w:after="100" w:afterAutospacing="1" w:line="360" w:lineRule="auto"/>
        <w:jc w:val="both"/>
        <w:rPr>
          <w:rFonts w:ascii="Arial Narrow" w:hAnsi="Arial Narrow" w:cs="Arial Narrow"/>
          <w:sz w:val="24"/>
          <w:szCs w:val="24"/>
        </w:rPr>
      </w:pPr>
      <w:r>
        <w:rPr>
          <w:rFonts w:ascii="Arial Narrow" w:hAnsi="Arial Narrow" w:cs="Arial Narrow"/>
          <w:sz w:val="24"/>
          <w:szCs w:val="24"/>
        </w:rPr>
        <w:t xml:space="preserve">Para integrarse  al comercio de servicios mundial El Salvador cuenta con una variedad de opciones entre las que se pueden mencionar los servicios de consultoría, diseño de software, turismo, servicios de diseño gráfico, servicios médicos y de enfermería, ingeniería eléctrica, entre otros. </w:t>
      </w:r>
      <w:r w:rsidRPr="006048AF">
        <w:rPr>
          <w:rFonts w:ascii="Arial Narrow" w:hAnsi="Arial Narrow" w:cs="Arial Narrow"/>
          <w:sz w:val="24"/>
          <w:szCs w:val="24"/>
        </w:rPr>
        <w:t>Los servicios en El Salvador son registrados en la Balanza de Pagos, la cual resume sistemáticamente las transacciones económicas internacionales realizadas por residentes en El Salvador y los residentes del resto del mundo; ello incluye el comercio de bienes y servicios.</w:t>
      </w:r>
    </w:p>
    <w:p w:rsidR="00A754B1" w:rsidRDefault="00A754B1" w:rsidP="00A754B1">
      <w:pPr>
        <w:spacing w:after="0" w:line="240" w:lineRule="auto"/>
        <w:rPr>
          <w:rFonts w:ascii="Arial Narrow" w:hAnsi="Arial Narrow" w:cs="Arial Narrow"/>
          <w:sz w:val="24"/>
          <w:szCs w:val="24"/>
        </w:rPr>
      </w:pPr>
      <w:r>
        <w:rPr>
          <w:rFonts w:ascii="Arial Narrow" w:hAnsi="Arial Narrow" w:cs="Arial Narrow"/>
          <w:sz w:val="24"/>
          <w:szCs w:val="24"/>
        </w:rPr>
        <w:t>A continuación se muestra una tabla que presenta el comportamiento del sector servicios en el Comercio Nacional.</w:t>
      </w:r>
      <w:r>
        <w:rPr>
          <w:rStyle w:val="Refdenotaalpie"/>
          <w:rFonts w:ascii="Arial Narrow" w:hAnsi="Arial Narrow"/>
          <w:sz w:val="24"/>
          <w:szCs w:val="24"/>
        </w:rPr>
        <w:footnoteReference w:id="3"/>
      </w:r>
    </w:p>
    <w:p w:rsidR="00A754B1" w:rsidRDefault="00A754B1" w:rsidP="00A754B1">
      <w:pPr>
        <w:spacing w:after="0" w:line="240" w:lineRule="auto"/>
        <w:rPr>
          <w:rFonts w:ascii="Arial Narrow" w:hAnsi="Arial Narrow" w:cs="Arial Narrow"/>
          <w:sz w:val="24"/>
          <w:szCs w:val="24"/>
        </w:rPr>
      </w:pPr>
    </w:p>
    <w:p w:rsidR="00A754B1" w:rsidRDefault="00A754B1" w:rsidP="00A754B1">
      <w:pPr>
        <w:spacing w:after="0" w:line="240" w:lineRule="auto"/>
        <w:rPr>
          <w:rFonts w:ascii="Arial Narrow" w:hAnsi="Arial Narrow" w:cs="Arial Narrow"/>
          <w:sz w:val="24"/>
          <w:szCs w:val="24"/>
        </w:rPr>
      </w:pPr>
    </w:p>
    <w:p w:rsidR="00A754B1" w:rsidRDefault="00A754B1" w:rsidP="00A754B1">
      <w:pPr>
        <w:spacing w:after="0" w:line="240" w:lineRule="auto"/>
        <w:rPr>
          <w:rFonts w:ascii="Arial Narrow" w:hAnsi="Arial Narrow" w:cs="Arial Narrow"/>
          <w:sz w:val="24"/>
          <w:szCs w:val="24"/>
        </w:rPr>
      </w:pPr>
    </w:p>
    <w:p w:rsidR="00A754B1" w:rsidRDefault="00A754B1" w:rsidP="00A754B1">
      <w:pPr>
        <w:spacing w:after="0" w:line="240" w:lineRule="auto"/>
        <w:rPr>
          <w:rFonts w:ascii="Arial Narrow" w:hAnsi="Arial Narrow" w:cs="Arial Narrow"/>
          <w:sz w:val="24"/>
          <w:szCs w:val="24"/>
        </w:rPr>
      </w:pPr>
    </w:p>
    <w:p w:rsidR="00A754B1" w:rsidRDefault="00A754B1" w:rsidP="00A754B1">
      <w:pPr>
        <w:spacing w:after="0" w:line="240" w:lineRule="auto"/>
        <w:rPr>
          <w:rFonts w:ascii="Arial Narrow" w:hAnsi="Arial Narrow" w:cs="Arial Narrow"/>
          <w:sz w:val="24"/>
          <w:szCs w:val="24"/>
        </w:rPr>
      </w:pPr>
    </w:p>
    <w:p w:rsidR="00A754B1" w:rsidRDefault="00A754B1" w:rsidP="00A754B1">
      <w:pPr>
        <w:spacing w:after="0" w:line="240" w:lineRule="auto"/>
        <w:rPr>
          <w:rFonts w:ascii="Arial Narrow" w:hAnsi="Arial Narrow" w:cs="Arial Narrow"/>
          <w:sz w:val="24"/>
          <w:szCs w:val="24"/>
        </w:rPr>
      </w:pPr>
    </w:p>
    <w:p w:rsidR="00A754B1" w:rsidRDefault="00A754B1" w:rsidP="00A754B1">
      <w:pPr>
        <w:spacing w:after="0" w:line="240" w:lineRule="auto"/>
        <w:rPr>
          <w:rFonts w:ascii="Arial Narrow" w:hAnsi="Arial Narrow" w:cs="Arial Narrow"/>
          <w:sz w:val="24"/>
          <w:szCs w:val="24"/>
        </w:rPr>
      </w:pPr>
    </w:p>
    <w:p w:rsidR="00A754B1" w:rsidRDefault="00A754B1" w:rsidP="00A754B1">
      <w:pPr>
        <w:spacing w:after="0" w:line="240" w:lineRule="auto"/>
        <w:rPr>
          <w:rFonts w:ascii="Arial Narrow" w:hAnsi="Arial Narrow"/>
          <w:sz w:val="24"/>
          <w:szCs w:val="24"/>
        </w:rPr>
      </w:pPr>
    </w:p>
    <w:p w:rsidR="00A754B1" w:rsidRDefault="00A754B1" w:rsidP="00A754B1">
      <w:pPr>
        <w:spacing w:after="0" w:line="240" w:lineRule="auto"/>
        <w:rPr>
          <w:rFonts w:ascii="Arial Narrow" w:hAnsi="Arial Narrow"/>
          <w:sz w:val="24"/>
          <w:szCs w:val="24"/>
        </w:rPr>
      </w:pPr>
    </w:p>
    <w:tbl>
      <w:tblPr>
        <w:tblpPr w:leftFromText="141" w:rightFromText="141" w:vertAnchor="page" w:horzAnchor="margin" w:tblpXSpec="center" w:tblpY="1621"/>
        <w:tblW w:w="8648" w:type="dxa"/>
        <w:tblCellMar>
          <w:left w:w="70" w:type="dxa"/>
          <w:right w:w="70" w:type="dxa"/>
        </w:tblCellMar>
        <w:tblLook w:val="04A0"/>
      </w:tblPr>
      <w:tblGrid>
        <w:gridCol w:w="2271"/>
        <w:gridCol w:w="531"/>
        <w:gridCol w:w="531"/>
        <w:gridCol w:w="568"/>
        <w:gridCol w:w="504"/>
        <w:gridCol w:w="531"/>
        <w:gridCol w:w="551"/>
        <w:gridCol w:w="537"/>
        <w:gridCol w:w="537"/>
        <w:gridCol w:w="551"/>
        <w:gridCol w:w="504"/>
        <w:gridCol w:w="504"/>
        <w:gridCol w:w="551"/>
      </w:tblGrid>
      <w:tr w:rsidR="00A754B1" w:rsidRPr="001720DE" w:rsidTr="0002756E">
        <w:trPr>
          <w:trHeight w:val="262"/>
        </w:trPr>
        <w:tc>
          <w:tcPr>
            <w:tcW w:w="2271" w:type="dxa"/>
            <w:tcBorders>
              <w:top w:val="nil"/>
              <w:left w:val="nil"/>
              <w:bottom w:val="nil"/>
              <w:right w:val="nil"/>
            </w:tcBorders>
            <w:shd w:val="clear" w:color="000000" w:fill="FFFFFF"/>
            <w:noWrap/>
            <w:vAlign w:val="bottom"/>
            <w:hideMark/>
          </w:tcPr>
          <w:p w:rsidR="00A754B1" w:rsidRPr="00BD7BFE" w:rsidRDefault="00A754B1" w:rsidP="0002756E">
            <w:pPr>
              <w:spacing w:after="0" w:line="240" w:lineRule="auto"/>
              <w:rPr>
                <w:rFonts w:cs="Times New Roman"/>
                <w:color w:val="000000"/>
                <w:sz w:val="20"/>
                <w:szCs w:val="20"/>
                <w:lang w:eastAsia="es-SV"/>
              </w:rPr>
            </w:pPr>
            <w:r w:rsidRPr="00BD7BFE">
              <w:rPr>
                <w:rFonts w:cs="Times New Roman"/>
                <w:color w:val="000000"/>
                <w:sz w:val="20"/>
                <w:szCs w:val="20"/>
                <w:lang w:eastAsia="es-SV"/>
              </w:rPr>
              <w:lastRenderedPageBreak/>
              <w:t>Balanza de Pagos Anual</w:t>
            </w:r>
          </w:p>
        </w:tc>
        <w:tc>
          <w:tcPr>
            <w:tcW w:w="523" w:type="dxa"/>
            <w:tcBorders>
              <w:top w:val="nil"/>
              <w:left w:val="nil"/>
              <w:bottom w:val="nil"/>
              <w:right w:val="nil"/>
            </w:tcBorders>
            <w:shd w:val="clear" w:color="000000" w:fill="FFFFFF"/>
            <w:noWrap/>
            <w:vAlign w:val="bottom"/>
            <w:hideMark/>
          </w:tcPr>
          <w:p w:rsidR="00A754B1" w:rsidRPr="00BD7BFE" w:rsidRDefault="00A754B1" w:rsidP="0002756E">
            <w:pPr>
              <w:spacing w:after="0" w:line="240" w:lineRule="auto"/>
              <w:rPr>
                <w:rFonts w:cs="Times New Roman"/>
                <w:color w:val="000000"/>
                <w:sz w:val="20"/>
                <w:szCs w:val="20"/>
                <w:lang w:eastAsia="es-SV"/>
              </w:rPr>
            </w:pPr>
            <w:r w:rsidRPr="00BD7BFE">
              <w:rPr>
                <w:rFonts w:cs="Times New Roman"/>
                <w:color w:val="000000"/>
                <w:sz w:val="20"/>
                <w:szCs w:val="20"/>
                <w:lang w:eastAsia="es-SV"/>
              </w:rPr>
              <w:t> </w:t>
            </w:r>
          </w:p>
        </w:tc>
        <w:tc>
          <w:tcPr>
            <w:tcW w:w="523" w:type="dxa"/>
            <w:tcBorders>
              <w:top w:val="nil"/>
              <w:left w:val="nil"/>
              <w:bottom w:val="nil"/>
              <w:right w:val="nil"/>
            </w:tcBorders>
            <w:shd w:val="clear" w:color="000000" w:fill="FFFFFF"/>
            <w:noWrap/>
            <w:vAlign w:val="bottom"/>
            <w:hideMark/>
          </w:tcPr>
          <w:p w:rsidR="00A754B1" w:rsidRPr="001720DE" w:rsidRDefault="00A754B1" w:rsidP="0002756E">
            <w:pPr>
              <w:spacing w:after="0" w:line="240" w:lineRule="auto"/>
              <w:rPr>
                <w:rFonts w:cs="Times New Roman"/>
                <w:color w:val="000000"/>
                <w:sz w:val="14"/>
                <w:szCs w:val="14"/>
                <w:lang w:eastAsia="es-SV"/>
              </w:rPr>
            </w:pPr>
            <w:r w:rsidRPr="001720DE">
              <w:rPr>
                <w:rFonts w:cs="Times New Roman"/>
                <w:color w:val="000000"/>
                <w:sz w:val="14"/>
                <w:szCs w:val="14"/>
                <w:lang w:eastAsia="es-SV"/>
              </w:rPr>
              <w:t> </w:t>
            </w:r>
          </w:p>
        </w:tc>
        <w:tc>
          <w:tcPr>
            <w:tcW w:w="568" w:type="dxa"/>
            <w:tcBorders>
              <w:top w:val="nil"/>
              <w:left w:val="nil"/>
              <w:bottom w:val="nil"/>
              <w:right w:val="nil"/>
            </w:tcBorders>
            <w:shd w:val="clear" w:color="000000" w:fill="FFFFFF"/>
            <w:noWrap/>
            <w:vAlign w:val="bottom"/>
            <w:hideMark/>
          </w:tcPr>
          <w:p w:rsidR="00A754B1" w:rsidRPr="001720DE" w:rsidRDefault="00A754B1" w:rsidP="0002756E">
            <w:pPr>
              <w:spacing w:after="0" w:line="240" w:lineRule="auto"/>
              <w:rPr>
                <w:rFonts w:cs="Times New Roman"/>
                <w:color w:val="000000"/>
                <w:sz w:val="14"/>
                <w:szCs w:val="14"/>
                <w:lang w:eastAsia="es-SV"/>
              </w:rPr>
            </w:pPr>
            <w:r w:rsidRPr="001720DE">
              <w:rPr>
                <w:rFonts w:cs="Times New Roman"/>
                <w:color w:val="000000"/>
                <w:sz w:val="14"/>
                <w:szCs w:val="14"/>
                <w:lang w:eastAsia="es-SV"/>
              </w:rPr>
              <w:t> </w:t>
            </w:r>
          </w:p>
        </w:tc>
        <w:tc>
          <w:tcPr>
            <w:tcW w:w="504" w:type="dxa"/>
            <w:tcBorders>
              <w:top w:val="nil"/>
              <w:left w:val="nil"/>
              <w:bottom w:val="nil"/>
              <w:right w:val="nil"/>
            </w:tcBorders>
            <w:shd w:val="clear" w:color="000000" w:fill="FFFFFF"/>
            <w:noWrap/>
            <w:vAlign w:val="bottom"/>
            <w:hideMark/>
          </w:tcPr>
          <w:p w:rsidR="00A754B1" w:rsidRPr="001720DE" w:rsidRDefault="00A754B1" w:rsidP="0002756E">
            <w:pPr>
              <w:spacing w:after="0" w:line="240" w:lineRule="auto"/>
              <w:rPr>
                <w:rFonts w:cs="Times New Roman"/>
                <w:color w:val="000000"/>
                <w:sz w:val="14"/>
                <w:szCs w:val="14"/>
                <w:lang w:eastAsia="es-SV"/>
              </w:rPr>
            </w:pPr>
            <w:r w:rsidRPr="001720DE">
              <w:rPr>
                <w:rFonts w:cs="Times New Roman"/>
                <w:color w:val="000000"/>
                <w:sz w:val="14"/>
                <w:szCs w:val="14"/>
                <w:lang w:eastAsia="es-SV"/>
              </w:rPr>
              <w:t> </w:t>
            </w:r>
          </w:p>
        </w:tc>
        <w:tc>
          <w:tcPr>
            <w:tcW w:w="523" w:type="dxa"/>
            <w:tcBorders>
              <w:top w:val="nil"/>
              <w:left w:val="nil"/>
              <w:bottom w:val="nil"/>
              <w:right w:val="nil"/>
            </w:tcBorders>
            <w:shd w:val="clear" w:color="000000" w:fill="FFFFFF"/>
            <w:noWrap/>
            <w:vAlign w:val="bottom"/>
            <w:hideMark/>
          </w:tcPr>
          <w:p w:rsidR="00A754B1" w:rsidRPr="001720DE" w:rsidRDefault="00A754B1" w:rsidP="0002756E">
            <w:pPr>
              <w:spacing w:after="0" w:line="240" w:lineRule="auto"/>
              <w:rPr>
                <w:rFonts w:cs="Times New Roman"/>
                <w:color w:val="000000"/>
                <w:sz w:val="14"/>
                <w:szCs w:val="14"/>
                <w:lang w:eastAsia="es-SV"/>
              </w:rPr>
            </w:pPr>
            <w:r w:rsidRPr="001720DE">
              <w:rPr>
                <w:rFonts w:cs="Times New Roman"/>
                <w:color w:val="000000"/>
                <w:sz w:val="14"/>
                <w:szCs w:val="14"/>
                <w:lang w:eastAsia="es-SV"/>
              </w:rPr>
              <w:t> </w:t>
            </w:r>
          </w:p>
        </w:tc>
        <w:tc>
          <w:tcPr>
            <w:tcW w:w="551" w:type="dxa"/>
            <w:tcBorders>
              <w:top w:val="nil"/>
              <w:left w:val="nil"/>
              <w:bottom w:val="nil"/>
              <w:right w:val="nil"/>
            </w:tcBorders>
            <w:shd w:val="clear" w:color="000000" w:fill="FFFFFF"/>
            <w:noWrap/>
            <w:vAlign w:val="bottom"/>
            <w:hideMark/>
          </w:tcPr>
          <w:p w:rsidR="00A754B1" w:rsidRPr="001720DE" w:rsidRDefault="00A754B1" w:rsidP="0002756E">
            <w:pPr>
              <w:spacing w:after="0" w:line="240" w:lineRule="auto"/>
              <w:rPr>
                <w:rFonts w:cs="Times New Roman"/>
                <w:color w:val="000000"/>
                <w:sz w:val="14"/>
                <w:szCs w:val="14"/>
                <w:lang w:eastAsia="es-SV"/>
              </w:rPr>
            </w:pPr>
            <w:r w:rsidRPr="001720DE">
              <w:rPr>
                <w:rFonts w:cs="Times New Roman"/>
                <w:color w:val="000000"/>
                <w:sz w:val="14"/>
                <w:szCs w:val="14"/>
                <w:lang w:eastAsia="es-SV"/>
              </w:rPr>
              <w:t> </w:t>
            </w:r>
          </w:p>
        </w:tc>
        <w:tc>
          <w:tcPr>
            <w:tcW w:w="537" w:type="dxa"/>
            <w:tcBorders>
              <w:top w:val="nil"/>
              <w:left w:val="nil"/>
              <w:bottom w:val="nil"/>
              <w:right w:val="nil"/>
            </w:tcBorders>
            <w:shd w:val="clear" w:color="000000" w:fill="FFFFFF"/>
            <w:noWrap/>
            <w:vAlign w:val="bottom"/>
            <w:hideMark/>
          </w:tcPr>
          <w:p w:rsidR="00A754B1" w:rsidRPr="001720DE" w:rsidRDefault="00A754B1" w:rsidP="0002756E">
            <w:pPr>
              <w:spacing w:after="0" w:line="240" w:lineRule="auto"/>
              <w:rPr>
                <w:rFonts w:cs="Times New Roman"/>
                <w:color w:val="000000"/>
                <w:sz w:val="14"/>
                <w:szCs w:val="14"/>
                <w:lang w:eastAsia="es-SV"/>
              </w:rPr>
            </w:pPr>
            <w:r w:rsidRPr="001720DE">
              <w:rPr>
                <w:rFonts w:cs="Times New Roman"/>
                <w:color w:val="000000"/>
                <w:sz w:val="14"/>
                <w:szCs w:val="14"/>
                <w:lang w:eastAsia="es-SV"/>
              </w:rPr>
              <w:t> </w:t>
            </w:r>
          </w:p>
        </w:tc>
        <w:tc>
          <w:tcPr>
            <w:tcW w:w="537" w:type="dxa"/>
            <w:tcBorders>
              <w:top w:val="nil"/>
              <w:left w:val="nil"/>
              <w:bottom w:val="nil"/>
              <w:right w:val="nil"/>
            </w:tcBorders>
            <w:shd w:val="clear" w:color="000000" w:fill="FFFFFF"/>
            <w:noWrap/>
            <w:vAlign w:val="bottom"/>
            <w:hideMark/>
          </w:tcPr>
          <w:p w:rsidR="00A754B1" w:rsidRPr="001720DE" w:rsidRDefault="00A754B1" w:rsidP="0002756E">
            <w:pPr>
              <w:spacing w:after="0" w:line="240" w:lineRule="auto"/>
              <w:rPr>
                <w:rFonts w:cs="Times New Roman"/>
                <w:color w:val="000000"/>
                <w:sz w:val="14"/>
                <w:szCs w:val="14"/>
                <w:lang w:eastAsia="es-SV"/>
              </w:rPr>
            </w:pPr>
            <w:r w:rsidRPr="001720DE">
              <w:rPr>
                <w:rFonts w:cs="Times New Roman"/>
                <w:color w:val="000000"/>
                <w:sz w:val="14"/>
                <w:szCs w:val="14"/>
                <w:lang w:eastAsia="es-SV"/>
              </w:rPr>
              <w:t> </w:t>
            </w:r>
          </w:p>
        </w:tc>
        <w:tc>
          <w:tcPr>
            <w:tcW w:w="551" w:type="dxa"/>
            <w:tcBorders>
              <w:top w:val="nil"/>
              <w:left w:val="nil"/>
              <w:bottom w:val="nil"/>
              <w:right w:val="nil"/>
            </w:tcBorders>
            <w:shd w:val="clear" w:color="000000" w:fill="FFFFFF"/>
            <w:noWrap/>
            <w:vAlign w:val="bottom"/>
            <w:hideMark/>
          </w:tcPr>
          <w:p w:rsidR="00A754B1" w:rsidRPr="001720DE" w:rsidRDefault="00A754B1" w:rsidP="0002756E">
            <w:pPr>
              <w:spacing w:after="0" w:line="240" w:lineRule="auto"/>
              <w:rPr>
                <w:rFonts w:cs="Times New Roman"/>
                <w:color w:val="000000"/>
                <w:sz w:val="14"/>
                <w:szCs w:val="14"/>
                <w:lang w:eastAsia="es-SV"/>
              </w:rPr>
            </w:pPr>
            <w:r w:rsidRPr="001720DE">
              <w:rPr>
                <w:rFonts w:cs="Times New Roman"/>
                <w:color w:val="000000"/>
                <w:sz w:val="14"/>
                <w:szCs w:val="14"/>
                <w:lang w:eastAsia="es-SV"/>
              </w:rPr>
              <w:t> </w:t>
            </w:r>
          </w:p>
        </w:tc>
        <w:tc>
          <w:tcPr>
            <w:tcW w:w="504" w:type="dxa"/>
            <w:tcBorders>
              <w:top w:val="nil"/>
              <w:left w:val="nil"/>
              <w:bottom w:val="nil"/>
              <w:right w:val="nil"/>
            </w:tcBorders>
            <w:shd w:val="clear" w:color="000000" w:fill="FFFFFF"/>
            <w:noWrap/>
            <w:vAlign w:val="bottom"/>
            <w:hideMark/>
          </w:tcPr>
          <w:p w:rsidR="00A754B1" w:rsidRPr="001720DE" w:rsidRDefault="00A754B1" w:rsidP="0002756E">
            <w:pPr>
              <w:spacing w:after="0" w:line="240" w:lineRule="auto"/>
              <w:rPr>
                <w:rFonts w:cs="Times New Roman"/>
                <w:color w:val="000000"/>
                <w:sz w:val="14"/>
                <w:szCs w:val="14"/>
                <w:lang w:eastAsia="es-SV"/>
              </w:rPr>
            </w:pPr>
            <w:r w:rsidRPr="001720DE">
              <w:rPr>
                <w:rFonts w:cs="Times New Roman"/>
                <w:color w:val="000000"/>
                <w:sz w:val="14"/>
                <w:szCs w:val="14"/>
                <w:lang w:eastAsia="es-SV"/>
              </w:rPr>
              <w:t> </w:t>
            </w:r>
          </w:p>
        </w:tc>
        <w:tc>
          <w:tcPr>
            <w:tcW w:w="504" w:type="dxa"/>
            <w:tcBorders>
              <w:top w:val="nil"/>
              <w:left w:val="nil"/>
              <w:bottom w:val="nil"/>
              <w:right w:val="nil"/>
            </w:tcBorders>
            <w:shd w:val="clear" w:color="000000" w:fill="FFFFFF"/>
            <w:noWrap/>
            <w:vAlign w:val="bottom"/>
            <w:hideMark/>
          </w:tcPr>
          <w:p w:rsidR="00A754B1" w:rsidRPr="001720DE" w:rsidRDefault="00A754B1" w:rsidP="0002756E">
            <w:pPr>
              <w:spacing w:after="0" w:line="240" w:lineRule="auto"/>
              <w:rPr>
                <w:rFonts w:cs="Times New Roman"/>
                <w:color w:val="000000"/>
                <w:sz w:val="14"/>
                <w:szCs w:val="14"/>
                <w:lang w:eastAsia="es-SV"/>
              </w:rPr>
            </w:pPr>
            <w:r w:rsidRPr="001720DE">
              <w:rPr>
                <w:rFonts w:cs="Times New Roman"/>
                <w:color w:val="000000"/>
                <w:sz w:val="14"/>
                <w:szCs w:val="14"/>
                <w:lang w:eastAsia="es-SV"/>
              </w:rPr>
              <w:t> </w:t>
            </w:r>
          </w:p>
        </w:tc>
        <w:tc>
          <w:tcPr>
            <w:tcW w:w="551" w:type="dxa"/>
            <w:tcBorders>
              <w:top w:val="nil"/>
              <w:left w:val="nil"/>
              <w:bottom w:val="nil"/>
              <w:right w:val="nil"/>
            </w:tcBorders>
            <w:shd w:val="clear" w:color="000000" w:fill="FFFFFF"/>
            <w:noWrap/>
            <w:vAlign w:val="bottom"/>
            <w:hideMark/>
          </w:tcPr>
          <w:p w:rsidR="00A754B1" w:rsidRPr="001720DE" w:rsidRDefault="00A754B1" w:rsidP="0002756E">
            <w:pPr>
              <w:spacing w:after="0" w:line="240" w:lineRule="auto"/>
              <w:rPr>
                <w:rFonts w:cs="Times New Roman"/>
                <w:color w:val="000000"/>
                <w:sz w:val="14"/>
                <w:szCs w:val="14"/>
                <w:lang w:eastAsia="es-SV"/>
              </w:rPr>
            </w:pPr>
            <w:r w:rsidRPr="001720DE">
              <w:rPr>
                <w:rFonts w:cs="Times New Roman"/>
                <w:color w:val="000000"/>
                <w:sz w:val="14"/>
                <w:szCs w:val="14"/>
                <w:lang w:eastAsia="es-SV"/>
              </w:rPr>
              <w:t> </w:t>
            </w:r>
          </w:p>
        </w:tc>
      </w:tr>
      <w:tr w:rsidR="00A754B1" w:rsidRPr="001720DE" w:rsidTr="0002756E">
        <w:trPr>
          <w:trHeight w:val="262"/>
        </w:trPr>
        <w:tc>
          <w:tcPr>
            <w:tcW w:w="2793" w:type="dxa"/>
            <w:gridSpan w:val="2"/>
            <w:tcBorders>
              <w:top w:val="nil"/>
              <w:left w:val="nil"/>
              <w:bottom w:val="nil"/>
              <w:right w:val="nil"/>
            </w:tcBorders>
            <w:shd w:val="clear" w:color="000000" w:fill="FFFFFF"/>
            <w:noWrap/>
            <w:vAlign w:val="bottom"/>
            <w:hideMark/>
          </w:tcPr>
          <w:p w:rsidR="00A754B1" w:rsidRPr="00BD7BFE" w:rsidRDefault="00A754B1" w:rsidP="0002756E">
            <w:pPr>
              <w:spacing w:after="0" w:line="240" w:lineRule="auto"/>
              <w:rPr>
                <w:rFonts w:cs="Times New Roman"/>
                <w:color w:val="000000"/>
                <w:sz w:val="20"/>
                <w:szCs w:val="20"/>
                <w:lang w:eastAsia="es-SV"/>
              </w:rPr>
            </w:pPr>
            <w:r w:rsidRPr="00BD7BFE">
              <w:rPr>
                <w:rFonts w:cs="Times New Roman"/>
                <w:color w:val="000000"/>
                <w:sz w:val="20"/>
                <w:szCs w:val="20"/>
                <w:lang w:eastAsia="es-SV"/>
              </w:rPr>
              <w:t>Cifras en Millones de US Dólares y Porcentajes</w:t>
            </w:r>
          </w:p>
        </w:tc>
        <w:tc>
          <w:tcPr>
            <w:tcW w:w="523" w:type="dxa"/>
            <w:tcBorders>
              <w:top w:val="nil"/>
              <w:left w:val="nil"/>
              <w:bottom w:val="nil"/>
              <w:right w:val="nil"/>
            </w:tcBorders>
            <w:shd w:val="clear" w:color="000000" w:fill="FFFFFF"/>
            <w:noWrap/>
            <w:vAlign w:val="bottom"/>
            <w:hideMark/>
          </w:tcPr>
          <w:p w:rsidR="00A754B1" w:rsidRPr="001720DE" w:rsidRDefault="00A754B1" w:rsidP="0002756E">
            <w:pPr>
              <w:spacing w:after="0" w:line="240" w:lineRule="auto"/>
              <w:rPr>
                <w:rFonts w:cs="Times New Roman"/>
                <w:color w:val="000000"/>
                <w:sz w:val="14"/>
                <w:szCs w:val="14"/>
                <w:lang w:eastAsia="es-SV"/>
              </w:rPr>
            </w:pPr>
            <w:r w:rsidRPr="001720DE">
              <w:rPr>
                <w:rFonts w:cs="Times New Roman"/>
                <w:color w:val="000000"/>
                <w:sz w:val="14"/>
                <w:szCs w:val="14"/>
                <w:lang w:eastAsia="es-SV"/>
              </w:rPr>
              <w:t> </w:t>
            </w:r>
          </w:p>
        </w:tc>
        <w:tc>
          <w:tcPr>
            <w:tcW w:w="568" w:type="dxa"/>
            <w:tcBorders>
              <w:top w:val="nil"/>
              <w:left w:val="nil"/>
              <w:bottom w:val="nil"/>
              <w:right w:val="nil"/>
            </w:tcBorders>
            <w:shd w:val="clear" w:color="000000" w:fill="FFFFFF"/>
            <w:noWrap/>
            <w:vAlign w:val="bottom"/>
            <w:hideMark/>
          </w:tcPr>
          <w:p w:rsidR="00A754B1" w:rsidRPr="001720DE" w:rsidRDefault="00A754B1" w:rsidP="0002756E">
            <w:pPr>
              <w:spacing w:after="0" w:line="240" w:lineRule="auto"/>
              <w:rPr>
                <w:rFonts w:cs="Times New Roman"/>
                <w:color w:val="000000"/>
                <w:sz w:val="14"/>
                <w:szCs w:val="14"/>
                <w:lang w:eastAsia="es-SV"/>
              </w:rPr>
            </w:pPr>
            <w:r w:rsidRPr="001720DE">
              <w:rPr>
                <w:rFonts w:cs="Times New Roman"/>
                <w:color w:val="000000"/>
                <w:sz w:val="14"/>
                <w:szCs w:val="14"/>
                <w:lang w:eastAsia="es-SV"/>
              </w:rPr>
              <w:t> </w:t>
            </w:r>
          </w:p>
        </w:tc>
        <w:tc>
          <w:tcPr>
            <w:tcW w:w="504" w:type="dxa"/>
            <w:tcBorders>
              <w:top w:val="nil"/>
              <w:left w:val="nil"/>
              <w:bottom w:val="nil"/>
              <w:right w:val="nil"/>
            </w:tcBorders>
            <w:shd w:val="clear" w:color="000000" w:fill="FFFFFF"/>
            <w:noWrap/>
            <w:vAlign w:val="bottom"/>
            <w:hideMark/>
          </w:tcPr>
          <w:p w:rsidR="00A754B1" w:rsidRPr="001720DE" w:rsidRDefault="00A754B1" w:rsidP="0002756E">
            <w:pPr>
              <w:spacing w:after="0" w:line="240" w:lineRule="auto"/>
              <w:rPr>
                <w:rFonts w:cs="Times New Roman"/>
                <w:color w:val="000000"/>
                <w:sz w:val="14"/>
                <w:szCs w:val="14"/>
                <w:lang w:eastAsia="es-SV"/>
              </w:rPr>
            </w:pPr>
            <w:r w:rsidRPr="001720DE">
              <w:rPr>
                <w:rFonts w:cs="Times New Roman"/>
                <w:color w:val="000000"/>
                <w:sz w:val="14"/>
                <w:szCs w:val="14"/>
                <w:lang w:eastAsia="es-SV"/>
              </w:rPr>
              <w:t> </w:t>
            </w:r>
          </w:p>
        </w:tc>
        <w:tc>
          <w:tcPr>
            <w:tcW w:w="523" w:type="dxa"/>
            <w:tcBorders>
              <w:top w:val="nil"/>
              <w:left w:val="nil"/>
              <w:bottom w:val="nil"/>
              <w:right w:val="nil"/>
            </w:tcBorders>
            <w:shd w:val="clear" w:color="000000" w:fill="FFFFFF"/>
            <w:noWrap/>
            <w:vAlign w:val="bottom"/>
            <w:hideMark/>
          </w:tcPr>
          <w:p w:rsidR="00A754B1" w:rsidRPr="001720DE" w:rsidRDefault="00A754B1" w:rsidP="0002756E">
            <w:pPr>
              <w:spacing w:after="0" w:line="240" w:lineRule="auto"/>
              <w:rPr>
                <w:rFonts w:cs="Times New Roman"/>
                <w:color w:val="000000"/>
                <w:sz w:val="14"/>
                <w:szCs w:val="14"/>
                <w:lang w:eastAsia="es-SV"/>
              </w:rPr>
            </w:pPr>
            <w:r w:rsidRPr="001720DE">
              <w:rPr>
                <w:rFonts w:cs="Times New Roman"/>
                <w:color w:val="000000"/>
                <w:sz w:val="14"/>
                <w:szCs w:val="14"/>
                <w:lang w:eastAsia="es-SV"/>
              </w:rPr>
              <w:t> </w:t>
            </w:r>
          </w:p>
        </w:tc>
        <w:tc>
          <w:tcPr>
            <w:tcW w:w="551" w:type="dxa"/>
            <w:tcBorders>
              <w:top w:val="nil"/>
              <w:left w:val="nil"/>
              <w:bottom w:val="nil"/>
              <w:right w:val="nil"/>
            </w:tcBorders>
            <w:shd w:val="clear" w:color="000000" w:fill="FFFFFF"/>
            <w:noWrap/>
            <w:vAlign w:val="bottom"/>
            <w:hideMark/>
          </w:tcPr>
          <w:p w:rsidR="00A754B1" w:rsidRPr="001720DE" w:rsidRDefault="00A754B1" w:rsidP="0002756E">
            <w:pPr>
              <w:spacing w:after="0" w:line="240" w:lineRule="auto"/>
              <w:rPr>
                <w:rFonts w:cs="Times New Roman"/>
                <w:color w:val="000000"/>
                <w:sz w:val="14"/>
                <w:szCs w:val="14"/>
                <w:lang w:eastAsia="es-SV"/>
              </w:rPr>
            </w:pPr>
            <w:r w:rsidRPr="001720DE">
              <w:rPr>
                <w:rFonts w:cs="Times New Roman"/>
                <w:color w:val="000000"/>
                <w:sz w:val="14"/>
                <w:szCs w:val="14"/>
                <w:lang w:eastAsia="es-SV"/>
              </w:rPr>
              <w:t> </w:t>
            </w:r>
          </w:p>
        </w:tc>
        <w:tc>
          <w:tcPr>
            <w:tcW w:w="537" w:type="dxa"/>
            <w:tcBorders>
              <w:top w:val="nil"/>
              <w:left w:val="nil"/>
              <w:bottom w:val="nil"/>
              <w:right w:val="nil"/>
            </w:tcBorders>
            <w:shd w:val="clear" w:color="000000" w:fill="FFFFFF"/>
            <w:noWrap/>
            <w:vAlign w:val="bottom"/>
            <w:hideMark/>
          </w:tcPr>
          <w:p w:rsidR="00A754B1" w:rsidRPr="001720DE" w:rsidRDefault="00A754B1" w:rsidP="0002756E">
            <w:pPr>
              <w:spacing w:after="0" w:line="240" w:lineRule="auto"/>
              <w:rPr>
                <w:rFonts w:cs="Times New Roman"/>
                <w:color w:val="000000"/>
                <w:sz w:val="14"/>
                <w:szCs w:val="14"/>
                <w:lang w:eastAsia="es-SV"/>
              </w:rPr>
            </w:pPr>
            <w:r w:rsidRPr="001720DE">
              <w:rPr>
                <w:rFonts w:cs="Times New Roman"/>
                <w:color w:val="000000"/>
                <w:sz w:val="14"/>
                <w:szCs w:val="14"/>
                <w:lang w:eastAsia="es-SV"/>
              </w:rPr>
              <w:t> </w:t>
            </w:r>
          </w:p>
        </w:tc>
        <w:tc>
          <w:tcPr>
            <w:tcW w:w="537" w:type="dxa"/>
            <w:tcBorders>
              <w:top w:val="nil"/>
              <w:left w:val="nil"/>
              <w:bottom w:val="nil"/>
              <w:right w:val="nil"/>
            </w:tcBorders>
            <w:shd w:val="clear" w:color="000000" w:fill="FFFFFF"/>
            <w:noWrap/>
            <w:vAlign w:val="bottom"/>
            <w:hideMark/>
          </w:tcPr>
          <w:p w:rsidR="00A754B1" w:rsidRPr="001720DE" w:rsidRDefault="00A754B1" w:rsidP="0002756E">
            <w:pPr>
              <w:spacing w:after="0" w:line="240" w:lineRule="auto"/>
              <w:rPr>
                <w:rFonts w:cs="Times New Roman"/>
                <w:color w:val="000000"/>
                <w:sz w:val="14"/>
                <w:szCs w:val="14"/>
                <w:lang w:eastAsia="es-SV"/>
              </w:rPr>
            </w:pPr>
            <w:r w:rsidRPr="001720DE">
              <w:rPr>
                <w:rFonts w:cs="Times New Roman"/>
                <w:color w:val="000000"/>
                <w:sz w:val="14"/>
                <w:szCs w:val="14"/>
                <w:lang w:eastAsia="es-SV"/>
              </w:rPr>
              <w:t> </w:t>
            </w:r>
          </w:p>
        </w:tc>
        <w:tc>
          <w:tcPr>
            <w:tcW w:w="551" w:type="dxa"/>
            <w:tcBorders>
              <w:top w:val="nil"/>
              <w:left w:val="nil"/>
              <w:bottom w:val="nil"/>
              <w:right w:val="nil"/>
            </w:tcBorders>
            <w:shd w:val="clear" w:color="000000" w:fill="FFFFFF"/>
            <w:noWrap/>
            <w:vAlign w:val="bottom"/>
            <w:hideMark/>
          </w:tcPr>
          <w:p w:rsidR="00A754B1" w:rsidRPr="001720DE" w:rsidRDefault="00A754B1" w:rsidP="0002756E">
            <w:pPr>
              <w:spacing w:after="0" w:line="240" w:lineRule="auto"/>
              <w:rPr>
                <w:rFonts w:cs="Times New Roman"/>
                <w:color w:val="000000"/>
                <w:sz w:val="14"/>
                <w:szCs w:val="14"/>
                <w:lang w:eastAsia="es-SV"/>
              </w:rPr>
            </w:pPr>
            <w:r w:rsidRPr="001720DE">
              <w:rPr>
                <w:rFonts w:cs="Times New Roman"/>
                <w:color w:val="000000"/>
                <w:sz w:val="14"/>
                <w:szCs w:val="14"/>
                <w:lang w:eastAsia="es-SV"/>
              </w:rPr>
              <w:t> </w:t>
            </w:r>
          </w:p>
        </w:tc>
        <w:tc>
          <w:tcPr>
            <w:tcW w:w="504" w:type="dxa"/>
            <w:tcBorders>
              <w:top w:val="nil"/>
              <w:left w:val="nil"/>
              <w:bottom w:val="nil"/>
              <w:right w:val="nil"/>
            </w:tcBorders>
            <w:shd w:val="clear" w:color="000000" w:fill="FFFFFF"/>
            <w:noWrap/>
            <w:vAlign w:val="bottom"/>
            <w:hideMark/>
          </w:tcPr>
          <w:p w:rsidR="00A754B1" w:rsidRPr="001720DE" w:rsidRDefault="00A754B1" w:rsidP="0002756E">
            <w:pPr>
              <w:spacing w:after="0" w:line="240" w:lineRule="auto"/>
              <w:rPr>
                <w:rFonts w:cs="Times New Roman"/>
                <w:color w:val="000000"/>
                <w:sz w:val="14"/>
                <w:szCs w:val="14"/>
                <w:lang w:eastAsia="es-SV"/>
              </w:rPr>
            </w:pPr>
            <w:r w:rsidRPr="001720DE">
              <w:rPr>
                <w:rFonts w:cs="Times New Roman"/>
                <w:color w:val="000000"/>
                <w:sz w:val="14"/>
                <w:szCs w:val="14"/>
                <w:lang w:eastAsia="es-SV"/>
              </w:rPr>
              <w:t> </w:t>
            </w:r>
          </w:p>
        </w:tc>
        <w:tc>
          <w:tcPr>
            <w:tcW w:w="504" w:type="dxa"/>
            <w:tcBorders>
              <w:top w:val="nil"/>
              <w:left w:val="nil"/>
              <w:bottom w:val="nil"/>
              <w:right w:val="nil"/>
            </w:tcBorders>
            <w:shd w:val="clear" w:color="000000" w:fill="FFFFFF"/>
            <w:noWrap/>
            <w:vAlign w:val="bottom"/>
            <w:hideMark/>
          </w:tcPr>
          <w:p w:rsidR="00A754B1" w:rsidRPr="001720DE" w:rsidRDefault="00A754B1" w:rsidP="0002756E">
            <w:pPr>
              <w:spacing w:after="0" w:line="240" w:lineRule="auto"/>
              <w:rPr>
                <w:rFonts w:cs="Times New Roman"/>
                <w:color w:val="000000"/>
                <w:sz w:val="14"/>
                <w:szCs w:val="14"/>
                <w:lang w:eastAsia="es-SV"/>
              </w:rPr>
            </w:pPr>
            <w:r w:rsidRPr="001720DE">
              <w:rPr>
                <w:rFonts w:cs="Times New Roman"/>
                <w:color w:val="000000"/>
                <w:sz w:val="14"/>
                <w:szCs w:val="14"/>
                <w:lang w:eastAsia="es-SV"/>
              </w:rPr>
              <w:t> </w:t>
            </w:r>
          </w:p>
        </w:tc>
        <w:tc>
          <w:tcPr>
            <w:tcW w:w="551" w:type="dxa"/>
            <w:tcBorders>
              <w:top w:val="nil"/>
              <w:left w:val="nil"/>
              <w:bottom w:val="nil"/>
              <w:right w:val="nil"/>
            </w:tcBorders>
            <w:shd w:val="clear" w:color="000000" w:fill="FFFFFF"/>
            <w:noWrap/>
            <w:vAlign w:val="bottom"/>
            <w:hideMark/>
          </w:tcPr>
          <w:p w:rsidR="00A754B1" w:rsidRPr="001720DE" w:rsidRDefault="00A754B1" w:rsidP="0002756E">
            <w:pPr>
              <w:spacing w:after="0" w:line="240" w:lineRule="auto"/>
              <w:rPr>
                <w:rFonts w:cs="Times New Roman"/>
                <w:color w:val="000000"/>
                <w:sz w:val="14"/>
                <w:szCs w:val="14"/>
                <w:lang w:eastAsia="es-SV"/>
              </w:rPr>
            </w:pPr>
            <w:r w:rsidRPr="001720DE">
              <w:rPr>
                <w:rFonts w:cs="Times New Roman"/>
                <w:color w:val="000000"/>
                <w:sz w:val="14"/>
                <w:szCs w:val="14"/>
                <w:lang w:eastAsia="es-SV"/>
              </w:rPr>
              <w:t> </w:t>
            </w:r>
          </w:p>
        </w:tc>
      </w:tr>
      <w:tr w:rsidR="00A754B1" w:rsidRPr="001720DE" w:rsidTr="0002756E">
        <w:trPr>
          <w:trHeight w:val="275"/>
        </w:trPr>
        <w:tc>
          <w:tcPr>
            <w:tcW w:w="2271" w:type="dxa"/>
            <w:tcBorders>
              <w:top w:val="nil"/>
              <w:left w:val="nil"/>
              <w:bottom w:val="nil"/>
              <w:right w:val="nil"/>
            </w:tcBorders>
            <w:shd w:val="clear" w:color="000000" w:fill="FFFFFF"/>
            <w:noWrap/>
            <w:vAlign w:val="bottom"/>
            <w:hideMark/>
          </w:tcPr>
          <w:p w:rsidR="00A754B1" w:rsidRPr="001720DE" w:rsidRDefault="00A754B1" w:rsidP="0002756E">
            <w:pPr>
              <w:spacing w:after="0" w:line="240" w:lineRule="auto"/>
              <w:rPr>
                <w:rFonts w:cs="Times New Roman"/>
                <w:color w:val="000000"/>
                <w:sz w:val="14"/>
                <w:szCs w:val="14"/>
                <w:lang w:eastAsia="es-SV"/>
              </w:rPr>
            </w:pPr>
            <w:r w:rsidRPr="001720DE">
              <w:rPr>
                <w:rFonts w:cs="Times New Roman"/>
                <w:color w:val="000000"/>
                <w:sz w:val="14"/>
                <w:szCs w:val="14"/>
                <w:lang w:eastAsia="es-SV"/>
              </w:rPr>
              <w:t> </w:t>
            </w:r>
          </w:p>
        </w:tc>
        <w:tc>
          <w:tcPr>
            <w:tcW w:w="523" w:type="dxa"/>
            <w:tcBorders>
              <w:top w:val="nil"/>
              <w:left w:val="nil"/>
              <w:bottom w:val="nil"/>
              <w:right w:val="nil"/>
            </w:tcBorders>
            <w:shd w:val="clear" w:color="000000" w:fill="FFFFFF"/>
            <w:noWrap/>
            <w:vAlign w:val="bottom"/>
            <w:hideMark/>
          </w:tcPr>
          <w:p w:rsidR="00A754B1" w:rsidRPr="001720DE" w:rsidRDefault="00A754B1" w:rsidP="0002756E">
            <w:pPr>
              <w:spacing w:after="0" w:line="240" w:lineRule="auto"/>
              <w:rPr>
                <w:rFonts w:cs="Times New Roman"/>
                <w:color w:val="000000"/>
                <w:sz w:val="14"/>
                <w:szCs w:val="14"/>
                <w:lang w:eastAsia="es-SV"/>
              </w:rPr>
            </w:pPr>
            <w:r w:rsidRPr="001720DE">
              <w:rPr>
                <w:rFonts w:cs="Times New Roman"/>
                <w:color w:val="000000"/>
                <w:sz w:val="14"/>
                <w:szCs w:val="14"/>
                <w:lang w:eastAsia="es-SV"/>
              </w:rPr>
              <w:t> </w:t>
            </w:r>
          </w:p>
        </w:tc>
        <w:tc>
          <w:tcPr>
            <w:tcW w:w="523" w:type="dxa"/>
            <w:tcBorders>
              <w:top w:val="nil"/>
              <w:left w:val="nil"/>
              <w:bottom w:val="nil"/>
              <w:right w:val="nil"/>
            </w:tcBorders>
            <w:shd w:val="clear" w:color="000000" w:fill="FFFFFF"/>
            <w:noWrap/>
            <w:vAlign w:val="bottom"/>
            <w:hideMark/>
          </w:tcPr>
          <w:p w:rsidR="00A754B1" w:rsidRPr="001720DE" w:rsidRDefault="00A754B1" w:rsidP="0002756E">
            <w:pPr>
              <w:spacing w:after="0" w:line="240" w:lineRule="auto"/>
              <w:rPr>
                <w:rFonts w:cs="Times New Roman"/>
                <w:color w:val="000000"/>
                <w:sz w:val="14"/>
                <w:szCs w:val="14"/>
                <w:lang w:eastAsia="es-SV"/>
              </w:rPr>
            </w:pPr>
            <w:r w:rsidRPr="001720DE">
              <w:rPr>
                <w:rFonts w:cs="Times New Roman"/>
                <w:color w:val="000000"/>
                <w:sz w:val="14"/>
                <w:szCs w:val="14"/>
                <w:lang w:eastAsia="es-SV"/>
              </w:rPr>
              <w:t> </w:t>
            </w:r>
          </w:p>
        </w:tc>
        <w:tc>
          <w:tcPr>
            <w:tcW w:w="568" w:type="dxa"/>
            <w:tcBorders>
              <w:top w:val="nil"/>
              <w:left w:val="nil"/>
              <w:bottom w:val="nil"/>
              <w:right w:val="nil"/>
            </w:tcBorders>
            <w:shd w:val="clear" w:color="000000" w:fill="FFFFFF"/>
            <w:noWrap/>
            <w:vAlign w:val="bottom"/>
            <w:hideMark/>
          </w:tcPr>
          <w:p w:rsidR="00A754B1" w:rsidRPr="001720DE" w:rsidRDefault="00A754B1" w:rsidP="0002756E">
            <w:pPr>
              <w:spacing w:after="0" w:line="240" w:lineRule="auto"/>
              <w:rPr>
                <w:rFonts w:cs="Times New Roman"/>
                <w:color w:val="000000"/>
                <w:sz w:val="14"/>
                <w:szCs w:val="14"/>
                <w:lang w:eastAsia="es-SV"/>
              </w:rPr>
            </w:pPr>
            <w:r w:rsidRPr="001720DE">
              <w:rPr>
                <w:rFonts w:cs="Times New Roman"/>
                <w:color w:val="000000"/>
                <w:sz w:val="14"/>
                <w:szCs w:val="14"/>
                <w:lang w:eastAsia="es-SV"/>
              </w:rPr>
              <w:t> </w:t>
            </w:r>
          </w:p>
        </w:tc>
        <w:tc>
          <w:tcPr>
            <w:tcW w:w="504" w:type="dxa"/>
            <w:tcBorders>
              <w:top w:val="nil"/>
              <w:left w:val="nil"/>
              <w:bottom w:val="nil"/>
              <w:right w:val="nil"/>
            </w:tcBorders>
            <w:shd w:val="clear" w:color="000000" w:fill="FFFFFF"/>
            <w:noWrap/>
            <w:vAlign w:val="bottom"/>
            <w:hideMark/>
          </w:tcPr>
          <w:p w:rsidR="00A754B1" w:rsidRPr="001720DE" w:rsidRDefault="00A754B1" w:rsidP="0002756E">
            <w:pPr>
              <w:spacing w:after="0" w:line="240" w:lineRule="auto"/>
              <w:rPr>
                <w:rFonts w:cs="Times New Roman"/>
                <w:color w:val="000000"/>
                <w:sz w:val="14"/>
                <w:szCs w:val="14"/>
                <w:lang w:eastAsia="es-SV"/>
              </w:rPr>
            </w:pPr>
            <w:r w:rsidRPr="001720DE">
              <w:rPr>
                <w:rFonts w:cs="Times New Roman"/>
                <w:color w:val="000000"/>
                <w:sz w:val="14"/>
                <w:szCs w:val="14"/>
                <w:lang w:eastAsia="es-SV"/>
              </w:rPr>
              <w:t> </w:t>
            </w:r>
          </w:p>
        </w:tc>
        <w:tc>
          <w:tcPr>
            <w:tcW w:w="523" w:type="dxa"/>
            <w:tcBorders>
              <w:top w:val="nil"/>
              <w:left w:val="nil"/>
              <w:bottom w:val="nil"/>
              <w:right w:val="nil"/>
            </w:tcBorders>
            <w:shd w:val="clear" w:color="000000" w:fill="FFFFFF"/>
            <w:noWrap/>
            <w:vAlign w:val="bottom"/>
            <w:hideMark/>
          </w:tcPr>
          <w:p w:rsidR="00A754B1" w:rsidRPr="001720DE" w:rsidRDefault="00A754B1" w:rsidP="0002756E">
            <w:pPr>
              <w:spacing w:after="0" w:line="240" w:lineRule="auto"/>
              <w:rPr>
                <w:rFonts w:cs="Times New Roman"/>
                <w:color w:val="000000"/>
                <w:sz w:val="14"/>
                <w:szCs w:val="14"/>
                <w:lang w:eastAsia="es-SV"/>
              </w:rPr>
            </w:pPr>
            <w:r w:rsidRPr="001720DE">
              <w:rPr>
                <w:rFonts w:cs="Times New Roman"/>
                <w:color w:val="000000"/>
                <w:sz w:val="14"/>
                <w:szCs w:val="14"/>
                <w:lang w:eastAsia="es-SV"/>
              </w:rPr>
              <w:t> </w:t>
            </w:r>
          </w:p>
        </w:tc>
        <w:tc>
          <w:tcPr>
            <w:tcW w:w="551" w:type="dxa"/>
            <w:tcBorders>
              <w:top w:val="nil"/>
              <w:left w:val="nil"/>
              <w:bottom w:val="nil"/>
              <w:right w:val="nil"/>
            </w:tcBorders>
            <w:shd w:val="clear" w:color="000000" w:fill="FFFFFF"/>
            <w:noWrap/>
            <w:vAlign w:val="bottom"/>
            <w:hideMark/>
          </w:tcPr>
          <w:p w:rsidR="00A754B1" w:rsidRPr="001720DE" w:rsidRDefault="00A754B1" w:rsidP="0002756E">
            <w:pPr>
              <w:spacing w:after="0" w:line="240" w:lineRule="auto"/>
              <w:rPr>
                <w:rFonts w:cs="Times New Roman"/>
                <w:color w:val="000000"/>
                <w:sz w:val="14"/>
                <w:szCs w:val="14"/>
                <w:lang w:eastAsia="es-SV"/>
              </w:rPr>
            </w:pPr>
            <w:r w:rsidRPr="001720DE">
              <w:rPr>
                <w:rFonts w:cs="Times New Roman"/>
                <w:color w:val="000000"/>
                <w:sz w:val="14"/>
                <w:szCs w:val="14"/>
                <w:lang w:eastAsia="es-SV"/>
              </w:rPr>
              <w:t> </w:t>
            </w:r>
          </w:p>
        </w:tc>
        <w:tc>
          <w:tcPr>
            <w:tcW w:w="537" w:type="dxa"/>
            <w:tcBorders>
              <w:top w:val="nil"/>
              <w:left w:val="nil"/>
              <w:bottom w:val="nil"/>
              <w:right w:val="nil"/>
            </w:tcBorders>
            <w:shd w:val="clear" w:color="000000" w:fill="FFFFFF"/>
            <w:noWrap/>
            <w:vAlign w:val="bottom"/>
            <w:hideMark/>
          </w:tcPr>
          <w:p w:rsidR="00A754B1" w:rsidRPr="001720DE" w:rsidRDefault="00A754B1" w:rsidP="0002756E">
            <w:pPr>
              <w:spacing w:after="0" w:line="240" w:lineRule="auto"/>
              <w:rPr>
                <w:rFonts w:cs="Times New Roman"/>
                <w:color w:val="000000"/>
                <w:sz w:val="14"/>
                <w:szCs w:val="14"/>
                <w:lang w:eastAsia="es-SV"/>
              </w:rPr>
            </w:pPr>
            <w:r w:rsidRPr="001720DE">
              <w:rPr>
                <w:rFonts w:cs="Times New Roman"/>
                <w:color w:val="000000"/>
                <w:sz w:val="14"/>
                <w:szCs w:val="14"/>
                <w:lang w:eastAsia="es-SV"/>
              </w:rPr>
              <w:t> </w:t>
            </w:r>
          </w:p>
        </w:tc>
        <w:tc>
          <w:tcPr>
            <w:tcW w:w="537" w:type="dxa"/>
            <w:tcBorders>
              <w:top w:val="nil"/>
              <w:left w:val="nil"/>
              <w:bottom w:val="nil"/>
              <w:right w:val="nil"/>
            </w:tcBorders>
            <w:shd w:val="clear" w:color="000000" w:fill="FFFFFF"/>
            <w:noWrap/>
            <w:vAlign w:val="bottom"/>
            <w:hideMark/>
          </w:tcPr>
          <w:p w:rsidR="00A754B1" w:rsidRPr="001720DE" w:rsidRDefault="00A754B1" w:rsidP="0002756E">
            <w:pPr>
              <w:spacing w:after="0" w:line="240" w:lineRule="auto"/>
              <w:rPr>
                <w:rFonts w:cs="Times New Roman"/>
                <w:color w:val="000000"/>
                <w:sz w:val="14"/>
                <w:szCs w:val="14"/>
                <w:lang w:eastAsia="es-SV"/>
              </w:rPr>
            </w:pPr>
            <w:r w:rsidRPr="001720DE">
              <w:rPr>
                <w:rFonts w:cs="Times New Roman"/>
                <w:color w:val="000000"/>
                <w:sz w:val="14"/>
                <w:szCs w:val="14"/>
                <w:lang w:eastAsia="es-SV"/>
              </w:rPr>
              <w:t> </w:t>
            </w:r>
          </w:p>
        </w:tc>
        <w:tc>
          <w:tcPr>
            <w:tcW w:w="551" w:type="dxa"/>
            <w:tcBorders>
              <w:top w:val="nil"/>
              <w:left w:val="nil"/>
              <w:bottom w:val="nil"/>
              <w:right w:val="nil"/>
            </w:tcBorders>
            <w:shd w:val="clear" w:color="000000" w:fill="FFFFFF"/>
            <w:noWrap/>
            <w:vAlign w:val="bottom"/>
            <w:hideMark/>
          </w:tcPr>
          <w:p w:rsidR="00A754B1" w:rsidRPr="001720DE" w:rsidRDefault="00A754B1" w:rsidP="0002756E">
            <w:pPr>
              <w:spacing w:after="0" w:line="240" w:lineRule="auto"/>
              <w:rPr>
                <w:rFonts w:cs="Times New Roman"/>
                <w:color w:val="000000"/>
                <w:sz w:val="14"/>
                <w:szCs w:val="14"/>
                <w:lang w:eastAsia="es-SV"/>
              </w:rPr>
            </w:pPr>
            <w:r w:rsidRPr="001720DE">
              <w:rPr>
                <w:rFonts w:cs="Times New Roman"/>
                <w:color w:val="000000"/>
                <w:sz w:val="14"/>
                <w:szCs w:val="14"/>
                <w:lang w:eastAsia="es-SV"/>
              </w:rPr>
              <w:t> </w:t>
            </w:r>
          </w:p>
        </w:tc>
        <w:tc>
          <w:tcPr>
            <w:tcW w:w="504" w:type="dxa"/>
            <w:tcBorders>
              <w:top w:val="nil"/>
              <w:left w:val="nil"/>
              <w:bottom w:val="nil"/>
              <w:right w:val="nil"/>
            </w:tcBorders>
            <w:shd w:val="clear" w:color="000000" w:fill="FFFFFF"/>
            <w:noWrap/>
            <w:vAlign w:val="bottom"/>
            <w:hideMark/>
          </w:tcPr>
          <w:p w:rsidR="00A754B1" w:rsidRPr="001720DE" w:rsidRDefault="00A754B1" w:rsidP="0002756E">
            <w:pPr>
              <w:spacing w:after="0" w:line="240" w:lineRule="auto"/>
              <w:rPr>
                <w:rFonts w:cs="Times New Roman"/>
                <w:color w:val="000000"/>
                <w:sz w:val="14"/>
                <w:szCs w:val="14"/>
                <w:lang w:eastAsia="es-SV"/>
              </w:rPr>
            </w:pPr>
            <w:r w:rsidRPr="001720DE">
              <w:rPr>
                <w:rFonts w:cs="Times New Roman"/>
                <w:color w:val="000000"/>
                <w:sz w:val="14"/>
                <w:szCs w:val="14"/>
                <w:lang w:eastAsia="es-SV"/>
              </w:rPr>
              <w:t> </w:t>
            </w:r>
          </w:p>
        </w:tc>
        <w:tc>
          <w:tcPr>
            <w:tcW w:w="504" w:type="dxa"/>
            <w:tcBorders>
              <w:top w:val="nil"/>
              <w:left w:val="nil"/>
              <w:bottom w:val="nil"/>
              <w:right w:val="nil"/>
            </w:tcBorders>
            <w:shd w:val="clear" w:color="000000" w:fill="FFFFFF"/>
            <w:noWrap/>
            <w:vAlign w:val="bottom"/>
            <w:hideMark/>
          </w:tcPr>
          <w:p w:rsidR="00A754B1" w:rsidRPr="001720DE" w:rsidRDefault="00A754B1" w:rsidP="0002756E">
            <w:pPr>
              <w:spacing w:after="0" w:line="240" w:lineRule="auto"/>
              <w:rPr>
                <w:rFonts w:cs="Times New Roman"/>
                <w:color w:val="000000"/>
                <w:sz w:val="14"/>
                <w:szCs w:val="14"/>
                <w:lang w:eastAsia="es-SV"/>
              </w:rPr>
            </w:pPr>
            <w:r w:rsidRPr="001720DE">
              <w:rPr>
                <w:rFonts w:cs="Times New Roman"/>
                <w:color w:val="000000"/>
                <w:sz w:val="14"/>
                <w:szCs w:val="14"/>
                <w:lang w:eastAsia="es-SV"/>
              </w:rPr>
              <w:t> </w:t>
            </w:r>
          </w:p>
        </w:tc>
        <w:tc>
          <w:tcPr>
            <w:tcW w:w="551" w:type="dxa"/>
            <w:tcBorders>
              <w:top w:val="nil"/>
              <w:left w:val="nil"/>
              <w:bottom w:val="nil"/>
              <w:right w:val="nil"/>
            </w:tcBorders>
            <w:shd w:val="clear" w:color="000000" w:fill="FFFFFF"/>
            <w:noWrap/>
            <w:vAlign w:val="bottom"/>
            <w:hideMark/>
          </w:tcPr>
          <w:p w:rsidR="00A754B1" w:rsidRPr="001720DE" w:rsidRDefault="00A754B1" w:rsidP="0002756E">
            <w:pPr>
              <w:spacing w:after="0" w:line="240" w:lineRule="auto"/>
              <w:rPr>
                <w:rFonts w:cs="Times New Roman"/>
                <w:color w:val="000000"/>
                <w:sz w:val="14"/>
                <w:szCs w:val="14"/>
                <w:lang w:eastAsia="es-SV"/>
              </w:rPr>
            </w:pPr>
            <w:r w:rsidRPr="001720DE">
              <w:rPr>
                <w:rFonts w:cs="Times New Roman"/>
                <w:color w:val="000000"/>
                <w:sz w:val="14"/>
                <w:szCs w:val="14"/>
                <w:lang w:eastAsia="es-SV"/>
              </w:rPr>
              <w:t> </w:t>
            </w:r>
          </w:p>
        </w:tc>
      </w:tr>
      <w:tr w:rsidR="00A754B1" w:rsidRPr="001720DE" w:rsidTr="0002756E">
        <w:trPr>
          <w:trHeight w:val="275"/>
        </w:trPr>
        <w:tc>
          <w:tcPr>
            <w:tcW w:w="2271" w:type="dxa"/>
            <w:vMerge w:val="restart"/>
            <w:tcBorders>
              <w:top w:val="single" w:sz="8" w:space="0" w:color="auto"/>
              <w:left w:val="single" w:sz="8" w:space="0" w:color="auto"/>
              <w:bottom w:val="single" w:sz="8" w:space="0" w:color="000000"/>
              <w:right w:val="single" w:sz="8" w:space="0" w:color="auto"/>
            </w:tcBorders>
            <w:shd w:val="clear" w:color="000000" w:fill="FFFFFF"/>
            <w:vAlign w:val="center"/>
            <w:hideMark/>
          </w:tcPr>
          <w:p w:rsidR="00A754B1" w:rsidRPr="001720DE" w:rsidRDefault="00A754B1" w:rsidP="0002756E">
            <w:pPr>
              <w:spacing w:after="0" w:line="240" w:lineRule="auto"/>
              <w:jc w:val="center"/>
              <w:rPr>
                <w:rFonts w:cs="Times New Roman"/>
                <w:b/>
                <w:bCs/>
                <w:color w:val="000000"/>
                <w:sz w:val="14"/>
                <w:szCs w:val="14"/>
                <w:lang w:eastAsia="es-SV"/>
              </w:rPr>
            </w:pPr>
            <w:r w:rsidRPr="001720DE">
              <w:rPr>
                <w:rFonts w:cs="Times New Roman"/>
                <w:b/>
                <w:bCs/>
                <w:color w:val="000000"/>
                <w:sz w:val="14"/>
                <w:szCs w:val="14"/>
                <w:lang w:eastAsia="es-SV"/>
              </w:rPr>
              <w:t>Transacciones</w:t>
            </w:r>
          </w:p>
        </w:tc>
        <w:tc>
          <w:tcPr>
            <w:tcW w:w="4817" w:type="dxa"/>
            <w:gridSpan w:val="9"/>
            <w:tcBorders>
              <w:top w:val="single" w:sz="8" w:space="0" w:color="auto"/>
              <w:left w:val="nil"/>
              <w:bottom w:val="nil"/>
              <w:right w:val="nil"/>
            </w:tcBorders>
            <w:shd w:val="clear" w:color="000000" w:fill="FFFFFF"/>
            <w:vAlign w:val="center"/>
            <w:hideMark/>
          </w:tcPr>
          <w:p w:rsidR="00A754B1" w:rsidRPr="001720DE" w:rsidRDefault="00A754B1" w:rsidP="0002756E">
            <w:pPr>
              <w:spacing w:after="0" w:line="240" w:lineRule="auto"/>
              <w:jc w:val="center"/>
              <w:rPr>
                <w:rFonts w:cs="Times New Roman"/>
                <w:b/>
                <w:bCs/>
                <w:color w:val="000000"/>
                <w:sz w:val="14"/>
                <w:szCs w:val="14"/>
                <w:lang w:eastAsia="es-SV"/>
              </w:rPr>
            </w:pPr>
            <w:r w:rsidRPr="001720DE">
              <w:rPr>
                <w:rFonts w:cs="Times New Roman"/>
                <w:b/>
                <w:bCs/>
                <w:color w:val="000000"/>
                <w:sz w:val="14"/>
                <w:szCs w:val="14"/>
                <w:lang w:eastAsia="es-SV"/>
              </w:rPr>
              <w:t>Flujos Acumulados/Saldos</w:t>
            </w:r>
          </w:p>
        </w:tc>
        <w:tc>
          <w:tcPr>
            <w:tcW w:w="1560" w:type="dxa"/>
            <w:gridSpan w:val="3"/>
            <w:tcBorders>
              <w:top w:val="single" w:sz="8" w:space="0" w:color="auto"/>
              <w:left w:val="single" w:sz="8" w:space="0" w:color="auto"/>
              <w:bottom w:val="nil"/>
              <w:right w:val="single" w:sz="8" w:space="0" w:color="000000"/>
            </w:tcBorders>
            <w:shd w:val="clear" w:color="000000" w:fill="FCD5B4"/>
            <w:vAlign w:val="center"/>
            <w:hideMark/>
          </w:tcPr>
          <w:p w:rsidR="00A754B1" w:rsidRPr="001720DE" w:rsidRDefault="00A754B1" w:rsidP="0002756E">
            <w:pPr>
              <w:spacing w:after="0" w:line="240" w:lineRule="auto"/>
              <w:jc w:val="center"/>
              <w:rPr>
                <w:rFonts w:cs="Times New Roman"/>
                <w:b/>
                <w:bCs/>
                <w:color w:val="000000"/>
                <w:sz w:val="14"/>
                <w:szCs w:val="14"/>
                <w:lang w:eastAsia="es-SV"/>
              </w:rPr>
            </w:pPr>
            <w:r w:rsidRPr="001720DE">
              <w:rPr>
                <w:rFonts w:cs="Times New Roman"/>
                <w:b/>
                <w:bCs/>
                <w:color w:val="000000"/>
                <w:sz w:val="14"/>
                <w:szCs w:val="14"/>
                <w:lang w:eastAsia="es-SV"/>
              </w:rPr>
              <w:t>Crecimiento Anual</w:t>
            </w:r>
          </w:p>
        </w:tc>
      </w:tr>
      <w:tr w:rsidR="00A754B1" w:rsidRPr="001720DE" w:rsidTr="0002756E">
        <w:trPr>
          <w:trHeight w:val="262"/>
        </w:trPr>
        <w:tc>
          <w:tcPr>
            <w:tcW w:w="2271" w:type="dxa"/>
            <w:vMerge/>
            <w:tcBorders>
              <w:top w:val="single" w:sz="8" w:space="0" w:color="auto"/>
              <w:left w:val="single" w:sz="8" w:space="0" w:color="auto"/>
              <w:bottom w:val="single" w:sz="8" w:space="0" w:color="000000"/>
              <w:right w:val="single" w:sz="8" w:space="0" w:color="auto"/>
            </w:tcBorders>
            <w:vAlign w:val="center"/>
            <w:hideMark/>
          </w:tcPr>
          <w:p w:rsidR="00A754B1" w:rsidRPr="001720DE" w:rsidRDefault="00A754B1" w:rsidP="0002756E">
            <w:pPr>
              <w:spacing w:after="0" w:line="240" w:lineRule="auto"/>
              <w:rPr>
                <w:rFonts w:cs="Times New Roman"/>
                <w:b/>
                <w:bCs/>
                <w:color w:val="000000"/>
                <w:sz w:val="14"/>
                <w:szCs w:val="14"/>
                <w:lang w:eastAsia="es-SV"/>
              </w:rPr>
            </w:pPr>
          </w:p>
        </w:tc>
        <w:tc>
          <w:tcPr>
            <w:tcW w:w="1614" w:type="dxa"/>
            <w:gridSpan w:val="3"/>
            <w:tcBorders>
              <w:top w:val="single" w:sz="8" w:space="0" w:color="auto"/>
              <w:left w:val="nil"/>
              <w:bottom w:val="nil"/>
              <w:right w:val="single" w:sz="8" w:space="0" w:color="000000"/>
            </w:tcBorders>
            <w:shd w:val="clear" w:color="000000" w:fill="C5D9F1"/>
            <w:vAlign w:val="center"/>
            <w:hideMark/>
          </w:tcPr>
          <w:p w:rsidR="00A754B1" w:rsidRPr="001720DE" w:rsidRDefault="00A754B1" w:rsidP="0002756E">
            <w:pPr>
              <w:spacing w:after="0" w:line="240" w:lineRule="auto"/>
              <w:jc w:val="center"/>
              <w:rPr>
                <w:rFonts w:cs="Times New Roman"/>
                <w:b/>
                <w:bCs/>
                <w:color w:val="000000"/>
                <w:sz w:val="14"/>
                <w:szCs w:val="14"/>
                <w:lang w:eastAsia="es-SV"/>
              </w:rPr>
            </w:pPr>
            <w:r w:rsidRPr="001720DE">
              <w:rPr>
                <w:rFonts w:cs="Times New Roman"/>
                <w:b/>
                <w:bCs/>
                <w:color w:val="000000"/>
                <w:sz w:val="14"/>
                <w:szCs w:val="14"/>
                <w:lang w:eastAsia="es-SV"/>
              </w:rPr>
              <w:t> 2007</w:t>
            </w:r>
          </w:p>
        </w:tc>
        <w:tc>
          <w:tcPr>
            <w:tcW w:w="1578" w:type="dxa"/>
            <w:gridSpan w:val="3"/>
            <w:tcBorders>
              <w:top w:val="single" w:sz="8" w:space="0" w:color="auto"/>
              <w:left w:val="nil"/>
              <w:bottom w:val="nil"/>
              <w:right w:val="single" w:sz="8" w:space="0" w:color="000000"/>
            </w:tcBorders>
            <w:shd w:val="clear" w:color="000000" w:fill="F2DDDC"/>
            <w:vAlign w:val="center"/>
            <w:hideMark/>
          </w:tcPr>
          <w:p w:rsidR="00A754B1" w:rsidRPr="001720DE" w:rsidRDefault="00A754B1" w:rsidP="0002756E">
            <w:pPr>
              <w:spacing w:after="0" w:line="240" w:lineRule="auto"/>
              <w:jc w:val="center"/>
              <w:rPr>
                <w:rFonts w:cs="Times New Roman"/>
                <w:b/>
                <w:bCs/>
                <w:color w:val="000000"/>
                <w:sz w:val="14"/>
                <w:szCs w:val="14"/>
                <w:lang w:eastAsia="es-SV"/>
              </w:rPr>
            </w:pPr>
            <w:r w:rsidRPr="001720DE">
              <w:rPr>
                <w:rFonts w:cs="Times New Roman"/>
                <w:b/>
                <w:bCs/>
                <w:color w:val="000000"/>
                <w:sz w:val="14"/>
                <w:szCs w:val="14"/>
                <w:lang w:eastAsia="es-SV"/>
              </w:rPr>
              <w:t> 2008</w:t>
            </w:r>
          </w:p>
        </w:tc>
        <w:tc>
          <w:tcPr>
            <w:tcW w:w="1625" w:type="dxa"/>
            <w:gridSpan w:val="3"/>
            <w:tcBorders>
              <w:top w:val="single" w:sz="8" w:space="0" w:color="auto"/>
              <w:left w:val="nil"/>
              <w:bottom w:val="nil"/>
              <w:right w:val="nil"/>
            </w:tcBorders>
            <w:shd w:val="clear" w:color="000000" w:fill="C2D69A"/>
            <w:vAlign w:val="center"/>
            <w:hideMark/>
          </w:tcPr>
          <w:p w:rsidR="00A754B1" w:rsidRPr="001720DE" w:rsidRDefault="00A754B1" w:rsidP="0002756E">
            <w:pPr>
              <w:spacing w:after="0" w:line="240" w:lineRule="auto"/>
              <w:jc w:val="center"/>
              <w:rPr>
                <w:rFonts w:cs="Times New Roman"/>
                <w:b/>
                <w:bCs/>
                <w:color w:val="000000"/>
                <w:sz w:val="14"/>
                <w:szCs w:val="14"/>
                <w:lang w:eastAsia="es-SV"/>
              </w:rPr>
            </w:pPr>
            <w:r w:rsidRPr="001720DE">
              <w:rPr>
                <w:rFonts w:cs="Times New Roman"/>
                <w:b/>
                <w:bCs/>
                <w:color w:val="000000"/>
                <w:sz w:val="14"/>
                <w:szCs w:val="14"/>
                <w:lang w:eastAsia="es-SV"/>
              </w:rPr>
              <w:t> 2009</w:t>
            </w:r>
          </w:p>
        </w:tc>
        <w:tc>
          <w:tcPr>
            <w:tcW w:w="1560" w:type="dxa"/>
            <w:gridSpan w:val="3"/>
            <w:tcBorders>
              <w:top w:val="nil"/>
              <w:left w:val="single" w:sz="8" w:space="0" w:color="auto"/>
              <w:bottom w:val="nil"/>
              <w:right w:val="single" w:sz="8" w:space="0" w:color="000000"/>
            </w:tcBorders>
            <w:shd w:val="clear" w:color="000000" w:fill="FCD5B4"/>
            <w:vAlign w:val="center"/>
            <w:hideMark/>
          </w:tcPr>
          <w:p w:rsidR="00A754B1" w:rsidRPr="001720DE" w:rsidRDefault="00A754B1" w:rsidP="0002756E">
            <w:pPr>
              <w:spacing w:after="0" w:line="240" w:lineRule="auto"/>
              <w:jc w:val="center"/>
              <w:rPr>
                <w:rFonts w:cs="Times New Roman"/>
                <w:b/>
                <w:bCs/>
                <w:color w:val="000000"/>
                <w:sz w:val="14"/>
                <w:szCs w:val="14"/>
                <w:lang w:eastAsia="es-SV"/>
              </w:rPr>
            </w:pPr>
            <w:r w:rsidRPr="001720DE">
              <w:rPr>
                <w:rFonts w:cs="Times New Roman"/>
                <w:b/>
                <w:bCs/>
                <w:color w:val="000000"/>
                <w:sz w:val="14"/>
                <w:szCs w:val="14"/>
                <w:lang w:eastAsia="es-SV"/>
              </w:rPr>
              <w:t> 2009</w:t>
            </w:r>
          </w:p>
        </w:tc>
      </w:tr>
      <w:tr w:rsidR="00A754B1" w:rsidRPr="001720DE" w:rsidTr="0002756E">
        <w:trPr>
          <w:trHeight w:val="275"/>
        </w:trPr>
        <w:tc>
          <w:tcPr>
            <w:tcW w:w="2271" w:type="dxa"/>
            <w:vMerge/>
            <w:tcBorders>
              <w:top w:val="single" w:sz="8" w:space="0" w:color="auto"/>
              <w:left w:val="single" w:sz="8" w:space="0" w:color="auto"/>
              <w:bottom w:val="single" w:sz="8" w:space="0" w:color="000000"/>
              <w:right w:val="single" w:sz="8" w:space="0" w:color="auto"/>
            </w:tcBorders>
            <w:vAlign w:val="center"/>
            <w:hideMark/>
          </w:tcPr>
          <w:p w:rsidR="00A754B1" w:rsidRPr="001720DE" w:rsidRDefault="00A754B1" w:rsidP="0002756E">
            <w:pPr>
              <w:spacing w:after="0" w:line="240" w:lineRule="auto"/>
              <w:rPr>
                <w:rFonts w:cs="Times New Roman"/>
                <w:b/>
                <w:bCs/>
                <w:color w:val="000000"/>
                <w:sz w:val="14"/>
                <w:szCs w:val="14"/>
                <w:lang w:eastAsia="es-SV"/>
              </w:rPr>
            </w:pPr>
          </w:p>
        </w:tc>
        <w:tc>
          <w:tcPr>
            <w:tcW w:w="523" w:type="dxa"/>
            <w:tcBorders>
              <w:top w:val="nil"/>
              <w:left w:val="nil"/>
              <w:bottom w:val="single" w:sz="8" w:space="0" w:color="auto"/>
              <w:right w:val="nil"/>
            </w:tcBorders>
            <w:shd w:val="clear" w:color="000000" w:fill="C5D9F1"/>
            <w:vAlign w:val="center"/>
            <w:hideMark/>
          </w:tcPr>
          <w:p w:rsidR="00A754B1" w:rsidRPr="001720DE" w:rsidRDefault="00A754B1" w:rsidP="0002756E">
            <w:pPr>
              <w:spacing w:after="0" w:line="240" w:lineRule="auto"/>
              <w:jc w:val="center"/>
              <w:rPr>
                <w:rFonts w:cs="Times New Roman"/>
                <w:b/>
                <w:bCs/>
                <w:color w:val="000000"/>
                <w:sz w:val="14"/>
                <w:szCs w:val="14"/>
                <w:lang w:eastAsia="es-SV"/>
              </w:rPr>
            </w:pPr>
            <w:proofErr w:type="spellStart"/>
            <w:r w:rsidRPr="001720DE">
              <w:rPr>
                <w:rFonts w:cs="Times New Roman"/>
                <w:b/>
                <w:bCs/>
                <w:color w:val="000000"/>
                <w:sz w:val="14"/>
                <w:szCs w:val="14"/>
                <w:lang w:eastAsia="es-SV"/>
              </w:rPr>
              <w:t>Exp</w:t>
            </w:r>
            <w:proofErr w:type="spellEnd"/>
            <w:r w:rsidRPr="001720DE">
              <w:rPr>
                <w:rFonts w:cs="Times New Roman"/>
                <w:b/>
                <w:bCs/>
                <w:color w:val="000000"/>
                <w:sz w:val="14"/>
                <w:szCs w:val="14"/>
                <w:lang w:eastAsia="es-SV"/>
              </w:rPr>
              <w:t>.</w:t>
            </w:r>
          </w:p>
        </w:tc>
        <w:tc>
          <w:tcPr>
            <w:tcW w:w="523" w:type="dxa"/>
            <w:tcBorders>
              <w:top w:val="nil"/>
              <w:left w:val="nil"/>
              <w:bottom w:val="single" w:sz="8" w:space="0" w:color="auto"/>
              <w:right w:val="nil"/>
            </w:tcBorders>
            <w:shd w:val="clear" w:color="000000" w:fill="C5D9F1"/>
            <w:vAlign w:val="center"/>
            <w:hideMark/>
          </w:tcPr>
          <w:p w:rsidR="00A754B1" w:rsidRPr="001720DE" w:rsidRDefault="00A754B1" w:rsidP="0002756E">
            <w:pPr>
              <w:spacing w:after="0" w:line="240" w:lineRule="auto"/>
              <w:jc w:val="center"/>
              <w:rPr>
                <w:rFonts w:cs="Times New Roman"/>
                <w:b/>
                <w:bCs/>
                <w:color w:val="000000"/>
                <w:sz w:val="14"/>
                <w:szCs w:val="14"/>
                <w:lang w:eastAsia="es-SV"/>
              </w:rPr>
            </w:pPr>
            <w:r w:rsidRPr="001720DE">
              <w:rPr>
                <w:rFonts w:cs="Times New Roman"/>
                <w:b/>
                <w:bCs/>
                <w:color w:val="000000"/>
                <w:sz w:val="14"/>
                <w:szCs w:val="14"/>
                <w:lang w:eastAsia="es-SV"/>
              </w:rPr>
              <w:t>Imp.</w:t>
            </w:r>
          </w:p>
        </w:tc>
        <w:tc>
          <w:tcPr>
            <w:tcW w:w="568" w:type="dxa"/>
            <w:tcBorders>
              <w:top w:val="nil"/>
              <w:left w:val="nil"/>
              <w:bottom w:val="single" w:sz="8" w:space="0" w:color="auto"/>
              <w:right w:val="single" w:sz="8" w:space="0" w:color="auto"/>
            </w:tcBorders>
            <w:shd w:val="clear" w:color="000000" w:fill="C5D9F1"/>
            <w:vAlign w:val="center"/>
            <w:hideMark/>
          </w:tcPr>
          <w:p w:rsidR="00A754B1" w:rsidRPr="001720DE" w:rsidRDefault="00A754B1" w:rsidP="0002756E">
            <w:pPr>
              <w:spacing w:after="0" w:line="240" w:lineRule="auto"/>
              <w:jc w:val="center"/>
              <w:rPr>
                <w:rFonts w:cs="Times New Roman"/>
                <w:b/>
                <w:bCs/>
                <w:color w:val="000000"/>
                <w:sz w:val="14"/>
                <w:szCs w:val="14"/>
                <w:lang w:eastAsia="es-SV"/>
              </w:rPr>
            </w:pPr>
            <w:r w:rsidRPr="001720DE">
              <w:rPr>
                <w:rFonts w:cs="Times New Roman"/>
                <w:b/>
                <w:bCs/>
                <w:color w:val="000000"/>
                <w:sz w:val="14"/>
                <w:szCs w:val="14"/>
                <w:lang w:eastAsia="es-SV"/>
              </w:rPr>
              <w:t>SALDO</w:t>
            </w:r>
          </w:p>
        </w:tc>
        <w:tc>
          <w:tcPr>
            <w:tcW w:w="504" w:type="dxa"/>
            <w:tcBorders>
              <w:top w:val="nil"/>
              <w:left w:val="nil"/>
              <w:bottom w:val="single" w:sz="8" w:space="0" w:color="auto"/>
              <w:right w:val="nil"/>
            </w:tcBorders>
            <w:shd w:val="clear" w:color="000000" w:fill="F2DDDC"/>
            <w:vAlign w:val="center"/>
            <w:hideMark/>
          </w:tcPr>
          <w:p w:rsidR="00A754B1" w:rsidRPr="001720DE" w:rsidRDefault="00A754B1" w:rsidP="0002756E">
            <w:pPr>
              <w:spacing w:after="0" w:line="240" w:lineRule="auto"/>
              <w:jc w:val="center"/>
              <w:rPr>
                <w:rFonts w:cs="Times New Roman"/>
                <w:b/>
                <w:bCs/>
                <w:color w:val="000000"/>
                <w:sz w:val="14"/>
                <w:szCs w:val="14"/>
                <w:lang w:eastAsia="es-SV"/>
              </w:rPr>
            </w:pPr>
            <w:proofErr w:type="spellStart"/>
            <w:r w:rsidRPr="001720DE">
              <w:rPr>
                <w:rFonts w:cs="Times New Roman"/>
                <w:b/>
                <w:bCs/>
                <w:color w:val="000000"/>
                <w:sz w:val="14"/>
                <w:szCs w:val="14"/>
                <w:lang w:eastAsia="es-SV"/>
              </w:rPr>
              <w:t>Exp</w:t>
            </w:r>
            <w:proofErr w:type="spellEnd"/>
            <w:r w:rsidRPr="001720DE">
              <w:rPr>
                <w:rFonts w:cs="Times New Roman"/>
                <w:b/>
                <w:bCs/>
                <w:color w:val="000000"/>
                <w:sz w:val="14"/>
                <w:szCs w:val="14"/>
                <w:lang w:eastAsia="es-SV"/>
              </w:rPr>
              <w:t>.</w:t>
            </w:r>
          </w:p>
        </w:tc>
        <w:tc>
          <w:tcPr>
            <w:tcW w:w="523" w:type="dxa"/>
            <w:tcBorders>
              <w:top w:val="nil"/>
              <w:left w:val="nil"/>
              <w:bottom w:val="single" w:sz="8" w:space="0" w:color="auto"/>
              <w:right w:val="nil"/>
            </w:tcBorders>
            <w:shd w:val="clear" w:color="000000" w:fill="F2DDDC"/>
            <w:vAlign w:val="center"/>
            <w:hideMark/>
          </w:tcPr>
          <w:p w:rsidR="00A754B1" w:rsidRPr="001720DE" w:rsidRDefault="00A754B1" w:rsidP="0002756E">
            <w:pPr>
              <w:spacing w:after="0" w:line="240" w:lineRule="auto"/>
              <w:jc w:val="center"/>
              <w:rPr>
                <w:rFonts w:cs="Times New Roman"/>
                <w:b/>
                <w:bCs/>
                <w:color w:val="000000"/>
                <w:sz w:val="14"/>
                <w:szCs w:val="14"/>
                <w:lang w:eastAsia="es-SV"/>
              </w:rPr>
            </w:pPr>
            <w:r w:rsidRPr="001720DE">
              <w:rPr>
                <w:rFonts w:cs="Times New Roman"/>
                <w:b/>
                <w:bCs/>
                <w:color w:val="000000"/>
                <w:sz w:val="14"/>
                <w:szCs w:val="14"/>
                <w:lang w:eastAsia="es-SV"/>
              </w:rPr>
              <w:t>Imp.</w:t>
            </w:r>
          </w:p>
        </w:tc>
        <w:tc>
          <w:tcPr>
            <w:tcW w:w="551" w:type="dxa"/>
            <w:tcBorders>
              <w:top w:val="nil"/>
              <w:left w:val="nil"/>
              <w:bottom w:val="single" w:sz="8" w:space="0" w:color="auto"/>
              <w:right w:val="single" w:sz="8" w:space="0" w:color="auto"/>
            </w:tcBorders>
            <w:shd w:val="clear" w:color="000000" w:fill="F2DDDC"/>
            <w:vAlign w:val="center"/>
            <w:hideMark/>
          </w:tcPr>
          <w:p w:rsidR="00A754B1" w:rsidRPr="001720DE" w:rsidRDefault="00A754B1" w:rsidP="0002756E">
            <w:pPr>
              <w:spacing w:after="0" w:line="240" w:lineRule="auto"/>
              <w:jc w:val="center"/>
              <w:rPr>
                <w:rFonts w:cs="Times New Roman"/>
                <w:b/>
                <w:bCs/>
                <w:color w:val="000000"/>
                <w:sz w:val="14"/>
                <w:szCs w:val="14"/>
                <w:lang w:eastAsia="es-SV"/>
              </w:rPr>
            </w:pPr>
            <w:r w:rsidRPr="001720DE">
              <w:rPr>
                <w:rFonts w:cs="Times New Roman"/>
                <w:b/>
                <w:bCs/>
                <w:color w:val="000000"/>
                <w:sz w:val="14"/>
                <w:szCs w:val="14"/>
                <w:lang w:eastAsia="es-SV"/>
              </w:rPr>
              <w:t>SALDO</w:t>
            </w:r>
          </w:p>
        </w:tc>
        <w:tc>
          <w:tcPr>
            <w:tcW w:w="537" w:type="dxa"/>
            <w:tcBorders>
              <w:top w:val="nil"/>
              <w:left w:val="nil"/>
              <w:bottom w:val="single" w:sz="8" w:space="0" w:color="auto"/>
              <w:right w:val="nil"/>
            </w:tcBorders>
            <w:shd w:val="clear" w:color="000000" w:fill="C2D69A"/>
            <w:vAlign w:val="center"/>
            <w:hideMark/>
          </w:tcPr>
          <w:p w:rsidR="00A754B1" w:rsidRPr="001720DE" w:rsidRDefault="00A754B1" w:rsidP="0002756E">
            <w:pPr>
              <w:spacing w:after="0" w:line="240" w:lineRule="auto"/>
              <w:jc w:val="center"/>
              <w:rPr>
                <w:rFonts w:cs="Times New Roman"/>
                <w:b/>
                <w:bCs/>
                <w:color w:val="000000"/>
                <w:sz w:val="14"/>
                <w:szCs w:val="14"/>
                <w:lang w:eastAsia="es-SV"/>
              </w:rPr>
            </w:pPr>
            <w:proofErr w:type="spellStart"/>
            <w:r w:rsidRPr="001720DE">
              <w:rPr>
                <w:rFonts w:cs="Times New Roman"/>
                <w:b/>
                <w:bCs/>
                <w:color w:val="000000"/>
                <w:sz w:val="14"/>
                <w:szCs w:val="14"/>
                <w:lang w:eastAsia="es-SV"/>
              </w:rPr>
              <w:t>Exp</w:t>
            </w:r>
            <w:proofErr w:type="spellEnd"/>
            <w:r w:rsidRPr="001720DE">
              <w:rPr>
                <w:rFonts w:cs="Times New Roman"/>
                <w:b/>
                <w:bCs/>
                <w:color w:val="000000"/>
                <w:sz w:val="14"/>
                <w:szCs w:val="14"/>
                <w:lang w:eastAsia="es-SV"/>
              </w:rPr>
              <w:t>.</w:t>
            </w:r>
          </w:p>
        </w:tc>
        <w:tc>
          <w:tcPr>
            <w:tcW w:w="537" w:type="dxa"/>
            <w:tcBorders>
              <w:top w:val="nil"/>
              <w:left w:val="nil"/>
              <w:bottom w:val="single" w:sz="8" w:space="0" w:color="auto"/>
              <w:right w:val="nil"/>
            </w:tcBorders>
            <w:shd w:val="clear" w:color="000000" w:fill="C2D69A"/>
            <w:vAlign w:val="center"/>
            <w:hideMark/>
          </w:tcPr>
          <w:p w:rsidR="00A754B1" w:rsidRPr="001720DE" w:rsidRDefault="00A754B1" w:rsidP="0002756E">
            <w:pPr>
              <w:spacing w:after="0" w:line="240" w:lineRule="auto"/>
              <w:jc w:val="center"/>
              <w:rPr>
                <w:rFonts w:cs="Times New Roman"/>
                <w:b/>
                <w:bCs/>
                <w:color w:val="000000"/>
                <w:sz w:val="14"/>
                <w:szCs w:val="14"/>
                <w:lang w:eastAsia="es-SV"/>
              </w:rPr>
            </w:pPr>
            <w:r w:rsidRPr="001720DE">
              <w:rPr>
                <w:rFonts w:cs="Times New Roman"/>
                <w:b/>
                <w:bCs/>
                <w:color w:val="000000"/>
                <w:sz w:val="14"/>
                <w:szCs w:val="14"/>
                <w:lang w:eastAsia="es-SV"/>
              </w:rPr>
              <w:t>Imp.</w:t>
            </w:r>
          </w:p>
        </w:tc>
        <w:tc>
          <w:tcPr>
            <w:tcW w:w="551" w:type="dxa"/>
            <w:tcBorders>
              <w:top w:val="nil"/>
              <w:left w:val="nil"/>
              <w:bottom w:val="single" w:sz="8" w:space="0" w:color="auto"/>
              <w:right w:val="nil"/>
            </w:tcBorders>
            <w:shd w:val="clear" w:color="000000" w:fill="C2D69A"/>
            <w:vAlign w:val="center"/>
            <w:hideMark/>
          </w:tcPr>
          <w:p w:rsidR="00A754B1" w:rsidRPr="001720DE" w:rsidRDefault="00A754B1" w:rsidP="0002756E">
            <w:pPr>
              <w:spacing w:after="0" w:line="240" w:lineRule="auto"/>
              <w:jc w:val="center"/>
              <w:rPr>
                <w:rFonts w:cs="Times New Roman"/>
                <w:b/>
                <w:bCs/>
                <w:color w:val="000000"/>
                <w:sz w:val="14"/>
                <w:szCs w:val="14"/>
                <w:lang w:eastAsia="es-SV"/>
              </w:rPr>
            </w:pPr>
            <w:r w:rsidRPr="001720DE">
              <w:rPr>
                <w:rFonts w:cs="Times New Roman"/>
                <w:b/>
                <w:bCs/>
                <w:color w:val="000000"/>
                <w:sz w:val="14"/>
                <w:szCs w:val="14"/>
                <w:lang w:eastAsia="es-SV"/>
              </w:rPr>
              <w:t>SALDO</w:t>
            </w:r>
          </w:p>
        </w:tc>
        <w:tc>
          <w:tcPr>
            <w:tcW w:w="504" w:type="dxa"/>
            <w:tcBorders>
              <w:top w:val="nil"/>
              <w:left w:val="single" w:sz="8" w:space="0" w:color="auto"/>
              <w:bottom w:val="single" w:sz="8" w:space="0" w:color="auto"/>
              <w:right w:val="nil"/>
            </w:tcBorders>
            <w:shd w:val="clear" w:color="000000" w:fill="FCD5B4"/>
            <w:vAlign w:val="center"/>
            <w:hideMark/>
          </w:tcPr>
          <w:p w:rsidR="00A754B1" w:rsidRPr="001720DE" w:rsidRDefault="00A754B1" w:rsidP="0002756E">
            <w:pPr>
              <w:spacing w:after="0" w:line="240" w:lineRule="auto"/>
              <w:jc w:val="center"/>
              <w:rPr>
                <w:rFonts w:cs="Times New Roman"/>
                <w:b/>
                <w:bCs/>
                <w:color w:val="000000"/>
                <w:sz w:val="14"/>
                <w:szCs w:val="14"/>
                <w:lang w:eastAsia="es-SV"/>
              </w:rPr>
            </w:pPr>
            <w:proofErr w:type="spellStart"/>
            <w:r w:rsidRPr="001720DE">
              <w:rPr>
                <w:rFonts w:cs="Times New Roman"/>
                <w:b/>
                <w:bCs/>
                <w:color w:val="000000"/>
                <w:sz w:val="14"/>
                <w:szCs w:val="14"/>
                <w:lang w:eastAsia="es-SV"/>
              </w:rPr>
              <w:t>Exp</w:t>
            </w:r>
            <w:proofErr w:type="spellEnd"/>
            <w:r w:rsidRPr="001720DE">
              <w:rPr>
                <w:rFonts w:cs="Times New Roman"/>
                <w:b/>
                <w:bCs/>
                <w:color w:val="000000"/>
                <w:sz w:val="14"/>
                <w:szCs w:val="14"/>
                <w:lang w:eastAsia="es-SV"/>
              </w:rPr>
              <w:t>.</w:t>
            </w:r>
          </w:p>
        </w:tc>
        <w:tc>
          <w:tcPr>
            <w:tcW w:w="504" w:type="dxa"/>
            <w:tcBorders>
              <w:top w:val="nil"/>
              <w:left w:val="nil"/>
              <w:bottom w:val="single" w:sz="8" w:space="0" w:color="auto"/>
              <w:right w:val="nil"/>
            </w:tcBorders>
            <w:shd w:val="clear" w:color="000000" w:fill="FCD5B4"/>
            <w:vAlign w:val="center"/>
            <w:hideMark/>
          </w:tcPr>
          <w:p w:rsidR="00A754B1" w:rsidRPr="001720DE" w:rsidRDefault="00A754B1" w:rsidP="0002756E">
            <w:pPr>
              <w:spacing w:after="0" w:line="240" w:lineRule="auto"/>
              <w:jc w:val="center"/>
              <w:rPr>
                <w:rFonts w:cs="Times New Roman"/>
                <w:b/>
                <w:bCs/>
                <w:color w:val="000000"/>
                <w:sz w:val="14"/>
                <w:szCs w:val="14"/>
                <w:lang w:eastAsia="es-SV"/>
              </w:rPr>
            </w:pPr>
            <w:r w:rsidRPr="001720DE">
              <w:rPr>
                <w:rFonts w:cs="Times New Roman"/>
                <w:b/>
                <w:bCs/>
                <w:color w:val="000000"/>
                <w:sz w:val="14"/>
                <w:szCs w:val="14"/>
                <w:lang w:eastAsia="es-SV"/>
              </w:rPr>
              <w:t>Imp.</w:t>
            </w:r>
          </w:p>
        </w:tc>
        <w:tc>
          <w:tcPr>
            <w:tcW w:w="551" w:type="dxa"/>
            <w:tcBorders>
              <w:top w:val="nil"/>
              <w:left w:val="nil"/>
              <w:bottom w:val="single" w:sz="8" w:space="0" w:color="auto"/>
              <w:right w:val="single" w:sz="8" w:space="0" w:color="auto"/>
            </w:tcBorders>
            <w:shd w:val="clear" w:color="000000" w:fill="FCD5B4"/>
            <w:vAlign w:val="center"/>
            <w:hideMark/>
          </w:tcPr>
          <w:p w:rsidR="00A754B1" w:rsidRPr="001720DE" w:rsidRDefault="00A754B1" w:rsidP="0002756E">
            <w:pPr>
              <w:spacing w:after="0" w:line="240" w:lineRule="auto"/>
              <w:jc w:val="center"/>
              <w:rPr>
                <w:rFonts w:cs="Times New Roman"/>
                <w:b/>
                <w:bCs/>
                <w:color w:val="000000"/>
                <w:sz w:val="14"/>
                <w:szCs w:val="14"/>
                <w:lang w:eastAsia="es-SV"/>
              </w:rPr>
            </w:pPr>
            <w:r w:rsidRPr="001720DE">
              <w:rPr>
                <w:rFonts w:cs="Times New Roman"/>
                <w:b/>
                <w:bCs/>
                <w:color w:val="000000"/>
                <w:sz w:val="14"/>
                <w:szCs w:val="14"/>
                <w:lang w:eastAsia="es-SV"/>
              </w:rPr>
              <w:t>SALDO</w:t>
            </w:r>
          </w:p>
        </w:tc>
      </w:tr>
      <w:tr w:rsidR="00A754B1" w:rsidRPr="001720DE" w:rsidTr="0002756E">
        <w:trPr>
          <w:trHeight w:val="262"/>
        </w:trPr>
        <w:tc>
          <w:tcPr>
            <w:tcW w:w="2271" w:type="dxa"/>
            <w:tcBorders>
              <w:top w:val="nil"/>
              <w:left w:val="single" w:sz="8" w:space="0" w:color="auto"/>
              <w:bottom w:val="nil"/>
              <w:right w:val="single" w:sz="8" w:space="0" w:color="auto"/>
            </w:tcBorders>
            <w:shd w:val="clear" w:color="000000" w:fill="FFFFFF"/>
            <w:vAlign w:val="bottom"/>
            <w:hideMark/>
          </w:tcPr>
          <w:p w:rsidR="00A754B1" w:rsidRPr="001720DE" w:rsidRDefault="00A754B1" w:rsidP="0002756E">
            <w:pPr>
              <w:spacing w:after="0" w:line="240" w:lineRule="auto"/>
              <w:rPr>
                <w:rFonts w:cs="Times New Roman"/>
                <w:b/>
                <w:bCs/>
                <w:color w:val="000000"/>
                <w:sz w:val="14"/>
                <w:szCs w:val="14"/>
                <w:lang w:eastAsia="es-SV"/>
              </w:rPr>
            </w:pPr>
            <w:r w:rsidRPr="001720DE">
              <w:rPr>
                <w:rFonts w:cs="Times New Roman"/>
                <w:b/>
                <w:bCs/>
                <w:color w:val="000000"/>
                <w:sz w:val="14"/>
                <w:szCs w:val="14"/>
                <w:lang w:eastAsia="es-SV"/>
              </w:rPr>
              <w:t>Total Servicios</w:t>
            </w:r>
          </w:p>
        </w:tc>
        <w:tc>
          <w:tcPr>
            <w:tcW w:w="523" w:type="dxa"/>
            <w:tcBorders>
              <w:top w:val="nil"/>
              <w:left w:val="nil"/>
              <w:bottom w:val="nil"/>
              <w:right w:val="nil"/>
            </w:tcBorders>
            <w:shd w:val="clear" w:color="000000" w:fill="FFFFFF"/>
            <w:vAlign w:val="bottom"/>
            <w:hideMark/>
          </w:tcPr>
          <w:p w:rsidR="00A754B1" w:rsidRPr="001720DE" w:rsidRDefault="00A754B1" w:rsidP="0002756E">
            <w:pPr>
              <w:spacing w:after="0" w:line="240" w:lineRule="auto"/>
              <w:jc w:val="right"/>
              <w:rPr>
                <w:rFonts w:cs="Times New Roman"/>
                <w:color w:val="000000"/>
                <w:sz w:val="14"/>
                <w:szCs w:val="14"/>
                <w:lang w:eastAsia="es-SV"/>
              </w:rPr>
            </w:pPr>
            <w:r w:rsidRPr="001720DE">
              <w:rPr>
                <w:rFonts w:cs="Times New Roman"/>
                <w:color w:val="000000"/>
                <w:sz w:val="14"/>
                <w:szCs w:val="14"/>
                <w:lang w:eastAsia="es-SV"/>
              </w:rPr>
              <w:t>1129.7</w:t>
            </w:r>
          </w:p>
        </w:tc>
        <w:tc>
          <w:tcPr>
            <w:tcW w:w="523" w:type="dxa"/>
            <w:tcBorders>
              <w:top w:val="nil"/>
              <w:left w:val="nil"/>
              <w:bottom w:val="nil"/>
              <w:right w:val="nil"/>
            </w:tcBorders>
            <w:shd w:val="clear" w:color="000000" w:fill="FFFFFF"/>
            <w:vAlign w:val="bottom"/>
            <w:hideMark/>
          </w:tcPr>
          <w:p w:rsidR="00A754B1" w:rsidRPr="001720DE" w:rsidRDefault="00A754B1" w:rsidP="0002756E">
            <w:pPr>
              <w:spacing w:after="0" w:line="240" w:lineRule="auto"/>
              <w:jc w:val="right"/>
              <w:rPr>
                <w:rFonts w:cs="Times New Roman"/>
                <w:color w:val="000000"/>
                <w:sz w:val="14"/>
                <w:szCs w:val="14"/>
                <w:lang w:eastAsia="es-SV"/>
              </w:rPr>
            </w:pPr>
            <w:r w:rsidRPr="001720DE">
              <w:rPr>
                <w:rFonts w:cs="Times New Roman"/>
                <w:color w:val="000000"/>
                <w:sz w:val="14"/>
                <w:szCs w:val="14"/>
                <w:lang w:eastAsia="es-SV"/>
              </w:rPr>
              <w:t>1420.2</w:t>
            </w:r>
          </w:p>
        </w:tc>
        <w:tc>
          <w:tcPr>
            <w:tcW w:w="568" w:type="dxa"/>
            <w:tcBorders>
              <w:top w:val="nil"/>
              <w:left w:val="nil"/>
              <w:bottom w:val="nil"/>
              <w:right w:val="single" w:sz="8" w:space="0" w:color="auto"/>
            </w:tcBorders>
            <w:shd w:val="clear" w:color="000000" w:fill="FFFFFF"/>
            <w:vAlign w:val="bottom"/>
            <w:hideMark/>
          </w:tcPr>
          <w:p w:rsidR="00A754B1" w:rsidRPr="001720DE" w:rsidRDefault="00A754B1" w:rsidP="0002756E">
            <w:pPr>
              <w:spacing w:after="0" w:line="240" w:lineRule="auto"/>
              <w:jc w:val="right"/>
              <w:rPr>
                <w:rFonts w:cs="Times New Roman"/>
                <w:color w:val="000000"/>
                <w:sz w:val="14"/>
                <w:szCs w:val="14"/>
                <w:lang w:eastAsia="es-SV"/>
              </w:rPr>
            </w:pPr>
            <w:r w:rsidRPr="001720DE">
              <w:rPr>
                <w:rFonts w:cs="Times New Roman"/>
                <w:color w:val="000000"/>
                <w:sz w:val="14"/>
                <w:szCs w:val="14"/>
                <w:lang w:eastAsia="es-SV"/>
              </w:rPr>
              <w:t>-290.5</w:t>
            </w:r>
          </w:p>
        </w:tc>
        <w:tc>
          <w:tcPr>
            <w:tcW w:w="504" w:type="dxa"/>
            <w:tcBorders>
              <w:top w:val="nil"/>
              <w:left w:val="nil"/>
              <w:bottom w:val="nil"/>
              <w:right w:val="nil"/>
            </w:tcBorders>
            <w:shd w:val="clear" w:color="000000" w:fill="FFFFFF"/>
            <w:vAlign w:val="bottom"/>
            <w:hideMark/>
          </w:tcPr>
          <w:p w:rsidR="00A754B1" w:rsidRPr="001720DE" w:rsidRDefault="00A754B1" w:rsidP="0002756E">
            <w:pPr>
              <w:spacing w:after="0" w:line="240" w:lineRule="auto"/>
              <w:jc w:val="right"/>
              <w:rPr>
                <w:rFonts w:cs="Times New Roman"/>
                <w:color w:val="000000"/>
                <w:sz w:val="14"/>
                <w:szCs w:val="14"/>
                <w:lang w:eastAsia="es-SV"/>
              </w:rPr>
            </w:pPr>
            <w:r w:rsidRPr="001720DE">
              <w:rPr>
                <w:rFonts w:cs="Times New Roman"/>
                <w:color w:val="000000"/>
                <w:sz w:val="14"/>
                <w:szCs w:val="14"/>
                <w:lang w:eastAsia="es-SV"/>
              </w:rPr>
              <w:t>1041</w:t>
            </w:r>
          </w:p>
        </w:tc>
        <w:tc>
          <w:tcPr>
            <w:tcW w:w="523" w:type="dxa"/>
            <w:tcBorders>
              <w:top w:val="nil"/>
              <w:left w:val="nil"/>
              <w:bottom w:val="nil"/>
              <w:right w:val="nil"/>
            </w:tcBorders>
            <w:shd w:val="clear" w:color="000000" w:fill="FFFFFF"/>
            <w:vAlign w:val="bottom"/>
            <w:hideMark/>
          </w:tcPr>
          <w:p w:rsidR="00A754B1" w:rsidRPr="001720DE" w:rsidRDefault="00A754B1" w:rsidP="0002756E">
            <w:pPr>
              <w:spacing w:after="0" w:line="240" w:lineRule="auto"/>
              <w:jc w:val="right"/>
              <w:rPr>
                <w:rFonts w:cs="Times New Roman"/>
                <w:color w:val="000000"/>
                <w:sz w:val="14"/>
                <w:szCs w:val="14"/>
                <w:lang w:eastAsia="es-SV"/>
              </w:rPr>
            </w:pPr>
            <w:r w:rsidRPr="001720DE">
              <w:rPr>
                <w:rFonts w:cs="Times New Roman"/>
                <w:color w:val="000000"/>
                <w:sz w:val="14"/>
                <w:szCs w:val="14"/>
                <w:lang w:eastAsia="es-SV"/>
              </w:rPr>
              <w:t>1625.1</w:t>
            </w:r>
          </w:p>
        </w:tc>
        <w:tc>
          <w:tcPr>
            <w:tcW w:w="551" w:type="dxa"/>
            <w:tcBorders>
              <w:top w:val="nil"/>
              <w:left w:val="nil"/>
              <w:bottom w:val="nil"/>
              <w:right w:val="single" w:sz="8" w:space="0" w:color="auto"/>
            </w:tcBorders>
            <w:shd w:val="clear" w:color="000000" w:fill="FFFFFF"/>
            <w:vAlign w:val="bottom"/>
            <w:hideMark/>
          </w:tcPr>
          <w:p w:rsidR="00A754B1" w:rsidRPr="001720DE" w:rsidRDefault="00A754B1" w:rsidP="0002756E">
            <w:pPr>
              <w:spacing w:after="0" w:line="240" w:lineRule="auto"/>
              <w:jc w:val="right"/>
              <w:rPr>
                <w:rFonts w:cs="Times New Roman"/>
                <w:color w:val="000000"/>
                <w:sz w:val="14"/>
                <w:szCs w:val="14"/>
                <w:lang w:eastAsia="es-SV"/>
              </w:rPr>
            </w:pPr>
            <w:r w:rsidRPr="001720DE">
              <w:rPr>
                <w:rFonts w:cs="Times New Roman"/>
                <w:color w:val="000000"/>
                <w:sz w:val="14"/>
                <w:szCs w:val="14"/>
                <w:lang w:eastAsia="es-SV"/>
              </w:rPr>
              <w:t>-584</w:t>
            </w:r>
          </w:p>
        </w:tc>
        <w:tc>
          <w:tcPr>
            <w:tcW w:w="537" w:type="dxa"/>
            <w:tcBorders>
              <w:top w:val="nil"/>
              <w:left w:val="nil"/>
              <w:bottom w:val="nil"/>
              <w:right w:val="nil"/>
            </w:tcBorders>
            <w:shd w:val="clear" w:color="000000" w:fill="FFFFFF"/>
            <w:vAlign w:val="bottom"/>
            <w:hideMark/>
          </w:tcPr>
          <w:p w:rsidR="00A754B1" w:rsidRPr="001720DE" w:rsidRDefault="00A754B1" w:rsidP="0002756E">
            <w:pPr>
              <w:spacing w:after="0" w:line="240" w:lineRule="auto"/>
              <w:jc w:val="right"/>
              <w:rPr>
                <w:rFonts w:cs="Times New Roman"/>
                <w:color w:val="000000"/>
                <w:sz w:val="14"/>
                <w:szCs w:val="14"/>
                <w:lang w:eastAsia="es-SV"/>
              </w:rPr>
            </w:pPr>
            <w:r w:rsidRPr="001720DE">
              <w:rPr>
                <w:rFonts w:cs="Times New Roman"/>
                <w:color w:val="000000"/>
                <w:sz w:val="14"/>
                <w:szCs w:val="14"/>
                <w:lang w:eastAsia="es-SV"/>
              </w:rPr>
              <w:t>835.2</w:t>
            </w:r>
          </w:p>
        </w:tc>
        <w:tc>
          <w:tcPr>
            <w:tcW w:w="537" w:type="dxa"/>
            <w:tcBorders>
              <w:top w:val="nil"/>
              <w:left w:val="nil"/>
              <w:bottom w:val="nil"/>
              <w:right w:val="nil"/>
            </w:tcBorders>
            <w:shd w:val="clear" w:color="000000" w:fill="FFFFFF"/>
            <w:vAlign w:val="bottom"/>
            <w:hideMark/>
          </w:tcPr>
          <w:p w:rsidR="00A754B1" w:rsidRPr="001720DE" w:rsidRDefault="00A754B1" w:rsidP="0002756E">
            <w:pPr>
              <w:spacing w:after="0" w:line="240" w:lineRule="auto"/>
              <w:jc w:val="right"/>
              <w:rPr>
                <w:rFonts w:cs="Times New Roman"/>
                <w:color w:val="000000"/>
                <w:sz w:val="14"/>
                <w:szCs w:val="14"/>
                <w:lang w:eastAsia="es-SV"/>
              </w:rPr>
            </w:pPr>
            <w:r w:rsidRPr="001720DE">
              <w:rPr>
                <w:rFonts w:cs="Times New Roman"/>
                <w:color w:val="000000"/>
                <w:sz w:val="14"/>
                <w:szCs w:val="14"/>
                <w:lang w:eastAsia="es-SV"/>
              </w:rPr>
              <w:t>1260.3</w:t>
            </w:r>
          </w:p>
        </w:tc>
        <w:tc>
          <w:tcPr>
            <w:tcW w:w="551" w:type="dxa"/>
            <w:tcBorders>
              <w:top w:val="nil"/>
              <w:left w:val="nil"/>
              <w:bottom w:val="nil"/>
              <w:right w:val="single" w:sz="8" w:space="0" w:color="auto"/>
            </w:tcBorders>
            <w:shd w:val="clear" w:color="000000" w:fill="FFFFFF"/>
            <w:vAlign w:val="bottom"/>
            <w:hideMark/>
          </w:tcPr>
          <w:p w:rsidR="00A754B1" w:rsidRPr="001720DE" w:rsidRDefault="00A754B1" w:rsidP="0002756E">
            <w:pPr>
              <w:spacing w:after="0" w:line="240" w:lineRule="auto"/>
              <w:jc w:val="right"/>
              <w:rPr>
                <w:rFonts w:cs="Times New Roman"/>
                <w:color w:val="000000"/>
                <w:sz w:val="14"/>
                <w:szCs w:val="14"/>
                <w:lang w:eastAsia="es-SV"/>
              </w:rPr>
            </w:pPr>
            <w:r w:rsidRPr="001720DE">
              <w:rPr>
                <w:rFonts w:cs="Times New Roman"/>
                <w:color w:val="000000"/>
                <w:sz w:val="14"/>
                <w:szCs w:val="14"/>
                <w:lang w:eastAsia="es-SV"/>
              </w:rPr>
              <w:t>-425.1</w:t>
            </w:r>
          </w:p>
        </w:tc>
        <w:tc>
          <w:tcPr>
            <w:tcW w:w="504" w:type="dxa"/>
            <w:tcBorders>
              <w:top w:val="nil"/>
              <w:left w:val="nil"/>
              <w:bottom w:val="nil"/>
              <w:right w:val="nil"/>
            </w:tcBorders>
            <w:shd w:val="clear" w:color="000000" w:fill="FFFFFF"/>
            <w:vAlign w:val="bottom"/>
            <w:hideMark/>
          </w:tcPr>
          <w:p w:rsidR="00A754B1" w:rsidRPr="001720DE" w:rsidRDefault="00A754B1" w:rsidP="0002756E">
            <w:pPr>
              <w:spacing w:after="0" w:line="240" w:lineRule="auto"/>
              <w:jc w:val="right"/>
              <w:rPr>
                <w:rFonts w:cs="Times New Roman"/>
                <w:color w:val="000000"/>
                <w:sz w:val="14"/>
                <w:szCs w:val="14"/>
                <w:lang w:eastAsia="es-SV"/>
              </w:rPr>
            </w:pPr>
            <w:r w:rsidRPr="001720DE">
              <w:rPr>
                <w:rFonts w:cs="Times New Roman"/>
                <w:color w:val="000000"/>
                <w:sz w:val="14"/>
                <w:szCs w:val="14"/>
                <w:lang w:eastAsia="es-SV"/>
              </w:rPr>
              <w:t>-19.8</w:t>
            </w:r>
          </w:p>
        </w:tc>
        <w:tc>
          <w:tcPr>
            <w:tcW w:w="504" w:type="dxa"/>
            <w:tcBorders>
              <w:top w:val="nil"/>
              <w:left w:val="nil"/>
              <w:bottom w:val="nil"/>
              <w:right w:val="nil"/>
            </w:tcBorders>
            <w:shd w:val="clear" w:color="000000" w:fill="FFFFFF"/>
            <w:vAlign w:val="bottom"/>
            <w:hideMark/>
          </w:tcPr>
          <w:p w:rsidR="00A754B1" w:rsidRPr="001720DE" w:rsidRDefault="00A754B1" w:rsidP="0002756E">
            <w:pPr>
              <w:spacing w:after="0" w:line="240" w:lineRule="auto"/>
              <w:jc w:val="right"/>
              <w:rPr>
                <w:rFonts w:cs="Times New Roman"/>
                <w:color w:val="000000"/>
                <w:sz w:val="14"/>
                <w:szCs w:val="14"/>
                <w:lang w:eastAsia="es-SV"/>
              </w:rPr>
            </w:pPr>
            <w:r w:rsidRPr="001720DE">
              <w:rPr>
                <w:rFonts w:cs="Times New Roman"/>
                <w:color w:val="000000"/>
                <w:sz w:val="14"/>
                <w:szCs w:val="14"/>
                <w:lang w:eastAsia="es-SV"/>
              </w:rPr>
              <w:t>-22.4</w:t>
            </w:r>
          </w:p>
        </w:tc>
        <w:tc>
          <w:tcPr>
            <w:tcW w:w="551" w:type="dxa"/>
            <w:tcBorders>
              <w:top w:val="nil"/>
              <w:left w:val="nil"/>
              <w:bottom w:val="nil"/>
              <w:right w:val="single" w:sz="8" w:space="0" w:color="auto"/>
            </w:tcBorders>
            <w:shd w:val="clear" w:color="000000" w:fill="FFFFFF"/>
            <w:vAlign w:val="bottom"/>
            <w:hideMark/>
          </w:tcPr>
          <w:p w:rsidR="00A754B1" w:rsidRPr="001720DE" w:rsidRDefault="00A754B1" w:rsidP="0002756E">
            <w:pPr>
              <w:spacing w:after="0" w:line="240" w:lineRule="auto"/>
              <w:jc w:val="right"/>
              <w:rPr>
                <w:rFonts w:cs="Times New Roman"/>
                <w:color w:val="000000"/>
                <w:sz w:val="14"/>
                <w:szCs w:val="14"/>
                <w:lang w:eastAsia="es-SV"/>
              </w:rPr>
            </w:pPr>
            <w:r w:rsidRPr="001720DE">
              <w:rPr>
                <w:rFonts w:cs="Times New Roman"/>
                <w:color w:val="000000"/>
                <w:sz w:val="14"/>
                <w:szCs w:val="14"/>
                <w:lang w:eastAsia="es-SV"/>
              </w:rPr>
              <w:t>-27.2</w:t>
            </w:r>
          </w:p>
        </w:tc>
      </w:tr>
      <w:tr w:rsidR="00A754B1" w:rsidRPr="001720DE" w:rsidTr="0002756E">
        <w:trPr>
          <w:trHeight w:val="262"/>
        </w:trPr>
        <w:tc>
          <w:tcPr>
            <w:tcW w:w="2271" w:type="dxa"/>
            <w:tcBorders>
              <w:top w:val="nil"/>
              <w:left w:val="single" w:sz="8" w:space="0" w:color="auto"/>
              <w:bottom w:val="nil"/>
              <w:right w:val="single" w:sz="8" w:space="0" w:color="auto"/>
            </w:tcBorders>
            <w:shd w:val="clear" w:color="000000" w:fill="FFFFFF"/>
            <w:vAlign w:val="bottom"/>
            <w:hideMark/>
          </w:tcPr>
          <w:p w:rsidR="00A754B1" w:rsidRPr="001720DE" w:rsidRDefault="00A754B1" w:rsidP="0002756E">
            <w:pPr>
              <w:spacing w:after="0" w:line="240" w:lineRule="auto"/>
              <w:rPr>
                <w:rFonts w:cs="Times New Roman"/>
                <w:b/>
                <w:bCs/>
                <w:color w:val="000000"/>
                <w:sz w:val="14"/>
                <w:szCs w:val="14"/>
                <w:lang w:eastAsia="es-SV"/>
              </w:rPr>
            </w:pPr>
            <w:r w:rsidRPr="001720DE">
              <w:rPr>
                <w:rFonts w:cs="Times New Roman"/>
                <w:b/>
                <w:bCs/>
                <w:color w:val="000000"/>
                <w:sz w:val="14"/>
                <w:szCs w:val="14"/>
                <w:lang w:eastAsia="es-SV"/>
              </w:rPr>
              <w:t>Transportes</w:t>
            </w:r>
          </w:p>
        </w:tc>
        <w:tc>
          <w:tcPr>
            <w:tcW w:w="523" w:type="dxa"/>
            <w:tcBorders>
              <w:top w:val="nil"/>
              <w:left w:val="nil"/>
              <w:bottom w:val="nil"/>
              <w:right w:val="nil"/>
            </w:tcBorders>
            <w:shd w:val="clear" w:color="000000" w:fill="FFFFFF"/>
            <w:vAlign w:val="bottom"/>
            <w:hideMark/>
          </w:tcPr>
          <w:p w:rsidR="00A754B1" w:rsidRPr="001720DE" w:rsidRDefault="00A754B1" w:rsidP="0002756E">
            <w:pPr>
              <w:spacing w:after="0" w:line="240" w:lineRule="auto"/>
              <w:jc w:val="right"/>
              <w:rPr>
                <w:rFonts w:cs="Times New Roman"/>
                <w:color w:val="000000"/>
                <w:sz w:val="14"/>
                <w:szCs w:val="14"/>
                <w:lang w:eastAsia="es-SV"/>
              </w:rPr>
            </w:pPr>
            <w:r w:rsidRPr="001720DE">
              <w:rPr>
                <w:rFonts w:cs="Times New Roman"/>
                <w:color w:val="000000"/>
                <w:sz w:val="14"/>
                <w:szCs w:val="14"/>
                <w:lang w:eastAsia="es-SV"/>
              </w:rPr>
              <w:t>367</w:t>
            </w:r>
          </w:p>
        </w:tc>
        <w:tc>
          <w:tcPr>
            <w:tcW w:w="523" w:type="dxa"/>
            <w:tcBorders>
              <w:top w:val="nil"/>
              <w:left w:val="nil"/>
              <w:bottom w:val="nil"/>
              <w:right w:val="nil"/>
            </w:tcBorders>
            <w:shd w:val="clear" w:color="000000" w:fill="FFFFFF"/>
            <w:vAlign w:val="bottom"/>
            <w:hideMark/>
          </w:tcPr>
          <w:p w:rsidR="00A754B1" w:rsidRPr="001720DE" w:rsidRDefault="00A754B1" w:rsidP="0002756E">
            <w:pPr>
              <w:spacing w:after="0" w:line="240" w:lineRule="auto"/>
              <w:jc w:val="right"/>
              <w:rPr>
                <w:rFonts w:cs="Times New Roman"/>
                <w:color w:val="000000"/>
                <w:sz w:val="14"/>
                <w:szCs w:val="14"/>
                <w:lang w:eastAsia="es-SV"/>
              </w:rPr>
            </w:pPr>
            <w:r w:rsidRPr="001720DE">
              <w:rPr>
                <w:rFonts w:cs="Times New Roman"/>
                <w:color w:val="000000"/>
                <w:sz w:val="14"/>
                <w:szCs w:val="14"/>
                <w:lang w:eastAsia="es-SV"/>
              </w:rPr>
              <w:t>730.3</w:t>
            </w:r>
          </w:p>
        </w:tc>
        <w:tc>
          <w:tcPr>
            <w:tcW w:w="568" w:type="dxa"/>
            <w:tcBorders>
              <w:top w:val="nil"/>
              <w:left w:val="nil"/>
              <w:bottom w:val="nil"/>
              <w:right w:val="single" w:sz="8" w:space="0" w:color="auto"/>
            </w:tcBorders>
            <w:shd w:val="clear" w:color="000000" w:fill="FFFFFF"/>
            <w:vAlign w:val="bottom"/>
            <w:hideMark/>
          </w:tcPr>
          <w:p w:rsidR="00A754B1" w:rsidRPr="001720DE" w:rsidRDefault="00A754B1" w:rsidP="0002756E">
            <w:pPr>
              <w:spacing w:after="0" w:line="240" w:lineRule="auto"/>
              <w:jc w:val="right"/>
              <w:rPr>
                <w:rFonts w:cs="Times New Roman"/>
                <w:color w:val="000000"/>
                <w:sz w:val="14"/>
                <w:szCs w:val="14"/>
                <w:lang w:eastAsia="es-SV"/>
              </w:rPr>
            </w:pPr>
            <w:r w:rsidRPr="001720DE">
              <w:rPr>
                <w:rFonts w:cs="Times New Roman"/>
                <w:color w:val="000000"/>
                <w:sz w:val="14"/>
                <w:szCs w:val="14"/>
                <w:lang w:eastAsia="es-SV"/>
              </w:rPr>
              <w:t>-363.4</w:t>
            </w:r>
          </w:p>
        </w:tc>
        <w:tc>
          <w:tcPr>
            <w:tcW w:w="504" w:type="dxa"/>
            <w:tcBorders>
              <w:top w:val="nil"/>
              <w:left w:val="nil"/>
              <w:bottom w:val="nil"/>
              <w:right w:val="nil"/>
            </w:tcBorders>
            <w:shd w:val="clear" w:color="000000" w:fill="FFFFFF"/>
            <w:vAlign w:val="bottom"/>
            <w:hideMark/>
          </w:tcPr>
          <w:p w:rsidR="00A754B1" w:rsidRPr="001720DE" w:rsidRDefault="00A754B1" w:rsidP="0002756E">
            <w:pPr>
              <w:spacing w:after="0" w:line="240" w:lineRule="auto"/>
              <w:jc w:val="right"/>
              <w:rPr>
                <w:rFonts w:cs="Times New Roman"/>
                <w:color w:val="000000"/>
                <w:sz w:val="14"/>
                <w:szCs w:val="14"/>
                <w:lang w:eastAsia="es-SV"/>
              </w:rPr>
            </w:pPr>
            <w:r w:rsidRPr="001720DE">
              <w:rPr>
                <w:rFonts w:cs="Times New Roman"/>
                <w:color w:val="000000"/>
                <w:sz w:val="14"/>
                <w:szCs w:val="14"/>
                <w:lang w:eastAsia="es-SV"/>
              </w:rPr>
              <w:t>351.2</w:t>
            </w:r>
          </w:p>
        </w:tc>
        <w:tc>
          <w:tcPr>
            <w:tcW w:w="523" w:type="dxa"/>
            <w:tcBorders>
              <w:top w:val="nil"/>
              <w:left w:val="nil"/>
              <w:bottom w:val="nil"/>
              <w:right w:val="nil"/>
            </w:tcBorders>
            <w:shd w:val="clear" w:color="000000" w:fill="FFFFFF"/>
            <w:vAlign w:val="bottom"/>
            <w:hideMark/>
          </w:tcPr>
          <w:p w:rsidR="00A754B1" w:rsidRPr="001720DE" w:rsidRDefault="00A754B1" w:rsidP="0002756E">
            <w:pPr>
              <w:spacing w:after="0" w:line="240" w:lineRule="auto"/>
              <w:jc w:val="right"/>
              <w:rPr>
                <w:rFonts w:cs="Times New Roman"/>
                <w:color w:val="000000"/>
                <w:sz w:val="14"/>
                <w:szCs w:val="14"/>
                <w:lang w:eastAsia="es-SV"/>
              </w:rPr>
            </w:pPr>
            <w:r w:rsidRPr="001720DE">
              <w:rPr>
                <w:rFonts w:cs="Times New Roman"/>
                <w:color w:val="000000"/>
                <w:sz w:val="14"/>
                <w:szCs w:val="14"/>
                <w:lang w:eastAsia="es-SV"/>
              </w:rPr>
              <w:t>948.5</w:t>
            </w:r>
          </w:p>
        </w:tc>
        <w:tc>
          <w:tcPr>
            <w:tcW w:w="551" w:type="dxa"/>
            <w:tcBorders>
              <w:top w:val="nil"/>
              <w:left w:val="nil"/>
              <w:bottom w:val="nil"/>
              <w:right w:val="single" w:sz="8" w:space="0" w:color="auto"/>
            </w:tcBorders>
            <w:shd w:val="clear" w:color="000000" w:fill="FFFFFF"/>
            <w:vAlign w:val="bottom"/>
            <w:hideMark/>
          </w:tcPr>
          <w:p w:rsidR="00A754B1" w:rsidRPr="001720DE" w:rsidRDefault="00A754B1" w:rsidP="0002756E">
            <w:pPr>
              <w:spacing w:after="0" w:line="240" w:lineRule="auto"/>
              <w:jc w:val="right"/>
              <w:rPr>
                <w:rFonts w:cs="Times New Roman"/>
                <w:color w:val="000000"/>
                <w:sz w:val="14"/>
                <w:szCs w:val="14"/>
                <w:lang w:eastAsia="es-SV"/>
              </w:rPr>
            </w:pPr>
            <w:r w:rsidRPr="001720DE">
              <w:rPr>
                <w:rFonts w:cs="Times New Roman"/>
                <w:color w:val="000000"/>
                <w:sz w:val="14"/>
                <w:szCs w:val="14"/>
                <w:lang w:eastAsia="es-SV"/>
              </w:rPr>
              <w:t>-597.2</w:t>
            </w:r>
          </w:p>
        </w:tc>
        <w:tc>
          <w:tcPr>
            <w:tcW w:w="537" w:type="dxa"/>
            <w:tcBorders>
              <w:top w:val="nil"/>
              <w:left w:val="nil"/>
              <w:bottom w:val="nil"/>
              <w:right w:val="nil"/>
            </w:tcBorders>
            <w:shd w:val="clear" w:color="000000" w:fill="FFFFFF"/>
            <w:vAlign w:val="bottom"/>
            <w:hideMark/>
          </w:tcPr>
          <w:p w:rsidR="00A754B1" w:rsidRPr="001720DE" w:rsidRDefault="00A754B1" w:rsidP="0002756E">
            <w:pPr>
              <w:spacing w:after="0" w:line="240" w:lineRule="auto"/>
              <w:jc w:val="right"/>
              <w:rPr>
                <w:rFonts w:cs="Times New Roman"/>
                <w:color w:val="000000"/>
                <w:sz w:val="14"/>
                <w:szCs w:val="14"/>
                <w:lang w:eastAsia="es-SV"/>
              </w:rPr>
            </w:pPr>
            <w:r w:rsidRPr="001720DE">
              <w:rPr>
                <w:rFonts w:cs="Times New Roman"/>
                <w:color w:val="000000"/>
                <w:sz w:val="14"/>
                <w:szCs w:val="14"/>
                <w:lang w:eastAsia="es-SV"/>
              </w:rPr>
              <w:t>271.5</w:t>
            </w:r>
          </w:p>
        </w:tc>
        <w:tc>
          <w:tcPr>
            <w:tcW w:w="537" w:type="dxa"/>
            <w:tcBorders>
              <w:top w:val="nil"/>
              <w:left w:val="nil"/>
              <w:bottom w:val="nil"/>
              <w:right w:val="nil"/>
            </w:tcBorders>
            <w:shd w:val="clear" w:color="000000" w:fill="FFFFFF"/>
            <w:vAlign w:val="bottom"/>
            <w:hideMark/>
          </w:tcPr>
          <w:p w:rsidR="00A754B1" w:rsidRPr="001720DE" w:rsidRDefault="00A754B1" w:rsidP="0002756E">
            <w:pPr>
              <w:spacing w:after="0" w:line="240" w:lineRule="auto"/>
              <w:jc w:val="right"/>
              <w:rPr>
                <w:rFonts w:cs="Times New Roman"/>
                <w:color w:val="000000"/>
                <w:sz w:val="14"/>
                <w:szCs w:val="14"/>
                <w:lang w:eastAsia="es-SV"/>
              </w:rPr>
            </w:pPr>
            <w:r w:rsidRPr="001720DE">
              <w:rPr>
                <w:rFonts w:cs="Times New Roman"/>
                <w:color w:val="000000"/>
                <w:sz w:val="14"/>
                <w:szCs w:val="14"/>
                <w:lang w:eastAsia="es-SV"/>
              </w:rPr>
              <w:t>700.4</w:t>
            </w:r>
          </w:p>
        </w:tc>
        <w:tc>
          <w:tcPr>
            <w:tcW w:w="551" w:type="dxa"/>
            <w:tcBorders>
              <w:top w:val="nil"/>
              <w:left w:val="nil"/>
              <w:bottom w:val="nil"/>
              <w:right w:val="single" w:sz="8" w:space="0" w:color="auto"/>
            </w:tcBorders>
            <w:shd w:val="clear" w:color="000000" w:fill="FFFFFF"/>
            <w:vAlign w:val="bottom"/>
            <w:hideMark/>
          </w:tcPr>
          <w:p w:rsidR="00A754B1" w:rsidRPr="001720DE" w:rsidRDefault="00A754B1" w:rsidP="0002756E">
            <w:pPr>
              <w:spacing w:after="0" w:line="240" w:lineRule="auto"/>
              <w:jc w:val="right"/>
              <w:rPr>
                <w:rFonts w:cs="Times New Roman"/>
                <w:color w:val="000000"/>
                <w:sz w:val="14"/>
                <w:szCs w:val="14"/>
                <w:lang w:eastAsia="es-SV"/>
              </w:rPr>
            </w:pPr>
            <w:r w:rsidRPr="001720DE">
              <w:rPr>
                <w:rFonts w:cs="Times New Roman"/>
                <w:color w:val="000000"/>
                <w:sz w:val="14"/>
                <w:szCs w:val="14"/>
                <w:lang w:eastAsia="es-SV"/>
              </w:rPr>
              <w:t>-428.9</w:t>
            </w:r>
          </w:p>
        </w:tc>
        <w:tc>
          <w:tcPr>
            <w:tcW w:w="504" w:type="dxa"/>
            <w:tcBorders>
              <w:top w:val="nil"/>
              <w:left w:val="nil"/>
              <w:bottom w:val="nil"/>
              <w:right w:val="nil"/>
            </w:tcBorders>
            <w:shd w:val="clear" w:color="000000" w:fill="FFFFFF"/>
            <w:vAlign w:val="bottom"/>
            <w:hideMark/>
          </w:tcPr>
          <w:p w:rsidR="00A754B1" w:rsidRPr="001720DE" w:rsidRDefault="00A754B1" w:rsidP="0002756E">
            <w:pPr>
              <w:spacing w:after="0" w:line="240" w:lineRule="auto"/>
              <w:jc w:val="right"/>
              <w:rPr>
                <w:rFonts w:cs="Times New Roman"/>
                <w:color w:val="000000"/>
                <w:sz w:val="14"/>
                <w:szCs w:val="14"/>
                <w:lang w:eastAsia="es-SV"/>
              </w:rPr>
            </w:pPr>
            <w:r w:rsidRPr="001720DE">
              <w:rPr>
                <w:rFonts w:cs="Times New Roman"/>
                <w:color w:val="000000"/>
                <w:sz w:val="14"/>
                <w:szCs w:val="14"/>
                <w:lang w:eastAsia="es-SV"/>
              </w:rPr>
              <w:t>-22.7</w:t>
            </w:r>
          </w:p>
        </w:tc>
        <w:tc>
          <w:tcPr>
            <w:tcW w:w="504" w:type="dxa"/>
            <w:tcBorders>
              <w:top w:val="nil"/>
              <w:left w:val="nil"/>
              <w:bottom w:val="nil"/>
              <w:right w:val="nil"/>
            </w:tcBorders>
            <w:shd w:val="clear" w:color="000000" w:fill="FFFFFF"/>
            <w:vAlign w:val="bottom"/>
            <w:hideMark/>
          </w:tcPr>
          <w:p w:rsidR="00A754B1" w:rsidRPr="001720DE" w:rsidRDefault="00A754B1" w:rsidP="0002756E">
            <w:pPr>
              <w:spacing w:after="0" w:line="240" w:lineRule="auto"/>
              <w:jc w:val="right"/>
              <w:rPr>
                <w:rFonts w:cs="Times New Roman"/>
                <w:color w:val="000000"/>
                <w:sz w:val="14"/>
                <w:szCs w:val="14"/>
                <w:lang w:eastAsia="es-SV"/>
              </w:rPr>
            </w:pPr>
            <w:r w:rsidRPr="001720DE">
              <w:rPr>
                <w:rFonts w:cs="Times New Roman"/>
                <w:color w:val="000000"/>
                <w:sz w:val="14"/>
                <w:szCs w:val="14"/>
                <w:lang w:eastAsia="es-SV"/>
              </w:rPr>
              <w:t>-26.2</w:t>
            </w:r>
          </w:p>
        </w:tc>
        <w:tc>
          <w:tcPr>
            <w:tcW w:w="551" w:type="dxa"/>
            <w:tcBorders>
              <w:top w:val="nil"/>
              <w:left w:val="nil"/>
              <w:bottom w:val="nil"/>
              <w:right w:val="single" w:sz="8" w:space="0" w:color="auto"/>
            </w:tcBorders>
            <w:shd w:val="clear" w:color="000000" w:fill="FFFFFF"/>
            <w:vAlign w:val="bottom"/>
            <w:hideMark/>
          </w:tcPr>
          <w:p w:rsidR="00A754B1" w:rsidRPr="001720DE" w:rsidRDefault="00A754B1" w:rsidP="0002756E">
            <w:pPr>
              <w:spacing w:after="0" w:line="240" w:lineRule="auto"/>
              <w:jc w:val="right"/>
              <w:rPr>
                <w:rFonts w:cs="Times New Roman"/>
                <w:color w:val="000000"/>
                <w:sz w:val="14"/>
                <w:szCs w:val="14"/>
                <w:lang w:eastAsia="es-SV"/>
              </w:rPr>
            </w:pPr>
            <w:r w:rsidRPr="001720DE">
              <w:rPr>
                <w:rFonts w:cs="Times New Roman"/>
                <w:color w:val="000000"/>
                <w:sz w:val="14"/>
                <w:szCs w:val="14"/>
                <w:lang w:eastAsia="es-SV"/>
              </w:rPr>
              <w:t>-28.2</w:t>
            </w:r>
          </w:p>
        </w:tc>
      </w:tr>
      <w:tr w:rsidR="00A754B1" w:rsidRPr="001720DE" w:rsidTr="0002756E">
        <w:trPr>
          <w:trHeight w:val="262"/>
        </w:trPr>
        <w:tc>
          <w:tcPr>
            <w:tcW w:w="2271" w:type="dxa"/>
            <w:tcBorders>
              <w:top w:val="nil"/>
              <w:left w:val="single" w:sz="8" w:space="0" w:color="auto"/>
              <w:bottom w:val="nil"/>
              <w:right w:val="single" w:sz="8" w:space="0" w:color="auto"/>
            </w:tcBorders>
            <w:shd w:val="clear" w:color="000000" w:fill="FFFFFF"/>
            <w:vAlign w:val="bottom"/>
            <w:hideMark/>
          </w:tcPr>
          <w:p w:rsidR="00A754B1" w:rsidRPr="001720DE" w:rsidRDefault="00A754B1" w:rsidP="0002756E">
            <w:pPr>
              <w:spacing w:after="0" w:line="240" w:lineRule="auto"/>
              <w:rPr>
                <w:rFonts w:cs="Times New Roman"/>
                <w:b/>
                <w:bCs/>
                <w:color w:val="000000"/>
                <w:sz w:val="14"/>
                <w:szCs w:val="14"/>
                <w:lang w:eastAsia="es-SV"/>
              </w:rPr>
            </w:pPr>
            <w:r w:rsidRPr="001720DE">
              <w:rPr>
                <w:rFonts w:cs="Times New Roman"/>
                <w:b/>
                <w:bCs/>
                <w:color w:val="000000"/>
                <w:sz w:val="14"/>
                <w:szCs w:val="14"/>
                <w:lang w:eastAsia="es-SV"/>
              </w:rPr>
              <w:t>Viajes</w:t>
            </w:r>
          </w:p>
        </w:tc>
        <w:tc>
          <w:tcPr>
            <w:tcW w:w="523" w:type="dxa"/>
            <w:tcBorders>
              <w:top w:val="nil"/>
              <w:left w:val="nil"/>
              <w:bottom w:val="nil"/>
              <w:right w:val="nil"/>
            </w:tcBorders>
            <w:shd w:val="clear" w:color="000000" w:fill="FFFFFF"/>
            <w:vAlign w:val="bottom"/>
            <w:hideMark/>
          </w:tcPr>
          <w:p w:rsidR="00A754B1" w:rsidRPr="001720DE" w:rsidRDefault="00A754B1" w:rsidP="0002756E">
            <w:pPr>
              <w:spacing w:after="0" w:line="240" w:lineRule="auto"/>
              <w:jc w:val="right"/>
              <w:rPr>
                <w:rFonts w:cs="Times New Roman"/>
                <w:color w:val="000000"/>
                <w:sz w:val="14"/>
                <w:szCs w:val="14"/>
                <w:lang w:eastAsia="es-SV"/>
              </w:rPr>
            </w:pPr>
            <w:r w:rsidRPr="001720DE">
              <w:rPr>
                <w:rFonts w:cs="Times New Roman"/>
                <w:color w:val="000000"/>
                <w:sz w:val="14"/>
                <w:szCs w:val="14"/>
                <w:lang w:eastAsia="es-SV"/>
              </w:rPr>
              <w:t>482.3</w:t>
            </w:r>
          </w:p>
        </w:tc>
        <w:tc>
          <w:tcPr>
            <w:tcW w:w="523" w:type="dxa"/>
            <w:tcBorders>
              <w:top w:val="nil"/>
              <w:left w:val="nil"/>
              <w:bottom w:val="nil"/>
              <w:right w:val="nil"/>
            </w:tcBorders>
            <w:shd w:val="clear" w:color="000000" w:fill="FFFFFF"/>
            <w:vAlign w:val="bottom"/>
            <w:hideMark/>
          </w:tcPr>
          <w:p w:rsidR="00A754B1" w:rsidRPr="001720DE" w:rsidRDefault="00A754B1" w:rsidP="0002756E">
            <w:pPr>
              <w:spacing w:after="0" w:line="240" w:lineRule="auto"/>
              <w:jc w:val="right"/>
              <w:rPr>
                <w:rFonts w:cs="Times New Roman"/>
                <w:color w:val="000000"/>
                <w:sz w:val="14"/>
                <w:szCs w:val="14"/>
                <w:lang w:eastAsia="es-SV"/>
              </w:rPr>
            </w:pPr>
            <w:r w:rsidRPr="001720DE">
              <w:rPr>
                <w:rFonts w:cs="Times New Roman"/>
                <w:color w:val="000000"/>
                <w:sz w:val="14"/>
                <w:szCs w:val="14"/>
                <w:lang w:eastAsia="es-SV"/>
              </w:rPr>
              <w:t>278.7</w:t>
            </w:r>
          </w:p>
        </w:tc>
        <w:tc>
          <w:tcPr>
            <w:tcW w:w="568" w:type="dxa"/>
            <w:tcBorders>
              <w:top w:val="nil"/>
              <w:left w:val="nil"/>
              <w:bottom w:val="nil"/>
              <w:right w:val="single" w:sz="8" w:space="0" w:color="auto"/>
            </w:tcBorders>
            <w:shd w:val="clear" w:color="000000" w:fill="FFFFFF"/>
            <w:vAlign w:val="bottom"/>
            <w:hideMark/>
          </w:tcPr>
          <w:p w:rsidR="00A754B1" w:rsidRPr="001720DE" w:rsidRDefault="00A754B1" w:rsidP="0002756E">
            <w:pPr>
              <w:spacing w:after="0" w:line="240" w:lineRule="auto"/>
              <w:jc w:val="right"/>
              <w:rPr>
                <w:rFonts w:cs="Times New Roman"/>
                <w:color w:val="000000"/>
                <w:sz w:val="14"/>
                <w:szCs w:val="14"/>
                <w:lang w:eastAsia="es-SV"/>
              </w:rPr>
            </w:pPr>
            <w:r w:rsidRPr="001720DE">
              <w:rPr>
                <w:rFonts w:cs="Times New Roman"/>
                <w:color w:val="000000"/>
                <w:sz w:val="14"/>
                <w:szCs w:val="14"/>
                <w:lang w:eastAsia="es-SV"/>
              </w:rPr>
              <w:t>203.6</w:t>
            </w:r>
          </w:p>
        </w:tc>
        <w:tc>
          <w:tcPr>
            <w:tcW w:w="504" w:type="dxa"/>
            <w:tcBorders>
              <w:top w:val="nil"/>
              <w:left w:val="nil"/>
              <w:bottom w:val="nil"/>
              <w:right w:val="nil"/>
            </w:tcBorders>
            <w:shd w:val="clear" w:color="000000" w:fill="FFFFFF"/>
            <w:vAlign w:val="bottom"/>
            <w:hideMark/>
          </w:tcPr>
          <w:p w:rsidR="00A754B1" w:rsidRPr="001720DE" w:rsidRDefault="00A754B1" w:rsidP="0002756E">
            <w:pPr>
              <w:spacing w:after="0" w:line="240" w:lineRule="auto"/>
              <w:jc w:val="right"/>
              <w:rPr>
                <w:rFonts w:cs="Times New Roman"/>
                <w:color w:val="000000"/>
                <w:sz w:val="14"/>
                <w:szCs w:val="14"/>
                <w:lang w:eastAsia="es-SV"/>
              </w:rPr>
            </w:pPr>
            <w:r w:rsidRPr="001720DE">
              <w:rPr>
                <w:rFonts w:cs="Times New Roman"/>
                <w:color w:val="000000"/>
                <w:sz w:val="14"/>
                <w:szCs w:val="14"/>
                <w:lang w:eastAsia="es-SV"/>
              </w:rPr>
              <w:t>424.5</w:t>
            </w:r>
          </w:p>
        </w:tc>
        <w:tc>
          <w:tcPr>
            <w:tcW w:w="523" w:type="dxa"/>
            <w:tcBorders>
              <w:top w:val="nil"/>
              <w:left w:val="nil"/>
              <w:bottom w:val="nil"/>
              <w:right w:val="nil"/>
            </w:tcBorders>
            <w:shd w:val="clear" w:color="000000" w:fill="FFFFFF"/>
            <w:vAlign w:val="bottom"/>
            <w:hideMark/>
          </w:tcPr>
          <w:p w:rsidR="00A754B1" w:rsidRPr="001720DE" w:rsidRDefault="00A754B1" w:rsidP="0002756E">
            <w:pPr>
              <w:spacing w:after="0" w:line="240" w:lineRule="auto"/>
              <w:jc w:val="right"/>
              <w:rPr>
                <w:rFonts w:cs="Times New Roman"/>
                <w:color w:val="000000"/>
                <w:sz w:val="14"/>
                <w:szCs w:val="14"/>
                <w:lang w:eastAsia="es-SV"/>
              </w:rPr>
            </w:pPr>
            <w:r w:rsidRPr="001720DE">
              <w:rPr>
                <w:rFonts w:cs="Times New Roman"/>
                <w:color w:val="000000"/>
                <w:sz w:val="14"/>
                <w:szCs w:val="14"/>
                <w:lang w:eastAsia="es-SV"/>
              </w:rPr>
              <w:t>240.7</w:t>
            </w:r>
          </w:p>
        </w:tc>
        <w:tc>
          <w:tcPr>
            <w:tcW w:w="551" w:type="dxa"/>
            <w:tcBorders>
              <w:top w:val="nil"/>
              <w:left w:val="nil"/>
              <w:bottom w:val="nil"/>
              <w:right w:val="single" w:sz="8" w:space="0" w:color="auto"/>
            </w:tcBorders>
            <w:shd w:val="clear" w:color="000000" w:fill="FFFFFF"/>
            <w:vAlign w:val="bottom"/>
            <w:hideMark/>
          </w:tcPr>
          <w:p w:rsidR="00A754B1" w:rsidRPr="001720DE" w:rsidRDefault="00A754B1" w:rsidP="0002756E">
            <w:pPr>
              <w:spacing w:after="0" w:line="240" w:lineRule="auto"/>
              <w:jc w:val="right"/>
              <w:rPr>
                <w:rFonts w:cs="Times New Roman"/>
                <w:color w:val="000000"/>
                <w:sz w:val="14"/>
                <w:szCs w:val="14"/>
                <w:lang w:eastAsia="es-SV"/>
              </w:rPr>
            </w:pPr>
            <w:r w:rsidRPr="001720DE">
              <w:rPr>
                <w:rFonts w:cs="Times New Roman"/>
                <w:color w:val="000000"/>
                <w:sz w:val="14"/>
                <w:szCs w:val="14"/>
                <w:lang w:eastAsia="es-SV"/>
              </w:rPr>
              <w:t>183.7</w:t>
            </w:r>
          </w:p>
        </w:tc>
        <w:tc>
          <w:tcPr>
            <w:tcW w:w="537" w:type="dxa"/>
            <w:tcBorders>
              <w:top w:val="nil"/>
              <w:left w:val="nil"/>
              <w:bottom w:val="nil"/>
              <w:right w:val="nil"/>
            </w:tcBorders>
            <w:shd w:val="clear" w:color="000000" w:fill="FFFFFF"/>
            <w:vAlign w:val="bottom"/>
            <w:hideMark/>
          </w:tcPr>
          <w:p w:rsidR="00A754B1" w:rsidRPr="001720DE" w:rsidRDefault="00A754B1" w:rsidP="0002756E">
            <w:pPr>
              <w:spacing w:after="0" w:line="240" w:lineRule="auto"/>
              <w:jc w:val="right"/>
              <w:rPr>
                <w:rFonts w:cs="Times New Roman"/>
                <w:color w:val="000000"/>
                <w:sz w:val="14"/>
                <w:szCs w:val="14"/>
                <w:lang w:eastAsia="es-SV"/>
              </w:rPr>
            </w:pPr>
            <w:r w:rsidRPr="001720DE">
              <w:rPr>
                <w:rFonts w:cs="Times New Roman"/>
                <w:color w:val="000000"/>
                <w:sz w:val="14"/>
                <w:szCs w:val="14"/>
                <w:lang w:eastAsia="es-SV"/>
              </w:rPr>
              <w:t>319.4</w:t>
            </w:r>
          </w:p>
        </w:tc>
        <w:tc>
          <w:tcPr>
            <w:tcW w:w="537" w:type="dxa"/>
            <w:tcBorders>
              <w:top w:val="nil"/>
              <w:left w:val="nil"/>
              <w:bottom w:val="nil"/>
              <w:right w:val="nil"/>
            </w:tcBorders>
            <w:shd w:val="clear" w:color="000000" w:fill="FFFFFF"/>
            <w:vAlign w:val="bottom"/>
            <w:hideMark/>
          </w:tcPr>
          <w:p w:rsidR="00A754B1" w:rsidRPr="001720DE" w:rsidRDefault="00A754B1" w:rsidP="0002756E">
            <w:pPr>
              <w:spacing w:after="0" w:line="240" w:lineRule="auto"/>
              <w:jc w:val="right"/>
              <w:rPr>
                <w:rFonts w:cs="Times New Roman"/>
                <w:color w:val="000000"/>
                <w:sz w:val="14"/>
                <w:szCs w:val="14"/>
                <w:lang w:eastAsia="es-SV"/>
              </w:rPr>
            </w:pPr>
            <w:r w:rsidRPr="001720DE">
              <w:rPr>
                <w:rFonts w:cs="Times New Roman"/>
                <w:color w:val="000000"/>
                <w:sz w:val="14"/>
                <w:szCs w:val="14"/>
                <w:lang w:eastAsia="es-SV"/>
              </w:rPr>
              <w:t>186.8</w:t>
            </w:r>
          </w:p>
        </w:tc>
        <w:tc>
          <w:tcPr>
            <w:tcW w:w="551" w:type="dxa"/>
            <w:tcBorders>
              <w:top w:val="nil"/>
              <w:left w:val="nil"/>
              <w:bottom w:val="nil"/>
              <w:right w:val="single" w:sz="8" w:space="0" w:color="auto"/>
            </w:tcBorders>
            <w:shd w:val="clear" w:color="000000" w:fill="FFFFFF"/>
            <w:vAlign w:val="bottom"/>
            <w:hideMark/>
          </w:tcPr>
          <w:p w:rsidR="00A754B1" w:rsidRPr="001720DE" w:rsidRDefault="00A754B1" w:rsidP="0002756E">
            <w:pPr>
              <w:spacing w:after="0" w:line="240" w:lineRule="auto"/>
              <w:jc w:val="right"/>
              <w:rPr>
                <w:rFonts w:cs="Times New Roman"/>
                <w:color w:val="000000"/>
                <w:sz w:val="14"/>
                <w:szCs w:val="14"/>
                <w:lang w:eastAsia="es-SV"/>
              </w:rPr>
            </w:pPr>
            <w:r w:rsidRPr="001720DE">
              <w:rPr>
                <w:rFonts w:cs="Times New Roman"/>
                <w:color w:val="000000"/>
                <w:sz w:val="14"/>
                <w:szCs w:val="14"/>
                <w:lang w:eastAsia="es-SV"/>
              </w:rPr>
              <w:t>132.6</w:t>
            </w:r>
          </w:p>
        </w:tc>
        <w:tc>
          <w:tcPr>
            <w:tcW w:w="504" w:type="dxa"/>
            <w:tcBorders>
              <w:top w:val="nil"/>
              <w:left w:val="nil"/>
              <w:bottom w:val="nil"/>
              <w:right w:val="nil"/>
            </w:tcBorders>
            <w:shd w:val="clear" w:color="000000" w:fill="FFFFFF"/>
            <w:vAlign w:val="bottom"/>
            <w:hideMark/>
          </w:tcPr>
          <w:p w:rsidR="00A754B1" w:rsidRPr="001720DE" w:rsidRDefault="00A754B1" w:rsidP="0002756E">
            <w:pPr>
              <w:spacing w:after="0" w:line="240" w:lineRule="auto"/>
              <w:jc w:val="right"/>
              <w:rPr>
                <w:rFonts w:cs="Times New Roman"/>
                <w:color w:val="000000"/>
                <w:sz w:val="14"/>
                <w:szCs w:val="14"/>
                <w:lang w:eastAsia="es-SV"/>
              </w:rPr>
            </w:pPr>
            <w:r w:rsidRPr="001720DE">
              <w:rPr>
                <w:rFonts w:cs="Times New Roman"/>
                <w:color w:val="000000"/>
                <w:sz w:val="14"/>
                <w:szCs w:val="14"/>
                <w:lang w:eastAsia="es-SV"/>
              </w:rPr>
              <w:t>-24.8</w:t>
            </w:r>
          </w:p>
        </w:tc>
        <w:tc>
          <w:tcPr>
            <w:tcW w:w="504" w:type="dxa"/>
            <w:tcBorders>
              <w:top w:val="nil"/>
              <w:left w:val="nil"/>
              <w:bottom w:val="nil"/>
              <w:right w:val="nil"/>
            </w:tcBorders>
            <w:shd w:val="clear" w:color="000000" w:fill="FFFFFF"/>
            <w:vAlign w:val="bottom"/>
            <w:hideMark/>
          </w:tcPr>
          <w:p w:rsidR="00A754B1" w:rsidRPr="001720DE" w:rsidRDefault="00A754B1" w:rsidP="0002756E">
            <w:pPr>
              <w:spacing w:after="0" w:line="240" w:lineRule="auto"/>
              <w:jc w:val="right"/>
              <w:rPr>
                <w:rFonts w:cs="Times New Roman"/>
                <w:color w:val="000000"/>
                <w:sz w:val="14"/>
                <w:szCs w:val="14"/>
                <w:lang w:eastAsia="es-SV"/>
              </w:rPr>
            </w:pPr>
            <w:r w:rsidRPr="001720DE">
              <w:rPr>
                <w:rFonts w:cs="Times New Roman"/>
                <w:color w:val="000000"/>
                <w:sz w:val="14"/>
                <w:szCs w:val="14"/>
                <w:lang w:eastAsia="es-SV"/>
              </w:rPr>
              <w:t>-22.4</w:t>
            </w:r>
          </w:p>
        </w:tc>
        <w:tc>
          <w:tcPr>
            <w:tcW w:w="551" w:type="dxa"/>
            <w:tcBorders>
              <w:top w:val="nil"/>
              <w:left w:val="nil"/>
              <w:bottom w:val="nil"/>
              <w:right w:val="single" w:sz="8" w:space="0" w:color="auto"/>
            </w:tcBorders>
            <w:shd w:val="clear" w:color="000000" w:fill="FFFFFF"/>
            <w:vAlign w:val="bottom"/>
            <w:hideMark/>
          </w:tcPr>
          <w:p w:rsidR="00A754B1" w:rsidRPr="001720DE" w:rsidRDefault="00A754B1" w:rsidP="0002756E">
            <w:pPr>
              <w:spacing w:after="0" w:line="240" w:lineRule="auto"/>
              <w:jc w:val="right"/>
              <w:rPr>
                <w:rFonts w:cs="Times New Roman"/>
                <w:color w:val="000000"/>
                <w:sz w:val="14"/>
                <w:szCs w:val="14"/>
                <w:lang w:eastAsia="es-SV"/>
              </w:rPr>
            </w:pPr>
            <w:r w:rsidRPr="001720DE">
              <w:rPr>
                <w:rFonts w:cs="Times New Roman"/>
                <w:color w:val="000000"/>
                <w:sz w:val="14"/>
                <w:szCs w:val="14"/>
                <w:lang w:eastAsia="es-SV"/>
              </w:rPr>
              <w:t>-27.8</w:t>
            </w:r>
          </w:p>
        </w:tc>
      </w:tr>
      <w:tr w:rsidR="00A754B1" w:rsidRPr="001720DE" w:rsidTr="0002756E">
        <w:trPr>
          <w:trHeight w:val="262"/>
        </w:trPr>
        <w:tc>
          <w:tcPr>
            <w:tcW w:w="2271" w:type="dxa"/>
            <w:tcBorders>
              <w:top w:val="nil"/>
              <w:left w:val="single" w:sz="8" w:space="0" w:color="auto"/>
              <w:bottom w:val="nil"/>
              <w:right w:val="single" w:sz="8" w:space="0" w:color="auto"/>
            </w:tcBorders>
            <w:shd w:val="clear" w:color="000000" w:fill="FFFFFF"/>
            <w:vAlign w:val="bottom"/>
            <w:hideMark/>
          </w:tcPr>
          <w:p w:rsidR="00A754B1" w:rsidRPr="001720DE" w:rsidRDefault="00A754B1" w:rsidP="0002756E">
            <w:pPr>
              <w:spacing w:after="0" w:line="240" w:lineRule="auto"/>
              <w:rPr>
                <w:rFonts w:cs="Times New Roman"/>
                <w:b/>
                <w:bCs/>
                <w:color w:val="000000"/>
                <w:sz w:val="14"/>
                <w:szCs w:val="14"/>
                <w:lang w:eastAsia="es-SV"/>
              </w:rPr>
            </w:pPr>
            <w:r w:rsidRPr="001720DE">
              <w:rPr>
                <w:rFonts w:cs="Times New Roman"/>
                <w:b/>
                <w:bCs/>
                <w:color w:val="000000"/>
                <w:sz w:val="14"/>
                <w:szCs w:val="14"/>
                <w:lang w:eastAsia="es-SV"/>
              </w:rPr>
              <w:t>Comunicaciones</w:t>
            </w:r>
          </w:p>
        </w:tc>
        <w:tc>
          <w:tcPr>
            <w:tcW w:w="523" w:type="dxa"/>
            <w:tcBorders>
              <w:top w:val="nil"/>
              <w:left w:val="nil"/>
              <w:bottom w:val="nil"/>
              <w:right w:val="nil"/>
            </w:tcBorders>
            <w:shd w:val="clear" w:color="000000" w:fill="FFFFFF"/>
            <w:vAlign w:val="bottom"/>
            <w:hideMark/>
          </w:tcPr>
          <w:p w:rsidR="00A754B1" w:rsidRPr="001720DE" w:rsidRDefault="00A754B1" w:rsidP="0002756E">
            <w:pPr>
              <w:spacing w:after="0" w:line="240" w:lineRule="auto"/>
              <w:jc w:val="right"/>
              <w:rPr>
                <w:rFonts w:cs="Times New Roman"/>
                <w:color w:val="000000"/>
                <w:sz w:val="14"/>
                <w:szCs w:val="14"/>
                <w:lang w:eastAsia="es-SV"/>
              </w:rPr>
            </w:pPr>
            <w:r w:rsidRPr="001720DE">
              <w:rPr>
                <w:rFonts w:cs="Times New Roman"/>
                <w:color w:val="000000"/>
                <w:sz w:val="14"/>
                <w:szCs w:val="14"/>
                <w:lang w:eastAsia="es-SV"/>
              </w:rPr>
              <w:t>162.1</w:t>
            </w:r>
          </w:p>
        </w:tc>
        <w:tc>
          <w:tcPr>
            <w:tcW w:w="523" w:type="dxa"/>
            <w:tcBorders>
              <w:top w:val="nil"/>
              <w:left w:val="nil"/>
              <w:bottom w:val="nil"/>
              <w:right w:val="nil"/>
            </w:tcBorders>
            <w:shd w:val="clear" w:color="000000" w:fill="FFFFFF"/>
            <w:vAlign w:val="bottom"/>
            <w:hideMark/>
          </w:tcPr>
          <w:p w:rsidR="00A754B1" w:rsidRPr="001720DE" w:rsidRDefault="00A754B1" w:rsidP="0002756E">
            <w:pPr>
              <w:spacing w:after="0" w:line="240" w:lineRule="auto"/>
              <w:jc w:val="right"/>
              <w:rPr>
                <w:rFonts w:cs="Times New Roman"/>
                <w:color w:val="000000"/>
                <w:sz w:val="14"/>
                <w:szCs w:val="14"/>
                <w:lang w:eastAsia="es-SV"/>
              </w:rPr>
            </w:pPr>
            <w:r w:rsidRPr="001720DE">
              <w:rPr>
                <w:rFonts w:cs="Times New Roman"/>
                <w:color w:val="000000"/>
                <w:sz w:val="14"/>
                <w:szCs w:val="14"/>
                <w:lang w:eastAsia="es-SV"/>
              </w:rPr>
              <w:t>30.8</w:t>
            </w:r>
          </w:p>
        </w:tc>
        <w:tc>
          <w:tcPr>
            <w:tcW w:w="568" w:type="dxa"/>
            <w:tcBorders>
              <w:top w:val="nil"/>
              <w:left w:val="nil"/>
              <w:bottom w:val="nil"/>
              <w:right w:val="single" w:sz="8" w:space="0" w:color="auto"/>
            </w:tcBorders>
            <w:shd w:val="clear" w:color="000000" w:fill="FFFFFF"/>
            <w:vAlign w:val="bottom"/>
            <w:hideMark/>
          </w:tcPr>
          <w:p w:rsidR="00A754B1" w:rsidRPr="001720DE" w:rsidRDefault="00A754B1" w:rsidP="0002756E">
            <w:pPr>
              <w:spacing w:after="0" w:line="240" w:lineRule="auto"/>
              <w:jc w:val="right"/>
              <w:rPr>
                <w:rFonts w:cs="Times New Roman"/>
                <w:color w:val="000000"/>
                <w:sz w:val="14"/>
                <w:szCs w:val="14"/>
                <w:lang w:eastAsia="es-SV"/>
              </w:rPr>
            </w:pPr>
            <w:r w:rsidRPr="001720DE">
              <w:rPr>
                <w:rFonts w:cs="Times New Roman"/>
                <w:color w:val="000000"/>
                <w:sz w:val="14"/>
                <w:szCs w:val="14"/>
                <w:lang w:eastAsia="es-SV"/>
              </w:rPr>
              <w:t>131.4</w:t>
            </w:r>
          </w:p>
        </w:tc>
        <w:tc>
          <w:tcPr>
            <w:tcW w:w="504" w:type="dxa"/>
            <w:tcBorders>
              <w:top w:val="nil"/>
              <w:left w:val="nil"/>
              <w:bottom w:val="nil"/>
              <w:right w:val="nil"/>
            </w:tcBorders>
            <w:shd w:val="clear" w:color="000000" w:fill="FFFFFF"/>
            <w:vAlign w:val="bottom"/>
            <w:hideMark/>
          </w:tcPr>
          <w:p w:rsidR="00A754B1" w:rsidRPr="001720DE" w:rsidRDefault="00A754B1" w:rsidP="0002756E">
            <w:pPr>
              <w:spacing w:after="0" w:line="240" w:lineRule="auto"/>
              <w:jc w:val="right"/>
              <w:rPr>
                <w:rFonts w:cs="Times New Roman"/>
                <w:color w:val="000000"/>
                <w:sz w:val="14"/>
                <w:szCs w:val="14"/>
                <w:lang w:eastAsia="es-SV"/>
              </w:rPr>
            </w:pPr>
            <w:r w:rsidRPr="001720DE">
              <w:rPr>
                <w:rFonts w:cs="Times New Roman"/>
                <w:color w:val="000000"/>
                <w:sz w:val="14"/>
                <w:szCs w:val="14"/>
                <w:lang w:eastAsia="es-SV"/>
              </w:rPr>
              <w:t>153.7</w:t>
            </w:r>
          </w:p>
        </w:tc>
        <w:tc>
          <w:tcPr>
            <w:tcW w:w="523" w:type="dxa"/>
            <w:tcBorders>
              <w:top w:val="nil"/>
              <w:left w:val="nil"/>
              <w:bottom w:val="nil"/>
              <w:right w:val="nil"/>
            </w:tcBorders>
            <w:shd w:val="clear" w:color="000000" w:fill="FFFFFF"/>
            <w:vAlign w:val="bottom"/>
            <w:hideMark/>
          </w:tcPr>
          <w:p w:rsidR="00A754B1" w:rsidRPr="001720DE" w:rsidRDefault="00A754B1" w:rsidP="0002756E">
            <w:pPr>
              <w:spacing w:after="0" w:line="240" w:lineRule="auto"/>
              <w:jc w:val="right"/>
              <w:rPr>
                <w:rFonts w:cs="Times New Roman"/>
                <w:color w:val="000000"/>
                <w:sz w:val="14"/>
                <w:szCs w:val="14"/>
                <w:lang w:eastAsia="es-SV"/>
              </w:rPr>
            </w:pPr>
            <w:r w:rsidRPr="001720DE">
              <w:rPr>
                <w:rFonts w:cs="Times New Roman"/>
                <w:color w:val="000000"/>
                <w:sz w:val="14"/>
                <w:szCs w:val="14"/>
                <w:lang w:eastAsia="es-SV"/>
              </w:rPr>
              <w:t>44.8</w:t>
            </w:r>
          </w:p>
        </w:tc>
        <w:tc>
          <w:tcPr>
            <w:tcW w:w="551" w:type="dxa"/>
            <w:tcBorders>
              <w:top w:val="nil"/>
              <w:left w:val="nil"/>
              <w:bottom w:val="nil"/>
              <w:right w:val="single" w:sz="8" w:space="0" w:color="auto"/>
            </w:tcBorders>
            <w:shd w:val="clear" w:color="000000" w:fill="FFFFFF"/>
            <w:vAlign w:val="bottom"/>
            <w:hideMark/>
          </w:tcPr>
          <w:p w:rsidR="00A754B1" w:rsidRPr="001720DE" w:rsidRDefault="00A754B1" w:rsidP="0002756E">
            <w:pPr>
              <w:spacing w:after="0" w:line="240" w:lineRule="auto"/>
              <w:jc w:val="right"/>
              <w:rPr>
                <w:rFonts w:cs="Times New Roman"/>
                <w:color w:val="000000"/>
                <w:sz w:val="14"/>
                <w:szCs w:val="14"/>
                <w:lang w:eastAsia="es-SV"/>
              </w:rPr>
            </w:pPr>
            <w:r w:rsidRPr="001720DE">
              <w:rPr>
                <w:rFonts w:cs="Times New Roman"/>
                <w:color w:val="000000"/>
                <w:sz w:val="14"/>
                <w:szCs w:val="14"/>
                <w:lang w:eastAsia="es-SV"/>
              </w:rPr>
              <w:t>108.9</w:t>
            </w:r>
          </w:p>
        </w:tc>
        <w:tc>
          <w:tcPr>
            <w:tcW w:w="537" w:type="dxa"/>
            <w:tcBorders>
              <w:top w:val="nil"/>
              <w:left w:val="nil"/>
              <w:bottom w:val="nil"/>
              <w:right w:val="nil"/>
            </w:tcBorders>
            <w:shd w:val="clear" w:color="000000" w:fill="FFFFFF"/>
            <w:vAlign w:val="bottom"/>
            <w:hideMark/>
          </w:tcPr>
          <w:p w:rsidR="00A754B1" w:rsidRPr="001720DE" w:rsidRDefault="00A754B1" w:rsidP="0002756E">
            <w:pPr>
              <w:spacing w:after="0" w:line="240" w:lineRule="auto"/>
              <w:jc w:val="right"/>
              <w:rPr>
                <w:rFonts w:cs="Times New Roman"/>
                <w:color w:val="000000"/>
                <w:sz w:val="14"/>
                <w:szCs w:val="14"/>
                <w:lang w:eastAsia="es-SV"/>
              </w:rPr>
            </w:pPr>
            <w:r w:rsidRPr="001720DE">
              <w:rPr>
                <w:rFonts w:cs="Times New Roman"/>
                <w:color w:val="000000"/>
                <w:sz w:val="14"/>
                <w:szCs w:val="14"/>
                <w:lang w:eastAsia="es-SV"/>
              </w:rPr>
              <w:t>141</w:t>
            </w:r>
          </w:p>
        </w:tc>
        <w:tc>
          <w:tcPr>
            <w:tcW w:w="537" w:type="dxa"/>
            <w:tcBorders>
              <w:top w:val="nil"/>
              <w:left w:val="nil"/>
              <w:bottom w:val="nil"/>
              <w:right w:val="nil"/>
            </w:tcBorders>
            <w:shd w:val="clear" w:color="000000" w:fill="FFFFFF"/>
            <w:vAlign w:val="bottom"/>
            <w:hideMark/>
          </w:tcPr>
          <w:p w:rsidR="00A754B1" w:rsidRPr="001720DE" w:rsidRDefault="00A754B1" w:rsidP="0002756E">
            <w:pPr>
              <w:spacing w:after="0" w:line="240" w:lineRule="auto"/>
              <w:jc w:val="right"/>
              <w:rPr>
                <w:rFonts w:cs="Times New Roman"/>
                <w:color w:val="000000"/>
                <w:sz w:val="14"/>
                <w:szCs w:val="14"/>
                <w:lang w:eastAsia="es-SV"/>
              </w:rPr>
            </w:pPr>
            <w:r w:rsidRPr="001720DE">
              <w:rPr>
                <w:rFonts w:cs="Times New Roman"/>
                <w:color w:val="000000"/>
                <w:sz w:val="14"/>
                <w:szCs w:val="14"/>
                <w:lang w:eastAsia="es-SV"/>
              </w:rPr>
              <w:t>32.2</w:t>
            </w:r>
          </w:p>
        </w:tc>
        <w:tc>
          <w:tcPr>
            <w:tcW w:w="551" w:type="dxa"/>
            <w:tcBorders>
              <w:top w:val="nil"/>
              <w:left w:val="nil"/>
              <w:bottom w:val="nil"/>
              <w:right w:val="single" w:sz="8" w:space="0" w:color="auto"/>
            </w:tcBorders>
            <w:shd w:val="clear" w:color="000000" w:fill="FFFFFF"/>
            <w:vAlign w:val="bottom"/>
            <w:hideMark/>
          </w:tcPr>
          <w:p w:rsidR="00A754B1" w:rsidRPr="001720DE" w:rsidRDefault="00A754B1" w:rsidP="0002756E">
            <w:pPr>
              <w:spacing w:after="0" w:line="240" w:lineRule="auto"/>
              <w:jc w:val="right"/>
              <w:rPr>
                <w:rFonts w:cs="Times New Roman"/>
                <w:color w:val="000000"/>
                <w:sz w:val="14"/>
                <w:szCs w:val="14"/>
                <w:lang w:eastAsia="es-SV"/>
              </w:rPr>
            </w:pPr>
            <w:r w:rsidRPr="001720DE">
              <w:rPr>
                <w:rFonts w:cs="Times New Roman"/>
                <w:color w:val="000000"/>
                <w:sz w:val="14"/>
                <w:szCs w:val="14"/>
                <w:lang w:eastAsia="es-SV"/>
              </w:rPr>
              <w:t>108.8</w:t>
            </w:r>
          </w:p>
        </w:tc>
        <w:tc>
          <w:tcPr>
            <w:tcW w:w="504" w:type="dxa"/>
            <w:tcBorders>
              <w:top w:val="nil"/>
              <w:left w:val="nil"/>
              <w:bottom w:val="nil"/>
              <w:right w:val="nil"/>
            </w:tcBorders>
            <w:shd w:val="clear" w:color="000000" w:fill="FFFFFF"/>
            <w:vAlign w:val="bottom"/>
            <w:hideMark/>
          </w:tcPr>
          <w:p w:rsidR="00A754B1" w:rsidRPr="001720DE" w:rsidRDefault="00A754B1" w:rsidP="0002756E">
            <w:pPr>
              <w:spacing w:after="0" w:line="240" w:lineRule="auto"/>
              <w:jc w:val="right"/>
              <w:rPr>
                <w:rFonts w:cs="Times New Roman"/>
                <w:color w:val="000000"/>
                <w:sz w:val="14"/>
                <w:szCs w:val="14"/>
                <w:lang w:eastAsia="es-SV"/>
              </w:rPr>
            </w:pPr>
            <w:r w:rsidRPr="001720DE">
              <w:rPr>
                <w:rFonts w:cs="Times New Roman"/>
                <w:color w:val="000000"/>
                <w:sz w:val="14"/>
                <w:szCs w:val="14"/>
                <w:lang w:eastAsia="es-SV"/>
              </w:rPr>
              <w:t>-8.3</w:t>
            </w:r>
          </w:p>
        </w:tc>
        <w:tc>
          <w:tcPr>
            <w:tcW w:w="504" w:type="dxa"/>
            <w:tcBorders>
              <w:top w:val="nil"/>
              <w:left w:val="nil"/>
              <w:bottom w:val="nil"/>
              <w:right w:val="nil"/>
            </w:tcBorders>
            <w:shd w:val="clear" w:color="000000" w:fill="FFFFFF"/>
            <w:vAlign w:val="bottom"/>
            <w:hideMark/>
          </w:tcPr>
          <w:p w:rsidR="00A754B1" w:rsidRPr="001720DE" w:rsidRDefault="00A754B1" w:rsidP="0002756E">
            <w:pPr>
              <w:spacing w:after="0" w:line="240" w:lineRule="auto"/>
              <w:jc w:val="right"/>
              <w:rPr>
                <w:rFonts w:cs="Times New Roman"/>
                <w:color w:val="000000"/>
                <w:sz w:val="14"/>
                <w:szCs w:val="14"/>
                <w:lang w:eastAsia="es-SV"/>
              </w:rPr>
            </w:pPr>
            <w:r w:rsidRPr="001720DE">
              <w:rPr>
                <w:rFonts w:cs="Times New Roman"/>
                <w:color w:val="000000"/>
                <w:sz w:val="14"/>
                <w:szCs w:val="14"/>
                <w:lang w:eastAsia="es-SV"/>
              </w:rPr>
              <w:t>-28.1</w:t>
            </w:r>
          </w:p>
        </w:tc>
        <w:tc>
          <w:tcPr>
            <w:tcW w:w="551" w:type="dxa"/>
            <w:tcBorders>
              <w:top w:val="nil"/>
              <w:left w:val="nil"/>
              <w:bottom w:val="nil"/>
              <w:right w:val="single" w:sz="8" w:space="0" w:color="auto"/>
            </w:tcBorders>
            <w:shd w:val="clear" w:color="000000" w:fill="FFFFFF"/>
            <w:vAlign w:val="bottom"/>
            <w:hideMark/>
          </w:tcPr>
          <w:p w:rsidR="00A754B1" w:rsidRPr="001720DE" w:rsidRDefault="00A754B1" w:rsidP="0002756E">
            <w:pPr>
              <w:spacing w:after="0" w:line="240" w:lineRule="auto"/>
              <w:jc w:val="right"/>
              <w:rPr>
                <w:rFonts w:cs="Times New Roman"/>
                <w:color w:val="000000"/>
                <w:sz w:val="14"/>
                <w:szCs w:val="14"/>
                <w:lang w:eastAsia="es-SV"/>
              </w:rPr>
            </w:pPr>
            <w:r w:rsidRPr="001720DE">
              <w:rPr>
                <w:rFonts w:cs="Times New Roman"/>
                <w:color w:val="000000"/>
                <w:sz w:val="14"/>
                <w:szCs w:val="14"/>
                <w:lang w:eastAsia="es-SV"/>
              </w:rPr>
              <w:t>-0.1</w:t>
            </w:r>
          </w:p>
        </w:tc>
      </w:tr>
      <w:tr w:rsidR="00A754B1" w:rsidRPr="001720DE" w:rsidTr="0002756E">
        <w:trPr>
          <w:trHeight w:val="262"/>
        </w:trPr>
        <w:tc>
          <w:tcPr>
            <w:tcW w:w="2271" w:type="dxa"/>
            <w:tcBorders>
              <w:top w:val="nil"/>
              <w:left w:val="single" w:sz="8" w:space="0" w:color="auto"/>
              <w:bottom w:val="nil"/>
              <w:right w:val="single" w:sz="8" w:space="0" w:color="auto"/>
            </w:tcBorders>
            <w:shd w:val="clear" w:color="000000" w:fill="FFFFFF"/>
            <w:vAlign w:val="bottom"/>
            <w:hideMark/>
          </w:tcPr>
          <w:p w:rsidR="00A754B1" w:rsidRPr="001720DE" w:rsidRDefault="00A754B1" w:rsidP="0002756E">
            <w:pPr>
              <w:spacing w:after="0" w:line="240" w:lineRule="auto"/>
              <w:rPr>
                <w:rFonts w:cs="Times New Roman"/>
                <w:b/>
                <w:bCs/>
                <w:color w:val="000000"/>
                <w:sz w:val="14"/>
                <w:szCs w:val="14"/>
                <w:lang w:eastAsia="es-SV"/>
              </w:rPr>
            </w:pPr>
            <w:r w:rsidRPr="001720DE">
              <w:rPr>
                <w:rFonts w:cs="Times New Roman"/>
                <w:b/>
                <w:bCs/>
                <w:color w:val="000000"/>
                <w:sz w:val="14"/>
                <w:szCs w:val="14"/>
                <w:lang w:eastAsia="es-SV"/>
              </w:rPr>
              <w:t>Construcción</w:t>
            </w:r>
          </w:p>
        </w:tc>
        <w:tc>
          <w:tcPr>
            <w:tcW w:w="523" w:type="dxa"/>
            <w:tcBorders>
              <w:top w:val="nil"/>
              <w:left w:val="nil"/>
              <w:bottom w:val="nil"/>
              <w:right w:val="nil"/>
            </w:tcBorders>
            <w:shd w:val="clear" w:color="000000" w:fill="FFFFFF"/>
            <w:vAlign w:val="bottom"/>
            <w:hideMark/>
          </w:tcPr>
          <w:p w:rsidR="00A754B1" w:rsidRPr="001720DE" w:rsidRDefault="00A754B1" w:rsidP="0002756E">
            <w:pPr>
              <w:spacing w:after="0" w:line="240" w:lineRule="auto"/>
              <w:jc w:val="right"/>
              <w:rPr>
                <w:rFonts w:cs="Times New Roman"/>
                <w:color w:val="000000"/>
                <w:sz w:val="14"/>
                <w:szCs w:val="14"/>
                <w:lang w:eastAsia="es-SV"/>
              </w:rPr>
            </w:pPr>
            <w:r w:rsidRPr="001720DE">
              <w:rPr>
                <w:rFonts w:cs="Times New Roman"/>
                <w:color w:val="000000"/>
                <w:sz w:val="14"/>
                <w:szCs w:val="14"/>
                <w:lang w:eastAsia="es-SV"/>
              </w:rPr>
              <w:t>22.9</w:t>
            </w:r>
          </w:p>
        </w:tc>
        <w:tc>
          <w:tcPr>
            <w:tcW w:w="523" w:type="dxa"/>
            <w:tcBorders>
              <w:top w:val="nil"/>
              <w:left w:val="nil"/>
              <w:bottom w:val="nil"/>
              <w:right w:val="nil"/>
            </w:tcBorders>
            <w:shd w:val="clear" w:color="000000" w:fill="FFFFFF"/>
            <w:vAlign w:val="bottom"/>
            <w:hideMark/>
          </w:tcPr>
          <w:p w:rsidR="00A754B1" w:rsidRPr="001720DE" w:rsidRDefault="00A754B1" w:rsidP="0002756E">
            <w:pPr>
              <w:spacing w:after="0" w:line="240" w:lineRule="auto"/>
              <w:jc w:val="right"/>
              <w:rPr>
                <w:rFonts w:cs="Times New Roman"/>
                <w:color w:val="000000"/>
                <w:sz w:val="14"/>
                <w:szCs w:val="14"/>
                <w:lang w:eastAsia="es-SV"/>
              </w:rPr>
            </w:pPr>
            <w:r w:rsidRPr="001720DE">
              <w:rPr>
                <w:rFonts w:cs="Times New Roman"/>
                <w:color w:val="000000"/>
                <w:sz w:val="14"/>
                <w:szCs w:val="14"/>
                <w:lang w:eastAsia="es-SV"/>
              </w:rPr>
              <w:t>8</w:t>
            </w:r>
          </w:p>
        </w:tc>
        <w:tc>
          <w:tcPr>
            <w:tcW w:w="568" w:type="dxa"/>
            <w:tcBorders>
              <w:top w:val="nil"/>
              <w:left w:val="nil"/>
              <w:bottom w:val="nil"/>
              <w:right w:val="single" w:sz="8" w:space="0" w:color="auto"/>
            </w:tcBorders>
            <w:shd w:val="clear" w:color="000000" w:fill="FFFFFF"/>
            <w:vAlign w:val="bottom"/>
            <w:hideMark/>
          </w:tcPr>
          <w:p w:rsidR="00A754B1" w:rsidRPr="001720DE" w:rsidRDefault="00A754B1" w:rsidP="0002756E">
            <w:pPr>
              <w:spacing w:after="0" w:line="240" w:lineRule="auto"/>
              <w:jc w:val="right"/>
              <w:rPr>
                <w:rFonts w:cs="Times New Roman"/>
                <w:color w:val="000000"/>
                <w:sz w:val="14"/>
                <w:szCs w:val="14"/>
                <w:lang w:eastAsia="es-SV"/>
              </w:rPr>
            </w:pPr>
            <w:r w:rsidRPr="001720DE">
              <w:rPr>
                <w:rFonts w:cs="Times New Roman"/>
                <w:color w:val="000000"/>
                <w:sz w:val="14"/>
                <w:szCs w:val="14"/>
                <w:lang w:eastAsia="es-SV"/>
              </w:rPr>
              <w:t>14.9</w:t>
            </w:r>
          </w:p>
        </w:tc>
        <w:tc>
          <w:tcPr>
            <w:tcW w:w="504" w:type="dxa"/>
            <w:tcBorders>
              <w:top w:val="nil"/>
              <w:left w:val="nil"/>
              <w:bottom w:val="nil"/>
              <w:right w:val="nil"/>
            </w:tcBorders>
            <w:shd w:val="clear" w:color="000000" w:fill="FFFFFF"/>
            <w:vAlign w:val="bottom"/>
            <w:hideMark/>
          </w:tcPr>
          <w:p w:rsidR="00A754B1" w:rsidRPr="001720DE" w:rsidRDefault="00A754B1" w:rsidP="0002756E">
            <w:pPr>
              <w:spacing w:after="0" w:line="240" w:lineRule="auto"/>
              <w:jc w:val="right"/>
              <w:rPr>
                <w:rFonts w:cs="Times New Roman"/>
                <w:color w:val="000000"/>
                <w:sz w:val="14"/>
                <w:szCs w:val="14"/>
                <w:lang w:eastAsia="es-SV"/>
              </w:rPr>
            </w:pPr>
            <w:r w:rsidRPr="001720DE">
              <w:rPr>
                <w:rFonts w:cs="Times New Roman"/>
                <w:color w:val="000000"/>
                <w:sz w:val="14"/>
                <w:szCs w:val="14"/>
                <w:lang w:eastAsia="es-SV"/>
              </w:rPr>
              <w:t>33.1</w:t>
            </w:r>
          </w:p>
        </w:tc>
        <w:tc>
          <w:tcPr>
            <w:tcW w:w="523" w:type="dxa"/>
            <w:tcBorders>
              <w:top w:val="nil"/>
              <w:left w:val="nil"/>
              <w:bottom w:val="nil"/>
              <w:right w:val="nil"/>
            </w:tcBorders>
            <w:shd w:val="clear" w:color="000000" w:fill="FFFFFF"/>
            <w:vAlign w:val="bottom"/>
            <w:hideMark/>
          </w:tcPr>
          <w:p w:rsidR="00A754B1" w:rsidRPr="001720DE" w:rsidRDefault="00A754B1" w:rsidP="0002756E">
            <w:pPr>
              <w:spacing w:after="0" w:line="240" w:lineRule="auto"/>
              <w:jc w:val="right"/>
              <w:rPr>
                <w:rFonts w:cs="Times New Roman"/>
                <w:color w:val="000000"/>
                <w:sz w:val="14"/>
                <w:szCs w:val="14"/>
                <w:lang w:eastAsia="es-SV"/>
              </w:rPr>
            </w:pPr>
            <w:r w:rsidRPr="001720DE">
              <w:rPr>
                <w:rFonts w:cs="Times New Roman"/>
                <w:color w:val="000000"/>
                <w:sz w:val="14"/>
                <w:szCs w:val="14"/>
                <w:lang w:eastAsia="es-SV"/>
              </w:rPr>
              <w:t>13.6</w:t>
            </w:r>
          </w:p>
        </w:tc>
        <w:tc>
          <w:tcPr>
            <w:tcW w:w="551" w:type="dxa"/>
            <w:tcBorders>
              <w:top w:val="nil"/>
              <w:left w:val="nil"/>
              <w:bottom w:val="nil"/>
              <w:right w:val="single" w:sz="8" w:space="0" w:color="auto"/>
            </w:tcBorders>
            <w:shd w:val="clear" w:color="000000" w:fill="FFFFFF"/>
            <w:vAlign w:val="bottom"/>
            <w:hideMark/>
          </w:tcPr>
          <w:p w:rsidR="00A754B1" w:rsidRPr="001720DE" w:rsidRDefault="00A754B1" w:rsidP="0002756E">
            <w:pPr>
              <w:spacing w:after="0" w:line="240" w:lineRule="auto"/>
              <w:jc w:val="right"/>
              <w:rPr>
                <w:rFonts w:cs="Times New Roman"/>
                <w:color w:val="000000"/>
                <w:sz w:val="14"/>
                <w:szCs w:val="14"/>
                <w:lang w:eastAsia="es-SV"/>
              </w:rPr>
            </w:pPr>
            <w:r w:rsidRPr="001720DE">
              <w:rPr>
                <w:rFonts w:cs="Times New Roman"/>
                <w:color w:val="000000"/>
                <w:sz w:val="14"/>
                <w:szCs w:val="14"/>
                <w:lang w:eastAsia="es-SV"/>
              </w:rPr>
              <w:t>19.5</w:t>
            </w:r>
          </w:p>
        </w:tc>
        <w:tc>
          <w:tcPr>
            <w:tcW w:w="537" w:type="dxa"/>
            <w:tcBorders>
              <w:top w:val="nil"/>
              <w:left w:val="nil"/>
              <w:bottom w:val="nil"/>
              <w:right w:val="nil"/>
            </w:tcBorders>
            <w:shd w:val="clear" w:color="000000" w:fill="FFFFFF"/>
            <w:vAlign w:val="bottom"/>
            <w:hideMark/>
          </w:tcPr>
          <w:p w:rsidR="00A754B1" w:rsidRPr="001720DE" w:rsidRDefault="00A754B1" w:rsidP="0002756E">
            <w:pPr>
              <w:spacing w:after="0" w:line="240" w:lineRule="auto"/>
              <w:jc w:val="right"/>
              <w:rPr>
                <w:rFonts w:cs="Times New Roman"/>
                <w:color w:val="000000"/>
                <w:sz w:val="14"/>
                <w:szCs w:val="14"/>
                <w:lang w:eastAsia="es-SV"/>
              </w:rPr>
            </w:pPr>
            <w:r w:rsidRPr="001720DE">
              <w:rPr>
                <w:rFonts w:cs="Times New Roman"/>
                <w:color w:val="000000"/>
                <w:sz w:val="14"/>
                <w:szCs w:val="14"/>
                <w:lang w:eastAsia="es-SV"/>
              </w:rPr>
              <w:t>24.9</w:t>
            </w:r>
          </w:p>
        </w:tc>
        <w:tc>
          <w:tcPr>
            <w:tcW w:w="537" w:type="dxa"/>
            <w:tcBorders>
              <w:top w:val="nil"/>
              <w:left w:val="nil"/>
              <w:bottom w:val="nil"/>
              <w:right w:val="nil"/>
            </w:tcBorders>
            <w:shd w:val="clear" w:color="000000" w:fill="FFFFFF"/>
            <w:vAlign w:val="bottom"/>
            <w:hideMark/>
          </w:tcPr>
          <w:p w:rsidR="00A754B1" w:rsidRPr="001720DE" w:rsidRDefault="00A754B1" w:rsidP="0002756E">
            <w:pPr>
              <w:spacing w:after="0" w:line="240" w:lineRule="auto"/>
              <w:jc w:val="right"/>
              <w:rPr>
                <w:rFonts w:cs="Times New Roman"/>
                <w:color w:val="000000"/>
                <w:sz w:val="14"/>
                <w:szCs w:val="14"/>
                <w:lang w:eastAsia="es-SV"/>
              </w:rPr>
            </w:pPr>
            <w:r w:rsidRPr="001720DE">
              <w:rPr>
                <w:rFonts w:cs="Times New Roman"/>
                <w:color w:val="000000"/>
                <w:sz w:val="14"/>
                <w:szCs w:val="14"/>
                <w:lang w:eastAsia="es-SV"/>
              </w:rPr>
              <w:t>10.3</w:t>
            </w:r>
          </w:p>
        </w:tc>
        <w:tc>
          <w:tcPr>
            <w:tcW w:w="551" w:type="dxa"/>
            <w:tcBorders>
              <w:top w:val="nil"/>
              <w:left w:val="nil"/>
              <w:bottom w:val="nil"/>
              <w:right w:val="single" w:sz="8" w:space="0" w:color="auto"/>
            </w:tcBorders>
            <w:shd w:val="clear" w:color="000000" w:fill="FFFFFF"/>
            <w:vAlign w:val="bottom"/>
            <w:hideMark/>
          </w:tcPr>
          <w:p w:rsidR="00A754B1" w:rsidRPr="001720DE" w:rsidRDefault="00A754B1" w:rsidP="0002756E">
            <w:pPr>
              <w:spacing w:after="0" w:line="240" w:lineRule="auto"/>
              <w:jc w:val="right"/>
              <w:rPr>
                <w:rFonts w:cs="Times New Roman"/>
                <w:color w:val="000000"/>
                <w:sz w:val="14"/>
                <w:szCs w:val="14"/>
                <w:lang w:eastAsia="es-SV"/>
              </w:rPr>
            </w:pPr>
            <w:r w:rsidRPr="001720DE">
              <w:rPr>
                <w:rFonts w:cs="Times New Roman"/>
                <w:color w:val="000000"/>
                <w:sz w:val="14"/>
                <w:szCs w:val="14"/>
                <w:lang w:eastAsia="es-SV"/>
              </w:rPr>
              <w:t>14.6</w:t>
            </w:r>
          </w:p>
        </w:tc>
        <w:tc>
          <w:tcPr>
            <w:tcW w:w="504" w:type="dxa"/>
            <w:tcBorders>
              <w:top w:val="nil"/>
              <w:left w:val="nil"/>
              <w:bottom w:val="nil"/>
              <w:right w:val="nil"/>
            </w:tcBorders>
            <w:shd w:val="clear" w:color="000000" w:fill="FFFFFF"/>
            <w:vAlign w:val="bottom"/>
            <w:hideMark/>
          </w:tcPr>
          <w:p w:rsidR="00A754B1" w:rsidRPr="001720DE" w:rsidRDefault="00A754B1" w:rsidP="0002756E">
            <w:pPr>
              <w:spacing w:after="0" w:line="240" w:lineRule="auto"/>
              <w:jc w:val="right"/>
              <w:rPr>
                <w:rFonts w:cs="Times New Roman"/>
                <w:color w:val="000000"/>
                <w:sz w:val="14"/>
                <w:szCs w:val="14"/>
                <w:lang w:eastAsia="es-SV"/>
              </w:rPr>
            </w:pPr>
            <w:r w:rsidRPr="001720DE">
              <w:rPr>
                <w:rFonts w:cs="Times New Roman"/>
                <w:color w:val="000000"/>
                <w:sz w:val="14"/>
                <w:szCs w:val="14"/>
                <w:lang w:eastAsia="es-SV"/>
              </w:rPr>
              <w:t>-24.8</w:t>
            </w:r>
          </w:p>
        </w:tc>
        <w:tc>
          <w:tcPr>
            <w:tcW w:w="504" w:type="dxa"/>
            <w:tcBorders>
              <w:top w:val="nil"/>
              <w:left w:val="nil"/>
              <w:bottom w:val="nil"/>
              <w:right w:val="nil"/>
            </w:tcBorders>
            <w:shd w:val="clear" w:color="000000" w:fill="FFFFFF"/>
            <w:vAlign w:val="bottom"/>
            <w:hideMark/>
          </w:tcPr>
          <w:p w:rsidR="00A754B1" w:rsidRPr="001720DE" w:rsidRDefault="00A754B1" w:rsidP="0002756E">
            <w:pPr>
              <w:spacing w:after="0" w:line="240" w:lineRule="auto"/>
              <w:jc w:val="right"/>
              <w:rPr>
                <w:rFonts w:cs="Times New Roman"/>
                <w:color w:val="000000"/>
                <w:sz w:val="14"/>
                <w:szCs w:val="14"/>
                <w:lang w:eastAsia="es-SV"/>
              </w:rPr>
            </w:pPr>
            <w:r w:rsidRPr="001720DE">
              <w:rPr>
                <w:rFonts w:cs="Times New Roman"/>
                <w:color w:val="000000"/>
                <w:sz w:val="14"/>
                <w:szCs w:val="14"/>
                <w:lang w:eastAsia="es-SV"/>
              </w:rPr>
              <w:t>-24.3</w:t>
            </w:r>
          </w:p>
        </w:tc>
        <w:tc>
          <w:tcPr>
            <w:tcW w:w="551" w:type="dxa"/>
            <w:tcBorders>
              <w:top w:val="nil"/>
              <w:left w:val="nil"/>
              <w:bottom w:val="nil"/>
              <w:right w:val="single" w:sz="8" w:space="0" w:color="auto"/>
            </w:tcBorders>
            <w:shd w:val="clear" w:color="000000" w:fill="FFFFFF"/>
            <w:vAlign w:val="bottom"/>
            <w:hideMark/>
          </w:tcPr>
          <w:p w:rsidR="00A754B1" w:rsidRPr="001720DE" w:rsidRDefault="00A754B1" w:rsidP="0002756E">
            <w:pPr>
              <w:spacing w:after="0" w:line="240" w:lineRule="auto"/>
              <w:jc w:val="right"/>
              <w:rPr>
                <w:rFonts w:cs="Times New Roman"/>
                <w:color w:val="000000"/>
                <w:sz w:val="14"/>
                <w:szCs w:val="14"/>
                <w:lang w:eastAsia="es-SV"/>
              </w:rPr>
            </w:pPr>
            <w:r w:rsidRPr="001720DE">
              <w:rPr>
                <w:rFonts w:cs="Times New Roman"/>
                <w:color w:val="000000"/>
                <w:sz w:val="14"/>
                <w:szCs w:val="14"/>
                <w:lang w:eastAsia="es-SV"/>
              </w:rPr>
              <w:t>-25.1</w:t>
            </w:r>
          </w:p>
        </w:tc>
      </w:tr>
      <w:tr w:rsidR="00A754B1" w:rsidRPr="001720DE" w:rsidTr="0002756E">
        <w:trPr>
          <w:trHeight w:val="262"/>
        </w:trPr>
        <w:tc>
          <w:tcPr>
            <w:tcW w:w="2271" w:type="dxa"/>
            <w:tcBorders>
              <w:top w:val="nil"/>
              <w:left w:val="single" w:sz="8" w:space="0" w:color="auto"/>
              <w:bottom w:val="nil"/>
              <w:right w:val="single" w:sz="8" w:space="0" w:color="auto"/>
            </w:tcBorders>
            <w:shd w:val="clear" w:color="000000" w:fill="FFFFFF"/>
            <w:vAlign w:val="bottom"/>
            <w:hideMark/>
          </w:tcPr>
          <w:p w:rsidR="00A754B1" w:rsidRPr="001720DE" w:rsidRDefault="00A754B1" w:rsidP="0002756E">
            <w:pPr>
              <w:spacing w:after="0" w:line="240" w:lineRule="auto"/>
              <w:rPr>
                <w:rFonts w:cs="Times New Roman"/>
                <w:b/>
                <w:bCs/>
                <w:color w:val="000000"/>
                <w:sz w:val="14"/>
                <w:szCs w:val="14"/>
                <w:lang w:eastAsia="es-SV"/>
              </w:rPr>
            </w:pPr>
            <w:r w:rsidRPr="001720DE">
              <w:rPr>
                <w:rFonts w:cs="Times New Roman"/>
                <w:b/>
                <w:bCs/>
                <w:color w:val="000000"/>
                <w:sz w:val="14"/>
                <w:szCs w:val="14"/>
                <w:lang w:eastAsia="es-SV"/>
              </w:rPr>
              <w:t>Seguros</w:t>
            </w:r>
          </w:p>
        </w:tc>
        <w:tc>
          <w:tcPr>
            <w:tcW w:w="523" w:type="dxa"/>
            <w:tcBorders>
              <w:top w:val="nil"/>
              <w:left w:val="nil"/>
              <w:bottom w:val="nil"/>
              <w:right w:val="nil"/>
            </w:tcBorders>
            <w:shd w:val="clear" w:color="000000" w:fill="FFFFFF"/>
            <w:vAlign w:val="bottom"/>
            <w:hideMark/>
          </w:tcPr>
          <w:p w:rsidR="00A754B1" w:rsidRPr="001720DE" w:rsidRDefault="00A754B1" w:rsidP="0002756E">
            <w:pPr>
              <w:spacing w:after="0" w:line="240" w:lineRule="auto"/>
              <w:jc w:val="right"/>
              <w:rPr>
                <w:rFonts w:cs="Times New Roman"/>
                <w:color w:val="000000"/>
                <w:sz w:val="14"/>
                <w:szCs w:val="14"/>
                <w:lang w:eastAsia="es-SV"/>
              </w:rPr>
            </w:pPr>
            <w:r w:rsidRPr="001720DE">
              <w:rPr>
                <w:rFonts w:cs="Times New Roman"/>
                <w:color w:val="000000"/>
                <w:sz w:val="14"/>
                <w:szCs w:val="14"/>
                <w:lang w:eastAsia="es-SV"/>
              </w:rPr>
              <w:t>37.1</w:t>
            </w:r>
          </w:p>
        </w:tc>
        <w:tc>
          <w:tcPr>
            <w:tcW w:w="523" w:type="dxa"/>
            <w:tcBorders>
              <w:top w:val="nil"/>
              <w:left w:val="nil"/>
              <w:bottom w:val="nil"/>
              <w:right w:val="nil"/>
            </w:tcBorders>
            <w:shd w:val="clear" w:color="000000" w:fill="FFFFFF"/>
            <w:vAlign w:val="bottom"/>
            <w:hideMark/>
          </w:tcPr>
          <w:p w:rsidR="00A754B1" w:rsidRPr="001720DE" w:rsidRDefault="00A754B1" w:rsidP="0002756E">
            <w:pPr>
              <w:spacing w:after="0" w:line="240" w:lineRule="auto"/>
              <w:jc w:val="right"/>
              <w:rPr>
                <w:rFonts w:cs="Times New Roman"/>
                <w:color w:val="000000"/>
                <w:sz w:val="14"/>
                <w:szCs w:val="14"/>
                <w:lang w:eastAsia="es-SV"/>
              </w:rPr>
            </w:pPr>
            <w:r w:rsidRPr="001720DE">
              <w:rPr>
                <w:rFonts w:cs="Times New Roman"/>
                <w:color w:val="000000"/>
                <w:sz w:val="14"/>
                <w:szCs w:val="14"/>
                <w:lang w:eastAsia="es-SV"/>
              </w:rPr>
              <w:t>148.4</w:t>
            </w:r>
          </w:p>
        </w:tc>
        <w:tc>
          <w:tcPr>
            <w:tcW w:w="568" w:type="dxa"/>
            <w:tcBorders>
              <w:top w:val="nil"/>
              <w:left w:val="nil"/>
              <w:bottom w:val="nil"/>
              <w:right w:val="single" w:sz="8" w:space="0" w:color="auto"/>
            </w:tcBorders>
            <w:shd w:val="clear" w:color="000000" w:fill="FFFFFF"/>
            <w:vAlign w:val="bottom"/>
            <w:hideMark/>
          </w:tcPr>
          <w:p w:rsidR="00A754B1" w:rsidRPr="001720DE" w:rsidRDefault="00A754B1" w:rsidP="0002756E">
            <w:pPr>
              <w:spacing w:after="0" w:line="240" w:lineRule="auto"/>
              <w:jc w:val="right"/>
              <w:rPr>
                <w:rFonts w:cs="Times New Roman"/>
                <w:color w:val="000000"/>
                <w:sz w:val="14"/>
                <w:szCs w:val="14"/>
                <w:lang w:eastAsia="es-SV"/>
              </w:rPr>
            </w:pPr>
            <w:r w:rsidRPr="001720DE">
              <w:rPr>
                <w:rFonts w:cs="Times New Roman"/>
                <w:color w:val="000000"/>
                <w:sz w:val="14"/>
                <w:szCs w:val="14"/>
                <w:lang w:eastAsia="es-SV"/>
              </w:rPr>
              <w:t>-111.4</w:t>
            </w:r>
          </w:p>
        </w:tc>
        <w:tc>
          <w:tcPr>
            <w:tcW w:w="504" w:type="dxa"/>
            <w:tcBorders>
              <w:top w:val="nil"/>
              <w:left w:val="nil"/>
              <w:bottom w:val="nil"/>
              <w:right w:val="nil"/>
            </w:tcBorders>
            <w:shd w:val="clear" w:color="000000" w:fill="FFFFFF"/>
            <w:vAlign w:val="bottom"/>
            <w:hideMark/>
          </w:tcPr>
          <w:p w:rsidR="00A754B1" w:rsidRPr="001720DE" w:rsidRDefault="00A754B1" w:rsidP="0002756E">
            <w:pPr>
              <w:spacing w:after="0" w:line="240" w:lineRule="auto"/>
              <w:jc w:val="right"/>
              <w:rPr>
                <w:rFonts w:cs="Times New Roman"/>
                <w:color w:val="000000"/>
                <w:sz w:val="14"/>
                <w:szCs w:val="14"/>
                <w:lang w:eastAsia="es-SV"/>
              </w:rPr>
            </w:pPr>
            <w:r w:rsidRPr="001720DE">
              <w:rPr>
                <w:rFonts w:cs="Times New Roman"/>
                <w:color w:val="000000"/>
                <w:sz w:val="14"/>
                <w:szCs w:val="14"/>
                <w:lang w:eastAsia="es-SV"/>
              </w:rPr>
              <w:t>29.6</w:t>
            </w:r>
          </w:p>
        </w:tc>
        <w:tc>
          <w:tcPr>
            <w:tcW w:w="523" w:type="dxa"/>
            <w:tcBorders>
              <w:top w:val="nil"/>
              <w:left w:val="nil"/>
              <w:bottom w:val="nil"/>
              <w:right w:val="nil"/>
            </w:tcBorders>
            <w:shd w:val="clear" w:color="000000" w:fill="FFFFFF"/>
            <w:vAlign w:val="bottom"/>
            <w:hideMark/>
          </w:tcPr>
          <w:p w:rsidR="00A754B1" w:rsidRPr="001720DE" w:rsidRDefault="00A754B1" w:rsidP="0002756E">
            <w:pPr>
              <w:spacing w:after="0" w:line="240" w:lineRule="auto"/>
              <w:jc w:val="right"/>
              <w:rPr>
                <w:rFonts w:cs="Times New Roman"/>
                <w:color w:val="000000"/>
                <w:sz w:val="14"/>
                <w:szCs w:val="14"/>
                <w:lang w:eastAsia="es-SV"/>
              </w:rPr>
            </w:pPr>
            <w:r w:rsidRPr="001720DE">
              <w:rPr>
                <w:rFonts w:cs="Times New Roman"/>
                <w:color w:val="000000"/>
                <w:sz w:val="14"/>
                <w:szCs w:val="14"/>
                <w:lang w:eastAsia="es-SV"/>
              </w:rPr>
              <w:t>189.5</w:t>
            </w:r>
          </w:p>
        </w:tc>
        <w:tc>
          <w:tcPr>
            <w:tcW w:w="551" w:type="dxa"/>
            <w:tcBorders>
              <w:top w:val="nil"/>
              <w:left w:val="nil"/>
              <w:bottom w:val="nil"/>
              <w:right w:val="single" w:sz="8" w:space="0" w:color="auto"/>
            </w:tcBorders>
            <w:shd w:val="clear" w:color="000000" w:fill="FFFFFF"/>
            <w:vAlign w:val="bottom"/>
            <w:hideMark/>
          </w:tcPr>
          <w:p w:rsidR="00A754B1" w:rsidRPr="001720DE" w:rsidRDefault="00A754B1" w:rsidP="0002756E">
            <w:pPr>
              <w:spacing w:after="0" w:line="240" w:lineRule="auto"/>
              <w:jc w:val="right"/>
              <w:rPr>
                <w:rFonts w:cs="Times New Roman"/>
                <w:color w:val="000000"/>
                <w:sz w:val="14"/>
                <w:szCs w:val="14"/>
                <w:lang w:eastAsia="es-SV"/>
              </w:rPr>
            </w:pPr>
            <w:r w:rsidRPr="001720DE">
              <w:rPr>
                <w:rFonts w:cs="Times New Roman"/>
                <w:color w:val="000000"/>
                <w:sz w:val="14"/>
                <w:szCs w:val="14"/>
                <w:lang w:eastAsia="es-SV"/>
              </w:rPr>
              <w:t>-159.9</w:t>
            </w:r>
          </w:p>
        </w:tc>
        <w:tc>
          <w:tcPr>
            <w:tcW w:w="537" w:type="dxa"/>
            <w:tcBorders>
              <w:top w:val="nil"/>
              <w:left w:val="nil"/>
              <w:bottom w:val="nil"/>
              <w:right w:val="nil"/>
            </w:tcBorders>
            <w:shd w:val="clear" w:color="000000" w:fill="FFFFFF"/>
            <w:vAlign w:val="bottom"/>
            <w:hideMark/>
          </w:tcPr>
          <w:p w:rsidR="00A754B1" w:rsidRPr="001720DE" w:rsidRDefault="00A754B1" w:rsidP="0002756E">
            <w:pPr>
              <w:spacing w:after="0" w:line="240" w:lineRule="auto"/>
              <w:jc w:val="right"/>
              <w:rPr>
                <w:rFonts w:cs="Times New Roman"/>
                <w:color w:val="000000"/>
                <w:sz w:val="14"/>
                <w:szCs w:val="14"/>
                <w:lang w:eastAsia="es-SV"/>
              </w:rPr>
            </w:pPr>
            <w:r w:rsidRPr="001720DE">
              <w:rPr>
                <w:rFonts w:cs="Times New Roman"/>
                <w:color w:val="000000"/>
                <w:sz w:val="14"/>
                <w:szCs w:val="14"/>
                <w:lang w:eastAsia="es-SV"/>
              </w:rPr>
              <w:t>30.1</w:t>
            </w:r>
          </w:p>
        </w:tc>
        <w:tc>
          <w:tcPr>
            <w:tcW w:w="537" w:type="dxa"/>
            <w:tcBorders>
              <w:top w:val="nil"/>
              <w:left w:val="nil"/>
              <w:bottom w:val="nil"/>
              <w:right w:val="nil"/>
            </w:tcBorders>
            <w:shd w:val="clear" w:color="000000" w:fill="FFFFFF"/>
            <w:vAlign w:val="bottom"/>
            <w:hideMark/>
          </w:tcPr>
          <w:p w:rsidR="00A754B1" w:rsidRPr="001720DE" w:rsidRDefault="00A754B1" w:rsidP="0002756E">
            <w:pPr>
              <w:spacing w:after="0" w:line="240" w:lineRule="auto"/>
              <w:jc w:val="right"/>
              <w:rPr>
                <w:rFonts w:cs="Times New Roman"/>
                <w:color w:val="000000"/>
                <w:sz w:val="14"/>
                <w:szCs w:val="14"/>
                <w:lang w:eastAsia="es-SV"/>
              </w:rPr>
            </w:pPr>
            <w:r w:rsidRPr="001720DE">
              <w:rPr>
                <w:rFonts w:cs="Times New Roman"/>
                <w:color w:val="000000"/>
                <w:sz w:val="14"/>
                <w:szCs w:val="14"/>
                <w:lang w:eastAsia="es-SV"/>
              </w:rPr>
              <w:t>174.6</w:t>
            </w:r>
          </w:p>
        </w:tc>
        <w:tc>
          <w:tcPr>
            <w:tcW w:w="551" w:type="dxa"/>
            <w:tcBorders>
              <w:top w:val="nil"/>
              <w:left w:val="nil"/>
              <w:bottom w:val="nil"/>
              <w:right w:val="single" w:sz="8" w:space="0" w:color="auto"/>
            </w:tcBorders>
            <w:shd w:val="clear" w:color="000000" w:fill="FFFFFF"/>
            <w:vAlign w:val="bottom"/>
            <w:hideMark/>
          </w:tcPr>
          <w:p w:rsidR="00A754B1" w:rsidRPr="001720DE" w:rsidRDefault="00A754B1" w:rsidP="0002756E">
            <w:pPr>
              <w:spacing w:after="0" w:line="240" w:lineRule="auto"/>
              <w:jc w:val="right"/>
              <w:rPr>
                <w:rFonts w:cs="Times New Roman"/>
                <w:color w:val="000000"/>
                <w:sz w:val="14"/>
                <w:szCs w:val="14"/>
                <w:lang w:eastAsia="es-SV"/>
              </w:rPr>
            </w:pPr>
            <w:r w:rsidRPr="001720DE">
              <w:rPr>
                <w:rFonts w:cs="Times New Roman"/>
                <w:color w:val="000000"/>
                <w:sz w:val="14"/>
                <w:szCs w:val="14"/>
                <w:lang w:eastAsia="es-SV"/>
              </w:rPr>
              <w:t>-144.5</w:t>
            </w:r>
          </w:p>
        </w:tc>
        <w:tc>
          <w:tcPr>
            <w:tcW w:w="504" w:type="dxa"/>
            <w:tcBorders>
              <w:top w:val="nil"/>
              <w:left w:val="nil"/>
              <w:bottom w:val="nil"/>
              <w:right w:val="nil"/>
            </w:tcBorders>
            <w:shd w:val="clear" w:color="000000" w:fill="FFFFFF"/>
            <w:vAlign w:val="bottom"/>
            <w:hideMark/>
          </w:tcPr>
          <w:p w:rsidR="00A754B1" w:rsidRPr="001720DE" w:rsidRDefault="00A754B1" w:rsidP="0002756E">
            <w:pPr>
              <w:spacing w:after="0" w:line="240" w:lineRule="auto"/>
              <w:jc w:val="right"/>
              <w:rPr>
                <w:rFonts w:cs="Times New Roman"/>
                <w:color w:val="000000"/>
                <w:sz w:val="14"/>
                <w:szCs w:val="14"/>
                <w:lang w:eastAsia="es-SV"/>
              </w:rPr>
            </w:pPr>
            <w:r w:rsidRPr="001720DE">
              <w:rPr>
                <w:rFonts w:cs="Times New Roman"/>
                <w:color w:val="000000"/>
                <w:sz w:val="14"/>
                <w:szCs w:val="14"/>
                <w:lang w:eastAsia="es-SV"/>
              </w:rPr>
              <w:t>1.7</w:t>
            </w:r>
          </w:p>
        </w:tc>
        <w:tc>
          <w:tcPr>
            <w:tcW w:w="504" w:type="dxa"/>
            <w:tcBorders>
              <w:top w:val="nil"/>
              <w:left w:val="nil"/>
              <w:bottom w:val="nil"/>
              <w:right w:val="nil"/>
            </w:tcBorders>
            <w:shd w:val="clear" w:color="000000" w:fill="FFFFFF"/>
            <w:vAlign w:val="bottom"/>
            <w:hideMark/>
          </w:tcPr>
          <w:p w:rsidR="00A754B1" w:rsidRPr="001720DE" w:rsidRDefault="00A754B1" w:rsidP="0002756E">
            <w:pPr>
              <w:spacing w:after="0" w:line="240" w:lineRule="auto"/>
              <w:jc w:val="right"/>
              <w:rPr>
                <w:rFonts w:cs="Times New Roman"/>
                <w:color w:val="000000"/>
                <w:sz w:val="14"/>
                <w:szCs w:val="14"/>
                <w:lang w:eastAsia="es-SV"/>
              </w:rPr>
            </w:pPr>
            <w:r w:rsidRPr="001720DE">
              <w:rPr>
                <w:rFonts w:cs="Times New Roman"/>
                <w:color w:val="000000"/>
                <w:sz w:val="14"/>
                <w:szCs w:val="14"/>
                <w:lang w:eastAsia="es-SV"/>
              </w:rPr>
              <w:t>-7.9</w:t>
            </w:r>
          </w:p>
        </w:tc>
        <w:tc>
          <w:tcPr>
            <w:tcW w:w="551" w:type="dxa"/>
            <w:tcBorders>
              <w:top w:val="nil"/>
              <w:left w:val="nil"/>
              <w:bottom w:val="nil"/>
              <w:right w:val="single" w:sz="8" w:space="0" w:color="auto"/>
            </w:tcBorders>
            <w:shd w:val="clear" w:color="000000" w:fill="FFFFFF"/>
            <w:vAlign w:val="bottom"/>
            <w:hideMark/>
          </w:tcPr>
          <w:p w:rsidR="00A754B1" w:rsidRPr="001720DE" w:rsidRDefault="00A754B1" w:rsidP="0002756E">
            <w:pPr>
              <w:spacing w:after="0" w:line="240" w:lineRule="auto"/>
              <w:jc w:val="right"/>
              <w:rPr>
                <w:rFonts w:cs="Times New Roman"/>
                <w:color w:val="000000"/>
                <w:sz w:val="14"/>
                <w:szCs w:val="14"/>
                <w:lang w:eastAsia="es-SV"/>
              </w:rPr>
            </w:pPr>
            <w:r w:rsidRPr="001720DE">
              <w:rPr>
                <w:rFonts w:cs="Times New Roman"/>
                <w:color w:val="000000"/>
                <w:sz w:val="14"/>
                <w:szCs w:val="14"/>
                <w:lang w:eastAsia="es-SV"/>
              </w:rPr>
              <w:t>-9.6</w:t>
            </w:r>
          </w:p>
        </w:tc>
      </w:tr>
      <w:tr w:rsidR="00A754B1" w:rsidRPr="001720DE" w:rsidTr="0002756E">
        <w:trPr>
          <w:trHeight w:val="262"/>
        </w:trPr>
        <w:tc>
          <w:tcPr>
            <w:tcW w:w="2271" w:type="dxa"/>
            <w:tcBorders>
              <w:top w:val="nil"/>
              <w:left w:val="single" w:sz="8" w:space="0" w:color="auto"/>
              <w:bottom w:val="nil"/>
              <w:right w:val="single" w:sz="8" w:space="0" w:color="auto"/>
            </w:tcBorders>
            <w:shd w:val="clear" w:color="000000" w:fill="FFFFFF"/>
            <w:vAlign w:val="bottom"/>
            <w:hideMark/>
          </w:tcPr>
          <w:p w:rsidR="00A754B1" w:rsidRPr="001720DE" w:rsidRDefault="00A754B1" w:rsidP="0002756E">
            <w:pPr>
              <w:spacing w:after="0" w:line="240" w:lineRule="auto"/>
              <w:rPr>
                <w:rFonts w:cs="Times New Roman"/>
                <w:b/>
                <w:bCs/>
                <w:color w:val="000000"/>
                <w:sz w:val="14"/>
                <w:szCs w:val="14"/>
                <w:lang w:eastAsia="es-SV"/>
              </w:rPr>
            </w:pPr>
            <w:r w:rsidRPr="001720DE">
              <w:rPr>
                <w:rFonts w:cs="Times New Roman"/>
                <w:b/>
                <w:bCs/>
                <w:color w:val="000000"/>
                <w:sz w:val="14"/>
                <w:szCs w:val="14"/>
                <w:lang w:eastAsia="es-SV"/>
              </w:rPr>
              <w:t>Financieros</w:t>
            </w:r>
          </w:p>
        </w:tc>
        <w:tc>
          <w:tcPr>
            <w:tcW w:w="523" w:type="dxa"/>
            <w:tcBorders>
              <w:top w:val="nil"/>
              <w:left w:val="nil"/>
              <w:bottom w:val="nil"/>
              <w:right w:val="nil"/>
            </w:tcBorders>
            <w:shd w:val="clear" w:color="000000" w:fill="FFFFFF"/>
            <w:vAlign w:val="bottom"/>
            <w:hideMark/>
          </w:tcPr>
          <w:p w:rsidR="00A754B1" w:rsidRPr="001720DE" w:rsidRDefault="00A754B1" w:rsidP="0002756E">
            <w:pPr>
              <w:spacing w:after="0" w:line="240" w:lineRule="auto"/>
              <w:jc w:val="right"/>
              <w:rPr>
                <w:rFonts w:cs="Times New Roman"/>
                <w:color w:val="000000"/>
                <w:sz w:val="14"/>
                <w:szCs w:val="14"/>
                <w:lang w:eastAsia="es-SV"/>
              </w:rPr>
            </w:pPr>
            <w:r w:rsidRPr="001720DE">
              <w:rPr>
                <w:rFonts w:cs="Times New Roman"/>
                <w:color w:val="000000"/>
                <w:sz w:val="14"/>
                <w:szCs w:val="14"/>
                <w:lang w:eastAsia="es-SV"/>
              </w:rPr>
              <w:t>4.1</w:t>
            </w:r>
          </w:p>
        </w:tc>
        <w:tc>
          <w:tcPr>
            <w:tcW w:w="523" w:type="dxa"/>
            <w:tcBorders>
              <w:top w:val="nil"/>
              <w:left w:val="nil"/>
              <w:bottom w:val="nil"/>
              <w:right w:val="nil"/>
            </w:tcBorders>
            <w:shd w:val="clear" w:color="000000" w:fill="FFFFFF"/>
            <w:vAlign w:val="bottom"/>
            <w:hideMark/>
          </w:tcPr>
          <w:p w:rsidR="00A754B1" w:rsidRPr="001720DE" w:rsidRDefault="00A754B1" w:rsidP="0002756E">
            <w:pPr>
              <w:spacing w:after="0" w:line="240" w:lineRule="auto"/>
              <w:jc w:val="right"/>
              <w:rPr>
                <w:rFonts w:cs="Times New Roman"/>
                <w:color w:val="000000"/>
                <w:sz w:val="14"/>
                <w:szCs w:val="14"/>
                <w:lang w:eastAsia="es-SV"/>
              </w:rPr>
            </w:pPr>
            <w:r w:rsidRPr="001720DE">
              <w:rPr>
                <w:rFonts w:cs="Times New Roman"/>
                <w:color w:val="000000"/>
                <w:sz w:val="14"/>
                <w:szCs w:val="14"/>
                <w:lang w:eastAsia="es-SV"/>
              </w:rPr>
              <w:t>9.8</w:t>
            </w:r>
          </w:p>
        </w:tc>
        <w:tc>
          <w:tcPr>
            <w:tcW w:w="568" w:type="dxa"/>
            <w:tcBorders>
              <w:top w:val="nil"/>
              <w:left w:val="nil"/>
              <w:bottom w:val="nil"/>
              <w:right w:val="single" w:sz="8" w:space="0" w:color="auto"/>
            </w:tcBorders>
            <w:shd w:val="clear" w:color="000000" w:fill="FFFFFF"/>
            <w:vAlign w:val="bottom"/>
            <w:hideMark/>
          </w:tcPr>
          <w:p w:rsidR="00A754B1" w:rsidRPr="001720DE" w:rsidRDefault="00A754B1" w:rsidP="0002756E">
            <w:pPr>
              <w:spacing w:after="0" w:line="240" w:lineRule="auto"/>
              <w:jc w:val="right"/>
              <w:rPr>
                <w:rFonts w:cs="Times New Roman"/>
                <w:color w:val="000000"/>
                <w:sz w:val="14"/>
                <w:szCs w:val="14"/>
                <w:lang w:eastAsia="es-SV"/>
              </w:rPr>
            </w:pPr>
            <w:r w:rsidRPr="001720DE">
              <w:rPr>
                <w:rFonts w:cs="Times New Roman"/>
                <w:color w:val="000000"/>
                <w:sz w:val="14"/>
                <w:szCs w:val="14"/>
                <w:lang w:eastAsia="es-SV"/>
              </w:rPr>
              <w:t>-5.6</w:t>
            </w:r>
          </w:p>
        </w:tc>
        <w:tc>
          <w:tcPr>
            <w:tcW w:w="504" w:type="dxa"/>
            <w:tcBorders>
              <w:top w:val="nil"/>
              <w:left w:val="nil"/>
              <w:bottom w:val="nil"/>
              <w:right w:val="nil"/>
            </w:tcBorders>
            <w:shd w:val="clear" w:color="000000" w:fill="FFFFFF"/>
            <w:vAlign w:val="bottom"/>
            <w:hideMark/>
          </w:tcPr>
          <w:p w:rsidR="00A754B1" w:rsidRPr="001720DE" w:rsidRDefault="00A754B1" w:rsidP="0002756E">
            <w:pPr>
              <w:spacing w:after="0" w:line="240" w:lineRule="auto"/>
              <w:jc w:val="right"/>
              <w:rPr>
                <w:rFonts w:cs="Times New Roman"/>
                <w:color w:val="000000"/>
                <w:sz w:val="14"/>
                <w:szCs w:val="14"/>
                <w:lang w:eastAsia="es-SV"/>
              </w:rPr>
            </w:pPr>
            <w:r w:rsidRPr="001720DE">
              <w:rPr>
                <w:rFonts w:cs="Times New Roman"/>
                <w:color w:val="000000"/>
                <w:sz w:val="14"/>
                <w:szCs w:val="14"/>
                <w:lang w:eastAsia="es-SV"/>
              </w:rPr>
              <w:t>1.4</w:t>
            </w:r>
          </w:p>
        </w:tc>
        <w:tc>
          <w:tcPr>
            <w:tcW w:w="523" w:type="dxa"/>
            <w:tcBorders>
              <w:top w:val="nil"/>
              <w:left w:val="nil"/>
              <w:bottom w:val="nil"/>
              <w:right w:val="nil"/>
            </w:tcBorders>
            <w:shd w:val="clear" w:color="000000" w:fill="FFFFFF"/>
            <w:vAlign w:val="bottom"/>
            <w:hideMark/>
          </w:tcPr>
          <w:p w:rsidR="00A754B1" w:rsidRPr="001720DE" w:rsidRDefault="00A754B1" w:rsidP="0002756E">
            <w:pPr>
              <w:spacing w:after="0" w:line="240" w:lineRule="auto"/>
              <w:jc w:val="right"/>
              <w:rPr>
                <w:rFonts w:cs="Times New Roman"/>
                <w:color w:val="000000"/>
                <w:sz w:val="14"/>
                <w:szCs w:val="14"/>
                <w:lang w:eastAsia="es-SV"/>
              </w:rPr>
            </w:pPr>
            <w:r w:rsidRPr="001720DE">
              <w:rPr>
                <w:rFonts w:cs="Times New Roman"/>
                <w:color w:val="000000"/>
                <w:sz w:val="14"/>
                <w:szCs w:val="14"/>
                <w:lang w:eastAsia="es-SV"/>
              </w:rPr>
              <w:t>12</w:t>
            </w:r>
          </w:p>
        </w:tc>
        <w:tc>
          <w:tcPr>
            <w:tcW w:w="551" w:type="dxa"/>
            <w:tcBorders>
              <w:top w:val="nil"/>
              <w:left w:val="nil"/>
              <w:bottom w:val="nil"/>
              <w:right w:val="single" w:sz="8" w:space="0" w:color="auto"/>
            </w:tcBorders>
            <w:shd w:val="clear" w:color="000000" w:fill="FFFFFF"/>
            <w:vAlign w:val="bottom"/>
            <w:hideMark/>
          </w:tcPr>
          <w:p w:rsidR="00A754B1" w:rsidRPr="001720DE" w:rsidRDefault="00A754B1" w:rsidP="0002756E">
            <w:pPr>
              <w:spacing w:after="0" w:line="240" w:lineRule="auto"/>
              <w:jc w:val="right"/>
              <w:rPr>
                <w:rFonts w:cs="Times New Roman"/>
                <w:color w:val="000000"/>
                <w:sz w:val="14"/>
                <w:szCs w:val="14"/>
                <w:lang w:eastAsia="es-SV"/>
              </w:rPr>
            </w:pPr>
            <w:r w:rsidRPr="001720DE">
              <w:rPr>
                <w:rFonts w:cs="Times New Roman"/>
                <w:color w:val="000000"/>
                <w:sz w:val="14"/>
                <w:szCs w:val="14"/>
                <w:lang w:eastAsia="es-SV"/>
              </w:rPr>
              <w:t>-10.6</w:t>
            </w:r>
          </w:p>
        </w:tc>
        <w:tc>
          <w:tcPr>
            <w:tcW w:w="537" w:type="dxa"/>
            <w:tcBorders>
              <w:top w:val="nil"/>
              <w:left w:val="nil"/>
              <w:bottom w:val="nil"/>
              <w:right w:val="nil"/>
            </w:tcBorders>
            <w:shd w:val="clear" w:color="000000" w:fill="FFFFFF"/>
            <w:vAlign w:val="bottom"/>
            <w:hideMark/>
          </w:tcPr>
          <w:p w:rsidR="00A754B1" w:rsidRPr="001720DE" w:rsidRDefault="00A754B1" w:rsidP="0002756E">
            <w:pPr>
              <w:spacing w:after="0" w:line="240" w:lineRule="auto"/>
              <w:jc w:val="right"/>
              <w:rPr>
                <w:rFonts w:cs="Times New Roman"/>
                <w:color w:val="000000"/>
                <w:sz w:val="14"/>
                <w:szCs w:val="14"/>
                <w:lang w:eastAsia="es-SV"/>
              </w:rPr>
            </w:pPr>
            <w:r w:rsidRPr="001720DE">
              <w:rPr>
                <w:rFonts w:cs="Times New Roman"/>
                <w:color w:val="000000"/>
                <w:sz w:val="14"/>
                <w:szCs w:val="14"/>
                <w:lang w:eastAsia="es-SV"/>
              </w:rPr>
              <w:t>1</w:t>
            </w:r>
          </w:p>
        </w:tc>
        <w:tc>
          <w:tcPr>
            <w:tcW w:w="537" w:type="dxa"/>
            <w:tcBorders>
              <w:top w:val="nil"/>
              <w:left w:val="nil"/>
              <w:bottom w:val="nil"/>
              <w:right w:val="nil"/>
            </w:tcBorders>
            <w:shd w:val="clear" w:color="000000" w:fill="FFFFFF"/>
            <w:vAlign w:val="bottom"/>
            <w:hideMark/>
          </w:tcPr>
          <w:p w:rsidR="00A754B1" w:rsidRPr="001720DE" w:rsidRDefault="00A754B1" w:rsidP="0002756E">
            <w:pPr>
              <w:spacing w:after="0" w:line="240" w:lineRule="auto"/>
              <w:jc w:val="right"/>
              <w:rPr>
                <w:rFonts w:cs="Times New Roman"/>
                <w:color w:val="000000"/>
                <w:sz w:val="14"/>
                <w:szCs w:val="14"/>
                <w:lang w:eastAsia="es-SV"/>
              </w:rPr>
            </w:pPr>
            <w:r w:rsidRPr="001720DE">
              <w:rPr>
                <w:rFonts w:cs="Times New Roman"/>
                <w:color w:val="000000"/>
                <w:sz w:val="14"/>
                <w:szCs w:val="14"/>
                <w:lang w:eastAsia="es-SV"/>
              </w:rPr>
              <w:t>7.8</w:t>
            </w:r>
          </w:p>
        </w:tc>
        <w:tc>
          <w:tcPr>
            <w:tcW w:w="551" w:type="dxa"/>
            <w:tcBorders>
              <w:top w:val="nil"/>
              <w:left w:val="nil"/>
              <w:bottom w:val="nil"/>
              <w:right w:val="single" w:sz="8" w:space="0" w:color="auto"/>
            </w:tcBorders>
            <w:shd w:val="clear" w:color="000000" w:fill="FFFFFF"/>
            <w:vAlign w:val="bottom"/>
            <w:hideMark/>
          </w:tcPr>
          <w:p w:rsidR="00A754B1" w:rsidRPr="001720DE" w:rsidRDefault="00A754B1" w:rsidP="0002756E">
            <w:pPr>
              <w:spacing w:after="0" w:line="240" w:lineRule="auto"/>
              <w:jc w:val="right"/>
              <w:rPr>
                <w:rFonts w:cs="Times New Roman"/>
                <w:color w:val="000000"/>
                <w:sz w:val="14"/>
                <w:szCs w:val="14"/>
                <w:lang w:eastAsia="es-SV"/>
              </w:rPr>
            </w:pPr>
            <w:r w:rsidRPr="001720DE">
              <w:rPr>
                <w:rFonts w:cs="Times New Roman"/>
                <w:color w:val="000000"/>
                <w:sz w:val="14"/>
                <w:szCs w:val="14"/>
                <w:lang w:eastAsia="es-SV"/>
              </w:rPr>
              <w:t>-6.8</w:t>
            </w:r>
          </w:p>
        </w:tc>
        <w:tc>
          <w:tcPr>
            <w:tcW w:w="504" w:type="dxa"/>
            <w:tcBorders>
              <w:top w:val="nil"/>
              <w:left w:val="nil"/>
              <w:bottom w:val="nil"/>
              <w:right w:val="nil"/>
            </w:tcBorders>
            <w:shd w:val="clear" w:color="000000" w:fill="FFFFFF"/>
            <w:vAlign w:val="bottom"/>
            <w:hideMark/>
          </w:tcPr>
          <w:p w:rsidR="00A754B1" w:rsidRPr="001720DE" w:rsidRDefault="00A754B1" w:rsidP="0002756E">
            <w:pPr>
              <w:spacing w:after="0" w:line="240" w:lineRule="auto"/>
              <w:jc w:val="right"/>
              <w:rPr>
                <w:rFonts w:cs="Times New Roman"/>
                <w:color w:val="000000"/>
                <w:sz w:val="14"/>
                <w:szCs w:val="14"/>
                <w:lang w:eastAsia="es-SV"/>
              </w:rPr>
            </w:pPr>
            <w:r w:rsidRPr="001720DE">
              <w:rPr>
                <w:rFonts w:cs="Times New Roman"/>
                <w:color w:val="000000"/>
                <w:sz w:val="14"/>
                <w:szCs w:val="14"/>
                <w:lang w:eastAsia="es-SV"/>
              </w:rPr>
              <w:t>-28.6</w:t>
            </w:r>
          </w:p>
        </w:tc>
        <w:tc>
          <w:tcPr>
            <w:tcW w:w="504" w:type="dxa"/>
            <w:tcBorders>
              <w:top w:val="nil"/>
              <w:left w:val="nil"/>
              <w:bottom w:val="nil"/>
              <w:right w:val="nil"/>
            </w:tcBorders>
            <w:shd w:val="clear" w:color="000000" w:fill="FFFFFF"/>
            <w:vAlign w:val="bottom"/>
            <w:hideMark/>
          </w:tcPr>
          <w:p w:rsidR="00A754B1" w:rsidRPr="001720DE" w:rsidRDefault="00A754B1" w:rsidP="0002756E">
            <w:pPr>
              <w:spacing w:after="0" w:line="240" w:lineRule="auto"/>
              <w:jc w:val="right"/>
              <w:rPr>
                <w:rFonts w:cs="Times New Roman"/>
                <w:color w:val="000000"/>
                <w:sz w:val="14"/>
                <w:szCs w:val="14"/>
                <w:lang w:eastAsia="es-SV"/>
              </w:rPr>
            </w:pPr>
            <w:r w:rsidRPr="001720DE">
              <w:rPr>
                <w:rFonts w:cs="Times New Roman"/>
                <w:color w:val="000000"/>
                <w:sz w:val="14"/>
                <w:szCs w:val="14"/>
                <w:lang w:eastAsia="es-SV"/>
              </w:rPr>
              <w:t>-35</w:t>
            </w:r>
          </w:p>
        </w:tc>
        <w:tc>
          <w:tcPr>
            <w:tcW w:w="551" w:type="dxa"/>
            <w:tcBorders>
              <w:top w:val="nil"/>
              <w:left w:val="nil"/>
              <w:bottom w:val="nil"/>
              <w:right w:val="single" w:sz="8" w:space="0" w:color="auto"/>
            </w:tcBorders>
            <w:shd w:val="clear" w:color="000000" w:fill="FFFFFF"/>
            <w:vAlign w:val="bottom"/>
            <w:hideMark/>
          </w:tcPr>
          <w:p w:rsidR="00A754B1" w:rsidRPr="001720DE" w:rsidRDefault="00A754B1" w:rsidP="0002756E">
            <w:pPr>
              <w:spacing w:after="0" w:line="240" w:lineRule="auto"/>
              <w:jc w:val="right"/>
              <w:rPr>
                <w:rFonts w:cs="Times New Roman"/>
                <w:color w:val="000000"/>
                <w:sz w:val="14"/>
                <w:szCs w:val="14"/>
                <w:lang w:eastAsia="es-SV"/>
              </w:rPr>
            </w:pPr>
            <w:r w:rsidRPr="001720DE">
              <w:rPr>
                <w:rFonts w:cs="Times New Roman"/>
                <w:color w:val="000000"/>
                <w:sz w:val="14"/>
                <w:szCs w:val="14"/>
                <w:lang w:eastAsia="es-SV"/>
              </w:rPr>
              <w:t>-35.8</w:t>
            </w:r>
          </w:p>
        </w:tc>
      </w:tr>
      <w:tr w:rsidR="00A754B1" w:rsidRPr="001720DE" w:rsidTr="0002756E">
        <w:trPr>
          <w:trHeight w:val="262"/>
        </w:trPr>
        <w:tc>
          <w:tcPr>
            <w:tcW w:w="2271" w:type="dxa"/>
            <w:tcBorders>
              <w:top w:val="nil"/>
              <w:left w:val="single" w:sz="8" w:space="0" w:color="auto"/>
              <w:bottom w:val="nil"/>
              <w:right w:val="single" w:sz="8" w:space="0" w:color="auto"/>
            </w:tcBorders>
            <w:shd w:val="clear" w:color="000000" w:fill="FFFFFF"/>
            <w:vAlign w:val="bottom"/>
            <w:hideMark/>
          </w:tcPr>
          <w:p w:rsidR="00A754B1" w:rsidRPr="001720DE" w:rsidRDefault="00A754B1" w:rsidP="0002756E">
            <w:pPr>
              <w:spacing w:after="0" w:line="240" w:lineRule="auto"/>
              <w:rPr>
                <w:rFonts w:cs="Times New Roman"/>
                <w:b/>
                <w:bCs/>
                <w:color w:val="000000"/>
                <w:sz w:val="14"/>
                <w:szCs w:val="14"/>
                <w:lang w:eastAsia="es-SV"/>
              </w:rPr>
            </w:pPr>
            <w:r w:rsidRPr="001720DE">
              <w:rPr>
                <w:rFonts w:cs="Times New Roman"/>
                <w:b/>
                <w:bCs/>
                <w:color w:val="000000"/>
                <w:sz w:val="14"/>
                <w:szCs w:val="14"/>
                <w:lang w:eastAsia="es-SV"/>
              </w:rPr>
              <w:t>Servicios de información</w:t>
            </w:r>
          </w:p>
        </w:tc>
        <w:tc>
          <w:tcPr>
            <w:tcW w:w="523" w:type="dxa"/>
            <w:tcBorders>
              <w:top w:val="nil"/>
              <w:left w:val="nil"/>
              <w:bottom w:val="nil"/>
              <w:right w:val="nil"/>
            </w:tcBorders>
            <w:shd w:val="clear" w:color="000000" w:fill="FFFFFF"/>
            <w:vAlign w:val="bottom"/>
            <w:hideMark/>
          </w:tcPr>
          <w:p w:rsidR="00A754B1" w:rsidRPr="001720DE" w:rsidRDefault="00A754B1" w:rsidP="0002756E">
            <w:pPr>
              <w:spacing w:after="0" w:line="240" w:lineRule="auto"/>
              <w:jc w:val="right"/>
              <w:rPr>
                <w:rFonts w:cs="Times New Roman"/>
                <w:color w:val="000000"/>
                <w:sz w:val="14"/>
                <w:szCs w:val="14"/>
                <w:lang w:eastAsia="es-SV"/>
              </w:rPr>
            </w:pPr>
            <w:r w:rsidRPr="001720DE">
              <w:rPr>
                <w:rFonts w:cs="Times New Roman"/>
                <w:color w:val="000000"/>
                <w:sz w:val="14"/>
                <w:szCs w:val="14"/>
                <w:lang w:eastAsia="es-SV"/>
              </w:rPr>
              <w:t>0</w:t>
            </w:r>
          </w:p>
        </w:tc>
        <w:tc>
          <w:tcPr>
            <w:tcW w:w="523" w:type="dxa"/>
            <w:tcBorders>
              <w:top w:val="nil"/>
              <w:left w:val="nil"/>
              <w:bottom w:val="nil"/>
              <w:right w:val="nil"/>
            </w:tcBorders>
            <w:shd w:val="clear" w:color="000000" w:fill="FFFFFF"/>
            <w:vAlign w:val="bottom"/>
            <w:hideMark/>
          </w:tcPr>
          <w:p w:rsidR="00A754B1" w:rsidRPr="001720DE" w:rsidRDefault="00A754B1" w:rsidP="0002756E">
            <w:pPr>
              <w:spacing w:after="0" w:line="240" w:lineRule="auto"/>
              <w:jc w:val="right"/>
              <w:rPr>
                <w:rFonts w:cs="Times New Roman"/>
                <w:color w:val="000000"/>
                <w:sz w:val="14"/>
                <w:szCs w:val="14"/>
                <w:lang w:eastAsia="es-SV"/>
              </w:rPr>
            </w:pPr>
            <w:r w:rsidRPr="001720DE">
              <w:rPr>
                <w:rFonts w:cs="Times New Roman"/>
                <w:color w:val="000000"/>
                <w:sz w:val="14"/>
                <w:szCs w:val="14"/>
                <w:lang w:eastAsia="es-SV"/>
              </w:rPr>
              <w:t>7.5</w:t>
            </w:r>
          </w:p>
        </w:tc>
        <w:tc>
          <w:tcPr>
            <w:tcW w:w="568" w:type="dxa"/>
            <w:tcBorders>
              <w:top w:val="nil"/>
              <w:left w:val="nil"/>
              <w:bottom w:val="nil"/>
              <w:right w:val="single" w:sz="8" w:space="0" w:color="auto"/>
            </w:tcBorders>
            <w:shd w:val="clear" w:color="000000" w:fill="FFFFFF"/>
            <w:vAlign w:val="bottom"/>
            <w:hideMark/>
          </w:tcPr>
          <w:p w:rsidR="00A754B1" w:rsidRPr="001720DE" w:rsidRDefault="00A754B1" w:rsidP="0002756E">
            <w:pPr>
              <w:spacing w:after="0" w:line="240" w:lineRule="auto"/>
              <w:jc w:val="right"/>
              <w:rPr>
                <w:rFonts w:cs="Times New Roman"/>
                <w:color w:val="000000"/>
                <w:sz w:val="14"/>
                <w:szCs w:val="14"/>
                <w:lang w:eastAsia="es-SV"/>
              </w:rPr>
            </w:pPr>
            <w:r w:rsidRPr="001720DE">
              <w:rPr>
                <w:rFonts w:cs="Times New Roman"/>
                <w:color w:val="000000"/>
                <w:sz w:val="14"/>
                <w:szCs w:val="14"/>
                <w:lang w:eastAsia="es-SV"/>
              </w:rPr>
              <w:t>-7.5</w:t>
            </w:r>
          </w:p>
        </w:tc>
        <w:tc>
          <w:tcPr>
            <w:tcW w:w="504" w:type="dxa"/>
            <w:tcBorders>
              <w:top w:val="nil"/>
              <w:left w:val="nil"/>
              <w:bottom w:val="nil"/>
              <w:right w:val="nil"/>
            </w:tcBorders>
            <w:shd w:val="clear" w:color="000000" w:fill="FFFFFF"/>
            <w:vAlign w:val="bottom"/>
            <w:hideMark/>
          </w:tcPr>
          <w:p w:rsidR="00A754B1" w:rsidRPr="001720DE" w:rsidRDefault="00A754B1" w:rsidP="0002756E">
            <w:pPr>
              <w:spacing w:after="0" w:line="240" w:lineRule="auto"/>
              <w:jc w:val="right"/>
              <w:rPr>
                <w:rFonts w:cs="Times New Roman"/>
                <w:color w:val="000000"/>
                <w:sz w:val="14"/>
                <w:szCs w:val="14"/>
                <w:lang w:eastAsia="es-SV"/>
              </w:rPr>
            </w:pPr>
            <w:r w:rsidRPr="001720DE">
              <w:rPr>
                <w:rFonts w:cs="Times New Roman"/>
                <w:color w:val="000000"/>
                <w:sz w:val="14"/>
                <w:szCs w:val="14"/>
                <w:lang w:eastAsia="es-SV"/>
              </w:rPr>
              <w:t>1</w:t>
            </w:r>
          </w:p>
        </w:tc>
        <w:tc>
          <w:tcPr>
            <w:tcW w:w="523" w:type="dxa"/>
            <w:tcBorders>
              <w:top w:val="nil"/>
              <w:left w:val="nil"/>
              <w:bottom w:val="nil"/>
              <w:right w:val="nil"/>
            </w:tcBorders>
            <w:shd w:val="clear" w:color="000000" w:fill="FFFFFF"/>
            <w:vAlign w:val="bottom"/>
            <w:hideMark/>
          </w:tcPr>
          <w:p w:rsidR="00A754B1" w:rsidRPr="001720DE" w:rsidRDefault="00A754B1" w:rsidP="0002756E">
            <w:pPr>
              <w:spacing w:after="0" w:line="240" w:lineRule="auto"/>
              <w:jc w:val="right"/>
              <w:rPr>
                <w:rFonts w:cs="Times New Roman"/>
                <w:color w:val="000000"/>
                <w:sz w:val="14"/>
                <w:szCs w:val="14"/>
                <w:lang w:eastAsia="es-SV"/>
              </w:rPr>
            </w:pPr>
            <w:r w:rsidRPr="001720DE">
              <w:rPr>
                <w:rFonts w:cs="Times New Roman"/>
                <w:color w:val="000000"/>
                <w:sz w:val="14"/>
                <w:szCs w:val="14"/>
                <w:lang w:eastAsia="es-SV"/>
              </w:rPr>
              <w:t>4.9</w:t>
            </w:r>
          </w:p>
        </w:tc>
        <w:tc>
          <w:tcPr>
            <w:tcW w:w="551" w:type="dxa"/>
            <w:tcBorders>
              <w:top w:val="nil"/>
              <w:left w:val="nil"/>
              <w:bottom w:val="nil"/>
              <w:right w:val="single" w:sz="8" w:space="0" w:color="auto"/>
            </w:tcBorders>
            <w:shd w:val="clear" w:color="000000" w:fill="FFFFFF"/>
            <w:vAlign w:val="bottom"/>
            <w:hideMark/>
          </w:tcPr>
          <w:p w:rsidR="00A754B1" w:rsidRPr="001720DE" w:rsidRDefault="00A754B1" w:rsidP="0002756E">
            <w:pPr>
              <w:spacing w:after="0" w:line="240" w:lineRule="auto"/>
              <w:jc w:val="right"/>
              <w:rPr>
                <w:rFonts w:cs="Times New Roman"/>
                <w:color w:val="000000"/>
                <w:sz w:val="14"/>
                <w:szCs w:val="14"/>
                <w:lang w:eastAsia="es-SV"/>
              </w:rPr>
            </w:pPr>
            <w:r w:rsidRPr="001720DE">
              <w:rPr>
                <w:rFonts w:cs="Times New Roman"/>
                <w:color w:val="000000"/>
                <w:sz w:val="14"/>
                <w:szCs w:val="14"/>
                <w:lang w:eastAsia="es-SV"/>
              </w:rPr>
              <w:t>-3.9</w:t>
            </w:r>
          </w:p>
        </w:tc>
        <w:tc>
          <w:tcPr>
            <w:tcW w:w="537" w:type="dxa"/>
            <w:tcBorders>
              <w:top w:val="nil"/>
              <w:left w:val="nil"/>
              <w:bottom w:val="nil"/>
              <w:right w:val="nil"/>
            </w:tcBorders>
            <w:shd w:val="clear" w:color="000000" w:fill="FFFFFF"/>
            <w:vAlign w:val="bottom"/>
            <w:hideMark/>
          </w:tcPr>
          <w:p w:rsidR="00A754B1" w:rsidRPr="001720DE" w:rsidRDefault="00A754B1" w:rsidP="0002756E">
            <w:pPr>
              <w:spacing w:after="0" w:line="240" w:lineRule="auto"/>
              <w:jc w:val="right"/>
              <w:rPr>
                <w:rFonts w:cs="Times New Roman"/>
                <w:color w:val="000000"/>
                <w:sz w:val="14"/>
                <w:szCs w:val="14"/>
                <w:lang w:eastAsia="es-SV"/>
              </w:rPr>
            </w:pPr>
            <w:r w:rsidRPr="001720DE">
              <w:rPr>
                <w:rFonts w:cs="Times New Roman"/>
                <w:color w:val="000000"/>
                <w:sz w:val="14"/>
                <w:szCs w:val="14"/>
                <w:lang w:eastAsia="es-SV"/>
              </w:rPr>
              <w:t>0.1</w:t>
            </w:r>
          </w:p>
        </w:tc>
        <w:tc>
          <w:tcPr>
            <w:tcW w:w="537" w:type="dxa"/>
            <w:tcBorders>
              <w:top w:val="nil"/>
              <w:left w:val="nil"/>
              <w:bottom w:val="nil"/>
              <w:right w:val="nil"/>
            </w:tcBorders>
            <w:shd w:val="clear" w:color="000000" w:fill="FFFFFF"/>
            <w:vAlign w:val="bottom"/>
            <w:hideMark/>
          </w:tcPr>
          <w:p w:rsidR="00A754B1" w:rsidRPr="001720DE" w:rsidRDefault="00A754B1" w:rsidP="0002756E">
            <w:pPr>
              <w:spacing w:after="0" w:line="240" w:lineRule="auto"/>
              <w:jc w:val="right"/>
              <w:rPr>
                <w:rFonts w:cs="Times New Roman"/>
                <w:color w:val="000000"/>
                <w:sz w:val="14"/>
                <w:szCs w:val="14"/>
                <w:lang w:eastAsia="es-SV"/>
              </w:rPr>
            </w:pPr>
            <w:r w:rsidRPr="001720DE">
              <w:rPr>
                <w:rFonts w:cs="Times New Roman"/>
                <w:color w:val="000000"/>
                <w:sz w:val="14"/>
                <w:szCs w:val="14"/>
                <w:lang w:eastAsia="es-SV"/>
              </w:rPr>
              <w:t>4.3</w:t>
            </w:r>
          </w:p>
        </w:tc>
        <w:tc>
          <w:tcPr>
            <w:tcW w:w="551" w:type="dxa"/>
            <w:tcBorders>
              <w:top w:val="nil"/>
              <w:left w:val="nil"/>
              <w:bottom w:val="nil"/>
              <w:right w:val="single" w:sz="8" w:space="0" w:color="auto"/>
            </w:tcBorders>
            <w:shd w:val="clear" w:color="000000" w:fill="FFFFFF"/>
            <w:vAlign w:val="bottom"/>
            <w:hideMark/>
          </w:tcPr>
          <w:p w:rsidR="00A754B1" w:rsidRPr="001720DE" w:rsidRDefault="00A754B1" w:rsidP="0002756E">
            <w:pPr>
              <w:spacing w:after="0" w:line="240" w:lineRule="auto"/>
              <w:jc w:val="right"/>
              <w:rPr>
                <w:rFonts w:cs="Times New Roman"/>
                <w:color w:val="000000"/>
                <w:sz w:val="14"/>
                <w:szCs w:val="14"/>
                <w:lang w:eastAsia="es-SV"/>
              </w:rPr>
            </w:pPr>
            <w:r w:rsidRPr="001720DE">
              <w:rPr>
                <w:rFonts w:cs="Times New Roman"/>
                <w:color w:val="000000"/>
                <w:sz w:val="14"/>
                <w:szCs w:val="14"/>
                <w:lang w:eastAsia="es-SV"/>
              </w:rPr>
              <w:t>-4.2</w:t>
            </w:r>
          </w:p>
        </w:tc>
        <w:tc>
          <w:tcPr>
            <w:tcW w:w="504" w:type="dxa"/>
            <w:tcBorders>
              <w:top w:val="nil"/>
              <w:left w:val="nil"/>
              <w:bottom w:val="nil"/>
              <w:right w:val="nil"/>
            </w:tcBorders>
            <w:shd w:val="clear" w:color="000000" w:fill="FFFFFF"/>
            <w:vAlign w:val="bottom"/>
            <w:hideMark/>
          </w:tcPr>
          <w:p w:rsidR="00A754B1" w:rsidRPr="001720DE" w:rsidRDefault="00A754B1" w:rsidP="0002756E">
            <w:pPr>
              <w:spacing w:after="0" w:line="240" w:lineRule="auto"/>
              <w:jc w:val="right"/>
              <w:rPr>
                <w:rFonts w:cs="Times New Roman"/>
                <w:color w:val="000000"/>
                <w:sz w:val="14"/>
                <w:szCs w:val="14"/>
                <w:lang w:eastAsia="es-SV"/>
              </w:rPr>
            </w:pPr>
            <w:r w:rsidRPr="001720DE">
              <w:rPr>
                <w:rFonts w:cs="Times New Roman"/>
                <w:color w:val="000000"/>
                <w:sz w:val="14"/>
                <w:szCs w:val="14"/>
                <w:lang w:eastAsia="es-SV"/>
              </w:rPr>
              <w:t>-90</w:t>
            </w:r>
          </w:p>
        </w:tc>
        <w:tc>
          <w:tcPr>
            <w:tcW w:w="504" w:type="dxa"/>
            <w:tcBorders>
              <w:top w:val="nil"/>
              <w:left w:val="nil"/>
              <w:bottom w:val="nil"/>
              <w:right w:val="nil"/>
            </w:tcBorders>
            <w:shd w:val="clear" w:color="000000" w:fill="FFFFFF"/>
            <w:vAlign w:val="bottom"/>
            <w:hideMark/>
          </w:tcPr>
          <w:p w:rsidR="00A754B1" w:rsidRPr="001720DE" w:rsidRDefault="00A754B1" w:rsidP="0002756E">
            <w:pPr>
              <w:spacing w:after="0" w:line="240" w:lineRule="auto"/>
              <w:jc w:val="right"/>
              <w:rPr>
                <w:rFonts w:cs="Times New Roman"/>
                <w:color w:val="000000"/>
                <w:sz w:val="14"/>
                <w:szCs w:val="14"/>
                <w:lang w:eastAsia="es-SV"/>
              </w:rPr>
            </w:pPr>
            <w:r w:rsidRPr="001720DE">
              <w:rPr>
                <w:rFonts w:cs="Times New Roman"/>
                <w:color w:val="000000"/>
                <w:sz w:val="14"/>
                <w:szCs w:val="14"/>
                <w:lang w:eastAsia="es-SV"/>
              </w:rPr>
              <w:t>-12.2</w:t>
            </w:r>
          </w:p>
        </w:tc>
        <w:tc>
          <w:tcPr>
            <w:tcW w:w="551" w:type="dxa"/>
            <w:tcBorders>
              <w:top w:val="nil"/>
              <w:left w:val="nil"/>
              <w:bottom w:val="nil"/>
              <w:right w:val="single" w:sz="8" w:space="0" w:color="auto"/>
            </w:tcBorders>
            <w:shd w:val="clear" w:color="000000" w:fill="FFFFFF"/>
            <w:vAlign w:val="bottom"/>
            <w:hideMark/>
          </w:tcPr>
          <w:p w:rsidR="00A754B1" w:rsidRPr="001720DE" w:rsidRDefault="00A754B1" w:rsidP="0002756E">
            <w:pPr>
              <w:spacing w:after="0" w:line="240" w:lineRule="auto"/>
              <w:jc w:val="right"/>
              <w:rPr>
                <w:rFonts w:cs="Times New Roman"/>
                <w:color w:val="000000"/>
                <w:sz w:val="14"/>
                <w:szCs w:val="14"/>
                <w:lang w:eastAsia="es-SV"/>
              </w:rPr>
            </w:pPr>
            <w:r w:rsidRPr="001720DE">
              <w:rPr>
                <w:rFonts w:cs="Times New Roman"/>
                <w:color w:val="000000"/>
                <w:sz w:val="14"/>
                <w:szCs w:val="14"/>
                <w:lang w:eastAsia="es-SV"/>
              </w:rPr>
              <w:t>7.7</w:t>
            </w:r>
          </w:p>
        </w:tc>
      </w:tr>
      <w:tr w:rsidR="00A754B1" w:rsidRPr="001720DE" w:rsidTr="0002756E">
        <w:trPr>
          <w:trHeight w:val="262"/>
        </w:trPr>
        <w:tc>
          <w:tcPr>
            <w:tcW w:w="2271" w:type="dxa"/>
            <w:tcBorders>
              <w:top w:val="nil"/>
              <w:left w:val="single" w:sz="8" w:space="0" w:color="auto"/>
              <w:bottom w:val="nil"/>
              <w:right w:val="single" w:sz="8" w:space="0" w:color="auto"/>
            </w:tcBorders>
            <w:shd w:val="clear" w:color="000000" w:fill="FFFFFF"/>
            <w:vAlign w:val="bottom"/>
            <w:hideMark/>
          </w:tcPr>
          <w:p w:rsidR="00A754B1" w:rsidRPr="001720DE" w:rsidRDefault="00A754B1" w:rsidP="0002756E">
            <w:pPr>
              <w:spacing w:after="0" w:line="240" w:lineRule="auto"/>
              <w:rPr>
                <w:rFonts w:cs="Times New Roman"/>
                <w:b/>
                <w:bCs/>
                <w:color w:val="000000"/>
                <w:sz w:val="14"/>
                <w:szCs w:val="14"/>
                <w:lang w:eastAsia="es-SV"/>
              </w:rPr>
            </w:pPr>
            <w:r w:rsidRPr="001720DE">
              <w:rPr>
                <w:rFonts w:cs="Times New Roman"/>
                <w:b/>
                <w:bCs/>
                <w:color w:val="000000"/>
                <w:sz w:val="14"/>
                <w:szCs w:val="14"/>
                <w:lang w:eastAsia="es-SV"/>
              </w:rPr>
              <w:t>Regalías</w:t>
            </w:r>
          </w:p>
        </w:tc>
        <w:tc>
          <w:tcPr>
            <w:tcW w:w="523" w:type="dxa"/>
            <w:tcBorders>
              <w:top w:val="nil"/>
              <w:left w:val="nil"/>
              <w:bottom w:val="nil"/>
              <w:right w:val="nil"/>
            </w:tcBorders>
            <w:shd w:val="clear" w:color="000000" w:fill="FFFFFF"/>
            <w:vAlign w:val="bottom"/>
            <w:hideMark/>
          </w:tcPr>
          <w:p w:rsidR="00A754B1" w:rsidRPr="001720DE" w:rsidRDefault="00A754B1" w:rsidP="0002756E">
            <w:pPr>
              <w:spacing w:after="0" w:line="240" w:lineRule="auto"/>
              <w:jc w:val="right"/>
              <w:rPr>
                <w:rFonts w:cs="Times New Roman"/>
                <w:color w:val="000000"/>
                <w:sz w:val="14"/>
                <w:szCs w:val="14"/>
                <w:lang w:eastAsia="es-SV"/>
              </w:rPr>
            </w:pPr>
            <w:r w:rsidRPr="001720DE">
              <w:rPr>
                <w:rFonts w:cs="Times New Roman"/>
                <w:color w:val="000000"/>
                <w:sz w:val="14"/>
                <w:szCs w:val="14"/>
                <w:lang w:eastAsia="es-SV"/>
              </w:rPr>
              <w:t>0.4</w:t>
            </w:r>
          </w:p>
        </w:tc>
        <w:tc>
          <w:tcPr>
            <w:tcW w:w="523" w:type="dxa"/>
            <w:tcBorders>
              <w:top w:val="nil"/>
              <w:left w:val="nil"/>
              <w:bottom w:val="nil"/>
              <w:right w:val="nil"/>
            </w:tcBorders>
            <w:shd w:val="clear" w:color="000000" w:fill="FFFFFF"/>
            <w:vAlign w:val="bottom"/>
            <w:hideMark/>
          </w:tcPr>
          <w:p w:rsidR="00A754B1" w:rsidRPr="001720DE" w:rsidRDefault="00A754B1" w:rsidP="0002756E">
            <w:pPr>
              <w:spacing w:after="0" w:line="240" w:lineRule="auto"/>
              <w:jc w:val="right"/>
              <w:rPr>
                <w:rFonts w:cs="Times New Roman"/>
                <w:color w:val="000000"/>
                <w:sz w:val="14"/>
                <w:szCs w:val="14"/>
                <w:lang w:eastAsia="es-SV"/>
              </w:rPr>
            </w:pPr>
            <w:r w:rsidRPr="001720DE">
              <w:rPr>
                <w:rFonts w:cs="Times New Roman"/>
                <w:color w:val="000000"/>
                <w:sz w:val="14"/>
                <w:szCs w:val="14"/>
                <w:lang w:eastAsia="es-SV"/>
              </w:rPr>
              <w:t>24.1</w:t>
            </w:r>
          </w:p>
        </w:tc>
        <w:tc>
          <w:tcPr>
            <w:tcW w:w="568" w:type="dxa"/>
            <w:tcBorders>
              <w:top w:val="nil"/>
              <w:left w:val="nil"/>
              <w:bottom w:val="nil"/>
              <w:right w:val="single" w:sz="8" w:space="0" w:color="auto"/>
            </w:tcBorders>
            <w:shd w:val="clear" w:color="000000" w:fill="FFFFFF"/>
            <w:vAlign w:val="bottom"/>
            <w:hideMark/>
          </w:tcPr>
          <w:p w:rsidR="00A754B1" w:rsidRPr="001720DE" w:rsidRDefault="00A754B1" w:rsidP="0002756E">
            <w:pPr>
              <w:spacing w:after="0" w:line="240" w:lineRule="auto"/>
              <w:jc w:val="right"/>
              <w:rPr>
                <w:rFonts w:cs="Times New Roman"/>
                <w:color w:val="000000"/>
                <w:sz w:val="14"/>
                <w:szCs w:val="14"/>
                <w:lang w:eastAsia="es-SV"/>
              </w:rPr>
            </w:pPr>
            <w:r w:rsidRPr="001720DE">
              <w:rPr>
                <w:rFonts w:cs="Times New Roman"/>
                <w:color w:val="000000"/>
                <w:sz w:val="14"/>
                <w:szCs w:val="14"/>
                <w:lang w:eastAsia="es-SV"/>
              </w:rPr>
              <w:t>-23.8</w:t>
            </w:r>
          </w:p>
        </w:tc>
        <w:tc>
          <w:tcPr>
            <w:tcW w:w="504" w:type="dxa"/>
            <w:tcBorders>
              <w:top w:val="nil"/>
              <w:left w:val="nil"/>
              <w:bottom w:val="nil"/>
              <w:right w:val="nil"/>
            </w:tcBorders>
            <w:shd w:val="clear" w:color="000000" w:fill="FFFFFF"/>
            <w:vAlign w:val="bottom"/>
            <w:hideMark/>
          </w:tcPr>
          <w:p w:rsidR="00A754B1" w:rsidRPr="001720DE" w:rsidRDefault="00A754B1" w:rsidP="0002756E">
            <w:pPr>
              <w:spacing w:after="0" w:line="240" w:lineRule="auto"/>
              <w:jc w:val="right"/>
              <w:rPr>
                <w:rFonts w:cs="Times New Roman"/>
                <w:color w:val="000000"/>
                <w:sz w:val="14"/>
                <w:szCs w:val="14"/>
                <w:lang w:eastAsia="es-SV"/>
              </w:rPr>
            </w:pPr>
            <w:r w:rsidRPr="001720DE">
              <w:rPr>
                <w:rFonts w:cs="Times New Roman"/>
                <w:color w:val="000000"/>
                <w:sz w:val="14"/>
                <w:szCs w:val="14"/>
                <w:lang w:eastAsia="es-SV"/>
              </w:rPr>
              <w:t>1.4</w:t>
            </w:r>
          </w:p>
        </w:tc>
        <w:tc>
          <w:tcPr>
            <w:tcW w:w="523" w:type="dxa"/>
            <w:tcBorders>
              <w:top w:val="nil"/>
              <w:left w:val="nil"/>
              <w:bottom w:val="nil"/>
              <w:right w:val="nil"/>
            </w:tcBorders>
            <w:shd w:val="clear" w:color="000000" w:fill="FFFFFF"/>
            <w:vAlign w:val="bottom"/>
            <w:hideMark/>
          </w:tcPr>
          <w:p w:rsidR="00A754B1" w:rsidRPr="001720DE" w:rsidRDefault="00A754B1" w:rsidP="0002756E">
            <w:pPr>
              <w:spacing w:after="0" w:line="240" w:lineRule="auto"/>
              <w:jc w:val="right"/>
              <w:rPr>
                <w:rFonts w:cs="Times New Roman"/>
                <w:color w:val="000000"/>
                <w:sz w:val="14"/>
                <w:szCs w:val="14"/>
                <w:lang w:eastAsia="es-SV"/>
              </w:rPr>
            </w:pPr>
            <w:r w:rsidRPr="001720DE">
              <w:rPr>
                <w:rFonts w:cs="Times New Roman"/>
                <w:color w:val="000000"/>
                <w:sz w:val="14"/>
                <w:szCs w:val="14"/>
                <w:lang w:eastAsia="es-SV"/>
              </w:rPr>
              <w:t>33.7</w:t>
            </w:r>
          </w:p>
        </w:tc>
        <w:tc>
          <w:tcPr>
            <w:tcW w:w="551" w:type="dxa"/>
            <w:tcBorders>
              <w:top w:val="nil"/>
              <w:left w:val="nil"/>
              <w:bottom w:val="nil"/>
              <w:right w:val="single" w:sz="8" w:space="0" w:color="auto"/>
            </w:tcBorders>
            <w:shd w:val="clear" w:color="000000" w:fill="FFFFFF"/>
            <w:vAlign w:val="bottom"/>
            <w:hideMark/>
          </w:tcPr>
          <w:p w:rsidR="00A754B1" w:rsidRPr="001720DE" w:rsidRDefault="00A754B1" w:rsidP="0002756E">
            <w:pPr>
              <w:spacing w:after="0" w:line="240" w:lineRule="auto"/>
              <w:jc w:val="right"/>
              <w:rPr>
                <w:rFonts w:cs="Times New Roman"/>
                <w:color w:val="000000"/>
                <w:sz w:val="14"/>
                <w:szCs w:val="14"/>
                <w:lang w:eastAsia="es-SV"/>
              </w:rPr>
            </w:pPr>
            <w:r w:rsidRPr="001720DE">
              <w:rPr>
                <w:rFonts w:cs="Times New Roman"/>
                <w:color w:val="000000"/>
                <w:sz w:val="14"/>
                <w:szCs w:val="14"/>
                <w:lang w:eastAsia="es-SV"/>
              </w:rPr>
              <w:t>-32.4</w:t>
            </w:r>
          </w:p>
        </w:tc>
        <w:tc>
          <w:tcPr>
            <w:tcW w:w="537" w:type="dxa"/>
            <w:tcBorders>
              <w:top w:val="nil"/>
              <w:left w:val="nil"/>
              <w:bottom w:val="nil"/>
              <w:right w:val="nil"/>
            </w:tcBorders>
            <w:shd w:val="clear" w:color="000000" w:fill="FFFFFF"/>
            <w:vAlign w:val="bottom"/>
            <w:hideMark/>
          </w:tcPr>
          <w:p w:rsidR="00A754B1" w:rsidRPr="001720DE" w:rsidRDefault="00A754B1" w:rsidP="0002756E">
            <w:pPr>
              <w:spacing w:after="0" w:line="240" w:lineRule="auto"/>
              <w:jc w:val="right"/>
              <w:rPr>
                <w:rFonts w:cs="Times New Roman"/>
                <w:color w:val="000000"/>
                <w:sz w:val="14"/>
                <w:szCs w:val="14"/>
                <w:lang w:eastAsia="es-SV"/>
              </w:rPr>
            </w:pPr>
            <w:r w:rsidRPr="001720DE">
              <w:rPr>
                <w:rFonts w:cs="Times New Roman"/>
                <w:color w:val="000000"/>
                <w:sz w:val="14"/>
                <w:szCs w:val="14"/>
                <w:lang w:eastAsia="es-SV"/>
              </w:rPr>
              <w:t>0.4</w:t>
            </w:r>
          </w:p>
        </w:tc>
        <w:tc>
          <w:tcPr>
            <w:tcW w:w="537" w:type="dxa"/>
            <w:tcBorders>
              <w:top w:val="nil"/>
              <w:left w:val="nil"/>
              <w:bottom w:val="nil"/>
              <w:right w:val="nil"/>
            </w:tcBorders>
            <w:shd w:val="clear" w:color="000000" w:fill="FFFFFF"/>
            <w:vAlign w:val="bottom"/>
            <w:hideMark/>
          </w:tcPr>
          <w:p w:rsidR="00A754B1" w:rsidRPr="001720DE" w:rsidRDefault="00A754B1" w:rsidP="0002756E">
            <w:pPr>
              <w:spacing w:after="0" w:line="240" w:lineRule="auto"/>
              <w:jc w:val="right"/>
              <w:rPr>
                <w:rFonts w:cs="Times New Roman"/>
                <w:color w:val="000000"/>
                <w:sz w:val="14"/>
                <w:szCs w:val="14"/>
                <w:lang w:eastAsia="es-SV"/>
              </w:rPr>
            </w:pPr>
            <w:r w:rsidRPr="001720DE">
              <w:rPr>
                <w:rFonts w:cs="Times New Roman"/>
                <w:color w:val="000000"/>
                <w:sz w:val="14"/>
                <w:szCs w:val="14"/>
                <w:lang w:eastAsia="es-SV"/>
              </w:rPr>
              <w:t>26</w:t>
            </w:r>
          </w:p>
        </w:tc>
        <w:tc>
          <w:tcPr>
            <w:tcW w:w="551" w:type="dxa"/>
            <w:tcBorders>
              <w:top w:val="nil"/>
              <w:left w:val="nil"/>
              <w:bottom w:val="nil"/>
              <w:right w:val="single" w:sz="8" w:space="0" w:color="auto"/>
            </w:tcBorders>
            <w:shd w:val="clear" w:color="000000" w:fill="FFFFFF"/>
            <w:vAlign w:val="bottom"/>
            <w:hideMark/>
          </w:tcPr>
          <w:p w:rsidR="00A754B1" w:rsidRPr="001720DE" w:rsidRDefault="00A754B1" w:rsidP="0002756E">
            <w:pPr>
              <w:spacing w:after="0" w:line="240" w:lineRule="auto"/>
              <w:jc w:val="right"/>
              <w:rPr>
                <w:rFonts w:cs="Times New Roman"/>
                <w:color w:val="000000"/>
                <w:sz w:val="14"/>
                <w:szCs w:val="14"/>
                <w:lang w:eastAsia="es-SV"/>
              </w:rPr>
            </w:pPr>
            <w:r w:rsidRPr="001720DE">
              <w:rPr>
                <w:rFonts w:cs="Times New Roman"/>
                <w:color w:val="000000"/>
                <w:sz w:val="14"/>
                <w:szCs w:val="14"/>
                <w:lang w:eastAsia="es-SV"/>
              </w:rPr>
              <w:t>-25.6</w:t>
            </w:r>
          </w:p>
        </w:tc>
        <w:tc>
          <w:tcPr>
            <w:tcW w:w="504" w:type="dxa"/>
            <w:tcBorders>
              <w:top w:val="nil"/>
              <w:left w:val="nil"/>
              <w:bottom w:val="nil"/>
              <w:right w:val="nil"/>
            </w:tcBorders>
            <w:shd w:val="clear" w:color="000000" w:fill="FFFFFF"/>
            <w:vAlign w:val="bottom"/>
            <w:hideMark/>
          </w:tcPr>
          <w:p w:rsidR="00A754B1" w:rsidRPr="001720DE" w:rsidRDefault="00A754B1" w:rsidP="0002756E">
            <w:pPr>
              <w:spacing w:after="0" w:line="240" w:lineRule="auto"/>
              <w:jc w:val="right"/>
              <w:rPr>
                <w:rFonts w:cs="Times New Roman"/>
                <w:color w:val="000000"/>
                <w:sz w:val="14"/>
                <w:szCs w:val="14"/>
                <w:lang w:eastAsia="es-SV"/>
              </w:rPr>
            </w:pPr>
            <w:r w:rsidRPr="001720DE">
              <w:rPr>
                <w:rFonts w:cs="Times New Roman"/>
                <w:color w:val="000000"/>
                <w:sz w:val="14"/>
                <w:szCs w:val="14"/>
                <w:lang w:eastAsia="es-SV"/>
              </w:rPr>
              <w:t>-71.4</w:t>
            </w:r>
          </w:p>
        </w:tc>
        <w:tc>
          <w:tcPr>
            <w:tcW w:w="504" w:type="dxa"/>
            <w:tcBorders>
              <w:top w:val="nil"/>
              <w:left w:val="nil"/>
              <w:bottom w:val="nil"/>
              <w:right w:val="nil"/>
            </w:tcBorders>
            <w:shd w:val="clear" w:color="000000" w:fill="FFFFFF"/>
            <w:vAlign w:val="bottom"/>
            <w:hideMark/>
          </w:tcPr>
          <w:p w:rsidR="00A754B1" w:rsidRPr="001720DE" w:rsidRDefault="00A754B1" w:rsidP="0002756E">
            <w:pPr>
              <w:spacing w:after="0" w:line="240" w:lineRule="auto"/>
              <w:jc w:val="right"/>
              <w:rPr>
                <w:rFonts w:cs="Times New Roman"/>
                <w:color w:val="000000"/>
                <w:sz w:val="14"/>
                <w:szCs w:val="14"/>
                <w:lang w:eastAsia="es-SV"/>
              </w:rPr>
            </w:pPr>
            <w:r w:rsidRPr="001720DE">
              <w:rPr>
                <w:rFonts w:cs="Times New Roman"/>
                <w:color w:val="000000"/>
                <w:sz w:val="14"/>
                <w:szCs w:val="14"/>
                <w:lang w:eastAsia="es-SV"/>
              </w:rPr>
              <w:t>-22.8</w:t>
            </w:r>
          </w:p>
        </w:tc>
        <w:tc>
          <w:tcPr>
            <w:tcW w:w="551" w:type="dxa"/>
            <w:tcBorders>
              <w:top w:val="nil"/>
              <w:left w:val="nil"/>
              <w:bottom w:val="nil"/>
              <w:right w:val="single" w:sz="8" w:space="0" w:color="auto"/>
            </w:tcBorders>
            <w:shd w:val="clear" w:color="000000" w:fill="FFFFFF"/>
            <w:vAlign w:val="bottom"/>
            <w:hideMark/>
          </w:tcPr>
          <w:p w:rsidR="00A754B1" w:rsidRPr="001720DE" w:rsidRDefault="00A754B1" w:rsidP="0002756E">
            <w:pPr>
              <w:spacing w:after="0" w:line="240" w:lineRule="auto"/>
              <w:jc w:val="right"/>
              <w:rPr>
                <w:rFonts w:cs="Times New Roman"/>
                <w:color w:val="000000"/>
                <w:sz w:val="14"/>
                <w:szCs w:val="14"/>
                <w:lang w:eastAsia="es-SV"/>
              </w:rPr>
            </w:pPr>
            <w:r w:rsidRPr="001720DE">
              <w:rPr>
                <w:rFonts w:cs="Times New Roman"/>
                <w:color w:val="000000"/>
                <w:sz w:val="14"/>
                <w:szCs w:val="14"/>
                <w:lang w:eastAsia="es-SV"/>
              </w:rPr>
              <w:t>-21</w:t>
            </w:r>
          </w:p>
        </w:tc>
      </w:tr>
      <w:tr w:rsidR="00A754B1" w:rsidRPr="001720DE" w:rsidTr="0002756E">
        <w:trPr>
          <w:trHeight w:val="262"/>
        </w:trPr>
        <w:tc>
          <w:tcPr>
            <w:tcW w:w="2271" w:type="dxa"/>
            <w:tcBorders>
              <w:top w:val="nil"/>
              <w:left w:val="single" w:sz="8" w:space="0" w:color="auto"/>
              <w:bottom w:val="nil"/>
              <w:right w:val="single" w:sz="8" w:space="0" w:color="auto"/>
            </w:tcBorders>
            <w:shd w:val="clear" w:color="000000" w:fill="FFFFFF"/>
            <w:vAlign w:val="bottom"/>
            <w:hideMark/>
          </w:tcPr>
          <w:p w:rsidR="00A754B1" w:rsidRPr="001720DE" w:rsidRDefault="00A754B1" w:rsidP="0002756E">
            <w:pPr>
              <w:spacing w:after="0" w:line="240" w:lineRule="auto"/>
              <w:rPr>
                <w:rFonts w:cs="Times New Roman"/>
                <w:b/>
                <w:bCs/>
                <w:color w:val="000000"/>
                <w:sz w:val="14"/>
                <w:szCs w:val="14"/>
                <w:lang w:eastAsia="es-SV"/>
              </w:rPr>
            </w:pPr>
            <w:r w:rsidRPr="001720DE">
              <w:rPr>
                <w:rFonts w:cs="Times New Roman"/>
                <w:b/>
                <w:bCs/>
                <w:color w:val="000000"/>
                <w:sz w:val="14"/>
                <w:szCs w:val="14"/>
                <w:lang w:eastAsia="es-SV"/>
              </w:rPr>
              <w:t>Personales, culturales y recreativos</w:t>
            </w:r>
          </w:p>
        </w:tc>
        <w:tc>
          <w:tcPr>
            <w:tcW w:w="523" w:type="dxa"/>
            <w:tcBorders>
              <w:top w:val="nil"/>
              <w:left w:val="nil"/>
              <w:bottom w:val="nil"/>
              <w:right w:val="nil"/>
            </w:tcBorders>
            <w:shd w:val="clear" w:color="000000" w:fill="FFFFFF"/>
            <w:vAlign w:val="bottom"/>
            <w:hideMark/>
          </w:tcPr>
          <w:p w:rsidR="00A754B1" w:rsidRPr="001720DE" w:rsidRDefault="00A754B1" w:rsidP="0002756E">
            <w:pPr>
              <w:spacing w:after="0" w:line="240" w:lineRule="auto"/>
              <w:jc w:val="right"/>
              <w:rPr>
                <w:rFonts w:cs="Times New Roman"/>
                <w:color w:val="000000"/>
                <w:sz w:val="14"/>
                <w:szCs w:val="14"/>
                <w:lang w:eastAsia="es-SV"/>
              </w:rPr>
            </w:pPr>
            <w:r w:rsidRPr="001720DE">
              <w:rPr>
                <w:rFonts w:cs="Times New Roman"/>
                <w:color w:val="000000"/>
                <w:sz w:val="14"/>
                <w:szCs w:val="14"/>
                <w:lang w:eastAsia="es-SV"/>
              </w:rPr>
              <w:t>0</w:t>
            </w:r>
          </w:p>
        </w:tc>
        <w:tc>
          <w:tcPr>
            <w:tcW w:w="523" w:type="dxa"/>
            <w:tcBorders>
              <w:top w:val="nil"/>
              <w:left w:val="nil"/>
              <w:bottom w:val="nil"/>
              <w:right w:val="nil"/>
            </w:tcBorders>
            <w:shd w:val="clear" w:color="000000" w:fill="FFFFFF"/>
            <w:vAlign w:val="bottom"/>
            <w:hideMark/>
          </w:tcPr>
          <w:p w:rsidR="00A754B1" w:rsidRPr="001720DE" w:rsidRDefault="00A754B1" w:rsidP="0002756E">
            <w:pPr>
              <w:spacing w:after="0" w:line="240" w:lineRule="auto"/>
              <w:jc w:val="right"/>
              <w:rPr>
                <w:rFonts w:cs="Times New Roman"/>
                <w:color w:val="000000"/>
                <w:sz w:val="14"/>
                <w:szCs w:val="14"/>
                <w:lang w:eastAsia="es-SV"/>
              </w:rPr>
            </w:pPr>
            <w:r w:rsidRPr="001720DE">
              <w:rPr>
                <w:rFonts w:cs="Times New Roman"/>
                <w:color w:val="000000"/>
                <w:sz w:val="14"/>
                <w:szCs w:val="14"/>
                <w:lang w:eastAsia="es-SV"/>
              </w:rPr>
              <w:t>1.9</w:t>
            </w:r>
          </w:p>
        </w:tc>
        <w:tc>
          <w:tcPr>
            <w:tcW w:w="568" w:type="dxa"/>
            <w:tcBorders>
              <w:top w:val="nil"/>
              <w:left w:val="nil"/>
              <w:bottom w:val="nil"/>
              <w:right w:val="single" w:sz="8" w:space="0" w:color="auto"/>
            </w:tcBorders>
            <w:shd w:val="clear" w:color="000000" w:fill="FFFFFF"/>
            <w:vAlign w:val="bottom"/>
            <w:hideMark/>
          </w:tcPr>
          <w:p w:rsidR="00A754B1" w:rsidRPr="001720DE" w:rsidRDefault="00A754B1" w:rsidP="0002756E">
            <w:pPr>
              <w:spacing w:after="0" w:line="240" w:lineRule="auto"/>
              <w:jc w:val="right"/>
              <w:rPr>
                <w:rFonts w:cs="Times New Roman"/>
                <w:color w:val="000000"/>
                <w:sz w:val="14"/>
                <w:szCs w:val="14"/>
                <w:lang w:eastAsia="es-SV"/>
              </w:rPr>
            </w:pPr>
            <w:r w:rsidRPr="001720DE">
              <w:rPr>
                <w:rFonts w:cs="Times New Roman"/>
                <w:color w:val="000000"/>
                <w:sz w:val="14"/>
                <w:szCs w:val="14"/>
                <w:lang w:eastAsia="es-SV"/>
              </w:rPr>
              <w:t>-1.9</w:t>
            </w:r>
          </w:p>
        </w:tc>
        <w:tc>
          <w:tcPr>
            <w:tcW w:w="504" w:type="dxa"/>
            <w:tcBorders>
              <w:top w:val="nil"/>
              <w:left w:val="nil"/>
              <w:bottom w:val="nil"/>
              <w:right w:val="nil"/>
            </w:tcBorders>
            <w:shd w:val="clear" w:color="000000" w:fill="FFFFFF"/>
            <w:vAlign w:val="bottom"/>
            <w:hideMark/>
          </w:tcPr>
          <w:p w:rsidR="00A754B1" w:rsidRPr="001720DE" w:rsidRDefault="00A754B1" w:rsidP="0002756E">
            <w:pPr>
              <w:spacing w:after="0" w:line="240" w:lineRule="auto"/>
              <w:jc w:val="right"/>
              <w:rPr>
                <w:rFonts w:cs="Times New Roman"/>
                <w:color w:val="000000"/>
                <w:sz w:val="14"/>
                <w:szCs w:val="14"/>
                <w:lang w:eastAsia="es-SV"/>
              </w:rPr>
            </w:pPr>
            <w:r w:rsidRPr="001720DE">
              <w:rPr>
                <w:rFonts w:cs="Times New Roman"/>
                <w:color w:val="000000"/>
                <w:sz w:val="14"/>
                <w:szCs w:val="14"/>
                <w:lang w:eastAsia="es-SV"/>
              </w:rPr>
              <w:t>0</w:t>
            </w:r>
          </w:p>
        </w:tc>
        <w:tc>
          <w:tcPr>
            <w:tcW w:w="523" w:type="dxa"/>
            <w:tcBorders>
              <w:top w:val="nil"/>
              <w:left w:val="nil"/>
              <w:bottom w:val="nil"/>
              <w:right w:val="nil"/>
            </w:tcBorders>
            <w:shd w:val="clear" w:color="000000" w:fill="FFFFFF"/>
            <w:vAlign w:val="bottom"/>
            <w:hideMark/>
          </w:tcPr>
          <w:p w:rsidR="00A754B1" w:rsidRPr="001720DE" w:rsidRDefault="00A754B1" w:rsidP="0002756E">
            <w:pPr>
              <w:spacing w:after="0" w:line="240" w:lineRule="auto"/>
              <w:jc w:val="right"/>
              <w:rPr>
                <w:rFonts w:cs="Times New Roman"/>
                <w:color w:val="000000"/>
                <w:sz w:val="14"/>
                <w:szCs w:val="14"/>
                <w:lang w:eastAsia="es-SV"/>
              </w:rPr>
            </w:pPr>
            <w:r w:rsidRPr="001720DE">
              <w:rPr>
                <w:rFonts w:cs="Times New Roman"/>
                <w:color w:val="000000"/>
                <w:sz w:val="14"/>
                <w:szCs w:val="14"/>
                <w:lang w:eastAsia="es-SV"/>
              </w:rPr>
              <w:t>1</w:t>
            </w:r>
          </w:p>
        </w:tc>
        <w:tc>
          <w:tcPr>
            <w:tcW w:w="551" w:type="dxa"/>
            <w:tcBorders>
              <w:top w:val="nil"/>
              <w:left w:val="nil"/>
              <w:bottom w:val="nil"/>
              <w:right w:val="single" w:sz="8" w:space="0" w:color="auto"/>
            </w:tcBorders>
            <w:shd w:val="clear" w:color="000000" w:fill="FFFFFF"/>
            <w:vAlign w:val="bottom"/>
            <w:hideMark/>
          </w:tcPr>
          <w:p w:rsidR="00A754B1" w:rsidRPr="001720DE" w:rsidRDefault="00A754B1" w:rsidP="0002756E">
            <w:pPr>
              <w:spacing w:after="0" w:line="240" w:lineRule="auto"/>
              <w:jc w:val="right"/>
              <w:rPr>
                <w:rFonts w:cs="Times New Roman"/>
                <w:color w:val="000000"/>
                <w:sz w:val="14"/>
                <w:szCs w:val="14"/>
                <w:lang w:eastAsia="es-SV"/>
              </w:rPr>
            </w:pPr>
            <w:r w:rsidRPr="001720DE">
              <w:rPr>
                <w:rFonts w:cs="Times New Roman"/>
                <w:color w:val="000000"/>
                <w:sz w:val="14"/>
                <w:szCs w:val="14"/>
                <w:lang w:eastAsia="es-SV"/>
              </w:rPr>
              <w:t>-1</w:t>
            </w:r>
          </w:p>
        </w:tc>
        <w:tc>
          <w:tcPr>
            <w:tcW w:w="537" w:type="dxa"/>
            <w:tcBorders>
              <w:top w:val="nil"/>
              <w:left w:val="nil"/>
              <w:bottom w:val="nil"/>
              <w:right w:val="nil"/>
            </w:tcBorders>
            <w:shd w:val="clear" w:color="000000" w:fill="FFFFFF"/>
            <w:vAlign w:val="bottom"/>
            <w:hideMark/>
          </w:tcPr>
          <w:p w:rsidR="00A754B1" w:rsidRPr="001720DE" w:rsidRDefault="00A754B1" w:rsidP="0002756E">
            <w:pPr>
              <w:spacing w:after="0" w:line="240" w:lineRule="auto"/>
              <w:jc w:val="right"/>
              <w:rPr>
                <w:rFonts w:cs="Times New Roman"/>
                <w:color w:val="000000"/>
                <w:sz w:val="14"/>
                <w:szCs w:val="14"/>
                <w:lang w:eastAsia="es-SV"/>
              </w:rPr>
            </w:pPr>
            <w:r w:rsidRPr="001720DE">
              <w:rPr>
                <w:rFonts w:cs="Times New Roman"/>
                <w:color w:val="000000"/>
                <w:sz w:val="14"/>
                <w:szCs w:val="14"/>
                <w:lang w:eastAsia="es-SV"/>
              </w:rPr>
              <w:t>0</w:t>
            </w:r>
          </w:p>
        </w:tc>
        <w:tc>
          <w:tcPr>
            <w:tcW w:w="537" w:type="dxa"/>
            <w:tcBorders>
              <w:top w:val="nil"/>
              <w:left w:val="nil"/>
              <w:bottom w:val="nil"/>
              <w:right w:val="nil"/>
            </w:tcBorders>
            <w:shd w:val="clear" w:color="000000" w:fill="FFFFFF"/>
            <w:vAlign w:val="bottom"/>
            <w:hideMark/>
          </w:tcPr>
          <w:p w:rsidR="00A754B1" w:rsidRPr="001720DE" w:rsidRDefault="00A754B1" w:rsidP="0002756E">
            <w:pPr>
              <w:spacing w:after="0" w:line="240" w:lineRule="auto"/>
              <w:jc w:val="right"/>
              <w:rPr>
                <w:rFonts w:cs="Times New Roman"/>
                <w:color w:val="000000"/>
                <w:sz w:val="14"/>
                <w:szCs w:val="14"/>
                <w:lang w:eastAsia="es-SV"/>
              </w:rPr>
            </w:pPr>
            <w:r w:rsidRPr="001720DE">
              <w:rPr>
                <w:rFonts w:cs="Times New Roman"/>
                <w:color w:val="000000"/>
                <w:sz w:val="14"/>
                <w:szCs w:val="14"/>
                <w:lang w:eastAsia="es-SV"/>
              </w:rPr>
              <w:t>0.5</w:t>
            </w:r>
          </w:p>
        </w:tc>
        <w:tc>
          <w:tcPr>
            <w:tcW w:w="551" w:type="dxa"/>
            <w:tcBorders>
              <w:top w:val="nil"/>
              <w:left w:val="nil"/>
              <w:bottom w:val="nil"/>
              <w:right w:val="single" w:sz="8" w:space="0" w:color="auto"/>
            </w:tcBorders>
            <w:shd w:val="clear" w:color="000000" w:fill="FFFFFF"/>
            <w:vAlign w:val="bottom"/>
            <w:hideMark/>
          </w:tcPr>
          <w:p w:rsidR="00A754B1" w:rsidRPr="001720DE" w:rsidRDefault="00A754B1" w:rsidP="0002756E">
            <w:pPr>
              <w:spacing w:after="0" w:line="240" w:lineRule="auto"/>
              <w:jc w:val="right"/>
              <w:rPr>
                <w:rFonts w:cs="Times New Roman"/>
                <w:color w:val="000000"/>
                <w:sz w:val="14"/>
                <w:szCs w:val="14"/>
                <w:lang w:eastAsia="es-SV"/>
              </w:rPr>
            </w:pPr>
            <w:r w:rsidRPr="001720DE">
              <w:rPr>
                <w:rFonts w:cs="Times New Roman"/>
                <w:color w:val="000000"/>
                <w:sz w:val="14"/>
                <w:szCs w:val="14"/>
                <w:lang w:eastAsia="es-SV"/>
              </w:rPr>
              <w:t>-0.5</w:t>
            </w:r>
          </w:p>
        </w:tc>
        <w:tc>
          <w:tcPr>
            <w:tcW w:w="504" w:type="dxa"/>
            <w:tcBorders>
              <w:top w:val="nil"/>
              <w:left w:val="nil"/>
              <w:bottom w:val="nil"/>
              <w:right w:val="nil"/>
            </w:tcBorders>
            <w:shd w:val="clear" w:color="000000" w:fill="FFFFFF"/>
            <w:vAlign w:val="bottom"/>
            <w:hideMark/>
          </w:tcPr>
          <w:p w:rsidR="00A754B1" w:rsidRPr="001720DE" w:rsidRDefault="00A754B1" w:rsidP="0002756E">
            <w:pPr>
              <w:spacing w:after="0" w:line="240" w:lineRule="auto"/>
              <w:rPr>
                <w:rFonts w:cs="Times New Roman"/>
                <w:color w:val="000000"/>
                <w:sz w:val="14"/>
                <w:szCs w:val="14"/>
                <w:lang w:eastAsia="es-SV"/>
              </w:rPr>
            </w:pPr>
            <w:r w:rsidRPr="001720DE">
              <w:rPr>
                <w:rFonts w:cs="Times New Roman"/>
                <w:color w:val="000000"/>
                <w:sz w:val="14"/>
                <w:szCs w:val="14"/>
                <w:lang w:eastAsia="es-SV"/>
              </w:rPr>
              <w:t>-.-</w:t>
            </w:r>
          </w:p>
        </w:tc>
        <w:tc>
          <w:tcPr>
            <w:tcW w:w="504" w:type="dxa"/>
            <w:tcBorders>
              <w:top w:val="nil"/>
              <w:left w:val="nil"/>
              <w:bottom w:val="nil"/>
              <w:right w:val="nil"/>
            </w:tcBorders>
            <w:shd w:val="clear" w:color="000000" w:fill="FFFFFF"/>
            <w:vAlign w:val="bottom"/>
            <w:hideMark/>
          </w:tcPr>
          <w:p w:rsidR="00A754B1" w:rsidRPr="001720DE" w:rsidRDefault="00A754B1" w:rsidP="0002756E">
            <w:pPr>
              <w:spacing w:after="0" w:line="240" w:lineRule="auto"/>
              <w:jc w:val="right"/>
              <w:rPr>
                <w:rFonts w:cs="Times New Roman"/>
                <w:color w:val="000000"/>
                <w:sz w:val="14"/>
                <w:szCs w:val="14"/>
                <w:lang w:eastAsia="es-SV"/>
              </w:rPr>
            </w:pPr>
            <w:r w:rsidRPr="001720DE">
              <w:rPr>
                <w:rFonts w:cs="Times New Roman"/>
                <w:color w:val="000000"/>
                <w:sz w:val="14"/>
                <w:szCs w:val="14"/>
                <w:lang w:eastAsia="es-SV"/>
              </w:rPr>
              <w:t>-50</w:t>
            </w:r>
          </w:p>
        </w:tc>
        <w:tc>
          <w:tcPr>
            <w:tcW w:w="551" w:type="dxa"/>
            <w:tcBorders>
              <w:top w:val="nil"/>
              <w:left w:val="nil"/>
              <w:bottom w:val="nil"/>
              <w:right w:val="single" w:sz="8" w:space="0" w:color="auto"/>
            </w:tcBorders>
            <w:shd w:val="clear" w:color="000000" w:fill="FFFFFF"/>
            <w:vAlign w:val="bottom"/>
            <w:hideMark/>
          </w:tcPr>
          <w:p w:rsidR="00A754B1" w:rsidRPr="001720DE" w:rsidRDefault="00A754B1" w:rsidP="0002756E">
            <w:pPr>
              <w:spacing w:after="0" w:line="240" w:lineRule="auto"/>
              <w:jc w:val="right"/>
              <w:rPr>
                <w:rFonts w:cs="Times New Roman"/>
                <w:color w:val="000000"/>
                <w:sz w:val="14"/>
                <w:szCs w:val="14"/>
                <w:lang w:eastAsia="es-SV"/>
              </w:rPr>
            </w:pPr>
            <w:r w:rsidRPr="001720DE">
              <w:rPr>
                <w:rFonts w:cs="Times New Roman"/>
                <w:color w:val="000000"/>
                <w:sz w:val="14"/>
                <w:szCs w:val="14"/>
                <w:lang w:eastAsia="es-SV"/>
              </w:rPr>
              <w:t>-50</w:t>
            </w:r>
          </w:p>
        </w:tc>
      </w:tr>
      <w:tr w:rsidR="00A754B1" w:rsidRPr="001720DE" w:rsidTr="0002756E">
        <w:trPr>
          <w:trHeight w:val="262"/>
        </w:trPr>
        <w:tc>
          <w:tcPr>
            <w:tcW w:w="2271" w:type="dxa"/>
            <w:tcBorders>
              <w:top w:val="nil"/>
              <w:left w:val="single" w:sz="8" w:space="0" w:color="auto"/>
              <w:bottom w:val="nil"/>
              <w:right w:val="single" w:sz="8" w:space="0" w:color="auto"/>
            </w:tcBorders>
            <w:shd w:val="clear" w:color="000000" w:fill="FFFFFF"/>
            <w:vAlign w:val="bottom"/>
            <w:hideMark/>
          </w:tcPr>
          <w:p w:rsidR="00A754B1" w:rsidRPr="001720DE" w:rsidRDefault="00A754B1" w:rsidP="0002756E">
            <w:pPr>
              <w:spacing w:after="0" w:line="240" w:lineRule="auto"/>
              <w:rPr>
                <w:rFonts w:cs="Times New Roman"/>
                <w:b/>
                <w:bCs/>
                <w:color w:val="000000"/>
                <w:sz w:val="14"/>
                <w:szCs w:val="14"/>
                <w:lang w:eastAsia="es-SV"/>
              </w:rPr>
            </w:pPr>
            <w:r w:rsidRPr="001720DE">
              <w:rPr>
                <w:rFonts w:cs="Times New Roman"/>
                <w:b/>
                <w:bCs/>
                <w:color w:val="000000"/>
                <w:sz w:val="14"/>
                <w:szCs w:val="14"/>
                <w:lang w:eastAsia="es-SV"/>
              </w:rPr>
              <w:t>Servicios Gubernamentales</w:t>
            </w:r>
          </w:p>
        </w:tc>
        <w:tc>
          <w:tcPr>
            <w:tcW w:w="523" w:type="dxa"/>
            <w:tcBorders>
              <w:top w:val="nil"/>
              <w:left w:val="nil"/>
              <w:bottom w:val="nil"/>
              <w:right w:val="nil"/>
            </w:tcBorders>
            <w:shd w:val="clear" w:color="000000" w:fill="FFFFFF"/>
            <w:vAlign w:val="bottom"/>
            <w:hideMark/>
          </w:tcPr>
          <w:p w:rsidR="00A754B1" w:rsidRPr="001720DE" w:rsidRDefault="00A754B1" w:rsidP="0002756E">
            <w:pPr>
              <w:spacing w:after="0" w:line="240" w:lineRule="auto"/>
              <w:jc w:val="right"/>
              <w:rPr>
                <w:rFonts w:cs="Times New Roman"/>
                <w:color w:val="000000"/>
                <w:sz w:val="14"/>
                <w:szCs w:val="14"/>
                <w:lang w:eastAsia="es-SV"/>
              </w:rPr>
            </w:pPr>
            <w:r w:rsidRPr="001720DE">
              <w:rPr>
                <w:rFonts w:cs="Times New Roman"/>
                <w:color w:val="000000"/>
                <w:sz w:val="14"/>
                <w:szCs w:val="14"/>
                <w:lang w:eastAsia="es-SV"/>
              </w:rPr>
              <w:t>38</w:t>
            </w:r>
          </w:p>
        </w:tc>
        <w:tc>
          <w:tcPr>
            <w:tcW w:w="523" w:type="dxa"/>
            <w:tcBorders>
              <w:top w:val="nil"/>
              <w:left w:val="nil"/>
              <w:bottom w:val="nil"/>
              <w:right w:val="nil"/>
            </w:tcBorders>
            <w:shd w:val="clear" w:color="000000" w:fill="FFFFFF"/>
            <w:vAlign w:val="bottom"/>
            <w:hideMark/>
          </w:tcPr>
          <w:p w:rsidR="00A754B1" w:rsidRPr="001720DE" w:rsidRDefault="00A754B1" w:rsidP="0002756E">
            <w:pPr>
              <w:spacing w:after="0" w:line="240" w:lineRule="auto"/>
              <w:jc w:val="right"/>
              <w:rPr>
                <w:rFonts w:cs="Times New Roman"/>
                <w:color w:val="000000"/>
                <w:sz w:val="14"/>
                <w:szCs w:val="14"/>
                <w:lang w:eastAsia="es-SV"/>
              </w:rPr>
            </w:pPr>
            <w:r w:rsidRPr="001720DE">
              <w:rPr>
                <w:rFonts w:cs="Times New Roman"/>
                <w:color w:val="000000"/>
                <w:sz w:val="14"/>
                <w:szCs w:val="14"/>
                <w:lang w:eastAsia="es-SV"/>
              </w:rPr>
              <w:t>28</w:t>
            </w:r>
          </w:p>
        </w:tc>
        <w:tc>
          <w:tcPr>
            <w:tcW w:w="568" w:type="dxa"/>
            <w:tcBorders>
              <w:top w:val="nil"/>
              <w:left w:val="nil"/>
              <w:bottom w:val="nil"/>
              <w:right w:val="single" w:sz="8" w:space="0" w:color="auto"/>
            </w:tcBorders>
            <w:shd w:val="clear" w:color="000000" w:fill="FFFFFF"/>
            <w:vAlign w:val="bottom"/>
            <w:hideMark/>
          </w:tcPr>
          <w:p w:rsidR="00A754B1" w:rsidRPr="001720DE" w:rsidRDefault="00A754B1" w:rsidP="0002756E">
            <w:pPr>
              <w:spacing w:after="0" w:line="240" w:lineRule="auto"/>
              <w:jc w:val="right"/>
              <w:rPr>
                <w:rFonts w:cs="Times New Roman"/>
                <w:color w:val="000000"/>
                <w:sz w:val="14"/>
                <w:szCs w:val="14"/>
                <w:lang w:eastAsia="es-SV"/>
              </w:rPr>
            </w:pPr>
            <w:r w:rsidRPr="001720DE">
              <w:rPr>
                <w:rFonts w:cs="Times New Roman"/>
                <w:color w:val="000000"/>
                <w:sz w:val="14"/>
                <w:szCs w:val="14"/>
                <w:lang w:eastAsia="es-SV"/>
              </w:rPr>
              <w:t>10</w:t>
            </w:r>
          </w:p>
        </w:tc>
        <w:tc>
          <w:tcPr>
            <w:tcW w:w="504" w:type="dxa"/>
            <w:tcBorders>
              <w:top w:val="nil"/>
              <w:left w:val="nil"/>
              <w:bottom w:val="nil"/>
              <w:right w:val="nil"/>
            </w:tcBorders>
            <w:shd w:val="clear" w:color="000000" w:fill="FFFFFF"/>
            <w:vAlign w:val="bottom"/>
            <w:hideMark/>
          </w:tcPr>
          <w:p w:rsidR="00A754B1" w:rsidRPr="001720DE" w:rsidRDefault="00A754B1" w:rsidP="0002756E">
            <w:pPr>
              <w:spacing w:after="0" w:line="240" w:lineRule="auto"/>
              <w:jc w:val="right"/>
              <w:rPr>
                <w:rFonts w:cs="Times New Roman"/>
                <w:color w:val="000000"/>
                <w:sz w:val="14"/>
                <w:szCs w:val="14"/>
                <w:lang w:eastAsia="es-SV"/>
              </w:rPr>
            </w:pPr>
            <w:r w:rsidRPr="001720DE">
              <w:rPr>
                <w:rFonts w:cs="Times New Roman"/>
                <w:color w:val="000000"/>
                <w:sz w:val="14"/>
                <w:szCs w:val="14"/>
                <w:lang w:eastAsia="es-SV"/>
              </w:rPr>
              <w:t>26.4</w:t>
            </w:r>
          </w:p>
        </w:tc>
        <w:tc>
          <w:tcPr>
            <w:tcW w:w="523" w:type="dxa"/>
            <w:tcBorders>
              <w:top w:val="nil"/>
              <w:left w:val="nil"/>
              <w:bottom w:val="nil"/>
              <w:right w:val="nil"/>
            </w:tcBorders>
            <w:shd w:val="clear" w:color="000000" w:fill="FFFFFF"/>
            <w:vAlign w:val="bottom"/>
            <w:hideMark/>
          </w:tcPr>
          <w:p w:rsidR="00A754B1" w:rsidRPr="001720DE" w:rsidRDefault="00A754B1" w:rsidP="0002756E">
            <w:pPr>
              <w:spacing w:after="0" w:line="240" w:lineRule="auto"/>
              <w:jc w:val="right"/>
              <w:rPr>
                <w:rFonts w:cs="Times New Roman"/>
                <w:color w:val="000000"/>
                <w:sz w:val="14"/>
                <w:szCs w:val="14"/>
                <w:lang w:eastAsia="es-SV"/>
              </w:rPr>
            </w:pPr>
            <w:r w:rsidRPr="001720DE">
              <w:rPr>
                <w:rFonts w:cs="Times New Roman"/>
                <w:color w:val="000000"/>
                <w:sz w:val="14"/>
                <w:szCs w:val="14"/>
                <w:lang w:eastAsia="es-SV"/>
              </w:rPr>
              <w:t>35.9</w:t>
            </w:r>
          </w:p>
        </w:tc>
        <w:tc>
          <w:tcPr>
            <w:tcW w:w="551" w:type="dxa"/>
            <w:tcBorders>
              <w:top w:val="nil"/>
              <w:left w:val="nil"/>
              <w:bottom w:val="nil"/>
              <w:right w:val="single" w:sz="8" w:space="0" w:color="auto"/>
            </w:tcBorders>
            <w:shd w:val="clear" w:color="000000" w:fill="FFFFFF"/>
            <w:vAlign w:val="bottom"/>
            <w:hideMark/>
          </w:tcPr>
          <w:p w:rsidR="00A754B1" w:rsidRPr="001720DE" w:rsidRDefault="00A754B1" w:rsidP="0002756E">
            <w:pPr>
              <w:spacing w:after="0" w:line="240" w:lineRule="auto"/>
              <w:jc w:val="right"/>
              <w:rPr>
                <w:rFonts w:cs="Times New Roman"/>
                <w:color w:val="000000"/>
                <w:sz w:val="14"/>
                <w:szCs w:val="14"/>
                <w:lang w:eastAsia="es-SV"/>
              </w:rPr>
            </w:pPr>
            <w:r w:rsidRPr="001720DE">
              <w:rPr>
                <w:rFonts w:cs="Times New Roman"/>
                <w:color w:val="000000"/>
                <w:sz w:val="14"/>
                <w:szCs w:val="14"/>
                <w:lang w:eastAsia="es-SV"/>
              </w:rPr>
              <w:t>-9.5</w:t>
            </w:r>
          </w:p>
        </w:tc>
        <w:tc>
          <w:tcPr>
            <w:tcW w:w="537" w:type="dxa"/>
            <w:tcBorders>
              <w:top w:val="nil"/>
              <w:left w:val="nil"/>
              <w:bottom w:val="nil"/>
              <w:right w:val="nil"/>
            </w:tcBorders>
            <w:shd w:val="clear" w:color="000000" w:fill="FFFFFF"/>
            <w:vAlign w:val="bottom"/>
            <w:hideMark/>
          </w:tcPr>
          <w:p w:rsidR="00A754B1" w:rsidRPr="001720DE" w:rsidRDefault="00A754B1" w:rsidP="0002756E">
            <w:pPr>
              <w:spacing w:after="0" w:line="240" w:lineRule="auto"/>
              <w:jc w:val="right"/>
              <w:rPr>
                <w:rFonts w:cs="Times New Roman"/>
                <w:color w:val="000000"/>
                <w:sz w:val="14"/>
                <w:szCs w:val="14"/>
                <w:lang w:eastAsia="es-SV"/>
              </w:rPr>
            </w:pPr>
            <w:r w:rsidRPr="001720DE">
              <w:rPr>
                <w:rFonts w:cs="Times New Roman"/>
                <w:color w:val="000000"/>
                <w:sz w:val="14"/>
                <w:szCs w:val="14"/>
                <w:lang w:eastAsia="es-SV"/>
              </w:rPr>
              <w:t>29.1</w:t>
            </w:r>
          </w:p>
        </w:tc>
        <w:tc>
          <w:tcPr>
            <w:tcW w:w="537" w:type="dxa"/>
            <w:tcBorders>
              <w:top w:val="nil"/>
              <w:left w:val="nil"/>
              <w:bottom w:val="nil"/>
              <w:right w:val="nil"/>
            </w:tcBorders>
            <w:shd w:val="clear" w:color="000000" w:fill="FFFFFF"/>
            <w:vAlign w:val="bottom"/>
            <w:hideMark/>
          </w:tcPr>
          <w:p w:rsidR="00A754B1" w:rsidRPr="001720DE" w:rsidRDefault="00A754B1" w:rsidP="0002756E">
            <w:pPr>
              <w:spacing w:after="0" w:line="240" w:lineRule="auto"/>
              <w:jc w:val="right"/>
              <w:rPr>
                <w:rFonts w:cs="Times New Roman"/>
                <w:color w:val="000000"/>
                <w:sz w:val="14"/>
                <w:szCs w:val="14"/>
                <w:lang w:eastAsia="es-SV"/>
              </w:rPr>
            </w:pPr>
            <w:r w:rsidRPr="001720DE">
              <w:rPr>
                <w:rFonts w:cs="Times New Roman"/>
                <w:color w:val="000000"/>
                <w:sz w:val="14"/>
                <w:szCs w:val="14"/>
                <w:lang w:eastAsia="es-SV"/>
              </w:rPr>
              <w:t>29</w:t>
            </w:r>
          </w:p>
        </w:tc>
        <w:tc>
          <w:tcPr>
            <w:tcW w:w="551" w:type="dxa"/>
            <w:tcBorders>
              <w:top w:val="nil"/>
              <w:left w:val="nil"/>
              <w:bottom w:val="nil"/>
              <w:right w:val="single" w:sz="8" w:space="0" w:color="auto"/>
            </w:tcBorders>
            <w:shd w:val="clear" w:color="000000" w:fill="FFFFFF"/>
            <w:vAlign w:val="bottom"/>
            <w:hideMark/>
          </w:tcPr>
          <w:p w:rsidR="00A754B1" w:rsidRPr="001720DE" w:rsidRDefault="00A754B1" w:rsidP="0002756E">
            <w:pPr>
              <w:spacing w:after="0" w:line="240" w:lineRule="auto"/>
              <w:jc w:val="right"/>
              <w:rPr>
                <w:rFonts w:cs="Times New Roman"/>
                <w:color w:val="000000"/>
                <w:sz w:val="14"/>
                <w:szCs w:val="14"/>
                <w:lang w:eastAsia="es-SV"/>
              </w:rPr>
            </w:pPr>
            <w:r w:rsidRPr="001720DE">
              <w:rPr>
                <w:rFonts w:cs="Times New Roman"/>
                <w:color w:val="000000"/>
                <w:sz w:val="14"/>
                <w:szCs w:val="14"/>
                <w:lang w:eastAsia="es-SV"/>
              </w:rPr>
              <w:t>0.2</w:t>
            </w:r>
          </w:p>
        </w:tc>
        <w:tc>
          <w:tcPr>
            <w:tcW w:w="504" w:type="dxa"/>
            <w:tcBorders>
              <w:top w:val="nil"/>
              <w:left w:val="nil"/>
              <w:bottom w:val="nil"/>
              <w:right w:val="nil"/>
            </w:tcBorders>
            <w:shd w:val="clear" w:color="000000" w:fill="FFFFFF"/>
            <w:vAlign w:val="bottom"/>
            <w:hideMark/>
          </w:tcPr>
          <w:p w:rsidR="00A754B1" w:rsidRPr="001720DE" w:rsidRDefault="00A754B1" w:rsidP="0002756E">
            <w:pPr>
              <w:spacing w:after="0" w:line="240" w:lineRule="auto"/>
              <w:jc w:val="right"/>
              <w:rPr>
                <w:rFonts w:cs="Times New Roman"/>
                <w:color w:val="000000"/>
                <w:sz w:val="14"/>
                <w:szCs w:val="14"/>
                <w:lang w:eastAsia="es-SV"/>
              </w:rPr>
            </w:pPr>
            <w:r w:rsidRPr="001720DE">
              <w:rPr>
                <w:rFonts w:cs="Times New Roman"/>
                <w:color w:val="000000"/>
                <w:sz w:val="14"/>
                <w:szCs w:val="14"/>
                <w:lang w:eastAsia="es-SV"/>
              </w:rPr>
              <w:t>10.2</w:t>
            </w:r>
          </w:p>
        </w:tc>
        <w:tc>
          <w:tcPr>
            <w:tcW w:w="504" w:type="dxa"/>
            <w:tcBorders>
              <w:top w:val="nil"/>
              <w:left w:val="nil"/>
              <w:bottom w:val="nil"/>
              <w:right w:val="nil"/>
            </w:tcBorders>
            <w:shd w:val="clear" w:color="000000" w:fill="FFFFFF"/>
            <w:vAlign w:val="bottom"/>
            <w:hideMark/>
          </w:tcPr>
          <w:p w:rsidR="00A754B1" w:rsidRPr="001720DE" w:rsidRDefault="00A754B1" w:rsidP="0002756E">
            <w:pPr>
              <w:spacing w:after="0" w:line="240" w:lineRule="auto"/>
              <w:jc w:val="right"/>
              <w:rPr>
                <w:rFonts w:cs="Times New Roman"/>
                <w:color w:val="000000"/>
                <w:sz w:val="14"/>
                <w:szCs w:val="14"/>
                <w:lang w:eastAsia="es-SV"/>
              </w:rPr>
            </w:pPr>
            <w:r w:rsidRPr="001720DE">
              <w:rPr>
                <w:rFonts w:cs="Times New Roman"/>
                <w:color w:val="000000"/>
                <w:sz w:val="14"/>
                <w:szCs w:val="14"/>
                <w:lang w:eastAsia="es-SV"/>
              </w:rPr>
              <w:t>-19.2</w:t>
            </w:r>
          </w:p>
        </w:tc>
        <w:tc>
          <w:tcPr>
            <w:tcW w:w="551" w:type="dxa"/>
            <w:tcBorders>
              <w:top w:val="nil"/>
              <w:left w:val="nil"/>
              <w:bottom w:val="nil"/>
              <w:right w:val="single" w:sz="8" w:space="0" w:color="auto"/>
            </w:tcBorders>
            <w:shd w:val="clear" w:color="000000" w:fill="FFFFFF"/>
            <w:vAlign w:val="bottom"/>
            <w:hideMark/>
          </w:tcPr>
          <w:p w:rsidR="00A754B1" w:rsidRPr="001720DE" w:rsidRDefault="00A754B1" w:rsidP="0002756E">
            <w:pPr>
              <w:spacing w:after="0" w:line="240" w:lineRule="auto"/>
              <w:jc w:val="right"/>
              <w:rPr>
                <w:rFonts w:cs="Times New Roman"/>
                <w:color w:val="000000"/>
                <w:sz w:val="14"/>
                <w:szCs w:val="14"/>
                <w:lang w:eastAsia="es-SV"/>
              </w:rPr>
            </w:pPr>
            <w:r w:rsidRPr="001720DE">
              <w:rPr>
                <w:rFonts w:cs="Times New Roman"/>
                <w:color w:val="000000"/>
                <w:sz w:val="14"/>
                <w:szCs w:val="14"/>
                <w:lang w:eastAsia="es-SV"/>
              </w:rPr>
              <w:t>-102.1</w:t>
            </w:r>
          </w:p>
        </w:tc>
      </w:tr>
      <w:tr w:rsidR="00A754B1" w:rsidRPr="001720DE" w:rsidTr="0002756E">
        <w:trPr>
          <w:trHeight w:val="275"/>
        </w:trPr>
        <w:tc>
          <w:tcPr>
            <w:tcW w:w="2271" w:type="dxa"/>
            <w:tcBorders>
              <w:top w:val="nil"/>
              <w:left w:val="single" w:sz="8" w:space="0" w:color="auto"/>
              <w:bottom w:val="single" w:sz="8" w:space="0" w:color="auto"/>
              <w:right w:val="single" w:sz="8" w:space="0" w:color="auto"/>
            </w:tcBorders>
            <w:shd w:val="clear" w:color="000000" w:fill="FFFFFF"/>
            <w:vAlign w:val="bottom"/>
            <w:hideMark/>
          </w:tcPr>
          <w:p w:rsidR="00A754B1" w:rsidRPr="001720DE" w:rsidRDefault="00A754B1" w:rsidP="0002756E">
            <w:pPr>
              <w:spacing w:after="0" w:line="240" w:lineRule="auto"/>
              <w:rPr>
                <w:rFonts w:cs="Times New Roman"/>
                <w:b/>
                <w:bCs/>
                <w:color w:val="000000"/>
                <w:sz w:val="14"/>
                <w:szCs w:val="14"/>
                <w:lang w:eastAsia="es-SV"/>
              </w:rPr>
            </w:pPr>
            <w:r w:rsidRPr="001720DE">
              <w:rPr>
                <w:rFonts w:cs="Times New Roman"/>
                <w:b/>
                <w:bCs/>
                <w:color w:val="000000"/>
                <w:sz w:val="14"/>
                <w:szCs w:val="14"/>
                <w:lang w:eastAsia="es-SV"/>
              </w:rPr>
              <w:t>Otros servicios empresariales</w:t>
            </w:r>
          </w:p>
        </w:tc>
        <w:tc>
          <w:tcPr>
            <w:tcW w:w="523" w:type="dxa"/>
            <w:tcBorders>
              <w:top w:val="nil"/>
              <w:left w:val="nil"/>
              <w:bottom w:val="single" w:sz="8" w:space="0" w:color="auto"/>
              <w:right w:val="nil"/>
            </w:tcBorders>
            <w:shd w:val="clear" w:color="000000" w:fill="FFFFFF"/>
            <w:vAlign w:val="bottom"/>
            <w:hideMark/>
          </w:tcPr>
          <w:p w:rsidR="00A754B1" w:rsidRPr="001720DE" w:rsidRDefault="00A754B1" w:rsidP="0002756E">
            <w:pPr>
              <w:spacing w:after="0" w:line="240" w:lineRule="auto"/>
              <w:jc w:val="right"/>
              <w:rPr>
                <w:rFonts w:cs="Times New Roman"/>
                <w:color w:val="000000"/>
                <w:sz w:val="14"/>
                <w:szCs w:val="14"/>
                <w:lang w:eastAsia="es-SV"/>
              </w:rPr>
            </w:pPr>
            <w:r w:rsidRPr="001720DE">
              <w:rPr>
                <w:rFonts w:cs="Times New Roman"/>
                <w:color w:val="000000"/>
                <w:sz w:val="14"/>
                <w:szCs w:val="14"/>
                <w:lang w:eastAsia="es-SV"/>
              </w:rPr>
              <w:t>15.8</w:t>
            </w:r>
          </w:p>
        </w:tc>
        <w:tc>
          <w:tcPr>
            <w:tcW w:w="523" w:type="dxa"/>
            <w:tcBorders>
              <w:top w:val="nil"/>
              <w:left w:val="nil"/>
              <w:bottom w:val="single" w:sz="8" w:space="0" w:color="auto"/>
              <w:right w:val="nil"/>
            </w:tcBorders>
            <w:shd w:val="clear" w:color="000000" w:fill="FFFFFF"/>
            <w:vAlign w:val="bottom"/>
            <w:hideMark/>
          </w:tcPr>
          <w:p w:rsidR="00A754B1" w:rsidRPr="001720DE" w:rsidRDefault="00A754B1" w:rsidP="0002756E">
            <w:pPr>
              <w:spacing w:after="0" w:line="240" w:lineRule="auto"/>
              <w:jc w:val="right"/>
              <w:rPr>
                <w:rFonts w:cs="Times New Roman"/>
                <w:color w:val="000000"/>
                <w:sz w:val="14"/>
                <w:szCs w:val="14"/>
                <w:lang w:eastAsia="es-SV"/>
              </w:rPr>
            </w:pPr>
            <w:r w:rsidRPr="001720DE">
              <w:rPr>
                <w:rFonts w:cs="Times New Roman"/>
                <w:color w:val="000000"/>
                <w:sz w:val="14"/>
                <w:szCs w:val="14"/>
                <w:lang w:eastAsia="es-SV"/>
              </w:rPr>
              <w:t>152.8</w:t>
            </w:r>
          </w:p>
        </w:tc>
        <w:tc>
          <w:tcPr>
            <w:tcW w:w="568" w:type="dxa"/>
            <w:tcBorders>
              <w:top w:val="nil"/>
              <w:left w:val="nil"/>
              <w:bottom w:val="single" w:sz="8" w:space="0" w:color="auto"/>
              <w:right w:val="single" w:sz="8" w:space="0" w:color="auto"/>
            </w:tcBorders>
            <w:shd w:val="clear" w:color="000000" w:fill="FFFFFF"/>
            <w:vAlign w:val="bottom"/>
            <w:hideMark/>
          </w:tcPr>
          <w:p w:rsidR="00A754B1" w:rsidRPr="001720DE" w:rsidRDefault="00A754B1" w:rsidP="0002756E">
            <w:pPr>
              <w:spacing w:after="0" w:line="240" w:lineRule="auto"/>
              <w:jc w:val="right"/>
              <w:rPr>
                <w:rFonts w:cs="Times New Roman"/>
                <w:color w:val="000000"/>
                <w:sz w:val="14"/>
                <w:szCs w:val="14"/>
                <w:lang w:eastAsia="es-SV"/>
              </w:rPr>
            </w:pPr>
            <w:r w:rsidRPr="001720DE">
              <w:rPr>
                <w:rFonts w:cs="Times New Roman"/>
                <w:color w:val="000000"/>
                <w:sz w:val="14"/>
                <w:szCs w:val="14"/>
                <w:lang w:eastAsia="es-SV"/>
              </w:rPr>
              <w:t>-137</w:t>
            </w:r>
          </w:p>
        </w:tc>
        <w:tc>
          <w:tcPr>
            <w:tcW w:w="504" w:type="dxa"/>
            <w:tcBorders>
              <w:top w:val="nil"/>
              <w:left w:val="nil"/>
              <w:bottom w:val="single" w:sz="8" w:space="0" w:color="auto"/>
              <w:right w:val="nil"/>
            </w:tcBorders>
            <w:shd w:val="clear" w:color="000000" w:fill="FFFFFF"/>
            <w:vAlign w:val="bottom"/>
            <w:hideMark/>
          </w:tcPr>
          <w:p w:rsidR="00A754B1" w:rsidRPr="001720DE" w:rsidRDefault="00A754B1" w:rsidP="0002756E">
            <w:pPr>
              <w:spacing w:after="0" w:line="240" w:lineRule="auto"/>
              <w:jc w:val="right"/>
              <w:rPr>
                <w:rFonts w:cs="Times New Roman"/>
                <w:color w:val="000000"/>
                <w:sz w:val="14"/>
                <w:szCs w:val="14"/>
                <w:lang w:eastAsia="es-SV"/>
              </w:rPr>
            </w:pPr>
            <w:r w:rsidRPr="001720DE">
              <w:rPr>
                <w:rFonts w:cs="Times New Roman"/>
                <w:color w:val="000000"/>
                <w:sz w:val="14"/>
                <w:szCs w:val="14"/>
                <w:lang w:eastAsia="es-SV"/>
              </w:rPr>
              <w:t>18.8</w:t>
            </w:r>
          </w:p>
        </w:tc>
        <w:tc>
          <w:tcPr>
            <w:tcW w:w="523" w:type="dxa"/>
            <w:tcBorders>
              <w:top w:val="nil"/>
              <w:left w:val="nil"/>
              <w:bottom w:val="single" w:sz="8" w:space="0" w:color="auto"/>
              <w:right w:val="nil"/>
            </w:tcBorders>
            <w:shd w:val="clear" w:color="000000" w:fill="FFFFFF"/>
            <w:vAlign w:val="bottom"/>
            <w:hideMark/>
          </w:tcPr>
          <w:p w:rsidR="00A754B1" w:rsidRPr="001720DE" w:rsidRDefault="00A754B1" w:rsidP="0002756E">
            <w:pPr>
              <w:spacing w:after="0" w:line="240" w:lineRule="auto"/>
              <w:jc w:val="right"/>
              <w:rPr>
                <w:rFonts w:cs="Times New Roman"/>
                <w:color w:val="000000"/>
                <w:sz w:val="14"/>
                <w:szCs w:val="14"/>
                <w:lang w:eastAsia="es-SV"/>
              </w:rPr>
            </w:pPr>
            <w:r w:rsidRPr="001720DE">
              <w:rPr>
                <w:rFonts w:cs="Times New Roman"/>
                <w:color w:val="000000"/>
                <w:sz w:val="14"/>
                <w:szCs w:val="14"/>
                <w:lang w:eastAsia="es-SV"/>
              </w:rPr>
              <w:t>100.4</w:t>
            </w:r>
          </w:p>
        </w:tc>
        <w:tc>
          <w:tcPr>
            <w:tcW w:w="551" w:type="dxa"/>
            <w:tcBorders>
              <w:top w:val="nil"/>
              <w:left w:val="nil"/>
              <w:bottom w:val="single" w:sz="8" w:space="0" w:color="auto"/>
              <w:right w:val="single" w:sz="8" w:space="0" w:color="auto"/>
            </w:tcBorders>
            <w:shd w:val="clear" w:color="000000" w:fill="FFFFFF"/>
            <w:vAlign w:val="bottom"/>
            <w:hideMark/>
          </w:tcPr>
          <w:p w:rsidR="00A754B1" w:rsidRPr="001720DE" w:rsidRDefault="00A754B1" w:rsidP="0002756E">
            <w:pPr>
              <w:spacing w:after="0" w:line="240" w:lineRule="auto"/>
              <w:jc w:val="right"/>
              <w:rPr>
                <w:rFonts w:cs="Times New Roman"/>
                <w:color w:val="000000"/>
                <w:sz w:val="14"/>
                <w:szCs w:val="14"/>
                <w:lang w:eastAsia="es-SV"/>
              </w:rPr>
            </w:pPr>
            <w:r w:rsidRPr="001720DE">
              <w:rPr>
                <w:rFonts w:cs="Times New Roman"/>
                <w:color w:val="000000"/>
                <w:sz w:val="14"/>
                <w:szCs w:val="14"/>
                <w:lang w:eastAsia="es-SV"/>
              </w:rPr>
              <w:t>-81.6</w:t>
            </w:r>
          </w:p>
        </w:tc>
        <w:tc>
          <w:tcPr>
            <w:tcW w:w="537" w:type="dxa"/>
            <w:tcBorders>
              <w:top w:val="nil"/>
              <w:left w:val="nil"/>
              <w:bottom w:val="single" w:sz="8" w:space="0" w:color="auto"/>
              <w:right w:val="nil"/>
            </w:tcBorders>
            <w:shd w:val="clear" w:color="000000" w:fill="FFFFFF"/>
            <w:vAlign w:val="bottom"/>
            <w:hideMark/>
          </w:tcPr>
          <w:p w:rsidR="00A754B1" w:rsidRPr="001720DE" w:rsidRDefault="00A754B1" w:rsidP="0002756E">
            <w:pPr>
              <w:spacing w:after="0" w:line="240" w:lineRule="auto"/>
              <w:jc w:val="right"/>
              <w:rPr>
                <w:rFonts w:cs="Times New Roman"/>
                <w:color w:val="000000"/>
                <w:sz w:val="14"/>
                <w:szCs w:val="14"/>
                <w:lang w:eastAsia="es-SV"/>
              </w:rPr>
            </w:pPr>
            <w:r w:rsidRPr="001720DE">
              <w:rPr>
                <w:rFonts w:cs="Times New Roman"/>
                <w:color w:val="000000"/>
                <w:sz w:val="14"/>
                <w:szCs w:val="14"/>
                <w:lang w:eastAsia="es-SV"/>
              </w:rPr>
              <w:t>17.6</w:t>
            </w:r>
          </w:p>
        </w:tc>
        <w:tc>
          <w:tcPr>
            <w:tcW w:w="537" w:type="dxa"/>
            <w:tcBorders>
              <w:top w:val="nil"/>
              <w:left w:val="nil"/>
              <w:bottom w:val="single" w:sz="8" w:space="0" w:color="auto"/>
              <w:right w:val="nil"/>
            </w:tcBorders>
            <w:shd w:val="clear" w:color="000000" w:fill="FFFFFF"/>
            <w:vAlign w:val="bottom"/>
            <w:hideMark/>
          </w:tcPr>
          <w:p w:rsidR="00A754B1" w:rsidRPr="001720DE" w:rsidRDefault="00A754B1" w:rsidP="0002756E">
            <w:pPr>
              <w:spacing w:after="0" w:line="240" w:lineRule="auto"/>
              <w:jc w:val="right"/>
              <w:rPr>
                <w:rFonts w:cs="Times New Roman"/>
                <w:color w:val="000000"/>
                <w:sz w:val="14"/>
                <w:szCs w:val="14"/>
                <w:lang w:eastAsia="es-SV"/>
              </w:rPr>
            </w:pPr>
            <w:r w:rsidRPr="001720DE">
              <w:rPr>
                <w:rFonts w:cs="Times New Roman"/>
                <w:color w:val="000000"/>
                <w:sz w:val="14"/>
                <w:szCs w:val="14"/>
                <w:lang w:eastAsia="es-SV"/>
              </w:rPr>
              <w:t>88.3</w:t>
            </w:r>
          </w:p>
        </w:tc>
        <w:tc>
          <w:tcPr>
            <w:tcW w:w="551" w:type="dxa"/>
            <w:tcBorders>
              <w:top w:val="nil"/>
              <w:left w:val="nil"/>
              <w:bottom w:val="single" w:sz="8" w:space="0" w:color="auto"/>
              <w:right w:val="single" w:sz="8" w:space="0" w:color="auto"/>
            </w:tcBorders>
            <w:shd w:val="clear" w:color="000000" w:fill="FFFFFF"/>
            <w:vAlign w:val="bottom"/>
            <w:hideMark/>
          </w:tcPr>
          <w:p w:rsidR="00A754B1" w:rsidRPr="001720DE" w:rsidRDefault="00A754B1" w:rsidP="0002756E">
            <w:pPr>
              <w:spacing w:after="0" w:line="240" w:lineRule="auto"/>
              <w:jc w:val="right"/>
              <w:rPr>
                <w:rFonts w:cs="Times New Roman"/>
                <w:color w:val="000000"/>
                <w:sz w:val="14"/>
                <w:szCs w:val="14"/>
                <w:lang w:eastAsia="es-SV"/>
              </w:rPr>
            </w:pPr>
            <w:r w:rsidRPr="001720DE">
              <w:rPr>
                <w:rFonts w:cs="Times New Roman"/>
                <w:color w:val="000000"/>
                <w:sz w:val="14"/>
                <w:szCs w:val="14"/>
                <w:lang w:eastAsia="es-SV"/>
              </w:rPr>
              <w:t>-70.7</w:t>
            </w:r>
          </w:p>
        </w:tc>
        <w:tc>
          <w:tcPr>
            <w:tcW w:w="504" w:type="dxa"/>
            <w:tcBorders>
              <w:top w:val="nil"/>
              <w:left w:val="nil"/>
              <w:bottom w:val="single" w:sz="8" w:space="0" w:color="auto"/>
              <w:right w:val="nil"/>
            </w:tcBorders>
            <w:shd w:val="clear" w:color="000000" w:fill="FFFFFF"/>
            <w:vAlign w:val="bottom"/>
            <w:hideMark/>
          </w:tcPr>
          <w:p w:rsidR="00A754B1" w:rsidRPr="001720DE" w:rsidRDefault="00A754B1" w:rsidP="0002756E">
            <w:pPr>
              <w:spacing w:after="0" w:line="240" w:lineRule="auto"/>
              <w:jc w:val="right"/>
              <w:rPr>
                <w:rFonts w:cs="Times New Roman"/>
                <w:color w:val="000000"/>
                <w:sz w:val="14"/>
                <w:szCs w:val="14"/>
                <w:lang w:eastAsia="es-SV"/>
              </w:rPr>
            </w:pPr>
            <w:r w:rsidRPr="001720DE">
              <w:rPr>
                <w:rFonts w:cs="Times New Roman"/>
                <w:color w:val="000000"/>
                <w:sz w:val="14"/>
                <w:szCs w:val="14"/>
                <w:lang w:eastAsia="es-SV"/>
              </w:rPr>
              <w:t>-6.4</w:t>
            </w:r>
          </w:p>
        </w:tc>
        <w:tc>
          <w:tcPr>
            <w:tcW w:w="504" w:type="dxa"/>
            <w:tcBorders>
              <w:top w:val="nil"/>
              <w:left w:val="nil"/>
              <w:bottom w:val="single" w:sz="8" w:space="0" w:color="auto"/>
              <w:right w:val="nil"/>
            </w:tcBorders>
            <w:shd w:val="clear" w:color="000000" w:fill="FFFFFF"/>
            <w:vAlign w:val="bottom"/>
            <w:hideMark/>
          </w:tcPr>
          <w:p w:rsidR="00A754B1" w:rsidRPr="001720DE" w:rsidRDefault="00A754B1" w:rsidP="0002756E">
            <w:pPr>
              <w:spacing w:after="0" w:line="240" w:lineRule="auto"/>
              <w:jc w:val="right"/>
              <w:rPr>
                <w:rFonts w:cs="Times New Roman"/>
                <w:color w:val="000000"/>
                <w:sz w:val="14"/>
                <w:szCs w:val="14"/>
                <w:lang w:eastAsia="es-SV"/>
              </w:rPr>
            </w:pPr>
            <w:r w:rsidRPr="001720DE">
              <w:rPr>
                <w:rFonts w:cs="Times New Roman"/>
                <w:color w:val="000000"/>
                <w:sz w:val="14"/>
                <w:szCs w:val="14"/>
                <w:lang w:eastAsia="es-SV"/>
              </w:rPr>
              <w:t>-12.1</w:t>
            </w:r>
          </w:p>
        </w:tc>
        <w:tc>
          <w:tcPr>
            <w:tcW w:w="551" w:type="dxa"/>
            <w:tcBorders>
              <w:top w:val="nil"/>
              <w:left w:val="nil"/>
              <w:bottom w:val="single" w:sz="8" w:space="0" w:color="auto"/>
              <w:right w:val="single" w:sz="8" w:space="0" w:color="auto"/>
            </w:tcBorders>
            <w:shd w:val="clear" w:color="000000" w:fill="FFFFFF"/>
            <w:vAlign w:val="bottom"/>
            <w:hideMark/>
          </w:tcPr>
          <w:p w:rsidR="00A754B1" w:rsidRPr="001720DE" w:rsidRDefault="00A754B1" w:rsidP="0002756E">
            <w:pPr>
              <w:spacing w:after="0" w:line="240" w:lineRule="auto"/>
              <w:jc w:val="right"/>
              <w:rPr>
                <w:rFonts w:cs="Times New Roman"/>
                <w:color w:val="000000"/>
                <w:sz w:val="14"/>
                <w:szCs w:val="14"/>
                <w:lang w:eastAsia="es-SV"/>
              </w:rPr>
            </w:pPr>
            <w:r w:rsidRPr="001720DE">
              <w:rPr>
                <w:rFonts w:cs="Times New Roman"/>
                <w:color w:val="000000"/>
                <w:sz w:val="14"/>
                <w:szCs w:val="14"/>
                <w:lang w:eastAsia="es-SV"/>
              </w:rPr>
              <w:t>-13.4</w:t>
            </w:r>
          </w:p>
        </w:tc>
      </w:tr>
    </w:tbl>
    <w:p w:rsidR="00A754B1" w:rsidRPr="00BD7BFE" w:rsidRDefault="00A754B1" w:rsidP="00A754B1">
      <w:pPr>
        <w:spacing w:line="360" w:lineRule="auto"/>
        <w:jc w:val="both"/>
        <w:rPr>
          <w:rFonts w:ascii="Arial Narrow" w:hAnsi="Arial Narrow" w:cs="Arial Narrow"/>
          <w:sz w:val="18"/>
          <w:szCs w:val="18"/>
        </w:rPr>
      </w:pPr>
      <w:r w:rsidRPr="00BD7BFE">
        <w:rPr>
          <w:rFonts w:ascii="Arial Narrow" w:hAnsi="Arial Narrow" w:cs="Arial Narrow"/>
          <w:sz w:val="18"/>
          <w:szCs w:val="18"/>
        </w:rPr>
        <w:t>Fuente: BCR. Exportaciones: Créditos o ventas de servicios. Importaciones: débitos o compras de servicios.</w:t>
      </w:r>
    </w:p>
    <w:p w:rsidR="00A754B1" w:rsidRDefault="00A754B1" w:rsidP="00A754B1">
      <w:pPr>
        <w:spacing w:line="360" w:lineRule="auto"/>
        <w:jc w:val="both"/>
        <w:rPr>
          <w:rFonts w:ascii="Arial Narrow" w:hAnsi="Arial Narrow" w:cs="Arial Narrow"/>
          <w:sz w:val="24"/>
          <w:szCs w:val="24"/>
        </w:rPr>
      </w:pPr>
    </w:p>
    <w:p w:rsidR="00A754B1" w:rsidRDefault="00A754B1" w:rsidP="00A754B1">
      <w:pPr>
        <w:spacing w:line="360" w:lineRule="auto"/>
        <w:jc w:val="both"/>
        <w:rPr>
          <w:rFonts w:ascii="Arial Narrow" w:hAnsi="Arial Narrow" w:cs="Arial Narrow"/>
          <w:sz w:val="24"/>
          <w:szCs w:val="24"/>
        </w:rPr>
      </w:pPr>
      <w:r>
        <w:rPr>
          <w:rFonts w:ascii="Arial Narrow" w:hAnsi="Arial Narrow" w:cs="Arial Narrow"/>
          <w:sz w:val="24"/>
          <w:szCs w:val="24"/>
        </w:rPr>
        <w:t>El saldo negativo en la balanza comercial de los servicios se mantiene para los mismos sectores durante el período 2007-2009 en las mismas ramas, siendo los que tienen un saldo más alto los servicios de transporte y seguros.</w:t>
      </w:r>
    </w:p>
    <w:p w:rsidR="00A754B1" w:rsidRDefault="00A754B1" w:rsidP="00A754B1">
      <w:pPr>
        <w:spacing w:line="360" w:lineRule="auto"/>
        <w:jc w:val="both"/>
        <w:rPr>
          <w:rFonts w:ascii="Arial Narrow" w:hAnsi="Arial Narrow" w:cs="Arial Narrow"/>
          <w:sz w:val="24"/>
          <w:szCs w:val="24"/>
        </w:rPr>
      </w:pPr>
      <w:r>
        <w:rPr>
          <w:rFonts w:ascii="Arial Narrow" w:hAnsi="Arial Narrow" w:cs="Arial Narrow"/>
          <w:sz w:val="24"/>
          <w:szCs w:val="24"/>
        </w:rPr>
        <w:t>La diferencia total entre las importaciones y exportaciones de servicios muestra un decrecimiento considerable, pasando de $ - 290.5 millones de dólares el año 2007 a $ - 425.1 millones en el 2009.</w:t>
      </w:r>
    </w:p>
    <w:p w:rsidR="00A754B1" w:rsidRDefault="00A754B1" w:rsidP="00A754B1">
      <w:pPr>
        <w:spacing w:line="360" w:lineRule="auto"/>
        <w:jc w:val="both"/>
        <w:rPr>
          <w:rFonts w:ascii="Arial Narrow" w:hAnsi="Arial Narrow"/>
          <w:sz w:val="24"/>
          <w:szCs w:val="24"/>
        </w:rPr>
      </w:pPr>
      <w:r w:rsidRPr="0068389B">
        <w:rPr>
          <w:rFonts w:ascii="Arial Narrow" w:hAnsi="Arial Narrow"/>
          <w:sz w:val="24"/>
          <w:szCs w:val="24"/>
        </w:rPr>
        <w:t>El Producto Interno Bruto (PIB) de El Salvador, mostró un desempeño moderado, cuantificado preliminarmente en un crecimiento del 2.5% anual. La economía empezó a resentir los efectos de la crisis económica y financiera internacional desde el segundo semestre del 2008</w:t>
      </w:r>
      <w:r>
        <w:rPr>
          <w:rFonts w:ascii="Arial Narrow" w:hAnsi="Arial Narrow"/>
          <w:sz w:val="24"/>
          <w:szCs w:val="24"/>
        </w:rPr>
        <w:t xml:space="preserve">, </w:t>
      </w:r>
      <w:r w:rsidRPr="0068389B">
        <w:rPr>
          <w:rFonts w:ascii="Arial Narrow" w:hAnsi="Arial Narrow"/>
          <w:sz w:val="24"/>
          <w:szCs w:val="24"/>
        </w:rPr>
        <w:t>respondiendo a un entorno fuertemente deteriorado.</w:t>
      </w:r>
    </w:p>
    <w:p w:rsidR="00A754B1" w:rsidRDefault="00A754B1" w:rsidP="00A754B1">
      <w:pPr>
        <w:spacing w:after="0" w:line="240" w:lineRule="auto"/>
        <w:rPr>
          <w:rFonts w:ascii="Arial Narrow" w:hAnsi="Arial Narrow"/>
          <w:sz w:val="24"/>
          <w:szCs w:val="24"/>
        </w:rPr>
      </w:pPr>
      <w:r>
        <w:rPr>
          <w:rFonts w:ascii="Arial Narrow" w:hAnsi="Arial Narrow"/>
          <w:sz w:val="24"/>
          <w:szCs w:val="24"/>
        </w:rPr>
        <w:br w:type="page"/>
      </w:r>
    </w:p>
    <w:p w:rsidR="00A754B1" w:rsidRPr="00AC1D36" w:rsidRDefault="00A754B1" w:rsidP="00A754B1">
      <w:pPr>
        <w:spacing w:line="360" w:lineRule="auto"/>
        <w:jc w:val="center"/>
        <w:rPr>
          <w:rFonts w:ascii="Arial Narrow" w:hAnsi="Arial Narrow"/>
          <w:b/>
          <w:sz w:val="24"/>
          <w:szCs w:val="24"/>
        </w:rPr>
      </w:pPr>
      <w:r w:rsidRPr="00AC1D36">
        <w:rPr>
          <w:rFonts w:ascii="Arial Narrow" w:hAnsi="Arial Narrow"/>
          <w:b/>
          <w:sz w:val="24"/>
          <w:szCs w:val="24"/>
        </w:rPr>
        <w:t>Producto Interno bruto Real de El Salvador</w:t>
      </w:r>
    </w:p>
    <w:p w:rsidR="00A754B1" w:rsidRPr="00AC1D36" w:rsidRDefault="00A754B1" w:rsidP="00A754B1">
      <w:pPr>
        <w:spacing w:line="240" w:lineRule="auto"/>
        <w:jc w:val="center"/>
        <w:rPr>
          <w:rFonts w:ascii="Arial Narrow" w:hAnsi="Arial Narrow"/>
          <w:b/>
          <w:sz w:val="24"/>
          <w:szCs w:val="24"/>
        </w:rPr>
      </w:pPr>
      <w:r w:rsidRPr="00AC1D36">
        <w:rPr>
          <w:rFonts w:ascii="Arial Narrow" w:hAnsi="Arial Narrow"/>
          <w:b/>
          <w:sz w:val="24"/>
          <w:szCs w:val="24"/>
        </w:rPr>
        <w:t>Principales Sectores</w:t>
      </w:r>
    </w:p>
    <w:p w:rsidR="00A754B1" w:rsidRDefault="00A754B1" w:rsidP="00A754B1">
      <w:pPr>
        <w:spacing w:line="240" w:lineRule="auto"/>
        <w:jc w:val="center"/>
        <w:rPr>
          <w:rFonts w:ascii="Arial Narrow" w:hAnsi="Arial Narrow"/>
          <w:sz w:val="24"/>
          <w:szCs w:val="24"/>
        </w:rPr>
      </w:pPr>
    </w:p>
    <w:tbl>
      <w:tblPr>
        <w:tblW w:w="5662" w:type="dxa"/>
        <w:tblInd w:w="1430" w:type="dxa"/>
        <w:tblCellMar>
          <w:left w:w="70" w:type="dxa"/>
          <w:right w:w="70" w:type="dxa"/>
        </w:tblCellMar>
        <w:tblLook w:val="0000"/>
      </w:tblPr>
      <w:tblGrid>
        <w:gridCol w:w="3380"/>
        <w:gridCol w:w="760"/>
        <w:gridCol w:w="760"/>
        <w:gridCol w:w="762"/>
      </w:tblGrid>
      <w:tr w:rsidR="00A754B1" w:rsidRPr="00FB3981" w:rsidTr="0002756E">
        <w:trPr>
          <w:trHeight w:val="270"/>
        </w:trPr>
        <w:tc>
          <w:tcPr>
            <w:tcW w:w="3380" w:type="dxa"/>
            <w:tcBorders>
              <w:top w:val="single" w:sz="8" w:space="0" w:color="auto"/>
              <w:left w:val="single" w:sz="8" w:space="0" w:color="auto"/>
              <w:bottom w:val="single" w:sz="8" w:space="0" w:color="auto"/>
              <w:right w:val="single" w:sz="8" w:space="0" w:color="auto"/>
            </w:tcBorders>
            <w:shd w:val="clear" w:color="auto" w:fill="auto"/>
            <w:noWrap/>
            <w:vAlign w:val="bottom"/>
          </w:tcPr>
          <w:p w:rsidR="00A754B1" w:rsidRPr="00FB3981" w:rsidRDefault="00A754B1" w:rsidP="0002756E">
            <w:pPr>
              <w:spacing w:after="0" w:line="240" w:lineRule="auto"/>
              <w:jc w:val="center"/>
              <w:rPr>
                <w:rFonts w:ascii="Arial Narrow" w:hAnsi="Arial Narrow" w:cs="Arial"/>
                <w:b/>
                <w:sz w:val="20"/>
                <w:szCs w:val="20"/>
                <w:lang w:val="es-ES_tradnl" w:eastAsia="es-ES_tradnl"/>
              </w:rPr>
            </w:pPr>
            <w:r w:rsidRPr="00FB3981">
              <w:rPr>
                <w:rFonts w:ascii="Arial Narrow" w:hAnsi="Arial Narrow" w:cs="Arial"/>
                <w:b/>
                <w:sz w:val="20"/>
                <w:szCs w:val="20"/>
                <w:lang w:eastAsia="es-ES_tradnl"/>
              </w:rPr>
              <w:t>PIB/Sector Económico</w:t>
            </w:r>
          </w:p>
        </w:tc>
        <w:tc>
          <w:tcPr>
            <w:tcW w:w="2282" w:type="dxa"/>
            <w:gridSpan w:val="3"/>
            <w:tcBorders>
              <w:top w:val="single" w:sz="4" w:space="0" w:color="auto"/>
              <w:bottom w:val="single" w:sz="4" w:space="0" w:color="auto"/>
              <w:right w:val="single" w:sz="4" w:space="0" w:color="auto"/>
            </w:tcBorders>
            <w:shd w:val="clear" w:color="auto" w:fill="auto"/>
          </w:tcPr>
          <w:p w:rsidR="00A754B1" w:rsidRPr="00FB3981" w:rsidRDefault="00A754B1" w:rsidP="0002756E">
            <w:pPr>
              <w:spacing w:after="0" w:line="240" w:lineRule="auto"/>
              <w:jc w:val="center"/>
              <w:rPr>
                <w:rFonts w:ascii="Arial Narrow" w:hAnsi="Arial Narrow"/>
                <w:b/>
              </w:rPr>
            </w:pPr>
            <w:r w:rsidRPr="00FB3981">
              <w:rPr>
                <w:rFonts w:ascii="Arial Narrow" w:hAnsi="Arial Narrow"/>
                <w:b/>
              </w:rPr>
              <w:t>Tasa de Crecimiento</w:t>
            </w:r>
          </w:p>
        </w:tc>
      </w:tr>
      <w:tr w:rsidR="00A754B1" w:rsidRPr="00FB3981" w:rsidTr="0002756E">
        <w:trPr>
          <w:trHeight w:val="270"/>
        </w:trPr>
        <w:tc>
          <w:tcPr>
            <w:tcW w:w="3380" w:type="dxa"/>
            <w:tcBorders>
              <w:top w:val="nil"/>
              <w:left w:val="single" w:sz="8" w:space="0" w:color="auto"/>
              <w:bottom w:val="nil"/>
              <w:right w:val="single" w:sz="8" w:space="0" w:color="auto"/>
            </w:tcBorders>
            <w:shd w:val="clear" w:color="auto" w:fill="auto"/>
            <w:noWrap/>
            <w:vAlign w:val="bottom"/>
          </w:tcPr>
          <w:p w:rsidR="00A754B1" w:rsidRPr="00FB3981" w:rsidRDefault="00A754B1" w:rsidP="0002756E">
            <w:pPr>
              <w:spacing w:after="0" w:line="240" w:lineRule="auto"/>
              <w:rPr>
                <w:rFonts w:ascii="Arial Narrow" w:hAnsi="Arial Narrow" w:cs="Arial"/>
                <w:sz w:val="20"/>
                <w:szCs w:val="20"/>
                <w:lang w:val="es-ES_tradnl" w:eastAsia="es-ES_tradnl"/>
              </w:rPr>
            </w:pPr>
            <w:r w:rsidRPr="00FB3981">
              <w:rPr>
                <w:rFonts w:ascii="Arial Narrow" w:hAnsi="Arial Narrow" w:cs="Arial"/>
                <w:sz w:val="20"/>
                <w:szCs w:val="20"/>
                <w:lang w:eastAsia="es-ES_tradnl"/>
              </w:rPr>
              <w:t> </w:t>
            </w:r>
          </w:p>
        </w:tc>
        <w:tc>
          <w:tcPr>
            <w:tcW w:w="760" w:type="dxa"/>
            <w:tcBorders>
              <w:top w:val="single" w:sz="4" w:space="0" w:color="auto"/>
              <w:left w:val="nil"/>
              <w:bottom w:val="nil"/>
              <w:right w:val="single" w:sz="8" w:space="0" w:color="auto"/>
            </w:tcBorders>
            <w:shd w:val="clear" w:color="auto" w:fill="auto"/>
            <w:noWrap/>
            <w:vAlign w:val="bottom"/>
          </w:tcPr>
          <w:p w:rsidR="00A754B1" w:rsidRPr="00FB3981" w:rsidRDefault="00A754B1" w:rsidP="0002756E">
            <w:pPr>
              <w:spacing w:after="0" w:line="240" w:lineRule="auto"/>
              <w:jc w:val="right"/>
              <w:rPr>
                <w:rFonts w:ascii="Arial Narrow" w:hAnsi="Arial Narrow" w:cs="Arial"/>
                <w:sz w:val="20"/>
                <w:szCs w:val="20"/>
                <w:lang w:val="es-ES_tradnl" w:eastAsia="es-ES_tradnl"/>
              </w:rPr>
            </w:pPr>
            <w:r w:rsidRPr="00FB3981">
              <w:rPr>
                <w:rFonts w:ascii="Arial Narrow" w:hAnsi="Arial Narrow" w:cs="Arial"/>
                <w:sz w:val="20"/>
                <w:szCs w:val="20"/>
                <w:lang w:eastAsia="es-ES_tradnl"/>
              </w:rPr>
              <w:t>2007</w:t>
            </w:r>
          </w:p>
        </w:tc>
        <w:tc>
          <w:tcPr>
            <w:tcW w:w="760" w:type="dxa"/>
            <w:tcBorders>
              <w:top w:val="single" w:sz="4" w:space="0" w:color="auto"/>
              <w:left w:val="nil"/>
              <w:bottom w:val="nil"/>
              <w:right w:val="single" w:sz="8" w:space="0" w:color="auto"/>
            </w:tcBorders>
            <w:shd w:val="clear" w:color="auto" w:fill="auto"/>
            <w:noWrap/>
            <w:vAlign w:val="bottom"/>
          </w:tcPr>
          <w:p w:rsidR="00A754B1" w:rsidRPr="00FB3981" w:rsidRDefault="00A754B1" w:rsidP="0002756E">
            <w:pPr>
              <w:spacing w:after="0" w:line="240" w:lineRule="auto"/>
              <w:jc w:val="right"/>
              <w:rPr>
                <w:rFonts w:ascii="Arial Narrow" w:hAnsi="Arial Narrow" w:cs="Arial"/>
                <w:sz w:val="20"/>
                <w:szCs w:val="20"/>
                <w:lang w:val="es-ES_tradnl" w:eastAsia="es-ES_tradnl"/>
              </w:rPr>
            </w:pPr>
            <w:r w:rsidRPr="00FB3981">
              <w:rPr>
                <w:rFonts w:ascii="Arial Narrow" w:hAnsi="Arial Narrow" w:cs="Arial"/>
                <w:sz w:val="20"/>
                <w:szCs w:val="20"/>
                <w:lang w:eastAsia="es-ES_tradnl"/>
              </w:rPr>
              <w:t>2008</w:t>
            </w:r>
          </w:p>
        </w:tc>
        <w:tc>
          <w:tcPr>
            <w:tcW w:w="762" w:type="dxa"/>
            <w:tcBorders>
              <w:top w:val="single" w:sz="4" w:space="0" w:color="auto"/>
              <w:left w:val="nil"/>
              <w:bottom w:val="nil"/>
              <w:right w:val="single" w:sz="8" w:space="0" w:color="auto"/>
            </w:tcBorders>
            <w:shd w:val="clear" w:color="auto" w:fill="auto"/>
            <w:noWrap/>
            <w:vAlign w:val="bottom"/>
          </w:tcPr>
          <w:p w:rsidR="00A754B1" w:rsidRPr="00FB3981" w:rsidRDefault="00A754B1" w:rsidP="0002756E">
            <w:pPr>
              <w:spacing w:after="0" w:line="240" w:lineRule="auto"/>
              <w:jc w:val="right"/>
              <w:rPr>
                <w:rFonts w:ascii="Arial Narrow" w:hAnsi="Arial Narrow" w:cs="Arial"/>
                <w:sz w:val="20"/>
                <w:szCs w:val="20"/>
                <w:lang w:val="es-ES_tradnl" w:eastAsia="es-ES_tradnl"/>
              </w:rPr>
            </w:pPr>
            <w:r w:rsidRPr="00FB3981">
              <w:rPr>
                <w:rFonts w:ascii="Arial Narrow" w:hAnsi="Arial Narrow" w:cs="Arial"/>
                <w:sz w:val="20"/>
                <w:szCs w:val="20"/>
                <w:lang w:eastAsia="es-ES_tradnl"/>
              </w:rPr>
              <w:t>2009</w:t>
            </w:r>
          </w:p>
        </w:tc>
      </w:tr>
      <w:tr w:rsidR="00A754B1" w:rsidRPr="00FB3981" w:rsidTr="0002756E">
        <w:trPr>
          <w:trHeight w:val="255"/>
        </w:trPr>
        <w:tc>
          <w:tcPr>
            <w:tcW w:w="3380" w:type="dxa"/>
            <w:tcBorders>
              <w:top w:val="single" w:sz="8" w:space="0" w:color="auto"/>
              <w:left w:val="single" w:sz="8" w:space="0" w:color="auto"/>
              <w:bottom w:val="nil"/>
              <w:right w:val="single" w:sz="8" w:space="0" w:color="auto"/>
            </w:tcBorders>
            <w:shd w:val="clear" w:color="auto" w:fill="auto"/>
            <w:noWrap/>
            <w:vAlign w:val="bottom"/>
          </w:tcPr>
          <w:p w:rsidR="00A754B1" w:rsidRPr="00FB3981" w:rsidRDefault="00A754B1" w:rsidP="0002756E">
            <w:pPr>
              <w:spacing w:after="0" w:line="240" w:lineRule="auto"/>
              <w:jc w:val="center"/>
              <w:rPr>
                <w:rFonts w:ascii="Arial Narrow" w:hAnsi="Arial Narrow" w:cs="Arial"/>
                <w:sz w:val="20"/>
                <w:szCs w:val="20"/>
                <w:lang w:val="es-ES_tradnl" w:eastAsia="es-ES_tradnl"/>
              </w:rPr>
            </w:pPr>
            <w:r w:rsidRPr="00FB3981">
              <w:rPr>
                <w:rFonts w:ascii="Arial Narrow" w:hAnsi="Arial Narrow" w:cs="Arial"/>
                <w:sz w:val="20"/>
                <w:szCs w:val="20"/>
                <w:lang w:eastAsia="es-ES_tradnl"/>
              </w:rPr>
              <w:t>PIB</w:t>
            </w:r>
          </w:p>
        </w:tc>
        <w:tc>
          <w:tcPr>
            <w:tcW w:w="760" w:type="dxa"/>
            <w:tcBorders>
              <w:top w:val="single" w:sz="8" w:space="0" w:color="auto"/>
              <w:left w:val="nil"/>
              <w:bottom w:val="nil"/>
              <w:right w:val="single" w:sz="8" w:space="0" w:color="auto"/>
            </w:tcBorders>
            <w:shd w:val="clear" w:color="auto" w:fill="auto"/>
            <w:noWrap/>
            <w:vAlign w:val="bottom"/>
          </w:tcPr>
          <w:p w:rsidR="00A754B1" w:rsidRPr="00FB3981" w:rsidRDefault="00A754B1" w:rsidP="0002756E">
            <w:pPr>
              <w:spacing w:after="0" w:line="240" w:lineRule="auto"/>
              <w:jc w:val="right"/>
              <w:rPr>
                <w:rFonts w:ascii="Arial Narrow" w:hAnsi="Arial Narrow" w:cs="Arial"/>
                <w:sz w:val="20"/>
                <w:szCs w:val="20"/>
                <w:lang w:val="es-ES_tradnl" w:eastAsia="es-ES_tradnl"/>
              </w:rPr>
            </w:pPr>
            <w:r w:rsidRPr="00FB3981">
              <w:rPr>
                <w:rFonts w:ascii="Arial Narrow" w:hAnsi="Arial Narrow" w:cs="Arial"/>
                <w:sz w:val="20"/>
                <w:szCs w:val="20"/>
                <w:lang w:eastAsia="es-ES_tradnl"/>
              </w:rPr>
              <w:t>4.2</w:t>
            </w:r>
          </w:p>
        </w:tc>
        <w:tc>
          <w:tcPr>
            <w:tcW w:w="760" w:type="dxa"/>
            <w:tcBorders>
              <w:top w:val="single" w:sz="8" w:space="0" w:color="auto"/>
              <w:left w:val="nil"/>
              <w:bottom w:val="nil"/>
              <w:right w:val="single" w:sz="8" w:space="0" w:color="auto"/>
            </w:tcBorders>
            <w:shd w:val="clear" w:color="auto" w:fill="auto"/>
            <w:noWrap/>
            <w:vAlign w:val="bottom"/>
          </w:tcPr>
          <w:p w:rsidR="00A754B1" w:rsidRPr="00FB3981" w:rsidRDefault="00A754B1" w:rsidP="0002756E">
            <w:pPr>
              <w:spacing w:after="0" w:line="240" w:lineRule="auto"/>
              <w:jc w:val="right"/>
              <w:rPr>
                <w:rFonts w:ascii="Arial Narrow" w:hAnsi="Arial Narrow" w:cs="Arial"/>
                <w:sz w:val="20"/>
                <w:szCs w:val="20"/>
                <w:lang w:val="es-ES_tradnl" w:eastAsia="es-ES_tradnl"/>
              </w:rPr>
            </w:pPr>
            <w:r w:rsidRPr="00FB3981">
              <w:rPr>
                <w:rFonts w:ascii="Arial Narrow" w:hAnsi="Arial Narrow" w:cs="Arial"/>
                <w:sz w:val="20"/>
                <w:szCs w:val="20"/>
                <w:lang w:eastAsia="es-ES_tradnl"/>
              </w:rPr>
              <w:t>4.7</w:t>
            </w:r>
          </w:p>
        </w:tc>
        <w:tc>
          <w:tcPr>
            <w:tcW w:w="762" w:type="dxa"/>
            <w:tcBorders>
              <w:top w:val="single" w:sz="8" w:space="0" w:color="auto"/>
              <w:left w:val="nil"/>
              <w:bottom w:val="nil"/>
              <w:right w:val="single" w:sz="8" w:space="0" w:color="auto"/>
            </w:tcBorders>
            <w:shd w:val="clear" w:color="auto" w:fill="auto"/>
            <w:noWrap/>
            <w:vAlign w:val="bottom"/>
          </w:tcPr>
          <w:p w:rsidR="00A754B1" w:rsidRPr="00FB3981" w:rsidRDefault="00A754B1" w:rsidP="0002756E">
            <w:pPr>
              <w:spacing w:after="0" w:line="240" w:lineRule="auto"/>
              <w:jc w:val="right"/>
              <w:rPr>
                <w:rFonts w:ascii="Arial Narrow" w:hAnsi="Arial Narrow" w:cs="Arial"/>
                <w:sz w:val="20"/>
                <w:szCs w:val="20"/>
                <w:lang w:val="es-ES_tradnl" w:eastAsia="es-ES_tradnl"/>
              </w:rPr>
            </w:pPr>
            <w:r w:rsidRPr="00FB3981">
              <w:rPr>
                <w:rFonts w:ascii="Arial Narrow" w:hAnsi="Arial Narrow" w:cs="Arial"/>
                <w:sz w:val="20"/>
                <w:szCs w:val="20"/>
                <w:lang w:eastAsia="es-ES_tradnl"/>
              </w:rPr>
              <w:t>2.5</w:t>
            </w:r>
          </w:p>
        </w:tc>
      </w:tr>
      <w:tr w:rsidR="00A754B1" w:rsidRPr="00FB3981" w:rsidTr="0002756E">
        <w:trPr>
          <w:trHeight w:val="255"/>
        </w:trPr>
        <w:tc>
          <w:tcPr>
            <w:tcW w:w="3380" w:type="dxa"/>
            <w:tcBorders>
              <w:top w:val="nil"/>
              <w:left w:val="single" w:sz="8" w:space="0" w:color="auto"/>
              <w:bottom w:val="nil"/>
              <w:right w:val="single" w:sz="8" w:space="0" w:color="auto"/>
            </w:tcBorders>
            <w:shd w:val="clear" w:color="auto" w:fill="auto"/>
            <w:noWrap/>
            <w:vAlign w:val="bottom"/>
          </w:tcPr>
          <w:p w:rsidR="00A754B1" w:rsidRPr="00FB3981" w:rsidRDefault="00A754B1" w:rsidP="0002756E">
            <w:pPr>
              <w:spacing w:after="0" w:line="240" w:lineRule="auto"/>
              <w:rPr>
                <w:rFonts w:ascii="Arial Narrow" w:hAnsi="Arial Narrow" w:cs="Arial"/>
                <w:sz w:val="20"/>
                <w:szCs w:val="20"/>
                <w:lang w:val="es-ES_tradnl" w:eastAsia="es-ES_tradnl"/>
              </w:rPr>
            </w:pPr>
            <w:r w:rsidRPr="00FB3981">
              <w:rPr>
                <w:rFonts w:ascii="Arial Narrow" w:hAnsi="Arial Narrow" w:cs="Arial"/>
                <w:sz w:val="20"/>
                <w:szCs w:val="20"/>
                <w:lang w:eastAsia="es-ES_tradnl"/>
              </w:rPr>
              <w:t>Agropecuario</w:t>
            </w:r>
          </w:p>
        </w:tc>
        <w:tc>
          <w:tcPr>
            <w:tcW w:w="760" w:type="dxa"/>
            <w:tcBorders>
              <w:top w:val="nil"/>
              <w:left w:val="nil"/>
              <w:bottom w:val="nil"/>
              <w:right w:val="single" w:sz="8" w:space="0" w:color="auto"/>
            </w:tcBorders>
            <w:shd w:val="clear" w:color="auto" w:fill="auto"/>
            <w:noWrap/>
            <w:vAlign w:val="bottom"/>
          </w:tcPr>
          <w:p w:rsidR="00A754B1" w:rsidRPr="00FB3981" w:rsidRDefault="00A754B1" w:rsidP="0002756E">
            <w:pPr>
              <w:spacing w:after="0" w:line="240" w:lineRule="auto"/>
              <w:jc w:val="right"/>
              <w:rPr>
                <w:rFonts w:ascii="Arial Narrow" w:hAnsi="Arial Narrow" w:cs="Arial"/>
                <w:sz w:val="20"/>
                <w:szCs w:val="20"/>
                <w:lang w:val="es-ES_tradnl" w:eastAsia="es-ES_tradnl"/>
              </w:rPr>
            </w:pPr>
            <w:r w:rsidRPr="00FB3981">
              <w:rPr>
                <w:rFonts w:ascii="Arial Narrow" w:hAnsi="Arial Narrow" w:cs="Arial"/>
                <w:sz w:val="20"/>
                <w:szCs w:val="20"/>
                <w:lang w:eastAsia="es-ES_tradnl"/>
              </w:rPr>
              <w:t>7.5</w:t>
            </w:r>
          </w:p>
        </w:tc>
        <w:tc>
          <w:tcPr>
            <w:tcW w:w="760" w:type="dxa"/>
            <w:tcBorders>
              <w:top w:val="nil"/>
              <w:left w:val="nil"/>
              <w:bottom w:val="nil"/>
              <w:right w:val="single" w:sz="8" w:space="0" w:color="auto"/>
            </w:tcBorders>
            <w:shd w:val="clear" w:color="auto" w:fill="auto"/>
            <w:noWrap/>
            <w:vAlign w:val="bottom"/>
          </w:tcPr>
          <w:p w:rsidR="00A754B1" w:rsidRPr="00FB3981" w:rsidRDefault="00A754B1" w:rsidP="0002756E">
            <w:pPr>
              <w:spacing w:after="0" w:line="240" w:lineRule="auto"/>
              <w:jc w:val="right"/>
              <w:rPr>
                <w:rFonts w:ascii="Arial Narrow" w:hAnsi="Arial Narrow" w:cs="Arial"/>
                <w:sz w:val="20"/>
                <w:szCs w:val="20"/>
                <w:lang w:val="es-ES_tradnl" w:eastAsia="es-ES_tradnl"/>
              </w:rPr>
            </w:pPr>
            <w:r w:rsidRPr="00FB3981">
              <w:rPr>
                <w:rFonts w:ascii="Arial Narrow" w:hAnsi="Arial Narrow" w:cs="Arial"/>
                <w:sz w:val="20"/>
                <w:szCs w:val="20"/>
                <w:lang w:eastAsia="es-ES_tradnl"/>
              </w:rPr>
              <w:t>8.6</w:t>
            </w:r>
          </w:p>
        </w:tc>
        <w:tc>
          <w:tcPr>
            <w:tcW w:w="762" w:type="dxa"/>
            <w:tcBorders>
              <w:top w:val="nil"/>
              <w:left w:val="nil"/>
              <w:bottom w:val="nil"/>
              <w:right w:val="single" w:sz="8" w:space="0" w:color="auto"/>
            </w:tcBorders>
            <w:shd w:val="clear" w:color="auto" w:fill="auto"/>
            <w:noWrap/>
            <w:vAlign w:val="bottom"/>
          </w:tcPr>
          <w:p w:rsidR="00A754B1" w:rsidRPr="00FB3981" w:rsidRDefault="00A754B1" w:rsidP="0002756E">
            <w:pPr>
              <w:spacing w:after="0" w:line="240" w:lineRule="auto"/>
              <w:jc w:val="right"/>
              <w:rPr>
                <w:rFonts w:ascii="Arial Narrow" w:hAnsi="Arial Narrow" w:cs="Arial"/>
                <w:sz w:val="20"/>
                <w:szCs w:val="20"/>
                <w:lang w:val="es-ES_tradnl" w:eastAsia="es-ES_tradnl"/>
              </w:rPr>
            </w:pPr>
            <w:r w:rsidRPr="00FB3981">
              <w:rPr>
                <w:rFonts w:ascii="Arial Narrow" w:hAnsi="Arial Narrow" w:cs="Arial"/>
                <w:sz w:val="20"/>
                <w:szCs w:val="20"/>
                <w:lang w:eastAsia="es-ES_tradnl"/>
              </w:rPr>
              <w:t>7.3</w:t>
            </w:r>
          </w:p>
        </w:tc>
      </w:tr>
      <w:tr w:rsidR="00A754B1" w:rsidRPr="00FB3981" w:rsidTr="0002756E">
        <w:trPr>
          <w:trHeight w:val="255"/>
        </w:trPr>
        <w:tc>
          <w:tcPr>
            <w:tcW w:w="3380" w:type="dxa"/>
            <w:tcBorders>
              <w:top w:val="nil"/>
              <w:left w:val="single" w:sz="8" w:space="0" w:color="auto"/>
              <w:bottom w:val="nil"/>
              <w:right w:val="single" w:sz="8" w:space="0" w:color="auto"/>
            </w:tcBorders>
            <w:shd w:val="clear" w:color="auto" w:fill="auto"/>
            <w:noWrap/>
            <w:vAlign w:val="bottom"/>
          </w:tcPr>
          <w:p w:rsidR="00A754B1" w:rsidRPr="00FB3981" w:rsidRDefault="00A754B1" w:rsidP="0002756E">
            <w:pPr>
              <w:spacing w:after="0" w:line="240" w:lineRule="auto"/>
              <w:rPr>
                <w:rFonts w:ascii="Arial Narrow" w:hAnsi="Arial Narrow" w:cs="Arial"/>
                <w:sz w:val="20"/>
                <w:szCs w:val="20"/>
                <w:lang w:val="es-ES_tradnl" w:eastAsia="es-ES_tradnl"/>
              </w:rPr>
            </w:pPr>
            <w:r w:rsidRPr="00FB3981">
              <w:rPr>
                <w:rFonts w:ascii="Arial Narrow" w:hAnsi="Arial Narrow" w:cs="Arial"/>
                <w:sz w:val="20"/>
                <w:szCs w:val="20"/>
                <w:lang w:eastAsia="es-ES_tradnl"/>
              </w:rPr>
              <w:t>Industria Manufacturera</w:t>
            </w:r>
          </w:p>
        </w:tc>
        <w:tc>
          <w:tcPr>
            <w:tcW w:w="760" w:type="dxa"/>
            <w:tcBorders>
              <w:top w:val="nil"/>
              <w:left w:val="nil"/>
              <w:bottom w:val="nil"/>
              <w:right w:val="single" w:sz="8" w:space="0" w:color="auto"/>
            </w:tcBorders>
            <w:shd w:val="clear" w:color="auto" w:fill="auto"/>
            <w:noWrap/>
            <w:vAlign w:val="bottom"/>
          </w:tcPr>
          <w:p w:rsidR="00A754B1" w:rsidRPr="00FB3981" w:rsidRDefault="00A754B1" w:rsidP="0002756E">
            <w:pPr>
              <w:spacing w:after="0" w:line="240" w:lineRule="auto"/>
              <w:jc w:val="right"/>
              <w:rPr>
                <w:rFonts w:ascii="Arial Narrow" w:hAnsi="Arial Narrow" w:cs="Arial"/>
                <w:sz w:val="20"/>
                <w:szCs w:val="20"/>
                <w:lang w:val="es-ES_tradnl" w:eastAsia="es-ES_tradnl"/>
              </w:rPr>
            </w:pPr>
            <w:r w:rsidRPr="00FB3981">
              <w:rPr>
                <w:rFonts w:ascii="Arial Narrow" w:hAnsi="Arial Narrow" w:cs="Arial"/>
                <w:sz w:val="20"/>
                <w:szCs w:val="20"/>
                <w:lang w:eastAsia="es-ES_tradnl"/>
              </w:rPr>
              <w:t>3.2</w:t>
            </w:r>
          </w:p>
        </w:tc>
        <w:tc>
          <w:tcPr>
            <w:tcW w:w="760" w:type="dxa"/>
            <w:tcBorders>
              <w:top w:val="nil"/>
              <w:left w:val="nil"/>
              <w:bottom w:val="nil"/>
              <w:right w:val="single" w:sz="8" w:space="0" w:color="auto"/>
            </w:tcBorders>
            <w:shd w:val="clear" w:color="auto" w:fill="auto"/>
            <w:noWrap/>
            <w:vAlign w:val="bottom"/>
          </w:tcPr>
          <w:p w:rsidR="00A754B1" w:rsidRPr="00FB3981" w:rsidRDefault="00A754B1" w:rsidP="0002756E">
            <w:pPr>
              <w:spacing w:after="0" w:line="240" w:lineRule="auto"/>
              <w:jc w:val="right"/>
              <w:rPr>
                <w:rFonts w:ascii="Arial Narrow" w:hAnsi="Arial Narrow" w:cs="Arial"/>
                <w:sz w:val="20"/>
                <w:szCs w:val="20"/>
                <w:lang w:val="es-ES_tradnl" w:eastAsia="es-ES_tradnl"/>
              </w:rPr>
            </w:pPr>
            <w:r w:rsidRPr="00FB3981">
              <w:rPr>
                <w:rFonts w:ascii="Arial Narrow" w:hAnsi="Arial Narrow" w:cs="Arial"/>
                <w:sz w:val="20"/>
                <w:szCs w:val="20"/>
                <w:lang w:eastAsia="es-ES_tradnl"/>
              </w:rPr>
              <w:t>3.7</w:t>
            </w:r>
          </w:p>
        </w:tc>
        <w:tc>
          <w:tcPr>
            <w:tcW w:w="762" w:type="dxa"/>
            <w:tcBorders>
              <w:top w:val="nil"/>
              <w:left w:val="nil"/>
              <w:bottom w:val="nil"/>
              <w:right w:val="single" w:sz="8" w:space="0" w:color="auto"/>
            </w:tcBorders>
            <w:shd w:val="clear" w:color="auto" w:fill="auto"/>
            <w:noWrap/>
            <w:vAlign w:val="bottom"/>
          </w:tcPr>
          <w:p w:rsidR="00A754B1" w:rsidRPr="00FB3981" w:rsidRDefault="00A754B1" w:rsidP="0002756E">
            <w:pPr>
              <w:spacing w:after="0" w:line="240" w:lineRule="auto"/>
              <w:jc w:val="right"/>
              <w:rPr>
                <w:rFonts w:ascii="Arial Narrow" w:hAnsi="Arial Narrow" w:cs="Arial"/>
                <w:sz w:val="20"/>
                <w:szCs w:val="20"/>
                <w:lang w:val="es-ES_tradnl" w:eastAsia="es-ES_tradnl"/>
              </w:rPr>
            </w:pPr>
            <w:r w:rsidRPr="00FB3981">
              <w:rPr>
                <w:rFonts w:ascii="Arial Narrow" w:hAnsi="Arial Narrow" w:cs="Arial"/>
                <w:sz w:val="20"/>
                <w:szCs w:val="20"/>
                <w:lang w:eastAsia="es-ES_tradnl"/>
              </w:rPr>
              <w:t>2.7</w:t>
            </w:r>
          </w:p>
        </w:tc>
      </w:tr>
      <w:tr w:rsidR="00A754B1" w:rsidRPr="00FB3981" w:rsidTr="0002756E">
        <w:trPr>
          <w:trHeight w:val="255"/>
        </w:trPr>
        <w:tc>
          <w:tcPr>
            <w:tcW w:w="3380" w:type="dxa"/>
            <w:tcBorders>
              <w:top w:val="nil"/>
              <w:left w:val="single" w:sz="8" w:space="0" w:color="auto"/>
              <w:bottom w:val="nil"/>
              <w:right w:val="single" w:sz="8" w:space="0" w:color="auto"/>
            </w:tcBorders>
            <w:shd w:val="clear" w:color="auto" w:fill="auto"/>
            <w:noWrap/>
            <w:vAlign w:val="bottom"/>
          </w:tcPr>
          <w:p w:rsidR="00A754B1" w:rsidRPr="00FB3981" w:rsidRDefault="00A754B1" w:rsidP="0002756E">
            <w:pPr>
              <w:spacing w:after="0" w:line="240" w:lineRule="auto"/>
              <w:rPr>
                <w:rFonts w:ascii="Arial Narrow" w:hAnsi="Arial Narrow" w:cs="Arial"/>
                <w:sz w:val="20"/>
                <w:szCs w:val="20"/>
                <w:lang w:val="es-ES_tradnl" w:eastAsia="es-ES_tradnl"/>
              </w:rPr>
            </w:pPr>
            <w:r w:rsidRPr="00FB3981">
              <w:rPr>
                <w:rFonts w:ascii="Arial Narrow" w:hAnsi="Arial Narrow" w:cs="Arial"/>
                <w:sz w:val="20"/>
                <w:szCs w:val="20"/>
                <w:lang w:eastAsia="es-ES_tradnl"/>
              </w:rPr>
              <w:t>Construcción</w:t>
            </w:r>
          </w:p>
        </w:tc>
        <w:tc>
          <w:tcPr>
            <w:tcW w:w="760" w:type="dxa"/>
            <w:tcBorders>
              <w:top w:val="nil"/>
              <w:left w:val="nil"/>
              <w:bottom w:val="nil"/>
              <w:right w:val="single" w:sz="8" w:space="0" w:color="auto"/>
            </w:tcBorders>
            <w:shd w:val="clear" w:color="auto" w:fill="auto"/>
            <w:noWrap/>
            <w:vAlign w:val="bottom"/>
          </w:tcPr>
          <w:p w:rsidR="00A754B1" w:rsidRPr="00FB3981" w:rsidRDefault="00A754B1" w:rsidP="0002756E">
            <w:pPr>
              <w:spacing w:after="0" w:line="240" w:lineRule="auto"/>
              <w:jc w:val="right"/>
              <w:rPr>
                <w:rFonts w:ascii="Arial Narrow" w:hAnsi="Arial Narrow" w:cs="Arial"/>
                <w:sz w:val="20"/>
                <w:szCs w:val="20"/>
                <w:lang w:val="es-ES_tradnl" w:eastAsia="es-ES_tradnl"/>
              </w:rPr>
            </w:pPr>
            <w:r w:rsidRPr="00FB3981">
              <w:rPr>
                <w:rFonts w:ascii="Arial Narrow" w:hAnsi="Arial Narrow" w:cs="Arial"/>
                <w:sz w:val="20"/>
                <w:szCs w:val="20"/>
                <w:lang w:eastAsia="es-ES_tradnl"/>
              </w:rPr>
              <w:t>5.5</w:t>
            </w:r>
          </w:p>
        </w:tc>
        <w:tc>
          <w:tcPr>
            <w:tcW w:w="760" w:type="dxa"/>
            <w:tcBorders>
              <w:top w:val="nil"/>
              <w:left w:val="nil"/>
              <w:bottom w:val="nil"/>
              <w:right w:val="single" w:sz="8" w:space="0" w:color="auto"/>
            </w:tcBorders>
            <w:shd w:val="clear" w:color="auto" w:fill="auto"/>
            <w:noWrap/>
            <w:vAlign w:val="bottom"/>
          </w:tcPr>
          <w:p w:rsidR="00A754B1" w:rsidRPr="00FB3981" w:rsidRDefault="00A754B1" w:rsidP="0002756E">
            <w:pPr>
              <w:spacing w:after="0" w:line="240" w:lineRule="auto"/>
              <w:jc w:val="right"/>
              <w:rPr>
                <w:rFonts w:ascii="Arial Narrow" w:hAnsi="Arial Narrow" w:cs="Arial"/>
                <w:sz w:val="20"/>
                <w:szCs w:val="20"/>
                <w:lang w:val="es-ES_tradnl" w:eastAsia="es-ES_tradnl"/>
              </w:rPr>
            </w:pPr>
            <w:r w:rsidRPr="00FB3981">
              <w:rPr>
                <w:rFonts w:ascii="Arial Narrow" w:hAnsi="Arial Narrow" w:cs="Arial"/>
                <w:sz w:val="20"/>
                <w:szCs w:val="20"/>
                <w:lang w:eastAsia="es-ES_tradnl"/>
              </w:rPr>
              <w:t>1.2</w:t>
            </w:r>
          </w:p>
        </w:tc>
        <w:tc>
          <w:tcPr>
            <w:tcW w:w="762" w:type="dxa"/>
            <w:tcBorders>
              <w:top w:val="nil"/>
              <w:left w:val="nil"/>
              <w:bottom w:val="nil"/>
              <w:right w:val="single" w:sz="8" w:space="0" w:color="auto"/>
            </w:tcBorders>
            <w:shd w:val="clear" w:color="auto" w:fill="auto"/>
            <w:noWrap/>
            <w:vAlign w:val="bottom"/>
          </w:tcPr>
          <w:p w:rsidR="00A754B1" w:rsidRPr="00FB3981" w:rsidRDefault="00A754B1" w:rsidP="0002756E">
            <w:pPr>
              <w:spacing w:after="0" w:line="240" w:lineRule="auto"/>
              <w:jc w:val="right"/>
              <w:rPr>
                <w:rFonts w:ascii="Arial Narrow" w:hAnsi="Arial Narrow" w:cs="Arial"/>
                <w:sz w:val="20"/>
                <w:szCs w:val="20"/>
                <w:lang w:val="es-ES_tradnl" w:eastAsia="es-ES_tradnl"/>
              </w:rPr>
            </w:pPr>
            <w:r w:rsidRPr="00FB3981">
              <w:rPr>
                <w:rFonts w:ascii="Arial Narrow" w:hAnsi="Arial Narrow" w:cs="Arial"/>
                <w:sz w:val="20"/>
                <w:szCs w:val="20"/>
                <w:lang w:eastAsia="es-ES_tradnl"/>
              </w:rPr>
              <w:t>-6</w:t>
            </w:r>
          </w:p>
        </w:tc>
      </w:tr>
      <w:tr w:rsidR="00A754B1" w:rsidRPr="00FB3981" w:rsidTr="0002756E">
        <w:trPr>
          <w:trHeight w:val="255"/>
        </w:trPr>
        <w:tc>
          <w:tcPr>
            <w:tcW w:w="3380" w:type="dxa"/>
            <w:tcBorders>
              <w:top w:val="nil"/>
              <w:left w:val="single" w:sz="8" w:space="0" w:color="auto"/>
              <w:bottom w:val="nil"/>
              <w:right w:val="single" w:sz="8" w:space="0" w:color="auto"/>
            </w:tcBorders>
            <w:shd w:val="clear" w:color="auto" w:fill="auto"/>
            <w:noWrap/>
            <w:vAlign w:val="bottom"/>
          </w:tcPr>
          <w:p w:rsidR="00A754B1" w:rsidRPr="00FB3981" w:rsidRDefault="00A754B1" w:rsidP="0002756E">
            <w:pPr>
              <w:spacing w:after="0" w:line="240" w:lineRule="auto"/>
              <w:rPr>
                <w:rFonts w:ascii="Arial Narrow" w:hAnsi="Arial Narrow" w:cs="Arial"/>
                <w:sz w:val="20"/>
                <w:szCs w:val="20"/>
                <w:lang w:val="es-ES_tradnl" w:eastAsia="es-ES_tradnl"/>
              </w:rPr>
            </w:pPr>
            <w:r w:rsidRPr="00FB3981">
              <w:rPr>
                <w:rFonts w:ascii="Arial Narrow" w:hAnsi="Arial Narrow" w:cs="Arial"/>
                <w:sz w:val="20"/>
                <w:szCs w:val="20"/>
                <w:lang w:eastAsia="es-ES_tradnl"/>
              </w:rPr>
              <w:t>Comercio, Restaurante y Hoteles</w:t>
            </w:r>
          </w:p>
        </w:tc>
        <w:tc>
          <w:tcPr>
            <w:tcW w:w="760" w:type="dxa"/>
            <w:tcBorders>
              <w:top w:val="nil"/>
              <w:left w:val="nil"/>
              <w:bottom w:val="nil"/>
              <w:right w:val="single" w:sz="8" w:space="0" w:color="auto"/>
            </w:tcBorders>
            <w:shd w:val="clear" w:color="auto" w:fill="auto"/>
            <w:noWrap/>
            <w:vAlign w:val="bottom"/>
          </w:tcPr>
          <w:p w:rsidR="00A754B1" w:rsidRPr="00FB3981" w:rsidRDefault="00A754B1" w:rsidP="0002756E">
            <w:pPr>
              <w:spacing w:after="0" w:line="240" w:lineRule="auto"/>
              <w:jc w:val="right"/>
              <w:rPr>
                <w:rFonts w:ascii="Arial Narrow" w:hAnsi="Arial Narrow" w:cs="Arial"/>
                <w:sz w:val="20"/>
                <w:szCs w:val="20"/>
                <w:lang w:val="es-ES_tradnl" w:eastAsia="es-ES_tradnl"/>
              </w:rPr>
            </w:pPr>
            <w:r w:rsidRPr="00FB3981">
              <w:rPr>
                <w:rFonts w:ascii="Arial Narrow" w:hAnsi="Arial Narrow" w:cs="Arial"/>
                <w:sz w:val="20"/>
                <w:szCs w:val="20"/>
                <w:lang w:eastAsia="es-ES_tradnl"/>
              </w:rPr>
              <w:t>4.4</w:t>
            </w:r>
          </w:p>
        </w:tc>
        <w:tc>
          <w:tcPr>
            <w:tcW w:w="760" w:type="dxa"/>
            <w:tcBorders>
              <w:top w:val="nil"/>
              <w:left w:val="nil"/>
              <w:bottom w:val="nil"/>
              <w:right w:val="single" w:sz="8" w:space="0" w:color="auto"/>
            </w:tcBorders>
            <w:shd w:val="clear" w:color="auto" w:fill="auto"/>
            <w:noWrap/>
            <w:vAlign w:val="bottom"/>
          </w:tcPr>
          <w:p w:rsidR="00A754B1" w:rsidRPr="00FB3981" w:rsidRDefault="00A754B1" w:rsidP="0002756E">
            <w:pPr>
              <w:spacing w:after="0" w:line="240" w:lineRule="auto"/>
              <w:jc w:val="right"/>
              <w:rPr>
                <w:rFonts w:ascii="Arial Narrow" w:hAnsi="Arial Narrow" w:cs="Arial"/>
                <w:sz w:val="20"/>
                <w:szCs w:val="20"/>
                <w:lang w:val="es-ES_tradnl" w:eastAsia="es-ES_tradnl"/>
              </w:rPr>
            </w:pPr>
            <w:r w:rsidRPr="00FB3981">
              <w:rPr>
                <w:rFonts w:ascii="Arial Narrow" w:hAnsi="Arial Narrow" w:cs="Arial"/>
                <w:sz w:val="20"/>
                <w:szCs w:val="20"/>
                <w:lang w:eastAsia="es-ES_tradnl"/>
              </w:rPr>
              <w:t>5.3</w:t>
            </w:r>
          </w:p>
        </w:tc>
        <w:tc>
          <w:tcPr>
            <w:tcW w:w="762" w:type="dxa"/>
            <w:tcBorders>
              <w:top w:val="nil"/>
              <w:left w:val="nil"/>
              <w:bottom w:val="nil"/>
              <w:right w:val="single" w:sz="8" w:space="0" w:color="auto"/>
            </w:tcBorders>
            <w:shd w:val="clear" w:color="auto" w:fill="auto"/>
            <w:noWrap/>
            <w:vAlign w:val="bottom"/>
          </w:tcPr>
          <w:p w:rsidR="00A754B1" w:rsidRPr="00FB3981" w:rsidRDefault="00A754B1" w:rsidP="0002756E">
            <w:pPr>
              <w:spacing w:after="0" w:line="240" w:lineRule="auto"/>
              <w:jc w:val="right"/>
              <w:rPr>
                <w:rFonts w:ascii="Arial Narrow" w:hAnsi="Arial Narrow" w:cs="Arial"/>
                <w:sz w:val="20"/>
                <w:szCs w:val="20"/>
                <w:lang w:val="es-ES_tradnl" w:eastAsia="es-ES_tradnl"/>
              </w:rPr>
            </w:pPr>
            <w:r w:rsidRPr="00FB3981">
              <w:rPr>
                <w:rFonts w:ascii="Arial Narrow" w:hAnsi="Arial Narrow" w:cs="Arial"/>
                <w:sz w:val="20"/>
                <w:szCs w:val="20"/>
                <w:lang w:eastAsia="es-ES_tradnl"/>
              </w:rPr>
              <w:t>1.4</w:t>
            </w:r>
          </w:p>
        </w:tc>
      </w:tr>
      <w:tr w:rsidR="00A754B1" w:rsidRPr="00FB3981" w:rsidTr="0002756E">
        <w:trPr>
          <w:trHeight w:val="255"/>
        </w:trPr>
        <w:tc>
          <w:tcPr>
            <w:tcW w:w="3380" w:type="dxa"/>
            <w:tcBorders>
              <w:top w:val="nil"/>
              <w:left w:val="single" w:sz="8" w:space="0" w:color="auto"/>
              <w:bottom w:val="nil"/>
              <w:right w:val="single" w:sz="8" w:space="0" w:color="auto"/>
            </w:tcBorders>
            <w:shd w:val="clear" w:color="auto" w:fill="auto"/>
            <w:noWrap/>
            <w:vAlign w:val="bottom"/>
          </w:tcPr>
          <w:p w:rsidR="00A754B1" w:rsidRPr="00FB3981" w:rsidRDefault="00A754B1" w:rsidP="0002756E">
            <w:pPr>
              <w:spacing w:after="0" w:line="240" w:lineRule="auto"/>
              <w:rPr>
                <w:rFonts w:ascii="Arial Narrow" w:hAnsi="Arial Narrow" w:cs="Arial"/>
                <w:sz w:val="20"/>
                <w:szCs w:val="20"/>
                <w:lang w:val="es-ES_tradnl" w:eastAsia="es-ES_tradnl"/>
              </w:rPr>
            </w:pPr>
            <w:r w:rsidRPr="00FB3981">
              <w:rPr>
                <w:rFonts w:ascii="Arial Narrow" w:hAnsi="Arial Narrow" w:cs="Arial"/>
                <w:sz w:val="20"/>
                <w:szCs w:val="20"/>
                <w:lang w:eastAsia="es-ES_tradnl"/>
              </w:rPr>
              <w:t>Transporte, Almacenaje y Telecomunicación</w:t>
            </w:r>
          </w:p>
        </w:tc>
        <w:tc>
          <w:tcPr>
            <w:tcW w:w="760" w:type="dxa"/>
            <w:tcBorders>
              <w:top w:val="nil"/>
              <w:left w:val="nil"/>
              <w:bottom w:val="nil"/>
              <w:right w:val="single" w:sz="8" w:space="0" w:color="auto"/>
            </w:tcBorders>
            <w:shd w:val="clear" w:color="auto" w:fill="auto"/>
            <w:noWrap/>
            <w:vAlign w:val="bottom"/>
          </w:tcPr>
          <w:p w:rsidR="00A754B1" w:rsidRPr="00FB3981" w:rsidRDefault="00A754B1" w:rsidP="0002756E">
            <w:pPr>
              <w:spacing w:after="0" w:line="240" w:lineRule="auto"/>
              <w:jc w:val="right"/>
              <w:rPr>
                <w:rFonts w:ascii="Arial Narrow" w:hAnsi="Arial Narrow" w:cs="Arial"/>
                <w:sz w:val="20"/>
                <w:szCs w:val="20"/>
                <w:lang w:val="es-ES_tradnl" w:eastAsia="es-ES_tradnl"/>
              </w:rPr>
            </w:pPr>
            <w:r w:rsidRPr="00FB3981">
              <w:rPr>
                <w:rFonts w:ascii="Arial Narrow" w:hAnsi="Arial Narrow" w:cs="Arial"/>
                <w:sz w:val="20"/>
                <w:szCs w:val="20"/>
                <w:lang w:eastAsia="es-ES_tradnl"/>
              </w:rPr>
              <w:t>5.1</w:t>
            </w:r>
          </w:p>
        </w:tc>
        <w:tc>
          <w:tcPr>
            <w:tcW w:w="760" w:type="dxa"/>
            <w:tcBorders>
              <w:top w:val="nil"/>
              <w:left w:val="nil"/>
              <w:bottom w:val="nil"/>
              <w:right w:val="single" w:sz="8" w:space="0" w:color="auto"/>
            </w:tcBorders>
            <w:shd w:val="clear" w:color="auto" w:fill="auto"/>
            <w:noWrap/>
            <w:vAlign w:val="bottom"/>
          </w:tcPr>
          <w:p w:rsidR="00A754B1" w:rsidRPr="00FB3981" w:rsidRDefault="00A754B1" w:rsidP="0002756E">
            <w:pPr>
              <w:spacing w:after="0" w:line="240" w:lineRule="auto"/>
              <w:jc w:val="right"/>
              <w:rPr>
                <w:rFonts w:ascii="Arial Narrow" w:hAnsi="Arial Narrow" w:cs="Arial"/>
                <w:sz w:val="20"/>
                <w:szCs w:val="20"/>
                <w:lang w:val="es-ES_tradnl" w:eastAsia="es-ES_tradnl"/>
              </w:rPr>
            </w:pPr>
            <w:r w:rsidRPr="00FB3981">
              <w:rPr>
                <w:rFonts w:ascii="Arial Narrow" w:hAnsi="Arial Narrow" w:cs="Arial"/>
                <w:sz w:val="20"/>
                <w:szCs w:val="20"/>
                <w:lang w:eastAsia="es-ES_tradnl"/>
              </w:rPr>
              <w:t>5.1</w:t>
            </w:r>
          </w:p>
        </w:tc>
        <w:tc>
          <w:tcPr>
            <w:tcW w:w="762" w:type="dxa"/>
            <w:tcBorders>
              <w:top w:val="nil"/>
              <w:left w:val="nil"/>
              <w:bottom w:val="nil"/>
              <w:right w:val="single" w:sz="8" w:space="0" w:color="auto"/>
            </w:tcBorders>
            <w:shd w:val="clear" w:color="auto" w:fill="auto"/>
            <w:noWrap/>
            <w:vAlign w:val="bottom"/>
          </w:tcPr>
          <w:p w:rsidR="00A754B1" w:rsidRPr="00FB3981" w:rsidRDefault="00A754B1" w:rsidP="0002756E">
            <w:pPr>
              <w:spacing w:after="0" w:line="240" w:lineRule="auto"/>
              <w:jc w:val="right"/>
              <w:rPr>
                <w:rFonts w:ascii="Arial Narrow" w:hAnsi="Arial Narrow" w:cs="Arial"/>
                <w:sz w:val="20"/>
                <w:szCs w:val="20"/>
                <w:lang w:val="es-ES_tradnl" w:eastAsia="es-ES_tradnl"/>
              </w:rPr>
            </w:pPr>
            <w:r w:rsidRPr="00FB3981">
              <w:rPr>
                <w:rFonts w:ascii="Arial Narrow" w:hAnsi="Arial Narrow" w:cs="Arial"/>
                <w:sz w:val="20"/>
                <w:szCs w:val="20"/>
                <w:lang w:eastAsia="es-ES_tradnl"/>
              </w:rPr>
              <w:t>2.6</w:t>
            </w:r>
          </w:p>
        </w:tc>
      </w:tr>
      <w:tr w:rsidR="00A754B1" w:rsidRPr="00FB3981" w:rsidTr="0002756E">
        <w:trPr>
          <w:trHeight w:val="270"/>
        </w:trPr>
        <w:tc>
          <w:tcPr>
            <w:tcW w:w="3380" w:type="dxa"/>
            <w:tcBorders>
              <w:top w:val="nil"/>
              <w:left w:val="single" w:sz="8" w:space="0" w:color="auto"/>
              <w:bottom w:val="single" w:sz="8" w:space="0" w:color="auto"/>
              <w:right w:val="single" w:sz="8" w:space="0" w:color="auto"/>
            </w:tcBorders>
            <w:shd w:val="clear" w:color="auto" w:fill="auto"/>
            <w:noWrap/>
            <w:vAlign w:val="bottom"/>
          </w:tcPr>
          <w:p w:rsidR="00A754B1" w:rsidRPr="00FB3981" w:rsidRDefault="00A754B1" w:rsidP="0002756E">
            <w:pPr>
              <w:spacing w:after="0" w:line="240" w:lineRule="auto"/>
              <w:rPr>
                <w:rFonts w:ascii="Arial Narrow" w:hAnsi="Arial Narrow" w:cs="Arial"/>
                <w:sz w:val="20"/>
                <w:szCs w:val="20"/>
                <w:lang w:val="es-ES_tradnl" w:eastAsia="es-ES_tradnl"/>
              </w:rPr>
            </w:pPr>
            <w:r w:rsidRPr="00FB3981">
              <w:rPr>
                <w:rFonts w:ascii="Arial Narrow" w:hAnsi="Arial Narrow" w:cs="Arial"/>
                <w:sz w:val="20"/>
                <w:szCs w:val="20"/>
                <w:lang w:eastAsia="es-ES_tradnl"/>
              </w:rPr>
              <w:t>Establecimientos Financieros y Seguros</w:t>
            </w:r>
          </w:p>
        </w:tc>
        <w:tc>
          <w:tcPr>
            <w:tcW w:w="760" w:type="dxa"/>
            <w:tcBorders>
              <w:top w:val="nil"/>
              <w:left w:val="nil"/>
              <w:bottom w:val="single" w:sz="8" w:space="0" w:color="auto"/>
              <w:right w:val="single" w:sz="8" w:space="0" w:color="auto"/>
            </w:tcBorders>
            <w:shd w:val="clear" w:color="auto" w:fill="auto"/>
            <w:noWrap/>
            <w:vAlign w:val="bottom"/>
          </w:tcPr>
          <w:p w:rsidR="00A754B1" w:rsidRPr="00FB3981" w:rsidRDefault="00A754B1" w:rsidP="0002756E">
            <w:pPr>
              <w:spacing w:after="0" w:line="240" w:lineRule="auto"/>
              <w:jc w:val="right"/>
              <w:rPr>
                <w:rFonts w:ascii="Arial Narrow" w:hAnsi="Arial Narrow" w:cs="Arial"/>
                <w:sz w:val="20"/>
                <w:szCs w:val="20"/>
                <w:lang w:val="es-ES_tradnl" w:eastAsia="es-ES_tradnl"/>
              </w:rPr>
            </w:pPr>
            <w:r w:rsidRPr="00FB3981">
              <w:rPr>
                <w:rFonts w:ascii="Arial Narrow" w:hAnsi="Arial Narrow" w:cs="Arial"/>
                <w:sz w:val="20"/>
                <w:szCs w:val="20"/>
                <w:lang w:eastAsia="es-ES_tradnl"/>
              </w:rPr>
              <w:t>4.9</w:t>
            </w:r>
          </w:p>
        </w:tc>
        <w:tc>
          <w:tcPr>
            <w:tcW w:w="760" w:type="dxa"/>
            <w:tcBorders>
              <w:top w:val="nil"/>
              <w:left w:val="nil"/>
              <w:bottom w:val="single" w:sz="8" w:space="0" w:color="auto"/>
              <w:right w:val="single" w:sz="8" w:space="0" w:color="auto"/>
            </w:tcBorders>
            <w:shd w:val="clear" w:color="auto" w:fill="auto"/>
            <w:noWrap/>
            <w:vAlign w:val="bottom"/>
          </w:tcPr>
          <w:p w:rsidR="00A754B1" w:rsidRPr="00FB3981" w:rsidRDefault="00A754B1" w:rsidP="0002756E">
            <w:pPr>
              <w:spacing w:after="0" w:line="240" w:lineRule="auto"/>
              <w:jc w:val="right"/>
              <w:rPr>
                <w:rFonts w:ascii="Arial Narrow" w:hAnsi="Arial Narrow" w:cs="Arial"/>
                <w:sz w:val="20"/>
                <w:szCs w:val="20"/>
                <w:lang w:val="es-ES_tradnl" w:eastAsia="es-ES_tradnl"/>
              </w:rPr>
            </w:pPr>
            <w:r w:rsidRPr="00FB3981">
              <w:rPr>
                <w:rFonts w:ascii="Arial Narrow" w:hAnsi="Arial Narrow" w:cs="Arial"/>
                <w:sz w:val="20"/>
                <w:szCs w:val="20"/>
                <w:lang w:eastAsia="es-ES_tradnl"/>
              </w:rPr>
              <w:t>5.4</w:t>
            </w:r>
          </w:p>
        </w:tc>
        <w:tc>
          <w:tcPr>
            <w:tcW w:w="762" w:type="dxa"/>
            <w:tcBorders>
              <w:top w:val="nil"/>
              <w:left w:val="nil"/>
              <w:bottom w:val="single" w:sz="8" w:space="0" w:color="auto"/>
              <w:right w:val="single" w:sz="8" w:space="0" w:color="auto"/>
            </w:tcBorders>
            <w:shd w:val="clear" w:color="auto" w:fill="auto"/>
            <w:noWrap/>
            <w:vAlign w:val="bottom"/>
          </w:tcPr>
          <w:p w:rsidR="00A754B1" w:rsidRPr="00FB3981" w:rsidRDefault="00A754B1" w:rsidP="0002756E">
            <w:pPr>
              <w:spacing w:after="0" w:line="240" w:lineRule="auto"/>
              <w:jc w:val="right"/>
              <w:rPr>
                <w:rFonts w:ascii="Arial Narrow" w:hAnsi="Arial Narrow" w:cs="Arial"/>
                <w:sz w:val="20"/>
                <w:szCs w:val="20"/>
                <w:lang w:val="es-ES_tradnl" w:eastAsia="es-ES_tradnl"/>
              </w:rPr>
            </w:pPr>
            <w:r w:rsidRPr="00FB3981">
              <w:rPr>
                <w:rFonts w:ascii="Arial Narrow" w:hAnsi="Arial Narrow" w:cs="Arial"/>
                <w:sz w:val="20"/>
                <w:szCs w:val="20"/>
                <w:lang w:eastAsia="es-ES_tradnl"/>
              </w:rPr>
              <w:t>0.5</w:t>
            </w:r>
          </w:p>
        </w:tc>
      </w:tr>
    </w:tbl>
    <w:p w:rsidR="00A754B1" w:rsidRPr="00BD7BFE" w:rsidRDefault="00A754B1" w:rsidP="00A754B1">
      <w:pPr>
        <w:ind w:left="709"/>
        <w:rPr>
          <w:rFonts w:ascii="Arial Narrow" w:hAnsi="Arial Narrow"/>
          <w:sz w:val="18"/>
          <w:szCs w:val="18"/>
        </w:rPr>
      </w:pPr>
      <w:r>
        <w:rPr>
          <w:rFonts w:ascii="Arial Narrow" w:hAnsi="Arial Narrow"/>
          <w:sz w:val="24"/>
          <w:szCs w:val="24"/>
        </w:rPr>
        <w:tab/>
      </w:r>
      <w:r w:rsidRPr="00BD7BFE">
        <w:rPr>
          <w:rFonts w:ascii="Arial Narrow" w:hAnsi="Arial Narrow"/>
          <w:sz w:val="18"/>
          <w:szCs w:val="18"/>
        </w:rPr>
        <w:t>Fuente: Banco Central de Reserva</w:t>
      </w:r>
    </w:p>
    <w:p w:rsidR="00A754B1" w:rsidRDefault="00A754B1" w:rsidP="00A754B1">
      <w:pPr>
        <w:spacing w:line="360" w:lineRule="auto"/>
        <w:jc w:val="both"/>
        <w:rPr>
          <w:rFonts w:ascii="Arial Narrow" w:hAnsi="Arial Narrow"/>
          <w:sz w:val="24"/>
          <w:szCs w:val="24"/>
        </w:rPr>
      </w:pPr>
    </w:p>
    <w:p w:rsidR="00A754B1" w:rsidRPr="0068389B" w:rsidRDefault="00A754B1" w:rsidP="00A754B1">
      <w:pPr>
        <w:spacing w:line="360" w:lineRule="auto"/>
        <w:jc w:val="both"/>
        <w:rPr>
          <w:rFonts w:ascii="Arial Narrow" w:hAnsi="Arial Narrow"/>
          <w:sz w:val="24"/>
          <w:szCs w:val="24"/>
        </w:rPr>
      </w:pPr>
      <w:r w:rsidRPr="0068389B">
        <w:rPr>
          <w:rFonts w:ascii="Arial Narrow" w:hAnsi="Arial Narrow"/>
          <w:sz w:val="24"/>
          <w:szCs w:val="24"/>
        </w:rPr>
        <w:t>El crecimiento se sustentó en la oferta de los sectores: Agropecuario (7.3%), Industria Manufacturera (2.7%); Transporte almacenaje y Comunicaciones (2.6%).</w:t>
      </w:r>
    </w:p>
    <w:p w:rsidR="00A754B1" w:rsidRDefault="00A754B1" w:rsidP="00A754B1">
      <w:pPr>
        <w:spacing w:line="360" w:lineRule="auto"/>
        <w:jc w:val="both"/>
        <w:rPr>
          <w:rFonts w:ascii="Arial Narrow" w:hAnsi="Arial Narrow" w:cs="Arial Narrow"/>
          <w:sz w:val="24"/>
          <w:szCs w:val="24"/>
        </w:rPr>
      </w:pPr>
      <w:r w:rsidRPr="00805108">
        <w:rPr>
          <w:rFonts w:ascii="Arial Narrow" w:hAnsi="Arial Narrow" w:cs="Arial Narrow"/>
          <w:sz w:val="24"/>
          <w:szCs w:val="24"/>
        </w:rPr>
        <w:t xml:space="preserve">Las estadísticas </w:t>
      </w:r>
      <w:r>
        <w:rPr>
          <w:rFonts w:ascii="Arial Narrow" w:hAnsi="Arial Narrow" w:cs="Arial Narrow"/>
          <w:sz w:val="24"/>
          <w:szCs w:val="24"/>
        </w:rPr>
        <w:t xml:space="preserve">confirman que los sectores productores de servicios han llegado a representar el 65% del PIB y un notable porcentaje  en  la mitad del empleo total. Sin embargo y de acuerdo a estos datos el comercio internacional de servicios ha tenido un desarrollo más lento. En ello ha influido la dificultad de medir las transacciones entre residentes y no residentes del país, en categorías de la actividad económica clasificada como intangible o no transable.   Del mismo modo, se ha planteado una mayor dificultad para crear registros de la actividad realizada por empresas filiales que se han establecido en el territorio de otros países, cuya presencia comercial ha permitido realizar una exportación de servicios. </w:t>
      </w:r>
      <w:bookmarkStart w:id="2" w:name="_Toc242333685"/>
    </w:p>
    <w:p w:rsidR="00A754B1" w:rsidRDefault="00A754B1" w:rsidP="00A754B1">
      <w:pPr>
        <w:spacing w:after="0" w:line="240" w:lineRule="auto"/>
        <w:rPr>
          <w:rFonts w:ascii="Arial Narrow" w:hAnsi="Arial Narrow" w:cs="Arial Narrow"/>
          <w:sz w:val="24"/>
          <w:szCs w:val="24"/>
        </w:rPr>
      </w:pPr>
      <w:r>
        <w:rPr>
          <w:rFonts w:ascii="Arial Narrow" w:hAnsi="Arial Narrow" w:cs="Arial Narrow"/>
          <w:sz w:val="24"/>
          <w:szCs w:val="24"/>
        </w:rPr>
        <w:br w:type="page"/>
      </w:r>
    </w:p>
    <w:p w:rsidR="00A754B1" w:rsidRPr="00903C97" w:rsidRDefault="00A1084F" w:rsidP="00A754B1">
      <w:pPr>
        <w:spacing w:line="360" w:lineRule="auto"/>
        <w:jc w:val="both"/>
        <w:rPr>
          <w:rFonts w:ascii="Arial Narrow" w:hAnsi="Arial Narrow" w:cs="Arial Narrow"/>
          <w:sz w:val="24"/>
          <w:szCs w:val="24"/>
        </w:rPr>
      </w:pPr>
      <w:r w:rsidRPr="00A1084F">
        <w:rPr>
          <w:rFonts w:ascii="Arial Narrow" w:hAnsi="Arial Narrow"/>
          <w:b/>
          <w:noProof/>
          <w:color w:val="FF0000"/>
          <w:sz w:val="24"/>
          <w:szCs w:val="24"/>
          <w:lang w:eastAsia="es-SV"/>
        </w:rPr>
        <w:pict>
          <v:shape id="_x0000_i1069" type="#_x0000_t75" style="width:415.15pt;height:253.4pt;visibility:visible;mso-wrap-style:square">
            <v:imagedata r:id="rId26" o:title=""/>
          </v:shape>
        </w:pict>
      </w:r>
    </w:p>
    <w:p w:rsidR="00A754B1" w:rsidRPr="00C0517D" w:rsidRDefault="00A754B1" w:rsidP="00A754B1">
      <w:pPr>
        <w:spacing w:line="360" w:lineRule="auto"/>
        <w:jc w:val="both"/>
        <w:rPr>
          <w:rFonts w:ascii="Arial Narrow" w:hAnsi="Arial Narrow"/>
        </w:rPr>
      </w:pPr>
      <w:r w:rsidRPr="0068389B">
        <w:rPr>
          <w:rFonts w:ascii="Arial Narrow" w:hAnsi="Arial Narrow"/>
          <w:sz w:val="24"/>
          <w:szCs w:val="24"/>
        </w:rPr>
        <w:t>El Sector servicios contribuye al PIB en un 65%, contra un 23% d</w:t>
      </w:r>
      <w:r>
        <w:rPr>
          <w:rFonts w:ascii="Arial Narrow" w:hAnsi="Arial Narrow"/>
          <w:sz w:val="24"/>
          <w:szCs w:val="24"/>
        </w:rPr>
        <w:t xml:space="preserve">e participación de La Industria </w:t>
      </w:r>
      <w:r w:rsidRPr="0068389B">
        <w:rPr>
          <w:rFonts w:ascii="Arial Narrow" w:hAnsi="Arial Narrow"/>
          <w:sz w:val="24"/>
          <w:szCs w:val="24"/>
        </w:rPr>
        <w:t>Manufacturera y un 13% del Sector Agropecuario. Lo anterior se asemeja mucho a los porcentajes en los países centroamericanos.</w:t>
      </w:r>
    </w:p>
    <w:p w:rsidR="00A754B1" w:rsidRDefault="00A754B1" w:rsidP="00A754B1">
      <w:pPr>
        <w:spacing w:line="360" w:lineRule="auto"/>
        <w:jc w:val="both"/>
        <w:rPr>
          <w:rFonts w:ascii="Arial Narrow" w:hAnsi="Arial Narrow"/>
          <w:sz w:val="24"/>
          <w:szCs w:val="24"/>
        </w:rPr>
      </w:pPr>
      <w:r w:rsidRPr="0068389B">
        <w:rPr>
          <w:rFonts w:ascii="Arial Narrow" w:hAnsi="Arial Narrow"/>
          <w:sz w:val="24"/>
          <w:szCs w:val="24"/>
        </w:rPr>
        <w:t xml:space="preserve">En El Salvador, la metodología empleada para el cálculo del PIB es realizada a partir de las estimaciones de los sectores de la economía y a través de encuestas sobre ciertas empresas, complementándose con información de los gremios más representativos de cada especialidad. </w:t>
      </w:r>
    </w:p>
    <w:p w:rsidR="00A754B1" w:rsidRDefault="00A754B1" w:rsidP="00A754B1">
      <w:pPr>
        <w:tabs>
          <w:tab w:val="left" w:pos="720"/>
        </w:tabs>
        <w:spacing w:line="360" w:lineRule="auto"/>
        <w:jc w:val="both"/>
        <w:rPr>
          <w:rFonts w:ascii="Arial Narrow" w:hAnsi="Arial Narrow"/>
          <w:b/>
        </w:rPr>
      </w:pPr>
    </w:p>
    <w:p w:rsidR="00A754B1" w:rsidRPr="009D7749" w:rsidRDefault="00A754B1" w:rsidP="00A754B1">
      <w:pPr>
        <w:tabs>
          <w:tab w:val="left" w:pos="720"/>
        </w:tabs>
        <w:spacing w:line="360" w:lineRule="auto"/>
        <w:jc w:val="both"/>
        <w:rPr>
          <w:rFonts w:ascii="Arial Narrow" w:hAnsi="Arial Narrow"/>
          <w:sz w:val="24"/>
          <w:szCs w:val="24"/>
        </w:rPr>
      </w:pPr>
      <w:r>
        <w:rPr>
          <w:rFonts w:ascii="Arial Narrow" w:hAnsi="Arial Narrow"/>
          <w:b/>
        </w:rPr>
        <w:t>1.2.1</w:t>
      </w:r>
      <w:r>
        <w:rPr>
          <w:rFonts w:ascii="Arial Narrow" w:hAnsi="Arial Narrow"/>
          <w:b/>
        </w:rPr>
        <w:tab/>
        <w:t>DEFINICION  Y CLASIFICACION DE SERVICIOS</w:t>
      </w:r>
      <w:r w:rsidR="008F6D2C">
        <w:rPr>
          <w:rFonts w:ascii="Arial Narrow" w:hAnsi="Arial Narrow"/>
          <w:b/>
        </w:rPr>
        <w:fldChar w:fldCharType="begin"/>
      </w:r>
      <w:r>
        <w:instrText xml:space="preserve"> XE "</w:instrText>
      </w:r>
      <w:r w:rsidRPr="00FE13A6">
        <w:rPr>
          <w:rFonts w:ascii="Arial Narrow" w:hAnsi="Arial Narrow"/>
          <w:b/>
        </w:rPr>
        <w:instrText>1.2.1</w:instrText>
      </w:r>
      <w:r w:rsidRPr="00FE13A6">
        <w:rPr>
          <w:rFonts w:ascii="Arial Narrow" w:hAnsi="Arial Narrow"/>
          <w:b/>
        </w:rPr>
        <w:tab/>
        <w:instrText>DEFINICION  Y CLASIFICACION DE SERVICIOS</w:instrText>
      </w:r>
      <w:r>
        <w:instrText xml:space="preserve">" </w:instrText>
      </w:r>
      <w:r w:rsidR="008F6D2C">
        <w:rPr>
          <w:rFonts w:ascii="Arial Narrow" w:hAnsi="Arial Narrow"/>
          <w:b/>
        </w:rPr>
        <w:fldChar w:fldCharType="end"/>
      </w:r>
    </w:p>
    <w:p w:rsidR="00A754B1" w:rsidRDefault="00A754B1" w:rsidP="00A754B1">
      <w:pPr>
        <w:autoSpaceDE w:val="0"/>
        <w:autoSpaceDN w:val="0"/>
        <w:adjustRightInd w:val="0"/>
        <w:spacing w:line="360" w:lineRule="auto"/>
        <w:jc w:val="both"/>
        <w:rPr>
          <w:rFonts w:ascii="Arial Narrow" w:hAnsi="Arial Narrow" w:cs="Arial Narrow"/>
          <w:sz w:val="24"/>
          <w:szCs w:val="24"/>
          <w:lang w:eastAsia="es-ES"/>
        </w:rPr>
      </w:pPr>
      <w:r>
        <w:rPr>
          <w:rFonts w:ascii="Arial Narrow" w:hAnsi="Arial Narrow" w:cs="Arial Narrow"/>
          <w:sz w:val="24"/>
          <w:szCs w:val="24"/>
          <w:lang w:eastAsia="es-ES"/>
        </w:rPr>
        <w:t xml:space="preserve">Los servicios son prestaciones que, a diferencia de los </w:t>
      </w:r>
      <w:hyperlink r:id="rId27" w:history="1">
        <w:r>
          <w:rPr>
            <w:rFonts w:ascii="Arial Narrow" w:hAnsi="Arial Narrow" w:cs="Arial Narrow"/>
            <w:sz w:val="24"/>
            <w:szCs w:val="24"/>
            <w:lang w:eastAsia="es-ES"/>
          </w:rPr>
          <w:t>bienes</w:t>
        </w:r>
      </w:hyperlink>
      <w:r>
        <w:rPr>
          <w:rFonts w:ascii="Arial Narrow" w:hAnsi="Arial Narrow" w:cs="Arial Narrow"/>
          <w:sz w:val="24"/>
          <w:szCs w:val="24"/>
          <w:lang w:eastAsia="es-ES"/>
        </w:rPr>
        <w:t>, no se pueden ver, tocar o almacenar,  aunque no se ven están presentes en casi todas las actividades que realiza el ser humano, ellos son los mayores contribuyentes al bienestar de la sociedad.</w:t>
      </w:r>
    </w:p>
    <w:p w:rsidR="00A754B1" w:rsidRDefault="00A754B1" w:rsidP="00A754B1">
      <w:pPr>
        <w:autoSpaceDE w:val="0"/>
        <w:autoSpaceDN w:val="0"/>
        <w:adjustRightInd w:val="0"/>
        <w:spacing w:line="360" w:lineRule="auto"/>
        <w:jc w:val="both"/>
        <w:rPr>
          <w:rFonts w:ascii="Arial Narrow" w:hAnsi="Arial Narrow" w:cs="Arial Narrow"/>
          <w:sz w:val="24"/>
          <w:szCs w:val="24"/>
          <w:lang w:eastAsia="es-ES"/>
        </w:rPr>
      </w:pPr>
      <w:r>
        <w:rPr>
          <w:rFonts w:ascii="Arial Narrow" w:hAnsi="Arial Narrow" w:cs="Arial Narrow"/>
          <w:sz w:val="24"/>
          <w:szCs w:val="24"/>
          <w:lang w:eastAsia="es-ES"/>
        </w:rPr>
        <w:t xml:space="preserve">La Ley de Impuesto a la Transferencia de Bienes Muebles y a la Prestación de Servicios define en el Art. 17 “Para los efectos del Impuesto son prestaciones de Servicio todas aquellas </w:t>
      </w:r>
      <w:r>
        <w:rPr>
          <w:rFonts w:ascii="Arial Narrow" w:hAnsi="Arial Narrow" w:cs="Arial Narrow"/>
          <w:sz w:val="24"/>
          <w:szCs w:val="24"/>
          <w:lang w:eastAsia="es-ES"/>
        </w:rPr>
        <w:lastRenderedPageBreak/>
        <w:t>operaciones onerosas, que no consisten en la transferencia de dominio de bienes muebles corporales”</w:t>
      </w:r>
    </w:p>
    <w:p w:rsidR="00A754B1" w:rsidRDefault="00A754B1" w:rsidP="00A754B1">
      <w:pPr>
        <w:autoSpaceDE w:val="0"/>
        <w:autoSpaceDN w:val="0"/>
        <w:adjustRightInd w:val="0"/>
        <w:spacing w:line="360" w:lineRule="auto"/>
        <w:jc w:val="both"/>
        <w:rPr>
          <w:rFonts w:ascii="Arial Narrow" w:hAnsi="Arial Narrow" w:cs="Arial Narrow"/>
          <w:sz w:val="24"/>
          <w:szCs w:val="24"/>
          <w:lang w:eastAsia="es-ES"/>
        </w:rPr>
      </w:pPr>
      <w:r w:rsidRPr="00081008">
        <w:rPr>
          <w:rFonts w:ascii="Arial Narrow" w:hAnsi="Arial Narrow" w:cs="Arial Narrow"/>
          <w:sz w:val="24"/>
          <w:szCs w:val="24"/>
          <w:lang w:eastAsia="es-ES"/>
        </w:rPr>
        <w:t>En el ámbito nacional, algunos ejemplos de servicios son: las conferencias,</w:t>
      </w:r>
      <w:r w:rsidR="001116F1">
        <w:rPr>
          <w:rFonts w:ascii="Arial Narrow" w:hAnsi="Arial Narrow" w:cs="Arial Narrow"/>
          <w:sz w:val="24"/>
          <w:szCs w:val="24"/>
          <w:lang w:eastAsia="es-ES"/>
        </w:rPr>
        <w:t xml:space="preserve"> </w:t>
      </w:r>
      <w:r w:rsidRPr="00081008">
        <w:rPr>
          <w:rFonts w:ascii="Arial Narrow" w:hAnsi="Arial Narrow" w:cs="Arial Narrow"/>
          <w:sz w:val="24"/>
          <w:szCs w:val="24"/>
          <w:lang w:eastAsia="es-ES"/>
        </w:rPr>
        <w:t>un concierto, una transferencia bancaria; en el ámbito internacional, un postgrado que se realiza en el exterior, la</w:t>
      </w:r>
      <w:r>
        <w:rPr>
          <w:rFonts w:ascii="Arial Narrow" w:hAnsi="Arial Narrow" w:cs="Arial Narrow"/>
          <w:sz w:val="24"/>
          <w:szCs w:val="24"/>
          <w:lang w:eastAsia="es-ES"/>
        </w:rPr>
        <w:t xml:space="preserve"> asistencia técnica que presta un operario de una empresa que compra una tecnología en un país diferente al suyo, una obra de ingeniería realizada por contratista de otro país, etc.</w:t>
      </w:r>
    </w:p>
    <w:p w:rsidR="00A754B1" w:rsidRDefault="00A754B1" w:rsidP="00A754B1">
      <w:pPr>
        <w:autoSpaceDE w:val="0"/>
        <w:autoSpaceDN w:val="0"/>
        <w:adjustRightInd w:val="0"/>
        <w:spacing w:line="360" w:lineRule="auto"/>
        <w:jc w:val="both"/>
        <w:rPr>
          <w:rFonts w:ascii="Arial Narrow" w:hAnsi="Arial Narrow"/>
          <w:sz w:val="24"/>
          <w:szCs w:val="24"/>
        </w:rPr>
      </w:pPr>
      <w:r>
        <w:rPr>
          <w:rFonts w:ascii="Arial Narrow" w:hAnsi="Arial Narrow"/>
          <w:sz w:val="24"/>
          <w:szCs w:val="24"/>
        </w:rPr>
        <w:t>La producción y comercialización de servicios es bastante dinámica. En ello tiene mucha incidencia el rápido y constante avance que tiene la tecnología, lo que ha permitido que los servicios lleguen casi instantáneamente a los consumidores.</w:t>
      </w:r>
    </w:p>
    <w:p w:rsidR="00A754B1" w:rsidRDefault="00A754B1" w:rsidP="00A754B1">
      <w:pPr>
        <w:autoSpaceDE w:val="0"/>
        <w:autoSpaceDN w:val="0"/>
        <w:adjustRightInd w:val="0"/>
        <w:spacing w:line="360" w:lineRule="auto"/>
        <w:jc w:val="both"/>
        <w:rPr>
          <w:rFonts w:ascii="Arial Narrow" w:hAnsi="Arial Narrow" w:cs="Arial Narrow"/>
          <w:sz w:val="24"/>
          <w:szCs w:val="24"/>
          <w:lang w:eastAsia="es-ES"/>
        </w:rPr>
      </w:pPr>
      <w:r>
        <w:rPr>
          <w:rFonts w:ascii="Arial Narrow" w:hAnsi="Arial Narrow"/>
          <w:b/>
        </w:rPr>
        <w:t>Clasificación de los servicios</w:t>
      </w:r>
    </w:p>
    <w:p w:rsidR="00A754B1" w:rsidRDefault="00A754B1" w:rsidP="00A754B1">
      <w:pPr>
        <w:pStyle w:val="NormalWeb"/>
        <w:numPr>
          <w:ilvl w:val="0"/>
          <w:numId w:val="6"/>
        </w:numPr>
        <w:tabs>
          <w:tab w:val="left" w:pos="709"/>
        </w:tabs>
        <w:spacing w:line="360" w:lineRule="auto"/>
        <w:ind w:left="0" w:firstLine="0"/>
        <w:jc w:val="both"/>
        <w:rPr>
          <w:rFonts w:ascii="Arial Narrow" w:hAnsi="Arial Narrow"/>
        </w:rPr>
      </w:pPr>
      <w:r>
        <w:rPr>
          <w:rFonts w:ascii="Arial Narrow" w:hAnsi="Arial Narrow"/>
        </w:rPr>
        <w:t>Servicios Prestados a las Empresas y Servicios Profesionales</w:t>
      </w:r>
    </w:p>
    <w:p w:rsidR="00A754B1" w:rsidRDefault="00A754B1" w:rsidP="00A754B1">
      <w:pPr>
        <w:pStyle w:val="NormalWeb"/>
        <w:numPr>
          <w:ilvl w:val="0"/>
          <w:numId w:val="26"/>
        </w:numPr>
        <w:tabs>
          <w:tab w:val="left" w:pos="720"/>
        </w:tabs>
        <w:spacing w:line="360" w:lineRule="auto"/>
        <w:ind w:firstLine="0"/>
        <w:jc w:val="both"/>
        <w:rPr>
          <w:rFonts w:ascii="Arial Narrow" w:hAnsi="Arial Narrow"/>
        </w:rPr>
      </w:pPr>
      <w:r w:rsidRPr="00AB1F1F">
        <w:rPr>
          <w:rFonts w:ascii="Arial Narrow" w:hAnsi="Arial Narrow"/>
        </w:rPr>
        <w:t>Servicios de Contabilidad</w:t>
      </w:r>
    </w:p>
    <w:p w:rsidR="00A754B1" w:rsidRDefault="00A754B1" w:rsidP="00A754B1">
      <w:pPr>
        <w:pStyle w:val="NormalWeb"/>
        <w:numPr>
          <w:ilvl w:val="0"/>
          <w:numId w:val="26"/>
        </w:numPr>
        <w:tabs>
          <w:tab w:val="left" w:pos="720"/>
        </w:tabs>
        <w:spacing w:line="360" w:lineRule="auto"/>
        <w:ind w:firstLine="0"/>
        <w:jc w:val="both"/>
        <w:rPr>
          <w:rFonts w:ascii="Arial Narrow" w:hAnsi="Arial Narrow"/>
        </w:rPr>
      </w:pPr>
      <w:r w:rsidRPr="00AB1F1F">
        <w:rPr>
          <w:rFonts w:ascii="Arial Narrow" w:hAnsi="Arial Narrow"/>
        </w:rPr>
        <w:t>Servicios de Publicidad</w:t>
      </w:r>
    </w:p>
    <w:p w:rsidR="00A754B1" w:rsidRDefault="00A754B1" w:rsidP="00A754B1">
      <w:pPr>
        <w:pStyle w:val="NormalWeb"/>
        <w:numPr>
          <w:ilvl w:val="0"/>
          <w:numId w:val="26"/>
        </w:numPr>
        <w:tabs>
          <w:tab w:val="left" w:pos="720"/>
        </w:tabs>
        <w:spacing w:line="360" w:lineRule="auto"/>
        <w:ind w:firstLine="0"/>
        <w:jc w:val="both"/>
        <w:rPr>
          <w:rFonts w:ascii="Arial Narrow" w:hAnsi="Arial Narrow"/>
        </w:rPr>
      </w:pPr>
      <w:r w:rsidRPr="00AB1F1F">
        <w:rPr>
          <w:rFonts w:ascii="Arial Narrow" w:hAnsi="Arial Narrow"/>
        </w:rPr>
        <w:t>Servicios de Arquitectura e Ingeniería</w:t>
      </w:r>
    </w:p>
    <w:p w:rsidR="00A754B1" w:rsidRDefault="00A754B1" w:rsidP="00A754B1">
      <w:pPr>
        <w:pStyle w:val="NormalWeb"/>
        <w:numPr>
          <w:ilvl w:val="0"/>
          <w:numId w:val="26"/>
        </w:numPr>
        <w:tabs>
          <w:tab w:val="left" w:pos="720"/>
        </w:tabs>
        <w:spacing w:line="360" w:lineRule="auto"/>
        <w:ind w:firstLine="0"/>
        <w:jc w:val="both"/>
        <w:rPr>
          <w:rFonts w:ascii="Arial Narrow" w:hAnsi="Arial Narrow"/>
        </w:rPr>
      </w:pPr>
      <w:r w:rsidRPr="00AB1F1F">
        <w:rPr>
          <w:rFonts w:ascii="Arial Narrow" w:hAnsi="Arial Narrow"/>
        </w:rPr>
        <w:t>Servicios de Informática y Servicios conexos</w:t>
      </w:r>
    </w:p>
    <w:p w:rsidR="00A754B1" w:rsidRPr="00AB1F1F" w:rsidRDefault="00A754B1" w:rsidP="00A754B1">
      <w:pPr>
        <w:pStyle w:val="NormalWeb"/>
        <w:numPr>
          <w:ilvl w:val="0"/>
          <w:numId w:val="26"/>
        </w:numPr>
        <w:tabs>
          <w:tab w:val="left" w:pos="720"/>
        </w:tabs>
        <w:spacing w:line="360" w:lineRule="auto"/>
        <w:ind w:firstLine="0"/>
        <w:jc w:val="both"/>
        <w:rPr>
          <w:rFonts w:ascii="Arial Narrow" w:hAnsi="Arial Narrow"/>
        </w:rPr>
      </w:pPr>
      <w:r w:rsidRPr="00AB1F1F">
        <w:rPr>
          <w:rFonts w:ascii="Arial Narrow" w:hAnsi="Arial Narrow"/>
        </w:rPr>
        <w:t>Servicios Jurídicos</w:t>
      </w:r>
    </w:p>
    <w:p w:rsidR="00A754B1" w:rsidRDefault="00A754B1" w:rsidP="00A754B1">
      <w:pPr>
        <w:pStyle w:val="NormalWeb"/>
        <w:numPr>
          <w:ilvl w:val="0"/>
          <w:numId w:val="6"/>
        </w:numPr>
        <w:tabs>
          <w:tab w:val="left" w:pos="709"/>
        </w:tabs>
        <w:spacing w:line="360" w:lineRule="auto"/>
        <w:ind w:left="0" w:firstLine="0"/>
        <w:jc w:val="both"/>
        <w:rPr>
          <w:rFonts w:ascii="Arial Narrow" w:hAnsi="Arial Narrow"/>
        </w:rPr>
      </w:pPr>
      <w:r>
        <w:rPr>
          <w:rFonts w:ascii="Arial Narrow" w:hAnsi="Arial Narrow"/>
        </w:rPr>
        <w:t>Servicios de Comunicaciones</w:t>
      </w:r>
    </w:p>
    <w:p w:rsidR="00A754B1" w:rsidRDefault="00A754B1" w:rsidP="00A754B1">
      <w:pPr>
        <w:pStyle w:val="NormalWeb"/>
        <w:numPr>
          <w:ilvl w:val="0"/>
          <w:numId w:val="27"/>
        </w:numPr>
        <w:tabs>
          <w:tab w:val="left" w:pos="709"/>
        </w:tabs>
        <w:spacing w:line="360" w:lineRule="auto"/>
        <w:ind w:firstLine="0"/>
        <w:jc w:val="both"/>
        <w:rPr>
          <w:rFonts w:ascii="Arial Narrow" w:hAnsi="Arial Narrow"/>
        </w:rPr>
      </w:pPr>
      <w:r w:rsidRPr="00AB1F1F">
        <w:rPr>
          <w:rFonts w:ascii="Arial Narrow" w:hAnsi="Arial Narrow"/>
        </w:rPr>
        <w:t>Servicios Audiovisuales</w:t>
      </w:r>
    </w:p>
    <w:p w:rsidR="00A754B1" w:rsidRDefault="00A754B1" w:rsidP="00A754B1">
      <w:pPr>
        <w:pStyle w:val="NormalWeb"/>
        <w:numPr>
          <w:ilvl w:val="0"/>
          <w:numId w:val="27"/>
        </w:numPr>
        <w:tabs>
          <w:tab w:val="left" w:pos="709"/>
        </w:tabs>
        <w:spacing w:line="360" w:lineRule="auto"/>
        <w:ind w:firstLine="0"/>
        <w:jc w:val="both"/>
        <w:rPr>
          <w:rFonts w:ascii="Arial Narrow" w:hAnsi="Arial Narrow"/>
        </w:rPr>
      </w:pPr>
      <w:r w:rsidRPr="00AB1F1F">
        <w:rPr>
          <w:rFonts w:ascii="Arial Narrow" w:hAnsi="Arial Narrow"/>
        </w:rPr>
        <w:t>Servicios Postales y de Mensajeros, envío urgente</w:t>
      </w:r>
    </w:p>
    <w:p w:rsidR="00A754B1" w:rsidRPr="00AB1F1F" w:rsidRDefault="00A754B1" w:rsidP="00A754B1">
      <w:pPr>
        <w:pStyle w:val="NormalWeb"/>
        <w:numPr>
          <w:ilvl w:val="0"/>
          <w:numId w:val="27"/>
        </w:numPr>
        <w:tabs>
          <w:tab w:val="left" w:pos="709"/>
        </w:tabs>
        <w:spacing w:line="360" w:lineRule="auto"/>
        <w:ind w:firstLine="0"/>
        <w:jc w:val="both"/>
        <w:rPr>
          <w:rFonts w:ascii="Arial Narrow" w:hAnsi="Arial Narrow"/>
        </w:rPr>
      </w:pPr>
      <w:r w:rsidRPr="00AB1F1F">
        <w:rPr>
          <w:rFonts w:ascii="Arial Narrow" w:hAnsi="Arial Narrow"/>
        </w:rPr>
        <w:t>Telecomunicaciones</w:t>
      </w:r>
    </w:p>
    <w:p w:rsidR="00A754B1" w:rsidRDefault="00A754B1" w:rsidP="00A754B1">
      <w:pPr>
        <w:pStyle w:val="NormalWeb"/>
        <w:numPr>
          <w:ilvl w:val="0"/>
          <w:numId w:val="6"/>
        </w:numPr>
        <w:tabs>
          <w:tab w:val="left" w:pos="709"/>
        </w:tabs>
        <w:spacing w:line="360" w:lineRule="auto"/>
        <w:ind w:left="0" w:firstLine="0"/>
        <w:jc w:val="both"/>
        <w:rPr>
          <w:rFonts w:ascii="Arial Narrow" w:hAnsi="Arial Narrow"/>
        </w:rPr>
      </w:pPr>
      <w:r>
        <w:rPr>
          <w:rFonts w:ascii="Arial Narrow" w:hAnsi="Arial Narrow"/>
        </w:rPr>
        <w:t>Servicios de Construcción y Servicios Conexos</w:t>
      </w:r>
    </w:p>
    <w:p w:rsidR="00A754B1" w:rsidRDefault="00A754B1" w:rsidP="00A754B1">
      <w:pPr>
        <w:pStyle w:val="NormalWeb"/>
        <w:numPr>
          <w:ilvl w:val="0"/>
          <w:numId w:val="6"/>
        </w:numPr>
        <w:tabs>
          <w:tab w:val="left" w:pos="709"/>
        </w:tabs>
        <w:spacing w:line="360" w:lineRule="auto"/>
        <w:ind w:left="0" w:firstLine="0"/>
        <w:jc w:val="both"/>
        <w:rPr>
          <w:rFonts w:ascii="Arial Narrow" w:hAnsi="Arial Narrow"/>
        </w:rPr>
      </w:pPr>
      <w:r>
        <w:rPr>
          <w:rFonts w:ascii="Arial Narrow" w:hAnsi="Arial Narrow"/>
        </w:rPr>
        <w:t>Servicios de Distribución</w:t>
      </w:r>
    </w:p>
    <w:p w:rsidR="00A754B1" w:rsidRDefault="00A754B1" w:rsidP="00A754B1">
      <w:pPr>
        <w:pStyle w:val="NormalWeb"/>
        <w:numPr>
          <w:ilvl w:val="0"/>
          <w:numId w:val="6"/>
        </w:numPr>
        <w:tabs>
          <w:tab w:val="left" w:pos="709"/>
        </w:tabs>
        <w:spacing w:line="360" w:lineRule="auto"/>
        <w:ind w:left="0" w:firstLine="0"/>
        <w:jc w:val="both"/>
        <w:rPr>
          <w:rFonts w:ascii="Arial Narrow" w:hAnsi="Arial Narrow"/>
        </w:rPr>
      </w:pPr>
      <w:r>
        <w:rPr>
          <w:rFonts w:ascii="Arial Narrow" w:hAnsi="Arial Narrow"/>
        </w:rPr>
        <w:t>Servicios de Enseñanza</w:t>
      </w:r>
    </w:p>
    <w:p w:rsidR="00A754B1" w:rsidRDefault="00A754B1" w:rsidP="00A754B1">
      <w:pPr>
        <w:pStyle w:val="NormalWeb"/>
        <w:numPr>
          <w:ilvl w:val="0"/>
          <w:numId w:val="6"/>
        </w:numPr>
        <w:tabs>
          <w:tab w:val="left" w:pos="709"/>
        </w:tabs>
        <w:spacing w:line="360" w:lineRule="auto"/>
        <w:ind w:left="0" w:firstLine="0"/>
        <w:jc w:val="both"/>
        <w:rPr>
          <w:rFonts w:ascii="Arial Narrow" w:hAnsi="Arial Narrow"/>
        </w:rPr>
      </w:pPr>
      <w:r>
        <w:rPr>
          <w:rFonts w:ascii="Arial Narrow" w:hAnsi="Arial Narrow"/>
        </w:rPr>
        <w:t>Servicios de Energía</w:t>
      </w:r>
    </w:p>
    <w:p w:rsidR="00A754B1" w:rsidRDefault="00A754B1" w:rsidP="00A754B1">
      <w:pPr>
        <w:pStyle w:val="NormalWeb"/>
        <w:numPr>
          <w:ilvl w:val="0"/>
          <w:numId w:val="6"/>
        </w:numPr>
        <w:tabs>
          <w:tab w:val="left" w:pos="709"/>
        </w:tabs>
        <w:spacing w:line="360" w:lineRule="auto"/>
        <w:ind w:left="0" w:firstLine="0"/>
        <w:jc w:val="both"/>
        <w:rPr>
          <w:rFonts w:ascii="Arial Narrow" w:hAnsi="Arial Narrow"/>
        </w:rPr>
      </w:pPr>
      <w:r>
        <w:rPr>
          <w:rFonts w:ascii="Arial Narrow" w:hAnsi="Arial Narrow"/>
        </w:rPr>
        <w:t>Servicios Relacionados con el Medio Ambiente</w:t>
      </w:r>
    </w:p>
    <w:p w:rsidR="00A754B1" w:rsidRDefault="00A754B1" w:rsidP="00A754B1">
      <w:pPr>
        <w:pStyle w:val="NormalWeb"/>
        <w:numPr>
          <w:ilvl w:val="0"/>
          <w:numId w:val="6"/>
        </w:numPr>
        <w:tabs>
          <w:tab w:val="left" w:pos="709"/>
        </w:tabs>
        <w:spacing w:line="360" w:lineRule="auto"/>
        <w:ind w:left="0" w:firstLine="0"/>
        <w:jc w:val="both"/>
        <w:rPr>
          <w:rFonts w:ascii="Arial Narrow" w:hAnsi="Arial Narrow"/>
        </w:rPr>
      </w:pPr>
      <w:r>
        <w:rPr>
          <w:rFonts w:ascii="Arial Narrow" w:hAnsi="Arial Narrow"/>
        </w:rPr>
        <w:lastRenderedPageBreak/>
        <w:t>Servicios Financieros</w:t>
      </w:r>
    </w:p>
    <w:p w:rsidR="00A754B1" w:rsidRDefault="00A754B1" w:rsidP="00A754B1">
      <w:pPr>
        <w:pStyle w:val="NormalWeb"/>
        <w:numPr>
          <w:ilvl w:val="0"/>
          <w:numId w:val="6"/>
        </w:numPr>
        <w:tabs>
          <w:tab w:val="left" w:pos="709"/>
        </w:tabs>
        <w:spacing w:line="360" w:lineRule="auto"/>
        <w:ind w:left="0" w:firstLine="0"/>
        <w:jc w:val="both"/>
        <w:rPr>
          <w:rFonts w:ascii="Arial Narrow" w:hAnsi="Arial Narrow"/>
        </w:rPr>
      </w:pPr>
      <w:r>
        <w:rPr>
          <w:rFonts w:ascii="Arial Narrow" w:hAnsi="Arial Narrow"/>
        </w:rPr>
        <w:t>Servicios Sociales y de Salud</w:t>
      </w:r>
    </w:p>
    <w:p w:rsidR="00A754B1" w:rsidRDefault="00A754B1" w:rsidP="00A754B1">
      <w:pPr>
        <w:pStyle w:val="NormalWeb"/>
        <w:numPr>
          <w:ilvl w:val="0"/>
          <w:numId w:val="6"/>
        </w:numPr>
        <w:tabs>
          <w:tab w:val="left" w:pos="709"/>
        </w:tabs>
        <w:spacing w:line="360" w:lineRule="auto"/>
        <w:ind w:left="0" w:firstLine="0"/>
        <w:jc w:val="both"/>
        <w:rPr>
          <w:rFonts w:ascii="Arial Narrow" w:hAnsi="Arial Narrow"/>
        </w:rPr>
      </w:pPr>
      <w:r>
        <w:rPr>
          <w:rFonts w:ascii="Arial Narrow" w:hAnsi="Arial Narrow"/>
        </w:rPr>
        <w:t>Servicios de Turismo y Viajes</w:t>
      </w:r>
    </w:p>
    <w:p w:rsidR="00A754B1" w:rsidRDefault="00A754B1" w:rsidP="00A754B1">
      <w:pPr>
        <w:pStyle w:val="NormalWeb"/>
        <w:numPr>
          <w:ilvl w:val="0"/>
          <w:numId w:val="6"/>
        </w:numPr>
        <w:tabs>
          <w:tab w:val="left" w:pos="709"/>
        </w:tabs>
        <w:spacing w:line="360" w:lineRule="auto"/>
        <w:ind w:left="0" w:firstLine="0"/>
        <w:jc w:val="both"/>
        <w:rPr>
          <w:rFonts w:ascii="Arial Narrow" w:hAnsi="Arial Narrow"/>
        </w:rPr>
      </w:pPr>
      <w:r>
        <w:rPr>
          <w:rFonts w:ascii="Arial Narrow" w:hAnsi="Arial Narrow"/>
        </w:rPr>
        <w:t>Servicios Recreativos, Culturales y Deportivos</w:t>
      </w:r>
    </w:p>
    <w:p w:rsidR="00A754B1" w:rsidRDefault="00A754B1" w:rsidP="00A754B1">
      <w:pPr>
        <w:pStyle w:val="NormalWeb"/>
        <w:numPr>
          <w:ilvl w:val="0"/>
          <w:numId w:val="6"/>
        </w:numPr>
        <w:tabs>
          <w:tab w:val="left" w:pos="709"/>
        </w:tabs>
        <w:spacing w:line="360" w:lineRule="auto"/>
        <w:ind w:left="0" w:firstLine="0"/>
        <w:jc w:val="both"/>
        <w:rPr>
          <w:rFonts w:ascii="Arial Narrow" w:hAnsi="Arial Narrow"/>
        </w:rPr>
      </w:pPr>
      <w:r>
        <w:rPr>
          <w:rFonts w:ascii="Arial Narrow" w:hAnsi="Arial Narrow"/>
        </w:rPr>
        <w:t>Servicios de Transporte</w:t>
      </w:r>
    </w:p>
    <w:p w:rsidR="00A754B1" w:rsidRDefault="00A754B1" w:rsidP="00A754B1">
      <w:pPr>
        <w:pStyle w:val="NormalWeb"/>
        <w:numPr>
          <w:ilvl w:val="0"/>
          <w:numId w:val="28"/>
        </w:numPr>
        <w:tabs>
          <w:tab w:val="left" w:pos="709"/>
        </w:tabs>
        <w:spacing w:line="360" w:lineRule="auto"/>
        <w:ind w:firstLine="0"/>
        <w:jc w:val="both"/>
        <w:rPr>
          <w:rFonts w:ascii="Arial Narrow" w:hAnsi="Arial Narrow"/>
        </w:rPr>
      </w:pPr>
      <w:r w:rsidRPr="00AB1F1F">
        <w:rPr>
          <w:rFonts w:ascii="Arial Narrow" w:hAnsi="Arial Narrow"/>
        </w:rPr>
        <w:t>Transporte Aéreo</w:t>
      </w:r>
    </w:p>
    <w:p w:rsidR="00A754B1" w:rsidRDefault="00A754B1" w:rsidP="00A754B1">
      <w:pPr>
        <w:pStyle w:val="NormalWeb"/>
        <w:numPr>
          <w:ilvl w:val="0"/>
          <w:numId w:val="28"/>
        </w:numPr>
        <w:tabs>
          <w:tab w:val="left" w:pos="709"/>
        </w:tabs>
        <w:spacing w:line="360" w:lineRule="auto"/>
        <w:ind w:firstLine="0"/>
        <w:jc w:val="both"/>
        <w:rPr>
          <w:rFonts w:ascii="Arial Narrow" w:hAnsi="Arial Narrow"/>
        </w:rPr>
      </w:pPr>
      <w:r w:rsidRPr="00AB1F1F">
        <w:rPr>
          <w:rFonts w:ascii="Arial Narrow" w:hAnsi="Arial Narrow"/>
        </w:rPr>
        <w:t>Transporte Marítimo</w:t>
      </w:r>
    </w:p>
    <w:p w:rsidR="00A754B1" w:rsidRPr="00E84CF8" w:rsidRDefault="00A754B1" w:rsidP="00A754B1">
      <w:pPr>
        <w:pStyle w:val="NormalWeb"/>
        <w:numPr>
          <w:ilvl w:val="0"/>
          <w:numId w:val="28"/>
        </w:numPr>
        <w:tabs>
          <w:tab w:val="left" w:pos="709"/>
        </w:tabs>
        <w:spacing w:line="360" w:lineRule="auto"/>
        <w:ind w:firstLine="0"/>
        <w:jc w:val="both"/>
        <w:rPr>
          <w:rFonts w:ascii="Arial Narrow" w:hAnsi="Arial Narrow"/>
        </w:rPr>
      </w:pPr>
      <w:r w:rsidRPr="00E84CF8">
        <w:rPr>
          <w:rFonts w:ascii="Arial Narrow" w:hAnsi="Arial Narrow"/>
        </w:rPr>
        <w:t>Servicios auxiliares de todos los medios de transporte</w:t>
      </w:r>
    </w:p>
    <w:p w:rsidR="00A754B1" w:rsidRDefault="00A754B1" w:rsidP="00A754B1">
      <w:pPr>
        <w:numPr>
          <w:ilvl w:val="0"/>
          <w:numId w:val="6"/>
        </w:numPr>
        <w:spacing w:before="100" w:beforeAutospacing="1" w:after="100" w:afterAutospacing="1" w:line="360" w:lineRule="auto"/>
        <w:ind w:left="0" w:firstLine="0"/>
        <w:jc w:val="both"/>
        <w:rPr>
          <w:rFonts w:ascii="Trebuchet MS" w:hAnsi="Trebuchet MS"/>
          <w:sz w:val="20"/>
          <w:szCs w:val="20"/>
          <w:lang w:eastAsia="es-SV"/>
        </w:rPr>
      </w:pPr>
      <w:r>
        <w:rPr>
          <w:rFonts w:ascii="Arial Narrow" w:hAnsi="Arial Narrow"/>
        </w:rPr>
        <w:t>Otros servicios no incluidos (Modalidades de Suministro de Servicios según la AGCS)</w:t>
      </w:r>
      <w:r>
        <w:rPr>
          <w:rStyle w:val="Refdenotaalpie"/>
          <w:rFonts w:ascii="Arial Narrow" w:hAnsi="Arial Narrow"/>
          <w:sz w:val="24"/>
          <w:szCs w:val="24"/>
        </w:rPr>
        <w:footnoteReference w:id="4"/>
      </w:r>
    </w:p>
    <w:p w:rsidR="00A754B1" w:rsidRDefault="00A754B1" w:rsidP="00A754B1">
      <w:pPr>
        <w:tabs>
          <w:tab w:val="left" w:pos="720"/>
        </w:tabs>
        <w:spacing w:before="100" w:beforeAutospacing="1" w:after="100" w:afterAutospacing="1" w:line="360" w:lineRule="auto"/>
        <w:jc w:val="both"/>
        <w:rPr>
          <w:rFonts w:ascii="Arial Narrow" w:hAnsi="Arial Narrow" w:cs="Arial Narrow"/>
          <w:b/>
          <w:sz w:val="26"/>
          <w:szCs w:val="26"/>
          <w:lang w:eastAsia="es-ES"/>
        </w:rPr>
      </w:pPr>
    </w:p>
    <w:p w:rsidR="00A754B1" w:rsidRDefault="00A754B1" w:rsidP="00A754B1">
      <w:pPr>
        <w:tabs>
          <w:tab w:val="left" w:pos="720"/>
        </w:tabs>
        <w:spacing w:before="100" w:beforeAutospacing="1" w:after="100" w:afterAutospacing="1" w:line="360" w:lineRule="auto"/>
        <w:jc w:val="both"/>
        <w:rPr>
          <w:rFonts w:ascii="Arial Narrow" w:hAnsi="Arial Narrow" w:cs="Arial Narrow"/>
          <w:b/>
          <w:sz w:val="26"/>
          <w:szCs w:val="26"/>
          <w:lang w:eastAsia="es-ES"/>
        </w:rPr>
      </w:pPr>
      <w:r>
        <w:rPr>
          <w:rFonts w:ascii="Arial Narrow" w:hAnsi="Arial Narrow" w:cs="Arial Narrow"/>
          <w:b/>
          <w:sz w:val="26"/>
          <w:szCs w:val="26"/>
          <w:lang w:eastAsia="es-ES"/>
        </w:rPr>
        <w:t>1.2.2</w:t>
      </w:r>
      <w:r>
        <w:rPr>
          <w:rFonts w:ascii="Arial Narrow" w:hAnsi="Arial Narrow" w:cs="Arial Narrow"/>
          <w:b/>
          <w:sz w:val="26"/>
          <w:szCs w:val="26"/>
          <w:lang w:eastAsia="es-ES"/>
        </w:rPr>
        <w:tab/>
      </w:r>
      <w:r w:rsidRPr="00316A68">
        <w:rPr>
          <w:rFonts w:ascii="Arial Narrow" w:hAnsi="Arial Narrow" w:cs="Arial Narrow"/>
          <w:b/>
          <w:sz w:val="26"/>
          <w:szCs w:val="26"/>
          <w:lang w:eastAsia="es-ES"/>
        </w:rPr>
        <w:t>IMPORTANCIA DE LOS SERVICIOS</w:t>
      </w:r>
      <w:r w:rsidR="008F6D2C">
        <w:rPr>
          <w:rFonts w:ascii="Arial Narrow" w:hAnsi="Arial Narrow" w:cs="Arial Narrow"/>
          <w:b/>
          <w:sz w:val="26"/>
          <w:szCs w:val="26"/>
          <w:lang w:eastAsia="es-ES"/>
        </w:rPr>
        <w:fldChar w:fldCharType="begin"/>
      </w:r>
      <w:r>
        <w:instrText xml:space="preserve"> XE "</w:instrText>
      </w:r>
      <w:r w:rsidRPr="002B1D7C">
        <w:rPr>
          <w:rFonts w:ascii="Arial Narrow" w:hAnsi="Arial Narrow" w:cs="Arial Narrow"/>
          <w:b/>
          <w:sz w:val="26"/>
          <w:szCs w:val="26"/>
          <w:lang w:eastAsia="es-ES"/>
        </w:rPr>
        <w:instrText>1.2.2</w:instrText>
      </w:r>
      <w:r w:rsidRPr="002B1D7C">
        <w:rPr>
          <w:rFonts w:ascii="Arial Narrow" w:hAnsi="Arial Narrow" w:cs="Arial Narrow"/>
          <w:b/>
          <w:sz w:val="26"/>
          <w:szCs w:val="26"/>
          <w:lang w:eastAsia="es-ES"/>
        </w:rPr>
        <w:tab/>
        <w:instrText>IMPORTANCIA DE LOS SERVICIOS</w:instrText>
      </w:r>
      <w:r>
        <w:instrText xml:space="preserve">" </w:instrText>
      </w:r>
      <w:r w:rsidR="008F6D2C">
        <w:rPr>
          <w:rFonts w:ascii="Arial Narrow" w:hAnsi="Arial Narrow" w:cs="Arial Narrow"/>
          <w:b/>
          <w:sz w:val="26"/>
          <w:szCs w:val="26"/>
          <w:lang w:eastAsia="es-ES"/>
        </w:rPr>
        <w:fldChar w:fldCharType="end"/>
      </w:r>
    </w:p>
    <w:p w:rsidR="00A754B1" w:rsidRDefault="00A754B1" w:rsidP="00A754B1">
      <w:pPr>
        <w:autoSpaceDE w:val="0"/>
        <w:autoSpaceDN w:val="0"/>
        <w:adjustRightInd w:val="0"/>
        <w:spacing w:line="360" w:lineRule="auto"/>
        <w:jc w:val="both"/>
        <w:rPr>
          <w:rFonts w:ascii="Arial Narrow" w:hAnsi="Arial Narrow" w:cs="Arial Narrow"/>
          <w:sz w:val="24"/>
          <w:szCs w:val="24"/>
          <w:lang w:eastAsia="es-ES"/>
        </w:rPr>
      </w:pPr>
      <w:r>
        <w:rPr>
          <w:rFonts w:ascii="Arial Narrow" w:hAnsi="Arial Narrow" w:cs="Arial Narrow"/>
          <w:sz w:val="24"/>
          <w:szCs w:val="24"/>
          <w:lang w:eastAsia="es-ES"/>
        </w:rPr>
        <w:t xml:space="preserve">Los servicios contribuyen al crecimiento del comercio internacional. El potencial para una amplia variedad de servicios nuevos es realmente ilimitado. Para los países ricos en capital humano esto ofrece un enorme caudal de oportunidades nuevas para escapar de las limitaciones impuestas por el tamaño de los mercados nacionales. </w:t>
      </w:r>
    </w:p>
    <w:p w:rsidR="00A754B1" w:rsidRDefault="00A754B1" w:rsidP="00A754B1">
      <w:pPr>
        <w:autoSpaceDE w:val="0"/>
        <w:autoSpaceDN w:val="0"/>
        <w:adjustRightInd w:val="0"/>
        <w:spacing w:line="360" w:lineRule="auto"/>
        <w:jc w:val="both"/>
        <w:rPr>
          <w:rFonts w:ascii="Arial Narrow" w:hAnsi="Arial Narrow" w:cs="Arial Narrow"/>
          <w:sz w:val="24"/>
          <w:szCs w:val="24"/>
          <w:lang w:eastAsia="es-ES"/>
        </w:rPr>
      </w:pPr>
      <w:r>
        <w:rPr>
          <w:rFonts w:ascii="Arial Narrow" w:hAnsi="Arial Narrow" w:cs="Arial Narrow"/>
          <w:sz w:val="24"/>
          <w:szCs w:val="24"/>
          <w:lang w:eastAsia="es-ES"/>
        </w:rPr>
        <w:t xml:space="preserve">En muchas legislaciones no existen reglas específicas para apoyar la producción y exportación de servicios, lo que hubiera sido muy útil para la promoción del sector. Lo que sucede es que para promover la producción y exportación de servicios se aplica la misma normativa existente que para el estímulo de la producción de bienes. En algunos casos, este tipo de políticas puede resultar benéfico pero en otros no, pues implica desconocer la esencia y las especificidades de los servicios, ya que los mismos no utilizan </w:t>
      </w:r>
      <w:hyperlink r:id="rId28" w:history="1">
        <w:r>
          <w:rPr>
            <w:rFonts w:ascii="Arial Narrow" w:hAnsi="Arial Narrow" w:cs="Arial Narrow"/>
            <w:sz w:val="24"/>
            <w:szCs w:val="24"/>
            <w:lang w:eastAsia="es-ES"/>
          </w:rPr>
          <w:t>empaque</w:t>
        </w:r>
      </w:hyperlink>
      <w:r>
        <w:rPr>
          <w:rFonts w:ascii="Arial Narrow" w:hAnsi="Arial Narrow" w:cs="Arial Narrow"/>
          <w:sz w:val="24"/>
          <w:szCs w:val="24"/>
          <w:lang w:eastAsia="es-ES"/>
        </w:rPr>
        <w:t>, no tienen peso y no se embalan.</w:t>
      </w:r>
    </w:p>
    <w:p w:rsidR="00A754B1" w:rsidRDefault="00A754B1" w:rsidP="00A754B1">
      <w:pPr>
        <w:autoSpaceDE w:val="0"/>
        <w:autoSpaceDN w:val="0"/>
        <w:adjustRightInd w:val="0"/>
        <w:spacing w:line="360" w:lineRule="auto"/>
        <w:jc w:val="both"/>
        <w:rPr>
          <w:rFonts w:ascii="Arial Narrow" w:hAnsi="Arial Narrow" w:cs="Arial Narrow"/>
          <w:sz w:val="24"/>
          <w:szCs w:val="24"/>
          <w:lang w:eastAsia="es-ES"/>
        </w:rPr>
      </w:pPr>
      <w:r>
        <w:rPr>
          <w:rFonts w:ascii="Arial Narrow" w:hAnsi="Arial Narrow" w:cs="Arial Narrow"/>
          <w:sz w:val="24"/>
          <w:szCs w:val="24"/>
          <w:lang w:eastAsia="es-ES"/>
        </w:rPr>
        <w:t>No obstante, en la práctica, el apoyo se concentra en la exportación de bienes que son los que tradicionalmente se cuantifican en forma desagregada.</w:t>
      </w:r>
    </w:p>
    <w:p w:rsidR="001116F1" w:rsidRDefault="001116F1" w:rsidP="00A754B1">
      <w:pPr>
        <w:autoSpaceDE w:val="0"/>
        <w:autoSpaceDN w:val="0"/>
        <w:adjustRightInd w:val="0"/>
        <w:spacing w:line="360" w:lineRule="auto"/>
        <w:jc w:val="both"/>
        <w:rPr>
          <w:rFonts w:ascii="Arial Narrow" w:hAnsi="Arial Narrow" w:cs="Arial Narrow"/>
          <w:sz w:val="24"/>
          <w:szCs w:val="24"/>
          <w:lang w:eastAsia="es-ES"/>
        </w:rPr>
      </w:pPr>
    </w:p>
    <w:p w:rsidR="00A754B1" w:rsidRDefault="00A754B1" w:rsidP="00A754B1">
      <w:pPr>
        <w:tabs>
          <w:tab w:val="left" w:pos="-90"/>
        </w:tabs>
        <w:autoSpaceDE w:val="0"/>
        <w:autoSpaceDN w:val="0"/>
        <w:adjustRightInd w:val="0"/>
        <w:spacing w:line="360" w:lineRule="auto"/>
        <w:jc w:val="both"/>
        <w:rPr>
          <w:rFonts w:ascii="Arial Narrow" w:hAnsi="Arial Narrow" w:cs="Arial Narrow"/>
          <w:b/>
          <w:bCs/>
          <w:sz w:val="24"/>
          <w:szCs w:val="24"/>
        </w:rPr>
      </w:pPr>
      <w:r>
        <w:rPr>
          <w:rFonts w:ascii="Arial Narrow" w:hAnsi="Arial Narrow" w:cs="Arial Narrow"/>
          <w:b/>
          <w:bCs/>
          <w:sz w:val="24"/>
          <w:szCs w:val="24"/>
        </w:rPr>
        <w:lastRenderedPageBreak/>
        <w:t>1.2.3</w:t>
      </w:r>
      <w:r>
        <w:rPr>
          <w:rFonts w:ascii="Arial Narrow" w:hAnsi="Arial Narrow" w:cs="Arial Narrow"/>
          <w:b/>
          <w:bCs/>
          <w:sz w:val="24"/>
          <w:szCs w:val="24"/>
        </w:rPr>
        <w:tab/>
        <w:t>IMPORTACION DE SERVICIOS</w:t>
      </w:r>
      <w:r w:rsidR="008F6D2C">
        <w:rPr>
          <w:rFonts w:ascii="Arial Narrow" w:hAnsi="Arial Narrow" w:cs="Arial Narrow"/>
          <w:b/>
          <w:bCs/>
          <w:sz w:val="24"/>
          <w:szCs w:val="24"/>
        </w:rPr>
        <w:fldChar w:fldCharType="begin"/>
      </w:r>
      <w:r>
        <w:instrText xml:space="preserve"> XE "</w:instrText>
      </w:r>
      <w:r w:rsidRPr="00F60FFD">
        <w:rPr>
          <w:rFonts w:ascii="Arial Narrow" w:hAnsi="Arial Narrow" w:cs="Arial Narrow"/>
          <w:b/>
          <w:bCs/>
          <w:sz w:val="24"/>
          <w:szCs w:val="24"/>
        </w:rPr>
        <w:instrText>1.2.3</w:instrText>
      </w:r>
      <w:r w:rsidRPr="00F60FFD">
        <w:rPr>
          <w:rFonts w:ascii="Arial Narrow" w:hAnsi="Arial Narrow" w:cs="Arial Narrow"/>
          <w:b/>
          <w:bCs/>
          <w:sz w:val="24"/>
          <w:szCs w:val="24"/>
        </w:rPr>
        <w:tab/>
        <w:instrText>IMPORTACION DE SERVICIOS</w:instrText>
      </w:r>
      <w:r>
        <w:instrText xml:space="preserve">" </w:instrText>
      </w:r>
      <w:r w:rsidR="008F6D2C">
        <w:rPr>
          <w:rFonts w:ascii="Arial Narrow" w:hAnsi="Arial Narrow" w:cs="Arial Narrow"/>
          <w:b/>
          <w:bCs/>
          <w:sz w:val="24"/>
          <w:szCs w:val="24"/>
        </w:rPr>
        <w:fldChar w:fldCharType="end"/>
      </w:r>
    </w:p>
    <w:p w:rsidR="00A754B1" w:rsidRDefault="00A754B1" w:rsidP="00A754B1">
      <w:pPr>
        <w:autoSpaceDE w:val="0"/>
        <w:autoSpaceDN w:val="0"/>
        <w:adjustRightInd w:val="0"/>
        <w:spacing w:line="360" w:lineRule="auto"/>
        <w:jc w:val="both"/>
        <w:rPr>
          <w:rFonts w:ascii="Arial Narrow" w:hAnsi="Arial Narrow" w:cs="Arial Narrow"/>
          <w:bCs/>
          <w:sz w:val="24"/>
          <w:szCs w:val="24"/>
        </w:rPr>
      </w:pPr>
      <w:r>
        <w:rPr>
          <w:rFonts w:ascii="Arial Narrow" w:hAnsi="Arial Narrow" w:cs="Arial Narrow"/>
          <w:bCs/>
          <w:sz w:val="24"/>
          <w:szCs w:val="24"/>
        </w:rPr>
        <w:t>La  ley considera como importación de servicios, el aprovechamiento en territorio nacional de servicios prestados por no residentes en el país. Para estos efectos se entiende  que el aprovechamiento de dichos servicios se da en territorio nacional cuando los servicios son utilizados por residentes en el país, ya sean prestados en el extranjero o en territorio nacional. En este caso la definición de servicios es la misma que aplicamos para cuando la operación se realiza entre nacionales.</w:t>
      </w:r>
    </w:p>
    <w:p w:rsidR="00A754B1" w:rsidRDefault="00A754B1" w:rsidP="00A754B1">
      <w:pPr>
        <w:autoSpaceDE w:val="0"/>
        <w:autoSpaceDN w:val="0"/>
        <w:adjustRightInd w:val="0"/>
        <w:spacing w:line="360" w:lineRule="auto"/>
        <w:jc w:val="both"/>
        <w:rPr>
          <w:rFonts w:ascii="Arial Narrow" w:hAnsi="Arial Narrow" w:cs="Arial Narrow"/>
          <w:b/>
          <w:sz w:val="26"/>
          <w:szCs w:val="26"/>
          <w:lang w:eastAsia="es-ES"/>
        </w:rPr>
      </w:pPr>
    </w:p>
    <w:p w:rsidR="00A754B1" w:rsidRDefault="00A754B1" w:rsidP="00A754B1">
      <w:pPr>
        <w:autoSpaceDE w:val="0"/>
        <w:autoSpaceDN w:val="0"/>
        <w:adjustRightInd w:val="0"/>
        <w:spacing w:line="360" w:lineRule="auto"/>
        <w:jc w:val="both"/>
        <w:rPr>
          <w:rFonts w:ascii="Arial Narrow" w:hAnsi="Arial Narrow" w:cs="Arial Narrow"/>
          <w:b/>
          <w:sz w:val="26"/>
          <w:szCs w:val="26"/>
          <w:lang w:eastAsia="es-ES"/>
        </w:rPr>
      </w:pPr>
      <w:r>
        <w:rPr>
          <w:rFonts w:ascii="Arial Narrow" w:hAnsi="Arial Narrow" w:cs="Arial Narrow"/>
          <w:b/>
          <w:sz w:val="26"/>
          <w:szCs w:val="26"/>
          <w:lang w:eastAsia="es-ES"/>
        </w:rPr>
        <w:t>1.2.4</w:t>
      </w:r>
      <w:r>
        <w:rPr>
          <w:rFonts w:ascii="Arial Narrow" w:hAnsi="Arial Narrow" w:cs="Arial Narrow"/>
          <w:b/>
          <w:sz w:val="26"/>
          <w:szCs w:val="26"/>
          <w:lang w:eastAsia="es-ES"/>
        </w:rPr>
        <w:tab/>
        <w:t>EXPORTACION DE SERVICIOS</w:t>
      </w:r>
      <w:r w:rsidR="008F6D2C">
        <w:rPr>
          <w:rFonts w:ascii="Arial Narrow" w:hAnsi="Arial Narrow" w:cs="Arial Narrow"/>
          <w:b/>
          <w:sz w:val="26"/>
          <w:szCs w:val="26"/>
          <w:lang w:eastAsia="es-ES"/>
        </w:rPr>
        <w:fldChar w:fldCharType="begin"/>
      </w:r>
      <w:r>
        <w:instrText xml:space="preserve"> XE "</w:instrText>
      </w:r>
      <w:r w:rsidRPr="000F67D0">
        <w:rPr>
          <w:rFonts w:ascii="Arial Narrow" w:hAnsi="Arial Narrow" w:cs="Arial Narrow"/>
          <w:b/>
          <w:sz w:val="26"/>
          <w:szCs w:val="26"/>
          <w:lang w:eastAsia="es-ES"/>
        </w:rPr>
        <w:instrText>1.2.4</w:instrText>
      </w:r>
      <w:r w:rsidRPr="000F67D0">
        <w:rPr>
          <w:rFonts w:ascii="Arial Narrow" w:hAnsi="Arial Narrow" w:cs="Arial Narrow"/>
          <w:b/>
          <w:sz w:val="26"/>
          <w:szCs w:val="26"/>
          <w:lang w:eastAsia="es-ES"/>
        </w:rPr>
        <w:tab/>
        <w:instrText>EXPORTACION DE SERVICIOS</w:instrText>
      </w:r>
      <w:r>
        <w:instrText xml:space="preserve">" </w:instrText>
      </w:r>
      <w:r w:rsidR="008F6D2C">
        <w:rPr>
          <w:rFonts w:ascii="Arial Narrow" w:hAnsi="Arial Narrow" w:cs="Arial Narrow"/>
          <w:b/>
          <w:sz w:val="26"/>
          <w:szCs w:val="26"/>
          <w:lang w:eastAsia="es-ES"/>
        </w:rPr>
        <w:fldChar w:fldCharType="end"/>
      </w:r>
    </w:p>
    <w:p w:rsidR="00A754B1" w:rsidRDefault="00A754B1" w:rsidP="00A754B1">
      <w:pPr>
        <w:autoSpaceDE w:val="0"/>
        <w:autoSpaceDN w:val="0"/>
        <w:adjustRightInd w:val="0"/>
        <w:spacing w:line="360" w:lineRule="auto"/>
        <w:jc w:val="both"/>
        <w:rPr>
          <w:rFonts w:ascii="Arial Narrow" w:hAnsi="Arial Narrow" w:cs="Arial Narrow"/>
          <w:sz w:val="24"/>
          <w:szCs w:val="24"/>
          <w:lang w:eastAsia="es-ES"/>
        </w:rPr>
      </w:pPr>
      <w:r>
        <w:rPr>
          <w:rFonts w:ascii="Arial Narrow" w:hAnsi="Arial Narrow" w:cs="Arial Narrow"/>
          <w:sz w:val="24"/>
          <w:szCs w:val="24"/>
          <w:lang w:eastAsia="es-ES"/>
        </w:rPr>
        <w:t>Vender un servicio en el mercado internacional se da por la exportación de un bien intangible a cualquier parte del mundo.</w:t>
      </w:r>
    </w:p>
    <w:p w:rsidR="00A754B1" w:rsidRDefault="00A754B1" w:rsidP="00A754B1">
      <w:pPr>
        <w:autoSpaceDE w:val="0"/>
        <w:autoSpaceDN w:val="0"/>
        <w:adjustRightInd w:val="0"/>
        <w:spacing w:line="360" w:lineRule="auto"/>
        <w:jc w:val="both"/>
        <w:rPr>
          <w:rFonts w:ascii="Arial Narrow" w:hAnsi="Arial Narrow" w:cs="Arial Narrow"/>
          <w:sz w:val="24"/>
          <w:szCs w:val="24"/>
          <w:lang w:eastAsia="es-ES"/>
        </w:rPr>
      </w:pPr>
      <w:r>
        <w:rPr>
          <w:rFonts w:ascii="Arial Narrow" w:hAnsi="Arial Narrow" w:cs="Arial Narrow"/>
          <w:sz w:val="24"/>
          <w:szCs w:val="24"/>
          <w:lang w:eastAsia="es-ES"/>
        </w:rPr>
        <w:t>La exportación de un servicio se efectúa si el pago del servicio es realizado por un cliente “no residente”, sin importar el lugar donde se preste el servicio.</w:t>
      </w:r>
    </w:p>
    <w:p w:rsidR="00A754B1" w:rsidRDefault="00A754B1" w:rsidP="00A754B1">
      <w:pPr>
        <w:autoSpaceDE w:val="0"/>
        <w:autoSpaceDN w:val="0"/>
        <w:adjustRightInd w:val="0"/>
        <w:spacing w:line="360" w:lineRule="auto"/>
        <w:jc w:val="both"/>
        <w:rPr>
          <w:rFonts w:ascii="Arial Narrow" w:hAnsi="Arial Narrow" w:cs="Arial Narrow"/>
          <w:b/>
          <w:sz w:val="26"/>
          <w:szCs w:val="26"/>
          <w:lang w:eastAsia="es-ES"/>
        </w:rPr>
      </w:pPr>
    </w:p>
    <w:p w:rsidR="00A754B1" w:rsidRDefault="00A754B1" w:rsidP="00A754B1">
      <w:pPr>
        <w:autoSpaceDE w:val="0"/>
        <w:autoSpaceDN w:val="0"/>
        <w:adjustRightInd w:val="0"/>
        <w:spacing w:line="360" w:lineRule="auto"/>
        <w:jc w:val="both"/>
        <w:rPr>
          <w:rFonts w:ascii="Arial Narrow" w:hAnsi="Arial Narrow" w:cs="Arial Narrow"/>
          <w:b/>
          <w:sz w:val="26"/>
          <w:szCs w:val="26"/>
          <w:lang w:eastAsia="es-ES"/>
        </w:rPr>
      </w:pPr>
      <w:r w:rsidRPr="00B002FF">
        <w:rPr>
          <w:rFonts w:ascii="Arial Narrow" w:hAnsi="Arial Narrow" w:cs="Arial Narrow"/>
          <w:b/>
          <w:sz w:val="26"/>
          <w:szCs w:val="26"/>
          <w:lang w:eastAsia="es-ES"/>
        </w:rPr>
        <w:t>Exportaciones de Servicios  de El Salvador por Modo de Provisión</w:t>
      </w:r>
    </w:p>
    <w:p w:rsidR="00A754B1" w:rsidRPr="001C603C" w:rsidRDefault="00A754B1" w:rsidP="00A754B1">
      <w:pPr>
        <w:autoSpaceDE w:val="0"/>
        <w:autoSpaceDN w:val="0"/>
        <w:adjustRightInd w:val="0"/>
        <w:spacing w:line="360" w:lineRule="auto"/>
        <w:jc w:val="both"/>
        <w:rPr>
          <w:rFonts w:ascii="Arial Narrow" w:hAnsi="Arial Narrow" w:cs="Arial Narrow"/>
          <w:sz w:val="24"/>
          <w:szCs w:val="24"/>
          <w:lang w:eastAsia="es-ES"/>
        </w:rPr>
      </w:pPr>
      <w:r w:rsidRPr="001C603C">
        <w:rPr>
          <w:rFonts w:ascii="Arial Narrow" w:hAnsi="Arial Narrow" w:cs="Arial Narrow"/>
          <w:sz w:val="24"/>
          <w:szCs w:val="24"/>
          <w:lang w:eastAsia="es-ES"/>
        </w:rPr>
        <w:t>Exporta El Salvador, una organización que ofrece exportar los servicios prestados por algunos profesionales salvadoreños, informó en un comunicado de febrero de 2008 que las modalidades en las cuales existe mayor frecuencia es la transfronteriza y la de consumo local. Sin embargo, las modalidades de presencia en el exterior y traslado temporal de personas presentan una menor frecuencia de exportación debido a barreras no arancelarias.</w:t>
      </w:r>
    </w:p>
    <w:p w:rsidR="00A754B1" w:rsidRDefault="00A754B1" w:rsidP="00A754B1">
      <w:pPr>
        <w:autoSpaceDE w:val="0"/>
        <w:autoSpaceDN w:val="0"/>
        <w:adjustRightInd w:val="0"/>
        <w:spacing w:line="360" w:lineRule="auto"/>
        <w:jc w:val="both"/>
        <w:rPr>
          <w:rFonts w:ascii="Arial Narrow" w:hAnsi="Arial Narrow" w:cs="Arial Narrow"/>
          <w:sz w:val="24"/>
          <w:szCs w:val="24"/>
          <w:lang w:eastAsia="es-ES"/>
        </w:rPr>
      </w:pPr>
      <w:r w:rsidRPr="00F636E6">
        <w:rPr>
          <w:rFonts w:ascii="Arial Narrow" w:hAnsi="Arial Narrow" w:cs="Arial Narrow"/>
          <w:sz w:val="24"/>
          <w:szCs w:val="24"/>
          <w:lang w:eastAsia="es-ES"/>
        </w:rPr>
        <w:t>A continuación</w:t>
      </w:r>
      <w:r>
        <w:rPr>
          <w:rFonts w:ascii="Arial Narrow" w:hAnsi="Arial Narrow" w:cs="Arial Narrow"/>
          <w:sz w:val="24"/>
          <w:szCs w:val="24"/>
          <w:lang w:eastAsia="es-ES"/>
        </w:rPr>
        <w:t xml:space="preserve"> se presenta</w:t>
      </w:r>
      <w:r w:rsidRPr="00F636E6">
        <w:rPr>
          <w:rFonts w:ascii="Arial Narrow" w:hAnsi="Arial Narrow" w:cs="Arial Narrow"/>
          <w:sz w:val="24"/>
          <w:szCs w:val="24"/>
          <w:lang w:eastAsia="es-ES"/>
        </w:rPr>
        <w:t xml:space="preserve"> un</w:t>
      </w:r>
      <w:r>
        <w:rPr>
          <w:rFonts w:ascii="Arial Narrow" w:hAnsi="Arial Narrow" w:cs="Arial Narrow"/>
          <w:sz w:val="24"/>
          <w:szCs w:val="24"/>
          <w:lang w:eastAsia="es-ES"/>
        </w:rPr>
        <w:t xml:space="preserve"> gráfico que muestra la cantidad de empresas que manifiestan haber exportado en cada una de las modalidades.</w:t>
      </w:r>
      <w:r>
        <w:rPr>
          <w:rStyle w:val="Refdenotaalpie"/>
          <w:rFonts w:ascii="Arial Narrow" w:hAnsi="Arial Narrow"/>
          <w:sz w:val="24"/>
          <w:szCs w:val="24"/>
        </w:rPr>
        <w:footnoteReference w:id="5"/>
      </w:r>
    </w:p>
    <w:p w:rsidR="00A754B1" w:rsidRPr="00B002FF" w:rsidRDefault="00A754B1" w:rsidP="00A754B1">
      <w:pPr>
        <w:autoSpaceDE w:val="0"/>
        <w:autoSpaceDN w:val="0"/>
        <w:adjustRightInd w:val="0"/>
        <w:spacing w:line="360" w:lineRule="auto"/>
        <w:jc w:val="center"/>
        <w:rPr>
          <w:rFonts w:ascii="Arial Narrow" w:hAnsi="Arial Narrow" w:cs="Arial Narrow"/>
          <w:sz w:val="24"/>
          <w:szCs w:val="24"/>
          <w:lang w:eastAsia="es-ES"/>
        </w:rPr>
      </w:pPr>
    </w:p>
    <w:p w:rsidR="00A754B1" w:rsidRPr="00890953" w:rsidRDefault="00A1084F" w:rsidP="00A754B1">
      <w:pPr>
        <w:autoSpaceDE w:val="0"/>
        <w:autoSpaceDN w:val="0"/>
        <w:adjustRightInd w:val="0"/>
        <w:spacing w:line="360" w:lineRule="auto"/>
        <w:jc w:val="center"/>
        <w:rPr>
          <w:rFonts w:ascii="Arial Narrow" w:hAnsi="Arial Narrow" w:cs="Arial Narrow"/>
          <w:sz w:val="24"/>
          <w:szCs w:val="24"/>
          <w:lang w:eastAsia="es-ES"/>
        </w:rPr>
      </w:pPr>
      <w:r w:rsidRPr="00A1084F">
        <w:rPr>
          <w:rFonts w:ascii="Arial Narrow" w:hAnsi="Arial Narrow" w:cs="Arial Narrow"/>
          <w:noProof/>
          <w:sz w:val="24"/>
          <w:szCs w:val="24"/>
          <w:lang w:eastAsia="es-SV"/>
        </w:rPr>
        <w:lastRenderedPageBreak/>
        <w:pict>
          <v:shape id="_x0000_i1068" type="#_x0000_t75" style="width:428.25pt;height:254.35pt;visibility:visible;mso-wrap-style:square">
            <v:imagedata r:id="rId29" o:title=""/>
          </v:shape>
        </w:pict>
      </w:r>
    </w:p>
    <w:p w:rsidR="00A754B1" w:rsidRPr="00DC6388" w:rsidRDefault="00A754B1" w:rsidP="00A754B1">
      <w:pPr>
        <w:autoSpaceDE w:val="0"/>
        <w:autoSpaceDN w:val="0"/>
        <w:adjustRightInd w:val="0"/>
        <w:spacing w:line="360" w:lineRule="auto"/>
        <w:jc w:val="both"/>
        <w:rPr>
          <w:rFonts w:ascii="Arial Narrow" w:hAnsi="Arial Narrow" w:cs="Arial Narrow"/>
          <w:b/>
          <w:sz w:val="24"/>
          <w:szCs w:val="24"/>
          <w:lang w:eastAsia="es-ES"/>
        </w:rPr>
      </w:pPr>
      <w:r w:rsidRPr="00DC6388">
        <w:rPr>
          <w:rFonts w:ascii="Arial Narrow" w:hAnsi="Arial Narrow" w:cs="Arial Narrow"/>
          <w:b/>
          <w:sz w:val="24"/>
          <w:szCs w:val="24"/>
          <w:lang w:eastAsia="es-ES"/>
        </w:rPr>
        <w:t>Modo 1</w:t>
      </w:r>
    </w:p>
    <w:p w:rsidR="00A754B1" w:rsidRPr="00C03FB3" w:rsidRDefault="00A754B1" w:rsidP="00A754B1">
      <w:pPr>
        <w:autoSpaceDE w:val="0"/>
        <w:autoSpaceDN w:val="0"/>
        <w:adjustRightInd w:val="0"/>
        <w:spacing w:line="360" w:lineRule="auto"/>
        <w:jc w:val="both"/>
        <w:rPr>
          <w:rFonts w:ascii="Arial Narrow" w:hAnsi="Arial Narrow" w:cs="Arial Narrow"/>
          <w:sz w:val="24"/>
          <w:szCs w:val="24"/>
          <w:lang w:eastAsia="es-ES"/>
        </w:rPr>
      </w:pPr>
      <w:r>
        <w:rPr>
          <w:rFonts w:ascii="Arial Narrow" w:hAnsi="Arial Narrow" w:cs="Arial Narrow"/>
          <w:sz w:val="24"/>
          <w:szCs w:val="24"/>
          <w:lang w:eastAsia="es-ES"/>
        </w:rPr>
        <w:t xml:space="preserve">En la actividad de exportación los cinco sub-sectores que más utilizan esta modalidad son Software e IT, </w:t>
      </w:r>
      <w:proofErr w:type="spellStart"/>
      <w:r>
        <w:rPr>
          <w:rFonts w:ascii="Arial Narrow" w:hAnsi="Arial Narrow" w:cs="Arial Narrow"/>
          <w:sz w:val="24"/>
          <w:szCs w:val="24"/>
          <w:lang w:eastAsia="es-ES"/>
        </w:rPr>
        <w:t>Call</w:t>
      </w:r>
      <w:proofErr w:type="spellEnd"/>
      <w:r>
        <w:rPr>
          <w:rFonts w:ascii="Arial Narrow" w:hAnsi="Arial Narrow" w:cs="Arial Narrow"/>
          <w:sz w:val="24"/>
          <w:szCs w:val="24"/>
          <w:lang w:eastAsia="es-ES"/>
        </w:rPr>
        <w:t xml:space="preserve"> Center, Publicidad, seguros y Gestión de personal. En estas categorías las empresas han utilizado la modalidad Transfronteriza para el envío de sus servicios.</w:t>
      </w:r>
    </w:p>
    <w:p w:rsidR="00A754B1" w:rsidRPr="00DC6388" w:rsidRDefault="00A754B1" w:rsidP="00A754B1">
      <w:pPr>
        <w:autoSpaceDE w:val="0"/>
        <w:autoSpaceDN w:val="0"/>
        <w:adjustRightInd w:val="0"/>
        <w:spacing w:line="360" w:lineRule="auto"/>
        <w:jc w:val="both"/>
        <w:rPr>
          <w:rFonts w:ascii="Arial Narrow" w:hAnsi="Arial Narrow" w:cs="Arial Narrow"/>
          <w:b/>
          <w:sz w:val="24"/>
          <w:szCs w:val="24"/>
          <w:lang w:eastAsia="es-ES"/>
        </w:rPr>
      </w:pPr>
      <w:r w:rsidRPr="00DC6388">
        <w:rPr>
          <w:rFonts w:ascii="Arial Narrow" w:hAnsi="Arial Narrow" w:cs="Arial Narrow"/>
          <w:b/>
          <w:sz w:val="24"/>
          <w:szCs w:val="24"/>
          <w:lang w:eastAsia="es-ES"/>
        </w:rPr>
        <w:t>Modo 2</w:t>
      </w:r>
    </w:p>
    <w:p w:rsidR="00A754B1" w:rsidRDefault="00A754B1" w:rsidP="00A754B1">
      <w:pPr>
        <w:autoSpaceDE w:val="0"/>
        <w:autoSpaceDN w:val="0"/>
        <w:adjustRightInd w:val="0"/>
        <w:spacing w:line="360" w:lineRule="auto"/>
        <w:jc w:val="both"/>
        <w:rPr>
          <w:rFonts w:ascii="Arial Narrow" w:hAnsi="Arial Narrow" w:cs="Arial Narrow"/>
          <w:sz w:val="24"/>
          <w:szCs w:val="24"/>
          <w:lang w:eastAsia="es-ES"/>
        </w:rPr>
      </w:pPr>
      <w:r w:rsidRPr="00BE3E37">
        <w:rPr>
          <w:rFonts w:ascii="Arial Narrow" w:hAnsi="Arial Narrow" w:cs="Arial Narrow"/>
          <w:sz w:val="24"/>
          <w:szCs w:val="24"/>
          <w:lang w:eastAsia="es-ES"/>
        </w:rPr>
        <w:t>Por constituir la modalidad 2 la provisión de un servicio consumido por no residentes en un territ</w:t>
      </w:r>
      <w:r>
        <w:rPr>
          <w:rFonts w:ascii="Arial Narrow" w:hAnsi="Arial Narrow" w:cs="Arial Narrow"/>
          <w:sz w:val="24"/>
          <w:szCs w:val="24"/>
          <w:lang w:eastAsia="es-ES"/>
        </w:rPr>
        <w:t>orio diferente (consumo en el exterior)</w:t>
      </w:r>
      <w:r w:rsidRPr="00BE3E37">
        <w:rPr>
          <w:rFonts w:ascii="Arial Narrow" w:hAnsi="Arial Narrow" w:cs="Arial Narrow"/>
          <w:sz w:val="24"/>
          <w:szCs w:val="24"/>
          <w:lang w:eastAsia="es-ES"/>
        </w:rPr>
        <w:t>, se encontró</w:t>
      </w:r>
      <w:r>
        <w:rPr>
          <w:rFonts w:ascii="Arial Narrow" w:hAnsi="Arial Narrow" w:cs="Arial Narrow"/>
          <w:sz w:val="24"/>
          <w:szCs w:val="24"/>
          <w:lang w:eastAsia="es-ES"/>
        </w:rPr>
        <w:t xml:space="preserve"> que la</w:t>
      </w:r>
      <w:r w:rsidRPr="00BE3E37">
        <w:rPr>
          <w:rFonts w:ascii="Arial Narrow" w:hAnsi="Arial Narrow" w:cs="Arial Narrow"/>
          <w:sz w:val="24"/>
          <w:szCs w:val="24"/>
          <w:lang w:eastAsia="es-ES"/>
        </w:rPr>
        <w:t xml:space="preserve"> actividad de exportación</w:t>
      </w:r>
      <w:r>
        <w:rPr>
          <w:rFonts w:ascii="Arial Narrow" w:hAnsi="Arial Narrow" w:cs="Arial Narrow"/>
          <w:sz w:val="24"/>
          <w:szCs w:val="24"/>
          <w:lang w:eastAsia="es-ES"/>
        </w:rPr>
        <w:t xml:space="preserve"> se </w:t>
      </w:r>
      <w:r w:rsidR="001116F1">
        <w:rPr>
          <w:rFonts w:ascii="Arial Narrow" w:hAnsi="Arial Narrow" w:cs="Arial Narrow"/>
          <w:sz w:val="24"/>
          <w:szCs w:val="24"/>
          <w:lang w:eastAsia="es-ES"/>
        </w:rPr>
        <w:t>da</w:t>
      </w:r>
      <w:r>
        <w:rPr>
          <w:rFonts w:ascii="Arial Narrow" w:hAnsi="Arial Narrow" w:cs="Arial Narrow"/>
          <w:sz w:val="24"/>
          <w:szCs w:val="24"/>
          <w:lang w:eastAsia="es-ES"/>
        </w:rPr>
        <w:t xml:space="preserve"> en </w:t>
      </w:r>
      <w:r w:rsidRPr="00BE3E37">
        <w:rPr>
          <w:rFonts w:ascii="Arial Narrow" w:hAnsi="Arial Narrow" w:cs="Arial Narrow"/>
          <w:sz w:val="24"/>
          <w:szCs w:val="24"/>
          <w:lang w:eastAsia="es-ES"/>
        </w:rPr>
        <w:t>las categorías de Turismo, Contabilidad, Imprenta/Publicación, Organización de Eventos y Convenciones, Reparación</w:t>
      </w:r>
      <w:r>
        <w:rPr>
          <w:rFonts w:ascii="Arial Narrow" w:hAnsi="Arial Narrow" w:cs="Arial Narrow"/>
          <w:sz w:val="24"/>
          <w:szCs w:val="24"/>
          <w:lang w:eastAsia="es-ES"/>
        </w:rPr>
        <w:t xml:space="preserve"> de Aeronaves, Salud y Seguros.</w:t>
      </w:r>
    </w:p>
    <w:p w:rsidR="00A754B1" w:rsidRDefault="00A754B1" w:rsidP="00A754B1">
      <w:pPr>
        <w:autoSpaceDE w:val="0"/>
        <w:autoSpaceDN w:val="0"/>
        <w:adjustRightInd w:val="0"/>
        <w:spacing w:line="360" w:lineRule="auto"/>
        <w:jc w:val="both"/>
        <w:rPr>
          <w:rFonts w:ascii="Arial Narrow" w:hAnsi="Arial Narrow" w:cs="Arial Narrow"/>
          <w:b/>
          <w:sz w:val="24"/>
          <w:szCs w:val="24"/>
          <w:lang w:eastAsia="es-ES"/>
        </w:rPr>
      </w:pPr>
      <w:r w:rsidRPr="00DC6388">
        <w:rPr>
          <w:rFonts w:ascii="Arial Narrow" w:hAnsi="Arial Narrow" w:cs="Arial Narrow"/>
          <w:b/>
          <w:sz w:val="24"/>
          <w:szCs w:val="24"/>
          <w:lang w:eastAsia="es-ES"/>
        </w:rPr>
        <w:t>Modo</w:t>
      </w:r>
      <w:r>
        <w:rPr>
          <w:rFonts w:ascii="Arial Narrow" w:hAnsi="Arial Narrow" w:cs="Arial Narrow"/>
          <w:b/>
          <w:sz w:val="24"/>
          <w:szCs w:val="24"/>
          <w:lang w:eastAsia="es-ES"/>
        </w:rPr>
        <w:t xml:space="preserve"> 3</w:t>
      </w:r>
    </w:p>
    <w:p w:rsidR="00A754B1" w:rsidRDefault="00A754B1" w:rsidP="00A754B1">
      <w:pPr>
        <w:autoSpaceDE w:val="0"/>
        <w:autoSpaceDN w:val="0"/>
        <w:adjustRightInd w:val="0"/>
        <w:spacing w:line="360" w:lineRule="auto"/>
        <w:jc w:val="both"/>
        <w:rPr>
          <w:rFonts w:ascii="Arial Narrow" w:hAnsi="Arial Narrow" w:cs="Arial Narrow"/>
          <w:sz w:val="24"/>
          <w:szCs w:val="24"/>
          <w:lang w:eastAsia="es-ES"/>
        </w:rPr>
      </w:pPr>
      <w:r>
        <w:rPr>
          <w:rFonts w:ascii="Arial Narrow" w:hAnsi="Arial Narrow" w:cs="Arial Narrow"/>
          <w:sz w:val="24"/>
          <w:szCs w:val="24"/>
          <w:lang w:eastAsia="es-ES"/>
        </w:rPr>
        <w:t xml:space="preserve">Bajo esta modalidad “presencia comercial”, se puede mencionar la  Formación o Capacitación, Cultura y Deportes, financieros, Comunicaciones, </w:t>
      </w:r>
      <w:proofErr w:type="spellStart"/>
      <w:r>
        <w:rPr>
          <w:rFonts w:ascii="Arial Narrow" w:hAnsi="Arial Narrow" w:cs="Arial Narrow"/>
          <w:sz w:val="24"/>
          <w:szCs w:val="24"/>
          <w:lang w:eastAsia="es-ES"/>
        </w:rPr>
        <w:t>Call</w:t>
      </w:r>
      <w:proofErr w:type="spellEnd"/>
      <w:r>
        <w:rPr>
          <w:rFonts w:ascii="Arial Narrow" w:hAnsi="Arial Narrow" w:cs="Arial Narrow"/>
          <w:sz w:val="24"/>
          <w:szCs w:val="24"/>
          <w:lang w:eastAsia="es-ES"/>
        </w:rPr>
        <w:t xml:space="preserve"> Centers, Transporte, Gestión de Persona, Turismo, Software e IT, Consultoría, Ingeniería, Bienes Raíces, Legales, Investigación de Mercados/Mercadeo, Construcción, Logísticos y Aduanales y Publicidad.</w:t>
      </w:r>
    </w:p>
    <w:p w:rsidR="00A754B1" w:rsidRDefault="00A754B1" w:rsidP="00A754B1">
      <w:pPr>
        <w:autoSpaceDE w:val="0"/>
        <w:autoSpaceDN w:val="0"/>
        <w:adjustRightInd w:val="0"/>
        <w:spacing w:line="360" w:lineRule="auto"/>
        <w:jc w:val="both"/>
        <w:rPr>
          <w:rFonts w:ascii="Arial Narrow" w:hAnsi="Arial Narrow" w:cs="Arial Narrow"/>
          <w:sz w:val="24"/>
          <w:szCs w:val="24"/>
          <w:lang w:eastAsia="es-ES"/>
        </w:rPr>
      </w:pPr>
      <w:r w:rsidRPr="001C5651">
        <w:rPr>
          <w:rFonts w:ascii="Arial Narrow" w:hAnsi="Arial Narrow" w:cs="Arial Narrow"/>
          <w:sz w:val="24"/>
          <w:szCs w:val="24"/>
          <w:lang w:eastAsia="es-ES"/>
        </w:rPr>
        <w:lastRenderedPageBreak/>
        <w:t>Los países en los cuales existe representación comercial de empresas salvadoreñas son: Canadá, Estados Unidos, Guatemala, honduras, Nicaragua, Costa Rica, Panamá, México, Ecuador, Perú, República Dominicana y Venezuela.</w:t>
      </w:r>
    </w:p>
    <w:p w:rsidR="00A754B1" w:rsidRPr="00CA2EDB" w:rsidRDefault="00A754B1" w:rsidP="00A754B1">
      <w:pPr>
        <w:autoSpaceDE w:val="0"/>
        <w:autoSpaceDN w:val="0"/>
        <w:adjustRightInd w:val="0"/>
        <w:spacing w:line="360" w:lineRule="auto"/>
        <w:jc w:val="both"/>
        <w:rPr>
          <w:rFonts w:ascii="Arial Narrow" w:hAnsi="Arial Narrow" w:cs="Arial Narrow"/>
          <w:b/>
          <w:sz w:val="24"/>
          <w:szCs w:val="24"/>
          <w:lang w:eastAsia="es-ES"/>
        </w:rPr>
      </w:pPr>
      <w:r w:rsidRPr="00CA2EDB">
        <w:rPr>
          <w:rFonts w:ascii="Arial Narrow" w:hAnsi="Arial Narrow" w:cs="Arial Narrow"/>
          <w:b/>
          <w:sz w:val="24"/>
          <w:szCs w:val="24"/>
          <w:lang w:eastAsia="es-ES"/>
        </w:rPr>
        <w:t>Modo 4</w:t>
      </w:r>
    </w:p>
    <w:p w:rsidR="00A754B1" w:rsidRDefault="00A754B1" w:rsidP="00A754B1">
      <w:pPr>
        <w:autoSpaceDE w:val="0"/>
        <w:autoSpaceDN w:val="0"/>
        <w:adjustRightInd w:val="0"/>
        <w:spacing w:line="360" w:lineRule="auto"/>
        <w:jc w:val="both"/>
        <w:rPr>
          <w:rFonts w:ascii="Arial Narrow" w:hAnsi="Arial Narrow" w:cs="Arial Narrow"/>
          <w:sz w:val="24"/>
          <w:szCs w:val="24"/>
          <w:lang w:eastAsia="es-ES"/>
        </w:rPr>
      </w:pPr>
      <w:r>
        <w:rPr>
          <w:rFonts w:ascii="Arial Narrow" w:hAnsi="Arial Narrow" w:cs="Arial Narrow"/>
          <w:sz w:val="24"/>
          <w:szCs w:val="24"/>
          <w:lang w:eastAsia="es-ES"/>
        </w:rPr>
        <w:t>La actividad de exportación en esta modalidad puede plantear problemas de obtención de visas para el empresario en visita temporal, en el Movimiento de Personas Naturales se encuentran: Legales, Software e IT, Cultura y Deportes, Transporte, Consultoría, Ingeniería, Investigación de Mercados/Mercadeo, Construcción, Bienes Raíces y Diseño de Imágenes.</w:t>
      </w:r>
      <w:r>
        <w:rPr>
          <w:rStyle w:val="Refdenotaalpie"/>
          <w:rFonts w:ascii="Arial Narrow" w:hAnsi="Arial Narrow"/>
          <w:sz w:val="24"/>
          <w:szCs w:val="24"/>
        </w:rPr>
        <w:footnoteReference w:id="6"/>
      </w:r>
    </w:p>
    <w:p w:rsidR="00A754B1" w:rsidRDefault="00A754B1" w:rsidP="00A754B1">
      <w:pPr>
        <w:autoSpaceDE w:val="0"/>
        <w:autoSpaceDN w:val="0"/>
        <w:adjustRightInd w:val="0"/>
        <w:spacing w:line="360" w:lineRule="auto"/>
        <w:jc w:val="both"/>
        <w:rPr>
          <w:rFonts w:ascii="Arial Narrow" w:hAnsi="Arial Narrow" w:cs="Arial Narrow"/>
          <w:sz w:val="24"/>
          <w:szCs w:val="24"/>
          <w:lang w:eastAsia="es-ES"/>
        </w:rPr>
      </w:pPr>
      <w:r>
        <w:rPr>
          <w:rFonts w:ascii="Arial Narrow" w:hAnsi="Arial Narrow" w:cs="Arial Narrow"/>
          <w:b/>
          <w:sz w:val="26"/>
          <w:szCs w:val="26"/>
          <w:lang w:eastAsia="es-ES"/>
        </w:rPr>
        <w:t>BENEFICIOS</w:t>
      </w:r>
    </w:p>
    <w:p w:rsidR="00A754B1" w:rsidRDefault="00A754B1" w:rsidP="00A754B1">
      <w:pPr>
        <w:autoSpaceDE w:val="0"/>
        <w:autoSpaceDN w:val="0"/>
        <w:adjustRightInd w:val="0"/>
        <w:spacing w:line="360" w:lineRule="auto"/>
        <w:jc w:val="both"/>
        <w:rPr>
          <w:rFonts w:ascii="Arial Narrow" w:hAnsi="Arial Narrow"/>
          <w:sz w:val="24"/>
          <w:szCs w:val="24"/>
        </w:rPr>
      </w:pPr>
      <w:r>
        <w:rPr>
          <w:rFonts w:ascii="Arial Narrow" w:hAnsi="Arial Narrow" w:cs="Arial Narrow"/>
          <w:sz w:val="24"/>
          <w:szCs w:val="24"/>
          <w:lang w:eastAsia="es-ES"/>
        </w:rPr>
        <w:t xml:space="preserve">Exportar servicios es participar en una de las actividades con mayor potencialidad y crecimiento en los mercados internacionales. En general, cuando se trabaja en el sector de servicios se habla de empresas que no contaminan el </w:t>
      </w:r>
      <w:hyperlink r:id="rId30" w:history="1">
        <w:r>
          <w:rPr>
            <w:rFonts w:ascii="Arial Narrow" w:hAnsi="Arial Narrow" w:cs="Arial Narrow"/>
            <w:sz w:val="24"/>
            <w:szCs w:val="24"/>
            <w:lang w:eastAsia="es-ES"/>
          </w:rPr>
          <w:t>medio ambiente</w:t>
        </w:r>
      </w:hyperlink>
      <w:r>
        <w:rPr>
          <w:rFonts w:ascii="Arial Narrow" w:hAnsi="Arial Narrow" w:cs="Arial Narrow"/>
          <w:sz w:val="24"/>
          <w:szCs w:val="24"/>
          <w:lang w:eastAsia="es-ES"/>
        </w:rPr>
        <w:t>, también llamadas "</w:t>
      </w:r>
      <w:hyperlink r:id="rId31" w:history="1">
        <w:r>
          <w:rPr>
            <w:rFonts w:ascii="Arial Narrow" w:hAnsi="Arial Narrow" w:cs="Arial Narrow"/>
            <w:sz w:val="24"/>
            <w:szCs w:val="24"/>
            <w:lang w:eastAsia="es-ES"/>
          </w:rPr>
          <w:t>industrias</w:t>
        </w:r>
      </w:hyperlink>
      <w:r>
        <w:rPr>
          <w:rFonts w:ascii="Arial Narrow" w:hAnsi="Arial Narrow" w:cs="Arial Narrow"/>
          <w:sz w:val="24"/>
          <w:szCs w:val="24"/>
          <w:lang w:eastAsia="es-ES"/>
        </w:rPr>
        <w:t xml:space="preserve"> limpias", este sector contribuye al crecimiento de la economía mediante la transferencia de tecnología y el mejoramiento de los canales de información, entre otras cosas.</w:t>
      </w:r>
      <w:r>
        <w:rPr>
          <w:rStyle w:val="Refdenotaalpie"/>
          <w:rFonts w:ascii="Arial Narrow" w:hAnsi="Arial Narrow"/>
          <w:sz w:val="24"/>
          <w:szCs w:val="24"/>
        </w:rPr>
        <w:footnoteReference w:id="7"/>
      </w:r>
    </w:p>
    <w:p w:rsidR="00A754B1" w:rsidRDefault="00A754B1" w:rsidP="00A754B1">
      <w:pPr>
        <w:autoSpaceDE w:val="0"/>
        <w:autoSpaceDN w:val="0"/>
        <w:adjustRightInd w:val="0"/>
        <w:spacing w:line="360" w:lineRule="auto"/>
        <w:jc w:val="both"/>
        <w:rPr>
          <w:rFonts w:ascii="Arial Narrow" w:hAnsi="Arial Narrow" w:cs="Arial Narrow"/>
          <w:sz w:val="24"/>
          <w:szCs w:val="24"/>
          <w:lang w:eastAsia="es-ES"/>
        </w:rPr>
      </w:pPr>
      <w:r>
        <w:rPr>
          <w:rFonts w:ascii="Arial Narrow" w:hAnsi="Arial Narrow" w:cs="Arial Narrow"/>
          <w:sz w:val="24"/>
          <w:szCs w:val="24"/>
          <w:lang w:eastAsia="es-ES"/>
        </w:rPr>
        <w:t>Entre los beneficios económicos de exportar servicios se encuentran los siguientes:</w:t>
      </w:r>
    </w:p>
    <w:p w:rsidR="00A754B1" w:rsidRDefault="00A754B1" w:rsidP="00A754B1">
      <w:pPr>
        <w:pStyle w:val="Prrafodelista"/>
        <w:numPr>
          <w:ilvl w:val="0"/>
          <w:numId w:val="29"/>
        </w:numPr>
        <w:tabs>
          <w:tab w:val="left" w:pos="180"/>
          <w:tab w:val="left" w:pos="810"/>
        </w:tabs>
        <w:autoSpaceDE w:val="0"/>
        <w:autoSpaceDN w:val="0"/>
        <w:adjustRightInd w:val="0"/>
        <w:spacing w:line="360" w:lineRule="auto"/>
        <w:ind w:left="360"/>
        <w:jc w:val="both"/>
        <w:rPr>
          <w:rFonts w:ascii="Arial Narrow" w:hAnsi="Arial Narrow" w:cs="Arial Narrow"/>
          <w:sz w:val="24"/>
          <w:szCs w:val="24"/>
          <w:lang w:eastAsia="es-ES"/>
        </w:rPr>
      </w:pPr>
      <w:r w:rsidRPr="0068321C">
        <w:rPr>
          <w:rFonts w:ascii="Arial Narrow" w:hAnsi="Arial Narrow" w:cs="Arial Narrow"/>
          <w:sz w:val="24"/>
          <w:szCs w:val="24"/>
        </w:rPr>
        <w:t>La existencia de servicios locales de categoría mundial reduce la probabilidad de que las empresas nacionales tengan que importar servicios, con el objetivo de que los bienes y servicios producidos mantengan su competitividad a nivel internacional.</w:t>
      </w:r>
    </w:p>
    <w:p w:rsidR="00A754B1" w:rsidRDefault="00A754B1" w:rsidP="00A754B1">
      <w:pPr>
        <w:pStyle w:val="Prrafodelista"/>
        <w:numPr>
          <w:ilvl w:val="0"/>
          <w:numId w:val="29"/>
        </w:numPr>
        <w:tabs>
          <w:tab w:val="left" w:pos="180"/>
          <w:tab w:val="left" w:pos="810"/>
        </w:tabs>
        <w:autoSpaceDE w:val="0"/>
        <w:autoSpaceDN w:val="0"/>
        <w:adjustRightInd w:val="0"/>
        <w:spacing w:line="360" w:lineRule="auto"/>
        <w:ind w:left="360"/>
        <w:jc w:val="both"/>
        <w:rPr>
          <w:rFonts w:ascii="Arial Narrow" w:hAnsi="Arial Narrow" w:cs="Arial Narrow"/>
          <w:sz w:val="24"/>
          <w:szCs w:val="24"/>
          <w:lang w:eastAsia="es-ES"/>
        </w:rPr>
      </w:pPr>
      <w:r w:rsidRPr="0068321C">
        <w:rPr>
          <w:rFonts w:ascii="Arial Narrow" w:hAnsi="Arial Narrow" w:cs="Arial Narrow"/>
          <w:sz w:val="24"/>
          <w:szCs w:val="24"/>
        </w:rPr>
        <w:t>Son por lo general altamente empleadores, como en el caso de la prestación de servicios de construcción, arquitectura, ingeniería, consultoría y la industria del turismo.</w:t>
      </w:r>
    </w:p>
    <w:p w:rsidR="00A754B1" w:rsidRDefault="00A754B1" w:rsidP="00A754B1">
      <w:pPr>
        <w:pStyle w:val="Prrafodelista"/>
        <w:numPr>
          <w:ilvl w:val="0"/>
          <w:numId w:val="29"/>
        </w:numPr>
        <w:tabs>
          <w:tab w:val="left" w:pos="180"/>
          <w:tab w:val="left" w:pos="810"/>
        </w:tabs>
        <w:autoSpaceDE w:val="0"/>
        <w:autoSpaceDN w:val="0"/>
        <w:adjustRightInd w:val="0"/>
        <w:spacing w:line="360" w:lineRule="auto"/>
        <w:ind w:left="360"/>
        <w:jc w:val="both"/>
        <w:rPr>
          <w:rFonts w:ascii="Arial Narrow" w:hAnsi="Arial Narrow" w:cs="Arial Narrow"/>
          <w:sz w:val="24"/>
          <w:szCs w:val="24"/>
          <w:lang w:eastAsia="es-ES"/>
        </w:rPr>
      </w:pPr>
      <w:r w:rsidRPr="0068321C">
        <w:rPr>
          <w:rFonts w:ascii="Arial Narrow" w:hAnsi="Arial Narrow" w:cs="Arial Narrow"/>
          <w:sz w:val="24"/>
          <w:szCs w:val="24"/>
        </w:rPr>
        <w:t xml:space="preserve">Contribuyen al crecimiento de la </w:t>
      </w:r>
      <w:hyperlink r:id="rId32" w:history="1">
        <w:r w:rsidRPr="0068321C">
          <w:rPr>
            <w:rFonts w:ascii="Arial Narrow" w:hAnsi="Arial Narrow" w:cs="Arial Narrow"/>
            <w:sz w:val="24"/>
            <w:szCs w:val="24"/>
          </w:rPr>
          <w:t>economía</w:t>
        </w:r>
      </w:hyperlink>
      <w:r w:rsidRPr="0068321C">
        <w:rPr>
          <w:rFonts w:ascii="Arial Narrow" w:hAnsi="Arial Narrow" w:cs="Arial Narrow"/>
          <w:sz w:val="24"/>
          <w:szCs w:val="24"/>
        </w:rPr>
        <w:t xml:space="preserve"> mediante transferencia de </w:t>
      </w:r>
      <w:hyperlink r:id="rId33" w:history="1">
        <w:r w:rsidRPr="0068321C">
          <w:rPr>
            <w:rFonts w:ascii="Arial Narrow" w:hAnsi="Arial Narrow" w:cs="Arial Narrow"/>
            <w:sz w:val="24"/>
            <w:szCs w:val="24"/>
          </w:rPr>
          <w:t>tecnología</w:t>
        </w:r>
      </w:hyperlink>
      <w:r w:rsidRPr="0068321C">
        <w:rPr>
          <w:rFonts w:ascii="Arial Narrow" w:hAnsi="Arial Narrow" w:cs="Arial Narrow"/>
          <w:sz w:val="24"/>
          <w:szCs w:val="24"/>
        </w:rPr>
        <w:t xml:space="preserve"> y mejoramiento de los canales de información</w:t>
      </w:r>
    </w:p>
    <w:p w:rsidR="00A754B1" w:rsidRPr="0068321C" w:rsidRDefault="00A754B1" w:rsidP="00A754B1">
      <w:pPr>
        <w:pStyle w:val="Prrafodelista"/>
        <w:numPr>
          <w:ilvl w:val="0"/>
          <w:numId w:val="29"/>
        </w:numPr>
        <w:tabs>
          <w:tab w:val="left" w:pos="180"/>
        </w:tabs>
        <w:autoSpaceDE w:val="0"/>
        <w:autoSpaceDN w:val="0"/>
        <w:adjustRightInd w:val="0"/>
        <w:spacing w:line="360" w:lineRule="auto"/>
        <w:ind w:left="360"/>
        <w:jc w:val="both"/>
        <w:rPr>
          <w:rFonts w:ascii="Arial Narrow" w:hAnsi="Arial Narrow" w:cs="Arial Narrow"/>
          <w:sz w:val="24"/>
          <w:szCs w:val="24"/>
          <w:lang w:eastAsia="es-ES"/>
        </w:rPr>
      </w:pPr>
      <w:r w:rsidRPr="0068321C">
        <w:rPr>
          <w:rFonts w:ascii="Arial Narrow" w:hAnsi="Arial Narrow" w:cs="Arial Narrow"/>
          <w:sz w:val="24"/>
          <w:szCs w:val="24"/>
        </w:rPr>
        <w:lastRenderedPageBreak/>
        <w:t xml:space="preserve">Apoyan el comercio de bienes y otros servicios, los cuales no podrían llegar a su destino si no existieran </w:t>
      </w:r>
      <w:hyperlink r:id="rId34" w:history="1">
        <w:r w:rsidRPr="0068321C">
          <w:rPr>
            <w:rFonts w:ascii="Arial Narrow" w:hAnsi="Arial Narrow" w:cs="Arial Narrow"/>
            <w:sz w:val="24"/>
            <w:szCs w:val="24"/>
          </w:rPr>
          <w:t>canales de distribución</w:t>
        </w:r>
      </w:hyperlink>
      <w:r w:rsidRPr="0068321C">
        <w:rPr>
          <w:rFonts w:ascii="Arial Narrow" w:hAnsi="Arial Narrow" w:cs="Arial Narrow"/>
          <w:sz w:val="24"/>
          <w:szCs w:val="24"/>
        </w:rPr>
        <w:t xml:space="preserve"> y comercialización que proveen las industrias de servicios. Los servicios de distribución son un vínculo crucial entre productores y consumidores, de manera que el </w:t>
      </w:r>
      <w:hyperlink r:id="rId35" w:history="1">
        <w:r w:rsidRPr="0068321C">
          <w:rPr>
            <w:rFonts w:ascii="Arial Narrow" w:hAnsi="Arial Narrow" w:cs="Arial Narrow"/>
            <w:sz w:val="24"/>
            <w:szCs w:val="24"/>
          </w:rPr>
          <w:t>desempeño</w:t>
        </w:r>
      </w:hyperlink>
      <w:r w:rsidRPr="0068321C">
        <w:rPr>
          <w:rFonts w:ascii="Arial Narrow" w:hAnsi="Arial Narrow" w:cs="Arial Narrow"/>
          <w:sz w:val="24"/>
          <w:szCs w:val="24"/>
        </w:rPr>
        <w:t xml:space="preserve"> de esta industria es importante para el bienestar de los consumidores.</w:t>
      </w:r>
    </w:p>
    <w:p w:rsidR="00A754B1" w:rsidRDefault="00A754B1" w:rsidP="00A754B1">
      <w:pPr>
        <w:shd w:val="clear" w:color="auto" w:fill="FFFFFF"/>
        <w:spacing w:after="100" w:afterAutospacing="1" w:line="360" w:lineRule="auto"/>
        <w:jc w:val="both"/>
        <w:rPr>
          <w:rFonts w:ascii="Arial Narrow" w:hAnsi="Arial Narrow" w:cs="Arial Narrow"/>
          <w:sz w:val="24"/>
          <w:szCs w:val="24"/>
        </w:rPr>
      </w:pPr>
      <w:r>
        <w:rPr>
          <w:rFonts w:ascii="Arial Narrow" w:hAnsi="Arial Narrow" w:cs="Arial Narrow"/>
          <w:sz w:val="24"/>
          <w:szCs w:val="24"/>
          <w:lang w:eastAsia="es-ES"/>
        </w:rPr>
        <w:t>Los servicios no están afectos a aranceles o al pago de impuestos de aduanas. La negociación se hace en base a eliminar las medidas domésticas (leyes, normas, reglamentos) que discriminan contra los servicios o proveedores de servicios extranjeros. Esto se advierte, por ejemplo, cuando se cobra algún tipo de impuesto especial o cuando se prohíbe a los extranjeros ejercer libremente su profesión u ofrecer un servicio determinado.</w:t>
      </w:r>
      <w:r>
        <w:rPr>
          <w:rStyle w:val="Refdenotaalpie"/>
          <w:rFonts w:ascii="Arial Narrow" w:hAnsi="Arial Narrow"/>
          <w:sz w:val="24"/>
          <w:szCs w:val="24"/>
        </w:rPr>
        <w:footnoteReference w:id="8"/>
      </w:r>
    </w:p>
    <w:p w:rsidR="00A754B1" w:rsidRDefault="00A754B1" w:rsidP="00A754B1">
      <w:pPr>
        <w:autoSpaceDE w:val="0"/>
        <w:autoSpaceDN w:val="0"/>
        <w:adjustRightInd w:val="0"/>
        <w:spacing w:line="360" w:lineRule="auto"/>
        <w:jc w:val="both"/>
        <w:rPr>
          <w:rFonts w:ascii="Arial Narrow" w:hAnsi="Arial Narrow" w:cs="Arial Narrow"/>
          <w:b/>
          <w:sz w:val="26"/>
          <w:szCs w:val="26"/>
          <w:lang w:eastAsia="es-ES"/>
        </w:rPr>
      </w:pPr>
      <w:r>
        <w:rPr>
          <w:rFonts w:ascii="Arial Narrow" w:hAnsi="Arial Narrow" w:cs="Arial Narrow"/>
          <w:b/>
          <w:sz w:val="26"/>
          <w:szCs w:val="26"/>
          <w:lang w:eastAsia="es-ES"/>
        </w:rPr>
        <w:t>1.3</w:t>
      </w:r>
      <w:r>
        <w:rPr>
          <w:rFonts w:ascii="Arial Narrow" w:hAnsi="Arial Narrow" w:cs="Arial Narrow"/>
          <w:b/>
          <w:sz w:val="26"/>
          <w:szCs w:val="26"/>
          <w:lang w:eastAsia="es-ES"/>
        </w:rPr>
        <w:tab/>
        <w:t>ASPECTOS A TOMAR EN CUENTA  EN LA EXPORTACION DE SERVICIOS</w:t>
      </w:r>
      <w:r w:rsidR="008F6D2C">
        <w:rPr>
          <w:rFonts w:ascii="Arial Narrow" w:hAnsi="Arial Narrow" w:cs="Arial Narrow"/>
          <w:b/>
          <w:sz w:val="26"/>
          <w:szCs w:val="26"/>
          <w:lang w:eastAsia="es-ES"/>
        </w:rPr>
        <w:fldChar w:fldCharType="begin"/>
      </w:r>
      <w:r>
        <w:instrText xml:space="preserve"> XE "</w:instrText>
      </w:r>
      <w:r w:rsidRPr="009D020E">
        <w:rPr>
          <w:rFonts w:ascii="Arial Narrow" w:hAnsi="Arial Narrow" w:cs="Arial Narrow"/>
          <w:b/>
          <w:sz w:val="26"/>
          <w:szCs w:val="26"/>
          <w:lang w:eastAsia="es-ES"/>
        </w:rPr>
        <w:instrText>1.3</w:instrText>
      </w:r>
      <w:r w:rsidRPr="009D020E">
        <w:rPr>
          <w:rFonts w:ascii="Arial Narrow" w:hAnsi="Arial Narrow" w:cs="Arial Narrow"/>
          <w:b/>
          <w:sz w:val="26"/>
          <w:szCs w:val="26"/>
          <w:lang w:eastAsia="es-ES"/>
        </w:rPr>
        <w:tab/>
        <w:instrText>ASPECTOS A TOMAR EN CUENTA  EN LA EXPORTACION DE SERVICIOS</w:instrText>
      </w:r>
      <w:r>
        <w:instrText xml:space="preserve">" </w:instrText>
      </w:r>
      <w:r w:rsidR="008F6D2C">
        <w:rPr>
          <w:rFonts w:ascii="Arial Narrow" w:hAnsi="Arial Narrow" w:cs="Arial Narrow"/>
          <w:b/>
          <w:sz w:val="26"/>
          <w:szCs w:val="26"/>
          <w:lang w:eastAsia="es-ES"/>
        </w:rPr>
        <w:fldChar w:fldCharType="end"/>
      </w:r>
    </w:p>
    <w:p w:rsidR="00A754B1" w:rsidRDefault="00A754B1" w:rsidP="00A754B1">
      <w:pPr>
        <w:autoSpaceDE w:val="0"/>
        <w:autoSpaceDN w:val="0"/>
        <w:adjustRightInd w:val="0"/>
        <w:spacing w:line="360" w:lineRule="auto"/>
        <w:jc w:val="both"/>
        <w:rPr>
          <w:rFonts w:ascii="Arial Narrow" w:hAnsi="Arial Narrow" w:cs="Arial Narrow"/>
          <w:b/>
          <w:sz w:val="24"/>
          <w:szCs w:val="24"/>
          <w:lang w:eastAsia="es-ES"/>
        </w:rPr>
      </w:pPr>
      <w:r>
        <w:rPr>
          <w:rFonts w:ascii="Arial Narrow" w:hAnsi="Arial Narrow" w:cs="Arial Narrow"/>
          <w:b/>
          <w:sz w:val="24"/>
          <w:szCs w:val="24"/>
          <w:lang w:eastAsia="es-ES"/>
        </w:rPr>
        <w:t>Diferencias Culturales</w:t>
      </w:r>
    </w:p>
    <w:p w:rsidR="00A754B1" w:rsidRDefault="00A754B1" w:rsidP="00A754B1">
      <w:pPr>
        <w:autoSpaceDE w:val="0"/>
        <w:autoSpaceDN w:val="0"/>
        <w:adjustRightInd w:val="0"/>
        <w:spacing w:line="360" w:lineRule="auto"/>
        <w:jc w:val="both"/>
        <w:rPr>
          <w:rFonts w:ascii="Arial Narrow" w:hAnsi="Arial Narrow" w:cs="Arial Narrow"/>
          <w:sz w:val="24"/>
          <w:szCs w:val="24"/>
          <w:lang w:eastAsia="es-ES"/>
        </w:rPr>
      </w:pPr>
      <w:r>
        <w:rPr>
          <w:rFonts w:ascii="Arial Narrow" w:hAnsi="Arial Narrow" w:cs="Arial Narrow"/>
          <w:sz w:val="24"/>
          <w:szCs w:val="24"/>
          <w:lang w:eastAsia="es-ES"/>
        </w:rPr>
        <w:t>Un exportador de servicios debe conocer las preferencias culturales de sus potenciales compradores. Por ello es indispensable informarse previamente sobre sus costumbres. Este aspecto es un componente importantísimo a la hora de presentarse ante un cliente y de ello depende gran parte del éxito de la empresa.</w:t>
      </w:r>
    </w:p>
    <w:p w:rsidR="00A754B1" w:rsidRDefault="00A754B1" w:rsidP="00A754B1">
      <w:pPr>
        <w:autoSpaceDE w:val="0"/>
        <w:autoSpaceDN w:val="0"/>
        <w:adjustRightInd w:val="0"/>
        <w:spacing w:line="360" w:lineRule="auto"/>
        <w:jc w:val="both"/>
        <w:rPr>
          <w:rFonts w:ascii="Arial Narrow" w:hAnsi="Arial Narrow" w:cs="Arial Narrow"/>
          <w:b/>
          <w:sz w:val="24"/>
          <w:szCs w:val="24"/>
          <w:lang w:eastAsia="es-ES"/>
        </w:rPr>
      </w:pPr>
      <w:r>
        <w:rPr>
          <w:rFonts w:ascii="Arial Narrow" w:hAnsi="Arial Narrow" w:cs="Arial Narrow"/>
          <w:b/>
          <w:sz w:val="24"/>
          <w:szCs w:val="24"/>
          <w:lang w:eastAsia="es-ES"/>
        </w:rPr>
        <w:t xml:space="preserve">Establecimiento y Credibilidad de </w:t>
      </w:r>
      <w:smartTag w:uri="urn:schemas-microsoft-com:office:smarttags" w:element="PersonName">
        <w:smartTagPr>
          <w:attr w:name="ProductID" w:val="la Empresa"/>
        </w:smartTagPr>
        <w:r>
          <w:rPr>
            <w:rFonts w:ascii="Arial Narrow" w:hAnsi="Arial Narrow" w:cs="Arial Narrow"/>
            <w:b/>
            <w:sz w:val="24"/>
            <w:szCs w:val="24"/>
            <w:lang w:eastAsia="es-ES"/>
          </w:rPr>
          <w:t>la Empresa</w:t>
        </w:r>
      </w:smartTag>
    </w:p>
    <w:p w:rsidR="00A754B1" w:rsidRDefault="00A754B1" w:rsidP="00A754B1">
      <w:pPr>
        <w:autoSpaceDE w:val="0"/>
        <w:autoSpaceDN w:val="0"/>
        <w:adjustRightInd w:val="0"/>
        <w:spacing w:line="360" w:lineRule="auto"/>
        <w:jc w:val="both"/>
        <w:rPr>
          <w:rFonts w:ascii="Arial Narrow" w:hAnsi="Arial Narrow" w:cs="Arial Narrow"/>
          <w:sz w:val="24"/>
          <w:szCs w:val="24"/>
          <w:lang w:eastAsia="es-ES"/>
        </w:rPr>
      </w:pPr>
      <w:r>
        <w:rPr>
          <w:rFonts w:ascii="Arial Narrow" w:hAnsi="Arial Narrow" w:cs="Arial Narrow"/>
          <w:sz w:val="24"/>
          <w:szCs w:val="24"/>
          <w:lang w:eastAsia="es-ES"/>
        </w:rPr>
        <w:t>El mayor desafío que hay que afrontar como empresa de servicios de un país en desarrollo consiste en ser aceptado como proveedor confiable y fidedigno de servicios.</w:t>
      </w:r>
    </w:p>
    <w:p w:rsidR="00A754B1" w:rsidRDefault="00A754B1" w:rsidP="00A754B1">
      <w:pPr>
        <w:autoSpaceDE w:val="0"/>
        <w:autoSpaceDN w:val="0"/>
        <w:adjustRightInd w:val="0"/>
        <w:spacing w:line="360" w:lineRule="auto"/>
        <w:jc w:val="both"/>
        <w:rPr>
          <w:rFonts w:ascii="Arial Narrow" w:hAnsi="Arial Narrow" w:cs="Arial Narrow"/>
          <w:sz w:val="24"/>
          <w:szCs w:val="24"/>
          <w:lang w:eastAsia="es-ES"/>
        </w:rPr>
      </w:pPr>
      <w:r>
        <w:rPr>
          <w:rFonts w:ascii="Arial Narrow" w:hAnsi="Arial Narrow" w:cs="Arial Narrow"/>
          <w:sz w:val="24"/>
          <w:szCs w:val="24"/>
          <w:lang w:eastAsia="es-ES"/>
        </w:rPr>
        <w:t>Algunos medios directos para consolidar la credibilidad de la empresa son las siguientes:</w:t>
      </w:r>
    </w:p>
    <w:p w:rsidR="00A754B1" w:rsidRDefault="001116F1" w:rsidP="00A754B1">
      <w:pPr>
        <w:numPr>
          <w:ilvl w:val="0"/>
          <w:numId w:val="11"/>
        </w:numPr>
        <w:autoSpaceDE w:val="0"/>
        <w:autoSpaceDN w:val="0"/>
        <w:adjustRightInd w:val="0"/>
        <w:spacing w:line="360" w:lineRule="auto"/>
        <w:ind w:left="0" w:firstLine="0"/>
        <w:jc w:val="both"/>
        <w:rPr>
          <w:rFonts w:ascii="Arial Narrow" w:hAnsi="Arial Narrow" w:cs="Arial Narrow"/>
          <w:sz w:val="24"/>
          <w:szCs w:val="24"/>
          <w:lang w:eastAsia="es-ES"/>
        </w:rPr>
      </w:pPr>
      <w:r>
        <w:rPr>
          <w:rFonts w:ascii="Arial Narrow" w:hAnsi="Arial Narrow" w:cs="Arial Narrow"/>
          <w:b/>
          <w:sz w:val="24"/>
          <w:szCs w:val="24"/>
          <w:lang w:eastAsia="es-ES"/>
        </w:rPr>
        <w:t xml:space="preserve"> </w:t>
      </w:r>
      <w:r w:rsidR="00A754B1">
        <w:rPr>
          <w:rFonts w:ascii="Arial Narrow" w:hAnsi="Arial Narrow" w:cs="Arial Narrow"/>
          <w:b/>
          <w:sz w:val="24"/>
          <w:szCs w:val="24"/>
          <w:lang w:eastAsia="es-ES"/>
        </w:rPr>
        <w:t xml:space="preserve">Verificación de capacidades de la empresa: </w:t>
      </w:r>
      <w:r w:rsidR="00A754B1">
        <w:rPr>
          <w:rFonts w:ascii="Arial Narrow" w:hAnsi="Arial Narrow" w:cs="Arial Narrow"/>
          <w:sz w:val="24"/>
          <w:szCs w:val="24"/>
          <w:lang w:eastAsia="es-ES"/>
        </w:rPr>
        <w:t>se puede lograr a través de presentaciones públicas, conferencias locales o internacionales, un sitio web dotado de profesionalismo y calidad, licencias o certificados profesionales como la ISO 9000 entre otros.</w:t>
      </w:r>
    </w:p>
    <w:p w:rsidR="00A754B1" w:rsidRDefault="001116F1" w:rsidP="00A754B1">
      <w:pPr>
        <w:numPr>
          <w:ilvl w:val="0"/>
          <w:numId w:val="11"/>
        </w:numPr>
        <w:autoSpaceDE w:val="0"/>
        <w:autoSpaceDN w:val="0"/>
        <w:adjustRightInd w:val="0"/>
        <w:spacing w:line="360" w:lineRule="auto"/>
        <w:ind w:left="0" w:firstLine="0"/>
        <w:jc w:val="both"/>
        <w:rPr>
          <w:rFonts w:ascii="Arial Narrow" w:hAnsi="Arial Narrow" w:cs="Arial Narrow"/>
          <w:sz w:val="24"/>
          <w:szCs w:val="24"/>
          <w:lang w:eastAsia="es-ES"/>
        </w:rPr>
      </w:pPr>
      <w:r>
        <w:rPr>
          <w:rFonts w:ascii="Arial Narrow" w:hAnsi="Arial Narrow" w:cs="Arial Narrow"/>
          <w:b/>
          <w:sz w:val="24"/>
          <w:szCs w:val="24"/>
          <w:lang w:eastAsia="es-ES"/>
        </w:rPr>
        <w:lastRenderedPageBreak/>
        <w:t xml:space="preserve"> </w:t>
      </w:r>
      <w:r w:rsidR="00A754B1">
        <w:rPr>
          <w:rFonts w:ascii="Arial Narrow" w:hAnsi="Arial Narrow" w:cs="Arial Narrow"/>
          <w:b/>
          <w:sz w:val="24"/>
          <w:szCs w:val="24"/>
          <w:lang w:eastAsia="es-ES"/>
        </w:rPr>
        <w:t xml:space="preserve">Aportar una garantía personal de los resultados: </w:t>
      </w:r>
      <w:r w:rsidR="00A754B1">
        <w:rPr>
          <w:rFonts w:ascii="Arial Narrow" w:hAnsi="Arial Narrow" w:cs="Arial Narrow"/>
          <w:sz w:val="24"/>
          <w:szCs w:val="24"/>
          <w:lang w:eastAsia="es-ES"/>
        </w:rPr>
        <w:t>se puede lograr a través de recomendaciones de antiguos clientes, referencia de clientes satisfechos  y la adhesión a una asociación sectorial.</w:t>
      </w:r>
    </w:p>
    <w:p w:rsidR="00A754B1" w:rsidRDefault="001116F1" w:rsidP="00A754B1">
      <w:pPr>
        <w:numPr>
          <w:ilvl w:val="0"/>
          <w:numId w:val="11"/>
        </w:numPr>
        <w:autoSpaceDE w:val="0"/>
        <w:autoSpaceDN w:val="0"/>
        <w:adjustRightInd w:val="0"/>
        <w:spacing w:line="360" w:lineRule="auto"/>
        <w:ind w:left="0" w:firstLine="0"/>
        <w:jc w:val="both"/>
        <w:rPr>
          <w:rFonts w:ascii="Arial Narrow" w:hAnsi="Arial Narrow" w:cs="Arial Narrow"/>
          <w:sz w:val="24"/>
          <w:szCs w:val="24"/>
          <w:lang w:eastAsia="es-ES"/>
        </w:rPr>
      </w:pPr>
      <w:r>
        <w:rPr>
          <w:rFonts w:ascii="Arial Narrow" w:hAnsi="Arial Narrow" w:cs="Arial Narrow"/>
          <w:b/>
          <w:sz w:val="24"/>
          <w:szCs w:val="24"/>
          <w:lang w:eastAsia="es-ES"/>
        </w:rPr>
        <w:t xml:space="preserve"> </w:t>
      </w:r>
      <w:r w:rsidR="00A754B1">
        <w:rPr>
          <w:rFonts w:ascii="Arial Narrow" w:hAnsi="Arial Narrow" w:cs="Arial Narrow"/>
          <w:b/>
          <w:sz w:val="24"/>
          <w:szCs w:val="24"/>
          <w:lang w:eastAsia="es-ES"/>
        </w:rPr>
        <w:t>Presentarse de manera que los demás confíen en que la empresa puede cumplir</w:t>
      </w:r>
      <w:proofErr w:type="gramStart"/>
      <w:r w:rsidR="00A754B1">
        <w:rPr>
          <w:rFonts w:ascii="Arial Narrow" w:hAnsi="Arial Narrow" w:cs="Arial Narrow"/>
          <w:b/>
          <w:sz w:val="24"/>
          <w:szCs w:val="24"/>
          <w:lang w:eastAsia="es-ES"/>
        </w:rPr>
        <w:t>:</w:t>
      </w:r>
      <w:r w:rsidR="00A754B1">
        <w:rPr>
          <w:rFonts w:ascii="Arial Narrow" w:hAnsi="Arial Narrow" w:cs="Arial Narrow"/>
          <w:sz w:val="24"/>
          <w:szCs w:val="24"/>
          <w:lang w:eastAsia="es-ES"/>
        </w:rPr>
        <w:t xml:space="preserve">  se</w:t>
      </w:r>
      <w:proofErr w:type="gramEnd"/>
      <w:r w:rsidR="00A754B1">
        <w:rPr>
          <w:rFonts w:ascii="Arial Narrow" w:hAnsi="Arial Narrow" w:cs="Arial Narrow"/>
          <w:sz w:val="24"/>
          <w:szCs w:val="24"/>
          <w:lang w:eastAsia="es-ES"/>
        </w:rPr>
        <w:t xml:space="preserve"> logra a través de material promocional  como tarjetas de presentación, </w:t>
      </w:r>
      <w:proofErr w:type="spellStart"/>
      <w:r w:rsidR="00A754B1">
        <w:rPr>
          <w:rFonts w:ascii="Arial Narrow" w:hAnsi="Arial Narrow" w:cs="Arial Narrow"/>
          <w:sz w:val="24"/>
          <w:szCs w:val="24"/>
          <w:lang w:eastAsia="es-ES"/>
        </w:rPr>
        <w:t>brochoures</w:t>
      </w:r>
      <w:proofErr w:type="spellEnd"/>
      <w:r w:rsidR="00A754B1">
        <w:rPr>
          <w:rFonts w:ascii="Arial Narrow" w:hAnsi="Arial Narrow" w:cs="Arial Narrow"/>
          <w:sz w:val="24"/>
          <w:szCs w:val="24"/>
          <w:lang w:eastAsia="es-ES"/>
        </w:rPr>
        <w:t>, etc.</w:t>
      </w:r>
    </w:p>
    <w:p w:rsidR="00A754B1" w:rsidRDefault="00A754B1" w:rsidP="00A754B1">
      <w:pPr>
        <w:autoSpaceDE w:val="0"/>
        <w:autoSpaceDN w:val="0"/>
        <w:adjustRightInd w:val="0"/>
        <w:spacing w:line="360" w:lineRule="auto"/>
        <w:jc w:val="both"/>
        <w:rPr>
          <w:rFonts w:ascii="Arial Narrow" w:hAnsi="Arial Narrow" w:cs="Arial Narrow"/>
          <w:b/>
          <w:sz w:val="24"/>
          <w:szCs w:val="24"/>
          <w:lang w:eastAsia="es-ES"/>
        </w:rPr>
      </w:pPr>
    </w:p>
    <w:p w:rsidR="00A754B1" w:rsidRDefault="00A754B1" w:rsidP="00A754B1">
      <w:pPr>
        <w:autoSpaceDE w:val="0"/>
        <w:autoSpaceDN w:val="0"/>
        <w:adjustRightInd w:val="0"/>
        <w:spacing w:line="360" w:lineRule="auto"/>
        <w:jc w:val="both"/>
        <w:rPr>
          <w:rFonts w:ascii="Arial Narrow" w:hAnsi="Arial Narrow" w:cs="Arial Narrow"/>
          <w:b/>
          <w:sz w:val="24"/>
          <w:szCs w:val="24"/>
          <w:lang w:eastAsia="es-ES"/>
        </w:rPr>
      </w:pPr>
      <w:r>
        <w:rPr>
          <w:rFonts w:ascii="Arial Narrow" w:hAnsi="Arial Narrow" w:cs="Arial Narrow"/>
          <w:b/>
          <w:sz w:val="24"/>
          <w:szCs w:val="24"/>
          <w:lang w:eastAsia="es-ES"/>
        </w:rPr>
        <w:t>Certificaciones de calidad</w:t>
      </w:r>
    </w:p>
    <w:p w:rsidR="00A754B1" w:rsidRDefault="00A754B1" w:rsidP="00A754B1">
      <w:pPr>
        <w:autoSpaceDE w:val="0"/>
        <w:autoSpaceDN w:val="0"/>
        <w:adjustRightInd w:val="0"/>
        <w:spacing w:line="360" w:lineRule="auto"/>
        <w:jc w:val="both"/>
        <w:rPr>
          <w:rFonts w:ascii="Arial Narrow" w:hAnsi="Arial Narrow" w:cs="Arial Narrow"/>
          <w:sz w:val="24"/>
          <w:szCs w:val="24"/>
          <w:lang w:eastAsia="es-ES"/>
        </w:rPr>
      </w:pPr>
      <w:r>
        <w:rPr>
          <w:rFonts w:ascii="Arial Narrow" w:hAnsi="Arial Narrow" w:cs="Arial Narrow"/>
          <w:sz w:val="24"/>
          <w:szCs w:val="24"/>
          <w:lang w:eastAsia="es-ES"/>
        </w:rPr>
        <w:t>La certificación de calidad otorga reconocimiento internacional y prestigio a las empresas que la poseen. En materia de servicios, es importante que la empresa pudiera contar con algún certificado o norma de calidad que le ofrezca una ventaja competitiva. Las empresas podrán certificar:</w:t>
      </w:r>
    </w:p>
    <w:p w:rsidR="00A754B1" w:rsidRDefault="00A754B1" w:rsidP="00A754B1">
      <w:pPr>
        <w:autoSpaceDE w:val="0"/>
        <w:autoSpaceDN w:val="0"/>
        <w:adjustRightInd w:val="0"/>
        <w:spacing w:line="360" w:lineRule="auto"/>
        <w:jc w:val="both"/>
        <w:rPr>
          <w:rFonts w:ascii="Arial Narrow" w:hAnsi="Arial Narrow" w:cs="Arial Narrow"/>
          <w:sz w:val="24"/>
          <w:szCs w:val="24"/>
          <w:lang w:eastAsia="es-ES"/>
        </w:rPr>
      </w:pPr>
      <w:r>
        <w:rPr>
          <w:rFonts w:ascii="Arial Narrow" w:hAnsi="Arial Narrow" w:cs="Arial Narrow"/>
          <w:sz w:val="24"/>
          <w:szCs w:val="24"/>
          <w:lang w:eastAsia="es-ES"/>
        </w:rPr>
        <w:t>ISO 9001/9002: orientada a diseño y producción de producto</w:t>
      </w:r>
    </w:p>
    <w:p w:rsidR="00A754B1" w:rsidRDefault="00A754B1" w:rsidP="00A754B1">
      <w:pPr>
        <w:autoSpaceDE w:val="0"/>
        <w:autoSpaceDN w:val="0"/>
        <w:adjustRightInd w:val="0"/>
        <w:spacing w:line="360" w:lineRule="auto"/>
        <w:jc w:val="both"/>
        <w:rPr>
          <w:rFonts w:ascii="Arial Narrow" w:hAnsi="Arial Narrow" w:cs="Arial Narrow"/>
          <w:sz w:val="24"/>
          <w:szCs w:val="24"/>
          <w:lang w:eastAsia="es-ES"/>
        </w:rPr>
      </w:pPr>
      <w:r>
        <w:rPr>
          <w:rFonts w:ascii="Arial Narrow" w:hAnsi="Arial Narrow" w:cs="Arial Narrow"/>
          <w:sz w:val="24"/>
          <w:szCs w:val="24"/>
          <w:lang w:eastAsia="es-ES"/>
        </w:rPr>
        <w:t>ISO 9003: orientada a aceptación final de productos</w:t>
      </w:r>
    </w:p>
    <w:p w:rsidR="00A754B1" w:rsidRDefault="00A754B1" w:rsidP="00A754B1">
      <w:pPr>
        <w:autoSpaceDE w:val="0"/>
        <w:autoSpaceDN w:val="0"/>
        <w:adjustRightInd w:val="0"/>
        <w:spacing w:line="360" w:lineRule="auto"/>
        <w:jc w:val="both"/>
        <w:rPr>
          <w:rFonts w:ascii="Arial Narrow" w:hAnsi="Arial Narrow" w:cs="Arial Narrow"/>
          <w:sz w:val="24"/>
          <w:szCs w:val="24"/>
          <w:lang w:eastAsia="es-ES"/>
        </w:rPr>
      </w:pPr>
      <w:r>
        <w:rPr>
          <w:rFonts w:ascii="Arial Narrow" w:hAnsi="Arial Narrow" w:cs="Arial Narrow"/>
          <w:sz w:val="24"/>
          <w:szCs w:val="24"/>
          <w:lang w:eastAsia="es-ES"/>
        </w:rPr>
        <w:t xml:space="preserve">ISO 9004: norma orientada a la excelencia de </w:t>
      </w:r>
      <w:smartTag w:uri="urn:schemas-microsoft-com:office:smarttags" w:element="PersonName">
        <w:smartTagPr>
          <w:attr w:name="ProductID" w:val="la ORG"/>
        </w:smartTagPr>
        <w:r>
          <w:rPr>
            <w:rFonts w:ascii="Arial Narrow" w:hAnsi="Arial Narrow" w:cs="Arial Narrow"/>
            <w:sz w:val="24"/>
            <w:szCs w:val="24"/>
            <w:lang w:eastAsia="es-ES"/>
          </w:rPr>
          <w:t>la ORG</w:t>
        </w:r>
      </w:smartTag>
    </w:p>
    <w:p w:rsidR="00A754B1" w:rsidRDefault="00A754B1" w:rsidP="00A754B1">
      <w:pPr>
        <w:autoSpaceDE w:val="0"/>
        <w:autoSpaceDN w:val="0"/>
        <w:adjustRightInd w:val="0"/>
        <w:spacing w:line="360" w:lineRule="auto"/>
        <w:jc w:val="both"/>
        <w:rPr>
          <w:rFonts w:ascii="Arial Narrow" w:hAnsi="Arial Narrow" w:cs="Arial Narrow"/>
          <w:sz w:val="24"/>
          <w:szCs w:val="24"/>
          <w:lang w:eastAsia="es-ES"/>
        </w:rPr>
      </w:pPr>
      <w:r>
        <w:rPr>
          <w:rFonts w:ascii="Arial Narrow" w:hAnsi="Arial Narrow" w:cs="Arial Narrow"/>
          <w:sz w:val="24"/>
          <w:szCs w:val="24"/>
          <w:lang w:eastAsia="es-ES"/>
        </w:rPr>
        <w:tab/>
      </w:r>
    </w:p>
    <w:p w:rsidR="00A754B1" w:rsidRDefault="00A754B1" w:rsidP="00A754B1">
      <w:pPr>
        <w:autoSpaceDE w:val="0"/>
        <w:autoSpaceDN w:val="0"/>
        <w:adjustRightInd w:val="0"/>
        <w:spacing w:line="360" w:lineRule="auto"/>
        <w:jc w:val="both"/>
        <w:rPr>
          <w:rFonts w:ascii="Arial Narrow" w:hAnsi="Arial Narrow" w:cs="Arial Narrow"/>
          <w:b/>
          <w:sz w:val="26"/>
          <w:szCs w:val="26"/>
          <w:lang w:eastAsia="es-ES"/>
        </w:rPr>
      </w:pPr>
      <w:r w:rsidRPr="000021E9">
        <w:rPr>
          <w:rFonts w:ascii="Arial Narrow" w:hAnsi="Arial Narrow" w:cs="Arial Narrow"/>
          <w:b/>
          <w:sz w:val="26"/>
          <w:szCs w:val="26"/>
          <w:lang w:eastAsia="es-ES"/>
        </w:rPr>
        <w:t>1.4</w:t>
      </w:r>
      <w:r w:rsidRPr="000021E9">
        <w:rPr>
          <w:rFonts w:ascii="Arial Narrow" w:hAnsi="Arial Narrow" w:cs="Arial Narrow"/>
          <w:b/>
          <w:sz w:val="26"/>
          <w:szCs w:val="26"/>
          <w:lang w:eastAsia="es-ES"/>
        </w:rPr>
        <w:tab/>
        <w:t>PREPARACION PARA LA EXPORTACION</w:t>
      </w:r>
      <w:r>
        <w:rPr>
          <w:rFonts w:ascii="Arial Narrow" w:hAnsi="Arial Narrow" w:cs="Arial Narrow"/>
          <w:b/>
          <w:sz w:val="26"/>
          <w:szCs w:val="26"/>
          <w:lang w:eastAsia="es-ES"/>
        </w:rPr>
        <w:t xml:space="preserve"> E IMPORTACION</w:t>
      </w:r>
      <w:r w:rsidR="008F6D2C">
        <w:rPr>
          <w:rFonts w:ascii="Arial Narrow" w:hAnsi="Arial Narrow" w:cs="Arial Narrow"/>
          <w:b/>
          <w:sz w:val="26"/>
          <w:szCs w:val="26"/>
          <w:lang w:eastAsia="es-ES"/>
        </w:rPr>
        <w:fldChar w:fldCharType="begin"/>
      </w:r>
      <w:r>
        <w:instrText xml:space="preserve"> XE "</w:instrText>
      </w:r>
      <w:r w:rsidRPr="00C54703">
        <w:rPr>
          <w:rFonts w:ascii="Arial Narrow" w:hAnsi="Arial Narrow" w:cs="Arial Narrow"/>
          <w:b/>
          <w:sz w:val="26"/>
          <w:szCs w:val="26"/>
          <w:lang w:eastAsia="es-ES"/>
        </w:rPr>
        <w:instrText>1.4</w:instrText>
      </w:r>
      <w:r w:rsidRPr="00C54703">
        <w:rPr>
          <w:rFonts w:ascii="Arial Narrow" w:hAnsi="Arial Narrow" w:cs="Arial Narrow"/>
          <w:b/>
          <w:sz w:val="26"/>
          <w:szCs w:val="26"/>
          <w:lang w:eastAsia="es-ES"/>
        </w:rPr>
        <w:tab/>
        <w:instrText>PREPARACION PARA LA EXPORTACION</w:instrText>
      </w:r>
      <w:r>
        <w:rPr>
          <w:rFonts w:ascii="Arial Narrow" w:hAnsi="Arial Narrow" w:cs="Arial Narrow"/>
          <w:b/>
          <w:sz w:val="26"/>
          <w:szCs w:val="26"/>
          <w:lang w:eastAsia="es-ES"/>
        </w:rPr>
        <w:instrText xml:space="preserve"> E IMPORTACION</w:instrText>
      </w:r>
      <w:r>
        <w:instrText xml:space="preserve">" </w:instrText>
      </w:r>
      <w:r w:rsidR="008F6D2C">
        <w:rPr>
          <w:rFonts w:ascii="Arial Narrow" w:hAnsi="Arial Narrow" w:cs="Arial Narrow"/>
          <w:b/>
          <w:sz w:val="26"/>
          <w:szCs w:val="26"/>
          <w:lang w:eastAsia="es-ES"/>
        </w:rPr>
        <w:fldChar w:fldCharType="end"/>
      </w:r>
    </w:p>
    <w:p w:rsidR="00A754B1" w:rsidRDefault="00A754B1" w:rsidP="00A754B1">
      <w:pPr>
        <w:autoSpaceDE w:val="0"/>
        <w:autoSpaceDN w:val="0"/>
        <w:adjustRightInd w:val="0"/>
        <w:spacing w:line="360" w:lineRule="auto"/>
        <w:jc w:val="both"/>
        <w:rPr>
          <w:rFonts w:ascii="Arial Narrow" w:hAnsi="Arial Narrow" w:cs="Arial Narrow"/>
          <w:b/>
          <w:sz w:val="26"/>
          <w:szCs w:val="26"/>
          <w:lang w:eastAsia="es-ES"/>
        </w:rPr>
      </w:pPr>
      <w:r>
        <w:rPr>
          <w:rFonts w:ascii="Arial Narrow" w:hAnsi="Arial Narrow" w:cs="Arial Narrow"/>
          <w:b/>
          <w:sz w:val="26"/>
          <w:szCs w:val="26"/>
          <w:lang w:eastAsia="es-ES"/>
        </w:rPr>
        <w:tab/>
        <w:t>EXPORTACION</w:t>
      </w:r>
    </w:p>
    <w:p w:rsidR="00A754B1" w:rsidRPr="00360FF7" w:rsidRDefault="00A754B1" w:rsidP="00A754B1">
      <w:pPr>
        <w:autoSpaceDE w:val="0"/>
        <w:autoSpaceDN w:val="0"/>
        <w:adjustRightInd w:val="0"/>
        <w:spacing w:line="360" w:lineRule="auto"/>
        <w:jc w:val="both"/>
        <w:rPr>
          <w:rFonts w:ascii="Arial Narrow" w:hAnsi="Arial Narrow" w:cs="Arial Narrow"/>
          <w:sz w:val="24"/>
          <w:szCs w:val="24"/>
          <w:lang w:eastAsia="es-ES"/>
        </w:rPr>
      </w:pPr>
      <w:r>
        <w:rPr>
          <w:rFonts w:ascii="Arial Narrow" w:hAnsi="Arial Narrow" w:cs="Arial Narrow"/>
          <w:sz w:val="24"/>
          <w:szCs w:val="24"/>
          <w:lang w:eastAsia="es-ES"/>
        </w:rPr>
        <w:t>Toda sociedad que tenga como finalidad la exportación de bienes y/o servicios, es requisito indispensable que se registre como exportador y que cumpla con los siguientes pasos:</w:t>
      </w:r>
    </w:p>
    <w:p w:rsidR="00A754B1" w:rsidRDefault="00A754B1" w:rsidP="00A754B1">
      <w:pPr>
        <w:numPr>
          <w:ilvl w:val="0"/>
          <w:numId w:val="32"/>
        </w:numPr>
        <w:autoSpaceDE w:val="0"/>
        <w:autoSpaceDN w:val="0"/>
        <w:adjustRightInd w:val="0"/>
        <w:spacing w:line="360" w:lineRule="auto"/>
        <w:jc w:val="both"/>
        <w:rPr>
          <w:rFonts w:ascii="Arial Narrow" w:hAnsi="Arial Narrow" w:cs="Arial Narrow"/>
          <w:b/>
          <w:sz w:val="24"/>
          <w:szCs w:val="24"/>
          <w:lang w:eastAsia="es-ES"/>
        </w:rPr>
      </w:pPr>
      <w:r>
        <w:rPr>
          <w:rFonts w:ascii="Arial Narrow" w:hAnsi="Arial Narrow" w:cs="Arial Narrow"/>
          <w:b/>
          <w:sz w:val="24"/>
          <w:szCs w:val="24"/>
          <w:lang w:eastAsia="es-ES"/>
        </w:rPr>
        <w:t>Inscripción como exportador</w:t>
      </w:r>
    </w:p>
    <w:p w:rsidR="00A754B1" w:rsidRDefault="00A754B1" w:rsidP="00A754B1">
      <w:pPr>
        <w:autoSpaceDE w:val="0"/>
        <w:autoSpaceDN w:val="0"/>
        <w:adjustRightInd w:val="0"/>
        <w:spacing w:line="360" w:lineRule="auto"/>
        <w:ind w:left="720"/>
        <w:jc w:val="both"/>
        <w:rPr>
          <w:rFonts w:ascii="Arial Narrow" w:hAnsi="Arial Narrow" w:cs="Arial Narrow"/>
          <w:b/>
          <w:sz w:val="24"/>
          <w:szCs w:val="24"/>
          <w:lang w:eastAsia="es-ES"/>
        </w:rPr>
      </w:pPr>
      <w:r>
        <w:rPr>
          <w:rFonts w:ascii="Arial Narrow" w:hAnsi="Arial Narrow" w:cs="Arial Narrow"/>
          <w:b/>
          <w:sz w:val="24"/>
          <w:szCs w:val="24"/>
          <w:lang w:eastAsia="es-ES"/>
        </w:rPr>
        <w:t>Lugar donde se realiza el trámite</w:t>
      </w:r>
    </w:p>
    <w:p w:rsidR="00A754B1" w:rsidRDefault="00A754B1" w:rsidP="00A754B1">
      <w:pPr>
        <w:autoSpaceDE w:val="0"/>
        <w:autoSpaceDN w:val="0"/>
        <w:adjustRightInd w:val="0"/>
        <w:spacing w:line="360" w:lineRule="auto"/>
        <w:ind w:left="720"/>
        <w:jc w:val="both"/>
        <w:rPr>
          <w:rFonts w:ascii="Arial Narrow" w:hAnsi="Arial Narrow" w:cs="Arial Narrow"/>
          <w:sz w:val="24"/>
          <w:szCs w:val="24"/>
          <w:lang w:eastAsia="es-ES"/>
        </w:rPr>
      </w:pPr>
      <w:r>
        <w:rPr>
          <w:rFonts w:ascii="Arial Narrow" w:hAnsi="Arial Narrow" w:cs="Arial Narrow"/>
          <w:sz w:val="24"/>
          <w:szCs w:val="24"/>
          <w:lang w:eastAsia="es-ES"/>
        </w:rPr>
        <w:t xml:space="preserve">Para inscribir una sociedad y que pueda realizar sus exportaciones, los trámites se realizarán en la Oficina del Centro de Trámites de Exportación (CENTREX) ubicada en </w:t>
      </w:r>
      <w:r>
        <w:rPr>
          <w:rFonts w:ascii="Arial Narrow" w:hAnsi="Arial Narrow" w:cs="Arial Narrow"/>
          <w:sz w:val="24"/>
          <w:szCs w:val="24"/>
          <w:lang w:eastAsia="es-ES"/>
        </w:rPr>
        <w:lastRenderedPageBreak/>
        <w:t>las instalaciones del Banco Central de Reserva sobre la Alameda Juan Pablo II y 17 Av. Sur en San Salvador.  Esta gestión es gratuita.</w:t>
      </w:r>
    </w:p>
    <w:p w:rsidR="00A754B1" w:rsidRDefault="00A754B1" w:rsidP="00A754B1">
      <w:pPr>
        <w:autoSpaceDE w:val="0"/>
        <w:autoSpaceDN w:val="0"/>
        <w:adjustRightInd w:val="0"/>
        <w:spacing w:line="360" w:lineRule="auto"/>
        <w:ind w:left="720"/>
        <w:jc w:val="both"/>
        <w:rPr>
          <w:rFonts w:ascii="Arial Narrow" w:hAnsi="Arial Narrow" w:cs="Arial Narrow"/>
          <w:b/>
          <w:sz w:val="24"/>
          <w:szCs w:val="24"/>
          <w:lang w:eastAsia="es-ES"/>
        </w:rPr>
      </w:pPr>
      <w:r>
        <w:rPr>
          <w:rFonts w:ascii="Arial Narrow" w:hAnsi="Arial Narrow" w:cs="Arial Narrow"/>
          <w:b/>
          <w:sz w:val="24"/>
          <w:szCs w:val="24"/>
          <w:lang w:eastAsia="es-ES"/>
        </w:rPr>
        <w:t>Documentación que se presenta si es empresa</w:t>
      </w:r>
    </w:p>
    <w:p w:rsidR="00A754B1" w:rsidRDefault="00A754B1" w:rsidP="00A754B1">
      <w:pPr>
        <w:autoSpaceDE w:val="0"/>
        <w:autoSpaceDN w:val="0"/>
        <w:adjustRightInd w:val="0"/>
        <w:spacing w:line="360" w:lineRule="auto"/>
        <w:ind w:left="720"/>
        <w:jc w:val="both"/>
        <w:rPr>
          <w:rFonts w:ascii="Arial Narrow" w:hAnsi="Arial Narrow" w:cs="Arial Narrow"/>
          <w:sz w:val="24"/>
          <w:szCs w:val="24"/>
          <w:lang w:eastAsia="es-ES"/>
        </w:rPr>
      </w:pPr>
      <w:r>
        <w:rPr>
          <w:rFonts w:ascii="Arial Narrow" w:hAnsi="Arial Narrow" w:cs="Arial Narrow"/>
          <w:sz w:val="24"/>
          <w:szCs w:val="24"/>
          <w:lang w:eastAsia="es-ES"/>
        </w:rPr>
        <w:t>Para el Registro de Exportador, es necesario llenar la tarjeta de inscripción de Exportador (Anexo 1) y presentar original y copia de los siguientes documentos:</w:t>
      </w:r>
    </w:p>
    <w:p w:rsidR="00A754B1" w:rsidRDefault="00A754B1" w:rsidP="00A754B1">
      <w:pPr>
        <w:pStyle w:val="Prrafodelista"/>
        <w:numPr>
          <w:ilvl w:val="0"/>
          <w:numId w:val="34"/>
        </w:numPr>
        <w:autoSpaceDE w:val="0"/>
        <w:autoSpaceDN w:val="0"/>
        <w:adjustRightInd w:val="0"/>
        <w:spacing w:line="360" w:lineRule="auto"/>
        <w:ind w:left="1170" w:hanging="450"/>
        <w:jc w:val="both"/>
        <w:rPr>
          <w:rFonts w:ascii="Arial Narrow" w:hAnsi="Arial Narrow" w:cs="Arial Narrow"/>
          <w:sz w:val="24"/>
          <w:szCs w:val="24"/>
          <w:lang w:eastAsia="es-ES"/>
        </w:rPr>
      </w:pPr>
      <w:r>
        <w:rPr>
          <w:rFonts w:ascii="Arial Narrow" w:hAnsi="Arial Narrow" w:cs="Arial Narrow"/>
          <w:sz w:val="24"/>
          <w:szCs w:val="24"/>
          <w:lang w:eastAsia="es-ES"/>
        </w:rPr>
        <w:t>NIT de empresa</w:t>
      </w:r>
    </w:p>
    <w:p w:rsidR="00A754B1" w:rsidRDefault="00A754B1" w:rsidP="00A754B1">
      <w:pPr>
        <w:pStyle w:val="Prrafodelista"/>
        <w:numPr>
          <w:ilvl w:val="0"/>
          <w:numId w:val="34"/>
        </w:numPr>
        <w:autoSpaceDE w:val="0"/>
        <w:autoSpaceDN w:val="0"/>
        <w:adjustRightInd w:val="0"/>
        <w:spacing w:line="360" w:lineRule="auto"/>
        <w:ind w:left="1170" w:hanging="450"/>
        <w:jc w:val="both"/>
        <w:rPr>
          <w:rFonts w:ascii="Arial Narrow" w:hAnsi="Arial Narrow" w:cs="Arial Narrow"/>
          <w:sz w:val="24"/>
          <w:szCs w:val="24"/>
          <w:lang w:eastAsia="es-ES"/>
        </w:rPr>
      </w:pPr>
      <w:r>
        <w:rPr>
          <w:rFonts w:ascii="Arial Narrow" w:hAnsi="Arial Narrow" w:cs="Arial Narrow"/>
          <w:sz w:val="24"/>
          <w:szCs w:val="24"/>
          <w:lang w:eastAsia="es-ES"/>
        </w:rPr>
        <w:t>Tarjeta de IVA (si aplica)</w:t>
      </w:r>
    </w:p>
    <w:p w:rsidR="00A754B1" w:rsidRDefault="00A754B1" w:rsidP="00A754B1">
      <w:pPr>
        <w:pStyle w:val="Prrafodelista"/>
        <w:numPr>
          <w:ilvl w:val="0"/>
          <w:numId w:val="34"/>
        </w:numPr>
        <w:autoSpaceDE w:val="0"/>
        <w:autoSpaceDN w:val="0"/>
        <w:adjustRightInd w:val="0"/>
        <w:spacing w:line="360" w:lineRule="auto"/>
        <w:ind w:left="1170" w:hanging="450"/>
        <w:jc w:val="both"/>
        <w:rPr>
          <w:rFonts w:ascii="Arial Narrow" w:hAnsi="Arial Narrow" w:cs="Arial Narrow"/>
          <w:sz w:val="24"/>
          <w:szCs w:val="24"/>
          <w:lang w:eastAsia="es-ES"/>
        </w:rPr>
      </w:pPr>
      <w:r>
        <w:rPr>
          <w:rFonts w:ascii="Arial Narrow" w:hAnsi="Arial Narrow" w:cs="Arial Narrow"/>
          <w:sz w:val="24"/>
          <w:szCs w:val="24"/>
          <w:lang w:eastAsia="es-ES"/>
        </w:rPr>
        <w:t>Escritura de Constitución de la Empresa debidamente inscrita en el Registro de Comercio</w:t>
      </w:r>
    </w:p>
    <w:p w:rsidR="00A754B1" w:rsidRDefault="00A754B1" w:rsidP="00A754B1">
      <w:pPr>
        <w:pStyle w:val="Prrafodelista"/>
        <w:numPr>
          <w:ilvl w:val="0"/>
          <w:numId w:val="34"/>
        </w:numPr>
        <w:autoSpaceDE w:val="0"/>
        <w:autoSpaceDN w:val="0"/>
        <w:adjustRightInd w:val="0"/>
        <w:spacing w:line="360" w:lineRule="auto"/>
        <w:ind w:left="1170" w:hanging="450"/>
        <w:jc w:val="both"/>
        <w:rPr>
          <w:rFonts w:ascii="Arial Narrow" w:hAnsi="Arial Narrow" w:cs="Arial Narrow"/>
          <w:sz w:val="24"/>
          <w:szCs w:val="24"/>
          <w:lang w:eastAsia="es-ES"/>
        </w:rPr>
      </w:pPr>
      <w:r>
        <w:rPr>
          <w:rFonts w:ascii="Arial Narrow" w:hAnsi="Arial Narrow" w:cs="Arial Narrow"/>
          <w:sz w:val="24"/>
          <w:szCs w:val="24"/>
          <w:lang w:eastAsia="es-ES"/>
        </w:rPr>
        <w:t>Para el caso de sucursales extranjeras, no inscritas en el Registro de Comercio no se aplica el literal c) y d), sin embargo debe presentar el Poder del Representante Legal, en idioma español y en el idioma extranjero que corresponda, autenticado por Cónsul de El Salvador, en el país de origen de la empresa y del Ministerio de Relaciones Exteriores de El Salvador o en su defecto, con la apostille, según el Convenio de Corte Internacional de Justicia de la Haya de 1961, sobre “Eliminación de Requisito de Legalización de Documentos Públicos Extranjeros”</w:t>
      </w:r>
    </w:p>
    <w:p w:rsidR="00A754B1" w:rsidRDefault="00A754B1" w:rsidP="00A754B1">
      <w:pPr>
        <w:pStyle w:val="Prrafodelista"/>
        <w:numPr>
          <w:ilvl w:val="0"/>
          <w:numId w:val="34"/>
        </w:numPr>
        <w:autoSpaceDE w:val="0"/>
        <w:autoSpaceDN w:val="0"/>
        <w:adjustRightInd w:val="0"/>
        <w:spacing w:line="360" w:lineRule="auto"/>
        <w:ind w:left="1170" w:hanging="450"/>
        <w:jc w:val="both"/>
        <w:rPr>
          <w:rFonts w:ascii="Arial Narrow" w:hAnsi="Arial Narrow" w:cs="Arial Narrow"/>
          <w:sz w:val="24"/>
          <w:szCs w:val="24"/>
          <w:lang w:eastAsia="es-ES"/>
        </w:rPr>
      </w:pPr>
      <w:r>
        <w:rPr>
          <w:rFonts w:ascii="Arial Narrow" w:hAnsi="Arial Narrow" w:cs="Arial Narrow"/>
          <w:sz w:val="24"/>
          <w:szCs w:val="24"/>
          <w:lang w:eastAsia="es-ES"/>
        </w:rPr>
        <w:t>Para el caso de Cooperativas, no aplica el literal c), sin embargo, debe presentar el Acuerdo del Ministerio de Agricultura y Ganadería (MAG), publicado en el Diario Oficial.</w:t>
      </w:r>
    </w:p>
    <w:p w:rsidR="00A754B1" w:rsidRDefault="00A754B1" w:rsidP="00A754B1">
      <w:pPr>
        <w:pStyle w:val="Prrafodelista"/>
        <w:numPr>
          <w:ilvl w:val="0"/>
          <w:numId w:val="34"/>
        </w:numPr>
        <w:autoSpaceDE w:val="0"/>
        <w:autoSpaceDN w:val="0"/>
        <w:adjustRightInd w:val="0"/>
        <w:spacing w:line="360" w:lineRule="auto"/>
        <w:ind w:left="1170" w:hanging="450"/>
        <w:jc w:val="both"/>
        <w:rPr>
          <w:rFonts w:ascii="Arial Narrow" w:hAnsi="Arial Narrow" w:cs="Arial Narrow"/>
          <w:sz w:val="24"/>
          <w:szCs w:val="24"/>
          <w:lang w:eastAsia="es-ES"/>
        </w:rPr>
      </w:pPr>
      <w:r>
        <w:rPr>
          <w:rFonts w:ascii="Arial Narrow" w:hAnsi="Arial Narrow" w:cs="Arial Narrow"/>
          <w:sz w:val="24"/>
          <w:szCs w:val="24"/>
          <w:lang w:eastAsia="es-ES"/>
        </w:rPr>
        <w:t>DUI, Carné de Residente o Pasaporte, del Representante Legal y de las personas que autorizaran las exportaciones en nombre de la empresa.</w:t>
      </w:r>
    </w:p>
    <w:p w:rsidR="00A754B1" w:rsidRDefault="00A754B1" w:rsidP="00A754B1">
      <w:pPr>
        <w:pStyle w:val="Prrafodelista"/>
        <w:numPr>
          <w:ilvl w:val="0"/>
          <w:numId w:val="34"/>
        </w:numPr>
        <w:autoSpaceDE w:val="0"/>
        <w:autoSpaceDN w:val="0"/>
        <w:adjustRightInd w:val="0"/>
        <w:spacing w:line="360" w:lineRule="auto"/>
        <w:ind w:left="1170" w:hanging="450"/>
        <w:jc w:val="both"/>
        <w:rPr>
          <w:rFonts w:ascii="Arial Narrow" w:hAnsi="Arial Narrow" w:cs="Arial Narrow"/>
          <w:sz w:val="24"/>
          <w:szCs w:val="24"/>
          <w:lang w:eastAsia="es-ES"/>
        </w:rPr>
      </w:pPr>
      <w:r>
        <w:rPr>
          <w:rFonts w:ascii="Arial Narrow" w:hAnsi="Arial Narrow" w:cs="Arial Narrow"/>
          <w:sz w:val="24"/>
          <w:szCs w:val="24"/>
          <w:lang w:eastAsia="es-ES"/>
        </w:rPr>
        <w:t>Carné y Resolución de la dirección General de Pesca y Acuicultura (CENDEPESCA), si exporta productos pesqueros.</w:t>
      </w:r>
    </w:p>
    <w:p w:rsidR="00A754B1" w:rsidRDefault="00A754B1" w:rsidP="00A754B1">
      <w:pPr>
        <w:pStyle w:val="Prrafodelista"/>
        <w:numPr>
          <w:ilvl w:val="0"/>
          <w:numId w:val="34"/>
        </w:numPr>
        <w:autoSpaceDE w:val="0"/>
        <w:autoSpaceDN w:val="0"/>
        <w:adjustRightInd w:val="0"/>
        <w:spacing w:line="360" w:lineRule="auto"/>
        <w:ind w:left="1170" w:hanging="450"/>
        <w:jc w:val="both"/>
        <w:rPr>
          <w:rFonts w:ascii="Arial Narrow" w:hAnsi="Arial Narrow" w:cs="Arial Narrow"/>
          <w:sz w:val="24"/>
          <w:szCs w:val="24"/>
          <w:lang w:eastAsia="es-ES"/>
        </w:rPr>
      </w:pPr>
      <w:r>
        <w:rPr>
          <w:rFonts w:ascii="Arial Narrow" w:hAnsi="Arial Narrow" w:cs="Arial Narrow"/>
          <w:sz w:val="24"/>
          <w:szCs w:val="24"/>
          <w:lang w:eastAsia="es-ES"/>
        </w:rPr>
        <w:lastRenderedPageBreak/>
        <w:t>Autorización del Ministerio de Economía, para empresas en Zona Franca, Depósito para Perfeccionamiento Activo o acogida a la Ley de Reactivación de las Exportaciones.</w:t>
      </w:r>
    </w:p>
    <w:p w:rsidR="00A754B1" w:rsidRDefault="00A754B1" w:rsidP="00A754B1">
      <w:pPr>
        <w:pStyle w:val="Prrafodelista"/>
        <w:numPr>
          <w:ilvl w:val="0"/>
          <w:numId w:val="34"/>
        </w:numPr>
        <w:autoSpaceDE w:val="0"/>
        <w:autoSpaceDN w:val="0"/>
        <w:adjustRightInd w:val="0"/>
        <w:spacing w:line="360" w:lineRule="auto"/>
        <w:ind w:left="1170" w:hanging="450"/>
        <w:jc w:val="both"/>
        <w:rPr>
          <w:rFonts w:ascii="Arial Narrow" w:hAnsi="Arial Narrow" w:cs="Arial Narrow"/>
          <w:sz w:val="24"/>
          <w:szCs w:val="24"/>
          <w:lang w:eastAsia="es-ES"/>
        </w:rPr>
      </w:pPr>
      <w:r>
        <w:rPr>
          <w:rFonts w:ascii="Arial Narrow" w:hAnsi="Arial Narrow" w:cs="Arial Narrow"/>
          <w:sz w:val="24"/>
          <w:szCs w:val="24"/>
          <w:lang w:eastAsia="es-ES"/>
        </w:rPr>
        <w:t>Resolución emitida por el Departamento Jurídico de la Dirección General de Aduana, donde se autoriza como Despachante de Aduanas a la persona que firmará las Declaraciones de Mercancías y actuará ante las diferentes Aduanas del país.</w:t>
      </w:r>
    </w:p>
    <w:p w:rsidR="00A754B1" w:rsidRDefault="00A754B1" w:rsidP="00A754B1">
      <w:pPr>
        <w:autoSpaceDE w:val="0"/>
        <w:autoSpaceDN w:val="0"/>
        <w:adjustRightInd w:val="0"/>
        <w:spacing w:line="360" w:lineRule="auto"/>
        <w:ind w:left="720"/>
        <w:jc w:val="both"/>
        <w:rPr>
          <w:rFonts w:ascii="Arial Narrow" w:hAnsi="Arial Narrow" w:cs="Arial Narrow"/>
          <w:b/>
          <w:sz w:val="24"/>
          <w:szCs w:val="24"/>
          <w:lang w:eastAsia="es-ES"/>
        </w:rPr>
      </w:pPr>
    </w:p>
    <w:p w:rsidR="00A754B1" w:rsidRDefault="00A754B1" w:rsidP="00A754B1">
      <w:pPr>
        <w:autoSpaceDE w:val="0"/>
        <w:autoSpaceDN w:val="0"/>
        <w:adjustRightInd w:val="0"/>
        <w:spacing w:line="360" w:lineRule="auto"/>
        <w:ind w:left="720"/>
        <w:jc w:val="both"/>
        <w:rPr>
          <w:rFonts w:ascii="Arial Narrow" w:hAnsi="Arial Narrow" w:cs="Arial Narrow"/>
          <w:b/>
          <w:sz w:val="24"/>
          <w:szCs w:val="24"/>
          <w:lang w:eastAsia="es-ES"/>
        </w:rPr>
      </w:pPr>
      <w:r>
        <w:rPr>
          <w:rFonts w:ascii="Arial Narrow" w:hAnsi="Arial Narrow" w:cs="Arial Narrow"/>
          <w:b/>
          <w:sz w:val="24"/>
          <w:szCs w:val="24"/>
          <w:lang w:eastAsia="es-ES"/>
        </w:rPr>
        <w:t>Documentación que se presenta si es persona natural</w:t>
      </w:r>
    </w:p>
    <w:p w:rsidR="00A754B1" w:rsidRDefault="00A754B1" w:rsidP="00A754B1">
      <w:pPr>
        <w:autoSpaceDE w:val="0"/>
        <w:autoSpaceDN w:val="0"/>
        <w:adjustRightInd w:val="0"/>
        <w:spacing w:line="360" w:lineRule="auto"/>
        <w:ind w:left="720"/>
        <w:jc w:val="both"/>
        <w:rPr>
          <w:rFonts w:ascii="Arial Narrow" w:hAnsi="Arial Narrow" w:cs="Arial Narrow"/>
          <w:sz w:val="24"/>
          <w:szCs w:val="24"/>
          <w:lang w:eastAsia="es-ES"/>
        </w:rPr>
      </w:pPr>
      <w:r>
        <w:rPr>
          <w:rFonts w:ascii="Arial Narrow" w:hAnsi="Arial Narrow" w:cs="Arial Narrow"/>
          <w:sz w:val="24"/>
          <w:szCs w:val="24"/>
          <w:lang w:eastAsia="es-ES"/>
        </w:rPr>
        <w:t>Original y fotocopia de los siguientes documentos:</w:t>
      </w:r>
    </w:p>
    <w:p w:rsidR="00A754B1" w:rsidRDefault="00A754B1" w:rsidP="00A754B1">
      <w:pPr>
        <w:pStyle w:val="Prrafodelista"/>
        <w:numPr>
          <w:ilvl w:val="0"/>
          <w:numId w:val="35"/>
        </w:numPr>
        <w:autoSpaceDE w:val="0"/>
        <w:autoSpaceDN w:val="0"/>
        <w:adjustRightInd w:val="0"/>
        <w:spacing w:line="360" w:lineRule="auto"/>
        <w:jc w:val="both"/>
        <w:rPr>
          <w:rFonts w:ascii="Arial Narrow" w:hAnsi="Arial Narrow" w:cs="Arial Narrow"/>
          <w:sz w:val="24"/>
          <w:szCs w:val="24"/>
          <w:lang w:eastAsia="es-ES"/>
        </w:rPr>
      </w:pPr>
      <w:r w:rsidRPr="0081089F">
        <w:rPr>
          <w:rFonts w:ascii="Arial Narrow" w:hAnsi="Arial Narrow" w:cs="Arial Narrow"/>
          <w:sz w:val="24"/>
          <w:szCs w:val="24"/>
          <w:lang w:eastAsia="es-ES"/>
        </w:rPr>
        <w:t>NIT</w:t>
      </w:r>
      <w:r>
        <w:rPr>
          <w:rFonts w:ascii="Arial Narrow" w:hAnsi="Arial Narrow" w:cs="Arial Narrow"/>
          <w:sz w:val="24"/>
          <w:szCs w:val="24"/>
          <w:lang w:eastAsia="es-ES"/>
        </w:rPr>
        <w:t xml:space="preserve"> (actualizado como importador)</w:t>
      </w:r>
    </w:p>
    <w:p w:rsidR="00A754B1" w:rsidRDefault="00A754B1" w:rsidP="00A754B1">
      <w:pPr>
        <w:pStyle w:val="Prrafodelista"/>
        <w:numPr>
          <w:ilvl w:val="0"/>
          <w:numId w:val="35"/>
        </w:numPr>
        <w:autoSpaceDE w:val="0"/>
        <w:autoSpaceDN w:val="0"/>
        <w:adjustRightInd w:val="0"/>
        <w:spacing w:line="360" w:lineRule="auto"/>
        <w:jc w:val="both"/>
        <w:rPr>
          <w:rFonts w:ascii="Arial Narrow" w:hAnsi="Arial Narrow" w:cs="Arial Narrow"/>
          <w:sz w:val="24"/>
          <w:szCs w:val="24"/>
          <w:lang w:eastAsia="es-ES"/>
        </w:rPr>
      </w:pPr>
      <w:r>
        <w:rPr>
          <w:rFonts w:ascii="Arial Narrow" w:hAnsi="Arial Narrow" w:cs="Arial Narrow"/>
          <w:sz w:val="24"/>
          <w:szCs w:val="24"/>
          <w:lang w:eastAsia="es-ES"/>
        </w:rPr>
        <w:t>Tarjeta de IVA (si aplica)</w:t>
      </w:r>
    </w:p>
    <w:p w:rsidR="00A754B1" w:rsidRDefault="00A754B1" w:rsidP="00A754B1">
      <w:pPr>
        <w:pStyle w:val="Prrafodelista"/>
        <w:numPr>
          <w:ilvl w:val="0"/>
          <w:numId w:val="35"/>
        </w:numPr>
        <w:autoSpaceDE w:val="0"/>
        <w:autoSpaceDN w:val="0"/>
        <w:adjustRightInd w:val="0"/>
        <w:spacing w:line="360" w:lineRule="auto"/>
        <w:jc w:val="both"/>
        <w:rPr>
          <w:rFonts w:ascii="Arial Narrow" w:hAnsi="Arial Narrow" w:cs="Arial Narrow"/>
          <w:sz w:val="24"/>
          <w:szCs w:val="24"/>
          <w:lang w:eastAsia="es-ES"/>
        </w:rPr>
      </w:pPr>
      <w:r>
        <w:rPr>
          <w:rFonts w:ascii="Arial Narrow" w:hAnsi="Arial Narrow" w:cs="Arial Narrow"/>
          <w:sz w:val="24"/>
          <w:szCs w:val="24"/>
          <w:lang w:eastAsia="es-ES"/>
        </w:rPr>
        <w:t>DUI, Carné de Residente o Pasaporte, del exportador y de las personas que autorizarán las exportaciones en nombre del exportador.</w:t>
      </w:r>
    </w:p>
    <w:p w:rsidR="00A754B1" w:rsidRDefault="00A754B1" w:rsidP="00A754B1">
      <w:pPr>
        <w:pStyle w:val="Prrafodelista"/>
        <w:numPr>
          <w:ilvl w:val="0"/>
          <w:numId w:val="35"/>
        </w:numPr>
        <w:autoSpaceDE w:val="0"/>
        <w:autoSpaceDN w:val="0"/>
        <w:adjustRightInd w:val="0"/>
        <w:spacing w:line="360" w:lineRule="auto"/>
        <w:jc w:val="both"/>
        <w:rPr>
          <w:rFonts w:ascii="Arial Narrow" w:hAnsi="Arial Narrow" w:cs="Arial Narrow"/>
          <w:sz w:val="24"/>
          <w:szCs w:val="24"/>
          <w:lang w:eastAsia="es-ES"/>
        </w:rPr>
      </w:pPr>
      <w:r>
        <w:rPr>
          <w:rFonts w:ascii="Arial Narrow" w:hAnsi="Arial Narrow" w:cs="Arial Narrow"/>
          <w:sz w:val="24"/>
          <w:szCs w:val="24"/>
          <w:lang w:eastAsia="es-ES"/>
        </w:rPr>
        <w:t>Carné y Resolución de la Dirección General de Pesca y Acuicultura (CENDEPESCA), si exporta productos pesqueros.</w:t>
      </w:r>
    </w:p>
    <w:p w:rsidR="00A754B1" w:rsidRDefault="00A754B1" w:rsidP="00A754B1">
      <w:pPr>
        <w:pStyle w:val="Prrafodelista"/>
        <w:numPr>
          <w:ilvl w:val="0"/>
          <w:numId w:val="35"/>
        </w:numPr>
        <w:autoSpaceDE w:val="0"/>
        <w:autoSpaceDN w:val="0"/>
        <w:adjustRightInd w:val="0"/>
        <w:spacing w:line="360" w:lineRule="auto"/>
        <w:jc w:val="both"/>
        <w:rPr>
          <w:rFonts w:ascii="Arial Narrow" w:hAnsi="Arial Narrow" w:cs="Arial Narrow"/>
          <w:sz w:val="24"/>
          <w:szCs w:val="24"/>
          <w:lang w:eastAsia="es-ES"/>
        </w:rPr>
      </w:pPr>
      <w:r>
        <w:rPr>
          <w:rFonts w:ascii="Arial Narrow" w:hAnsi="Arial Narrow" w:cs="Arial Narrow"/>
          <w:sz w:val="24"/>
          <w:szCs w:val="24"/>
          <w:lang w:eastAsia="es-ES"/>
        </w:rPr>
        <w:t>Autorización del Ministerio de Economía para personas en Zonas Francas, Depósitos para Perfeccionamiento activo o acogida a la Ley de Reactivación de las Exportaciones.</w:t>
      </w:r>
    </w:p>
    <w:p w:rsidR="00A754B1" w:rsidRPr="0081089F" w:rsidRDefault="00A754B1" w:rsidP="00A754B1">
      <w:pPr>
        <w:pStyle w:val="Prrafodelista"/>
        <w:numPr>
          <w:ilvl w:val="0"/>
          <w:numId w:val="35"/>
        </w:numPr>
        <w:autoSpaceDE w:val="0"/>
        <w:autoSpaceDN w:val="0"/>
        <w:adjustRightInd w:val="0"/>
        <w:spacing w:line="360" w:lineRule="auto"/>
        <w:jc w:val="both"/>
        <w:rPr>
          <w:rFonts w:ascii="Arial Narrow" w:hAnsi="Arial Narrow" w:cs="Arial Narrow"/>
          <w:sz w:val="24"/>
          <w:szCs w:val="24"/>
          <w:lang w:eastAsia="es-ES"/>
        </w:rPr>
      </w:pPr>
      <w:r>
        <w:rPr>
          <w:rFonts w:ascii="Arial Narrow" w:hAnsi="Arial Narrow" w:cs="Arial Narrow"/>
          <w:sz w:val="24"/>
          <w:szCs w:val="24"/>
          <w:lang w:eastAsia="es-ES"/>
        </w:rPr>
        <w:t>Resolución emitida por el Departamento Jurídico de la Dirección General de Aduanas, donde se autoriza como Despachante de Aduanas a la persona que firmará las Declaraciones de Mercancías y actuar ante las diferentes Aduanas del país.</w:t>
      </w:r>
    </w:p>
    <w:p w:rsidR="00A754B1" w:rsidRPr="0012251E" w:rsidRDefault="00A754B1" w:rsidP="00A754B1">
      <w:pPr>
        <w:pStyle w:val="Prrafodelista"/>
        <w:tabs>
          <w:tab w:val="left" w:pos="540"/>
        </w:tabs>
        <w:autoSpaceDE w:val="0"/>
        <w:autoSpaceDN w:val="0"/>
        <w:adjustRightInd w:val="0"/>
        <w:spacing w:line="360" w:lineRule="auto"/>
        <w:ind w:left="720"/>
        <w:jc w:val="both"/>
        <w:rPr>
          <w:rFonts w:ascii="Arial Narrow" w:hAnsi="Arial Narrow" w:cs="Arial Narrow"/>
          <w:sz w:val="24"/>
          <w:szCs w:val="24"/>
          <w:lang w:eastAsia="es-ES"/>
        </w:rPr>
      </w:pPr>
    </w:p>
    <w:p w:rsidR="00A754B1" w:rsidRPr="00440AB4" w:rsidRDefault="00A754B1" w:rsidP="00A754B1">
      <w:pPr>
        <w:numPr>
          <w:ilvl w:val="0"/>
          <w:numId w:val="32"/>
        </w:numPr>
        <w:autoSpaceDE w:val="0"/>
        <w:autoSpaceDN w:val="0"/>
        <w:adjustRightInd w:val="0"/>
        <w:spacing w:line="360" w:lineRule="auto"/>
        <w:jc w:val="both"/>
        <w:rPr>
          <w:rFonts w:ascii="Arial Narrow" w:hAnsi="Arial Narrow" w:cs="Arial Narrow"/>
          <w:b/>
          <w:sz w:val="24"/>
          <w:szCs w:val="24"/>
          <w:lang w:eastAsia="es-ES"/>
        </w:rPr>
      </w:pPr>
      <w:r w:rsidRPr="00440AB4">
        <w:rPr>
          <w:rFonts w:ascii="Arial Narrow" w:hAnsi="Arial Narrow" w:cs="Arial Narrow"/>
          <w:b/>
          <w:sz w:val="24"/>
          <w:szCs w:val="24"/>
          <w:lang w:eastAsia="es-ES"/>
        </w:rPr>
        <w:lastRenderedPageBreak/>
        <w:t>La constitución de Redes</w:t>
      </w:r>
    </w:p>
    <w:p w:rsidR="00A754B1" w:rsidRPr="0012251E" w:rsidRDefault="00A754B1" w:rsidP="00A754B1">
      <w:pPr>
        <w:pStyle w:val="Prrafodelista"/>
        <w:tabs>
          <w:tab w:val="left" w:pos="540"/>
        </w:tabs>
        <w:autoSpaceDE w:val="0"/>
        <w:autoSpaceDN w:val="0"/>
        <w:adjustRightInd w:val="0"/>
        <w:spacing w:line="360" w:lineRule="auto"/>
        <w:ind w:left="720"/>
        <w:jc w:val="both"/>
        <w:rPr>
          <w:rFonts w:ascii="Arial Narrow" w:hAnsi="Arial Narrow" w:cs="Arial Narrow"/>
          <w:sz w:val="24"/>
          <w:szCs w:val="24"/>
          <w:lang w:eastAsia="es-ES"/>
        </w:rPr>
      </w:pPr>
      <w:r w:rsidRPr="0012251E">
        <w:rPr>
          <w:rFonts w:ascii="Arial Narrow" w:hAnsi="Arial Narrow" w:cs="Arial Narrow"/>
          <w:sz w:val="24"/>
          <w:szCs w:val="24"/>
          <w:lang w:eastAsia="es-ES"/>
        </w:rPr>
        <w:t xml:space="preserve">Contar con una sólida red de contactos que puedan ser fuente de información, referencias y </w:t>
      </w:r>
      <w:r w:rsidRPr="0012251E">
        <w:rPr>
          <w:rFonts w:ascii="Arial Narrow" w:hAnsi="Arial Narrow" w:cs="Arial Narrow"/>
          <w:sz w:val="24"/>
          <w:szCs w:val="24"/>
          <w:lang w:eastAsia="es-ES"/>
        </w:rPr>
        <w:tab/>
        <w:t>cooperación.</w:t>
      </w:r>
    </w:p>
    <w:p w:rsidR="00A754B1" w:rsidRPr="00440AB4" w:rsidRDefault="00A754B1" w:rsidP="00A754B1">
      <w:pPr>
        <w:numPr>
          <w:ilvl w:val="0"/>
          <w:numId w:val="32"/>
        </w:numPr>
        <w:autoSpaceDE w:val="0"/>
        <w:autoSpaceDN w:val="0"/>
        <w:adjustRightInd w:val="0"/>
        <w:spacing w:line="360" w:lineRule="auto"/>
        <w:jc w:val="both"/>
        <w:rPr>
          <w:rFonts w:ascii="Arial Narrow" w:hAnsi="Arial Narrow" w:cs="Arial Narrow"/>
          <w:b/>
          <w:sz w:val="24"/>
          <w:szCs w:val="24"/>
          <w:lang w:eastAsia="es-ES"/>
        </w:rPr>
      </w:pPr>
      <w:r w:rsidRPr="00440AB4">
        <w:rPr>
          <w:rFonts w:ascii="Arial Narrow" w:hAnsi="Arial Narrow" w:cs="Arial Narrow"/>
          <w:b/>
          <w:sz w:val="24"/>
          <w:szCs w:val="24"/>
          <w:lang w:eastAsia="es-ES"/>
        </w:rPr>
        <w:t>Formación de alianzas estratégicas de éxito</w:t>
      </w:r>
    </w:p>
    <w:p w:rsidR="00A754B1" w:rsidRPr="0012251E" w:rsidRDefault="00A754B1" w:rsidP="00A754B1">
      <w:pPr>
        <w:pStyle w:val="Prrafodelista"/>
        <w:tabs>
          <w:tab w:val="left" w:pos="540"/>
        </w:tabs>
        <w:autoSpaceDE w:val="0"/>
        <w:autoSpaceDN w:val="0"/>
        <w:adjustRightInd w:val="0"/>
        <w:spacing w:line="360" w:lineRule="auto"/>
        <w:ind w:left="720"/>
        <w:jc w:val="both"/>
        <w:rPr>
          <w:rFonts w:ascii="Arial Narrow" w:hAnsi="Arial Narrow" w:cs="Arial Narrow"/>
          <w:sz w:val="24"/>
          <w:szCs w:val="24"/>
          <w:lang w:eastAsia="es-ES"/>
        </w:rPr>
      </w:pPr>
      <w:r w:rsidRPr="0012251E">
        <w:rPr>
          <w:rFonts w:ascii="Arial Narrow" w:hAnsi="Arial Narrow" w:cs="Arial Narrow"/>
          <w:sz w:val="24"/>
          <w:szCs w:val="24"/>
          <w:lang w:eastAsia="es-ES"/>
        </w:rPr>
        <w:t>La  constitución de alianzas comprende tanto la asociaci</w:t>
      </w:r>
      <w:r>
        <w:rPr>
          <w:rFonts w:ascii="Arial Narrow" w:hAnsi="Arial Narrow" w:cs="Arial Narrow"/>
          <w:sz w:val="24"/>
          <w:szCs w:val="24"/>
          <w:lang w:eastAsia="es-ES"/>
        </w:rPr>
        <w:t xml:space="preserve">ón con empresas locales como la </w:t>
      </w:r>
      <w:r w:rsidRPr="0012251E">
        <w:rPr>
          <w:rFonts w:ascii="Arial Narrow" w:hAnsi="Arial Narrow" w:cs="Arial Narrow"/>
          <w:sz w:val="24"/>
          <w:szCs w:val="24"/>
          <w:lang w:eastAsia="es-ES"/>
        </w:rPr>
        <w:t>asociación de las empresas en el extranjero.</w:t>
      </w:r>
    </w:p>
    <w:p w:rsidR="00A754B1" w:rsidRPr="00440AB4" w:rsidRDefault="00A754B1" w:rsidP="00A754B1">
      <w:pPr>
        <w:numPr>
          <w:ilvl w:val="0"/>
          <w:numId w:val="32"/>
        </w:numPr>
        <w:autoSpaceDE w:val="0"/>
        <w:autoSpaceDN w:val="0"/>
        <w:adjustRightInd w:val="0"/>
        <w:spacing w:line="360" w:lineRule="auto"/>
        <w:jc w:val="both"/>
        <w:rPr>
          <w:rFonts w:ascii="Arial Narrow" w:hAnsi="Arial Narrow" w:cs="Arial Narrow"/>
          <w:b/>
          <w:sz w:val="24"/>
          <w:szCs w:val="24"/>
          <w:lang w:eastAsia="es-ES"/>
        </w:rPr>
      </w:pPr>
      <w:r w:rsidRPr="00440AB4">
        <w:rPr>
          <w:rFonts w:ascii="Arial Narrow" w:hAnsi="Arial Narrow" w:cs="Arial Narrow"/>
          <w:b/>
          <w:sz w:val="24"/>
          <w:szCs w:val="24"/>
          <w:lang w:eastAsia="es-ES"/>
        </w:rPr>
        <w:t>Financiación para la exportación</w:t>
      </w:r>
    </w:p>
    <w:p w:rsidR="00A754B1" w:rsidRPr="0012251E" w:rsidRDefault="00A754B1" w:rsidP="00A754B1">
      <w:pPr>
        <w:pStyle w:val="Prrafodelista"/>
        <w:tabs>
          <w:tab w:val="left" w:pos="540"/>
        </w:tabs>
        <w:autoSpaceDE w:val="0"/>
        <w:autoSpaceDN w:val="0"/>
        <w:adjustRightInd w:val="0"/>
        <w:spacing w:line="360" w:lineRule="auto"/>
        <w:ind w:left="720"/>
        <w:jc w:val="both"/>
        <w:rPr>
          <w:rFonts w:ascii="Arial Narrow" w:hAnsi="Arial Narrow" w:cs="Arial Narrow"/>
          <w:sz w:val="24"/>
          <w:szCs w:val="24"/>
          <w:lang w:eastAsia="es-ES"/>
        </w:rPr>
      </w:pPr>
      <w:r w:rsidRPr="0012251E">
        <w:rPr>
          <w:rFonts w:ascii="Arial Narrow" w:hAnsi="Arial Narrow" w:cs="Arial Narrow"/>
          <w:sz w:val="24"/>
          <w:szCs w:val="24"/>
          <w:lang w:eastAsia="es-ES"/>
        </w:rPr>
        <w:t xml:space="preserve">Para financiarse un proyecto de exportación se debe tener conocimiento de las instituciones </w:t>
      </w:r>
      <w:r w:rsidRPr="0012251E">
        <w:rPr>
          <w:rFonts w:ascii="Arial Narrow" w:hAnsi="Arial Narrow" w:cs="Arial Narrow"/>
          <w:sz w:val="24"/>
          <w:szCs w:val="24"/>
          <w:lang w:eastAsia="es-ES"/>
        </w:rPr>
        <w:tab/>
        <w:t xml:space="preserve">financieras que brindan este apoyo. En El Salvador existen organizaciones como FONDEPRO-FOEX del Ministerio de Economía. </w:t>
      </w:r>
      <w:r>
        <w:rPr>
          <w:rStyle w:val="Refdenotaalpie"/>
          <w:rFonts w:ascii="Arial Narrow" w:hAnsi="Arial Narrow"/>
          <w:sz w:val="24"/>
          <w:szCs w:val="24"/>
        </w:rPr>
        <w:footnoteReference w:id="9"/>
      </w:r>
    </w:p>
    <w:p w:rsidR="00A754B1" w:rsidRPr="00440AB4" w:rsidRDefault="00A754B1" w:rsidP="00A754B1">
      <w:pPr>
        <w:numPr>
          <w:ilvl w:val="0"/>
          <w:numId w:val="32"/>
        </w:numPr>
        <w:autoSpaceDE w:val="0"/>
        <w:autoSpaceDN w:val="0"/>
        <w:adjustRightInd w:val="0"/>
        <w:spacing w:line="360" w:lineRule="auto"/>
        <w:jc w:val="both"/>
        <w:rPr>
          <w:rFonts w:ascii="Arial Narrow" w:hAnsi="Arial Narrow" w:cs="Arial Narrow"/>
          <w:b/>
          <w:sz w:val="24"/>
          <w:szCs w:val="24"/>
          <w:lang w:eastAsia="es-ES"/>
        </w:rPr>
      </w:pPr>
      <w:r w:rsidRPr="00440AB4">
        <w:rPr>
          <w:rFonts w:ascii="Arial Narrow" w:hAnsi="Arial Narrow" w:cs="Arial Narrow"/>
          <w:b/>
          <w:sz w:val="24"/>
          <w:szCs w:val="24"/>
          <w:lang w:eastAsia="es-ES"/>
        </w:rPr>
        <w:t>Evaluar si está preparado para exportar</w:t>
      </w:r>
    </w:p>
    <w:p w:rsidR="00A754B1" w:rsidRPr="0012251E" w:rsidRDefault="00A754B1" w:rsidP="00A754B1">
      <w:pPr>
        <w:pStyle w:val="Prrafodelista"/>
        <w:tabs>
          <w:tab w:val="left" w:pos="540"/>
        </w:tabs>
        <w:autoSpaceDE w:val="0"/>
        <w:autoSpaceDN w:val="0"/>
        <w:adjustRightInd w:val="0"/>
        <w:spacing w:line="360" w:lineRule="auto"/>
        <w:ind w:left="720"/>
        <w:jc w:val="both"/>
        <w:rPr>
          <w:rFonts w:ascii="Arial Narrow" w:hAnsi="Arial Narrow" w:cs="Arial Narrow"/>
          <w:sz w:val="24"/>
          <w:szCs w:val="24"/>
          <w:lang w:eastAsia="es-ES"/>
        </w:rPr>
      </w:pPr>
      <w:r w:rsidRPr="0012251E">
        <w:rPr>
          <w:rFonts w:ascii="Arial Narrow" w:hAnsi="Arial Narrow" w:cs="Arial Narrow"/>
          <w:sz w:val="24"/>
          <w:szCs w:val="24"/>
          <w:lang w:eastAsia="es-ES"/>
        </w:rPr>
        <w:t xml:space="preserve">Para saber si usted está listo para exportar debe conocer su nicho de competitividad, debe tener </w:t>
      </w:r>
      <w:r w:rsidRPr="0012251E">
        <w:rPr>
          <w:rFonts w:ascii="Arial Narrow" w:hAnsi="Arial Narrow" w:cs="Arial Narrow"/>
          <w:sz w:val="24"/>
          <w:szCs w:val="24"/>
          <w:lang w:eastAsia="es-ES"/>
        </w:rPr>
        <w:tab/>
        <w:t xml:space="preserve">claros sus planes de comercialización, conocer lo que se puede esperar en el mercado, </w:t>
      </w:r>
      <w:r w:rsidRPr="0012251E">
        <w:rPr>
          <w:rFonts w:ascii="Arial Narrow" w:hAnsi="Arial Narrow" w:cs="Arial Narrow"/>
          <w:sz w:val="24"/>
          <w:szCs w:val="24"/>
          <w:lang w:eastAsia="es-ES"/>
        </w:rPr>
        <w:tab/>
        <w:t xml:space="preserve">perspectivas de venta y asegurar el éxito. Debe asegurarse de que funcionen sus mecanismos </w:t>
      </w:r>
      <w:r w:rsidRPr="0012251E">
        <w:rPr>
          <w:rFonts w:ascii="Arial Narrow" w:hAnsi="Arial Narrow" w:cs="Arial Narrow"/>
          <w:sz w:val="24"/>
          <w:szCs w:val="24"/>
          <w:lang w:eastAsia="es-ES"/>
        </w:rPr>
        <w:tab/>
        <w:t>internos como: fax. Correo electrónico, respaldo financiero,</w:t>
      </w:r>
      <w:r>
        <w:rPr>
          <w:rFonts w:ascii="Arial Narrow" w:hAnsi="Arial Narrow" w:cs="Arial Narrow"/>
          <w:sz w:val="24"/>
          <w:szCs w:val="24"/>
          <w:lang w:eastAsia="es-ES"/>
        </w:rPr>
        <w:t xml:space="preserve"> garantías de calidad, personal </w:t>
      </w:r>
      <w:r w:rsidRPr="0012251E">
        <w:rPr>
          <w:rFonts w:ascii="Arial Narrow" w:hAnsi="Arial Narrow" w:cs="Arial Narrow"/>
          <w:sz w:val="24"/>
          <w:szCs w:val="24"/>
          <w:lang w:eastAsia="es-ES"/>
        </w:rPr>
        <w:t>capacitado entre otros.</w:t>
      </w:r>
    </w:p>
    <w:p w:rsidR="00A754B1" w:rsidRPr="00440AB4" w:rsidRDefault="00A754B1" w:rsidP="00A754B1">
      <w:pPr>
        <w:numPr>
          <w:ilvl w:val="0"/>
          <w:numId w:val="32"/>
        </w:numPr>
        <w:tabs>
          <w:tab w:val="left" w:pos="540"/>
        </w:tabs>
        <w:autoSpaceDE w:val="0"/>
        <w:autoSpaceDN w:val="0"/>
        <w:adjustRightInd w:val="0"/>
        <w:spacing w:line="360" w:lineRule="auto"/>
        <w:jc w:val="both"/>
        <w:rPr>
          <w:rFonts w:ascii="Arial Narrow" w:hAnsi="Arial Narrow" w:cs="Arial Narrow"/>
          <w:b/>
          <w:sz w:val="24"/>
          <w:szCs w:val="24"/>
          <w:lang w:eastAsia="es-ES"/>
        </w:rPr>
      </w:pPr>
      <w:r w:rsidRPr="00440AB4">
        <w:rPr>
          <w:rFonts w:ascii="Arial Narrow" w:hAnsi="Arial Narrow" w:cs="Arial Narrow"/>
          <w:b/>
          <w:sz w:val="24"/>
          <w:szCs w:val="24"/>
          <w:lang w:eastAsia="es-ES"/>
        </w:rPr>
        <w:t>Desarrollo de los mercados de exportación</w:t>
      </w:r>
    </w:p>
    <w:p w:rsidR="00A754B1" w:rsidRDefault="00A754B1" w:rsidP="00A754B1">
      <w:pPr>
        <w:pStyle w:val="Prrafodelista"/>
        <w:tabs>
          <w:tab w:val="left" w:pos="540"/>
        </w:tabs>
        <w:autoSpaceDE w:val="0"/>
        <w:autoSpaceDN w:val="0"/>
        <w:adjustRightInd w:val="0"/>
        <w:spacing w:line="360" w:lineRule="auto"/>
        <w:ind w:left="720"/>
        <w:jc w:val="both"/>
        <w:rPr>
          <w:rFonts w:ascii="Arial Narrow" w:hAnsi="Arial Narrow" w:cs="Arial Narrow"/>
          <w:sz w:val="24"/>
          <w:szCs w:val="24"/>
          <w:lang w:eastAsia="es-ES"/>
        </w:rPr>
      </w:pPr>
      <w:r w:rsidRPr="0012251E">
        <w:rPr>
          <w:rFonts w:ascii="Arial Narrow" w:hAnsi="Arial Narrow" w:cs="Arial Narrow"/>
          <w:sz w:val="24"/>
          <w:szCs w:val="24"/>
          <w:lang w:eastAsia="es-ES"/>
        </w:rPr>
        <w:t xml:space="preserve">Hay tres tipos de mercado que pueden tenerse en cuenta al contrastar los puntos fuertes de la </w:t>
      </w:r>
      <w:r w:rsidRPr="0012251E">
        <w:rPr>
          <w:rFonts w:ascii="Arial Narrow" w:hAnsi="Arial Narrow" w:cs="Arial Narrow"/>
          <w:sz w:val="24"/>
          <w:szCs w:val="24"/>
          <w:lang w:eastAsia="es-ES"/>
        </w:rPr>
        <w:tab/>
        <w:t xml:space="preserve">empresa con las oportunidades en el extranjero:  </w:t>
      </w:r>
    </w:p>
    <w:p w:rsidR="00A754B1" w:rsidRDefault="00A754B1" w:rsidP="00A754B1">
      <w:pPr>
        <w:pStyle w:val="Prrafodelista"/>
        <w:numPr>
          <w:ilvl w:val="0"/>
          <w:numId w:val="33"/>
        </w:numPr>
        <w:tabs>
          <w:tab w:val="left" w:pos="540"/>
        </w:tabs>
        <w:autoSpaceDE w:val="0"/>
        <w:autoSpaceDN w:val="0"/>
        <w:adjustRightInd w:val="0"/>
        <w:spacing w:line="360" w:lineRule="auto"/>
        <w:jc w:val="both"/>
        <w:rPr>
          <w:rFonts w:ascii="Arial Narrow" w:hAnsi="Arial Narrow" w:cs="Arial Narrow"/>
          <w:sz w:val="24"/>
          <w:szCs w:val="24"/>
          <w:lang w:eastAsia="es-ES"/>
        </w:rPr>
      </w:pPr>
      <w:r w:rsidRPr="0012251E">
        <w:rPr>
          <w:rFonts w:ascii="Arial Narrow" w:hAnsi="Arial Narrow" w:cs="Arial Narrow"/>
          <w:sz w:val="24"/>
          <w:szCs w:val="24"/>
          <w:lang w:eastAsia="es-ES"/>
        </w:rPr>
        <w:t>Economías competitivas de ritmo acelerado</w:t>
      </w:r>
    </w:p>
    <w:p w:rsidR="00A754B1" w:rsidRDefault="00A754B1" w:rsidP="00A754B1">
      <w:pPr>
        <w:pStyle w:val="Prrafodelista"/>
        <w:tabs>
          <w:tab w:val="left" w:pos="540"/>
        </w:tabs>
        <w:autoSpaceDE w:val="0"/>
        <w:autoSpaceDN w:val="0"/>
        <w:adjustRightInd w:val="0"/>
        <w:spacing w:line="360" w:lineRule="auto"/>
        <w:ind w:left="1440"/>
        <w:jc w:val="both"/>
        <w:rPr>
          <w:rFonts w:ascii="Arial Narrow" w:hAnsi="Arial Narrow" w:cs="Arial Narrow"/>
          <w:sz w:val="24"/>
          <w:szCs w:val="24"/>
          <w:lang w:eastAsia="es-ES"/>
        </w:rPr>
      </w:pPr>
      <w:r>
        <w:rPr>
          <w:rFonts w:ascii="Arial Narrow" w:hAnsi="Arial Narrow" w:cs="Arial Narrow"/>
          <w:sz w:val="24"/>
          <w:szCs w:val="24"/>
          <w:lang w:eastAsia="es-ES"/>
        </w:rPr>
        <w:t>En  este tipo de economía los clientes están dispuestos a trabajar con los extranjeros, siempre que estén seguros de que éstos tienen la experiencia necesaria para trabajar eficazmente.</w:t>
      </w:r>
    </w:p>
    <w:p w:rsidR="00A754B1" w:rsidRDefault="00A754B1" w:rsidP="00A754B1">
      <w:pPr>
        <w:pStyle w:val="Prrafodelista"/>
        <w:numPr>
          <w:ilvl w:val="0"/>
          <w:numId w:val="33"/>
        </w:numPr>
        <w:tabs>
          <w:tab w:val="left" w:pos="540"/>
        </w:tabs>
        <w:autoSpaceDE w:val="0"/>
        <w:autoSpaceDN w:val="0"/>
        <w:adjustRightInd w:val="0"/>
        <w:spacing w:line="360" w:lineRule="auto"/>
        <w:jc w:val="both"/>
        <w:rPr>
          <w:rFonts w:ascii="Arial Narrow" w:hAnsi="Arial Narrow" w:cs="Arial Narrow"/>
          <w:sz w:val="24"/>
          <w:szCs w:val="24"/>
          <w:lang w:eastAsia="es-ES"/>
        </w:rPr>
      </w:pPr>
      <w:r w:rsidRPr="0012251E">
        <w:rPr>
          <w:rFonts w:ascii="Arial Narrow" w:hAnsi="Arial Narrow" w:cs="Arial Narrow"/>
          <w:sz w:val="24"/>
          <w:szCs w:val="24"/>
          <w:lang w:eastAsia="es-ES"/>
        </w:rPr>
        <w:lastRenderedPageBreak/>
        <w:t>Economías prósperas basadas en el establecimiento de relaciones</w:t>
      </w:r>
    </w:p>
    <w:p w:rsidR="00A754B1" w:rsidRDefault="00A754B1" w:rsidP="00A754B1">
      <w:pPr>
        <w:pStyle w:val="Prrafodelista"/>
        <w:tabs>
          <w:tab w:val="left" w:pos="540"/>
        </w:tabs>
        <w:autoSpaceDE w:val="0"/>
        <w:autoSpaceDN w:val="0"/>
        <w:adjustRightInd w:val="0"/>
        <w:spacing w:line="360" w:lineRule="auto"/>
        <w:ind w:left="1440"/>
        <w:jc w:val="both"/>
        <w:rPr>
          <w:rFonts w:ascii="Arial Narrow" w:hAnsi="Arial Narrow" w:cs="Arial Narrow"/>
          <w:sz w:val="24"/>
          <w:szCs w:val="24"/>
          <w:lang w:eastAsia="es-ES"/>
        </w:rPr>
      </w:pPr>
      <w:r>
        <w:rPr>
          <w:rFonts w:ascii="Arial Narrow" w:hAnsi="Arial Narrow" w:cs="Arial Narrow"/>
          <w:sz w:val="24"/>
          <w:szCs w:val="24"/>
          <w:lang w:eastAsia="es-ES"/>
        </w:rPr>
        <w:t>En este tipo de mercado, los clientes tratan normalmente solo con empresas que ya conocen y se comunican directamente con los empleados de nivel superior.</w:t>
      </w:r>
    </w:p>
    <w:p w:rsidR="00A754B1" w:rsidRDefault="00A754B1" w:rsidP="00A754B1">
      <w:pPr>
        <w:pStyle w:val="Prrafodelista"/>
        <w:numPr>
          <w:ilvl w:val="0"/>
          <w:numId w:val="33"/>
        </w:numPr>
        <w:tabs>
          <w:tab w:val="left" w:pos="540"/>
        </w:tabs>
        <w:autoSpaceDE w:val="0"/>
        <w:autoSpaceDN w:val="0"/>
        <w:adjustRightInd w:val="0"/>
        <w:spacing w:line="360" w:lineRule="auto"/>
        <w:jc w:val="both"/>
        <w:rPr>
          <w:rFonts w:ascii="Arial Narrow" w:hAnsi="Arial Narrow" w:cs="Arial Narrow"/>
          <w:sz w:val="24"/>
          <w:szCs w:val="24"/>
          <w:lang w:eastAsia="es-ES"/>
        </w:rPr>
      </w:pPr>
      <w:r w:rsidRPr="0004505C">
        <w:rPr>
          <w:rFonts w:ascii="Arial Narrow" w:hAnsi="Arial Narrow" w:cs="Arial Narrow"/>
          <w:sz w:val="24"/>
          <w:szCs w:val="24"/>
          <w:lang w:eastAsia="es-ES"/>
        </w:rPr>
        <w:t>Economías en que se requiere una financiación de tercero</w:t>
      </w:r>
    </w:p>
    <w:p w:rsidR="00A754B1" w:rsidRDefault="00A754B1" w:rsidP="00A754B1">
      <w:pPr>
        <w:pStyle w:val="Prrafodelista"/>
        <w:tabs>
          <w:tab w:val="left" w:pos="540"/>
        </w:tabs>
        <w:autoSpaceDE w:val="0"/>
        <w:autoSpaceDN w:val="0"/>
        <w:adjustRightInd w:val="0"/>
        <w:spacing w:line="360" w:lineRule="auto"/>
        <w:ind w:left="1440"/>
        <w:jc w:val="both"/>
        <w:rPr>
          <w:rFonts w:ascii="Arial Narrow" w:hAnsi="Arial Narrow" w:cs="Arial Narrow"/>
          <w:sz w:val="24"/>
          <w:szCs w:val="24"/>
          <w:lang w:eastAsia="es-ES"/>
        </w:rPr>
      </w:pPr>
      <w:r>
        <w:rPr>
          <w:rFonts w:ascii="Arial Narrow" w:hAnsi="Arial Narrow" w:cs="Arial Narrow"/>
          <w:sz w:val="24"/>
          <w:szCs w:val="24"/>
          <w:lang w:eastAsia="es-ES"/>
        </w:rPr>
        <w:t>En esta economía son pocas las organizaciones o ministerios que disponen de fondos para sufragar los servicios</w:t>
      </w:r>
      <w:r w:rsidR="001116F1">
        <w:rPr>
          <w:rFonts w:ascii="Arial Narrow" w:hAnsi="Arial Narrow" w:cs="Arial Narrow"/>
          <w:sz w:val="24"/>
          <w:szCs w:val="24"/>
          <w:lang w:eastAsia="es-ES"/>
        </w:rPr>
        <w:t xml:space="preserve"> </w:t>
      </w:r>
      <w:r>
        <w:rPr>
          <w:rFonts w:ascii="Arial Narrow" w:hAnsi="Arial Narrow" w:cs="Arial Narrow"/>
          <w:sz w:val="24"/>
          <w:szCs w:val="24"/>
          <w:lang w:eastAsia="es-ES"/>
        </w:rPr>
        <w:t>importados. En esta categoría entran los países en desarrollo y economías en transición.</w:t>
      </w:r>
    </w:p>
    <w:p w:rsidR="00A754B1" w:rsidRDefault="00A754B1" w:rsidP="00A754B1">
      <w:pPr>
        <w:numPr>
          <w:ilvl w:val="0"/>
          <w:numId w:val="13"/>
        </w:numPr>
        <w:tabs>
          <w:tab w:val="left" w:pos="540"/>
        </w:tabs>
        <w:autoSpaceDE w:val="0"/>
        <w:autoSpaceDN w:val="0"/>
        <w:adjustRightInd w:val="0"/>
        <w:spacing w:line="360" w:lineRule="auto"/>
        <w:ind w:left="0" w:firstLine="0"/>
        <w:jc w:val="both"/>
        <w:rPr>
          <w:rFonts w:ascii="Arial Narrow" w:hAnsi="Arial Narrow" w:cs="Arial Narrow"/>
          <w:b/>
          <w:sz w:val="24"/>
          <w:szCs w:val="24"/>
          <w:lang w:eastAsia="es-ES"/>
        </w:rPr>
      </w:pPr>
      <w:r w:rsidRPr="00440AB4">
        <w:rPr>
          <w:rFonts w:ascii="Arial Narrow" w:hAnsi="Arial Narrow" w:cs="Arial Narrow"/>
          <w:b/>
          <w:sz w:val="24"/>
          <w:szCs w:val="24"/>
          <w:lang w:eastAsia="es-ES"/>
        </w:rPr>
        <w:t>Acceso al mercado extranjero</w:t>
      </w:r>
    </w:p>
    <w:p w:rsidR="00A754B1" w:rsidRDefault="00A754B1" w:rsidP="00A754B1">
      <w:pPr>
        <w:tabs>
          <w:tab w:val="left" w:pos="540"/>
        </w:tabs>
        <w:autoSpaceDE w:val="0"/>
        <w:autoSpaceDN w:val="0"/>
        <w:adjustRightInd w:val="0"/>
        <w:spacing w:line="360" w:lineRule="auto"/>
        <w:ind w:left="540"/>
        <w:jc w:val="both"/>
        <w:rPr>
          <w:rFonts w:ascii="Arial Narrow" w:hAnsi="Arial Narrow" w:cs="Arial Narrow"/>
          <w:sz w:val="24"/>
          <w:szCs w:val="24"/>
          <w:lang w:eastAsia="es-ES"/>
        </w:rPr>
      </w:pPr>
      <w:r w:rsidRPr="0004505C">
        <w:rPr>
          <w:rFonts w:ascii="Arial Narrow" w:hAnsi="Arial Narrow" w:cs="Arial Narrow"/>
          <w:sz w:val="24"/>
          <w:szCs w:val="24"/>
          <w:lang w:eastAsia="es-ES"/>
        </w:rPr>
        <w:t>Elaboración de material promocional de categoría mundial</w:t>
      </w:r>
    </w:p>
    <w:p w:rsidR="00A754B1" w:rsidRPr="0004505C" w:rsidRDefault="00A754B1" w:rsidP="00A754B1">
      <w:pPr>
        <w:tabs>
          <w:tab w:val="left" w:pos="540"/>
        </w:tabs>
        <w:autoSpaceDE w:val="0"/>
        <w:autoSpaceDN w:val="0"/>
        <w:adjustRightInd w:val="0"/>
        <w:spacing w:line="360" w:lineRule="auto"/>
        <w:ind w:left="540"/>
        <w:jc w:val="both"/>
        <w:rPr>
          <w:rFonts w:ascii="Arial Narrow" w:hAnsi="Arial Narrow" w:cs="Arial Narrow"/>
          <w:b/>
          <w:sz w:val="24"/>
          <w:szCs w:val="24"/>
          <w:lang w:eastAsia="es-ES"/>
        </w:rPr>
      </w:pPr>
      <w:r>
        <w:rPr>
          <w:rFonts w:ascii="Arial Narrow" w:hAnsi="Arial Narrow" w:cs="Arial Narrow"/>
          <w:sz w:val="24"/>
          <w:szCs w:val="24"/>
          <w:lang w:eastAsia="es-ES"/>
        </w:rPr>
        <w:t>La primera presentación tangible de una empresa de servicio es el material publicitario, incluyendo su tarjeta de presentación que representa una de las principales herramientas de comercialización y representan la calidad del servicio ante un cliente potencial, por lo que debe poseer un diseño profesional, con datos de dirección claros y completos que incluyan al país, información de acceso electrónico, credenciales y la traducción de la información a otro idioma al reverso de la tarjeta.</w:t>
      </w:r>
    </w:p>
    <w:p w:rsidR="00A754B1" w:rsidRDefault="00A754B1" w:rsidP="00A754B1">
      <w:pPr>
        <w:tabs>
          <w:tab w:val="left" w:pos="540"/>
        </w:tabs>
        <w:autoSpaceDE w:val="0"/>
        <w:autoSpaceDN w:val="0"/>
        <w:adjustRightInd w:val="0"/>
        <w:spacing w:line="360" w:lineRule="auto"/>
        <w:ind w:left="540"/>
        <w:jc w:val="both"/>
        <w:rPr>
          <w:rFonts w:ascii="Arial Narrow" w:hAnsi="Arial Narrow" w:cs="Arial Narrow"/>
          <w:sz w:val="24"/>
          <w:szCs w:val="24"/>
          <w:lang w:eastAsia="es-ES"/>
        </w:rPr>
      </w:pPr>
      <w:r>
        <w:rPr>
          <w:rFonts w:ascii="Arial Narrow" w:hAnsi="Arial Narrow" w:cs="Arial Narrow"/>
          <w:sz w:val="24"/>
          <w:szCs w:val="24"/>
          <w:lang w:eastAsia="es-ES"/>
        </w:rPr>
        <w:t>El material publicitario deberá contar con un diseño de calidad mundial, recomendaciones de antiguos clientes, certificados, participaciones en asociaciones, premios otorgados a la empresa y publicaciones en periódicos y revistas.</w:t>
      </w:r>
    </w:p>
    <w:p w:rsidR="00A754B1" w:rsidRPr="00440AB4" w:rsidRDefault="00A754B1" w:rsidP="00A754B1">
      <w:pPr>
        <w:numPr>
          <w:ilvl w:val="0"/>
          <w:numId w:val="13"/>
        </w:numPr>
        <w:tabs>
          <w:tab w:val="left" w:pos="540"/>
        </w:tabs>
        <w:autoSpaceDE w:val="0"/>
        <w:autoSpaceDN w:val="0"/>
        <w:adjustRightInd w:val="0"/>
        <w:spacing w:line="360" w:lineRule="auto"/>
        <w:ind w:left="0" w:firstLine="0"/>
        <w:jc w:val="both"/>
        <w:rPr>
          <w:rFonts w:ascii="Arial Narrow" w:hAnsi="Arial Narrow" w:cs="Arial Narrow"/>
          <w:b/>
          <w:sz w:val="24"/>
          <w:szCs w:val="24"/>
          <w:lang w:eastAsia="es-ES"/>
        </w:rPr>
      </w:pPr>
      <w:r w:rsidRPr="00440AB4">
        <w:rPr>
          <w:rFonts w:ascii="Arial Narrow" w:hAnsi="Arial Narrow" w:cs="Arial Narrow"/>
          <w:b/>
          <w:sz w:val="24"/>
          <w:szCs w:val="24"/>
          <w:lang w:eastAsia="es-ES"/>
        </w:rPr>
        <w:t>Fijación de precios</w:t>
      </w:r>
    </w:p>
    <w:p w:rsidR="00A754B1" w:rsidRDefault="00A754B1" w:rsidP="00A754B1">
      <w:pPr>
        <w:tabs>
          <w:tab w:val="left" w:pos="540"/>
        </w:tabs>
        <w:autoSpaceDE w:val="0"/>
        <w:autoSpaceDN w:val="0"/>
        <w:adjustRightInd w:val="0"/>
        <w:spacing w:line="360" w:lineRule="auto"/>
        <w:ind w:left="540"/>
        <w:jc w:val="both"/>
        <w:rPr>
          <w:rFonts w:ascii="Arial Narrow" w:hAnsi="Arial Narrow" w:cs="Arial Narrow"/>
          <w:sz w:val="24"/>
          <w:szCs w:val="24"/>
          <w:lang w:eastAsia="es-ES"/>
        </w:rPr>
      </w:pPr>
      <w:r>
        <w:rPr>
          <w:rFonts w:ascii="Arial Narrow" w:hAnsi="Arial Narrow" w:cs="Arial Narrow"/>
          <w:sz w:val="24"/>
          <w:szCs w:val="24"/>
          <w:lang w:eastAsia="es-ES"/>
        </w:rPr>
        <w:t>El precio deberá incluir los gastos ocultos de transporte, comunicaciones y otros gastos no nacionales como las posibles fluctuaciones de la moneda antes de que concluya el contrato.  Si el país exige que se incluya algún impuesto éste tendrá que incorporarse al precio de costo.</w:t>
      </w:r>
    </w:p>
    <w:p w:rsidR="00A754B1" w:rsidRDefault="00A754B1" w:rsidP="00A754B1">
      <w:pPr>
        <w:tabs>
          <w:tab w:val="left" w:pos="540"/>
        </w:tabs>
        <w:autoSpaceDE w:val="0"/>
        <w:autoSpaceDN w:val="0"/>
        <w:adjustRightInd w:val="0"/>
        <w:spacing w:line="360" w:lineRule="auto"/>
        <w:ind w:left="540"/>
        <w:jc w:val="both"/>
        <w:rPr>
          <w:rFonts w:ascii="Arial Narrow" w:hAnsi="Arial Narrow" w:cs="Arial Narrow"/>
          <w:sz w:val="24"/>
          <w:szCs w:val="24"/>
          <w:lang w:eastAsia="es-ES"/>
        </w:rPr>
      </w:pPr>
      <w:r>
        <w:rPr>
          <w:rFonts w:ascii="Arial Narrow" w:hAnsi="Arial Narrow" w:cs="Arial Narrow"/>
          <w:sz w:val="24"/>
          <w:szCs w:val="24"/>
          <w:lang w:eastAsia="es-ES"/>
        </w:rPr>
        <w:t>La negociación de los pagos al término de cada etapa del trabajo realizado, es un método para asegurar el pago.</w:t>
      </w:r>
    </w:p>
    <w:p w:rsidR="00A754B1" w:rsidRPr="00440AB4" w:rsidRDefault="00A754B1" w:rsidP="00A754B1">
      <w:pPr>
        <w:numPr>
          <w:ilvl w:val="0"/>
          <w:numId w:val="13"/>
        </w:numPr>
        <w:tabs>
          <w:tab w:val="left" w:pos="540"/>
        </w:tabs>
        <w:autoSpaceDE w:val="0"/>
        <w:autoSpaceDN w:val="0"/>
        <w:adjustRightInd w:val="0"/>
        <w:spacing w:line="360" w:lineRule="auto"/>
        <w:ind w:left="0" w:firstLine="0"/>
        <w:jc w:val="both"/>
        <w:rPr>
          <w:rFonts w:ascii="Arial Narrow" w:hAnsi="Arial Narrow" w:cs="Arial Narrow"/>
          <w:b/>
          <w:sz w:val="24"/>
          <w:szCs w:val="24"/>
          <w:lang w:eastAsia="es-ES"/>
        </w:rPr>
      </w:pPr>
      <w:r w:rsidRPr="00440AB4">
        <w:rPr>
          <w:rFonts w:ascii="Arial Narrow" w:hAnsi="Arial Narrow" w:cs="Arial Narrow"/>
          <w:b/>
          <w:sz w:val="24"/>
          <w:szCs w:val="24"/>
          <w:lang w:eastAsia="es-ES"/>
        </w:rPr>
        <w:lastRenderedPageBreak/>
        <w:t>Garantizar el cobro</w:t>
      </w:r>
    </w:p>
    <w:p w:rsidR="00A754B1" w:rsidRDefault="00A754B1" w:rsidP="00A754B1">
      <w:pPr>
        <w:tabs>
          <w:tab w:val="left" w:pos="540"/>
        </w:tabs>
        <w:autoSpaceDE w:val="0"/>
        <w:autoSpaceDN w:val="0"/>
        <w:adjustRightInd w:val="0"/>
        <w:spacing w:line="360" w:lineRule="auto"/>
        <w:ind w:left="540"/>
        <w:jc w:val="both"/>
        <w:rPr>
          <w:rFonts w:ascii="Arial Narrow" w:hAnsi="Arial Narrow" w:cs="Arial Narrow"/>
          <w:sz w:val="24"/>
          <w:szCs w:val="24"/>
          <w:lang w:eastAsia="es-ES"/>
        </w:rPr>
      </w:pPr>
      <w:r>
        <w:rPr>
          <w:rFonts w:ascii="Arial Narrow" w:hAnsi="Arial Narrow" w:cs="Arial Narrow"/>
          <w:sz w:val="24"/>
          <w:szCs w:val="24"/>
          <w:lang w:eastAsia="es-ES"/>
        </w:rPr>
        <w:t>Es conveniente firmar un contrato con el fin de estar cubierto jurídicamente, en el caso de generarse conflictos o incumplimientos.</w:t>
      </w:r>
    </w:p>
    <w:p w:rsidR="00A754B1" w:rsidRPr="00B1435E" w:rsidRDefault="00A754B1" w:rsidP="00A754B1">
      <w:pPr>
        <w:tabs>
          <w:tab w:val="left" w:pos="540"/>
        </w:tabs>
        <w:autoSpaceDE w:val="0"/>
        <w:autoSpaceDN w:val="0"/>
        <w:adjustRightInd w:val="0"/>
        <w:spacing w:line="360" w:lineRule="auto"/>
        <w:ind w:left="540"/>
        <w:jc w:val="both"/>
        <w:rPr>
          <w:rFonts w:ascii="Arial Narrow" w:hAnsi="Arial Narrow" w:cs="Arial Narrow"/>
          <w:sz w:val="24"/>
          <w:szCs w:val="24"/>
          <w:lang w:eastAsia="es-ES"/>
        </w:rPr>
      </w:pPr>
      <w:r>
        <w:rPr>
          <w:rFonts w:ascii="Arial Narrow" w:hAnsi="Arial Narrow" w:cs="Arial Narrow"/>
          <w:sz w:val="24"/>
          <w:szCs w:val="24"/>
          <w:lang w:eastAsia="es-ES"/>
        </w:rPr>
        <w:t>Las formas más rápidas de cobrar son el pago en efectivo y la transferencia bancaria ó electrónica en cuenta abierta.</w:t>
      </w:r>
      <w:bookmarkEnd w:id="2"/>
    </w:p>
    <w:p w:rsidR="00A754B1" w:rsidRPr="00B1435E" w:rsidRDefault="00A754B1" w:rsidP="00A754B1">
      <w:pPr>
        <w:tabs>
          <w:tab w:val="left" w:pos="720"/>
        </w:tabs>
        <w:autoSpaceDE w:val="0"/>
        <w:autoSpaceDN w:val="0"/>
        <w:adjustRightInd w:val="0"/>
        <w:spacing w:line="360" w:lineRule="auto"/>
        <w:jc w:val="both"/>
        <w:rPr>
          <w:rFonts w:ascii="Arial Narrow" w:hAnsi="Arial Narrow"/>
          <w:b/>
          <w:sz w:val="24"/>
          <w:szCs w:val="24"/>
        </w:rPr>
      </w:pPr>
    </w:p>
    <w:p w:rsidR="00A754B1" w:rsidRDefault="00A754B1" w:rsidP="00A754B1">
      <w:pPr>
        <w:tabs>
          <w:tab w:val="left" w:pos="720"/>
        </w:tabs>
        <w:autoSpaceDE w:val="0"/>
        <w:autoSpaceDN w:val="0"/>
        <w:adjustRightInd w:val="0"/>
        <w:spacing w:line="360" w:lineRule="auto"/>
        <w:jc w:val="both"/>
        <w:rPr>
          <w:rFonts w:ascii="Arial Narrow" w:hAnsi="Arial Narrow"/>
          <w:b/>
          <w:sz w:val="24"/>
          <w:szCs w:val="24"/>
        </w:rPr>
      </w:pPr>
      <w:r w:rsidRPr="00B1435E">
        <w:rPr>
          <w:rFonts w:ascii="Arial Narrow" w:hAnsi="Arial Narrow"/>
          <w:b/>
          <w:sz w:val="24"/>
          <w:szCs w:val="24"/>
        </w:rPr>
        <w:t>IMPORTACION</w:t>
      </w:r>
    </w:p>
    <w:p w:rsidR="00A754B1" w:rsidRDefault="00A754B1" w:rsidP="00A754B1">
      <w:pPr>
        <w:tabs>
          <w:tab w:val="left" w:pos="720"/>
        </w:tabs>
        <w:autoSpaceDE w:val="0"/>
        <w:autoSpaceDN w:val="0"/>
        <w:adjustRightInd w:val="0"/>
        <w:spacing w:line="360" w:lineRule="auto"/>
        <w:jc w:val="both"/>
        <w:rPr>
          <w:rFonts w:ascii="Arial Narrow" w:hAnsi="Arial Narrow"/>
          <w:sz w:val="24"/>
          <w:szCs w:val="24"/>
        </w:rPr>
      </w:pPr>
      <w:r>
        <w:rPr>
          <w:rFonts w:ascii="Arial Narrow" w:hAnsi="Arial Narrow"/>
          <w:sz w:val="24"/>
          <w:szCs w:val="24"/>
        </w:rPr>
        <w:t>Para realizar las actividades de importación se deberá cumplir con los pasos siguientes:</w:t>
      </w:r>
    </w:p>
    <w:p w:rsidR="00A754B1" w:rsidRPr="00440AB4" w:rsidRDefault="00A754B1" w:rsidP="00A754B1">
      <w:pPr>
        <w:numPr>
          <w:ilvl w:val="0"/>
          <w:numId w:val="13"/>
        </w:numPr>
        <w:tabs>
          <w:tab w:val="left" w:pos="540"/>
        </w:tabs>
        <w:autoSpaceDE w:val="0"/>
        <w:autoSpaceDN w:val="0"/>
        <w:adjustRightInd w:val="0"/>
        <w:spacing w:line="360" w:lineRule="auto"/>
        <w:ind w:left="0" w:firstLine="0"/>
        <w:jc w:val="both"/>
        <w:rPr>
          <w:rFonts w:ascii="Arial Narrow" w:hAnsi="Arial Narrow" w:cs="Arial Narrow"/>
          <w:b/>
          <w:sz w:val="24"/>
          <w:szCs w:val="24"/>
          <w:lang w:eastAsia="es-ES"/>
        </w:rPr>
      </w:pPr>
      <w:r>
        <w:rPr>
          <w:rFonts w:ascii="Arial Narrow" w:hAnsi="Arial Narrow" w:cs="Arial Narrow"/>
          <w:b/>
          <w:sz w:val="24"/>
          <w:szCs w:val="24"/>
          <w:lang w:eastAsia="es-ES"/>
        </w:rPr>
        <w:t>Inscripción como Importador</w:t>
      </w:r>
    </w:p>
    <w:p w:rsidR="00A754B1" w:rsidRDefault="00A754B1" w:rsidP="00A754B1">
      <w:pPr>
        <w:tabs>
          <w:tab w:val="left" w:pos="540"/>
        </w:tabs>
        <w:autoSpaceDE w:val="0"/>
        <w:autoSpaceDN w:val="0"/>
        <w:adjustRightInd w:val="0"/>
        <w:spacing w:line="360" w:lineRule="auto"/>
        <w:ind w:left="540"/>
        <w:jc w:val="both"/>
        <w:rPr>
          <w:rFonts w:ascii="Arial Narrow" w:hAnsi="Arial Narrow" w:cs="Arial Narrow"/>
          <w:sz w:val="24"/>
          <w:szCs w:val="24"/>
          <w:lang w:eastAsia="es-ES"/>
        </w:rPr>
      </w:pPr>
      <w:r>
        <w:rPr>
          <w:rFonts w:ascii="Arial Narrow" w:hAnsi="Arial Narrow" w:cs="Arial Narrow"/>
          <w:sz w:val="24"/>
          <w:szCs w:val="24"/>
          <w:lang w:eastAsia="es-ES"/>
        </w:rPr>
        <w:t>Son importadores todas las personas naturales o jurídicas, organismos y dependencias del Gobierno Central, instituciones oficiales autónomas, municipios, empresas estatales o municipales, fideicomisos y sucesiones que realicen operaciones de importación de mercancías (Art. 1 Ley de Registro de Importadores).</w:t>
      </w:r>
    </w:p>
    <w:p w:rsidR="00A754B1" w:rsidRDefault="00A754B1" w:rsidP="00A754B1">
      <w:pPr>
        <w:numPr>
          <w:ilvl w:val="0"/>
          <w:numId w:val="13"/>
        </w:numPr>
        <w:tabs>
          <w:tab w:val="left" w:pos="540"/>
        </w:tabs>
        <w:autoSpaceDE w:val="0"/>
        <w:autoSpaceDN w:val="0"/>
        <w:adjustRightInd w:val="0"/>
        <w:spacing w:line="360" w:lineRule="auto"/>
        <w:ind w:left="0" w:firstLine="0"/>
        <w:jc w:val="both"/>
        <w:rPr>
          <w:rFonts w:ascii="Arial Narrow" w:hAnsi="Arial Narrow" w:cs="Arial Narrow"/>
          <w:b/>
          <w:sz w:val="24"/>
          <w:szCs w:val="24"/>
          <w:lang w:eastAsia="es-ES"/>
        </w:rPr>
      </w:pPr>
      <w:r>
        <w:rPr>
          <w:rFonts w:ascii="Arial Narrow" w:hAnsi="Arial Narrow" w:cs="Arial Narrow"/>
          <w:b/>
          <w:sz w:val="24"/>
          <w:szCs w:val="24"/>
          <w:lang w:eastAsia="es-ES"/>
        </w:rPr>
        <w:t>Lugar donde se realiza el trámite</w:t>
      </w:r>
    </w:p>
    <w:p w:rsidR="00A754B1" w:rsidRDefault="00A754B1" w:rsidP="00A754B1">
      <w:pPr>
        <w:tabs>
          <w:tab w:val="left" w:pos="540"/>
        </w:tabs>
        <w:autoSpaceDE w:val="0"/>
        <w:autoSpaceDN w:val="0"/>
        <w:adjustRightInd w:val="0"/>
        <w:spacing w:line="360" w:lineRule="auto"/>
        <w:ind w:left="540"/>
        <w:jc w:val="both"/>
        <w:rPr>
          <w:rFonts w:ascii="Arial Narrow" w:hAnsi="Arial Narrow" w:cs="Arial Narrow"/>
          <w:sz w:val="24"/>
          <w:szCs w:val="24"/>
          <w:lang w:eastAsia="es-ES"/>
        </w:rPr>
      </w:pPr>
      <w:r>
        <w:rPr>
          <w:rFonts w:ascii="Arial Narrow" w:hAnsi="Arial Narrow" w:cs="Arial Narrow"/>
          <w:sz w:val="24"/>
          <w:szCs w:val="24"/>
          <w:lang w:eastAsia="es-ES"/>
        </w:rPr>
        <w:t>En el Ministerio de Hacienda, en la Dirección General de Impuestos Internos, torre tres, sección de Registro de Importadores.</w:t>
      </w:r>
    </w:p>
    <w:p w:rsidR="00A754B1" w:rsidRPr="005C5AA0" w:rsidRDefault="00A754B1" w:rsidP="00A754B1">
      <w:pPr>
        <w:pStyle w:val="Prrafodelista"/>
        <w:numPr>
          <w:ilvl w:val="0"/>
          <w:numId w:val="32"/>
        </w:numPr>
        <w:tabs>
          <w:tab w:val="left" w:pos="540"/>
        </w:tabs>
        <w:autoSpaceDE w:val="0"/>
        <w:autoSpaceDN w:val="0"/>
        <w:adjustRightInd w:val="0"/>
        <w:spacing w:line="360" w:lineRule="auto"/>
        <w:ind w:hanging="720"/>
        <w:jc w:val="both"/>
        <w:rPr>
          <w:rFonts w:ascii="Arial Narrow" w:hAnsi="Arial Narrow" w:cs="Arial Narrow"/>
          <w:sz w:val="24"/>
          <w:szCs w:val="24"/>
          <w:lang w:eastAsia="es-ES"/>
        </w:rPr>
      </w:pPr>
      <w:r>
        <w:rPr>
          <w:rFonts w:ascii="Arial Narrow" w:hAnsi="Arial Narrow" w:cs="Arial Narrow"/>
          <w:b/>
          <w:sz w:val="24"/>
          <w:szCs w:val="24"/>
          <w:lang w:eastAsia="es-ES"/>
        </w:rPr>
        <w:t>Documentación que se presenta</w:t>
      </w:r>
    </w:p>
    <w:p w:rsidR="00A754B1" w:rsidRDefault="00A754B1" w:rsidP="00A754B1">
      <w:pPr>
        <w:pStyle w:val="Prrafodelista"/>
        <w:numPr>
          <w:ilvl w:val="0"/>
          <w:numId w:val="36"/>
        </w:numPr>
        <w:tabs>
          <w:tab w:val="left" w:pos="540"/>
        </w:tabs>
        <w:autoSpaceDE w:val="0"/>
        <w:autoSpaceDN w:val="0"/>
        <w:adjustRightInd w:val="0"/>
        <w:spacing w:line="360" w:lineRule="auto"/>
        <w:ind w:left="900"/>
        <w:jc w:val="both"/>
        <w:rPr>
          <w:rFonts w:ascii="Arial Narrow" w:hAnsi="Arial Narrow" w:cs="Arial Narrow"/>
          <w:sz w:val="24"/>
          <w:szCs w:val="24"/>
          <w:lang w:eastAsia="es-ES"/>
        </w:rPr>
      </w:pPr>
      <w:r>
        <w:rPr>
          <w:rFonts w:ascii="Arial Narrow" w:hAnsi="Arial Narrow" w:cs="Arial Narrow"/>
          <w:sz w:val="24"/>
          <w:szCs w:val="24"/>
          <w:lang w:eastAsia="es-ES"/>
        </w:rPr>
        <w:t>Fotocopia de NIT de la Sociedad</w:t>
      </w:r>
    </w:p>
    <w:p w:rsidR="00A754B1" w:rsidRDefault="00A754B1" w:rsidP="00A754B1">
      <w:pPr>
        <w:pStyle w:val="Prrafodelista"/>
        <w:numPr>
          <w:ilvl w:val="0"/>
          <w:numId w:val="36"/>
        </w:numPr>
        <w:tabs>
          <w:tab w:val="left" w:pos="540"/>
        </w:tabs>
        <w:autoSpaceDE w:val="0"/>
        <w:autoSpaceDN w:val="0"/>
        <w:adjustRightInd w:val="0"/>
        <w:spacing w:line="360" w:lineRule="auto"/>
        <w:ind w:left="900"/>
        <w:jc w:val="both"/>
        <w:rPr>
          <w:rFonts w:ascii="Arial Narrow" w:hAnsi="Arial Narrow" w:cs="Arial Narrow"/>
          <w:sz w:val="24"/>
          <w:szCs w:val="24"/>
          <w:lang w:eastAsia="es-ES"/>
        </w:rPr>
      </w:pPr>
      <w:r>
        <w:rPr>
          <w:rFonts w:ascii="Arial Narrow" w:hAnsi="Arial Narrow" w:cs="Arial Narrow"/>
          <w:sz w:val="24"/>
          <w:szCs w:val="24"/>
          <w:lang w:eastAsia="es-ES"/>
        </w:rPr>
        <w:t>Fotocopia de Escritura de Constitución</w:t>
      </w:r>
    </w:p>
    <w:p w:rsidR="00A754B1" w:rsidRDefault="00A754B1" w:rsidP="00A754B1">
      <w:pPr>
        <w:pStyle w:val="Prrafodelista"/>
        <w:numPr>
          <w:ilvl w:val="0"/>
          <w:numId w:val="36"/>
        </w:numPr>
        <w:tabs>
          <w:tab w:val="left" w:pos="540"/>
        </w:tabs>
        <w:autoSpaceDE w:val="0"/>
        <w:autoSpaceDN w:val="0"/>
        <w:adjustRightInd w:val="0"/>
        <w:spacing w:line="360" w:lineRule="auto"/>
        <w:ind w:left="900"/>
        <w:jc w:val="both"/>
        <w:rPr>
          <w:rFonts w:ascii="Arial Narrow" w:hAnsi="Arial Narrow" w:cs="Arial Narrow"/>
          <w:sz w:val="24"/>
          <w:szCs w:val="24"/>
          <w:lang w:eastAsia="es-ES"/>
        </w:rPr>
      </w:pPr>
      <w:r>
        <w:rPr>
          <w:rFonts w:ascii="Arial Narrow" w:hAnsi="Arial Narrow" w:cs="Arial Narrow"/>
          <w:sz w:val="24"/>
          <w:szCs w:val="24"/>
          <w:lang w:eastAsia="es-ES"/>
        </w:rPr>
        <w:t>Poder del Representante Legal</w:t>
      </w:r>
    </w:p>
    <w:p w:rsidR="00A754B1" w:rsidRDefault="00A754B1" w:rsidP="00A754B1">
      <w:pPr>
        <w:pStyle w:val="Prrafodelista"/>
        <w:numPr>
          <w:ilvl w:val="0"/>
          <w:numId w:val="36"/>
        </w:numPr>
        <w:tabs>
          <w:tab w:val="left" w:pos="540"/>
        </w:tabs>
        <w:autoSpaceDE w:val="0"/>
        <w:autoSpaceDN w:val="0"/>
        <w:adjustRightInd w:val="0"/>
        <w:spacing w:line="360" w:lineRule="auto"/>
        <w:ind w:left="900"/>
        <w:jc w:val="both"/>
        <w:rPr>
          <w:rFonts w:ascii="Arial Narrow" w:hAnsi="Arial Narrow" w:cs="Arial Narrow"/>
          <w:sz w:val="24"/>
          <w:szCs w:val="24"/>
          <w:lang w:eastAsia="es-ES"/>
        </w:rPr>
      </w:pPr>
      <w:r>
        <w:rPr>
          <w:rFonts w:ascii="Arial Narrow" w:hAnsi="Arial Narrow" w:cs="Arial Narrow"/>
          <w:sz w:val="24"/>
          <w:szCs w:val="24"/>
          <w:lang w:eastAsia="es-ES"/>
        </w:rPr>
        <w:t>Autorización por escrito, autenticado por notario (cuando el trámite no lo realice el representante legal).</w:t>
      </w:r>
    </w:p>
    <w:p w:rsidR="00A754B1" w:rsidRDefault="00A754B1" w:rsidP="00A754B1">
      <w:pPr>
        <w:pStyle w:val="Prrafodelista"/>
        <w:numPr>
          <w:ilvl w:val="0"/>
          <w:numId w:val="36"/>
        </w:numPr>
        <w:tabs>
          <w:tab w:val="left" w:pos="540"/>
        </w:tabs>
        <w:autoSpaceDE w:val="0"/>
        <w:autoSpaceDN w:val="0"/>
        <w:adjustRightInd w:val="0"/>
        <w:spacing w:line="360" w:lineRule="auto"/>
        <w:ind w:left="900"/>
        <w:jc w:val="both"/>
        <w:rPr>
          <w:rFonts w:ascii="Arial Narrow" w:hAnsi="Arial Narrow" w:cs="Arial Narrow"/>
          <w:sz w:val="24"/>
          <w:szCs w:val="24"/>
          <w:lang w:eastAsia="es-ES"/>
        </w:rPr>
      </w:pPr>
      <w:r>
        <w:rPr>
          <w:rFonts w:ascii="Arial Narrow" w:hAnsi="Arial Narrow" w:cs="Arial Narrow"/>
          <w:sz w:val="24"/>
          <w:szCs w:val="24"/>
          <w:lang w:eastAsia="es-ES"/>
        </w:rPr>
        <w:t>Formulario F-210</w:t>
      </w:r>
    </w:p>
    <w:p w:rsidR="00A754B1" w:rsidRPr="00721E61" w:rsidRDefault="00A754B1" w:rsidP="00A754B1">
      <w:pPr>
        <w:pStyle w:val="Prrafodelista"/>
        <w:numPr>
          <w:ilvl w:val="0"/>
          <w:numId w:val="32"/>
        </w:numPr>
        <w:tabs>
          <w:tab w:val="left" w:pos="540"/>
        </w:tabs>
        <w:autoSpaceDE w:val="0"/>
        <w:autoSpaceDN w:val="0"/>
        <w:adjustRightInd w:val="0"/>
        <w:spacing w:line="360" w:lineRule="auto"/>
        <w:ind w:hanging="720"/>
        <w:jc w:val="both"/>
        <w:rPr>
          <w:rFonts w:ascii="Arial Narrow" w:hAnsi="Arial Narrow" w:cs="Arial Narrow"/>
          <w:sz w:val="24"/>
          <w:szCs w:val="24"/>
          <w:lang w:eastAsia="es-ES"/>
        </w:rPr>
      </w:pPr>
      <w:r>
        <w:rPr>
          <w:rFonts w:ascii="Arial Narrow" w:hAnsi="Arial Narrow" w:cs="Arial Narrow"/>
          <w:b/>
          <w:sz w:val="24"/>
          <w:szCs w:val="24"/>
          <w:lang w:eastAsia="es-ES"/>
        </w:rPr>
        <w:lastRenderedPageBreak/>
        <w:t>Procedimiento a seguir</w:t>
      </w:r>
    </w:p>
    <w:p w:rsidR="00A754B1" w:rsidRPr="00721E61" w:rsidRDefault="00A754B1" w:rsidP="00A754B1">
      <w:pPr>
        <w:pStyle w:val="Prrafodelista"/>
        <w:tabs>
          <w:tab w:val="left" w:pos="540"/>
        </w:tabs>
        <w:autoSpaceDE w:val="0"/>
        <w:autoSpaceDN w:val="0"/>
        <w:adjustRightInd w:val="0"/>
        <w:spacing w:line="360" w:lineRule="auto"/>
        <w:ind w:left="540"/>
        <w:jc w:val="both"/>
        <w:rPr>
          <w:rFonts w:ascii="Arial Narrow" w:hAnsi="Arial Narrow" w:cs="Arial Narrow"/>
          <w:sz w:val="24"/>
          <w:szCs w:val="24"/>
          <w:lang w:eastAsia="es-ES"/>
        </w:rPr>
      </w:pPr>
      <w:r>
        <w:rPr>
          <w:rFonts w:ascii="Arial Narrow" w:hAnsi="Arial Narrow" w:cs="Arial Narrow"/>
          <w:sz w:val="24"/>
          <w:szCs w:val="24"/>
          <w:lang w:eastAsia="es-ES"/>
        </w:rPr>
        <w:t>Para registrarse como importador, se deberá llenar el Formulario F-210, detallando en el mismo:</w:t>
      </w:r>
    </w:p>
    <w:p w:rsidR="00A754B1" w:rsidRDefault="00A754B1" w:rsidP="00A754B1">
      <w:pPr>
        <w:pStyle w:val="Prrafodelista"/>
        <w:numPr>
          <w:ilvl w:val="0"/>
          <w:numId w:val="37"/>
        </w:numPr>
        <w:tabs>
          <w:tab w:val="left" w:pos="540"/>
        </w:tabs>
        <w:autoSpaceDE w:val="0"/>
        <w:autoSpaceDN w:val="0"/>
        <w:adjustRightInd w:val="0"/>
        <w:spacing w:line="360" w:lineRule="auto"/>
        <w:jc w:val="both"/>
        <w:rPr>
          <w:rFonts w:ascii="Arial Narrow" w:hAnsi="Arial Narrow" w:cs="Arial Narrow"/>
          <w:sz w:val="24"/>
          <w:szCs w:val="24"/>
          <w:lang w:eastAsia="es-ES"/>
        </w:rPr>
      </w:pPr>
      <w:r>
        <w:rPr>
          <w:rFonts w:ascii="Arial Narrow" w:hAnsi="Arial Narrow" w:cs="Arial Narrow"/>
          <w:sz w:val="24"/>
          <w:szCs w:val="24"/>
          <w:lang w:eastAsia="es-ES"/>
        </w:rPr>
        <w:t>Nombre, denominación y razón social del importador</w:t>
      </w:r>
    </w:p>
    <w:p w:rsidR="00A754B1" w:rsidRDefault="00A754B1" w:rsidP="00A754B1">
      <w:pPr>
        <w:pStyle w:val="Prrafodelista"/>
        <w:numPr>
          <w:ilvl w:val="0"/>
          <w:numId w:val="37"/>
        </w:numPr>
        <w:tabs>
          <w:tab w:val="left" w:pos="540"/>
        </w:tabs>
        <w:autoSpaceDE w:val="0"/>
        <w:autoSpaceDN w:val="0"/>
        <w:adjustRightInd w:val="0"/>
        <w:spacing w:line="360" w:lineRule="auto"/>
        <w:jc w:val="both"/>
        <w:rPr>
          <w:rFonts w:ascii="Arial Narrow" w:hAnsi="Arial Narrow" w:cs="Arial Narrow"/>
          <w:sz w:val="24"/>
          <w:szCs w:val="24"/>
          <w:lang w:eastAsia="es-ES"/>
        </w:rPr>
      </w:pPr>
      <w:r>
        <w:rPr>
          <w:rFonts w:ascii="Arial Narrow" w:hAnsi="Arial Narrow" w:cs="Arial Narrow"/>
          <w:sz w:val="24"/>
          <w:szCs w:val="24"/>
          <w:lang w:eastAsia="es-ES"/>
        </w:rPr>
        <w:t>Dirección exacta de las oficinas del importador</w:t>
      </w:r>
    </w:p>
    <w:p w:rsidR="00A754B1" w:rsidRDefault="00A754B1" w:rsidP="00A754B1">
      <w:pPr>
        <w:pStyle w:val="Prrafodelista"/>
        <w:numPr>
          <w:ilvl w:val="0"/>
          <w:numId w:val="37"/>
        </w:numPr>
        <w:tabs>
          <w:tab w:val="left" w:pos="540"/>
        </w:tabs>
        <w:autoSpaceDE w:val="0"/>
        <w:autoSpaceDN w:val="0"/>
        <w:adjustRightInd w:val="0"/>
        <w:spacing w:line="360" w:lineRule="auto"/>
        <w:jc w:val="both"/>
        <w:rPr>
          <w:rFonts w:ascii="Arial Narrow" w:hAnsi="Arial Narrow" w:cs="Arial Narrow"/>
          <w:sz w:val="24"/>
          <w:szCs w:val="24"/>
          <w:lang w:eastAsia="es-ES"/>
        </w:rPr>
      </w:pPr>
      <w:r>
        <w:rPr>
          <w:rFonts w:ascii="Arial Narrow" w:hAnsi="Arial Narrow" w:cs="Arial Narrow"/>
          <w:sz w:val="24"/>
          <w:szCs w:val="24"/>
          <w:lang w:eastAsia="es-ES"/>
        </w:rPr>
        <w:t>Dirección para recibir notificaciones</w:t>
      </w:r>
    </w:p>
    <w:p w:rsidR="00A754B1" w:rsidRDefault="00A754B1" w:rsidP="00A754B1">
      <w:pPr>
        <w:pStyle w:val="Prrafodelista"/>
        <w:numPr>
          <w:ilvl w:val="0"/>
          <w:numId w:val="37"/>
        </w:numPr>
        <w:tabs>
          <w:tab w:val="left" w:pos="540"/>
        </w:tabs>
        <w:autoSpaceDE w:val="0"/>
        <w:autoSpaceDN w:val="0"/>
        <w:adjustRightInd w:val="0"/>
        <w:spacing w:line="360" w:lineRule="auto"/>
        <w:jc w:val="both"/>
        <w:rPr>
          <w:rFonts w:ascii="Arial Narrow" w:hAnsi="Arial Narrow" w:cs="Arial Narrow"/>
          <w:sz w:val="24"/>
          <w:szCs w:val="24"/>
          <w:lang w:eastAsia="es-ES"/>
        </w:rPr>
      </w:pPr>
      <w:r>
        <w:rPr>
          <w:rFonts w:ascii="Arial Narrow" w:hAnsi="Arial Narrow" w:cs="Arial Narrow"/>
          <w:sz w:val="24"/>
          <w:szCs w:val="24"/>
          <w:lang w:eastAsia="es-ES"/>
        </w:rPr>
        <w:t>Número de teléfono, fax o correo electrónico</w:t>
      </w:r>
    </w:p>
    <w:p w:rsidR="00A754B1" w:rsidRDefault="00A754B1" w:rsidP="00A754B1">
      <w:pPr>
        <w:pStyle w:val="Prrafodelista"/>
        <w:numPr>
          <w:ilvl w:val="0"/>
          <w:numId w:val="37"/>
        </w:numPr>
        <w:tabs>
          <w:tab w:val="left" w:pos="540"/>
        </w:tabs>
        <w:autoSpaceDE w:val="0"/>
        <w:autoSpaceDN w:val="0"/>
        <w:adjustRightInd w:val="0"/>
        <w:spacing w:line="360" w:lineRule="auto"/>
        <w:jc w:val="both"/>
        <w:rPr>
          <w:rFonts w:ascii="Arial Narrow" w:hAnsi="Arial Narrow" w:cs="Arial Narrow"/>
          <w:sz w:val="24"/>
          <w:szCs w:val="24"/>
          <w:lang w:eastAsia="es-ES"/>
        </w:rPr>
      </w:pPr>
      <w:r>
        <w:rPr>
          <w:rFonts w:ascii="Arial Narrow" w:hAnsi="Arial Narrow" w:cs="Arial Narrow"/>
          <w:sz w:val="24"/>
          <w:szCs w:val="24"/>
          <w:lang w:eastAsia="es-ES"/>
        </w:rPr>
        <w:t>Dirección exacta y ubicación de las bodegas, patios o establecimientos de cualquier tipo, incluyendo casa de habitación u otro</w:t>
      </w:r>
      <w:r w:rsidR="001116F1">
        <w:rPr>
          <w:rFonts w:ascii="Arial Narrow" w:hAnsi="Arial Narrow" w:cs="Arial Narrow"/>
          <w:sz w:val="24"/>
          <w:szCs w:val="24"/>
          <w:lang w:eastAsia="es-ES"/>
        </w:rPr>
        <w:t xml:space="preserve"> </w:t>
      </w:r>
      <w:r>
        <w:rPr>
          <w:rFonts w:ascii="Arial Narrow" w:hAnsi="Arial Narrow" w:cs="Arial Narrow"/>
          <w:sz w:val="24"/>
          <w:szCs w:val="24"/>
          <w:lang w:eastAsia="es-ES"/>
        </w:rPr>
        <w:t>lugar destinado para recibir, almacenar, procesar o transbordar la mercancía que se importa, sea en forma temporal o definitiva.</w:t>
      </w:r>
    </w:p>
    <w:p w:rsidR="00A754B1" w:rsidRPr="005C5AA0" w:rsidRDefault="00A754B1" w:rsidP="00A754B1">
      <w:pPr>
        <w:pStyle w:val="Prrafodelista"/>
        <w:tabs>
          <w:tab w:val="left" w:pos="540"/>
        </w:tabs>
        <w:autoSpaceDE w:val="0"/>
        <w:autoSpaceDN w:val="0"/>
        <w:adjustRightInd w:val="0"/>
        <w:spacing w:line="360" w:lineRule="auto"/>
        <w:ind w:left="900"/>
        <w:jc w:val="both"/>
        <w:rPr>
          <w:rFonts w:ascii="Arial Narrow" w:hAnsi="Arial Narrow" w:cs="Arial Narrow"/>
          <w:sz w:val="24"/>
          <w:szCs w:val="24"/>
          <w:lang w:eastAsia="es-ES"/>
        </w:rPr>
      </w:pPr>
    </w:p>
    <w:p w:rsidR="00A754B1" w:rsidRPr="00721E61" w:rsidRDefault="00A754B1" w:rsidP="00A754B1">
      <w:pPr>
        <w:pStyle w:val="Prrafodelista"/>
        <w:numPr>
          <w:ilvl w:val="0"/>
          <w:numId w:val="32"/>
        </w:numPr>
        <w:tabs>
          <w:tab w:val="left" w:pos="540"/>
        </w:tabs>
        <w:autoSpaceDE w:val="0"/>
        <w:autoSpaceDN w:val="0"/>
        <w:adjustRightInd w:val="0"/>
        <w:spacing w:line="360" w:lineRule="auto"/>
        <w:ind w:hanging="720"/>
        <w:jc w:val="both"/>
        <w:rPr>
          <w:rFonts w:ascii="Arial Narrow" w:hAnsi="Arial Narrow" w:cs="Arial Narrow"/>
          <w:sz w:val="24"/>
          <w:szCs w:val="24"/>
          <w:lang w:eastAsia="es-ES"/>
        </w:rPr>
      </w:pPr>
      <w:r>
        <w:rPr>
          <w:rFonts w:ascii="Arial Narrow" w:hAnsi="Arial Narrow" w:cs="Arial Narrow"/>
          <w:b/>
          <w:sz w:val="24"/>
          <w:szCs w:val="24"/>
          <w:lang w:eastAsia="es-ES"/>
        </w:rPr>
        <w:t>Plazo del trámite y sanciones por incumplimiento</w:t>
      </w:r>
    </w:p>
    <w:p w:rsidR="00A754B1" w:rsidRDefault="00A754B1" w:rsidP="00A754B1">
      <w:pPr>
        <w:pStyle w:val="Prrafodelista"/>
        <w:tabs>
          <w:tab w:val="left" w:pos="540"/>
        </w:tabs>
        <w:autoSpaceDE w:val="0"/>
        <w:autoSpaceDN w:val="0"/>
        <w:adjustRightInd w:val="0"/>
        <w:spacing w:line="360" w:lineRule="auto"/>
        <w:ind w:left="540"/>
        <w:jc w:val="both"/>
        <w:rPr>
          <w:rFonts w:ascii="Arial Narrow" w:hAnsi="Arial Narrow" w:cs="Arial Narrow"/>
          <w:sz w:val="24"/>
          <w:szCs w:val="24"/>
          <w:lang w:eastAsia="es-ES"/>
        </w:rPr>
      </w:pPr>
      <w:r>
        <w:rPr>
          <w:rFonts w:ascii="Arial Narrow" w:hAnsi="Arial Narrow" w:cs="Arial Narrow"/>
          <w:sz w:val="24"/>
          <w:szCs w:val="24"/>
          <w:lang w:eastAsia="es-ES"/>
        </w:rPr>
        <w:t>Según las disposiciones de la Ley de Registro de Importadores, todas aquellas personas naturales o jurídicas que realicen operaciones de importación de mercancías y que no estén registrados, no podrán realizar operaciones de importación que excedan al monto establecido en la Ley de Equipajes de viajeros procedentes del Exterior.</w:t>
      </w:r>
    </w:p>
    <w:p w:rsidR="00A754B1" w:rsidRPr="00B1435E" w:rsidRDefault="00A754B1" w:rsidP="00A754B1">
      <w:pPr>
        <w:pStyle w:val="Prrafodelista"/>
        <w:tabs>
          <w:tab w:val="left" w:pos="540"/>
        </w:tabs>
        <w:autoSpaceDE w:val="0"/>
        <w:autoSpaceDN w:val="0"/>
        <w:adjustRightInd w:val="0"/>
        <w:spacing w:line="360" w:lineRule="auto"/>
        <w:ind w:left="540"/>
        <w:jc w:val="both"/>
        <w:rPr>
          <w:rFonts w:ascii="Arial Narrow" w:hAnsi="Arial Narrow"/>
          <w:sz w:val="24"/>
          <w:szCs w:val="24"/>
        </w:rPr>
      </w:pPr>
      <w:r>
        <w:rPr>
          <w:rFonts w:ascii="Arial Narrow" w:hAnsi="Arial Narrow" w:cs="Arial Narrow"/>
          <w:sz w:val="24"/>
          <w:szCs w:val="24"/>
          <w:lang w:eastAsia="es-ES"/>
        </w:rPr>
        <w:t>Según el Código Tributario en su Art. 86 el plazo para inscribirse en el registro de contribuyente será dentro de los quince días siguientes a la fecha de la iniciación de las actividades y el incumplimiento de no inscribirse estando obligado a ello será multado con tres salarios mínimos mensuales y si fuere inscrito fuera del plazo establecido se multara con dos salarios mínimos mensuales.</w:t>
      </w:r>
    </w:p>
    <w:p w:rsidR="00A754B1" w:rsidRDefault="00A754B1" w:rsidP="00A754B1">
      <w:pPr>
        <w:tabs>
          <w:tab w:val="left" w:pos="720"/>
        </w:tabs>
        <w:autoSpaceDE w:val="0"/>
        <w:autoSpaceDN w:val="0"/>
        <w:adjustRightInd w:val="0"/>
        <w:spacing w:line="360" w:lineRule="auto"/>
        <w:jc w:val="both"/>
        <w:rPr>
          <w:b/>
        </w:rPr>
      </w:pPr>
    </w:p>
    <w:p w:rsidR="001116F1" w:rsidRDefault="00A754B1" w:rsidP="00A754B1">
      <w:pPr>
        <w:tabs>
          <w:tab w:val="left" w:pos="720"/>
        </w:tabs>
        <w:autoSpaceDE w:val="0"/>
        <w:autoSpaceDN w:val="0"/>
        <w:adjustRightInd w:val="0"/>
        <w:spacing w:line="360" w:lineRule="auto"/>
        <w:jc w:val="both"/>
        <w:rPr>
          <w:rFonts w:ascii="Arial Narrow" w:hAnsi="Arial Narrow"/>
          <w:b/>
          <w:sz w:val="26"/>
          <w:szCs w:val="26"/>
        </w:rPr>
      </w:pPr>
      <w:r w:rsidRPr="00BD7BFE">
        <w:rPr>
          <w:rFonts w:ascii="Arial Narrow" w:hAnsi="Arial Narrow"/>
          <w:b/>
          <w:sz w:val="26"/>
          <w:szCs w:val="26"/>
        </w:rPr>
        <w:lastRenderedPageBreak/>
        <w:t>1.5</w:t>
      </w:r>
      <w:r w:rsidRPr="00BD7BFE">
        <w:rPr>
          <w:rFonts w:ascii="Arial Narrow" w:hAnsi="Arial Narrow"/>
          <w:b/>
          <w:sz w:val="26"/>
          <w:szCs w:val="26"/>
        </w:rPr>
        <w:tab/>
        <w:t>SUSTENTACION TECNICA Y LEGAL DE LA IMPORTACION Y EXPORTACION</w:t>
      </w:r>
      <w:r w:rsidRPr="00BD7BFE">
        <w:rPr>
          <w:rFonts w:ascii="Arial Narrow" w:hAnsi="Arial Narrow"/>
          <w:b/>
          <w:sz w:val="26"/>
          <w:szCs w:val="26"/>
        </w:rPr>
        <w:tab/>
        <w:t>SERVICIOS</w:t>
      </w:r>
      <w:r w:rsidR="001116F1">
        <w:rPr>
          <w:rFonts w:ascii="Arial Narrow" w:hAnsi="Arial Narrow"/>
          <w:b/>
          <w:sz w:val="26"/>
          <w:szCs w:val="26"/>
        </w:rPr>
        <w:t>.</w:t>
      </w:r>
    </w:p>
    <w:p w:rsidR="00A754B1" w:rsidRPr="00BD7BFE" w:rsidRDefault="008F6D2C" w:rsidP="00A754B1">
      <w:pPr>
        <w:tabs>
          <w:tab w:val="left" w:pos="720"/>
        </w:tabs>
        <w:autoSpaceDE w:val="0"/>
        <w:autoSpaceDN w:val="0"/>
        <w:adjustRightInd w:val="0"/>
        <w:spacing w:line="360" w:lineRule="auto"/>
        <w:jc w:val="both"/>
        <w:rPr>
          <w:rFonts w:ascii="Arial Narrow" w:hAnsi="Arial Narrow" w:cs="Arial Narrow"/>
          <w:sz w:val="26"/>
          <w:szCs w:val="26"/>
          <w:lang w:eastAsia="es-ES"/>
        </w:rPr>
      </w:pPr>
      <w:r w:rsidRPr="00BD7BFE">
        <w:rPr>
          <w:rFonts w:ascii="Arial Narrow" w:hAnsi="Arial Narrow"/>
          <w:b/>
          <w:sz w:val="26"/>
          <w:szCs w:val="26"/>
        </w:rPr>
        <w:fldChar w:fldCharType="begin"/>
      </w:r>
      <w:r w:rsidR="00A754B1" w:rsidRPr="00BD7BFE">
        <w:rPr>
          <w:rFonts w:ascii="Arial Narrow" w:hAnsi="Arial Narrow"/>
          <w:sz w:val="26"/>
          <w:szCs w:val="26"/>
        </w:rPr>
        <w:instrText xml:space="preserve"> XE "</w:instrText>
      </w:r>
      <w:r w:rsidR="00A754B1" w:rsidRPr="00BD7BFE">
        <w:rPr>
          <w:rFonts w:ascii="Arial Narrow" w:hAnsi="Arial Narrow"/>
          <w:b/>
          <w:sz w:val="26"/>
          <w:szCs w:val="26"/>
        </w:rPr>
        <w:instrText>1.5</w:instrText>
      </w:r>
      <w:r w:rsidR="00A754B1" w:rsidRPr="00BD7BFE">
        <w:rPr>
          <w:rFonts w:ascii="Arial Narrow" w:hAnsi="Arial Narrow"/>
          <w:b/>
          <w:sz w:val="26"/>
          <w:szCs w:val="26"/>
        </w:rPr>
        <w:tab/>
        <w:instrText>SUSTENTACION TECNICA Y LEGAL DE LA IMPORTACION Y EXPORTACION DE BIENES YSERVICIOS</w:instrText>
      </w:r>
      <w:r w:rsidR="00A754B1" w:rsidRPr="00BD7BFE">
        <w:rPr>
          <w:rFonts w:ascii="Arial Narrow" w:hAnsi="Arial Narrow"/>
          <w:sz w:val="26"/>
          <w:szCs w:val="26"/>
        </w:rPr>
        <w:instrText xml:space="preserve">" </w:instrText>
      </w:r>
      <w:r w:rsidRPr="00BD7BFE">
        <w:rPr>
          <w:rFonts w:ascii="Arial Narrow" w:hAnsi="Arial Narrow"/>
          <w:b/>
          <w:sz w:val="26"/>
          <w:szCs w:val="26"/>
        </w:rPr>
        <w:fldChar w:fldCharType="end"/>
      </w:r>
    </w:p>
    <w:p w:rsidR="00A754B1" w:rsidRPr="005C1616" w:rsidRDefault="00A754B1" w:rsidP="00A754B1">
      <w:pPr>
        <w:spacing w:line="360" w:lineRule="auto"/>
        <w:jc w:val="both"/>
        <w:rPr>
          <w:rFonts w:ascii="Arial Narrow" w:hAnsi="Arial Narrow"/>
          <w:sz w:val="24"/>
          <w:szCs w:val="24"/>
        </w:rPr>
      </w:pPr>
      <w:r w:rsidRPr="005C1616">
        <w:rPr>
          <w:rFonts w:ascii="Arial Narrow" w:hAnsi="Arial Narrow"/>
          <w:sz w:val="24"/>
          <w:szCs w:val="24"/>
        </w:rPr>
        <w:t>Muchas de las leyes que regulan ciertos ámbitos</w:t>
      </w:r>
      <w:r>
        <w:rPr>
          <w:rFonts w:ascii="Arial Narrow" w:hAnsi="Arial Narrow"/>
          <w:sz w:val="24"/>
          <w:szCs w:val="24"/>
        </w:rPr>
        <w:t xml:space="preserve"> de la economía salvadoreña son</w:t>
      </w:r>
      <w:r w:rsidRPr="005C1616">
        <w:rPr>
          <w:rFonts w:ascii="Arial Narrow" w:hAnsi="Arial Narrow"/>
          <w:sz w:val="24"/>
          <w:szCs w:val="24"/>
        </w:rPr>
        <w:t xml:space="preserve"> por lo general </w:t>
      </w:r>
      <w:r w:rsidR="001116F1" w:rsidRPr="005C1616">
        <w:rPr>
          <w:rFonts w:ascii="Arial Narrow" w:hAnsi="Arial Narrow"/>
          <w:sz w:val="24"/>
          <w:szCs w:val="24"/>
        </w:rPr>
        <w:t>consensuadas</w:t>
      </w:r>
      <w:r w:rsidRPr="005C1616">
        <w:rPr>
          <w:rFonts w:ascii="Arial Narrow" w:hAnsi="Arial Narrow"/>
          <w:sz w:val="24"/>
          <w:szCs w:val="24"/>
        </w:rPr>
        <w:t xml:space="preserve"> en un proceso público privado. Por decreto legal, las leyes se deben publicar en el Diario Oficial luego de la ratificación de las mismas por parte del Presidente de </w:t>
      </w:r>
      <w:smartTag w:uri="urn:schemas-microsoft-com:office:smarttags" w:element="PersonName">
        <w:smartTagPr>
          <w:attr w:name="ProductID" w:val="la  Rep￺blica."/>
        </w:smartTagPr>
        <w:r w:rsidRPr="005C1616">
          <w:rPr>
            <w:rFonts w:ascii="Arial Narrow" w:hAnsi="Arial Narrow"/>
            <w:sz w:val="24"/>
            <w:szCs w:val="24"/>
          </w:rPr>
          <w:t>la República.</w:t>
        </w:r>
      </w:smartTag>
    </w:p>
    <w:p w:rsidR="00A754B1" w:rsidRPr="005C1616" w:rsidRDefault="00A754B1" w:rsidP="00A754B1">
      <w:pPr>
        <w:spacing w:line="360" w:lineRule="auto"/>
        <w:jc w:val="both"/>
        <w:rPr>
          <w:rFonts w:ascii="Arial Narrow" w:hAnsi="Arial Narrow"/>
          <w:sz w:val="24"/>
          <w:szCs w:val="24"/>
        </w:rPr>
      </w:pPr>
      <w:r w:rsidRPr="005C1616">
        <w:rPr>
          <w:rFonts w:ascii="Arial Narrow" w:hAnsi="Arial Narrow"/>
          <w:sz w:val="24"/>
          <w:szCs w:val="24"/>
        </w:rPr>
        <w:t xml:space="preserve">El entorno regulatorio de El Salvador es calificado como una estructura legal que proporciona certeza hacia los usuarios, concede libertad para facilitar las inversiones extranjeras, facilita el acceso al financiamiento local, protege y asegura la propiedad privada, y se caracteriza por la flexibilidad para la contratación y despido de Mano de Obra. El Salvador cuenta con leyes de propiedad intelectual de acuerdo a los lineamientos de </w:t>
      </w:r>
      <w:smartTag w:uri="urn:schemas-microsoft-com:office:smarttags" w:element="PersonName">
        <w:smartTagPr>
          <w:attr w:name="ProductID" w:val="La Organizaci￳n  Mundial"/>
        </w:smartTagPr>
        <w:smartTag w:uri="urn:schemas-microsoft-com:office:smarttags" w:element="PersonName">
          <w:smartTagPr>
            <w:attr w:name="ProductID" w:val="la Organizaci￳n"/>
          </w:smartTagPr>
          <w:r w:rsidRPr="005C1616">
            <w:rPr>
              <w:rFonts w:ascii="Arial Narrow" w:hAnsi="Arial Narrow"/>
              <w:sz w:val="24"/>
              <w:szCs w:val="24"/>
            </w:rPr>
            <w:t>La Organización</w:t>
          </w:r>
        </w:smartTag>
        <w:r w:rsidRPr="005C1616">
          <w:rPr>
            <w:rFonts w:ascii="Arial Narrow" w:hAnsi="Arial Narrow"/>
            <w:sz w:val="24"/>
            <w:szCs w:val="24"/>
          </w:rPr>
          <w:t xml:space="preserve">  Mundial</w:t>
        </w:r>
      </w:smartTag>
      <w:r w:rsidRPr="005C1616">
        <w:rPr>
          <w:rFonts w:ascii="Arial Narrow" w:hAnsi="Arial Narrow"/>
          <w:sz w:val="24"/>
          <w:szCs w:val="24"/>
        </w:rPr>
        <w:t xml:space="preserve"> del Comercio  (OMC), posee regulación legal en cuanto a la competencia, protección al consumidor, inversión, zonas francas, Reactivación de Exportaciones y recientemente se ha incorporado  a la legislación la Ley de Servicios Internacionales. </w:t>
      </w:r>
    </w:p>
    <w:p w:rsidR="00A754B1" w:rsidRPr="005C1616" w:rsidRDefault="00A754B1" w:rsidP="00A754B1"/>
    <w:p w:rsidR="00A754B1" w:rsidRDefault="00A754B1" w:rsidP="00A754B1">
      <w:pPr>
        <w:autoSpaceDE w:val="0"/>
        <w:autoSpaceDN w:val="0"/>
        <w:adjustRightInd w:val="0"/>
        <w:spacing w:line="360" w:lineRule="auto"/>
        <w:jc w:val="both"/>
        <w:rPr>
          <w:rFonts w:ascii="Arial Narrow" w:hAnsi="Arial Narrow" w:cs="Arial Narrow"/>
          <w:b/>
          <w:sz w:val="26"/>
          <w:szCs w:val="26"/>
          <w:lang w:eastAsia="es-ES"/>
        </w:rPr>
      </w:pPr>
      <w:r>
        <w:rPr>
          <w:rFonts w:ascii="Arial Narrow" w:hAnsi="Arial Narrow" w:cs="Arial Narrow"/>
          <w:b/>
          <w:sz w:val="26"/>
          <w:szCs w:val="26"/>
          <w:lang w:eastAsia="es-ES"/>
        </w:rPr>
        <w:t>1.5.1</w:t>
      </w:r>
      <w:r>
        <w:rPr>
          <w:rFonts w:ascii="Arial Narrow" w:hAnsi="Arial Narrow" w:cs="Arial Narrow"/>
          <w:b/>
          <w:sz w:val="26"/>
          <w:szCs w:val="26"/>
          <w:lang w:eastAsia="es-ES"/>
        </w:rPr>
        <w:tab/>
        <w:t>EXPORTACION  DE SERVICIOS</w:t>
      </w:r>
      <w:r w:rsidR="008F6D2C">
        <w:rPr>
          <w:rFonts w:ascii="Arial Narrow" w:hAnsi="Arial Narrow" w:cs="Arial Narrow"/>
          <w:b/>
          <w:sz w:val="26"/>
          <w:szCs w:val="26"/>
          <w:lang w:eastAsia="es-ES"/>
        </w:rPr>
        <w:fldChar w:fldCharType="begin"/>
      </w:r>
      <w:r>
        <w:instrText xml:space="preserve"> XE "</w:instrText>
      </w:r>
      <w:r w:rsidRPr="00D122F2">
        <w:rPr>
          <w:rFonts w:ascii="Arial Narrow" w:hAnsi="Arial Narrow" w:cs="Arial Narrow"/>
          <w:b/>
          <w:sz w:val="26"/>
          <w:szCs w:val="26"/>
          <w:lang w:eastAsia="es-ES"/>
        </w:rPr>
        <w:instrText>1.5.1</w:instrText>
      </w:r>
      <w:r w:rsidRPr="00D122F2">
        <w:rPr>
          <w:rFonts w:ascii="Arial Narrow" w:hAnsi="Arial Narrow" w:cs="Arial Narrow"/>
          <w:b/>
          <w:sz w:val="26"/>
          <w:szCs w:val="26"/>
          <w:lang w:eastAsia="es-ES"/>
        </w:rPr>
        <w:tab/>
        <w:instrText>EXPORTACION  DE SERVICIOS</w:instrText>
      </w:r>
      <w:r>
        <w:instrText xml:space="preserve">" </w:instrText>
      </w:r>
      <w:r w:rsidR="008F6D2C">
        <w:rPr>
          <w:rFonts w:ascii="Arial Narrow" w:hAnsi="Arial Narrow" w:cs="Arial Narrow"/>
          <w:b/>
          <w:sz w:val="26"/>
          <w:szCs w:val="26"/>
          <w:lang w:eastAsia="es-ES"/>
        </w:rPr>
        <w:fldChar w:fldCharType="end"/>
      </w:r>
    </w:p>
    <w:p w:rsidR="00A754B1" w:rsidRPr="004372C7" w:rsidRDefault="00A754B1" w:rsidP="00A754B1">
      <w:pPr>
        <w:numPr>
          <w:ilvl w:val="0"/>
          <w:numId w:val="12"/>
        </w:numPr>
        <w:autoSpaceDE w:val="0"/>
        <w:autoSpaceDN w:val="0"/>
        <w:adjustRightInd w:val="0"/>
        <w:spacing w:line="360" w:lineRule="auto"/>
        <w:ind w:left="0" w:firstLine="0"/>
        <w:jc w:val="both"/>
        <w:rPr>
          <w:rFonts w:ascii="Arial Narrow" w:hAnsi="Arial Narrow" w:cs="Arial Narrow"/>
          <w:b/>
          <w:sz w:val="26"/>
          <w:szCs w:val="26"/>
          <w:lang w:eastAsia="es-ES"/>
        </w:rPr>
      </w:pPr>
      <w:r>
        <w:rPr>
          <w:rFonts w:ascii="Arial Narrow" w:hAnsi="Arial Narrow" w:cs="Arial Narrow"/>
          <w:b/>
          <w:sz w:val="26"/>
          <w:szCs w:val="26"/>
          <w:lang w:eastAsia="es-ES"/>
        </w:rPr>
        <w:t>Momento en que se causa el impuesto</w:t>
      </w:r>
    </w:p>
    <w:p w:rsidR="00A754B1" w:rsidRPr="00B34670" w:rsidRDefault="00A754B1" w:rsidP="00A754B1">
      <w:pPr>
        <w:autoSpaceDE w:val="0"/>
        <w:autoSpaceDN w:val="0"/>
        <w:adjustRightInd w:val="0"/>
        <w:spacing w:line="360" w:lineRule="auto"/>
        <w:jc w:val="both"/>
        <w:rPr>
          <w:rFonts w:ascii="Arial Narrow" w:hAnsi="Arial Narrow" w:cs="Arial Narrow"/>
          <w:sz w:val="24"/>
          <w:szCs w:val="24"/>
          <w:lang w:eastAsia="es-ES"/>
        </w:rPr>
      </w:pPr>
      <w:r w:rsidRPr="00B34670">
        <w:rPr>
          <w:rFonts w:ascii="Arial Narrow" w:hAnsi="Arial Narrow" w:cs="Arial Narrow"/>
          <w:sz w:val="24"/>
          <w:szCs w:val="24"/>
          <w:lang w:eastAsia="es-ES"/>
        </w:rPr>
        <w:t>Los comprobantes deberán ser emitidos al momento de haberse perfeccionado la operación, es decir en el momento en que se termine la prestación, cuando se entregue el bien objeto del servicio en arrendamiento, subarrendamiento, uso o goce; cuando se entregue o ponga a disposición el bien o la obra o en la de la percepción total o parcial del precio. (LIVA art.18)</w:t>
      </w:r>
    </w:p>
    <w:p w:rsidR="00A754B1" w:rsidRDefault="00A754B1" w:rsidP="00A754B1">
      <w:pPr>
        <w:autoSpaceDE w:val="0"/>
        <w:autoSpaceDN w:val="0"/>
        <w:adjustRightInd w:val="0"/>
        <w:spacing w:line="360" w:lineRule="auto"/>
        <w:jc w:val="both"/>
        <w:rPr>
          <w:rFonts w:ascii="Arial Narrow" w:hAnsi="Arial Narrow" w:cs="Arial Narrow"/>
          <w:sz w:val="24"/>
          <w:szCs w:val="24"/>
          <w:lang w:eastAsia="es-ES"/>
        </w:rPr>
      </w:pPr>
      <w:r w:rsidRPr="00B34670">
        <w:rPr>
          <w:rFonts w:ascii="Arial Narrow" w:hAnsi="Arial Narrow" w:cs="Arial Narrow"/>
          <w:sz w:val="24"/>
          <w:szCs w:val="24"/>
          <w:lang w:eastAsia="es-ES"/>
        </w:rPr>
        <w:t>Desde el punto de vista fiscal l</w:t>
      </w:r>
      <w:r>
        <w:rPr>
          <w:rFonts w:ascii="Arial Narrow" w:hAnsi="Arial Narrow" w:cs="Arial Narrow"/>
          <w:sz w:val="24"/>
          <w:szCs w:val="24"/>
          <w:lang w:eastAsia="es-ES"/>
        </w:rPr>
        <w:t xml:space="preserve">as facturas de exportación, declaraciones de mercancías o mandamientos de ingreso que emitan o reciban, </w:t>
      </w:r>
      <w:r w:rsidRPr="00B34670">
        <w:rPr>
          <w:rFonts w:ascii="Arial Narrow" w:hAnsi="Arial Narrow" w:cs="Arial Narrow"/>
          <w:sz w:val="24"/>
          <w:szCs w:val="24"/>
          <w:lang w:eastAsia="es-ES"/>
        </w:rPr>
        <w:t>deberán registrarse</w:t>
      </w:r>
      <w:r>
        <w:rPr>
          <w:rFonts w:ascii="Arial Narrow" w:hAnsi="Arial Narrow" w:cs="Arial Narrow"/>
          <w:sz w:val="24"/>
          <w:szCs w:val="24"/>
          <w:lang w:eastAsia="es-ES"/>
        </w:rPr>
        <w:t xml:space="preserve"> de forma separada, </w:t>
      </w:r>
      <w:r w:rsidRPr="00B34670">
        <w:rPr>
          <w:rFonts w:ascii="Arial Narrow" w:hAnsi="Arial Narrow" w:cs="Arial Narrow"/>
          <w:sz w:val="24"/>
          <w:szCs w:val="24"/>
          <w:lang w:eastAsia="es-ES"/>
        </w:rPr>
        <w:t>diariamente y en orden cronológico, permitiendo como máximo un atraso de quince días calendario en el registro de operaciones contados desde la fecha en que deban emitirse o se reciban</w:t>
      </w:r>
      <w:r w:rsidR="001116F1">
        <w:rPr>
          <w:rFonts w:ascii="Arial Narrow" w:hAnsi="Arial Narrow" w:cs="Arial Narrow"/>
          <w:sz w:val="24"/>
          <w:szCs w:val="24"/>
          <w:lang w:eastAsia="es-ES"/>
        </w:rPr>
        <w:t xml:space="preserve"> </w:t>
      </w:r>
      <w:r w:rsidRPr="00B34670">
        <w:rPr>
          <w:rFonts w:ascii="Arial Narrow" w:hAnsi="Arial Narrow" w:cs="Arial Narrow"/>
          <w:sz w:val="24"/>
          <w:szCs w:val="24"/>
          <w:lang w:eastAsia="es-ES"/>
        </w:rPr>
        <w:t>(Código Tributario Art.141</w:t>
      </w:r>
      <w:r>
        <w:rPr>
          <w:rFonts w:ascii="Arial Narrow" w:hAnsi="Arial Narrow" w:cs="Arial Narrow"/>
          <w:sz w:val="24"/>
          <w:szCs w:val="24"/>
          <w:lang w:eastAsia="es-ES"/>
        </w:rPr>
        <w:t xml:space="preserve"> b) y Reglamento del CT Art. 84</w:t>
      </w:r>
      <w:r w:rsidRPr="00B34670">
        <w:rPr>
          <w:rFonts w:ascii="Arial Narrow" w:hAnsi="Arial Narrow" w:cs="Arial Narrow"/>
          <w:sz w:val="24"/>
          <w:szCs w:val="24"/>
          <w:lang w:eastAsia="es-ES"/>
        </w:rPr>
        <w:t>)</w:t>
      </w:r>
      <w:r>
        <w:rPr>
          <w:rFonts w:ascii="Arial Narrow" w:hAnsi="Arial Narrow" w:cs="Arial Narrow"/>
          <w:sz w:val="24"/>
          <w:szCs w:val="24"/>
          <w:lang w:eastAsia="es-ES"/>
        </w:rPr>
        <w:t>.</w:t>
      </w:r>
    </w:p>
    <w:p w:rsidR="00A754B1" w:rsidRPr="004372C7" w:rsidRDefault="00A754B1" w:rsidP="00A754B1">
      <w:pPr>
        <w:numPr>
          <w:ilvl w:val="0"/>
          <w:numId w:val="12"/>
        </w:numPr>
        <w:autoSpaceDE w:val="0"/>
        <w:autoSpaceDN w:val="0"/>
        <w:adjustRightInd w:val="0"/>
        <w:spacing w:line="360" w:lineRule="auto"/>
        <w:ind w:left="0" w:firstLine="0"/>
        <w:jc w:val="both"/>
        <w:rPr>
          <w:rFonts w:ascii="Arial Narrow" w:hAnsi="Arial Narrow" w:cs="Arial Narrow"/>
          <w:b/>
          <w:sz w:val="26"/>
          <w:szCs w:val="26"/>
          <w:lang w:eastAsia="es-ES"/>
        </w:rPr>
      </w:pPr>
      <w:r w:rsidRPr="004372C7">
        <w:rPr>
          <w:rFonts w:ascii="Arial Narrow" w:hAnsi="Arial Narrow" w:cs="Arial Narrow"/>
          <w:b/>
          <w:sz w:val="26"/>
          <w:szCs w:val="26"/>
          <w:lang w:eastAsia="es-ES"/>
        </w:rPr>
        <w:lastRenderedPageBreak/>
        <w:t>Facturación</w:t>
      </w:r>
    </w:p>
    <w:p w:rsidR="00A754B1" w:rsidRDefault="00A754B1" w:rsidP="00A754B1">
      <w:pPr>
        <w:autoSpaceDE w:val="0"/>
        <w:autoSpaceDN w:val="0"/>
        <w:adjustRightInd w:val="0"/>
        <w:spacing w:line="360" w:lineRule="auto"/>
        <w:jc w:val="both"/>
        <w:rPr>
          <w:rFonts w:ascii="Arial Narrow" w:hAnsi="Arial Narrow" w:cs="Arial Narrow"/>
          <w:sz w:val="24"/>
          <w:szCs w:val="24"/>
          <w:lang w:eastAsia="es-ES"/>
        </w:rPr>
      </w:pPr>
      <w:r w:rsidRPr="00B34670">
        <w:rPr>
          <w:rFonts w:ascii="Arial Narrow" w:hAnsi="Arial Narrow" w:cs="Arial Narrow"/>
          <w:sz w:val="24"/>
          <w:szCs w:val="24"/>
          <w:lang w:eastAsia="es-ES"/>
        </w:rPr>
        <w:t>En relación a las operaciones de exportación,</w:t>
      </w:r>
      <w:r>
        <w:rPr>
          <w:rFonts w:ascii="Arial Narrow" w:hAnsi="Arial Narrow" w:cs="Arial Narrow"/>
          <w:sz w:val="24"/>
          <w:szCs w:val="24"/>
          <w:lang w:eastAsia="es-ES"/>
        </w:rPr>
        <w:t xml:space="preserve"> las normas especiales en la emisión de documentos, establece que el comprobante que la respalda</w:t>
      </w:r>
      <w:r w:rsidRPr="00B34670">
        <w:rPr>
          <w:rFonts w:ascii="Arial Narrow" w:hAnsi="Arial Narrow" w:cs="Arial Narrow"/>
          <w:sz w:val="24"/>
          <w:szCs w:val="24"/>
          <w:lang w:eastAsia="es-ES"/>
        </w:rPr>
        <w:t xml:space="preserve"> deberá </w:t>
      </w:r>
      <w:r>
        <w:rPr>
          <w:rFonts w:ascii="Arial Narrow" w:hAnsi="Arial Narrow" w:cs="Arial Narrow"/>
          <w:sz w:val="24"/>
          <w:szCs w:val="24"/>
          <w:lang w:eastAsia="es-ES"/>
        </w:rPr>
        <w:t>identificarse bajo la denominación “F</w:t>
      </w:r>
      <w:r w:rsidRPr="00B34670">
        <w:rPr>
          <w:rFonts w:ascii="Arial Narrow" w:hAnsi="Arial Narrow" w:cs="Arial Narrow"/>
          <w:sz w:val="24"/>
          <w:szCs w:val="24"/>
          <w:lang w:eastAsia="es-ES"/>
        </w:rPr>
        <w:t>actura</w:t>
      </w:r>
      <w:r>
        <w:rPr>
          <w:rFonts w:ascii="Arial Narrow" w:hAnsi="Arial Narrow" w:cs="Arial Narrow"/>
          <w:sz w:val="24"/>
          <w:szCs w:val="24"/>
          <w:lang w:eastAsia="es-ES"/>
        </w:rPr>
        <w:t xml:space="preserve"> de Exportación”</w:t>
      </w:r>
      <w:r w:rsidRPr="00B34670">
        <w:rPr>
          <w:rFonts w:ascii="Arial Narrow" w:hAnsi="Arial Narrow" w:cs="Arial Narrow"/>
          <w:sz w:val="24"/>
          <w:szCs w:val="24"/>
          <w:lang w:eastAsia="es-ES"/>
        </w:rPr>
        <w:t>, la cual en ningún caso podrá ser sustituida por otros documentos o comprobantes equivalentes</w:t>
      </w:r>
      <w:r>
        <w:rPr>
          <w:rFonts w:ascii="Arial Narrow" w:hAnsi="Arial Narrow" w:cs="Arial Narrow"/>
          <w:sz w:val="24"/>
          <w:szCs w:val="24"/>
          <w:lang w:eastAsia="es-ES"/>
        </w:rPr>
        <w:t xml:space="preserve"> y debe poseer un número correlativo diferente al utilizado por las facturas que amparan operaciones locales </w:t>
      </w:r>
      <w:r w:rsidRPr="00B34670">
        <w:rPr>
          <w:rFonts w:ascii="Arial Narrow" w:hAnsi="Arial Narrow" w:cs="Arial Narrow"/>
          <w:sz w:val="24"/>
          <w:szCs w:val="24"/>
          <w:lang w:eastAsia="es-ES"/>
        </w:rPr>
        <w:t xml:space="preserve"> (Código de Tributario, Art.107</w:t>
      </w:r>
      <w:r>
        <w:rPr>
          <w:rFonts w:ascii="Arial Narrow" w:hAnsi="Arial Narrow" w:cs="Arial Narrow"/>
          <w:sz w:val="24"/>
          <w:szCs w:val="24"/>
          <w:lang w:eastAsia="es-ES"/>
        </w:rPr>
        <w:t xml:space="preserve"> y Art.42 del Reglamento del C.T.</w:t>
      </w:r>
      <w:r w:rsidRPr="00B34670">
        <w:rPr>
          <w:rFonts w:ascii="Arial Narrow" w:hAnsi="Arial Narrow" w:cs="Arial Narrow"/>
          <w:sz w:val="24"/>
          <w:szCs w:val="24"/>
          <w:lang w:eastAsia="es-ES"/>
        </w:rPr>
        <w:t>)</w:t>
      </w:r>
      <w:r>
        <w:rPr>
          <w:rFonts w:ascii="Arial Narrow" w:hAnsi="Arial Narrow" w:cs="Arial Narrow"/>
          <w:sz w:val="24"/>
          <w:szCs w:val="24"/>
          <w:lang w:eastAsia="es-ES"/>
        </w:rPr>
        <w:t>.</w:t>
      </w:r>
    </w:p>
    <w:p w:rsidR="00A754B1" w:rsidRPr="00B34670" w:rsidRDefault="00A754B1" w:rsidP="00A754B1">
      <w:pPr>
        <w:autoSpaceDE w:val="0"/>
        <w:autoSpaceDN w:val="0"/>
        <w:adjustRightInd w:val="0"/>
        <w:spacing w:line="360" w:lineRule="auto"/>
        <w:jc w:val="both"/>
        <w:rPr>
          <w:rFonts w:ascii="Arial Narrow" w:hAnsi="Arial Narrow" w:cs="Arial Narrow"/>
          <w:sz w:val="24"/>
          <w:szCs w:val="24"/>
          <w:lang w:eastAsia="es-ES"/>
        </w:rPr>
      </w:pPr>
    </w:p>
    <w:p w:rsidR="00A754B1" w:rsidRDefault="00A754B1" w:rsidP="00A754B1">
      <w:pPr>
        <w:numPr>
          <w:ilvl w:val="0"/>
          <w:numId w:val="12"/>
        </w:numPr>
        <w:ind w:left="0" w:firstLine="0"/>
        <w:rPr>
          <w:rFonts w:ascii="Arial Narrow" w:hAnsi="Arial Narrow" w:cs="Arial Narrow"/>
          <w:b/>
          <w:sz w:val="26"/>
          <w:szCs w:val="26"/>
          <w:lang w:eastAsia="es-ES"/>
        </w:rPr>
      </w:pPr>
      <w:r w:rsidRPr="004372C7">
        <w:rPr>
          <w:rFonts w:ascii="Arial Narrow" w:hAnsi="Arial Narrow" w:cs="Arial Narrow"/>
          <w:b/>
          <w:sz w:val="26"/>
          <w:szCs w:val="26"/>
          <w:lang w:eastAsia="es-ES"/>
        </w:rPr>
        <w:t>Impuesto al Valor Agregado</w:t>
      </w:r>
    </w:p>
    <w:p w:rsidR="00A754B1" w:rsidRPr="00B34670" w:rsidRDefault="00A754B1" w:rsidP="00A754B1">
      <w:pPr>
        <w:spacing w:line="360" w:lineRule="auto"/>
        <w:jc w:val="both"/>
        <w:rPr>
          <w:rFonts w:ascii="Arial Narrow" w:hAnsi="Arial Narrow" w:cs="Arial Narrow"/>
          <w:sz w:val="24"/>
          <w:szCs w:val="24"/>
          <w:lang w:eastAsia="es-ES"/>
        </w:rPr>
      </w:pPr>
      <w:r>
        <w:rPr>
          <w:rFonts w:ascii="Arial Narrow" w:hAnsi="Arial Narrow" w:cs="Arial Narrow"/>
          <w:sz w:val="24"/>
          <w:szCs w:val="24"/>
          <w:lang w:eastAsia="es-ES"/>
        </w:rPr>
        <w:t xml:space="preserve">Una operación de </w:t>
      </w:r>
      <w:r w:rsidRPr="00B34670">
        <w:rPr>
          <w:rFonts w:ascii="Arial Narrow" w:hAnsi="Arial Narrow" w:cs="Arial Narrow"/>
          <w:sz w:val="24"/>
          <w:szCs w:val="24"/>
          <w:lang w:eastAsia="es-ES"/>
        </w:rPr>
        <w:t xml:space="preserve"> exportación de servicios  </w:t>
      </w:r>
      <w:r>
        <w:rPr>
          <w:rFonts w:ascii="Arial Narrow" w:hAnsi="Arial Narrow" w:cs="Arial Narrow"/>
          <w:sz w:val="24"/>
          <w:szCs w:val="24"/>
          <w:lang w:eastAsia="es-ES"/>
        </w:rPr>
        <w:t>se considera realizada en  el territorio de la nación, cuando se le da a usuarios que no tienen domicilio ni residencia en él y los servicios están destinados a ser utilizados o explotados  exclusivamente en el extranjero, por lo cual no está alcanzado por el impuesto al valor agregado.</w:t>
      </w:r>
      <w:r w:rsidRPr="00B34670">
        <w:rPr>
          <w:rFonts w:ascii="Arial Narrow" w:hAnsi="Arial Narrow" w:cs="Arial Narrow"/>
          <w:sz w:val="24"/>
          <w:szCs w:val="24"/>
          <w:lang w:eastAsia="es-ES"/>
        </w:rPr>
        <w:t>(LIVA art. 74)</w:t>
      </w:r>
    </w:p>
    <w:p w:rsidR="00A754B1" w:rsidRDefault="00A754B1" w:rsidP="00A754B1">
      <w:pPr>
        <w:rPr>
          <w:rFonts w:ascii="Arial Narrow" w:hAnsi="Arial Narrow"/>
          <w:b/>
          <w:sz w:val="24"/>
          <w:szCs w:val="24"/>
        </w:rPr>
      </w:pPr>
    </w:p>
    <w:p w:rsidR="00A754B1" w:rsidRDefault="00A754B1" w:rsidP="00A754B1">
      <w:pPr>
        <w:rPr>
          <w:rFonts w:ascii="Arial Narrow" w:hAnsi="Arial Narrow"/>
          <w:b/>
          <w:sz w:val="24"/>
          <w:szCs w:val="24"/>
        </w:rPr>
      </w:pPr>
      <w:r>
        <w:rPr>
          <w:rFonts w:ascii="Arial Narrow" w:hAnsi="Arial Narrow"/>
          <w:b/>
          <w:sz w:val="24"/>
          <w:szCs w:val="24"/>
        </w:rPr>
        <w:t>Adicionase a este artículo según la reforma de Enero de 2010:</w:t>
      </w:r>
    </w:p>
    <w:p w:rsidR="00A754B1" w:rsidRDefault="00A754B1" w:rsidP="00A754B1">
      <w:pPr>
        <w:spacing w:line="360" w:lineRule="auto"/>
        <w:jc w:val="both"/>
        <w:rPr>
          <w:rFonts w:ascii="Arial Narrow" w:hAnsi="Arial Narrow" w:cs="Arial"/>
          <w:color w:val="000000"/>
          <w:sz w:val="24"/>
          <w:szCs w:val="24"/>
          <w:lang w:val="es-ES"/>
        </w:rPr>
      </w:pPr>
      <w:r>
        <w:rPr>
          <w:rFonts w:ascii="Arial Narrow" w:hAnsi="Arial Narrow" w:cs="Arial"/>
          <w:color w:val="000000"/>
          <w:sz w:val="24"/>
          <w:szCs w:val="24"/>
          <w:lang w:val="es-ES"/>
        </w:rPr>
        <w:t>No se entenderán utilizados exclusivamente en el extranjero, las prestaciones de servicios realizadas en el país, a usuarios que no tienen ni domicilio ni residencia en él, consistentes en la conexión, continuación o terminación de servicios originados en el exterior, en cuyo caso debe aplicarse la tasa estipulada en el artículo 54 de la presente ley</w:t>
      </w:r>
      <w:proofErr w:type="gramStart"/>
      <w:r>
        <w:rPr>
          <w:rFonts w:ascii="Arial Narrow" w:hAnsi="Arial Narrow" w:cs="Arial"/>
          <w:color w:val="000000"/>
          <w:sz w:val="24"/>
          <w:szCs w:val="24"/>
          <w:lang w:val="es-ES"/>
        </w:rPr>
        <w:t>.</w:t>
      </w:r>
      <w:r w:rsidRPr="00B34670">
        <w:rPr>
          <w:rFonts w:ascii="Arial Narrow" w:hAnsi="Arial Narrow" w:cs="Arial Narrow"/>
          <w:sz w:val="24"/>
          <w:szCs w:val="24"/>
          <w:lang w:eastAsia="es-ES"/>
        </w:rPr>
        <w:t>(</w:t>
      </w:r>
      <w:proofErr w:type="gramEnd"/>
      <w:r>
        <w:rPr>
          <w:rFonts w:ascii="Arial Narrow" w:hAnsi="Arial Narrow" w:cs="Arial Narrow"/>
          <w:sz w:val="24"/>
          <w:szCs w:val="24"/>
          <w:lang w:eastAsia="es-ES"/>
        </w:rPr>
        <w:t xml:space="preserve">Reforma 2010, LIVA </w:t>
      </w:r>
      <w:r w:rsidRPr="00B34670">
        <w:rPr>
          <w:rFonts w:ascii="Arial Narrow" w:hAnsi="Arial Narrow" w:cs="Arial Narrow"/>
          <w:sz w:val="24"/>
          <w:szCs w:val="24"/>
          <w:lang w:eastAsia="es-ES"/>
        </w:rPr>
        <w:t xml:space="preserve">art. </w:t>
      </w:r>
      <w:r>
        <w:rPr>
          <w:rFonts w:ascii="Arial Narrow" w:hAnsi="Arial Narrow" w:cs="Arial Narrow"/>
          <w:sz w:val="24"/>
          <w:szCs w:val="24"/>
          <w:lang w:eastAsia="es-ES"/>
        </w:rPr>
        <w:t>1</w:t>
      </w:r>
      <w:r w:rsidRPr="00B34670">
        <w:rPr>
          <w:rFonts w:ascii="Arial Narrow" w:hAnsi="Arial Narrow" w:cs="Arial Narrow"/>
          <w:sz w:val="24"/>
          <w:szCs w:val="24"/>
          <w:lang w:eastAsia="es-ES"/>
        </w:rPr>
        <w:t>4)</w:t>
      </w:r>
    </w:p>
    <w:p w:rsidR="00A754B1" w:rsidRPr="004372C7" w:rsidRDefault="00A754B1" w:rsidP="00A754B1">
      <w:pPr>
        <w:rPr>
          <w:rFonts w:ascii="Arial Narrow" w:hAnsi="Arial Narrow" w:cs="Arial Narrow"/>
          <w:b/>
          <w:sz w:val="24"/>
          <w:szCs w:val="24"/>
          <w:lang w:val="es-ES" w:eastAsia="es-ES"/>
        </w:rPr>
      </w:pPr>
      <w:r w:rsidRPr="004372C7">
        <w:rPr>
          <w:rFonts w:ascii="Arial Narrow" w:hAnsi="Arial Narrow" w:cs="Arial Narrow"/>
          <w:b/>
          <w:sz w:val="24"/>
          <w:szCs w:val="24"/>
          <w:lang w:val="es-ES" w:eastAsia="es-ES"/>
        </w:rPr>
        <w:t>Tasa</w:t>
      </w:r>
    </w:p>
    <w:p w:rsidR="00A754B1" w:rsidRDefault="00A754B1" w:rsidP="00A754B1">
      <w:pPr>
        <w:spacing w:line="360" w:lineRule="auto"/>
        <w:jc w:val="both"/>
        <w:rPr>
          <w:rFonts w:ascii="Arial Narrow" w:hAnsi="Arial Narrow" w:cs="Arial"/>
          <w:color w:val="000000"/>
          <w:sz w:val="24"/>
          <w:szCs w:val="24"/>
          <w:lang w:val="es-ES"/>
        </w:rPr>
      </w:pPr>
      <w:r>
        <w:rPr>
          <w:rFonts w:ascii="Arial Narrow" w:hAnsi="Arial Narrow" w:cs="Arial"/>
          <w:color w:val="000000"/>
          <w:sz w:val="24"/>
          <w:szCs w:val="24"/>
          <w:lang w:val="es-ES"/>
        </w:rPr>
        <w:t>Las exportaciones estarán afectas a una tasa del cero por ciento. (LIVA Art.75)</w:t>
      </w:r>
    </w:p>
    <w:p w:rsidR="00A754B1" w:rsidRDefault="00A754B1" w:rsidP="00A754B1">
      <w:pPr>
        <w:rPr>
          <w:rFonts w:ascii="Arial Narrow" w:hAnsi="Arial Narrow" w:cs="Arial Narrow"/>
          <w:b/>
          <w:sz w:val="24"/>
          <w:szCs w:val="24"/>
          <w:lang w:val="es-ES" w:eastAsia="es-ES"/>
        </w:rPr>
      </w:pPr>
    </w:p>
    <w:p w:rsidR="00A754B1" w:rsidRPr="004372C7" w:rsidRDefault="00A754B1" w:rsidP="00A754B1">
      <w:pPr>
        <w:rPr>
          <w:rFonts w:ascii="Arial Narrow" w:hAnsi="Arial Narrow" w:cs="Arial Narrow"/>
          <w:b/>
          <w:sz w:val="24"/>
          <w:szCs w:val="24"/>
          <w:lang w:val="es-ES" w:eastAsia="es-ES"/>
        </w:rPr>
      </w:pPr>
      <w:r w:rsidRPr="004372C7">
        <w:rPr>
          <w:rFonts w:ascii="Arial Narrow" w:hAnsi="Arial Narrow" w:cs="Arial Narrow"/>
          <w:b/>
          <w:sz w:val="24"/>
          <w:szCs w:val="24"/>
          <w:lang w:val="es-ES" w:eastAsia="es-ES"/>
        </w:rPr>
        <w:t>Deducción del Crédito Fiscal</w:t>
      </w:r>
    </w:p>
    <w:p w:rsidR="00A754B1" w:rsidRDefault="00A754B1" w:rsidP="00A754B1">
      <w:pPr>
        <w:spacing w:line="360" w:lineRule="auto"/>
        <w:jc w:val="both"/>
        <w:rPr>
          <w:rFonts w:ascii="Arial Narrow" w:hAnsi="Arial Narrow" w:cs="Arial Narrow"/>
          <w:sz w:val="24"/>
          <w:szCs w:val="24"/>
          <w:lang w:val="es-ES" w:eastAsia="es-ES"/>
        </w:rPr>
      </w:pPr>
      <w:r>
        <w:rPr>
          <w:rFonts w:ascii="Arial Narrow" w:hAnsi="Arial Narrow" w:cs="Arial Narrow"/>
          <w:sz w:val="24"/>
          <w:szCs w:val="24"/>
          <w:lang w:val="es-ES" w:eastAsia="es-ES"/>
        </w:rPr>
        <w:t xml:space="preserve">En lo que respecta al recupero de créditos fiscales por compras de bienes o servicios, que el exportador de servicios debe incurrir para cumplir con los contratos comprometidos, tendrán el tratamiento previsto en las Normas Especiales Sobre Transferencias de Bienes y Prestaciones de </w:t>
      </w:r>
      <w:r>
        <w:rPr>
          <w:rFonts w:ascii="Arial Narrow" w:hAnsi="Arial Narrow" w:cs="Arial Narrow"/>
          <w:sz w:val="24"/>
          <w:szCs w:val="24"/>
          <w:lang w:val="es-ES" w:eastAsia="es-ES"/>
        </w:rPr>
        <w:lastRenderedPageBreak/>
        <w:t>Servicios al Exterior, con la cual l</w:t>
      </w:r>
      <w:r w:rsidRPr="007C24D5">
        <w:rPr>
          <w:rFonts w:ascii="Arial Narrow" w:hAnsi="Arial Narrow" w:cs="Arial Narrow"/>
          <w:sz w:val="24"/>
          <w:szCs w:val="24"/>
          <w:lang w:val="es-ES" w:eastAsia="es-ES"/>
        </w:rPr>
        <w:t>os exportadores podrán computar contra el impuesto que en definitiva adeudaren por sus operaciones grabadas, el impuesto que por bienes, o utilizar  servicios necesarios para realizar la actividad exportadora, les hubiere sido facturado, en la medida en que el mismo este realizado en el mismo periodo de la operación.</w:t>
      </w:r>
    </w:p>
    <w:p w:rsidR="00A754B1" w:rsidRDefault="00A754B1" w:rsidP="00A754B1">
      <w:pPr>
        <w:spacing w:line="360" w:lineRule="auto"/>
        <w:jc w:val="both"/>
        <w:rPr>
          <w:rFonts w:ascii="Arial Narrow" w:hAnsi="Arial Narrow" w:cs="Arial Narrow"/>
          <w:sz w:val="24"/>
          <w:szCs w:val="24"/>
          <w:lang w:val="es-ES" w:eastAsia="es-ES"/>
        </w:rPr>
      </w:pPr>
      <w:r>
        <w:rPr>
          <w:rFonts w:ascii="Arial Narrow" w:hAnsi="Arial Narrow" w:cs="Arial Narrow"/>
          <w:sz w:val="24"/>
          <w:szCs w:val="24"/>
          <w:lang w:val="es-ES" w:eastAsia="es-ES"/>
        </w:rPr>
        <w:t>Si la compensación mencionada no pudiera realizarse o solo se efectuara parcialmente, el saldo resultante les será acreditado contra otros impuestos directos u obligaciones fiscales  o también podrá deducirse en los periodos tributarios siguientes, hasta su total extinción o también podrá acreditarse a otros impuestos directos u obligaciones fiscales, siempre que así lo solicitare el interesado</w:t>
      </w:r>
      <w:proofErr w:type="gramStart"/>
      <w:r>
        <w:rPr>
          <w:rFonts w:ascii="Arial Narrow" w:hAnsi="Arial Narrow" w:cs="Arial Narrow"/>
          <w:sz w:val="24"/>
          <w:szCs w:val="24"/>
          <w:lang w:val="es-ES" w:eastAsia="es-ES"/>
        </w:rPr>
        <w:t>.</w:t>
      </w:r>
      <w:r w:rsidRPr="00FB5501">
        <w:rPr>
          <w:rFonts w:ascii="Arial Narrow" w:hAnsi="Arial Narrow" w:cs="Arial Narrow"/>
          <w:sz w:val="24"/>
          <w:szCs w:val="24"/>
          <w:lang w:val="es-ES" w:eastAsia="es-ES"/>
        </w:rPr>
        <w:t>(</w:t>
      </w:r>
      <w:proofErr w:type="gramEnd"/>
      <w:r w:rsidRPr="00FB5501">
        <w:rPr>
          <w:rFonts w:ascii="Arial Narrow" w:hAnsi="Arial Narrow" w:cs="Arial Narrow"/>
          <w:sz w:val="24"/>
          <w:szCs w:val="24"/>
          <w:lang w:val="es-ES" w:eastAsia="es-ES"/>
        </w:rPr>
        <w:t>LIVA Art.76)</w:t>
      </w:r>
    </w:p>
    <w:p w:rsidR="00A754B1" w:rsidRDefault="00A754B1" w:rsidP="00A754B1">
      <w:pPr>
        <w:spacing w:line="360" w:lineRule="auto"/>
        <w:rPr>
          <w:rFonts w:ascii="Arial Narrow" w:hAnsi="Arial Narrow" w:cs="Arial Narrow"/>
          <w:b/>
          <w:sz w:val="24"/>
          <w:szCs w:val="24"/>
          <w:lang w:val="es-ES" w:eastAsia="es-ES"/>
        </w:rPr>
      </w:pPr>
    </w:p>
    <w:p w:rsidR="00A754B1" w:rsidRDefault="00A754B1" w:rsidP="00A754B1">
      <w:pPr>
        <w:spacing w:line="360" w:lineRule="auto"/>
        <w:rPr>
          <w:rFonts w:ascii="Arial Narrow" w:hAnsi="Arial Narrow" w:cs="Arial Narrow"/>
          <w:b/>
          <w:sz w:val="24"/>
          <w:szCs w:val="24"/>
          <w:lang w:val="es-ES" w:eastAsia="es-ES"/>
        </w:rPr>
      </w:pPr>
      <w:r w:rsidRPr="004372C7">
        <w:rPr>
          <w:rFonts w:ascii="Arial Narrow" w:hAnsi="Arial Narrow" w:cs="Arial Narrow"/>
          <w:b/>
          <w:sz w:val="24"/>
          <w:szCs w:val="24"/>
          <w:lang w:val="es-ES" w:eastAsia="es-ES"/>
        </w:rPr>
        <w:t>Reintegro del Crédito Fiscal</w:t>
      </w:r>
      <w:r>
        <w:rPr>
          <w:rFonts w:ascii="Arial Narrow" w:hAnsi="Arial Narrow" w:cs="Arial Narrow"/>
          <w:b/>
          <w:sz w:val="24"/>
          <w:szCs w:val="24"/>
          <w:lang w:val="es-ES" w:eastAsia="es-ES"/>
        </w:rPr>
        <w:t xml:space="preserve"> (Art. 77 LIVA y 30 RLIVA)</w:t>
      </w:r>
    </w:p>
    <w:p w:rsidR="00A754B1" w:rsidRDefault="00A754B1" w:rsidP="00A754B1">
      <w:pPr>
        <w:spacing w:line="360" w:lineRule="auto"/>
        <w:jc w:val="both"/>
        <w:rPr>
          <w:rFonts w:ascii="Arial Narrow" w:hAnsi="Arial Narrow" w:cs="Arial"/>
          <w:color w:val="000000"/>
          <w:sz w:val="24"/>
          <w:szCs w:val="24"/>
        </w:rPr>
      </w:pPr>
      <w:r>
        <w:rPr>
          <w:rFonts w:ascii="Arial Narrow" w:hAnsi="Arial Narrow" w:cs="Arial Narrow"/>
          <w:sz w:val="24"/>
          <w:szCs w:val="24"/>
          <w:lang w:val="es-ES" w:eastAsia="es-ES"/>
        </w:rPr>
        <w:t xml:space="preserve">Los exportadores de servicios que tengan saldo a favor de IVA por dichas operaciones, podrán solicitar ante la Dirección General de Impuestos Internos, el reintegro en dinero del mismo, siempre y cuando no tuviere deudas tributarias liquidas y exigibles. </w:t>
      </w:r>
      <w:smartTag w:uri="urn:schemas-microsoft-com:office:smarttags" w:element="PersonName">
        <w:smartTagPr>
          <w:attr w:name="ProductID" w:val="la Direcci￳n"/>
        </w:smartTagPr>
        <w:r>
          <w:rPr>
            <w:rFonts w:ascii="Arial Narrow" w:hAnsi="Arial Narrow" w:cs="Arial Narrow"/>
            <w:sz w:val="24"/>
            <w:szCs w:val="24"/>
            <w:lang w:val="es-ES" w:eastAsia="es-ES"/>
          </w:rPr>
          <w:t>La Dirección</w:t>
        </w:r>
      </w:smartTag>
      <w:r>
        <w:rPr>
          <w:rFonts w:ascii="Arial Narrow" w:hAnsi="Arial Narrow" w:cs="Arial Narrow"/>
          <w:sz w:val="24"/>
          <w:szCs w:val="24"/>
          <w:lang w:val="es-ES" w:eastAsia="es-ES"/>
        </w:rPr>
        <w:t xml:space="preserve"> deberá ordenar mediante resolución el reintegro en un plazo no mayor de treinta días, este plazo se suspende con la notificación de </w:t>
      </w:r>
      <w:smartTag w:uri="urn:schemas-microsoft-com:office:smarttags" w:element="PersonName">
        <w:smartTagPr>
          <w:attr w:name="ProductID" w:val="La Administraci￳n Tributaria"/>
        </w:smartTagPr>
        <w:r>
          <w:rPr>
            <w:rFonts w:ascii="Arial Narrow" w:hAnsi="Arial Narrow" w:cs="Arial Narrow"/>
            <w:sz w:val="24"/>
            <w:szCs w:val="24"/>
            <w:lang w:val="es-ES" w:eastAsia="es-ES"/>
          </w:rPr>
          <w:t>La Administración Tributaria</w:t>
        </w:r>
      </w:smartTag>
      <w:r>
        <w:rPr>
          <w:rFonts w:ascii="Arial Narrow" w:hAnsi="Arial Narrow" w:cs="Arial Narrow"/>
          <w:sz w:val="24"/>
          <w:szCs w:val="24"/>
          <w:lang w:val="es-ES" w:eastAsia="es-ES"/>
        </w:rPr>
        <w:t xml:space="preserve"> del inicio de una fiscalización que comprenda los periodos tributarios de los cuales se haya solicitado el reintegro del crédito fiscal. </w:t>
      </w:r>
      <w:r>
        <w:rPr>
          <w:rFonts w:ascii="Arial Narrow" w:hAnsi="Arial Narrow" w:cs="Arial"/>
          <w:color w:val="000000"/>
          <w:sz w:val="24"/>
          <w:szCs w:val="24"/>
        </w:rPr>
        <w:t>En consecuencia el cómputo del plazo se reanudará o continuará corriendo a partir de la fecha en que la resolución respectiva adquiera estado de firmeza”</w:t>
      </w:r>
    </w:p>
    <w:p w:rsidR="00A754B1" w:rsidRDefault="00A754B1" w:rsidP="00A754B1">
      <w:pPr>
        <w:spacing w:line="360" w:lineRule="auto"/>
        <w:jc w:val="both"/>
        <w:rPr>
          <w:rFonts w:ascii="Arial Narrow" w:hAnsi="Arial Narrow" w:cs="Arial"/>
          <w:color w:val="000000"/>
          <w:sz w:val="24"/>
          <w:szCs w:val="24"/>
        </w:rPr>
      </w:pPr>
      <w:r>
        <w:rPr>
          <w:rFonts w:ascii="Arial Narrow" w:hAnsi="Arial Narrow" w:cs="Arial"/>
          <w:color w:val="000000"/>
          <w:sz w:val="24"/>
          <w:szCs w:val="24"/>
        </w:rPr>
        <w:t xml:space="preserve">“Cuando </w:t>
      </w:r>
      <w:smartTag w:uri="urn:schemas-microsoft-com:office:smarttags" w:element="PersonName">
        <w:smartTagPr>
          <w:attr w:name="ProductID" w:val="La Administraci￳n Tributaria"/>
        </w:smartTagPr>
        <w:r>
          <w:rPr>
            <w:rFonts w:ascii="Arial Narrow" w:hAnsi="Arial Narrow" w:cs="Arial"/>
            <w:color w:val="000000"/>
            <w:sz w:val="24"/>
            <w:szCs w:val="24"/>
          </w:rPr>
          <w:t>la Administración Tributaria</w:t>
        </w:r>
      </w:smartTag>
      <w:r>
        <w:rPr>
          <w:rFonts w:ascii="Arial Narrow" w:hAnsi="Arial Narrow" w:cs="Arial"/>
          <w:color w:val="000000"/>
          <w:sz w:val="24"/>
          <w:szCs w:val="24"/>
        </w:rPr>
        <w:t xml:space="preserve"> ejerza su facultad de verificación de solicitud de reintegro, de acuerdo a lo establecido en el artículo 215 del Código Tributario y el Contribuyente no proporcione la información requerida por </w:t>
      </w:r>
      <w:smartTag w:uri="urn:schemas-microsoft-com:office:smarttags" w:element="PersonName">
        <w:smartTagPr>
          <w:attr w:name="ProductID" w:val="La Administraci￳n Tributaria"/>
        </w:smartTagPr>
        <w:r>
          <w:rPr>
            <w:rFonts w:ascii="Arial Narrow" w:hAnsi="Arial Narrow" w:cs="Arial"/>
            <w:color w:val="000000"/>
            <w:sz w:val="24"/>
            <w:szCs w:val="24"/>
          </w:rPr>
          <w:t>la Administración Tributaria</w:t>
        </w:r>
      </w:smartTag>
      <w:r>
        <w:rPr>
          <w:rFonts w:ascii="Arial Narrow" w:hAnsi="Arial Narrow" w:cs="Arial"/>
          <w:color w:val="000000"/>
          <w:sz w:val="24"/>
          <w:szCs w:val="24"/>
        </w:rPr>
        <w:t xml:space="preserve"> dentro del plazo que la misma le hubiere conferido para tal efecto, deberá declararse sin lugar la solicitud. El contribuyente podrá presentar nuevamente la solicitud de reintegro un vez tenga disponible la información para continuar con el trámite del procedimiento.”</w:t>
      </w:r>
    </w:p>
    <w:p w:rsidR="00A754B1" w:rsidRDefault="00A754B1" w:rsidP="00A754B1">
      <w:pPr>
        <w:spacing w:line="360" w:lineRule="auto"/>
        <w:jc w:val="both"/>
        <w:rPr>
          <w:rFonts w:ascii="Arial Narrow" w:hAnsi="Arial Narrow" w:cs="Arial"/>
          <w:color w:val="000000"/>
          <w:sz w:val="24"/>
          <w:szCs w:val="24"/>
        </w:rPr>
      </w:pPr>
      <w:r>
        <w:rPr>
          <w:rFonts w:ascii="Arial Narrow" w:hAnsi="Arial Narrow" w:cs="Arial"/>
          <w:color w:val="000000"/>
          <w:sz w:val="24"/>
          <w:szCs w:val="24"/>
        </w:rPr>
        <w:t>El procedimiento para la verificación del reintegro y su cálculo, se efectuará de acuerdo a lo siguiente:</w:t>
      </w:r>
    </w:p>
    <w:p w:rsidR="00A754B1" w:rsidRDefault="00A754B1" w:rsidP="00A754B1">
      <w:pPr>
        <w:numPr>
          <w:ilvl w:val="0"/>
          <w:numId w:val="1"/>
        </w:numPr>
        <w:spacing w:line="360" w:lineRule="auto"/>
        <w:ind w:left="360"/>
        <w:jc w:val="both"/>
        <w:rPr>
          <w:rFonts w:ascii="Arial Narrow" w:hAnsi="Arial Narrow" w:cs="Arial"/>
          <w:color w:val="000000"/>
          <w:sz w:val="24"/>
          <w:szCs w:val="24"/>
        </w:rPr>
      </w:pPr>
      <w:r>
        <w:rPr>
          <w:rFonts w:ascii="Arial Narrow" w:hAnsi="Arial Narrow" w:cs="Arial"/>
          <w:color w:val="000000"/>
          <w:sz w:val="24"/>
          <w:szCs w:val="24"/>
        </w:rPr>
        <w:lastRenderedPageBreak/>
        <w:t>El exportador que efectuare también transferencias de bienes muebles corporales o prestaciones de servicios internos, sólo tendrá derecho a reintegro, sobre la parte proporcional del remanente de crédito fiscal del período tributario vinculado a la exportación, para lo cual aplicará el porcentaje que resulte de dividir el valor de las exportaciones entre las ventas totales gravadas del periodo tributario correspondiente, el cual no podrá exceder del trece por ciento (13%) del valor de la exportación que conste en los documentos aduaneros respectivos realizada en período que corresponde;</w:t>
      </w:r>
    </w:p>
    <w:p w:rsidR="00A754B1" w:rsidRDefault="00A754B1" w:rsidP="00A754B1">
      <w:pPr>
        <w:numPr>
          <w:ilvl w:val="0"/>
          <w:numId w:val="1"/>
        </w:numPr>
        <w:spacing w:line="360" w:lineRule="auto"/>
        <w:ind w:left="360"/>
        <w:jc w:val="both"/>
        <w:rPr>
          <w:rFonts w:ascii="Arial Narrow" w:hAnsi="Arial Narrow" w:cs="Arial"/>
          <w:color w:val="000000"/>
          <w:sz w:val="24"/>
          <w:szCs w:val="24"/>
        </w:rPr>
      </w:pPr>
      <w:r>
        <w:rPr>
          <w:rFonts w:ascii="Arial Narrow" w:hAnsi="Arial Narrow" w:cs="Arial"/>
          <w:color w:val="000000"/>
          <w:sz w:val="24"/>
          <w:szCs w:val="24"/>
        </w:rPr>
        <w:t xml:space="preserve">El exportador que sólo efectuare exportaciones, podrá solicitar como reintegro el total de créditos fiscales del período tributario, sin que estos excedan del trece por ciento (13%) del valor de exportación  que conste en los documentos aduaneros respectivos; y, </w:t>
      </w:r>
    </w:p>
    <w:p w:rsidR="00A754B1" w:rsidRDefault="00A754B1" w:rsidP="00A754B1">
      <w:pPr>
        <w:numPr>
          <w:ilvl w:val="0"/>
          <w:numId w:val="1"/>
        </w:numPr>
        <w:spacing w:line="360" w:lineRule="auto"/>
        <w:ind w:left="360"/>
        <w:jc w:val="both"/>
        <w:rPr>
          <w:rFonts w:ascii="Arial Narrow" w:hAnsi="Arial Narrow" w:cs="Arial"/>
          <w:color w:val="000000"/>
          <w:sz w:val="24"/>
          <w:szCs w:val="24"/>
        </w:rPr>
      </w:pPr>
      <w:r>
        <w:rPr>
          <w:rFonts w:ascii="Arial Narrow" w:hAnsi="Arial Narrow" w:cs="Arial"/>
          <w:color w:val="000000"/>
          <w:sz w:val="24"/>
          <w:szCs w:val="24"/>
        </w:rPr>
        <w:t xml:space="preserve">Los valores de crédito fiscal que no fueren reintegrados en un periodo tributario, por exceder del límite del trece por ciento (13%) del valor de exportación que conste en los documentos aduaneros respectivos, podrán acumularse a los créditos fiscales de los siguientes períodos tributarios, y ser sujetos al procedimiento de cálculo de reintegro establecido en los literales c) y d) de este artículo según el caso”  </w:t>
      </w:r>
    </w:p>
    <w:p w:rsidR="00A754B1" w:rsidRDefault="00A754B1" w:rsidP="00A754B1">
      <w:pPr>
        <w:spacing w:line="360" w:lineRule="auto"/>
        <w:jc w:val="both"/>
        <w:rPr>
          <w:rFonts w:ascii="Arial Narrow" w:hAnsi="Arial Narrow"/>
          <w:color w:val="000000"/>
          <w:sz w:val="24"/>
          <w:szCs w:val="24"/>
          <w:lang w:val="es-ES"/>
        </w:rPr>
      </w:pPr>
      <w:r>
        <w:rPr>
          <w:rFonts w:ascii="Arial Narrow" w:hAnsi="Arial Narrow" w:cs="Arial"/>
          <w:color w:val="000000"/>
          <w:sz w:val="24"/>
          <w:szCs w:val="24"/>
          <w:lang w:val="es-ES"/>
        </w:rPr>
        <w:t>El reglamento establecerá los requisitos, documentación, plazos, formas y procedimientos para efectuar los reintegros a que se refiere el inciso primero de este Artículo. (Reforma LIVA Art.15)</w:t>
      </w:r>
    </w:p>
    <w:p w:rsidR="00A754B1" w:rsidRDefault="00A754B1" w:rsidP="00A754B1">
      <w:pPr>
        <w:spacing w:after="0" w:line="360" w:lineRule="auto"/>
        <w:ind w:left="180"/>
        <w:jc w:val="both"/>
        <w:rPr>
          <w:rFonts w:ascii="Arial Narrow" w:hAnsi="Arial Narrow"/>
          <w:b/>
        </w:rPr>
      </w:pPr>
    </w:p>
    <w:p w:rsidR="00A754B1" w:rsidRPr="00CE372A" w:rsidRDefault="00A754B1" w:rsidP="00A754B1">
      <w:pPr>
        <w:numPr>
          <w:ilvl w:val="0"/>
          <w:numId w:val="16"/>
        </w:numPr>
        <w:spacing w:after="0" w:line="360" w:lineRule="auto"/>
        <w:ind w:hanging="540"/>
        <w:jc w:val="both"/>
        <w:rPr>
          <w:rFonts w:ascii="Arial Narrow" w:hAnsi="Arial Narrow"/>
          <w:b/>
          <w:sz w:val="26"/>
          <w:szCs w:val="26"/>
        </w:rPr>
      </w:pPr>
      <w:r w:rsidRPr="00CE372A">
        <w:rPr>
          <w:rFonts w:ascii="Arial Narrow" w:hAnsi="Arial Narrow"/>
          <w:b/>
          <w:sz w:val="26"/>
          <w:szCs w:val="26"/>
        </w:rPr>
        <w:t>LEY DE REACTIVACION DE  EXPORTACIONES</w:t>
      </w:r>
    </w:p>
    <w:p w:rsidR="00A754B1" w:rsidRPr="00CE372A" w:rsidRDefault="00A754B1" w:rsidP="00A754B1">
      <w:pPr>
        <w:spacing w:line="360" w:lineRule="auto"/>
        <w:jc w:val="both"/>
        <w:rPr>
          <w:rFonts w:ascii="Arial Narrow" w:hAnsi="Arial Narrow"/>
          <w:sz w:val="24"/>
          <w:szCs w:val="24"/>
        </w:rPr>
      </w:pPr>
      <w:smartTag w:uri="urn:schemas-microsoft-com:office:smarttags" w:element="PersonName">
        <w:smartTagPr>
          <w:attr w:name="ProductID" w:val="La Ley"/>
        </w:smartTagPr>
        <w:r w:rsidRPr="00CE372A">
          <w:rPr>
            <w:rFonts w:ascii="Arial Narrow" w:hAnsi="Arial Narrow"/>
            <w:sz w:val="24"/>
            <w:szCs w:val="24"/>
          </w:rPr>
          <w:t>La Ley</w:t>
        </w:r>
      </w:smartTag>
      <w:r w:rsidRPr="00CE372A">
        <w:rPr>
          <w:rFonts w:ascii="Arial Narrow" w:hAnsi="Arial Narrow"/>
          <w:sz w:val="24"/>
          <w:szCs w:val="24"/>
        </w:rPr>
        <w:t xml:space="preserve"> de Reactivación de Exportaciones beneficia la exportación de bienes y servicios. Esta ley va enfocada a las personas naturales o jurídicas, nacionales o extranjeras que exportan bienes y servicios. Proporciona como incentivo a la exportación, la devolución de un 6% del valor FOB contando con una autorización del Ministerio de Economía.</w:t>
      </w:r>
    </w:p>
    <w:p w:rsidR="00A754B1" w:rsidRPr="00CE372A" w:rsidRDefault="00A754B1" w:rsidP="00A754B1">
      <w:pPr>
        <w:spacing w:line="360" w:lineRule="auto"/>
        <w:jc w:val="both"/>
        <w:rPr>
          <w:rFonts w:ascii="Arial Narrow" w:hAnsi="Arial Narrow"/>
          <w:sz w:val="24"/>
          <w:szCs w:val="24"/>
        </w:rPr>
      </w:pPr>
      <w:r w:rsidRPr="00CE372A">
        <w:rPr>
          <w:rFonts w:ascii="Arial Narrow" w:hAnsi="Arial Narrow"/>
          <w:sz w:val="24"/>
          <w:szCs w:val="24"/>
        </w:rPr>
        <w:t xml:space="preserve">La devolución mencionada anteriormente se hace efectiva después de 30 días hábiles por el Ministerio de Hacienda, dicha devolución no constituye renta gravable para el impuesto de Renta. </w:t>
      </w:r>
    </w:p>
    <w:p w:rsidR="00A754B1" w:rsidRPr="00CE372A" w:rsidRDefault="00A754B1" w:rsidP="00A754B1">
      <w:pPr>
        <w:spacing w:line="360" w:lineRule="auto"/>
        <w:jc w:val="both"/>
        <w:rPr>
          <w:rFonts w:ascii="Arial Narrow" w:hAnsi="Arial Narrow"/>
          <w:sz w:val="24"/>
          <w:szCs w:val="24"/>
        </w:rPr>
      </w:pPr>
      <w:r w:rsidRPr="00CE372A">
        <w:rPr>
          <w:rFonts w:ascii="Arial Narrow" w:hAnsi="Arial Narrow"/>
          <w:sz w:val="24"/>
          <w:szCs w:val="24"/>
        </w:rPr>
        <w:t xml:space="preserve">Esta Ley, en principio está enfocada para incentivar las exportaciones de bienes y servicios pero, en dicho proyecto, son muy limitados los incentivos fiscales en apoyos financieros para el sector </w:t>
      </w:r>
      <w:r w:rsidRPr="00CE372A">
        <w:rPr>
          <w:rFonts w:ascii="Arial Narrow" w:hAnsi="Arial Narrow"/>
          <w:sz w:val="24"/>
          <w:szCs w:val="24"/>
        </w:rPr>
        <w:lastRenderedPageBreak/>
        <w:t>servicios. El mayor problema que existe para este sector es la posibilidad de contabilizar la prestación de servicios, más específicamente las exportaciones.</w:t>
      </w:r>
    </w:p>
    <w:p w:rsidR="00A754B1" w:rsidRPr="00F35F35" w:rsidRDefault="00A754B1" w:rsidP="00A754B1">
      <w:pPr>
        <w:spacing w:line="360" w:lineRule="auto"/>
        <w:jc w:val="both"/>
        <w:rPr>
          <w:rFonts w:ascii="Arial Narrow" w:hAnsi="Arial Narrow"/>
          <w:color w:val="000000"/>
          <w:sz w:val="24"/>
          <w:szCs w:val="24"/>
          <w:lang w:val="es-ES"/>
        </w:rPr>
      </w:pPr>
      <w:r w:rsidRPr="00F35F35">
        <w:rPr>
          <w:rFonts w:ascii="Arial Narrow" w:hAnsi="Arial Narrow"/>
          <w:color w:val="000000"/>
          <w:sz w:val="24"/>
          <w:szCs w:val="24"/>
          <w:lang w:val="es-ES"/>
        </w:rPr>
        <w:t>Las personas naturales o jurídicas, nacionales o extranjeras, titulares de empresas que sean exportadoras o comercializadoras de bienes o servicios, de origen salvadoreño podrán gozar de la devolución del 6% del valor libre a bordo o valor FOB; previa autorización del Ministerio de Economía y el cumplimiento de los siguientes requisitos:</w:t>
      </w:r>
    </w:p>
    <w:p w:rsidR="00A754B1" w:rsidRPr="00F35F35" w:rsidRDefault="00A754B1" w:rsidP="00A754B1">
      <w:pPr>
        <w:numPr>
          <w:ilvl w:val="0"/>
          <w:numId w:val="10"/>
        </w:numPr>
        <w:tabs>
          <w:tab w:val="clear" w:pos="720"/>
          <w:tab w:val="num" w:pos="360"/>
        </w:tabs>
        <w:spacing w:after="0" w:line="360" w:lineRule="auto"/>
        <w:ind w:left="360"/>
        <w:jc w:val="both"/>
        <w:rPr>
          <w:rFonts w:ascii="Arial Narrow" w:hAnsi="Arial Narrow"/>
          <w:color w:val="000000"/>
          <w:sz w:val="24"/>
          <w:szCs w:val="24"/>
          <w:lang w:val="es-ES"/>
        </w:rPr>
      </w:pPr>
      <w:r w:rsidRPr="00F35F35">
        <w:rPr>
          <w:rFonts w:ascii="Arial Narrow" w:hAnsi="Arial Narrow"/>
          <w:color w:val="000000"/>
          <w:sz w:val="24"/>
          <w:szCs w:val="24"/>
          <w:lang w:val="es-ES"/>
        </w:rPr>
        <w:t>Presentación de la solicitud de devolución del 6% del valor FOB exportado y documentación respectiva ante el Ministerio de Economía , dentro de los 90 días calendario siguientes a la fecha de exportación.</w:t>
      </w:r>
    </w:p>
    <w:p w:rsidR="00A754B1" w:rsidRPr="00F35F35" w:rsidRDefault="00A754B1" w:rsidP="00A754B1">
      <w:pPr>
        <w:numPr>
          <w:ilvl w:val="0"/>
          <w:numId w:val="10"/>
        </w:numPr>
        <w:tabs>
          <w:tab w:val="clear" w:pos="720"/>
          <w:tab w:val="num" w:pos="360"/>
        </w:tabs>
        <w:spacing w:after="0" w:line="360" w:lineRule="auto"/>
        <w:ind w:left="360"/>
        <w:jc w:val="both"/>
        <w:rPr>
          <w:rFonts w:ascii="Arial Narrow" w:hAnsi="Arial Narrow"/>
          <w:color w:val="000000"/>
          <w:sz w:val="24"/>
          <w:szCs w:val="24"/>
          <w:lang w:val="es-ES"/>
        </w:rPr>
      </w:pPr>
      <w:r w:rsidRPr="00F35F35">
        <w:rPr>
          <w:rFonts w:ascii="Arial Narrow" w:hAnsi="Arial Narrow"/>
          <w:color w:val="000000"/>
          <w:sz w:val="24"/>
          <w:szCs w:val="24"/>
          <w:lang w:val="es-ES"/>
        </w:rPr>
        <w:t xml:space="preserve">Comprobación de que ha efectuado la exportación en los términos que establece la presente Ley, su </w:t>
      </w:r>
      <w:r w:rsidRPr="00F35F35">
        <w:rPr>
          <w:rFonts w:ascii="Arial Narrow" w:hAnsi="Arial Narrow"/>
          <w:color w:val="000000"/>
          <w:sz w:val="24"/>
          <w:szCs w:val="24"/>
          <w:lang w:val="es-ES_tradnl"/>
        </w:rPr>
        <w:t>Reglamento y demás disposiciones aplicables.</w:t>
      </w:r>
    </w:p>
    <w:p w:rsidR="00A754B1" w:rsidRDefault="00A754B1" w:rsidP="00A754B1">
      <w:pPr>
        <w:spacing w:line="360" w:lineRule="auto"/>
        <w:jc w:val="both"/>
        <w:rPr>
          <w:rFonts w:ascii="Arial Narrow" w:hAnsi="Arial Narrow"/>
          <w:color w:val="000000"/>
          <w:sz w:val="24"/>
          <w:szCs w:val="24"/>
          <w:lang w:val="es-ES"/>
        </w:rPr>
      </w:pPr>
    </w:p>
    <w:p w:rsidR="00A754B1" w:rsidRDefault="00A754B1" w:rsidP="00A754B1">
      <w:pPr>
        <w:spacing w:line="360" w:lineRule="auto"/>
        <w:jc w:val="both"/>
        <w:rPr>
          <w:rFonts w:ascii="Arial Narrow" w:hAnsi="Arial Narrow"/>
          <w:color w:val="000000"/>
          <w:sz w:val="24"/>
          <w:szCs w:val="24"/>
          <w:lang w:val="es-ES"/>
        </w:rPr>
      </w:pPr>
      <w:r>
        <w:rPr>
          <w:rFonts w:ascii="Arial Narrow" w:hAnsi="Arial Narrow"/>
          <w:color w:val="000000"/>
          <w:sz w:val="24"/>
          <w:szCs w:val="24"/>
          <w:lang w:val="es-ES"/>
        </w:rPr>
        <w:t>Cuando se trate de exportaciones de servicio, la solicitud deberá acompañarse de los siguientes documentos:</w:t>
      </w:r>
    </w:p>
    <w:p w:rsidR="00A754B1" w:rsidRDefault="00A754B1" w:rsidP="00A754B1">
      <w:pPr>
        <w:numPr>
          <w:ilvl w:val="0"/>
          <w:numId w:val="15"/>
        </w:numPr>
        <w:tabs>
          <w:tab w:val="clear" w:pos="720"/>
          <w:tab w:val="num" w:pos="360"/>
        </w:tabs>
        <w:spacing w:line="360" w:lineRule="auto"/>
        <w:ind w:left="360"/>
        <w:jc w:val="both"/>
        <w:rPr>
          <w:rFonts w:ascii="Arial Narrow" w:hAnsi="Arial Narrow"/>
          <w:color w:val="000000"/>
          <w:sz w:val="24"/>
          <w:szCs w:val="24"/>
          <w:lang w:val="es-ES"/>
        </w:rPr>
      </w:pPr>
      <w:r>
        <w:rPr>
          <w:rFonts w:ascii="Arial Narrow" w:hAnsi="Arial Narrow"/>
          <w:color w:val="000000"/>
          <w:sz w:val="24"/>
          <w:szCs w:val="24"/>
          <w:lang w:val="es-ES"/>
        </w:rPr>
        <w:t>Certificación del Diario Oficial de la fecha en que será publicado el Acuerdo de Concesión de Beneficios. Este se presentará sólo en la primera devolución.</w:t>
      </w:r>
    </w:p>
    <w:p w:rsidR="00A754B1" w:rsidRDefault="00A754B1" w:rsidP="00A754B1">
      <w:pPr>
        <w:numPr>
          <w:ilvl w:val="0"/>
          <w:numId w:val="15"/>
        </w:numPr>
        <w:tabs>
          <w:tab w:val="clear" w:pos="720"/>
          <w:tab w:val="num" w:pos="360"/>
        </w:tabs>
        <w:spacing w:line="360" w:lineRule="auto"/>
        <w:ind w:left="360"/>
        <w:jc w:val="both"/>
        <w:rPr>
          <w:rFonts w:ascii="Arial Narrow" w:hAnsi="Arial Narrow"/>
          <w:color w:val="000000"/>
          <w:sz w:val="24"/>
          <w:szCs w:val="24"/>
          <w:lang w:val="es-ES"/>
        </w:rPr>
      </w:pPr>
      <w:r>
        <w:rPr>
          <w:rFonts w:ascii="Arial Narrow" w:hAnsi="Arial Narrow"/>
          <w:color w:val="000000"/>
          <w:sz w:val="24"/>
          <w:szCs w:val="24"/>
          <w:lang w:val="es-ES"/>
        </w:rPr>
        <w:t xml:space="preserve">Copia de </w:t>
      </w:r>
      <w:smartTag w:uri="urn:schemas-microsoft-com:office:smarttags" w:element="PersonName">
        <w:smartTagPr>
          <w:attr w:name="ProductID" w:val="la Factura Comercial"/>
        </w:smartTagPr>
        <w:smartTag w:uri="urn:schemas-microsoft-com:office:smarttags" w:element="PersonName">
          <w:smartTagPr>
            <w:attr w:name="ProductID" w:val="la Factura"/>
          </w:smartTagPr>
          <w:r>
            <w:rPr>
              <w:rFonts w:ascii="Arial Narrow" w:hAnsi="Arial Narrow"/>
              <w:color w:val="000000"/>
              <w:sz w:val="24"/>
              <w:szCs w:val="24"/>
              <w:lang w:val="es-ES"/>
            </w:rPr>
            <w:t>la Factura</w:t>
          </w:r>
        </w:smartTag>
        <w:r>
          <w:rPr>
            <w:rFonts w:ascii="Arial Narrow" w:hAnsi="Arial Narrow"/>
            <w:color w:val="000000"/>
            <w:sz w:val="24"/>
            <w:szCs w:val="24"/>
            <w:lang w:val="es-ES"/>
          </w:rPr>
          <w:t xml:space="preserve"> Comercial</w:t>
        </w:r>
      </w:smartTag>
      <w:r>
        <w:rPr>
          <w:rFonts w:ascii="Arial Narrow" w:hAnsi="Arial Narrow"/>
          <w:color w:val="000000"/>
          <w:sz w:val="24"/>
          <w:szCs w:val="24"/>
          <w:lang w:val="es-ES"/>
        </w:rPr>
        <w:t xml:space="preserve"> de Exportación con numeración de imprenta, formulario de declaración de ingreso de divisas y nota de abono firmada, sellada y fechada por el banco que recibió la divisa. (Reg. Ley de Reactivación de las exportaciones)</w:t>
      </w:r>
    </w:p>
    <w:p w:rsidR="00A754B1" w:rsidRPr="00CE372A" w:rsidRDefault="00A754B1" w:rsidP="00A754B1">
      <w:pPr>
        <w:spacing w:line="360" w:lineRule="auto"/>
        <w:jc w:val="both"/>
        <w:rPr>
          <w:rFonts w:ascii="Arial Narrow" w:hAnsi="Arial Narrow" w:cs="Arial"/>
          <w:color w:val="000000"/>
          <w:sz w:val="24"/>
          <w:szCs w:val="24"/>
        </w:rPr>
      </w:pPr>
    </w:p>
    <w:p w:rsidR="00A754B1" w:rsidRDefault="00A754B1" w:rsidP="00A754B1">
      <w:pPr>
        <w:numPr>
          <w:ilvl w:val="0"/>
          <w:numId w:val="16"/>
        </w:numPr>
        <w:spacing w:after="0" w:line="360" w:lineRule="auto"/>
        <w:ind w:hanging="540"/>
        <w:jc w:val="both"/>
        <w:rPr>
          <w:rFonts w:ascii="Arial Narrow" w:hAnsi="Arial Narrow"/>
          <w:b/>
        </w:rPr>
      </w:pPr>
      <w:r w:rsidRPr="0066091B">
        <w:rPr>
          <w:rFonts w:ascii="Arial Narrow" w:hAnsi="Arial Narrow"/>
          <w:b/>
        </w:rPr>
        <w:t>LEY DE SERVICIOS INTERNACIONALES</w:t>
      </w:r>
    </w:p>
    <w:p w:rsidR="00A754B1" w:rsidRPr="00CE372A" w:rsidRDefault="00A754B1" w:rsidP="00A754B1">
      <w:pPr>
        <w:spacing w:line="360" w:lineRule="auto"/>
        <w:jc w:val="both"/>
        <w:rPr>
          <w:rFonts w:ascii="Arial Narrow" w:hAnsi="Arial Narrow"/>
          <w:sz w:val="24"/>
          <w:szCs w:val="24"/>
        </w:rPr>
      </w:pPr>
      <w:r w:rsidRPr="00CE372A">
        <w:rPr>
          <w:rFonts w:ascii="Arial Narrow" w:hAnsi="Arial Narrow"/>
          <w:sz w:val="24"/>
          <w:szCs w:val="24"/>
        </w:rPr>
        <w:t xml:space="preserve">La Ley de Servicios Internacionales tiene por objeto regular el establecimiento de Parques y Centros de Servicios. Para propósitos de </w:t>
      </w:r>
      <w:smartTag w:uri="urn:schemas-microsoft-com:office:smarttags" w:element="PersonName">
        <w:smartTagPr>
          <w:attr w:name="ProductID" w:val="La Ley"/>
        </w:smartTagPr>
        <w:r w:rsidRPr="00CE372A">
          <w:rPr>
            <w:rFonts w:ascii="Arial Narrow" w:hAnsi="Arial Narrow"/>
            <w:sz w:val="24"/>
            <w:szCs w:val="24"/>
          </w:rPr>
          <w:t>la Ley</w:t>
        </w:r>
      </w:smartTag>
      <w:r w:rsidRPr="00CE372A">
        <w:rPr>
          <w:rFonts w:ascii="Arial Narrow" w:hAnsi="Arial Narrow"/>
          <w:sz w:val="24"/>
          <w:szCs w:val="24"/>
        </w:rPr>
        <w:t>, se denomina Parques y Centros de Servicios como una delimitación física que, para efectos aduaneros, se considera fuera del territorio nacional. Esta delimitación funciona tanto para la importación de bienes como para los servicios que prestan.</w:t>
      </w:r>
    </w:p>
    <w:p w:rsidR="00A754B1" w:rsidRPr="00CE372A" w:rsidRDefault="00A754B1" w:rsidP="00A754B1">
      <w:pPr>
        <w:spacing w:line="360" w:lineRule="auto"/>
        <w:jc w:val="both"/>
        <w:rPr>
          <w:rFonts w:ascii="Arial Narrow" w:hAnsi="Arial Narrow"/>
          <w:sz w:val="24"/>
          <w:szCs w:val="24"/>
        </w:rPr>
      </w:pPr>
      <w:r w:rsidRPr="00CE372A">
        <w:rPr>
          <w:rFonts w:ascii="Arial Narrow" w:hAnsi="Arial Narrow"/>
          <w:sz w:val="24"/>
          <w:szCs w:val="24"/>
        </w:rPr>
        <w:lastRenderedPageBreak/>
        <w:t>La diferencia entre parques y centros de servicios es que el primero debe estar delimitado y carente de población y que tenga capacidad para operar varias empresas dedicadas a la prestación de servicio, además de la existencia de un administrador autorizado. Centro de Servicio, en cambio,  es el área destinada a una empresa calificada como centro de servicios y no necesita la presencia de un administrador autorizado.</w:t>
      </w:r>
    </w:p>
    <w:p w:rsidR="00A754B1" w:rsidRPr="00CE372A" w:rsidRDefault="00A754B1" w:rsidP="00A754B1">
      <w:pPr>
        <w:spacing w:line="360" w:lineRule="auto"/>
        <w:jc w:val="both"/>
        <w:rPr>
          <w:rFonts w:ascii="Arial Narrow" w:hAnsi="Arial Narrow"/>
          <w:sz w:val="24"/>
          <w:szCs w:val="24"/>
        </w:rPr>
      </w:pPr>
      <w:r w:rsidRPr="00CE372A">
        <w:rPr>
          <w:rFonts w:ascii="Arial Narrow" w:hAnsi="Arial Narrow"/>
          <w:sz w:val="24"/>
          <w:szCs w:val="24"/>
        </w:rPr>
        <w:t xml:space="preserve">Esta Ley regula los beneficios a aquellas personas naturales o jurídicas que se dediquen a </w:t>
      </w:r>
      <w:smartTag w:uri="urn:schemas-microsoft-com:office:smarttags" w:element="PersonName">
        <w:smartTagPr>
          <w:attr w:name="ProductID" w:val="la Distribuci￳n Internacional"/>
        </w:smartTagPr>
        <w:r w:rsidRPr="00CE372A">
          <w:rPr>
            <w:rFonts w:ascii="Arial Narrow" w:hAnsi="Arial Narrow"/>
            <w:sz w:val="24"/>
            <w:szCs w:val="24"/>
          </w:rPr>
          <w:t>la Distribución Internacional</w:t>
        </w:r>
      </w:smartTag>
      <w:r w:rsidRPr="00CE372A">
        <w:rPr>
          <w:rFonts w:ascii="Arial Narrow" w:hAnsi="Arial Narrow"/>
          <w:sz w:val="24"/>
          <w:szCs w:val="24"/>
        </w:rPr>
        <w:t xml:space="preserve">, Servicios Internacionales de logística, Centros de llamada  Internacional, Tecnologías de Información, Investigación y Desarrollo, Reparación y mantenimiento de embarcaciones Marítimas, Aeronaves entre otros. </w:t>
      </w:r>
    </w:p>
    <w:p w:rsidR="00A754B1" w:rsidRPr="00CE372A" w:rsidRDefault="00A754B1" w:rsidP="00A754B1">
      <w:pPr>
        <w:spacing w:line="360" w:lineRule="auto"/>
        <w:jc w:val="both"/>
        <w:rPr>
          <w:rFonts w:ascii="Arial Narrow" w:hAnsi="Arial Narrow"/>
          <w:sz w:val="24"/>
          <w:szCs w:val="24"/>
        </w:rPr>
      </w:pPr>
      <w:r w:rsidRPr="00CE372A">
        <w:rPr>
          <w:rFonts w:ascii="Arial Narrow" w:hAnsi="Arial Narrow"/>
          <w:sz w:val="24"/>
          <w:szCs w:val="24"/>
        </w:rPr>
        <w:t xml:space="preserve">La distribución internacional es definida como el almacenamiento, acopio y </w:t>
      </w:r>
      <w:proofErr w:type="spellStart"/>
      <w:r w:rsidRPr="00CE372A">
        <w:rPr>
          <w:rFonts w:ascii="Arial Narrow" w:hAnsi="Arial Narrow"/>
          <w:sz w:val="24"/>
          <w:szCs w:val="24"/>
        </w:rPr>
        <w:t>desconsolidación</w:t>
      </w:r>
      <w:proofErr w:type="spellEnd"/>
      <w:r w:rsidRPr="00CE372A">
        <w:rPr>
          <w:rFonts w:ascii="Arial Narrow" w:hAnsi="Arial Narrow"/>
          <w:sz w:val="24"/>
          <w:szCs w:val="24"/>
        </w:rPr>
        <w:t xml:space="preserve"> de mercancías de terceros con el fin de exportación o reexportación. Servicios Internacionales de Logística son los prestados por un usuario directo autorizado para terceros con el objetivo de hacer más eficiente la distribución de los mismos. Los servicios </w:t>
      </w:r>
      <w:proofErr w:type="spellStart"/>
      <w:r w:rsidRPr="00CE372A">
        <w:rPr>
          <w:rFonts w:ascii="Arial Narrow" w:hAnsi="Arial Narrow"/>
          <w:sz w:val="24"/>
          <w:szCs w:val="24"/>
        </w:rPr>
        <w:t>Call</w:t>
      </w:r>
      <w:proofErr w:type="spellEnd"/>
      <w:r w:rsidRPr="00CE372A">
        <w:rPr>
          <w:rFonts w:ascii="Arial Narrow" w:hAnsi="Arial Narrow"/>
          <w:sz w:val="24"/>
          <w:szCs w:val="24"/>
        </w:rPr>
        <w:t xml:space="preserve"> Center son los servicios de suministro de información propiedad de un residente en el extranjero que implique la recepción de pedidos, quejas, reservaciones siendo principalmente por vía telefónica aunque también por otros medios.</w:t>
      </w:r>
    </w:p>
    <w:p w:rsidR="00A754B1" w:rsidRDefault="00A754B1" w:rsidP="00A754B1">
      <w:pPr>
        <w:spacing w:line="360" w:lineRule="auto"/>
        <w:jc w:val="both"/>
        <w:rPr>
          <w:rFonts w:ascii="Arial Narrow" w:hAnsi="Arial Narrow"/>
          <w:sz w:val="24"/>
          <w:szCs w:val="24"/>
        </w:rPr>
      </w:pPr>
      <w:r w:rsidRPr="00CE372A">
        <w:rPr>
          <w:rFonts w:ascii="Arial Narrow" w:hAnsi="Arial Narrow"/>
          <w:sz w:val="24"/>
          <w:szCs w:val="24"/>
        </w:rPr>
        <w:t>Estas personas tendrán ciertos beneficios y obligaciones, entre los us</w:t>
      </w:r>
      <w:r>
        <w:rPr>
          <w:rFonts w:ascii="Arial Narrow" w:hAnsi="Arial Narrow"/>
          <w:sz w:val="24"/>
          <w:szCs w:val="24"/>
        </w:rPr>
        <w:t>uarios directos de un parque d</w:t>
      </w:r>
      <w:r w:rsidRPr="00CE372A">
        <w:rPr>
          <w:rFonts w:ascii="Arial Narrow" w:hAnsi="Arial Narrow"/>
          <w:sz w:val="24"/>
          <w:szCs w:val="24"/>
        </w:rPr>
        <w:t>e servicios gozarán de exenciones arancelarias para la importación de capital como maquinaria, equipo, herramienta, etc. Estarán exentos del impuesto sobre la renta  por los ingresos provenientes de la actividad incentivada. Los administradores de los parques de servicios gozaran de los beneficios e incentivos  fiscales que implican exención de impuesto por un plazo de quince años desde que inicie sus actividades y exención de impuestos municipales p</w:t>
      </w:r>
      <w:r>
        <w:rPr>
          <w:rFonts w:ascii="Arial Narrow" w:hAnsi="Arial Narrow"/>
          <w:sz w:val="24"/>
          <w:szCs w:val="24"/>
        </w:rPr>
        <w:t>o</w:t>
      </w:r>
      <w:r w:rsidRPr="00CE372A">
        <w:rPr>
          <w:rFonts w:ascii="Arial Narrow" w:hAnsi="Arial Narrow"/>
          <w:sz w:val="24"/>
          <w:szCs w:val="24"/>
        </w:rPr>
        <w:t xml:space="preserve">r un plazo de diez años. </w:t>
      </w:r>
    </w:p>
    <w:p w:rsidR="00A754B1" w:rsidRDefault="00A754B1" w:rsidP="00A754B1">
      <w:pPr>
        <w:spacing w:line="360" w:lineRule="auto"/>
        <w:jc w:val="both"/>
        <w:rPr>
          <w:rFonts w:ascii="Arial Narrow" w:hAnsi="Arial Narrow"/>
          <w:sz w:val="24"/>
          <w:szCs w:val="24"/>
        </w:rPr>
      </w:pPr>
      <w:r>
        <w:rPr>
          <w:rFonts w:ascii="Arial Narrow" w:hAnsi="Arial Narrow"/>
          <w:sz w:val="24"/>
          <w:szCs w:val="24"/>
        </w:rPr>
        <w:t xml:space="preserve">Los titulares de las empresas cuyo establecimiento haya sido declarado Centro de Servicios, tendrá derecho de gozar exención de derechos arancelarios por la importación de la maquinaria, equipo, herramientas y accesorios que sean esenciales para la prestación de servicios, así como exenciones al impuesto sobre la renta por los ingresos provenientes de servicios incentivados, </w:t>
      </w:r>
      <w:r>
        <w:rPr>
          <w:rFonts w:ascii="Arial Narrow" w:hAnsi="Arial Narrow"/>
          <w:sz w:val="24"/>
          <w:szCs w:val="24"/>
        </w:rPr>
        <w:lastRenderedPageBreak/>
        <w:t xml:space="preserve">exención de impuestos municipales por un periodo de diez años desde el inicio de sus operaciones. </w:t>
      </w:r>
    </w:p>
    <w:p w:rsidR="00A754B1" w:rsidRDefault="00A754B1" w:rsidP="00A754B1">
      <w:pPr>
        <w:spacing w:line="360" w:lineRule="auto"/>
        <w:jc w:val="both"/>
        <w:rPr>
          <w:rFonts w:ascii="Arial Narrow" w:hAnsi="Arial Narrow"/>
          <w:sz w:val="24"/>
          <w:szCs w:val="24"/>
        </w:rPr>
      </w:pPr>
      <w:r>
        <w:rPr>
          <w:rFonts w:ascii="Arial Narrow" w:hAnsi="Arial Narrow"/>
          <w:sz w:val="24"/>
          <w:szCs w:val="24"/>
        </w:rPr>
        <w:t>Uno de los beneficios más concretos de esta ley es que la denominación y calificación del espacio de Centro de Servicio beneficia a muchas empresas que en la actualidad prestan servicios en el ámbito nacional e internacional, que han invertido capital.</w:t>
      </w:r>
    </w:p>
    <w:p w:rsidR="00A754B1" w:rsidRDefault="00A754B1" w:rsidP="00A754B1">
      <w:pPr>
        <w:spacing w:line="360" w:lineRule="auto"/>
        <w:jc w:val="both"/>
        <w:rPr>
          <w:rFonts w:ascii="Arial Narrow" w:hAnsi="Arial Narrow"/>
          <w:sz w:val="24"/>
          <w:szCs w:val="24"/>
        </w:rPr>
      </w:pPr>
    </w:p>
    <w:p w:rsidR="00A754B1" w:rsidRDefault="00A754B1" w:rsidP="00A754B1">
      <w:pPr>
        <w:numPr>
          <w:ilvl w:val="0"/>
          <w:numId w:val="16"/>
        </w:numPr>
        <w:spacing w:line="360" w:lineRule="auto"/>
        <w:ind w:hanging="540"/>
        <w:rPr>
          <w:rFonts w:ascii="Arial Narrow" w:hAnsi="Arial Narrow"/>
          <w:b/>
          <w:sz w:val="24"/>
          <w:szCs w:val="24"/>
        </w:rPr>
      </w:pPr>
      <w:r w:rsidRPr="00DD7BEE">
        <w:rPr>
          <w:rFonts w:ascii="Arial Narrow" w:hAnsi="Arial Narrow"/>
          <w:b/>
          <w:sz w:val="24"/>
          <w:szCs w:val="24"/>
        </w:rPr>
        <w:t>LEY DE IMPUESTO SOBRE LA RENTA</w:t>
      </w:r>
    </w:p>
    <w:p w:rsidR="00A754B1" w:rsidRDefault="00A754B1" w:rsidP="00A754B1">
      <w:pPr>
        <w:spacing w:line="360" w:lineRule="auto"/>
        <w:jc w:val="both"/>
        <w:rPr>
          <w:rFonts w:ascii="Arial Narrow" w:hAnsi="Arial Narrow"/>
          <w:sz w:val="24"/>
          <w:szCs w:val="24"/>
        </w:rPr>
      </w:pPr>
      <w:r>
        <w:rPr>
          <w:rFonts w:ascii="Arial Narrow" w:hAnsi="Arial Narrow"/>
          <w:sz w:val="24"/>
          <w:szCs w:val="24"/>
        </w:rPr>
        <w:t xml:space="preserve">Esta ley está enfocada en gravar la obtención de renta por los sujetos pasivos en el periodo de imposición de que se trate. Se entiende por renta las utilidades percibidas o devengadas por los sujetos pasivos,  en efectivo o en especie. La renta es la suma de las distintas fuentes de ingresos para el período impositivo. Por sujeto pasivo se entiende las personas naturales o jurídicas domiciliadas en El Salvador que generen algún ingreso. </w:t>
      </w:r>
    </w:p>
    <w:p w:rsidR="00A754B1" w:rsidRDefault="00A754B1" w:rsidP="00A754B1">
      <w:pPr>
        <w:spacing w:line="360" w:lineRule="auto"/>
        <w:jc w:val="both"/>
        <w:rPr>
          <w:rFonts w:ascii="Arial Narrow" w:hAnsi="Arial Narrow"/>
          <w:sz w:val="24"/>
          <w:szCs w:val="24"/>
        </w:rPr>
      </w:pPr>
      <w:r>
        <w:rPr>
          <w:rFonts w:ascii="Arial Narrow" w:hAnsi="Arial Narrow"/>
          <w:sz w:val="24"/>
          <w:szCs w:val="24"/>
        </w:rPr>
        <w:t>En lo referente a los ingresos obtenidos en el país provenientes de capital nacional o internacional, constituyen rentas obtenidas en El Salvador aquellas que provengan de la propiedad industrial, intelectual y otros similares que se encuentran registrados en el país. (Art. 16 LISR)</w:t>
      </w:r>
    </w:p>
    <w:p w:rsidR="00A754B1" w:rsidRDefault="00A754B1" w:rsidP="00A754B1">
      <w:pPr>
        <w:spacing w:line="360" w:lineRule="auto"/>
        <w:jc w:val="both"/>
        <w:rPr>
          <w:rFonts w:ascii="Arial Narrow" w:hAnsi="Arial Narrow"/>
          <w:sz w:val="24"/>
          <w:szCs w:val="24"/>
        </w:rPr>
      </w:pPr>
      <w:r>
        <w:rPr>
          <w:rFonts w:ascii="Arial Narrow" w:hAnsi="Arial Narrow"/>
          <w:sz w:val="24"/>
          <w:szCs w:val="24"/>
        </w:rPr>
        <w:t xml:space="preserve">Sobre la renta obtenida en el extranjero, </w:t>
      </w:r>
      <w:smartTag w:uri="urn:schemas-microsoft-com:office:smarttags" w:element="PersonName">
        <w:smartTagPr>
          <w:attr w:name="ProductID" w:val="La Ley"/>
        </w:smartTagPr>
        <w:r>
          <w:rPr>
            <w:rFonts w:ascii="Arial Narrow" w:hAnsi="Arial Narrow"/>
            <w:sz w:val="24"/>
            <w:szCs w:val="24"/>
          </w:rPr>
          <w:t>la Ley</w:t>
        </w:r>
      </w:smartTag>
      <w:r>
        <w:rPr>
          <w:rFonts w:ascii="Arial Narrow" w:hAnsi="Arial Narrow"/>
          <w:sz w:val="24"/>
          <w:szCs w:val="24"/>
        </w:rPr>
        <w:t xml:space="preserve"> aclara que se deberá pagar la cuantía del impuesto de país donde se generó  y el resultado neto obtenido del pago deberá sumarse a la renta imponible nacional y pagar el impuesto respectivo. </w:t>
      </w:r>
    </w:p>
    <w:p w:rsidR="00A754B1" w:rsidRDefault="00A754B1" w:rsidP="00A754B1">
      <w:pPr>
        <w:spacing w:line="360" w:lineRule="auto"/>
        <w:jc w:val="both"/>
        <w:rPr>
          <w:rFonts w:ascii="Arial Narrow" w:hAnsi="Arial Narrow"/>
          <w:sz w:val="24"/>
          <w:szCs w:val="24"/>
        </w:rPr>
      </w:pPr>
      <w:r>
        <w:rPr>
          <w:rFonts w:ascii="Arial Narrow" w:hAnsi="Arial Narrow"/>
          <w:sz w:val="24"/>
          <w:szCs w:val="24"/>
        </w:rPr>
        <w:t xml:space="preserve">Las personas jurídicas, domiciliadas o no, calcularán su impuesto aplicando una tasa del 25% a su renta imponible. Existe una sección denominada retención en servicios de carácter permanente que hace referencia a cuando la prestación de ciertos servicios regulados por </w:t>
      </w:r>
      <w:smartTag w:uri="urn:schemas-microsoft-com:office:smarttags" w:element="PersonName">
        <w:smartTagPr>
          <w:attr w:name="ProductID" w:val="La Ley"/>
        </w:smartTagPr>
        <w:r>
          <w:rPr>
            <w:rFonts w:ascii="Arial Narrow" w:hAnsi="Arial Narrow"/>
            <w:sz w:val="24"/>
            <w:szCs w:val="24"/>
          </w:rPr>
          <w:t>la Ley</w:t>
        </w:r>
      </w:smartTag>
      <w:r>
        <w:rPr>
          <w:rFonts w:ascii="Arial Narrow" w:hAnsi="Arial Narrow"/>
          <w:sz w:val="24"/>
          <w:szCs w:val="24"/>
        </w:rPr>
        <w:t xml:space="preserve"> y su remuneración sea su principal fuente de ingresos se considerarán de carácter permanente. (Art. 41 LISR)</w:t>
      </w:r>
    </w:p>
    <w:p w:rsidR="00A754B1" w:rsidRDefault="00A754B1" w:rsidP="00A754B1">
      <w:pPr>
        <w:spacing w:line="360" w:lineRule="auto"/>
        <w:jc w:val="both"/>
        <w:rPr>
          <w:rFonts w:ascii="Arial Narrow" w:hAnsi="Arial Narrow"/>
          <w:sz w:val="24"/>
          <w:szCs w:val="24"/>
        </w:rPr>
      </w:pPr>
      <w:r>
        <w:rPr>
          <w:rFonts w:ascii="Arial Narrow" w:hAnsi="Arial Narrow"/>
          <w:sz w:val="24"/>
          <w:szCs w:val="24"/>
        </w:rPr>
        <w:t>De esta forma, si el servicio es prestado en el extranjero o aun turista puede catalogarse como exportación de servicios.</w:t>
      </w:r>
    </w:p>
    <w:p w:rsidR="00A754B1" w:rsidRDefault="00A754B1" w:rsidP="00A754B1">
      <w:pPr>
        <w:spacing w:line="360" w:lineRule="auto"/>
        <w:jc w:val="both"/>
        <w:rPr>
          <w:rFonts w:ascii="Arial Narrow" w:hAnsi="Arial Narrow"/>
          <w:sz w:val="24"/>
          <w:szCs w:val="24"/>
        </w:rPr>
      </w:pPr>
      <w:r>
        <w:rPr>
          <w:rFonts w:ascii="Arial Narrow" w:hAnsi="Arial Narrow"/>
          <w:sz w:val="24"/>
          <w:szCs w:val="24"/>
        </w:rPr>
        <w:lastRenderedPageBreak/>
        <w:t>Sobre las rentas obtenidas parcialmente en El Salvador, la Ley aclara que en tanto no se suscriban tratados internacionales para determinar la proporción de renta de actividades realizadas parcialmente en territorio nacional estas rentas tendrán un trato especia</w:t>
      </w:r>
      <w:r w:rsidRPr="00645E70">
        <w:rPr>
          <w:rFonts w:ascii="Arial Narrow" w:hAnsi="Arial Narrow"/>
          <w:sz w:val="24"/>
          <w:szCs w:val="24"/>
        </w:rPr>
        <w:t>l.  (Art. 127</w:t>
      </w:r>
      <w:r>
        <w:rPr>
          <w:rFonts w:ascii="Arial Narrow" w:hAnsi="Arial Narrow"/>
          <w:sz w:val="24"/>
          <w:szCs w:val="24"/>
        </w:rPr>
        <w:t xml:space="preserve"> LISR) Este artículo es de singular importancia para la exportación de servicios debido a que, muchos de éstos siguen un proceso de realización parcial para su conclusión.</w:t>
      </w:r>
    </w:p>
    <w:p w:rsidR="00A754B1" w:rsidRPr="001A149C" w:rsidRDefault="00A754B1" w:rsidP="00A754B1">
      <w:pPr>
        <w:spacing w:line="360" w:lineRule="auto"/>
        <w:jc w:val="both"/>
        <w:rPr>
          <w:rFonts w:ascii="Arial Narrow" w:hAnsi="Arial Narrow"/>
          <w:sz w:val="24"/>
          <w:szCs w:val="24"/>
        </w:rPr>
      </w:pPr>
    </w:p>
    <w:p w:rsidR="00A754B1" w:rsidRDefault="00A754B1" w:rsidP="00A754B1">
      <w:pPr>
        <w:rPr>
          <w:rFonts w:ascii="Arial Narrow" w:hAnsi="Arial Narrow" w:cs="Arial Narrow"/>
          <w:b/>
          <w:sz w:val="26"/>
          <w:szCs w:val="26"/>
          <w:lang w:val="es-ES" w:eastAsia="es-ES"/>
        </w:rPr>
      </w:pPr>
      <w:r>
        <w:rPr>
          <w:rFonts w:ascii="Arial Narrow" w:hAnsi="Arial Narrow" w:cs="Arial Narrow"/>
          <w:b/>
          <w:sz w:val="26"/>
          <w:szCs w:val="26"/>
          <w:lang w:val="es-ES" w:eastAsia="es-ES"/>
        </w:rPr>
        <w:t>1.5.2</w:t>
      </w:r>
      <w:r>
        <w:rPr>
          <w:rFonts w:ascii="Arial Narrow" w:hAnsi="Arial Narrow" w:cs="Arial Narrow"/>
          <w:b/>
          <w:sz w:val="26"/>
          <w:szCs w:val="26"/>
          <w:lang w:val="es-ES" w:eastAsia="es-ES"/>
        </w:rPr>
        <w:tab/>
        <w:t>IMPORTACION DE SERVICIOS</w:t>
      </w:r>
      <w:r w:rsidR="008F6D2C">
        <w:rPr>
          <w:rFonts w:ascii="Arial Narrow" w:hAnsi="Arial Narrow" w:cs="Arial Narrow"/>
          <w:b/>
          <w:sz w:val="26"/>
          <w:szCs w:val="26"/>
          <w:lang w:val="es-ES" w:eastAsia="es-ES"/>
        </w:rPr>
        <w:fldChar w:fldCharType="begin"/>
      </w:r>
      <w:r>
        <w:instrText xml:space="preserve"> XE "</w:instrText>
      </w:r>
      <w:r w:rsidRPr="008627A2">
        <w:rPr>
          <w:rFonts w:ascii="Arial Narrow" w:hAnsi="Arial Narrow" w:cs="Arial Narrow"/>
          <w:b/>
          <w:sz w:val="26"/>
          <w:szCs w:val="26"/>
          <w:lang w:val="es-ES" w:eastAsia="es-ES"/>
        </w:rPr>
        <w:instrText>1.5.2</w:instrText>
      </w:r>
      <w:r w:rsidRPr="008627A2">
        <w:rPr>
          <w:rFonts w:ascii="Arial Narrow" w:hAnsi="Arial Narrow" w:cs="Arial Narrow"/>
          <w:b/>
          <w:sz w:val="26"/>
          <w:szCs w:val="26"/>
          <w:lang w:val="es-ES" w:eastAsia="es-ES"/>
        </w:rPr>
        <w:tab/>
        <w:instrText>IMPORTACION DE SERVICIOS</w:instrText>
      </w:r>
      <w:r>
        <w:instrText xml:space="preserve">" </w:instrText>
      </w:r>
      <w:r w:rsidR="008F6D2C">
        <w:rPr>
          <w:rFonts w:ascii="Arial Narrow" w:hAnsi="Arial Narrow" w:cs="Arial Narrow"/>
          <w:b/>
          <w:sz w:val="26"/>
          <w:szCs w:val="26"/>
          <w:lang w:val="es-ES" w:eastAsia="es-ES"/>
        </w:rPr>
        <w:fldChar w:fldCharType="end"/>
      </w:r>
    </w:p>
    <w:p w:rsidR="00A754B1" w:rsidRDefault="00A754B1" w:rsidP="00A754B1">
      <w:pPr>
        <w:rPr>
          <w:rFonts w:ascii="Arial Narrow" w:hAnsi="Arial Narrow" w:cs="Arial Narrow"/>
          <w:b/>
          <w:sz w:val="26"/>
          <w:szCs w:val="26"/>
          <w:lang w:val="es-ES" w:eastAsia="es-ES"/>
        </w:rPr>
      </w:pPr>
    </w:p>
    <w:p w:rsidR="00A754B1" w:rsidRDefault="00A754B1" w:rsidP="00A754B1">
      <w:pPr>
        <w:rPr>
          <w:rFonts w:ascii="Arial Narrow" w:hAnsi="Arial Narrow" w:cs="Arial Narrow"/>
          <w:b/>
          <w:sz w:val="26"/>
          <w:szCs w:val="26"/>
          <w:lang w:val="es-ES" w:eastAsia="es-ES"/>
        </w:rPr>
      </w:pPr>
      <w:r>
        <w:rPr>
          <w:rFonts w:ascii="Arial Narrow" w:hAnsi="Arial Narrow" w:cs="Arial Narrow"/>
          <w:b/>
          <w:sz w:val="26"/>
          <w:szCs w:val="26"/>
          <w:lang w:val="es-ES" w:eastAsia="es-ES"/>
        </w:rPr>
        <w:t>Ley de impuesto a la transferencia de bienes y a la  prestación de Servicios</w:t>
      </w:r>
    </w:p>
    <w:p w:rsidR="00A754B1" w:rsidRDefault="00A754B1" w:rsidP="00A754B1">
      <w:pPr>
        <w:spacing w:line="360" w:lineRule="auto"/>
        <w:jc w:val="both"/>
        <w:rPr>
          <w:rFonts w:ascii="Arial Narrow" w:hAnsi="Arial Narrow"/>
          <w:color w:val="000000"/>
          <w:sz w:val="24"/>
          <w:szCs w:val="24"/>
          <w:lang w:val="es-ES"/>
        </w:rPr>
      </w:pPr>
      <w:r>
        <w:rPr>
          <w:rFonts w:ascii="Arial Narrow" w:hAnsi="Arial Narrow" w:cs="Arial"/>
          <w:sz w:val="24"/>
          <w:szCs w:val="24"/>
          <w:lang w:val="es-ES"/>
        </w:rPr>
        <w:t>Existe importación de servicios cuando la actividad que generan los servicios se desarrolla en el exterior y son prestados a un usuario domiciliado en el país que los utiliza en él, tales como: asesorías o asistencias técnicas, marcas, patentes, modelos, informaciones, programas de computación y arrendamiento de bienes muebles corporales y aclara que la utilización del servicio debe ocurrir exclusivamente en el territorio de la República de El Salvador. (LIVA Art.14)</w:t>
      </w:r>
    </w:p>
    <w:p w:rsidR="00A754B1" w:rsidRDefault="00A754B1" w:rsidP="00A754B1">
      <w:pPr>
        <w:spacing w:line="360" w:lineRule="auto"/>
        <w:jc w:val="both"/>
        <w:rPr>
          <w:rFonts w:ascii="Arial Narrow" w:hAnsi="Arial Narrow" w:cs="Arial Narrow"/>
          <w:sz w:val="24"/>
          <w:szCs w:val="24"/>
          <w:lang w:val="es-ES" w:eastAsia="es-ES"/>
        </w:rPr>
      </w:pPr>
      <w:r>
        <w:rPr>
          <w:rFonts w:ascii="Arial Narrow" w:hAnsi="Arial Narrow" w:cs="Arial Narrow"/>
          <w:sz w:val="24"/>
          <w:szCs w:val="24"/>
          <w:lang w:val="es-ES" w:eastAsia="es-ES"/>
        </w:rPr>
        <w:t xml:space="preserve">Se considera realizada en el momento en que tenga lugar su importación, causando inmediatamente el impuesto. Se entenderá por realizado cuando  se emita un documento que dé constancia  de la operación, se realice el pago o cuando se dé término a la prestación. (LIVA Art. 15) </w:t>
      </w:r>
    </w:p>
    <w:p w:rsidR="00A754B1" w:rsidRDefault="00A754B1" w:rsidP="00A754B1">
      <w:pPr>
        <w:spacing w:line="360" w:lineRule="auto"/>
        <w:jc w:val="both"/>
        <w:rPr>
          <w:rFonts w:ascii="Arial Narrow" w:hAnsi="Arial Narrow" w:cs="Arial Narrow"/>
          <w:sz w:val="24"/>
          <w:szCs w:val="24"/>
          <w:lang w:val="es-ES" w:eastAsia="es-ES"/>
        </w:rPr>
      </w:pPr>
      <w:r>
        <w:rPr>
          <w:rFonts w:ascii="Arial Narrow" w:hAnsi="Arial Narrow" w:cs="Arial Narrow"/>
          <w:sz w:val="24"/>
          <w:szCs w:val="24"/>
          <w:lang w:val="es-ES" w:eastAsia="es-ES"/>
        </w:rPr>
        <w:t>Respecto a la prestación de  la ley considera como servicios los actos provenientes de convenciones o contratos en que una parte se obliga a realizar determinada actividad y la otra a remunerarlos, excluyendo de estos casos los pagos por siniestros o la donación de servicios. (LIVA Art.16)</w:t>
      </w:r>
    </w:p>
    <w:p w:rsidR="00A754B1" w:rsidRPr="00DD669E" w:rsidRDefault="00A754B1" w:rsidP="00A754B1">
      <w:pPr>
        <w:spacing w:line="360" w:lineRule="auto"/>
        <w:jc w:val="both"/>
        <w:rPr>
          <w:rFonts w:ascii="Arial Narrow" w:hAnsi="Arial Narrow" w:cs="Arial Narrow"/>
          <w:sz w:val="24"/>
          <w:szCs w:val="24"/>
          <w:lang w:val="es-ES" w:eastAsia="es-ES"/>
        </w:rPr>
      </w:pPr>
      <w:r w:rsidRPr="00DD669E">
        <w:rPr>
          <w:rFonts w:ascii="Arial Narrow" w:hAnsi="Arial Narrow" w:cs="Arial Narrow"/>
          <w:sz w:val="24"/>
          <w:szCs w:val="24"/>
          <w:lang w:val="es-ES" w:eastAsia="es-ES"/>
        </w:rPr>
        <w:t>El concepto de servicio que establece la ley, incluye actividades como asesor</w:t>
      </w:r>
      <w:r>
        <w:rPr>
          <w:rFonts w:ascii="Arial Narrow" w:hAnsi="Arial Narrow" w:cs="Arial Narrow"/>
          <w:sz w:val="24"/>
          <w:szCs w:val="24"/>
          <w:lang w:val="es-ES" w:eastAsia="es-ES"/>
        </w:rPr>
        <w:t>í</w:t>
      </w:r>
      <w:r w:rsidRPr="00DD669E">
        <w:rPr>
          <w:rFonts w:ascii="Arial Narrow" w:hAnsi="Arial Narrow" w:cs="Arial Narrow"/>
          <w:sz w:val="24"/>
          <w:szCs w:val="24"/>
          <w:lang w:val="es-ES" w:eastAsia="es-ES"/>
        </w:rPr>
        <w:t>as técnicas y elaboración de planos y proyecto</w:t>
      </w:r>
      <w:r>
        <w:rPr>
          <w:rFonts w:ascii="Arial Narrow" w:hAnsi="Arial Narrow" w:cs="Arial Narrow"/>
          <w:sz w:val="24"/>
          <w:szCs w:val="24"/>
          <w:lang w:val="es-ES" w:eastAsia="es-ES"/>
        </w:rPr>
        <w:t>s</w:t>
      </w:r>
      <w:r w:rsidRPr="00DD669E">
        <w:rPr>
          <w:rFonts w:ascii="Arial Narrow" w:hAnsi="Arial Narrow" w:cs="Arial Narrow"/>
          <w:sz w:val="24"/>
          <w:szCs w:val="24"/>
          <w:lang w:val="es-ES" w:eastAsia="es-ES"/>
        </w:rPr>
        <w:t>, arrendamientos de bienes con o sin promesa de venta, confeccionar o ejecutar</w:t>
      </w:r>
      <w:r>
        <w:rPr>
          <w:rFonts w:ascii="Arial Narrow" w:hAnsi="Arial Narrow" w:cs="Arial Narrow"/>
          <w:sz w:val="24"/>
          <w:szCs w:val="24"/>
          <w:lang w:val="es-ES" w:eastAsia="es-ES"/>
        </w:rPr>
        <w:t xml:space="preserve"> por si o bajo su dirección </w:t>
      </w:r>
      <w:r w:rsidRPr="00DD669E">
        <w:rPr>
          <w:rFonts w:ascii="Arial Narrow" w:hAnsi="Arial Narrow" w:cs="Arial Narrow"/>
          <w:sz w:val="24"/>
          <w:szCs w:val="24"/>
          <w:lang w:val="es-ES" w:eastAsia="es-ES"/>
        </w:rPr>
        <w:t>una obra</w:t>
      </w:r>
      <w:r>
        <w:rPr>
          <w:rFonts w:ascii="Arial Narrow" w:hAnsi="Arial Narrow" w:cs="Arial Narrow"/>
          <w:sz w:val="24"/>
          <w:szCs w:val="24"/>
          <w:lang w:val="es-ES" w:eastAsia="es-ES"/>
        </w:rPr>
        <w:t xml:space="preserve"> material</w:t>
      </w:r>
      <w:r w:rsidRPr="00DD669E">
        <w:rPr>
          <w:rFonts w:ascii="Arial Narrow" w:hAnsi="Arial Narrow" w:cs="Arial Narrow"/>
          <w:sz w:val="24"/>
          <w:szCs w:val="24"/>
          <w:lang w:val="es-ES" w:eastAsia="es-ES"/>
        </w:rPr>
        <w:t xml:space="preserve"> mueble, ejecución de obras de ingeniería o similares, la con</w:t>
      </w:r>
      <w:r>
        <w:rPr>
          <w:rFonts w:ascii="Arial Narrow" w:hAnsi="Arial Narrow" w:cs="Arial Narrow"/>
          <w:sz w:val="24"/>
          <w:szCs w:val="24"/>
          <w:lang w:val="es-ES" w:eastAsia="es-ES"/>
        </w:rPr>
        <w:t>s</w:t>
      </w:r>
      <w:r w:rsidRPr="00DD669E">
        <w:rPr>
          <w:rFonts w:ascii="Arial Narrow" w:hAnsi="Arial Narrow" w:cs="Arial Narrow"/>
          <w:sz w:val="24"/>
          <w:szCs w:val="24"/>
          <w:lang w:val="es-ES" w:eastAsia="es-ES"/>
        </w:rPr>
        <w:t>trucción de o edificación de bienes inmuebles, transporte o flete de carga en cualquier modo entre otros.</w:t>
      </w:r>
      <w:r>
        <w:rPr>
          <w:rFonts w:ascii="Arial Narrow" w:hAnsi="Arial Narrow" w:cs="Arial Narrow"/>
          <w:sz w:val="24"/>
          <w:szCs w:val="24"/>
          <w:lang w:val="es-ES" w:eastAsia="es-ES"/>
        </w:rPr>
        <w:t xml:space="preserve"> (LIVA Art.17)</w:t>
      </w:r>
    </w:p>
    <w:p w:rsidR="00A754B1" w:rsidRDefault="00A754B1" w:rsidP="00A754B1">
      <w:pPr>
        <w:spacing w:line="360" w:lineRule="auto"/>
        <w:jc w:val="both"/>
        <w:rPr>
          <w:rFonts w:ascii="Arial Narrow" w:hAnsi="Arial Narrow" w:cs="Arial Narrow"/>
          <w:sz w:val="24"/>
          <w:szCs w:val="24"/>
          <w:lang w:val="es-ES" w:eastAsia="es-ES"/>
        </w:rPr>
      </w:pPr>
      <w:r w:rsidRPr="00AF31D0">
        <w:rPr>
          <w:rFonts w:ascii="Arial Narrow" w:hAnsi="Arial Narrow" w:cs="Arial Narrow"/>
          <w:sz w:val="24"/>
          <w:szCs w:val="24"/>
          <w:lang w:val="es-ES" w:eastAsia="es-ES"/>
        </w:rPr>
        <w:lastRenderedPageBreak/>
        <w:t>El impuesto se causa por la realización de las siguientes circunstancias: bajo término de la prestación, entrega del bien objeto de servicio, cuando se pague la totalidad del valor de la contraprestación o precio convenido. No obstante lo anterior, la ley no aprueba en primeros términos la prestación de servicios al exterior, más bien deja abierta la opción de regulación por parte de un convenio o tratado.</w:t>
      </w:r>
      <w:r>
        <w:rPr>
          <w:rFonts w:ascii="Arial Narrow" w:hAnsi="Arial Narrow" w:cs="Arial Narrow"/>
          <w:sz w:val="24"/>
          <w:szCs w:val="24"/>
          <w:lang w:val="es-ES" w:eastAsia="es-ES"/>
        </w:rPr>
        <w:t xml:space="preserve"> (LIVA Art.18)</w:t>
      </w:r>
    </w:p>
    <w:p w:rsidR="00A754B1" w:rsidRPr="00F86824" w:rsidRDefault="00A754B1" w:rsidP="00A754B1">
      <w:pPr>
        <w:spacing w:line="360" w:lineRule="auto"/>
        <w:jc w:val="both"/>
        <w:rPr>
          <w:rFonts w:ascii="Arial Narrow" w:hAnsi="Arial Narrow" w:cs="Arial Narrow"/>
          <w:sz w:val="24"/>
          <w:szCs w:val="24"/>
          <w:lang w:val="es-ES" w:eastAsia="es-ES"/>
        </w:rPr>
      </w:pPr>
      <w:r>
        <w:rPr>
          <w:rFonts w:ascii="Arial Narrow" w:hAnsi="Arial Narrow" w:cs="Arial Narrow"/>
          <w:sz w:val="24"/>
          <w:szCs w:val="24"/>
          <w:lang w:val="es-ES" w:eastAsia="es-ES"/>
        </w:rPr>
        <w:t>Se considera que el servicio es prestado en territorio nacional, cuando la actividad que genera el servicio es desarrollada en el país. Si el servicio que se presta es parcialmente prestado en el país, solamente causará el impuesto que corresponda a la parte prestada en él. Pero en el caso en que los servicios estén relacionados con bienes, se causará total el impuesto. (LIVA Art.19)</w:t>
      </w:r>
    </w:p>
    <w:p w:rsidR="00A754B1" w:rsidRPr="00BF444C" w:rsidRDefault="00A754B1" w:rsidP="00A754B1">
      <w:pPr>
        <w:spacing w:line="360" w:lineRule="auto"/>
        <w:rPr>
          <w:rFonts w:ascii="Arial Narrow" w:hAnsi="Arial Narrow"/>
          <w:sz w:val="24"/>
          <w:szCs w:val="24"/>
        </w:rPr>
      </w:pPr>
      <w:r>
        <w:rPr>
          <w:rFonts w:ascii="Arial Narrow" w:hAnsi="Arial Narrow"/>
          <w:sz w:val="24"/>
          <w:szCs w:val="24"/>
        </w:rPr>
        <w:t xml:space="preserve">El monto o base imponible es la cantidad que cuantifiquen en dinero las diferentes actividades sujetas </w:t>
      </w:r>
      <w:proofErr w:type="spellStart"/>
      <w:r>
        <w:rPr>
          <w:rFonts w:ascii="Arial Narrow" w:hAnsi="Arial Narrow"/>
          <w:sz w:val="24"/>
          <w:szCs w:val="24"/>
        </w:rPr>
        <w:t>a</w:t>
      </w:r>
      <w:proofErr w:type="spellEnd"/>
      <w:r>
        <w:rPr>
          <w:rFonts w:ascii="Arial Narrow" w:hAnsi="Arial Narrow"/>
          <w:sz w:val="24"/>
          <w:szCs w:val="24"/>
        </w:rPr>
        <w:t xml:space="preserve"> impuesto o al valor aduanero en el caso de importación o internación de servicios. (LIVA Art.47)</w:t>
      </w:r>
    </w:p>
    <w:p w:rsidR="00A754B1" w:rsidRDefault="00A754B1" w:rsidP="00A754B1">
      <w:pPr>
        <w:pStyle w:val="Textoindependiente"/>
        <w:spacing w:after="160" w:line="360" w:lineRule="auto"/>
        <w:jc w:val="both"/>
        <w:rPr>
          <w:rFonts w:ascii="Arial Narrow" w:hAnsi="Arial Narrow"/>
          <w:sz w:val="24"/>
          <w:szCs w:val="24"/>
        </w:rPr>
      </w:pPr>
      <w:r>
        <w:rPr>
          <w:rFonts w:ascii="Arial Narrow" w:hAnsi="Arial Narrow"/>
          <w:sz w:val="24"/>
          <w:szCs w:val="24"/>
        </w:rPr>
        <w:t>La tasa del IVA es del 13 por ciento aplicable sobre la base imponible (LIVA Art.54)</w:t>
      </w:r>
    </w:p>
    <w:p w:rsidR="00A754B1" w:rsidRDefault="00A754B1" w:rsidP="00A754B1">
      <w:pPr>
        <w:pStyle w:val="NormalWeb"/>
        <w:spacing w:line="360" w:lineRule="auto"/>
        <w:jc w:val="both"/>
        <w:rPr>
          <w:rFonts w:ascii="Arial Narrow" w:hAnsi="Arial Narrow"/>
          <w:b/>
        </w:rPr>
      </w:pPr>
    </w:p>
    <w:p w:rsidR="00A754B1" w:rsidRPr="00D766FD" w:rsidRDefault="00A754B1" w:rsidP="00A754B1">
      <w:pPr>
        <w:pStyle w:val="NormalWeb"/>
        <w:spacing w:line="360" w:lineRule="auto"/>
        <w:jc w:val="both"/>
        <w:rPr>
          <w:rFonts w:ascii="Arial Narrow" w:hAnsi="Arial Narrow"/>
          <w:b/>
        </w:rPr>
      </w:pPr>
      <w:r w:rsidRPr="00D766FD">
        <w:rPr>
          <w:rFonts w:ascii="Arial Narrow" w:hAnsi="Arial Narrow"/>
          <w:b/>
        </w:rPr>
        <w:t>Declaración del Impuesto</w:t>
      </w:r>
    </w:p>
    <w:p w:rsidR="00A754B1" w:rsidRPr="00F35F35" w:rsidRDefault="00A754B1" w:rsidP="00A754B1">
      <w:pPr>
        <w:pStyle w:val="NormalWeb"/>
        <w:spacing w:line="360" w:lineRule="auto"/>
        <w:jc w:val="both"/>
        <w:rPr>
          <w:rFonts w:ascii="Arial Narrow" w:hAnsi="Arial Narrow"/>
        </w:rPr>
      </w:pPr>
      <w:r>
        <w:rPr>
          <w:rFonts w:ascii="Arial Narrow" w:hAnsi="Arial Narrow"/>
        </w:rPr>
        <w:t>Deberá presentarse una declaración jurada mensualmente en la Dirección General de Tesorería, en los Bancos y otras instituciones financieras autorizadas por el Ministerio de Hacienda, incluyendo el pago dentro los primeros  diez días hábiles del mes siguiente.</w:t>
      </w:r>
    </w:p>
    <w:p w:rsidR="00A754B1" w:rsidRPr="00F35F35" w:rsidRDefault="00A754B1" w:rsidP="00A754B1">
      <w:pPr>
        <w:spacing w:line="360" w:lineRule="auto"/>
        <w:rPr>
          <w:rFonts w:ascii="Arial Narrow" w:hAnsi="Arial Narrow"/>
          <w:b/>
          <w:sz w:val="24"/>
          <w:szCs w:val="24"/>
        </w:rPr>
      </w:pPr>
      <w:r w:rsidRPr="00F35F35">
        <w:rPr>
          <w:rFonts w:ascii="Arial Narrow" w:hAnsi="Arial Narrow"/>
          <w:b/>
          <w:sz w:val="24"/>
          <w:szCs w:val="24"/>
        </w:rPr>
        <w:t>Responsabilidad de retención a sujetos no domiciliados</w:t>
      </w:r>
    </w:p>
    <w:p w:rsidR="00A754B1" w:rsidRPr="00F35F35" w:rsidRDefault="00A754B1" w:rsidP="00A754B1">
      <w:pPr>
        <w:spacing w:line="360" w:lineRule="auto"/>
        <w:jc w:val="both"/>
        <w:rPr>
          <w:rFonts w:ascii="Arial Narrow" w:hAnsi="Arial Narrow"/>
          <w:sz w:val="24"/>
          <w:szCs w:val="24"/>
        </w:rPr>
      </w:pPr>
      <w:r w:rsidRPr="00F35F35">
        <w:rPr>
          <w:rFonts w:ascii="Arial Narrow" w:hAnsi="Arial Narrow"/>
          <w:sz w:val="24"/>
          <w:szCs w:val="24"/>
        </w:rPr>
        <w:t>Cuando el prestador de los servicios no tenga domicilio ni residencia en el país, el prestatario o beneficiario del servicio es el obligado a retenerle el pago del impuesto a la transferencia de bienes muebles y a la prestación de servicios. (Código Tributario Art.161)</w:t>
      </w:r>
    </w:p>
    <w:p w:rsidR="00A754B1" w:rsidRDefault="00A754B1" w:rsidP="00A754B1">
      <w:pPr>
        <w:spacing w:line="360" w:lineRule="auto"/>
        <w:jc w:val="both"/>
        <w:rPr>
          <w:rFonts w:ascii="Arial Narrow" w:hAnsi="Arial Narrow"/>
          <w:sz w:val="24"/>
          <w:szCs w:val="24"/>
        </w:rPr>
      </w:pPr>
      <w:r w:rsidRPr="00F35F35">
        <w:rPr>
          <w:rFonts w:ascii="Arial Narrow" w:hAnsi="Arial Narrow"/>
          <w:sz w:val="24"/>
          <w:szCs w:val="24"/>
        </w:rPr>
        <w:t xml:space="preserve">El entero de los impuestos a la transferencia de bienes muebles y a la prestación de servicios retenidos se hará dentro los primeros 10 días hábiles del mes siguiente al periodo tributario siguiente para lo cual deberá solicitar a la administración tributaria el mandamiento de ingreso </w:t>
      </w:r>
      <w:r w:rsidRPr="00F35F35">
        <w:rPr>
          <w:rFonts w:ascii="Arial Narrow" w:hAnsi="Arial Narrow"/>
          <w:sz w:val="24"/>
          <w:szCs w:val="24"/>
        </w:rPr>
        <w:lastRenderedPageBreak/>
        <w:t>correspondiente, adjuntando una nomina de las personas a quienes hubiere efectuado retenciones, el monto de cada una y el monto total retenido en el periodo tributario. La administración Tributaria emitirá de inmediato el mandamiento de ingreso respectivo (Reglamento Aplicación CT Art.104)</w:t>
      </w:r>
    </w:p>
    <w:p w:rsidR="00A754B1" w:rsidRPr="00721E61" w:rsidRDefault="00A754B1" w:rsidP="00A754B1">
      <w:pPr>
        <w:pStyle w:val="Prrafodelista"/>
        <w:spacing w:line="360" w:lineRule="auto"/>
        <w:ind w:left="360"/>
        <w:rPr>
          <w:rFonts w:ascii="Arial Narrow" w:hAnsi="Arial Narrow" w:cs="Arial"/>
          <w:b/>
          <w:bCs/>
          <w:color w:val="000000"/>
          <w:sz w:val="24"/>
          <w:szCs w:val="24"/>
          <w:lang w:val="es-ES"/>
        </w:rPr>
      </w:pPr>
    </w:p>
    <w:p w:rsidR="00A754B1" w:rsidRPr="00163B2D" w:rsidRDefault="00A754B1" w:rsidP="00A754B1">
      <w:pPr>
        <w:pStyle w:val="Prrafodelista"/>
        <w:numPr>
          <w:ilvl w:val="0"/>
          <w:numId w:val="30"/>
        </w:numPr>
        <w:spacing w:line="360" w:lineRule="auto"/>
        <w:ind w:left="360"/>
        <w:rPr>
          <w:rFonts w:ascii="Arial Narrow" w:hAnsi="Arial Narrow" w:cs="Arial"/>
          <w:b/>
          <w:bCs/>
          <w:color w:val="000000"/>
          <w:sz w:val="24"/>
          <w:szCs w:val="24"/>
          <w:lang w:val="es-ES"/>
        </w:rPr>
      </w:pPr>
      <w:r w:rsidRPr="00163B2D">
        <w:rPr>
          <w:rFonts w:ascii="Arial Narrow" w:hAnsi="Arial Narrow" w:cs="Arial"/>
          <w:b/>
          <w:bCs/>
          <w:sz w:val="24"/>
          <w:szCs w:val="24"/>
        </w:rPr>
        <w:t>LEY DE ZONAS FRANCAS INDUSTRIALES Y DE COMERCIALIZACIÓN.</w:t>
      </w:r>
    </w:p>
    <w:p w:rsidR="00A754B1" w:rsidRPr="00F35F35" w:rsidRDefault="00A754B1" w:rsidP="00A754B1">
      <w:pPr>
        <w:spacing w:line="360" w:lineRule="auto"/>
        <w:jc w:val="both"/>
        <w:rPr>
          <w:rFonts w:ascii="Arial Narrow" w:hAnsi="Arial Narrow"/>
          <w:sz w:val="24"/>
          <w:szCs w:val="24"/>
        </w:rPr>
      </w:pPr>
      <w:r w:rsidRPr="00F35F35">
        <w:rPr>
          <w:rFonts w:ascii="Arial Narrow" w:hAnsi="Arial Narrow" w:cs="Arial"/>
          <w:sz w:val="24"/>
          <w:szCs w:val="24"/>
        </w:rPr>
        <w:t>Se consideran como operaciones de exportación definitiva a países fuera del área centroamericana, las ventas o transferencia de bienes y servicios de las personas naturales o jurídicas establecidas en el Territorio Aduanero Nacional a un Usuario de Zona Franca o a un Depósito para Perfeccionamiento Activo ubicados dentro del área centroamericana. (Art.25)</w:t>
      </w:r>
    </w:p>
    <w:p w:rsidR="00A754B1" w:rsidRPr="00F35F35" w:rsidRDefault="00A754B1" w:rsidP="00A754B1">
      <w:pPr>
        <w:spacing w:line="360" w:lineRule="auto"/>
        <w:jc w:val="both"/>
        <w:rPr>
          <w:rFonts w:ascii="Arial Narrow" w:hAnsi="Arial Narrow"/>
          <w:sz w:val="24"/>
          <w:szCs w:val="24"/>
        </w:rPr>
      </w:pPr>
      <w:r w:rsidRPr="00F35F35">
        <w:rPr>
          <w:rFonts w:ascii="Arial Narrow" w:hAnsi="Arial Narrow"/>
          <w:sz w:val="24"/>
          <w:szCs w:val="24"/>
        </w:rPr>
        <w:t xml:space="preserve">Las personas naturales o jurídicas que realicen las operaciones antes mencionadas, podrán acogerse a  </w:t>
      </w:r>
      <w:smartTag w:uri="urn:schemas-microsoft-com:office:smarttags" w:element="PersonName">
        <w:smartTagPr>
          <w:attr w:name="ProductID" w:val="La Ley"/>
        </w:smartTagPr>
        <w:r w:rsidRPr="00F35F35">
          <w:rPr>
            <w:rFonts w:ascii="Arial Narrow" w:hAnsi="Arial Narrow"/>
            <w:sz w:val="24"/>
            <w:szCs w:val="24"/>
          </w:rPr>
          <w:t xml:space="preserve">la </w:t>
        </w:r>
        <w:r w:rsidRPr="00F35F35">
          <w:rPr>
            <w:rFonts w:ascii="Arial Narrow" w:hAnsi="Arial Narrow" w:cs="Arial"/>
            <w:sz w:val="24"/>
            <w:szCs w:val="24"/>
          </w:rPr>
          <w:t>Ley</w:t>
        </w:r>
      </w:smartTag>
      <w:r w:rsidRPr="00F35F35">
        <w:rPr>
          <w:rFonts w:ascii="Arial Narrow" w:hAnsi="Arial Narrow" w:cs="Arial"/>
          <w:sz w:val="24"/>
          <w:szCs w:val="24"/>
        </w:rPr>
        <w:t xml:space="preserve"> de Reactivación de las Exportaciones, siempre que cumplan con los requisitos establecidos en ella; con excepción de las operaciones de exportación temporal y la prestación de servicios consistentes en procesar, ensamblar o maquilar, derivados de la subcontratación  celebrada entre empresas usuarias de Zona Franca o Depósitos de Perfeccionamiento Activo, y empresas establecidas en el Territorio Aduanero Nacional.</w:t>
      </w:r>
    </w:p>
    <w:p w:rsidR="00A754B1" w:rsidRDefault="00A754B1" w:rsidP="00A754B1">
      <w:pPr>
        <w:spacing w:after="0" w:line="240" w:lineRule="auto"/>
        <w:rPr>
          <w:rFonts w:ascii="Arial Narrow" w:hAnsi="Arial Narrow" w:cs="Tahoma"/>
          <w:b/>
          <w:bCs/>
          <w:sz w:val="26"/>
          <w:szCs w:val="26"/>
          <w:lang w:val="es-MX"/>
        </w:rPr>
      </w:pPr>
      <w:r>
        <w:rPr>
          <w:rFonts w:ascii="Arial Narrow" w:hAnsi="Arial Narrow" w:cs="Tahoma"/>
          <w:b/>
          <w:bCs/>
          <w:sz w:val="26"/>
          <w:szCs w:val="26"/>
          <w:lang w:val="es-MX"/>
        </w:rPr>
        <w:br w:type="page"/>
      </w:r>
    </w:p>
    <w:p w:rsidR="00A754B1" w:rsidRDefault="00A754B1" w:rsidP="00A754B1">
      <w:pPr>
        <w:pStyle w:val="Textoindependiente"/>
        <w:spacing w:line="360" w:lineRule="auto"/>
        <w:rPr>
          <w:rFonts w:ascii="Arial Narrow" w:hAnsi="Arial Narrow"/>
          <w:b/>
          <w:sz w:val="26"/>
          <w:szCs w:val="26"/>
        </w:rPr>
      </w:pPr>
      <w:r w:rsidRPr="00871E6F">
        <w:rPr>
          <w:rFonts w:ascii="Arial Narrow" w:hAnsi="Arial Narrow" w:cs="Tahoma"/>
          <w:b/>
          <w:sz w:val="24"/>
          <w:szCs w:val="24"/>
          <w:lang w:val="es-MX"/>
        </w:rPr>
        <w:t>2</w:t>
      </w:r>
      <w:r>
        <w:rPr>
          <w:rFonts w:ascii="Arial Narrow" w:hAnsi="Arial Narrow" w:cs="Tahoma"/>
          <w:sz w:val="24"/>
          <w:szCs w:val="24"/>
          <w:lang w:val="es-MX"/>
        </w:rPr>
        <w:tab/>
      </w:r>
      <w:r>
        <w:rPr>
          <w:rFonts w:ascii="Arial Narrow" w:hAnsi="Arial Narrow"/>
          <w:b/>
          <w:sz w:val="26"/>
          <w:szCs w:val="26"/>
        </w:rPr>
        <w:t>CAPITULO II</w:t>
      </w:r>
    </w:p>
    <w:p w:rsidR="00A754B1" w:rsidRDefault="00A754B1" w:rsidP="00A754B1">
      <w:pPr>
        <w:pStyle w:val="Textoindependiente"/>
        <w:tabs>
          <w:tab w:val="left" w:pos="720"/>
        </w:tabs>
        <w:spacing w:line="360" w:lineRule="auto"/>
        <w:ind w:left="706"/>
        <w:rPr>
          <w:rFonts w:ascii="Arial Narrow" w:hAnsi="Arial Narrow"/>
          <w:b/>
          <w:sz w:val="26"/>
          <w:szCs w:val="26"/>
        </w:rPr>
      </w:pPr>
      <w:r>
        <w:rPr>
          <w:rFonts w:ascii="Arial Narrow" w:hAnsi="Arial Narrow"/>
          <w:b/>
          <w:sz w:val="26"/>
          <w:szCs w:val="26"/>
        </w:rPr>
        <w:tab/>
        <w:t>DESARROLLO DE CASOS PRÁCTICOS DE IMPORTACION Y EXPORTACION DE BIENES Y SERVICIOS</w:t>
      </w:r>
      <w:r w:rsidR="008F6D2C">
        <w:rPr>
          <w:rFonts w:ascii="Arial Narrow" w:hAnsi="Arial Narrow"/>
          <w:b/>
          <w:sz w:val="26"/>
          <w:szCs w:val="26"/>
        </w:rPr>
        <w:fldChar w:fldCharType="begin"/>
      </w:r>
      <w:r>
        <w:instrText xml:space="preserve"> XE "</w:instrText>
      </w:r>
      <w:r w:rsidRPr="00B97D5D">
        <w:rPr>
          <w:rFonts w:ascii="Arial Narrow" w:hAnsi="Arial Narrow"/>
          <w:b/>
          <w:sz w:val="26"/>
          <w:szCs w:val="26"/>
        </w:rPr>
        <w:instrText>2    CAPITULO II</w:instrText>
      </w:r>
      <w:r w:rsidRPr="00B97D5D">
        <w:rPr>
          <w:rFonts w:ascii="Arial Narrow" w:hAnsi="Arial Narrow"/>
          <w:b/>
          <w:sz w:val="26"/>
          <w:szCs w:val="26"/>
        </w:rPr>
        <w:tab/>
        <w:instrText>DESARROLLO DE CASOS PRÁCTICOS DE IMPORTACION Y EXPORTACION DE BIENES Y SERVICIOS</w:instrText>
      </w:r>
      <w:r>
        <w:instrText xml:space="preserve">" </w:instrText>
      </w:r>
      <w:r w:rsidR="008F6D2C">
        <w:rPr>
          <w:rFonts w:ascii="Arial Narrow" w:hAnsi="Arial Narrow"/>
          <w:b/>
          <w:sz w:val="26"/>
          <w:szCs w:val="26"/>
        </w:rPr>
        <w:fldChar w:fldCharType="end"/>
      </w:r>
    </w:p>
    <w:p w:rsidR="00A754B1" w:rsidRDefault="00A754B1" w:rsidP="00A754B1">
      <w:pPr>
        <w:pStyle w:val="Textoindependiente"/>
        <w:spacing w:line="360" w:lineRule="auto"/>
        <w:jc w:val="both"/>
        <w:rPr>
          <w:rFonts w:ascii="Arial Narrow" w:hAnsi="Arial Narrow"/>
          <w:sz w:val="24"/>
          <w:szCs w:val="24"/>
        </w:rPr>
      </w:pPr>
    </w:p>
    <w:p w:rsidR="00A754B1" w:rsidRDefault="00A754B1" w:rsidP="00A754B1">
      <w:pPr>
        <w:pStyle w:val="Textoindependiente"/>
        <w:spacing w:line="360" w:lineRule="auto"/>
        <w:jc w:val="both"/>
        <w:rPr>
          <w:rFonts w:ascii="Arial Narrow" w:hAnsi="Arial Narrow"/>
          <w:sz w:val="24"/>
          <w:szCs w:val="24"/>
        </w:rPr>
      </w:pPr>
      <w:r>
        <w:rPr>
          <w:rFonts w:ascii="Arial Narrow" w:hAnsi="Arial Narrow"/>
          <w:sz w:val="24"/>
          <w:szCs w:val="24"/>
        </w:rPr>
        <w:t>Para el desarrollo de los casos prácticos se ha considerado tanto la importación como la exportación de bienes y servicios:</w:t>
      </w:r>
    </w:p>
    <w:p w:rsidR="00A754B1" w:rsidRDefault="00A754B1" w:rsidP="00A754B1">
      <w:pPr>
        <w:pStyle w:val="Textoindependiente"/>
        <w:spacing w:line="360" w:lineRule="auto"/>
        <w:jc w:val="both"/>
        <w:rPr>
          <w:rFonts w:ascii="Arial Narrow" w:hAnsi="Arial Narrow"/>
          <w:b/>
          <w:sz w:val="24"/>
          <w:szCs w:val="24"/>
        </w:rPr>
      </w:pPr>
    </w:p>
    <w:p w:rsidR="00A754B1" w:rsidRDefault="00A754B1" w:rsidP="00A754B1">
      <w:pPr>
        <w:pStyle w:val="Textoindependiente"/>
        <w:spacing w:line="360" w:lineRule="auto"/>
        <w:jc w:val="both"/>
        <w:rPr>
          <w:rFonts w:ascii="Arial Narrow" w:hAnsi="Arial Narrow"/>
          <w:b/>
          <w:sz w:val="24"/>
          <w:szCs w:val="24"/>
        </w:rPr>
      </w:pPr>
      <w:r>
        <w:rPr>
          <w:rFonts w:ascii="Arial Narrow" w:hAnsi="Arial Narrow"/>
          <w:b/>
          <w:sz w:val="24"/>
          <w:szCs w:val="24"/>
        </w:rPr>
        <w:t>2.1</w:t>
      </w:r>
      <w:r>
        <w:rPr>
          <w:rFonts w:ascii="Arial Narrow" w:hAnsi="Arial Narrow"/>
          <w:b/>
          <w:sz w:val="24"/>
          <w:szCs w:val="24"/>
        </w:rPr>
        <w:tab/>
        <w:t>IMPORTACION DE SERVICIO DE DERECHO DE USO DE MARCA</w:t>
      </w:r>
      <w:r w:rsidR="008F6D2C">
        <w:rPr>
          <w:rFonts w:ascii="Arial Narrow" w:hAnsi="Arial Narrow"/>
          <w:b/>
          <w:sz w:val="24"/>
          <w:szCs w:val="24"/>
        </w:rPr>
        <w:fldChar w:fldCharType="begin"/>
      </w:r>
      <w:r>
        <w:instrText xml:space="preserve"> XE "</w:instrText>
      </w:r>
      <w:r w:rsidRPr="00754B78">
        <w:rPr>
          <w:rFonts w:ascii="Arial Narrow" w:hAnsi="Arial Narrow"/>
          <w:b/>
          <w:sz w:val="24"/>
          <w:szCs w:val="24"/>
        </w:rPr>
        <w:instrText>2.1</w:instrText>
      </w:r>
      <w:r w:rsidRPr="00754B78">
        <w:rPr>
          <w:rFonts w:ascii="Arial Narrow" w:hAnsi="Arial Narrow"/>
          <w:b/>
          <w:sz w:val="24"/>
          <w:szCs w:val="24"/>
        </w:rPr>
        <w:tab/>
        <w:instrText>IMPORTACION DE SERVICIO DE DERECHO DE MARCA</w:instrText>
      </w:r>
      <w:r>
        <w:instrText xml:space="preserve">" </w:instrText>
      </w:r>
      <w:r w:rsidR="008F6D2C">
        <w:rPr>
          <w:rFonts w:ascii="Arial Narrow" w:hAnsi="Arial Narrow"/>
          <w:b/>
          <w:sz w:val="24"/>
          <w:szCs w:val="24"/>
        </w:rPr>
        <w:fldChar w:fldCharType="end"/>
      </w:r>
    </w:p>
    <w:p w:rsidR="00A754B1" w:rsidRDefault="00A754B1" w:rsidP="00A754B1">
      <w:pPr>
        <w:spacing w:after="0" w:line="360" w:lineRule="auto"/>
        <w:jc w:val="both"/>
        <w:rPr>
          <w:rFonts w:ascii="Arial Narrow" w:hAnsi="Arial Narrow"/>
          <w:sz w:val="24"/>
          <w:szCs w:val="24"/>
        </w:rPr>
      </w:pPr>
      <w:r>
        <w:rPr>
          <w:rFonts w:ascii="Arial Narrow" w:hAnsi="Arial Narrow"/>
          <w:sz w:val="24"/>
          <w:szCs w:val="24"/>
        </w:rPr>
        <w:t>A continuación se detalla las actividades realizadas por la empresa SOMER, S.A. DE C.V., para llevar a cabo la importación del servicio uso de marca, y el cumplimiento de las obligaciones formales que conlleva esta transacción.</w:t>
      </w:r>
    </w:p>
    <w:p w:rsidR="00A754B1" w:rsidRDefault="00A754B1" w:rsidP="00A754B1">
      <w:pPr>
        <w:spacing w:after="0" w:line="360" w:lineRule="auto"/>
        <w:jc w:val="both"/>
        <w:rPr>
          <w:rFonts w:ascii="Arial Narrow" w:hAnsi="Arial Narrow"/>
          <w:sz w:val="24"/>
          <w:szCs w:val="24"/>
        </w:rPr>
      </w:pPr>
    </w:p>
    <w:p w:rsidR="00A754B1" w:rsidRDefault="00A754B1" w:rsidP="00A754B1">
      <w:pPr>
        <w:spacing w:after="0" w:line="360" w:lineRule="auto"/>
        <w:jc w:val="both"/>
        <w:rPr>
          <w:rFonts w:ascii="Arial Narrow" w:hAnsi="Arial Narrow"/>
          <w:sz w:val="24"/>
          <w:szCs w:val="24"/>
        </w:rPr>
      </w:pPr>
      <w:r>
        <w:rPr>
          <w:rFonts w:ascii="Arial Narrow" w:hAnsi="Arial Narrow"/>
          <w:sz w:val="24"/>
          <w:szCs w:val="24"/>
        </w:rPr>
        <w:t>La empresa SOMER de El Salvador S.A. de C. V,  desea adquirir una  franquicia que le otorgue el derecho de uso de marca que será utilizado exclusivamente en el territorio salvadoreño, por un año en doce de sus tiendas, para lo cual contacta a la empresa RADIO SHACK INTERNATIONAL, cuyas oficinas se encuentran ubicadas en Texas, Estados Unidos de América.</w:t>
      </w:r>
    </w:p>
    <w:p w:rsidR="00A754B1" w:rsidRDefault="00A754B1" w:rsidP="00A754B1">
      <w:pPr>
        <w:spacing w:after="0" w:line="360" w:lineRule="auto"/>
        <w:jc w:val="both"/>
        <w:rPr>
          <w:rFonts w:ascii="Arial Narrow" w:hAnsi="Arial Narrow"/>
          <w:sz w:val="24"/>
          <w:szCs w:val="24"/>
        </w:rPr>
      </w:pPr>
      <w:r>
        <w:rPr>
          <w:rFonts w:ascii="Arial Narrow" w:hAnsi="Arial Narrow"/>
          <w:sz w:val="24"/>
          <w:szCs w:val="24"/>
        </w:rPr>
        <w:t xml:space="preserve">RADIO SHACK INTERNATIONAL envía por correo electrónico su oferta y contrato a través del cual se pactan las siguientes condiciones. </w:t>
      </w:r>
    </w:p>
    <w:p w:rsidR="00A754B1" w:rsidRDefault="00A754B1" w:rsidP="00A754B1">
      <w:pPr>
        <w:spacing w:after="0" w:line="360" w:lineRule="auto"/>
        <w:jc w:val="both"/>
        <w:rPr>
          <w:rFonts w:ascii="Arial Narrow" w:hAnsi="Arial Narrow"/>
          <w:sz w:val="24"/>
          <w:szCs w:val="24"/>
        </w:rPr>
      </w:pPr>
    </w:p>
    <w:p w:rsidR="00A754B1" w:rsidRDefault="00A754B1" w:rsidP="00A754B1">
      <w:pPr>
        <w:numPr>
          <w:ilvl w:val="0"/>
          <w:numId w:val="17"/>
        </w:numPr>
        <w:spacing w:after="0" w:line="360" w:lineRule="auto"/>
        <w:ind w:left="180" w:hanging="180"/>
        <w:jc w:val="both"/>
        <w:rPr>
          <w:rFonts w:ascii="Arial Narrow" w:hAnsi="Arial Narrow"/>
          <w:sz w:val="24"/>
          <w:szCs w:val="24"/>
        </w:rPr>
      </w:pPr>
      <w:r>
        <w:rPr>
          <w:rFonts w:ascii="Arial Narrow" w:hAnsi="Arial Narrow"/>
          <w:sz w:val="24"/>
          <w:szCs w:val="24"/>
        </w:rPr>
        <w:t>Un único pago anual por la cantidad de $ 14,400.00, por el uso de franquicia.</w:t>
      </w:r>
    </w:p>
    <w:p w:rsidR="00A754B1" w:rsidRDefault="00A754B1" w:rsidP="00A754B1">
      <w:pPr>
        <w:numPr>
          <w:ilvl w:val="0"/>
          <w:numId w:val="17"/>
        </w:numPr>
        <w:spacing w:after="0" w:line="360" w:lineRule="auto"/>
        <w:ind w:left="180" w:hanging="180"/>
        <w:jc w:val="both"/>
        <w:rPr>
          <w:rFonts w:ascii="Arial Narrow" w:hAnsi="Arial Narrow"/>
          <w:sz w:val="24"/>
          <w:szCs w:val="24"/>
        </w:rPr>
      </w:pPr>
      <w:r>
        <w:rPr>
          <w:rFonts w:ascii="Arial Narrow" w:hAnsi="Arial Narrow"/>
          <w:sz w:val="24"/>
          <w:szCs w:val="24"/>
        </w:rPr>
        <w:t xml:space="preserve">SOMER, S.A. DE C.V. deberá enviar a Radio </w:t>
      </w:r>
      <w:proofErr w:type="spellStart"/>
      <w:r>
        <w:rPr>
          <w:rFonts w:ascii="Arial Narrow" w:hAnsi="Arial Narrow"/>
          <w:sz w:val="24"/>
          <w:szCs w:val="24"/>
        </w:rPr>
        <w:t>Shack</w:t>
      </w:r>
      <w:proofErr w:type="spellEnd"/>
      <w:r>
        <w:rPr>
          <w:rFonts w:ascii="Arial Narrow" w:hAnsi="Arial Narrow"/>
          <w:sz w:val="24"/>
          <w:szCs w:val="24"/>
        </w:rPr>
        <w:t xml:space="preserve"> Internacional un reporte mensual de sus ventas totales  realizadas en cada una de sus tiendas, detallando las ventas correspondientes a producto marca Radio </w:t>
      </w:r>
      <w:proofErr w:type="spellStart"/>
      <w:r>
        <w:rPr>
          <w:rFonts w:ascii="Arial Narrow" w:hAnsi="Arial Narrow"/>
          <w:sz w:val="24"/>
          <w:szCs w:val="24"/>
        </w:rPr>
        <w:t>Shack</w:t>
      </w:r>
      <w:proofErr w:type="spellEnd"/>
      <w:r>
        <w:rPr>
          <w:rFonts w:ascii="Arial Narrow" w:hAnsi="Arial Narrow"/>
          <w:sz w:val="24"/>
          <w:szCs w:val="24"/>
        </w:rPr>
        <w:t>, así como las ventas de productos de otras marcas.</w:t>
      </w:r>
    </w:p>
    <w:p w:rsidR="00A754B1" w:rsidRDefault="00A754B1" w:rsidP="00A754B1">
      <w:pPr>
        <w:numPr>
          <w:ilvl w:val="0"/>
          <w:numId w:val="17"/>
        </w:numPr>
        <w:spacing w:after="0" w:line="360" w:lineRule="auto"/>
        <w:ind w:left="180" w:hanging="180"/>
        <w:jc w:val="both"/>
        <w:rPr>
          <w:rFonts w:ascii="Arial Narrow" w:hAnsi="Arial Narrow"/>
          <w:sz w:val="24"/>
          <w:szCs w:val="24"/>
        </w:rPr>
      </w:pPr>
      <w:r>
        <w:rPr>
          <w:rFonts w:ascii="Arial Narrow" w:hAnsi="Arial Narrow"/>
          <w:sz w:val="24"/>
          <w:szCs w:val="24"/>
        </w:rPr>
        <w:t xml:space="preserve">El pago de royalties (regalías) se distribuirá así: el 3%  sobre ventas mensuales de productos de la marca Radio </w:t>
      </w:r>
      <w:proofErr w:type="spellStart"/>
      <w:r>
        <w:rPr>
          <w:rFonts w:ascii="Arial Narrow" w:hAnsi="Arial Narrow"/>
          <w:sz w:val="24"/>
          <w:szCs w:val="24"/>
        </w:rPr>
        <w:t>Shack</w:t>
      </w:r>
      <w:proofErr w:type="spellEnd"/>
      <w:r>
        <w:rPr>
          <w:rFonts w:ascii="Arial Narrow" w:hAnsi="Arial Narrow"/>
          <w:sz w:val="24"/>
          <w:szCs w:val="24"/>
        </w:rPr>
        <w:t xml:space="preserve"> y el 1%  sobre ventas mensuales de productos correspondientes a otras marcas.</w:t>
      </w:r>
    </w:p>
    <w:p w:rsidR="00A754B1" w:rsidRDefault="00A754B1" w:rsidP="00A754B1">
      <w:pPr>
        <w:numPr>
          <w:ilvl w:val="0"/>
          <w:numId w:val="17"/>
        </w:numPr>
        <w:spacing w:after="0" w:line="360" w:lineRule="auto"/>
        <w:ind w:left="180" w:hanging="180"/>
        <w:jc w:val="both"/>
        <w:rPr>
          <w:rFonts w:ascii="Arial Narrow" w:hAnsi="Arial Narrow"/>
          <w:sz w:val="24"/>
          <w:szCs w:val="24"/>
        </w:rPr>
      </w:pPr>
      <w:r>
        <w:rPr>
          <w:rFonts w:ascii="Arial Narrow" w:hAnsi="Arial Narrow"/>
          <w:sz w:val="24"/>
          <w:szCs w:val="24"/>
        </w:rPr>
        <w:lastRenderedPageBreak/>
        <w:t>El contrato es para un año renovable automáticamente siempre y cuando cualquiera de las partes no avise por escrito y con treinta días de anticipación su deseo de rescindir el contrato.</w:t>
      </w:r>
    </w:p>
    <w:p w:rsidR="00A754B1" w:rsidRDefault="00A754B1" w:rsidP="00A754B1">
      <w:pPr>
        <w:numPr>
          <w:ilvl w:val="0"/>
          <w:numId w:val="17"/>
        </w:numPr>
        <w:spacing w:after="0" w:line="360" w:lineRule="auto"/>
        <w:ind w:left="180" w:hanging="180"/>
        <w:jc w:val="both"/>
        <w:rPr>
          <w:rFonts w:ascii="Arial Narrow" w:hAnsi="Arial Narrow"/>
          <w:sz w:val="24"/>
          <w:szCs w:val="24"/>
        </w:rPr>
      </w:pPr>
      <w:r>
        <w:rPr>
          <w:rFonts w:ascii="Arial Narrow" w:hAnsi="Arial Narrow"/>
          <w:sz w:val="24"/>
          <w:szCs w:val="24"/>
        </w:rPr>
        <w:t>SOMER, S.A. DE C. V. acepta las condiciones y se firma el contrato.</w:t>
      </w:r>
    </w:p>
    <w:p w:rsidR="00A754B1" w:rsidRDefault="00A754B1" w:rsidP="00A754B1">
      <w:pPr>
        <w:spacing w:after="0" w:line="360" w:lineRule="auto"/>
        <w:ind w:left="360"/>
        <w:jc w:val="both"/>
        <w:rPr>
          <w:rFonts w:ascii="Arial Narrow" w:hAnsi="Arial Narrow"/>
          <w:sz w:val="24"/>
          <w:szCs w:val="24"/>
        </w:rPr>
      </w:pPr>
    </w:p>
    <w:p w:rsidR="00A754B1" w:rsidRDefault="00A754B1" w:rsidP="00A754B1">
      <w:pPr>
        <w:spacing w:line="360" w:lineRule="auto"/>
        <w:jc w:val="both"/>
        <w:rPr>
          <w:rFonts w:ascii="Arial Narrow" w:hAnsi="Arial Narrow"/>
          <w:sz w:val="24"/>
          <w:szCs w:val="24"/>
        </w:rPr>
      </w:pPr>
      <w:r>
        <w:rPr>
          <w:rFonts w:ascii="Arial Narrow" w:hAnsi="Arial Narrow"/>
          <w:sz w:val="24"/>
          <w:szCs w:val="24"/>
        </w:rPr>
        <w:t>A continuación se presenta el desarrollo de las operaciones que se realizan para registrar la importación del servicio por el uso de franquicia.</w:t>
      </w:r>
    </w:p>
    <w:p w:rsidR="00A754B1" w:rsidRDefault="00A754B1" w:rsidP="00A754B1">
      <w:pPr>
        <w:spacing w:line="360" w:lineRule="auto"/>
        <w:rPr>
          <w:rFonts w:ascii="Arial Narrow" w:hAnsi="Arial Narrow"/>
          <w:sz w:val="24"/>
          <w:szCs w:val="24"/>
        </w:rPr>
      </w:pPr>
    </w:p>
    <w:p w:rsidR="00A754B1" w:rsidRDefault="00A754B1" w:rsidP="00A754B1">
      <w:pPr>
        <w:spacing w:line="360" w:lineRule="auto"/>
        <w:rPr>
          <w:rFonts w:ascii="Arial Narrow" w:hAnsi="Arial Narrow"/>
          <w:sz w:val="24"/>
          <w:szCs w:val="24"/>
        </w:rPr>
      </w:pPr>
      <w:r>
        <w:rPr>
          <w:rFonts w:ascii="Arial Narrow" w:hAnsi="Arial Narrow"/>
          <w:sz w:val="24"/>
          <w:szCs w:val="24"/>
        </w:rPr>
        <w:t>DESARROLLO:</w:t>
      </w:r>
    </w:p>
    <w:p w:rsidR="00A754B1" w:rsidRDefault="00A754B1" w:rsidP="00A754B1">
      <w:pPr>
        <w:spacing w:after="0" w:line="360" w:lineRule="auto"/>
        <w:jc w:val="both"/>
        <w:rPr>
          <w:rFonts w:ascii="Arial Narrow" w:hAnsi="Arial Narrow"/>
          <w:sz w:val="24"/>
          <w:szCs w:val="24"/>
        </w:rPr>
      </w:pPr>
      <w:r>
        <w:rPr>
          <w:rFonts w:ascii="Arial Narrow" w:hAnsi="Arial Narrow"/>
          <w:sz w:val="24"/>
          <w:szCs w:val="24"/>
        </w:rPr>
        <w:t xml:space="preserve">El 31 de Enero de 2009, SOMER DE EL SALVADOR S.A. DE C. V. recibe factura por valor de $14,400.00 en concepto de </w:t>
      </w:r>
      <w:proofErr w:type="spellStart"/>
      <w:r>
        <w:rPr>
          <w:rFonts w:ascii="Arial Narrow" w:hAnsi="Arial Narrow"/>
          <w:sz w:val="24"/>
          <w:szCs w:val="24"/>
        </w:rPr>
        <w:t>Store</w:t>
      </w:r>
      <w:proofErr w:type="spellEnd"/>
      <w:r>
        <w:rPr>
          <w:rFonts w:ascii="Arial Narrow" w:hAnsi="Arial Narrow"/>
          <w:sz w:val="24"/>
          <w:szCs w:val="24"/>
        </w:rPr>
        <w:t xml:space="preserve"> </w:t>
      </w:r>
      <w:proofErr w:type="spellStart"/>
      <w:r>
        <w:rPr>
          <w:rFonts w:ascii="Arial Narrow" w:hAnsi="Arial Narrow"/>
          <w:sz w:val="24"/>
          <w:szCs w:val="24"/>
        </w:rPr>
        <w:t>License</w:t>
      </w:r>
      <w:proofErr w:type="spellEnd"/>
      <w:r>
        <w:rPr>
          <w:rFonts w:ascii="Arial Narrow" w:hAnsi="Arial Narrow"/>
          <w:sz w:val="24"/>
          <w:szCs w:val="24"/>
        </w:rPr>
        <w:t xml:space="preserve"> </w:t>
      </w:r>
      <w:proofErr w:type="spellStart"/>
      <w:r>
        <w:rPr>
          <w:rFonts w:ascii="Arial Narrow" w:hAnsi="Arial Narrow"/>
          <w:sz w:val="24"/>
          <w:szCs w:val="24"/>
        </w:rPr>
        <w:t>Feesfor</w:t>
      </w:r>
      <w:proofErr w:type="spellEnd"/>
      <w:r>
        <w:rPr>
          <w:rFonts w:ascii="Arial Narrow" w:hAnsi="Arial Narrow"/>
          <w:sz w:val="24"/>
          <w:szCs w:val="24"/>
        </w:rPr>
        <w:t xml:space="preserve"> 2009 por medio de correo electrónico.</w:t>
      </w:r>
    </w:p>
    <w:p w:rsidR="00A754B1" w:rsidRDefault="00A754B1" w:rsidP="00A754B1">
      <w:pPr>
        <w:spacing w:after="0" w:line="360" w:lineRule="auto"/>
        <w:jc w:val="both"/>
        <w:rPr>
          <w:rFonts w:ascii="Arial Narrow" w:hAnsi="Arial Narrow"/>
          <w:sz w:val="24"/>
          <w:szCs w:val="24"/>
        </w:rPr>
      </w:pPr>
    </w:p>
    <w:p w:rsidR="00A754B1" w:rsidRDefault="00A754B1" w:rsidP="00A754B1">
      <w:pPr>
        <w:spacing w:line="360" w:lineRule="auto"/>
        <w:jc w:val="both"/>
        <w:rPr>
          <w:rFonts w:ascii="Arial Narrow" w:hAnsi="Arial Narrow"/>
          <w:sz w:val="24"/>
          <w:szCs w:val="24"/>
        </w:rPr>
      </w:pPr>
      <w:r>
        <w:rPr>
          <w:rFonts w:ascii="Arial Narrow" w:hAnsi="Arial Narrow"/>
          <w:sz w:val="24"/>
          <w:szCs w:val="24"/>
        </w:rPr>
        <w:t xml:space="preserve">El </w:t>
      </w:r>
      <w:proofErr w:type="spellStart"/>
      <w:r>
        <w:rPr>
          <w:rFonts w:ascii="Arial Narrow" w:hAnsi="Arial Narrow"/>
          <w:sz w:val="24"/>
          <w:szCs w:val="24"/>
        </w:rPr>
        <w:t>Ar.</w:t>
      </w:r>
      <w:proofErr w:type="spellEnd"/>
      <w:r>
        <w:rPr>
          <w:rFonts w:ascii="Arial Narrow" w:hAnsi="Arial Narrow"/>
          <w:sz w:val="24"/>
          <w:szCs w:val="24"/>
        </w:rPr>
        <w:t xml:space="preserve"> 14 de LIVA, establece que las importaciones e internación de servicios se </w:t>
      </w:r>
      <w:r w:rsidR="001116F1">
        <w:rPr>
          <w:rFonts w:ascii="Arial Narrow" w:hAnsi="Arial Narrow"/>
          <w:sz w:val="24"/>
          <w:szCs w:val="24"/>
        </w:rPr>
        <w:t>da</w:t>
      </w:r>
      <w:r>
        <w:rPr>
          <w:rFonts w:ascii="Arial Narrow" w:hAnsi="Arial Narrow"/>
          <w:sz w:val="24"/>
          <w:szCs w:val="24"/>
        </w:rPr>
        <w:t xml:space="preserve"> cuando la actividad generadora del servicio se desarrolla en el exterior y son prestados a usuarios domiciliados en el país que los utiliza en él, por lo que el pago por el derecho de marca o franquicia constituye hecho generador y el importador deberá realizar el pago del 13% de IVA, correspondiente a la importación en la Tesorería de la Dirección General de Impuestos Internos, solicitando previamente el mandamiento de ingreso.</w:t>
      </w:r>
    </w:p>
    <w:p w:rsidR="00A754B1" w:rsidRDefault="00A754B1" w:rsidP="00A754B1">
      <w:pPr>
        <w:spacing w:line="360" w:lineRule="auto"/>
        <w:jc w:val="both"/>
        <w:rPr>
          <w:rFonts w:ascii="Arial Narrow" w:hAnsi="Arial Narrow"/>
          <w:sz w:val="24"/>
          <w:szCs w:val="24"/>
        </w:rPr>
      </w:pPr>
      <w:r>
        <w:rPr>
          <w:rFonts w:ascii="Arial Narrow" w:hAnsi="Arial Narrow"/>
          <w:sz w:val="24"/>
          <w:szCs w:val="24"/>
        </w:rPr>
        <w:t>El cálculo se realiza de la siguiente manera:</w:t>
      </w:r>
    </w:p>
    <w:p w:rsidR="002206BF" w:rsidRDefault="002206BF" w:rsidP="00A754B1">
      <w:pPr>
        <w:spacing w:line="360" w:lineRule="auto"/>
        <w:jc w:val="both"/>
        <w:rPr>
          <w:rFonts w:ascii="Arial Narrow" w:hAnsi="Arial Narrow"/>
          <w:sz w:val="24"/>
          <w:szCs w:val="24"/>
        </w:rPr>
      </w:pPr>
    </w:p>
    <w:p w:rsidR="00A754B1" w:rsidRDefault="00A754B1" w:rsidP="00A754B1">
      <w:pPr>
        <w:spacing w:line="360" w:lineRule="auto"/>
        <w:jc w:val="both"/>
        <w:rPr>
          <w:rFonts w:ascii="Arial Narrow" w:hAnsi="Arial Narrow"/>
          <w:sz w:val="24"/>
          <w:szCs w:val="24"/>
          <w:u w:val="single"/>
        </w:rPr>
      </w:pPr>
      <w:r w:rsidRPr="00870BA3">
        <w:rPr>
          <w:rFonts w:ascii="Arial Narrow" w:hAnsi="Arial Narrow"/>
          <w:sz w:val="24"/>
          <w:szCs w:val="24"/>
          <w:u w:val="single"/>
        </w:rPr>
        <w:t>Base imponible</w:t>
      </w:r>
      <w:r>
        <w:rPr>
          <w:rFonts w:ascii="Arial Narrow" w:hAnsi="Arial Narrow"/>
          <w:sz w:val="24"/>
          <w:szCs w:val="24"/>
        </w:rPr>
        <w:tab/>
      </w:r>
      <w:r>
        <w:rPr>
          <w:rFonts w:ascii="Arial Narrow" w:hAnsi="Arial Narrow"/>
          <w:sz w:val="24"/>
          <w:szCs w:val="24"/>
        </w:rPr>
        <w:tab/>
      </w:r>
      <w:r>
        <w:rPr>
          <w:rFonts w:ascii="Arial Narrow" w:hAnsi="Arial Narrow"/>
          <w:sz w:val="24"/>
          <w:szCs w:val="24"/>
        </w:rPr>
        <w:tab/>
      </w:r>
      <w:r w:rsidRPr="00870BA3">
        <w:rPr>
          <w:rFonts w:ascii="Arial Narrow" w:hAnsi="Arial Narrow"/>
          <w:sz w:val="24"/>
          <w:szCs w:val="24"/>
          <w:u w:val="single"/>
        </w:rPr>
        <w:t>13% IVA</w:t>
      </w:r>
      <w:r>
        <w:rPr>
          <w:rFonts w:ascii="Arial Narrow" w:hAnsi="Arial Narrow"/>
          <w:sz w:val="24"/>
          <w:szCs w:val="24"/>
        </w:rPr>
        <w:tab/>
      </w:r>
      <w:r>
        <w:rPr>
          <w:rFonts w:ascii="Arial Narrow" w:hAnsi="Arial Narrow"/>
          <w:sz w:val="24"/>
          <w:szCs w:val="24"/>
        </w:rPr>
        <w:tab/>
      </w:r>
      <w:r w:rsidRPr="00870BA3">
        <w:rPr>
          <w:rFonts w:ascii="Arial Narrow" w:hAnsi="Arial Narrow"/>
          <w:sz w:val="24"/>
          <w:szCs w:val="24"/>
          <w:u w:val="single"/>
        </w:rPr>
        <w:t>Total a Pagar</w:t>
      </w:r>
    </w:p>
    <w:p w:rsidR="00A754B1" w:rsidRPr="00870BA3" w:rsidRDefault="00A754B1" w:rsidP="00A754B1">
      <w:pPr>
        <w:spacing w:line="360" w:lineRule="auto"/>
        <w:jc w:val="both"/>
        <w:rPr>
          <w:rFonts w:ascii="Arial Narrow" w:hAnsi="Arial Narrow"/>
          <w:sz w:val="24"/>
          <w:szCs w:val="24"/>
        </w:rPr>
      </w:pPr>
      <w:r>
        <w:rPr>
          <w:rFonts w:ascii="Arial Narrow" w:hAnsi="Arial Narrow"/>
          <w:sz w:val="24"/>
          <w:szCs w:val="24"/>
        </w:rPr>
        <w:t>$ 14,000.00</w:t>
      </w:r>
      <w:r>
        <w:rPr>
          <w:rFonts w:ascii="Arial Narrow" w:hAnsi="Arial Narrow"/>
          <w:sz w:val="24"/>
          <w:szCs w:val="24"/>
        </w:rPr>
        <w:tab/>
      </w:r>
      <w:r>
        <w:rPr>
          <w:rFonts w:ascii="Arial Narrow" w:hAnsi="Arial Narrow"/>
          <w:sz w:val="24"/>
          <w:szCs w:val="24"/>
        </w:rPr>
        <w:tab/>
      </w:r>
      <w:r>
        <w:rPr>
          <w:rFonts w:ascii="Arial Narrow" w:hAnsi="Arial Narrow"/>
          <w:sz w:val="24"/>
          <w:szCs w:val="24"/>
        </w:rPr>
        <w:tab/>
        <w:t>$  1,872.00</w:t>
      </w:r>
      <w:r>
        <w:rPr>
          <w:rFonts w:ascii="Arial Narrow" w:hAnsi="Arial Narrow"/>
          <w:sz w:val="24"/>
          <w:szCs w:val="24"/>
        </w:rPr>
        <w:tab/>
      </w:r>
      <w:r>
        <w:rPr>
          <w:rFonts w:ascii="Arial Narrow" w:hAnsi="Arial Narrow"/>
          <w:sz w:val="24"/>
          <w:szCs w:val="24"/>
        </w:rPr>
        <w:tab/>
        <w:t>$ 1,872.00</w:t>
      </w:r>
    </w:p>
    <w:p w:rsidR="002206BF" w:rsidRDefault="002206BF" w:rsidP="00A754B1">
      <w:pPr>
        <w:spacing w:line="360" w:lineRule="auto"/>
        <w:jc w:val="both"/>
        <w:rPr>
          <w:rFonts w:ascii="Arial Narrow" w:hAnsi="Arial Narrow"/>
          <w:sz w:val="24"/>
          <w:szCs w:val="24"/>
        </w:rPr>
      </w:pPr>
    </w:p>
    <w:p w:rsidR="00A754B1" w:rsidRDefault="00A754B1" w:rsidP="00A754B1">
      <w:pPr>
        <w:spacing w:line="360" w:lineRule="auto"/>
        <w:jc w:val="both"/>
        <w:rPr>
          <w:rFonts w:ascii="Arial Narrow" w:hAnsi="Arial Narrow"/>
          <w:sz w:val="24"/>
          <w:szCs w:val="24"/>
        </w:rPr>
      </w:pPr>
      <w:r>
        <w:rPr>
          <w:rFonts w:ascii="Arial Narrow" w:hAnsi="Arial Narrow"/>
          <w:sz w:val="24"/>
          <w:szCs w:val="24"/>
        </w:rPr>
        <w:t>Al recibir la factura SOMER S.A. DE C. V. contabiliza como gasto el pago de la franquicia, amortizándola durante los doce meses pactados.</w:t>
      </w:r>
    </w:p>
    <w:p w:rsidR="00A754B1" w:rsidRDefault="00A754B1" w:rsidP="00A754B1">
      <w:pPr>
        <w:spacing w:line="360" w:lineRule="auto"/>
        <w:jc w:val="both"/>
        <w:rPr>
          <w:rFonts w:ascii="Arial Narrow" w:hAnsi="Arial Narrow"/>
          <w:sz w:val="24"/>
          <w:szCs w:val="24"/>
        </w:rPr>
      </w:pPr>
    </w:p>
    <w:tbl>
      <w:tblPr>
        <w:tblW w:w="7476" w:type="dxa"/>
        <w:tblInd w:w="70" w:type="dxa"/>
        <w:tblCellMar>
          <w:left w:w="70" w:type="dxa"/>
          <w:right w:w="70" w:type="dxa"/>
        </w:tblCellMar>
        <w:tblLook w:val="04A0"/>
      </w:tblPr>
      <w:tblGrid>
        <w:gridCol w:w="900"/>
        <w:gridCol w:w="256"/>
        <w:gridCol w:w="1496"/>
        <w:gridCol w:w="1496"/>
        <w:gridCol w:w="556"/>
        <w:gridCol w:w="1416"/>
        <w:gridCol w:w="1356"/>
      </w:tblGrid>
      <w:tr w:rsidR="00A754B1" w:rsidRPr="00854407" w:rsidTr="0002756E">
        <w:trPr>
          <w:trHeight w:val="180"/>
        </w:trPr>
        <w:tc>
          <w:tcPr>
            <w:tcW w:w="900" w:type="dxa"/>
            <w:tcBorders>
              <w:top w:val="nil"/>
              <w:left w:val="nil"/>
              <w:bottom w:val="nil"/>
              <w:right w:val="nil"/>
            </w:tcBorders>
            <w:shd w:val="clear" w:color="auto" w:fill="auto"/>
            <w:noWrap/>
            <w:vAlign w:val="bottom"/>
            <w:hideMark/>
          </w:tcPr>
          <w:tbl>
            <w:tblPr>
              <w:tblW w:w="0" w:type="auto"/>
              <w:tblCellSpacing w:w="0" w:type="dxa"/>
              <w:tblCellMar>
                <w:left w:w="0" w:type="dxa"/>
                <w:right w:w="0" w:type="dxa"/>
              </w:tblCellMar>
              <w:tblLook w:val="04A0"/>
            </w:tblPr>
            <w:tblGrid>
              <w:gridCol w:w="760"/>
            </w:tblGrid>
            <w:tr w:rsidR="00A754B1" w:rsidRPr="00854407" w:rsidTr="0002756E">
              <w:trPr>
                <w:trHeight w:val="180"/>
                <w:tblCellSpacing w:w="0" w:type="dxa"/>
              </w:trPr>
              <w:tc>
                <w:tcPr>
                  <w:tcW w:w="760" w:type="dxa"/>
                  <w:tcBorders>
                    <w:top w:val="nil"/>
                    <w:left w:val="nil"/>
                    <w:bottom w:val="nil"/>
                    <w:right w:val="nil"/>
                  </w:tcBorders>
                  <w:shd w:val="clear" w:color="auto" w:fill="auto"/>
                  <w:noWrap/>
                  <w:vAlign w:val="bottom"/>
                  <w:hideMark/>
                </w:tcPr>
                <w:p w:rsidR="00A754B1" w:rsidRPr="00854407" w:rsidRDefault="00A1084F" w:rsidP="0002756E">
                  <w:pPr>
                    <w:spacing w:after="0" w:line="240" w:lineRule="auto"/>
                    <w:rPr>
                      <w:rFonts w:ascii="Arial" w:hAnsi="Arial" w:cs="Arial"/>
                      <w:sz w:val="16"/>
                      <w:szCs w:val="16"/>
                      <w:lang w:eastAsia="es-SV"/>
                    </w:rPr>
                  </w:pPr>
                  <w:r>
                    <w:rPr>
                      <w:rFonts w:ascii="Arial" w:hAnsi="Arial" w:cs="Arial"/>
                      <w:noProof/>
                      <w:sz w:val="20"/>
                      <w:szCs w:val="20"/>
                    </w:rPr>
                    <w:lastRenderedPageBreak/>
                    <w:pict>
                      <v:shape id="Picture 6" o:spid="_x0000_s1208" type="#_x0000_t75" style="position:absolute;margin-left:-2.5pt;margin-top:-4.85pt;width:236.25pt;height:82.5pt;z-index:251625472;visibility:visible;mso-wrap-style:square;mso-wrap-distance-left:9pt;mso-wrap-distance-top:0;mso-wrap-distance-right:9pt;mso-wrap-distance-bottom:0;mso-position-horizontal:absolute;mso-position-horizontal-relative:text;mso-position-vertical:absolute;mso-position-vertical-relative:text">
                        <v:imagedata r:id="rId36" o:title=""/>
                      </v:shape>
                    </w:pict>
                  </w:r>
                  <w:r>
                    <w:rPr>
                      <w:rFonts w:ascii="Arial" w:hAnsi="Arial" w:cs="Arial"/>
                      <w:noProof/>
                      <w:sz w:val="20"/>
                      <w:szCs w:val="20"/>
                    </w:rPr>
                    <w:pict>
                      <v:shape id="AutoShape 1" o:spid="_x0000_s1207" type="#_x0000_t75" style="position:absolute;margin-left:230.25pt;margin-top:102pt;width:134.25pt;height:27pt;z-index:251620352;visibility:visible;mso-wrap-style:square;mso-wrap-distance-left:9pt;mso-wrap-distance-top:0;mso-wrap-distance-right:9pt;mso-wrap-distance-bottom:0;mso-position-horizontal:absolute;mso-position-horizontal-relative:text;mso-position-vertical:absolute;mso-position-vertical-relative:text">
                        <v:imagedata r:id="rId37" o:title=""/>
                      </v:shape>
                    </w:pict>
                  </w:r>
                  <w:r>
                    <w:rPr>
                      <w:rFonts w:ascii="Arial" w:hAnsi="Arial" w:cs="Arial"/>
                      <w:noProof/>
                      <w:sz w:val="20"/>
                      <w:szCs w:val="20"/>
                    </w:rPr>
                    <w:pict>
                      <v:shape id="AutoShape 2" o:spid="_x0000_s1206" type="#_x0000_t75" style="position:absolute;margin-left:55.5pt;margin-top:78pt;width:173.25pt;height:67.5pt;z-index:251621376;visibility:visible;mso-wrap-style:square;mso-wrap-distance-left:9pt;mso-wrap-distance-top:0;mso-wrap-distance-right:9pt;mso-wrap-distance-bottom:0;mso-position-horizontal:absolute;mso-position-horizontal-relative:text;mso-position-vertical:absolute;mso-position-vertical-relative:text">
                        <v:imagedata r:id="rId38" o:title=""/>
                      </v:shape>
                    </w:pict>
                  </w:r>
                </w:p>
              </w:tc>
            </w:tr>
          </w:tbl>
          <w:p w:rsidR="00A754B1" w:rsidRPr="00854407" w:rsidRDefault="00A754B1" w:rsidP="0002756E">
            <w:pPr>
              <w:spacing w:after="0" w:line="240" w:lineRule="auto"/>
              <w:rPr>
                <w:rFonts w:ascii="Arial" w:hAnsi="Arial" w:cs="Arial"/>
                <w:sz w:val="20"/>
                <w:szCs w:val="20"/>
                <w:lang w:eastAsia="es-SV"/>
              </w:rPr>
            </w:pPr>
          </w:p>
        </w:tc>
        <w:tc>
          <w:tcPr>
            <w:tcW w:w="256" w:type="dxa"/>
            <w:tcBorders>
              <w:top w:val="nil"/>
              <w:left w:val="nil"/>
              <w:bottom w:val="nil"/>
              <w:right w:val="nil"/>
            </w:tcBorders>
            <w:shd w:val="clear" w:color="auto" w:fill="auto"/>
            <w:noWrap/>
            <w:vAlign w:val="bottom"/>
            <w:hideMark/>
          </w:tcPr>
          <w:p w:rsidR="00A754B1" w:rsidRPr="00854407" w:rsidRDefault="00A754B1" w:rsidP="0002756E">
            <w:pPr>
              <w:spacing w:after="0" w:line="240" w:lineRule="auto"/>
              <w:rPr>
                <w:rFonts w:ascii="Arial" w:hAnsi="Arial" w:cs="Arial"/>
                <w:sz w:val="16"/>
                <w:szCs w:val="16"/>
                <w:lang w:eastAsia="es-SV"/>
              </w:rPr>
            </w:pPr>
          </w:p>
        </w:tc>
        <w:tc>
          <w:tcPr>
            <w:tcW w:w="1496" w:type="dxa"/>
            <w:tcBorders>
              <w:top w:val="nil"/>
              <w:left w:val="nil"/>
              <w:bottom w:val="nil"/>
              <w:right w:val="nil"/>
            </w:tcBorders>
            <w:shd w:val="clear" w:color="auto" w:fill="auto"/>
            <w:noWrap/>
            <w:vAlign w:val="bottom"/>
            <w:hideMark/>
          </w:tcPr>
          <w:p w:rsidR="00A754B1" w:rsidRPr="00854407" w:rsidRDefault="00A754B1" w:rsidP="0002756E">
            <w:pPr>
              <w:spacing w:after="0" w:line="240" w:lineRule="auto"/>
              <w:rPr>
                <w:rFonts w:ascii="Arial" w:hAnsi="Arial" w:cs="Arial"/>
                <w:sz w:val="16"/>
                <w:szCs w:val="16"/>
                <w:lang w:eastAsia="es-SV"/>
              </w:rPr>
            </w:pPr>
          </w:p>
        </w:tc>
        <w:tc>
          <w:tcPr>
            <w:tcW w:w="1496" w:type="dxa"/>
            <w:tcBorders>
              <w:top w:val="nil"/>
              <w:left w:val="nil"/>
              <w:bottom w:val="nil"/>
              <w:right w:val="nil"/>
            </w:tcBorders>
            <w:shd w:val="clear" w:color="auto" w:fill="auto"/>
            <w:noWrap/>
            <w:vAlign w:val="bottom"/>
            <w:hideMark/>
          </w:tcPr>
          <w:p w:rsidR="00A754B1" w:rsidRPr="00854407" w:rsidRDefault="00A754B1" w:rsidP="0002756E">
            <w:pPr>
              <w:spacing w:after="0" w:line="240" w:lineRule="auto"/>
              <w:rPr>
                <w:rFonts w:ascii="Arial" w:hAnsi="Arial" w:cs="Arial"/>
                <w:sz w:val="16"/>
                <w:szCs w:val="16"/>
                <w:lang w:eastAsia="es-SV"/>
              </w:rPr>
            </w:pPr>
          </w:p>
        </w:tc>
        <w:tc>
          <w:tcPr>
            <w:tcW w:w="556" w:type="dxa"/>
            <w:tcBorders>
              <w:top w:val="nil"/>
              <w:left w:val="nil"/>
              <w:bottom w:val="nil"/>
              <w:right w:val="nil"/>
            </w:tcBorders>
            <w:shd w:val="clear" w:color="auto" w:fill="auto"/>
            <w:noWrap/>
            <w:vAlign w:val="bottom"/>
            <w:hideMark/>
          </w:tcPr>
          <w:p w:rsidR="00A754B1" w:rsidRPr="00854407" w:rsidRDefault="00A754B1" w:rsidP="0002756E">
            <w:pPr>
              <w:spacing w:after="0" w:line="240" w:lineRule="auto"/>
              <w:rPr>
                <w:rFonts w:ascii="Arial" w:hAnsi="Arial" w:cs="Arial"/>
                <w:sz w:val="16"/>
                <w:szCs w:val="16"/>
                <w:lang w:eastAsia="es-SV"/>
              </w:rPr>
            </w:pPr>
          </w:p>
        </w:tc>
        <w:tc>
          <w:tcPr>
            <w:tcW w:w="1416" w:type="dxa"/>
            <w:tcBorders>
              <w:top w:val="nil"/>
              <w:left w:val="nil"/>
              <w:bottom w:val="nil"/>
              <w:right w:val="nil"/>
            </w:tcBorders>
            <w:shd w:val="clear" w:color="auto" w:fill="auto"/>
            <w:noWrap/>
            <w:vAlign w:val="bottom"/>
            <w:hideMark/>
          </w:tcPr>
          <w:p w:rsidR="00A754B1" w:rsidRPr="00854407" w:rsidRDefault="00A754B1" w:rsidP="0002756E">
            <w:pPr>
              <w:spacing w:after="0" w:line="240" w:lineRule="auto"/>
              <w:rPr>
                <w:rFonts w:ascii="Arial" w:hAnsi="Arial" w:cs="Arial"/>
                <w:sz w:val="16"/>
                <w:szCs w:val="16"/>
                <w:lang w:eastAsia="es-SV"/>
              </w:rPr>
            </w:pPr>
          </w:p>
        </w:tc>
        <w:tc>
          <w:tcPr>
            <w:tcW w:w="1356" w:type="dxa"/>
            <w:tcBorders>
              <w:top w:val="nil"/>
              <w:left w:val="nil"/>
              <w:bottom w:val="nil"/>
              <w:right w:val="nil"/>
            </w:tcBorders>
            <w:shd w:val="clear" w:color="auto" w:fill="auto"/>
            <w:noWrap/>
            <w:vAlign w:val="bottom"/>
            <w:hideMark/>
          </w:tcPr>
          <w:p w:rsidR="00A754B1" w:rsidRPr="00854407" w:rsidRDefault="00A754B1" w:rsidP="0002756E">
            <w:pPr>
              <w:spacing w:after="0" w:line="240" w:lineRule="auto"/>
              <w:rPr>
                <w:rFonts w:ascii="Arial" w:hAnsi="Arial" w:cs="Arial"/>
                <w:sz w:val="16"/>
                <w:szCs w:val="16"/>
                <w:lang w:eastAsia="es-SV"/>
              </w:rPr>
            </w:pPr>
          </w:p>
        </w:tc>
      </w:tr>
      <w:tr w:rsidR="00A754B1" w:rsidRPr="00854407" w:rsidTr="0002756E">
        <w:trPr>
          <w:trHeight w:val="180"/>
        </w:trPr>
        <w:tc>
          <w:tcPr>
            <w:tcW w:w="900" w:type="dxa"/>
            <w:tcBorders>
              <w:top w:val="nil"/>
              <w:left w:val="nil"/>
              <w:bottom w:val="nil"/>
              <w:right w:val="nil"/>
            </w:tcBorders>
            <w:shd w:val="clear" w:color="auto" w:fill="auto"/>
            <w:noWrap/>
            <w:vAlign w:val="bottom"/>
            <w:hideMark/>
          </w:tcPr>
          <w:p w:rsidR="00A754B1" w:rsidRPr="00854407" w:rsidRDefault="00A754B1" w:rsidP="0002756E">
            <w:pPr>
              <w:spacing w:after="0" w:line="240" w:lineRule="auto"/>
              <w:rPr>
                <w:rFonts w:ascii="Arial" w:hAnsi="Arial" w:cs="Arial"/>
                <w:sz w:val="16"/>
                <w:szCs w:val="16"/>
                <w:lang w:eastAsia="es-SV"/>
              </w:rPr>
            </w:pPr>
          </w:p>
        </w:tc>
        <w:tc>
          <w:tcPr>
            <w:tcW w:w="256" w:type="dxa"/>
            <w:tcBorders>
              <w:top w:val="nil"/>
              <w:left w:val="nil"/>
              <w:bottom w:val="nil"/>
              <w:right w:val="nil"/>
            </w:tcBorders>
            <w:shd w:val="clear" w:color="auto" w:fill="auto"/>
            <w:noWrap/>
            <w:vAlign w:val="bottom"/>
            <w:hideMark/>
          </w:tcPr>
          <w:p w:rsidR="00A754B1" w:rsidRPr="00854407" w:rsidRDefault="00A754B1" w:rsidP="0002756E">
            <w:pPr>
              <w:spacing w:after="0" w:line="240" w:lineRule="auto"/>
              <w:rPr>
                <w:rFonts w:ascii="Arial" w:hAnsi="Arial" w:cs="Arial"/>
                <w:sz w:val="16"/>
                <w:szCs w:val="16"/>
                <w:lang w:eastAsia="es-SV"/>
              </w:rPr>
            </w:pPr>
          </w:p>
        </w:tc>
        <w:tc>
          <w:tcPr>
            <w:tcW w:w="1496" w:type="dxa"/>
            <w:tcBorders>
              <w:top w:val="nil"/>
              <w:left w:val="nil"/>
              <w:bottom w:val="nil"/>
              <w:right w:val="nil"/>
            </w:tcBorders>
            <w:shd w:val="clear" w:color="auto" w:fill="auto"/>
            <w:noWrap/>
            <w:vAlign w:val="bottom"/>
            <w:hideMark/>
          </w:tcPr>
          <w:p w:rsidR="00A754B1" w:rsidRPr="00854407" w:rsidRDefault="00A754B1" w:rsidP="0002756E">
            <w:pPr>
              <w:spacing w:after="0" w:line="240" w:lineRule="auto"/>
              <w:rPr>
                <w:rFonts w:ascii="Arial" w:hAnsi="Arial" w:cs="Arial"/>
                <w:sz w:val="16"/>
                <w:szCs w:val="16"/>
                <w:lang w:eastAsia="es-SV"/>
              </w:rPr>
            </w:pPr>
          </w:p>
        </w:tc>
        <w:tc>
          <w:tcPr>
            <w:tcW w:w="1496" w:type="dxa"/>
            <w:tcBorders>
              <w:top w:val="nil"/>
              <w:left w:val="nil"/>
              <w:bottom w:val="nil"/>
              <w:right w:val="nil"/>
            </w:tcBorders>
            <w:shd w:val="clear" w:color="auto" w:fill="auto"/>
            <w:noWrap/>
            <w:vAlign w:val="bottom"/>
            <w:hideMark/>
          </w:tcPr>
          <w:p w:rsidR="00A754B1" w:rsidRPr="00854407" w:rsidRDefault="00A754B1" w:rsidP="0002756E">
            <w:pPr>
              <w:spacing w:after="0" w:line="240" w:lineRule="auto"/>
              <w:rPr>
                <w:rFonts w:ascii="Arial" w:hAnsi="Arial" w:cs="Arial"/>
                <w:sz w:val="16"/>
                <w:szCs w:val="16"/>
                <w:lang w:eastAsia="es-SV"/>
              </w:rPr>
            </w:pPr>
          </w:p>
        </w:tc>
        <w:tc>
          <w:tcPr>
            <w:tcW w:w="556" w:type="dxa"/>
            <w:tcBorders>
              <w:top w:val="nil"/>
              <w:left w:val="nil"/>
              <w:bottom w:val="nil"/>
              <w:right w:val="nil"/>
            </w:tcBorders>
            <w:shd w:val="clear" w:color="auto" w:fill="auto"/>
            <w:noWrap/>
            <w:vAlign w:val="bottom"/>
            <w:hideMark/>
          </w:tcPr>
          <w:p w:rsidR="00A754B1" w:rsidRPr="00854407" w:rsidRDefault="00A754B1" w:rsidP="0002756E">
            <w:pPr>
              <w:spacing w:after="0" w:line="240" w:lineRule="auto"/>
              <w:rPr>
                <w:rFonts w:ascii="Arial" w:hAnsi="Arial" w:cs="Arial"/>
                <w:sz w:val="16"/>
                <w:szCs w:val="16"/>
                <w:lang w:eastAsia="es-SV"/>
              </w:rPr>
            </w:pPr>
          </w:p>
        </w:tc>
        <w:tc>
          <w:tcPr>
            <w:tcW w:w="1416" w:type="dxa"/>
            <w:tcBorders>
              <w:top w:val="nil"/>
              <w:left w:val="nil"/>
              <w:bottom w:val="nil"/>
              <w:right w:val="nil"/>
            </w:tcBorders>
            <w:shd w:val="clear" w:color="auto" w:fill="auto"/>
            <w:noWrap/>
            <w:vAlign w:val="bottom"/>
            <w:hideMark/>
          </w:tcPr>
          <w:p w:rsidR="00A754B1" w:rsidRPr="00854407" w:rsidRDefault="00A754B1" w:rsidP="0002756E">
            <w:pPr>
              <w:spacing w:after="0" w:line="240" w:lineRule="auto"/>
              <w:jc w:val="right"/>
              <w:rPr>
                <w:rFonts w:ascii="Arial" w:hAnsi="Arial" w:cs="Arial"/>
                <w:b/>
                <w:bCs/>
                <w:sz w:val="16"/>
                <w:szCs w:val="16"/>
                <w:lang w:eastAsia="es-SV"/>
              </w:rPr>
            </w:pPr>
            <w:proofErr w:type="spellStart"/>
            <w:r w:rsidRPr="00854407">
              <w:rPr>
                <w:rFonts w:ascii="Arial" w:hAnsi="Arial" w:cs="Arial"/>
                <w:b/>
                <w:bCs/>
                <w:sz w:val="16"/>
                <w:szCs w:val="16"/>
                <w:lang w:eastAsia="es-SV"/>
              </w:rPr>
              <w:t>Invoice</w:t>
            </w:r>
            <w:proofErr w:type="spellEnd"/>
            <w:r w:rsidRPr="00854407">
              <w:rPr>
                <w:rFonts w:ascii="Arial" w:hAnsi="Arial" w:cs="Arial"/>
                <w:b/>
                <w:bCs/>
                <w:sz w:val="16"/>
                <w:szCs w:val="16"/>
                <w:lang w:eastAsia="es-SV"/>
              </w:rPr>
              <w:t xml:space="preserve"> No.</w:t>
            </w:r>
          </w:p>
        </w:tc>
        <w:tc>
          <w:tcPr>
            <w:tcW w:w="1356" w:type="dxa"/>
            <w:tcBorders>
              <w:top w:val="nil"/>
              <w:left w:val="nil"/>
              <w:bottom w:val="nil"/>
              <w:right w:val="nil"/>
            </w:tcBorders>
            <w:shd w:val="clear" w:color="auto" w:fill="auto"/>
            <w:noWrap/>
            <w:vAlign w:val="bottom"/>
            <w:hideMark/>
          </w:tcPr>
          <w:p w:rsidR="00A754B1" w:rsidRPr="00854407" w:rsidRDefault="00A754B1" w:rsidP="0002756E">
            <w:pPr>
              <w:spacing w:after="0" w:line="240" w:lineRule="auto"/>
              <w:jc w:val="right"/>
              <w:rPr>
                <w:rFonts w:ascii="Arial" w:hAnsi="Arial" w:cs="Arial"/>
                <w:b/>
                <w:bCs/>
                <w:sz w:val="16"/>
                <w:szCs w:val="16"/>
                <w:u w:val="single"/>
                <w:lang w:eastAsia="es-SV"/>
              </w:rPr>
            </w:pPr>
            <w:r w:rsidRPr="00854407">
              <w:rPr>
                <w:rFonts w:ascii="Arial" w:hAnsi="Arial" w:cs="Arial"/>
                <w:b/>
                <w:bCs/>
                <w:sz w:val="16"/>
                <w:szCs w:val="16"/>
                <w:u w:val="single"/>
                <w:lang w:eastAsia="es-SV"/>
              </w:rPr>
              <w:t>L509SF10</w:t>
            </w:r>
          </w:p>
        </w:tc>
      </w:tr>
      <w:tr w:rsidR="00A754B1" w:rsidRPr="00854407" w:rsidTr="0002756E">
        <w:trPr>
          <w:trHeight w:val="180"/>
        </w:trPr>
        <w:tc>
          <w:tcPr>
            <w:tcW w:w="900" w:type="dxa"/>
            <w:tcBorders>
              <w:top w:val="nil"/>
              <w:left w:val="nil"/>
              <w:bottom w:val="nil"/>
              <w:right w:val="nil"/>
            </w:tcBorders>
            <w:shd w:val="clear" w:color="auto" w:fill="auto"/>
            <w:noWrap/>
            <w:vAlign w:val="bottom"/>
            <w:hideMark/>
          </w:tcPr>
          <w:p w:rsidR="00A754B1" w:rsidRPr="00854407" w:rsidRDefault="00A754B1" w:rsidP="0002756E">
            <w:pPr>
              <w:spacing w:after="0" w:line="240" w:lineRule="auto"/>
              <w:rPr>
                <w:rFonts w:ascii="Arial" w:hAnsi="Arial" w:cs="Arial"/>
                <w:sz w:val="16"/>
                <w:szCs w:val="16"/>
                <w:lang w:eastAsia="es-SV"/>
              </w:rPr>
            </w:pPr>
          </w:p>
        </w:tc>
        <w:tc>
          <w:tcPr>
            <w:tcW w:w="256" w:type="dxa"/>
            <w:tcBorders>
              <w:top w:val="nil"/>
              <w:left w:val="nil"/>
              <w:bottom w:val="nil"/>
              <w:right w:val="nil"/>
            </w:tcBorders>
            <w:shd w:val="clear" w:color="auto" w:fill="auto"/>
            <w:noWrap/>
            <w:vAlign w:val="bottom"/>
            <w:hideMark/>
          </w:tcPr>
          <w:p w:rsidR="00A754B1" w:rsidRPr="00854407" w:rsidRDefault="00A754B1" w:rsidP="0002756E">
            <w:pPr>
              <w:spacing w:after="0" w:line="240" w:lineRule="auto"/>
              <w:rPr>
                <w:rFonts w:ascii="Arial" w:hAnsi="Arial" w:cs="Arial"/>
                <w:sz w:val="16"/>
                <w:szCs w:val="16"/>
                <w:lang w:eastAsia="es-SV"/>
              </w:rPr>
            </w:pPr>
          </w:p>
        </w:tc>
        <w:tc>
          <w:tcPr>
            <w:tcW w:w="1496" w:type="dxa"/>
            <w:tcBorders>
              <w:top w:val="nil"/>
              <w:left w:val="nil"/>
              <w:bottom w:val="nil"/>
              <w:right w:val="nil"/>
            </w:tcBorders>
            <w:shd w:val="clear" w:color="auto" w:fill="auto"/>
            <w:noWrap/>
            <w:vAlign w:val="bottom"/>
            <w:hideMark/>
          </w:tcPr>
          <w:p w:rsidR="00A754B1" w:rsidRPr="00854407" w:rsidRDefault="00A754B1" w:rsidP="0002756E">
            <w:pPr>
              <w:spacing w:after="0" w:line="240" w:lineRule="auto"/>
              <w:rPr>
                <w:rFonts w:ascii="Arial" w:hAnsi="Arial" w:cs="Arial"/>
                <w:sz w:val="16"/>
                <w:szCs w:val="16"/>
                <w:lang w:eastAsia="es-SV"/>
              </w:rPr>
            </w:pPr>
          </w:p>
        </w:tc>
        <w:tc>
          <w:tcPr>
            <w:tcW w:w="1496" w:type="dxa"/>
            <w:tcBorders>
              <w:top w:val="nil"/>
              <w:left w:val="nil"/>
              <w:bottom w:val="nil"/>
              <w:right w:val="nil"/>
            </w:tcBorders>
            <w:shd w:val="clear" w:color="auto" w:fill="auto"/>
            <w:noWrap/>
            <w:vAlign w:val="bottom"/>
            <w:hideMark/>
          </w:tcPr>
          <w:p w:rsidR="00A754B1" w:rsidRPr="00854407" w:rsidRDefault="00A754B1" w:rsidP="0002756E">
            <w:pPr>
              <w:spacing w:after="0" w:line="240" w:lineRule="auto"/>
              <w:rPr>
                <w:rFonts w:ascii="Arial" w:hAnsi="Arial" w:cs="Arial"/>
                <w:sz w:val="16"/>
                <w:szCs w:val="16"/>
                <w:lang w:eastAsia="es-SV"/>
              </w:rPr>
            </w:pPr>
          </w:p>
        </w:tc>
        <w:tc>
          <w:tcPr>
            <w:tcW w:w="556" w:type="dxa"/>
            <w:tcBorders>
              <w:top w:val="nil"/>
              <w:left w:val="nil"/>
              <w:bottom w:val="nil"/>
              <w:right w:val="nil"/>
            </w:tcBorders>
            <w:shd w:val="clear" w:color="auto" w:fill="auto"/>
            <w:noWrap/>
            <w:vAlign w:val="bottom"/>
            <w:hideMark/>
          </w:tcPr>
          <w:p w:rsidR="00A754B1" w:rsidRPr="00854407" w:rsidRDefault="00A754B1" w:rsidP="0002756E">
            <w:pPr>
              <w:spacing w:after="0" w:line="240" w:lineRule="auto"/>
              <w:rPr>
                <w:rFonts w:ascii="Arial" w:hAnsi="Arial" w:cs="Arial"/>
                <w:sz w:val="16"/>
                <w:szCs w:val="16"/>
                <w:lang w:eastAsia="es-SV"/>
              </w:rPr>
            </w:pPr>
          </w:p>
        </w:tc>
        <w:tc>
          <w:tcPr>
            <w:tcW w:w="1416" w:type="dxa"/>
            <w:tcBorders>
              <w:top w:val="nil"/>
              <w:left w:val="nil"/>
              <w:bottom w:val="nil"/>
              <w:right w:val="nil"/>
            </w:tcBorders>
            <w:shd w:val="clear" w:color="auto" w:fill="auto"/>
            <w:noWrap/>
            <w:vAlign w:val="bottom"/>
            <w:hideMark/>
          </w:tcPr>
          <w:p w:rsidR="00A754B1" w:rsidRPr="00854407" w:rsidRDefault="00A754B1" w:rsidP="0002756E">
            <w:pPr>
              <w:spacing w:after="0" w:line="240" w:lineRule="auto"/>
              <w:rPr>
                <w:rFonts w:ascii="Arial" w:hAnsi="Arial" w:cs="Arial"/>
                <w:sz w:val="16"/>
                <w:szCs w:val="16"/>
                <w:lang w:eastAsia="es-SV"/>
              </w:rPr>
            </w:pPr>
          </w:p>
        </w:tc>
        <w:tc>
          <w:tcPr>
            <w:tcW w:w="1356" w:type="dxa"/>
            <w:tcBorders>
              <w:top w:val="nil"/>
              <w:left w:val="nil"/>
              <w:bottom w:val="nil"/>
              <w:right w:val="nil"/>
            </w:tcBorders>
            <w:shd w:val="clear" w:color="auto" w:fill="auto"/>
            <w:noWrap/>
            <w:vAlign w:val="bottom"/>
            <w:hideMark/>
          </w:tcPr>
          <w:p w:rsidR="00A754B1" w:rsidRPr="00854407" w:rsidRDefault="00A754B1" w:rsidP="0002756E">
            <w:pPr>
              <w:spacing w:after="0" w:line="240" w:lineRule="auto"/>
              <w:rPr>
                <w:rFonts w:ascii="Arial" w:hAnsi="Arial" w:cs="Arial"/>
                <w:sz w:val="16"/>
                <w:szCs w:val="16"/>
                <w:lang w:eastAsia="es-SV"/>
              </w:rPr>
            </w:pPr>
          </w:p>
        </w:tc>
      </w:tr>
      <w:tr w:rsidR="00A754B1" w:rsidRPr="00854407" w:rsidTr="0002756E">
        <w:trPr>
          <w:trHeight w:val="180"/>
        </w:trPr>
        <w:tc>
          <w:tcPr>
            <w:tcW w:w="900" w:type="dxa"/>
            <w:tcBorders>
              <w:top w:val="nil"/>
              <w:left w:val="nil"/>
              <w:bottom w:val="nil"/>
              <w:right w:val="nil"/>
            </w:tcBorders>
            <w:shd w:val="clear" w:color="auto" w:fill="auto"/>
            <w:noWrap/>
            <w:vAlign w:val="bottom"/>
            <w:hideMark/>
          </w:tcPr>
          <w:p w:rsidR="00A754B1" w:rsidRPr="00854407" w:rsidRDefault="00A754B1" w:rsidP="0002756E">
            <w:pPr>
              <w:spacing w:after="0" w:line="240" w:lineRule="auto"/>
              <w:rPr>
                <w:rFonts w:ascii="Arial" w:hAnsi="Arial" w:cs="Arial"/>
                <w:sz w:val="16"/>
                <w:szCs w:val="16"/>
                <w:lang w:eastAsia="es-SV"/>
              </w:rPr>
            </w:pPr>
          </w:p>
        </w:tc>
        <w:tc>
          <w:tcPr>
            <w:tcW w:w="256" w:type="dxa"/>
            <w:tcBorders>
              <w:top w:val="nil"/>
              <w:left w:val="nil"/>
              <w:bottom w:val="nil"/>
              <w:right w:val="nil"/>
            </w:tcBorders>
            <w:shd w:val="clear" w:color="auto" w:fill="auto"/>
            <w:noWrap/>
            <w:vAlign w:val="bottom"/>
            <w:hideMark/>
          </w:tcPr>
          <w:p w:rsidR="00A754B1" w:rsidRPr="00854407" w:rsidRDefault="00A754B1" w:rsidP="0002756E">
            <w:pPr>
              <w:spacing w:after="0" w:line="240" w:lineRule="auto"/>
              <w:rPr>
                <w:rFonts w:ascii="Arial" w:hAnsi="Arial" w:cs="Arial"/>
                <w:sz w:val="16"/>
                <w:szCs w:val="16"/>
                <w:lang w:eastAsia="es-SV"/>
              </w:rPr>
            </w:pPr>
          </w:p>
        </w:tc>
        <w:tc>
          <w:tcPr>
            <w:tcW w:w="1496" w:type="dxa"/>
            <w:tcBorders>
              <w:top w:val="nil"/>
              <w:left w:val="nil"/>
              <w:bottom w:val="nil"/>
              <w:right w:val="nil"/>
            </w:tcBorders>
            <w:shd w:val="clear" w:color="auto" w:fill="auto"/>
            <w:noWrap/>
            <w:vAlign w:val="bottom"/>
            <w:hideMark/>
          </w:tcPr>
          <w:p w:rsidR="00A754B1" w:rsidRPr="00854407" w:rsidRDefault="00A754B1" w:rsidP="0002756E">
            <w:pPr>
              <w:spacing w:after="0" w:line="240" w:lineRule="auto"/>
              <w:rPr>
                <w:rFonts w:ascii="Arial" w:hAnsi="Arial" w:cs="Arial"/>
                <w:sz w:val="16"/>
                <w:szCs w:val="16"/>
                <w:lang w:eastAsia="es-SV"/>
              </w:rPr>
            </w:pPr>
          </w:p>
        </w:tc>
        <w:tc>
          <w:tcPr>
            <w:tcW w:w="1496" w:type="dxa"/>
            <w:tcBorders>
              <w:top w:val="nil"/>
              <w:left w:val="nil"/>
              <w:bottom w:val="nil"/>
              <w:right w:val="nil"/>
            </w:tcBorders>
            <w:shd w:val="clear" w:color="auto" w:fill="auto"/>
            <w:noWrap/>
            <w:vAlign w:val="bottom"/>
            <w:hideMark/>
          </w:tcPr>
          <w:p w:rsidR="00A754B1" w:rsidRPr="00854407" w:rsidRDefault="00A754B1" w:rsidP="0002756E">
            <w:pPr>
              <w:spacing w:after="0" w:line="240" w:lineRule="auto"/>
              <w:rPr>
                <w:rFonts w:ascii="Arial" w:hAnsi="Arial" w:cs="Arial"/>
                <w:sz w:val="16"/>
                <w:szCs w:val="16"/>
                <w:lang w:eastAsia="es-SV"/>
              </w:rPr>
            </w:pPr>
          </w:p>
        </w:tc>
        <w:tc>
          <w:tcPr>
            <w:tcW w:w="556" w:type="dxa"/>
            <w:tcBorders>
              <w:top w:val="nil"/>
              <w:left w:val="nil"/>
              <w:bottom w:val="nil"/>
              <w:right w:val="nil"/>
            </w:tcBorders>
            <w:shd w:val="clear" w:color="auto" w:fill="auto"/>
            <w:noWrap/>
            <w:vAlign w:val="bottom"/>
            <w:hideMark/>
          </w:tcPr>
          <w:p w:rsidR="00A754B1" w:rsidRPr="00854407" w:rsidRDefault="00A754B1" w:rsidP="0002756E">
            <w:pPr>
              <w:spacing w:after="0" w:line="240" w:lineRule="auto"/>
              <w:rPr>
                <w:rFonts w:ascii="Arial" w:hAnsi="Arial" w:cs="Arial"/>
                <w:sz w:val="16"/>
                <w:szCs w:val="16"/>
                <w:lang w:eastAsia="es-SV"/>
              </w:rPr>
            </w:pPr>
          </w:p>
        </w:tc>
        <w:tc>
          <w:tcPr>
            <w:tcW w:w="1416" w:type="dxa"/>
            <w:tcBorders>
              <w:top w:val="nil"/>
              <w:left w:val="nil"/>
              <w:bottom w:val="nil"/>
              <w:right w:val="nil"/>
            </w:tcBorders>
            <w:shd w:val="clear" w:color="auto" w:fill="auto"/>
            <w:noWrap/>
            <w:vAlign w:val="bottom"/>
            <w:hideMark/>
          </w:tcPr>
          <w:p w:rsidR="00A754B1" w:rsidRPr="00854407" w:rsidRDefault="00A754B1" w:rsidP="0002756E">
            <w:pPr>
              <w:spacing w:after="0" w:line="240" w:lineRule="auto"/>
              <w:jc w:val="right"/>
              <w:rPr>
                <w:rFonts w:ascii="Arial" w:hAnsi="Arial" w:cs="Arial"/>
                <w:b/>
                <w:bCs/>
                <w:sz w:val="16"/>
                <w:szCs w:val="16"/>
                <w:lang w:eastAsia="es-SV"/>
              </w:rPr>
            </w:pPr>
            <w:proofErr w:type="spellStart"/>
            <w:r w:rsidRPr="00854407">
              <w:rPr>
                <w:rFonts w:ascii="Arial" w:hAnsi="Arial" w:cs="Arial"/>
                <w:b/>
                <w:bCs/>
                <w:sz w:val="16"/>
                <w:szCs w:val="16"/>
                <w:lang w:eastAsia="es-SV"/>
              </w:rPr>
              <w:t>Store</w:t>
            </w:r>
            <w:proofErr w:type="spellEnd"/>
            <w:r w:rsidRPr="00854407">
              <w:rPr>
                <w:rFonts w:ascii="Arial" w:hAnsi="Arial" w:cs="Arial"/>
                <w:b/>
                <w:bCs/>
                <w:sz w:val="16"/>
                <w:szCs w:val="16"/>
                <w:lang w:eastAsia="es-SV"/>
              </w:rPr>
              <w:t xml:space="preserve"> No.</w:t>
            </w:r>
          </w:p>
        </w:tc>
        <w:tc>
          <w:tcPr>
            <w:tcW w:w="1356" w:type="dxa"/>
            <w:tcBorders>
              <w:top w:val="nil"/>
              <w:left w:val="nil"/>
              <w:bottom w:val="nil"/>
              <w:right w:val="nil"/>
            </w:tcBorders>
            <w:shd w:val="clear" w:color="auto" w:fill="auto"/>
            <w:noWrap/>
            <w:vAlign w:val="bottom"/>
            <w:hideMark/>
          </w:tcPr>
          <w:p w:rsidR="00A754B1" w:rsidRPr="00854407" w:rsidRDefault="00A754B1" w:rsidP="0002756E">
            <w:pPr>
              <w:spacing w:after="0" w:line="240" w:lineRule="auto"/>
              <w:jc w:val="right"/>
              <w:rPr>
                <w:rFonts w:ascii="Arial" w:hAnsi="Arial" w:cs="Arial"/>
                <w:b/>
                <w:bCs/>
                <w:sz w:val="16"/>
                <w:szCs w:val="16"/>
                <w:u w:val="single"/>
                <w:lang w:eastAsia="es-SV"/>
              </w:rPr>
            </w:pPr>
            <w:r w:rsidRPr="00854407">
              <w:rPr>
                <w:rFonts w:ascii="Arial" w:hAnsi="Arial" w:cs="Arial"/>
                <w:b/>
                <w:bCs/>
                <w:sz w:val="16"/>
                <w:szCs w:val="16"/>
                <w:u w:val="single"/>
                <w:lang w:eastAsia="es-SV"/>
              </w:rPr>
              <w:t>22-L509</w:t>
            </w:r>
          </w:p>
        </w:tc>
      </w:tr>
      <w:tr w:rsidR="00A754B1" w:rsidRPr="00854407" w:rsidTr="0002756E">
        <w:trPr>
          <w:trHeight w:val="180"/>
        </w:trPr>
        <w:tc>
          <w:tcPr>
            <w:tcW w:w="900" w:type="dxa"/>
            <w:tcBorders>
              <w:top w:val="nil"/>
              <w:left w:val="nil"/>
              <w:bottom w:val="nil"/>
              <w:right w:val="nil"/>
            </w:tcBorders>
            <w:shd w:val="clear" w:color="auto" w:fill="auto"/>
            <w:noWrap/>
            <w:vAlign w:val="bottom"/>
            <w:hideMark/>
          </w:tcPr>
          <w:p w:rsidR="00A754B1" w:rsidRPr="00854407" w:rsidRDefault="00A754B1" w:rsidP="0002756E">
            <w:pPr>
              <w:spacing w:after="0" w:line="240" w:lineRule="auto"/>
              <w:rPr>
                <w:rFonts w:ascii="Arial" w:hAnsi="Arial" w:cs="Arial"/>
                <w:sz w:val="16"/>
                <w:szCs w:val="16"/>
                <w:lang w:eastAsia="es-SV"/>
              </w:rPr>
            </w:pPr>
          </w:p>
        </w:tc>
        <w:tc>
          <w:tcPr>
            <w:tcW w:w="256" w:type="dxa"/>
            <w:tcBorders>
              <w:top w:val="nil"/>
              <w:left w:val="nil"/>
              <w:bottom w:val="nil"/>
              <w:right w:val="nil"/>
            </w:tcBorders>
            <w:shd w:val="clear" w:color="auto" w:fill="auto"/>
            <w:noWrap/>
            <w:vAlign w:val="bottom"/>
            <w:hideMark/>
          </w:tcPr>
          <w:p w:rsidR="00A754B1" w:rsidRPr="00854407" w:rsidRDefault="00A754B1" w:rsidP="0002756E">
            <w:pPr>
              <w:spacing w:after="0" w:line="240" w:lineRule="auto"/>
              <w:rPr>
                <w:rFonts w:ascii="Arial" w:hAnsi="Arial" w:cs="Arial"/>
                <w:sz w:val="16"/>
                <w:szCs w:val="16"/>
                <w:lang w:eastAsia="es-SV"/>
              </w:rPr>
            </w:pPr>
          </w:p>
        </w:tc>
        <w:tc>
          <w:tcPr>
            <w:tcW w:w="1496" w:type="dxa"/>
            <w:tcBorders>
              <w:top w:val="nil"/>
              <w:left w:val="nil"/>
              <w:bottom w:val="nil"/>
              <w:right w:val="nil"/>
            </w:tcBorders>
            <w:shd w:val="clear" w:color="auto" w:fill="auto"/>
            <w:noWrap/>
            <w:vAlign w:val="bottom"/>
            <w:hideMark/>
          </w:tcPr>
          <w:p w:rsidR="00A754B1" w:rsidRPr="00854407" w:rsidRDefault="00A754B1" w:rsidP="0002756E">
            <w:pPr>
              <w:spacing w:after="0" w:line="240" w:lineRule="auto"/>
              <w:rPr>
                <w:rFonts w:ascii="Arial" w:hAnsi="Arial" w:cs="Arial"/>
                <w:sz w:val="16"/>
                <w:szCs w:val="16"/>
                <w:lang w:eastAsia="es-SV"/>
              </w:rPr>
            </w:pPr>
          </w:p>
        </w:tc>
        <w:tc>
          <w:tcPr>
            <w:tcW w:w="1496" w:type="dxa"/>
            <w:tcBorders>
              <w:top w:val="nil"/>
              <w:left w:val="nil"/>
              <w:bottom w:val="nil"/>
              <w:right w:val="nil"/>
            </w:tcBorders>
            <w:shd w:val="clear" w:color="auto" w:fill="auto"/>
            <w:noWrap/>
            <w:vAlign w:val="bottom"/>
            <w:hideMark/>
          </w:tcPr>
          <w:p w:rsidR="00A754B1" w:rsidRPr="00854407" w:rsidRDefault="00A754B1" w:rsidP="0002756E">
            <w:pPr>
              <w:spacing w:after="0" w:line="240" w:lineRule="auto"/>
              <w:rPr>
                <w:rFonts w:ascii="Arial" w:hAnsi="Arial" w:cs="Arial"/>
                <w:sz w:val="16"/>
                <w:szCs w:val="16"/>
                <w:lang w:eastAsia="es-SV"/>
              </w:rPr>
            </w:pPr>
          </w:p>
        </w:tc>
        <w:tc>
          <w:tcPr>
            <w:tcW w:w="556" w:type="dxa"/>
            <w:tcBorders>
              <w:top w:val="nil"/>
              <w:left w:val="nil"/>
              <w:bottom w:val="nil"/>
              <w:right w:val="nil"/>
            </w:tcBorders>
            <w:shd w:val="clear" w:color="auto" w:fill="auto"/>
            <w:noWrap/>
            <w:vAlign w:val="bottom"/>
            <w:hideMark/>
          </w:tcPr>
          <w:p w:rsidR="00A754B1" w:rsidRPr="00854407" w:rsidRDefault="00A754B1" w:rsidP="0002756E">
            <w:pPr>
              <w:spacing w:after="0" w:line="240" w:lineRule="auto"/>
              <w:rPr>
                <w:rFonts w:ascii="Arial" w:hAnsi="Arial" w:cs="Arial"/>
                <w:sz w:val="16"/>
                <w:szCs w:val="16"/>
                <w:lang w:eastAsia="es-SV"/>
              </w:rPr>
            </w:pPr>
          </w:p>
        </w:tc>
        <w:tc>
          <w:tcPr>
            <w:tcW w:w="1416" w:type="dxa"/>
            <w:tcBorders>
              <w:top w:val="nil"/>
              <w:left w:val="nil"/>
              <w:bottom w:val="nil"/>
              <w:right w:val="nil"/>
            </w:tcBorders>
            <w:shd w:val="clear" w:color="auto" w:fill="auto"/>
            <w:noWrap/>
            <w:vAlign w:val="bottom"/>
            <w:hideMark/>
          </w:tcPr>
          <w:p w:rsidR="00A754B1" w:rsidRPr="00854407" w:rsidRDefault="00A754B1" w:rsidP="0002756E">
            <w:pPr>
              <w:spacing w:after="0" w:line="240" w:lineRule="auto"/>
              <w:rPr>
                <w:rFonts w:ascii="Arial" w:hAnsi="Arial" w:cs="Arial"/>
                <w:sz w:val="16"/>
                <w:szCs w:val="16"/>
                <w:lang w:eastAsia="es-SV"/>
              </w:rPr>
            </w:pPr>
          </w:p>
        </w:tc>
        <w:tc>
          <w:tcPr>
            <w:tcW w:w="1356" w:type="dxa"/>
            <w:tcBorders>
              <w:top w:val="nil"/>
              <w:left w:val="nil"/>
              <w:bottom w:val="nil"/>
              <w:right w:val="nil"/>
            </w:tcBorders>
            <w:shd w:val="clear" w:color="auto" w:fill="auto"/>
            <w:noWrap/>
            <w:vAlign w:val="bottom"/>
            <w:hideMark/>
          </w:tcPr>
          <w:p w:rsidR="00A754B1" w:rsidRPr="00854407" w:rsidRDefault="00A754B1" w:rsidP="0002756E">
            <w:pPr>
              <w:spacing w:after="0" w:line="240" w:lineRule="auto"/>
              <w:rPr>
                <w:rFonts w:ascii="Arial" w:hAnsi="Arial" w:cs="Arial"/>
                <w:sz w:val="16"/>
                <w:szCs w:val="16"/>
                <w:lang w:eastAsia="es-SV"/>
              </w:rPr>
            </w:pPr>
          </w:p>
        </w:tc>
      </w:tr>
      <w:tr w:rsidR="00A754B1" w:rsidRPr="00854407" w:rsidTr="0002756E">
        <w:trPr>
          <w:trHeight w:val="180"/>
        </w:trPr>
        <w:tc>
          <w:tcPr>
            <w:tcW w:w="900" w:type="dxa"/>
            <w:tcBorders>
              <w:top w:val="nil"/>
              <w:left w:val="nil"/>
              <w:bottom w:val="nil"/>
              <w:right w:val="nil"/>
            </w:tcBorders>
            <w:shd w:val="clear" w:color="auto" w:fill="auto"/>
            <w:noWrap/>
            <w:vAlign w:val="bottom"/>
            <w:hideMark/>
          </w:tcPr>
          <w:p w:rsidR="00A754B1" w:rsidRPr="00854407" w:rsidRDefault="00A754B1" w:rsidP="0002756E">
            <w:pPr>
              <w:spacing w:after="0" w:line="240" w:lineRule="auto"/>
              <w:rPr>
                <w:rFonts w:ascii="Arial" w:hAnsi="Arial" w:cs="Arial"/>
                <w:sz w:val="16"/>
                <w:szCs w:val="16"/>
                <w:lang w:eastAsia="es-SV"/>
              </w:rPr>
            </w:pPr>
          </w:p>
        </w:tc>
        <w:tc>
          <w:tcPr>
            <w:tcW w:w="256" w:type="dxa"/>
            <w:tcBorders>
              <w:top w:val="nil"/>
              <w:left w:val="nil"/>
              <w:bottom w:val="nil"/>
              <w:right w:val="nil"/>
            </w:tcBorders>
            <w:shd w:val="clear" w:color="auto" w:fill="auto"/>
            <w:noWrap/>
            <w:vAlign w:val="bottom"/>
            <w:hideMark/>
          </w:tcPr>
          <w:p w:rsidR="00A754B1" w:rsidRPr="00854407" w:rsidRDefault="00A754B1" w:rsidP="0002756E">
            <w:pPr>
              <w:spacing w:after="0" w:line="240" w:lineRule="auto"/>
              <w:rPr>
                <w:rFonts w:ascii="Arial" w:hAnsi="Arial" w:cs="Arial"/>
                <w:sz w:val="16"/>
                <w:szCs w:val="16"/>
                <w:lang w:eastAsia="es-SV"/>
              </w:rPr>
            </w:pPr>
          </w:p>
        </w:tc>
        <w:tc>
          <w:tcPr>
            <w:tcW w:w="1496" w:type="dxa"/>
            <w:tcBorders>
              <w:top w:val="nil"/>
              <w:left w:val="nil"/>
              <w:bottom w:val="nil"/>
              <w:right w:val="nil"/>
            </w:tcBorders>
            <w:shd w:val="clear" w:color="auto" w:fill="auto"/>
            <w:noWrap/>
            <w:vAlign w:val="bottom"/>
            <w:hideMark/>
          </w:tcPr>
          <w:p w:rsidR="00A754B1" w:rsidRPr="00854407" w:rsidRDefault="00A754B1" w:rsidP="0002756E">
            <w:pPr>
              <w:spacing w:after="0" w:line="240" w:lineRule="auto"/>
              <w:rPr>
                <w:rFonts w:ascii="Arial" w:hAnsi="Arial" w:cs="Arial"/>
                <w:sz w:val="16"/>
                <w:szCs w:val="16"/>
                <w:lang w:eastAsia="es-SV"/>
              </w:rPr>
            </w:pPr>
          </w:p>
        </w:tc>
        <w:tc>
          <w:tcPr>
            <w:tcW w:w="1496" w:type="dxa"/>
            <w:tcBorders>
              <w:top w:val="nil"/>
              <w:left w:val="nil"/>
              <w:bottom w:val="nil"/>
              <w:right w:val="nil"/>
            </w:tcBorders>
            <w:shd w:val="clear" w:color="auto" w:fill="auto"/>
            <w:noWrap/>
            <w:vAlign w:val="bottom"/>
            <w:hideMark/>
          </w:tcPr>
          <w:p w:rsidR="00A754B1" w:rsidRPr="00854407" w:rsidRDefault="00A754B1" w:rsidP="0002756E">
            <w:pPr>
              <w:spacing w:after="0" w:line="240" w:lineRule="auto"/>
              <w:rPr>
                <w:rFonts w:ascii="Arial" w:hAnsi="Arial" w:cs="Arial"/>
                <w:sz w:val="16"/>
                <w:szCs w:val="16"/>
                <w:lang w:eastAsia="es-SV"/>
              </w:rPr>
            </w:pPr>
          </w:p>
        </w:tc>
        <w:tc>
          <w:tcPr>
            <w:tcW w:w="556" w:type="dxa"/>
            <w:tcBorders>
              <w:top w:val="nil"/>
              <w:left w:val="nil"/>
              <w:bottom w:val="nil"/>
              <w:right w:val="nil"/>
            </w:tcBorders>
            <w:shd w:val="clear" w:color="auto" w:fill="auto"/>
            <w:noWrap/>
            <w:vAlign w:val="bottom"/>
            <w:hideMark/>
          </w:tcPr>
          <w:p w:rsidR="00A754B1" w:rsidRPr="00854407" w:rsidRDefault="00A754B1" w:rsidP="0002756E">
            <w:pPr>
              <w:spacing w:after="0" w:line="240" w:lineRule="auto"/>
              <w:rPr>
                <w:rFonts w:ascii="Arial" w:hAnsi="Arial" w:cs="Arial"/>
                <w:sz w:val="16"/>
                <w:szCs w:val="16"/>
                <w:lang w:eastAsia="es-SV"/>
              </w:rPr>
            </w:pPr>
          </w:p>
        </w:tc>
        <w:tc>
          <w:tcPr>
            <w:tcW w:w="1416" w:type="dxa"/>
            <w:tcBorders>
              <w:top w:val="nil"/>
              <w:left w:val="nil"/>
              <w:bottom w:val="nil"/>
              <w:right w:val="nil"/>
            </w:tcBorders>
            <w:shd w:val="clear" w:color="auto" w:fill="auto"/>
            <w:noWrap/>
            <w:vAlign w:val="bottom"/>
            <w:hideMark/>
          </w:tcPr>
          <w:p w:rsidR="00A754B1" w:rsidRPr="00854407" w:rsidRDefault="00A754B1" w:rsidP="0002756E">
            <w:pPr>
              <w:spacing w:after="0" w:line="240" w:lineRule="auto"/>
              <w:rPr>
                <w:rFonts w:ascii="Arial" w:hAnsi="Arial" w:cs="Arial"/>
                <w:b/>
                <w:bCs/>
                <w:sz w:val="16"/>
                <w:szCs w:val="16"/>
                <w:lang w:eastAsia="es-SV"/>
              </w:rPr>
            </w:pPr>
          </w:p>
        </w:tc>
        <w:tc>
          <w:tcPr>
            <w:tcW w:w="1356" w:type="dxa"/>
            <w:tcBorders>
              <w:top w:val="nil"/>
              <w:left w:val="nil"/>
              <w:bottom w:val="nil"/>
              <w:right w:val="nil"/>
            </w:tcBorders>
            <w:shd w:val="clear" w:color="auto" w:fill="auto"/>
            <w:noWrap/>
            <w:vAlign w:val="bottom"/>
            <w:hideMark/>
          </w:tcPr>
          <w:p w:rsidR="00A754B1" w:rsidRPr="00854407" w:rsidRDefault="00A754B1" w:rsidP="0002756E">
            <w:pPr>
              <w:spacing w:after="0" w:line="240" w:lineRule="auto"/>
              <w:rPr>
                <w:rFonts w:ascii="Arial" w:hAnsi="Arial" w:cs="Arial"/>
                <w:sz w:val="16"/>
                <w:szCs w:val="16"/>
                <w:lang w:eastAsia="es-SV"/>
              </w:rPr>
            </w:pPr>
          </w:p>
        </w:tc>
      </w:tr>
      <w:tr w:rsidR="00A754B1" w:rsidRPr="00854407" w:rsidTr="0002756E">
        <w:trPr>
          <w:trHeight w:val="180"/>
        </w:trPr>
        <w:tc>
          <w:tcPr>
            <w:tcW w:w="900" w:type="dxa"/>
            <w:tcBorders>
              <w:top w:val="nil"/>
              <w:left w:val="nil"/>
              <w:bottom w:val="nil"/>
              <w:right w:val="nil"/>
            </w:tcBorders>
            <w:shd w:val="clear" w:color="auto" w:fill="auto"/>
            <w:noWrap/>
            <w:vAlign w:val="bottom"/>
            <w:hideMark/>
          </w:tcPr>
          <w:p w:rsidR="00A754B1" w:rsidRPr="00854407" w:rsidRDefault="00A754B1" w:rsidP="0002756E">
            <w:pPr>
              <w:spacing w:after="0" w:line="240" w:lineRule="auto"/>
              <w:rPr>
                <w:rFonts w:ascii="Arial" w:hAnsi="Arial" w:cs="Arial"/>
                <w:sz w:val="16"/>
                <w:szCs w:val="16"/>
                <w:lang w:eastAsia="es-SV"/>
              </w:rPr>
            </w:pPr>
          </w:p>
        </w:tc>
        <w:tc>
          <w:tcPr>
            <w:tcW w:w="256" w:type="dxa"/>
            <w:tcBorders>
              <w:top w:val="nil"/>
              <w:left w:val="nil"/>
              <w:bottom w:val="nil"/>
              <w:right w:val="nil"/>
            </w:tcBorders>
            <w:shd w:val="clear" w:color="auto" w:fill="auto"/>
            <w:noWrap/>
            <w:vAlign w:val="bottom"/>
            <w:hideMark/>
          </w:tcPr>
          <w:p w:rsidR="00A754B1" w:rsidRPr="00854407" w:rsidRDefault="00A754B1" w:rsidP="0002756E">
            <w:pPr>
              <w:spacing w:after="0" w:line="240" w:lineRule="auto"/>
              <w:rPr>
                <w:rFonts w:ascii="Arial" w:hAnsi="Arial" w:cs="Arial"/>
                <w:sz w:val="16"/>
                <w:szCs w:val="16"/>
                <w:lang w:eastAsia="es-SV"/>
              </w:rPr>
            </w:pPr>
          </w:p>
        </w:tc>
        <w:tc>
          <w:tcPr>
            <w:tcW w:w="1496" w:type="dxa"/>
            <w:tcBorders>
              <w:top w:val="nil"/>
              <w:left w:val="nil"/>
              <w:bottom w:val="nil"/>
              <w:right w:val="nil"/>
            </w:tcBorders>
            <w:shd w:val="clear" w:color="auto" w:fill="auto"/>
            <w:noWrap/>
            <w:vAlign w:val="bottom"/>
            <w:hideMark/>
          </w:tcPr>
          <w:p w:rsidR="00A754B1" w:rsidRPr="00854407" w:rsidRDefault="00A754B1" w:rsidP="0002756E">
            <w:pPr>
              <w:spacing w:after="0" w:line="240" w:lineRule="auto"/>
              <w:rPr>
                <w:rFonts w:ascii="Arial" w:hAnsi="Arial" w:cs="Arial"/>
                <w:sz w:val="16"/>
                <w:szCs w:val="16"/>
                <w:lang w:eastAsia="es-SV"/>
              </w:rPr>
            </w:pPr>
          </w:p>
        </w:tc>
        <w:tc>
          <w:tcPr>
            <w:tcW w:w="1496" w:type="dxa"/>
            <w:tcBorders>
              <w:top w:val="nil"/>
              <w:left w:val="nil"/>
              <w:bottom w:val="nil"/>
              <w:right w:val="nil"/>
            </w:tcBorders>
            <w:shd w:val="clear" w:color="auto" w:fill="auto"/>
            <w:noWrap/>
            <w:vAlign w:val="bottom"/>
            <w:hideMark/>
          </w:tcPr>
          <w:p w:rsidR="00A754B1" w:rsidRPr="00854407" w:rsidRDefault="00A754B1" w:rsidP="0002756E">
            <w:pPr>
              <w:spacing w:after="0" w:line="240" w:lineRule="auto"/>
              <w:rPr>
                <w:rFonts w:ascii="Arial" w:hAnsi="Arial" w:cs="Arial"/>
                <w:sz w:val="16"/>
                <w:szCs w:val="16"/>
                <w:lang w:eastAsia="es-SV"/>
              </w:rPr>
            </w:pPr>
          </w:p>
        </w:tc>
        <w:tc>
          <w:tcPr>
            <w:tcW w:w="556" w:type="dxa"/>
            <w:tcBorders>
              <w:top w:val="nil"/>
              <w:left w:val="nil"/>
              <w:bottom w:val="nil"/>
              <w:right w:val="nil"/>
            </w:tcBorders>
            <w:shd w:val="clear" w:color="auto" w:fill="auto"/>
            <w:noWrap/>
            <w:vAlign w:val="bottom"/>
            <w:hideMark/>
          </w:tcPr>
          <w:p w:rsidR="00A754B1" w:rsidRPr="00854407" w:rsidRDefault="00A754B1" w:rsidP="0002756E">
            <w:pPr>
              <w:spacing w:after="0" w:line="240" w:lineRule="auto"/>
              <w:rPr>
                <w:rFonts w:ascii="Arial" w:hAnsi="Arial" w:cs="Arial"/>
                <w:sz w:val="16"/>
                <w:szCs w:val="16"/>
                <w:lang w:eastAsia="es-SV"/>
              </w:rPr>
            </w:pPr>
          </w:p>
        </w:tc>
        <w:tc>
          <w:tcPr>
            <w:tcW w:w="1416" w:type="dxa"/>
            <w:tcBorders>
              <w:top w:val="nil"/>
              <w:left w:val="nil"/>
              <w:bottom w:val="nil"/>
              <w:right w:val="nil"/>
            </w:tcBorders>
            <w:shd w:val="clear" w:color="auto" w:fill="auto"/>
            <w:noWrap/>
            <w:vAlign w:val="bottom"/>
            <w:hideMark/>
          </w:tcPr>
          <w:p w:rsidR="00A754B1" w:rsidRPr="00854407" w:rsidRDefault="00A754B1" w:rsidP="0002756E">
            <w:pPr>
              <w:spacing w:after="0" w:line="240" w:lineRule="auto"/>
              <w:rPr>
                <w:rFonts w:ascii="Arial" w:hAnsi="Arial" w:cs="Arial"/>
                <w:sz w:val="16"/>
                <w:szCs w:val="16"/>
                <w:lang w:eastAsia="es-SV"/>
              </w:rPr>
            </w:pPr>
          </w:p>
        </w:tc>
        <w:tc>
          <w:tcPr>
            <w:tcW w:w="1356" w:type="dxa"/>
            <w:tcBorders>
              <w:top w:val="nil"/>
              <w:left w:val="nil"/>
              <w:bottom w:val="nil"/>
              <w:right w:val="nil"/>
            </w:tcBorders>
            <w:shd w:val="clear" w:color="auto" w:fill="auto"/>
            <w:noWrap/>
            <w:vAlign w:val="bottom"/>
            <w:hideMark/>
          </w:tcPr>
          <w:p w:rsidR="00A754B1" w:rsidRPr="00854407" w:rsidRDefault="00A754B1" w:rsidP="0002756E">
            <w:pPr>
              <w:spacing w:after="0" w:line="240" w:lineRule="auto"/>
              <w:rPr>
                <w:rFonts w:ascii="Arial" w:hAnsi="Arial" w:cs="Arial"/>
                <w:sz w:val="16"/>
                <w:szCs w:val="16"/>
                <w:lang w:eastAsia="es-SV"/>
              </w:rPr>
            </w:pPr>
          </w:p>
        </w:tc>
      </w:tr>
      <w:tr w:rsidR="00A754B1" w:rsidRPr="00854407" w:rsidTr="0002756E">
        <w:trPr>
          <w:trHeight w:val="180"/>
        </w:trPr>
        <w:tc>
          <w:tcPr>
            <w:tcW w:w="900" w:type="dxa"/>
            <w:tcBorders>
              <w:top w:val="nil"/>
              <w:left w:val="nil"/>
              <w:bottom w:val="nil"/>
              <w:right w:val="nil"/>
            </w:tcBorders>
            <w:shd w:val="clear" w:color="auto" w:fill="auto"/>
            <w:noWrap/>
            <w:vAlign w:val="bottom"/>
            <w:hideMark/>
          </w:tcPr>
          <w:p w:rsidR="00A754B1" w:rsidRPr="00854407" w:rsidRDefault="00A754B1" w:rsidP="0002756E">
            <w:pPr>
              <w:spacing w:after="0" w:line="240" w:lineRule="auto"/>
              <w:rPr>
                <w:rFonts w:ascii="Arial" w:hAnsi="Arial" w:cs="Arial"/>
                <w:sz w:val="16"/>
                <w:szCs w:val="16"/>
                <w:lang w:eastAsia="es-SV"/>
              </w:rPr>
            </w:pPr>
          </w:p>
        </w:tc>
        <w:tc>
          <w:tcPr>
            <w:tcW w:w="256" w:type="dxa"/>
            <w:tcBorders>
              <w:top w:val="nil"/>
              <w:left w:val="nil"/>
              <w:bottom w:val="nil"/>
              <w:right w:val="nil"/>
            </w:tcBorders>
            <w:shd w:val="clear" w:color="auto" w:fill="auto"/>
            <w:noWrap/>
            <w:vAlign w:val="bottom"/>
            <w:hideMark/>
          </w:tcPr>
          <w:p w:rsidR="00A754B1" w:rsidRPr="00854407" w:rsidRDefault="00A754B1" w:rsidP="0002756E">
            <w:pPr>
              <w:spacing w:after="0" w:line="240" w:lineRule="auto"/>
              <w:rPr>
                <w:rFonts w:ascii="Arial" w:hAnsi="Arial" w:cs="Arial"/>
                <w:sz w:val="16"/>
                <w:szCs w:val="16"/>
                <w:lang w:eastAsia="es-SV"/>
              </w:rPr>
            </w:pPr>
          </w:p>
        </w:tc>
        <w:tc>
          <w:tcPr>
            <w:tcW w:w="1496" w:type="dxa"/>
            <w:tcBorders>
              <w:top w:val="nil"/>
              <w:left w:val="nil"/>
              <w:bottom w:val="nil"/>
              <w:right w:val="nil"/>
            </w:tcBorders>
            <w:shd w:val="clear" w:color="auto" w:fill="auto"/>
            <w:noWrap/>
            <w:vAlign w:val="bottom"/>
            <w:hideMark/>
          </w:tcPr>
          <w:p w:rsidR="00A754B1" w:rsidRPr="00854407" w:rsidRDefault="00A754B1" w:rsidP="0002756E">
            <w:pPr>
              <w:spacing w:after="0" w:line="240" w:lineRule="auto"/>
              <w:rPr>
                <w:rFonts w:ascii="Arial" w:hAnsi="Arial" w:cs="Arial"/>
                <w:sz w:val="16"/>
                <w:szCs w:val="16"/>
                <w:lang w:eastAsia="es-SV"/>
              </w:rPr>
            </w:pPr>
          </w:p>
        </w:tc>
        <w:tc>
          <w:tcPr>
            <w:tcW w:w="1496" w:type="dxa"/>
            <w:tcBorders>
              <w:top w:val="nil"/>
              <w:left w:val="nil"/>
              <w:bottom w:val="nil"/>
              <w:right w:val="nil"/>
            </w:tcBorders>
            <w:shd w:val="clear" w:color="auto" w:fill="auto"/>
            <w:noWrap/>
            <w:vAlign w:val="bottom"/>
            <w:hideMark/>
          </w:tcPr>
          <w:p w:rsidR="00A754B1" w:rsidRPr="00854407" w:rsidRDefault="00A754B1" w:rsidP="0002756E">
            <w:pPr>
              <w:spacing w:after="0" w:line="240" w:lineRule="auto"/>
              <w:rPr>
                <w:rFonts w:ascii="Arial" w:hAnsi="Arial" w:cs="Arial"/>
                <w:sz w:val="16"/>
                <w:szCs w:val="16"/>
                <w:lang w:eastAsia="es-SV"/>
              </w:rPr>
            </w:pPr>
          </w:p>
        </w:tc>
        <w:tc>
          <w:tcPr>
            <w:tcW w:w="556" w:type="dxa"/>
            <w:tcBorders>
              <w:top w:val="nil"/>
              <w:left w:val="nil"/>
              <w:bottom w:val="nil"/>
              <w:right w:val="nil"/>
            </w:tcBorders>
            <w:shd w:val="clear" w:color="auto" w:fill="auto"/>
            <w:noWrap/>
            <w:vAlign w:val="bottom"/>
            <w:hideMark/>
          </w:tcPr>
          <w:p w:rsidR="00A754B1" w:rsidRPr="00854407" w:rsidRDefault="00A754B1" w:rsidP="0002756E">
            <w:pPr>
              <w:spacing w:after="0" w:line="240" w:lineRule="auto"/>
              <w:rPr>
                <w:rFonts w:ascii="Arial" w:hAnsi="Arial" w:cs="Arial"/>
                <w:sz w:val="16"/>
                <w:szCs w:val="16"/>
                <w:lang w:eastAsia="es-SV"/>
              </w:rPr>
            </w:pPr>
          </w:p>
        </w:tc>
        <w:tc>
          <w:tcPr>
            <w:tcW w:w="1416" w:type="dxa"/>
            <w:tcBorders>
              <w:top w:val="nil"/>
              <w:left w:val="nil"/>
              <w:bottom w:val="nil"/>
              <w:right w:val="nil"/>
            </w:tcBorders>
            <w:shd w:val="clear" w:color="auto" w:fill="auto"/>
            <w:noWrap/>
            <w:vAlign w:val="bottom"/>
            <w:hideMark/>
          </w:tcPr>
          <w:p w:rsidR="00A754B1" w:rsidRPr="00854407" w:rsidRDefault="00A754B1" w:rsidP="0002756E">
            <w:pPr>
              <w:spacing w:after="0" w:line="240" w:lineRule="auto"/>
              <w:rPr>
                <w:rFonts w:ascii="Arial" w:hAnsi="Arial" w:cs="Arial"/>
                <w:sz w:val="16"/>
                <w:szCs w:val="16"/>
                <w:lang w:eastAsia="es-SV"/>
              </w:rPr>
            </w:pPr>
          </w:p>
        </w:tc>
        <w:tc>
          <w:tcPr>
            <w:tcW w:w="1356" w:type="dxa"/>
            <w:tcBorders>
              <w:top w:val="nil"/>
              <w:left w:val="nil"/>
              <w:bottom w:val="nil"/>
              <w:right w:val="nil"/>
            </w:tcBorders>
            <w:shd w:val="clear" w:color="auto" w:fill="auto"/>
            <w:noWrap/>
            <w:vAlign w:val="bottom"/>
            <w:hideMark/>
          </w:tcPr>
          <w:p w:rsidR="00A754B1" w:rsidRPr="00854407" w:rsidRDefault="00A754B1" w:rsidP="0002756E">
            <w:pPr>
              <w:spacing w:after="0" w:line="240" w:lineRule="auto"/>
              <w:rPr>
                <w:rFonts w:ascii="Arial" w:hAnsi="Arial" w:cs="Arial"/>
                <w:sz w:val="16"/>
                <w:szCs w:val="16"/>
                <w:lang w:eastAsia="es-SV"/>
              </w:rPr>
            </w:pPr>
          </w:p>
        </w:tc>
      </w:tr>
      <w:tr w:rsidR="00A754B1" w:rsidRPr="00854407" w:rsidTr="0002756E">
        <w:trPr>
          <w:trHeight w:val="180"/>
        </w:trPr>
        <w:tc>
          <w:tcPr>
            <w:tcW w:w="900" w:type="dxa"/>
            <w:tcBorders>
              <w:top w:val="nil"/>
              <w:left w:val="nil"/>
              <w:bottom w:val="nil"/>
              <w:right w:val="nil"/>
            </w:tcBorders>
            <w:shd w:val="clear" w:color="auto" w:fill="auto"/>
            <w:noWrap/>
            <w:vAlign w:val="bottom"/>
            <w:hideMark/>
          </w:tcPr>
          <w:p w:rsidR="00A754B1" w:rsidRPr="00854407" w:rsidRDefault="00A754B1" w:rsidP="0002756E">
            <w:pPr>
              <w:spacing w:after="0" w:line="240" w:lineRule="auto"/>
              <w:rPr>
                <w:rFonts w:ascii="Arial" w:hAnsi="Arial" w:cs="Arial"/>
                <w:sz w:val="16"/>
                <w:szCs w:val="16"/>
                <w:lang w:eastAsia="es-SV"/>
              </w:rPr>
            </w:pPr>
          </w:p>
        </w:tc>
        <w:tc>
          <w:tcPr>
            <w:tcW w:w="256" w:type="dxa"/>
            <w:tcBorders>
              <w:top w:val="nil"/>
              <w:left w:val="nil"/>
              <w:bottom w:val="nil"/>
              <w:right w:val="nil"/>
            </w:tcBorders>
            <w:shd w:val="clear" w:color="auto" w:fill="auto"/>
            <w:noWrap/>
            <w:vAlign w:val="bottom"/>
            <w:hideMark/>
          </w:tcPr>
          <w:p w:rsidR="00A754B1" w:rsidRPr="00854407" w:rsidRDefault="00A754B1" w:rsidP="0002756E">
            <w:pPr>
              <w:spacing w:after="0" w:line="240" w:lineRule="auto"/>
              <w:rPr>
                <w:rFonts w:ascii="Arial" w:hAnsi="Arial" w:cs="Arial"/>
                <w:sz w:val="16"/>
                <w:szCs w:val="16"/>
                <w:lang w:eastAsia="es-SV"/>
              </w:rPr>
            </w:pPr>
          </w:p>
        </w:tc>
        <w:tc>
          <w:tcPr>
            <w:tcW w:w="1496" w:type="dxa"/>
            <w:tcBorders>
              <w:top w:val="nil"/>
              <w:left w:val="nil"/>
              <w:bottom w:val="nil"/>
              <w:right w:val="nil"/>
            </w:tcBorders>
            <w:shd w:val="clear" w:color="auto" w:fill="auto"/>
            <w:noWrap/>
            <w:vAlign w:val="bottom"/>
            <w:hideMark/>
          </w:tcPr>
          <w:p w:rsidR="00A754B1" w:rsidRPr="00854407" w:rsidRDefault="00A754B1" w:rsidP="0002756E">
            <w:pPr>
              <w:spacing w:after="0" w:line="240" w:lineRule="auto"/>
              <w:rPr>
                <w:rFonts w:ascii="Arial" w:hAnsi="Arial" w:cs="Arial"/>
                <w:sz w:val="16"/>
                <w:szCs w:val="16"/>
                <w:lang w:eastAsia="es-SV"/>
              </w:rPr>
            </w:pPr>
          </w:p>
        </w:tc>
        <w:tc>
          <w:tcPr>
            <w:tcW w:w="1496" w:type="dxa"/>
            <w:tcBorders>
              <w:top w:val="nil"/>
              <w:left w:val="nil"/>
              <w:bottom w:val="nil"/>
              <w:right w:val="nil"/>
            </w:tcBorders>
            <w:shd w:val="clear" w:color="auto" w:fill="auto"/>
            <w:noWrap/>
            <w:vAlign w:val="bottom"/>
            <w:hideMark/>
          </w:tcPr>
          <w:p w:rsidR="00A754B1" w:rsidRPr="00854407" w:rsidRDefault="00A754B1" w:rsidP="0002756E">
            <w:pPr>
              <w:spacing w:after="0" w:line="240" w:lineRule="auto"/>
              <w:rPr>
                <w:rFonts w:ascii="Arial" w:hAnsi="Arial" w:cs="Arial"/>
                <w:sz w:val="16"/>
                <w:szCs w:val="16"/>
                <w:lang w:eastAsia="es-SV"/>
              </w:rPr>
            </w:pPr>
          </w:p>
        </w:tc>
        <w:tc>
          <w:tcPr>
            <w:tcW w:w="556" w:type="dxa"/>
            <w:tcBorders>
              <w:top w:val="nil"/>
              <w:left w:val="nil"/>
              <w:bottom w:val="nil"/>
              <w:right w:val="nil"/>
            </w:tcBorders>
            <w:shd w:val="clear" w:color="auto" w:fill="auto"/>
            <w:noWrap/>
            <w:vAlign w:val="bottom"/>
            <w:hideMark/>
          </w:tcPr>
          <w:p w:rsidR="00A754B1" w:rsidRPr="00854407" w:rsidRDefault="00A754B1" w:rsidP="0002756E">
            <w:pPr>
              <w:spacing w:after="0" w:line="240" w:lineRule="auto"/>
              <w:rPr>
                <w:rFonts w:ascii="Arial" w:hAnsi="Arial" w:cs="Arial"/>
                <w:sz w:val="16"/>
                <w:szCs w:val="16"/>
                <w:lang w:eastAsia="es-SV"/>
              </w:rPr>
            </w:pPr>
          </w:p>
        </w:tc>
        <w:tc>
          <w:tcPr>
            <w:tcW w:w="1416" w:type="dxa"/>
            <w:tcBorders>
              <w:top w:val="nil"/>
              <w:left w:val="nil"/>
              <w:bottom w:val="nil"/>
              <w:right w:val="nil"/>
            </w:tcBorders>
            <w:shd w:val="clear" w:color="auto" w:fill="auto"/>
            <w:noWrap/>
            <w:vAlign w:val="bottom"/>
            <w:hideMark/>
          </w:tcPr>
          <w:p w:rsidR="00A754B1" w:rsidRPr="00854407" w:rsidRDefault="00A754B1" w:rsidP="0002756E">
            <w:pPr>
              <w:spacing w:after="0" w:line="240" w:lineRule="auto"/>
              <w:rPr>
                <w:rFonts w:ascii="Arial" w:hAnsi="Arial" w:cs="Arial"/>
                <w:sz w:val="16"/>
                <w:szCs w:val="16"/>
                <w:lang w:eastAsia="es-SV"/>
              </w:rPr>
            </w:pPr>
          </w:p>
        </w:tc>
        <w:tc>
          <w:tcPr>
            <w:tcW w:w="1356" w:type="dxa"/>
            <w:tcBorders>
              <w:top w:val="nil"/>
              <w:left w:val="nil"/>
              <w:bottom w:val="nil"/>
              <w:right w:val="nil"/>
            </w:tcBorders>
            <w:shd w:val="clear" w:color="auto" w:fill="auto"/>
            <w:noWrap/>
            <w:vAlign w:val="bottom"/>
            <w:hideMark/>
          </w:tcPr>
          <w:p w:rsidR="00A754B1" w:rsidRPr="00854407" w:rsidRDefault="00A754B1" w:rsidP="0002756E">
            <w:pPr>
              <w:spacing w:after="0" w:line="240" w:lineRule="auto"/>
              <w:rPr>
                <w:rFonts w:ascii="Arial" w:hAnsi="Arial" w:cs="Arial"/>
                <w:sz w:val="16"/>
                <w:szCs w:val="16"/>
                <w:lang w:eastAsia="es-SV"/>
              </w:rPr>
            </w:pPr>
          </w:p>
        </w:tc>
      </w:tr>
      <w:tr w:rsidR="00A754B1" w:rsidRPr="00854407" w:rsidTr="0002756E">
        <w:trPr>
          <w:trHeight w:val="180"/>
        </w:trPr>
        <w:tc>
          <w:tcPr>
            <w:tcW w:w="900" w:type="dxa"/>
            <w:tcBorders>
              <w:top w:val="nil"/>
              <w:left w:val="nil"/>
              <w:bottom w:val="nil"/>
              <w:right w:val="nil"/>
            </w:tcBorders>
            <w:shd w:val="clear" w:color="auto" w:fill="auto"/>
            <w:noWrap/>
            <w:vAlign w:val="bottom"/>
            <w:hideMark/>
          </w:tcPr>
          <w:p w:rsidR="00A754B1" w:rsidRPr="00854407" w:rsidRDefault="00A754B1" w:rsidP="0002756E">
            <w:pPr>
              <w:spacing w:after="0" w:line="240" w:lineRule="auto"/>
              <w:rPr>
                <w:rFonts w:ascii="Arial" w:hAnsi="Arial" w:cs="Arial"/>
                <w:sz w:val="16"/>
                <w:szCs w:val="16"/>
                <w:lang w:eastAsia="es-SV"/>
              </w:rPr>
            </w:pPr>
          </w:p>
        </w:tc>
        <w:tc>
          <w:tcPr>
            <w:tcW w:w="256" w:type="dxa"/>
            <w:tcBorders>
              <w:top w:val="nil"/>
              <w:left w:val="nil"/>
              <w:bottom w:val="nil"/>
              <w:right w:val="nil"/>
            </w:tcBorders>
            <w:shd w:val="clear" w:color="auto" w:fill="auto"/>
            <w:noWrap/>
            <w:vAlign w:val="bottom"/>
            <w:hideMark/>
          </w:tcPr>
          <w:p w:rsidR="00A754B1" w:rsidRPr="00854407" w:rsidRDefault="00A754B1" w:rsidP="0002756E">
            <w:pPr>
              <w:spacing w:after="0" w:line="240" w:lineRule="auto"/>
              <w:rPr>
                <w:rFonts w:ascii="Arial" w:hAnsi="Arial" w:cs="Arial"/>
                <w:sz w:val="16"/>
                <w:szCs w:val="16"/>
                <w:lang w:eastAsia="es-SV"/>
              </w:rPr>
            </w:pPr>
          </w:p>
        </w:tc>
        <w:tc>
          <w:tcPr>
            <w:tcW w:w="1496" w:type="dxa"/>
            <w:tcBorders>
              <w:top w:val="nil"/>
              <w:left w:val="nil"/>
              <w:bottom w:val="nil"/>
              <w:right w:val="nil"/>
            </w:tcBorders>
            <w:shd w:val="clear" w:color="auto" w:fill="auto"/>
            <w:noWrap/>
            <w:vAlign w:val="bottom"/>
            <w:hideMark/>
          </w:tcPr>
          <w:p w:rsidR="00A754B1" w:rsidRPr="00854407" w:rsidRDefault="00A754B1" w:rsidP="0002756E">
            <w:pPr>
              <w:spacing w:after="0" w:line="240" w:lineRule="auto"/>
              <w:rPr>
                <w:rFonts w:ascii="Arial" w:hAnsi="Arial" w:cs="Arial"/>
                <w:sz w:val="16"/>
                <w:szCs w:val="16"/>
                <w:lang w:eastAsia="es-SV"/>
              </w:rPr>
            </w:pPr>
          </w:p>
        </w:tc>
        <w:tc>
          <w:tcPr>
            <w:tcW w:w="1496" w:type="dxa"/>
            <w:tcBorders>
              <w:top w:val="nil"/>
              <w:left w:val="nil"/>
              <w:bottom w:val="nil"/>
              <w:right w:val="nil"/>
            </w:tcBorders>
            <w:shd w:val="clear" w:color="auto" w:fill="auto"/>
            <w:noWrap/>
            <w:vAlign w:val="bottom"/>
            <w:hideMark/>
          </w:tcPr>
          <w:p w:rsidR="00A754B1" w:rsidRPr="00854407" w:rsidRDefault="00A754B1" w:rsidP="0002756E">
            <w:pPr>
              <w:spacing w:after="0" w:line="240" w:lineRule="auto"/>
              <w:rPr>
                <w:rFonts w:ascii="Arial" w:hAnsi="Arial" w:cs="Arial"/>
                <w:sz w:val="16"/>
                <w:szCs w:val="16"/>
                <w:lang w:eastAsia="es-SV"/>
              </w:rPr>
            </w:pPr>
          </w:p>
        </w:tc>
        <w:tc>
          <w:tcPr>
            <w:tcW w:w="556" w:type="dxa"/>
            <w:tcBorders>
              <w:top w:val="nil"/>
              <w:left w:val="nil"/>
              <w:bottom w:val="nil"/>
              <w:right w:val="nil"/>
            </w:tcBorders>
            <w:shd w:val="clear" w:color="auto" w:fill="auto"/>
            <w:noWrap/>
            <w:vAlign w:val="bottom"/>
            <w:hideMark/>
          </w:tcPr>
          <w:p w:rsidR="00A754B1" w:rsidRPr="00854407" w:rsidRDefault="00A754B1" w:rsidP="0002756E">
            <w:pPr>
              <w:spacing w:after="0" w:line="240" w:lineRule="auto"/>
              <w:rPr>
                <w:rFonts w:ascii="Arial" w:hAnsi="Arial" w:cs="Arial"/>
                <w:sz w:val="16"/>
                <w:szCs w:val="16"/>
                <w:lang w:eastAsia="es-SV"/>
              </w:rPr>
            </w:pPr>
          </w:p>
        </w:tc>
        <w:tc>
          <w:tcPr>
            <w:tcW w:w="1416" w:type="dxa"/>
            <w:tcBorders>
              <w:top w:val="nil"/>
              <w:left w:val="nil"/>
              <w:bottom w:val="nil"/>
              <w:right w:val="nil"/>
            </w:tcBorders>
            <w:shd w:val="clear" w:color="auto" w:fill="auto"/>
            <w:noWrap/>
            <w:vAlign w:val="bottom"/>
            <w:hideMark/>
          </w:tcPr>
          <w:p w:rsidR="00A754B1" w:rsidRPr="00854407" w:rsidRDefault="00A754B1" w:rsidP="0002756E">
            <w:pPr>
              <w:spacing w:after="0" w:line="240" w:lineRule="auto"/>
              <w:rPr>
                <w:rFonts w:ascii="Arial" w:hAnsi="Arial" w:cs="Arial"/>
                <w:sz w:val="16"/>
                <w:szCs w:val="16"/>
                <w:lang w:eastAsia="es-SV"/>
              </w:rPr>
            </w:pPr>
          </w:p>
        </w:tc>
        <w:tc>
          <w:tcPr>
            <w:tcW w:w="1356" w:type="dxa"/>
            <w:tcBorders>
              <w:top w:val="nil"/>
              <w:left w:val="nil"/>
              <w:bottom w:val="nil"/>
              <w:right w:val="nil"/>
            </w:tcBorders>
            <w:shd w:val="clear" w:color="auto" w:fill="auto"/>
            <w:noWrap/>
            <w:vAlign w:val="bottom"/>
            <w:hideMark/>
          </w:tcPr>
          <w:p w:rsidR="00A754B1" w:rsidRPr="00854407" w:rsidRDefault="00A754B1" w:rsidP="0002756E">
            <w:pPr>
              <w:spacing w:after="0" w:line="240" w:lineRule="auto"/>
              <w:rPr>
                <w:rFonts w:ascii="Arial" w:hAnsi="Arial" w:cs="Arial"/>
                <w:sz w:val="16"/>
                <w:szCs w:val="16"/>
                <w:lang w:eastAsia="es-SV"/>
              </w:rPr>
            </w:pPr>
          </w:p>
        </w:tc>
      </w:tr>
      <w:tr w:rsidR="00A754B1" w:rsidRPr="00854407" w:rsidTr="0002756E">
        <w:trPr>
          <w:trHeight w:val="180"/>
        </w:trPr>
        <w:tc>
          <w:tcPr>
            <w:tcW w:w="900" w:type="dxa"/>
            <w:tcBorders>
              <w:top w:val="nil"/>
              <w:left w:val="nil"/>
              <w:bottom w:val="nil"/>
              <w:right w:val="nil"/>
            </w:tcBorders>
            <w:shd w:val="clear" w:color="auto" w:fill="auto"/>
            <w:noWrap/>
            <w:vAlign w:val="bottom"/>
            <w:hideMark/>
          </w:tcPr>
          <w:p w:rsidR="00A754B1" w:rsidRPr="00854407" w:rsidRDefault="00A754B1" w:rsidP="0002756E">
            <w:pPr>
              <w:spacing w:after="0" w:line="240" w:lineRule="auto"/>
              <w:rPr>
                <w:rFonts w:ascii="Arial" w:hAnsi="Arial" w:cs="Arial"/>
                <w:sz w:val="16"/>
                <w:szCs w:val="16"/>
                <w:lang w:eastAsia="es-SV"/>
              </w:rPr>
            </w:pPr>
          </w:p>
        </w:tc>
        <w:tc>
          <w:tcPr>
            <w:tcW w:w="256" w:type="dxa"/>
            <w:tcBorders>
              <w:top w:val="nil"/>
              <w:left w:val="nil"/>
              <w:bottom w:val="nil"/>
              <w:right w:val="nil"/>
            </w:tcBorders>
            <w:shd w:val="clear" w:color="auto" w:fill="auto"/>
            <w:noWrap/>
            <w:vAlign w:val="bottom"/>
            <w:hideMark/>
          </w:tcPr>
          <w:p w:rsidR="00A754B1" w:rsidRPr="00854407" w:rsidRDefault="00A754B1" w:rsidP="0002756E">
            <w:pPr>
              <w:spacing w:after="0" w:line="240" w:lineRule="auto"/>
              <w:rPr>
                <w:rFonts w:ascii="Arial" w:hAnsi="Arial" w:cs="Arial"/>
                <w:sz w:val="16"/>
                <w:szCs w:val="16"/>
                <w:lang w:eastAsia="es-SV"/>
              </w:rPr>
            </w:pPr>
          </w:p>
        </w:tc>
        <w:tc>
          <w:tcPr>
            <w:tcW w:w="1496" w:type="dxa"/>
            <w:tcBorders>
              <w:top w:val="nil"/>
              <w:left w:val="nil"/>
              <w:bottom w:val="nil"/>
              <w:right w:val="nil"/>
            </w:tcBorders>
            <w:shd w:val="clear" w:color="auto" w:fill="auto"/>
            <w:noWrap/>
            <w:vAlign w:val="bottom"/>
            <w:hideMark/>
          </w:tcPr>
          <w:p w:rsidR="00A754B1" w:rsidRPr="00854407" w:rsidRDefault="00A754B1" w:rsidP="0002756E">
            <w:pPr>
              <w:spacing w:after="0" w:line="240" w:lineRule="auto"/>
              <w:rPr>
                <w:rFonts w:ascii="Arial" w:hAnsi="Arial" w:cs="Arial"/>
                <w:sz w:val="16"/>
                <w:szCs w:val="16"/>
                <w:lang w:eastAsia="es-SV"/>
              </w:rPr>
            </w:pPr>
          </w:p>
        </w:tc>
        <w:tc>
          <w:tcPr>
            <w:tcW w:w="1496" w:type="dxa"/>
            <w:tcBorders>
              <w:top w:val="nil"/>
              <w:left w:val="nil"/>
              <w:bottom w:val="nil"/>
              <w:right w:val="nil"/>
            </w:tcBorders>
            <w:shd w:val="clear" w:color="auto" w:fill="auto"/>
            <w:noWrap/>
            <w:vAlign w:val="bottom"/>
            <w:hideMark/>
          </w:tcPr>
          <w:p w:rsidR="00A754B1" w:rsidRPr="00854407" w:rsidRDefault="00A754B1" w:rsidP="0002756E">
            <w:pPr>
              <w:spacing w:after="0" w:line="240" w:lineRule="auto"/>
              <w:rPr>
                <w:rFonts w:ascii="Arial" w:hAnsi="Arial" w:cs="Arial"/>
                <w:sz w:val="16"/>
                <w:szCs w:val="16"/>
                <w:lang w:eastAsia="es-SV"/>
              </w:rPr>
            </w:pPr>
          </w:p>
        </w:tc>
        <w:tc>
          <w:tcPr>
            <w:tcW w:w="556" w:type="dxa"/>
            <w:tcBorders>
              <w:top w:val="nil"/>
              <w:left w:val="nil"/>
              <w:bottom w:val="nil"/>
              <w:right w:val="nil"/>
            </w:tcBorders>
            <w:shd w:val="clear" w:color="auto" w:fill="auto"/>
            <w:noWrap/>
            <w:vAlign w:val="bottom"/>
            <w:hideMark/>
          </w:tcPr>
          <w:p w:rsidR="00A754B1" w:rsidRPr="00854407" w:rsidRDefault="00A754B1" w:rsidP="0002756E">
            <w:pPr>
              <w:spacing w:after="0" w:line="240" w:lineRule="auto"/>
              <w:rPr>
                <w:rFonts w:ascii="Arial" w:hAnsi="Arial" w:cs="Arial"/>
                <w:sz w:val="16"/>
                <w:szCs w:val="16"/>
                <w:lang w:eastAsia="es-SV"/>
              </w:rPr>
            </w:pPr>
          </w:p>
        </w:tc>
        <w:tc>
          <w:tcPr>
            <w:tcW w:w="1416" w:type="dxa"/>
            <w:tcBorders>
              <w:top w:val="nil"/>
              <w:left w:val="nil"/>
              <w:bottom w:val="nil"/>
              <w:right w:val="nil"/>
            </w:tcBorders>
            <w:shd w:val="clear" w:color="auto" w:fill="auto"/>
            <w:noWrap/>
            <w:vAlign w:val="bottom"/>
            <w:hideMark/>
          </w:tcPr>
          <w:p w:rsidR="00A754B1" w:rsidRPr="00854407" w:rsidRDefault="00A754B1" w:rsidP="0002756E">
            <w:pPr>
              <w:spacing w:after="0" w:line="240" w:lineRule="auto"/>
              <w:rPr>
                <w:rFonts w:ascii="Arial" w:hAnsi="Arial" w:cs="Arial"/>
                <w:sz w:val="16"/>
                <w:szCs w:val="16"/>
                <w:lang w:eastAsia="es-SV"/>
              </w:rPr>
            </w:pPr>
          </w:p>
        </w:tc>
        <w:tc>
          <w:tcPr>
            <w:tcW w:w="1356" w:type="dxa"/>
            <w:tcBorders>
              <w:top w:val="nil"/>
              <w:left w:val="nil"/>
              <w:bottom w:val="nil"/>
              <w:right w:val="nil"/>
            </w:tcBorders>
            <w:shd w:val="clear" w:color="auto" w:fill="auto"/>
            <w:noWrap/>
            <w:vAlign w:val="bottom"/>
            <w:hideMark/>
          </w:tcPr>
          <w:p w:rsidR="00A754B1" w:rsidRPr="00854407" w:rsidRDefault="00A754B1" w:rsidP="0002756E">
            <w:pPr>
              <w:spacing w:after="0" w:line="240" w:lineRule="auto"/>
              <w:rPr>
                <w:rFonts w:ascii="Arial" w:hAnsi="Arial" w:cs="Arial"/>
                <w:sz w:val="16"/>
                <w:szCs w:val="16"/>
                <w:lang w:eastAsia="es-SV"/>
              </w:rPr>
            </w:pPr>
          </w:p>
        </w:tc>
      </w:tr>
      <w:tr w:rsidR="00A754B1" w:rsidRPr="00854407" w:rsidTr="0002756E">
        <w:trPr>
          <w:trHeight w:val="180"/>
        </w:trPr>
        <w:tc>
          <w:tcPr>
            <w:tcW w:w="900" w:type="dxa"/>
            <w:tcBorders>
              <w:top w:val="nil"/>
              <w:left w:val="nil"/>
              <w:bottom w:val="nil"/>
              <w:right w:val="nil"/>
            </w:tcBorders>
            <w:shd w:val="clear" w:color="auto" w:fill="auto"/>
            <w:noWrap/>
            <w:vAlign w:val="bottom"/>
            <w:hideMark/>
          </w:tcPr>
          <w:p w:rsidR="00A754B1" w:rsidRPr="00854407" w:rsidRDefault="00A754B1" w:rsidP="0002756E">
            <w:pPr>
              <w:spacing w:after="0" w:line="240" w:lineRule="auto"/>
              <w:rPr>
                <w:rFonts w:ascii="Arial" w:hAnsi="Arial" w:cs="Arial"/>
                <w:sz w:val="16"/>
                <w:szCs w:val="16"/>
                <w:lang w:eastAsia="es-SV"/>
              </w:rPr>
            </w:pPr>
          </w:p>
        </w:tc>
        <w:tc>
          <w:tcPr>
            <w:tcW w:w="256" w:type="dxa"/>
            <w:tcBorders>
              <w:top w:val="nil"/>
              <w:left w:val="nil"/>
              <w:bottom w:val="nil"/>
              <w:right w:val="nil"/>
            </w:tcBorders>
            <w:shd w:val="clear" w:color="auto" w:fill="auto"/>
            <w:noWrap/>
            <w:vAlign w:val="bottom"/>
            <w:hideMark/>
          </w:tcPr>
          <w:p w:rsidR="00A754B1" w:rsidRPr="00854407" w:rsidRDefault="00A754B1" w:rsidP="0002756E">
            <w:pPr>
              <w:spacing w:after="0" w:line="240" w:lineRule="auto"/>
              <w:rPr>
                <w:rFonts w:ascii="Arial" w:hAnsi="Arial" w:cs="Arial"/>
                <w:sz w:val="16"/>
                <w:szCs w:val="16"/>
                <w:lang w:eastAsia="es-SV"/>
              </w:rPr>
            </w:pPr>
          </w:p>
        </w:tc>
        <w:tc>
          <w:tcPr>
            <w:tcW w:w="1496" w:type="dxa"/>
            <w:tcBorders>
              <w:top w:val="nil"/>
              <w:left w:val="nil"/>
              <w:bottom w:val="nil"/>
              <w:right w:val="nil"/>
            </w:tcBorders>
            <w:shd w:val="clear" w:color="auto" w:fill="auto"/>
            <w:noWrap/>
            <w:vAlign w:val="bottom"/>
            <w:hideMark/>
          </w:tcPr>
          <w:p w:rsidR="00A754B1" w:rsidRPr="00854407" w:rsidRDefault="00A754B1" w:rsidP="0002756E">
            <w:pPr>
              <w:spacing w:after="0" w:line="240" w:lineRule="auto"/>
              <w:rPr>
                <w:rFonts w:ascii="Arial" w:hAnsi="Arial" w:cs="Arial"/>
                <w:sz w:val="16"/>
                <w:szCs w:val="16"/>
                <w:lang w:eastAsia="es-SV"/>
              </w:rPr>
            </w:pPr>
          </w:p>
        </w:tc>
        <w:tc>
          <w:tcPr>
            <w:tcW w:w="1496" w:type="dxa"/>
            <w:tcBorders>
              <w:top w:val="nil"/>
              <w:left w:val="nil"/>
              <w:bottom w:val="nil"/>
              <w:right w:val="nil"/>
            </w:tcBorders>
            <w:shd w:val="clear" w:color="auto" w:fill="auto"/>
            <w:noWrap/>
            <w:vAlign w:val="bottom"/>
            <w:hideMark/>
          </w:tcPr>
          <w:p w:rsidR="00A754B1" w:rsidRPr="00854407" w:rsidRDefault="00A754B1" w:rsidP="0002756E">
            <w:pPr>
              <w:spacing w:after="0" w:line="240" w:lineRule="auto"/>
              <w:rPr>
                <w:rFonts w:ascii="Arial" w:hAnsi="Arial" w:cs="Arial"/>
                <w:sz w:val="16"/>
                <w:szCs w:val="16"/>
                <w:lang w:eastAsia="es-SV"/>
              </w:rPr>
            </w:pPr>
          </w:p>
        </w:tc>
        <w:tc>
          <w:tcPr>
            <w:tcW w:w="556" w:type="dxa"/>
            <w:tcBorders>
              <w:top w:val="nil"/>
              <w:left w:val="nil"/>
              <w:bottom w:val="nil"/>
              <w:right w:val="nil"/>
            </w:tcBorders>
            <w:shd w:val="clear" w:color="auto" w:fill="auto"/>
            <w:noWrap/>
            <w:vAlign w:val="bottom"/>
            <w:hideMark/>
          </w:tcPr>
          <w:p w:rsidR="00A754B1" w:rsidRPr="00854407" w:rsidRDefault="00A754B1" w:rsidP="0002756E">
            <w:pPr>
              <w:spacing w:after="0" w:line="240" w:lineRule="auto"/>
              <w:rPr>
                <w:rFonts w:ascii="Arial" w:hAnsi="Arial" w:cs="Arial"/>
                <w:sz w:val="16"/>
                <w:szCs w:val="16"/>
                <w:lang w:eastAsia="es-SV"/>
              </w:rPr>
            </w:pPr>
          </w:p>
        </w:tc>
        <w:tc>
          <w:tcPr>
            <w:tcW w:w="1416" w:type="dxa"/>
            <w:tcBorders>
              <w:top w:val="nil"/>
              <w:left w:val="nil"/>
              <w:bottom w:val="nil"/>
              <w:right w:val="nil"/>
            </w:tcBorders>
            <w:shd w:val="clear" w:color="auto" w:fill="auto"/>
            <w:noWrap/>
            <w:vAlign w:val="bottom"/>
            <w:hideMark/>
          </w:tcPr>
          <w:p w:rsidR="00A754B1" w:rsidRPr="00854407" w:rsidRDefault="00A754B1" w:rsidP="0002756E">
            <w:pPr>
              <w:spacing w:after="0" w:line="240" w:lineRule="auto"/>
              <w:rPr>
                <w:rFonts w:ascii="Arial" w:hAnsi="Arial" w:cs="Arial"/>
                <w:sz w:val="16"/>
                <w:szCs w:val="16"/>
                <w:lang w:eastAsia="es-SV"/>
              </w:rPr>
            </w:pPr>
          </w:p>
        </w:tc>
        <w:tc>
          <w:tcPr>
            <w:tcW w:w="1356" w:type="dxa"/>
            <w:tcBorders>
              <w:top w:val="nil"/>
              <w:left w:val="nil"/>
              <w:bottom w:val="nil"/>
              <w:right w:val="nil"/>
            </w:tcBorders>
            <w:shd w:val="clear" w:color="auto" w:fill="auto"/>
            <w:noWrap/>
            <w:vAlign w:val="bottom"/>
            <w:hideMark/>
          </w:tcPr>
          <w:p w:rsidR="00A754B1" w:rsidRPr="00854407" w:rsidRDefault="00A754B1" w:rsidP="0002756E">
            <w:pPr>
              <w:spacing w:after="0" w:line="240" w:lineRule="auto"/>
              <w:rPr>
                <w:rFonts w:ascii="Arial" w:hAnsi="Arial" w:cs="Arial"/>
                <w:sz w:val="16"/>
                <w:szCs w:val="16"/>
                <w:lang w:eastAsia="es-SV"/>
              </w:rPr>
            </w:pPr>
          </w:p>
        </w:tc>
      </w:tr>
      <w:tr w:rsidR="00A754B1" w:rsidRPr="00854407" w:rsidTr="0002756E">
        <w:trPr>
          <w:trHeight w:val="180"/>
        </w:trPr>
        <w:tc>
          <w:tcPr>
            <w:tcW w:w="900" w:type="dxa"/>
            <w:tcBorders>
              <w:top w:val="nil"/>
              <w:left w:val="nil"/>
              <w:bottom w:val="nil"/>
              <w:right w:val="nil"/>
            </w:tcBorders>
            <w:shd w:val="clear" w:color="auto" w:fill="auto"/>
            <w:noWrap/>
            <w:vAlign w:val="bottom"/>
            <w:hideMark/>
          </w:tcPr>
          <w:p w:rsidR="00A754B1" w:rsidRPr="00854407" w:rsidRDefault="00A754B1" w:rsidP="0002756E">
            <w:pPr>
              <w:spacing w:after="0" w:line="240" w:lineRule="auto"/>
              <w:rPr>
                <w:rFonts w:ascii="Arial" w:hAnsi="Arial" w:cs="Arial"/>
                <w:sz w:val="16"/>
                <w:szCs w:val="16"/>
                <w:lang w:eastAsia="es-SV"/>
              </w:rPr>
            </w:pPr>
          </w:p>
        </w:tc>
        <w:tc>
          <w:tcPr>
            <w:tcW w:w="256" w:type="dxa"/>
            <w:tcBorders>
              <w:top w:val="nil"/>
              <w:left w:val="nil"/>
              <w:bottom w:val="nil"/>
              <w:right w:val="nil"/>
            </w:tcBorders>
            <w:shd w:val="clear" w:color="auto" w:fill="auto"/>
            <w:noWrap/>
            <w:vAlign w:val="bottom"/>
            <w:hideMark/>
          </w:tcPr>
          <w:p w:rsidR="00A754B1" w:rsidRPr="00854407" w:rsidRDefault="00A754B1" w:rsidP="0002756E">
            <w:pPr>
              <w:spacing w:after="0" w:line="240" w:lineRule="auto"/>
              <w:rPr>
                <w:rFonts w:ascii="Arial" w:hAnsi="Arial" w:cs="Arial"/>
                <w:sz w:val="16"/>
                <w:szCs w:val="16"/>
                <w:lang w:eastAsia="es-SV"/>
              </w:rPr>
            </w:pPr>
          </w:p>
        </w:tc>
        <w:tc>
          <w:tcPr>
            <w:tcW w:w="1496" w:type="dxa"/>
            <w:tcBorders>
              <w:top w:val="nil"/>
              <w:left w:val="nil"/>
              <w:bottom w:val="nil"/>
              <w:right w:val="nil"/>
            </w:tcBorders>
            <w:shd w:val="clear" w:color="auto" w:fill="auto"/>
            <w:noWrap/>
            <w:vAlign w:val="bottom"/>
            <w:hideMark/>
          </w:tcPr>
          <w:p w:rsidR="00A754B1" w:rsidRPr="00854407" w:rsidRDefault="00A754B1" w:rsidP="0002756E">
            <w:pPr>
              <w:spacing w:after="0" w:line="240" w:lineRule="auto"/>
              <w:rPr>
                <w:rFonts w:ascii="Arial" w:hAnsi="Arial" w:cs="Arial"/>
                <w:sz w:val="16"/>
                <w:szCs w:val="16"/>
                <w:lang w:eastAsia="es-SV"/>
              </w:rPr>
            </w:pPr>
          </w:p>
        </w:tc>
        <w:tc>
          <w:tcPr>
            <w:tcW w:w="1496" w:type="dxa"/>
            <w:tcBorders>
              <w:top w:val="nil"/>
              <w:left w:val="nil"/>
              <w:bottom w:val="nil"/>
              <w:right w:val="nil"/>
            </w:tcBorders>
            <w:shd w:val="clear" w:color="auto" w:fill="auto"/>
            <w:noWrap/>
            <w:vAlign w:val="bottom"/>
            <w:hideMark/>
          </w:tcPr>
          <w:p w:rsidR="00A754B1" w:rsidRPr="00854407" w:rsidRDefault="00A754B1" w:rsidP="0002756E">
            <w:pPr>
              <w:spacing w:after="0" w:line="240" w:lineRule="auto"/>
              <w:rPr>
                <w:rFonts w:ascii="Arial" w:hAnsi="Arial" w:cs="Arial"/>
                <w:sz w:val="16"/>
                <w:szCs w:val="16"/>
                <w:lang w:eastAsia="es-SV"/>
              </w:rPr>
            </w:pPr>
          </w:p>
        </w:tc>
        <w:tc>
          <w:tcPr>
            <w:tcW w:w="556" w:type="dxa"/>
            <w:tcBorders>
              <w:top w:val="nil"/>
              <w:left w:val="nil"/>
              <w:bottom w:val="nil"/>
              <w:right w:val="nil"/>
            </w:tcBorders>
            <w:shd w:val="clear" w:color="auto" w:fill="auto"/>
            <w:noWrap/>
            <w:vAlign w:val="bottom"/>
            <w:hideMark/>
          </w:tcPr>
          <w:p w:rsidR="00A754B1" w:rsidRPr="00854407" w:rsidRDefault="00A754B1" w:rsidP="0002756E">
            <w:pPr>
              <w:spacing w:after="0" w:line="240" w:lineRule="auto"/>
              <w:rPr>
                <w:rFonts w:ascii="Arial" w:hAnsi="Arial" w:cs="Arial"/>
                <w:sz w:val="16"/>
                <w:szCs w:val="16"/>
                <w:lang w:eastAsia="es-SV"/>
              </w:rPr>
            </w:pPr>
          </w:p>
        </w:tc>
        <w:tc>
          <w:tcPr>
            <w:tcW w:w="1416" w:type="dxa"/>
            <w:tcBorders>
              <w:top w:val="nil"/>
              <w:left w:val="nil"/>
              <w:bottom w:val="nil"/>
              <w:right w:val="nil"/>
            </w:tcBorders>
            <w:shd w:val="clear" w:color="auto" w:fill="auto"/>
            <w:noWrap/>
            <w:vAlign w:val="bottom"/>
            <w:hideMark/>
          </w:tcPr>
          <w:p w:rsidR="00A754B1" w:rsidRPr="00854407" w:rsidRDefault="00A754B1" w:rsidP="0002756E">
            <w:pPr>
              <w:spacing w:after="0" w:line="240" w:lineRule="auto"/>
              <w:rPr>
                <w:rFonts w:ascii="Arial" w:hAnsi="Arial" w:cs="Arial"/>
                <w:sz w:val="16"/>
                <w:szCs w:val="16"/>
                <w:lang w:eastAsia="es-SV"/>
              </w:rPr>
            </w:pPr>
          </w:p>
        </w:tc>
        <w:tc>
          <w:tcPr>
            <w:tcW w:w="1356" w:type="dxa"/>
            <w:tcBorders>
              <w:top w:val="nil"/>
              <w:left w:val="nil"/>
              <w:bottom w:val="nil"/>
              <w:right w:val="nil"/>
            </w:tcBorders>
            <w:shd w:val="clear" w:color="auto" w:fill="auto"/>
            <w:noWrap/>
            <w:vAlign w:val="bottom"/>
            <w:hideMark/>
          </w:tcPr>
          <w:p w:rsidR="00A754B1" w:rsidRPr="00854407" w:rsidRDefault="00A754B1" w:rsidP="0002756E">
            <w:pPr>
              <w:spacing w:after="0" w:line="240" w:lineRule="auto"/>
              <w:rPr>
                <w:rFonts w:ascii="Arial" w:hAnsi="Arial" w:cs="Arial"/>
                <w:sz w:val="16"/>
                <w:szCs w:val="16"/>
                <w:lang w:eastAsia="es-SV"/>
              </w:rPr>
            </w:pPr>
          </w:p>
        </w:tc>
      </w:tr>
      <w:tr w:rsidR="00A754B1" w:rsidRPr="00854407" w:rsidTr="0002756E">
        <w:trPr>
          <w:trHeight w:val="180"/>
        </w:trPr>
        <w:tc>
          <w:tcPr>
            <w:tcW w:w="900" w:type="dxa"/>
            <w:tcBorders>
              <w:top w:val="nil"/>
              <w:left w:val="nil"/>
              <w:bottom w:val="nil"/>
              <w:right w:val="nil"/>
            </w:tcBorders>
            <w:shd w:val="clear" w:color="auto" w:fill="auto"/>
            <w:noWrap/>
            <w:vAlign w:val="bottom"/>
            <w:hideMark/>
          </w:tcPr>
          <w:p w:rsidR="00A754B1" w:rsidRPr="00854407" w:rsidRDefault="00A754B1" w:rsidP="0002756E">
            <w:pPr>
              <w:spacing w:after="0" w:line="240" w:lineRule="auto"/>
              <w:rPr>
                <w:rFonts w:ascii="Arial" w:hAnsi="Arial" w:cs="Arial"/>
                <w:sz w:val="16"/>
                <w:szCs w:val="16"/>
                <w:lang w:eastAsia="es-SV"/>
              </w:rPr>
            </w:pPr>
          </w:p>
        </w:tc>
        <w:tc>
          <w:tcPr>
            <w:tcW w:w="256" w:type="dxa"/>
            <w:tcBorders>
              <w:top w:val="nil"/>
              <w:left w:val="nil"/>
              <w:bottom w:val="nil"/>
              <w:right w:val="nil"/>
            </w:tcBorders>
            <w:shd w:val="clear" w:color="auto" w:fill="auto"/>
            <w:noWrap/>
            <w:vAlign w:val="bottom"/>
            <w:hideMark/>
          </w:tcPr>
          <w:p w:rsidR="00A754B1" w:rsidRPr="00854407" w:rsidRDefault="00A754B1" w:rsidP="0002756E">
            <w:pPr>
              <w:spacing w:after="0" w:line="240" w:lineRule="auto"/>
              <w:rPr>
                <w:rFonts w:ascii="Arial" w:hAnsi="Arial" w:cs="Arial"/>
                <w:sz w:val="16"/>
                <w:szCs w:val="16"/>
                <w:lang w:eastAsia="es-SV"/>
              </w:rPr>
            </w:pPr>
          </w:p>
        </w:tc>
        <w:tc>
          <w:tcPr>
            <w:tcW w:w="1496" w:type="dxa"/>
            <w:tcBorders>
              <w:top w:val="nil"/>
              <w:left w:val="nil"/>
              <w:bottom w:val="nil"/>
              <w:right w:val="nil"/>
            </w:tcBorders>
            <w:shd w:val="clear" w:color="auto" w:fill="auto"/>
            <w:noWrap/>
            <w:vAlign w:val="bottom"/>
            <w:hideMark/>
          </w:tcPr>
          <w:p w:rsidR="00A754B1" w:rsidRPr="00854407" w:rsidRDefault="00A754B1" w:rsidP="0002756E">
            <w:pPr>
              <w:spacing w:after="0" w:line="240" w:lineRule="auto"/>
              <w:rPr>
                <w:rFonts w:ascii="Arial" w:hAnsi="Arial" w:cs="Arial"/>
                <w:sz w:val="16"/>
                <w:szCs w:val="16"/>
                <w:lang w:eastAsia="es-SV"/>
              </w:rPr>
            </w:pPr>
          </w:p>
        </w:tc>
        <w:tc>
          <w:tcPr>
            <w:tcW w:w="1496" w:type="dxa"/>
            <w:tcBorders>
              <w:top w:val="nil"/>
              <w:left w:val="nil"/>
              <w:bottom w:val="nil"/>
              <w:right w:val="nil"/>
            </w:tcBorders>
            <w:shd w:val="clear" w:color="auto" w:fill="auto"/>
            <w:noWrap/>
            <w:vAlign w:val="bottom"/>
            <w:hideMark/>
          </w:tcPr>
          <w:p w:rsidR="00A754B1" w:rsidRPr="00854407" w:rsidRDefault="00A754B1" w:rsidP="0002756E">
            <w:pPr>
              <w:spacing w:after="0" w:line="240" w:lineRule="auto"/>
              <w:rPr>
                <w:rFonts w:ascii="Arial" w:hAnsi="Arial" w:cs="Arial"/>
                <w:sz w:val="16"/>
                <w:szCs w:val="16"/>
                <w:lang w:eastAsia="es-SV"/>
              </w:rPr>
            </w:pPr>
          </w:p>
        </w:tc>
        <w:tc>
          <w:tcPr>
            <w:tcW w:w="556" w:type="dxa"/>
            <w:tcBorders>
              <w:top w:val="nil"/>
              <w:left w:val="nil"/>
              <w:bottom w:val="nil"/>
              <w:right w:val="nil"/>
            </w:tcBorders>
            <w:shd w:val="clear" w:color="auto" w:fill="auto"/>
            <w:noWrap/>
            <w:vAlign w:val="bottom"/>
            <w:hideMark/>
          </w:tcPr>
          <w:p w:rsidR="00A754B1" w:rsidRPr="00854407" w:rsidRDefault="00A754B1" w:rsidP="0002756E">
            <w:pPr>
              <w:spacing w:after="0" w:line="240" w:lineRule="auto"/>
              <w:rPr>
                <w:rFonts w:ascii="Arial" w:hAnsi="Arial" w:cs="Arial"/>
                <w:sz w:val="16"/>
                <w:szCs w:val="16"/>
                <w:lang w:eastAsia="es-SV"/>
              </w:rPr>
            </w:pPr>
          </w:p>
        </w:tc>
        <w:tc>
          <w:tcPr>
            <w:tcW w:w="1416" w:type="dxa"/>
            <w:tcBorders>
              <w:top w:val="nil"/>
              <w:left w:val="nil"/>
              <w:bottom w:val="nil"/>
              <w:right w:val="nil"/>
            </w:tcBorders>
            <w:shd w:val="clear" w:color="auto" w:fill="auto"/>
            <w:noWrap/>
            <w:vAlign w:val="bottom"/>
            <w:hideMark/>
          </w:tcPr>
          <w:p w:rsidR="00A754B1" w:rsidRPr="00854407" w:rsidRDefault="00A754B1" w:rsidP="0002756E">
            <w:pPr>
              <w:spacing w:after="0" w:line="240" w:lineRule="auto"/>
              <w:rPr>
                <w:rFonts w:ascii="Arial" w:hAnsi="Arial" w:cs="Arial"/>
                <w:sz w:val="16"/>
                <w:szCs w:val="16"/>
                <w:lang w:eastAsia="es-SV"/>
              </w:rPr>
            </w:pPr>
          </w:p>
        </w:tc>
        <w:tc>
          <w:tcPr>
            <w:tcW w:w="1356" w:type="dxa"/>
            <w:tcBorders>
              <w:top w:val="nil"/>
              <w:left w:val="nil"/>
              <w:bottom w:val="nil"/>
              <w:right w:val="nil"/>
            </w:tcBorders>
            <w:shd w:val="clear" w:color="auto" w:fill="auto"/>
            <w:noWrap/>
            <w:vAlign w:val="bottom"/>
            <w:hideMark/>
          </w:tcPr>
          <w:p w:rsidR="00A754B1" w:rsidRPr="00854407" w:rsidRDefault="00A754B1" w:rsidP="0002756E">
            <w:pPr>
              <w:spacing w:after="0" w:line="240" w:lineRule="auto"/>
              <w:rPr>
                <w:rFonts w:ascii="Arial" w:hAnsi="Arial" w:cs="Arial"/>
                <w:sz w:val="16"/>
                <w:szCs w:val="16"/>
                <w:lang w:eastAsia="es-SV"/>
              </w:rPr>
            </w:pPr>
          </w:p>
        </w:tc>
      </w:tr>
      <w:tr w:rsidR="00A754B1" w:rsidRPr="00854407" w:rsidTr="0002756E">
        <w:trPr>
          <w:trHeight w:val="180"/>
        </w:trPr>
        <w:tc>
          <w:tcPr>
            <w:tcW w:w="900" w:type="dxa"/>
            <w:tcBorders>
              <w:top w:val="nil"/>
              <w:left w:val="nil"/>
              <w:bottom w:val="nil"/>
              <w:right w:val="nil"/>
            </w:tcBorders>
            <w:shd w:val="clear" w:color="auto" w:fill="auto"/>
            <w:noWrap/>
            <w:vAlign w:val="bottom"/>
            <w:hideMark/>
          </w:tcPr>
          <w:p w:rsidR="00A754B1" w:rsidRPr="00854407" w:rsidRDefault="00A754B1" w:rsidP="0002756E">
            <w:pPr>
              <w:spacing w:after="0" w:line="240" w:lineRule="auto"/>
              <w:rPr>
                <w:rFonts w:ascii="Arial" w:hAnsi="Arial" w:cs="Arial"/>
                <w:sz w:val="16"/>
                <w:szCs w:val="16"/>
                <w:lang w:eastAsia="es-SV"/>
              </w:rPr>
            </w:pPr>
          </w:p>
        </w:tc>
        <w:tc>
          <w:tcPr>
            <w:tcW w:w="256" w:type="dxa"/>
            <w:tcBorders>
              <w:top w:val="nil"/>
              <w:left w:val="nil"/>
              <w:bottom w:val="nil"/>
              <w:right w:val="nil"/>
            </w:tcBorders>
            <w:shd w:val="clear" w:color="auto" w:fill="auto"/>
            <w:noWrap/>
            <w:vAlign w:val="bottom"/>
            <w:hideMark/>
          </w:tcPr>
          <w:p w:rsidR="00A754B1" w:rsidRPr="00854407" w:rsidRDefault="00A754B1" w:rsidP="0002756E">
            <w:pPr>
              <w:spacing w:after="0" w:line="240" w:lineRule="auto"/>
              <w:rPr>
                <w:rFonts w:ascii="Arial" w:hAnsi="Arial" w:cs="Arial"/>
                <w:sz w:val="16"/>
                <w:szCs w:val="16"/>
                <w:lang w:eastAsia="es-SV"/>
              </w:rPr>
            </w:pPr>
          </w:p>
        </w:tc>
        <w:tc>
          <w:tcPr>
            <w:tcW w:w="1496" w:type="dxa"/>
            <w:tcBorders>
              <w:top w:val="nil"/>
              <w:left w:val="nil"/>
              <w:bottom w:val="nil"/>
              <w:right w:val="nil"/>
            </w:tcBorders>
            <w:shd w:val="clear" w:color="auto" w:fill="auto"/>
            <w:noWrap/>
            <w:vAlign w:val="bottom"/>
            <w:hideMark/>
          </w:tcPr>
          <w:p w:rsidR="00A754B1" w:rsidRPr="00854407" w:rsidRDefault="00A754B1" w:rsidP="0002756E">
            <w:pPr>
              <w:spacing w:after="0" w:line="240" w:lineRule="auto"/>
              <w:rPr>
                <w:rFonts w:ascii="Arial" w:hAnsi="Arial" w:cs="Arial"/>
                <w:sz w:val="16"/>
                <w:szCs w:val="16"/>
                <w:lang w:eastAsia="es-SV"/>
              </w:rPr>
            </w:pPr>
          </w:p>
        </w:tc>
        <w:tc>
          <w:tcPr>
            <w:tcW w:w="1496" w:type="dxa"/>
            <w:tcBorders>
              <w:top w:val="nil"/>
              <w:left w:val="nil"/>
              <w:bottom w:val="nil"/>
              <w:right w:val="nil"/>
            </w:tcBorders>
            <w:shd w:val="clear" w:color="auto" w:fill="auto"/>
            <w:noWrap/>
            <w:vAlign w:val="bottom"/>
            <w:hideMark/>
          </w:tcPr>
          <w:p w:rsidR="00A754B1" w:rsidRPr="00854407" w:rsidRDefault="00A754B1" w:rsidP="0002756E">
            <w:pPr>
              <w:spacing w:after="0" w:line="240" w:lineRule="auto"/>
              <w:rPr>
                <w:rFonts w:ascii="Arial" w:hAnsi="Arial" w:cs="Arial"/>
                <w:sz w:val="16"/>
                <w:szCs w:val="16"/>
                <w:lang w:eastAsia="es-SV"/>
              </w:rPr>
            </w:pPr>
          </w:p>
        </w:tc>
        <w:tc>
          <w:tcPr>
            <w:tcW w:w="556" w:type="dxa"/>
            <w:tcBorders>
              <w:top w:val="nil"/>
              <w:left w:val="nil"/>
              <w:bottom w:val="nil"/>
              <w:right w:val="nil"/>
            </w:tcBorders>
            <w:shd w:val="clear" w:color="auto" w:fill="auto"/>
            <w:noWrap/>
            <w:vAlign w:val="bottom"/>
            <w:hideMark/>
          </w:tcPr>
          <w:p w:rsidR="00A754B1" w:rsidRPr="00854407" w:rsidRDefault="00A754B1" w:rsidP="0002756E">
            <w:pPr>
              <w:spacing w:after="0" w:line="240" w:lineRule="auto"/>
              <w:rPr>
                <w:rFonts w:ascii="Arial" w:hAnsi="Arial" w:cs="Arial"/>
                <w:sz w:val="16"/>
                <w:szCs w:val="16"/>
                <w:lang w:eastAsia="es-SV"/>
              </w:rPr>
            </w:pPr>
          </w:p>
        </w:tc>
        <w:tc>
          <w:tcPr>
            <w:tcW w:w="1416" w:type="dxa"/>
            <w:tcBorders>
              <w:top w:val="nil"/>
              <w:left w:val="nil"/>
              <w:bottom w:val="nil"/>
              <w:right w:val="nil"/>
            </w:tcBorders>
            <w:shd w:val="clear" w:color="auto" w:fill="auto"/>
            <w:noWrap/>
            <w:vAlign w:val="bottom"/>
            <w:hideMark/>
          </w:tcPr>
          <w:p w:rsidR="00A754B1" w:rsidRPr="00854407" w:rsidRDefault="00A754B1" w:rsidP="0002756E">
            <w:pPr>
              <w:spacing w:after="0" w:line="240" w:lineRule="auto"/>
              <w:rPr>
                <w:rFonts w:ascii="Arial" w:hAnsi="Arial" w:cs="Arial"/>
                <w:sz w:val="16"/>
                <w:szCs w:val="16"/>
                <w:lang w:eastAsia="es-SV"/>
              </w:rPr>
            </w:pPr>
          </w:p>
        </w:tc>
        <w:tc>
          <w:tcPr>
            <w:tcW w:w="1356" w:type="dxa"/>
            <w:tcBorders>
              <w:top w:val="nil"/>
              <w:left w:val="nil"/>
              <w:bottom w:val="nil"/>
              <w:right w:val="nil"/>
            </w:tcBorders>
            <w:shd w:val="clear" w:color="auto" w:fill="auto"/>
            <w:noWrap/>
            <w:vAlign w:val="bottom"/>
            <w:hideMark/>
          </w:tcPr>
          <w:p w:rsidR="00A754B1" w:rsidRPr="00854407" w:rsidRDefault="00A754B1" w:rsidP="0002756E">
            <w:pPr>
              <w:spacing w:after="0" w:line="240" w:lineRule="auto"/>
              <w:rPr>
                <w:rFonts w:ascii="Arial" w:hAnsi="Arial" w:cs="Arial"/>
                <w:sz w:val="16"/>
                <w:szCs w:val="16"/>
                <w:lang w:eastAsia="es-SV"/>
              </w:rPr>
            </w:pPr>
          </w:p>
        </w:tc>
      </w:tr>
      <w:tr w:rsidR="00A754B1" w:rsidRPr="00854407" w:rsidTr="0002756E">
        <w:trPr>
          <w:trHeight w:val="199"/>
        </w:trPr>
        <w:tc>
          <w:tcPr>
            <w:tcW w:w="900" w:type="dxa"/>
            <w:tcBorders>
              <w:top w:val="nil"/>
              <w:left w:val="nil"/>
              <w:bottom w:val="single" w:sz="8" w:space="0" w:color="auto"/>
              <w:right w:val="nil"/>
            </w:tcBorders>
            <w:shd w:val="clear" w:color="auto" w:fill="auto"/>
            <w:noWrap/>
            <w:vAlign w:val="bottom"/>
            <w:hideMark/>
          </w:tcPr>
          <w:p w:rsidR="00A754B1" w:rsidRPr="00854407" w:rsidRDefault="00A754B1" w:rsidP="0002756E">
            <w:pPr>
              <w:spacing w:after="0" w:line="240" w:lineRule="auto"/>
              <w:rPr>
                <w:rFonts w:ascii="Arial" w:hAnsi="Arial" w:cs="Arial"/>
                <w:sz w:val="16"/>
                <w:szCs w:val="16"/>
                <w:lang w:eastAsia="es-SV"/>
              </w:rPr>
            </w:pPr>
            <w:r w:rsidRPr="00854407">
              <w:rPr>
                <w:rFonts w:ascii="Arial" w:hAnsi="Arial" w:cs="Arial"/>
                <w:sz w:val="16"/>
                <w:szCs w:val="16"/>
                <w:lang w:eastAsia="es-SV"/>
              </w:rPr>
              <w:t> </w:t>
            </w:r>
          </w:p>
        </w:tc>
        <w:tc>
          <w:tcPr>
            <w:tcW w:w="256" w:type="dxa"/>
            <w:tcBorders>
              <w:top w:val="nil"/>
              <w:left w:val="nil"/>
              <w:bottom w:val="single" w:sz="8" w:space="0" w:color="auto"/>
              <w:right w:val="nil"/>
            </w:tcBorders>
            <w:shd w:val="clear" w:color="auto" w:fill="auto"/>
            <w:noWrap/>
            <w:vAlign w:val="bottom"/>
            <w:hideMark/>
          </w:tcPr>
          <w:p w:rsidR="00A754B1" w:rsidRPr="00854407" w:rsidRDefault="00A754B1" w:rsidP="0002756E">
            <w:pPr>
              <w:spacing w:after="0" w:line="240" w:lineRule="auto"/>
              <w:rPr>
                <w:rFonts w:ascii="Arial" w:hAnsi="Arial" w:cs="Arial"/>
                <w:sz w:val="16"/>
                <w:szCs w:val="16"/>
                <w:lang w:eastAsia="es-SV"/>
              </w:rPr>
            </w:pPr>
            <w:r w:rsidRPr="00854407">
              <w:rPr>
                <w:rFonts w:ascii="Arial" w:hAnsi="Arial" w:cs="Arial"/>
                <w:sz w:val="16"/>
                <w:szCs w:val="16"/>
                <w:lang w:eastAsia="es-SV"/>
              </w:rPr>
              <w:t> </w:t>
            </w:r>
          </w:p>
        </w:tc>
        <w:tc>
          <w:tcPr>
            <w:tcW w:w="1496" w:type="dxa"/>
            <w:tcBorders>
              <w:top w:val="nil"/>
              <w:left w:val="nil"/>
              <w:bottom w:val="single" w:sz="8" w:space="0" w:color="auto"/>
              <w:right w:val="nil"/>
            </w:tcBorders>
            <w:shd w:val="clear" w:color="auto" w:fill="auto"/>
            <w:noWrap/>
            <w:vAlign w:val="bottom"/>
            <w:hideMark/>
          </w:tcPr>
          <w:p w:rsidR="00A754B1" w:rsidRPr="00854407" w:rsidRDefault="00A754B1" w:rsidP="0002756E">
            <w:pPr>
              <w:spacing w:after="0" w:line="240" w:lineRule="auto"/>
              <w:rPr>
                <w:rFonts w:ascii="Arial" w:hAnsi="Arial" w:cs="Arial"/>
                <w:sz w:val="16"/>
                <w:szCs w:val="16"/>
                <w:lang w:eastAsia="es-SV"/>
              </w:rPr>
            </w:pPr>
            <w:r w:rsidRPr="00854407">
              <w:rPr>
                <w:rFonts w:ascii="Arial" w:hAnsi="Arial" w:cs="Arial"/>
                <w:sz w:val="16"/>
                <w:szCs w:val="16"/>
                <w:lang w:eastAsia="es-SV"/>
              </w:rPr>
              <w:t> </w:t>
            </w:r>
          </w:p>
        </w:tc>
        <w:tc>
          <w:tcPr>
            <w:tcW w:w="1496" w:type="dxa"/>
            <w:tcBorders>
              <w:top w:val="nil"/>
              <w:left w:val="nil"/>
              <w:bottom w:val="single" w:sz="8" w:space="0" w:color="auto"/>
              <w:right w:val="nil"/>
            </w:tcBorders>
            <w:shd w:val="clear" w:color="auto" w:fill="auto"/>
            <w:noWrap/>
            <w:vAlign w:val="bottom"/>
            <w:hideMark/>
          </w:tcPr>
          <w:p w:rsidR="00A754B1" w:rsidRPr="00854407" w:rsidRDefault="00A754B1" w:rsidP="0002756E">
            <w:pPr>
              <w:spacing w:after="0" w:line="240" w:lineRule="auto"/>
              <w:rPr>
                <w:rFonts w:ascii="Arial" w:hAnsi="Arial" w:cs="Arial"/>
                <w:sz w:val="16"/>
                <w:szCs w:val="16"/>
                <w:lang w:eastAsia="es-SV"/>
              </w:rPr>
            </w:pPr>
            <w:r w:rsidRPr="00854407">
              <w:rPr>
                <w:rFonts w:ascii="Arial" w:hAnsi="Arial" w:cs="Arial"/>
                <w:sz w:val="16"/>
                <w:szCs w:val="16"/>
                <w:lang w:eastAsia="es-SV"/>
              </w:rPr>
              <w:t> </w:t>
            </w:r>
          </w:p>
        </w:tc>
        <w:tc>
          <w:tcPr>
            <w:tcW w:w="556" w:type="dxa"/>
            <w:tcBorders>
              <w:top w:val="nil"/>
              <w:left w:val="nil"/>
              <w:bottom w:val="single" w:sz="8" w:space="0" w:color="auto"/>
              <w:right w:val="nil"/>
            </w:tcBorders>
            <w:shd w:val="clear" w:color="auto" w:fill="auto"/>
            <w:noWrap/>
            <w:vAlign w:val="bottom"/>
            <w:hideMark/>
          </w:tcPr>
          <w:p w:rsidR="00A754B1" w:rsidRPr="00854407" w:rsidRDefault="00A754B1" w:rsidP="0002756E">
            <w:pPr>
              <w:spacing w:after="0" w:line="240" w:lineRule="auto"/>
              <w:rPr>
                <w:rFonts w:ascii="Arial" w:hAnsi="Arial" w:cs="Arial"/>
                <w:sz w:val="16"/>
                <w:szCs w:val="16"/>
                <w:lang w:eastAsia="es-SV"/>
              </w:rPr>
            </w:pPr>
            <w:r w:rsidRPr="00854407">
              <w:rPr>
                <w:rFonts w:ascii="Arial" w:hAnsi="Arial" w:cs="Arial"/>
                <w:sz w:val="16"/>
                <w:szCs w:val="16"/>
                <w:lang w:eastAsia="es-SV"/>
              </w:rPr>
              <w:t> </w:t>
            </w:r>
          </w:p>
        </w:tc>
        <w:tc>
          <w:tcPr>
            <w:tcW w:w="1416" w:type="dxa"/>
            <w:tcBorders>
              <w:top w:val="nil"/>
              <w:left w:val="nil"/>
              <w:bottom w:val="single" w:sz="8" w:space="0" w:color="auto"/>
              <w:right w:val="nil"/>
            </w:tcBorders>
            <w:shd w:val="clear" w:color="auto" w:fill="auto"/>
            <w:noWrap/>
            <w:vAlign w:val="bottom"/>
            <w:hideMark/>
          </w:tcPr>
          <w:p w:rsidR="00A754B1" w:rsidRPr="00854407" w:rsidRDefault="00A754B1" w:rsidP="0002756E">
            <w:pPr>
              <w:spacing w:after="0" w:line="240" w:lineRule="auto"/>
              <w:rPr>
                <w:rFonts w:ascii="Arial" w:hAnsi="Arial" w:cs="Arial"/>
                <w:sz w:val="16"/>
                <w:szCs w:val="16"/>
                <w:lang w:eastAsia="es-SV"/>
              </w:rPr>
            </w:pPr>
            <w:r w:rsidRPr="00854407">
              <w:rPr>
                <w:rFonts w:ascii="Arial" w:hAnsi="Arial" w:cs="Arial"/>
                <w:sz w:val="16"/>
                <w:szCs w:val="16"/>
                <w:lang w:eastAsia="es-SV"/>
              </w:rPr>
              <w:t> </w:t>
            </w:r>
          </w:p>
        </w:tc>
        <w:tc>
          <w:tcPr>
            <w:tcW w:w="1356" w:type="dxa"/>
            <w:tcBorders>
              <w:top w:val="nil"/>
              <w:left w:val="nil"/>
              <w:bottom w:val="single" w:sz="8" w:space="0" w:color="auto"/>
              <w:right w:val="nil"/>
            </w:tcBorders>
            <w:shd w:val="clear" w:color="auto" w:fill="auto"/>
            <w:noWrap/>
            <w:vAlign w:val="bottom"/>
            <w:hideMark/>
          </w:tcPr>
          <w:p w:rsidR="00A754B1" w:rsidRPr="00854407" w:rsidRDefault="00A754B1" w:rsidP="0002756E">
            <w:pPr>
              <w:spacing w:after="0" w:line="240" w:lineRule="auto"/>
              <w:rPr>
                <w:rFonts w:ascii="Arial" w:hAnsi="Arial" w:cs="Arial"/>
                <w:sz w:val="16"/>
                <w:szCs w:val="16"/>
                <w:lang w:eastAsia="es-SV"/>
              </w:rPr>
            </w:pPr>
            <w:r w:rsidRPr="00854407">
              <w:rPr>
                <w:rFonts w:ascii="Arial" w:hAnsi="Arial" w:cs="Arial"/>
                <w:sz w:val="16"/>
                <w:szCs w:val="16"/>
                <w:lang w:eastAsia="es-SV"/>
              </w:rPr>
              <w:t> </w:t>
            </w:r>
          </w:p>
        </w:tc>
      </w:tr>
      <w:tr w:rsidR="00A754B1" w:rsidRPr="00854407" w:rsidTr="0002756E">
        <w:trPr>
          <w:trHeight w:val="199"/>
        </w:trPr>
        <w:tc>
          <w:tcPr>
            <w:tcW w:w="900" w:type="dxa"/>
            <w:tcBorders>
              <w:top w:val="nil"/>
              <w:left w:val="nil"/>
              <w:bottom w:val="single" w:sz="8" w:space="0" w:color="auto"/>
              <w:right w:val="nil"/>
            </w:tcBorders>
            <w:shd w:val="clear" w:color="auto" w:fill="auto"/>
            <w:noWrap/>
            <w:vAlign w:val="bottom"/>
            <w:hideMark/>
          </w:tcPr>
          <w:p w:rsidR="00A754B1" w:rsidRPr="00854407" w:rsidRDefault="00A754B1" w:rsidP="0002756E">
            <w:pPr>
              <w:spacing w:after="0" w:line="240" w:lineRule="auto"/>
              <w:rPr>
                <w:rFonts w:ascii="Arial" w:hAnsi="Arial" w:cs="Arial"/>
                <w:sz w:val="16"/>
                <w:szCs w:val="16"/>
                <w:lang w:eastAsia="es-SV"/>
              </w:rPr>
            </w:pPr>
            <w:r w:rsidRPr="00854407">
              <w:rPr>
                <w:rFonts w:ascii="Arial" w:hAnsi="Arial" w:cs="Arial"/>
                <w:sz w:val="16"/>
                <w:szCs w:val="16"/>
                <w:lang w:eastAsia="es-SV"/>
              </w:rPr>
              <w:t> </w:t>
            </w:r>
          </w:p>
        </w:tc>
        <w:tc>
          <w:tcPr>
            <w:tcW w:w="256" w:type="dxa"/>
            <w:tcBorders>
              <w:top w:val="nil"/>
              <w:left w:val="nil"/>
              <w:bottom w:val="single" w:sz="8" w:space="0" w:color="auto"/>
              <w:right w:val="nil"/>
            </w:tcBorders>
            <w:shd w:val="clear" w:color="auto" w:fill="auto"/>
            <w:noWrap/>
            <w:vAlign w:val="bottom"/>
            <w:hideMark/>
          </w:tcPr>
          <w:p w:rsidR="00A754B1" w:rsidRPr="00854407" w:rsidRDefault="00A754B1" w:rsidP="0002756E">
            <w:pPr>
              <w:spacing w:after="0" w:line="240" w:lineRule="auto"/>
              <w:rPr>
                <w:rFonts w:ascii="Arial" w:hAnsi="Arial" w:cs="Arial"/>
                <w:sz w:val="16"/>
                <w:szCs w:val="16"/>
                <w:lang w:eastAsia="es-SV"/>
              </w:rPr>
            </w:pPr>
            <w:r w:rsidRPr="00854407">
              <w:rPr>
                <w:rFonts w:ascii="Arial" w:hAnsi="Arial" w:cs="Arial"/>
                <w:sz w:val="16"/>
                <w:szCs w:val="16"/>
                <w:lang w:eastAsia="es-SV"/>
              </w:rPr>
              <w:t> </w:t>
            </w:r>
          </w:p>
        </w:tc>
        <w:tc>
          <w:tcPr>
            <w:tcW w:w="1496" w:type="dxa"/>
            <w:tcBorders>
              <w:top w:val="nil"/>
              <w:left w:val="nil"/>
              <w:bottom w:val="single" w:sz="8" w:space="0" w:color="auto"/>
              <w:right w:val="nil"/>
            </w:tcBorders>
            <w:shd w:val="clear" w:color="auto" w:fill="auto"/>
            <w:noWrap/>
            <w:vAlign w:val="bottom"/>
            <w:hideMark/>
          </w:tcPr>
          <w:p w:rsidR="00A754B1" w:rsidRPr="00854407" w:rsidRDefault="00A754B1" w:rsidP="0002756E">
            <w:pPr>
              <w:spacing w:after="0" w:line="240" w:lineRule="auto"/>
              <w:rPr>
                <w:rFonts w:ascii="Arial" w:hAnsi="Arial" w:cs="Arial"/>
                <w:sz w:val="16"/>
                <w:szCs w:val="16"/>
                <w:lang w:eastAsia="es-SV"/>
              </w:rPr>
            </w:pPr>
            <w:r w:rsidRPr="00854407">
              <w:rPr>
                <w:rFonts w:ascii="Arial" w:hAnsi="Arial" w:cs="Arial"/>
                <w:sz w:val="16"/>
                <w:szCs w:val="16"/>
                <w:lang w:eastAsia="es-SV"/>
              </w:rPr>
              <w:t> </w:t>
            </w:r>
          </w:p>
        </w:tc>
        <w:tc>
          <w:tcPr>
            <w:tcW w:w="1496" w:type="dxa"/>
            <w:tcBorders>
              <w:top w:val="nil"/>
              <w:left w:val="nil"/>
              <w:bottom w:val="single" w:sz="8" w:space="0" w:color="auto"/>
              <w:right w:val="nil"/>
            </w:tcBorders>
            <w:shd w:val="clear" w:color="auto" w:fill="auto"/>
            <w:noWrap/>
            <w:vAlign w:val="bottom"/>
            <w:hideMark/>
          </w:tcPr>
          <w:p w:rsidR="00A754B1" w:rsidRPr="00854407" w:rsidRDefault="00A754B1" w:rsidP="0002756E">
            <w:pPr>
              <w:spacing w:after="0" w:line="240" w:lineRule="auto"/>
              <w:rPr>
                <w:rFonts w:ascii="Arial" w:hAnsi="Arial" w:cs="Arial"/>
                <w:sz w:val="16"/>
                <w:szCs w:val="16"/>
                <w:lang w:eastAsia="es-SV"/>
              </w:rPr>
            </w:pPr>
            <w:r w:rsidRPr="00854407">
              <w:rPr>
                <w:rFonts w:ascii="Arial" w:hAnsi="Arial" w:cs="Arial"/>
                <w:sz w:val="16"/>
                <w:szCs w:val="16"/>
                <w:lang w:eastAsia="es-SV"/>
              </w:rPr>
              <w:t> </w:t>
            </w:r>
          </w:p>
        </w:tc>
        <w:tc>
          <w:tcPr>
            <w:tcW w:w="556" w:type="dxa"/>
            <w:tcBorders>
              <w:top w:val="nil"/>
              <w:left w:val="nil"/>
              <w:bottom w:val="single" w:sz="8" w:space="0" w:color="auto"/>
              <w:right w:val="nil"/>
            </w:tcBorders>
            <w:shd w:val="clear" w:color="auto" w:fill="auto"/>
            <w:noWrap/>
            <w:vAlign w:val="bottom"/>
            <w:hideMark/>
          </w:tcPr>
          <w:p w:rsidR="00A754B1" w:rsidRPr="00854407" w:rsidRDefault="00A754B1" w:rsidP="0002756E">
            <w:pPr>
              <w:spacing w:after="0" w:line="240" w:lineRule="auto"/>
              <w:rPr>
                <w:rFonts w:ascii="Arial" w:hAnsi="Arial" w:cs="Arial"/>
                <w:sz w:val="16"/>
                <w:szCs w:val="16"/>
                <w:lang w:eastAsia="es-SV"/>
              </w:rPr>
            </w:pPr>
            <w:r w:rsidRPr="00854407">
              <w:rPr>
                <w:rFonts w:ascii="Arial" w:hAnsi="Arial" w:cs="Arial"/>
                <w:sz w:val="16"/>
                <w:szCs w:val="16"/>
                <w:lang w:eastAsia="es-SV"/>
              </w:rPr>
              <w:t> </w:t>
            </w:r>
          </w:p>
        </w:tc>
        <w:tc>
          <w:tcPr>
            <w:tcW w:w="1416" w:type="dxa"/>
            <w:tcBorders>
              <w:top w:val="nil"/>
              <w:left w:val="nil"/>
              <w:bottom w:val="single" w:sz="8" w:space="0" w:color="auto"/>
              <w:right w:val="nil"/>
            </w:tcBorders>
            <w:shd w:val="clear" w:color="auto" w:fill="auto"/>
            <w:noWrap/>
            <w:vAlign w:val="bottom"/>
            <w:hideMark/>
          </w:tcPr>
          <w:p w:rsidR="00A754B1" w:rsidRPr="00854407" w:rsidRDefault="00A754B1" w:rsidP="0002756E">
            <w:pPr>
              <w:spacing w:after="0" w:line="240" w:lineRule="auto"/>
              <w:rPr>
                <w:rFonts w:ascii="Arial" w:hAnsi="Arial" w:cs="Arial"/>
                <w:sz w:val="16"/>
                <w:szCs w:val="16"/>
                <w:lang w:eastAsia="es-SV"/>
              </w:rPr>
            </w:pPr>
            <w:r w:rsidRPr="00854407">
              <w:rPr>
                <w:rFonts w:ascii="Arial" w:hAnsi="Arial" w:cs="Arial"/>
                <w:sz w:val="16"/>
                <w:szCs w:val="16"/>
                <w:lang w:eastAsia="es-SV"/>
              </w:rPr>
              <w:t> </w:t>
            </w:r>
          </w:p>
        </w:tc>
        <w:tc>
          <w:tcPr>
            <w:tcW w:w="1356" w:type="dxa"/>
            <w:tcBorders>
              <w:top w:val="nil"/>
              <w:left w:val="nil"/>
              <w:bottom w:val="single" w:sz="8" w:space="0" w:color="auto"/>
              <w:right w:val="nil"/>
            </w:tcBorders>
            <w:shd w:val="clear" w:color="auto" w:fill="auto"/>
            <w:noWrap/>
            <w:vAlign w:val="bottom"/>
            <w:hideMark/>
          </w:tcPr>
          <w:p w:rsidR="00A754B1" w:rsidRPr="00854407" w:rsidRDefault="00A754B1" w:rsidP="0002756E">
            <w:pPr>
              <w:spacing w:after="0" w:line="240" w:lineRule="auto"/>
              <w:rPr>
                <w:rFonts w:ascii="Arial" w:hAnsi="Arial" w:cs="Arial"/>
                <w:sz w:val="16"/>
                <w:szCs w:val="16"/>
                <w:lang w:eastAsia="es-SV"/>
              </w:rPr>
            </w:pPr>
            <w:r w:rsidRPr="00854407">
              <w:rPr>
                <w:rFonts w:ascii="Arial" w:hAnsi="Arial" w:cs="Arial"/>
                <w:sz w:val="16"/>
                <w:szCs w:val="16"/>
                <w:lang w:eastAsia="es-SV"/>
              </w:rPr>
              <w:t> </w:t>
            </w:r>
          </w:p>
        </w:tc>
      </w:tr>
      <w:tr w:rsidR="00A754B1" w:rsidRPr="00854407" w:rsidTr="0002756E">
        <w:trPr>
          <w:trHeight w:val="180"/>
        </w:trPr>
        <w:tc>
          <w:tcPr>
            <w:tcW w:w="900" w:type="dxa"/>
            <w:tcBorders>
              <w:top w:val="nil"/>
              <w:left w:val="nil"/>
              <w:bottom w:val="nil"/>
              <w:right w:val="nil"/>
            </w:tcBorders>
            <w:shd w:val="clear" w:color="auto" w:fill="auto"/>
            <w:noWrap/>
            <w:vAlign w:val="bottom"/>
            <w:hideMark/>
          </w:tcPr>
          <w:p w:rsidR="00A754B1" w:rsidRPr="00854407" w:rsidRDefault="00A754B1" w:rsidP="0002756E">
            <w:pPr>
              <w:spacing w:after="0" w:line="240" w:lineRule="auto"/>
              <w:rPr>
                <w:rFonts w:ascii="Arial" w:hAnsi="Arial" w:cs="Arial"/>
                <w:sz w:val="16"/>
                <w:szCs w:val="16"/>
                <w:lang w:eastAsia="es-SV"/>
              </w:rPr>
            </w:pPr>
          </w:p>
        </w:tc>
        <w:tc>
          <w:tcPr>
            <w:tcW w:w="256" w:type="dxa"/>
            <w:tcBorders>
              <w:top w:val="nil"/>
              <w:left w:val="nil"/>
              <w:bottom w:val="nil"/>
              <w:right w:val="nil"/>
            </w:tcBorders>
            <w:shd w:val="clear" w:color="auto" w:fill="auto"/>
            <w:noWrap/>
            <w:vAlign w:val="bottom"/>
            <w:hideMark/>
          </w:tcPr>
          <w:p w:rsidR="00A754B1" w:rsidRPr="00854407" w:rsidRDefault="00A754B1" w:rsidP="0002756E">
            <w:pPr>
              <w:spacing w:after="0" w:line="240" w:lineRule="auto"/>
              <w:rPr>
                <w:rFonts w:ascii="Arial" w:hAnsi="Arial" w:cs="Arial"/>
                <w:sz w:val="16"/>
                <w:szCs w:val="16"/>
                <w:lang w:eastAsia="es-SV"/>
              </w:rPr>
            </w:pPr>
          </w:p>
        </w:tc>
        <w:tc>
          <w:tcPr>
            <w:tcW w:w="1496" w:type="dxa"/>
            <w:tcBorders>
              <w:top w:val="nil"/>
              <w:left w:val="nil"/>
              <w:bottom w:val="nil"/>
              <w:right w:val="nil"/>
            </w:tcBorders>
            <w:shd w:val="clear" w:color="auto" w:fill="auto"/>
            <w:noWrap/>
            <w:vAlign w:val="bottom"/>
            <w:hideMark/>
          </w:tcPr>
          <w:p w:rsidR="00A754B1" w:rsidRPr="00854407" w:rsidRDefault="00A754B1" w:rsidP="0002756E">
            <w:pPr>
              <w:spacing w:after="0" w:line="240" w:lineRule="auto"/>
              <w:rPr>
                <w:rFonts w:ascii="Arial" w:hAnsi="Arial" w:cs="Arial"/>
                <w:sz w:val="16"/>
                <w:szCs w:val="16"/>
                <w:lang w:eastAsia="es-SV"/>
              </w:rPr>
            </w:pPr>
          </w:p>
        </w:tc>
        <w:tc>
          <w:tcPr>
            <w:tcW w:w="1496" w:type="dxa"/>
            <w:tcBorders>
              <w:top w:val="nil"/>
              <w:left w:val="nil"/>
              <w:bottom w:val="nil"/>
              <w:right w:val="nil"/>
            </w:tcBorders>
            <w:shd w:val="clear" w:color="auto" w:fill="auto"/>
            <w:noWrap/>
            <w:vAlign w:val="bottom"/>
            <w:hideMark/>
          </w:tcPr>
          <w:p w:rsidR="00A754B1" w:rsidRPr="00854407" w:rsidRDefault="00A754B1" w:rsidP="0002756E">
            <w:pPr>
              <w:spacing w:after="0" w:line="240" w:lineRule="auto"/>
              <w:rPr>
                <w:rFonts w:ascii="Arial" w:hAnsi="Arial" w:cs="Arial"/>
                <w:sz w:val="16"/>
                <w:szCs w:val="16"/>
                <w:lang w:eastAsia="es-SV"/>
              </w:rPr>
            </w:pPr>
          </w:p>
        </w:tc>
        <w:tc>
          <w:tcPr>
            <w:tcW w:w="556" w:type="dxa"/>
            <w:tcBorders>
              <w:top w:val="nil"/>
              <w:left w:val="nil"/>
              <w:bottom w:val="nil"/>
              <w:right w:val="nil"/>
            </w:tcBorders>
            <w:shd w:val="clear" w:color="auto" w:fill="auto"/>
            <w:noWrap/>
            <w:vAlign w:val="bottom"/>
            <w:hideMark/>
          </w:tcPr>
          <w:p w:rsidR="00A754B1" w:rsidRPr="00854407" w:rsidRDefault="00A754B1" w:rsidP="0002756E">
            <w:pPr>
              <w:spacing w:after="0" w:line="240" w:lineRule="auto"/>
              <w:rPr>
                <w:rFonts w:ascii="Arial" w:hAnsi="Arial" w:cs="Arial"/>
                <w:sz w:val="16"/>
                <w:szCs w:val="16"/>
                <w:lang w:eastAsia="es-SV"/>
              </w:rPr>
            </w:pPr>
          </w:p>
        </w:tc>
        <w:tc>
          <w:tcPr>
            <w:tcW w:w="1416" w:type="dxa"/>
            <w:tcBorders>
              <w:top w:val="nil"/>
              <w:left w:val="nil"/>
              <w:bottom w:val="nil"/>
              <w:right w:val="nil"/>
            </w:tcBorders>
            <w:shd w:val="clear" w:color="auto" w:fill="auto"/>
            <w:noWrap/>
            <w:vAlign w:val="bottom"/>
            <w:hideMark/>
          </w:tcPr>
          <w:p w:rsidR="00A754B1" w:rsidRPr="00854407" w:rsidRDefault="00A754B1" w:rsidP="0002756E">
            <w:pPr>
              <w:spacing w:after="0" w:line="240" w:lineRule="auto"/>
              <w:rPr>
                <w:rFonts w:ascii="Arial" w:hAnsi="Arial" w:cs="Arial"/>
                <w:sz w:val="16"/>
                <w:szCs w:val="16"/>
                <w:lang w:eastAsia="es-SV"/>
              </w:rPr>
            </w:pPr>
          </w:p>
        </w:tc>
        <w:tc>
          <w:tcPr>
            <w:tcW w:w="1356" w:type="dxa"/>
            <w:tcBorders>
              <w:top w:val="nil"/>
              <w:left w:val="nil"/>
              <w:bottom w:val="nil"/>
              <w:right w:val="nil"/>
            </w:tcBorders>
            <w:shd w:val="clear" w:color="auto" w:fill="auto"/>
            <w:noWrap/>
            <w:vAlign w:val="bottom"/>
            <w:hideMark/>
          </w:tcPr>
          <w:p w:rsidR="00A754B1" w:rsidRPr="00854407" w:rsidRDefault="00A754B1" w:rsidP="0002756E">
            <w:pPr>
              <w:spacing w:after="0" w:line="240" w:lineRule="auto"/>
              <w:rPr>
                <w:rFonts w:ascii="Arial" w:hAnsi="Arial" w:cs="Arial"/>
                <w:sz w:val="16"/>
                <w:szCs w:val="16"/>
                <w:lang w:eastAsia="es-SV"/>
              </w:rPr>
            </w:pPr>
          </w:p>
        </w:tc>
      </w:tr>
      <w:tr w:rsidR="00A754B1" w:rsidRPr="00854407" w:rsidTr="0002756E">
        <w:trPr>
          <w:trHeight w:val="180"/>
        </w:trPr>
        <w:tc>
          <w:tcPr>
            <w:tcW w:w="900" w:type="dxa"/>
            <w:tcBorders>
              <w:top w:val="nil"/>
              <w:left w:val="nil"/>
              <w:bottom w:val="nil"/>
              <w:right w:val="nil"/>
            </w:tcBorders>
            <w:shd w:val="clear" w:color="auto" w:fill="auto"/>
            <w:noWrap/>
            <w:vAlign w:val="bottom"/>
            <w:hideMark/>
          </w:tcPr>
          <w:p w:rsidR="00A754B1" w:rsidRPr="00854407" w:rsidRDefault="00A1084F" w:rsidP="0002756E">
            <w:pPr>
              <w:spacing w:after="0" w:line="240" w:lineRule="auto"/>
              <w:rPr>
                <w:rFonts w:ascii="Arial" w:hAnsi="Arial" w:cs="Arial"/>
                <w:sz w:val="20"/>
                <w:szCs w:val="20"/>
                <w:lang w:eastAsia="es-SV"/>
              </w:rPr>
            </w:pPr>
            <w:r>
              <w:rPr>
                <w:rFonts w:ascii="Arial" w:hAnsi="Arial" w:cs="Arial"/>
                <w:noProof/>
                <w:sz w:val="20"/>
                <w:szCs w:val="20"/>
              </w:rPr>
              <w:pict>
                <v:shape id="AutoShape 3" o:spid="_x0000_s1205" type="#_x0000_t75" style="position:absolute;margin-left:0;margin-top:.75pt;width:226.5pt;height:72.75pt;z-index:251622400;visibility:visible;mso-wrap-style:square;mso-wrap-distance-left:9pt;mso-wrap-distance-top:0;mso-wrap-distance-right:9pt;mso-wrap-distance-bottom:0;mso-position-horizontal:absolute;mso-position-horizontal-relative:text;mso-position-vertical:absolute;mso-position-vertical-relative:text">
                  <v:imagedata r:id="rId39" o:title=""/>
                </v:shape>
              </w:pict>
            </w:r>
            <w:r>
              <w:rPr>
                <w:rFonts w:ascii="Arial" w:hAnsi="Arial" w:cs="Arial"/>
                <w:noProof/>
                <w:sz w:val="20"/>
                <w:szCs w:val="20"/>
              </w:rPr>
              <w:pict>
                <v:shape id="AutoShape 4" o:spid="_x0000_s1204" type="#_x0000_t75" style="position:absolute;margin-left:237pt;margin-top:0;width:125.25pt;height:75pt;z-index:251623424;visibility:visible;mso-wrap-style:square;mso-wrap-distance-left:9pt;mso-wrap-distance-top:0;mso-wrap-distance-right:9pt;mso-wrap-distance-bottom:0;mso-position-horizontal:absolute;mso-position-horizontal-relative:text;mso-position-vertical:absolute;mso-position-vertical-relative:text">
                  <v:imagedata r:id="rId40" o:title=""/>
                </v:shape>
              </w:pict>
            </w:r>
          </w:p>
          <w:tbl>
            <w:tblPr>
              <w:tblW w:w="0" w:type="auto"/>
              <w:tblCellSpacing w:w="0" w:type="dxa"/>
              <w:tblCellMar>
                <w:left w:w="0" w:type="dxa"/>
                <w:right w:w="0" w:type="dxa"/>
              </w:tblCellMar>
              <w:tblLook w:val="04A0"/>
            </w:tblPr>
            <w:tblGrid>
              <w:gridCol w:w="760"/>
            </w:tblGrid>
            <w:tr w:rsidR="00A754B1" w:rsidRPr="00854407" w:rsidTr="0002756E">
              <w:trPr>
                <w:trHeight w:val="180"/>
                <w:tblCellSpacing w:w="0" w:type="dxa"/>
              </w:trPr>
              <w:tc>
                <w:tcPr>
                  <w:tcW w:w="760" w:type="dxa"/>
                  <w:tcBorders>
                    <w:top w:val="nil"/>
                    <w:left w:val="nil"/>
                    <w:bottom w:val="nil"/>
                    <w:right w:val="nil"/>
                  </w:tcBorders>
                  <w:shd w:val="clear" w:color="auto" w:fill="auto"/>
                  <w:noWrap/>
                  <w:vAlign w:val="bottom"/>
                  <w:hideMark/>
                </w:tcPr>
                <w:p w:rsidR="00A754B1" w:rsidRPr="00854407" w:rsidRDefault="00A754B1" w:rsidP="0002756E">
                  <w:pPr>
                    <w:spacing w:after="0" w:line="240" w:lineRule="auto"/>
                    <w:rPr>
                      <w:rFonts w:ascii="Arial" w:hAnsi="Arial" w:cs="Arial"/>
                      <w:b/>
                      <w:bCs/>
                      <w:i/>
                      <w:iCs/>
                      <w:sz w:val="16"/>
                      <w:szCs w:val="16"/>
                      <w:lang w:eastAsia="es-SV"/>
                    </w:rPr>
                  </w:pPr>
                </w:p>
              </w:tc>
            </w:tr>
          </w:tbl>
          <w:p w:rsidR="00A754B1" w:rsidRPr="00854407" w:rsidRDefault="00A754B1" w:rsidP="0002756E">
            <w:pPr>
              <w:spacing w:after="0" w:line="240" w:lineRule="auto"/>
              <w:rPr>
                <w:rFonts w:ascii="Arial" w:hAnsi="Arial" w:cs="Arial"/>
                <w:sz w:val="20"/>
                <w:szCs w:val="20"/>
                <w:lang w:eastAsia="es-SV"/>
              </w:rPr>
            </w:pPr>
          </w:p>
        </w:tc>
        <w:tc>
          <w:tcPr>
            <w:tcW w:w="256" w:type="dxa"/>
            <w:tcBorders>
              <w:top w:val="nil"/>
              <w:left w:val="nil"/>
              <w:bottom w:val="nil"/>
              <w:right w:val="nil"/>
            </w:tcBorders>
            <w:shd w:val="clear" w:color="auto" w:fill="auto"/>
            <w:noWrap/>
            <w:vAlign w:val="bottom"/>
            <w:hideMark/>
          </w:tcPr>
          <w:p w:rsidR="00A754B1" w:rsidRPr="00854407" w:rsidRDefault="00A754B1" w:rsidP="0002756E">
            <w:pPr>
              <w:spacing w:after="0" w:line="240" w:lineRule="auto"/>
              <w:rPr>
                <w:rFonts w:ascii="Arial" w:hAnsi="Arial" w:cs="Arial"/>
                <w:sz w:val="16"/>
                <w:szCs w:val="16"/>
                <w:lang w:eastAsia="es-SV"/>
              </w:rPr>
            </w:pPr>
          </w:p>
        </w:tc>
        <w:tc>
          <w:tcPr>
            <w:tcW w:w="1496" w:type="dxa"/>
            <w:tcBorders>
              <w:top w:val="nil"/>
              <w:left w:val="nil"/>
              <w:bottom w:val="nil"/>
              <w:right w:val="nil"/>
            </w:tcBorders>
            <w:shd w:val="clear" w:color="auto" w:fill="auto"/>
            <w:noWrap/>
            <w:vAlign w:val="bottom"/>
            <w:hideMark/>
          </w:tcPr>
          <w:p w:rsidR="00A754B1" w:rsidRPr="00854407" w:rsidRDefault="00A754B1" w:rsidP="0002756E">
            <w:pPr>
              <w:spacing w:after="0" w:line="240" w:lineRule="auto"/>
              <w:rPr>
                <w:rFonts w:ascii="Arial" w:hAnsi="Arial" w:cs="Arial"/>
                <w:sz w:val="16"/>
                <w:szCs w:val="16"/>
                <w:lang w:eastAsia="es-SV"/>
              </w:rPr>
            </w:pPr>
          </w:p>
        </w:tc>
        <w:tc>
          <w:tcPr>
            <w:tcW w:w="1496" w:type="dxa"/>
            <w:tcBorders>
              <w:top w:val="nil"/>
              <w:left w:val="nil"/>
              <w:bottom w:val="nil"/>
              <w:right w:val="nil"/>
            </w:tcBorders>
            <w:shd w:val="clear" w:color="auto" w:fill="auto"/>
            <w:noWrap/>
            <w:vAlign w:val="bottom"/>
            <w:hideMark/>
          </w:tcPr>
          <w:p w:rsidR="00A754B1" w:rsidRPr="00854407" w:rsidRDefault="00A754B1" w:rsidP="0002756E">
            <w:pPr>
              <w:spacing w:after="0" w:line="240" w:lineRule="auto"/>
              <w:rPr>
                <w:rFonts w:ascii="Arial" w:hAnsi="Arial" w:cs="Arial"/>
                <w:sz w:val="16"/>
                <w:szCs w:val="16"/>
                <w:lang w:eastAsia="es-SV"/>
              </w:rPr>
            </w:pPr>
          </w:p>
        </w:tc>
        <w:tc>
          <w:tcPr>
            <w:tcW w:w="556" w:type="dxa"/>
            <w:tcBorders>
              <w:top w:val="nil"/>
              <w:left w:val="nil"/>
              <w:bottom w:val="nil"/>
              <w:right w:val="nil"/>
            </w:tcBorders>
            <w:shd w:val="clear" w:color="auto" w:fill="auto"/>
            <w:noWrap/>
            <w:vAlign w:val="bottom"/>
            <w:hideMark/>
          </w:tcPr>
          <w:p w:rsidR="00A754B1" w:rsidRPr="00854407" w:rsidRDefault="00A754B1" w:rsidP="0002756E">
            <w:pPr>
              <w:spacing w:after="0" w:line="240" w:lineRule="auto"/>
              <w:rPr>
                <w:rFonts w:ascii="Arial" w:hAnsi="Arial" w:cs="Arial"/>
                <w:sz w:val="16"/>
                <w:szCs w:val="16"/>
                <w:lang w:eastAsia="es-SV"/>
              </w:rPr>
            </w:pPr>
          </w:p>
        </w:tc>
        <w:tc>
          <w:tcPr>
            <w:tcW w:w="1416" w:type="dxa"/>
            <w:tcBorders>
              <w:top w:val="nil"/>
              <w:left w:val="nil"/>
              <w:bottom w:val="nil"/>
              <w:right w:val="nil"/>
            </w:tcBorders>
            <w:shd w:val="clear" w:color="auto" w:fill="auto"/>
            <w:noWrap/>
            <w:vAlign w:val="bottom"/>
            <w:hideMark/>
          </w:tcPr>
          <w:p w:rsidR="00A754B1" w:rsidRPr="00854407" w:rsidRDefault="00A754B1" w:rsidP="0002756E">
            <w:pPr>
              <w:spacing w:after="0" w:line="240" w:lineRule="auto"/>
              <w:rPr>
                <w:rFonts w:ascii="Arial" w:hAnsi="Arial" w:cs="Arial"/>
                <w:sz w:val="16"/>
                <w:szCs w:val="16"/>
                <w:lang w:eastAsia="es-SV"/>
              </w:rPr>
            </w:pPr>
          </w:p>
        </w:tc>
        <w:tc>
          <w:tcPr>
            <w:tcW w:w="1356" w:type="dxa"/>
            <w:tcBorders>
              <w:top w:val="nil"/>
              <w:left w:val="nil"/>
              <w:bottom w:val="nil"/>
              <w:right w:val="nil"/>
            </w:tcBorders>
            <w:shd w:val="clear" w:color="auto" w:fill="auto"/>
            <w:noWrap/>
            <w:vAlign w:val="bottom"/>
            <w:hideMark/>
          </w:tcPr>
          <w:p w:rsidR="00A754B1" w:rsidRPr="00854407" w:rsidRDefault="00A754B1" w:rsidP="0002756E">
            <w:pPr>
              <w:spacing w:after="0" w:line="240" w:lineRule="auto"/>
              <w:rPr>
                <w:rFonts w:ascii="Arial" w:hAnsi="Arial" w:cs="Arial"/>
                <w:sz w:val="16"/>
                <w:szCs w:val="16"/>
                <w:lang w:eastAsia="es-SV"/>
              </w:rPr>
            </w:pPr>
          </w:p>
        </w:tc>
      </w:tr>
      <w:tr w:rsidR="00A754B1" w:rsidRPr="00854407" w:rsidTr="0002756E">
        <w:trPr>
          <w:trHeight w:val="180"/>
        </w:trPr>
        <w:tc>
          <w:tcPr>
            <w:tcW w:w="900" w:type="dxa"/>
            <w:tcBorders>
              <w:top w:val="nil"/>
              <w:left w:val="nil"/>
              <w:bottom w:val="nil"/>
              <w:right w:val="nil"/>
            </w:tcBorders>
            <w:shd w:val="clear" w:color="auto" w:fill="auto"/>
            <w:noWrap/>
            <w:vAlign w:val="bottom"/>
            <w:hideMark/>
          </w:tcPr>
          <w:p w:rsidR="00A754B1" w:rsidRPr="00854407" w:rsidRDefault="00A754B1" w:rsidP="0002756E">
            <w:pPr>
              <w:spacing w:after="0" w:line="240" w:lineRule="auto"/>
              <w:rPr>
                <w:rFonts w:ascii="Arial" w:hAnsi="Arial" w:cs="Arial"/>
                <w:sz w:val="16"/>
                <w:szCs w:val="16"/>
                <w:lang w:eastAsia="es-SV"/>
              </w:rPr>
            </w:pPr>
          </w:p>
        </w:tc>
        <w:tc>
          <w:tcPr>
            <w:tcW w:w="256" w:type="dxa"/>
            <w:tcBorders>
              <w:top w:val="nil"/>
              <w:left w:val="nil"/>
              <w:bottom w:val="nil"/>
              <w:right w:val="nil"/>
            </w:tcBorders>
            <w:shd w:val="clear" w:color="auto" w:fill="auto"/>
            <w:noWrap/>
            <w:vAlign w:val="bottom"/>
            <w:hideMark/>
          </w:tcPr>
          <w:p w:rsidR="00A754B1" w:rsidRPr="00854407" w:rsidRDefault="00A754B1" w:rsidP="0002756E">
            <w:pPr>
              <w:spacing w:after="0" w:line="240" w:lineRule="auto"/>
              <w:rPr>
                <w:rFonts w:ascii="Arial" w:hAnsi="Arial" w:cs="Arial"/>
                <w:sz w:val="16"/>
                <w:szCs w:val="16"/>
                <w:lang w:eastAsia="es-SV"/>
              </w:rPr>
            </w:pPr>
          </w:p>
        </w:tc>
        <w:tc>
          <w:tcPr>
            <w:tcW w:w="1496" w:type="dxa"/>
            <w:tcBorders>
              <w:top w:val="nil"/>
              <w:left w:val="nil"/>
              <w:bottom w:val="nil"/>
              <w:right w:val="nil"/>
            </w:tcBorders>
            <w:shd w:val="clear" w:color="auto" w:fill="auto"/>
            <w:noWrap/>
            <w:vAlign w:val="bottom"/>
            <w:hideMark/>
          </w:tcPr>
          <w:p w:rsidR="00A754B1" w:rsidRPr="00854407" w:rsidRDefault="00A754B1" w:rsidP="0002756E">
            <w:pPr>
              <w:spacing w:after="0" w:line="240" w:lineRule="auto"/>
              <w:rPr>
                <w:rFonts w:ascii="Arial" w:hAnsi="Arial" w:cs="Arial"/>
                <w:sz w:val="16"/>
                <w:szCs w:val="16"/>
                <w:lang w:eastAsia="es-SV"/>
              </w:rPr>
            </w:pPr>
          </w:p>
        </w:tc>
        <w:tc>
          <w:tcPr>
            <w:tcW w:w="1496" w:type="dxa"/>
            <w:tcBorders>
              <w:top w:val="nil"/>
              <w:left w:val="nil"/>
              <w:bottom w:val="nil"/>
              <w:right w:val="nil"/>
            </w:tcBorders>
            <w:shd w:val="clear" w:color="auto" w:fill="auto"/>
            <w:noWrap/>
            <w:vAlign w:val="bottom"/>
            <w:hideMark/>
          </w:tcPr>
          <w:p w:rsidR="00A754B1" w:rsidRPr="00854407" w:rsidRDefault="00A754B1" w:rsidP="0002756E">
            <w:pPr>
              <w:spacing w:after="0" w:line="240" w:lineRule="auto"/>
              <w:rPr>
                <w:rFonts w:ascii="Arial" w:hAnsi="Arial" w:cs="Arial"/>
                <w:sz w:val="16"/>
                <w:szCs w:val="16"/>
                <w:lang w:eastAsia="es-SV"/>
              </w:rPr>
            </w:pPr>
          </w:p>
        </w:tc>
        <w:tc>
          <w:tcPr>
            <w:tcW w:w="556" w:type="dxa"/>
            <w:tcBorders>
              <w:top w:val="nil"/>
              <w:left w:val="nil"/>
              <w:bottom w:val="nil"/>
              <w:right w:val="nil"/>
            </w:tcBorders>
            <w:shd w:val="clear" w:color="auto" w:fill="auto"/>
            <w:noWrap/>
            <w:vAlign w:val="bottom"/>
            <w:hideMark/>
          </w:tcPr>
          <w:p w:rsidR="00A754B1" w:rsidRPr="00854407" w:rsidRDefault="00A754B1" w:rsidP="0002756E">
            <w:pPr>
              <w:spacing w:after="0" w:line="240" w:lineRule="auto"/>
              <w:rPr>
                <w:rFonts w:ascii="Arial" w:hAnsi="Arial" w:cs="Arial"/>
                <w:sz w:val="16"/>
                <w:szCs w:val="16"/>
                <w:lang w:eastAsia="es-SV"/>
              </w:rPr>
            </w:pPr>
          </w:p>
        </w:tc>
        <w:tc>
          <w:tcPr>
            <w:tcW w:w="1416" w:type="dxa"/>
            <w:tcBorders>
              <w:top w:val="nil"/>
              <w:left w:val="nil"/>
              <w:bottom w:val="nil"/>
              <w:right w:val="nil"/>
            </w:tcBorders>
            <w:shd w:val="clear" w:color="auto" w:fill="auto"/>
            <w:noWrap/>
            <w:vAlign w:val="bottom"/>
            <w:hideMark/>
          </w:tcPr>
          <w:p w:rsidR="00A754B1" w:rsidRPr="00854407" w:rsidRDefault="00A754B1" w:rsidP="0002756E">
            <w:pPr>
              <w:spacing w:after="0" w:line="240" w:lineRule="auto"/>
              <w:rPr>
                <w:rFonts w:ascii="Arial" w:hAnsi="Arial" w:cs="Arial"/>
                <w:sz w:val="16"/>
                <w:szCs w:val="16"/>
                <w:lang w:eastAsia="es-SV"/>
              </w:rPr>
            </w:pPr>
          </w:p>
        </w:tc>
        <w:tc>
          <w:tcPr>
            <w:tcW w:w="1356" w:type="dxa"/>
            <w:tcBorders>
              <w:top w:val="nil"/>
              <w:left w:val="nil"/>
              <w:bottom w:val="nil"/>
              <w:right w:val="nil"/>
            </w:tcBorders>
            <w:shd w:val="clear" w:color="auto" w:fill="auto"/>
            <w:noWrap/>
            <w:vAlign w:val="bottom"/>
            <w:hideMark/>
          </w:tcPr>
          <w:p w:rsidR="00A754B1" w:rsidRPr="00854407" w:rsidRDefault="00A754B1" w:rsidP="0002756E">
            <w:pPr>
              <w:spacing w:after="0" w:line="240" w:lineRule="auto"/>
              <w:rPr>
                <w:rFonts w:ascii="Arial" w:hAnsi="Arial" w:cs="Arial"/>
                <w:sz w:val="16"/>
                <w:szCs w:val="16"/>
                <w:lang w:eastAsia="es-SV"/>
              </w:rPr>
            </w:pPr>
          </w:p>
        </w:tc>
      </w:tr>
      <w:tr w:rsidR="00A754B1" w:rsidRPr="00854407" w:rsidTr="0002756E">
        <w:trPr>
          <w:trHeight w:val="180"/>
        </w:trPr>
        <w:tc>
          <w:tcPr>
            <w:tcW w:w="900" w:type="dxa"/>
            <w:tcBorders>
              <w:top w:val="nil"/>
              <w:left w:val="nil"/>
              <w:bottom w:val="nil"/>
              <w:right w:val="nil"/>
            </w:tcBorders>
            <w:shd w:val="clear" w:color="auto" w:fill="auto"/>
            <w:noWrap/>
            <w:vAlign w:val="bottom"/>
            <w:hideMark/>
          </w:tcPr>
          <w:p w:rsidR="00A754B1" w:rsidRPr="00854407" w:rsidRDefault="00A754B1" w:rsidP="0002756E">
            <w:pPr>
              <w:spacing w:after="0" w:line="240" w:lineRule="auto"/>
              <w:rPr>
                <w:rFonts w:ascii="Arial" w:hAnsi="Arial" w:cs="Arial"/>
                <w:sz w:val="16"/>
                <w:szCs w:val="16"/>
                <w:lang w:eastAsia="es-SV"/>
              </w:rPr>
            </w:pPr>
          </w:p>
        </w:tc>
        <w:tc>
          <w:tcPr>
            <w:tcW w:w="256" w:type="dxa"/>
            <w:tcBorders>
              <w:top w:val="nil"/>
              <w:left w:val="nil"/>
              <w:bottom w:val="nil"/>
              <w:right w:val="nil"/>
            </w:tcBorders>
            <w:shd w:val="clear" w:color="auto" w:fill="auto"/>
            <w:noWrap/>
            <w:vAlign w:val="bottom"/>
            <w:hideMark/>
          </w:tcPr>
          <w:p w:rsidR="00A754B1" w:rsidRPr="00854407" w:rsidRDefault="00A754B1" w:rsidP="0002756E">
            <w:pPr>
              <w:spacing w:after="0" w:line="240" w:lineRule="auto"/>
              <w:rPr>
                <w:rFonts w:ascii="Arial" w:hAnsi="Arial" w:cs="Arial"/>
                <w:sz w:val="16"/>
                <w:szCs w:val="16"/>
                <w:lang w:eastAsia="es-SV"/>
              </w:rPr>
            </w:pPr>
          </w:p>
        </w:tc>
        <w:tc>
          <w:tcPr>
            <w:tcW w:w="1496" w:type="dxa"/>
            <w:tcBorders>
              <w:top w:val="nil"/>
              <w:left w:val="nil"/>
              <w:bottom w:val="nil"/>
              <w:right w:val="nil"/>
            </w:tcBorders>
            <w:shd w:val="clear" w:color="auto" w:fill="auto"/>
            <w:noWrap/>
            <w:vAlign w:val="bottom"/>
            <w:hideMark/>
          </w:tcPr>
          <w:p w:rsidR="00A754B1" w:rsidRPr="00854407" w:rsidRDefault="00A754B1" w:rsidP="0002756E">
            <w:pPr>
              <w:spacing w:after="0" w:line="240" w:lineRule="auto"/>
              <w:rPr>
                <w:rFonts w:ascii="Arial" w:hAnsi="Arial" w:cs="Arial"/>
                <w:sz w:val="16"/>
                <w:szCs w:val="16"/>
                <w:lang w:eastAsia="es-SV"/>
              </w:rPr>
            </w:pPr>
          </w:p>
        </w:tc>
        <w:tc>
          <w:tcPr>
            <w:tcW w:w="1496" w:type="dxa"/>
            <w:tcBorders>
              <w:top w:val="nil"/>
              <w:left w:val="nil"/>
              <w:bottom w:val="nil"/>
              <w:right w:val="nil"/>
            </w:tcBorders>
            <w:shd w:val="clear" w:color="auto" w:fill="auto"/>
            <w:noWrap/>
            <w:vAlign w:val="bottom"/>
            <w:hideMark/>
          </w:tcPr>
          <w:p w:rsidR="00A754B1" w:rsidRPr="00854407" w:rsidRDefault="00A754B1" w:rsidP="0002756E">
            <w:pPr>
              <w:spacing w:after="0" w:line="240" w:lineRule="auto"/>
              <w:rPr>
                <w:rFonts w:ascii="Arial" w:hAnsi="Arial" w:cs="Arial"/>
                <w:sz w:val="16"/>
                <w:szCs w:val="16"/>
                <w:lang w:eastAsia="es-SV"/>
              </w:rPr>
            </w:pPr>
          </w:p>
        </w:tc>
        <w:tc>
          <w:tcPr>
            <w:tcW w:w="556" w:type="dxa"/>
            <w:tcBorders>
              <w:top w:val="nil"/>
              <w:left w:val="nil"/>
              <w:bottom w:val="nil"/>
              <w:right w:val="nil"/>
            </w:tcBorders>
            <w:shd w:val="clear" w:color="auto" w:fill="auto"/>
            <w:noWrap/>
            <w:vAlign w:val="bottom"/>
            <w:hideMark/>
          </w:tcPr>
          <w:p w:rsidR="00A754B1" w:rsidRPr="00854407" w:rsidRDefault="00A754B1" w:rsidP="0002756E">
            <w:pPr>
              <w:spacing w:after="0" w:line="240" w:lineRule="auto"/>
              <w:rPr>
                <w:rFonts w:ascii="Arial" w:hAnsi="Arial" w:cs="Arial"/>
                <w:sz w:val="16"/>
                <w:szCs w:val="16"/>
                <w:lang w:eastAsia="es-SV"/>
              </w:rPr>
            </w:pPr>
          </w:p>
        </w:tc>
        <w:tc>
          <w:tcPr>
            <w:tcW w:w="1416" w:type="dxa"/>
            <w:tcBorders>
              <w:top w:val="nil"/>
              <w:left w:val="nil"/>
              <w:bottom w:val="nil"/>
              <w:right w:val="nil"/>
            </w:tcBorders>
            <w:shd w:val="clear" w:color="auto" w:fill="auto"/>
            <w:noWrap/>
            <w:vAlign w:val="bottom"/>
            <w:hideMark/>
          </w:tcPr>
          <w:p w:rsidR="00A754B1" w:rsidRPr="00854407" w:rsidRDefault="00A754B1" w:rsidP="0002756E">
            <w:pPr>
              <w:spacing w:after="0" w:line="240" w:lineRule="auto"/>
              <w:rPr>
                <w:rFonts w:ascii="Arial" w:hAnsi="Arial" w:cs="Arial"/>
                <w:sz w:val="16"/>
                <w:szCs w:val="16"/>
                <w:lang w:eastAsia="es-SV"/>
              </w:rPr>
            </w:pPr>
          </w:p>
        </w:tc>
        <w:tc>
          <w:tcPr>
            <w:tcW w:w="1356" w:type="dxa"/>
            <w:tcBorders>
              <w:top w:val="nil"/>
              <w:left w:val="nil"/>
              <w:bottom w:val="nil"/>
              <w:right w:val="nil"/>
            </w:tcBorders>
            <w:shd w:val="clear" w:color="auto" w:fill="auto"/>
            <w:noWrap/>
            <w:vAlign w:val="bottom"/>
            <w:hideMark/>
          </w:tcPr>
          <w:p w:rsidR="00A754B1" w:rsidRPr="00854407" w:rsidRDefault="00A754B1" w:rsidP="0002756E">
            <w:pPr>
              <w:spacing w:after="0" w:line="240" w:lineRule="auto"/>
              <w:rPr>
                <w:rFonts w:ascii="Arial" w:hAnsi="Arial" w:cs="Arial"/>
                <w:sz w:val="16"/>
                <w:szCs w:val="16"/>
                <w:lang w:eastAsia="es-SV"/>
              </w:rPr>
            </w:pPr>
          </w:p>
        </w:tc>
      </w:tr>
      <w:tr w:rsidR="00A754B1" w:rsidRPr="00854407" w:rsidTr="0002756E">
        <w:trPr>
          <w:trHeight w:val="180"/>
        </w:trPr>
        <w:tc>
          <w:tcPr>
            <w:tcW w:w="900" w:type="dxa"/>
            <w:tcBorders>
              <w:top w:val="nil"/>
              <w:left w:val="nil"/>
              <w:bottom w:val="nil"/>
              <w:right w:val="nil"/>
            </w:tcBorders>
            <w:shd w:val="clear" w:color="auto" w:fill="auto"/>
            <w:noWrap/>
            <w:vAlign w:val="bottom"/>
            <w:hideMark/>
          </w:tcPr>
          <w:p w:rsidR="00A754B1" w:rsidRPr="00854407" w:rsidRDefault="00A754B1" w:rsidP="0002756E">
            <w:pPr>
              <w:spacing w:after="0" w:line="240" w:lineRule="auto"/>
              <w:rPr>
                <w:rFonts w:ascii="Arial" w:hAnsi="Arial" w:cs="Arial"/>
                <w:sz w:val="16"/>
                <w:szCs w:val="16"/>
                <w:lang w:eastAsia="es-SV"/>
              </w:rPr>
            </w:pPr>
          </w:p>
        </w:tc>
        <w:tc>
          <w:tcPr>
            <w:tcW w:w="256" w:type="dxa"/>
            <w:tcBorders>
              <w:top w:val="nil"/>
              <w:left w:val="nil"/>
              <w:bottom w:val="nil"/>
              <w:right w:val="nil"/>
            </w:tcBorders>
            <w:shd w:val="clear" w:color="auto" w:fill="auto"/>
            <w:noWrap/>
            <w:vAlign w:val="bottom"/>
            <w:hideMark/>
          </w:tcPr>
          <w:p w:rsidR="00A754B1" w:rsidRPr="00854407" w:rsidRDefault="00A754B1" w:rsidP="0002756E">
            <w:pPr>
              <w:spacing w:after="0" w:line="240" w:lineRule="auto"/>
              <w:rPr>
                <w:rFonts w:ascii="Arial" w:hAnsi="Arial" w:cs="Arial"/>
                <w:sz w:val="16"/>
                <w:szCs w:val="16"/>
                <w:lang w:eastAsia="es-SV"/>
              </w:rPr>
            </w:pPr>
          </w:p>
        </w:tc>
        <w:tc>
          <w:tcPr>
            <w:tcW w:w="1496" w:type="dxa"/>
            <w:tcBorders>
              <w:top w:val="nil"/>
              <w:left w:val="nil"/>
              <w:bottom w:val="nil"/>
              <w:right w:val="nil"/>
            </w:tcBorders>
            <w:shd w:val="clear" w:color="auto" w:fill="auto"/>
            <w:noWrap/>
            <w:vAlign w:val="bottom"/>
            <w:hideMark/>
          </w:tcPr>
          <w:p w:rsidR="00A754B1" w:rsidRPr="00854407" w:rsidRDefault="00A754B1" w:rsidP="0002756E">
            <w:pPr>
              <w:spacing w:after="0" w:line="240" w:lineRule="auto"/>
              <w:rPr>
                <w:rFonts w:ascii="Arial" w:hAnsi="Arial" w:cs="Arial"/>
                <w:sz w:val="16"/>
                <w:szCs w:val="16"/>
                <w:lang w:eastAsia="es-SV"/>
              </w:rPr>
            </w:pPr>
          </w:p>
        </w:tc>
        <w:tc>
          <w:tcPr>
            <w:tcW w:w="1496" w:type="dxa"/>
            <w:tcBorders>
              <w:top w:val="nil"/>
              <w:left w:val="nil"/>
              <w:bottom w:val="nil"/>
              <w:right w:val="nil"/>
            </w:tcBorders>
            <w:shd w:val="clear" w:color="auto" w:fill="auto"/>
            <w:noWrap/>
            <w:vAlign w:val="bottom"/>
            <w:hideMark/>
          </w:tcPr>
          <w:p w:rsidR="00A754B1" w:rsidRPr="00854407" w:rsidRDefault="00A754B1" w:rsidP="0002756E">
            <w:pPr>
              <w:spacing w:after="0" w:line="240" w:lineRule="auto"/>
              <w:rPr>
                <w:rFonts w:ascii="Arial" w:hAnsi="Arial" w:cs="Arial"/>
                <w:sz w:val="16"/>
                <w:szCs w:val="16"/>
                <w:lang w:eastAsia="es-SV"/>
              </w:rPr>
            </w:pPr>
          </w:p>
        </w:tc>
        <w:tc>
          <w:tcPr>
            <w:tcW w:w="556" w:type="dxa"/>
            <w:tcBorders>
              <w:top w:val="nil"/>
              <w:left w:val="nil"/>
              <w:bottom w:val="nil"/>
              <w:right w:val="nil"/>
            </w:tcBorders>
            <w:shd w:val="clear" w:color="auto" w:fill="auto"/>
            <w:noWrap/>
            <w:vAlign w:val="bottom"/>
            <w:hideMark/>
          </w:tcPr>
          <w:p w:rsidR="00A754B1" w:rsidRPr="00854407" w:rsidRDefault="00A754B1" w:rsidP="0002756E">
            <w:pPr>
              <w:spacing w:after="0" w:line="240" w:lineRule="auto"/>
              <w:rPr>
                <w:rFonts w:ascii="Arial" w:hAnsi="Arial" w:cs="Arial"/>
                <w:sz w:val="16"/>
                <w:szCs w:val="16"/>
                <w:lang w:eastAsia="es-SV"/>
              </w:rPr>
            </w:pPr>
          </w:p>
        </w:tc>
        <w:tc>
          <w:tcPr>
            <w:tcW w:w="1416" w:type="dxa"/>
            <w:tcBorders>
              <w:top w:val="nil"/>
              <w:left w:val="nil"/>
              <w:bottom w:val="nil"/>
              <w:right w:val="nil"/>
            </w:tcBorders>
            <w:shd w:val="clear" w:color="auto" w:fill="auto"/>
            <w:noWrap/>
            <w:vAlign w:val="bottom"/>
            <w:hideMark/>
          </w:tcPr>
          <w:p w:rsidR="00A754B1" w:rsidRPr="00854407" w:rsidRDefault="00A754B1" w:rsidP="0002756E">
            <w:pPr>
              <w:spacing w:after="0" w:line="240" w:lineRule="auto"/>
              <w:rPr>
                <w:rFonts w:ascii="Arial" w:hAnsi="Arial" w:cs="Arial"/>
                <w:sz w:val="16"/>
                <w:szCs w:val="16"/>
                <w:lang w:eastAsia="es-SV"/>
              </w:rPr>
            </w:pPr>
          </w:p>
        </w:tc>
        <w:tc>
          <w:tcPr>
            <w:tcW w:w="1356" w:type="dxa"/>
            <w:tcBorders>
              <w:top w:val="nil"/>
              <w:left w:val="nil"/>
              <w:bottom w:val="nil"/>
              <w:right w:val="nil"/>
            </w:tcBorders>
            <w:shd w:val="clear" w:color="auto" w:fill="auto"/>
            <w:noWrap/>
            <w:vAlign w:val="bottom"/>
            <w:hideMark/>
          </w:tcPr>
          <w:p w:rsidR="00A754B1" w:rsidRPr="00854407" w:rsidRDefault="00A754B1" w:rsidP="0002756E">
            <w:pPr>
              <w:spacing w:after="0" w:line="240" w:lineRule="auto"/>
              <w:rPr>
                <w:rFonts w:ascii="Arial" w:hAnsi="Arial" w:cs="Arial"/>
                <w:sz w:val="16"/>
                <w:szCs w:val="16"/>
                <w:lang w:eastAsia="es-SV"/>
              </w:rPr>
            </w:pPr>
          </w:p>
        </w:tc>
      </w:tr>
      <w:tr w:rsidR="00A754B1" w:rsidRPr="00854407" w:rsidTr="0002756E">
        <w:trPr>
          <w:trHeight w:val="180"/>
        </w:trPr>
        <w:tc>
          <w:tcPr>
            <w:tcW w:w="900" w:type="dxa"/>
            <w:tcBorders>
              <w:top w:val="nil"/>
              <w:left w:val="nil"/>
              <w:bottom w:val="nil"/>
              <w:right w:val="nil"/>
            </w:tcBorders>
            <w:shd w:val="clear" w:color="auto" w:fill="auto"/>
            <w:noWrap/>
            <w:vAlign w:val="bottom"/>
            <w:hideMark/>
          </w:tcPr>
          <w:p w:rsidR="00A754B1" w:rsidRPr="00854407" w:rsidRDefault="00A754B1" w:rsidP="0002756E">
            <w:pPr>
              <w:spacing w:after="0" w:line="240" w:lineRule="auto"/>
              <w:rPr>
                <w:rFonts w:ascii="Arial" w:hAnsi="Arial" w:cs="Arial"/>
                <w:sz w:val="16"/>
                <w:szCs w:val="16"/>
                <w:lang w:eastAsia="es-SV"/>
              </w:rPr>
            </w:pPr>
          </w:p>
        </w:tc>
        <w:tc>
          <w:tcPr>
            <w:tcW w:w="256" w:type="dxa"/>
            <w:tcBorders>
              <w:top w:val="nil"/>
              <w:left w:val="nil"/>
              <w:bottom w:val="nil"/>
              <w:right w:val="nil"/>
            </w:tcBorders>
            <w:shd w:val="clear" w:color="auto" w:fill="auto"/>
            <w:noWrap/>
            <w:vAlign w:val="bottom"/>
            <w:hideMark/>
          </w:tcPr>
          <w:p w:rsidR="00A754B1" w:rsidRPr="00854407" w:rsidRDefault="00A754B1" w:rsidP="0002756E">
            <w:pPr>
              <w:spacing w:after="0" w:line="240" w:lineRule="auto"/>
              <w:rPr>
                <w:rFonts w:ascii="Arial" w:hAnsi="Arial" w:cs="Arial"/>
                <w:sz w:val="16"/>
                <w:szCs w:val="16"/>
                <w:lang w:eastAsia="es-SV"/>
              </w:rPr>
            </w:pPr>
          </w:p>
        </w:tc>
        <w:tc>
          <w:tcPr>
            <w:tcW w:w="1496" w:type="dxa"/>
            <w:tcBorders>
              <w:top w:val="nil"/>
              <w:left w:val="nil"/>
              <w:bottom w:val="nil"/>
              <w:right w:val="nil"/>
            </w:tcBorders>
            <w:shd w:val="clear" w:color="auto" w:fill="auto"/>
            <w:noWrap/>
            <w:vAlign w:val="bottom"/>
            <w:hideMark/>
          </w:tcPr>
          <w:p w:rsidR="00A754B1" w:rsidRPr="00854407" w:rsidRDefault="00A754B1" w:rsidP="0002756E">
            <w:pPr>
              <w:spacing w:after="0" w:line="240" w:lineRule="auto"/>
              <w:rPr>
                <w:rFonts w:ascii="Arial" w:hAnsi="Arial" w:cs="Arial"/>
                <w:sz w:val="16"/>
                <w:szCs w:val="16"/>
                <w:lang w:eastAsia="es-SV"/>
              </w:rPr>
            </w:pPr>
          </w:p>
        </w:tc>
        <w:tc>
          <w:tcPr>
            <w:tcW w:w="1496" w:type="dxa"/>
            <w:tcBorders>
              <w:top w:val="nil"/>
              <w:left w:val="nil"/>
              <w:bottom w:val="nil"/>
              <w:right w:val="nil"/>
            </w:tcBorders>
            <w:shd w:val="clear" w:color="auto" w:fill="auto"/>
            <w:noWrap/>
            <w:vAlign w:val="bottom"/>
            <w:hideMark/>
          </w:tcPr>
          <w:p w:rsidR="00A754B1" w:rsidRPr="00854407" w:rsidRDefault="00A754B1" w:rsidP="0002756E">
            <w:pPr>
              <w:spacing w:after="0" w:line="240" w:lineRule="auto"/>
              <w:rPr>
                <w:rFonts w:ascii="Arial" w:hAnsi="Arial" w:cs="Arial"/>
                <w:sz w:val="16"/>
                <w:szCs w:val="16"/>
                <w:lang w:eastAsia="es-SV"/>
              </w:rPr>
            </w:pPr>
          </w:p>
        </w:tc>
        <w:tc>
          <w:tcPr>
            <w:tcW w:w="556" w:type="dxa"/>
            <w:tcBorders>
              <w:top w:val="nil"/>
              <w:left w:val="nil"/>
              <w:bottom w:val="nil"/>
              <w:right w:val="nil"/>
            </w:tcBorders>
            <w:shd w:val="clear" w:color="auto" w:fill="auto"/>
            <w:noWrap/>
            <w:vAlign w:val="bottom"/>
            <w:hideMark/>
          </w:tcPr>
          <w:p w:rsidR="00A754B1" w:rsidRPr="00854407" w:rsidRDefault="00A754B1" w:rsidP="0002756E">
            <w:pPr>
              <w:spacing w:after="0" w:line="240" w:lineRule="auto"/>
              <w:rPr>
                <w:rFonts w:ascii="Arial" w:hAnsi="Arial" w:cs="Arial"/>
                <w:sz w:val="16"/>
                <w:szCs w:val="16"/>
                <w:lang w:eastAsia="es-SV"/>
              </w:rPr>
            </w:pPr>
          </w:p>
        </w:tc>
        <w:tc>
          <w:tcPr>
            <w:tcW w:w="1416" w:type="dxa"/>
            <w:tcBorders>
              <w:top w:val="nil"/>
              <w:left w:val="nil"/>
              <w:bottom w:val="nil"/>
              <w:right w:val="nil"/>
            </w:tcBorders>
            <w:shd w:val="clear" w:color="auto" w:fill="auto"/>
            <w:noWrap/>
            <w:vAlign w:val="bottom"/>
            <w:hideMark/>
          </w:tcPr>
          <w:p w:rsidR="00A754B1" w:rsidRPr="00854407" w:rsidRDefault="00A754B1" w:rsidP="0002756E">
            <w:pPr>
              <w:spacing w:after="0" w:line="240" w:lineRule="auto"/>
              <w:rPr>
                <w:rFonts w:ascii="Arial" w:hAnsi="Arial" w:cs="Arial"/>
                <w:sz w:val="16"/>
                <w:szCs w:val="16"/>
                <w:lang w:eastAsia="es-SV"/>
              </w:rPr>
            </w:pPr>
          </w:p>
        </w:tc>
        <w:tc>
          <w:tcPr>
            <w:tcW w:w="1356" w:type="dxa"/>
            <w:tcBorders>
              <w:top w:val="nil"/>
              <w:left w:val="nil"/>
              <w:bottom w:val="nil"/>
              <w:right w:val="nil"/>
            </w:tcBorders>
            <w:shd w:val="clear" w:color="auto" w:fill="auto"/>
            <w:noWrap/>
            <w:vAlign w:val="bottom"/>
            <w:hideMark/>
          </w:tcPr>
          <w:p w:rsidR="00A754B1" w:rsidRPr="00854407" w:rsidRDefault="00A754B1" w:rsidP="0002756E">
            <w:pPr>
              <w:spacing w:after="0" w:line="240" w:lineRule="auto"/>
              <w:rPr>
                <w:rFonts w:ascii="Arial" w:hAnsi="Arial" w:cs="Arial"/>
                <w:sz w:val="16"/>
                <w:szCs w:val="16"/>
                <w:lang w:eastAsia="es-SV"/>
              </w:rPr>
            </w:pPr>
          </w:p>
        </w:tc>
      </w:tr>
      <w:tr w:rsidR="00A754B1" w:rsidRPr="00854407" w:rsidTr="0002756E">
        <w:trPr>
          <w:trHeight w:val="180"/>
        </w:trPr>
        <w:tc>
          <w:tcPr>
            <w:tcW w:w="900" w:type="dxa"/>
            <w:tcBorders>
              <w:top w:val="nil"/>
              <w:left w:val="nil"/>
              <w:bottom w:val="nil"/>
              <w:right w:val="nil"/>
            </w:tcBorders>
            <w:shd w:val="clear" w:color="auto" w:fill="auto"/>
            <w:noWrap/>
            <w:vAlign w:val="bottom"/>
            <w:hideMark/>
          </w:tcPr>
          <w:p w:rsidR="00A754B1" w:rsidRPr="00854407" w:rsidRDefault="00A754B1" w:rsidP="0002756E">
            <w:pPr>
              <w:spacing w:after="0" w:line="240" w:lineRule="auto"/>
              <w:rPr>
                <w:rFonts w:ascii="Arial" w:hAnsi="Arial" w:cs="Arial"/>
                <w:sz w:val="16"/>
                <w:szCs w:val="16"/>
                <w:lang w:eastAsia="es-SV"/>
              </w:rPr>
            </w:pPr>
          </w:p>
        </w:tc>
        <w:tc>
          <w:tcPr>
            <w:tcW w:w="256" w:type="dxa"/>
            <w:tcBorders>
              <w:top w:val="nil"/>
              <w:left w:val="nil"/>
              <w:bottom w:val="nil"/>
              <w:right w:val="nil"/>
            </w:tcBorders>
            <w:shd w:val="clear" w:color="auto" w:fill="auto"/>
            <w:noWrap/>
            <w:vAlign w:val="bottom"/>
            <w:hideMark/>
          </w:tcPr>
          <w:p w:rsidR="00A754B1" w:rsidRPr="00854407" w:rsidRDefault="00A754B1" w:rsidP="0002756E">
            <w:pPr>
              <w:spacing w:after="0" w:line="240" w:lineRule="auto"/>
              <w:rPr>
                <w:rFonts w:ascii="Arial" w:hAnsi="Arial" w:cs="Arial"/>
                <w:sz w:val="16"/>
                <w:szCs w:val="16"/>
                <w:lang w:eastAsia="es-SV"/>
              </w:rPr>
            </w:pPr>
          </w:p>
        </w:tc>
        <w:tc>
          <w:tcPr>
            <w:tcW w:w="1496" w:type="dxa"/>
            <w:tcBorders>
              <w:top w:val="nil"/>
              <w:left w:val="nil"/>
              <w:bottom w:val="nil"/>
              <w:right w:val="nil"/>
            </w:tcBorders>
            <w:shd w:val="clear" w:color="auto" w:fill="auto"/>
            <w:noWrap/>
            <w:vAlign w:val="bottom"/>
            <w:hideMark/>
          </w:tcPr>
          <w:p w:rsidR="00A754B1" w:rsidRPr="00854407" w:rsidRDefault="00A754B1" w:rsidP="0002756E">
            <w:pPr>
              <w:spacing w:after="0" w:line="240" w:lineRule="auto"/>
              <w:rPr>
                <w:rFonts w:ascii="Arial" w:hAnsi="Arial" w:cs="Arial"/>
                <w:sz w:val="16"/>
                <w:szCs w:val="16"/>
                <w:lang w:eastAsia="es-SV"/>
              </w:rPr>
            </w:pPr>
          </w:p>
        </w:tc>
        <w:tc>
          <w:tcPr>
            <w:tcW w:w="1496" w:type="dxa"/>
            <w:tcBorders>
              <w:top w:val="nil"/>
              <w:left w:val="nil"/>
              <w:bottom w:val="nil"/>
              <w:right w:val="nil"/>
            </w:tcBorders>
            <w:shd w:val="clear" w:color="auto" w:fill="auto"/>
            <w:noWrap/>
            <w:vAlign w:val="bottom"/>
            <w:hideMark/>
          </w:tcPr>
          <w:p w:rsidR="00A754B1" w:rsidRPr="00854407" w:rsidRDefault="00A754B1" w:rsidP="0002756E">
            <w:pPr>
              <w:spacing w:after="0" w:line="240" w:lineRule="auto"/>
              <w:rPr>
                <w:rFonts w:ascii="Arial" w:hAnsi="Arial" w:cs="Arial"/>
                <w:sz w:val="16"/>
                <w:szCs w:val="16"/>
                <w:lang w:eastAsia="es-SV"/>
              </w:rPr>
            </w:pPr>
          </w:p>
        </w:tc>
        <w:tc>
          <w:tcPr>
            <w:tcW w:w="556" w:type="dxa"/>
            <w:tcBorders>
              <w:top w:val="nil"/>
              <w:left w:val="nil"/>
              <w:bottom w:val="nil"/>
              <w:right w:val="nil"/>
            </w:tcBorders>
            <w:shd w:val="clear" w:color="auto" w:fill="auto"/>
            <w:noWrap/>
            <w:vAlign w:val="bottom"/>
            <w:hideMark/>
          </w:tcPr>
          <w:p w:rsidR="00A754B1" w:rsidRPr="00854407" w:rsidRDefault="00A754B1" w:rsidP="0002756E">
            <w:pPr>
              <w:spacing w:after="0" w:line="240" w:lineRule="auto"/>
              <w:rPr>
                <w:rFonts w:ascii="Arial" w:hAnsi="Arial" w:cs="Arial"/>
                <w:sz w:val="16"/>
                <w:szCs w:val="16"/>
                <w:lang w:eastAsia="es-SV"/>
              </w:rPr>
            </w:pPr>
          </w:p>
        </w:tc>
        <w:tc>
          <w:tcPr>
            <w:tcW w:w="1416" w:type="dxa"/>
            <w:tcBorders>
              <w:top w:val="nil"/>
              <w:left w:val="nil"/>
              <w:bottom w:val="nil"/>
              <w:right w:val="nil"/>
            </w:tcBorders>
            <w:shd w:val="clear" w:color="auto" w:fill="auto"/>
            <w:noWrap/>
            <w:vAlign w:val="bottom"/>
            <w:hideMark/>
          </w:tcPr>
          <w:p w:rsidR="00A754B1" w:rsidRPr="00854407" w:rsidRDefault="00A754B1" w:rsidP="0002756E">
            <w:pPr>
              <w:spacing w:after="0" w:line="240" w:lineRule="auto"/>
              <w:rPr>
                <w:rFonts w:ascii="Arial" w:hAnsi="Arial" w:cs="Arial"/>
                <w:sz w:val="16"/>
                <w:szCs w:val="16"/>
                <w:lang w:eastAsia="es-SV"/>
              </w:rPr>
            </w:pPr>
          </w:p>
        </w:tc>
        <w:tc>
          <w:tcPr>
            <w:tcW w:w="1356" w:type="dxa"/>
            <w:tcBorders>
              <w:top w:val="nil"/>
              <w:left w:val="nil"/>
              <w:bottom w:val="nil"/>
              <w:right w:val="nil"/>
            </w:tcBorders>
            <w:shd w:val="clear" w:color="auto" w:fill="auto"/>
            <w:noWrap/>
            <w:vAlign w:val="bottom"/>
            <w:hideMark/>
          </w:tcPr>
          <w:p w:rsidR="00A754B1" w:rsidRPr="00854407" w:rsidRDefault="00A754B1" w:rsidP="0002756E">
            <w:pPr>
              <w:spacing w:after="0" w:line="240" w:lineRule="auto"/>
              <w:rPr>
                <w:rFonts w:ascii="Arial" w:hAnsi="Arial" w:cs="Arial"/>
                <w:sz w:val="16"/>
                <w:szCs w:val="16"/>
                <w:lang w:eastAsia="es-SV"/>
              </w:rPr>
            </w:pPr>
          </w:p>
        </w:tc>
      </w:tr>
      <w:tr w:rsidR="00A754B1" w:rsidRPr="00854407" w:rsidTr="0002756E">
        <w:trPr>
          <w:trHeight w:val="180"/>
        </w:trPr>
        <w:tc>
          <w:tcPr>
            <w:tcW w:w="900" w:type="dxa"/>
            <w:tcBorders>
              <w:top w:val="nil"/>
              <w:left w:val="nil"/>
              <w:bottom w:val="nil"/>
              <w:right w:val="nil"/>
            </w:tcBorders>
            <w:shd w:val="clear" w:color="auto" w:fill="auto"/>
            <w:noWrap/>
            <w:vAlign w:val="bottom"/>
            <w:hideMark/>
          </w:tcPr>
          <w:p w:rsidR="00A754B1" w:rsidRPr="00854407" w:rsidRDefault="00A754B1" w:rsidP="0002756E">
            <w:pPr>
              <w:spacing w:after="0" w:line="240" w:lineRule="auto"/>
              <w:rPr>
                <w:rFonts w:ascii="Arial" w:hAnsi="Arial" w:cs="Arial"/>
                <w:sz w:val="16"/>
                <w:szCs w:val="16"/>
                <w:lang w:eastAsia="es-SV"/>
              </w:rPr>
            </w:pPr>
          </w:p>
        </w:tc>
        <w:tc>
          <w:tcPr>
            <w:tcW w:w="256" w:type="dxa"/>
            <w:tcBorders>
              <w:top w:val="nil"/>
              <w:left w:val="nil"/>
              <w:bottom w:val="nil"/>
              <w:right w:val="nil"/>
            </w:tcBorders>
            <w:shd w:val="clear" w:color="auto" w:fill="auto"/>
            <w:noWrap/>
            <w:vAlign w:val="bottom"/>
            <w:hideMark/>
          </w:tcPr>
          <w:p w:rsidR="00A754B1" w:rsidRPr="00854407" w:rsidRDefault="00A754B1" w:rsidP="0002756E">
            <w:pPr>
              <w:spacing w:after="0" w:line="240" w:lineRule="auto"/>
              <w:rPr>
                <w:rFonts w:ascii="Arial" w:hAnsi="Arial" w:cs="Arial"/>
                <w:sz w:val="16"/>
                <w:szCs w:val="16"/>
                <w:lang w:eastAsia="es-SV"/>
              </w:rPr>
            </w:pPr>
          </w:p>
        </w:tc>
        <w:tc>
          <w:tcPr>
            <w:tcW w:w="1496" w:type="dxa"/>
            <w:tcBorders>
              <w:top w:val="nil"/>
              <w:left w:val="nil"/>
              <w:bottom w:val="nil"/>
              <w:right w:val="nil"/>
            </w:tcBorders>
            <w:shd w:val="clear" w:color="auto" w:fill="auto"/>
            <w:noWrap/>
            <w:vAlign w:val="bottom"/>
            <w:hideMark/>
          </w:tcPr>
          <w:p w:rsidR="00A754B1" w:rsidRPr="00854407" w:rsidRDefault="00A754B1" w:rsidP="0002756E">
            <w:pPr>
              <w:spacing w:after="0" w:line="240" w:lineRule="auto"/>
              <w:rPr>
                <w:rFonts w:ascii="Arial" w:hAnsi="Arial" w:cs="Arial"/>
                <w:sz w:val="16"/>
                <w:szCs w:val="16"/>
                <w:lang w:eastAsia="es-SV"/>
              </w:rPr>
            </w:pPr>
          </w:p>
        </w:tc>
        <w:tc>
          <w:tcPr>
            <w:tcW w:w="1496" w:type="dxa"/>
            <w:tcBorders>
              <w:top w:val="nil"/>
              <w:left w:val="nil"/>
              <w:bottom w:val="nil"/>
              <w:right w:val="nil"/>
            </w:tcBorders>
            <w:shd w:val="clear" w:color="auto" w:fill="auto"/>
            <w:noWrap/>
            <w:vAlign w:val="bottom"/>
            <w:hideMark/>
          </w:tcPr>
          <w:p w:rsidR="00A754B1" w:rsidRPr="00854407" w:rsidRDefault="00A754B1" w:rsidP="0002756E">
            <w:pPr>
              <w:spacing w:after="0" w:line="240" w:lineRule="auto"/>
              <w:rPr>
                <w:rFonts w:ascii="Arial" w:hAnsi="Arial" w:cs="Arial"/>
                <w:sz w:val="16"/>
                <w:szCs w:val="16"/>
                <w:lang w:eastAsia="es-SV"/>
              </w:rPr>
            </w:pPr>
          </w:p>
        </w:tc>
        <w:tc>
          <w:tcPr>
            <w:tcW w:w="556" w:type="dxa"/>
            <w:tcBorders>
              <w:top w:val="nil"/>
              <w:left w:val="nil"/>
              <w:bottom w:val="nil"/>
              <w:right w:val="nil"/>
            </w:tcBorders>
            <w:shd w:val="clear" w:color="auto" w:fill="auto"/>
            <w:noWrap/>
            <w:vAlign w:val="bottom"/>
            <w:hideMark/>
          </w:tcPr>
          <w:p w:rsidR="00A754B1" w:rsidRPr="00854407" w:rsidRDefault="00A754B1" w:rsidP="0002756E">
            <w:pPr>
              <w:spacing w:after="0" w:line="240" w:lineRule="auto"/>
              <w:rPr>
                <w:rFonts w:ascii="Arial" w:hAnsi="Arial" w:cs="Arial"/>
                <w:sz w:val="16"/>
                <w:szCs w:val="16"/>
                <w:lang w:eastAsia="es-SV"/>
              </w:rPr>
            </w:pPr>
          </w:p>
        </w:tc>
        <w:tc>
          <w:tcPr>
            <w:tcW w:w="1416" w:type="dxa"/>
            <w:tcBorders>
              <w:top w:val="nil"/>
              <w:left w:val="nil"/>
              <w:bottom w:val="nil"/>
              <w:right w:val="nil"/>
            </w:tcBorders>
            <w:shd w:val="clear" w:color="auto" w:fill="auto"/>
            <w:noWrap/>
            <w:vAlign w:val="bottom"/>
            <w:hideMark/>
          </w:tcPr>
          <w:p w:rsidR="00A754B1" w:rsidRPr="00854407" w:rsidRDefault="00A754B1" w:rsidP="0002756E">
            <w:pPr>
              <w:spacing w:after="0" w:line="240" w:lineRule="auto"/>
              <w:rPr>
                <w:rFonts w:ascii="Arial" w:hAnsi="Arial" w:cs="Arial"/>
                <w:sz w:val="16"/>
                <w:szCs w:val="16"/>
                <w:lang w:eastAsia="es-SV"/>
              </w:rPr>
            </w:pPr>
          </w:p>
        </w:tc>
        <w:tc>
          <w:tcPr>
            <w:tcW w:w="1356" w:type="dxa"/>
            <w:tcBorders>
              <w:top w:val="nil"/>
              <w:left w:val="nil"/>
              <w:bottom w:val="nil"/>
              <w:right w:val="nil"/>
            </w:tcBorders>
            <w:shd w:val="clear" w:color="auto" w:fill="auto"/>
            <w:noWrap/>
            <w:vAlign w:val="bottom"/>
            <w:hideMark/>
          </w:tcPr>
          <w:p w:rsidR="00A754B1" w:rsidRPr="00854407" w:rsidRDefault="00A754B1" w:rsidP="0002756E">
            <w:pPr>
              <w:spacing w:after="0" w:line="240" w:lineRule="auto"/>
              <w:rPr>
                <w:rFonts w:ascii="Arial" w:hAnsi="Arial" w:cs="Arial"/>
                <w:sz w:val="16"/>
                <w:szCs w:val="16"/>
                <w:lang w:eastAsia="es-SV"/>
              </w:rPr>
            </w:pPr>
          </w:p>
        </w:tc>
      </w:tr>
      <w:tr w:rsidR="00A754B1" w:rsidRPr="00854407" w:rsidTr="0002756E">
        <w:trPr>
          <w:trHeight w:val="180"/>
        </w:trPr>
        <w:tc>
          <w:tcPr>
            <w:tcW w:w="900" w:type="dxa"/>
            <w:tcBorders>
              <w:top w:val="nil"/>
              <w:left w:val="nil"/>
              <w:bottom w:val="nil"/>
              <w:right w:val="nil"/>
            </w:tcBorders>
            <w:shd w:val="clear" w:color="auto" w:fill="auto"/>
            <w:noWrap/>
            <w:vAlign w:val="bottom"/>
            <w:hideMark/>
          </w:tcPr>
          <w:p w:rsidR="00A754B1" w:rsidRPr="00854407" w:rsidRDefault="00A754B1" w:rsidP="0002756E">
            <w:pPr>
              <w:spacing w:after="0" w:line="240" w:lineRule="auto"/>
              <w:rPr>
                <w:rFonts w:ascii="Arial" w:hAnsi="Arial" w:cs="Arial"/>
                <w:sz w:val="16"/>
                <w:szCs w:val="16"/>
                <w:lang w:eastAsia="es-SV"/>
              </w:rPr>
            </w:pPr>
          </w:p>
        </w:tc>
        <w:tc>
          <w:tcPr>
            <w:tcW w:w="256" w:type="dxa"/>
            <w:tcBorders>
              <w:top w:val="nil"/>
              <w:left w:val="nil"/>
              <w:bottom w:val="nil"/>
              <w:right w:val="nil"/>
            </w:tcBorders>
            <w:shd w:val="clear" w:color="auto" w:fill="auto"/>
            <w:noWrap/>
            <w:vAlign w:val="bottom"/>
            <w:hideMark/>
          </w:tcPr>
          <w:p w:rsidR="00A754B1" w:rsidRPr="00854407" w:rsidRDefault="00A754B1" w:rsidP="0002756E">
            <w:pPr>
              <w:spacing w:after="0" w:line="240" w:lineRule="auto"/>
              <w:rPr>
                <w:rFonts w:ascii="Arial" w:hAnsi="Arial" w:cs="Arial"/>
                <w:sz w:val="16"/>
                <w:szCs w:val="16"/>
                <w:lang w:eastAsia="es-SV"/>
              </w:rPr>
            </w:pPr>
          </w:p>
        </w:tc>
        <w:tc>
          <w:tcPr>
            <w:tcW w:w="1496" w:type="dxa"/>
            <w:tcBorders>
              <w:top w:val="nil"/>
              <w:left w:val="nil"/>
              <w:bottom w:val="nil"/>
              <w:right w:val="nil"/>
            </w:tcBorders>
            <w:shd w:val="clear" w:color="auto" w:fill="auto"/>
            <w:noWrap/>
            <w:vAlign w:val="bottom"/>
            <w:hideMark/>
          </w:tcPr>
          <w:p w:rsidR="00A754B1" w:rsidRPr="00854407" w:rsidRDefault="00A754B1" w:rsidP="0002756E">
            <w:pPr>
              <w:spacing w:after="0" w:line="240" w:lineRule="auto"/>
              <w:rPr>
                <w:rFonts w:ascii="Arial" w:hAnsi="Arial" w:cs="Arial"/>
                <w:sz w:val="16"/>
                <w:szCs w:val="16"/>
                <w:lang w:eastAsia="es-SV"/>
              </w:rPr>
            </w:pPr>
          </w:p>
        </w:tc>
        <w:tc>
          <w:tcPr>
            <w:tcW w:w="1496" w:type="dxa"/>
            <w:tcBorders>
              <w:top w:val="nil"/>
              <w:left w:val="nil"/>
              <w:bottom w:val="nil"/>
              <w:right w:val="nil"/>
            </w:tcBorders>
            <w:shd w:val="clear" w:color="auto" w:fill="auto"/>
            <w:noWrap/>
            <w:vAlign w:val="bottom"/>
            <w:hideMark/>
          </w:tcPr>
          <w:p w:rsidR="00A754B1" w:rsidRPr="00854407" w:rsidRDefault="00A754B1" w:rsidP="0002756E">
            <w:pPr>
              <w:spacing w:after="0" w:line="240" w:lineRule="auto"/>
              <w:rPr>
                <w:rFonts w:ascii="Arial" w:hAnsi="Arial" w:cs="Arial"/>
                <w:sz w:val="16"/>
                <w:szCs w:val="16"/>
                <w:lang w:eastAsia="es-SV"/>
              </w:rPr>
            </w:pPr>
          </w:p>
        </w:tc>
        <w:tc>
          <w:tcPr>
            <w:tcW w:w="556" w:type="dxa"/>
            <w:tcBorders>
              <w:top w:val="nil"/>
              <w:left w:val="nil"/>
              <w:bottom w:val="nil"/>
              <w:right w:val="nil"/>
            </w:tcBorders>
            <w:shd w:val="clear" w:color="auto" w:fill="auto"/>
            <w:noWrap/>
            <w:vAlign w:val="bottom"/>
            <w:hideMark/>
          </w:tcPr>
          <w:p w:rsidR="00A754B1" w:rsidRPr="00854407" w:rsidRDefault="00A754B1" w:rsidP="0002756E">
            <w:pPr>
              <w:spacing w:after="0" w:line="240" w:lineRule="auto"/>
              <w:rPr>
                <w:rFonts w:ascii="Arial" w:hAnsi="Arial" w:cs="Arial"/>
                <w:sz w:val="16"/>
                <w:szCs w:val="16"/>
                <w:lang w:eastAsia="es-SV"/>
              </w:rPr>
            </w:pPr>
          </w:p>
        </w:tc>
        <w:tc>
          <w:tcPr>
            <w:tcW w:w="1416" w:type="dxa"/>
            <w:tcBorders>
              <w:top w:val="nil"/>
              <w:left w:val="nil"/>
              <w:bottom w:val="nil"/>
              <w:right w:val="nil"/>
            </w:tcBorders>
            <w:shd w:val="clear" w:color="auto" w:fill="auto"/>
            <w:noWrap/>
            <w:vAlign w:val="bottom"/>
            <w:hideMark/>
          </w:tcPr>
          <w:p w:rsidR="00A754B1" w:rsidRPr="00854407" w:rsidRDefault="00A754B1" w:rsidP="0002756E">
            <w:pPr>
              <w:spacing w:after="0" w:line="240" w:lineRule="auto"/>
              <w:rPr>
                <w:rFonts w:ascii="Arial" w:hAnsi="Arial" w:cs="Arial"/>
                <w:sz w:val="16"/>
                <w:szCs w:val="16"/>
                <w:lang w:eastAsia="es-SV"/>
              </w:rPr>
            </w:pPr>
          </w:p>
        </w:tc>
        <w:tc>
          <w:tcPr>
            <w:tcW w:w="1356" w:type="dxa"/>
            <w:tcBorders>
              <w:top w:val="nil"/>
              <w:left w:val="nil"/>
              <w:bottom w:val="nil"/>
              <w:right w:val="nil"/>
            </w:tcBorders>
            <w:shd w:val="clear" w:color="auto" w:fill="auto"/>
            <w:noWrap/>
            <w:vAlign w:val="bottom"/>
            <w:hideMark/>
          </w:tcPr>
          <w:p w:rsidR="00A754B1" w:rsidRPr="00854407" w:rsidRDefault="00A754B1" w:rsidP="0002756E">
            <w:pPr>
              <w:spacing w:after="0" w:line="240" w:lineRule="auto"/>
              <w:rPr>
                <w:rFonts w:ascii="Arial" w:hAnsi="Arial" w:cs="Arial"/>
                <w:sz w:val="16"/>
                <w:szCs w:val="16"/>
                <w:lang w:eastAsia="es-SV"/>
              </w:rPr>
            </w:pPr>
          </w:p>
        </w:tc>
      </w:tr>
      <w:tr w:rsidR="00A754B1" w:rsidRPr="00854407" w:rsidTr="0002756E">
        <w:trPr>
          <w:trHeight w:val="180"/>
        </w:trPr>
        <w:tc>
          <w:tcPr>
            <w:tcW w:w="900" w:type="dxa"/>
            <w:tcBorders>
              <w:top w:val="nil"/>
              <w:left w:val="nil"/>
              <w:bottom w:val="nil"/>
              <w:right w:val="nil"/>
            </w:tcBorders>
            <w:shd w:val="clear" w:color="auto" w:fill="auto"/>
            <w:noWrap/>
            <w:vAlign w:val="bottom"/>
            <w:hideMark/>
          </w:tcPr>
          <w:p w:rsidR="00A754B1" w:rsidRPr="00854407" w:rsidRDefault="00A754B1" w:rsidP="0002756E">
            <w:pPr>
              <w:spacing w:after="0" w:line="240" w:lineRule="auto"/>
              <w:rPr>
                <w:rFonts w:ascii="Arial" w:hAnsi="Arial" w:cs="Arial"/>
                <w:sz w:val="16"/>
                <w:szCs w:val="16"/>
                <w:lang w:eastAsia="es-SV"/>
              </w:rPr>
            </w:pPr>
          </w:p>
        </w:tc>
        <w:tc>
          <w:tcPr>
            <w:tcW w:w="256" w:type="dxa"/>
            <w:tcBorders>
              <w:top w:val="nil"/>
              <w:left w:val="nil"/>
              <w:bottom w:val="nil"/>
              <w:right w:val="nil"/>
            </w:tcBorders>
            <w:shd w:val="clear" w:color="auto" w:fill="auto"/>
            <w:noWrap/>
            <w:vAlign w:val="bottom"/>
            <w:hideMark/>
          </w:tcPr>
          <w:p w:rsidR="00A754B1" w:rsidRPr="00854407" w:rsidRDefault="00A754B1" w:rsidP="0002756E">
            <w:pPr>
              <w:spacing w:after="0" w:line="240" w:lineRule="auto"/>
              <w:rPr>
                <w:rFonts w:ascii="Arial" w:hAnsi="Arial" w:cs="Arial"/>
                <w:sz w:val="16"/>
                <w:szCs w:val="16"/>
                <w:lang w:eastAsia="es-SV"/>
              </w:rPr>
            </w:pPr>
          </w:p>
        </w:tc>
        <w:tc>
          <w:tcPr>
            <w:tcW w:w="1496" w:type="dxa"/>
            <w:tcBorders>
              <w:top w:val="nil"/>
              <w:left w:val="nil"/>
              <w:bottom w:val="nil"/>
              <w:right w:val="nil"/>
            </w:tcBorders>
            <w:shd w:val="clear" w:color="auto" w:fill="auto"/>
            <w:noWrap/>
            <w:vAlign w:val="bottom"/>
            <w:hideMark/>
          </w:tcPr>
          <w:p w:rsidR="00A754B1" w:rsidRPr="00854407" w:rsidRDefault="00A754B1" w:rsidP="0002756E">
            <w:pPr>
              <w:spacing w:after="0" w:line="240" w:lineRule="auto"/>
              <w:rPr>
                <w:rFonts w:ascii="Arial" w:hAnsi="Arial" w:cs="Arial"/>
                <w:sz w:val="16"/>
                <w:szCs w:val="16"/>
                <w:lang w:eastAsia="es-SV"/>
              </w:rPr>
            </w:pPr>
          </w:p>
        </w:tc>
        <w:tc>
          <w:tcPr>
            <w:tcW w:w="1496" w:type="dxa"/>
            <w:tcBorders>
              <w:top w:val="nil"/>
              <w:left w:val="nil"/>
              <w:bottom w:val="nil"/>
              <w:right w:val="nil"/>
            </w:tcBorders>
            <w:shd w:val="clear" w:color="auto" w:fill="auto"/>
            <w:noWrap/>
            <w:vAlign w:val="bottom"/>
            <w:hideMark/>
          </w:tcPr>
          <w:p w:rsidR="00A754B1" w:rsidRPr="00854407" w:rsidRDefault="00A754B1" w:rsidP="0002756E">
            <w:pPr>
              <w:spacing w:after="0" w:line="240" w:lineRule="auto"/>
              <w:rPr>
                <w:rFonts w:ascii="Arial" w:hAnsi="Arial" w:cs="Arial"/>
                <w:sz w:val="16"/>
                <w:szCs w:val="16"/>
                <w:lang w:eastAsia="es-SV"/>
              </w:rPr>
            </w:pPr>
          </w:p>
        </w:tc>
        <w:tc>
          <w:tcPr>
            <w:tcW w:w="556" w:type="dxa"/>
            <w:tcBorders>
              <w:top w:val="nil"/>
              <w:left w:val="nil"/>
              <w:bottom w:val="nil"/>
              <w:right w:val="nil"/>
            </w:tcBorders>
            <w:shd w:val="clear" w:color="auto" w:fill="auto"/>
            <w:noWrap/>
            <w:vAlign w:val="bottom"/>
            <w:hideMark/>
          </w:tcPr>
          <w:p w:rsidR="00A754B1" w:rsidRPr="00854407" w:rsidRDefault="00A754B1" w:rsidP="0002756E">
            <w:pPr>
              <w:spacing w:after="0" w:line="240" w:lineRule="auto"/>
              <w:rPr>
                <w:rFonts w:ascii="Arial" w:hAnsi="Arial" w:cs="Arial"/>
                <w:sz w:val="16"/>
                <w:szCs w:val="16"/>
                <w:lang w:eastAsia="es-SV"/>
              </w:rPr>
            </w:pPr>
          </w:p>
        </w:tc>
        <w:tc>
          <w:tcPr>
            <w:tcW w:w="1416" w:type="dxa"/>
            <w:tcBorders>
              <w:top w:val="nil"/>
              <w:left w:val="nil"/>
              <w:bottom w:val="nil"/>
              <w:right w:val="nil"/>
            </w:tcBorders>
            <w:shd w:val="clear" w:color="auto" w:fill="auto"/>
            <w:noWrap/>
            <w:vAlign w:val="bottom"/>
            <w:hideMark/>
          </w:tcPr>
          <w:p w:rsidR="00A754B1" w:rsidRPr="00854407" w:rsidRDefault="00A754B1" w:rsidP="0002756E">
            <w:pPr>
              <w:spacing w:after="0" w:line="240" w:lineRule="auto"/>
              <w:rPr>
                <w:rFonts w:ascii="Arial" w:hAnsi="Arial" w:cs="Arial"/>
                <w:sz w:val="16"/>
                <w:szCs w:val="16"/>
                <w:lang w:eastAsia="es-SV"/>
              </w:rPr>
            </w:pPr>
          </w:p>
        </w:tc>
        <w:tc>
          <w:tcPr>
            <w:tcW w:w="1356" w:type="dxa"/>
            <w:tcBorders>
              <w:top w:val="nil"/>
              <w:left w:val="nil"/>
              <w:bottom w:val="nil"/>
              <w:right w:val="nil"/>
            </w:tcBorders>
            <w:shd w:val="clear" w:color="auto" w:fill="auto"/>
            <w:noWrap/>
            <w:vAlign w:val="bottom"/>
            <w:hideMark/>
          </w:tcPr>
          <w:p w:rsidR="00A754B1" w:rsidRPr="00854407" w:rsidRDefault="00A754B1" w:rsidP="0002756E">
            <w:pPr>
              <w:spacing w:after="0" w:line="240" w:lineRule="auto"/>
              <w:rPr>
                <w:rFonts w:ascii="Arial" w:hAnsi="Arial" w:cs="Arial"/>
                <w:sz w:val="16"/>
                <w:szCs w:val="16"/>
                <w:lang w:eastAsia="es-SV"/>
              </w:rPr>
            </w:pPr>
          </w:p>
        </w:tc>
      </w:tr>
      <w:tr w:rsidR="00A754B1" w:rsidRPr="00854407" w:rsidTr="0002756E">
        <w:trPr>
          <w:trHeight w:val="180"/>
        </w:trPr>
        <w:tc>
          <w:tcPr>
            <w:tcW w:w="900"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rsidR="00A754B1" w:rsidRPr="00854407" w:rsidRDefault="00A754B1" w:rsidP="0002756E">
            <w:pPr>
              <w:spacing w:after="0" w:line="240" w:lineRule="auto"/>
              <w:jc w:val="center"/>
              <w:rPr>
                <w:rFonts w:ascii="Arial" w:hAnsi="Arial" w:cs="Arial"/>
                <w:b/>
                <w:bCs/>
                <w:sz w:val="16"/>
                <w:szCs w:val="16"/>
                <w:lang w:eastAsia="es-SV"/>
              </w:rPr>
            </w:pPr>
            <w:proofErr w:type="spellStart"/>
            <w:r w:rsidRPr="00854407">
              <w:rPr>
                <w:rFonts w:ascii="Arial" w:hAnsi="Arial" w:cs="Arial"/>
                <w:b/>
                <w:bCs/>
                <w:sz w:val="16"/>
                <w:szCs w:val="16"/>
                <w:lang w:eastAsia="es-SV"/>
              </w:rPr>
              <w:t>Qty</w:t>
            </w:r>
            <w:proofErr w:type="spellEnd"/>
          </w:p>
        </w:tc>
        <w:tc>
          <w:tcPr>
            <w:tcW w:w="3804" w:type="dxa"/>
            <w:gridSpan w:val="4"/>
            <w:tcBorders>
              <w:top w:val="single" w:sz="8" w:space="0" w:color="auto"/>
              <w:left w:val="nil"/>
              <w:bottom w:val="single" w:sz="8" w:space="0" w:color="auto"/>
              <w:right w:val="nil"/>
            </w:tcBorders>
            <w:shd w:val="clear" w:color="auto" w:fill="auto"/>
            <w:noWrap/>
            <w:vAlign w:val="bottom"/>
            <w:hideMark/>
          </w:tcPr>
          <w:p w:rsidR="00A754B1" w:rsidRPr="00854407" w:rsidRDefault="00A754B1" w:rsidP="0002756E">
            <w:pPr>
              <w:spacing w:after="0" w:line="240" w:lineRule="auto"/>
              <w:jc w:val="center"/>
              <w:rPr>
                <w:rFonts w:ascii="Arial" w:hAnsi="Arial" w:cs="Arial"/>
                <w:b/>
                <w:bCs/>
                <w:sz w:val="16"/>
                <w:szCs w:val="16"/>
                <w:lang w:eastAsia="es-SV"/>
              </w:rPr>
            </w:pPr>
            <w:proofErr w:type="spellStart"/>
            <w:r w:rsidRPr="00854407">
              <w:rPr>
                <w:rFonts w:ascii="Arial" w:hAnsi="Arial" w:cs="Arial"/>
                <w:b/>
                <w:bCs/>
                <w:sz w:val="16"/>
                <w:szCs w:val="16"/>
                <w:lang w:eastAsia="es-SV"/>
              </w:rPr>
              <w:t>Description</w:t>
            </w:r>
            <w:proofErr w:type="spellEnd"/>
          </w:p>
        </w:tc>
        <w:tc>
          <w:tcPr>
            <w:tcW w:w="1416" w:type="dxa"/>
            <w:tcBorders>
              <w:top w:val="single" w:sz="8" w:space="0" w:color="auto"/>
              <w:left w:val="nil"/>
              <w:bottom w:val="single" w:sz="8" w:space="0" w:color="auto"/>
              <w:right w:val="nil"/>
            </w:tcBorders>
            <w:shd w:val="clear" w:color="auto" w:fill="auto"/>
            <w:noWrap/>
            <w:vAlign w:val="bottom"/>
            <w:hideMark/>
          </w:tcPr>
          <w:p w:rsidR="00A754B1" w:rsidRPr="00854407" w:rsidRDefault="00A754B1" w:rsidP="0002756E">
            <w:pPr>
              <w:spacing w:after="0" w:line="240" w:lineRule="auto"/>
              <w:jc w:val="center"/>
              <w:rPr>
                <w:rFonts w:ascii="Arial" w:hAnsi="Arial" w:cs="Arial"/>
                <w:b/>
                <w:bCs/>
                <w:sz w:val="16"/>
                <w:szCs w:val="16"/>
                <w:lang w:eastAsia="es-SV"/>
              </w:rPr>
            </w:pPr>
            <w:proofErr w:type="spellStart"/>
            <w:r w:rsidRPr="00854407">
              <w:rPr>
                <w:rFonts w:ascii="Arial" w:hAnsi="Arial" w:cs="Arial"/>
                <w:b/>
                <w:bCs/>
                <w:sz w:val="16"/>
                <w:szCs w:val="16"/>
                <w:lang w:eastAsia="es-SV"/>
              </w:rPr>
              <w:t>Unit</w:t>
            </w:r>
            <w:proofErr w:type="spellEnd"/>
            <w:r w:rsidRPr="00854407">
              <w:rPr>
                <w:rFonts w:ascii="Arial" w:hAnsi="Arial" w:cs="Arial"/>
                <w:b/>
                <w:bCs/>
                <w:sz w:val="16"/>
                <w:szCs w:val="16"/>
                <w:lang w:eastAsia="es-SV"/>
              </w:rPr>
              <w:t xml:space="preserve"> Price</w:t>
            </w:r>
          </w:p>
        </w:tc>
        <w:tc>
          <w:tcPr>
            <w:tcW w:w="1356"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rsidR="00A754B1" w:rsidRPr="00854407" w:rsidRDefault="00A754B1" w:rsidP="0002756E">
            <w:pPr>
              <w:spacing w:after="0" w:line="240" w:lineRule="auto"/>
              <w:jc w:val="center"/>
              <w:rPr>
                <w:rFonts w:ascii="Arial" w:hAnsi="Arial" w:cs="Arial"/>
                <w:b/>
                <w:bCs/>
                <w:sz w:val="16"/>
                <w:szCs w:val="16"/>
                <w:lang w:eastAsia="es-SV"/>
              </w:rPr>
            </w:pPr>
            <w:r w:rsidRPr="00854407">
              <w:rPr>
                <w:rFonts w:ascii="Arial" w:hAnsi="Arial" w:cs="Arial"/>
                <w:b/>
                <w:bCs/>
                <w:sz w:val="16"/>
                <w:szCs w:val="16"/>
                <w:lang w:eastAsia="es-SV"/>
              </w:rPr>
              <w:t>Total</w:t>
            </w:r>
          </w:p>
        </w:tc>
      </w:tr>
      <w:tr w:rsidR="00A754B1" w:rsidRPr="00854407" w:rsidTr="0002756E">
        <w:trPr>
          <w:trHeight w:val="180"/>
        </w:trPr>
        <w:tc>
          <w:tcPr>
            <w:tcW w:w="900" w:type="dxa"/>
            <w:tcBorders>
              <w:top w:val="nil"/>
              <w:left w:val="single" w:sz="8" w:space="0" w:color="auto"/>
              <w:bottom w:val="nil"/>
              <w:right w:val="single" w:sz="8" w:space="0" w:color="auto"/>
            </w:tcBorders>
            <w:shd w:val="clear" w:color="auto" w:fill="auto"/>
            <w:noWrap/>
            <w:vAlign w:val="bottom"/>
            <w:hideMark/>
          </w:tcPr>
          <w:p w:rsidR="00A754B1" w:rsidRPr="00854407" w:rsidRDefault="00A754B1" w:rsidP="0002756E">
            <w:pPr>
              <w:spacing w:after="0" w:line="240" w:lineRule="auto"/>
              <w:rPr>
                <w:rFonts w:ascii="Arial" w:hAnsi="Arial" w:cs="Arial"/>
                <w:sz w:val="16"/>
                <w:szCs w:val="16"/>
                <w:lang w:eastAsia="es-SV"/>
              </w:rPr>
            </w:pPr>
            <w:r w:rsidRPr="00854407">
              <w:rPr>
                <w:rFonts w:ascii="Arial" w:hAnsi="Arial" w:cs="Arial"/>
                <w:sz w:val="16"/>
                <w:szCs w:val="16"/>
                <w:lang w:eastAsia="es-SV"/>
              </w:rPr>
              <w:t> </w:t>
            </w:r>
          </w:p>
        </w:tc>
        <w:tc>
          <w:tcPr>
            <w:tcW w:w="256" w:type="dxa"/>
            <w:tcBorders>
              <w:top w:val="nil"/>
              <w:left w:val="nil"/>
              <w:bottom w:val="nil"/>
              <w:right w:val="nil"/>
            </w:tcBorders>
            <w:shd w:val="clear" w:color="auto" w:fill="auto"/>
            <w:noWrap/>
            <w:vAlign w:val="bottom"/>
            <w:hideMark/>
          </w:tcPr>
          <w:p w:rsidR="00A754B1" w:rsidRPr="00854407" w:rsidRDefault="00A754B1" w:rsidP="0002756E">
            <w:pPr>
              <w:spacing w:after="0" w:line="240" w:lineRule="auto"/>
              <w:rPr>
                <w:rFonts w:ascii="Arial" w:hAnsi="Arial" w:cs="Arial"/>
                <w:sz w:val="16"/>
                <w:szCs w:val="16"/>
                <w:lang w:eastAsia="es-SV"/>
              </w:rPr>
            </w:pPr>
            <w:r w:rsidRPr="00854407">
              <w:rPr>
                <w:rFonts w:ascii="Arial" w:hAnsi="Arial" w:cs="Arial"/>
                <w:sz w:val="16"/>
                <w:szCs w:val="16"/>
                <w:lang w:eastAsia="es-SV"/>
              </w:rPr>
              <w:t> </w:t>
            </w:r>
          </w:p>
        </w:tc>
        <w:tc>
          <w:tcPr>
            <w:tcW w:w="1496" w:type="dxa"/>
            <w:tcBorders>
              <w:top w:val="nil"/>
              <w:left w:val="nil"/>
              <w:bottom w:val="nil"/>
              <w:right w:val="nil"/>
            </w:tcBorders>
            <w:shd w:val="clear" w:color="auto" w:fill="auto"/>
            <w:noWrap/>
            <w:vAlign w:val="bottom"/>
            <w:hideMark/>
          </w:tcPr>
          <w:p w:rsidR="00A754B1" w:rsidRPr="00854407" w:rsidRDefault="00A754B1" w:rsidP="0002756E">
            <w:pPr>
              <w:spacing w:after="0" w:line="240" w:lineRule="auto"/>
              <w:rPr>
                <w:rFonts w:ascii="Arial" w:hAnsi="Arial" w:cs="Arial"/>
                <w:sz w:val="16"/>
                <w:szCs w:val="16"/>
                <w:lang w:eastAsia="es-SV"/>
              </w:rPr>
            </w:pPr>
            <w:r w:rsidRPr="00854407">
              <w:rPr>
                <w:rFonts w:ascii="Arial" w:hAnsi="Arial" w:cs="Arial"/>
                <w:sz w:val="16"/>
                <w:szCs w:val="16"/>
                <w:lang w:eastAsia="es-SV"/>
              </w:rPr>
              <w:t> </w:t>
            </w:r>
          </w:p>
        </w:tc>
        <w:tc>
          <w:tcPr>
            <w:tcW w:w="1496" w:type="dxa"/>
            <w:tcBorders>
              <w:top w:val="nil"/>
              <w:left w:val="nil"/>
              <w:bottom w:val="nil"/>
              <w:right w:val="nil"/>
            </w:tcBorders>
            <w:shd w:val="clear" w:color="auto" w:fill="auto"/>
            <w:noWrap/>
            <w:vAlign w:val="bottom"/>
            <w:hideMark/>
          </w:tcPr>
          <w:p w:rsidR="00A754B1" w:rsidRPr="00854407" w:rsidRDefault="00A754B1" w:rsidP="0002756E">
            <w:pPr>
              <w:spacing w:after="0" w:line="240" w:lineRule="auto"/>
              <w:rPr>
                <w:rFonts w:ascii="Arial" w:hAnsi="Arial" w:cs="Arial"/>
                <w:sz w:val="16"/>
                <w:szCs w:val="16"/>
                <w:lang w:eastAsia="es-SV"/>
              </w:rPr>
            </w:pPr>
            <w:r w:rsidRPr="00854407">
              <w:rPr>
                <w:rFonts w:ascii="Arial" w:hAnsi="Arial" w:cs="Arial"/>
                <w:sz w:val="16"/>
                <w:szCs w:val="16"/>
                <w:lang w:eastAsia="es-SV"/>
              </w:rPr>
              <w:t> </w:t>
            </w:r>
          </w:p>
        </w:tc>
        <w:tc>
          <w:tcPr>
            <w:tcW w:w="556" w:type="dxa"/>
            <w:tcBorders>
              <w:top w:val="nil"/>
              <w:left w:val="nil"/>
              <w:bottom w:val="nil"/>
              <w:right w:val="nil"/>
            </w:tcBorders>
            <w:shd w:val="clear" w:color="auto" w:fill="auto"/>
            <w:noWrap/>
            <w:vAlign w:val="bottom"/>
            <w:hideMark/>
          </w:tcPr>
          <w:p w:rsidR="00A754B1" w:rsidRPr="00854407" w:rsidRDefault="00A754B1" w:rsidP="0002756E">
            <w:pPr>
              <w:spacing w:after="0" w:line="240" w:lineRule="auto"/>
              <w:rPr>
                <w:rFonts w:ascii="Arial" w:hAnsi="Arial" w:cs="Arial"/>
                <w:sz w:val="16"/>
                <w:szCs w:val="16"/>
                <w:lang w:eastAsia="es-SV"/>
              </w:rPr>
            </w:pPr>
            <w:r w:rsidRPr="00854407">
              <w:rPr>
                <w:rFonts w:ascii="Arial" w:hAnsi="Arial" w:cs="Arial"/>
                <w:sz w:val="16"/>
                <w:szCs w:val="16"/>
                <w:lang w:eastAsia="es-SV"/>
              </w:rPr>
              <w:t> </w:t>
            </w:r>
          </w:p>
        </w:tc>
        <w:tc>
          <w:tcPr>
            <w:tcW w:w="1416" w:type="dxa"/>
            <w:tcBorders>
              <w:top w:val="nil"/>
              <w:left w:val="nil"/>
              <w:bottom w:val="nil"/>
              <w:right w:val="nil"/>
            </w:tcBorders>
            <w:shd w:val="clear" w:color="auto" w:fill="auto"/>
            <w:noWrap/>
            <w:vAlign w:val="bottom"/>
            <w:hideMark/>
          </w:tcPr>
          <w:p w:rsidR="00A754B1" w:rsidRPr="00854407" w:rsidRDefault="00A754B1" w:rsidP="0002756E">
            <w:pPr>
              <w:spacing w:after="0" w:line="240" w:lineRule="auto"/>
              <w:rPr>
                <w:rFonts w:ascii="Arial" w:hAnsi="Arial" w:cs="Arial"/>
                <w:sz w:val="16"/>
                <w:szCs w:val="16"/>
                <w:lang w:eastAsia="es-SV"/>
              </w:rPr>
            </w:pPr>
            <w:r w:rsidRPr="00854407">
              <w:rPr>
                <w:rFonts w:ascii="Arial" w:hAnsi="Arial" w:cs="Arial"/>
                <w:sz w:val="16"/>
                <w:szCs w:val="16"/>
                <w:lang w:eastAsia="es-SV"/>
              </w:rPr>
              <w:t> </w:t>
            </w:r>
          </w:p>
        </w:tc>
        <w:tc>
          <w:tcPr>
            <w:tcW w:w="1356" w:type="dxa"/>
            <w:tcBorders>
              <w:top w:val="nil"/>
              <w:left w:val="single" w:sz="8" w:space="0" w:color="auto"/>
              <w:bottom w:val="nil"/>
              <w:right w:val="single" w:sz="8" w:space="0" w:color="auto"/>
            </w:tcBorders>
            <w:shd w:val="clear" w:color="auto" w:fill="auto"/>
            <w:noWrap/>
            <w:vAlign w:val="bottom"/>
            <w:hideMark/>
          </w:tcPr>
          <w:p w:rsidR="00A754B1" w:rsidRPr="00854407" w:rsidRDefault="00A754B1" w:rsidP="0002756E">
            <w:pPr>
              <w:spacing w:after="0" w:line="240" w:lineRule="auto"/>
              <w:rPr>
                <w:rFonts w:ascii="Arial" w:hAnsi="Arial" w:cs="Arial"/>
                <w:sz w:val="16"/>
                <w:szCs w:val="16"/>
                <w:lang w:eastAsia="es-SV"/>
              </w:rPr>
            </w:pPr>
            <w:r w:rsidRPr="00854407">
              <w:rPr>
                <w:rFonts w:ascii="Arial" w:hAnsi="Arial" w:cs="Arial"/>
                <w:sz w:val="16"/>
                <w:szCs w:val="16"/>
                <w:lang w:eastAsia="es-SV"/>
              </w:rPr>
              <w:t> </w:t>
            </w:r>
          </w:p>
        </w:tc>
      </w:tr>
      <w:tr w:rsidR="00A754B1" w:rsidRPr="00854407" w:rsidTr="0002756E">
        <w:trPr>
          <w:trHeight w:val="180"/>
        </w:trPr>
        <w:tc>
          <w:tcPr>
            <w:tcW w:w="900" w:type="dxa"/>
            <w:tcBorders>
              <w:top w:val="nil"/>
              <w:left w:val="single" w:sz="8" w:space="0" w:color="auto"/>
              <w:bottom w:val="nil"/>
              <w:right w:val="single" w:sz="8" w:space="0" w:color="auto"/>
            </w:tcBorders>
            <w:shd w:val="clear" w:color="auto" w:fill="auto"/>
            <w:noWrap/>
            <w:vAlign w:val="bottom"/>
            <w:hideMark/>
          </w:tcPr>
          <w:p w:rsidR="00A754B1" w:rsidRPr="00854407" w:rsidRDefault="00A754B1" w:rsidP="0002756E">
            <w:pPr>
              <w:spacing w:after="0" w:line="240" w:lineRule="auto"/>
              <w:jc w:val="center"/>
              <w:rPr>
                <w:rFonts w:ascii="Arial" w:hAnsi="Arial" w:cs="Arial"/>
                <w:b/>
                <w:bCs/>
                <w:sz w:val="16"/>
                <w:szCs w:val="16"/>
                <w:lang w:eastAsia="es-SV"/>
              </w:rPr>
            </w:pPr>
            <w:r w:rsidRPr="00854407">
              <w:rPr>
                <w:rFonts w:ascii="Arial" w:hAnsi="Arial" w:cs="Arial"/>
                <w:b/>
                <w:bCs/>
                <w:sz w:val="16"/>
                <w:szCs w:val="16"/>
                <w:lang w:eastAsia="es-SV"/>
              </w:rPr>
              <w:t>12</w:t>
            </w:r>
          </w:p>
        </w:tc>
        <w:tc>
          <w:tcPr>
            <w:tcW w:w="256" w:type="dxa"/>
            <w:tcBorders>
              <w:top w:val="nil"/>
              <w:left w:val="nil"/>
              <w:bottom w:val="nil"/>
              <w:right w:val="nil"/>
            </w:tcBorders>
            <w:shd w:val="clear" w:color="auto" w:fill="auto"/>
            <w:noWrap/>
            <w:vAlign w:val="bottom"/>
            <w:hideMark/>
          </w:tcPr>
          <w:p w:rsidR="00A754B1" w:rsidRPr="00854407" w:rsidRDefault="00A754B1" w:rsidP="0002756E">
            <w:pPr>
              <w:spacing w:after="0" w:line="240" w:lineRule="auto"/>
              <w:rPr>
                <w:rFonts w:ascii="Arial" w:hAnsi="Arial" w:cs="Arial"/>
                <w:sz w:val="16"/>
                <w:szCs w:val="16"/>
                <w:lang w:eastAsia="es-SV"/>
              </w:rPr>
            </w:pPr>
          </w:p>
        </w:tc>
        <w:tc>
          <w:tcPr>
            <w:tcW w:w="2992" w:type="dxa"/>
            <w:gridSpan w:val="2"/>
            <w:tcBorders>
              <w:top w:val="nil"/>
              <w:left w:val="nil"/>
              <w:bottom w:val="nil"/>
              <w:right w:val="nil"/>
            </w:tcBorders>
            <w:shd w:val="clear" w:color="auto" w:fill="auto"/>
            <w:noWrap/>
            <w:vAlign w:val="bottom"/>
            <w:hideMark/>
          </w:tcPr>
          <w:p w:rsidR="00A754B1" w:rsidRPr="00854407" w:rsidRDefault="00A754B1" w:rsidP="0002756E">
            <w:pPr>
              <w:spacing w:after="0" w:line="240" w:lineRule="auto"/>
              <w:rPr>
                <w:rFonts w:ascii="Arial" w:hAnsi="Arial" w:cs="Arial"/>
                <w:b/>
                <w:bCs/>
                <w:sz w:val="16"/>
                <w:szCs w:val="16"/>
                <w:lang w:eastAsia="es-SV"/>
              </w:rPr>
            </w:pPr>
            <w:proofErr w:type="spellStart"/>
            <w:r w:rsidRPr="00854407">
              <w:rPr>
                <w:rFonts w:ascii="Arial" w:hAnsi="Arial" w:cs="Arial"/>
                <w:b/>
                <w:bCs/>
                <w:sz w:val="16"/>
                <w:szCs w:val="16"/>
                <w:lang w:eastAsia="es-SV"/>
              </w:rPr>
              <w:t>StoreLicenseFeesfor</w:t>
            </w:r>
            <w:proofErr w:type="spellEnd"/>
            <w:r w:rsidRPr="00854407">
              <w:rPr>
                <w:rFonts w:ascii="Arial" w:hAnsi="Arial" w:cs="Arial"/>
                <w:b/>
                <w:bCs/>
                <w:sz w:val="16"/>
                <w:szCs w:val="16"/>
                <w:lang w:eastAsia="es-SV"/>
              </w:rPr>
              <w:t xml:space="preserve"> 2009</w:t>
            </w:r>
          </w:p>
        </w:tc>
        <w:tc>
          <w:tcPr>
            <w:tcW w:w="556" w:type="dxa"/>
            <w:tcBorders>
              <w:top w:val="nil"/>
              <w:left w:val="nil"/>
              <w:bottom w:val="nil"/>
              <w:right w:val="nil"/>
            </w:tcBorders>
            <w:shd w:val="clear" w:color="auto" w:fill="auto"/>
            <w:noWrap/>
            <w:vAlign w:val="bottom"/>
            <w:hideMark/>
          </w:tcPr>
          <w:p w:rsidR="00A754B1" w:rsidRPr="00854407" w:rsidRDefault="00A754B1" w:rsidP="0002756E">
            <w:pPr>
              <w:spacing w:after="0" w:line="240" w:lineRule="auto"/>
              <w:rPr>
                <w:rFonts w:ascii="Arial" w:hAnsi="Arial" w:cs="Arial"/>
                <w:sz w:val="16"/>
                <w:szCs w:val="16"/>
                <w:lang w:eastAsia="es-SV"/>
              </w:rPr>
            </w:pPr>
          </w:p>
        </w:tc>
        <w:tc>
          <w:tcPr>
            <w:tcW w:w="1416" w:type="dxa"/>
            <w:tcBorders>
              <w:top w:val="nil"/>
              <w:left w:val="nil"/>
              <w:bottom w:val="nil"/>
              <w:right w:val="nil"/>
            </w:tcBorders>
            <w:shd w:val="clear" w:color="auto" w:fill="auto"/>
            <w:noWrap/>
            <w:vAlign w:val="bottom"/>
            <w:hideMark/>
          </w:tcPr>
          <w:p w:rsidR="00A754B1" w:rsidRPr="00854407" w:rsidRDefault="00A754B1" w:rsidP="0002756E">
            <w:pPr>
              <w:spacing w:after="0" w:line="240" w:lineRule="auto"/>
              <w:rPr>
                <w:rFonts w:ascii="Arial" w:hAnsi="Arial" w:cs="Arial"/>
                <w:b/>
                <w:bCs/>
                <w:sz w:val="16"/>
                <w:szCs w:val="16"/>
                <w:lang w:eastAsia="es-SV"/>
              </w:rPr>
            </w:pPr>
            <w:r w:rsidRPr="00854407">
              <w:rPr>
                <w:rFonts w:ascii="Arial" w:hAnsi="Arial" w:cs="Arial"/>
                <w:b/>
                <w:bCs/>
                <w:sz w:val="16"/>
                <w:szCs w:val="16"/>
                <w:lang w:eastAsia="es-SV"/>
              </w:rPr>
              <w:t xml:space="preserve">              1,200.00 </w:t>
            </w:r>
          </w:p>
        </w:tc>
        <w:tc>
          <w:tcPr>
            <w:tcW w:w="1356" w:type="dxa"/>
            <w:tcBorders>
              <w:top w:val="nil"/>
              <w:left w:val="single" w:sz="8" w:space="0" w:color="auto"/>
              <w:bottom w:val="nil"/>
              <w:right w:val="single" w:sz="8" w:space="0" w:color="auto"/>
            </w:tcBorders>
            <w:shd w:val="clear" w:color="auto" w:fill="auto"/>
            <w:noWrap/>
            <w:vAlign w:val="bottom"/>
            <w:hideMark/>
          </w:tcPr>
          <w:p w:rsidR="00A754B1" w:rsidRPr="00854407" w:rsidRDefault="00A754B1" w:rsidP="0002756E">
            <w:pPr>
              <w:spacing w:after="0" w:line="240" w:lineRule="auto"/>
              <w:rPr>
                <w:rFonts w:ascii="Arial" w:hAnsi="Arial" w:cs="Arial"/>
                <w:b/>
                <w:bCs/>
                <w:sz w:val="16"/>
                <w:szCs w:val="16"/>
                <w:lang w:eastAsia="es-SV"/>
              </w:rPr>
            </w:pPr>
            <w:r w:rsidRPr="00854407">
              <w:rPr>
                <w:rFonts w:ascii="Arial" w:hAnsi="Arial" w:cs="Arial"/>
                <w:b/>
                <w:bCs/>
                <w:sz w:val="16"/>
                <w:szCs w:val="16"/>
                <w:lang w:eastAsia="es-SV"/>
              </w:rPr>
              <w:t xml:space="preserve"> $        14,400.00 </w:t>
            </w:r>
          </w:p>
        </w:tc>
      </w:tr>
      <w:tr w:rsidR="00A754B1" w:rsidRPr="00854407" w:rsidTr="0002756E">
        <w:trPr>
          <w:trHeight w:val="180"/>
        </w:trPr>
        <w:tc>
          <w:tcPr>
            <w:tcW w:w="900" w:type="dxa"/>
            <w:tcBorders>
              <w:top w:val="nil"/>
              <w:left w:val="single" w:sz="8" w:space="0" w:color="auto"/>
              <w:bottom w:val="nil"/>
              <w:right w:val="single" w:sz="8" w:space="0" w:color="auto"/>
            </w:tcBorders>
            <w:shd w:val="clear" w:color="auto" w:fill="auto"/>
            <w:noWrap/>
            <w:vAlign w:val="bottom"/>
            <w:hideMark/>
          </w:tcPr>
          <w:p w:rsidR="00A754B1" w:rsidRPr="00854407" w:rsidRDefault="00A754B1" w:rsidP="0002756E">
            <w:pPr>
              <w:spacing w:after="0" w:line="240" w:lineRule="auto"/>
              <w:rPr>
                <w:rFonts w:ascii="Arial" w:hAnsi="Arial" w:cs="Arial"/>
                <w:sz w:val="16"/>
                <w:szCs w:val="16"/>
                <w:lang w:eastAsia="es-SV"/>
              </w:rPr>
            </w:pPr>
            <w:r w:rsidRPr="00854407">
              <w:rPr>
                <w:rFonts w:ascii="Arial" w:hAnsi="Arial" w:cs="Arial"/>
                <w:sz w:val="16"/>
                <w:szCs w:val="16"/>
                <w:lang w:eastAsia="es-SV"/>
              </w:rPr>
              <w:t> </w:t>
            </w:r>
          </w:p>
        </w:tc>
        <w:tc>
          <w:tcPr>
            <w:tcW w:w="256" w:type="dxa"/>
            <w:tcBorders>
              <w:top w:val="nil"/>
              <w:left w:val="nil"/>
              <w:bottom w:val="nil"/>
              <w:right w:val="nil"/>
            </w:tcBorders>
            <w:shd w:val="clear" w:color="auto" w:fill="auto"/>
            <w:noWrap/>
            <w:vAlign w:val="bottom"/>
            <w:hideMark/>
          </w:tcPr>
          <w:p w:rsidR="00A754B1" w:rsidRPr="00854407" w:rsidRDefault="00A754B1" w:rsidP="0002756E">
            <w:pPr>
              <w:spacing w:after="0" w:line="240" w:lineRule="auto"/>
              <w:rPr>
                <w:rFonts w:ascii="Arial" w:hAnsi="Arial" w:cs="Arial"/>
                <w:sz w:val="16"/>
                <w:szCs w:val="16"/>
                <w:lang w:eastAsia="es-SV"/>
              </w:rPr>
            </w:pPr>
          </w:p>
        </w:tc>
        <w:tc>
          <w:tcPr>
            <w:tcW w:w="1496" w:type="dxa"/>
            <w:tcBorders>
              <w:top w:val="nil"/>
              <w:left w:val="nil"/>
              <w:bottom w:val="nil"/>
              <w:right w:val="nil"/>
            </w:tcBorders>
            <w:shd w:val="clear" w:color="auto" w:fill="auto"/>
            <w:noWrap/>
            <w:vAlign w:val="bottom"/>
            <w:hideMark/>
          </w:tcPr>
          <w:p w:rsidR="00A754B1" w:rsidRPr="00854407" w:rsidRDefault="00A754B1" w:rsidP="0002756E">
            <w:pPr>
              <w:spacing w:after="0" w:line="240" w:lineRule="auto"/>
              <w:rPr>
                <w:rFonts w:ascii="Arial" w:hAnsi="Arial" w:cs="Arial"/>
                <w:sz w:val="16"/>
                <w:szCs w:val="16"/>
                <w:lang w:eastAsia="es-SV"/>
              </w:rPr>
            </w:pPr>
          </w:p>
        </w:tc>
        <w:tc>
          <w:tcPr>
            <w:tcW w:w="1496" w:type="dxa"/>
            <w:tcBorders>
              <w:top w:val="nil"/>
              <w:left w:val="nil"/>
              <w:bottom w:val="nil"/>
              <w:right w:val="nil"/>
            </w:tcBorders>
            <w:shd w:val="clear" w:color="auto" w:fill="auto"/>
            <w:noWrap/>
            <w:vAlign w:val="bottom"/>
            <w:hideMark/>
          </w:tcPr>
          <w:p w:rsidR="00A754B1" w:rsidRPr="00854407" w:rsidRDefault="00A754B1" w:rsidP="0002756E">
            <w:pPr>
              <w:spacing w:after="0" w:line="240" w:lineRule="auto"/>
              <w:rPr>
                <w:rFonts w:ascii="Arial" w:hAnsi="Arial" w:cs="Arial"/>
                <w:sz w:val="16"/>
                <w:szCs w:val="16"/>
                <w:lang w:eastAsia="es-SV"/>
              </w:rPr>
            </w:pPr>
          </w:p>
        </w:tc>
        <w:tc>
          <w:tcPr>
            <w:tcW w:w="556" w:type="dxa"/>
            <w:tcBorders>
              <w:top w:val="nil"/>
              <w:left w:val="nil"/>
              <w:bottom w:val="nil"/>
              <w:right w:val="nil"/>
            </w:tcBorders>
            <w:shd w:val="clear" w:color="auto" w:fill="auto"/>
            <w:noWrap/>
            <w:vAlign w:val="bottom"/>
            <w:hideMark/>
          </w:tcPr>
          <w:p w:rsidR="00A754B1" w:rsidRPr="00854407" w:rsidRDefault="00A754B1" w:rsidP="0002756E">
            <w:pPr>
              <w:spacing w:after="0" w:line="240" w:lineRule="auto"/>
              <w:rPr>
                <w:rFonts w:ascii="Arial" w:hAnsi="Arial" w:cs="Arial"/>
                <w:sz w:val="16"/>
                <w:szCs w:val="16"/>
                <w:lang w:eastAsia="es-SV"/>
              </w:rPr>
            </w:pPr>
          </w:p>
        </w:tc>
        <w:tc>
          <w:tcPr>
            <w:tcW w:w="1416" w:type="dxa"/>
            <w:tcBorders>
              <w:top w:val="nil"/>
              <w:left w:val="nil"/>
              <w:bottom w:val="nil"/>
              <w:right w:val="nil"/>
            </w:tcBorders>
            <w:shd w:val="clear" w:color="auto" w:fill="auto"/>
            <w:noWrap/>
            <w:vAlign w:val="bottom"/>
            <w:hideMark/>
          </w:tcPr>
          <w:p w:rsidR="00A754B1" w:rsidRPr="00854407" w:rsidRDefault="00A754B1" w:rsidP="0002756E">
            <w:pPr>
              <w:spacing w:after="0" w:line="240" w:lineRule="auto"/>
              <w:rPr>
                <w:rFonts w:ascii="Arial" w:hAnsi="Arial" w:cs="Arial"/>
                <w:sz w:val="16"/>
                <w:szCs w:val="16"/>
                <w:lang w:eastAsia="es-SV"/>
              </w:rPr>
            </w:pPr>
            <w:r w:rsidRPr="00854407">
              <w:rPr>
                <w:rFonts w:ascii="Arial" w:hAnsi="Arial" w:cs="Arial"/>
                <w:sz w:val="16"/>
                <w:szCs w:val="16"/>
                <w:lang w:eastAsia="es-SV"/>
              </w:rPr>
              <w:t> </w:t>
            </w:r>
          </w:p>
        </w:tc>
        <w:tc>
          <w:tcPr>
            <w:tcW w:w="1356" w:type="dxa"/>
            <w:tcBorders>
              <w:top w:val="nil"/>
              <w:left w:val="single" w:sz="8" w:space="0" w:color="auto"/>
              <w:bottom w:val="nil"/>
              <w:right w:val="single" w:sz="8" w:space="0" w:color="auto"/>
            </w:tcBorders>
            <w:shd w:val="clear" w:color="auto" w:fill="auto"/>
            <w:noWrap/>
            <w:vAlign w:val="bottom"/>
            <w:hideMark/>
          </w:tcPr>
          <w:p w:rsidR="00A754B1" w:rsidRPr="00854407" w:rsidRDefault="00A754B1" w:rsidP="0002756E">
            <w:pPr>
              <w:spacing w:after="0" w:line="240" w:lineRule="auto"/>
              <w:rPr>
                <w:rFonts w:ascii="Arial" w:hAnsi="Arial" w:cs="Arial"/>
                <w:sz w:val="16"/>
                <w:szCs w:val="16"/>
                <w:lang w:eastAsia="es-SV"/>
              </w:rPr>
            </w:pPr>
            <w:r w:rsidRPr="00854407">
              <w:rPr>
                <w:rFonts w:ascii="Arial" w:hAnsi="Arial" w:cs="Arial"/>
                <w:sz w:val="16"/>
                <w:szCs w:val="16"/>
                <w:lang w:eastAsia="es-SV"/>
              </w:rPr>
              <w:t> </w:t>
            </w:r>
          </w:p>
        </w:tc>
      </w:tr>
      <w:tr w:rsidR="00A754B1" w:rsidRPr="00854407" w:rsidTr="0002756E">
        <w:trPr>
          <w:trHeight w:val="180"/>
        </w:trPr>
        <w:tc>
          <w:tcPr>
            <w:tcW w:w="900" w:type="dxa"/>
            <w:tcBorders>
              <w:top w:val="nil"/>
              <w:left w:val="single" w:sz="8" w:space="0" w:color="auto"/>
              <w:bottom w:val="nil"/>
              <w:right w:val="single" w:sz="8" w:space="0" w:color="auto"/>
            </w:tcBorders>
            <w:shd w:val="clear" w:color="auto" w:fill="auto"/>
            <w:noWrap/>
            <w:vAlign w:val="bottom"/>
            <w:hideMark/>
          </w:tcPr>
          <w:p w:rsidR="00A754B1" w:rsidRPr="00854407" w:rsidRDefault="00A754B1" w:rsidP="0002756E">
            <w:pPr>
              <w:spacing w:after="0" w:line="240" w:lineRule="auto"/>
              <w:rPr>
                <w:rFonts w:ascii="Arial" w:hAnsi="Arial" w:cs="Arial"/>
                <w:sz w:val="16"/>
                <w:szCs w:val="16"/>
                <w:lang w:eastAsia="es-SV"/>
              </w:rPr>
            </w:pPr>
            <w:r w:rsidRPr="00854407">
              <w:rPr>
                <w:rFonts w:ascii="Arial" w:hAnsi="Arial" w:cs="Arial"/>
                <w:sz w:val="16"/>
                <w:szCs w:val="16"/>
                <w:lang w:eastAsia="es-SV"/>
              </w:rPr>
              <w:t> </w:t>
            </w:r>
          </w:p>
        </w:tc>
        <w:tc>
          <w:tcPr>
            <w:tcW w:w="256" w:type="dxa"/>
            <w:tcBorders>
              <w:top w:val="nil"/>
              <w:left w:val="nil"/>
              <w:bottom w:val="nil"/>
              <w:right w:val="nil"/>
            </w:tcBorders>
            <w:shd w:val="clear" w:color="auto" w:fill="auto"/>
            <w:noWrap/>
            <w:vAlign w:val="bottom"/>
            <w:hideMark/>
          </w:tcPr>
          <w:p w:rsidR="00A754B1" w:rsidRPr="00854407" w:rsidRDefault="00A754B1" w:rsidP="0002756E">
            <w:pPr>
              <w:spacing w:after="0" w:line="240" w:lineRule="auto"/>
              <w:rPr>
                <w:rFonts w:ascii="Arial" w:hAnsi="Arial" w:cs="Arial"/>
                <w:sz w:val="16"/>
                <w:szCs w:val="16"/>
                <w:lang w:eastAsia="es-SV"/>
              </w:rPr>
            </w:pPr>
          </w:p>
        </w:tc>
        <w:tc>
          <w:tcPr>
            <w:tcW w:w="1496" w:type="dxa"/>
            <w:tcBorders>
              <w:top w:val="nil"/>
              <w:left w:val="nil"/>
              <w:bottom w:val="nil"/>
              <w:right w:val="nil"/>
            </w:tcBorders>
            <w:shd w:val="clear" w:color="auto" w:fill="auto"/>
            <w:noWrap/>
            <w:vAlign w:val="bottom"/>
            <w:hideMark/>
          </w:tcPr>
          <w:p w:rsidR="00A754B1" w:rsidRPr="00854407" w:rsidRDefault="00A754B1" w:rsidP="0002756E">
            <w:pPr>
              <w:spacing w:after="0" w:line="240" w:lineRule="auto"/>
              <w:rPr>
                <w:rFonts w:ascii="Arial" w:hAnsi="Arial" w:cs="Arial"/>
                <w:sz w:val="16"/>
                <w:szCs w:val="16"/>
                <w:lang w:eastAsia="es-SV"/>
              </w:rPr>
            </w:pPr>
          </w:p>
        </w:tc>
        <w:tc>
          <w:tcPr>
            <w:tcW w:w="1496" w:type="dxa"/>
            <w:tcBorders>
              <w:top w:val="nil"/>
              <w:left w:val="nil"/>
              <w:bottom w:val="nil"/>
              <w:right w:val="nil"/>
            </w:tcBorders>
            <w:shd w:val="clear" w:color="auto" w:fill="auto"/>
            <w:noWrap/>
            <w:vAlign w:val="bottom"/>
            <w:hideMark/>
          </w:tcPr>
          <w:p w:rsidR="00A754B1" w:rsidRPr="00854407" w:rsidRDefault="00A754B1" w:rsidP="0002756E">
            <w:pPr>
              <w:spacing w:after="0" w:line="240" w:lineRule="auto"/>
              <w:rPr>
                <w:rFonts w:ascii="Arial" w:hAnsi="Arial" w:cs="Arial"/>
                <w:sz w:val="16"/>
                <w:szCs w:val="16"/>
                <w:lang w:eastAsia="es-SV"/>
              </w:rPr>
            </w:pPr>
          </w:p>
        </w:tc>
        <w:tc>
          <w:tcPr>
            <w:tcW w:w="556" w:type="dxa"/>
            <w:tcBorders>
              <w:top w:val="nil"/>
              <w:left w:val="nil"/>
              <w:bottom w:val="nil"/>
              <w:right w:val="nil"/>
            </w:tcBorders>
            <w:shd w:val="clear" w:color="auto" w:fill="auto"/>
            <w:noWrap/>
            <w:vAlign w:val="bottom"/>
            <w:hideMark/>
          </w:tcPr>
          <w:p w:rsidR="00A754B1" w:rsidRPr="00854407" w:rsidRDefault="00A754B1" w:rsidP="0002756E">
            <w:pPr>
              <w:spacing w:after="0" w:line="240" w:lineRule="auto"/>
              <w:rPr>
                <w:rFonts w:ascii="Arial" w:hAnsi="Arial" w:cs="Arial"/>
                <w:sz w:val="16"/>
                <w:szCs w:val="16"/>
                <w:lang w:eastAsia="es-SV"/>
              </w:rPr>
            </w:pPr>
          </w:p>
        </w:tc>
        <w:tc>
          <w:tcPr>
            <w:tcW w:w="1416" w:type="dxa"/>
            <w:tcBorders>
              <w:top w:val="nil"/>
              <w:left w:val="nil"/>
              <w:bottom w:val="nil"/>
              <w:right w:val="nil"/>
            </w:tcBorders>
            <w:shd w:val="clear" w:color="auto" w:fill="auto"/>
            <w:noWrap/>
            <w:vAlign w:val="bottom"/>
            <w:hideMark/>
          </w:tcPr>
          <w:p w:rsidR="00A754B1" w:rsidRPr="00854407" w:rsidRDefault="00A754B1" w:rsidP="0002756E">
            <w:pPr>
              <w:spacing w:after="0" w:line="240" w:lineRule="auto"/>
              <w:rPr>
                <w:rFonts w:ascii="Arial" w:hAnsi="Arial" w:cs="Arial"/>
                <w:sz w:val="16"/>
                <w:szCs w:val="16"/>
                <w:lang w:eastAsia="es-SV"/>
              </w:rPr>
            </w:pPr>
            <w:r w:rsidRPr="00854407">
              <w:rPr>
                <w:rFonts w:ascii="Arial" w:hAnsi="Arial" w:cs="Arial"/>
                <w:sz w:val="16"/>
                <w:szCs w:val="16"/>
                <w:lang w:eastAsia="es-SV"/>
              </w:rPr>
              <w:t> </w:t>
            </w:r>
          </w:p>
        </w:tc>
        <w:tc>
          <w:tcPr>
            <w:tcW w:w="1356" w:type="dxa"/>
            <w:tcBorders>
              <w:top w:val="nil"/>
              <w:left w:val="single" w:sz="8" w:space="0" w:color="auto"/>
              <w:bottom w:val="nil"/>
              <w:right w:val="single" w:sz="8" w:space="0" w:color="auto"/>
            </w:tcBorders>
            <w:shd w:val="clear" w:color="auto" w:fill="auto"/>
            <w:noWrap/>
            <w:vAlign w:val="bottom"/>
            <w:hideMark/>
          </w:tcPr>
          <w:p w:rsidR="00A754B1" w:rsidRPr="00854407" w:rsidRDefault="00A754B1" w:rsidP="0002756E">
            <w:pPr>
              <w:spacing w:after="0" w:line="240" w:lineRule="auto"/>
              <w:rPr>
                <w:rFonts w:ascii="Arial" w:hAnsi="Arial" w:cs="Arial"/>
                <w:sz w:val="16"/>
                <w:szCs w:val="16"/>
                <w:lang w:eastAsia="es-SV"/>
              </w:rPr>
            </w:pPr>
            <w:r w:rsidRPr="00854407">
              <w:rPr>
                <w:rFonts w:ascii="Arial" w:hAnsi="Arial" w:cs="Arial"/>
                <w:sz w:val="16"/>
                <w:szCs w:val="16"/>
                <w:lang w:eastAsia="es-SV"/>
              </w:rPr>
              <w:t> </w:t>
            </w:r>
          </w:p>
        </w:tc>
      </w:tr>
      <w:tr w:rsidR="00A754B1" w:rsidRPr="00854407" w:rsidTr="0002756E">
        <w:trPr>
          <w:trHeight w:val="180"/>
        </w:trPr>
        <w:tc>
          <w:tcPr>
            <w:tcW w:w="900" w:type="dxa"/>
            <w:tcBorders>
              <w:top w:val="nil"/>
              <w:left w:val="single" w:sz="8" w:space="0" w:color="auto"/>
              <w:bottom w:val="nil"/>
              <w:right w:val="single" w:sz="8" w:space="0" w:color="auto"/>
            </w:tcBorders>
            <w:shd w:val="clear" w:color="auto" w:fill="auto"/>
            <w:noWrap/>
            <w:vAlign w:val="bottom"/>
            <w:hideMark/>
          </w:tcPr>
          <w:p w:rsidR="00A754B1" w:rsidRPr="00854407" w:rsidRDefault="00A754B1" w:rsidP="0002756E">
            <w:pPr>
              <w:spacing w:after="0" w:line="240" w:lineRule="auto"/>
              <w:rPr>
                <w:rFonts w:ascii="Arial" w:hAnsi="Arial" w:cs="Arial"/>
                <w:sz w:val="16"/>
                <w:szCs w:val="16"/>
                <w:lang w:eastAsia="es-SV"/>
              </w:rPr>
            </w:pPr>
            <w:r w:rsidRPr="00854407">
              <w:rPr>
                <w:rFonts w:ascii="Arial" w:hAnsi="Arial" w:cs="Arial"/>
                <w:sz w:val="16"/>
                <w:szCs w:val="16"/>
                <w:lang w:eastAsia="es-SV"/>
              </w:rPr>
              <w:t> </w:t>
            </w:r>
          </w:p>
        </w:tc>
        <w:tc>
          <w:tcPr>
            <w:tcW w:w="256" w:type="dxa"/>
            <w:tcBorders>
              <w:top w:val="nil"/>
              <w:left w:val="nil"/>
              <w:bottom w:val="nil"/>
              <w:right w:val="nil"/>
            </w:tcBorders>
            <w:shd w:val="clear" w:color="auto" w:fill="auto"/>
            <w:noWrap/>
            <w:vAlign w:val="bottom"/>
            <w:hideMark/>
          </w:tcPr>
          <w:p w:rsidR="00A754B1" w:rsidRPr="00854407" w:rsidRDefault="00A754B1" w:rsidP="0002756E">
            <w:pPr>
              <w:spacing w:after="0" w:line="240" w:lineRule="auto"/>
              <w:rPr>
                <w:rFonts w:ascii="Arial" w:hAnsi="Arial" w:cs="Arial"/>
                <w:sz w:val="16"/>
                <w:szCs w:val="16"/>
                <w:lang w:eastAsia="es-SV"/>
              </w:rPr>
            </w:pPr>
          </w:p>
        </w:tc>
        <w:tc>
          <w:tcPr>
            <w:tcW w:w="1496" w:type="dxa"/>
            <w:tcBorders>
              <w:top w:val="nil"/>
              <w:left w:val="nil"/>
              <w:bottom w:val="nil"/>
              <w:right w:val="nil"/>
            </w:tcBorders>
            <w:shd w:val="clear" w:color="auto" w:fill="auto"/>
            <w:noWrap/>
            <w:vAlign w:val="bottom"/>
            <w:hideMark/>
          </w:tcPr>
          <w:p w:rsidR="00A754B1" w:rsidRPr="00854407" w:rsidRDefault="00A754B1" w:rsidP="0002756E">
            <w:pPr>
              <w:spacing w:after="0" w:line="240" w:lineRule="auto"/>
              <w:rPr>
                <w:rFonts w:ascii="Arial" w:hAnsi="Arial" w:cs="Arial"/>
                <w:sz w:val="16"/>
                <w:szCs w:val="16"/>
                <w:lang w:eastAsia="es-SV"/>
              </w:rPr>
            </w:pPr>
          </w:p>
        </w:tc>
        <w:tc>
          <w:tcPr>
            <w:tcW w:w="1496" w:type="dxa"/>
            <w:tcBorders>
              <w:top w:val="nil"/>
              <w:left w:val="nil"/>
              <w:bottom w:val="nil"/>
              <w:right w:val="nil"/>
            </w:tcBorders>
            <w:shd w:val="clear" w:color="auto" w:fill="auto"/>
            <w:noWrap/>
            <w:vAlign w:val="bottom"/>
            <w:hideMark/>
          </w:tcPr>
          <w:p w:rsidR="00A754B1" w:rsidRPr="00854407" w:rsidRDefault="00A754B1" w:rsidP="0002756E">
            <w:pPr>
              <w:spacing w:after="0" w:line="240" w:lineRule="auto"/>
              <w:rPr>
                <w:rFonts w:ascii="Arial" w:hAnsi="Arial" w:cs="Arial"/>
                <w:sz w:val="16"/>
                <w:szCs w:val="16"/>
                <w:lang w:eastAsia="es-SV"/>
              </w:rPr>
            </w:pPr>
          </w:p>
        </w:tc>
        <w:tc>
          <w:tcPr>
            <w:tcW w:w="556" w:type="dxa"/>
            <w:tcBorders>
              <w:top w:val="nil"/>
              <w:left w:val="nil"/>
              <w:bottom w:val="nil"/>
              <w:right w:val="nil"/>
            </w:tcBorders>
            <w:shd w:val="clear" w:color="auto" w:fill="auto"/>
            <w:noWrap/>
            <w:vAlign w:val="bottom"/>
            <w:hideMark/>
          </w:tcPr>
          <w:p w:rsidR="00A754B1" w:rsidRPr="00854407" w:rsidRDefault="00A754B1" w:rsidP="0002756E">
            <w:pPr>
              <w:spacing w:after="0" w:line="240" w:lineRule="auto"/>
              <w:rPr>
                <w:rFonts w:ascii="Arial" w:hAnsi="Arial" w:cs="Arial"/>
                <w:sz w:val="16"/>
                <w:szCs w:val="16"/>
                <w:lang w:eastAsia="es-SV"/>
              </w:rPr>
            </w:pPr>
          </w:p>
        </w:tc>
        <w:tc>
          <w:tcPr>
            <w:tcW w:w="1416" w:type="dxa"/>
            <w:tcBorders>
              <w:top w:val="nil"/>
              <w:left w:val="nil"/>
              <w:bottom w:val="nil"/>
              <w:right w:val="nil"/>
            </w:tcBorders>
            <w:shd w:val="clear" w:color="auto" w:fill="auto"/>
            <w:noWrap/>
            <w:vAlign w:val="bottom"/>
            <w:hideMark/>
          </w:tcPr>
          <w:p w:rsidR="00A754B1" w:rsidRPr="00854407" w:rsidRDefault="00A754B1" w:rsidP="0002756E">
            <w:pPr>
              <w:spacing w:after="0" w:line="240" w:lineRule="auto"/>
              <w:rPr>
                <w:rFonts w:ascii="Arial" w:hAnsi="Arial" w:cs="Arial"/>
                <w:sz w:val="16"/>
                <w:szCs w:val="16"/>
                <w:lang w:eastAsia="es-SV"/>
              </w:rPr>
            </w:pPr>
            <w:r w:rsidRPr="00854407">
              <w:rPr>
                <w:rFonts w:ascii="Arial" w:hAnsi="Arial" w:cs="Arial"/>
                <w:sz w:val="16"/>
                <w:szCs w:val="16"/>
                <w:lang w:eastAsia="es-SV"/>
              </w:rPr>
              <w:t> </w:t>
            </w:r>
          </w:p>
        </w:tc>
        <w:tc>
          <w:tcPr>
            <w:tcW w:w="1356" w:type="dxa"/>
            <w:tcBorders>
              <w:top w:val="nil"/>
              <w:left w:val="single" w:sz="8" w:space="0" w:color="auto"/>
              <w:bottom w:val="nil"/>
              <w:right w:val="single" w:sz="8" w:space="0" w:color="auto"/>
            </w:tcBorders>
            <w:shd w:val="clear" w:color="auto" w:fill="auto"/>
            <w:noWrap/>
            <w:vAlign w:val="bottom"/>
            <w:hideMark/>
          </w:tcPr>
          <w:p w:rsidR="00A754B1" w:rsidRPr="00854407" w:rsidRDefault="00A754B1" w:rsidP="0002756E">
            <w:pPr>
              <w:spacing w:after="0" w:line="240" w:lineRule="auto"/>
              <w:rPr>
                <w:rFonts w:ascii="Arial" w:hAnsi="Arial" w:cs="Arial"/>
                <w:sz w:val="16"/>
                <w:szCs w:val="16"/>
                <w:lang w:eastAsia="es-SV"/>
              </w:rPr>
            </w:pPr>
            <w:r w:rsidRPr="00854407">
              <w:rPr>
                <w:rFonts w:ascii="Arial" w:hAnsi="Arial" w:cs="Arial"/>
                <w:sz w:val="16"/>
                <w:szCs w:val="16"/>
                <w:lang w:eastAsia="es-SV"/>
              </w:rPr>
              <w:t> </w:t>
            </w:r>
          </w:p>
        </w:tc>
      </w:tr>
      <w:tr w:rsidR="00A754B1" w:rsidRPr="00854407" w:rsidTr="0002756E">
        <w:trPr>
          <w:trHeight w:val="180"/>
        </w:trPr>
        <w:tc>
          <w:tcPr>
            <w:tcW w:w="900" w:type="dxa"/>
            <w:tcBorders>
              <w:top w:val="nil"/>
              <w:left w:val="single" w:sz="8" w:space="0" w:color="auto"/>
              <w:bottom w:val="nil"/>
              <w:right w:val="single" w:sz="8" w:space="0" w:color="auto"/>
            </w:tcBorders>
            <w:shd w:val="clear" w:color="auto" w:fill="auto"/>
            <w:noWrap/>
            <w:vAlign w:val="bottom"/>
            <w:hideMark/>
          </w:tcPr>
          <w:p w:rsidR="00A754B1" w:rsidRPr="00854407" w:rsidRDefault="00A754B1" w:rsidP="0002756E">
            <w:pPr>
              <w:spacing w:after="0" w:line="240" w:lineRule="auto"/>
              <w:rPr>
                <w:rFonts w:ascii="Arial" w:hAnsi="Arial" w:cs="Arial"/>
                <w:sz w:val="16"/>
                <w:szCs w:val="16"/>
                <w:lang w:eastAsia="es-SV"/>
              </w:rPr>
            </w:pPr>
            <w:r w:rsidRPr="00854407">
              <w:rPr>
                <w:rFonts w:ascii="Arial" w:hAnsi="Arial" w:cs="Arial"/>
                <w:sz w:val="16"/>
                <w:szCs w:val="16"/>
                <w:lang w:eastAsia="es-SV"/>
              </w:rPr>
              <w:t> </w:t>
            </w:r>
          </w:p>
        </w:tc>
        <w:tc>
          <w:tcPr>
            <w:tcW w:w="256" w:type="dxa"/>
            <w:tcBorders>
              <w:top w:val="nil"/>
              <w:left w:val="nil"/>
              <w:bottom w:val="nil"/>
              <w:right w:val="nil"/>
            </w:tcBorders>
            <w:shd w:val="clear" w:color="auto" w:fill="auto"/>
            <w:noWrap/>
            <w:vAlign w:val="bottom"/>
            <w:hideMark/>
          </w:tcPr>
          <w:p w:rsidR="00A754B1" w:rsidRPr="00854407" w:rsidRDefault="00A754B1" w:rsidP="0002756E">
            <w:pPr>
              <w:spacing w:after="0" w:line="240" w:lineRule="auto"/>
              <w:rPr>
                <w:rFonts w:ascii="Arial" w:hAnsi="Arial" w:cs="Arial"/>
                <w:sz w:val="16"/>
                <w:szCs w:val="16"/>
                <w:lang w:eastAsia="es-SV"/>
              </w:rPr>
            </w:pPr>
          </w:p>
        </w:tc>
        <w:tc>
          <w:tcPr>
            <w:tcW w:w="1496" w:type="dxa"/>
            <w:tcBorders>
              <w:top w:val="nil"/>
              <w:left w:val="nil"/>
              <w:bottom w:val="nil"/>
              <w:right w:val="nil"/>
            </w:tcBorders>
            <w:shd w:val="clear" w:color="auto" w:fill="auto"/>
            <w:noWrap/>
            <w:vAlign w:val="bottom"/>
            <w:hideMark/>
          </w:tcPr>
          <w:p w:rsidR="00A754B1" w:rsidRPr="00854407" w:rsidRDefault="00A754B1" w:rsidP="0002756E">
            <w:pPr>
              <w:spacing w:after="0" w:line="240" w:lineRule="auto"/>
              <w:rPr>
                <w:rFonts w:ascii="Arial" w:hAnsi="Arial" w:cs="Arial"/>
                <w:sz w:val="16"/>
                <w:szCs w:val="16"/>
                <w:lang w:eastAsia="es-SV"/>
              </w:rPr>
            </w:pPr>
          </w:p>
        </w:tc>
        <w:tc>
          <w:tcPr>
            <w:tcW w:w="1496" w:type="dxa"/>
            <w:tcBorders>
              <w:top w:val="nil"/>
              <w:left w:val="nil"/>
              <w:bottom w:val="nil"/>
              <w:right w:val="nil"/>
            </w:tcBorders>
            <w:shd w:val="clear" w:color="auto" w:fill="auto"/>
            <w:noWrap/>
            <w:vAlign w:val="bottom"/>
            <w:hideMark/>
          </w:tcPr>
          <w:p w:rsidR="00A754B1" w:rsidRPr="00854407" w:rsidRDefault="00A754B1" w:rsidP="0002756E">
            <w:pPr>
              <w:spacing w:after="0" w:line="240" w:lineRule="auto"/>
              <w:rPr>
                <w:rFonts w:ascii="Arial" w:hAnsi="Arial" w:cs="Arial"/>
                <w:sz w:val="16"/>
                <w:szCs w:val="16"/>
                <w:lang w:eastAsia="es-SV"/>
              </w:rPr>
            </w:pPr>
          </w:p>
        </w:tc>
        <w:tc>
          <w:tcPr>
            <w:tcW w:w="556" w:type="dxa"/>
            <w:tcBorders>
              <w:top w:val="nil"/>
              <w:left w:val="nil"/>
              <w:bottom w:val="nil"/>
              <w:right w:val="nil"/>
            </w:tcBorders>
            <w:shd w:val="clear" w:color="auto" w:fill="auto"/>
            <w:noWrap/>
            <w:vAlign w:val="bottom"/>
            <w:hideMark/>
          </w:tcPr>
          <w:p w:rsidR="00A754B1" w:rsidRPr="00854407" w:rsidRDefault="00A754B1" w:rsidP="0002756E">
            <w:pPr>
              <w:spacing w:after="0" w:line="240" w:lineRule="auto"/>
              <w:rPr>
                <w:rFonts w:ascii="Arial" w:hAnsi="Arial" w:cs="Arial"/>
                <w:sz w:val="16"/>
                <w:szCs w:val="16"/>
                <w:lang w:eastAsia="es-SV"/>
              </w:rPr>
            </w:pPr>
          </w:p>
        </w:tc>
        <w:tc>
          <w:tcPr>
            <w:tcW w:w="1416" w:type="dxa"/>
            <w:tcBorders>
              <w:top w:val="nil"/>
              <w:left w:val="nil"/>
              <w:bottom w:val="nil"/>
              <w:right w:val="nil"/>
            </w:tcBorders>
            <w:shd w:val="clear" w:color="auto" w:fill="auto"/>
            <w:noWrap/>
            <w:vAlign w:val="bottom"/>
            <w:hideMark/>
          </w:tcPr>
          <w:p w:rsidR="00A754B1" w:rsidRPr="00854407" w:rsidRDefault="00A754B1" w:rsidP="0002756E">
            <w:pPr>
              <w:spacing w:after="0" w:line="240" w:lineRule="auto"/>
              <w:rPr>
                <w:rFonts w:ascii="Arial" w:hAnsi="Arial" w:cs="Arial"/>
                <w:sz w:val="16"/>
                <w:szCs w:val="16"/>
                <w:lang w:eastAsia="es-SV"/>
              </w:rPr>
            </w:pPr>
            <w:r w:rsidRPr="00854407">
              <w:rPr>
                <w:rFonts w:ascii="Arial" w:hAnsi="Arial" w:cs="Arial"/>
                <w:sz w:val="16"/>
                <w:szCs w:val="16"/>
                <w:lang w:eastAsia="es-SV"/>
              </w:rPr>
              <w:t> </w:t>
            </w:r>
          </w:p>
        </w:tc>
        <w:tc>
          <w:tcPr>
            <w:tcW w:w="1356" w:type="dxa"/>
            <w:tcBorders>
              <w:top w:val="nil"/>
              <w:left w:val="single" w:sz="8" w:space="0" w:color="auto"/>
              <w:bottom w:val="nil"/>
              <w:right w:val="single" w:sz="8" w:space="0" w:color="auto"/>
            </w:tcBorders>
            <w:shd w:val="clear" w:color="auto" w:fill="auto"/>
            <w:noWrap/>
            <w:vAlign w:val="bottom"/>
            <w:hideMark/>
          </w:tcPr>
          <w:p w:rsidR="00A754B1" w:rsidRPr="00854407" w:rsidRDefault="00A754B1" w:rsidP="0002756E">
            <w:pPr>
              <w:spacing w:after="0" w:line="240" w:lineRule="auto"/>
              <w:rPr>
                <w:rFonts w:ascii="Arial" w:hAnsi="Arial" w:cs="Arial"/>
                <w:sz w:val="16"/>
                <w:szCs w:val="16"/>
                <w:lang w:eastAsia="es-SV"/>
              </w:rPr>
            </w:pPr>
            <w:r w:rsidRPr="00854407">
              <w:rPr>
                <w:rFonts w:ascii="Arial" w:hAnsi="Arial" w:cs="Arial"/>
                <w:sz w:val="16"/>
                <w:szCs w:val="16"/>
                <w:lang w:eastAsia="es-SV"/>
              </w:rPr>
              <w:t> </w:t>
            </w:r>
          </w:p>
        </w:tc>
      </w:tr>
      <w:tr w:rsidR="00A754B1" w:rsidRPr="00854407" w:rsidTr="0002756E">
        <w:trPr>
          <w:trHeight w:val="180"/>
        </w:trPr>
        <w:tc>
          <w:tcPr>
            <w:tcW w:w="900" w:type="dxa"/>
            <w:tcBorders>
              <w:top w:val="nil"/>
              <w:left w:val="single" w:sz="8" w:space="0" w:color="auto"/>
              <w:bottom w:val="nil"/>
              <w:right w:val="single" w:sz="8" w:space="0" w:color="auto"/>
            </w:tcBorders>
            <w:shd w:val="clear" w:color="auto" w:fill="auto"/>
            <w:noWrap/>
            <w:vAlign w:val="bottom"/>
            <w:hideMark/>
          </w:tcPr>
          <w:p w:rsidR="00A754B1" w:rsidRPr="00854407" w:rsidRDefault="00A754B1" w:rsidP="0002756E">
            <w:pPr>
              <w:spacing w:after="0" w:line="240" w:lineRule="auto"/>
              <w:rPr>
                <w:rFonts w:ascii="Arial" w:hAnsi="Arial" w:cs="Arial"/>
                <w:sz w:val="16"/>
                <w:szCs w:val="16"/>
                <w:lang w:eastAsia="es-SV"/>
              </w:rPr>
            </w:pPr>
            <w:r w:rsidRPr="00854407">
              <w:rPr>
                <w:rFonts w:ascii="Arial" w:hAnsi="Arial" w:cs="Arial"/>
                <w:sz w:val="16"/>
                <w:szCs w:val="16"/>
                <w:lang w:eastAsia="es-SV"/>
              </w:rPr>
              <w:t> </w:t>
            </w:r>
          </w:p>
        </w:tc>
        <w:tc>
          <w:tcPr>
            <w:tcW w:w="256" w:type="dxa"/>
            <w:tcBorders>
              <w:top w:val="nil"/>
              <w:left w:val="nil"/>
              <w:bottom w:val="nil"/>
              <w:right w:val="nil"/>
            </w:tcBorders>
            <w:shd w:val="clear" w:color="auto" w:fill="auto"/>
            <w:noWrap/>
            <w:vAlign w:val="bottom"/>
            <w:hideMark/>
          </w:tcPr>
          <w:p w:rsidR="00A754B1" w:rsidRPr="00854407" w:rsidRDefault="00A754B1" w:rsidP="0002756E">
            <w:pPr>
              <w:spacing w:after="0" w:line="240" w:lineRule="auto"/>
              <w:rPr>
                <w:rFonts w:ascii="Arial" w:hAnsi="Arial" w:cs="Arial"/>
                <w:sz w:val="16"/>
                <w:szCs w:val="16"/>
                <w:lang w:eastAsia="es-SV"/>
              </w:rPr>
            </w:pPr>
          </w:p>
        </w:tc>
        <w:tc>
          <w:tcPr>
            <w:tcW w:w="1496" w:type="dxa"/>
            <w:tcBorders>
              <w:top w:val="nil"/>
              <w:left w:val="nil"/>
              <w:bottom w:val="nil"/>
              <w:right w:val="nil"/>
            </w:tcBorders>
            <w:shd w:val="clear" w:color="auto" w:fill="auto"/>
            <w:noWrap/>
            <w:vAlign w:val="bottom"/>
            <w:hideMark/>
          </w:tcPr>
          <w:p w:rsidR="00A754B1" w:rsidRPr="00854407" w:rsidRDefault="00A754B1" w:rsidP="0002756E">
            <w:pPr>
              <w:spacing w:after="0" w:line="240" w:lineRule="auto"/>
              <w:rPr>
                <w:rFonts w:ascii="Arial" w:hAnsi="Arial" w:cs="Arial"/>
                <w:sz w:val="16"/>
                <w:szCs w:val="16"/>
                <w:lang w:eastAsia="es-SV"/>
              </w:rPr>
            </w:pPr>
          </w:p>
        </w:tc>
        <w:tc>
          <w:tcPr>
            <w:tcW w:w="1496" w:type="dxa"/>
            <w:tcBorders>
              <w:top w:val="nil"/>
              <w:left w:val="nil"/>
              <w:bottom w:val="nil"/>
              <w:right w:val="nil"/>
            </w:tcBorders>
            <w:shd w:val="clear" w:color="auto" w:fill="auto"/>
            <w:noWrap/>
            <w:vAlign w:val="bottom"/>
            <w:hideMark/>
          </w:tcPr>
          <w:p w:rsidR="00A754B1" w:rsidRPr="00854407" w:rsidRDefault="00A754B1" w:rsidP="0002756E">
            <w:pPr>
              <w:spacing w:after="0" w:line="240" w:lineRule="auto"/>
              <w:rPr>
                <w:rFonts w:ascii="Arial" w:hAnsi="Arial" w:cs="Arial"/>
                <w:sz w:val="16"/>
                <w:szCs w:val="16"/>
                <w:lang w:eastAsia="es-SV"/>
              </w:rPr>
            </w:pPr>
          </w:p>
        </w:tc>
        <w:tc>
          <w:tcPr>
            <w:tcW w:w="556" w:type="dxa"/>
            <w:tcBorders>
              <w:top w:val="nil"/>
              <w:left w:val="nil"/>
              <w:bottom w:val="nil"/>
              <w:right w:val="nil"/>
            </w:tcBorders>
            <w:shd w:val="clear" w:color="auto" w:fill="auto"/>
            <w:noWrap/>
            <w:vAlign w:val="bottom"/>
            <w:hideMark/>
          </w:tcPr>
          <w:p w:rsidR="00A754B1" w:rsidRPr="00854407" w:rsidRDefault="00A754B1" w:rsidP="0002756E">
            <w:pPr>
              <w:spacing w:after="0" w:line="240" w:lineRule="auto"/>
              <w:rPr>
                <w:rFonts w:ascii="Arial" w:hAnsi="Arial" w:cs="Arial"/>
                <w:sz w:val="16"/>
                <w:szCs w:val="16"/>
                <w:lang w:eastAsia="es-SV"/>
              </w:rPr>
            </w:pPr>
          </w:p>
        </w:tc>
        <w:tc>
          <w:tcPr>
            <w:tcW w:w="1416" w:type="dxa"/>
            <w:tcBorders>
              <w:top w:val="nil"/>
              <w:left w:val="nil"/>
              <w:bottom w:val="nil"/>
              <w:right w:val="nil"/>
            </w:tcBorders>
            <w:shd w:val="clear" w:color="auto" w:fill="auto"/>
            <w:noWrap/>
            <w:vAlign w:val="bottom"/>
            <w:hideMark/>
          </w:tcPr>
          <w:p w:rsidR="00A754B1" w:rsidRPr="00854407" w:rsidRDefault="00A754B1" w:rsidP="0002756E">
            <w:pPr>
              <w:spacing w:after="0" w:line="240" w:lineRule="auto"/>
              <w:rPr>
                <w:rFonts w:ascii="Arial" w:hAnsi="Arial" w:cs="Arial"/>
                <w:sz w:val="16"/>
                <w:szCs w:val="16"/>
                <w:lang w:eastAsia="es-SV"/>
              </w:rPr>
            </w:pPr>
            <w:r w:rsidRPr="00854407">
              <w:rPr>
                <w:rFonts w:ascii="Arial" w:hAnsi="Arial" w:cs="Arial"/>
                <w:sz w:val="16"/>
                <w:szCs w:val="16"/>
                <w:lang w:eastAsia="es-SV"/>
              </w:rPr>
              <w:t> </w:t>
            </w:r>
          </w:p>
        </w:tc>
        <w:tc>
          <w:tcPr>
            <w:tcW w:w="1356" w:type="dxa"/>
            <w:tcBorders>
              <w:top w:val="nil"/>
              <w:left w:val="single" w:sz="8" w:space="0" w:color="auto"/>
              <w:bottom w:val="nil"/>
              <w:right w:val="single" w:sz="8" w:space="0" w:color="auto"/>
            </w:tcBorders>
            <w:shd w:val="clear" w:color="auto" w:fill="auto"/>
            <w:noWrap/>
            <w:vAlign w:val="bottom"/>
            <w:hideMark/>
          </w:tcPr>
          <w:p w:rsidR="00A754B1" w:rsidRPr="00854407" w:rsidRDefault="00A754B1" w:rsidP="0002756E">
            <w:pPr>
              <w:spacing w:after="0" w:line="240" w:lineRule="auto"/>
              <w:rPr>
                <w:rFonts w:ascii="Arial" w:hAnsi="Arial" w:cs="Arial"/>
                <w:sz w:val="16"/>
                <w:szCs w:val="16"/>
                <w:lang w:eastAsia="es-SV"/>
              </w:rPr>
            </w:pPr>
            <w:r w:rsidRPr="00854407">
              <w:rPr>
                <w:rFonts w:ascii="Arial" w:hAnsi="Arial" w:cs="Arial"/>
                <w:sz w:val="16"/>
                <w:szCs w:val="16"/>
                <w:lang w:eastAsia="es-SV"/>
              </w:rPr>
              <w:t> </w:t>
            </w:r>
          </w:p>
        </w:tc>
      </w:tr>
      <w:tr w:rsidR="00A754B1" w:rsidRPr="00854407" w:rsidTr="0002756E">
        <w:trPr>
          <w:trHeight w:val="180"/>
        </w:trPr>
        <w:tc>
          <w:tcPr>
            <w:tcW w:w="900" w:type="dxa"/>
            <w:tcBorders>
              <w:top w:val="nil"/>
              <w:left w:val="single" w:sz="8" w:space="0" w:color="auto"/>
              <w:bottom w:val="nil"/>
              <w:right w:val="single" w:sz="8" w:space="0" w:color="auto"/>
            </w:tcBorders>
            <w:shd w:val="clear" w:color="auto" w:fill="auto"/>
            <w:noWrap/>
            <w:vAlign w:val="bottom"/>
            <w:hideMark/>
          </w:tcPr>
          <w:p w:rsidR="00A754B1" w:rsidRPr="00854407" w:rsidRDefault="00A754B1" w:rsidP="0002756E">
            <w:pPr>
              <w:spacing w:after="0" w:line="240" w:lineRule="auto"/>
              <w:rPr>
                <w:rFonts w:ascii="Arial" w:hAnsi="Arial" w:cs="Arial"/>
                <w:sz w:val="16"/>
                <w:szCs w:val="16"/>
                <w:lang w:eastAsia="es-SV"/>
              </w:rPr>
            </w:pPr>
            <w:r w:rsidRPr="00854407">
              <w:rPr>
                <w:rFonts w:ascii="Arial" w:hAnsi="Arial" w:cs="Arial"/>
                <w:sz w:val="16"/>
                <w:szCs w:val="16"/>
                <w:lang w:eastAsia="es-SV"/>
              </w:rPr>
              <w:t> </w:t>
            </w:r>
          </w:p>
        </w:tc>
        <w:tc>
          <w:tcPr>
            <w:tcW w:w="256" w:type="dxa"/>
            <w:tcBorders>
              <w:top w:val="nil"/>
              <w:left w:val="nil"/>
              <w:bottom w:val="nil"/>
              <w:right w:val="nil"/>
            </w:tcBorders>
            <w:shd w:val="clear" w:color="auto" w:fill="auto"/>
            <w:noWrap/>
            <w:vAlign w:val="bottom"/>
            <w:hideMark/>
          </w:tcPr>
          <w:p w:rsidR="00A754B1" w:rsidRPr="00854407" w:rsidRDefault="00A754B1" w:rsidP="0002756E">
            <w:pPr>
              <w:spacing w:after="0" w:line="240" w:lineRule="auto"/>
              <w:rPr>
                <w:rFonts w:ascii="Arial" w:hAnsi="Arial" w:cs="Arial"/>
                <w:sz w:val="16"/>
                <w:szCs w:val="16"/>
                <w:lang w:eastAsia="es-SV"/>
              </w:rPr>
            </w:pPr>
          </w:p>
        </w:tc>
        <w:tc>
          <w:tcPr>
            <w:tcW w:w="2992" w:type="dxa"/>
            <w:gridSpan w:val="2"/>
            <w:tcBorders>
              <w:top w:val="nil"/>
              <w:left w:val="nil"/>
              <w:bottom w:val="nil"/>
              <w:right w:val="nil"/>
            </w:tcBorders>
            <w:shd w:val="clear" w:color="auto" w:fill="auto"/>
            <w:noWrap/>
            <w:vAlign w:val="bottom"/>
            <w:hideMark/>
          </w:tcPr>
          <w:p w:rsidR="00A754B1" w:rsidRPr="00854407" w:rsidRDefault="00A754B1" w:rsidP="0002756E">
            <w:pPr>
              <w:spacing w:after="0" w:line="240" w:lineRule="auto"/>
              <w:rPr>
                <w:rFonts w:ascii="Arial" w:hAnsi="Arial" w:cs="Arial"/>
                <w:b/>
                <w:bCs/>
                <w:sz w:val="16"/>
                <w:szCs w:val="16"/>
                <w:lang w:eastAsia="es-SV"/>
              </w:rPr>
            </w:pPr>
            <w:proofErr w:type="spellStart"/>
            <w:r w:rsidRPr="00854407">
              <w:rPr>
                <w:rFonts w:ascii="Arial" w:hAnsi="Arial" w:cs="Arial"/>
                <w:b/>
                <w:bCs/>
                <w:sz w:val="16"/>
                <w:szCs w:val="16"/>
                <w:lang w:eastAsia="es-SV"/>
              </w:rPr>
              <w:t>SendWire</w:t>
            </w:r>
            <w:proofErr w:type="spellEnd"/>
            <w:r w:rsidRPr="00854407">
              <w:rPr>
                <w:rFonts w:ascii="Arial" w:hAnsi="Arial" w:cs="Arial"/>
                <w:b/>
                <w:bCs/>
                <w:sz w:val="16"/>
                <w:szCs w:val="16"/>
                <w:lang w:eastAsia="es-SV"/>
              </w:rPr>
              <w:t xml:space="preserve"> Transfer </w:t>
            </w:r>
            <w:proofErr w:type="spellStart"/>
            <w:r w:rsidRPr="00854407">
              <w:rPr>
                <w:rFonts w:ascii="Arial" w:hAnsi="Arial" w:cs="Arial"/>
                <w:b/>
                <w:bCs/>
                <w:sz w:val="16"/>
                <w:szCs w:val="16"/>
                <w:lang w:eastAsia="es-SV"/>
              </w:rPr>
              <w:t>to</w:t>
            </w:r>
            <w:proofErr w:type="spellEnd"/>
            <w:r w:rsidRPr="00854407">
              <w:rPr>
                <w:rFonts w:ascii="Arial" w:hAnsi="Arial" w:cs="Arial"/>
                <w:b/>
                <w:bCs/>
                <w:sz w:val="16"/>
                <w:szCs w:val="16"/>
                <w:lang w:eastAsia="es-SV"/>
              </w:rPr>
              <w:t>:</w:t>
            </w:r>
          </w:p>
        </w:tc>
        <w:tc>
          <w:tcPr>
            <w:tcW w:w="556" w:type="dxa"/>
            <w:tcBorders>
              <w:top w:val="nil"/>
              <w:left w:val="nil"/>
              <w:bottom w:val="nil"/>
              <w:right w:val="nil"/>
            </w:tcBorders>
            <w:shd w:val="clear" w:color="auto" w:fill="auto"/>
            <w:noWrap/>
            <w:vAlign w:val="bottom"/>
            <w:hideMark/>
          </w:tcPr>
          <w:p w:rsidR="00A754B1" w:rsidRPr="00854407" w:rsidRDefault="00A754B1" w:rsidP="0002756E">
            <w:pPr>
              <w:spacing w:after="0" w:line="240" w:lineRule="auto"/>
              <w:rPr>
                <w:rFonts w:ascii="Arial" w:hAnsi="Arial" w:cs="Arial"/>
                <w:sz w:val="16"/>
                <w:szCs w:val="16"/>
                <w:lang w:eastAsia="es-SV"/>
              </w:rPr>
            </w:pPr>
          </w:p>
        </w:tc>
        <w:tc>
          <w:tcPr>
            <w:tcW w:w="1416" w:type="dxa"/>
            <w:tcBorders>
              <w:top w:val="nil"/>
              <w:left w:val="nil"/>
              <w:bottom w:val="nil"/>
              <w:right w:val="nil"/>
            </w:tcBorders>
            <w:shd w:val="clear" w:color="auto" w:fill="auto"/>
            <w:noWrap/>
            <w:vAlign w:val="bottom"/>
            <w:hideMark/>
          </w:tcPr>
          <w:p w:rsidR="00A754B1" w:rsidRPr="00854407" w:rsidRDefault="00A754B1" w:rsidP="0002756E">
            <w:pPr>
              <w:spacing w:after="0" w:line="240" w:lineRule="auto"/>
              <w:rPr>
                <w:rFonts w:ascii="Arial" w:hAnsi="Arial" w:cs="Arial"/>
                <w:sz w:val="16"/>
                <w:szCs w:val="16"/>
                <w:lang w:eastAsia="es-SV"/>
              </w:rPr>
            </w:pPr>
            <w:r w:rsidRPr="00854407">
              <w:rPr>
                <w:rFonts w:ascii="Arial" w:hAnsi="Arial" w:cs="Arial"/>
                <w:sz w:val="16"/>
                <w:szCs w:val="16"/>
                <w:lang w:eastAsia="es-SV"/>
              </w:rPr>
              <w:t> </w:t>
            </w:r>
          </w:p>
        </w:tc>
        <w:tc>
          <w:tcPr>
            <w:tcW w:w="1356" w:type="dxa"/>
            <w:tcBorders>
              <w:top w:val="nil"/>
              <w:left w:val="single" w:sz="8" w:space="0" w:color="auto"/>
              <w:bottom w:val="nil"/>
              <w:right w:val="single" w:sz="8" w:space="0" w:color="auto"/>
            </w:tcBorders>
            <w:shd w:val="clear" w:color="auto" w:fill="auto"/>
            <w:noWrap/>
            <w:vAlign w:val="bottom"/>
            <w:hideMark/>
          </w:tcPr>
          <w:p w:rsidR="00A754B1" w:rsidRPr="00854407" w:rsidRDefault="00A754B1" w:rsidP="0002756E">
            <w:pPr>
              <w:spacing w:after="0" w:line="240" w:lineRule="auto"/>
              <w:rPr>
                <w:rFonts w:ascii="Arial" w:hAnsi="Arial" w:cs="Arial"/>
                <w:sz w:val="16"/>
                <w:szCs w:val="16"/>
                <w:lang w:eastAsia="es-SV"/>
              </w:rPr>
            </w:pPr>
            <w:r w:rsidRPr="00854407">
              <w:rPr>
                <w:rFonts w:ascii="Arial" w:hAnsi="Arial" w:cs="Arial"/>
                <w:sz w:val="16"/>
                <w:szCs w:val="16"/>
                <w:lang w:eastAsia="es-SV"/>
              </w:rPr>
              <w:t> </w:t>
            </w:r>
          </w:p>
        </w:tc>
      </w:tr>
      <w:tr w:rsidR="00A754B1" w:rsidRPr="00A754B1" w:rsidTr="0002756E">
        <w:trPr>
          <w:trHeight w:val="180"/>
        </w:trPr>
        <w:tc>
          <w:tcPr>
            <w:tcW w:w="900" w:type="dxa"/>
            <w:tcBorders>
              <w:top w:val="nil"/>
              <w:left w:val="single" w:sz="8" w:space="0" w:color="auto"/>
              <w:bottom w:val="nil"/>
              <w:right w:val="single" w:sz="8" w:space="0" w:color="auto"/>
            </w:tcBorders>
            <w:shd w:val="clear" w:color="auto" w:fill="auto"/>
            <w:noWrap/>
            <w:vAlign w:val="bottom"/>
            <w:hideMark/>
          </w:tcPr>
          <w:p w:rsidR="00A754B1" w:rsidRPr="00854407" w:rsidRDefault="00A754B1" w:rsidP="0002756E">
            <w:pPr>
              <w:spacing w:after="0" w:line="240" w:lineRule="auto"/>
              <w:rPr>
                <w:rFonts w:ascii="Arial" w:hAnsi="Arial" w:cs="Arial"/>
                <w:sz w:val="16"/>
                <w:szCs w:val="16"/>
                <w:lang w:eastAsia="es-SV"/>
              </w:rPr>
            </w:pPr>
            <w:r w:rsidRPr="00854407">
              <w:rPr>
                <w:rFonts w:ascii="Arial" w:hAnsi="Arial" w:cs="Arial"/>
                <w:sz w:val="16"/>
                <w:szCs w:val="16"/>
                <w:lang w:eastAsia="es-SV"/>
              </w:rPr>
              <w:t> </w:t>
            </w:r>
          </w:p>
        </w:tc>
        <w:tc>
          <w:tcPr>
            <w:tcW w:w="256" w:type="dxa"/>
            <w:tcBorders>
              <w:top w:val="nil"/>
              <w:left w:val="nil"/>
              <w:bottom w:val="nil"/>
              <w:right w:val="nil"/>
            </w:tcBorders>
            <w:shd w:val="clear" w:color="auto" w:fill="auto"/>
            <w:noWrap/>
            <w:vAlign w:val="bottom"/>
            <w:hideMark/>
          </w:tcPr>
          <w:p w:rsidR="00A754B1" w:rsidRPr="00854407" w:rsidRDefault="00A754B1" w:rsidP="0002756E">
            <w:pPr>
              <w:spacing w:after="0" w:line="240" w:lineRule="auto"/>
              <w:rPr>
                <w:rFonts w:ascii="Arial" w:hAnsi="Arial" w:cs="Arial"/>
                <w:sz w:val="16"/>
                <w:szCs w:val="16"/>
                <w:lang w:eastAsia="es-SV"/>
              </w:rPr>
            </w:pPr>
          </w:p>
        </w:tc>
        <w:tc>
          <w:tcPr>
            <w:tcW w:w="2992" w:type="dxa"/>
            <w:gridSpan w:val="2"/>
            <w:tcBorders>
              <w:top w:val="nil"/>
              <w:left w:val="nil"/>
              <w:bottom w:val="nil"/>
              <w:right w:val="nil"/>
            </w:tcBorders>
            <w:shd w:val="clear" w:color="auto" w:fill="auto"/>
            <w:noWrap/>
            <w:vAlign w:val="bottom"/>
            <w:hideMark/>
          </w:tcPr>
          <w:p w:rsidR="00A754B1" w:rsidRPr="00854407" w:rsidRDefault="00A754B1" w:rsidP="0002756E">
            <w:pPr>
              <w:spacing w:after="0" w:line="240" w:lineRule="auto"/>
              <w:rPr>
                <w:rFonts w:ascii="Arial" w:hAnsi="Arial" w:cs="Arial"/>
                <w:sz w:val="16"/>
                <w:szCs w:val="16"/>
                <w:lang w:val="en-US" w:eastAsia="es-SV"/>
              </w:rPr>
            </w:pPr>
            <w:r w:rsidRPr="00854407">
              <w:rPr>
                <w:rFonts w:ascii="Arial" w:hAnsi="Arial" w:cs="Arial"/>
                <w:sz w:val="16"/>
                <w:szCs w:val="16"/>
                <w:lang w:val="en-US" w:eastAsia="es-SV"/>
              </w:rPr>
              <w:t>Bank of America N.A.</w:t>
            </w:r>
          </w:p>
        </w:tc>
        <w:tc>
          <w:tcPr>
            <w:tcW w:w="556" w:type="dxa"/>
            <w:tcBorders>
              <w:top w:val="nil"/>
              <w:left w:val="nil"/>
              <w:bottom w:val="nil"/>
              <w:right w:val="nil"/>
            </w:tcBorders>
            <w:shd w:val="clear" w:color="auto" w:fill="auto"/>
            <w:noWrap/>
            <w:vAlign w:val="bottom"/>
            <w:hideMark/>
          </w:tcPr>
          <w:p w:rsidR="00A754B1" w:rsidRPr="00854407" w:rsidRDefault="00A754B1" w:rsidP="0002756E">
            <w:pPr>
              <w:spacing w:after="0" w:line="240" w:lineRule="auto"/>
              <w:rPr>
                <w:rFonts w:ascii="Arial" w:hAnsi="Arial" w:cs="Arial"/>
                <w:sz w:val="16"/>
                <w:szCs w:val="16"/>
                <w:lang w:val="en-US" w:eastAsia="es-SV"/>
              </w:rPr>
            </w:pPr>
          </w:p>
        </w:tc>
        <w:tc>
          <w:tcPr>
            <w:tcW w:w="1416" w:type="dxa"/>
            <w:tcBorders>
              <w:top w:val="nil"/>
              <w:left w:val="nil"/>
              <w:bottom w:val="nil"/>
              <w:right w:val="nil"/>
            </w:tcBorders>
            <w:shd w:val="clear" w:color="auto" w:fill="auto"/>
            <w:noWrap/>
            <w:vAlign w:val="bottom"/>
            <w:hideMark/>
          </w:tcPr>
          <w:p w:rsidR="00A754B1" w:rsidRPr="00854407" w:rsidRDefault="00A754B1" w:rsidP="0002756E">
            <w:pPr>
              <w:spacing w:after="0" w:line="240" w:lineRule="auto"/>
              <w:rPr>
                <w:rFonts w:ascii="Arial" w:hAnsi="Arial" w:cs="Arial"/>
                <w:sz w:val="16"/>
                <w:szCs w:val="16"/>
                <w:lang w:val="en-US" w:eastAsia="es-SV"/>
              </w:rPr>
            </w:pPr>
            <w:r w:rsidRPr="00854407">
              <w:rPr>
                <w:rFonts w:ascii="Arial" w:hAnsi="Arial" w:cs="Arial"/>
                <w:sz w:val="16"/>
                <w:szCs w:val="16"/>
                <w:lang w:val="en-US" w:eastAsia="es-SV"/>
              </w:rPr>
              <w:t> </w:t>
            </w:r>
          </w:p>
        </w:tc>
        <w:tc>
          <w:tcPr>
            <w:tcW w:w="1356" w:type="dxa"/>
            <w:tcBorders>
              <w:top w:val="nil"/>
              <w:left w:val="single" w:sz="8" w:space="0" w:color="auto"/>
              <w:bottom w:val="nil"/>
              <w:right w:val="single" w:sz="8" w:space="0" w:color="auto"/>
            </w:tcBorders>
            <w:shd w:val="clear" w:color="auto" w:fill="auto"/>
            <w:noWrap/>
            <w:vAlign w:val="bottom"/>
            <w:hideMark/>
          </w:tcPr>
          <w:p w:rsidR="00A754B1" w:rsidRPr="00854407" w:rsidRDefault="00A754B1" w:rsidP="0002756E">
            <w:pPr>
              <w:spacing w:after="0" w:line="240" w:lineRule="auto"/>
              <w:rPr>
                <w:rFonts w:ascii="Arial" w:hAnsi="Arial" w:cs="Arial"/>
                <w:sz w:val="16"/>
                <w:szCs w:val="16"/>
                <w:lang w:val="en-US" w:eastAsia="es-SV"/>
              </w:rPr>
            </w:pPr>
            <w:r w:rsidRPr="00854407">
              <w:rPr>
                <w:rFonts w:ascii="Arial" w:hAnsi="Arial" w:cs="Arial"/>
                <w:sz w:val="16"/>
                <w:szCs w:val="16"/>
                <w:lang w:val="en-US" w:eastAsia="es-SV"/>
              </w:rPr>
              <w:t> </w:t>
            </w:r>
          </w:p>
        </w:tc>
      </w:tr>
      <w:tr w:rsidR="00A754B1" w:rsidRPr="00854407" w:rsidTr="0002756E">
        <w:trPr>
          <w:trHeight w:val="180"/>
        </w:trPr>
        <w:tc>
          <w:tcPr>
            <w:tcW w:w="900" w:type="dxa"/>
            <w:tcBorders>
              <w:top w:val="nil"/>
              <w:left w:val="single" w:sz="8" w:space="0" w:color="auto"/>
              <w:bottom w:val="nil"/>
              <w:right w:val="single" w:sz="8" w:space="0" w:color="auto"/>
            </w:tcBorders>
            <w:shd w:val="clear" w:color="auto" w:fill="auto"/>
            <w:noWrap/>
            <w:vAlign w:val="bottom"/>
            <w:hideMark/>
          </w:tcPr>
          <w:p w:rsidR="00A754B1" w:rsidRPr="00854407" w:rsidRDefault="00A754B1" w:rsidP="0002756E">
            <w:pPr>
              <w:spacing w:after="0" w:line="240" w:lineRule="auto"/>
              <w:rPr>
                <w:rFonts w:ascii="Arial" w:hAnsi="Arial" w:cs="Arial"/>
                <w:sz w:val="16"/>
                <w:szCs w:val="16"/>
                <w:lang w:val="en-US" w:eastAsia="es-SV"/>
              </w:rPr>
            </w:pPr>
            <w:r w:rsidRPr="00854407">
              <w:rPr>
                <w:rFonts w:ascii="Arial" w:hAnsi="Arial" w:cs="Arial"/>
                <w:sz w:val="16"/>
                <w:szCs w:val="16"/>
                <w:lang w:val="en-US" w:eastAsia="es-SV"/>
              </w:rPr>
              <w:t> </w:t>
            </w:r>
          </w:p>
        </w:tc>
        <w:tc>
          <w:tcPr>
            <w:tcW w:w="256" w:type="dxa"/>
            <w:tcBorders>
              <w:top w:val="nil"/>
              <w:left w:val="nil"/>
              <w:bottom w:val="nil"/>
              <w:right w:val="nil"/>
            </w:tcBorders>
            <w:shd w:val="clear" w:color="auto" w:fill="auto"/>
            <w:noWrap/>
            <w:vAlign w:val="bottom"/>
            <w:hideMark/>
          </w:tcPr>
          <w:p w:rsidR="00A754B1" w:rsidRPr="00854407" w:rsidRDefault="00A754B1" w:rsidP="0002756E">
            <w:pPr>
              <w:spacing w:after="0" w:line="240" w:lineRule="auto"/>
              <w:rPr>
                <w:rFonts w:ascii="Arial" w:hAnsi="Arial" w:cs="Arial"/>
                <w:sz w:val="16"/>
                <w:szCs w:val="16"/>
                <w:lang w:val="en-US" w:eastAsia="es-SV"/>
              </w:rPr>
            </w:pPr>
          </w:p>
        </w:tc>
        <w:tc>
          <w:tcPr>
            <w:tcW w:w="1496" w:type="dxa"/>
            <w:tcBorders>
              <w:top w:val="nil"/>
              <w:left w:val="nil"/>
              <w:bottom w:val="nil"/>
              <w:right w:val="nil"/>
            </w:tcBorders>
            <w:shd w:val="clear" w:color="auto" w:fill="auto"/>
            <w:noWrap/>
            <w:vAlign w:val="bottom"/>
            <w:hideMark/>
          </w:tcPr>
          <w:p w:rsidR="00A754B1" w:rsidRPr="00854407" w:rsidRDefault="00A754B1" w:rsidP="0002756E">
            <w:pPr>
              <w:spacing w:after="0" w:line="240" w:lineRule="auto"/>
              <w:rPr>
                <w:rFonts w:ascii="Arial" w:hAnsi="Arial" w:cs="Arial"/>
                <w:b/>
                <w:bCs/>
                <w:sz w:val="16"/>
                <w:szCs w:val="16"/>
                <w:lang w:eastAsia="es-SV"/>
              </w:rPr>
            </w:pPr>
            <w:proofErr w:type="spellStart"/>
            <w:r w:rsidRPr="00854407">
              <w:rPr>
                <w:rFonts w:ascii="Arial" w:hAnsi="Arial" w:cs="Arial"/>
                <w:b/>
                <w:bCs/>
                <w:sz w:val="16"/>
                <w:szCs w:val="16"/>
                <w:lang w:eastAsia="es-SV"/>
              </w:rPr>
              <w:t>ForAccount</w:t>
            </w:r>
            <w:proofErr w:type="spellEnd"/>
            <w:r w:rsidRPr="00854407">
              <w:rPr>
                <w:rFonts w:ascii="Arial" w:hAnsi="Arial" w:cs="Arial"/>
                <w:b/>
                <w:bCs/>
                <w:sz w:val="16"/>
                <w:szCs w:val="16"/>
                <w:lang w:eastAsia="es-SV"/>
              </w:rPr>
              <w:t>:</w:t>
            </w:r>
          </w:p>
        </w:tc>
        <w:tc>
          <w:tcPr>
            <w:tcW w:w="1496" w:type="dxa"/>
            <w:tcBorders>
              <w:top w:val="nil"/>
              <w:left w:val="nil"/>
              <w:bottom w:val="nil"/>
              <w:right w:val="nil"/>
            </w:tcBorders>
            <w:shd w:val="clear" w:color="auto" w:fill="auto"/>
            <w:noWrap/>
            <w:vAlign w:val="bottom"/>
            <w:hideMark/>
          </w:tcPr>
          <w:p w:rsidR="00A754B1" w:rsidRPr="00854407" w:rsidRDefault="00A754B1" w:rsidP="0002756E">
            <w:pPr>
              <w:spacing w:after="0" w:line="240" w:lineRule="auto"/>
              <w:rPr>
                <w:rFonts w:ascii="Arial" w:hAnsi="Arial" w:cs="Arial"/>
                <w:sz w:val="16"/>
                <w:szCs w:val="16"/>
                <w:lang w:eastAsia="es-SV"/>
              </w:rPr>
            </w:pPr>
          </w:p>
        </w:tc>
        <w:tc>
          <w:tcPr>
            <w:tcW w:w="556" w:type="dxa"/>
            <w:tcBorders>
              <w:top w:val="nil"/>
              <w:left w:val="nil"/>
              <w:bottom w:val="nil"/>
              <w:right w:val="nil"/>
            </w:tcBorders>
            <w:shd w:val="clear" w:color="auto" w:fill="auto"/>
            <w:noWrap/>
            <w:vAlign w:val="bottom"/>
            <w:hideMark/>
          </w:tcPr>
          <w:p w:rsidR="00A754B1" w:rsidRPr="00854407" w:rsidRDefault="00A754B1" w:rsidP="0002756E">
            <w:pPr>
              <w:spacing w:after="0" w:line="240" w:lineRule="auto"/>
              <w:rPr>
                <w:rFonts w:ascii="Arial" w:hAnsi="Arial" w:cs="Arial"/>
                <w:sz w:val="16"/>
                <w:szCs w:val="16"/>
                <w:lang w:eastAsia="es-SV"/>
              </w:rPr>
            </w:pPr>
          </w:p>
        </w:tc>
        <w:tc>
          <w:tcPr>
            <w:tcW w:w="1416" w:type="dxa"/>
            <w:tcBorders>
              <w:top w:val="nil"/>
              <w:left w:val="nil"/>
              <w:bottom w:val="nil"/>
              <w:right w:val="nil"/>
            </w:tcBorders>
            <w:shd w:val="clear" w:color="auto" w:fill="auto"/>
            <w:noWrap/>
            <w:vAlign w:val="bottom"/>
            <w:hideMark/>
          </w:tcPr>
          <w:p w:rsidR="00A754B1" w:rsidRPr="00854407" w:rsidRDefault="00A754B1" w:rsidP="0002756E">
            <w:pPr>
              <w:spacing w:after="0" w:line="240" w:lineRule="auto"/>
              <w:rPr>
                <w:rFonts w:ascii="Arial" w:hAnsi="Arial" w:cs="Arial"/>
                <w:sz w:val="16"/>
                <w:szCs w:val="16"/>
                <w:lang w:eastAsia="es-SV"/>
              </w:rPr>
            </w:pPr>
            <w:r w:rsidRPr="00854407">
              <w:rPr>
                <w:rFonts w:ascii="Arial" w:hAnsi="Arial" w:cs="Arial"/>
                <w:sz w:val="16"/>
                <w:szCs w:val="16"/>
                <w:lang w:eastAsia="es-SV"/>
              </w:rPr>
              <w:t> </w:t>
            </w:r>
          </w:p>
        </w:tc>
        <w:tc>
          <w:tcPr>
            <w:tcW w:w="1356" w:type="dxa"/>
            <w:tcBorders>
              <w:top w:val="nil"/>
              <w:left w:val="single" w:sz="8" w:space="0" w:color="auto"/>
              <w:bottom w:val="nil"/>
              <w:right w:val="single" w:sz="8" w:space="0" w:color="auto"/>
            </w:tcBorders>
            <w:shd w:val="clear" w:color="auto" w:fill="auto"/>
            <w:noWrap/>
            <w:vAlign w:val="bottom"/>
            <w:hideMark/>
          </w:tcPr>
          <w:p w:rsidR="00A754B1" w:rsidRPr="00854407" w:rsidRDefault="00A754B1" w:rsidP="0002756E">
            <w:pPr>
              <w:spacing w:after="0" w:line="240" w:lineRule="auto"/>
              <w:rPr>
                <w:rFonts w:ascii="Arial" w:hAnsi="Arial" w:cs="Arial"/>
                <w:sz w:val="16"/>
                <w:szCs w:val="16"/>
                <w:lang w:eastAsia="es-SV"/>
              </w:rPr>
            </w:pPr>
            <w:r w:rsidRPr="00854407">
              <w:rPr>
                <w:rFonts w:ascii="Arial" w:hAnsi="Arial" w:cs="Arial"/>
                <w:sz w:val="16"/>
                <w:szCs w:val="16"/>
                <w:lang w:eastAsia="es-SV"/>
              </w:rPr>
              <w:t> </w:t>
            </w:r>
          </w:p>
        </w:tc>
      </w:tr>
      <w:tr w:rsidR="00A754B1" w:rsidRPr="00854407" w:rsidTr="0002756E">
        <w:trPr>
          <w:trHeight w:val="180"/>
        </w:trPr>
        <w:tc>
          <w:tcPr>
            <w:tcW w:w="900" w:type="dxa"/>
            <w:tcBorders>
              <w:top w:val="nil"/>
              <w:left w:val="single" w:sz="8" w:space="0" w:color="auto"/>
              <w:bottom w:val="nil"/>
              <w:right w:val="single" w:sz="8" w:space="0" w:color="auto"/>
            </w:tcBorders>
            <w:shd w:val="clear" w:color="auto" w:fill="auto"/>
            <w:noWrap/>
            <w:vAlign w:val="bottom"/>
            <w:hideMark/>
          </w:tcPr>
          <w:p w:rsidR="00A754B1" w:rsidRPr="00854407" w:rsidRDefault="00A754B1" w:rsidP="0002756E">
            <w:pPr>
              <w:spacing w:after="0" w:line="240" w:lineRule="auto"/>
              <w:rPr>
                <w:rFonts w:ascii="Arial" w:hAnsi="Arial" w:cs="Arial"/>
                <w:sz w:val="16"/>
                <w:szCs w:val="16"/>
                <w:lang w:eastAsia="es-SV"/>
              </w:rPr>
            </w:pPr>
            <w:r w:rsidRPr="00854407">
              <w:rPr>
                <w:rFonts w:ascii="Arial" w:hAnsi="Arial" w:cs="Arial"/>
                <w:sz w:val="16"/>
                <w:szCs w:val="16"/>
                <w:lang w:eastAsia="es-SV"/>
              </w:rPr>
              <w:t> </w:t>
            </w:r>
          </w:p>
        </w:tc>
        <w:tc>
          <w:tcPr>
            <w:tcW w:w="256" w:type="dxa"/>
            <w:tcBorders>
              <w:top w:val="nil"/>
              <w:left w:val="nil"/>
              <w:bottom w:val="nil"/>
              <w:right w:val="nil"/>
            </w:tcBorders>
            <w:shd w:val="clear" w:color="auto" w:fill="auto"/>
            <w:noWrap/>
            <w:vAlign w:val="bottom"/>
            <w:hideMark/>
          </w:tcPr>
          <w:p w:rsidR="00A754B1" w:rsidRPr="00854407" w:rsidRDefault="00A754B1" w:rsidP="0002756E">
            <w:pPr>
              <w:spacing w:after="0" w:line="240" w:lineRule="auto"/>
              <w:rPr>
                <w:rFonts w:ascii="Arial" w:hAnsi="Arial" w:cs="Arial"/>
                <w:sz w:val="16"/>
                <w:szCs w:val="16"/>
                <w:lang w:eastAsia="es-SV"/>
              </w:rPr>
            </w:pPr>
          </w:p>
        </w:tc>
        <w:tc>
          <w:tcPr>
            <w:tcW w:w="2992" w:type="dxa"/>
            <w:gridSpan w:val="2"/>
            <w:tcBorders>
              <w:top w:val="nil"/>
              <w:left w:val="nil"/>
              <w:bottom w:val="nil"/>
              <w:right w:val="nil"/>
            </w:tcBorders>
            <w:shd w:val="clear" w:color="auto" w:fill="auto"/>
            <w:noWrap/>
            <w:vAlign w:val="bottom"/>
            <w:hideMark/>
          </w:tcPr>
          <w:p w:rsidR="00A754B1" w:rsidRPr="00854407" w:rsidRDefault="00A754B1" w:rsidP="0002756E">
            <w:pPr>
              <w:spacing w:after="0" w:line="240" w:lineRule="auto"/>
              <w:rPr>
                <w:rFonts w:ascii="Arial" w:hAnsi="Arial" w:cs="Arial"/>
                <w:sz w:val="16"/>
                <w:szCs w:val="16"/>
                <w:lang w:eastAsia="es-SV"/>
              </w:rPr>
            </w:pPr>
            <w:proofErr w:type="spellStart"/>
            <w:r w:rsidRPr="00854407">
              <w:rPr>
                <w:rFonts w:ascii="Arial" w:hAnsi="Arial" w:cs="Arial"/>
                <w:sz w:val="16"/>
                <w:szCs w:val="16"/>
                <w:lang w:eastAsia="es-SV"/>
              </w:rPr>
              <w:t>RadioShack</w:t>
            </w:r>
            <w:proofErr w:type="spellEnd"/>
            <w:r w:rsidRPr="00854407">
              <w:rPr>
                <w:rFonts w:ascii="Arial" w:hAnsi="Arial" w:cs="Arial"/>
                <w:sz w:val="16"/>
                <w:szCs w:val="16"/>
                <w:lang w:eastAsia="es-SV"/>
              </w:rPr>
              <w:t xml:space="preserve"> International</w:t>
            </w:r>
          </w:p>
        </w:tc>
        <w:tc>
          <w:tcPr>
            <w:tcW w:w="556" w:type="dxa"/>
            <w:tcBorders>
              <w:top w:val="nil"/>
              <w:left w:val="nil"/>
              <w:bottom w:val="nil"/>
              <w:right w:val="nil"/>
            </w:tcBorders>
            <w:shd w:val="clear" w:color="auto" w:fill="auto"/>
            <w:noWrap/>
            <w:vAlign w:val="bottom"/>
            <w:hideMark/>
          </w:tcPr>
          <w:p w:rsidR="00A754B1" w:rsidRPr="00854407" w:rsidRDefault="00A754B1" w:rsidP="0002756E">
            <w:pPr>
              <w:spacing w:after="0" w:line="240" w:lineRule="auto"/>
              <w:rPr>
                <w:rFonts w:ascii="Arial" w:hAnsi="Arial" w:cs="Arial"/>
                <w:sz w:val="16"/>
                <w:szCs w:val="16"/>
                <w:lang w:eastAsia="es-SV"/>
              </w:rPr>
            </w:pPr>
          </w:p>
        </w:tc>
        <w:tc>
          <w:tcPr>
            <w:tcW w:w="1416" w:type="dxa"/>
            <w:tcBorders>
              <w:top w:val="nil"/>
              <w:left w:val="nil"/>
              <w:bottom w:val="nil"/>
              <w:right w:val="nil"/>
            </w:tcBorders>
            <w:shd w:val="clear" w:color="auto" w:fill="auto"/>
            <w:noWrap/>
            <w:vAlign w:val="bottom"/>
            <w:hideMark/>
          </w:tcPr>
          <w:p w:rsidR="00A754B1" w:rsidRPr="00854407" w:rsidRDefault="00A754B1" w:rsidP="0002756E">
            <w:pPr>
              <w:spacing w:after="0" w:line="240" w:lineRule="auto"/>
              <w:rPr>
                <w:rFonts w:ascii="Arial" w:hAnsi="Arial" w:cs="Arial"/>
                <w:sz w:val="16"/>
                <w:szCs w:val="16"/>
                <w:lang w:eastAsia="es-SV"/>
              </w:rPr>
            </w:pPr>
            <w:r w:rsidRPr="00854407">
              <w:rPr>
                <w:rFonts w:ascii="Arial" w:hAnsi="Arial" w:cs="Arial"/>
                <w:sz w:val="16"/>
                <w:szCs w:val="16"/>
                <w:lang w:eastAsia="es-SV"/>
              </w:rPr>
              <w:t> </w:t>
            </w:r>
          </w:p>
        </w:tc>
        <w:tc>
          <w:tcPr>
            <w:tcW w:w="1356" w:type="dxa"/>
            <w:tcBorders>
              <w:top w:val="nil"/>
              <w:left w:val="single" w:sz="8" w:space="0" w:color="auto"/>
              <w:bottom w:val="nil"/>
              <w:right w:val="single" w:sz="8" w:space="0" w:color="auto"/>
            </w:tcBorders>
            <w:shd w:val="clear" w:color="auto" w:fill="auto"/>
            <w:noWrap/>
            <w:vAlign w:val="bottom"/>
            <w:hideMark/>
          </w:tcPr>
          <w:p w:rsidR="00A754B1" w:rsidRPr="00854407" w:rsidRDefault="00A754B1" w:rsidP="0002756E">
            <w:pPr>
              <w:spacing w:after="0" w:line="240" w:lineRule="auto"/>
              <w:rPr>
                <w:rFonts w:ascii="Arial" w:hAnsi="Arial" w:cs="Arial"/>
                <w:sz w:val="16"/>
                <w:szCs w:val="16"/>
                <w:lang w:eastAsia="es-SV"/>
              </w:rPr>
            </w:pPr>
            <w:r w:rsidRPr="00854407">
              <w:rPr>
                <w:rFonts w:ascii="Arial" w:hAnsi="Arial" w:cs="Arial"/>
                <w:sz w:val="16"/>
                <w:szCs w:val="16"/>
                <w:lang w:eastAsia="es-SV"/>
              </w:rPr>
              <w:t> </w:t>
            </w:r>
          </w:p>
        </w:tc>
      </w:tr>
      <w:tr w:rsidR="00A754B1" w:rsidRPr="00854407" w:rsidTr="0002756E">
        <w:trPr>
          <w:trHeight w:val="180"/>
        </w:trPr>
        <w:tc>
          <w:tcPr>
            <w:tcW w:w="900" w:type="dxa"/>
            <w:tcBorders>
              <w:top w:val="nil"/>
              <w:left w:val="single" w:sz="8" w:space="0" w:color="auto"/>
              <w:bottom w:val="nil"/>
              <w:right w:val="single" w:sz="8" w:space="0" w:color="auto"/>
            </w:tcBorders>
            <w:shd w:val="clear" w:color="auto" w:fill="auto"/>
            <w:noWrap/>
            <w:vAlign w:val="bottom"/>
            <w:hideMark/>
          </w:tcPr>
          <w:p w:rsidR="00A754B1" w:rsidRPr="00854407" w:rsidRDefault="00A754B1" w:rsidP="0002756E">
            <w:pPr>
              <w:spacing w:after="0" w:line="240" w:lineRule="auto"/>
              <w:rPr>
                <w:rFonts w:ascii="Arial" w:hAnsi="Arial" w:cs="Arial"/>
                <w:sz w:val="16"/>
                <w:szCs w:val="16"/>
                <w:lang w:eastAsia="es-SV"/>
              </w:rPr>
            </w:pPr>
            <w:r w:rsidRPr="00854407">
              <w:rPr>
                <w:rFonts w:ascii="Arial" w:hAnsi="Arial" w:cs="Arial"/>
                <w:sz w:val="16"/>
                <w:szCs w:val="16"/>
                <w:lang w:eastAsia="es-SV"/>
              </w:rPr>
              <w:t> </w:t>
            </w:r>
          </w:p>
        </w:tc>
        <w:tc>
          <w:tcPr>
            <w:tcW w:w="256" w:type="dxa"/>
            <w:tcBorders>
              <w:top w:val="nil"/>
              <w:left w:val="nil"/>
              <w:bottom w:val="nil"/>
              <w:right w:val="nil"/>
            </w:tcBorders>
            <w:shd w:val="clear" w:color="auto" w:fill="auto"/>
            <w:noWrap/>
            <w:vAlign w:val="bottom"/>
            <w:hideMark/>
          </w:tcPr>
          <w:p w:rsidR="00A754B1" w:rsidRPr="00854407" w:rsidRDefault="00A754B1" w:rsidP="0002756E">
            <w:pPr>
              <w:spacing w:after="0" w:line="240" w:lineRule="auto"/>
              <w:rPr>
                <w:rFonts w:ascii="Arial" w:hAnsi="Arial" w:cs="Arial"/>
                <w:sz w:val="16"/>
                <w:szCs w:val="16"/>
                <w:lang w:eastAsia="es-SV"/>
              </w:rPr>
            </w:pPr>
          </w:p>
        </w:tc>
        <w:tc>
          <w:tcPr>
            <w:tcW w:w="2992" w:type="dxa"/>
            <w:gridSpan w:val="2"/>
            <w:tcBorders>
              <w:top w:val="nil"/>
              <w:left w:val="nil"/>
              <w:bottom w:val="nil"/>
              <w:right w:val="nil"/>
            </w:tcBorders>
            <w:shd w:val="clear" w:color="auto" w:fill="auto"/>
            <w:noWrap/>
            <w:vAlign w:val="bottom"/>
            <w:hideMark/>
          </w:tcPr>
          <w:p w:rsidR="00A754B1" w:rsidRPr="00854407" w:rsidRDefault="00A754B1" w:rsidP="0002756E">
            <w:pPr>
              <w:spacing w:after="0" w:line="240" w:lineRule="auto"/>
              <w:rPr>
                <w:rFonts w:ascii="Arial" w:hAnsi="Arial" w:cs="Arial"/>
                <w:sz w:val="16"/>
                <w:szCs w:val="16"/>
                <w:lang w:eastAsia="es-SV"/>
              </w:rPr>
            </w:pPr>
            <w:r w:rsidRPr="00854407">
              <w:rPr>
                <w:rFonts w:ascii="Arial" w:hAnsi="Arial" w:cs="Arial"/>
                <w:sz w:val="16"/>
                <w:szCs w:val="16"/>
                <w:lang w:eastAsia="es-SV"/>
              </w:rPr>
              <w:t xml:space="preserve">300 </w:t>
            </w:r>
            <w:proofErr w:type="spellStart"/>
            <w:r w:rsidRPr="00854407">
              <w:rPr>
                <w:rFonts w:ascii="Arial" w:hAnsi="Arial" w:cs="Arial"/>
                <w:sz w:val="16"/>
                <w:szCs w:val="16"/>
                <w:lang w:eastAsia="es-SV"/>
              </w:rPr>
              <w:t>RadioShackCircle</w:t>
            </w:r>
            <w:proofErr w:type="spellEnd"/>
          </w:p>
        </w:tc>
        <w:tc>
          <w:tcPr>
            <w:tcW w:w="556" w:type="dxa"/>
            <w:tcBorders>
              <w:top w:val="nil"/>
              <w:left w:val="nil"/>
              <w:bottom w:val="nil"/>
              <w:right w:val="nil"/>
            </w:tcBorders>
            <w:shd w:val="clear" w:color="auto" w:fill="auto"/>
            <w:noWrap/>
            <w:vAlign w:val="bottom"/>
            <w:hideMark/>
          </w:tcPr>
          <w:p w:rsidR="00A754B1" w:rsidRPr="00854407" w:rsidRDefault="00A754B1" w:rsidP="0002756E">
            <w:pPr>
              <w:spacing w:after="0" w:line="240" w:lineRule="auto"/>
              <w:rPr>
                <w:rFonts w:ascii="Arial" w:hAnsi="Arial" w:cs="Arial"/>
                <w:sz w:val="16"/>
                <w:szCs w:val="16"/>
                <w:lang w:eastAsia="es-SV"/>
              </w:rPr>
            </w:pPr>
          </w:p>
        </w:tc>
        <w:tc>
          <w:tcPr>
            <w:tcW w:w="1416" w:type="dxa"/>
            <w:tcBorders>
              <w:top w:val="nil"/>
              <w:left w:val="nil"/>
              <w:bottom w:val="nil"/>
              <w:right w:val="nil"/>
            </w:tcBorders>
            <w:shd w:val="clear" w:color="auto" w:fill="auto"/>
            <w:noWrap/>
            <w:vAlign w:val="bottom"/>
            <w:hideMark/>
          </w:tcPr>
          <w:p w:rsidR="00A754B1" w:rsidRPr="00854407" w:rsidRDefault="00A754B1" w:rsidP="0002756E">
            <w:pPr>
              <w:spacing w:after="0" w:line="240" w:lineRule="auto"/>
              <w:rPr>
                <w:rFonts w:ascii="Arial" w:hAnsi="Arial" w:cs="Arial"/>
                <w:sz w:val="16"/>
                <w:szCs w:val="16"/>
                <w:lang w:eastAsia="es-SV"/>
              </w:rPr>
            </w:pPr>
            <w:r w:rsidRPr="00854407">
              <w:rPr>
                <w:rFonts w:ascii="Arial" w:hAnsi="Arial" w:cs="Arial"/>
                <w:sz w:val="16"/>
                <w:szCs w:val="16"/>
                <w:lang w:eastAsia="es-SV"/>
              </w:rPr>
              <w:t> </w:t>
            </w:r>
          </w:p>
        </w:tc>
        <w:tc>
          <w:tcPr>
            <w:tcW w:w="1356" w:type="dxa"/>
            <w:tcBorders>
              <w:top w:val="nil"/>
              <w:left w:val="single" w:sz="8" w:space="0" w:color="auto"/>
              <w:bottom w:val="nil"/>
              <w:right w:val="single" w:sz="8" w:space="0" w:color="auto"/>
            </w:tcBorders>
            <w:shd w:val="clear" w:color="auto" w:fill="auto"/>
            <w:noWrap/>
            <w:vAlign w:val="bottom"/>
            <w:hideMark/>
          </w:tcPr>
          <w:p w:rsidR="00A754B1" w:rsidRPr="00854407" w:rsidRDefault="00A754B1" w:rsidP="0002756E">
            <w:pPr>
              <w:spacing w:after="0" w:line="240" w:lineRule="auto"/>
              <w:rPr>
                <w:rFonts w:ascii="Arial" w:hAnsi="Arial" w:cs="Arial"/>
                <w:sz w:val="16"/>
                <w:szCs w:val="16"/>
                <w:lang w:eastAsia="es-SV"/>
              </w:rPr>
            </w:pPr>
            <w:r w:rsidRPr="00854407">
              <w:rPr>
                <w:rFonts w:ascii="Arial" w:hAnsi="Arial" w:cs="Arial"/>
                <w:sz w:val="16"/>
                <w:szCs w:val="16"/>
                <w:lang w:eastAsia="es-SV"/>
              </w:rPr>
              <w:t> </w:t>
            </w:r>
          </w:p>
        </w:tc>
      </w:tr>
      <w:tr w:rsidR="00A754B1" w:rsidRPr="00854407" w:rsidTr="0002756E">
        <w:trPr>
          <w:trHeight w:val="180"/>
        </w:trPr>
        <w:tc>
          <w:tcPr>
            <w:tcW w:w="900" w:type="dxa"/>
            <w:tcBorders>
              <w:top w:val="nil"/>
              <w:left w:val="single" w:sz="8" w:space="0" w:color="auto"/>
              <w:bottom w:val="nil"/>
              <w:right w:val="single" w:sz="8" w:space="0" w:color="auto"/>
            </w:tcBorders>
            <w:shd w:val="clear" w:color="auto" w:fill="auto"/>
            <w:noWrap/>
            <w:vAlign w:val="bottom"/>
            <w:hideMark/>
          </w:tcPr>
          <w:p w:rsidR="00A754B1" w:rsidRPr="00854407" w:rsidRDefault="00A754B1" w:rsidP="0002756E">
            <w:pPr>
              <w:spacing w:after="0" w:line="240" w:lineRule="auto"/>
              <w:rPr>
                <w:rFonts w:ascii="Arial" w:hAnsi="Arial" w:cs="Arial"/>
                <w:sz w:val="16"/>
                <w:szCs w:val="16"/>
                <w:lang w:eastAsia="es-SV"/>
              </w:rPr>
            </w:pPr>
            <w:r w:rsidRPr="00854407">
              <w:rPr>
                <w:rFonts w:ascii="Arial" w:hAnsi="Arial" w:cs="Arial"/>
                <w:sz w:val="16"/>
                <w:szCs w:val="16"/>
                <w:lang w:eastAsia="es-SV"/>
              </w:rPr>
              <w:t> </w:t>
            </w:r>
          </w:p>
        </w:tc>
        <w:tc>
          <w:tcPr>
            <w:tcW w:w="256" w:type="dxa"/>
            <w:tcBorders>
              <w:top w:val="nil"/>
              <w:left w:val="nil"/>
              <w:bottom w:val="nil"/>
              <w:right w:val="nil"/>
            </w:tcBorders>
            <w:shd w:val="clear" w:color="auto" w:fill="auto"/>
            <w:noWrap/>
            <w:vAlign w:val="bottom"/>
            <w:hideMark/>
          </w:tcPr>
          <w:p w:rsidR="00A754B1" w:rsidRPr="00854407" w:rsidRDefault="00A754B1" w:rsidP="0002756E">
            <w:pPr>
              <w:spacing w:after="0" w:line="240" w:lineRule="auto"/>
              <w:rPr>
                <w:rFonts w:ascii="Arial" w:hAnsi="Arial" w:cs="Arial"/>
                <w:sz w:val="16"/>
                <w:szCs w:val="16"/>
                <w:lang w:eastAsia="es-SV"/>
              </w:rPr>
            </w:pPr>
          </w:p>
        </w:tc>
        <w:tc>
          <w:tcPr>
            <w:tcW w:w="1496" w:type="dxa"/>
            <w:tcBorders>
              <w:top w:val="nil"/>
              <w:left w:val="nil"/>
              <w:bottom w:val="nil"/>
              <w:right w:val="nil"/>
            </w:tcBorders>
            <w:shd w:val="clear" w:color="auto" w:fill="auto"/>
            <w:noWrap/>
            <w:vAlign w:val="bottom"/>
            <w:hideMark/>
          </w:tcPr>
          <w:p w:rsidR="00A754B1" w:rsidRPr="00854407" w:rsidRDefault="00A754B1" w:rsidP="0002756E">
            <w:pPr>
              <w:spacing w:after="0" w:line="240" w:lineRule="auto"/>
              <w:rPr>
                <w:rFonts w:ascii="Arial" w:hAnsi="Arial" w:cs="Arial"/>
                <w:sz w:val="16"/>
                <w:szCs w:val="16"/>
                <w:lang w:eastAsia="es-SV"/>
              </w:rPr>
            </w:pPr>
            <w:r w:rsidRPr="00854407">
              <w:rPr>
                <w:rFonts w:ascii="Arial" w:hAnsi="Arial" w:cs="Arial"/>
                <w:sz w:val="16"/>
                <w:szCs w:val="16"/>
                <w:lang w:eastAsia="es-SV"/>
              </w:rPr>
              <w:t>MS-CF5-115</w:t>
            </w:r>
          </w:p>
        </w:tc>
        <w:tc>
          <w:tcPr>
            <w:tcW w:w="1496" w:type="dxa"/>
            <w:tcBorders>
              <w:top w:val="nil"/>
              <w:left w:val="nil"/>
              <w:bottom w:val="nil"/>
              <w:right w:val="nil"/>
            </w:tcBorders>
            <w:shd w:val="clear" w:color="auto" w:fill="auto"/>
            <w:noWrap/>
            <w:vAlign w:val="bottom"/>
            <w:hideMark/>
          </w:tcPr>
          <w:p w:rsidR="00A754B1" w:rsidRPr="00854407" w:rsidRDefault="00A754B1" w:rsidP="0002756E">
            <w:pPr>
              <w:spacing w:after="0" w:line="240" w:lineRule="auto"/>
              <w:rPr>
                <w:rFonts w:ascii="Arial" w:hAnsi="Arial" w:cs="Arial"/>
                <w:sz w:val="16"/>
                <w:szCs w:val="16"/>
                <w:lang w:eastAsia="es-SV"/>
              </w:rPr>
            </w:pPr>
          </w:p>
        </w:tc>
        <w:tc>
          <w:tcPr>
            <w:tcW w:w="556" w:type="dxa"/>
            <w:tcBorders>
              <w:top w:val="nil"/>
              <w:left w:val="nil"/>
              <w:bottom w:val="nil"/>
              <w:right w:val="nil"/>
            </w:tcBorders>
            <w:shd w:val="clear" w:color="auto" w:fill="auto"/>
            <w:noWrap/>
            <w:vAlign w:val="bottom"/>
            <w:hideMark/>
          </w:tcPr>
          <w:p w:rsidR="00A754B1" w:rsidRPr="00854407" w:rsidRDefault="00A754B1" w:rsidP="0002756E">
            <w:pPr>
              <w:spacing w:after="0" w:line="240" w:lineRule="auto"/>
              <w:rPr>
                <w:rFonts w:ascii="Arial" w:hAnsi="Arial" w:cs="Arial"/>
                <w:sz w:val="16"/>
                <w:szCs w:val="16"/>
                <w:lang w:eastAsia="es-SV"/>
              </w:rPr>
            </w:pPr>
          </w:p>
        </w:tc>
        <w:tc>
          <w:tcPr>
            <w:tcW w:w="1416" w:type="dxa"/>
            <w:tcBorders>
              <w:top w:val="nil"/>
              <w:left w:val="nil"/>
              <w:bottom w:val="nil"/>
              <w:right w:val="nil"/>
            </w:tcBorders>
            <w:shd w:val="clear" w:color="auto" w:fill="auto"/>
            <w:noWrap/>
            <w:vAlign w:val="bottom"/>
            <w:hideMark/>
          </w:tcPr>
          <w:p w:rsidR="00A754B1" w:rsidRPr="00854407" w:rsidRDefault="00A754B1" w:rsidP="0002756E">
            <w:pPr>
              <w:spacing w:after="0" w:line="240" w:lineRule="auto"/>
              <w:rPr>
                <w:rFonts w:ascii="Arial" w:hAnsi="Arial" w:cs="Arial"/>
                <w:sz w:val="16"/>
                <w:szCs w:val="16"/>
                <w:lang w:eastAsia="es-SV"/>
              </w:rPr>
            </w:pPr>
            <w:r w:rsidRPr="00854407">
              <w:rPr>
                <w:rFonts w:ascii="Arial" w:hAnsi="Arial" w:cs="Arial"/>
                <w:sz w:val="16"/>
                <w:szCs w:val="16"/>
                <w:lang w:eastAsia="es-SV"/>
              </w:rPr>
              <w:t> </w:t>
            </w:r>
          </w:p>
        </w:tc>
        <w:tc>
          <w:tcPr>
            <w:tcW w:w="1356" w:type="dxa"/>
            <w:tcBorders>
              <w:top w:val="nil"/>
              <w:left w:val="single" w:sz="8" w:space="0" w:color="auto"/>
              <w:bottom w:val="nil"/>
              <w:right w:val="single" w:sz="8" w:space="0" w:color="auto"/>
            </w:tcBorders>
            <w:shd w:val="clear" w:color="auto" w:fill="auto"/>
            <w:noWrap/>
            <w:vAlign w:val="bottom"/>
            <w:hideMark/>
          </w:tcPr>
          <w:p w:rsidR="00A754B1" w:rsidRPr="00854407" w:rsidRDefault="00A754B1" w:rsidP="0002756E">
            <w:pPr>
              <w:spacing w:after="0" w:line="240" w:lineRule="auto"/>
              <w:rPr>
                <w:rFonts w:ascii="Arial" w:hAnsi="Arial" w:cs="Arial"/>
                <w:sz w:val="16"/>
                <w:szCs w:val="16"/>
                <w:lang w:eastAsia="es-SV"/>
              </w:rPr>
            </w:pPr>
            <w:r w:rsidRPr="00854407">
              <w:rPr>
                <w:rFonts w:ascii="Arial" w:hAnsi="Arial" w:cs="Arial"/>
                <w:sz w:val="16"/>
                <w:szCs w:val="16"/>
                <w:lang w:eastAsia="es-SV"/>
              </w:rPr>
              <w:t> </w:t>
            </w:r>
          </w:p>
        </w:tc>
      </w:tr>
      <w:tr w:rsidR="00A754B1" w:rsidRPr="00854407" w:rsidTr="0002756E">
        <w:trPr>
          <w:trHeight w:val="180"/>
        </w:trPr>
        <w:tc>
          <w:tcPr>
            <w:tcW w:w="900" w:type="dxa"/>
            <w:tcBorders>
              <w:top w:val="nil"/>
              <w:left w:val="single" w:sz="8" w:space="0" w:color="auto"/>
              <w:bottom w:val="nil"/>
              <w:right w:val="single" w:sz="8" w:space="0" w:color="auto"/>
            </w:tcBorders>
            <w:shd w:val="clear" w:color="auto" w:fill="auto"/>
            <w:noWrap/>
            <w:vAlign w:val="bottom"/>
            <w:hideMark/>
          </w:tcPr>
          <w:p w:rsidR="00A754B1" w:rsidRPr="00854407" w:rsidRDefault="00A754B1" w:rsidP="0002756E">
            <w:pPr>
              <w:spacing w:after="0" w:line="240" w:lineRule="auto"/>
              <w:rPr>
                <w:rFonts w:ascii="Arial" w:hAnsi="Arial" w:cs="Arial"/>
                <w:sz w:val="16"/>
                <w:szCs w:val="16"/>
                <w:lang w:eastAsia="es-SV"/>
              </w:rPr>
            </w:pPr>
            <w:r w:rsidRPr="00854407">
              <w:rPr>
                <w:rFonts w:ascii="Arial" w:hAnsi="Arial" w:cs="Arial"/>
                <w:sz w:val="16"/>
                <w:szCs w:val="16"/>
                <w:lang w:eastAsia="es-SV"/>
              </w:rPr>
              <w:t> </w:t>
            </w:r>
          </w:p>
        </w:tc>
        <w:tc>
          <w:tcPr>
            <w:tcW w:w="256" w:type="dxa"/>
            <w:tcBorders>
              <w:top w:val="nil"/>
              <w:left w:val="nil"/>
              <w:bottom w:val="nil"/>
              <w:right w:val="nil"/>
            </w:tcBorders>
            <w:shd w:val="clear" w:color="auto" w:fill="auto"/>
            <w:noWrap/>
            <w:vAlign w:val="bottom"/>
            <w:hideMark/>
          </w:tcPr>
          <w:p w:rsidR="00A754B1" w:rsidRPr="00854407" w:rsidRDefault="00A754B1" w:rsidP="0002756E">
            <w:pPr>
              <w:spacing w:after="0" w:line="240" w:lineRule="auto"/>
              <w:rPr>
                <w:rFonts w:ascii="Arial" w:hAnsi="Arial" w:cs="Arial"/>
                <w:sz w:val="16"/>
                <w:szCs w:val="16"/>
                <w:lang w:eastAsia="es-SV"/>
              </w:rPr>
            </w:pPr>
          </w:p>
        </w:tc>
        <w:tc>
          <w:tcPr>
            <w:tcW w:w="2992" w:type="dxa"/>
            <w:gridSpan w:val="2"/>
            <w:tcBorders>
              <w:top w:val="nil"/>
              <w:left w:val="nil"/>
              <w:bottom w:val="nil"/>
              <w:right w:val="nil"/>
            </w:tcBorders>
            <w:shd w:val="clear" w:color="auto" w:fill="auto"/>
            <w:noWrap/>
            <w:vAlign w:val="bottom"/>
            <w:hideMark/>
          </w:tcPr>
          <w:p w:rsidR="00A754B1" w:rsidRPr="00854407" w:rsidRDefault="00A754B1" w:rsidP="0002756E">
            <w:pPr>
              <w:spacing w:after="0" w:line="240" w:lineRule="auto"/>
              <w:rPr>
                <w:rFonts w:ascii="Arial" w:hAnsi="Arial" w:cs="Arial"/>
                <w:sz w:val="16"/>
                <w:szCs w:val="16"/>
                <w:lang w:eastAsia="es-SV"/>
              </w:rPr>
            </w:pPr>
            <w:r w:rsidRPr="00854407">
              <w:rPr>
                <w:rFonts w:ascii="Arial" w:hAnsi="Arial" w:cs="Arial"/>
                <w:sz w:val="16"/>
                <w:szCs w:val="16"/>
                <w:lang w:eastAsia="es-SV"/>
              </w:rPr>
              <w:t>Fort Worth, Texas 76102 USA</w:t>
            </w:r>
          </w:p>
        </w:tc>
        <w:tc>
          <w:tcPr>
            <w:tcW w:w="556" w:type="dxa"/>
            <w:tcBorders>
              <w:top w:val="nil"/>
              <w:left w:val="nil"/>
              <w:bottom w:val="nil"/>
              <w:right w:val="nil"/>
            </w:tcBorders>
            <w:shd w:val="clear" w:color="auto" w:fill="auto"/>
            <w:noWrap/>
            <w:vAlign w:val="bottom"/>
            <w:hideMark/>
          </w:tcPr>
          <w:p w:rsidR="00A754B1" w:rsidRPr="00854407" w:rsidRDefault="00A754B1" w:rsidP="0002756E">
            <w:pPr>
              <w:spacing w:after="0" w:line="240" w:lineRule="auto"/>
              <w:rPr>
                <w:rFonts w:ascii="Arial" w:hAnsi="Arial" w:cs="Arial"/>
                <w:sz w:val="16"/>
                <w:szCs w:val="16"/>
                <w:lang w:eastAsia="es-SV"/>
              </w:rPr>
            </w:pPr>
          </w:p>
        </w:tc>
        <w:tc>
          <w:tcPr>
            <w:tcW w:w="1416" w:type="dxa"/>
            <w:tcBorders>
              <w:top w:val="nil"/>
              <w:left w:val="nil"/>
              <w:bottom w:val="nil"/>
              <w:right w:val="nil"/>
            </w:tcBorders>
            <w:shd w:val="clear" w:color="auto" w:fill="auto"/>
            <w:noWrap/>
            <w:vAlign w:val="bottom"/>
            <w:hideMark/>
          </w:tcPr>
          <w:p w:rsidR="00A754B1" w:rsidRPr="00854407" w:rsidRDefault="00A754B1" w:rsidP="0002756E">
            <w:pPr>
              <w:spacing w:after="0" w:line="240" w:lineRule="auto"/>
              <w:rPr>
                <w:rFonts w:ascii="Arial" w:hAnsi="Arial" w:cs="Arial"/>
                <w:sz w:val="16"/>
                <w:szCs w:val="16"/>
                <w:lang w:eastAsia="es-SV"/>
              </w:rPr>
            </w:pPr>
            <w:r w:rsidRPr="00854407">
              <w:rPr>
                <w:rFonts w:ascii="Arial" w:hAnsi="Arial" w:cs="Arial"/>
                <w:sz w:val="16"/>
                <w:szCs w:val="16"/>
                <w:lang w:eastAsia="es-SV"/>
              </w:rPr>
              <w:t> </w:t>
            </w:r>
          </w:p>
        </w:tc>
        <w:tc>
          <w:tcPr>
            <w:tcW w:w="1356" w:type="dxa"/>
            <w:tcBorders>
              <w:top w:val="nil"/>
              <w:left w:val="single" w:sz="8" w:space="0" w:color="auto"/>
              <w:bottom w:val="nil"/>
              <w:right w:val="single" w:sz="8" w:space="0" w:color="auto"/>
            </w:tcBorders>
            <w:shd w:val="clear" w:color="auto" w:fill="auto"/>
            <w:noWrap/>
            <w:vAlign w:val="bottom"/>
            <w:hideMark/>
          </w:tcPr>
          <w:p w:rsidR="00A754B1" w:rsidRPr="00854407" w:rsidRDefault="00A754B1" w:rsidP="0002756E">
            <w:pPr>
              <w:spacing w:after="0" w:line="240" w:lineRule="auto"/>
              <w:rPr>
                <w:rFonts w:ascii="Arial" w:hAnsi="Arial" w:cs="Arial"/>
                <w:sz w:val="16"/>
                <w:szCs w:val="16"/>
                <w:lang w:eastAsia="es-SV"/>
              </w:rPr>
            </w:pPr>
            <w:r w:rsidRPr="00854407">
              <w:rPr>
                <w:rFonts w:ascii="Arial" w:hAnsi="Arial" w:cs="Arial"/>
                <w:sz w:val="16"/>
                <w:szCs w:val="16"/>
                <w:lang w:eastAsia="es-SV"/>
              </w:rPr>
              <w:t> </w:t>
            </w:r>
          </w:p>
        </w:tc>
      </w:tr>
      <w:tr w:rsidR="00A754B1" w:rsidRPr="00854407" w:rsidTr="0002756E">
        <w:trPr>
          <w:trHeight w:val="180"/>
        </w:trPr>
        <w:tc>
          <w:tcPr>
            <w:tcW w:w="900" w:type="dxa"/>
            <w:tcBorders>
              <w:top w:val="nil"/>
              <w:left w:val="single" w:sz="8" w:space="0" w:color="auto"/>
              <w:bottom w:val="nil"/>
              <w:right w:val="single" w:sz="8" w:space="0" w:color="auto"/>
            </w:tcBorders>
            <w:shd w:val="clear" w:color="auto" w:fill="auto"/>
            <w:noWrap/>
            <w:vAlign w:val="bottom"/>
            <w:hideMark/>
          </w:tcPr>
          <w:p w:rsidR="00A754B1" w:rsidRPr="00854407" w:rsidRDefault="00A754B1" w:rsidP="0002756E">
            <w:pPr>
              <w:spacing w:after="0" w:line="240" w:lineRule="auto"/>
              <w:rPr>
                <w:rFonts w:ascii="Arial" w:hAnsi="Arial" w:cs="Arial"/>
                <w:sz w:val="16"/>
                <w:szCs w:val="16"/>
                <w:lang w:eastAsia="es-SV"/>
              </w:rPr>
            </w:pPr>
            <w:r w:rsidRPr="00854407">
              <w:rPr>
                <w:rFonts w:ascii="Arial" w:hAnsi="Arial" w:cs="Arial"/>
                <w:sz w:val="16"/>
                <w:szCs w:val="16"/>
                <w:lang w:eastAsia="es-SV"/>
              </w:rPr>
              <w:t> </w:t>
            </w:r>
          </w:p>
        </w:tc>
        <w:tc>
          <w:tcPr>
            <w:tcW w:w="256" w:type="dxa"/>
            <w:tcBorders>
              <w:top w:val="nil"/>
              <w:left w:val="nil"/>
              <w:bottom w:val="nil"/>
              <w:right w:val="nil"/>
            </w:tcBorders>
            <w:shd w:val="clear" w:color="auto" w:fill="auto"/>
            <w:noWrap/>
            <w:vAlign w:val="bottom"/>
            <w:hideMark/>
          </w:tcPr>
          <w:p w:rsidR="00A754B1" w:rsidRPr="00854407" w:rsidRDefault="00A754B1" w:rsidP="0002756E">
            <w:pPr>
              <w:spacing w:after="0" w:line="240" w:lineRule="auto"/>
              <w:rPr>
                <w:rFonts w:ascii="Arial" w:hAnsi="Arial" w:cs="Arial"/>
                <w:sz w:val="16"/>
                <w:szCs w:val="16"/>
                <w:lang w:eastAsia="es-SV"/>
              </w:rPr>
            </w:pPr>
          </w:p>
        </w:tc>
        <w:tc>
          <w:tcPr>
            <w:tcW w:w="2992" w:type="dxa"/>
            <w:gridSpan w:val="2"/>
            <w:tcBorders>
              <w:top w:val="nil"/>
              <w:left w:val="nil"/>
              <w:bottom w:val="nil"/>
              <w:right w:val="nil"/>
            </w:tcBorders>
            <w:shd w:val="clear" w:color="auto" w:fill="auto"/>
            <w:noWrap/>
            <w:vAlign w:val="bottom"/>
            <w:hideMark/>
          </w:tcPr>
          <w:p w:rsidR="00A754B1" w:rsidRPr="00854407" w:rsidRDefault="00A754B1" w:rsidP="0002756E">
            <w:pPr>
              <w:spacing w:after="0" w:line="240" w:lineRule="auto"/>
              <w:rPr>
                <w:rFonts w:ascii="Arial" w:hAnsi="Arial" w:cs="Arial"/>
                <w:sz w:val="16"/>
                <w:szCs w:val="16"/>
                <w:lang w:eastAsia="es-SV"/>
              </w:rPr>
            </w:pPr>
            <w:proofErr w:type="spellStart"/>
            <w:r w:rsidRPr="00854407">
              <w:rPr>
                <w:rFonts w:ascii="Arial" w:hAnsi="Arial" w:cs="Arial"/>
                <w:sz w:val="16"/>
                <w:szCs w:val="16"/>
                <w:lang w:eastAsia="es-SV"/>
              </w:rPr>
              <w:t>Account</w:t>
            </w:r>
            <w:proofErr w:type="spellEnd"/>
            <w:r w:rsidRPr="00854407">
              <w:rPr>
                <w:rFonts w:ascii="Arial" w:hAnsi="Arial" w:cs="Arial"/>
                <w:sz w:val="16"/>
                <w:szCs w:val="16"/>
                <w:lang w:eastAsia="es-SV"/>
              </w:rPr>
              <w:t xml:space="preserve"> # </w:t>
            </w:r>
            <w:r w:rsidRPr="00854407">
              <w:rPr>
                <w:rFonts w:ascii="Arial" w:hAnsi="Arial" w:cs="Arial"/>
                <w:b/>
                <w:bCs/>
                <w:sz w:val="16"/>
                <w:szCs w:val="16"/>
                <w:lang w:eastAsia="es-SV"/>
              </w:rPr>
              <w:t>5050592881</w:t>
            </w:r>
          </w:p>
        </w:tc>
        <w:tc>
          <w:tcPr>
            <w:tcW w:w="556" w:type="dxa"/>
            <w:tcBorders>
              <w:top w:val="nil"/>
              <w:left w:val="nil"/>
              <w:bottom w:val="nil"/>
              <w:right w:val="nil"/>
            </w:tcBorders>
            <w:shd w:val="clear" w:color="auto" w:fill="auto"/>
            <w:noWrap/>
            <w:vAlign w:val="bottom"/>
            <w:hideMark/>
          </w:tcPr>
          <w:p w:rsidR="00A754B1" w:rsidRPr="00854407" w:rsidRDefault="00A754B1" w:rsidP="0002756E">
            <w:pPr>
              <w:spacing w:after="0" w:line="240" w:lineRule="auto"/>
              <w:rPr>
                <w:rFonts w:ascii="Arial" w:hAnsi="Arial" w:cs="Arial"/>
                <w:sz w:val="16"/>
                <w:szCs w:val="16"/>
                <w:lang w:eastAsia="es-SV"/>
              </w:rPr>
            </w:pPr>
          </w:p>
        </w:tc>
        <w:tc>
          <w:tcPr>
            <w:tcW w:w="1416" w:type="dxa"/>
            <w:tcBorders>
              <w:top w:val="nil"/>
              <w:left w:val="nil"/>
              <w:bottom w:val="nil"/>
              <w:right w:val="nil"/>
            </w:tcBorders>
            <w:shd w:val="clear" w:color="auto" w:fill="auto"/>
            <w:noWrap/>
            <w:vAlign w:val="bottom"/>
            <w:hideMark/>
          </w:tcPr>
          <w:p w:rsidR="00A754B1" w:rsidRPr="00854407" w:rsidRDefault="00A754B1" w:rsidP="0002756E">
            <w:pPr>
              <w:spacing w:after="0" w:line="240" w:lineRule="auto"/>
              <w:rPr>
                <w:rFonts w:ascii="Arial" w:hAnsi="Arial" w:cs="Arial"/>
                <w:sz w:val="16"/>
                <w:szCs w:val="16"/>
                <w:lang w:eastAsia="es-SV"/>
              </w:rPr>
            </w:pPr>
            <w:r w:rsidRPr="00854407">
              <w:rPr>
                <w:rFonts w:ascii="Arial" w:hAnsi="Arial" w:cs="Arial"/>
                <w:sz w:val="16"/>
                <w:szCs w:val="16"/>
                <w:lang w:eastAsia="es-SV"/>
              </w:rPr>
              <w:t> </w:t>
            </w:r>
          </w:p>
        </w:tc>
        <w:tc>
          <w:tcPr>
            <w:tcW w:w="1356" w:type="dxa"/>
            <w:tcBorders>
              <w:top w:val="nil"/>
              <w:left w:val="single" w:sz="8" w:space="0" w:color="auto"/>
              <w:bottom w:val="nil"/>
              <w:right w:val="single" w:sz="8" w:space="0" w:color="auto"/>
            </w:tcBorders>
            <w:shd w:val="clear" w:color="auto" w:fill="auto"/>
            <w:noWrap/>
            <w:vAlign w:val="bottom"/>
            <w:hideMark/>
          </w:tcPr>
          <w:p w:rsidR="00A754B1" w:rsidRPr="00854407" w:rsidRDefault="00A754B1" w:rsidP="0002756E">
            <w:pPr>
              <w:spacing w:after="0" w:line="240" w:lineRule="auto"/>
              <w:rPr>
                <w:rFonts w:ascii="Arial" w:hAnsi="Arial" w:cs="Arial"/>
                <w:sz w:val="16"/>
                <w:szCs w:val="16"/>
                <w:lang w:eastAsia="es-SV"/>
              </w:rPr>
            </w:pPr>
            <w:r w:rsidRPr="00854407">
              <w:rPr>
                <w:rFonts w:ascii="Arial" w:hAnsi="Arial" w:cs="Arial"/>
                <w:sz w:val="16"/>
                <w:szCs w:val="16"/>
                <w:lang w:eastAsia="es-SV"/>
              </w:rPr>
              <w:t> </w:t>
            </w:r>
          </w:p>
        </w:tc>
      </w:tr>
      <w:tr w:rsidR="00A754B1" w:rsidRPr="00854407" w:rsidTr="0002756E">
        <w:trPr>
          <w:trHeight w:val="180"/>
        </w:trPr>
        <w:tc>
          <w:tcPr>
            <w:tcW w:w="900" w:type="dxa"/>
            <w:tcBorders>
              <w:top w:val="nil"/>
              <w:left w:val="single" w:sz="8" w:space="0" w:color="auto"/>
              <w:bottom w:val="single" w:sz="8" w:space="0" w:color="auto"/>
              <w:right w:val="single" w:sz="8" w:space="0" w:color="auto"/>
            </w:tcBorders>
            <w:shd w:val="clear" w:color="auto" w:fill="auto"/>
            <w:noWrap/>
            <w:vAlign w:val="bottom"/>
            <w:hideMark/>
          </w:tcPr>
          <w:p w:rsidR="00A754B1" w:rsidRPr="00854407" w:rsidRDefault="00A754B1" w:rsidP="0002756E">
            <w:pPr>
              <w:spacing w:after="0" w:line="240" w:lineRule="auto"/>
              <w:rPr>
                <w:rFonts w:ascii="Arial" w:hAnsi="Arial" w:cs="Arial"/>
                <w:sz w:val="16"/>
                <w:szCs w:val="16"/>
                <w:lang w:eastAsia="es-SV"/>
              </w:rPr>
            </w:pPr>
            <w:r w:rsidRPr="00854407">
              <w:rPr>
                <w:rFonts w:ascii="Arial" w:hAnsi="Arial" w:cs="Arial"/>
                <w:sz w:val="16"/>
                <w:szCs w:val="16"/>
                <w:lang w:eastAsia="es-SV"/>
              </w:rPr>
              <w:t> </w:t>
            </w:r>
          </w:p>
        </w:tc>
        <w:tc>
          <w:tcPr>
            <w:tcW w:w="256" w:type="dxa"/>
            <w:tcBorders>
              <w:top w:val="nil"/>
              <w:left w:val="nil"/>
              <w:bottom w:val="single" w:sz="8" w:space="0" w:color="auto"/>
              <w:right w:val="nil"/>
            </w:tcBorders>
            <w:shd w:val="clear" w:color="auto" w:fill="auto"/>
            <w:noWrap/>
            <w:vAlign w:val="bottom"/>
            <w:hideMark/>
          </w:tcPr>
          <w:p w:rsidR="00A754B1" w:rsidRPr="00854407" w:rsidRDefault="00A754B1" w:rsidP="0002756E">
            <w:pPr>
              <w:spacing w:after="0" w:line="240" w:lineRule="auto"/>
              <w:rPr>
                <w:rFonts w:ascii="Arial" w:hAnsi="Arial" w:cs="Arial"/>
                <w:sz w:val="16"/>
                <w:szCs w:val="16"/>
                <w:lang w:eastAsia="es-SV"/>
              </w:rPr>
            </w:pPr>
            <w:r w:rsidRPr="00854407">
              <w:rPr>
                <w:rFonts w:ascii="Arial" w:hAnsi="Arial" w:cs="Arial"/>
                <w:sz w:val="16"/>
                <w:szCs w:val="16"/>
                <w:lang w:eastAsia="es-SV"/>
              </w:rPr>
              <w:t> </w:t>
            </w:r>
          </w:p>
        </w:tc>
        <w:tc>
          <w:tcPr>
            <w:tcW w:w="1496" w:type="dxa"/>
            <w:tcBorders>
              <w:top w:val="nil"/>
              <w:left w:val="nil"/>
              <w:bottom w:val="single" w:sz="8" w:space="0" w:color="auto"/>
              <w:right w:val="nil"/>
            </w:tcBorders>
            <w:shd w:val="clear" w:color="auto" w:fill="auto"/>
            <w:noWrap/>
            <w:vAlign w:val="bottom"/>
            <w:hideMark/>
          </w:tcPr>
          <w:p w:rsidR="00A754B1" w:rsidRPr="00854407" w:rsidRDefault="00A754B1" w:rsidP="0002756E">
            <w:pPr>
              <w:spacing w:after="0" w:line="240" w:lineRule="auto"/>
              <w:rPr>
                <w:rFonts w:ascii="Arial" w:hAnsi="Arial" w:cs="Arial"/>
                <w:sz w:val="16"/>
                <w:szCs w:val="16"/>
                <w:lang w:eastAsia="es-SV"/>
              </w:rPr>
            </w:pPr>
            <w:r w:rsidRPr="00854407">
              <w:rPr>
                <w:rFonts w:ascii="Arial" w:hAnsi="Arial" w:cs="Arial"/>
                <w:sz w:val="16"/>
                <w:szCs w:val="16"/>
                <w:lang w:eastAsia="es-SV"/>
              </w:rPr>
              <w:t> </w:t>
            </w:r>
          </w:p>
        </w:tc>
        <w:tc>
          <w:tcPr>
            <w:tcW w:w="1496" w:type="dxa"/>
            <w:tcBorders>
              <w:top w:val="nil"/>
              <w:left w:val="nil"/>
              <w:bottom w:val="single" w:sz="8" w:space="0" w:color="auto"/>
              <w:right w:val="nil"/>
            </w:tcBorders>
            <w:shd w:val="clear" w:color="auto" w:fill="auto"/>
            <w:noWrap/>
            <w:vAlign w:val="bottom"/>
            <w:hideMark/>
          </w:tcPr>
          <w:p w:rsidR="00A754B1" w:rsidRPr="00854407" w:rsidRDefault="00A754B1" w:rsidP="0002756E">
            <w:pPr>
              <w:spacing w:after="0" w:line="240" w:lineRule="auto"/>
              <w:rPr>
                <w:rFonts w:ascii="Arial" w:hAnsi="Arial" w:cs="Arial"/>
                <w:sz w:val="16"/>
                <w:szCs w:val="16"/>
                <w:lang w:eastAsia="es-SV"/>
              </w:rPr>
            </w:pPr>
            <w:r w:rsidRPr="00854407">
              <w:rPr>
                <w:rFonts w:ascii="Arial" w:hAnsi="Arial" w:cs="Arial"/>
                <w:sz w:val="16"/>
                <w:szCs w:val="16"/>
                <w:lang w:eastAsia="es-SV"/>
              </w:rPr>
              <w:t> </w:t>
            </w:r>
          </w:p>
        </w:tc>
        <w:tc>
          <w:tcPr>
            <w:tcW w:w="556" w:type="dxa"/>
            <w:tcBorders>
              <w:top w:val="nil"/>
              <w:left w:val="nil"/>
              <w:bottom w:val="single" w:sz="8" w:space="0" w:color="auto"/>
              <w:right w:val="nil"/>
            </w:tcBorders>
            <w:shd w:val="clear" w:color="auto" w:fill="auto"/>
            <w:noWrap/>
            <w:vAlign w:val="bottom"/>
            <w:hideMark/>
          </w:tcPr>
          <w:p w:rsidR="00A754B1" w:rsidRPr="00854407" w:rsidRDefault="00A754B1" w:rsidP="0002756E">
            <w:pPr>
              <w:spacing w:after="0" w:line="240" w:lineRule="auto"/>
              <w:rPr>
                <w:rFonts w:ascii="Arial" w:hAnsi="Arial" w:cs="Arial"/>
                <w:sz w:val="16"/>
                <w:szCs w:val="16"/>
                <w:lang w:eastAsia="es-SV"/>
              </w:rPr>
            </w:pPr>
            <w:r w:rsidRPr="00854407">
              <w:rPr>
                <w:rFonts w:ascii="Arial" w:hAnsi="Arial" w:cs="Arial"/>
                <w:sz w:val="16"/>
                <w:szCs w:val="16"/>
                <w:lang w:eastAsia="es-SV"/>
              </w:rPr>
              <w:t> </w:t>
            </w:r>
          </w:p>
        </w:tc>
        <w:tc>
          <w:tcPr>
            <w:tcW w:w="1416" w:type="dxa"/>
            <w:tcBorders>
              <w:top w:val="nil"/>
              <w:left w:val="nil"/>
              <w:bottom w:val="single" w:sz="8" w:space="0" w:color="auto"/>
              <w:right w:val="nil"/>
            </w:tcBorders>
            <w:shd w:val="clear" w:color="auto" w:fill="auto"/>
            <w:noWrap/>
            <w:vAlign w:val="bottom"/>
            <w:hideMark/>
          </w:tcPr>
          <w:p w:rsidR="00A754B1" w:rsidRPr="00854407" w:rsidRDefault="00A754B1" w:rsidP="0002756E">
            <w:pPr>
              <w:spacing w:after="0" w:line="240" w:lineRule="auto"/>
              <w:rPr>
                <w:rFonts w:ascii="Arial" w:hAnsi="Arial" w:cs="Arial"/>
                <w:sz w:val="16"/>
                <w:szCs w:val="16"/>
                <w:lang w:eastAsia="es-SV"/>
              </w:rPr>
            </w:pPr>
            <w:r w:rsidRPr="00854407">
              <w:rPr>
                <w:rFonts w:ascii="Arial" w:hAnsi="Arial" w:cs="Arial"/>
                <w:sz w:val="16"/>
                <w:szCs w:val="16"/>
                <w:lang w:eastAsia="es-SV"/>
              </w:rPr>
              <w:t> </w:t>
            </w:r>
          </w:p>
        </w:tc>
        <w:tc>
          <w:tcPr>
            <w:tcW w:w="1356" w:type="dxa"/>
            <w:tcBorders>
              <w:top w:val="nil"/>
              <w:left w:val="single" w:sz="8" w:space="0" w:color="auto"/>
              <w:bottom w:val="single" w:sz="8" w:space="0" w:color="auto"/>
              <w:right w:val="single" w:sz="8" w:space="0" w:color="auto"/>
            </w:tcBorders>
            <w:shd w:val="clear" w:color="auto" w:fill="auto"/>
            <w:noWrap/>
            <w:vAlign w:val="bottom"/>
            <w:hideMark/>
          </w:tcPr>
          <w:p w:rsidR="00A754B1" w:rsidRPr="00854407" w:rsidRDefault="00A754B1" w:rsidP="0002756E">
            <w:pPr>
              <w:spacing w:after="0" w:line="240" w:lineRule="auto"/>
              <w:rPr>
                <w:rFonts w:ascii="Arial" w:hAnsi="Arial" w:cs="Arial"/>
                <w:sz w:val="16"/>
                <w:szCs w:val="16"/>
                <w:lang w:eastAsia="es-SV"/>
              </w:rPr>
            </w:pPr>
            <w:r w:rsidRPr="00854407">
              <w:rPr>
                <w:rFonts w:ascii="Arial" w:hAnsi="Arial" w:cs="Arial"/>
                <w:sz w:val="16"/>
                <w:szCs w:val="16"/>
                <w:lang w:eastAsia="es-SV"/>
              </w:rPr>
              <w:t> </w:t>
            </w:r>
          </w:p>
        </w:tc>
      </w:tr>
      <w:tr w:rsidR="00A754B1" w:rsidRPr="00854407" w:rsidTr="0002756E">
        <w:trPr>
          <w:trHeight w:val="180"/>
        </w:trPr>
        <w:tc>
          <w:tcPr>
            <w:tcW w:w="900" w:type="dxa"/>
            <w:tcBorders>
              <w:top w:val="nil"/>
              <w:left w:val="nil"/>
              <w:bottom w:val="nil"/>
              <w:right w:val="nil"/>
            </w:tcBorders>
            <w:shd w:val="clear" w:color="auto" w:fill="auto"/>
            <w:noWrap/>
            <w:vAlign w:val="bottom"/>
            <w:hideMark/>
          </w:tcPr>
          <w:p w:rsidR="00A754B1" w:rsidRPr="00854407" w:rsidRDefault="00A1084F" w:rsidP="0002756E">
            <w:pPr>
              <w:spacing w:after="0" w:line="240" w:lineRule="auto"/>
              <w:rPr>
                <w:rFonts w:ascii="Arial" w:hAnsi="Arial" w:cs="Arial"/>
                <w:sz w:val="20"/>
                <w:szCs w:val="20"/>
                <w:lang w:eastAsia="es-SV"/>
              </w:rPr>
            </w:pPr>
            <w:r>
              <w:rPr>
                <w:rFonts w:ascii="Arial" w:hAnsi="Arial" w:cs="Arial"/>
                <w:noProof/>
                <w:sz w:val="20"/>
                <w:szCs w:val="20"/>
              </w:rPr>
              <w:pict>
                <v:shape id="AutoShape 5" o:spid="_x0000_s1203" type="#_x0000_t75" style="position:absolute;margin-left:30.75pt;margin-top:8.25pt;width:195pt;height:54.75pt;z-index:251624448;visibility:visible;mso-wrap-style:square;mso-wrap-distance-left:9pt;mso-wrap-distance-top:0;mso-wrap-distance-right:9pt;mso-wrap-distance-bottom:0;mso-position-horizontal:absolute;mso-position-horizontal-relative:text;mso-position-vertical:absolute;mso-position-vertical-relative:text">
                  <v:imagedata r:id="rId41" o:title=""/>
                </v:shape>
              </w:pict>
            </w:r>
            <w:r>
              <w:rPr>
                <w:rFonts w:ascii="Arial" w:hAnsi="Arial" w:cs="Arial"/>
                <w:noProof/>
                <w:sz w:val="20"/>
                <w:szCs w:val="20"/>
              </w:rPr>
              <w:pict>
                <v:shape id="AutoShape 7" o:spid="_x0000_s1202" type="#_x0000_t75" style="position:absolute;margin-left:36.75pt;margin-top:21.75pt;width:1.5pt;height:5.25pt;z-index:251626496;visibility:visible;mso-wrap-style:square;mso-wrap-distance-left:9pt;mso-wrap-distance-top:0;mso-wrap-distance-right:9pt;mso-wrap-distance-bottom:0;mso-position-horizontal:absolute;mso-position-horizontal-relative:text;mso-position-vertical:absolute;mso-position-vertical-relative:text">
                  <v:imagedata r:id="rId42" o:title=""/>
                </v:shape>
              </w:pict>
            </w:r>
          </w:p>
          <w:tbl>
            <w:tblPr>
              <w:tblW w:w="0" w:type="auto"/>
              <w:tblCellSpacing w:w="0" w:type="dxa"/>
              <w:tblCellMar>
                <w:left w:w="0" w:type="dxa"/>
                <w:right w:w="0" w:type="dxa"/>
              </w:tblCellMar>
              <w:tblLook w:val="04A0"/>
            </w:tblPr>
            <w:tblGrid>
              <w:gridCol w:w="760"/>
            </w:tblGrid>
            <w:tr w:rsidR="00A754B1" w:rsidRPr="00854407" w:rsidTr="0002756E">
              <w:trPr>
                <w:trHeight w:val="180"/>
                <w:tblCellSpacing w:w="0" w:type="dxa"/>
              </w:trPr>
              <w:tc>
                <w:tcPr>
                  <w:tcW w:w="760" w:type="dxa"/>
                  <w:tcBorders>
                    <w:top w:val="nil"/>
                    <w:left w:val="nil"/>
                    <w:bottom w:val="nil"/>
                    <w:right w:val="nil"/>
                  </w:tcBorders>
                  <w:shd w:val="clear" w:color="auto" w:fill="auto"/>
                  <w:noWrap/>
                  <w:vAlign w:val="bottom"/>
                  <w:hideMark/>
                </w:tcPr>
                <w:p w:rsidR="00A754B1" w:rsidRPr="00854407" w:rsidRDefault="00A754B1" w:rsidP="0002756E">
                  <w:pPr>
                    <w:spacing w:after="0" w:line="240" w:lineRule="auto"/>
                    <w:rPr>
                      <w:rFonts w:ascii="Arial" w:hAnsi="Arial" w:cs="Arial"/>
                      <w:sz w:val="16"/>
                      <w:szCs w:val="16"/>
                      <w:lang w:eastAsia="es-SV"/>
                    </w:rPr>
                  </w:pPr>
                </w:p>
              </w:tc>
            </w:tr>
          </w:tbl>
          <w:p w:rsidR="00A754B1" w:rsidRPr="00854407" w:rsidRDefault="00A754B1" w:rsidP="0002756E">
            <w:pPr>
              <w:spacing w:after="0" w:line="240" w:lineRule="auto"/>
              <w:rPr>
                <w:rFonts w:ascii="Arial" w:hAnsi="Arial" w:cs="Arial"/>
                <w:sz w:val="20"/>
                <w:szCs w:val="20"/>
                <w:lang w:eastAsia="es-SV"/>
              </w:rPr>
            </w:pPr>
          </w:p>
        </w:tc>
        <w:tc>
          <w:tcPr>
            <w:tcW w:w="256" w:type="dxa"/>
            <w:tcBorders>
              <w:top w:val="nil"/>
              <w:left w:val="nil"/>
              <w:bottom w:val="nil"/>
              <w:right w:val="nil"/>
            </w:tcBorders>
            <w:shd w:val="clear" w:color="auto" w:fill="auto"/>
            <w:noWrap/>
            <w:vAlign w:val="bottom"/>
            <w:hideMark/>
          </w:tcPr>
          <w:p w:rsidR="00A754B1" w:rsidRPr="00854407" w:rsidRDefault="00A754B1" w:rsidP="0002756E">
            <w:pPr>
              <w:spacing w:after="0" w:line="240" w:lineRule="auto"/>
              <w:rPr>
                <w:rFonts w:ascii="Arial" w:hAnsi="Arial" w:cs="Arial"/>
                <w:sz w:val="16"/>
                <w:szCs w:val="16"/>
                <w:lang w:eastAsia="es-SV"/>
              </w:rPr>
            </w:pPr>
          </w:p>
        </w:tc>
        <w:tc>
          <w:tcPr>
            <w:tcW w:w="1496" w:type="dxa"/>
            <w:tcBorders>
              <w:top w:val="nil"/>
              <w:left w:val="nil"/>
              <w:bottom w:val="nil"/>
              <w:right w:val="nil"/>
            </w:tcBorders>
            <w:shd w:val="clear" w:color="auto" w:fill="auto"/>
            <w:noWrap/>
            <w:vAlign w:val="bottom"/>
            <w:hideMark/>
          </w:tcPr>
          <w:p w:rsidR="00A754B1" w:rsidRPr="00854407" w:rsidRDefault="00A754B1" w:rsidP="0002756E">
            <w:pPr>
              <w:spacing w:after="0" w:line="240" w:lineRule="auto"/>
              <w:rPr>
                <w:rFonts w:ascii="Arial" w:hAnsi="Arial" w:cs="Arial"/>
                <w:sz w:val="16"/>
                <w:szCs w:val="16"/>
                <w:lang w:eastAsia="es-SV"/>
              </w:rPr>
            </w:pPr>
          </w:p>
        </w:tc>
        <w:tc>
          <w:tcPr>
            <w:tcW w:w="1496" w:type="dxa"/>
            <w:tcBorders>
              <w:top w:val="nil"/>
              <w:left w:val="nil"/>
              <w:bottom w:val="nil"/>
              <w:right w:val="nil"/>
            </w:tcBorders>
            <w:shd w:val="clear" w:color="auto" w:fill="auto"/>
            <w:noWrap/>
            <w:vAlign w:val="bottom"/>
            <w:hideMark/>
          </w:tcPr>
          <w:p w:rsidR="00A754B1" w:rsidRPr="00854407" w:rsidRDefault="00A754B1" w:rsidP="0002756E">
            <w:pPr>
              <w:spacing w:after="0" w:line="240" w:lineRule="auto"/>
              <w:rPr>
                <w:rFonts w:ascii="Arial" w:hAnsi="Arial" w:cs="Arial"/>
                <w:sz w:val="16"/>
                <w:szCs w:val="16"/>
                <w:lang w:eastAsia="es-SV"/>
              </w:rPr>
            </w:pPr>
          </w:p>
        </w:tc>
        <w:tc>
          <w:tcPr>
            <w:tcW w:w="556" w:type="dxa"/>
            <w:tcBorders>
              <w:top w:val="nil"/>
              <w:left w:val="nil"/>
              <w:bottom w:val="nil"/>
              <w:right w:val="nil"/>
            </w:tcBorders>
            <w:shd w:val="clear" w:color="auto" w:fill="auto"/>
            <w:noWrap/>
            <w:vAlign w:val="bottom"/>
            <w:hideMark/>
          </w:tcPr>
          <w:p w:rsidR="00A754B1" w:rsidRPr="00854407" w:rsidRDefault="00A754B1" w:rsidP="0002756E">
            <w:pPr>
              <w:spacing w:after="0" w:line="240" w:lineRule="auto"/>
              <w:rPr>
                <w:rFonts w:ascii="Arial" w:hAnsi="Arial" w:cs="Arial"/>
                <w:sz w:val="16"/>
                <w:szCs w:val="16"/>
                <w:lang w:eastAsia="es-SV"/>
              </w:rPr>
            </w:pPr>
          </w:p>
        </w:tc>
        <w:tc>
          <w:tcPr>
            <w:tcW w:w="1416" w:type="dxa"/>
            <w:tcBorders>
              <w:top w:val="nil"/>
              <w:left w:val="nil"/>
              <w:bottom w:val="nil"/>
              <w:right w:val="nil"/>
            </w:tcBorders>
            <w:shd w:val="clear" w:color="auto" w:fill="auto"/>
            <w:noWrap/>
            <w:vAlign w:val="bottom"/>
            <w:hideMark/>
          </w:tcPr>
          <w:p w:rsidR="00A754B1" w:rsidRPr="00854407" w:rsidRDefault="00A754B1" w:rsidP="0002756E">
            <w:pPr>
              <w:spacing w:after="0" w:line="240" w:lineRule="auto"/>
              <w:jc w:val="right"/>
              <w:rPr>
                <w:rFonts w:ascii="Arial" w:hAnsi="Arial" w:cs="Arial"/>
                <w:sz w:val="16"/>
                <w:szCs w:val="16"/>
                <w:lang w:eastAsia="es-SV"/>
              </w:rPr>
            </w:pPr>
            <w:proofErr w:type="spellStart"/>
            <w:r w:rsidRPr="00854407">
              <w:rPr>
                <w:rFonts w:ascii="Arial" w:hAnsi="Arial" w:cs="Arial"/>
                <w:sz w:val="16"/>
                <w:szCs w:val="16"/>
                <w:lang w:eastAsia="es-SV"/>
              </w:rPr>
              <w:t>SubTotal</w:t>
            </w:r>
            <w:proofErr w:type="spellEnd"/>
          </w:p>
        </w:tc>
        <w:tc>
          <w:tcPr>
            <w:tcW w:w="1356" w:type="dxa"/>
            <w:tcBorders>
              <w:top w:val="nil"/>
              <w:left w:val="single" w:sz="8" w:space="0" w:color="auto"/>
              <w:bottom w:val="single" w:sz="4" w:space="0" w:color="auto"/>
              <w:right w:val="single" w:sz="8" w:space="0" w:color="auto"/>
            </w:tcBorders>
            <w:shd w:val="clear" w:color="auto" w:fill="auto"/>
            <w:noWrap/>
            <w:vAlign w:val="bottom"/>
            <w:hideMark/>
          </w:tcPr>
          <w:p w:rsidR="00A754B1" w:rsidRPr="00854407" w:rsidRDefault="00A754B1" w:rsidP="0002756E">
            <w:pPr>
              <w:spacing w:after="0" w:line="240" w:lineRule="auto"/>
              <w:jc w:val="right"/>
              <w:rPr>
                <w:rFonts w:ascii="Arial" w:hAnsi="Arial" w:cs="Arial"/>
                <w:color w:val="000000"/>
                <w:sz w:val="16"/>
                <w:szCs w:val="16"/>
                <w:lang w:eastAsia="es-SV"/>
              </w:rPr>
            </w:pPr>
            <w:r w:rsidRPr="00854407">
              <w:rPr>
                <w:rFonts w:ascii="Arial" w:hAnsi="Arial" w:cs="Arial"/>
                <w:color w:val="000000"/>
                <w:sz w:val="16"/>
                <w:szCs w:val="16"/>
                <w:lang w:eastAsia="es-SV"/>
              </w:rPr>
              <w:t xml:space="preserve">$14,400.00 </w:t>
            </w:r>
          </w:p>
        </w:tc>
      </w:tr>
      <w:tr w:rsidR="00A754B1" w:rsidRPr="00854407" w:rsidTr="0002756E">
        <w:trPr>
          <w:trHeight w:val="244"/>
        </w:trPr>
        <w:tc>
          <w:tcPr>
            <w:tcW w:w="900" w:type="dxa"/>
            <w:tcBorders>
              <w:top w:val="nil"/>
              <w:left w:val="nil"/>
              <w:bottom w:val="nil"/>
              <w:right w:val="nil"/>
            </w:tcBorders>
            <w:shd w:val="clear" w:color="auto" w:fill="auto"/>
            <w:noWrap/>
            <w:vAlign w:val="bottom"/>
            <w:hideMark/>
          </w:tcPr>
          <w:p w:rsidR="00A754B1" w:rsidRPr="00854407" w:rsidRDefault="00A754B1" w:rsidP="0002756E">
            <w:pPr>
              <w:spacing w:after="0" w:line="240" w:lineRule="auto"/>
              <w:rPr>
                <w:rFonts w:ascii="Arial" w:hAnsi="Arial" w:cs="Arial"/>
                <w:sz w:val="16"/>
                <w:szCs w:val="16"/>
                <w:lang w:eastAsia="es-SV"/>
              </w:rPr>
            </w:pPr>
          </w:p>
        </w:tc>
        <w:tc>
          <w:tcPr>
            <w:tcW w:w="256" w:type="dxa"/>
            <w:tcBorders>
              <w:top w:val="nil"/>
              <w:left w:val="nil"/>
              <w:bottom w:val="nil"/>
              <w:right w:val="nil"/>
            </w:tcBorders>
            <w:shd w:val="clear" w:color="auto" w:fill="auto"/>
            <w:noWrap/>
            <w:vAlign w:val="bottom"/>
            <w:hideMark/>
          </w:tcPr>
          <w:p w:rsidR="00A754B1" w:rsidRPr="00854407" w:rsidRDefault="00A754B1" w:rsidP="0002756E">
            <w:pPr>
              <w:spacing w:after="0" w:line="240" w:lineRule="auto"/>
              <w:rPr>
                <w:rFonts w:ascii="Arial" w:hAnsi="Arial" w:cs="Arial"/>
                <w:sz w:val="16"/>
                <w:szCs w:val="16"/>
                <w:lang w:eastAsia="es-SV"/>
              </w:rPr>
            </w:pPr>
          </w:p>
        </w:tc>
        <w:tc>
          <w:tcPr>
            <w:tcW w:w="1496" w:type="dxa"/>
            <w:tcBorders>
              <w:top w:val="nil"/>
              <w:left w:val="nil"/>
              <w:bottom w:val="nil"/>
              <w:right w:val="nil"/>
            </w:tcBorders>
            <w:shd w:val="clear" w:color="auto" w:fill="auto"/>
            <w:noWrap/>
            <w:vAlign w:val="bottom"/>
            <w:hideMark/>
          </w:tcPr>
          <w:p w:rsidR="00A754B1" w:rsidRPr="00854407" w:rsidRDefault="00A754B1" w:rsidP="0002756E">
            <w:pPr>
              <w:spacing w:after="0" w:line="240" w:lineRule="auto"/>
              <w:rPr>
                <w:rFonts w:ascii="Arial" w:hAnsi="Arial" w:cs="Arial"/>
                <w:sz w:val="16"/>
                <w:szCs w:val="16"/>
                <w:lang w:eastAsia="es-SV"/>
              </w:rPr>
            </w:pPr>
          </w:p>
        </w:tc>
        <w:tc>
          <w:tcPr>
            <w:tcW w:w="1496" w:type="dxa"/>
            <w:tcBorders>
              <w:top w:val="nil"/>
              <w:left w:val="nil"/>
              <w:bottom w:val="nil"/>
              <w:right w:val="nil"/>
            </w:tcBorders>
            <w:shd w:val="clear" w:color="auto" w:fill="auto"/>
            <w:noWrap/>
            <w:vAlign w:val="bottom"/>
            <w:hideMark/>
          </w:tcPr>
          <w:p w:rsidR="00A754B1" w:rsidRPr="00854407" w:rsidRDefault="00A754B1" w:rsidP="0002756E">
            <w:pPr>
              <w:spacing w:after="0" w:line="240" w:lineRule="auto"/>
              <w:rPr>
                <w:rFonts w:ascii="Arial" w:hAnsi="Arial" w:cs="Arial"/>
                <w:sz w:val="16"/>
                <w:szCs w:val="16"/>
                <w:lang w:eastAsia="es-SV"/>
              </w:rPr>
            </w:pPr>
          </w:p>
        </w:tc>
        <w:tc>
          <w:tcPr>
            <w:tcW w:w="556" w:type="dxa"/>
            <w:tcBorders>
              <w:top w:val="nil"/>
              <w:left w:val="nil"/>
              <w:bottom w:val="nil"/>
              <w:right w:val="nil"/>
            </w:tcBorders>
            <w:shd w:val="clear" w:color="auto" w:fill="auto"/>
            <w:noWrap/>
            <w:vAlign w:val="bottom"/>
            <w:hideMark/>
          </w:tcPr>
          <w:p w:rsidR="00A754B1" w:rsidRPr="00854407" w:rsidRDefault="00A754B1" w:rsidP="0002756E">
            <w:pPr>
              <w:spacing w:after="0" w:line="240" w:lineRule="auto"/>
              <w:rPr>
                <w:rFonts w:ascii="Arial" w:hAnsi="Arial" w:cs="Arial"/>
                <w:sz w:val="16"/>
                <w:szCs w:val="16"/>
                <w:lang w:eastAsia="es-SV"/>
              </w:rPr>
            </w:pPr>
          </w:p>
        </w:tc>
        <w:tc>
          <w:tcPr>
            <w:tcW w:w="1416" w:type="dxa"/>
            <w:tcBorders>
              <w:top w:val="nil"/>
              <w:left w:val="nil"/>
              <w:bottom w:val="nil"/>
              <w:right w:val="nil"/>
            </w:tcBorders>
            <w:shd w:val="clear" w:color="auto" w:fill="auto"/>
            <w:noWrap/>
            <w:vAlign w:val="bottom"/>
            <w:hideMark/>
          </w:tcPr>
          <w:p w:rsidR="00A754B1" w:rsidRPr="00854407" w:rsidRDefault="00A754B1" w:rsidP="0002756E">
            <w:pPr>
              <w:spacing w:after="0" w:line="240" w:lineRule="auto"/>
              <w:jc w:val="right"/>
              <w:rPr>
                <w:rFonts w:ascii="Arial" w:hAnsi="Arial" w:cs="Arial"/>
                <w:sz w:val="16"/>
                <w:szCs w:val="16"/>
                <w:lang w:eastAsia="es-SV"/>
              </w:rPr>
            </w:pPr>
            <w:r w:rsidRPr="00854407">
              <w:rPr>
                <w:rFonts w:ascii="Arial" w:hAnsi="Arial" w:cs="Arial"/>
                <w:sz w:val="16"/>
                <w:szCs w:val="16"/>
                <w:lang w:eastAsia="es-SV"/>
              </w:rPr>
              <w:t>(-) TAX 20%</w:t>
            </w:r>
          </w:p>
        </w:tc>
        <w:tc>
          <w:tcPr>
            <w:tcW w:w="1356" w:type="dxa"/>
            <w:tcBorders>
              <w:top w:val="nil"/>
              <w:left w:val="single" w:sz="8" w:space="0" w:color="auto"/>
              <w:bottom w:val="single" w:sz="4" w:space="0" w:color="auto"/>
              <w:right w:val="single" w:sz="8" w:space="0" w:color="auto"/>
            </w:tcBorders>
            <w:shd w:val="clear" w:color="auto" w:fill="auto"/>
            <w:noWrap/>
            <w:vAlign w:val="bottom"/>
            <w:hideMark/>
          </w:tcPr>
          <w:p w:rsidR="00A754B1" w:rsidRPr="00854407" w:rsidRDefault="00A754B1" w:rsidP="0002756E">
            <w:pPr>
              <w:spacing w:after="0" w:line="240" w:lineRule="auto"/>
              <w:jc w:val="right"/>
              <w:rPr>
                <w:rFonts w:ascii="Arial" w:hAnsi="Arial" w:cs="Arial"/>
                <w:color w:val="000000"/>
                <w:sz w:val="16"/>
                <w:szCs w:val="16"/>
                <w:lang w:eastAsia="es-SV"/>
              </w:rPr>
            </w:pPr>
            <w:r w:rsidRPr="00854407">
              <w:rPr>
                <w:rFonts w:ascii="Arial" w:hAnsi="Arial" w:cs="Arial"/>
                <w:color w:val="FF0000"/>
                <w:sz w:val="16"/>
                <w:szCs w:val="16"/>
                <w:lang w:eastAsia="es-SV"/>
              </w:rPr>
              <w:t>($2,880.00)</w:t>
            </w:r>
          </w:p>
        </w:tc>
      </w:tr>
      <w:tr w:rsidR="00A754B1" w:rsidRPr="00854407" w:rsidTr="0002756E">
        <w:trPr>
          <w:trHeight w:val="180"/>
        </w:trPr>
        <w:tc>
          <w:tcPr>
            <w:tcW w:w="900" w:type="dxa"/>
            <w:tcBorders>
              <w:top w:val="nil"/>
              <w:left w:val="nil"/>
              <w:bottom w:val="nil"/>
              <w:right w:val="nil"/>
            </w:tcBorders>
            <w:shd w:val="clear" w:color="auto" w:fill="auto"/>
            <w:noWrap/>
            <w:vAlign w:val="bottom"/>
            <w:hideMark/>
          </w:tcPr>
          <w:p w:rsidR="00A754B1" w:rsidRPr="00854407" w:rsidRDefault="00A754B1" w:rsidP="0002756E">
            <w:pPr>
              <w:spacing w:after="0" w:line="240" w:lineRule="auto"/>
              <w:rPr>
                <w:rFonts w:ascii="Arial" w:hAnsi="Arial" w:cs="Arial"/>
                <w:sz w:val="16"/>
                <w:szCs w:val="16"/>
                <w:lang w:eastAsia="es-SV"/>
              </w:rPr>
            </w:pPr>
          </w:p>
        </w:tc>
        <w:tc>
          <w:tcPr>
            <w:tcW w:w="256" w:type="dxa"/>
            <w:tcBorders>
              <w:top w:val="nil"/>
              <w:left w:val="nil"/>
              <w:bottom w:val="nil"/>
              <w:right w:val="nil"/>
            </w:tcBorders>
            <w:shd w:val="clear" w:color="auto" w:fill="auto"/>
            <w:noWrap/>
            <w:vAlign w:val="bottom"/>
            <w:hideMark/>
          </w:tcPr>
          <w:p w:rsidR="00A754B1" w:rsidRPr="00854407" w:rsidRDefault="00A754B1" w:rsidP="0002756E">
            <w:pPr>
              <w:spacing w:after="0" w:line="240" w:lineRule="auto"/>
              <w:rPr>
                <w:rFonts w:ascii="Arial" w:hAnsi="Arial" w:cs="Arial"/>
                <w:sz w:val="16"/>
                <w:szCs w:val="16"/>
                <w:lang w:eastAsia="es-SV"/>
              </w:rPr>
            </w:pPr>
          </w:p>
        </w:tc>
        <w:tc>
          <w:tcPr>
            <w:tcW w:w="1496" w:type="dxa"/>
            <w:tcBorders>
              <w:top w:val="nil"/>
              <w:left w:val="nil"/>
              <w:bottom w:val="nil"/>
              <w:right w:val="nil"/>
            </w:tcBorders>
            <w:shd w:val="clear" w:color="auto" w:fill="auto"/>
            <w:noWrap/>
            <w:vAlign w:val="bottom"/>
            <w:hideMark/>
          </w:tcPr>
          <w:p w:rsidR="00A754B1" w:rsidRPr="00854407" w:rsidRDefault="00A754B1" w:rsidP="0002756E">
            <w:pPr>
              <w:spacing w:after="0" w:line="240" w:lineRule="auto"/>
              <w:rPr>
                <w:rFonts w:ascii="Arial" w:hAnsi="Arial" w:cs="Arial"/>
                <w:sz w:val="16"/>
                <w:szCs w:val="16"/>
                <w:lang w:eastAsia="es-SV"/>
              </w:rPr>
            </w:pPr>
          </w:p>
        </w:tc>
        <w:tc>
          <w:tcPr>
            <w:tcW w:w="1496" w:type="dxa"/>
            <w:tcBorders>
              <w:top w:val="nil"/>
              <w:left w:val="nil"/>
              <w:bottom w:val="nil"/>
              <w:right w:val="nil"/>
            </w:tcBorders>
            <w:shd w:val="clear" w:color="auto" w:fill="auto"/>
            <w:noWrap/>
            <w:vAlign w:val="bottom"/>
            <w:hideMark/>
          </w:tcPr>
          <w:p w:rsidR="00A754B1" w:rsidRPr="00854407" w:rsidRDefault="00A754B1" w:rsidP="0002756E">
            <w:pPr>
              <w:spacing w:after="0" w:line="240" w:lineRule="auto"/>
              <w:rPr>
                <w:rFonts w:ascii="Arial" w:hAnsi="Arial" w:cs="Arial"/>
                <w:sz w:val="16"/>
                <w:szCs w:val="16"/>
                <w:lang w:eastAsia="es-SV"/>
              </w:rPr>
            </w:pPr>
          </w:p>
        </w:tc>
        <w:tc>
          <w:tcPr>
            <w:tcW w:w="556" w:type="dxa"/>
            <w:tcBorders>
              <w:top w:val="nil"/>
              <w:left w:val="nil"/>
              <w:bottom w:val="nil"/>
              <w:right w:val="nil"/>
            </w:tcBorders>
            <w:shd w:val="clear" w:color="auto" w:fill="auto"/>
            <w:noWrap/>
            <w:vAlign w:val="bottom"/>
            <w:hideMark/>
          </w:tcPr>
          <w:p w:rsidR="00A754B1" w:rsidRPr="00854407" w:rsidRDefault="00A754B1" w:rsidP="0002756E">
            <w:pPr>
              <w:spacing w:after="0" w:line="240" w:lineRule="auto"/>
              <w:rPr>
                <w:rFonts w:ascii="Arial" w:hAnsi="Arial" w:cs="Arial"/>
                <w:sz w:val="16"/>
                <w:szCs w:val="16"/>
                <w:lang w:eastAsia="es-SV"/>
              </w:rPr>
            </w:pPr>
          </w:p>
        </w:tc>
        <w:tc>
          <w:tcPr>
            <w:tcW w:w="1416" w:type="dxa"/>
            <w:tcBorders>
              <w:top w:val="nil"/>
              <w:left w:val="nil"/>
              <w:bottom w:val="nil"/>
              <w:right w:val="nil"/>
            </w:tcBorders>
            <w:shd w:val="clear" w:color="auto" w:fill="auto"/>
            <w:noWrap/>
            <w:vAlign w:val="bottom"/>
            <w:hideMark/>
          </w:tcPr>
          <w:p w:rsidR="00A754B1" w:rsidRPr="00854407" w:rsidRDefault="00A754B1" w:rsidP="0002756E">
            <w:pPr>
              <w:spacing w:after="0" w:line="240" w:lineRule="auto"/>
              <w:jc w:val="center"/>
              <w:rPr>
                <w:rFonts w:ascii="Arial" w:hAnsi="Arial" w:cs="Arial"/>
                <w:sz w:val="16"/>
                <w:szCs w:val="16"/>
                <w:lang w:eastAsia="es-SV"/>
              </w:rPr>
            </w:pPr>
          </w:p>
        </w:tc>
        <w:tc>
          <w:tcPr>
            <w:tcW w:w="1356" w:type="dxa"/>
            <w:tcBorders>
              <w:top w:val="nil"/>
              <w:left w:val="single" w:sz="8" w:space="0" w:color="auto"/>
              <w:bottom w:val="nil"/>
              <w:right w:val="single" w:sz="8" w:space="0" w:color="auto"/>
            </w:tcBorders>
            <w:shd w:val="clear" w:color="auto" w:fill="auto"/>
            <w:noWrap/>
            <w:vAlign w:val="bottom"/>
            <w:hideMark/>
          </w:tcPr>
          <w:p w:rsidR="00A754B1" w:rsidRPr="00854407" w:rsidRDefault="00A754B1" w:rsidP="0002756E">
            <w:pPr>
              <w:spacing w:after="0" w:line="240" w:lineRule="auto"/>
              <w:rPr>
                <w:rFonts w:ascii="Arial" w:hAnsi="Arial" w:cs="Arial"/>
                <w:color w:val="000000"/>
                <w:sz w:val="16"/>
                <w:szCs w:val="16"/>
                <w:lang w:eastAsia="es-SV"/>
              </w:rPr>
            </w:pPr>
            <w:r w:rsidRPr="00854407">
              <w:rPr>
                <w:rFonts w:ascii="Arial" w:hAnsi="Arial" w:cs="Arial"/>
                <w:color w:val="000000"/>
                <w:sz w:val="16"/>
                <w:szCs w:val="16"/>
                <w:lang w:eastAsia="es-SV"/>
              </w:rPr>
              <w:t> </w:t>
            </w:r>
          </w:p>
        </w:tc>
      </w:tr>
      <w:tr w:rsidR="00A754B1" w:rsidRPr="00854407" w:rsidTr="0002756E">
        <w:trPr>
          <w:trHeight w:val="180"/>
        </w:trPr>
        <w:tc>
          <w:tcPr>
            <w:tcW w:w="900" w:type="dxa"/>
            <w:tcBorders>
              <w:top w:val="nil"/>
              <w:left w:val="nil"/>
              <w:bottom w:val="nil"/>
              <w:right w:val="nil"/>
            </w:tcBorders>
            <w:shd w:val="clear" w:color="auto" w:fill="auto"/>
            <w:noWrap/>
            <w:vAlign w:val="bottom"/>
            <w:hideMark/>
          </w:tcPr>
          <w:p w:rsidR="00A754B1" w:rsidRPr="00854407" w:rsidRDefault="00A754B1" w:rsidP="0002756E">
            <w:pPr>
              <w:spacing w:after="0" w:line="240" w:lineRule="auto"/>
              <w:rPr>
                <w:rFonts w:ascii="Arial" w:hAnsi="Arial" w:cs="Arial"/>
                <w:sz w:val="16"/>
                <w:szCs w:val="16"/>
                <w:lang w:eastAsia="es-SV"/>
              </w:rPr>
            </w:pPr>
          </w:p>
        </w:tc>
        <w:tc>
          <w:tcPr>
            <w:tcW w:w="256" w:type="dxa"/>
            <w:tcBorders>
              <w:top w:val="nil"/>
              <w:left w:val="nil"/>
              <w:bottom w:val="nil"/>
              <w:right w:val="nil"/>
            </w:tcBorders>
            <w:shd w:val="clear" w:color="auto" w:fill="auto"/>
            <w:noWrap/>
            <w:vAlign w:val="bottom"/>
            <w:hideMark/>
          </w:tcPr>
          <w:p w:rsidR="00A754B1" w:rsidRPr="00854407" w:rsidRDefault="00A754B1" w:rsidP="0002756E">
            <w:pPr>
              <w:spacing w:after="0" w:line="240" w:lineRule="auto"/>
              <w:rPr>
                <w:rFonts w:ascii="Arial" w:hAnsi="Arial" w:cs="Arial"/>
                <w:sz w:val="16"/>
                <w:szCs w:val="16"/>
                <w:lang w:eastAsia="es-SV"/>
              </w:rPr>
            </w:pPr>
          </w:p>
        </w:tc>
        <w:tc>
          <w:tcPr>
            <w:tcW w:w="1496" w:type="dxa"/>
            <w:tcBorders>
              <w:top w:val="nil"/>
              <w:left w:val="nil"/>
              <w:bottom w:val="nil"/>
              <w:right w:val="nil"/>
            </w:tcBorders>
            <w:shd w:val="clear" w:color="auto" w:fill="auto"/>
            <w:noWrap/>
            <w:vAlign w:val="bottom"/>
            <w:hideMark/>
          </w:tcPr>
          <w:p w:rsidR="00A754B1" w:rsidRPr="00854407" w:rsidRDefault="00A754B1" w:rsidP="0002756E">
            <w:pPr>
              <w:spacing w:after="0" w:line="240" w:lineRule="auto"/>
              <w:rPr>
                <w:rFonts w:ascii="Arial" w:hAnsi="Arial" w:cs="Arial"/>
                <w:sz w:val="16"/>
                <w:szCs w:val="16"/>
                <w:lang w:eastAsia="es-SV"/>
              </w:rPr>
            </w:pPr>
          </w:p>
        </w:tc>
        <w:tc>
          <w:tcPr>
            <w:tcW w:w="1496" w:type="dxa"/>
            <w:tcBorders>
              <w:top w:val="nil"/>
              <w:left w:val="nil"/>
              <w:bottom w:val="nil"/>
              <w:right w:val="nil"/>
            </w:tcBorders>
            <w:shd w:val="clear" w:color="auto" w:fill="auto"/>
            <w:noWrap/>
            <w:vAlign w:val="bottom"/>
            <w:hideMark/>
          </w:tcPr>
          <w:p w:rsidR="00A754B1" w:rsidRPr="00854407" w:rsidRDefault="00A754B1" w:rsidP="0002756E">
            <w:pPr>
              <w:spacing w:after="0" w:line="240" w:lineRule="auto"/>
              <w:rPr>
                <w:rFonts w:ascii="Arial" w:hAnsi="Arial" w:cs="Arial"/>
                <w:sz w:val="16"/>
                <w:szCs w:val="16"/>
                <w:lang w:eastAsia="es-SV"/>
              </w:rPr>
            </w:pPr>
          </w:p>
        </w:tc>
        <w:tc>
          <w:tcPr>
            <w:tcW w:w="556" w:type="dxa"/>
            <w:tcBorders>
              <w:top w:val="nil"/>
              <w:left w:val="nil"/>
              <w:bottom w:val="nil"/>
              <w:right w:val="nil"/>
            </w:tcBorders>
            <w:shd w:val="clear" w:color="auto" w:fill="auto"/>
            <w:noWrap/>
            <w:vAlign w:val="bottom"/>
            <w:hideMark/>
          </w:tcPr>
          <w:p w:rsidR="00A754B1" w:rsidRPr="00854407" w:rsidRDefault="00A754B1" w:rsidP="0002756E">
            <w:pPr>
              <w:spacing w:after="0" w:line="240" w:lineRule="auto"/>
              <w:rPr>
                <w:rFonts w:ascii="Arial" w:hAnsi="Arial" w:cs="Arial"/>
                <w:sz w:val="16"/>
                <w:szCs w:val="16"/>
                <w:lang w:eastAsia="es-SV"/>
              </w:rPr>
            </w:pPr>
          </w:p>
        </w:tc>
        <w:tc>
          <w:tcPr>
            <w:tcW w:w="1416" w:type="dxa"/>
            <w:tcBorders>
              <w:top w:val="nil"/>
              <w:left w:val="nil"/>
              <w:bottom w:val="nil"/>
              <w:right w:val="nil"/>
            </w:tcBorders>
            <w:shd w:val="clear" w:color="auto" w:fill="auto"/>
            <w:noWrap/>
            <w:vAlign w:val="bottom"/>
            <w:hideMark/>
          </w:tcPr>
          <w:p w:rsidR="00A754B1" w:rsidRPr="00854407" w:rsidRDefault="00A754B1" w:rsidP="0002756E">
            <w:pPr>
              <w:spacing w:after="0" w:line="240" w:lineRule="auto"/>
              <w:jc w:val="right"/>
              <w:rPr>
                <w:rFonts w:ascii="Arial" w:hAnsi="Arial" w:cs="Arial"/>
                <w:b/>
                <w:bCs/>
                <w:sz w:val="16"/>
                <w:szCs w:val="16"/>
                <w:lang w:eastAsia="es-SV"/>
              </w:rPr>
            </w:pPr>
            <w:r w:rsidRPr="00854407">
              <w:rPr>
                <w:rFonts w:ascii="Arial" w:hAnsi="Arial" w:cs="Arial"/>
                <w:b/>
                <w:bCs/>
                <w:sz w:val="16"/>
                <w:szCs w:val="16"/>
                <w:lang w:eastAsia="es-SV"/>
              </w:rPr>
              <w:t xml:space="preserve">Total </w:t>
            </w:r>
            <w:proofErr w:type="spellStart"/>
            <w:r w:rsidRPr="00854407">
              <w:rPr>
                <w:rFonts w:ascii="Arial" w:hAnsi="Arial" w:cs="Arial"/>
                <w:b/>
                <w:bCs/>
                <w:sz w:val="16"/>
                <w:szCs w:val="16"/>
                <w:lang w:eastAsia="es-SV"/>
              </w:rPr>
              <w:t>DueNow</w:t>
            </w:r>
            <w:proofErr w:type="spellEnd"/>
          </w:p>
        </w:tc>
        <w:tc>
          <w:tcPr>
            <w:tcW w:w="1356"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rsidR="00A754B1" w:rsidRPr="00854407" w:rsidRDefault="00A754B1" w:rsidP="0002756E">
            <w:pPr>
              <w:spacing w:after="0" w:line="240" w:lineRule="auto"/>
              <w:jc w:val="right"/>
              <w:rPr>
                <w:rFonts w:ascii="Arial" w:hAnsi="Arial" w:cs="Arial"/>
                <w:b/>
                <w:bCs/>
                <w:color w:val="000000"/>
                <w:sz w:val="16"/>
                <w:szCs w:val="16"/>
                <w:lang w:eastAsia="es-SV"/>
              </w:rPr>
            </w:pPr>
            <w:r w:rsidRPr="00854407">
              <w:rPr>
                <w:rFonts w:ascii="Arial" w:hAnsi="Arial" w:cs="Arial"/>
                <w:b/>
                <w:bCs/>
                <w:color w:val="000000"/>
                <w:sz w:val="16"/>
                <w:szCs w:val="16"/>
                <w:lang w:eastAsia="es-SV"/>
              </w:rPr>
              <w:t xml:space="preserve">$11,520.00 </w:t>
            </w:r>
          </w:p>
        </w:tc>
      </w:tr>
      <w:tr w:rsidR="00A754B1" w:rsidRPr="00854407" w:rsidTr="0002756E">
        <w:trPr>
          <w:trHeight w:val="180"/>
        </w:trPr>
        <w:tc>
          <w:tcPr>
            <w:tcW w:w="900" w:type="dxa"/>
            <w:tcBorders>
              <w:top w:val="nil"/>
              <w:left w:val="nil"/>
              <w:bottom w:val="nil"/>
              <w:right w:val="nil"/>
            </w:tcBorders>
            <w:shd w:val="clear" w:color="auto" w:fill="auto"/>
            <w:noWrap/>
            <w:vAlign w:val="bottom"/>
            <w:hideMark/>
          </w:tcPr>
          <w:p w:rsidR="00A754B1" w:rsidRPr="00854407" w:rsidRDefault="00A754B1" w:rsidP="0002756E">
            <w:pPr>
              <w:spacing w:after="0" w:line="240" w:lineRule="auto"/>
              <w:rPr>
                <w:rFonts w:ascii="Arial" w:hAnsi="Arial" w:cs="Arial"/>
                <w:sz w:val="16"/>
                <w:szCs w:val="16"/>
                <w:lang w:eastAsia="es-SV"/>
              </w:rPr>
            </w:pPr>
          </w:p>
        </w:tc>
        <w:tc>
          <w:tcPr>
            <w:tcW w:w="256" w:type="dxa"/>
            <w:tcBorders>
              <w:top w:val="nil"/>
              <w:left w:val="nil"/>
              <w:bottom w:val="nil"/>
              <w:right w:val="nil"/>
            </w:tcBorders>
            <w:shd w:val="clear" w:color="auto" w:fill="auto"/>
            <w:noWrap/>
            <w:vAlign w:val="bottom"/>
            <w:hideMark/>
          </w:tcPr>
          <w:p w:rsidR="00A754B1" w:rsidRPr="00854407" w:rsidRDefault="00A754B1" w:rsidP="0002756E">
            <w:pPr>
              <w:spacing w:after="0" w:line="240" w:lineRule="auto"/>
              <w:rPr>
                <w:rFonts w:ascii="Arial" w:hAnsi="Arial" w:cs="Arial"/>
                <w:sz w:val="16"/>
                <w:szCs w:val="16"/>
                <w:lang w:eastAsia="es-SV"/>
              </w:rPr>
            </w:pPr>
          </w:p>
        </w:tc>
        <w:tc>
          <w:tcPr>
            <w:tcW w:w="1496" w:type="dxa"/>
            <w:tcBorders>
              <w:top w:val="nil"/>
              <w:left w:val="nil"/>
              <w:bottom w:val="nil"/>
              <w:right w:val="nil"/>
            </w:tcBorders>
            <w:shd w:val="clear" w:color="auto" w:fill="auto"/>
            <w:noWrap/>
            <w:vAlign w:val="bottom"/>
            <w:hideMark/>
          </w:tcPr>
          <w:p w:rsidR="00A754B1" w:rsidRPr="00854407" w:rsidRDefault="00A754B1" w:rsidP="0002756E">
            <w:pPr>
              <w:spacing w:after="0" w:line="240" w:lineRule="auto"/>
              <w:rPr>
                <w:rFonts w:ascii="Arial" w:hAnsi="Arial" w:cs="Arial"/>
                <w:sz w:val="16"/>
                <w:szCs w:val="16"/>
                <w:lang w:eastAsia="es-SV"/>
              </w:rPr>
            </w:pPr>
          </w:p>
        </w:tc>
        <w:tc>
          <w:tcPr>
            <w:tcW w:w="1496" w:type="dxa"/>
            <w:tcBorders>
              <w:top w:val="nil"/>
              <w:left w:val="nil"/>
              <w:bottom w:val="nil"/>
              <w:right w:val="nil"/>
            </w:tcBorders>
            <w:shd w:val="clear" w:color="auto" w:fill="auto"/>
            <w:noWrap/>
            <w:vAlign w:val="bottom"/>
            <w:hideMark/>
          </w:tcPr>
          <w:p w:rsidR="00A754B1" w:rsidRPr="00854407" w:rsidRDefault="00A754B1" w:rsidP="0002756E">
            <w:pPr>
              <w:spacing w:after="0" w:line="240" w:lineRule="auto"/>
              <w:rPr>
                <w:rFonts w:ascii="Arial" w:hAnsi="Arial" w:cs="Arial"/>
                <w:sz w:val="16"/>
                <w:szCs w:val="16"/>
                <w:lang w:eastAsia="es-SV"/>
              </w:rPr>
            </w:pPr>
          </w:p>
        </w:tc>
        <w:tc>
          <w:tcPr>
            <w:tcW w:w="556" w:type="dxa"/>
            <w:tcBorders>
              <w:top w:val="nil"/>
              <w:left w:val="nil"/>
              <w:bottom w:val="nil"/>
              <w:right w:val="nil"/>
            </w:tcBorders>
            <w:shd w:val="clear" w:color="auto" w:fill="auto"/>
            <w:noWrap/>
            <w:vAlign w:val="bottom"/>
            <w:hideMark/>
          </w:tcPr>
          <w:p w:rsidR="00A754B1" w:rsidRPr="00854407" w:rsidRDefault="00A754B1" w:rsidP="0002756E">
            <w:pPr>
              <w:spacing w:after="0" w:line="240" w:lineRule="auto"/>
              <w:rPr>
                <w:rFonts w:ascii="Arial" w:hAnsi="Arial" w:cs="Arial"/>
                <w:sz w:val="16"/>
                <w:szCs w:val="16"/>
                <w:lang w:eastAsia="es-SV"/>
              </w:rPr>
            </w:pPr>
          </w:p>
        </w:tc>
        <w:tc>
          <w:tcPr>
            <w:tcW w:w="1416" w:type="dxa"/>
            <w:tcBorders>
              <w:top w:val="nil"/>
              <w:left w:val="nil"/>
              <w:bottom w:val="nil"/>
              <w:right w:val="nil"/>
            </w:tcBorders>
            <w:shd w:val="clear" w:color="auto" w:fill="auto"/>
            <w:noWrap/>
            <w:vAlign w:val="bottom"/>
            <w:hideMark/>
          </w:tcPr>
          <w:p w:rsidR="00A754B1" w:rsidRPr="00854407" w:rsidRDefault="00A754B1" w:rsidP="0002756E">
            <w:pPr>
              <w:spacing w:after="0" w:line="240" w:lineRule="auto"/>
              <w:rPr>
                <w:rFonts w:ascii="Arial" w:hAnsi="Arial" w:cs="Arial"/>
                <w:sz w:val="16"/>
                <w:szCs w:val="16"/>
                <w:lang w:eastAsia="es-SV"/>
              </w:rPr>
            </w:pPr>
          </w:p>
        </w:tc>
        <w:tc>
          <w:tcPr>
            <w:tcW w:w="1356" w:type="dxa"/>
            <w:tcBorders>
              <w:top w:val="nil"/>
              <w:left w:val="nil"/>
              <w:bottom w:val="nil"/>
              <w:right w:val="nil"/>
            </w:tcBorders>
            <w:shd w:val="clear" w:color="auto" w:fill="auto"/>
            <w:noWrap/>
            <w:vAlign w:val="bottom"/>
            <w:hideMark/>
          </w:tcPr>
          <w:p w:rsidR="00A754B1" w:rsidRPr="00854407" w:rsidRDefault="00A754B1" w:rsidP="0002756E">
            <w:pPr>
              <w:spacing w:after="0" w:line="240" w:lineRule="auto"/>
              <w:rPr>
                <w:rFonts w:ascii="Arial" w:hAnsi="Arial" w:cs="Arial"/>
                <w:sz w:val="16"/>
                <w:szCs w:val="16"/>
                <w:lang w:eastAsia="es-SV"/>
              </w:rPr>
            </w:pPr>
          </w:p>
        </w:tc>
      </w:tr>
      <w:tr w:rsidR="00A754B1" w:rsidRPr="00854407" w:rsidTr="0002756E">
        <w:trPr>
          <w:trHeight w:val="180"/>
        </w:trPr>
        <w:tc>
          <w:tcPr>
            <w:tcW w:w="900" w:type="dxa"/>
            <w:tcBorders>
              <w:top w:val="nil"/>
              <w:left w:val="nil"/>
              <w:bottom w:val="nil"/>
              <w:right w:val="nil"/>
            </w:tcBorders>
            <w:shd w:val="clear" w:color="auto" w:fill="auto"/>
            <w:noWrap/>
            <w:vAlign w:val="bottom"/>
            <w:hideMark/>
          </w:tcPr>
          <w:p w:rsidR="00A754B1" w:rsidRPr="00854407" w:rsidRDefault="00A754B1" w:rsidP="0002756E">
            <w:pPr>
              <w:spacing w:after="0" w:line="240" w:lineRule="auto"/>
              <w:rPr>
                <w:rFonts w:ascii="Arial" w:hAnsi="Arial" w:cs="Arial"/>
                <w:sz w:val="16"/>
                <w:szCs w:val="16"/>
                <w:lang w:eastAsia="es-SV"/>
              </w:rPr>
            </w:pPr>
          </w:p>
        </w:tc>
        <w:tc>
          <w:tcPr>
            <w:tcW w:w="256" w:type="dxa"/>
            <w:tcBorders>
              <w:top w:val="nil"/>
              <w:left w:val="nil"/>
              <w:bottom w:val="nil"/>
              <w:right w:val="nil"/>
            </w:tcBorders>
            <w:shd w:val="clear" w:color="auto" w:fill="auto"/>
            <w:noWrap/>
            <w:vAlign w:val="bottom"/>
            <w:hideMark/>
          </w:tcPr>
          <w:p w:rsidR="00A754B1" w:rsidRPr="00854407" w:rsidRDefault="00A754B1" w:rsidP="0002756E">
            <w:pPr>
              <w:spacing w:after="0" w:line="240" w:lineRule="auto"/>
              <w:rPr>
                <w:rFonts w:ascii="Arial" w:hAnsi="Arial" w:cs="Arial"/>
                <w:sz w:val="16"/>
                <w:szCs w:val="16"/>
                <w:lang w:eastAsia="es-SV"/>
              </w:rPr>
            </w:pPr>
          </w:p>
        </w:tc>
        <w:tc>
          <w:tcPr>
            <w:tcW w:w="1496" w:type="dxa"/>
            <w:tcBorders>
              <w:top w:val="nil"/>
              <w:left w:val="nil"/>
              <w:bottom w:val="nil"/>
              <w:right w:val="nil"/>
            </w:tcBorders>
            <w:shd w:val="clear" w:color="auto" w:fill="auto"/>
            <w:noWrap/>
            <w:vAlign w:val="bottom"/>
            <w:hideMark/>
          </w:tcPr>
          <w:p w:rsidR="00A754B1" w:rsidRPr="00854407" w:rsidRDefault="00A754B1" w:rsidP="0002756E">
            <w:pPr>
              <w:spacing w:after="0" w:line="240" w:lineRule="auto"/>
              <w:rPr>
                <w:rFonts w:ascii="Arial" w:hAnsi="Arial" w:cs="Arial"/>
                <w:sz w:val="16"/>
                <w:szCs w:val="16"/>
                <w:lang w:eastAsia="es-SV"/>
              </w:rPr>
            </w:pPr>
          </w:p>
        </w:tc>
        <w:tc>
          <w:tcPr>
            <w:tcW w:w="1496" w:type="dxa"/>
            <w:tcBorders>
              <w:top w:val="nil"/>
              <w:left w:val="nil"/>
              <w:bottom w:val="nil"/>
              <w:right w:val="nil"/>
            </w:tcBorders>
            <w:shd w:val="clear" w:color="auto" w:fill="auto"/>
            <w:noWrap/>
            <w:vAlign w:val="bottom"/>
            <w:hideMark/>
          </w:tcPr>
          <w:p w:rsidR="00A754B1" w:rsidRPr="00854407" w:rsidRDefault="00A754B1" w:rsidP="0002756E">
            <w:pPr>
              <w:spacing w:after="0" w:line="240" w:lineRule="auto"/>
              <w:rPr>
                <w:rFonts w:ascii="Arial" w:hAnsi="Arial" w:cs="Arial"/>
                <w:sz w:val="16"/>
                <w:szCs w:val="16"/>
                <w:lang w:eastAsia="es-SV"/>
              </w:rPr>
            </w:pPr>
          </w:p>
        </w:tc>
        <w:tc>
          <w:tcPr>
            <w:tcW w:w="556" w:type="dxa"/>
            <w:tcBorders>
              <w:top w:val="nil"/>
              <w:left w:val="nil"/>
              <w:bottom w:val="nil"/>
              <w:right w:val="nil"/>
            </w:tcBorders>
            <w:shd w:val="clear" w:color="auto" w:fill="auto"/>
            <w:noWrap/>
            <w:vAlign w:val="bottom"/>
            <w:hideMark/>
          </w:tcPr>
          <w:p w:rsidR="00A754B1" w:rsidRPr="00854407" w:rsidRDefault="00A754B1" w:rsidP="0002756E">
            <w:pPr>
              <w:spacing w:after="0" w:line="240" w:lineRule="auto"/>
              <w:rPr>
                <w:rFonts w:ascii="Arial" w:hAnsi="Arial" w:cs="Arial"/>
                <w:sz w:val="16"/>
                <w:szCs w:val="16"/>
                <w:lang w:eastAsia="es-SV"/>
              </w:rPr>
            </w:pPr>
          </w:p>
        </w:tc>
        <w:tc>
          <w:tcPr>
            <w:tcW w:w="1416" w:type="dxa"/>
            <w:tcBorders>
              <w:top w:val="nil"/>
              <w:left w:val="nil"/>
              <w:bottom w:val="nil"/>
              <w:right w:val="nil"/>
            </w:tcBorders>
            <w:shd w:val="clear" w:color="auto" w:fill="auto"/>
            <w:noWrap/>
            <w:vAlign w:val="bottom"/>
            <w:hideMark/>
          </w:tcPr>
          <w:p w:rsidR="00A754B1" w:rsidRPr="00854407" w:rsidRDefault="00A754B1" w:rsidP="0002756E">
            <w:pPr>
              <w:spacing w:after="0" w:line="240" w:lineRule="auto"/>
              <w:rPr>
                <w:rFonts w:ascii="Arial" w:hAnsi="Arial" w:cs="Arial"/>
                <w:sz w:val="16"/>
                <w:szCs w:val="16"/>
                <w:lang w:eastAsia="es-SV"/>
              </w:rPr>
            </w:pPr>
            <w:r w:rsidRPr="00854407">
              <w:rPr>
                <w:rFonts w:ascii="Arial" w:hAnsi="Arial" w:cs="Arial"/>
                <w:sz w:val="16"/>
                <w:szCs w:val="16"/>
                <w:lang w:eastAsia="es-SV"/>
              </w:rPr>
              <w:t xml:space="preserve">Office Use </w:t>
            </w:r>
            <w:proofErr w:type="spellStart"/>
            <w:r w:rsidRPr="00854407">
              <w:rPr>
                <w:rFonts w:ascii="Arial" w:hAnsi="Arial" w:cs="Arial"/>
                <w:sz w:val="16"/>
                <w:szCs w:val="16"/>
                <w:lang w:eastAsia="es-SV"/>
              </w:rPr>
              <w:t>Only</w:t>
            </w:r>
            <w:proofErr w:type="spellEnd"/>
          </w:p>
        </w:tc>
        <w:tc>
          <w:tcPr>
            <w:tcW w:w="1356" w:type="dxa"/>
            <w:tcBorders>
              <w:top w:val="nil"/>
              <w:left w:val="nil"/>
              <w:bottom w:val="nil"/>
              <w:right w:val="nil"/>
            </w:tcBorders>
            <w:shd w:val="clear" w:color="auto" w:fill="auto"/>
            <w:noWrap/>
            <w:vAlign w:val="bottom"/>
            <w:hideMark/>
          </w:tcPr>
          <w:p w:rsidR="00A754B1" w:rsidRPr="00854407" w:rsidRDefault="00A754B1" w:rsidP="0002756E">
            <w:pPr>
              <w:spacing w:after="0" w:line="240" w:lineRule="auto"/>
              <w:rPr>
                <w:rFonts w:ascii="Arial" w:hAnsi="Arial" w:cs="Arial"/>
                <w:sz w:val="16"/>
                <w:szCs w:val="16"/>
                <w:lang w:eastAsia="es-SV"/>
              </w:rPr>
            </w:pPr>
          </w:p>
        </w:tc>
      </w:tr>
      <w:tr w:rsidR="00A754B1" w:rsidRPr="00854407" w:rsidTr="0002756E">
        <w:trPr>
          <w:trHeight w:val="180"/>
        </w:trPr>
        <w:tc>
          <w:tcPr>
            <w:tcW w:w="900" w:type="dxa"/>
            <w:tcBorders>
              <w:top w:val="nil"/>
              <w:left w:val="nil"/>
              <w:bottom w:val="nil"/>
              <w:right w:val="nil"/>
            </w:tcBorders>
            <w:shd w:val="clear" w:color="auto" w:fill="auto"/>
            <w:noWrap/>
            <w:vAlign w:val="bottom"/>
            <w:hideMark/>
          </w:tcPr>
          <w:p w:rsidR="00A754B1" w:rsidRPr="00854407" w:rsidRDefault="00A754B1" w:rsidP="0002756E">
            <w:pPr>
              <w:spacing w:after="0" w:line="240" w:lineRule="auto"/>
              <w:rPr>
                <w:rFonts w:ascii="Arial" w:hAnsi="Arial" w:cs="Arial"/>
                <w:sz w:val="16"/>
                <w:szCs w:val="16"/>
                <w:lang w:eastAsia="es-SV"/>
              </w:rPr>
            </w:pPr>
          </w:p>
        </w:tc>
        <w:tc>
          <w:tcPr>
            <w:tcW w:w="256" w:type="dxa"/>
            <w:tcBorders>
              <w:top w:val="nil"/>
              <w:left w:val="nil"/>
              <w:bottom w:val="nil"/>
              <w:right w:val="nil"/>
            </w:tcBorders>
            <w:shd w:val="clear" w:color="auto" w:fill="auto"/>
            <w:noWrap/>
            <w:vAlign w:val="bottom"/>
            <w:hideMark/>
          </w:tcPr>
          <w:p w:rsidR="00A754B1" w:rsidRPr="00854407" w:rsidRDefault="00A754B1" w:rsidP="0002756E">
            <w:pPr>
              <w:spacing w:after="0" w:line="240" w:lineRule="auto"/>
              <w:rPr>
                <w:rFonts w:ascii="Arial" w:hAnsi="Arial" w:cs="Arial"/>
                <w:sz w:val="16"/>
                <w:szCs w:val="16"/>
                <w:lang w:eastAsia="es-SV"/>
              </w:rPr>
            </w:pPr>
          </w:p>
        </w:tc>
        <w:tc>
          <w:tcPr>
            <w:tcW w:w="1496" w:type="dxa"/>
            <w:tcBorders>
              <w:top w:val="nil"/>
              <w:left w:val="nil"/>
              <w:bottom w:val="nil"/>
              <w:right w:val="nil"/>
            </w:tcBorders>
            <w:shd w:val="clear" w:color="auto" w:fill="auto"/>
            <w:noWrap/>
            <w:vAlign w:val="bottom"/>
            <w:hideMark/>
          </w:tcPr>
          <w:p w:rsidR="00A754B1" w:rsidRPr="00854407" w:rsidRDefault="00A754B1" w:rsidP="0002756E">
            <w:pPr>
              <w:spacing w:after="0" w:line="240" w:lineRule="auto"/>
              <w:rPr>
                <w:rFonts w:ascii="Arial" w:hAnsi="Arial" w:cs="Arial"/>
                <w:sz w:val="16"/>
                <w:szCs w:val="16"/>
                <w:lang w:eastAsia="es-SV"/>
              </w:rPr>
            </w:pPr>
          </w:p>
        </w:tc>
        <w:tc>
          <w:tcPr>
            <w:tcW w:w="1496" w:type="dxa"/>
            <w:tcBorders>
              <w:top w:val="nil"/>
              <w:left w:val="nil"/>
              <w:bottom w:val="nil"/>
              <w:right w:val="nil"/>
            </w:tcBorders>
            <w:shd w:val="clear" w:color="auto" w:fill="auto"/>
            <w:noWrap/>
            <w:vAlign w:val="bottom"/>
            <w:hideMark/>
          </w:tcPr>
          <w:p w:rsidR="00A754B1" w:rsidRPr="00854407" w:rsidRDefault="00A754B1" w:rsidP="0002756E">
            <w:pPr>
              <w:spacing w:after="0" w:line="240" w:lineRule="auto"/>
              <w:rPr>
                <w:rFonts w:ascii="Arial" w:hAnsi="Arial" w:cs="Arial"/>
                <w:sz w:val="16"/>
                <w:szCs w:val="16"/>
                <w:lang w:eastAsia="es-SV"/>
              </w:rPr>
            </w:pPr>
          </w:p>
        </w:tc>
        <w:tc>
          <w:tcPr>
            <w:tcW w:w="556" w:type="dxa"/>
            <w:tcBorders>
              <w:top w:val="nil"/>
              <w:left w:val="nil"/>
              <w:bottom w:val="nil"/>
              <w:right w:val="nil"/>
            </w:tcBorders>
            <w:shd w:val="clear" w:color="auto" w:fill="auto"/>
            <w:noWrap/>
            <w:vAlign w:val="bottom"/>
            <w:hideMark/>
          </w:tcPr>
          <w:p w:rsidR="00A754B1" w:rsidRPr="00854407" w:rsidRDefault="00A754B1" w:rsidP="0002756E">
            <w:pPr>
              <w:spacing w:after="0" w:line="240" w:lineRule="auto"/>
              <w:rPr>
                <w:rFonts w:ascii="Arial" w:hAnsi="Arial" w:cs="Arial"/>
                <w:sz w:val="16"/>
                <w:szCs w:val="16"/>
                <w:lang w:eastAsia="es-SV"/>
              </w:rPr>
            </w:pPr>
          </w:p>
        </w:tc>
        <w:tc>
          <w:tcPr>
            <w:tcW w:w="1416" w:type="dxa"/>
            <w:tcBorders>
              <w:top w:val="nil"/>
              <w:left w:val="nil"/>
              <w:bottom w:val="nil"/>
              <w:right w:val="nil"/>
            </w:tcBorders>
            <w:shd w:val="clear" w:color="auto" w:fill="auto"/>
            <w:noWrap/>
            <w:vAlign w:val="bottom"/>
            <w:hideMark/>
          </w:tcPr>
          <w:p w:rsidR="00A754B1" w:rsidRPr="00854407" w:rsidRDefault="00A754B1" w:rsidP="0002756E">
            <w:pPr>
              <w:spacing w:after="0" w:line="240" w:lineRule="auto"/>
              <w:rPr>
                <w:rFonts w:ascii="Arial" w:hAnsi="Arial" w:cs="Arial"/>
                <w:sz w:val="16"/>
                <w:szCs w:val="16"/>
                <w:lang w:eastAsia="es-SV"/>
              </w:rPr>
            </w:pPr>
            <w:proofErr w:type="spellStart"/>
            <w:r w:rsidRPr="00854407">
              <w:rPr>
                <w:rFonts w:ascii="Arial" w:hAnsi="Arial" w:cs="Arial"/>
                <w:sz w:val="16"/>
                <w:szCs w:val="16"/>
                <w:lang w:eastAsia="es-SV"/>
              </w:rPr>
              <w:t>District</w:t>
            </w:r>
            <w:proofErr w:type="spellEnd"/>
          </w:p>
        </w:tc>
        <w:tc>
          <w:tcPr>
            <w:tcW w:w="1356" w:type="dxa"/>
            <w:tcBorders>
              <w:top w:val="nil"/>
              <w:left w:val="nil"/>
              <w:bottom w:val="nil"/>
              <w:right w:val="nil"/>
            </w:tcBorders>
            <w:shd w:val="clear" w:color="auto" w:fill="auto"/>
            <w:noWrap/>
            <w:vAlign w:val="bottom"/>
            <w:hideMark/>
          </w:tcPr>
          <w:p w:rsidR="00A754B1" w:rsidRPr="00854407" w:rsidRDefault="00A754B1" w:rsidP="0002756E">
            <w:pPr>
              <w:spacing w:after="0" w:line="240" w:lineRule="auto"/>
              <w:rPr>
                <w:rFonts w:ascii="Arial" w:hAnsi="Arial" w:cs="Arial"/>
                <w:sz w:val="16"/>
                <w:szCs w:val="16"/>
                <w:lang w:eastAsia="es-SV"/>
              </w:rPr>
            </w:pPr>
            <w:proofErr w:type="spellStart"/>
            <w:r w:rsidRPr="00854407">
              <w:rPr>
                <w:rFonts w:ascii="Arial" w:hAnsi="Arial" w:cs="Arial"/>
                <w:sz w:val="16"/>
                <w:szCs w:val="16"/>
                <w:lang w:eastAsia="es-SV"/>
              </w:rPr>
              <w:t>Store</w:t>
            </w:r>
            <w:proofErr w:type="spellEnd"/>
          </w:p>
        </w:tc>
      </w:tr>
      <w:tr w:rsidR="00A754B1" w:rsidRPr="00854407" w:rsidTr="0002756E">
        <w:trPr>
          <w:trHeight w:val="180"/>
        </w:trPr>
        <w:tc>
          <w:tcPr>
            <w:tcW w:w="900" w:type="dxa"/>
            <w:tcBorders>
              <w:top w:val="nil"/>
              <w:left w:val="nil"/>
              <w:bottom w:val="nil"/>
              <w:right w:val="nil"/>
            </w:tcBorders>
            <w:shd w:val="clear" w:color="auto" w:fill="auto"/>
            <w:noWrap/>
            <w:vAlign w:val="bottom"/>
            <w:hideMark/>
          </w:tcPr>
          <w:p w:rsidR="00A754B1" w:rsidRPr="00854407" w:rsidRDefault="00A754B1" w:rsidP="0002756E">
            <w:pPr>
              <w:spacing w:after="0" w:line="240" w:lineRule="auto"/>
              <w:rPr>
                <w:rFonts w:ascii="Arial" w:hAnsi="Arial" w:cs="Arial"/>
                <w:sz w:val="16"/>
                <w:szCs w:val="16"/>
                <w:lang w:eastAsia="es-SV"/>
              </w:rPr>
            </w:pPr>
          </w:p>
        </w:tc>
        <w:tc>
          <w:tcPr>
            <w:tcW w:w="256" w:type="dxa"/>
            <w:tcBorders>
              <w:top w:val="nil"/>
              <w:left w:val="nil"/>
              <w:bottom w:val="nil"/>
              <w:right w:val="nil"/>
            </w:tcBorders>
            <w:shd w:val="clear" w:color="auto" w:fill="auto"/>
            <w:noWrap/>
            <w:vAlign w:val="bottom"/>
            <w:hideMark/>
          </w:tcPr>
          <w:p w:rsidR="00A754B1" w:rsidRPr="00854407" w:rsidRDefault="00A754B1" w:rsidP="0002756E">
            <w:pPr>
              <w:spacing w:after="0" w:line="240" w:lineRule="auto"/>
              <w:rPr>
                <w:rFonts w:ascii="Arial" w:hAnsi="Arial" w:cs="Arial"/>
                <w:sz w:val="16"/>
                <w:szCs w:val="16"/>
                <w:lang w:eastAsia="es-SV"/>
              </w:rPr>
            </w:pPr>
          </w:p>
        </w:tc>
        <w:tc>
          <w:tcPr>
            <w:tcW w:w="1496" w:type="dxa"/>
            <w:tcBorders>
              <w:top w:val="nil"/>
              <w:left w:val="nil"/>
              <w:bottom w:val="nil"/>
              <w:right w:val="nil"/>
            </w:tcBorders>
            <w:shd w:val="clear" w:color="auto" w:fill="auto"/>
            <w:noWrap/>
            <w:vAlign w:val="bottom"/>
            <w:hideMark/>
          </w:tcPr>
          <w:p w:rsidR="00A754B1" w:rsidRPr="00854407" w:rsidRDefault="00A754B1" w:rsidP="0002756E">
            <w:pPr>
              <w:spacing w:after="0" w:line="240" w:lineRule="auto"/>
              <w:rPr>
                <w:rFonts w:ascii="Arial" w:hAnsi="Arial" w:cs="Arial"/>
                <w:sz w:val="16"/>
                <w:szCs w:val="16"/>
                <w:lang w:eastAsia="es-SV"/>
              </w:rPr>
            </w:pPr>
          </w:p>
        </w:tc>
        <w:tc>
          <w:tcPr>
            <w:tcW w:w="1496" w:type="dxa"/>
            <w:tcBorders>
              <w:top w:val="nil"/>
              <w:left w:val="nil"/>
              <w:bottom w:val="nil"/>
              <w:right w:val="nil"/>
            </w:tcBorders>
            <w:shd w:val="clear" w:color="auto" w:fill="auto"/>
            <w:noWrap/>
            <w:vAlign w:val="bottom"/>
            <w:hideMark/>
          </w:tcPr>
          <w:p w:rsidR="00A754B1" w:rsidRPr="00854407" w:rsidRDefault="00A754B1" w:rsidP="0002756E">
            <w:pPr>
              <w:spacing w:after="0" w:line="240" w:lineRule="auto"/>
              <w:rPr>
                <w:rFonts w:ascii="Arial" w:hAnsi="Arial" w:cs="Arial"/>
                <w:sz w:val="16"/>
                <w:szCs w:val="16"/>
                <w:lang w:eastAsia="es-SV"/>
              </w:rPr>
            </w:pPr>
          </w:p>
        </w:tc>
        <w:tc>
          <w:tcPr>
            <w:tcW w:w="556" w:type="dxa"/>
            <w:tcBorders>
              <w:top w:val="nil"/>
              <w:left w:val="nil"/>
              <w:bottom w:val="nil"/>
              <w:right w:val="nil"/>
            </w:tcBorders>
            <w:shd w:val="clear" w:color="auto" w:fill="auto"/>
            <w:noWrap/>
            <w:vAlign w:val="bottom"/>
            <w:hideMark/>
          </w:tcPr>
          <w:p w:rsidR="00A754B1" w:rsidRPr="00854407" w:rsidRDefault="00A754B1" w:rsidP="0002756E">
            <w:pPr>
              <w:spacing w:after="0" w:line="240" w:lineRule="auto"/>
              <w:rPr>
                <w:rFonts w:ascii="Arial" w:hAnsi="Arial" w:cs="Arial"/>
                <w:sz w:val="16"/>
                <w:szCs w:val="16"/>
                <w:lang w:eastAsia="es-SV"/>
              </w:rPr>
            </w:pPr>
          </w:p>
        </w:tc>
        <w:tc>
          <w:tcPr>
            <w:tcW w:w="1416" w:type="dxa"/>
            <w:tcBorders>
              <w:top w:val="nil"/>
              <w:left w:val="nil"/>
              <w:bottom w:val="nil"/>
              <w:right w:val="nil"/>
            </w:tcBorders>
            <w:shd w:val="clear" w:color="auto" w:fill="auto"/>
            <w:noWrap/>
            <w:vAlign w:val="bottom"/>
            <w:hideMark/>
          </w:tcPr>
          <w:p w:rsidR="00A754B1" w:rsidRPr="00854407" w:rsidRDefault="00A754B1" w:rsidP="0002756E">
            <w:pPr>
              <w:spacing w:after="0" w:line="240" w:lineRule="auto"/>
              <w:rPr>
                <w:rFonts w:ascii="Arial" w:hAnsi="Arial" w:cs="Arial"/>
                <w:sz w:val="16"/>
                <w:szCs w:val="16"/>
                <w:lang w:eastAsia="es-SV"/>
              </w:rPr>
            </w:pPr>
            <w:r w:rsidRPr="00854407">
              <w:rPr>
                <w:rFonts w:ascii="Arial" w:hAnsi="Arial" w:cs="Arial"/>
                <w:sz w:val="16"/>
                <w:szCs w:val="16"/>
                <w:lang w:eastAsia="es-SV"/>
              </w:rPr>
              <w:t>22-0296</w:t>
            </w:r>
          </w:p>
        </w:tc>
        <w:tc>
          <w:tcPr>
            <w:tcW w:w="1356" w:type="dxa"/>
            <w:tcBorders>
              <w:top w:val="nil"/>
              <w:left w:val="nil"/>
              <w:bottom w:val="nil"/>
              <w:right w:val="nil"/>
            </w:tcBorders>
            <w:shd w:val="clear" w:color="auto" w:fill="auto"/>
            <w:noWrap/>
            <w:vAlign w:val="bottom"/>
            <w:hideMark/>
          </w:tcPr>
          <w:p w:rsidR="00A754B1" w:rsidRPr="00854407" w:rsidRDefault="00A754B1" w:rsidP="0002756E">
            <w:pPr>
              <w:spacing w:after="0" w:line="240" w:lineRule="auto"/>
              <w:rPr>
                <w:rFonts w:ascii="Arial" w:hAnsi="Arial" w:cs="Arial"/>
                <w:sz w:val="16"/>
                <w:szCs w:val="16"/>
                <w:lang w:eastAsia="es-SV"/>
              </w:rPr>
            </w:pPr>
            <w:r w:rsidRPr="00854407">
              <w:rPr>
                <w:rFonts w:ascii="Arial" w:hAnsi="Arial" w:cs="Arial"/>
                <w:sz w:val="16"/>
                <w:szCs w:val="16"/>
                <w:lang w:eastAsia="es-SV"/>
              </w:rPr>
              <w:t>22-L509</w:t>
            </w:r>
          </w:p>
        </w:tc>
      </w:tr>
    </w:tbl>
    <w:p w:rsidR="00A754B1" w:rsidRDefault="00A754B1" w:rsidP="00A754B1">
      <w:pPr>
        <w:spacing w:after="0" w:line="240" w:lineRule="auto"/>
        <w:jc w:val="center"/>
      </w:pPr>
      <w:r>
        <w:br w:type="page"/>
      </w:r>
    </w:p>
    <w:p w:rsidR="00A754B1" w:rsidRDefault="00A1084F" w:rsidP="00A754B1">
      <w:pPr>
        <w:spacing w:after="0" w:line="240" w:lineRule="auto"/>
        <w:jc w:val="center"/>
      </w:pPr>
      <w:r w:rsidRPr="00C83DCA">
        <w:rPr>
          <w:noProof/>
          <w:lang w:eastAsia="es-SV"/>
        </w:rPr>
        <w:pict>
          <v:shape id="_x0000_i1067" type="#_x0000_t75" style="width:427.3pt;height:212.25pt;visibility:visible;mso-wrap-style:square">
            <v:imagedata r:id="rId43" o:title=""/>
          </v:shape>
        </w:pict>
      </w:r>
    </w:p>
    <w:p w:rsidR="00A754B1" w:rsidRDefault="00A754B1" w:rsidP="00A754B1">
      <w:pPr>
        <w:spacing w:after="0" w:line="240" w:lineRule="auto"/>
        <w:jc w:val="center"/>
      </w:pPr>
    </w:p>
    <w:tbl>
      <w:tblPr>
        <w:tblW w:w="10533" w:type="dxa"/>
        <w:tblLook w:val="04A0"/>
      </w:tblPr>
      <w:tblGrid>
        <w:gridCol w:w="8807"/>
        <w:gridCol w:w="372"/>
        <w:gridCol w:w="1354"/>
      </w:tblGrid>
      <w:tr w:rsidR="00A754B1" w:rsidRPr="001C6DFD" w:rsidTr="0002756E">
        <w:trPr>
          <w:trHeight w:val="300"/>
        </w:trPr>
        <w:tc>
          <w:tcPr>
            <w:tcW w:w="9179" w:type="dxa"/>
            <w:gridSpan w:val="2"/>
            <w:tcBorders>
              <w:top w:val="nil"/>
              <w:left w:val="nil"/>
              <w:bottom w:val="nil"/>
              <w:right w:val="nil"/>
            </w:tcBorders>
            <w:shd w:val="clear" w:color="auto" w:fill="auto"/>
            <w:noWrap/>
            <w:vAlign w:val="bottom"/>
            <w:hideMark/>
          </w:tcPr>
          <w:tbl>
            <w:tblPr>
              <w:tblW w:w="8169" w:type="dxa"/>
              <w:tblCellMar>
                <w:left w:w="70" w:type="dxa"/>
                <w:right w:w="70" w:type="dxa"/>
              </w:tblCellMar>
              <w:tblLook w:val="04A0"/>
            </w:tblPr>
            <w:tblGrid>
              <w:gridCol w:w="697"/>
              <w:gridCol w:w="810"/>
              <w:gridCol w:w="3157"/>
              <w:gridCol w:w="782"/>
              <w:gridCol w:w="1173"/>
              <w:gridCol w:w="1550"/>
            </w:tblGrid>
            <w:tr w:rsidR="00A754B1" w:rsidRPr="00FC019A" w:rsidTr="0002756E">
              <w:trPr>
                <w:trHeight w:val="3"/>
              </w:trPr>
              <w:tc>
                <w:tcPr>
                  <w:tcW w:w="8169" w:type="dxa"/>
                  <w:gridSpan w:val="6"/>
                  <w:tcBorders>
                    <w:top w:val="nil"/>
                    <w:left w:val="nil"/>
                    <w:bottom w:val="nil"/>
                    <w:right w:val="nil"/>
                  </w:tcBorders>
                  <w:shd w:val="clear" w:color="auto" w:fill="auto"/>
                  <w:noWrap/>
                  <w:vAlign w:val="bottom"/>
                  <w:hideMark/>
                </w:tcPr>
                <w:p w:rsidR="00A754B1" w:rsidRPr="00FC019A" w:rsidRDefault="00A754B1" w:rsidP="0002756E">
                  <w:pPr>
                    <w:spacing w:after="0" w:line="240" w:lineRule="auto"/>
                    <w:jc w:val="center"/>
                    <w:rPr>
                      <w:rFonts w:ascii="Arial Narrow" w:hAnsi="Arial Narrow"/>
                      <w:b/>
                      <w:bCs/>
                      <w:i/>
                      <w:color w:val="000000"/>
                      <w:sz w:val="20"/>
                      <w:szCs w:val="20"/>
                      <w:lang w:eastAsia="es-SV"/>
                    </w:rPr>
                  </w:pPr>
                  <w:r w:rsidRPr="00FC019A">
                    <w:rPr>
                      <w:rFonts w:ascii="Arial Narrow" w:hAnsi="Arial Narrow"/>
                      <w:b/>
                      <w:bCs/>
                      <w:i/>
                      <w:color w:val="000000"/>
                      <w:sz w:val="20"/>
                      <w:szCs w:val="20"/>
                      <w:lang w:eastAsia="es-SV"/>
                    </w:rPr>
                    <w:t>PARTIDA DE DIARIO No. 1</w:t>
                  </w:r>
                </w:p>
                <w:p w:rsidR="00A754B1" w:rsidRPr="00FC019A" w:rsidRDefault="00A754B1" w:rsidP="0002756E">
                  <w:pPr>
                    <w:spacing w:after="0" w:line="240" w:lineRule="auto"/>
                    <w:jc w:val="center"/>
                    <w:rPr>
                      <w:rFonts w:ascii="Arial Narrow" w:hAnsi="Arial Narrow"/>
                      <w:b/>
                      <w:bCs/>
                      <w:i/>
                      <w:color w:val="000000"/>
                      <w:sz w:val="20"/>
                      <w:szCs w:val="20"/>
                      <w:lang w:eastAsia="es-SV"/>
                    </w:rPr>
                  </w:pPr>
                </w:p>
              </w:tc>
            </w:tr>
            <w:tr w:rsidR="00A754B1" w:rsidRPr="00FC019A" w:rsidTr="0002756E">
              <w:trPr>
                <w:trHeight w:val="3"/>
              </w:trPr>
              <w:tc>
                <w:tcPr>
                  <w:tcW w:w="1507" w:type="dxa"/>
                  <w:gridSpan w:val="2"/>
                  <w:tcBorders>
                    <w:top w:val="nil"/>
                    <w:left w:val="nil"/>
                    <w:bottom w:val="single" w:sz="8" w:space="0" w:color="auto"/>
                    <w:right w:val="nil"/>
                  </w:tcBorders>
                  <w:shd w:val="clear" w:color="auto" w:fill="auto"/>
                  <w:noWrap/>
                  <w:vAlign w:val="bottom"/>
                  <w:hideMark/>
                </w:tcPr>
                <w:p w:rsidR="00A754B1" w:rsidRPr="00FC019A" w:rsidRDefault="00A754B1" w:rsidP="0002756E">
                  <w:pPr>
                    <w:spacing w:after="0" w:line="240" w:lineRule="auto"/>
                    <w:rPr>
                      <w:rFonts w:ascii="Arial Narrow" w:hAnsi="Arial Narrow"/>
                      <w:i/>
                      <w:color w:val="000000"/>
                      <w:sz w:val="20"/>
                      <w:szCs w:val="20"/>
                      <w:lang w:eastAsia="es-SV"/>
                    </w:rPr>
                  </w:pPr>
                  <w:r w:rsidRPr="00FC019A">
                    <w:rPr>
                      <w:rFonts w:ascii="Arial Narrow" w:hAnsi="Arial Narrow"/>
                      <w:i/>
                      <w:color w:val="000000"/>
                      <w:sz w:val="20"/>
                      <w:szCs w:val="20"/>
                      <w:lang w:val="en-US" w:eastAsia="es-SV"/>
                    </w:rPr>
                    <w:t> </w:t>
                  </w:r>
                </w:p>
              </w:tc>
              <w:tc>
                <w:tcPr>
                  <w:tcW w:w="3157" w:type="dxa"/>
                  <w:tcBorders>
                    <w:top w:val="nil"/>
                    <w:left w:val="nil"/>
                    <w:bottom w:val="nil"/>
                    <w:right w:val="nil"/>
                  </w:tcBorders>
                  <w:shd w:val="clear" w:color="auto" w:fill="auto"/>
                  <w:noWrap/>
                  <w:vAlign w:val="bottom"/>
                  <w:hideMark/>
                </w:tcPr>
                <w:p w:rsidR="00A754B1" w:rsidRPr="00FC019A" w:rsidRDefault="00A754B1" w:rsidP="0002756E">
                  <w:pPr>
                    <w:spacing w:after="0" w:line="240" w:lineRule="auto"/>
                    <w:rPr>
                      <w:i/>
                      <w:color w:val="000000"/>
                      <w:lang w:eastAsia="es-SV"/>
                    </w:rPr>
                  </w:pPr>
                </w:p>
              </w:tc>
              <w:tc>
                <w:tcPr>
                  <w:tcW w:w="782" w:type="dxa"/>
                  <w:tcBorders>
                    <w:top w:val="nil"/>
                    <w:left w:val="nil"/>
                    <w:bottom w:val="nil"/>
                    <w:right w:val="nil"/>
                  </w:tcBorders>
                  <w:shd w:val="clear" w:color="auto" w:fill="auto"/>
                  <w:noWrap/>
                  <w:vAlign w:val="bottom"/>
                  <w:hideMark/>
                </w:tcPr>
                <w:p w:rsidR="00A754B1" w:rsidRPr="00FC019A" w:rsidRDefault="00A754B1" w:rsidP="0002756E">
                  <w:pPr>
                    <w:spacing w:after="0" w:line="240" w:lineRule="auto"/>
                    <w:rPr>
                      <w:i/>
                      <w:color w:val="000000"/>
                      <w:lang w:eastAsia="es-SV"/>
                    </w:rPr>
                  </w:pPr>
                </w:p>
              </w:tc>
              <w:tc>
                <w:tcPr>
                  <w:tcW w:w="1173" w:type="dxa"/>
                  <w:tcBorders>
                    <w:top w:val="nil"/>
                    <w:left w:val="nil"/>
                    <w:bottom w:val="nil"/>
                    <w:right w:val="nil"/>
                  </w:tcBorders>
                  <w:shd w:val="clear" w:color="auto" w:fill="auto"/>
                  <w:noWrap/>
                  <w:vAlign w:val="bottom"/>
                  <w:hideMark/>
                </w:tcPr>
                <w:p w:rsidR="00A754B1" w:rsidRPr="00FC019A" w:rsidRDefault="00A754B1" w:rsidP="0002756E">
                  <w:pPr>
                    <w:spacing w:after="0" w:line="240" w:lineRule="auto"/>
                    <w:rPr>
                      <w:i/>
                      <w:color w:val="000000"/>
                      <w:lang w:eastAsia="es-SV"/>
                    </w:rPr>
                  </w:pPr>
                </w:p>
              </w:tc>
              <w:tc>
                <w:tcPr>
                  <w:tcW w:w="1550" w:type="dxa"/>
                  <w:tcBorders>
                    <w:top w:val="nil"/>
                    <w:left w:val="nil"/>
                    <w:bottom w:val="nil"/>
                    <w:right w:val="nil"/>
                  </w:tcBorders>
                  <w:shd w:val="clear" w:color="auto" w:fill="auto"/>
                  <w:noWrap/>
                  <w:vAlign w:val="bottom"/>
                  <w:hideMark/>
                </w:tcPr>
                <w:p w:rsidR="00A754B1" w:rsidRPr="00FC019A" w:rsidRDefault="00A754B1" w:rsidP="0002756E">
                  <w:pPr>
                    <w:spacing w:after="0" w:line="240" w:lineRule="auto"/>
                    <w:rPr>
                      <w:i/>
                      <w:color w:val="000000"/>
                      <w:lang w:eastAsia="es-SV"/>
                    </w:rPr>
                  </w:pPr>
                </w:p>
              </w:tc>
            </w:tr>
            <w:tr w:rsidR="00A754B1" w:rsidRPr="00FC019A" w:rsidTr="0002756E">
              <w:trPr>
                <w:trHeight w:val="3"/>
              </w:trPr>
              <w:tc>
                <w:tcPr>
                  <w:tcW w:w="697" w:type="dxa"/>
                  <w:tcBorders>
                    <w:top w:val="nil"/>
                    <w:left w:val="single" w:sz="8" w:space="0" w:color="auto"/>
                    <w:bottom w:val="nil"/>
                    <w:right w:val="single" w:sz="8" w:space="0" w:color="auto"/>
                  </w:tcBorders>
                  <w:shd w:val="clear" w:color="000000" w:fill="CCCCCC"/>
                  <w:noWrap/>
                  <w:vAlign w:val="bottom"/>
                  <w:hideMark/>
                </w:tcPr>
                <w:p w:rsidR="00A754B1" w:rsidRPr="00FC019A" w:rsidRDefault="00A754B1" w:rsidP="0002756E">
                  <w:pPr>
                    <w:spacing w:after="0" w:line="240" w:lineRule="auto"/>
                    <w:jc w:val="center"/>
                    <w:rPr>
                      <w:rFonts w:ascii="Arial Narrow" w:hAnsi="Arial Narrow"/>
                      <w:b/>
                      <w:bCs/>
                      <w:i/>
                      <w:color w:val="000000"/>
                      <w:sz w:val="20"/>
                      <w:szCs w:val="20"/>
                      <w:lang w:eastAsia="es-SV"/>
                    </w:rPr>
                  </w:pPr>
                  <w:r w:rsidRPr="00FC019A">
                    <w:rPr>
                      <w:rFonts w:ascii="Arial Narrow" w:hAnsi="Arial Narrow"/>
                      <w:b/>
                      <w:bCs/>
                      <w:i/>
                      <w:color w:val="000000"/>
                      <w:sz w:val="20"/>
                      <w:szCs w:val="20"/>
                      <w:lang w:eastAsia="es-SV"/>
                    </w:rPr>
                    <w:t>Fecha</w:t>
                  </w:r>
                </w:p>
              </w:tc>
              <w:tc>
                <w:tcPr>
                  <w:tcW w:w="810" w:type="dxa"/>
                  <w:tcBorders>
                    <w:top w:val="nil"/>
                    <w:left w:val="nil"/>
                    <w:bottom w:val="nil"/>
                    <w:right w:val="single" w:sz="8" w:space="0" w:color="auto"/>
                  </w:tcBorders>
                  <w:shd w:val="clear" w:color="000000" w:fill="CCCCCC"/>
                  <w:noWrap/>
                  <w:vAlign w:val="bottom"/>
                  <w:hideMark/>
                </w:tcPr>
                <w:p w:rsidR="00A754B1" w:rsidRPr="00FC019A" w:rsidRDefault="00A754B1" w:rsidP="0002756E">
                  <w:pPr>
                    <w:spacing w:after="0" w:line="240" w:lineRule="auto"/>
                    <w:jc w:val="center"/>
                    <w:rPr>
                      <w:rFonts w:ascii="Arial Narrow" w:hAnsi="Arial Narrow"/>
                      <w:b/>
                      <w:bCs/>
                      <w:i/>
                      <w:color w:val="000000"/>
                      <w:sz w:val="20"/>
                      <w:szCs w:val="20"/>
                      <w:lang w:eastAsia="es-SV"/>
                    </w:rPr>
                  </w:pPr>
                  <w:r w:rsidRPr="00FC019A">
                    <w:rPr>
                      <w:rFonts w:ascii="Arial Narrow" w:hAnsi="Arial Narrow"/>
                      <w:b/>
                      <w:bCs/>
                      <w:i/>
                      <w:color w:val="000000"/>
                      <w:sz w:val="20"/>
                      <w:szCs w:val="20"/>
                      <w:lang w:eastAsia="es-SV"/>
                    </w:rPr>
                    <w:t>Cuenta</w:t>
                  </w:r>
                </w:p>
              </w:tc>
              <w:tc>
                <w:tcPr>
                  <w:tcW w:w="3157" w:type="dxa"/>
                  <w:tcBorders>
                    <w:top w:val="single" w:sz="8" w:space="0" w:color="auto"/>
                    <w:left w:val="nil"/>
                    <w:bottom w:val="nil"/>
                    <w:right w:val="single" w:sz="8" w:space="0" w:color="auto"/>
                  </w:tcBorders>
                  <w:shd w:val="clear" w:color="000000" w:fill="CCCCCC"/>
                  <w:noWrap/>
                  <w:vAlign w:val="bottom"/>
                  <w:hideMark/>
                </w:tcPr>
                <w:p w:rsidR="00A754B1" w:rsidRPr="00FC019A" w:rsidRDefault="00A754B1" w:rsidP="0002756E">
                  <w:pPr>
                    <w:spacing w:after="0" w:line="240" w:lineRule="auto"/>
                    <w:jc w:val="center"/>
                    <w:rPr>
                      <w:rFonts w:ascii="Arial Narrow" w:hAnsi="Arial Narrow"/>
                      <w:b/>
                      <w:bCs/>
                      <w:i/>
                      <w:color w:val="000000"/>
                      <w:sz w:val="20"/>
                      <w:szCs w:val="20"/>
                      <w:lang w:eastAsia="es-SV"/>
                    </w:rPr>
                  </w:pPr>
                  <w:r w:rsidRPr="00FC019A">
                    <w:rPr>
                      <w:rFonts w:ascii="Arial Narrow" w:hAnsi="Arial Narrow"/>
                      <w:b/>
                      <w:bCs/>
                      <w:i/>
                      <w:color w:val="000000"/>
                      <w:sz w:val="20"/>
                      <w:szCs w:val="20"/>
                      <w:lang w:eastAsia="es-SV"/>
                    </w:rPr>
                    <w:t>Concepto</w:t>
                  </w:r>
                </w:p>
              </w:tc>
              <w:tc>
                <w:tcPr>
                  <w:tcW w:w="782" w:type="dxa"/>
                  <w:tcBorders>
                    <w:top w:val="single" w:sz="8" w:space="0" w:color="auto"/>
                    <w:left w:val="nil"/>
                    <w:bottom w:val="nil"/>
                    <w:right w:val="single" w:sz="8" w:space="0" w:color="auto"/>
                  </w:tcBorders>
                  <w:shd w:val="clear" w:color="000000" w:fill="CCCCCC"/>
                  <w:noWrap/>
                  <w:vAlign w:val="bottom"/>
                  <w:hideMark/>
                </w:tcPr>
                <w:p w:rsidR="00A754B1" w:rsidRPr="00FC019A" w:rsidRDefault="00A754B1" w:rsidP="0002756E">
                  <w:pPr>
                    <w:spacing w:after="0" w:line="240" w:lineRule="auto"/>
                    <w:jc w:val="center"/>
                    <w:rPr>
                      <w:rFonts w:ascii="Arial Narrow" w:hAnsi="Arial Narrow"/>
                      <w:b/>
                      <w:bCs/>
                      <w:i/>
                      <w:color w:val="000000"/>
                      <w:sz w:val="20"/>
                      <w:szCs w:val="20"/>
                      <w:lang w:eastAsia="es-SV"/>
                    </w:rPr>
                  </w:pPr>
                  <w:r w:rsidRPr="00FC019A">
                    <w:rPr>
                      <w:rFonts w:ascii="Arial Narrow" w:hAnsi="Arial Narrow"/>
                      <w:b/>
                      <w:bCs/>
                      <w:i/>
                      <w:color w:val="000000"/>
                      <w:sz w:val="20"/>
                      <w:szCs w:val="20"/>
                      <w:lang w:eastAsia="es-SV"/>
                    </w:rPr>
                    <w:t>Parcial</w:t>
                  </w:r>
                </w:p>
              </w:tc>
              <w:tc>
                <w:tcPr>
                  <w:tcW w:w="1173" w:type="dxa"/>
                  <w:tcBorders>
                    <w:top w:val="single" w:sz="8" w:space="0" w:color="auto"/>
                    <w:left w:val="nil"/>
                    <w:bottom w:val="nil"/>
                    <w:right w:val="single" w:sz="8" w:space="0" w:color="auto"/>
                  </w:tcBorders>
                  <w:shd w:val="clear" w:color="000000" w:fill="CCCCCC"/>
                  <w:noWrap/>
                  <w:vAlign w:val="bottom"/>
                  <w:hideMark/>
                </w:tcPr>
                <w:p w:rsidR="00A754B1" w:rsidRPr="00FC019A" w:rsidRDefault="00A754B1" w:rsidP="0002756E">
                  <w:pPr>
                    <w:spacing w:after="0" w:line="240" w:lineRule="auto"/>
                    <w:jc w:val="center"/>
                    <w:rPr>
                      <w:rFonts w:ascii="Arial Narrow" w:hAnsi="Arial Narrow"/>
                      <w:b/>
                      <w:bCs/>
                      <w:i/>
                      <w:color w:val="000000"/>
                      <w:sz w:val="20"/>
                      <w:szCs w:val="20"/>
                      <w:lang w:eastAsia="es-SV"/>
                    </w:rPr>
                  </w:pPr>
                  <w:r w:rsidRPr="00FC019A">
                    <w:rPr>
                      <w:rFonts w:ascii="Arial Narrow" w:hAnsi="Arial Narrow"/>
                      <w:b/>
                      <w:bCs/>
                      <w:i/>
                      <w:color w:val="000000"/>
                      <w:sz w:val="20"/>
                      <w:szCs w:val="20"/>
                      <w:lang w:eastAsia="es-SV"/>
                    </w:rPr>
                    <w:t>Cargo</w:t>
                  </w:r>
                </w:p>
              </w:tc>
              <w:tc>
                <w:tcPr>
                  <w:tcW w:w="1550" w:type="dxa"/>
                  <w:tcBorders>
                    <w:top w:val="single" w:sz="8" w:space="0" w:color="auto"/>
                    <w:left w:val="nil"/>
                    <w:bottom w:val="nil"/>
                    <w:right w:val="single" w:sz="8" w:space="0" w:color="auto"/>
                  </w:tcBorders>
                  <w:shd w:val="clear" w:color="000000" w:fill="CCCCCC"/>
                  <w:noWrap/>
                  <w:vAlign w:val="bottom"/>
                  <w:hideMark/>
                </w:tcPr>
                <w:p w:rsidR="00A754B1" w:rsidRPr="00FC019A" w:rsidRDefault="00A754B1" w:rsidP="0002756E">
                  <w:pPr>
                    <w:spacing w:after="0" w:line="240" w:lineRule="auto"/>
                    <w:jc w:val="center"/>
                    <w:rPr>
                      <w:rFonts w:ascii="Arial Narrow" w:hAnsi="Arial Narrow"/>
                      <w:b/>
                      <w:bCs/>
                      <w:i/>
                      <w:color w:val="000000"/>
                      <w:sz w:val="20"/>
                      <w:szCs w:val="20"/>
                      <w:lang w:eastAsia="es-SV"/>
                    </w:rPr>
                  </w:pPr>
                  <w:r w:rsidRPr="00FC019A">
                    <w:rPr>
                      <w:rFonts w:ascii="Arial Narrow" w:hAnsi="Arial Narrow"/>
                      <w:b/>
                      <w:bCs/>
                      <w:i/>
                      <w:color w:val="000000"/>
                      <w:sz w:val="20"/>
                      <w:szCs w:val="20"/>
                      <w:lang w:eastAsia="es-SV"/>
                    </w:rPr>
                    <w:t>Abono</w:t>
                  </w:r>
                </w:p>
              </w:tc>
            </w:tr>
            <w:tr w:rsidR="00A754B1" w:rsidRPr="00FC019A" w:rsidTr="0002756E">
              <w:trPr>
                <w:trHeight w:val="3"/>
              </w:trPr>
              <w:tc>
                <w:tcPr>
                  <w:tcW w:w="697" w:type="dxa"/>
                  <w:tcBorders>
                    <w:top w:val="single" w:sz="8" w:space="0" w:color="auto"/>
                    <w:left w:val="single" w:sz="8" w:space="0" w:color="auto"/>
                    <w:bottom w:val="nil"/>
                    <w:right w:val="single" w:sz="8" w:space="0" w:color="auto"/>
                  </w:tcBorders>
                  <w:shd w:val="clear" w:color="auto" w:fill="auto"/>
                  <w:noWrap/>
                  <w:vAlign w:val="bottom"/>
                  <w:hideMark/>
                </w:tcPr>
                <w:p w:rsidR="00A754B1" w:rsidRPr="00FC019A" w:rsidRDefault="00A754B1" w:rsidP="0002756E">
                  <w:pPr>
                    <w:spacing w:after="0" w:line="240" w:lineRule="auto"/>
                    <w:jc w:val="center"/>
                    <w:rPr>
                      <w:rFonts w:ascii="Arial Narrow" w:hAnsi="Arial Narrow"/>
                      <w:i/>
                      <w:color w:val="000000"/>
                      <w:sz w:val="20"/>
                      <w:szCs w:val="20"/>
                      <w:lang w:eastAsia="es-SV"/>
                    </w:rPr>
                  </w:pPr>
                  <w:r w:rsidRPr="00FC019A">
                    <w:rPr>
                      <w:rFonts w:ascii="Arial Narrow" w:hAnsi="Arial Narrow"/>
                      <w:i/>
                      <w:color w:val="000000"/>
                      <w:sz w:val="20"/>
                      <w:szCs w:val="20"/>
                      <w:lang w:eastAsia="es-SV"/>
                    </w:rPr>
                    <w:t> </w:t>
                  </w:r>
                </w:p>
              </w:tc>
              <w:tc>
                <w:tcPr>
                  <w:tcW w:w="810" w:type="dxa"/>
                  <w:tcBorders>
                    <w:top w:val="single" w:sz="8" w:space="0" w:color="auto"/>
                    <w:left w:val="nil"/>
                    <w:bottom w:val="nil"/>
                    <w:right w:val="single" w:sz="8" w:space="0" w:color="auto"/>
                  </w:tcBorders>
                  <w:shd w:val="clear" w:color="auto" w:fill="auto"/>
                  <w:noWrap/>
                  <w:vAlign w:val="bottom"/>
                  <w:hideMark/>
                </w:tcPr>
                <w:p w:rsidR="00A754B1" w:rsidRPr="00FC019A" w:rsidRDefault="00A754B1" w:rsidP="0002756E">
                  <w:pPr>
                    <w:spacing w:after="0" w:line="240" w:lineRule="auto"/>
                    <w:rPr>
                      <w:rFonts w:ascii="Arial Narrow" w:hAnsi="Arial Narrow"/>
                      <w:i/>
                      <w:color w:val="000000"/>
                      <w:sz w:val="20"/>
                      <w:szCs w:val="20"/>
                      <w:lang w:eastAsia="es-SV"/>
                    </w:rPr>
                  </w:pPr>
                  <w:r w:rsidRPr="00FC019A">
                    <w:rPr>
                      <w:rFonts w:ascii="Arial Narrow" w:hAnsi="Arial Narrow"/>
                      <w:i/>
                      <w:color w:val="000000"/>
                      <w:sz w:val="20"/>
                      <w:szCs w:val="20"/>
                      <w:lang w:val="en-US" w:eastAsia="es-SV"/>
                    </w:rPr>
                    <w:t> </w:t>
                  </w:r>
                </w:p>
              </w:tc>
              <w:tc>
                <w:tcPr>
                  <w:tcW w:w="3157" w:type="dxa"/>
                  <w:tcBorders>
                    <w:top w:val="single" w:sz="8" w:space="0" w:color="auto"/>
                    <w:left w:val="nil"/>
                    <w:bottom w:val="nil"/>
                    <w:right w:val="nil"/>
                  </w:tcBorders>
                  <w:shd w:val="clear" w:color="auto" w:fill="auto"/>
                  <w:noWrap/>
                  <w:vAlign w:val="bottom"/>
                  <w:hideMark/>
                </w:tcPr>
                <w:p w:rsidR="00A754B1" w:rsidRPr="00FC019A" w:rsidRDefault="00A754B1" w:rsidP="0002756E">
                  <w:pPr>
                    <w:spacing w:after="0" w:line="240" w:lineRule="auto"/>
                    <w:rPr>
                      <w:rFonts w:ascii="Arial Narrow" w:hAnsi="Arial Narrow"/>
                      <w:i/>
                      <w:color w:val="000000"/>
                      <w:sz w:val="20"/>
                      <w:szCs w:val="20"/>
                      <w:lang w:eastAsia="es-SV"/>
                    </w:rPr>
                  </w:pPr>
                  <w:r w:rsidRPr="00FC019A">
                    <w:rPr>
                      <w:rFonts w:ascii="Arial Narrow" w:hAnsi="Arial Narrow"/>
                      <w:i/>
                      <w:color w:val="000000"/>
                      <w:sz w:val="20"/>
                      <w:szCs w:val="20"/>
                      <w:lang w:eastAsia="es-SV"/>
                    </w:rPr>
                    <w:t>Gastos pagados por anticipado</w:t>
                  </w:r>
                </w:p>
              </w:tc>
              <w:tc>
                <w:tcPr>
                  <w:tcW w:w="782" w:type="dxa"/>
                  <w:tcBorders>
                    <w:top w:val="single" w:sz="8" w:space="0" w:color="auto"/>
                    <w:left w:val="single" w:sz="8" w:space="0" w:color="auto"/>
                    <w:bottom w:val="nil"/>
                    <w:right w:val="single" w:sz="8" w:space="0" w:color="auto"/>
                  </w:tcBorders>
                  <w:shd w:val="clear" w:color="auto" w:fill="auto"/>
                  <w:noWrap/>
                  <w:vAlign w:val="bottom"/>
                  <w:hideMark/>
                </w:tcPr>
                <w:p w:rsidR="00A754B1" w:rsidRPr="00FC019A" w:rsidRDefault="00A754B1" w:rsidP="0002756E">
                  <w:pPr>
                    <w:spacing w:after="0" w:line="240" w:lineRule="auto"/>
                    <w:jc w:val="center"/>
                    <w:rPr>
                      <w:rFonts w:ascii="Arial Narrow" w:hAnsi="Arial Narrow"/>
                      <w:i/>
                      <w:color w:val="000000"/>
                      <w:sz w:val="20"/>
                      <w:szCs w:val="20"/>
                      <w:lang w:eastAsia="es-SV"/>
                    </w:rPr>
                  </w:pPr>
                  <w:r w:rsidRPr="00FC019A">
                    <w:rPr>
                      <w:rFonts w:ascii="Arial Narrow" w:hAnsi="Arial Narrow"/>
                      <w:i/>
                      <w:color w:val="000000"/>
                      <w:sz w:val="20"/>
                      <w:szCs w:val="20"/>
                      <w:lang w:eastAsia="es-SV"/>
                    </w:rPr>
                    <w:t> </w:t>
                  </w:r>
                </w:p>
              </w:tc>
              <w:tc>
                <w:tcPr>
                  <w:tcW w:w="1173" w:type="dxa"/>
                  <w:tcBorders>
                    <w:top w:val="single" w:sz="8" w:space="0" w:color="auto"/>
                    <w:left w:val="nil"/>
                    <w:bottom w:val="nil"/>
                    <w:right w:val="nil"/>
                  </w:tcBorders>
                  <w:shd w:val="clear" w:color="auto" w:fill="auto"/>
                  <w:noWrap/>
                  <w:vAlign w:val="bottom"/>
                  <w:hideMark/>
                </w:tcPr>
                <w:p w:rsidR="00A754B1" w:rsidRPr="00FC019A" w:rsidRDefault="00A754B1" w:rsidP="0002756E">
                  <w:pPr>
                    <w:spacing w:after="0" w:line="240" w:lineRule="auto"/>
                    <w:jc w:val="right"/>
                    <w:rPr>
                      <w:rFonts w:ascii="Arial Narrow" w:hAnsi="Arial Narrow"/>
                      <w:i/>
                      <w:color w:val="000000"/>
                      <w:sz w:val="20"/>
                      <w:szCs w:val="20"/>
                      <w:lang w:eastAsia="es-SV"/>
                    </w:rPr>
                  </w:pPr>
                  <w:r w:rsidRPr="00FC019A">
                    <w:rPr>
                      <w:rFonts w:ascii="Arial Narrow" w:hAnsi="Arial Narrow"/>
                      <w:i/>
                      <w:color w:val="000000"/>
                      <w:sz w:val="20"/>
                      <w:szCs w:val="20"/>
                      <w:lang w:eastAsia="es-SV"/>
                    </w:rPr>
                    <w:t xml:space="preserve">$14,400.00 </w:t>
                  </w:r>
                </w:p>
              </w:tc>
              <w:tc>
                <w:tcPr>
                  <w:tcW w:w="1550" w:type="dxa"/>
                  <w:tcBorders>
                    <w:top w:val="single" w:sz="8" w:space="0" w:color="auto"/>
                    <w:left w:val="single" w:sz="8" w:space="0" w:color="auto"/>
                    <w:bottom w:val="nil"/>
                    <w:right w:val="single" w:sz="8" w:space="0" w:color="auto"/>
                  </w:tcBorders>
                  <w:shd w:val="clear" w:color="auto" w:fill="auto"/>
                  <w:noWrap/>
                  <w:vAlign w:val="bottom"/>
                  <w:hideMark/>
                </w:tcPr>
                <w:p w:rsidR="00A754B1" w:rsidRPr="00FC019A" w:rsidRDefault="00A754B1" w:rsidP="0002756E">
                  <w:pPr>
                    <w:spacing w:after="0" w:line="240" w:lineRule="auto"/>
                    <w:jc w:val="center"/>
                    <w:rPr>
                      <w:rFonts w:ascii="Arial Narrow" w:hAnsi="Arial Narrow"/>
                      <w:i/>
                      <w:color w:val="000000"/>
                      <w:sz w:val="20"/>
                      <w:szCs w:val="20"/>
                      <w:lang w:eastAsia="es-SV"/>
                    </w:rPr>
                  </w:pPr>
                  <w:r w:rsidRPr="00FC019A">
                    <w:rPr>
                      <w:rFonts w:ascii="Arial Narrow" w:hAnsi="Arial Narrow"/>
                      <w:i/>
                      <w:color w:val="000000"/>
                      <w:sz w:val="20"/>
                      <w:szCs w:val="20"/>
                      <w:lang w:eastAsia="es-SV"/>
                    </w:rPr>
                    <w:t> </w:t>
                  </w:r>
                </w:p>
              </w:tc>
            </w:tr>
            <w:tr w:rsidR="00A754B1" w:rsidRPr="00FC019A" w:rsidTr="0002756E">
              <w:trPr>
                <w:trHeight w:val="3"/>
              </w:trPr>
              <w:tc>
                <w:tcPr>
                  <w:tcW w:w="697" w:type="dxa"/>
                  <w:tcBorders>
                    <w:top w:val="nil"/>
                    <w:left w:val="single" w:sz="8" w:space="0" w:color="auto"/>
                    <w:bottom w:val="nil"/>
                    <w:right w:val="single" w:sz="8" w:space="0" w:color="auto"/>
                  </w:tcBorders>
                  <w:shd w:val="clear" w:color="auto" w:fill="auto"/>
                  <w:noWrap/>
                  <w:vAlign w:val="bottom"/>
                  <w:hideMark/>
                </w:tcPr>
                <w:p w:rsidR="00A754B1" w:rsidRPr="00FC019A" w:rsidRDefault="00A754B1" w:rsidP="0002756E">
                  <w:pPr>
                    <w:spacing w:after="0" w:line="240" w:lineRule="auto"/>
                    <w:rPr>
                      <w:rFonts w:ascii="Arial Narrow" w:hAnsi="Arial Narrow"/>
                      <w:i/>
                      <w:color w:val="000000"/>
                      <w:sz w:val="20"/>
                      <w:szCs w:val="20"/>
                      <w:lang w:eastAsia="es-SV"/>
                    </w:rPr>
                  </w:pPr>
                  <w:r w:rsidRPr="00FC019A">
                    <w:rPr>
                      <w:rFonts w:ascii="Arial Narrow" w:hAnsi="Arial Narrow"/>
                      <w:i/>
                      <w:color w:val="000000"/>
                      <w:sz w:val="20"/>
                      <w:szCs w:val="20"/>
                      <w:lang w:eastAsia="es-SV"/>
                    </w:rPr>
                    <w:t> </w:t>
                  </w:r>
                </w:p>
              </w:tc>
              <w:tc>
                <w:tcPr>
                  <w:tcW w:w="810" w:type="dxa"/>
                  <w:tcBorders>
                    <w:top w:val="nil"/>
                    <w:left w:val="nil"/>
                    <w:bottom w:val="nil"/>
                    <w:right w:val="single" w:sz="8" w:space="0" w:color="auto"/>
                  </w:tcBorders>
                  <w:shd w:val="clear" w:color="auto" w:fill="auto"/>
                  <w:noWrap/>
                  <w:vAlign w:val="bottom"/>
                  <w:hideMark/>
                </w:tcPr>
                <w:p w:rsidR="00A754B1" w:rsidRPr="00FC019A" w:rsidRDefault="00A754B1" w:rsidP="0002756E">
                  <w:pPr>
                    <w:spacing w:after="0" w:line="240" w:lineRule="auto"/>
                    <w:rPr>
                      <w:i/>
                      <w:color w:val="000000"/>
                      <w:lang w:eastAsia="es-SV"/>
                    </w:rPr>
                  </w:pPr>
                  <w:r w:rsidRPr="00FC019A">
                    <w:rPr>
                      <w:i/>
                      <w:color w:val="000000"/>
                      <w:lang w:val="en-US" w:eastAsia="es-SV"/>
                    </w:rPr>
                    <w:t> </w:t>
                  </w:r>
                </w:p>
              </w:tc>
              <w:tc>
                <w:tcPr>
                  <w:tcW w:w="3157" w:type="dxa"/>
                  <w:tcBorders>
                    <w:top w:val="nil"/>
                    <w:left w:val="nil"/>
                    <w:bottom w:val="nil"/>
                    <w:right w:val="nil"/>
                  </w:tcBorders>
                  <w:shd w:val="clear" w:color="auto" w:fill="auto"/>
                  <w:noWrap/>
                  <w:vAlign w:val="bottom"/>
                  <w:hideMark/>
                </w:tcPr>
                <w:p w:rsidR="00A754B1" w:rsidRPr="00FC019A" w:rsidRDefault="00A754B1" w:rsidP="0002756E">
                  <w:pPr>
                    <w:spacing w:after="0" w:line="240" w:lineRule="auto"/>
                    <w:rPr>
                      <w:rFonts w:ascii="Arial Narrow" w:hAnsi="Arial Narrow"/>
                      <w:i/>
                      <w:color w:val="000000"/>
                      <w:sz w:val="20"/>
                      <w:szCs w:val="20"/>
                      <w:lang w:eastAsia="es-SV"/>
                    </w:rPr>
                  </w:pPr>
                  <w:proofErr w:type="spellStart"/>
                  <w:r w:rsidRPr="00FC019A">
                    <w:rPr>
                      <w:rFonts w:ascii="Arial Narrow" w:hAnsi="Arial Narrow"/>
                      <w:i/>
                      <w:color w:val="000000"/>
                      <w:sz w:val="20"/>
                      <w:szCs w:val="20"/>
                      <w:lang w:val="en-US" w:eastAsia="es-SV"/>
                    </w:rPr>
                    <w:t>Renta</w:t>
                  </w:r>
                  <w:proofErr w:type="spellEnd"/>
                  <w:r w:rsidRPr="00FC019A">
                    <w:rPr>
                      <w:rFonts w:ascii="Arial Narrow" w:hAnsi="Arial Narrow"/>
                      <w:i/>
                      <w:color w:val="000000"/>
                      <w:sz w:val="20"/>
                      <w:szCs w:val="20"/>
                      <w:lang w:val="en-US" w:eastAsia="es-SV"/>
                    </w:rPr>
                    <w:t xml:space="preserve"> a no </w:t>
                  </w:r>
                  <w:proofErr w:type="spellStart"/>
                  <w:r w:rsidRPr="00FC019A">
                    <w:rPr>
                      <w:rFonts w:ascii="Arial Narrow" w:hAnsi="Arial Narrow"/>
                      <w:i/>
                      <w:color w:val="000000"/>
                      <w:sz w:val="20"/>
                      <w:szCs w:val="20"/>
                      <w:lang w:val="en-US" w:eastAsia="es-SV"/>
                    </w:rPr>
                    <w:t>domiciliado</w:t>
                  </w:r>
                  <w:proofErr w:type="spellEnd"/>
                </w:p>
              </w:tc>
              <w:tc>
                <w:tcPr>
                  <w:tcW w:w="782" w:type="dxa"/>
                  <w:tcBorders>
                    <w:top w:val="nil"/>
                    <w:left w:val="single" w:sz="8" w:space="0" w:color="auto"/>
                    <w:bottom w:val="nil"/>
                    <w:right w:val="single" w:sz="8" w:space="0" w:color="auto"/>
                  </w:tcBorders>
                  <w:shd w:val="clear" w:color="auto" w:fill="auto"/>
                  <w:noWrap/>
                  <w:vAlign w:val="bottom"/>
                  <w:hideMark/>
                </w:tcPr>
                <w:p w:rsidR="00A754B1" w:rsidRPr="00FC019A" w:rsidRDefault="00A754B1" w:rsidP="0002756E">
                  <w:pPr>
                    <w:spacing w:after="0" w:line="240" w:lineRule="auto"/>
                    <w:rPr>
                      <w:i/>
                      <w:color w:val="000000"/>
                      <w:lang w:eastAsia="es-SV"/>
                    </w:rPr>
                  </w:pPr>
                  <w:r w:rsidRPr="00FC019A">
                    <w:rPr>
                      <w:i/>
                      <w:color w:val="000000"/>
                      <w:lang w:val="en-US" w:eastAsia="es-SV"/>
                    </w:rPr>
                    <w:t> </w:t>
                  </w:r>
                </w:p>
              </w:tc>
              <w:tc>
                <w:tcPr>
                  <w:tcW w:w="1173" w:type="dxa"/>
                  <w:tcBorders>
                    <w:top w:val="nil"/>
                    <w:left w:val="nil"/>
                    <w:bottom w:val="nil"/>
                    <w:right w:val="nil"/>
                  </w:tcBorders>
                  <w:shd w:val="clear" w:color="auto" w:fill="auto"/>
                  <w:noWrap/>
                  <w:vAlign w:val="bottom"/>
                  <w:hideMark/>
                </w:tcPr>
                <w:p w:rsidR="00A754B1" w:rsidRPr="00FC019A" w:rsidRDefault="00A754B1" w:rsidP="0002756E">
                  <w:pPr>
                    <w:spacing w:after="0" w:line="240" w:lineRule="auto"/>
                    <w:rPr>
                      <w:i/>
                      <w:color w:val="000000"/>
                      <w:lang w:eastAsia="es-SV"/>
                    </w:rPr>
                  </w:pPr>
                </w:p>
              </w:tc>
              <w:tc>
                <w:tcPr>
                  <w:tcW w:w="1550" w:type="dxa"/>
                  <w:tcBorders>
                    <w:top w:val="nil"/>
                    <w:left w:val="single" w:sz="8" w:space="0" w:color="auto"/>
                    <w:bottom w:val="nil"/>
                    <w:right w:val="single" w:sz="8" w:space="0" w:color="auto"/>
                  </w:tcBorders>
                  <w:shd w:val="clear" w:color="auto" w:fill="auto"/>
                  <w:noWrap/>
                  <w:vAlign w:val="bottom"/>
                  <w:hideMark/>
                </w:tcPr>
                <w:p w:rsidR="00A754B1" w:rsidRPr="00FC019A" w:rsidRDefault="00A754B1" w:rsidP="0002756E">
                  <w:pPr>
                    <w:spacing w:after="0" w:line="240" w:lineRule="auto"/>
                    <w:rPr>
                      <w:rFonts w:ascii="Arial Narrow" w:hAnsi="Arial Narrow"/>
                      <w:i/>
                      <w:color w:val="000000"/>
                      <w:sz w:val="20"/>
                      <w:szCs w:val="20"/>
                      <w:lang w:eastAsia="es-SV"/>
                    </w:rPr>
                  </w:pPr>
                  <w:r w:rsidRPr="00FC019A">
                    <w:rPr>
                      <w:rFonts w:ascii="Arial Narrow" w:hAnsi="Arial Narrow"/>
                      <w:i/>
                      <w:color w:val="000000"/>
                      <w:sz w:val="20"/>
                      <w:szCs w:val="20"/>
                      <w:lang w:val="en-US" w:eastAsia="es-SV"/>
                    </w:rPr>
                    <w:t xml:space="preserve"> $       2,880.00 </w:t>
                  </w:r>
                </w:p>
              </w:tc>
            </w:tr>
            <w:tr w:rsidR="00A754B1" w:rsidRPr="00FC019A" w:rsidTr="0002756E">
              <w:trPr>
                <w:trHeight w:val="3"/>
              </w:trPr>
              <w:tc>
                <w:tcPr>
                  <w:tcW w:w="697" w:type="dxa"/>
                  <w:tcBorders>
                    <w:top w:val="nil"/>
                    <w:left w:val="single" w:sz="8" w:space="0" w:color="auto"/>
                    <w:bottom w:val="nil"/>
                    <w:right w:val="single" w:sz="8" w:space="0" w:color="auto"/>
                  </w:tcBorders>
                  <w:shd w:val="clear" w:color="auto" w:fill="auto"/>
                  <w:noWrap/>
                  <w:vAlign w:val="bottom"/>
                  <w:hideMark/>
                </w:tcPr>
                <w:p w:rsidR="00A754B1" w:rsidRPr="00FC019A" w:rsidRDefault="00A754B1" w:rsidP="0002756E">
                  <w:pPr>
                    <w:spacing w:after="0" w:line="240" w:lineRule="auto"/>
                    <w:rPr>
                      <w:rFonts w:ascii="Arial Narrow" w:hAnsi="Arial Narrow"/>
                      <w:i/>
                      <w:color w:val="000000"/>
                      <w:sz w:val="20"/>
                      <w:szCs w:val="20"/>
                      <w:lang w:eastAsia="es-SV"/>
                    </w:rPr>
                  </w:pPr>
                  <w:r w:rsidRPr="00FC019A">
                    <w:rPr>
                      <w:rFonts w:ascii="Arial Narrow" w:hAnsi="Arial Narrow"/>
                      <w:i/>
                      <w:color w:val="000000"/>
                      <w:sz w:val="20"/>
                      <w:szCs w:val="20"/>
                      <w:lang w:eastAsia="es-SV"/>
                    </w:rPr>
                    <w:t> </w:t>
                  </w:r>
                </w:p>
              </w:tc>
              <w:tc>
                <w:tcPr>
                  <w:tcW w:w="810" w:type="dxa"/>
                  <w:tcBorders>
                    <w:top w:val="nil"/>
                    <w:left w:val="nil"/>
                    <w:bottom w:val="nil"/>
                    <w:right w:val="single" w:sz="8" w:space="0" w:color="auto"/>
                  </w:tcBorders>
                  <w:shd w:val="clear" w:color="auto" w:fill="auto"/>
                  <w:noWrap/>
                  <w:vAlign w:val="bottom"/>
                  <w:hideMark/>
                </w:tcPr>
                <w:p w:rsidR="00A754B1" w:rsidRPr="00FC019A" w:rsidRDefault="00A754B1" w:rsidP="0002756E">
                  <w:pPr>
                    <w:spacing w:after="0" w:line="240" w:lineRule="auto"/>
                    <w:rPr>
                      <w:i/>
                      <w:color w:val="000000"/>
                      <w:lang w:eastAsia="es-SV"/>
                    </w:rPr>
                  </w:pPr>
                  <w:r w:rsidRPr="00FC019A">
                    <w:rPr>
                      <w:i/>
                      <w:color w:val="000000"/>
                      <w:lang w:val="en-US" w:eastAsia="es-SV"/>
                    </w:rPr>
                    <w:t> </w:t>
                  </w:r>
                </w:p>
              </w:tc>
              <w:tc>
                <w:tcPr>
                  <w:tcW w:w="3157" w:type="dxa"/>
                  <w:tcBorders>
                    <w:top w:val="nil"/>
                    <w:left w:val="nil"/>
                    <w:bottom w:val="nil"/>
                    <w:right w:val="nil"/>
                  </w:tcBorders>
                  <w:shd w:val="clear" w:color="auto" w:fill="auto"/>
                  <w:noWrap/>
                  <w:vAlign w:val="bottom"/>
                  <w:hideMark/>
                </w:tcPr>
                <w:p w:rsidR="00A754B1" w:rsidRPr="00FC019A" w:rsidRDefault="00A754B1" w:rsidP="0002756E">
                  <w:pPr>
                    <w:spacing w:after="0" w:line="240" w:lineRule="auto"/>
                    <w:rPr>
                      <w:rFonts w:ascii="Arial Narrow" w:hAnsi="Arial Narrow"/>
                      <w:i/>
                      <w:color w:val="000000"/>
                      <w:sz w:val="20"/>
                      <w:szCs w:val="20"/>
                      <w:u w:val="single"/>
                      <w:lang w:eastAsia="es-SV"/>
                    </w:rPr>
                  </w:pPr>
                  <w:r w:rsidRPr="00FC019A">
                    <w:rPr>
                      <w:rFonts w:ascii="Arial Narrow" w:hAnsi="Arial Narrow"/>
                      <w:i/>
                      <w:color w:val="000000"/>
                      <w:sz w:val="20"/>
                      <w:szCs w:val="20"/>
                      <w:u w:val="single"/>
                      <w:lang w:eastAsia="es-SV"/>
                    </w:rPr>
                    <w:t>Proveedores</w:t>
                  </w:r>
                </w:p>
              </w:tc>
              <w:tc>
                <w:tcPr>
                  <w:tcW w:w="782" w:type="dxa"/>
                  <w:tcBorders>
                    <w:top w:val="nil"/>
                    <w:left w:val="single" w:sz="8" w:space="0" w:color="auto"/>
                    <w:bottom w:val="nil"/>
                    <w:right w:val="single" w:sz="8" w:space="0" w:color="auto"/>
                  </w:tcBorders>
                  <w:shd w:val="clear" w:color="auto" w:fill="auto"/>
                  <w:noWrap/>
                  <w:vAlign w:val="bottom"/>
                  <w:hideMark/>
                </w:tcPr>
                <w:p w:rsidR="00A754B1" w:rsidRPr="00FC019A" w:rsidRDefault="00A754B1" w:rsidP="0002756E">
                  <w:pPr>
                    <w:spacing w:after="0" w:line="240" w:lineRule="auto"/>
                    <w:rPr>
                      <w:i/>
                      <w:color w:val="000000"/>
                      <w:lang w:eastAsia="es-SV"/>
                    </w:rPr>
                  </w:pPr>
                  <w:r w:rsidRPr="00FC019A">
                    <w:rPr>
                      <w:i/>
                      <w:color w:val="000000"/>
                      <w:lang w:val="en-US" w:eastAsia="es-SV"/>
                    </w:rPr>
                    <w:t> </w:t>
                  </w:r>
                </w:p>
              </w:tc>
              <w:tc>
                <w:tcPr>
                  <w:tcW w:w="1173" w:type="dxa"/>
                  <w:tcBorders>
                    <w:top w:val="nil"/>
                    <w:left w:val="nil"/>
                    <w:bottom w:val="nil"/>
                    <w:right w:val="nil"/>
                  </w:tcBorders>
                  <w:shd w:val="clear" w:color="auto" w:fill="auto"/>
                  <w:noWrap/>
                  <w:vAlign w:val="bottom"/>
                  <w:hideMark/>
                </w:tcPr>
                <w:p w:rsidR="00A754B1" w:rsidRPr="00FC019A" w:rsidRDefault="00A754B1" w:rsidP="0002756E">
                  <w:pPr>
                    <w:spacing w:after="0" w:line="240" w:lineRule="auto"/>
                    <w:rPr>
                      <w:i/>
                      <w:color w:val="000000"/>
                      <w:lang w:eastAsia="es-SV"/>
                    </w:rPr>
                  </w:pPr>
                </w:p>
              </w:tc>
              <w:tc>
                <w:tcPr>
                  <w:tcW w:w="1550" w:type="dxa"/>
                  <w:tcBorders>
                    <w:top w:val="nil"/>
                    <w:left w:val="single" w:sz="8" w:space="0" w:color="auto"/>
                    <w:bottom w:val="nil"/>
                    <w:right w:val="single" w:sz="8" w:space="0" w:color="auto"/>
                  </w:tcBorders>
                  <w:shd w:val="clear" w:color="auto" w:fill="auto"/>
                  <w:noWrap/>
                  <w:vAlign w:val="bottom"/>
                  <w:hideMark/>
                </w:tcPr>
                <w:p w:rsidR="00A754B1" w:rsidRPr="00FC019A" w:rsidRDefault="00A754B1" w:rsidP="0002756E">
                  <w:pPr>
                    <w:spacing w:after="0" w:line="240" w:lineRule="auto"/>
                    <w:rPr>
                      <w:rFonts w:ascii="Arial Narrow" w:hAnsi="Arial Narrow"/>
                      <w:i/>
                      <w:color w:val="000000"/>
                      <w:sz w:val="20"/>
                      <w:szCs w:val="20"/>
                      <w:lang w:eastAsia="es-SV"/>
                    </w:rPr>
                  </w:pPr>
                  <w:r w:rsidRPr="00FC019A">
                    <w:rPr>
                      <w:rFonts w:ascii="Arial Narrow" w:hAnsi="Arial Narrow"/>
                      <w:i/>
                      <w:color w:val="000000"/>
                      <w:sz w:val="20"/>
                      <w:szCs w:val="20"/>
                      <w:lang w:eastAsia="es-SV"/>
                    </w:rPr>
                    <w:t xml:space="preserve"> $</w:t>
                  </w:r>
                  <w:r w:rsidR="00735322">
                    <w:rPr>
                      <w:rFonts w:ascii="Arial Narrow" w:hAnsi="Arial Narrow"/>
                      <w:i/>
                      <w:color w:val="000000"/>
                      <w:sz w:val="20"/>
                      <w:szCs w:val="20"/>
                      <w:lang w:eastAsia="es-SV"/>
                    </w:rPr>
                    <w:t xml:space="preserve">     </w:t>
                  </w:r>
                  <w:r w:rsidRPr="00FC019A">
                    <w:rPr>
                      <w:rFonts w:ascii="Arial Narrow" w:hAnsi="Arial Narrow"/>
                      <w:i/>
                      <w:color w:val="000000"/>
                      <w:sz w:val="20"/>
                      <w:szCs w:val="20"/>
                      <w:lang w:eastAsia="es-SV"/>
                    </w:rPr>
                    <w:t xml:space="preserve">11,520.00 </w:t>
                  </w:r>
                </w:p>
              </w:tc>
            </w:tr>
            <w:tr w:rsidR="00A754B1" w:rsidRPr="00FC019A" w:rsidTr="0002756E">
              <w:trPr>
                <w:trHeight w:val="3"/>
              </w:trPr>
              <w:tc>
                <w:tcPr>
                  <w:tcW w:w="697" w:type="dxa"/>
                  <w:tcBorders>
                    <w:top w:val="nil"/>
                    <w:left w:val="single" w:sz="8" w:space="0" w:color="auto"/>
                    <w:bottom w:val="nil"/>
                    <w:right w:val="single" w:sz="8" w:space="0" w:color="auto"/>
                  </w:tcBorders>
                  <w:shd w:val="clear" w:color="auto" w:fill="auto"/>
                  <w:noWrap/>
                  <w:vAlign w:val="bottom"/>
                  <w:hideMark/>
                </w:tcPr>
                <w:p w:rsidR="00A754B1" w:rsidRPr="00FC019A" w:rsidRDefault="00A754B1" w:rsidP="0002756E">
                  <w:pPr>
                    <w:spacing w:after="0" w:line="240" w:lineRule="auto"/>
                    <w:rPr>
                      <w:rFonts w:ascii="Arial Narrow" w:hAnsi="Arial Narrow"/>
                      <w:i/>
                      <w:color w:val="000000"/>
                      <w:sz w:val="20"/>
                      <w:szCs w:val="20"/>
                      <w:lang w:eastAsia="es-SV"/>
                    </w:rPr>
                  </w:pPr>
                  <w:r w:rsidRPr="00FC019A">
                    <w:rPr>
                      <w:rFonts w:ascii="Arial Narrow" w:hAnsi="Arial Narrow"/>
                      <w:i/>
                      <w:color w:val="000000"/>
                      <w:sz w:val="20"/>
                      <w:szCs w:val="20"/>
                      <w:lang w:eastAsia="es-SV"/>
                    </w:rPr>
                    <w:t> </w:t>
                  </w:r>
                </w:p>
              </w:tc>
              <w:tc>
                <w:tcPr>
                  <w:tcW w:w="810" w:type="dxa"/>
                  <w:tcBorders>
                    <w:top w:val="nil"/>
                    <w:left w:val="nil"/>
                    <w:bottom w:val="nil"/>
                    <w:right w:val="single" w:sz="8" w:space="0" w:color="auto"/>
                  </w:tcBorders>
                  <w:shd w:val="clear" w:color="auto" w:fill="auto"/>
                  <w:noWrap/>
                  <w:vAlign w:val="bottom"/>
                  <w:hideMark/>
                </w:tcPr>
                <w:p w:rsidR="00A754B1" w:rsidRPr="00FC019A" w:rsidRDefault="00A754B1" w:rsidP="0002756E">
                  <w:pPr>
                    <w:spacing w:after="0" w:line="240" w:lineRule="auto"/>
                    <w:jc w:val="right"/>
                    <w:rPr>
                      <w:rFonts w:ascii="Arial Narrow" w:hAnsi="Arial Narrow"/>
                      <w:i/>
                      <w:color w:val="000000"/>
                      <w:sz w:val="20"/>
                      <w:szCs w:val="20"/>
                      <w:lang w:eastAsia="es-SV"/>
                    </w:rPr>
                  </w:pPr>
                  <w:r w:rsidRPr="00FC019A">
                    <w:rPr>
                      <w:rFonts w:ascii="Arial Narrow" w:hAnsi="Arial Narrow"/>
                      <w:i/>
                      <w:color w:val="000000"/>
                      <w:sz w:val="20"/>
                      <w:szCs w:val="20"/>
                      <w:lang w:val="en-US" w:eastAsia="es-SV"/>
                    </w:rPr>
                    <w:t> </w:t>
                  </w:r>
                </w:p>
              </w:tc>
              <w:tc>
                <w:tcPr>
                  <w:tcW w:w="3157" w:type="dxa"/>
                  <w:tcBorders>
                    <w:top w:val="nil"/>
                    <w:left w:val="nil"/>
                    <w:bottom w:val="nil"/>
                    <w:right w:val="nil"/>
                  </w:tcBorders>
                  <w:shd w:val="clear" w:color="auto" w:fill="auto"/>
                  <w:noWrap/>
                  <w:vAlign w:val="bottom"/>
                  <w:hideMark/>
                </w:tcPr>
                <w:p w:rsidR="00A754B1" w:rsidRPr="00FC019A" w:rsidRDefault="00A754B1" w:rsidP="0002756E">
                  <w:pPr>
                    <w:spacing w:after="0" w:line="240" w:lineRule="auto"/>
                    <w:rPr>
                      <w:rFonts w:ascii="Arial Narrow" w:hAnsi="Arial Narrow"/>
                      <w:i/>
                      <w:color w:val="000000"/>
                      <w:sz w:val="20"/>
                      <w:szCs w:val="20"/>
                      <w:lang w:val="en-US" w:eastAsia="es-SV"/>
                    </w:rPr>
                  </w:pPr>
                  <w:r w:rsidRPr="00FC019A">
                    <w:rPr>
                      <w:rFonts w:ascii="Arial Narrow" w:hAnsi="Arial Narrow"/>
                      <w:i/>
                      <w:color w:val="000000"/>
                      <w:sz w:val="20"/>
                      <w:szCs w:val="20"/>
                      <w:lang w:val="en-US" w:eastAsia="es-SV"/>
                    </w:rPr>
                    <w:t>Radio Shack</w:t>
                  </w:r>
                </w:p>
                <w:p w:rsidR="00A754B1" w:rsidRPr="00FC019A" w:rsidRDefault="00A754B1" w:rsidP="0002756E">
                  <w:pPr>
                    <w:spacing w:after="0" w:line="240" w:lineRule="auto"/>
                    <w:rPr>
                      <w:rFonts w:ascii="Arial Narrow" w:hAnsi="Arial Narrow"/>
                      <w:i/>
                      <w:color w:val="000000"/>
                      <w:sz w:val="20"/>
                      <w:szCs w:val="20"/>
                      <w:lang w:eastAsia="es-SV"/>
                    </w:rPr>
                  </w:pPr>
                </w:p>
              </w:tc>
              <w:tc>
                <w:tcPr>
                  <w:tcW w:w="782" w:type="dxa"/>
                  <w:tcBorders>
                    <w:top w:val="nil"/>
                    <w:left w:val="single" w:sz="8" w:space="0" w:color="auto"/>
                    <w:bottom w:val="single" w:sz="8" w:space="0" w:color="auto"/>
                    <w:right w:val="single" w:sz="8" w:space="0" w:color="auto"/>
                  </w:tcBorders>
                  <w:shd w:val="clear" w:color="auto" w:fill="auto"/>
                  <w:noWrap/>
                  <w:vAlign w:val="bottom"/>
                  <w:hideMark/>
                </w:tcPr>
                <w:p w:rsidR="00A754B1" w:rsidRPr="00FC019A" w:rsidRDefault="00A754B1" w:rsidP="0002756E">
                  <w:pPr>
                    <w:spacing w:after="0" w:line="240" w:lineRule="auto"/>
                    <w:rPr>
                      <w:i/>
                      <w:color w:val="000000"/>
                      <w:lang w:eastAsia="es-SV"/>
                    </w:rPr>
                  </w:pPr>
                  <w:r w:rsidRPr="00FC019A">
                    <w:rPr>
                      <w:i/>
                      <w:color w:val="000000"/>
                      <w:lang w:val="en-US" w:eastAsia="es-SV"/>
                    </w:rPr>
                    <w:t> </w:t>
                  </w:r>
                </w:p>
              </w:tc>
              <w:tc>
                <w:tcPr>
                  <w:tcW w:w="1173" w:type="dxa"/>
                  <w:tcBorders>
                    <w:top w:val="nil"/>
                    <w:left w:val="nil"/>
                    <w:bottom w:val="nil"/>
                    <w:right w:val="nil"/>
                  </w:tcBorders>
                  <w:shd w:val="clear" w:color="auto" w:fill="auto"/>
                  <w:noWrap/>
                  <w:vAlign w:val="bottom"/>
                  <w:hideMark/>
                </w:tcPr>
                <w:p w:rsidR="00A754B1" w:rsidRPr="00FC019A" w:rsidRDefault="00A754B1" w:rsidP="0002756E">
                  <w:pPr>
                    <w:spacing w:after="0" w:line="240" w:lineRule="auto"/>
                    <w:rPr>
                      <w:i/>
                      <w:color w:val="000000"/>
                      <w:lang w:eastAsia="es-SV"/>
                    </w:rPr>
                  </w:pPr>
                </w:p>
              </w:tc>
              <w:tc>
                <w:tcPr>
                  <w:tcW w:w="1550" w:type="dxa"/>
                  <w:tcBorders>
                    <w:top w:val="nil"/>
                    <w:left w:val="single" w:sz="8" w:space="0" w:color="auto"/>
                    <w:bottom w:val="single" w:sz="8" w:space="0" w:color="auto"/>
                    <w:right w:val="single" w:sz="8" w:space="0" w:color="auto"/>
                  </w:tcBorders>
                  <w:shd w:val="clear" w:color="auto" w:fill="auto"/>
                  <w:noWrap/>
                  <w:vAlign w:val="bottom"/>
                  <w:hideMark/>
                </w:tcPr>
                <w:p w:rsidR="00A754B1" w:rsidRPr="00FC019A" w:rsidRDefault="00A754B1" w:rsidP="0002756E">
                  <w:pPr>
                    <w:spacing w:after="0" w:line="240" w:lineRule="auto"/>
                    <w:jc w:val="right"/>
                    <w:rPr>
                      <w:rFonts w:ascii="Arial Narrow" w:hAnsi="Arial Narrow"/>
                      <w:i/>
                      <w:color w:val="000000"/>
                      <w:sz w:val="20"/>
                      <w:szCs w:val="20"/>
                      <w:lang w:eastAsia="es-SV"/>
                    </w:rPr>
                  </w:pPr>
                </w:p>
              </w:tc>
            </w:tr>
            <w:tr w:rsidR="00A754B1" w:rsidRPr="00FC019A" w:rsidTr="0002756E">
              <w:trPr>
                <w:trHeight w:val="3"/>
              </w:trPr>
              <w:tc>
                <w:tcPr>
                  <w:tcW w:w="697" w:type="dxa"/>
                  <w:tcBorders>
                    <w:top w:val="nil"/>
                    <w:left w:val="single" w:sz="8" w:space="0" w:color="auto"/>
                    <w:bottom w:val="single" w:sz="8" w:space="0" w:color="auto"/>
                    <w:right w:val="single" w:sz="8" w:space="0" w:color="auto"/>
                  </w:tcBorders>
                  <w:shd w:val="clear" w:color="auto" w:fill="auto"/>
                  <w:noWrap/>
                  <w:vAlign w:val="bottom"/>
                  <w:hideMark/>
                </w:tcPr>
                <w:p w:rsidR="00A754B1" w:rsidRPr="00FC019A" w:rsidRDefault="00A754B1" w:rsidP="0002756E">
                  <w:pPr>
                    <w:spacing w:after="0" w:line="240" w:lineRule="auto"/>
                    <w:rPr>
                      <w:rFonts w:ascii="Arial Narrow" w:hAnsi="Arial Narrow"/>
                      <w:i/>
                      <w:color w:val="000000"/>
                      <w:sz w:val="20"/>
                      <w:szCs w:val="20"/>
                      <w:lang w:eastAsia="es-SV"/>
                    </w:rPr>
                  </w:pPr>
                  <w:r w:rsidRPr="00FC019A">
                    <w:rPr>
                      <w:rFonts w:ascii="Arial Narrow" w:hAnsi="Arial Narrow"/>
                      <w:i/>
                      <w:color w:val="000000"/>
                      <w:sz w:val="20"/>
                      <w:szCs w:val="20"/>
                      <w:lang w:val="en-US" w:eastAsia="es-SV"/>
                    </w:rPr>
                    <w:t> </w:t>
                  </w:r>
                </w:p>
              </w:tc>
              <w:tc>
                <w:tcPr>
                  <w:tcW w:w="810" w:type="dxa"/>
                  <w:tcBorders>
                    <w:top w:val="nil"/>
                    <w:left w:val="nil"/>
                    <w:bottom w:val="single" w:sz="8" w:space="0" w:color="auto"/>
                    <w:right w:val="single" w:sz="8" w:space="0" w:color="auto"/>
                  </w:tcBorders>
                  <w:shd w:val="clear" w:color="auto" w:fill="auto"/>
                  <w:noWrap/>
                  <w:vAlign w:val="bottom"/>
                  <w:hideMark/>
                </w:tcPr>
                <w:p w:rsidR="00A754B1" w:rsidRPr="00FC019A" w:rsidRDefault="00A754B1" w:rsidP="0002756E">
                  <w:pPr>
                    <w:spacing w:after="0" w:line="240" w:lineRule="auto"/>
                    <w:jc w:val="right"/>
                    <w:rPr>
                      <w:rFonts w:ascii="Arial Narrow" w:hAnsi="Arial Narrow"/>
                      <w:i/>
                      <w:color w:val="000000"/>
                      <w:sz w:val="20"/>
                      <w:szCs w:val="20"/>
                      <w:lang w:eastAsia="es-SV"/>
                    </w:rPr>
                  </w:pPr>
                  <w:r w:rsidRPr="00FC019A">
                    <w:rPr>
                      <w:rFonts w:ascii="Arial Narrow" w:hAnsi="Arial Narrow"/>
                      <w:i/>
                      <w:color w:val="000000"/>
                      <w:sz w:val="20"/>
                      <w:szCs w:val="20"/>
                      <w:lang w:val="en-US" w:eastAsia="es-SV"/>
                    </w:rPr>
                    <w:t> </w:t>
                  </w:r>
                </w:p>
              </w:tc>
              <w:tc>
                <w:tcPr>
                  <w:tcW w:w="3157" w:type="dxa"/>
                  <w:tcBorders>
                    <w:top w:val="single" w:sz="8" w:space="0" w:color="auto"/>
                    <w:left w:val="nil"/>
                    <w:bottom w:val="single" w:sz="8" w:space="0" w:color="auto"/>
                    <w:right w:val="single" w:sz="8" w:space="0" w:color="auto"/>
                  </w:tcBorders>
                  <w:shd w:val="clear" w:color="auto" w:fill="auto"/>
                  <w:noWrap/>
                  <w:vAlign w:val="bottom"/>
                  <w:hideMark/>
                </w:tcPr>
                <w:p w:rsidR="00A754B1" w:rsidRPr="00FC019A" w:rsidRDefault="00A754B1" w:rsidP="0002756E">
                  <w:pPr>
                    <w:spacing w:after="0" w:line="240" w:lineRule="auto"/>
                    <w:rPr>
                      <w:rFonts w:ascii="Arial Narrow" w:hAnsi="Arial Narrow"/>
                      <w:i/>
                      <w:color w:val="000000"/>
                      <w:sz w:val="20"/>
                      <w:szCs w:val="20"/>
                      <w:lang w:eastAsia="es-SV"/>
                    </w:rPr>
                  </w:pPr>
                  <w:r w:rsidRPr="00FC019A">
                    <w:rPr>
                      <w:rFonts w:ascii="Arial Narrow" w:hAnsi="Arial Narrow"/>
                      <w:i/>
                      <w:color w:val="000000"/>
                      <w:sz w:val="20"/>
                      <w:szCs w:val="20"/>
                      <w:lang w:eastAsia="es-SV"/>
                    </w:rPr>
                    <w:t> Total</w:t>
                  </w:r>
                </w:p>
              </w:tc>
              <w:tc>
                <w:tcPr>
                  <w:tcW w:w="782" w:type="dxa"/>
                  <w:tcBorders>
                    <w:top w:val="nil"/>
                    <w:left w:val="nil"/>
                    <w:bottom w:val="single" w:sz="8" w:space="0" w:color="auto"/>
                    <w:right w:val="single" w:sz="8" w:space="0" w:color="auto"/>
                  </w:tcBorders>
                  <w:shd w:val="clear" w:color="auto" w:fill="auto"/>
                  <w:noWrap/>
                  <w:vAlign w:val="bottom"/>
                  <w:hideMark/>
                </w:tcPr>
                <w:p w:rsidR="00A754B1" w:rsidRPr="00FC019A" w:rsidRDefault="00A754B1" w:rsidP="0002756E">
                  <w:pPr>
                    <w:spacing w:after="0" w:line="240" w:lineRule="auto"/>
                    <w:rPr>
                      <w:i/>
                      <w:color w:val="000000"/>
                      <w:lang w:eastAsia="es-SV"/>
                    </w:rPr>
                  </w:pPr>
                  <w:r w:rsidRPr="00FC019A">
                    <w:rPr>
                      <w:i/>
                      <w:color w:val="000000"/>
                      <w:lang w:val="en-US" w:eastAsia="es-SV"/>
                    </w:rPr>
                    <w:t> </w:t>
                  </w:r>
                </w:p>
              </w:tc>
              <w:tc>
                <w:tcPr>
                  <w:tcW w:w="1173" w:type="dxa"/>
                  <w:tcBorders>
                    <w:top w:val="single" w:sz="8" w:space="0" w:color="auto"/>
                    <w:left w:val="nil"/>
                    <w:bottom w:val="single" w:sz="8" w:space="0" w:color="auto"/>
                    <w:right w:val="single" w:sz="8" w:space="0" w:color="auto"/>
                  </w:tcBorders>
                  <w:shd w:val="clear" w:color="auto" w:fill="auto"/>
                  <w:noWrap/>
                  <w:vAlign w:val="bottom"/>
                  <w:hideMark/>
                </w:tcPr>
                <w:p w:rsidR="00A754B1" w:rsidRPr="00FC019A" w:rsidRDefault="00A754B1" w:rsidP="0002756E">
                  <w:pPr>
                    <w:spacing w:after="0" w:line="240" w:lineRule="auto"/>
                    <w:jc w:val="right"/>
                    <w:rPr>
                      <w:rFonts w:ascii="Arial Narrow" w:hAnsi="Arial Narrow"/>
                      <w:i/>
                      <w:color w:val="000000"/>
                      <w:sz w:val="20"/>
                      <w:szCs w:val="20"/>
                      <w:lang w:eastAsia="es-SV"/>
                    </w:rPr>
                  </w:pPr>
                  <w:r w:rsidRPr="00FC019A">
                    <w:rPr>
                      <w:rFonts w:ascii="Arial Narrow" w:hAnsi="Arial Narrow"/>
                      <w:i/>
                      <w:color w:val="000000"/>
                      <w:sz w:val="20"/>
                      <w:szCs w:val="20"/>
                      <w:lang w:eastAsia="es-SV"/>
                    </w:rPr>
                    <w:t>$14,400.00</w:t>
                  </w:r>
                </w:p>
              </w:tc>
              <w:tc>
                <w:tcPr>
                  <w:tcW w:w="1550" w:type="dxa"/>
                  <w:tcBorders>
                    <w:top w:val="nil"/>
                    <w:left w:val="nil"/>
                    <w:bottom w:val="single" w:sz="8" w:space="0" w:color="auto"/>
                    <w:right w:val="single" w:sz="8" w:space="0" w:color="auto"/>
                  </w:tcBorders>
                  <w:shd w:val="clear" w:color="auto" w:fill="auto"/>
                  <w:noWrap/>
                  <w:vAlign w:val="bottom"/>
                  <w:hideMark/>
                </w:tcPr>
                <w:p w:rsidR="00A754B1" w:rsidRPr="00FC019A" w:rsidRDefault="00A754B1" w:rsidP="0002756E">
                  <w:pPr>
                    <w:spacing w:after="0" w:line="240" w:lineRule="auto"/>
                    <w:rPr>
                      <w:rFonts w:ascii="Arial Narrow" w:hAnsi="Arial Narrow"/>
                      <w:i/>
                      <w:color w:val="000000"/>
                      <w:sz w:val="20"/>
                      <w:szCs w:val="20"/>
                      <w:lang w:eastAsia="es-SV"/>
                    </w:rPr>
                  </w:pPr>
                  <w:r w:rsidRPr="00FC019A">
                    <w:rPr>
                      <w:rFonts w:ascii="Arial Narrow" w:hAnsi="Arial Narrow"/>
                      <w:i/>
                      <w:color w:val="000000"/>
                      <w:sz w:val="20"/>
                      <w:szCs w:val="20"/>
                      <w:lang w:eastAsia="es-SV"/>
                    </w:rPr>
                    <w:t>$      14,400.00</w:t>
                  </w:r>
                </w:p>
              </w:tc>
            </w:tr>
            <w:tr w:rsidR="00A754B1" w:rsidRPr="00FC019A" w:rsidTr="0002756E">
              <w:trPr>
                <w:trHeight w:val="3"/>
              </w:trPr>
              <w:tc>
                <w:tcPr>
                  <w:tcW w:w="8169" w:type="dxa"/>
                  <w:gridSpan w:val="6"/>
                  <w:tcBorders>
                    <w:top w:val="single" w:sz="8" w:space="0" w:color="auto"/>
                    <w:left w:val="single" w:sz="8" w:space="0" w:color="auto"/>
                    <w:bottom w:val="nil"/>
                    <w:right w:val="single" w:sz="8" w:space="0" w:color="000000"/>
                  </w:tcBorders>
                  <w:shd w:val="clear" w:color="auto" w:fill="auto"/>
                  <w:noWrap/>
                  <w:vAlign w:val="bottom"/>
                  <w:hideMark/>
                </w:tcPr>
                <w:p w:rsidR="00A754B1" w:rsidRPr="00FC019A" w:rsidRDefault="00A754B1" w:rsidP="0002756E">
                  <w:pPr>
                    <w:spacing w:after="0" w:line="240" w:lineRule="auto"/>
                    <w:rPr>
                      <w:rFonts w:ascii="Arial Narrow" w:hAnsi="Arial Narrow"/>
                      <w:i/>
                      <w:color w:val="000000"/>
                      <w:sz w:val="20"/>
                      <w:szCs w:val="20"/>
                      <w:lang w:eastAsia="es-SV"/>
                    </w:rPr>
                  </w:pPr>
                  <w:r w:rsidRPr="00FC019A">
                    <w:rPr>
                      <w:rFonts w:ascii="Arial Narrow" w:hAnsi="Arial Narrow"/>
                      <w:i/>
                      <w:color w:val="000000"/>
                      <w:sz w:val="20"/>
                      <w:szCs w:val="20"/>
                      <w:lang w:eastAsia="es-SV"/>
                    </w:rPr>
                    <w:t>V/ Pago de licencias  correspondientes al año 2009</w:t>
                  </w:r>
                </w:p>
              </w:tc>
            </w:tr>
            <w:tr w:rsidR="00A754B1" w:rsidRPr="00FC019A" w:rsidTr="0002756E">
              <w:trPr>
                <w:trHeight w:val="3"/>
              </w:trPr>
              <w:tc>
                <w:tcPr>
                  <w:tcW w:w="697" w:type="dxa"/>
                  <w:tcBorders>
                    <w:top w:val="nil"/>
                    <w:left w:val="single" w:sz="8" w:space="0" w:color="auto"/>
                    <w:bottom w:val="nil"/>
                    <w:right w:val="nil"/>
                  </w:tcBorders>
                  <w:shd w:val="clear" w:color="auto" w:fill="auto"/>
                  <w:noWrap/>
                  <w:vAlign w:val="bottom"/>
                  <w:hideMark/>
                </w:tcPr>
                <w:p w:rsidR="00A754B1" w:rsidRPr="00FC019A" w:rsidRDefault="00A754B1" w:rsidP="0002756E">
                  <w:pPr>
                    <w:spacing w:after="0" w:line="240" w:lineRule="auto"/>
                    <w:rPr>
                      <w:rFonts w:ascii="Arial Narrow" w:hAnsi="Arial Narrow"/>
                      <w:i/>
                      <w:color w:val="000000"/>
                      <w:sz w:val="20"/>
                      <w:szCs w:val="20"/>
                      <w:lang w:eastAsia="es-SV"/>
                    </w:rPr>
                  </w:pPr>
                  <w:r w:rsidRPr="00FC019A">
                    <w:rPr>
                      <w:rFonts w:ascii="Arial Narrow" w:hAnsi="Arial Narrow"/>
                      <w:i/>
                      <w:color w:val="000000"/>
                      <w:sz w:val="20"/>
                      <w:szCs w:val="20"/>
                      <w:lang w:eastAsia="es-SV"/>
                    </w:rPr>
                    <w:t> </w:t>
                  </w:r>
                </w:p>
              </w:tc>
              <w:tc>
                <w:tcPr>
                  <w:tcW w:w="810" w:type="dxa"/>
                  <w:tcBorders>
                    <w:top w:val="nil"/>
                    <w:left w:val="nil"/>
                    <w:bottom w:val="nil"/>
                    <w:right w:val="nil"/>
                  </w:tcBorders>
                  <w:shd w:val="clear" w:color="auto" w:fill="auto"/>
                  <w:noWrap/>
                  <w:vAlign w:val="bottom"/>
                  <w:hideMark/>
                </w:tcPr>
                <w:p w:rsidR="00A754B1" w:rsidRPr="00FC019A" w:rsidRDefault="00A754B1" w:rsidP="0002756E">
                  <w:pPr>
                    <w:spacing w:after="0" w:line="240" w:lineRule="auto"/>
                    <w:rPr>
                      <w:i/>
                      <w:color w:val="000000"/>
                      <w:lang w:eastAsia="es-SV"/>
                    </w:rPr>
                  </w:pPr>
                </w:p>
              </w:tc>
              <w:tc>
                <w:tcPr>
                  <w:tcW w:w="3157" w:type="dxa"/>
                  <w:tcBorders>
                    <w:top w:val="nil"/>
                    <w:left w:val="nil"/>
                    <w:bottom w:val="nil"/>
                    <w:right w:val="nil"/>
                  </w:tcBorders>
                  <w:shd w:val="clear" w:color="auto" w:fill="auto"/>
                  <w:noWrap/>
                  <w:vAlign w:val="bottom"/>
                  <w:hideMark/>
                </w:tcPr>
                <w:p w:rsidR="00A754B1" w:rsidRPr="00FC019A" w:rsidRDefault="00A754B1" w:rsidP="0002756E">
                  <w:pPr>
                    <w:spacing w:after="0" w:line="240" w:lineRule="auto"/>
                    <w:rPr>
                      <w:i/>
                      <w:color w:val="000000"/>
                      <w:lang w:eastAsia="es-SV"/>
                    </w:rPr>
                  </w:pPr>
                </w:p>
              </w:tc>
              <w:tc>
                <w:tcPr>
                  <w:tcW w:w="782" w:type="dxa"/>
                  <w:tcBorders>
                    <w:top w:val="nil"/>
                    <w:left w:val="nil"/>
                    <w:bottom w:val="nil"/>
                    <w:right w:val="nil"/>
                  </w:tcBorders>
                  <w:shd w:val="clear" w:color="auto" w:fill="auto"/>
                  <w:noWrap/>
                  <w:vAlign w:val="bottom"/>
                  <w:hideMark/>
                </w:tcPr>
                <w:p w:rsidR="00A754B1" w:rsidRPr="00FC019A" w:rsidRDefault="00A754B1" w:rsidP="0002756E">
                  <w:pPr>
                    <w:spacing w:after="0" w:line="240" w:lineRule="auto"/>
                    <w:rPr>
                      <w:i/>
                      <w:color w:val="000000"/>
                      <w:lang w:eastAsia="es-SV"/>
                    </w:rPr>
                  </w:pPr>
                </w:p>
              </w:tc>
              <w:tc>
                <w:tcPr>
                  <w:tcW w:w="1173" w:type="dxa"/>
                  <w:tcBorders>
                    <w:top w:val="nil"/>
                    <w:left w:val="nil"/>
                    <w:bottom w:val="nil"/>
                    <w:right w:val="nil"/>
                  </w:tcBorders>
                  <w:shd w:val="clear" w:color="auto" w:fill="auto"/>
                  <w:noWrap/>
                  <w:vAlign w:val="bottom"/>
                  <w:hideMark/>
                </w:tcPr>
                <w:p w:rsidR="00A754B1" w:rsidRPr="00FC019A" w:rsidRDefault="00A754B1" w:rsidP="0002756E">
                  <w:pPr>
                    <w:spacing w:after="0" w:line="240" w:lineRule="auto"/>
                    <w:rPr>
                      <w:i/>
                      <w:color w:val="000000"/>
                      <w:lang w:eastAsia="es-SV"/>
                    </w:rPr>
                  </w:pPr>
                </w:p>
              </w:tc>
              <w:tc>
                <w:tcPr>
                  <w:tcW w:w="1550" w:type="dxa"/>
                  <w:tcBorders>
                    <w:top w:val="nil"/>
                    <w:left w:val="nil"/>
                    <w:bottom w:val="nil"/>
                    <w:right w:val="single" w:sz="8" w:space="0" w:color="auto"/>
                  </w:tcBorders>
                  <w:shd w:val="clear" w:color="auto" w:fill="auto"/>
                  <w:noWrap/>
                  <w:vAlign w:val="bottom"/>
                  <w:hideMark/>
                </w:tcPr>
                <w:p w:rsidR="00A754B1" w:rsidRPr="00FC019A" w:rsidRDefault="00A754B1" w:rsidP="0002756E">
                  <w:pPr>
                    <w:spacing w:after="0" w:line="240" w:lineRule="auto"/>
                    <w:rPr>
                      <w:rFonts w:ascii="Arial Narrow" w:hAnsi="Arial Narrow"/>
                      <w:i/>
                      <w:color w:val="000000"/>
                      <w:sz w:val="20"/>
                      <w:szCs w:val="20"/>
                      <w:lang w:eastAsia="es-SV"/>
                    </w:rPr>
                  </w:pPr>
                  <w:r w:rsidRPr="00FC019A">
                    <w:rPr>
                      <w:rFonts w:ascii="Arial Narrow" w:hAnsi="Arial Narrow"/>
                      <w:i/>
                      <w:color w:val="000000"/>
                      <w:sz w:val="20"/>
                      <w:szCs w:val="20"/>
                      <w:lang w:eastAsia="es-SV"/>
                    </w:rPr>
                    <w:t> </w:t>
                  </w:r>
                </w:p>
              </w:tc>
            </w:tr>
            <w:tr w:rsidR="00A754B1" w:rsidRPr="00FC019A" w:rsidTr="0002756E">
              <w:trPr>
                <w:trHeight w:val="3"/>
              </w:trPr>
              <w:tc>
                <w:tcPr>
                  <w:tcW w:w="8169" w:type="dxa"/>
                  <w:gridSpan w:val="6"/>
                  <w:tcBorders>
                    <w:top w:val="nil"/>
                    <w:left w:val="single" w:sz="8" w:space="0" w:color="auto"/>
                    <w:bottom w:val="nil"/>
                    <w:right w:val="single" w:sz="8" w:space="0" w:color="000000"/>
                  </w:tcBorders>
                  <w:shd w:val="clear" w:color="auto" w:fill="auto"/>
                  <w:noWrap/>
                  <w:vAlign w:val="bottom"/>
                  <w:hideMark/>
                </w:tcPr>
                <w:p w:rsidR="00A754B1" w:rsidRPr="00FC019A" w:rsidRDefault="00A754B1" w:rsidP="0002756E">
                  <w:pPr>
                    <w:spacing w:after="0" w:line="240" w:lineRule="auto"/>
                    <w:rPr>
                      <w:rFonts w:ascii="Arial Narrow" w:hAnsi="Arial Narrow"/>
                      <w:i/>
                      <w:color w:val="000000"/>
                      <w:sz w:val="20"/>
                      <w:szCs w:val="20"/>
                      <w:lang w:eastAsia="es-SV"/>
                    </w:rPr>
                  </w:pPr>
                  <w:r w:rsidRPr="00FC019A">
                    <w:rPr>
                      <w:rFonts w:ascii="Arial Narrow" w:hAnsi="Arial Narrow"/>
                      <w:i/>
                      <w:color w:val="000000"/>
                      <w:sz w:val="20"/>
                      <w:szCs w:val="20"/>
                      <w:lang w:eastAsia="es-SV"/>
                    </w:rPr>
                    <w:t>Elaborado por:________________ Hecho por:________________ Autorizado por;_______________</w:t>
                  </w:r>
                </w:p>
              </w:tc>
            </w:tr>
            <w:tr w:rsidR="00A754B1" w:rsidRPr="00FC019A" w:rsidTr="0002756E">
              <w:trPr>
                <w:trHeight w:val="3"/>
              </w:trPr>
              <w:tc>
                <w:tcPr>
                  <w:tcW w:w="8169" w:type="dxa"/>
                  <w:gridSpan w:val="6"/>
                  <w:tcBorders>
                    <w:top w:val="nil"/>
                    <w:left w:val="single" w:sz="8" w:space="0" w:color="auto"/>
                    <w:bottom w:val="nil"/>
                    <w:right w:val="single" w:sz="8" w:space="0" w:color="000000"/>
                  </w:tcBorders>
                  <w:shd w:val="clear" w:color="auto" w:fill="auto"/>
                  <w:noWrap/>
                  <w:vAlign w:val="bottom"/>
                  <w:hideMark/>
                </w:tcPr>
                <w:p w:rsidR="00A754B1" w:rsidRPr="00FC019A" w:rsidRDefault="00A754B1" w:rsidP="0002756E">
                  <w:pPr>
                    <w:spacing w:after="0" w:line="240" w:lineRule="auto"/>
                    <w:rPr>
                      <w:rFonts w:ascii="Arial Narrow" w:hAnsi="Arial Narrow"/>
                      <w:i/>
                      <w:color w:val="000000"/>
                      <w:sz w:val="20"/>
                      <w:szCs w:val="20"/>
                      <w:lang w:eastAsia="es-SV"/>
                    </w:rPr>
                  </w:pPr>
                </w:p>
              </w:tc>
            </w:tr>
            <w:tr w:rsidR="00A754B1" w:rsidRPr="00FC019A" w:rsidTr="0002756E">
              <w:trPr>
                <w:trHeight w:val="2"/>
              </w:trPr>
              <w:tc>
                <w:tcPr>
                  <w:tcW w:w="8169" w:type="dxa"/>
                  <w:gridSpan w:val="6"/>
                  <w:tcBorders>
                    <w:top w:val="nil"/>
                    <w:left w:val="single" w:sz="8" w:space="0" w:color="auto"/>
                    <w:bottom w:val="single" w:sz="8" w:space="0" w:color="auto"/>
                    <w:right w:val="single" w:sz="8" w:space="0" w:color="000000"/>
                  </w:tcBorders>
                  <w:shd w:val="clear" w:color="auto" w:fill="auto"/>
                  <w:noWrap/>
                  <w:vAlign w:val="bottom"/>
                  <w:hideMark/>
                </w:tcPr>
                <w:p w:rsidR="00A754B1" w:rsidRPr="00FC019A" w:rsidRDefault="00A754B1" w:rsidP="0002756E">
                  <w:pPr>
                    <w:spacing w:after="0" w:line="240" w:lineRule="auto"/>
                    <w:rPr>
                      <w:rFonts w:ascii="Arial Narrow" w:hAnsi="Arial Narrow"/>
                      <w:i/>
                      <w:color w:val="000000"/>
                      <w:sz w:val="20"/>
                      <w:szCs w:val="20"/>
                      <w:lang w:eastAsia="es-SV"/>
                    </w:rPr>
                  </w:pPr>
                </w:p>
              </w:tc>
            </w:tr>
          </w:tbl>
          <w:p w:rsidR="00A754B1" w:rsidRPr="00FC019A" w:rsidRDefault="00A754B1" w:rsidP="0002756E">
            <w:pPr>
              <w:spacing w:line="360" w:lineRule="auto"/>
              <w:jc w:val="both"/>
              <w:rPr>
                <w:rFonts w:ascii="Arial Narrow" w:hAnsi="Arial Narrow"/>
                <w:b/>
                <w:bCs/>
                <w:i/>
                <w:sz w:val="24"/>
                <w:szCs w:val="24"/>
              </w:rPr>
            </w:pPr>
          </w:p>
          <w:p w:rsidR="00A754B1" w:rsidRPr="00FC019A" w:rsidRDefault="00A754B1" w:rsidP="0002756E">
            <w:pPr>
              <w:pStyle w:val="Ttulo2"/>
              <w:spacing w:before="0" w:after="200" w:line="360" w:lineRule="auto"/>
              <w:rPr>
                <w:rFonts w:ascii="Arial Narrow" w:hAnsi="Arial Narrow"/>
                <w:i/>
              </w:rPr>
            </w:pPr>
            <w:r w:rsidRPr="00FC019A">
              <w:rPr>
                <w:rFonts w:ascii="Arial Narrow" w:hAnsi="Arial Narrow"/>
                <w:i/>
              </w:rPr>
              <w:t>PROCEDIMIENTO PARA ENTERAR EL PAGO DE MANDAMIENTO DE INGRESO</w:t>
            </w:r>
          </w:p>
          <w:p w:rsidR="00A754B1" w:rsidRPr="00FC019A" w:rsidRDefault="00A754B1" w:rsidP="0002756E">
            <w:pPr>
              <w:spacing w:line="360" w:lineRule="auto"/>
              <w:rPr>
                <w:rFonts w:ascii="Arial Narrow" w:hAnsi="Arial Narrow"/>
                <w:i/>
                <w:sz w:val="24"/>
                <w:szCs w:val="24"/>
              </w:rPr>
            </w:pPr>
            <w:r w:rsidRPr="00FC019A">
              <w:rPr>
                <w:rFonts w:ascii="Arial Narrow" w:hAnsi="Arial Narrow"/>
                <w:i/>
                <w:sz w:val="24"/>
                <w:szCs w:val="24"/>
              </w:rPr>
              <w:t>Toda importación de servicios deberá  dar cumplimiento a lo estipulado en el artículo 104 del Reglamento del Código Tributario y Artículo 94 de LIVA ,y procederá  de la siguiente manera;</w:t>
            </w:r>
          </w:p>
          <w:p w:rsidR="00A754B1" w:rsidRPr="00FC019A" w:rsidRDefault="00A754B1" w:rsidP="00A754B1">
            <w:pPr>
              <w:numPr>
                <w:ilvl w:val="0"/>
                <w:numId w:val="40"/>
              </w:numPr>
              <w:spacing w:line="360" w:lineRule="auto"/>
              <w:rPr>
                <w:rFonts w:ascii="Arial Narrow" w:hAnsi="Arial Narrow"/>
                <w:i/>
                <w:sz w:val="24"/>
                <w:szCs w:val="24"/>
              </w:rPr>
            </w:pPr>
            <w:r w:rsidRPr="00FC019A">
              <w:rPr>
                <w:rFonts w:ascii="Arial Narrow" w:hAnsi="Arial Narrow"/>
                <w:i/>
                <w:sz w:val="24"/>
                <w:szCs w:val="24"/>
              </w:rPr>
              <w:t>Emitir carta de solicitud de emisión de mandamiento de ingreso.</w:t>
            </w:r>
          </w:p>
          <w:p w:rsidR="00A754B1" w:rsidRPr="00FC019A" w:rsidRDefault="00A754B1" w:rsidP="00A754B1">
            <w:pPr>
              <w:numPr>
                <w:ilvl w:val="0"/>
                <w:numId w:val="40"/>
              </w:numPr>
              <w:spacing w:line="360" w:lineRule="auto"/>
              <w:rPr>
                <w:rFonts w:ascii="Arial Narrow" w:hAnsi="Arial Narrow"/>
                <w:i/>
                <w:sz w:val="24"/>
                <w:szCs w:val="24"/>
              </w:rPr>
            </w:pPr>
            <w:r w:rsidRPr="00FC019A">
              <w:rPr>
                <w:rFonts w:ascii="Arial Narrow" w:hAnsi="Arial Narrow"/>
                <w:i/>
                <w:sz w:val="24"/>
                <w:szCs w:val="24"/>
              </w:rPr>
              <w:t xml:space="preserve">Debe ser presentada por el representante legal o personas autorizadas por él. </w:t>
            </w:r>
          </w:p>
          <w:p w:rsidR="00A754B1" w:rsidRPr="00FC019A" w:rsidRDefault="00A754B1" w:rsidP="00A754B1">
            <w:pPr>
              <w:numPr>
                <w:ilvl w:val="0"/>
                <w:numId w:val="40"/>
              </w:numPr>
              <w:spacing w:line="360" w:lineRule="auto"/>
              <w:rPr>
                <w:rFonts w:ascii="Arial Narrow" w:hAnsi="Arial Narrow"/>
                <w:i/>
                <w:sz w:val="24"/>
                <w:szCs w:val="24"/>
              </w:rPr>
            </w:pPr>
            <w:r w:rsidRPr="00FC019A">
              <w:rPr>
                <w:rFonts w:ascii="Arial Narrow" w:hAnsi="Arial Narrow"/>
                <w:i/>
                <w:sz w:val="24"/>
                <w:szCs w:val="24"/>
              </w:rPr>
              <w:t>Pago del Mandamiento de Ingreso ante el Ministerio de Hacienda.</w:t>
            </w:r>
          </w:p>
          <w:p w:rsidR="00A754B1" w:rsidRPr="00FC019A" w:rsidRDefault="008F6D2C" w:rsidP="0002756E">
            <w:pPr>
              <w:spacing w:after="0" w:line="360" w:lineRule="auto"/>
              <w:jc w:val="center"/>
              <w:rPr>
                <w:rFonts w:ascii="Arial Narrow" w:hAnsi="Arial Narrow"/>
                <w:i/>
                <w:sz w:val="24"/>
                <w:szCs w:val="24"/>
              </w:rPr>
            </w:pPr>
            <w:r w:rsidRPr="008F6D2C">
              <w:rPr>
                <w:rFonts w:ascii="Arial Narrow" w:hAnsi="Arial Narrow"/>
                <w:i/>
                <w:sz w:val="24"/>
                <w:szCs w:val="24"/>
              </w:rPr>
              <w:lastRenderedPageBreak/>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_x0000_i1026" type="#_x0000_t136" style="width:159.9pt;height:30.85pt" stroked="f">
                  <v:fill color2="#aaa" type="gradient"/>
                  <v:shadow on="t" color="#4d4d4d" opacity="52429f" offset=",3pt"/>
                  <v:textpath style="font-family:&quot;Arial Black&quot;;font-size:18pt;font-weight:bold;v-text-spacing:78650f;v-text-kern:t" trim="t" fitpath="t" string="SOMER, S.A. DE C.V."/>
                </v:shape>
              </w:pict>
            </w:r>
          </w:p>
          <w:p w:rsidR="00A754B1" w:rsidRPr="00FC019A" w:rsidRDefault="00A754B1" w:rsidP="0002756E">
            <w:pPr>
              <w:spacing w:after="0" w:line="360" w:lineRule="auto"/>
              <w:jc w:val="both"/>
              <w:rPr>
                <w:rFonts w:ascii="Arial Narrow" w:hAnsi="Arial Narrow"/>
                <w:i/>
                <w:sz w:val="24"/>
                <w:szCs w:val="24"/>
              </w:rPr>
            </w:pPr>
          </w:p>
          <w:p w:rsidR="00A754B1" w:rsidRPr="00FC019A" w:rsidRDefault="00A754B1" w:rsidP="0002756E">
            <w:pPr>
              <w:spacing w:after="0" w:line="360" w:lineRule="auto"/>
              <w:jc w:val="both"/>
              <w:rPr>
                <w:rFonts w:ascii="Arial Narrow" w:hAnsi="Arial Narrow"/>
                <w:i/>
                <w:sz w:val="24"/>
                <w:szCs w:val="24"/>
              </w:rPr>
            </w:pPr>
            <w:r w:rsidRPr="00FC019A">
              <w:rPr>
                <w:rFonts w:ascii="Arial Narrow" w:hAnsi="Arial Narrow"/>
                <w:i/>
                <w:sz w:val="24"/>
                <w:szCs w:val="24"/>
              </w:rPr>
              <w:t>San Salvador 31 de enero de 2009</w:t>
            </w:r>
          </w:p>
          <w:p w:rsidR="00A754B1" w:rsidRPr="00FC019A" w:rsidRDefault="00A754B1" w:rsidP="0002756E">
            <w:pPr>
              <w:spacing w:after="0" w:line="360" w:lineRule="auto"/>
              <w:jc w:val="both"/>
              <w:rPr>
                <w:rFonts w:ascii="Arial Narrow" w:hAnsi="Arial Narrow"/>
                <w:i/>
                <w:sz w:val="24"/>
                <w:szCs w:val="24"/>
              </w:rPr>
            </w:pPr>
          </w:p>
          <w:p w:rsidR="00A754B1" w:rsidRPr="00FC019A" w:rsidRDefault="00A754B1" w:rsidP="0002756E">
            <w:pPr>
              <w:spacing w:after="0" w:line="240" w:lineRule="auto"/>
              <w:jc w:val="both"/>
              <w:rPr>
                <w:rFonts w:ascii="Arial Narrow" w:hAnsi="Arial Narrow"/>
                <w:i/>
                <w:sz w:val="24"/>
                <w:szCs w:val="24"/>
              </w:rPr>
            </w:pPr>
            <w:r w:rsidRPr="00FC019A">
              <w:rPr>
                <w:rFonts w:ascii="Arial Narrow" w:hAnsi="Arial Narrow"/>
                <w:i/>
                <w:sz w:val="24"/>
                <w:szCs w:val="24"/>
              </w:rPr>
              <w:t>Señor:</w:t>
            </w:r>
          </w:p>
          <w:p w:rsidR="00A754B1" w:rsidRPr="00FC019A" w:rsidRDefault="00A754B1" w:rsidP="0002756E">
            <w:pPr>
              <w:tabs>
                <w:tab w:val="left" w:pos="8647"/>
              </w:tabs>
              <w:spacing w:after="0" w:line="240" w:lineRule="auto"/>
              <w:jc w:val="both"/>
              <w:rPr>
                <w:rFonts w:ascii="Arial Narrow" w:hAnsi="Arial Narrow"/>
                <w:i/>
                <w:sz w:val="24"/>
                <w:szCs w:val="24"/>
              </w:rPr>
            </w:pPr>
            <w:r w:rsidRPr="00FC019A">
              <w:rPr>
                <w:rFonts w:ascii="Arial Narrow" w:hAnsi="Arial Narrow"/>
                <w:i/>
                <w:sz w:val="24"/>
                <w:szCs w:val="24"/>
              </w:rPr>
              <w:t>Director General de Impuestos Internos</w:t>
            </w:r>
          </w:p>
          <w:p w:rsidR="00A754B1" w:rsidRPr="00FC019A" w:rsidRDefault="00A754B1" w:rsidP="0002756E">
            <w:pPr>
              <w:spacing w:after="0" w:line="240" w:lineRule="auto"/>
              <w:jc w:val="both"/>
              <w:rPr>
                <w:rFonts w:ascii="Arial Narrow" w:hAnsi="Arial Narrow"/>
                <w:i/>
                <w:sz w:val="24"/>
                <w:szCs w:val="24"/>
              </w:rPr>
            </w:pPr>
            <w:r w:rsidRPr="00FC019A">
              <w:rPr>
                <w:rFonts w:ascii="Arial Narrow" w:hAnsi="Arial Narrow"/>
                <w:i/>
                <w:sz w:val="24"/>
                <w:szCs w:val="24"/>
              </w:rPr>
              <w:t>Presente.-</w:t>
            </w:r>
          </w:p>
          <w:p w:rsidR="00A754B1" w:rsidRPr="00FC019A" w:rsidRDefault="00A754B1" w:rsidP="0002756E">
            <w:pPr>
              <w:spacing w:after="0" w:line="360" w:lineRule="auto"/>
              <w:jc w:val="both"/>
              <w:rPr>
                <w:rFonts w:ascii="Arial Narrow" w:hAnsi="Arial Narrow"/>
                <w:i/>
                <w:sz w:val="24"/>
                <w:szCs w:val="24"/>
              </w:rPr>
            </w:pPr>
          </w:p>
          <w:p w:rsidR="00A754B1" w:rsidRPr="00FC019A" w:rsidRDefault="00A754B1" w:rsidP="0002756E">
            <w:pPr>
              <w:spacing w:after="0" w:line="360" w:lineRule="auto"/>
              <w:jc w:val="both"/>
              <w:rPr>
                <w:rFonts w:ascii="Arial Narrow" w:hAnsi="Arial Narrow"/>
                <w:i/>
                <w:sz w:val="24"/>
                <w:szCs w:val="24"/>
              </w:rPr>
            </w:pPr>
            <w:r w:rsidRPr="00FC019A">
              <w:rPr>
                <w:rFonts w:ascii="Arial Narrow" w:hAnsi="Arial Narrow"/>
                <w:i/>
                <w:sz w:val="24"/>
                <w:szCs w:val="24"/>
              </w:rPr>
              <w:t xml:space="preserve">Atentamente solicito emitir mandamiento de Ingreso a nombre de </w:t>
            </w:r>
            <w:r w:rsidRPr="00FC019A">
              <w:rPr>
                <w:rFonts w:ascii="Arial Narrow" w:hAnsi="Arial Narrow"/>
                <w:b/>
                <w:bCs/>
                <w:i/>
                <w:sz w:val="24"/>
                <w:szCs w:val="24"/>
              </w:rPr>
              <w:t>SOMER DE EL SALVADOR, S.A. de C. V.</w:t>
            </w:r>
            <w:r w:rsidRPr="00FC019A">
              <w:rPr>
                <w:rFonts w:ascii="Arial Narrow" w:hAnsi="Arial Narrow"/>
                <w:i/>
                <w:sz w:val="24"/>
                <w:szCs w:val="24"/>
              </w:rPr>
              <w:t xml:space="preserve"> con NIT 0614-230969-103-9 y NR- 134527-2 por la cantidad de Un Mil Ochocientos setenta y dos   00 /100 dólares, en concepto de Impuesto a la Transferencia de Bienes y a la Prestación de Servicios, por la importación del derecho de uso de marca, según detalle:</w:t>
            </w:r>
          </w:p>
          <w:p w:rsidR="00A754B1" w:rsidRPr="00FC019A" w:rsidRDefault="00A754B1" w:rsidP="0002756E">
            <w:pPr>
              <w:spacing w:after="0" w:line="360" w:lineRule="auto"/>
              <w:jc w:val="both"/>
              <w:rPr>
                <w:rFonts w:ascii="Arial Narrow" w:hAnsi="Arial Narrow"/>
                <w:i/>
                <w:sz w:val="24"/>
                <w:szCs w:val="24"/>
              </w:rPr>
            </w:pPr>
          </w:p>
          <w:p w:rsidR="00A754B1" w:rsidRPr="00FC019A" w:rsidRDefault="00A754B1" w:rsidP="0002756E">
            <w:pPr>
              <w:spacing w:after="0" w:line="360" w:lineRule="auto"/>
              <w:jc w:val="both"/>
              <w:rPr>
                <w:rFonts w:ascii="Arial Narrow" w:hAnsi="Arial Narrow"/>
                <w:i/>
                <w:sz w:val="24"/>
                <w:szCs w:val="24"/>
              </w:rPr>
            </w:pPr>
            <w:r w:rsidRPr="00FC019A">
              <w:rPr>
                <w:rFonts w:ascii="Arial Narrow" w:hAnsi="Arial Narrow"/>
                <w:i/>
                <w:sz w:val="24"/>
                <w:szCs w:val="24"/>
              </w:rPr>
              <w:t>Sujeto No Domiciliado</w:t>
            </w:r>
            <w:r w:rsidRPr="00FC019A">
              <w:rPr>
                <w:rFonts w:ascii="Arial Narrow" w:hAnsi="Arial Narrow"/>
                <w:i/>
                <w:sz w:val="24"/>
                <w:szCs w:val="24"/>
              </w:rPr>
              <w:tab/>
            </w:r>
            <w:r w:rsidRPr="00FC019A">
              <w:rPr>
                <w:rFonts w:ascii="Arial Narrow" w:hAnsi="Arial Narrow"/>
                <w:i/>
                <w:sz w:val="24"/>
                <w:szCs w:val="24"/>
              </w:rPr>
              <w:tab/>
            </w:r>
            <w:r w:rsidRPr="00FC019A">
              <w:rPr>
                <w:rFonts w:ascii="Arial Narrow" w:hAnsi="Arial Narrow"/>
                <w:i/>
                <w:sz w:val="24"/>
                <w:szCs w:val="24"/>
              </w:rPr>
              <w:tab/>
              <w:t>Periodo</w:t>
            </w:r>
            <w:r w:rsidRPr="00FC019A">
              <w:rPr>
                <w:rFonts w:ascii="Arial Narrow" w:hAnsi="Arial Narrow"/>
                <w:i/>
                <w:sz w:val="24"/>
                <w:szCs w:val="24"/>
              </w:rPr>
              <w:tab/>
            </w:r>
            <w:r w:rsidRPr="00FC019A">
              <w:rPr>
                <w:rFonts w:ascii="Arial Narrow" w:hAnsi="Arial Narrow"/>
                <w:i/>
                <w:sz w:val="24"/>
                <w:szCs w:val="24"/>
              </w:rPr>
              <w:tab/>
              <w:t>Monto Total Pagado</w:t>
            </w:r>
            <w:r w:rsidRPr="00FC019A">
              <w:rPr>
                <w:rFonts w:ascii="Arial Narrow" w:hAnsi="Arial Narrow"/>
                <w:i/>
                <w:sz w:val="24"/>
                <w:szCs w:val="24"/>
              </w:rPr>
              <w:tab/>
            </w:r>
            <w:proofErr w:type="spellStart"/>
            <w:r w:rsidRPr="00FC019A">
              <w:rPr>
                <w:rFonts w:ascii="Arial Narrow" w:hAnsi="Arial Narrow"/>
                <w:i/>
                <w:sz w:val="24"/>
                <w:szCs w:val="24"/>
              </w:rPr>
              <w:t>Iva</w:t>
            </w:r>
            <w:proofErr w:type="spellEnd"/>
            <w:r w:rsidR="00735322">
              <w:rPr>
                <w:rFonts w:ascii="Arial Narrow" w:hAnsi="Arial Narrow"/>
                <w:i/>
                <w:sz w:val="24"/>
                <w:szCs w:val="24"/>
              </w:rPr>
              <w:t xml:space="preserve"> por</w:t>
            </w:r>
            <w:r w:rsidRPr="00FC019A">
              <w:rPr>
                <w:rFonts w:ascii="Arial Narrow" w:hAnsi="Arial Narrow"/>
                <w:i/>
                <w:sz w:val="24"/>
                <w:szCs w:val="24"/>
              </w:rPr>
              <w:t xml:space="preserve"> pagar</w:t>
            </w:r>
          </w:p>
          <w:p w:rsidR="00A754B1" w:rsidRPr="00FC019A" w:rsidRDefault="00A754B1" w:rsidP="0002756E">
            <w:pPr>
              <w:spacing w:after="0" w:line="360" w:lineRule="auto"/>
              <w:jc w:val="both"/>
              <w:rPr>
                <w:rFonts w:ascii="Arial Narrow" w:hAnsi="Arial Narrow"/>
                <w:i/>
                <w:sz w:val="24"/>
                <w:szCs w:val="24"/>
              </w:rPr>
            </w:pPr>
            <w:r w:rsidRPr="00FC019A">
              <w:rPr>
                <w:rFonts w:ascii="Arial Narrow" w:hAnsi="Arial Narrow"/>
                <w:i/>
                <w:sz w:val="24"/>
                <w:szCs w:val="24"/>
              </w:rPr>
              <w:t>RADIO SHACK INTERNATIONAL</w:t>
            </w:r>
            <w:r w:rsidRPr="00FC019A">
              <w:rPr>
                <w:rFonts w:ascii="Arial Narrow" w:hAnsi="Arial Narrow"/>
                <w:i/>
                <w:sz w:val="24"/>
                <w:szCs w:val="24"/>
              </w:rPr>
              <w:tab/>
              <w:t>01/2009</w:t>
            </w:r>
            <w:r w:rsidRPr="00FC019A">
              <w:rPr>
                <w:rFonts w:ascii="Arial Narrow" w:hAnsi="Arial Narrow"/>
                <w:i/>
                <w:sz w:val="24"/>
                <w:szCs w:val="24"/>
              </w:rPr>
              <w:tab/>
              <w:t>$14,400.00</w:t>
            </w:r>
            <w:r w:rsidRPr="00FC019A">
              <w:rPr>
                <w:rFonts w:ascii="Arial Narrow" w:hAnsi="Arial Narrow"/>
                <w:i/>
                <w:sz w:val="24"/>
                <w:szCs w:val="24"/>
              </w:rPr>
              <w:tab/>
            </w:r>
            <w:r w:rsidRPr="00FC019A">
              <w:rPr>
                <w:rFonts w:ascii="Arial Narrow" w:hAnsi="Arial Narrow"/>
                <w:i/>
                <w:sz w:val="24"/>
                <w:szCs w:val="24"/>
              </w:rPr>
              <w:tab/>
              <w:t>$ 1,872.00</w:t>
            </w:r>
          </w:p>
          <w:p w:rsidR="00A754B1" w:rsidRPr="00FC019A" w:rsidRDefault="00A754B1" w:rsidP="0002756E">
            <w:pPr>
              <w:spacing w:after="0" w:line="360" w:lineRule="auto"/>
              <w:jc w:val="both"/>
              <w:rPr>
                <w:rFonts w:ascii="Arial Narrow" w:hAnsi="Arial Narrow"/>
                <w:b/>
                <w:bCs/>
                <w:i/>
                <w:sz w:val="24"/>
                <w:szCs w:val="24"/>
              </w:rPr>
            </w:pPr>
            <w:r w:rsidRPr="00FC019A">
              <w:rPr>
                <w:rFonts w:ascii="Arial Narrow" w:hAnsi="Arial Narrow"/>
                <w:b/>
                <w:bCs/>
                <w:i/>
                <w:sz w:val="24"/>
                <w:szCs w:val="24"/>
              </w:rPr>
              <w:t>TOTAL</w:t>
            </w:r>
            <w:r w:rsidRPr="00FC019A">
              <w:rPr>
                <w:rFonts w:ascii="Arial Narrow" w:hAnsi="Arial Narrow"/>
                <w:b/>
                <w:bCs/>
                <w:i/>
                <w:sz w:val="24"/>
                <w:szCs w:val="24"/>
              </w:rPr>
              <w:tab/>
            </w:r>
            <w:r w:rsidRPr="00FC019A">
              <w:rPr>
                <w:rFonts w:ascii="Arial Narrow" w:hAnsi="Arial Narrow"/>
                <w:b/>
                <w:bCs/>
                <w:i/>
                <w:sz w:val="24"/>
                <w:szCs w:val="24"/>
              </w:rPr>
              <w:tab/>
            </w:r>
            <w:r w:rsidRPr="00FC019A">
              <w:rPr>
                <w:rFonts w:ascii="Arial Narrow" w:hAnsi="Arial Narrow"/>
                <w:b/>
                <w:bCs/>
                <w:i/>
                <w:sz w:val="24"/>
                <w:szCs w:val="24"/>
              </w:rPr>
              <w:tab/>
            </w:r>
            <w:r w:rsidRPr="00FC019A">
              <w:rPr>
                <w:rFonts w:ascii="Arial Narrow" w:hAnsi="Arial Narrow"/>
                <w:b/>
                <w:bCs/>
                <w:i/>
                <w:sz w:val="24"/>
                <w:szCs w:val="24"/>
              </w:rPr>
              <w:tab/>
            </w:r>
            <w:r w:rsidRPr="00FC019A">
              <w:rPr>
                <w:rFonts w:ascii="Arial Narrow" w:hAnsi="Arial Narrow"/>
                <w:b/>
                <w:bCs/>
                <w:i/>
                <w:sz w:val="24"/>
                <w:szCs w:val="24"/>
              </w:rPr>
              <w:tab/>
            </w:r>
            <w:r w:rsidRPr="00FC019A">
              <w:rPr>
                <w:rFonts w:ascii="Arial Narrow" w:hAnsi="Arial Narrow"/>
                <w:b/>
                <w:bCs/>
                <w:i/>
                <w:sz w:val="24"/>
                <w:szCs w:val="24"/>
              </w:rPr>
              <w:tab/>
            </w:r>
            <w:r w:rsidRPr="00FC019A">
              <w:rPr>
                <w:rFonts w:ascii="Arial Narrow" w:hAnsi="Arial Narrow"/>
                <w:b/>
                <w:bCs/>
                <w:i/>
                <w:sz w:val="24"/>
                <w:szCs w:val="24"/>
              </w:rPr>
              <w:tab/>
              <w:t>$14,400.00</w:t>
            </w:r>
            <w:r w:rsidRPr="00FC019A">
              <w:rPr>
                <w:rFonts w:ascii="Arial Narrow" w:hAnsi="Arial Narrow"/>
                <w:b/>
                <w:bCs/>
                <w:i/>
                <w:sz w:val="24"/>
                <w:szCs w:val="24"/>
              </w:rPr>
              <w:tab/>
            </w:r>
            <w:r w:rsidRPr="00FC019A">
              <w:rPr>
                <w:rFonts w:ascii="Arial Narrow" w:hAnsi="Arial Narrow"/>
                <w:b/>
                <w:bCs/>
                <w:i/>
                <w:sz w:val="24"/>
                <w:szCs w:val="24"/>
              </w:rPr>
              <w:tab/>
              <w:t>$ 1,872.00</w:t>
            </w:r>
          </w:p>
          <w:p w:rsidR="00A754B1" w:rsidRPr="00FC019A" w:rsidRDefault="00A754B1" w:rsidP="0002756E">
            <w:pPr>
              <w:spacing w:after="0" w:line="360" w:lineRule="auto"/>
              <w:jc w:val="both"/>
              <w:rPr>
                <w:rFonts w:ascii="Arial Narrow" w:hAnsi="Arial Narrow"/>
                <w:i/>
                <w:sz w:val="24"/>
                <w:szCs w:val="24"/>
              </w:rPr>
            </w:pPr>
          </w:p>
          <w:p w:rsidR="00A754B1" w:rsidRPr="00FC019A" w:rsidRDefault="00A754B1" w:rsidP="0002756E">
            <w:pPr>
              <w:spacing w:after="0" w:line="360" w:lineRule="auto"/>
              <w:jc w:val="both"/>
              <w:rPr>
                <w:rFonts w:ascii="Arial Narrow" w:hAnsi="Arial Narrow"/>
                <w:i/>
                <w:sz w:val="24"/>
                <w:szCs w:val="24"/>
              </w:rPr>
            </w:pPr>
            <w:r w:rsidRPr="00FC019A">
              <w:rPr>
                <w:rFonts w:ascii="Arial Narrow" w:hAnsi="Arial Narrow"/>
                <w:i/>
                <w:sz w:val="24"/>
                <w:szCs w:val="24"/>
              </w:rPr>
              <w:t>Autorizo al Sr. Juan Gómez, quién se identifica con DUI 006773321-2; ó al Sr. José Ortiz, quién se identifica con DUI 022295580-7; ambos empleados de la sociedad, para que realicen dicho trámite.</w:t>
            </w:r>
          </w:p>
          <w:p w:rsidR="00A754B1" w:rsidRPr="00FC019A" w:rsidRDefault="00A754B1" w:rsidP="0002756E">
            <w:pPr>
              <w:spacing w:after="0" w:line="360" w:lineRule="auto"/>
              <w:jc w:val="both"/>
              <w:rPr>
                <w:rFonts w:ascii="Arial Narrow" w:hAnsi="Arial Narrow"/>
                <w:i/>
                <w:sz w:val="24"/>
                <w:szCs w:val="24"/>
              </w:rPr>
            </w:pPr>
          </w:p>
          <w:p w:rsidR="00A754B1" w:rsidRPr="00FC019A" w:rsidRDefault="00A754B1" w:rsidP="0002756E">
            <w:pPr>
              <w:spacing w:after="0" w:line="360" w:lineRule="auto"/>
              <w:jc w:val="both"/>
              <w:rPr>
                <w:rFonts w:ascii="Arial Narrow" w:hAnsi="Arial Narrow"/>
                <w:i/>
                <w:sz w:val="24"/>
                <w:szCs w:val="24"/>
              </w:rPr>
            </w:pPr>
            <w:r w:rsidRPr="00FC019A">
              <w:rPr>
                <w:rFonts w:ascii="Arial Narrow" w:hAnsi="Arial Narrow"/>
                <w:i/>
                <w:sz w:val="24"/>
                <w:szCs w:val="24"/>
              </w:rPr>
              <w:t>Atentamente,</w:t>
            </w:r>
          </w:p>
          <w:p w:rsidR="00A754B1" w:rsidRPr="00FC019A" w:rsidRDefault="00A754B1" w:rsidP="0002756E">
            <w:pPr>
              <w:spacing w:after="0" w:line="360" w:lineRule="auto"/>
              <w:jc w:val="both"/>
              <w:rPr>
                <w:rFonts w:ascii="Arial Narrow" w:hAnsi="Arial Narrow"/>
                <w:i/>
                <w:sz w:val="24"/>
                <w:szCs w:val="24"/>
              </w:rPr>
            </w:pPr>
          </w:p>
          <w:p w:rsidR="00A754B1" w:rsidRPr="00FC019A" w:rsidRDefault="00A754B1" w:rsidP="0002756E">
            <w:pPr>
              <w:spacing w:after="0" w:line="360" w:lineRule="auto"/>
              <w:jc w:val="both"/>
              <w:rPr>
                <w:rFonts w:ascii="Arial Narrow" w:hAnsi="Arial Narrow"/>
                <w:i/>
                <w:sz w:val="24"/>
                <w:szCs w:val="24"/>
              </w:rPr>
            </w:pPr>
            <w:r w:rsidRPr="00FC019A">
              <w:rPr>
                <w:rFonts w:ascii="Arial Narrow" w:hAnsi="Arial Narrow"/>
                <w:i/>
                <w:sz w:val="24"/>
                <w:szCs w:val="24"/>
              </w:rPr>
              <w:t>Lic. Alfredo García</w:t>
            </w:r>
          </w:p>
          <w:p w:rsidR="00A754B1" w:rsidRPr="00FC019A" w:rsidRDefault="00A754B1" w:rsidP="0002756E">
            <w:pPr>
              <w:spacing w:after="0" w:line="360" w:lineRule="auto"/>
              <w:jc w:val="both"/>
              <w:rPr>
                <w:rFonts w:ascii="Arial Narrow" w:hAnsi="Arial Narrow"/>
                <w:i/>
                <w:sz w:val="24"/>
                <w:szCs w:val="24"/>
              </w:rPr>
            </w:pPr>
            <w:r w:rsidRPr="00FC019A">
              <w:rPr>
                <w:rFonts w:ascii="Arial Narrow" w:hAnsi="Arial Narrow"/>
                <w:i/>
                <w:sz w:val="24"/>
                <w:szCs w:val="24"/>
              </w:rPr>
              <w:t>Apoderado</w:t>
            </w:r>
          </w:p>
          <w:p w:rsidR="00A754B1" w:rsidRPr="00FC019A" w:rsidRDefault="00A754B1" w:rsidP="0002756E">
            <w:pPr>
              <w:spacing w:after="0" w:line="360" w:lineRule="auto"/>
              <w:jc w:val="both"/>
              <w:rPr>
                <w:rFonts w:ascii="Arial Narrow" w:hAnsi="Arial Narrow"/>
                <w:i/>
                <w:sz w:val="24"/>
                <w:szCs w:val="24"/>
              </w:rPr>
            </w:pPr>
          </w:p>
          <w:p w:rsidR="00A754B1" w:rsidRPr="00FC019A" w:rsidRDefault="00A754B1" w:rsidP="0002756E">
            <w:pPr>
              <w:spacing w:after="0" w:line="360" w:lineRule="auto"/>
              <w:jc w:val="both"/>
              <w:rPr>
                <w:rFonts w:ascii="Arial Narrow" w:hAnsi="Arial Narrow"/>
                <w:i/>
                <w:sz w:val="24"/>
                <w:szCs w:val="24"/>
              </w:rPr>
            </w:pPr>
          </w:p>
          <w:p w:rsidR="00A754B1" w:rsidRPr="00FC019A" w:rsidRDefault="00A754B1" w:rsidP="0002756E">
            <w:pPr>
              <w:spacing w:after="0" w:line="360" w:lineRule="auto"/>
              <w:jc w:val="both"/>
              <w:rPr>
                <w:rFonts w:ascii="Arial Narrow" w:hAnsi="Arial Narrow"/>
                <w:i/>
                <w:sz w:val="24"/>
                <w:szCs w:val="24"/>
              </w:rPr>
            </w:pPr>
            <w:r w:rsidRPr="00FC019A">
              <w:rPr>
                <w:rFonts w:ascii="Arial Narrow" w:hAnsi="Arial Narrow"/>
                <w:i/>
                <w:sz w:val="24"/>
                <w:szCs w:val="24"/>
              </w:rPr>
              <w:t>Esta solicitud se lleva a la sección de Solvencias y allí extienden el Mandamiento de Ingreso para ser cancelado a la Dirección General de Tesorería con cheque certificado.</w:t>
            </w:r>
          </w:p>
          <w:p w:rsidR="00A754B1" w:rsidRPr="00FC019A" w:rsidRDefault="00A754B1" w:rsidP="0002756E">
            <w:pPr>
              <w:rPr>
                <w:i/>
              </w:rPr>
            </w:pPr>
          </w:p>
          <w:p w:rsidR="00A754B1" w:rsidRPr="00FC019A" w:rsidRDefault="00A754B1" w:rsidP="0002756E">
            <w:pPr>
              <w:spacing w:line="360" w:lineRule="auto"/>
              <w:jc w:val="both"/>
              <w:rPr>
                <w:rFonts w:ascii="Arial Narrow" w:hAnsi="Arial Narrow"/>
                <w:b/>
                <w:bCs/>
                <w:i/>
                <w:sz w:val="24"/>
                <w:szCs w:val="24"/>
              </w:rPr>
            </w:pPr>
            <w:r w:rsidRPr="00FC019A">
              <w:rPr>
                <w:i/>
              </w:rPr>
              <w:lastRenderedPageBreak/>
              <w:br w:type="page"/>
            </w:r>
          </w:p>
        </w:tc>
        <w:tc>
          <w:tcPr>
            <w:tcW w:w="1354" w:type="dxa"/>
            <w:tcBorders>
              <w:top w:val="nil"/>
              <w:left w:val="nil"/>
              <w:bottom w:val="nil"/>
              <w:right w:val="nil"/>
            </w:tcBorders>
            <w:shd w:val="clear" w:color="auto" w:fill="auto"/>
            <w:noWrap/>
            <w:vAlign w:val="bottom"/>
            <w:hideMark/>
          </w:tcPr>
          <w:p w:rsidR="00A754B1" w:rsidRPr="001C6DFD" w:rsidRDefault="00A754B1" w:rsidP="0002756E">
            <w:pPr>
              <w:spacing w:line="360" w:lineRule="auto"/>
              <w:jc w:val="both"/>
              <w:rPr>
                <w:rFonts w:ascii="Arial Narrow" w:hAnsi="Arial Narrow"/>
                <w:sz w:val="24"/>
                <w:szCs w:val="24"/>
              </w:rPr>
            </w:pPr>
          </w:p>
        </w:tc>
      </w:tr>
      <w:tr w:rsidR="00A754B1" w:rsidRPr="00FC019A" w:rsidTr="0002756E">
        <w:trPr>
          <w:gridAfter w:val="2"/>
          <w:wAfter w:w="1726" w:type="dxa"/>
          <w:trHeight w:val="300"/>
        </w:trPr>
        <w:tc>
          <w:tcPr>
            <w:tcW w:w="8807" w:type="dxa"/>
            <w:tcBorders>
              <w:top w:val="nil"/>
              <w:left w:val="nil"/>
              <w:bottom w:val="nil"/>
              <w:right w:val="nil"/>
            </w:tcBorders>
            <w:shd w:val="clear" w:color="auto" w:fill="auto"/>
            <w:noWrap/>
            <w:vAlign w:val="bottom"/>
            <w:hideMark/>
          </w:tcPr>
          <w:p w:rsidR="00A754B1" w:rsidRPr="00FC019A" w:rsidRDefault="008F6D2C" w:rsidP="0002756E">
            <w:pPr>
              <w:spacing w:after="0" w:line="240" w:lineRule="auto"/>
              <w:rPr>
                <w:rFonts w:ascii="Arial Narrow" w:hAnsi="Arial Narrow"/>
                <w:b/>
                <w:bCs/>
                <w:i/>
                <w:color w:val="000000"/>
                <w:sz w:val="20"/>
                <w:szCs w:val="20"/>
              </w:rPr>
            </w:pPr>
            <w:r>
              <w:rPr>
                <w:rFonts w:ascii="Arial Narrow" w:hAnsi="Arial Narrow"/>
                <w:b/>
                <w:bCs/>
                <w:i/>
                <w:noProof/>
                <w:color w:val="000000"/>
                <w:sz w:val="20"/>
                <w:szCs w:val="20"/>
                <w:lang w:eastAsia="es-SV"/>
              </w:rPr>
              <w:lastRenderedPageBreak/>
              <w:pict>
                <v:rect id="_x0000_s1177" style="position:absolute;margin-left:325.3pt;margin-top:165pt;width:78.95pt;height:14.45pt;z-index:251693056;mso-position-horizontal-relative:text;mso-position-vertical-relative:text">
                  <v:textbox style="mso-next-textbox:#_x0000_s1177">
                    <w:txbxContent>
                      <w:p w:rsidR="001C1D3A" w:rsidRPr="0079578F" w:rsidRDefault="001C1D3A" w:rsidP="00A754B1">
                        <w:pPr>
                          <w:rPr>
                            <w:sz w:val="12"/>
                            <w:szCs w:val="12"/>
                          </w:rPr>
                        </w:pPr>
                        <w:r w:rsidRPr="0079578F">
                          <w:rPr>
                            <w:sz w:val="12"/>
                            <w:szCs w:val="12"/>
                          </w:rPr>
                          <w:t>02/02/2009</w:t>
                        </w:r>
                      </w:p>
                    </w:txbxContent>
                  </v:textbox>
                </v:rect>
              </w:pict>
            </w:r>
            <w:r>
              <w:rPr>
                <w:rFonts w:ascii="Arial Narrow" w:hAnsi="Arial Narrow"/>
                <w:b/>
                <w:bCs/>
                <w:i/>
                <w:noProof/>
                <w:color w:val="000000"/>
                <w:sz w:val="20"/>
                <w:szCs w:val="20"/>
                <w:lang w:eastAsia="es-SV"/>
              </w:rPr>
              <w:pict>
                <v:rect id="_x0000_s1178" style="position:absolute;margin-left:199.55pt;margin-top:260.1pt;width:76.9pt;height:55.35pt;z-index:251694080;mso-position-horizontal-relative:text;mso-position-vertical-relative:text">
                  <v:textbox style="mso-next-textbox:#_x0000_s1178">
                    <w:txbxContent>
                      <w:p w:rsidR="001C1D3A" w:rsidRPr="00965091" w:rsidRDefault="001C1D3A" w:rsidP="00A754B1">
                        <w:pPr>
                          <w:spacing w:after="0" w:line="240" w:lineRule="auto"/>
                          <w:rPr>
                            <w:sz w:val="16"/>
                            <w:szCs w:val="16"/>
                          </w:rPr>
                        </w:pPr>
                        <w:r w:rsidRPr="00965091">
                          <w:rPr>
                            <w:sz w:val="16"/>
                            <w:szCs w:val="16"/>
                          </w:rPr>
                          <w:t>$14,400.00</w:t>
                        </w:r>
                      </w:p>
                      <w:p w:rsidR="001C1D3A" w:rsidRPr="00965091" w:rsidRDefault="001C1D3A" w:rsidP="00A754B1">
                        <w:pPr>
                          <w:spacing w:after="0" w:line="240" w:lineRule="auto"/>
                          <w:rPr>
                            <w:sz w:val="16"/>
                            <w:szCs w:val="16"/>
                          </w:rPr>
                        </w:pPr>
                        <w:r w:rsidRPr="00965091">
                          <w:rPr>
                            <w:sz w:val="16"/>
                            <w:szCs w:val="16"/>
                          </w:rPr>
                          <w:t>$   1,872.00</w:t>
                        </w:r>
                      </w:p>
                      <w:p w:rsidR="001C1D3A" w:rsidRDefault="001C1D3A" w:rsidP="00A754B1">
                        <w:pPr>
                          <w:spacing w:after="0" w:line="240" w:lineRule="auto"/>
                          <w:rPr>
                            <w:sz w:val="16"/>
                            <w:szCs w:val="16"/>
                          </w:rPr>
                        </w:pPr>
                      </w:p>
                      <w:p w:rsidR="001C1D3A" w:rsidRPr="00965091" w:rsidRDefault="001C1D3A" w:rsidP="00A754B1">
                        <w:pPr>
                          <w:spacing w:after="0" w:line="240" w:lineRule="auto"/>
                          <w:rPr>
                            <w:sz w:val="16"/>
                            <w:szCs w:val="16"/>
                          </w:rPr>
                        </w:pPr>
                      </w:p>
                      <w:p w:rsidR="001C1D3A" w:rsidRPr="00965091" w:rsidRDefault="001C1D3A" w:rsidP="00A754B1">
                        <w:pPr>
                          <w:spacing w:after="0" w:line="240" w:lineRule="auto"/>
                          <w:rPr>
                            <w:sz w:val="16"/>
                            <w:szCs w:val="16"/>
                          </w:rPr>
                        </w:pPr>
                        <w:r w:rsidRPr="00965091">
                          <w:rPr>
                            <w:sz w:val="16"/>
                            <w:szCs w:val="16"/>
                          </w:rPr>
                          <w:t>$   1,872.00</w:t>
                        </w:r>
                      </w:p>
                    </w:txbxContent>
                  </v:textbox>
                </v:rect>
              </w:pict>
            </w:r>
            <w:r>
              <w:rPr>
                <w:rFonts w:ascii="Arial Narrow" w:hAnsi="Arial Narrow"/>
                <w:b/>
                <w:bCs/>
                <w:i/>
                <w:noProof/>
                <w:color w:val="000000"/>
                <w:sz w:val="20"/>
                <w:szCs w:val="20"/>
                <w:lang w:eastAsia="es-SV"/>
              </w:rPr>
              <w:pict>
                <v:rect id="_x0000_s1179" style="position:absolute;margin-left:224pt;margin-top:345.45pt;width:77.9pt;height:25pt;rotation:-25593911fd;z-index:251695104;mso-position-horizontal-relative:text;mso-position-vertical-relative:text"/>
              </w:pict>
            </w:r>
            <w:r>
              <w:rPr>
                <w:rFonts w:ascii="Arial Narrow" w:hAnsi="Arial Narrow"/>
                <w:b/>
                <w:bCs/>
                <w:i/>
                <w:noProof/>
                <w:color w:val="000000"/>
                <w:sz w:val="20"/>
                <w:szCs w:val="20"/>
                <w:lang w:eastAsia="es-SV"/>
              </w:rPr>
              <w:pict>
                <v:rect id="_x0000_s1176" style="position:absolute;margin-left:79.65pt;margin-top:202.8pt;width:238.2pt;height:17.9pt;z-index:251692032;mso-position-horizontal-relative:text;mso-position-vertical-relative:text">
                  <v:textbox style="mso-next-textbox:#_x0000_s1176">
                    <w:txbxContent>
                      <w:p w:rsidR="001C1D3A" w:rsidRPr="00E11F8D" w:rsidRDefault="001C1D3A" w:rsidP="00A754B1">
                        <w:pPr>
                          <w:rPr>
                            <w:sz w:val="18"/>
                            <w:szCs w:val="18"/>
                          </w:rPr>
                        </w:pPr>
                        <w:r>
                          <w:rPr>
                            <w:sz w:val="18"/>
                            <w:szCs w:val="18"/>
                          </w:rPr>
                          <w:t>SOMER DE EL SALVADOR, S.A. DE C.V.</w:t>
                        </w:r>
                      </w:p>
                    </w:txbxContent>
                  </v:textbox>
                </v:rect>
              </w:pict>
            </w:r>
            <w:r>
              <w:rPr>
                <w:rFonts w:ascii="Arial Narrow" w:hAnsi="Arial Narrow"/>
                <w:b/>
                <w:bCs/>
                <w:i/>
                <w:noProof/>
                <w:color w:val="000000"/>
                <w:sz w:val="20"/>
                <w:szCs w:val="20"/>
                <w:lang w:eastAsia="es-SV"/>
              </w:rPr>
              <w:pict>
                <v:rect id="_x0000_s1175" style="position:absolute;margin-left:52.1pt;margin-top:166.3pt;width:134.3pt;height:28.95pt;z-index:251691008;mso-position-horizontal-relative:text;mso-position-vertical-relative:text">
                  <v:textbox style="mso-next-textbox:#_x0000_s1175">
                    <w:txbxContent>
                      <w:p w:rsidR="001C1D3A" w:rsidRDefault="001C1D3A" w:rsidP="00A754B1">
                        <w:pPr>
                          <w:spacing w:after="0" w:line="240" w:lineRule="auto"/>
                          <w:rPr>
                            <w:sz w:val="18"/>
                            <w:szCs w:val="18"/>
                          </w:rPr>
                        </w:pPr>
                        <w:r w:rsidRPr="00E11F8D">
                          <w:rPr>
                            <w:sz w:val="18"/>
                            <w:szCs w:val="18"/>
                          </w:rPr>
                          <w:t>0614-030795-105-1</w:t>
                        </w:r>
                      </w:p>
                      <w:p w:rsidR="001C1D3A" w:rsidRDefault="001C1D3A" w:rsidP="00A754B1">
                        <w:pPr>
                          <w:spacing w:after="0" w:line="240" w:lineRule="auto"/>
                          <w:rPr>
                            <w:sz w:val="18"/>
                            <w:szCs w:val="18"/>
                          </w:rPr>
                        </w:pPr>
                        <w:r>
                          <w:rPr>
                            <w:sz w:val="18"/>
                            <w:szCs w:val="18"/>
                          </w:rPr>
                          <w:t>135427-2</w:t>
                        </w:r>
                      </w:p>
                      <w:p w:rsidR="001C1D3A" w:rsidRPr="00E11F8D" w:rsidRDefault="001C1D3A" w:rsidP="00A754B1">
                        <w:pPr>
                          <w:spacing w:after="0" w:line="240" w:lineRule="auto"/>
                          <w:rPr>
                            <w:sz w:val="18"/>
                            <w:szCs w:val="18"/>
                          </w:rPr>
                        </w:pPr>
                      </w:p>
                    </w:txbxContent>
                  </v:textbox>
                </v:rect>
              </w:pict>
            </w:r>
            <w:r w:rsidR="00A1084F" w:rsidRPr="00A1084F">
              <w:rPr>
                <w:rFonts w:ascii="Arial Narrow" w:hAnsi="Arial Narrow"/>
                <w:b/>
                <w:i/>
                <w:noProof/>
                <w:color w:val="000000"/>
                <w:sz w:val="20"/>
                <w:szCs w:val="20"/>
                <w:lang w:eastAsia="es-SV"/>
              </w:rPr>
              <w:pict>
                <v:shape id="_x0000_i1066" type="#_x0000_t75" style="width:428.25pt;height:451.65pt;visibility:visible;mso-wrap-style:square">
                  <v:imagedata r:id="rId44" o:title="" croptop="2787f" cropbottom="20146f" cropleft="3641f"/>
                </v:shape>
              </w:pict>
            </w:r>
          </w:p>
        </w:tc>
      </w:tr>
    </w:tbl>
    <w:p w:rsidR="00A754B1" w:rsidRDefault="00A754B1" w:rsidP="00A754B1">
      <w:pPr>
        <w:spacing w:after="0" w:line="360" w:lineRule="auto"/>
        <w:jc w:val="both"/>
        <w:rPr>
          <w:rFonts w:ascii="Arial Narrow" w:hAnsi="Arial Narrow"/>
          <w:sz w:val="24"/>
          <w:szCs w:val="24"/>
        </w:rPr>
      </w:pPr>
    </w:p>
    <w:p w:rsidR="00A754B1" w:rsidRDefault="00A754B1" w:rsidP="00A754B1">
      <w:pPr>
        <w:spacing w:after="0" w:line="240" w:lineRule="auto"/>
        <w:rPr>
          <w:rFonts w:ascii="Arial Narrow" w:hAnsi="Arial Narrow"/>
          <w:sz w:val="24"/>
          <w:szCs w:val="24"/>
        </w:rPr>
      </w:pPr>
      <w:r>
        <w:rPr>
          <w:rFonts w:ascii="Arial Narrow" w:hAnsi="Arial Narrow"/>
          <w:sz w:val="24"/>
          <w:szCs w:val="24"/>
        </w:rPr>
        <w:br w:type="page"/>
      </w:r>
    </w:p>
    <w:p w:rsidR="00A754B1" w:rsidRDefault="00A754B1" w:rsidP="00A754B1">
      <w:pPr>
        <w:spacing w:after="0" w:line="240" w:lineRule="auto"/>
        <w:rPr>
          <w:rFonts w:ascii="Arial Narrow" w:hAnsi="Arial Narrow"/>
          <w:sz w:val="24"/>
          <w:szCs w:val="24"/>
        </w:rPr>
      </w:pPr>
      <w:r>
        <w:rPr>
          <w:rFonts w:ascii="Arial Narrow" w:hAnsi="Arial Narrow"/>
          <w:sz w:val="24"/>
          <w:szCs w:val="24"/>
        </w:rPr>
        <w:t>Provisión de IVA por pagar por la importación de servicios.</w:t>
      </w:r>
    </w:p>
    <w:p w:rsidR="00A754B1" w:rsidRDefault="00A754B1" w:rsidP="00A754B1">
      <w:pPr>
        <w:spacing w:after="0" w:line="240" w:lineRule="auto"/>
        <w:rPr>
          <w:rFonts w:ascii="Arial Narrow" w:hAnsi="Arial Narrow"/>
          <w:sz w:val="24"/>
          <w:szCs w:val="24"/>
        </w:rPr>
      </w:pPr>
    </w:p>
    <w:tbl>
      <w:tblPr>
        <w:tblW w:w="8320" w:type="dxa"/>
        <w:tblCellMar>
          <w:left w:w="70" w:type="dxa"/>
          <w:right w:w="70" w:type="dxa"/>
        </w:tblCellMar>
        <w:tblLook w:val="04A0"/>
      </w:tblPr>
      <w:tblGrid>
        <w:gridCol w:w="695"/>
        <w:gridCol w:w="804"/>
        <w:gridCol w:w="2966"/>
        <w:gridCol w:w="779"/>
        <w:gridCol w:w="1538"/>
        <w:gridCol w:w="1538"/>
      </w:tblGrid>
      <w:tr w:rsidR="00A754B1" w:rsidRPr="00DB74DC" w:rsidTr="0002756E">
        <w:trPr>
          <w:trHeight w:val="300"/>
        </w:trPr>
        <w:tc>
          <w:tcPr>
            <w:tcW w:w="8320" w:type="dxa"/>
            <w:gridSpan w:val="6"/>
            <w:tcBorders>
              <w:top w:val="nil"/>
              <w:left w:val="nil"/>
              <w:bottom w:val="nil"/>
              <w:right w:val="nil"/>
            </w:tcBorders>
            <w:shd w:val="clear" w:color="auto" w:fill="auto"/>
            <w:noWrap/>
            <w:vAlign w:val="bottom"/>
            <w:hideMark/>
          </w:tcPr>
          <w:p w:rsidR="00A754B1" w:rsidRPr="00DB74DC" w:rsidRDefault="00A754B1" w:rsidP="0002756E">
            <w:pPr>
              <w:spacing w:after="0" w:line="240" w:lineRule="auto"/>
              <w:jc w:val="center"/>
              <w:rPr>
                <w:rFonts w:ascii="Arial Narrow" w:hAnsi="Arial Narrow"/>
                <w:b/>
                <w:bCs/>
                <w:color w:val="000000"/>
                <w:sz w:val="20"/>
                <w:szCs w:val="20"/>
                <w:lang w:eastAsia="es-SV"/>
              </w:rPr>
            </w:pPr>
            <w:r w:rsidRPr="00DB74DC">
              <w:rPr>
                <w:rFonts w:ascii="Arial Narrow" w:hAnsi="Arial Narrow"/>
                <w:b/>
                <w:bCs/>
                <w:color w:val="000000"/>
                <w:sz w:val="20"/>
                <w:szCs w:val="20"/>
                <w:lang w:eastAsia="es-SV"/>
              </w:rPr>
              <w:t>PARTIDA DE DIARIO No. 2</w:t>
            </w:r>
          </w:p>
        </w:tc>
      </w:tr>
      <w:tr w:rsidR="00A754B1" w:rsidRPr="00DB74DC" w:rsidTr="0002756E">
        <w:trPr>
          <w:trHeight w:val="315"/>
        </w:trPr>
        <w:tc>
          <w:tcPr>
            <w:tcW w:w="1499" w:type="dxa"/>
            <w:gridSpan w:val="2"/>
            <w:tcBorders>
              <w:top w:val="nil"/>
              <w:left w:val="nil"/>
              <w:bottom w:val="single" w:sz="8" w:space="0" w:color="auto"/>
              <w:right w:val="nil"/>
            </w:tcBorders>
            <w:shd w:val="clear" w:color="auto" w:fill="auto"/>
            <w:noWrap/>
            <w:vAlign w:val="bottom"/>
            <w:hideMark/>
          </w:tcPr>
          <w:p w:rsidR="00A754B1" w:rsidRPr="00DB74DC" w:rsidRDefault="00A754B1" w:rsidP="0002756E">
            <w:pPr>
              <w:spacing w:after="0" w:line="240" w:lineRule="auto"/>
              <w:rPr>
                <w:rFonts w:ascii="Arial Narrow" w:hAnsi="Arial Narrow"/>
                <w:color w:val="000000"/>
                <w:sz w:val="20"/>
                <w:szCs w:val="20"/>
                <w:lang w:eastAsia="es-SV"/>
              </w:rPr>
            </w:pPr>
            <w:r w:rsidRPr="00DB74DC">
              <w:rPr>
                <w:rFonts w:ascii="Arial Narrow" w:hAnsi="Arial Narrow"/>
                <w:color w:val="000000"/>
                <w:sz w:val="20"/>
                <w:szCs w:val="20"/>
                <w:lang w:val="en-US" w:eastAsia="es-SV"/>
              </w:rPr>
              <w:t> </w:t>
            </w:r>
          </w:p>
        </w:tc>
        <w:tc>
          <w:tcPr>
            <w:tcW w:w="2966" w:type="dxa"/>
            <w:tcBorders>
              <w:top w:val="nil"/>
              <w:left w:val="nil"/>
              <w:bottom w:val="nil"/>
              <w:right w:val="nil"/>
            </w:tcBorders>
            <w:shd w:val="clear" w:color="auto" w:fill="auto"/>
            <w:noWrap/>
            <w:vAlign w:val="bottom"/>
            <w:hideMark/>
          </w:tcPr>
          <w:p w:rsidR="00A754B1" w:rsidRPr="00DB74DC" w:rsidRDefault="00A754B1" w:rsidP="0002756E">
            <w:pPr>
              <w:spacing w:after="0" w:line="240" w:lineRule="auto"/>
              <w:rPr>
                <w:color w:val="000000"/>
                <w:lang w:eastAsia="es-SV"/>
              </w:rPr>
            </w:pPr>
          </w:p>
        </w:tc>
        <w:tc>
          <w:tcPr>
            <w:tcW w:w="779" w:type="dxa"/>
            <w:tcBorders>
              <w:top w:val="nil"/>
              <w:left w:val="nil"/>
              <w:bottom w:val="nil"/>
              <w:right w:val="nil"/>
            </w:tcBorders>
            <w:shd w:val="clear" w:color="auto" w:fill="auto"/>
            <w:noWrap/>
            <w:vAlign w:val="bottom"/>
            <w:hideMark/>
          </w:tcPr>
          <w:p w:rsidR="00A754B1" w:rsidRPr="00DB74DC" w:rsidRDefault="00A754B1" w:rsidP="0002756E">
            <w:pPr>
              <w:spacing w:after="0" w:line="240" w:lineRule="auto"/>
              <w:rPr>
                <w:color w:val="000000"/>
                <w:lang w:eastAsia="es-SV"/>
              </w:rPr>
            </w:pPr>
          </w:p>
        </w:tc>
        <w:tc>
          <w:tcPr>
            <w:tcW w:w="1538" w:type="dxa"/>
            <w:tcBorders>
              <w:top w:val="nil"/>
              <w:left w:val="nil"/>
              <w:bottom w:val="nil"/>
              <w:right w:val="nil"/>
            </w:tcBorders>
            <w:shd w:val="clear" w:color="auto" w:fill="auto"/>
            <w:noWrap/>
            <w:vAlign w:val="bottom"/>
            <w:hideMark/>
          </w:tcPr>
          <w:p w:rsidR="00A754B1" w:rsidRPr="00DB74DC" w:rsidRDefault="00A754B1" w:rsidP="0002756E">
            <w:pPr>
              <w:spacing w:after="0" w:line="240" w:lineRule="auto"/>
              <w:rPr>
                <w:color w:val="000000"/>
                <w:lang w:eastAsia="es-SV"/>
              </w:rPr>
            </w:pPr>
          </w:p>
        </w:tc>
        <w:tc>
          <w:tcPr>
            <w:tcW w:w="1538" w:type="dxa"/>
            <w:tcBorders>
              <w:top w:val="nil"/>
              <w:left w:val="nil"/>
              <w:bottom w:val="nil"/>
              <w:right w:val="nil"/>
            </w:tcBorders>
            <w:shd w:val="clear" w:color="auto" w:fill="auto"/>
            <w:noWrap/>
            <w:vAlign w:val="bottom"/>
            <w:hideMark/>
          </w:tcPr>
          <w:p w:rsidR="00A754B1" w:rsidRPr="00DB74DC" w:rsidRDefault="00A754B1" w:rsidP="0002756E">
            <w:pPr>
              <w:spacing w:after="0" w:line="240" w:lineRule="auto"/>
              <w:rPr>
                <w:color w:val="000000"/>
                <w:lang w:eastAsia="es-SV"/>
              </w:rPr>
            </w:pPr>
          </w:p>
        </w:tc>
      </w:tr>
      <w:tr w:rsidR="00A754B1" w:rsidRPr="00DB74DC" w:rsidTr="0002756E">
        <w:trPr>
          <w:trHeight w:val="315"/>
        </w:trPr>
        <w:tc>
          <w:tcPr>
            <w:tcW w:w="695" w:type="dxa"/>
            <w:tcBorders>
              <w:top w:val="nil"/>
              <w:left w:val="single" w:sz="8" w:space="0" w:color="auto"/>
              <w:bottom w:val="nil"/>
              <w:right w:val="single" w:sz="8" w:space="0" w:color="auto"/>
            </w:tcBorders>
            <w:shd w:val="clear" w:color="000000" w:fill="CCCCCC"/>
            <w:noWrap/>
            <w:vAlign w:val="bottom"/>
            <w:hideMark/>
          </w:tcPr>
          <w:p w:rsidR="00A754B1" w:rsidRPr="00DB74DC" w:rsidRDefault="00A754B1" w:rsidP="0002756E">
            <w:pPr>
              <w:spacing w:after="0" w:line="240" w:lineRule="auto"/>
              <w:jc w:val="center"/>
              <w:rPr>
                <w:rFonts w:ascii="Arial Narrow" w:hAnsi="Arial Narrow"/>
                <w:b/>
                <w:bCs/>
                <w:color w:val="000000"/>
                <w:sz w:val="20"/>
                <w:szCs w:val="20"/>
                <w:lang w:eastAsia="es-SV"/>
              </w:rPr>
            </w:pPr>
            <w:r w:rsidRPr="00DB74DC">
              <w:rPr>
                <w:rFonts w:ascii="Arial Narrow" w:hAnsi="Arial Narrow"/>
                <w:b/>
                <w:bCs/>
                <w:color w:val="000000"/>
                <w:sz w:val="20"/>
                <w:szCs w:val="20"/>
                <w:lang w:eastAsia="es-SV"/>
              </w:rPr>
              <w:t>Fecha</w:t>
            </w:r>
          </w:p>
        </w:tc>
        <w:tc>
          <w:tcPr>
            <w:tcW w:w="804" w:type="dxa"/>
            <w:tcBorders>
              <w:top w:val="nil"/>
              <w:left w:val="nil"/>
              <w:bottom w:val="nil"/>
              <w:right w:val="single" w:sz="8" w:space="0" w:color="auto"/>
            </w:tcBorders>
            <w:shd w:val="clear" w:color="000000" w:fill="CCCCCC"/>
            <w:noWrap/>
            <w:vAlign w:val="bottom"/>
            <w:hideMark/>
          </w:tcPr>
          <w:p w:rsidR="00A754B1" w:rsidRPr="00DB74DC" w:rsidRDefault="00A754B1" w:rsidP="0002756E">
            <w:pPr>
              <w:spacing w:after="0" w:line="240" w:lineRule="auto"/>
              <w:jc w:val="center"/>
              <w:rPr>
                <w:rFonts w:ascii="Arial Narrow" w:hAnsi="Arial Narrow"/>
                <w:b/>
                <w:bCs/>
                <w:color w:val="000000"/>
                <w:sz w:val="20"/>
                <w:szCs w:val="20"/>
                <w:lang w:eastAsia="es-SV"/>
              </w:rPr>
            </w:pPr>
            <w:r w:rsidRPr="00DB74DC">
              <w:rPr>
                <w:rFonts w:ascii="Arial Narrow" w:hAnsi="Arial Narrow"/>
                <w:b/>
                <w:bCs/>
                <w:color w:val="000000"/>
                <w:sz w:val="20"/>
                <w:szCs w:val="20"/>
                <w:lang w:eastAsia="es-SV"/>
              </w:rPr>
              <w:t>Cuenta</w:t>
            </w:r>
          </w:p>
        </w:tc>
        <w:tc>
          <w:tcPr>
            <w:tcW w:w="2966" w:type="dxa"/>
            <w:tcBorders>
              <w:top w:val="single" w:sz="8" w:space="0" w:color="auto"/>
              <w:left w:val="nil"/>
              <w:bottom w:val="nil"/>
              <w:right w:val="single" w:sz="8" w:space="0" w:color="auto"/>
            </w:tcBorders>
            <w:shd w:val="clear" w:color="000000" w:fill="CCCCCC"/>
            <w:noWrap/>
            <w:vAlign w:val="bottom"/>
            <w:hideMark/>
          </w:tcPr>
          <w:p w:rsidR="00A754B1" w:rsidRPr="00DB74DC" w:rsidRDefault="00A754B1" w:rsidP="0002756E">
            <w:pPr>
              <w:spacing w:after="0" w:line="240" w:lineRule="auto"/>
              <w:jc w:val="center"/>
              <w:rPr>
                <w:rFonts w:ascii="Arial Narrow" w:hAnsi="Arial Narrow"/>
                <w:b/>
                <w:bCs/>
                <w:color w:val="000000"/>
                <w:sz w:val="20"/>
                <w:szCs w:val="20"/>
                <w:lang w:eastAsia="es-SV"/>
              </w:rPr>
            </w:pPr>
            <w:r w:rsidRPr="00DB74DC">
              <w:rPr>
                <w:rFonts w:ascii="Arial Narrow" w:hAnsi="Arial Narrow"/>
                <w:b/>
                <w:bCs/>
                <w:color w:val="000000"/>
                <w:sz w:val="20"/>
                <w:szCs w:val="20"/>
                <w:lang w:eastAsia="es-SV"/>
              </w:rPr>
              <w:t>Concepto</w:t>
            </w:r>
          </w:p>
        </w:tc>
        <w:tc>
          <w:tcPr>
            <w:tcW w:w="779" w:type="dxa"/>
            <w:tcBorders>
              <w:top w:val="single" w:sz="8" w:space="0" w:color="auto"/>
              <w:left w:val="nil"/>
              <w:bottom w:val="nil"/>
              <w:right w:val="single" w:sz="8" w:space="0" w:color="auto"/>
            </w:tcBorders>
            <w:shd w:val="clear" w:color="000000" w:fill="CCCCCC"/>
            <w:noWrap/>
            <w:vAlign w:val="bottom"/>
            <w:hideMark/>
          </w:tcPr>
          <w:p w:rsidR="00A754B1" w:rsidRPr="00DB74DC" w:rsidRDefault="00A754B1" w:rsidP="0002756E">
            <w:pPr>
              <w:spacing w:after="0" w:line="240" w:lineRule="auto"/>
              <w:jc w:val="center"/>
              <w:rPr>
                <w:rFonts w:ascii="Arial Narrow" w:hAnsi="Arial Narrow"/>
                <w:b/>
                <w:bCs/>
                <w:color w:val="000000"/>
                <w:sz w:val="20"/>
                <w:szCs w:val="20"/>
                <w:lang w:eastAsia="es-SV"/>
              </w:rPr>
            </w:pPr>
            <w:r w:rsidRPr="00DB74DC">
              <w:rPr>
                <w:rFonts w:ascii="Arial Narrow" w:hAnsi="Arial Narrow"/>
                <w:b/>
                <w:bCs/>
                <w:color w:val="000000"/>
                <w:sz w:val="20"/>
                <w:szCs w:val="20"/>
                <w:lang w:eastAsia="es-SV"/>
              </w:rPr>
              <w:t>Parcial</w:t>
            </w:r>
          </w:p>
        </w:tc>
        <w:tc>
          <w:tcPr>
            <w:tcW w:w="1538" w:type="dxa"/>
            <w:tcBorders>
              <w:top w:val="single" w:sz="8" w:space="0" w:color="auto"/>
              <w:left w:val="nil"/>
              <w:bottom w:val="nil"/>
              <w:right w:val="single" w:sz="8" w:space="0" w:color="auto"/>
            </w:tcBorders>
            <w:shd w:val="clear" w:color="000000" w:fill="CCCCCC"/>
            <w:noWrap/>
            <w:vAlign w:val="bottom"/>
            <w:hideMark/>
          </w:tcPr>
          <w:p w:rsidR="00A754B1" w:rsidRPr="00DB74DC" w:rsidRDefault="00A754B1" w:rsidP="0002756E">
            <w:pPr>
              <w:spacing w:after="0" w:line="240" w:lineRule="auto"/>
              <w:jc w:val="center"/>
              <w:rPr>
                <w:rFonts w:ascii="Arial Narrow" w:hAnsi="Arial Narrow"/>
                <w:b/>
                <w:bCs/>
                <w:color w:val="000000"/>
                <w:sz w:val="20"/>
                <w:szCs w:val="20"/>
                <w:lang w:eastAsia="es-SV"/>
              </w:rPr>
            </w:pPr>
            <w:r w:rsidRPr="00DB74DC">
              <w:rPr>
                <w:rFonts w:ascii="Arial Narrow" w:hAnsi="Arial Narrow"/>
                <w:b/>
                <w:bCs/>
                <w:color w:val="000000"/>
                <w:sz w:val="20"/>
                <w:szCs w:val="20"/>
                <w:lang w:eastAsia="es-SV"/>
              </w:rPr>
              <w:t>Cargo</w:t>
            </w:r>
          </w:p>
        </w:tc>
        <w:tc>
          <w:tcPr>
            <w:tcW w:w="1538" w:type="dxa"/>
            <w:tcBorders>
              <w:top w:val="single" w:sz="8" w:space="0" w:color="auto"/>
              <w:left w:val="nil"/>
              <w:bottom w:val="nil"/>
              <w:right w:val="single" w:sz="8" w:space="0" w:color="auto"/>
            </w:tcBorders>
            <w:shd w:val="clear" w:color="000000" w:fill="CCCCCC"/>
            <w:noWrap/>
            <w:vAlign w:val="bottom"/>
            <w:hideMark/>
          </w:tcPr>
          <w:p w:rsidR="00A754B1" w:rsidRPr="00DB74DC" w:rsidRDefault="00A754B1" w:rsidP="0002756E">
            <w:pPr>
              <w:spacing w:after="0" w:line="240" w:lineRule="auto"/>
              <w:jc w:val="center"/>
              <w:rPr>
                <w:rFonts w:ascii="Arial Narrow" w:hAnsi="Arial Narrow"/>
                <w:b/>
                <w:bCs/>
                <w:color w:val="000000"/>
                <w:sz w:val="20"/>
                <w:szCs w:val="20"/>
                <w:lang w:eastAsia="es-SV"/>
              </w:rPr>
            </w:pPr>
            <w:r w:rsidRPr="00DB74DC">
              <w:rPr>
                <w:rFonts w:ascii="Arial Narrow" w:hAnsi="Arial Narrow"/>
                <w:b/>
                <w:bCs/>
                <w:color w:val="000000"/>
                <w:sz w:val="20"/>
                <w:szCs w:val="20"/>
                <w:lang w:eastAsia="es-SV"/>
              </w:rPr>
              <w:t>Abono</w:t>
            </w:r>
          </w:p>
        </w:tc>
      </w:tr>
      <w:tr w:rsidR="00A754B1" w:rsidRPr="00DB74DC" w:rsidTr="0002756E">
        <w:trPr>
          <w:trHeight w:val="300"/>
        </w:trPr>
        <w:tc>
          <w:tcPr>
            <w:tcW w:w="695" w:type="dxa"/>
            <w:tcBorders>
              <w:top w:val="single" w:sz="8" w:space="0" w:color="auto"/>
              <w:left w:val="single" w:sz="8" w:space="0" w:color="auto"/>
              <w:bottom w:val="nil"/>
              <w:right w:val="single" w:sz="8" w:space="0" w:color="auto"/>
            </w:tcBorders>
            <w:shd w:val="clear" w:color="auto" w:fill="auto"/>
            <w:noWrap/>
            <w:vAlign w:val="bottom"/>
            <w:hideMark/>
          </w:tcPr>
          <w:p w:rsidR="00A754B1" w:rsidRPr="00DB74DC" w:rsidRDefault="00A754B1" w:rsidP="0002756E">
            <w:pPr>
              <w:spacing w:after="0" w:line="240" w:lineRule="auto"/>
              <w:jc w:val="center"/>
              <w:rPr>
                <w:rFonts w:ascii="Arial Narrow" w:hAnsi="Arial Narrow"/>
                <w:color w:val="000000"/>
                <w:sz w:val="20"/>
                <w:szCs w:val="20"/>
                <w:lang w:eastAsia="es-SV"/>
              </w:rPr>
            </w:pPr>
            <w:r w:rsidRPr="00DB74DC">
              <w:rPr>
                <w:rFonts w:ascii="Arial Narrow" w:hAnsi="Arial Narrow"/>
                <w:color w:val="000000"/>
                <w:sz w:val="20"/>
                <w:szCs w:val="20"/>
                <w:lang w:eastAsia="es-SV"/>
              </w:rPr>
              <w:t> </w:t>
            </w:r>
          </w:p>
        </w:tc>
        <w:tc>
          <w:tcPr>
            <w:tcW w:w="804" w:type="dxa"/>
            <w:tcBorders>
              <w:top w:val="single" w:sz="8" w:space="0" w:color="auto"/>
              <w:left w:val="nil"/>
              <w:bottom w:val="nil"/>
              <w:right w:val="single" w:sz="8" w:space="0" w:color="auto"/>
            </w:tcBorders>
            <w:shd w:val="clear" w:color="auto" w:fill="auto"/>
            <w:noWrap/>
            <w:vAlign w:val="bottom"/>
            <w:hideMark/>
          </w:tcPr>
          <w:p w:rsidR="00A754B1" w:rsidRPr="00DB74DC" w:rsidRDefault="00A754B1" w:rsidP="0002756E">
            <w:pPr>
              <w:spacing w:after="0" w:line="240" w:lineRule="auto"/>
              <w:rPr>
                <w:rFonts w:ascii="Arial Narrow" w:hAnsi="Arial Narrow"/>
                <w:color w:val="000000"/>
                <w:sz w:val="20"/>
                <w:szCs w:val="20"/>
                <w:lang w:eastAsia="es-SV"/>
              </w:rPr>
            </w:pPr>
            <w:r w:rsidRPr="00DB74DC">
              <w:rPr>
                <w:rFonts w:ascii="Arial Narrow" w:hAnsi="Arial Narrow"/>
                <w:color w:val="000000"/>
                <w:sz w:val="20"/>
                <w:szCs w:val="20"/>
                <w:lang w:val="en-US" w:eastAsia="es-SV"/>
              </w:rPr>
              <w:t> </w:t>
            </w:r>
          </w:p>
        </w:tc>
        <w:tc>
          <w:tcPr>
            <w:tcW w:w="2966" w:type="dxa"/>
            <w:tcBorders>
              <w:top w:val="single" w:sz="8" w:space="0" w:color="auto"/>
              <w:left w:val="nil"/>
              <w:bottom w:val="nil"/>
              <w:right w:val="nil"/>
            </w:tcBorders>
            <w:shd w:val="clear" w:color="auto" w:fill="auto"/>
            <w:noWrap/>
            <w:vAlign w:val="bottom"/>
            <w:hideMark/>
          </w:tcPr>
          <w:p w:rsidR="00A754B1" w:rsidRPr="00DB74DC" w:rsidRDefault="00A754B1" w:rsidP="0002756E">
            <w:pPr>
              <w:spacing w:after="0" w:line="240" w:lineRule="auto"/>
              <w:rPr>
                <w:rFonts w:ascii="Arial Narrow" w:hAnsi="Arial Narrow"/>
                <w:color w:val="000000"/>
                <w:sz w:val="20"/>
                <w:szCs w:val="20"/>
                <w:lang w:eastAsia="es-SV"/>
              </w:rPr>
            </w:pPr>
            <w:r w:rsidRPr="00DB74DC">
              <w:rPr>
                <w:rFonts w:ascii="Arial Narrow" w:hAnsi="Arial Narrow"/>
                <w:color w:val="000000"/>
                <w:sz w:val="20"/>
                <w:szCs w:val="20"/>
                <w:lang w:eastAsia="es-SV"/>
              </w:rPr>
              <w:t> </w:t>
            </w:r>
          </w:p>
        </w:tc>
        <w:tc>
          <w:tcPr>
            <w:tcW w:w="779" w:type="dxa"/>
            <w:tcBorders>
              <w:top w:val="single" w:sz="8" w:space="0" w:color="auto"/>
              <w:left w:val="single" w:sz="8" w:space="0" w:color="auto"/>
              <w:bottom w:val="nil"/>
              <w:right w:val="single" w:sz="8" w:space="0" w:color="auto"/>
            </w:tcBorders>
            <w:shd w:val="clear" w:color="auto" w:fill="auto"/>
            <w:noWrap/>
            <w:vAlign w:val="bottom"/>
            <w:hideMark/>
          </w:tcPr>
          <w:p w:rsidR="00A754B1" w:rsidRPr="00DB74DC" w:rsidRDefault="00A754B1" w:rsidP="0002756E">
            <w:pPr>
              <w:spacing w:after="0" w:line="240" w:lineRule="auto"/>
              <w:jc w:val="center"/>
              <w:rPr>
                <w:rFonts w:ascii="Arial Narrow" w:hAnsi="Arial Narrow"/>
                <w:color w:val="000000"/>
                <w:sz w:val="20"/>
                <w:szCs w:val="20"/>
                <w:lang w:eastAsia="es-SV"/>
              </w:rPr>
            </w:pPr>
            <w:r w:rsidRPr="00DB74DC">
              <w:rPr>
                <w:rFonts w:ascii="Arial Narrow" w:hAnsi="Arial Narrow"/>
                <w:color w:val="000000"/>
                <w:sz w:val="20"/>
                <w:szCs w:val="20"/>
                <w:lang w:eastAsia="es-SV"/>
              </w:rPr>
              <w:t> </w:t>
            </w:r>
          </w:p>
        </w:tc>
        <w:tc>
          <w:tcPr>
            <w:tcW w:w="1538" w:type="dxa"/>
            <w:tcBorders>
              <w:top w:val="single" w:sz="8" w:space="0" w:color="auto"/>
              <w:left w:val="nil"/>
              <w:bottom w:val="nil"/>
              <w:right w:val="nil"/>
            </w:tcBorders>
            <w:shd w:val="clear" w:color="auto" w:fill="auto"/>
            <w:noWrap/>
            <w:vAlign w:val="bottom"/>
            <w:hideMark/>
          </w:tcPr>
          <w:p w:rsidR="00A754B1" w:rsidRPr="00DB74DC" w:rsidRDefault="00A754B1" w:rsidP="0002756E">
            <w:pPr>
              <w:spacing w:after="0" w:line="240" w:lineRule="auto"/>
              <w:jc w:val="right"/>
              <w:rPr>
                <w:rFonts w:ascii="Arial Narrow" w:hAnsi="Arial Narrow"/>
                <w:color w:val="000000"/>
                <w:sz w:val="20"/>
                <w:szCs w:val="20"/>
                <w:lang w:eastAsia="es-SV"/>
              </w:rPr>
            </w:pPr>
            <w:r w:rsidRPr="00DB74DC">
              <w:rPr>
                <w:rFonts w:ascii="Arial Narrow" w:hAnsi="Arial Narrow"/>
                <w:color w:val="000000"/>
                <w:sz w:val="20"/>
                <w:szCs w:val="20"/>
                <w:lang w:eastAsia="es-SV"/>
              </w:rPr>
              <w:t> </w:t>
            </w:r>
          </w:p>
        </w:tc>
        <w:tc>
          <w:tcPr>
            <w:tcW w:w="1538" w:type="dxa"/>
            <w:tcBorders>
              <w:top w:val="single" w:sz="8" w:space="0" w:color="auto"/>
              <w:left w:val="single" w:sz="8" w:space="0" w:color="auto"/>
              <w:bottom w:val="nil"/>
              <w:right w:val="single" w:sz="8" w:space="0" w:color="auto"/>
            </w:tcBorders>
            <w:shd w:val="clear" w:color="auto" w:fill="auto"/>
            <w:noWrap/>
            <w:vAlign w:val="bottom"/>
            <w:hideMark/>
          </w:tcPr>
          <w:p w:rsidR="00A754B1" w:rsidRPr="00DB74DC" w:rsidRDefault="00A754B1" w:rsidP="0002756E">
            <w:pPr>
              <w:spacing w:after="0" w:line="240" w:lineRule="auto"/>
              <w:jc w:val="center"/>
              <w:rPr>
                <w:rFonts w:ascii="Arial Narrow" w:hAnsi="Arial Narrow"/>
                <w:color w:val="000000"/>
                <w:sz w:val="20"/>
                <w:szCs w:val="20"/>
                <w:lang w:eastAsia="es-SV"/>
              </w:rPr>
            </w:pPr>
            <w:r w:rsidRPr="00DB74DC">
              <w:rPr>
                <w:rFonts w:ascii="Arial Narrow" w:hAnsi="Arial Narrow"/>
                <w:color w:val="000000"/>
                <w:sz w:val="20"/>
                <w:szCs w:val="20"/>
                <w:lang w:eastAsia="es-SV"/>
              </w:rPr>
              <w:t> </w:t>
            </w:r>
          </w:p>
        </w:tc>
      </w:tr>
      <w:tr w:rsidR="00A754B1" w:rsidRPr="00DB74DC" w:rsidTr="0002756E">
        <w:trPr>
          <w:trHeight w:val="300"/>
        </w:trPr>
        <w:tc>
          <w:tcPr>
            <w:tcW w:w="695" w:type="dxa"/>
            <w:tcBorders>
              <w:top w:val="nil"/>
              <w:left w:val="single" w:sz="8" w:space="0" w:color="auto"/>
              <w:bottom w:val="nil"/>
              <w:right w:val="single" w:sz="8" w:space="0" w:color="auto"/>
            </w:tcBorders>
            <w:shd w:val="clear" w:color="auto" w:fill="auto"/>
            <w:noWrap/>
            <w:vAlign w:val="bottom"/>
            <w:hideMark/>
          </w:tcPr>
          <w:p w:rsidR="00A754B1" w:rsidRPr="00DB74DC" w:rsidRDefault="00A754B1" w:rsidP="0002756E">
            <w:pPr>
              <w:spacing w:after="0" w:line="240" w:lineRule="auto"/>
              <w:rPr>
                <w:rFonts w:ascii="Arial Narrow" w:hAnsi="Arial Narrow"/>
                <w:color w:val="000000"/>
                <w:sz w:val="20"/>
                <w:szCs w:val="20"/>
                <w:lang w:eastAsia="es-SV"/>
              </w:rPr>
            </w:pPr>
            <w:r w:rsidRPr="00DB74DC">
              <w:rPr>
                <w:rFonts w:ascii="Arial Narrow" w:hAnsi="Arial Narrow"/>
                <w:color w:val="000000"/>
                <w:sz w:val="20"/>
                <w:szCs w:val="20"/>
                <w:lang w:eastAsia="es-SV"/>
              </w:rPr>
              <w:t> </w:t>
            </w:r>
          </w:p>
        </w:tc>
        <w:tc>
          <w:tcPr>
            <w:tcW w:w="804" w:type="dxa"/>
            <w:tcBorders>
              <w:top w:val="nil"/>
              <w:left w:val="nil"/>
              <w:bottom w:val="nil"/>
              <w:right w:val="single" w:sz="8" w:space="0" w:color="auto"/>
            </w:tcBorders>
            <w:shd w:val="clear" w:color="auto" w:fill="auto"/>
            <w:noWrap/>
            <w:vAlign w:val="bottom"/>
            <w:hideMark/>
          </w:tcPr>
          <w:p w:rsidR="00A754B1" w:rsidRPr="00DB74DC" w:rsidRDefault="00A754B1" w:rsidP="0002756E">
            <w:pPr>
              <w:spacing w:after="0" w:line="240" w:lineRule="auto"/>
              <w:rPr>
                <w:rFonts w:ascii="Arial Narrow" w:hAnsi="Arial Narrow"/>
                <w:color w:val="000000"/>
                <w:sz w:val="20"/>
                <w:szCs w:val="20"/>
                <w:lang w:eastAsia="es-SV"/>
              </w:rPr>
            </w:pPr>
            <w:r w:rsidRPr="00DB74DC">
              <w:rPr>
                <w:rFonts w:ascii="Arial Narrow" w:hAnsi="Arial Narrow"/>
                <w:color w:val="000000"/>
                <w:sz w:val="20"/>
                <w:szCs w:val="20"/>
                <w:lang w:val="en-US" w:eastAsia="es-SV"/>
              </w:rPr>
              <w:t> </w:t>
            </w:r>
          </w:p>
        </w:tc>
        <w:tc>
          <w:tcPr>
            <w:tcW w:w="2966" w:type="dxa"/>
            <w:tcBorders>
              <w:top w:val="nil"/>
              <w:left w:val="nil"/>
              <w:bottom w:val="nil"/>
              <w:right w:val="nil"/>
            </w:tcBorders>
            <w:shd w:val="clear" w:color="auto" w:fill="auto"/>
            <w:noWrap/>
            <w:vAlign w:val="bottom"/>
            <w:hideMark/>
          </w:tcPr>
          <w:p w:rsidR="00A754B1" w:rsidRPr="00DB74DC" w:rsidRDefault="00A754B1" w:rsidP="0002756E">
            <w:pPr>
              <w:spacing w:after="0" w:line="240" w:lineRule="auto"/>
              <w:rPr>
                <w:rFonts w:ascii="Arial Narrow" w:hAnsi="Arial Narrow"/>
                <w:color w:val="000000"/>
                <w:sz w:val="20"/>
                <w:szCs w:val="20"/>
                <w:lang w:eastAsia="es-SV"/>
              </w:rPr>
            </w:pPr>
            <w:r>
              <w:rPr>
                <w:rFonts w:ascii="Arial Narrow" w:hAnsi="Arial Narrow"/>
                <w:color w:val="000000"/>
                <w:sz w:val="20"/>
                <w:szCs w:val="20"/>
                <w:lang w:eastAsia="es-SV"/>
              </w:rPr>
              <w:t>I</w:t>
            </w:r>
            <w:r w:rsidRPr="00DB74DC">
              <w:rPr>
                <w:rFonts w:ascii="Arial Narrow" w:hAnsi="Arial Narrow"/>
                <w:color w:val="000000"/>
                <w:sz w:val="20"/>
                <w:szCs w:val="20"/>
                <w:lang w:eastAsia="es-SV"/>
              </w:rPr>
              <w:t xml:space="preserve">VA </w:t>
            </w:r>
            <w:r>
              <w:rPr>
                <w:rFonts w:ascii="Arial Narrow" w:hAnsi="Arial Narrow"/>
                <w:color w:val="000000"/>
                <w:sz w:val="20"/>
                <w:szCs w:val="20"/>
                <w:lang w:eastAsia="es-SV"/>
              </w:rPr>
              <w:t>importaciones</w:t>
            </w:r>
          </w:p>
        </w:tc>
        <w:tc>
          <w:tcPr>
            <w:tcW w:w="779" w:type="dxa"/>
            <w:tcBorders>
              <w:top w:val="nil"/>
              <w:left w:val="single" w:sz="8" w:space="0" w:color="auto"/>
              <w:bottom w:val="nil"/>
              <w:right w:val="single" w:sz="8" w:space="0" w:color="auto"/>
            </w:tcBorders>
            <w:shd w:val="clear" w:color="auto" w:fill="auto"/>
            <w:noWrap/>
            <w:vAlign w:val="bottom"/>
            <w:hideMark/>
          </w:tcPr>
          <w:p w:rsidR="00A754B1" w:rsidRPr="00DB74DC" w:rsidRDefault="00A754B1" w:rsidP="0002756E">
            <w:pPr>
              <w:spacing w:after="0" w:line="240" w:lineRule="auto"/>
              <w:jc w:val="right"/>
              <w:rPr>
                <w:rFonts w:ascii="Arial Narrow" w:hAnsi="Arial Narrow"/>
                <w:color w:val="000000"/>
                <w:sz w:val="20"/>
                <w:szCs w:val="20"/>
                <w:lang w:eastAsia="es-SV"/>
              </w:rPr>
            </w:pPr>
            <w:r w:rsidRPr="00DB74DC">
              <w:rPr>
                <w:rFonts w:ascii="Arial Narrow" w:hAnsi="Arial Narrow"/>
                <w:color w:val="000000"/>
                <w:sz w:val="20"/>
                <w:szCs w:val="20"/>
                <w:lang w:eastAsia="es-SV"/>
              </w:rPr>
              <w:t> </w:t>
            </w:r>
          </w:p>
        </w:tc>
        <w:tc>
          <w:tcPr>
            <w:tcW w:w="1538" w:type="dxa"/>
            <w:tcBorders>
              <w:top w:val="nil"/>
              <w:left w:val="nil"/>
              <w:bottom w:val="nil"/>
              <w:right w:val="single" w:sz="8" w:space="0" w:color="auto"/>
            </w:tcBorders>
            <w:shd w:val="clear" w:color="auto" w:fill="auto"/>
            <w:noWrap/>
            <w:vAlign w:val="bottom"/>
            <w:hideMark/>
          </w:tcPr>
          <w:p w:rsidR="00A754B1" w:rsidRPr="00DB74DC" w:rsidRDefault="00A754B1" w:rsidP="0002756E">
            <w:pPr>
              <w:spacing w:after="0" w:line="240" w:lineRule="auto"/>
              <w:rPr>
                <w:rFonts w:ascii="Arial Narrow" w:hAnsi="Arial Narrow"/>
                <w:color w:val="000000"/>
                <w:sz w:val="20"/>
                <w:szCs w:val="20"/>
                <w:lang w:eastAsia="es-SV"/>
              </w:rPr>
            </w:pPr>
            <w:r w:rsidRPr="00DB74DC">
              <w:rPr>
                <w:rFonts w:ascii="Arial Narrow" w:hAnsi="Arial Narrow"/>
                <w:color w:val="000000"/>
                <w:sz w:val="20"/>
                <w:szCs w:val="20"/>
                <w:lang w:eastAsia="es-SV"/>
              </w:rPr>
              <w:t xml:space="preserve"> $       1,872.00 </w:t>
            </w:r>
          </w:p>
        </w:tc>
        <w:tc>
          <w:tcPr>
            <w:tcW w:w="1538" w:type="dxa"/>
            <w:tcBorders>
              <w:top w:val="nil"/>
              <w:left w:val="nil"/>
              <w:bottom w:val="nil"/>
              <w:right w:val="single" w:sz="8" w:space="0" w:color="auto"/>
            </w:tcBorders>
            <w:shd w:val="clear" w:color="auto" w:fill="auto"/>
            <w:noWrap/>
            <w:vAlign w:val="bottom"/>
            <w:hideMark/>
          </w:tcPr>
          <w:p w:rsidR="00A754B1" w:rsidRPr="00DB74DC" w:rsidRDefault="00A754B1" w:rsidP="0002756E">
            <w:pPr>
              <w:spacing w:after="0" w:line="240" w:lineRule="auto"/>
              <w:rPr>
                <w:rFonts w:ascii="Arial Narrow" w:hAnsi="Arial Narrow"/>
                <w:color w:val="000000"/>
                <w:sz w:val="20"/>
                <w:szCs w:val="20"/>
                <w:lang w:eastAsia="es-SV"/>
              </w:rPr>
            </w:pPr>
            <w:r w:rsidRPr="00DB74DC">
              <w:rPr>
                <w:rFonts w:ascii="Arial Narrow" w:hAnsi="Arial Narrow"/>
                <w:color w:val="000000"/>
                <w:sz w:val="20"/>
                <w:szCs w:val="20"/>
                <w:lang w:eastAsia="es-SV"/>
              </w:rPr>
              <w:t> </w:t>
            </w:r>
          </w:p>
        </w:tc>
      </w:tr>
      <w:tr w:rsidR="00A754B1" w:rsidRPr="00DB74DC" w:rsidTr="0002756E">
        <w:trPr>
          <w:trHeight w:val="300"/>
        </w:trPr>
        <w:tc>
          <w:tcPr>
            <w:tcW w:w="695" w:type="dxa"/>
            <w:tcBorders>
              <w:top w:val="nil"/>
              <w:left w:val="single" w:sz="8" w:space="0" w:color="auto"/>
              <w:bottom w:val="nil"/>
              <w:right w:val="single" w:sz="8" w:space="0" w:color="auto"/>
            </w:tcBorders>
            <w:shd w:val="clear" w:color="auto" w:fill="auto"/>
            <w:noWrap/>
            <w:vAlign w:val="bottom"/>
            <w:hideMark/>
          </w:tcPr>
          <w:p w:rsidR="00A754B1" w:rsidRPr="00DB74DC" w:rsidRDefault="00A754B1" w:rsidP="0002756E">
            <w:pPr>
              <w:spacing w:after="0" w:line="240" w:lineRule="auto"/>
              <w:rPr>
                <w:rFonts w:ascii="Arial Narrow" w:hAnsi="Arial Narrow"/>
                <w:color w:val="000000"/>
                <w:sz w:val="20"/>
                <w:szCs w:val="20"/>
                <w:lang w:eastAsia="es-SV"/>
              </w:rPr>
            </w:pPr>
            <w:r w:rsidRPr="00DB74DC">
              <w:rPr>
                <w:rFonts w:ascii="Arial Narrow" w:hAnsi="Arial Narrow"/>
                <w:color w:val="000000"/>
                <w:sz w:val="20"/>
                <w:szCs w:val="20"/>
                <w:lang w:eastAsia="es-SV"/>
              </w:rPr>
              <w:t> </w:t>
            </w:r>
          </w:p>
        </w:tc>
        <w:tc>
          <w:tcPr>
            <w:tcW w:w="804" w:type="dxa"/>
            <w:tcBorders>
              <w:top w:val="nil"/>
              <w:left w:val="nil"/>
              <w:bottom w:val="nil"/>
              <w:right w:val="single" w:sz="8" w:space="0" w:color="auto"/>
            </w:tcBorders>
            <w:shd w:val="clear" w:color="auto" w:fill="auto"/>
            <w:noWrap/>
            <w:vAlign w:val="bottom"/>
            <w:hideMark/>
          </w:tcPr>
          <w:p w:rsidR="00A754B1" w:rsidRPr="00DB74DC" w:rsidRDefault="00A754B1" w:rsidP="0002756E">
            <w:pPr>
              <w:spacing w:after="0" w:line="240" w:lineRule="auto"/>
              <w:rPr>
                <w:color w:val="000000"/>
                <w:lang w:eastAsia="es-SV"/>
              </w:rPr>
            </w:pPr>
            <w:r w:rsidRPr="00DB74DC">
              <w:rPr>
                <w:color w:val="000000"/>
                <w:lang w:val="en-US" w:eastAsia="es-SV"/>
              </w:rPr>
              <w:t> </w:t>
            </w:r>
          </w:p>
        </w:tc>
        <w:tc>
          <w:tcPr>
            <w:tcW w:w="2966" w:type="dxa"/>
            <w:tcBorders>
              <w:top w:val="nil"/>
              <w:left w:val="nil"/>
              <w:bottom w:val="nil"/>
              <w:right w:val="nil"/>
            </w:tcBorders>
            <w:shd w:val="clear" w:color="auto" w:fill="auto"/>
            <w:noWrap/>
            <w:vAlign w:val="bottom"/>
            <w:hideMark/>
          </w:tcPr>
          <w:p w:rsidR="00A754B1" w:rsidRPr="00DB74DC" w:rsidRDefault="00A754B1" w:rsidP="0002756E">
            <w:pPr>
              <w:spacing w:after="0" w:line="240" w:lineRule="auto"/>
              <w:rPr>
                <w:rFonts w:ascii="Arial Narrow" w:hAnsi="Arial Narrow"/>
                <w:color w:val="000000"/>
                <w:sz w:val="20"/>
                <w:szCs w:val="20"/>
                <w:lang w:eastAsia="es-SV"/>
              </w:rPr>
            </w:pPr>
            <w:r>
              <w:rPr>
                <w:rFonts w:ascii="Arial Narrow" w:hAnsi="Arial Narrow"/>
                <w:color w:val="000000"/>
                <w:sz w:val="20"/>
                <w:szCs w:val="20"/>
                <w:lang w:eastAsia="es-SV"/>
              </w:rPr>
              <w:t>IVA por pagar DGII</w:t>
            </w:r>
          </w:p>
        </w:tc>
        <w:tc>
          <w:tcPr>
            <w:tcW w:w="779" w:type="dxa"/>
            <w:tcBorders>
              <w:top w:val="nil"/>
              <w:left w:val="single" w:sz="8" w:space="0" w:color="auto"/>
              <w:bottom w:val="nil"/>
              <w:right w:val="single" w:sz="8" w:space="0" w:color="auto"/>
            </w:tcBorders>
            <w:shd w:val="clear" w:color="auto" w:fill="auto"/>
            <w:noWrap/>
            <w:vAlign w:val="bottom"/>
            <w:hideMark/>
          </w:tcPr>
          <w:p w:rsidR="00A754B1" w:rsidRPr="00DB74DC" w:rsidRDefault="00A754B1" w:rsidP="0002756E">
            <w:pPr>
              <w:spacing w:after="0" w:line="240" w:lineRule="auto"/>
              <w:rPr>
                <w:color w:val="000000"/>
                <w:lang w:eastAsia="es-SV"/>
              </w:rPr>
            </w:pPr>
            <w:r w:rsidRPr="00DB74DC">
              <w:rPr>
                <w:color w:val="000000"/>
                <w:lang w:val="en-US" w:eastAsia="es-SV"/>
              </w:rPr>
              <w:t> </w:t>
            </w:r>
          </w:p>
        </w:tc>
        <w:tc>
          <w:tcPr>
            <w:tcW w:w="1538" w:type="dxa"/>
            <w:tcBorders>
              <w:top w:val="nil"/>
              <w:left w:val="nil"/>
              <w:bottom w:val="nil"/>
              <w:right w:val="nil"/>
            </w:tcBorders>
            <w:shd w:val="clear" w:color="auto" w:fill="auto"/>
            <w:noWrap/>
            <w:vAlign w:val="bottom"/>
            <w:hideMark/>
          </w:tcPr>
          <w:p w:rsidR="00A754B1" w:rsidRPr="00DB74DC" w:rsidRDefault="00A754B1" w:rsidP="0002756E">
            <w:pPr>
              <w:spacing w:after="0" w:line="240" w:lineRule="auto"/>
              <w:rPr>
                <w:color w:val="000000"/>
                <w:lang w:eastAsia="es-SV"/>
              </w:rPr>
            </w:pPr>
          </w:p>
        </w:tc>
        <w:tc>
          <w:tcPr>
            <w:tcW w:w="1538" w:type="dxa"/>
            <w:tcBorders>
              <w:top w:val="nil"/>
              <w:left w:val="single" w:sz="8" w:space="0" w:color="auto"/>
              <w:bottom w:val="nil"/>
              <w:right w:val="single" w:sz="8" w:space="0" w:color="auto"/>
            </w:tcBorders>
            <w:shd w:val="clear" w:color="auto" w:fill="auto"/>
            <w:noWrap/>
            <w:vAlign w:val="bottom"/>
            <w:hideMark/>
          </w:tcPr>
          <w:p w:rsidR="00A754B1" w:rsidRPr="00DB74DC" w:rsidRDefault="00A754B1" w:rsidP="0002756E">
            <w:pPr>
              <w:spacing w:after="0" w:line="240" w:lineRule="auto"/>
              <w:rPr>
                <w:rFonts w:ascii="Arial Narrow" w:hAnsi="Arial Narrow"/>
                <w:color w:val="000000"/>
                <w:sz w:val="20"/>
                <w:szCs w:val="20"/>
                <w:lang w:eastAsia="es-SV"/>
              </w:rPr>
            </w:pPr>
            <w:r w:rsidRPr="00DB74DC">
              <w:rPr>
                <w:rFonts w:ascii="Arial Narrow" w:hAnsi="Arial Narrow"/>
                <w:color w:val="000000"/>
                <w:sz w:val="20"/>
                <w:szCs w:val="20"/>
                <w:lang w:val="en-US" w:eastAsia="es-SV"/>
              </w:rPr>
              <w:t xml:space="preserve"> $       1,872.00 </w:t>
            </w:r>
          </w:p>
        </w:tc>
      </w:tr>
      <w:tr w:rsidR="00A754B1" w:rsidRPr="00DB74DC" w:rsidTr="0002756E">
        <w:trPr>
          <w:trHeight w:val="300"/>
        </w:trPr>
        <w:tc>
          <w:tcPr>
            <w:tcW w:w="695" w:type="dxa"/>
            <w:tcBorders>
              <w:top w:val="nil"/>
              <w:left w:val="single" w:sz="8" w:space="0" w:color="auto"/>
              <w:bottom w:val="nil"/>
              <w:right w:val="single" w:sz="8" w:space="0" w:color="auto"/>
            </w:tcBorders>
            <w:shd w:val="clear" w:color="auto" w:fill="auto"/>
            <w:noWrap/>
            <w:vAlign w:val="bottom"/>
            <w:hideMark/>
          </w:tcPr>
          <w:p w:rsidR="00A754B1" w:rsidRPr="00DB74DC" w:rsidRDefault="00A754B1" w:rsidP="0002756E">
            <w:pPr>
              <w:spacing w:after="0" w:line="240" w:lineRule="auto"/>
              <w:rPr>
                <w:rFonts w:ascii="Arial Narrow" w:hAnsi="Arial Narrow"/>
                <w:color w:val="000000"/>
                <w:sz w:val="20"/>
                <w:szCs w:val="20"/>
                <w:lang w:eastAsia="es-SV"/>
              </w:rPr>
            </w:pPr>
            <w:r w:rsidRPr="00DB74DC">
              <w:rPr>
                <w:rFonts w:ascii="Arial Narrow" w:hAnsi="Arial Narrow"/>
                <w:color w:val="000000"/>
                <w:sz w:val="20"/>
                <w:szCs w:val="20"/>
                <w:lang w:eastAsia="es-SV"/>
              </w:rPr>
              <w:t> </w:t>
            </w:r>
          </w:p>
        </w:tc>
        <w:tc>
          <w:tcPr>
            <w:tcW w:w="804" w:type="dxa"/>
            <w:tcBorders>
              <w:top w:val="nil"/>
              <w:left w:val="nil"/>
              <w:bottom w:val="nil"/>
              <w:right w:val="single" w:sz="8" w:space="0" w:color="auto"/>
            </w:tcBorders>
            <w:shd w:val="clear" w:color="auto" w:fill="auto"/>
            <w:noWrap/>
            <w:vAlign w:val="bottom"/>
            <w:hideMark/>
          </w:tcPr>
          <w:p w:rsidR="00A754B1" w:rsidRPr="00DB74DC" w:rsidRDefault="00A754B1" w:rsidP="0002756E">
            <w:pPr>
              <w:spacing w:after="0" w:line="240" w:lineRule="auto"/>
              <w:rPr>
                <w:color w:val="000000"/>
                <w:lang w:eastAsia="es-SV"/>
              </w:rPr>
            </w:pPr>
            <w:r w:rsidRPr="00DB74DC">
              <w:rPr>
                <w:color w:val="000000"/>
                <w:lang w:val="en-US" w:eastAsia="es-SV"/>
              </w:rPr>
              <w:t> </w:t>
            </w:r>
          </w:p>
        </w:tc>
        <w:tc>
          <w:tcPr>
            <w:tcW w:w="2966" w:type="dxa"/>
            <w:tcBorders>
              <w:top w:val="nil"/>
              <w:left w:val="nil"/>
              <w:bottom w:val="nil"/>
              <w:right w:val="nil"/>
            </w:tcBorders>
            <w:shd w:val="clear" w:color="auto" w:fill="auto"/>
            <w:noWrap/>
            <w:vAlign w:val="bottom"/>
            <w:hideMark/>
          </w:tcPr>
          <w:p w:rsidR="00A754B1" w:rsidRPr="00DB74DC" w:rsidRDefault="00A754B1" w:rsidP="0002756E">
            <w:pPr>
              <w:spacing w:after="0" w:line="240" w:lineRule="auto"/>
              <w:rPr>
                <w:rFonts w:ascii="Arial Narrow" w:hAnsi="Arial Narrow"/>
                <w:color w:val="000000"/>
                <w:sz w:val="20"/>
                <w:szCs w:val="20"/>
                <w:u w:val="single"/>
                <w:lang w:eastAsia="es-SV"/>
              </w:rPr>
            </w:pPr>
          </w:p>
        </w:tc>
        <w:tc>
          <w:tcPr>
            <w:tcW w:w="779" w:type="dxa"/>
            <w:tcBorders>
              <w:top w:val="nil"/>
              <w:left w:val="single" w:sz="8" w:space="0" w:color="auto"/>
              <w:bottom w:val="nil"/>
              <w:right w:val="single" w:sz="8" w:space="0" w:color="auto"/>
            </w:tcBorders>
            <w:shd w:val="clear" w:color="auto" w:fill="auto"/>
            <w:noWrap/>
            <w:vAlign w:val="bottom"/>
            <w:hideMark/>
          </w:tcPr>
          <w:p w:rsidR="00A754B1" w:rsidRPr="00DB74DC" w:rsidRDefault="00A754B1" w:rsidP="0002756E">
            <w:pPr>
              <w:spacing w:after="0" w:line="240" w:lineRule="auto"/>
              <w:rPr>
                <w:color w:val="000000"/>
                <w:lang w:eastAsia="es-SV"/>
              </w:rPr>
            </w:pPr>
            <w:r w:rsidRPr="00DB74DC">
              <w:rPr>
                <w:color w:val="000000"/>
                <w:lang w:val="en-US" w:eastAsia="es-SV"/>
              </w:rPr>
              <w:t> </w:t>
            </w:r>
          </w:p>
        </w:tc>
        <w:tc>
          <w:tcPr>
            <w:tcW w:w="1538" w:type="dxa"/>
            <w:tcBorders>
              <w:top w:val="nil"/>
              <w:left w:val="nil"/>
              <w:bottom w:val="nil"/>
              <w:right w:val="nil"/>
            </w:tcBorders>
            <w:shd w:val="clear" w:color="auto" w:fill="auto"/>
            <w:noWrap/>
            <w:vAlign w:val="bottom"/>
            <w:hideMark/>
          </w:tcPr>
          <w:p w:rsidR="00A754B1" w:rsidRPr="00DB74DC" w:rsidRDefault="00A754B1" w:rsidP="0002756E">
            <w:pPr>
              <w:spacing w:after="0" w:line="240" w:lineRule="auto"/>
              <w:rPr>
                <w:color w:val="000000"/>
                <w:lang w:eastAsia="es-SV"/>
              </w:rPr>
            </w:pPr>
          </w:p>
        </w:tc>
        <w:tc>
          <w:tcPr>
            <w:tcW w:w="1538" w:type="dxa"/>
            <w:tcBorders>
              <w:top w:val="nil"/>
              <w:left w:val="single" w:sz="8" w:space="0" w:color="auto"/>
              <w:bottom w:val="nil"/>
              <w:right w:val="single" w:sz="8" w:space="0" w:color="auto"/>
            </w:tcBorders>
            <w:shd w:val="clear" w:color="auto" w:fill="auto"/>
            <w:noWrap/>
            <w:vAlign w:val="bottom"/>
            <w:hideMark/>
          </w:tcPr>
          <w:p w:rsidR="00A754B1" w:rsidRPr="00DB74DC" w:rsidRDefault="00A754B1" w:rsidP="0002756E">
            <w:pPr>
              <w:spacing w:after="0" w:line="240" w:lineRule="auto"/>
              <w:jc w:val="right"/>
              <w:rPr>
                <w:rFonts w:ascii="Arial Narrow" w:hAnsi="Arial Narrow"/>
                <w:color w:val="000000"/>
                <w:sz w:val="20"/>
                <w:szCs w:val="20"/>
                <w:lang w:eastAsia="es-SV"/>
              </w:rPr>
            </w:pPr>
            <w:r w:rsidRPr="00DB74DC">
              <w:rPr>
                <w:rFonts w:ascii="Arial Narrow" w:hAnsi="Arial Narrow"/>
                <w:color w:val="000000"/>
                <w:sz w:val="20"/>
                <w:szCs w:val="20"/>
                <w:lang w:eastAsia="es-SV"/>
              </w:rPr>
              <w:t> </w:t>
            </w:r>
          </w:p>
        </w:tc>
      </w:tr>
      <w:tr w:rsidR="00A754B1" w:rsidRPr="00DB74DC" w:rsidTr="0002756E">
        <w:trPr>
          <w:trHeight w:val="315"/>
        </w:trPr>
        <w:tc>
          <w:tcPr>
            <w:tcW w:w="695" w:type="dxa"/>
            <w:tcBorders>
              <w:top w:val="nil"/>
              <w:left w:val="single" w:sz="8" w:space="0" w:color="auto"/>
              <w:bottom w:val="nil"/>
              <w:right w:val="single" w:sz="8" w:space="0" w:color="auto"/>
            </w:tcBorders>
            <w:shd w:val="clear" w:color="auto" w:fill="auto"/>
            <w:noWrap/>
            <w:vAlign w:val="bottom"/>
            <w:hideMark/>
          </w:tcPr>
          <w:p w:rsidR="00A754B1" w:rsidRPr="00DB74DC" w:rsidRDefault="00A754B1" w:rsidP="0002756E">
            <w:pPr>
              <w:spacing w:after="0" w:line="240" w:lineRule="auto"/>
              <w:rPr>
                <w:rFonts w:ascii="Arial Narrow" w:hAnsi="Arial Narrow"/>
                <w:color w:val="000000"/>
                <w:sz w:val="20"/>
                <w:szCs w:val="20"/>
                <w:lang w:eastAsia="es-SV"/>
              </w:rPr>
            </w:pPr>
            <w:r w:rsidRPr="00DB74DC">
              <w:rPr>
                <w:rFonts w:ascii="Arial Narrow" w:hAnsi="Arial Narrow"/>
                <w:color w:val="000000"/>
                <w:sz w:val="20"/>
                <w:szCs w:val="20"/>
                <w:lang w:eastAsia="es-SV"/>
              </w:rPr>
              <w:t> </w:t>
            </w:r>
          </w:p>
        </w:tc>
        <w:tc>
          <w:tcPr>
            <w:tcW w:w="804" w:type="dxa"/>
            <w:tcBorders>
              <w:top w:val="nil"/>
              <w:left w:val="nil"/>
              <w:bottom w:val="nil"/>
              <w:right w:val="single" w:sz="8" w:space="0" w:color="auto"/>
            </w:tcBorders>
            <w:shd w:val="clear" w:color="auto" w:fill="auto"/>
            <w:noWrap/>
            <w:vAlign w:val="bottom"/>
            <w:hideMark/>
          </w:tcPr>
          <w:p w:rsidR="00A754B1" w:rsidRPr="00DB74DC" w:rsidRDefault="00A754B1" w:rsidP="0002756E">
            <w:pPr>
              <w:spacing w:after="0" w:line="240" w:lineRule="auto"/>
              <w:jc w:val="right"/>
              <w:rPr>
                <w:rFonts w:ascii="Arial Narrow" w:hAnsi="Arial Narrow"/>
                <w:color w:val="000000"/>
                <w:sz w:val="20"/>
                <w:szCs w:val="20"/>
                <w:lang w:eastAsia="es-SV"/>
              </w:rPr>
            </w:pPr>
            <w:r w:rsidRPr="00DB74DC">
              <w:rPr>
                <w:rFonts w:ascii="Arial Narrow" w:hAnsi="Arial Narrow"/>
                <w:color w:val="000000"/>
                <w:sz w:val="20"/>
                <w:szCs w:val="20"/>
                <w:lang w:val="en-US" w:eastAsia="es-SV"/>
              </w:rPr>
              <w:t> </w:t>
            </w:r>
          </w:p>
        </w:tc>
        <w:tc>
          <w:tcPr>
            <w:tcW w:w="2966" w:type="dxa"/>
            <w:tcBorders>
              <w:top w:val="nil"/>
              <w:left w:val="nil"/>
              <w:bottom w:val="nil"/>
              <w:right w:val="nil"/>
            </w:tcBorders>
            <w:shd w:val="clear" w:color="auto" w:fill="auto"/>
            <w:noWrap/>
            <w:vAlign w:val="bottom"/>
            <w:hideMark/>
          </w:tcPr>
          <w:p w:rsidR="00A754B1" w:rsidRPr="00DB74DC" w:rsidRDefault="00A754B1" w:rsidP="0002756E">
            <w:pPr>
              <w:spacing w:after="0" w:line="240" w:lineRule="auto"/>
              <w:rPr>
                <w:rFonts w:ascii="Arial Narrow" w:hAnsi="Arial Narrow"/>
                <w:color w:val="000000"/>
                <w:sz w:val="20"/>
                <w:szCs w:val="20"/>
                <w:lang w:eastAsia="es-SV"/>
              </w:rPr>
            </w:pPr>
          </w:p>
        </w:tc>
        <w:tc>
          <w:tcPr>
            <w:tcW w:w="779" w:type="dxa"/>
            <w:tcBorders>
              <w:top w:val="nil"/>
              <w:left w:val="single" w:sz="8" w:space="0" w:color="auto"/>
              <w:bottom w:val="single" w:sz="8" w:space="0" w:color="auto"/>
              <w:right w:val="single" w:sz="8" w:space="0" w:color="auto"/>
            </w:tcBorders>
            <w:shd w:val="clear" w:color="auto" w:fill="auto"/>
            <w:noWrap/>
            <w:vAlign w:val="bottom"/>
            <w:hideMark/>
          </w:tcPr>
          <w:p w:rsidR="00A754B1" w:rsidRPr="00DB74DC" w:rsidRDefault="00A754B1" w:rsidP="0002756E">
            <w:pPr>
              <w:spacing w:after="0" w:line="240" w:lineRule="auto"/>
              <w:rPr>
                <w:color w:val="000000"/>
                <w:lang w:eastAsia="es-SV"/>
              </w:rPr>
            </w:pPr>
            <w:r w:rsidRPr="00DB74DC">
              <w:rPr>
                <w:color w:val="000000"/>
                <w:lang w:val="en-US" w:eastAsia="es-SV"/>
              </w:rPr>
              <w:t> </w:t>
            </w:r>
          </w:p>
        </w:tc>
        <w:tc>
          <w:tcPr>
            <w:tcW w:w="1538" w:type="dxa"/>
            <w:tcBorders>
              <w:top w:val="nil"/>
              <w:left w:val="nil"/>
              <w:bottom w:val="nil"/>
              <w:right w:val="nil"/>
            </w:tcBorders>
            <w:shd w:val="clear" w:color="auto" w:fill="auto"/>
            <w:noWrap/>
            <w:vAlign w:val="bottom"/>
            <w:hideMark/>
          </w:tcPr>
          <w:p w:rsidR="00A754B1" w:rsidRPr="00DB74DC" w:rsidRDefault="00A754B1" w:rsidP="0002756E">
            <w:pPr>
              <w:spacing w:after="0" w:line="240" w:lineRule="auto"/>
              <w:rPr>
                <w:color w:val="000000"/>
                <w:lang w:eastAsia="es-SV"/>
              </w:rPr>
            </w:pPr>
          </w:p>
        </w:tc>
        <w:tc>
          <w:tcPr>
            <w:tcW w:w="1538" w:type="dxa"/>
            <w:tcBorders>
              <w:top w:val="nil"/>
              <w:left w:val="single" w:sz="8" w:space="0" w:color="auto"/>
              <w:bottom w:val="single" w:sz="8" w:space="0" w:color="auto"/>
              <w:right w:val="single" w:sz="8" w:space="0" w:color="auto"/>
            </w:tcBorders>
            <w:shd w:val="clear" w:color="auto" w:fill="auto"/>
            <w:noWrap/>
            <w:vAlign w:val="bottom"/>
            <w:hideMark/>
          </w:tcPr>
          <w:p w:rsidR="00A754B1" w:rsidRPr="00DB74DC" w:rsidRDefault="00A754B1" w:rsidP="0002756E">
            <w:pPr>
              <w:spacing w:after="0" w:line="240" w:lineRule="auto"/>
              <w:jc w:val="right"/>
              <w:rPr>
                <w:rFonts w:ascii="Arial Narrow" w:hAnsi="Arial Narrow"/>
                <w:color w:val="000000"/>
                <w:sz w:val="20"/>
                <w:szCs w:val="20"/>
                <w:lang w:eastAsia="es-SV"/>
              </w:rPr>
            </w:pPr>
            <w:r w:rsidRPr="00DB74DC">
              <w:rPr>
                <w:rFonts w:ascii="Arial Narrow" w:hAnsi="Arial Narrow"/>
                <w:color w:val="000000"/>
                <w:sz w:val="20"/>
                <w:szCs w:val="20"/>
                <w:lang w:val="en-US" w:eastAsia="es-SV"/>
              </w:rPr>
              <w:t> </w:t>
            </w:r>
          </w:p>
        </w:tc>
      </w:tr>
      <w:tr w:rsidR="00A754B1" w:rsidRPr="00DB74DC" w:rsidTr="0002756E">
        <w:trPr>
          <w:trHeight w:val="315"/>
        </w:trPr>
        <w:tc>
          <w:tcPr>
            <w:tcW w:w="695" w:type="dxa"/>
            <w:tcBorders>
              <w:top w:val="nil"/>
              <w:left w:val="single" w:sz="8" w:space="0" w:color="auto"/>
              <w:bottom w:val="single" w:sz="8" w:space="0" w:color="auto"/>
              <w:right w:val="single" w:sz="8" w:space="0" w:color="auto"/>
            </w:tcBorders>
            <w:shd w:val="clear" w:color="auto" w:fill="auto"/>
            <w:noWrap/>
            <w:vAlign w:val="bottom"/>
            <w:hideMark/>
          </w:tcPr>
          <w:p w:rsidR="00A754B1" w:rsidRPr="00DB74DC" w:rsidRDefault="00A754B1" w:rsidP="0002756E">
            <w:pPr>
              <w:spacing w:after="0" w:line="240" w:lineRule="auto"/>
              <w:rPr>
                <w:rFonts w:ascii="Arial Narrow" w:hAnsi="Arial Narrow"/>
                <w:color w:val="000000"/>
                <w:sz w:val="20"/>
                <w:szCs w:val="20"/>
                <w:lang w:eastAsia="es-SV"/>
              </w:rPr>
            </w:pPr>
            <w:r w:rsidRPr="00DB74DC">
              <w:rPr>
                <w:rFonts w:ascii="Arial Narrow" w:hAnsi="Arial Narrow"/>
                <w:color w:val="000000"/>
                <w:sz w:val="20"/>
                <w:szCs w:val="20"/>
                <w:lang w:val="en-US" w:eastAsia="es-SV"/>
              </w:rPr>
              <w:t> </w:t>
            </w:r>
          </w:p>
        </w:tc>
        <w:tc>
          <w:tcPr>
            <w:tcW w:w="804" w:type="dxa"/>
            <w:tcBorders>
              <w:top w:val="nil"/>
              <w:left w:val="nil"/>
              <w:bottom w:val="single" w:sz="8" w:space="0" w:color="auto"/>
              <w:right w:val="single" w:sz="8" w:space="0" w:color="auto"/>
            </w:tcBorders>
            <w:shd w:val="clear" w:color="auto" w:fill="auto"/>
            <w:noWrap/>
            <w:vAlign w:val="bottom"/>
            <w:hideMark/>
          </w:tcPr>
          <w:p w:rsidR="00A754B1" w:rsidRPr="00DB74DC" w:rsidRDefault="00A754B1" w:rsidP="0002756E">
            <w:pPr>
              <w:spacing w:after="0" w:line="240" w:lineRule="auto"/>
              <w:jc w:val="right"/>
              <w:rPr>
                <w:rFonts w:ascii="Arial Narrow" w:hAnsi="Arial Narrow"/>
                <w:color w:val="000000"/>
                <w:sz w:val="20"/>
                <w:szCs w:val="20"/>
                <w:lang w:eastAsia="es-SV"/>
              </w:rPr>
            </w:pPr>
            <w:r w:rsidRPr="00DB74DC">
              <w:rPr>
                <w:rFonts w:ascii="Arial Narrow" w:hAnsi="Arial Narrow"/>
                <w:color w:val="000000"/>
                <w:sz w:val="20"/>
                <w:szCs w:val="20"/>
                <w:lang w:val="en-US" w:eastAsia="es-SV"/>
              </w:rPr>
              <w:t> </w:t>
            </w:r>
          </w:p>
        </w:tc>
        <w:tc>
          <w:tcPr>
            <w:tcW w:w="2966" w:type="dxa"/>
            <w:tcBorders>
              <w:top w:val="single" w:sz="8" w:space="0" w:color="auto"/>
              <w:left w:val="nil"/>
              <w:bottom w:val="single" w:sz="8" w:space="0" w:color="auto"/>
              <w:right w:val="single" w:sz="8" w:space="0" w:color="auto"/>
            </w:tcBorders>
            <w:shd w:val="clear" w:color="auto" w:fill="auto"/>
            <w:noWrap/>
            <w:vAlign w:val="bottom"/>
            <w:hideMark/>
          </w:tcPr>
          <w:p w:rsidR="00A754B1" w:rsidRPr="00DB74DC" w:rsidRDefault="00A754B1" w:rsidP="0002756E">
            <w:pPr>
              <w:spacing w:after="0" w:line="240" w:lineRule="auto"/>
              <w:rPr>
                <w:rFonts w:ascii="Arial Narrow" w:hAnsi="Arial Narrow"/>
                <w:color w:val="000000"/>
                <w:sz w:val="20"/>
                <w:szCs w:val="20"/>
                <w:lang w:eastAsia="es-SV"/>
              </w:rPr>
            </w:pPr>
            <w:r w:rsidRPr="00DB74DC">
              <w:rPr>
                <w:rFonts w:ascii="Arial Narrow" w:hAnsi="Arial Narrow"/>
                <w:color w:val="000000"/>
                <w:sz w:val="20"/>
                <w:szCs w:val="20"/>
                <w:lang w:eastAsia="es-SV"/>
              </w:rPr>
              <w:t> Total</w:t>
            </w:r>
          </w:p>
        </w:tc>
        <w:tc>
          <w:tcPr>
            <w:tcW w:w="779" w:type="dxa"/>
            <w:tcBorders>
              <w:top w:val="nil"/>
              <w:left w:val="nil"/>
              <w:bottom w:val="single" w:sz="8" w:space="0" w:color="auto"/>
              <w:right w:val="single" w:sz="8" w:space="0" w:color="auto"/>
            </w:tcBorders>
            <w:shd w:val="clear" w:color="auto" w:fill="auto"/>
            <w:noWrap/>
            <w:vAlign w:val="bottom"/>
            <w:hideMark/>
          </w:tcPr>
          <w:p w:rsidR="00A754B1" w:rsidRPr="00DB74DC" w:rsidRDefault="00A754B1" w:rsidP="0002756E">
            <w:pPr>
              <w:spacing w:after="0" w:line="240" w:lineRule="auto"/>
              <w:rPr>
                <w:color w:val="000000"/>
                <w:lang w:eastAsia="es-SV"/>
              </w:rPr>
            </w:pPr>
            <w:r w:rsidRPr="00DB74DC">
              <w:rPr>
                <w:color w:val="000000"/>
                <w:lang w:val="en-US" w:eastAsia="es-SV"/>
              </w:rPr>
              <w:t> </w:t>
            </w:r>
          </w:p>
        </w:tc>
        <w:tc>
          <w:tcPr>
            <w:tcW w:w="1538" w:type="dxa"/>
            <w:tcBorders>
              <w:top w:val="single" w:sz="8" w:space="0" w:color="auto"/>
              <w:left w:val="nil"/>
              <w:bottom w:val="single" w:sz="8" w:space="0" w:color="auto"/>
              <w:right w:val="single" w:sz="8" w:space="0" w:color="auto"/>
            </w:tcBorders>
            <w:shd w:val="clear" w:color="auto" w:fill="auto"/>
            <w:noWrap/>
            <w:vAlign w:val="bottom"/>
            <w:hideMark/>
          </w:tcPr>
          <w:p w:rsidR="00A754B1" w:rsidRPr="00DB74DC" w:rsidRDefault="00A754B1" w:rsidP="00735322">
            <w:pPr>
              <w:spacing w:after="0" w:line="240" w:lineRule="auto"/>
              <w:rPr>
                <w:rFonts w:ascii="Arial Narrow" w:hAnsi="Arial Narrow"/>
                <w:color w:val="000000"/>
                <w:sz w:val="20"/>
                <w:szCs w:val="20"/>
                <w:lang w:eastAsia="es-SV"/>
              </w:rPr>
            </w:pPr>
            <w:r w:rsidRPr="00DB74DC">
              <w:rPr>
                <w:rFonts w:ascii="Arial Narrow" w:hAnsi="Arial Narrow"/>
                <w:color w:val="000000"/>
                <w:sz w:val="20"/>
                <w:szCs w:val="20"/>
                <w:lang w:eastAsia="es-SV"/>
              </w:rPr>
              <w:t xml:space="preserve"> $       1,872.00 </w:t>
            </w:r>
          </w:p>
        </w:tc>
        <w:tc>
          <w:tcPr>
            <w:tcW w:w="1538" w:type="dxa"/>
            <w:tcBorders>
              <w:top w:val="nil"/>
              <w:left w:val="nil"/>
              <w:bottom w:val="single" w:sz="8" w:space="0" w:color="auto"/>
              <w:right w:val="single" w:sz="8" w:space="0" w:color="auto"/>
            </w:tcBorders>
            <w:shd w:val="clear" w:color="auto" w:fill="auto"/>
            <w:noWrap/>
            <w:vAlign w:val="bottom"/>
            <w:hideMark/>
          </w:tcPr>
          <w:p w:rsidR="00A754B1" w:rsidRPr="00DB74DC" w:rsidRDefault="00A754B1" w:rsidP="00735322">
            <w:pPr>
              <w:spacing w:after="0" w:line="240" w:lineRule="auto"/>
              <w:rPr>
                <w:rFonts w:ascii="Arial Narrow" w:hAnsi="Arial Narrow"/>
                <w:color w:val="000000"/>
                <w:sz w:val="20"/>
                <w:szCs w:val="20"/>
                <w:lang w:eastAsia="es-SV"/>
              </w:rPr>
            </w:pPr>
            <w:r w:rsidRPr="00DB74DC">
              <w:rPr>
                <w:rFonts w:ascii="Arial Narrow" w:hAnsi="Arial Narrow"/>
                <w:color w:val="000000"/>
                <w:sz w:val="20"/>
                <w:szCs w:val="20"/>
                <w:lang w:eastAsia="es-SV"/>
              </w:rPr>
              <w:t xml:space="preserve"> $       1,872.00 </w:t>
            </w:r>
          </w:p>
        </w:tc>
      </w:tr>
      <w:tr w:rsidR="00A754B1" w:rsidRPr="00DB74DC" w:rsidTr="0002756E">
        <w:trPr>
          <w:trHeight w:val="300"/>
        </w:trPr>
        <w:tc>
          <w:tcPr>
            <w:tcW w:w="8320" w:type="dxa"/>
            <w:gridSpan w:val="6"/>
            <w:tcBorders>
              <w:top w:val="single" w:sz="8" w:space="0" w:color="auto"/>
              <w:left w:val="single" w:sz="8" w:space="0" w:color="auto"/>
              <w:bottom w:val="nil"/>
              <w:right w:val="single" w:sz="8" w:space="0" w:color="000000"/>
            </w:tcBorders>
            <w:shd w:val="clear" w:color="auto" w:fill="auto"/>
            <w:noWrap/>
            <w:vAlign w:val="bottom"/>
            <w:hideMark/>
          </w:tcPr>
          <w:p w:rsidR="00A754B1" w:rsidRPr="00DB74DC" w:rsidRDefault="00A754B1" w:rsidP="0002756E">
            <w:pPr>
              <w:spacing w:after="0" w:line="240" w:lineRule="auto"/>
              <w:rPr>
                <w:rFonts w:ascii="Arial Narrow" w:hAnsi="Arial Narrow"/>
                <w:color w:val="000000"/>
                <w:sz w:val="20"/>
                <w:szCs w:val="20"/>
                <w:lang w:eastAsia="es-SV"/>
              </w:rPr>
            </w:pPr>
            <w:r w:rsidRPr="00DB74DC">
              <w:rPr>
                <w:rFonts w:ascii="Arial Narrow" w:hAnsi="Arial Narrow"/>
                <w:color w:val="000000"/>
                <w:sz w:val="20"/>
                <w:szCs w:val="20"/>
                <w:lang w:eastAsia="es-SV"/>
              </w:rPr>
              <w:t>V/ P</w:t>
            </w:r>
            <w:r>
              <w:rPr>
                <w:rFonts w:ascii="Arial Narrow" w:hAnsi="Arial Narrow"/>
                <w:color w:val="000000"/>
                <w:sz w:val="20"/>
                <w:szCs w:val="20"/>
                <w:lang w:eastAsia="es-SV"/>
              </w:rPr>
              <w:t xml:space="preserve">rovisión de </w:t>
            </w:r>
            <w:r w:rsidRPr="00DB74DC">
              <w:rPr>
                <w:rFonts w:ascii="Arial Narrow" w:hAnsi="Arial Narrow"/>
                <w:color w:val="000000"/>
                <w:sz w:val="20"/>
                <w:szCs w:val="20"/>
                <w:lang w:eastAsia="es-SV"/>
              </w:rPr>
              <w:t xml:space="preserve"> IVA </w:t>
            </w:r>
            <w:r>
              <w:rPr>
                <w:rFonts w:ascii="Arial Narrow" w:hAnsi="Arial Narrow"/>
                <w:color w:val="000000"/>
                <w:sz w:val="20"/>
                <w:szCs w:val="20"/>
                <w:lang w:eastAsia="es-SV"/>
              </w:rPr>
              <w:t>por pagar ante la DGII por la importación de derecho de uso de marca.</w:t>
            </w:r>
          </w:p>
        </w:tc>
      </w:tr>
      <w:tr w:rsidR="00A754B1" w:rsidRPr="00DB74DC" w:rsidTr="0002756E">
        <w:trPr>
          <w:trHeight w:val="300"/>
        </w:trPr>
        <w:tc>
          <w:tcPr>
            <w:tcW w:w="695" w:type="dxa"/>
            <w:tcBorders>
              <w:top w:val="nil"/>
              <w:left w:val="single" w:sz="8" w:space="0" w:color="auto"/>
              <w:bottom w:val="nil"/>
              <w:right w:val="nil"/>
            </w:tcBorders>
            <w:shd w:val="clear" w:color="auto" w:fill="auto"/>
            <w:noWrap/>
            <w:vAlign w:val="bottom"/>
            <w:hideMark/>
          </w:tcPr>
          <w:p w:rsidR="00A754B1" w:rsidRPr="00DB74DC" w:rsidRDefault="00A754B1" w:rsidP="0002756E">
            <w:pPr>
              <w:spacing w:after="0" w:line="240" w:lineRule="auto"/>
              <w:rPr>
                <w:rFonts w:ascii="Arial Narrow" w:hAnsi="Arial Narrow"/>
                <w:color w:val="000000"/>
                <w:sz w:val="20"/>
                <w:szCs w:val="20"/>
                <w:lang w:eastAsia="es-SV"/>
              </w:rPr>
            </w:pPr>
            <w:r w:rsidRPr="00DB74DC">
              <w:rPr>
                <w:rFonts w:ascii="Arial Narrow" w:hAnsi="Arial Narrow"/>
                <w:color w:val="000000"/>
                <w:sz w:val="20"/>
                <w:szCs w:val="20"/>
                <w:lang w:eastAsia="es-SV"/>
              </w:rPr>
              <w:t> </w:t>
            </w:r>
          </w:p>
        </w:tc>
        <w:tc>
          <w:tcPr>
            <w:tcW w:w="804" w:type="dxa"/>
            <w:tcBorders>
              <w:top w:val="nil"/>
              <w:left w:val="nil"/>
              <w:bottom w:val="nil"/>
              <w:right w:val="nil"/>
            </w:tcBorders>
            <w:shd w:val="clear" w:color="auto" w:fill="auto"/>
            <w:noWrap/>
            <w:vAlign w:val="bottom"/>
            <w:hideMark/>
          </w:tcPr>
          <w:p w:rsidR="00A754B1" w:rsidRPr="00DB74DC" w:rsidRDefault="00A754B1" w:rsidP="0002756E">
            <w:pPr>
              <w:spacing w:after="0" w:line="240" w:lineRule="auto"/>
              <w:rPr>
                <w:color w:val="000000"/>
                <w:lang w:eastAsia="es-SV"/>
              </w:rPr>
            </w:pPr>
          </w:p>
        </w:tc>
        <w:tc>
          <w:tcPr>
            <w:tcW w:w="2966" w:type="dxa"/>
            <w:tcBorders>
              <w:top w:val="nil"/>
              <w:left w:val="nil"/>
              <w:bottom w:val="nil"/>
              <w:right w:val="nil"/>
            </w:tcBorders>
            <w:shd w:val="clear" w:color="auto" w:fill="auto"/>
            <w:noWrap/>
            <w:vAlign w:val="bottom"/>
            <w:hideMark/>
          </w:tcPr>
          <w:p w:rsidR="00A754B1" w:rsidRPr="00DB74DC" w:rsidRDefault="00A754B1" w:rsidP="0002756E">
            <w:pPr>
              <w:spacing w:after="0" w:line="240" w:lineRule="auto"/>
              <w:rPr>
                <w:color w:val="000000"/>
                <w:lang w:eastAsia="es-SV"/>
              </w:rPr>
            </w:pPr>
          </w:p>
        </w:tc>
        <w:tc>
          <w:tcPr>
            <w:tcW w:w="779" w:type="dxa"/>
            <w:tcBorders>
              <w:top w:val="nil"/>
              <w:left w:val="nil"/>
              <w:bottom w:val="nil"/>
              <w:right w:val="nil"/>
            </w:tcBorders>
            <w:shd w:val="clear" w:color="auto" w:fill="auto"/>
            <w:noWrap/>
            <w:vAlign w:val="bottom"/>
            <w:hideMark/>
          </w:tcPr>
          <w:p w:rsidR="00A754B1" w:rsidRPr="00DB74DC" w:rsidRDefault="00A754B1" w:rsidP="0002756E">
            <w:pPr>
              <w:spacing w:after="0" w:line="240" w:lineRule="auto"/>
              <w:rPr>
                <w:color w:val="000000"/>
                <w:lang w:eastAsia="es-SV"/>
              </w:rPr>
            </w:pPr>
          </w:p>
        </w:tc>
        <w:tc>
          <w:tcPr>
            <w:tcW w:w="1538" w:type="dxa"/>
            <w:tcBorders>
              <w:top w:val="nil"/>
              <w:left w:val="nil"/>
              <w:bottom w:val="nil"/>
              <w:right w:val="nil"/>
            </w:tcBorders>
            <w:shd w:val="clear" w:color="auto" w:fill="auto"/>
            <w:noWrap/>
            <w:vAlign w:val="bottom"/>
            <w:hideMark/>
          </w:tcPr>
          <w:p w:rsidR="00A754B1" w:rsidRPr="00DB74DC" w:rsidRDefault="00A754B1" w:rsidP="0002756E">
            <w:pPr>
              <w:spacing w:after="0" w:line="240" w:lineRule="auto"/>
              <w:rPr>
                <w:color w:val="000000"/>
                <w:lang w:eastAsia="es-SV"/>
              </w:rPr>
            </w:pPr>
          </w:p>
        </w:tc>
        <w:tc>
          <w:tcPr>
            <w:tcW w:w="1538" w:type="dxa"/>
            <w:tcBorders>
              <w:top w:val="nil"/>
              <w:left w:val="nil"/>
              <w:bottom w:val="nil"/>
              <w:right w:val="single" w:sz="8" w:space="0" w:color="auto"/>
            </w:tcBorders>
            <w:shd w:val="clear" w:color="auto" w:fill="auto"/>
            <w:noWrap/>
            <w:vAlign w:val="bottom"/>
            <w:hideMark/>
          </w:tcPr>
          <w:p w:rsidR="00A754B1" w:rsidRPr="00DB74DC" w:rsidRDefault="00A754B1" w:rsidP="0002756E">
            <w:pPr>
              <w:spacing w:after="0" w:line="240" w:lineRule="auto"/>
              <w:rPr>
                <w:rFonts w:ascii="Arial Narrow" w:hAnsi="Arial Narrow"/>
                <w:color w:val="000000"/>
                <w:sz w:val="20"/>
                <w:szCs w:val="20"/>
                <w:lang w:eastAsia="es-SV"/>
              </w:rPr>
            </w:pPr>
            <w:r w:rsidRPr="00DB74DC">
              <w:rPr>
                <w:rFonts w:ascii="Arial Narrow" w:hAnsi="Arial Narrow"/>
                <w:color w:val="000000"/>
                <w:sz w:val="20"/>
                <w:szCs w:val="20"/>
                <w:lang w:eastAsia="es-SV"/>
              </w:rPr>
              <w:t> </w:t>
            </w:r>
          </w:p>
        </w:tc>
      </w:tr>
      <w:tr w:rsidR="00A754B1" w:rsidRPr="00DB74DC" w:rsidTr="0002756E">
        <w:trPr>
          <w:trHeight w:val="300"/>
        </w:trPr>
        <w:tc>
          <w:tcPr>
            <w:tcW w:w="8320" w:type="dxa"/>
            <w:gridSpan w:val="6"/>
            <w:tcBorders>
              <w:top w:val="nil"/>
              <w:left w:val="single" w:sz="8" w:space="0" w:color="auto"/>
              <w:bottom w:val="nil"/>
              <w:right w:val="single" w:sz="8" w:space="0" w:color="000000"/>
            </w:tcBorders>
            <w:shd w:val="clear" w:color="auto" w:fill="auto"/>
            <w:noWrap/>
            <w:vAlign w:val="bottom"/>
            <w:hideMark/>
          </w:tcPr>
          <w:p w:rsidR="00A754B1" w:rsidRPr="00DB74DC" w:rsidRDefault="00A754B1" w:rsidP="0002756E">
            <w:pPr>
              <w:spacing w:after="0" w:line="240" w:lineRule="auto"/>
              <w:rPr>
                <w:rFonts w:ascii="Arial Narrow" w:hAnsi="Arial Narrow"/>
                <w:color w:val="000000"/>
                <w:sz w:val="20"/>
                <w:szCs w:val="20"/>
                <w:lang w:eastAsia="es-SV"/>
              </w:rPr>
            </w:pPr>
            <w:r w:rsidRPr="00DB74DC">
              <w:rPr>
                <w:rFonts w:ascii="Arial Narrow" w:hAnsi="Arial Narrow"/>
                <w:color w:val="000000"/>
                <w:sz w:val="20"/>
                <w:szCs w:val="20"/>
                <w:lang w:eastAsia="es-SV"/>
              </w:rPr>
              <w:t>Elaborado por:________________ Hecho por:________________ Autorizado por;_______________</w:t>
            </w:r>
          </w:p>
        </w:tc>
      </w:tr>
      <w:tr w:rsidR="00A754B1" w:rsidRPr="00DB74DC" w:rsidTr="0002756E">
        <w:trPr>
          <w:trHeight w:val="315"/>
        </w:trPr>
        <w:tc>
          <w:tcPr>
            <w:tcW w:w="8320" w:type="dxa"/>
            <w:gridSpan w:val="6"/>
            <w:tcBorders>
              <w:top w:val="nil"/>
              <w:left w:val="single" w:sz="8" w:space="0" w:color="auto"/>
              <w:bottom w:val="single" w:sz="8" w:space="0" w:color="auto"/>
              <w:right w:val="single" w:sz="8" w:space="0" w:color="000000"/>
            </w:tcBorders>
            <w:shd w:val="clear" w:color="auto" w:fill="auto"/>
            <w:noWrap/>
            <w:vAlign w:val="bottom"/>
            <w:hideMark/>
          </w:tcPr>
          <w:p w:rsidR="00A754B1" w:rsidRPr="00DB74DC" w:rsidRDefault="00A754B1" w:rsidP="0002756E">
            <w:pPr>
              <w:spacing w:after="0" w:line="240" w:lineRule="auto"/>
              <w:rPr>
                <w:rFonts w:ascii="Arial Narrow" w:hAnsi="Arial Narrow"/>
                <w:color w:val="000000"/>
                <w:sz w:val="20"/>
                <w:szCs w:val="20"/>
                <w:lang w:eastAsia="es-SV"/>
              </w:rPr>
            </w:pPr>
            <w:r w:rsidRPr="00DB74DC">
              <w:rPr>
                <w:rFonts w:ascii="Arial Narrow" w:hAnsi="Arial Narrow"/>
                <w:color w:val="000000"/>
                <w:sz w:val="20"/>
                <w:szCs w:val="20"/>
                <w:lang w:eastAsia="es-SV"/>
              </w:rPr>
              <w:t> </w:t>
            </w:r>
          </w:p>
        </w:tc>
      </w:tr>
    </w:tbl>
    <w:p w:rsidR="00A754B1" w:rsidRDefault="00A754B1" w:rsidP="00A754B1">
      <w:pPr>
        <w:spacing w:after="0" w:line="360" w:lineRule="auto"/>
        <w:jc w:val="both"/>
        <w:rPr>
          <w:rFonts w:ascii="Arial Narrow" w:hAnsi="Arial Narrow"/>
          <w:sz w:val="24"/>
          <w:szCs w:val="24"/>
        </w:rPr>
      </w:pPr>
    </w:p>
    <w:p w:rsidR="00A754B1" w:rsidRDefault="00A754B1" w:rsidP="00A754B1">
      <w:pPr>
        <w:spacing w:after="0" w:line="360" w:lineRule="auto"/>
        <w:jc w:val="both"/>
        <w:rPr>
          <w:rFonts w:ascii="Arial Narrow" w:hAnsi="Arial Narrow"/>
          <w:sz w:val="24"/>
          <w:szCs w:val="24"/>
        </w:rPr>
      </w:pPr>
    </w:p>
    <w:p w:rsidR="00A754B1" w:rsidRDefault="00A754B1" w:rsidP="00A754B1">
      <w:pPr>
        <w:spacing w:after="0" w:line="360" w:lineRule="auto"/>
        <w:jc w:val="both"/>
        <w:rPr>
          <w:rFonts w:ascii="Arial Narrow" w:hAnsi="Arial Narrow"/>
          <w:sz w:val="24"/>
          <w:szCs w:val="24"/>
        </w:rPr>
      </w:pPr>
    </w:p>
    <w:p w:rsidR="00A754B1" w:rsidRDefault="00A754B1" w:rsidP="00A754B1">
      <w:pPr>
        <w:spacing w:after="0" w:line="360" w:lineRule="auto"/>
        <w:jc w:val="both"/>
        <w:rPr>
          <w:rFonts w:ascii="Arial Narrow" w:hAnsi="Arial Narrow"/>
          <w:sz w:val="24"/>
          <w:szCs w:val="24"/>
        </w:rPr>
      </w:pPr>
      <w:r>
        <w:rPr>
          <w:rFonts w:ascii="Arial Narrow" w:hAnsi="Arial Narrow"/>
          <w:sz w:val="24"/>
          <w:szCs w:val="24"/>
        </w:rPr>
        <w:t>Registro contable por el pago de IVA  a la Dirección General de Impuestos Internos.</w:t>
      </w:r>
    </w:p>
    <w:p w:rsidR="00A754B1" w:rsidRDefault="00A754B1" w:rsidP="00A754B1">
      <w:pPr>
        <w:spacing w:after="0" w:line="360" w:lineRule="auto"/>
        <w:jc w:val="both"/>
        <w:rPr>
          <w:rFonts w:ascii="Arial Narrow" w:hAnsi="Arial Narrow"/>
          <w:sz w:val="24"/>
          <w:szCs w:val="24"/>
        </w:rPr>
      </w:pPr>
    </w:p>
    <w:tbl>
      <w:tblPr>
        <w:tblW w:w="8320" w:type="dxa"/>
        <w:tblInd w:w="53" w:type="dxa"/>
        <w:tblCellMar>
          <w:left w:w="70" w:type="dxa"/>
          <w:right w:w="70" w:type="dxa"/>
        </w:tblCellMar>
        <w:tblLook w:val="04A0"/>
      </w:tblPr>
      <w:tblGrid>
        <w:gridCol w:w="695"/>
        <w:gridCol w:w="804"/>
        <w:gridCol w:w="2966"/>
        <w:gridCol w:w="779"/>
        <w:gridCol w:w="1538"/>
        <w:gridCol w:w="1538"/>
      </w:tblGrid>
      <w:tr w:rsidR="00A754B1" w:rsidRPr="00DB74DC" w:rsidTr="0002756E">
        <w:trPr>
          <w:trHeight w:val="300"/>
        </w:trPr>
        <w:tc>
          <w:tcPr>
            <w:tcW w:w="8320" w:type="dxa"/>
            <w:gridSpan w:val="6"/>
            <w:tcBorders>
              <w:top w:val="nil"/>
              <w:left w:val="nil"/>
              <w:bottom w:val="nil"/>
              <w:right w:val="nil"/>
            </w:tcBorders>
            <w:shd w:val="clear" w:color="auto" w:fill="auto"/>
            <w:noWrap/>
            <w:vAlign w:val="bottom"/>
            <w:hideMark/>
          </w:tcPr>
          <w:p w:rsidR="00A754B1" w:rsidRPr="00DB74DC" w:rsidRDefault="00A754B1" w:rsidP="0002756E">
            <w:pPr>
              <w:spacing w:after="0" w:line="240" w:lineRule="auto"/>
              <w:jc w:val="center"/>
              <w:rPr>
                <w:rFonts w:ascii="Arial Narrow" w:hAnsi="Arial Narrow"/>
                <w:b/>
                <w:bCs/>
                <w:color w:val="000000"/>
                <w:sz w:val="20"/>
                <w:szCs w:val="20"/>
                <w:lang w:eastAsia="es-SV"/>
              </w:rPr>
            </w:pPr>
            <w:r>
              <w:rPr>
                <w:rFonts w:ascii="Arial Narrow" w:hAnsi="Arial Narrow"/>
                <w:b/>
                <w:bCs/>
                <w:color w:val="000000"/>
                <w:sz w:val="20"/>
                <w:szCs w:val="20"/>
                <w:lang w:eastAsia="es-SV"/>
              </w:rPr>
              <w:t>PARTIDA DE DIARIO No. 3</w:t>
            </w:r>
          </w:p>
        </w:tc>
      </w:tr>
      <w:tr w:rsidR="00A754B1" w:rsidRPr="00DB74DC" w:rsidTr="0002756E">
        <w:trPr>
          <w:trHeight w:val="315"/>
        </w:trPr>
        <w:tc>
          <w:tcPr>
            <w:tcW w:w="1499" w:type="dxa"/>
            <w:gridSpan w:val="2"/>
            <w:tcBorders>
              <w:top w:val="nil"/>
              <w:left w:val="nil"/>
              <w:bottom w:val="single" w:sz="8" w:space="0" w:color="auto"/>
              <w:right w:val="nil"/>
            </w:tcBorders>
            <w:shd w:val="clear" w:color="auto" w:fill="auto"/>
            <w:noWrap/>
            <w:vAlign w:val="bottom"/>
            <w:hideMark/>
          </w:tcPr>
          <w:p w:rsidR="00A754B1" w:rsidRPr="00DB74DC" w:rsidRDefault="00A754B1" w:rsidP="0002756E">
            <w:pPr>
              <w:spacing w:after="0" w:line="240" w:lineRule="auto"/>
              <w:rPr>
                <w:rFonts w:ascii="Arial Narrow" w:hAnsi="Arial Narrow"/>
                <w:color w:val="000000"/>
                <w:sz w:val="20"/>
                <w:szCs w:val="20"/>
                <w:lang w:eastAsia="es-SV"/>
              </w:rPr>
            </w:pPr>
            <w:r w:rsidRPr="00DB74DC">
              <w:rPr>
                <w:rFonts w:ascii="Arial Narrow" w:hAnsi="Arial Narrow"/>
                <w:color w:val="000000"/>
                <w:sz w:val="20"/>
                <w:szCs w:val="20"/>
                <w:lang w:val="en-US" w:eastAsia="es-SV"/>
              </w:rPr>
              <w:t> </w:t>
            </w:r>
          </w:p>
        </w:tc>
        <w:tc>
          <w:tcPr>
            <w:tcW w:w="2966" w:type="dxa"/>
            <w:tcBorders>
              <w:top w:val="nil"/>
              <w:left w:val="nil"/>
              <w:bottom w:val="nil"/>
              <w:right w:val="nil"/>
            </w:tcBorders>
            <w:shd w:val="clear" w:color="auto" w:fill="auto"/>
            <w:noWrap/>
            <w:vAlign w:val="bottom"/>
            <w:hideMark/>
          </w:tcPr>
          <w:p w:rsidR="00A754B1" w:rsidRPr="00DB74DC" w:rsidRDefault="00A754B1" w:rsidP="0002756E">
            <w:pPr>
              <w:spacing w:after="0" w:line="240" w:lineRule="auto"/>
              <w:rPr>
                <w:color w:val="000000"/>
                <w:lang w:eastAsia="es-SV"/>
              </w:rPr>
            </w:pPr>
          </w:p>
        </w:tc>
        <w:tc>
          <w:tcPr>
            <w:tcW w:w="779" w:type="dxa"/>
            <w:tcBorders>
              <w:top w:val="nil"/>
              <w:left w:val="nil"/>
              <w:bottom w:val="nil"/>
              <w:right w:val="nil"/>
            </w:tcBorders>
            <w:shd w:val="clear" w:color="auto" w:fill="auto"/>
            <w:noWrap/>
            <w:vAlign w:val="bottom"/>
            <w:hideMark/>
          </w:tcPr>
          <w:p w:rsidR="00A754B1" w:rsidRPr="00DB74DC" w:rsidRDefault="00A754B1" w:rsidP="0002756E">
            <w:pPr>
              <w:spacing w:after="0" w:line="240" w:lineRule="auto"/>
              <w:rPr>
                <w:color w:val="000000"/>
                <w:lang w:eastAsia="es-SV"/>
              </w:rPr>
            </w:pPr>
          </w:p>
        </w:tc>
        <w:tc>
          <w:tcPr>
            <w:tcW w:w="1538" w:type="dxa"/>
            <w:tcBorders>
              <w:top w:val="nil"/>
              <w:left w:val="nil"/>
              <w:bottom w:val="nil"/>
              <w:right w:val="nil"/>
            </w:tcBorders>
            <w:shd w:val="clear" w:color="auto" w:fill="auto"/>
            <w:noWrap/>
            <w:vAlign w:val="bottom"/>
            <w:hideMark/>
          </w:tcPr>
          <w:p w:rsidR="00A754B1" w:rsidRPr="00DB74DC" w:rsidRDefault="00A754B1" w:rsidP="0002756E">
            <w:pPr>
              <w:spacing w:after="0" w:line="240" w:lineRule="auto"/>
              <w:rPr>
                <w:color w:val="000000"/>
                <w:lang w:eastAsia="es-SV"/>
              </w:rPr>
            </w:pPr>
          </w:p>
        </w:tc>
        <w:tc>
          <w:tcPr>
            <w:tcW w:w="1538" w:type="dxa"/>
            <w:tcBorders>
              <w:top w:val="nil"/>
              <w:left w:val="nil"/>
              <w:bottom w:val="nil"/>
              <w:right w:val="nil"/>
            </w:tcBorders>
            <w:shd w:val="clear" w:color="auto" w:fill="auto"/>
            <w:noWrap/>
            <w:vAlign w:val="bottom"/>
            <w:hideMark/>
          </w:tcPr>
          <w:p w:rsidR="00A754B1" w:rsidRPr="00DB74DC" w:rsidRDefault="00A754B1" w:rsidP="0002756E">
            <w:pPr>
              <w:spacing w:after="0" w:line="240" w:lineRule="auto"/>
              <w:rPr>
                <w:color w:val="000000"/>
                <w:lang w:eastAsia="es-SV"/>
              </w:rPr>
            </w:pPr>
          </w:p>
        </w:tc>
      </w:tr>
      <w:tr w:rsidR="00A754B1" w:rsidRPr="00DB74DC" w:rsidTr="0002756E">
        <w:trPr>
          <w:trHeight w:val="315"/>
        </w:trPr>
        <w:tc>
          <w:tcPr>
            <w:tcW w:w="695" w:type="dxa"/>
            <w:tcBorders>
              <w:top w:val="nil"/>
              <w:left w:val="single" w:sz="8" w:space="0" w:color="auto"/>
              <w:bottom w:val="nil"/>
              <w:right w:val="single" w:sz="8" w:space="0" w:color="auto"/>
            </w:tcBorders>
            <w:shd w:val="clear" w:color="000000" w:fill="CCCCCC"/>
            <w:noWrap/>
            <w:vAlign w:val="bottom"/>
            <w:hideMark/>
          </w:tcPr>
          <w:p w:rsidR="00A754B1" w:rsidRPr="00DB74DC" w:rsidRDefault="00A754B1" w:rsidP="0002756E">
            <w:pPr>
              <w:spacing w:after="0" w:line="240" w:lineRule="auto"/>
              <w:jc w:val="center"/>
              <w:rPr>
                <w:rFonts w:ascii="Arial Narrow" w:hAnsi="Arial Narrow"/>
                <w:b/>
                <w:bCs/>
                <w:color w:val="000000"/>
                <w:sz w:val="20"/>
                <w:szCs w:val="20"/>
                <w:lang w:eastAsia="es-SV"/>
              </w:rPr>
            </w:pPr>
            <w:r w:rsidRPr="00DB74DC">
              <w:rPr>
                <w:rFonts w:ascii="Arial Narrow" w:hAnsi="Arial Narrow"/>
                <w:b/>
                <w:bCs/>
                <w:color w:val="000000"/>
                <w:sz w:val="20"/>
                <w:szCs w:val="20"/>
                <w:lang w:eastAsia="es-SV"/>
              </w:rPr>
              <w:t>Fecha</w:t>
            </w:r>
          </w:p>
        </w:tc>
        <w:tc>
          <w:tcPr>
            <w:tcW w:w="804" w:type="dxa"/>
            <w:tcBorders>
              <w:top w:val="nil"/>
              <w:left w:val="nil"/>
              <w:bottom w:val="nil"/>
              <w:right w:val="single" w:sz="8" w:space="0" w:color="auto"/>
            </w:tcBorders>
            <w:shd w:val="clear" w:color="000000" w:fill="CCCCCC"/>
            <w:noWrap/>
            <w:vAlign w:val="bottom"/>
            <w:hideMark/>
          </w:tcPr>
          <w:p w:rsidR="00A754B1" w:rsidRPr="00DB74DC" w:rsidRDefault="00A754B1" w:rsidP="0002756E">
            <w:pPr>
              <w:spacing w:after="0" w:line="240" w:lineRule="auto"/>
              <w:jc w:val="center"/>
              <w:rPr>
                <w:rFonts w:ascii="Arial Narrow" w:hAnsi="Arial Narrow"/>
                <w:b/>
                <w:bCs/>
                <w:color w:val="000000"/>
                <w:sz w:val="20"/>
                <w:szCs w:val="20"/>
                <w:lang w:eastAsia="es-SV"/>
              </w:rPr>
            </w:pPr>
            <w:r w:rsidRPr="00DB74DC">
              <w:rPr>
                <w:rFonts w:ascii="Arial Narrow" w:hAnsi="Arial Narrow"/>
                <w:b/>
                <w:bCs/>
                <w:color w:val="000000"/>
                <w:sz w:val="20"/>
                <w:szCs w:val="20"/>
                <w:lang w:eastAsia="es-SV"/>
              </w:rPr>
              <w:t>Cuenta</w:t>
            </w:r>
          </w:p>
        </w:tc>
        <w:tc>
          <w:tcPr>
            <w:tcW w:w="2966" w:type="dxa"/>
            <w:tcBorders>
              <w:top w:val="single" w:sz="8" w:space="0" w:color="auto"/>
              <w:left w:val="nil"/>
              <w:bottom w:val="nil"/>
              <w:right w:val="single" w:sz="8" w:space="0" w:color="auto"/>
            </w:tcBorders>
            <w:shd w:val="clear" w:color="000000" w:fill="CCCCCC"/>
            <w:noWrap/>
            <w:vAlign w:val="bottom"/>
            <w:hideMark/>
          </w:tcPr>
          <w:p w:rsidR="00A754B1" w:rsidRPr="00DB74DC" w:rsidRDefault="00A754B1" w:rsidP="0002756E">
            <w:pPr>
              <w:spacing w:after="0" w:line="240" w:lineRule="auto"/>
              <w:jc w:val="center"/>
              <w:rPr>
                <w:rFonts w:ascii="Arial Narrow" w:hAnsi="Arial Narrow"/>
                <w:b/>
                <w:bCs/>
                <w:color w:val="000000"/>
                <w:sz w:val="20"/>
                <w:szCs w:val="20"/>
                <w:lang w:eastAsia="es-SV"/>
              </w:rPr>
            </w:pPr>
            <w:r w:rsidRPr="00DB74DC">
              <w:rPr>
                <w:rFonts w:ascii="Arial Narrow" w:hAnsi="Arial Narrow"/>
                <w:b/>
                <w:bCs/>
                <w:color w:val="000000"/>
                <w:sz w:val="20"/>
                <w:szCs w:val="20"/>
                <w:lang w:eastAsia="es-SV"/>
              </w:rPr>
              <w:t>Concepto</w:t>
            </w:r>
          </w:p>
        </w:tc>
        <w:tc>
          <w:tcPr>
            <w:tcW w:w="779" w:type="dxa"/>
            <w:tcBorders>
              <w:top w:val="single" w:sz="8" w:space="0" w:color="auto"/>
              <w:left w:val="nil"/>
              <w:bottom w:val="nil"/>
              <w:right w:val="single" w:sz="8" w:space="0" w:color="auto"/>
            </w:tcBorders>
            <w:shd w:val="clear" w:color="000000" w:fill="CCCCCC"/>
            <w:noWrap/>
            <w:vAlign w:val="bottom"/>
            <w:hideMark/>
          </w:tcPr>
          <w:p w:rsidR="00A754B1" w:rsidRPr="00DB74DC" w:rsidRDefault="00A754B1" w:rsidP="0002756E">
            <w:pPr>
              <w:spacing w:after="0" w:line="240" w:lineRule="auto"/>
              <w:jc w:val="center"/>
              <w:rPr>
                <w:rFonts w:ascii="Arial Narrow" w:hAnsi="Arial Narrow"/>
                <w:b/>
                <w:bCs/>
                <w:color w:val="000000"/>
                <w:sz w:val="20"/>
                <w:szCs w:val="20"/>
                <w:lang w:eastAsia="es-SV"/>
              </w:rPr>
            </w:pPr>
            <w:r w:rsidRPr="00DB74DC">
              <w:rPr>
                <w:rFonts w:ascii="Arial Narrow" w:hAnsi="Arial Narrow"/>
                <w:b/>
                <w:bCs/>
                <w:color w:val="000000"/>
                <w:sz w:val="20"/>
                <w:szCs w:val="20"/>
                <w:lang w:eastAsia="es-SV"/>
              </w:rPr>
              <w:t>Parcial</w:t>
            </w:r>
          </w:p>
        </w:tc>
        <w:tc>
          <w:tcPr>
            <w:tcW w:w="1538" w:type="dxa"/>
            <w:tcBorders>
              <w:top w:val="single" w:sz="8" w:space="0" w:color="auto"/>
              <w:left w:val="nil"/>
              <w:bottom w:val="nil"/>
              <w:right w:val="single" w:sz="8" w:space="0" w:color="auto"/>
            </w:tcBorders>
            <w:shd w:val="clear" w:color="000000" w:fill="CCCCCC"/>
            <w:noWrap/>
            <w:vAlign w:val="bottom"/>
            <w:hideMark/>
          </w:tcPr>
          <w:p w:rsidR="00A754B1" w:rsidRPr="00DB74DC" w:rsidRDefault="00A754B1" w:rsidP="0002756E">
            <w:pPr>
              <w:spacing w:after="0" w:line="240" w:lineRule="auto"/>
              <w:jc w:val="center"/>
              <w:rPr>
                <w:rFonts w:ascii="Arial Narrow" w:hAnsi="Arial Narrow"/>
                <w:b/>
                <w:bCs/>
                <w:color w:val="000000"/>
                <w:sz w:val="20"/>
                <w:szCs w:val="20"/>
                <w:lang w:eastAsia="es-SV"/>
              </w:rPr>
            </w:pPr>
            <w:r w:rsidRPr="00DB74DC">
              <w:rPr>
                <w:rFonts w:ascii="Arial Narrow" w:hAnsi="Arial Narrow"/>
                <w:b/>
                <w:bCs/>
                <w:color w:val="000000"/>
                <w:sz w:val="20"/>
                <w:szCs w:val="20"/>
                <w:lang w:eastAsia="es-SV"/>
              </w:rPr>
              <w:t>Cargo</w:t>
            </w:r>
          </w:p>
        </w:tc>
        <w:tc>
          <w:tcPr>
            <w:tcW w:w="1538" w:type="dxa"/>
            <w:tcBorders>
              <w:top w:val="single" w:sz="8" w:space="0" w:color="auto"/>
              <w:left w:val="nil"/>
              <w:bottom w:val="nil"/>
              <w:right w:val="single" w:sz="8" w:space="0" w:color="auto"/>
            </w:tcBorders>
            <w:shd w:val="clear" w:color="000000" w:fill="CCCCCC"/>
            <w:noWrap/>
            <w:vAlign w:val="bottom"/>
            <w:hideMark/>
          </w:tcPr>
          <w:p w:rsidR="00A754B1" w:rsidRPr="00DB74DC" w:rsidRDefault="00A754B1" w:rsidP="0002756E">
            <w:pPr>
              <w:spacing w:after="0" w:line="240" w:lineRule="auto"/>
              <w:jc w:val="center"/>
              <w:rPr>
                <w:rFonts w:ascii="Arial Narrow" w:hAnsi="Arial Narrow"/>
                <w:b/>
                <w:bCs/>
                <w:color w:val="000000"/>
                <w:sz w:val="20"/>
                <w:szCs w:val="20"/>
                <w:lang w:eastAsia="es-SV"/>
              </w:rPr>
            </w:pPr>
            <w:r w:rsidRPr="00DB74DC">
              <w:rPr>
                <w:rFonts w:ascii="Arial Narrow" w:hAnsi="Arial Narrow"/>
                <w:b/>
                <w:bCs/>
                <w:color w:val="000000"/>
                <w:sz w:val="20"/>
                <w:szCs w:val="20"/>
                <w:lang w:eastAsia="es-SV"/>
              </w:rPr>
              <w:t>Abono</w:t>
            </w:r>
          </w:p>
        </w:tc>
      </w:tr>
      <w:tr w:rsidR="00A754B1" w:rsidRPr="00DB74DC" w:rsidTr="0002756E">
        <w:trPr>
          <w:trHeight w:val="300"/>
        </w:trPr>
        <w:tc>
          <w:tcPr>
            <w:tcW w:w="695" w:type="dxa"/>
            <w:tcBorders>
              <w:top w:val="single" w:sz="8" w:space="0" w:color="auto"/>
              <w:left w:val="single" w:sz="8" w:space="0" w:color="auto"/>
              <w:bottom w:val="nil"/>
              <w:right w:val="single" w:sz="8" w:space="0" w:color="auto"/>
            </w:tcBorders>
            <w:shd w:val="clear" w:color="auto" w:fill="auto"/>
            <w:noWrap/>
            <w:vAlign w:val="bottom"/>
            <w:hideMark/>
          </w:tcPr>
          <w:p w:rsidR="00A754B1" w:rsidRPr="00DB74DC" w:rsidRDefault="00A754B1" w:rsidP="0002756E">
            <w:pPr>
              <w:spacing w:after="0" w:line="240" w:lineRule="auto"/>
              <w:jc w:val="center"/>
              <w:rPr>
                <w:rFonts w:ascii="Arial Narrow" w:hAnsi="Arial Narrow"/>
                <w:color w:val="000000"/>
                <w:sz w:val="20"/>
                <w:szCs w:val="20"/>
                <w:lang w:eastAsia="es-SV"/>
              </w:rPr>
            </w:pPr>
            <w:r w:rsidRPr="00DB74DC">
              <w:rPr>
                <w:rFonts w:ascii="Arial Narrow" w:hAnsi="Arial Narrow"/>
                <w:color w:val="000000"/>
                <w:sz w:val="20"/>
                <w:szCs w:val="20"/>
                <w:lang w:eastAsia="es-SV"/>
              </w:rPr>
              <w:t> </w:t>
            </w:r>
          </w:p>
        </w:tc>
        <w:tc>
          <w:tcPr>
            <w:tcW w:w="804" w:type="dxa"/>
            <w:tcBorders>
              <w:top w:val="single" w:sz="8" w:space="0" w:color="auto"/>
              <w:left w:val="nil"/>
              <w:bottom w:val="nil"/>
              <w:right w:val="single" w:sz="8" w:space="0" w:color="auto"/>
            </w:tcBorders>
            <w:shd w:val="clear" w:color="auto" w:fill="auto"/>
            <w:noWrap/>
            <w:vAlign w:val="bottom"/>
            <w:hideMark/>
          </w:tcPr>
          <w:p w:rsidR="00A754B1" w:rsidRPr="00DB74DC" w:rsidRDefault="00A754B1" w:rsidP="0002756E">
            <w:pPr>
              <w:spacing w:after="0" w:line="240" w:lineRule="auto"/>
              <w:rPr>
                <w:rFonts w:ascii="Arial Narrow" w:hAnsi="Arial Narrow"/>
                <w:color w:val="000000"/>
                <w:sz w:val="20"/>
                <w:szCs w:val="20"/>
                <w:lang w:eastAsia="es-SV"/>
              </w:rPr>
            </w:pPr>
            <w:r w:rsidRPr="00DB74DC">
              <w:rPr>
                <w:rFonts w:ascii="Arial Narrow" w:hAnsi="Arial Narrow"/>
                <w:color w:val="000000"/>
                <w:sz w:val="20"/>
                <w:szCs w:val="20"/>
                <w:lang w:val="en-US" w:eastAsia="es-SV"/>
              </w:rPr>
              <w:t> </w:t>
            </w:r>
          </w:p>
        </w:tc>
        <w:tc>
          <w:tcPr>
            <w:tcW w:w="2966" w:type="dxa"/>
            <w:tcBorders>
              <w:top w:val="single" w:sz="8" w:space="0" w:color="auto"/>
              <w:left w:val="nil"/>
              <w:bottom w:val="nil"/>
              <w:right w:val="nil"/>
            </w:tcBorders>
            <w:shd w:val="clear" w:color="auto" w:fill="auto"/>
            <w:noWrap/>
            <w:vAlign w:val="bottom"/>
            <w:hideMark/>
          </w:tcPr>
          <w:p w:rsidR="00A754B1" w:rsidRPr="00DB74DC" w:rsidRDefault="00A754B1" w:rsidP="0002756E">
            <w:pPr>
              <w:spacing w:after="0" w:line="240" w:lineRule="auto"/>
              <w:rPr>
                <w:rFonts w:ascii="Arial Narrow" w:hAnsi="Arial Narrow"/>
                <w:color w:val="000000"/>
                <w:sz w:val="20"/>
                <w:szCs w:val="20"/>
                <w:lang w:eastAsia="es-SV"/>
              </w:rPr>
            </w:pPr>
            <w:r w:rsidRPr="00DB74DC">
              <w:rPr>
                <w:rFonts w:ascii="Arial Narrow" w:hAnsi="Arial Narrow"/>
                <w:color w:val="000000"/>
                <w:sz w:val="20"/>
                <w:szCs w:val="20"/>
                <w:lang w:eastAsia="es-SV"/>
              </w:rPr>
              <w:t> </w:t>
            </w:r>
          </w:p>
        </w:tc>
        <w:tc>
          <w:tcPr>
            <w:tcW w:w="779" w:type="dxa"/>
            <w:tcBorders>
              <w:top w:val="single" w:sz="8" w:space="0" w:color="auto"/>
              <w:left w:val="single" w:sz="8" w:space="0" w:color="auto"/>
              <w:bottom w:val="nil"/>
              <w:right w:val="single" w:sz="8" w:space="0" w:color="auto"/>
            </w:tcBorders>
            <w:shd w:val="clear" w:color="auto" w:fill="auto"/>
            <w:noWrap/>
            <w:vAlign w:val="bottom"/>
            <w:hideMark/>
          </w:tcPr>
          <w:p w:rsidR="00A754B1" w:rsidRPr="00DB74DC" w:rsidRDefault="00A754B1" w:rsidP="0002756E">
            <w:pPr>
              <w:spacing w:after="0" w:line="240" w:lineRule="auto"/>
              <w:jc w:val="center"/>
              <w:rPr>
                <w:rFonts w:ascii="Arial Narrow" w:hAnsi="Arial Narrow"/>
                <w:color w:val="000000"/>
                <w:sz w:val="20"/>
                <w:szCs w:val="20"/>
                <w:lang w:eastAsia="es-SV"/>
              </w:rPr>
            </w:pPr>
            <w:r w:rsidRPr="00DB74DC">
              <w:rPr>
                <w:rFonts w:ascii="Arial Narrow" w:hAnsi="Arial Narrow"/>
                <w:color w:val="000000"/>
                <w:sz w:val="20"/>
                <w:szCs w:val="20"/>
                <w:lang w:eastAsia="es-SV"/>
              </w:rPr>
              <w:t> </w:t>
            </w:r>
          </w:p>
        </w:tc>
        <w:tc>
          <w:tcPr>
            <w:tcW w:w="1538" w:type="dxa"/>
            <w:tcBorders>
              <w:top w:val="single" w:sz="8" w:space="0" w:color="auto"/>
              <w:left w:val="nil"/>
              <w:bottom w:val="nil"/>
              <w:right w:val="nil"/>
            </w:tcBorders>
            <w:shd w:val="clear" w:color="auto" w:fill="auto"/>
            <w:noWrap/>
            <w:vAlign w:val="bottom"/>
            <w:hideMark/>
          </w:tcPr>
          <w:p w:rsidR="00A754B1" w:rsidRPr="00DB74DC" w:rsidRDefault="00A754B1" w:rsidP="0002756E">
            <w:pPr>
              <w:spacing w:after="0" w:line="240" w:lineRule="auto"/>
              <w:jc w:val="right"/>
              <w:rPr>
                <w:rFonts w:ascii="Arial Narrow" w:hAnsi="Arial Narrow"/>
                <w:color w:val="000000"/>
                <w:sz w:val="20"/>
                <w:szCs w:val="20"/>
                <w:lang w:eastAsia="es-SV"/>
              </w:rPr>
            </w:pPr>
            <w:r w:rsidRPr="00DB74DC">
              <w:rPr>
                <w:rFonts w:ascii="Arial Narrow" w:hAnsi="Arial Narrow"/>
                <w:color w:val="000000"/>
                <w:sz w:val="20"/>
                <w:szCs w:val="20"/>
                <w:lang w:eastAsia="es-SV"/>
              </w:rPr>
              <w:t> </w:t>
            </w:r>
          </w:p>
        </w:tc>
        <w:tc>
          <w:tcPr>
            <w:tcW w:w="1538" w:type="dxa"/>
            <w:tcBorders>
              <w:top w:val="single" w:sz="8" w:space="0" w:color="auto"/>
              <w:left w:val="single" w:sz="8" w:space="0" w:color="auto"/>
              <w:bottom w:val="nil"/>
              <w:right w:val="single" w:sz="8" w:space="0" w:color="auto"/>
            </w:tcBorders>
            <w:shd w:val="clear" w:color="auto" w:fill="auto"/>
            <w:noWrap/>
            <w:vAlign w:val="bottom"/>
            <w:hideMark/>
          </w:tcPr>
          <w:p w:rsidR="00A754B1" w:rsidRPr="00DB74DC" w:rsidRDefault="00A754B1" w:rsidP="0002756E">
            <w:pPr>
              <w:spacing w:after="0" w:line="240" w:lineRule="auto"/>
              <w:jc w:val="center"/>
              <w:rPr>
                <w:rFonts w:ascii="Arial Narrow" w:hAnsi="Arial Narrow"/>
                <w:color w:val="000000"/>
                <w:sz w:val="20"/>
                <w:szCs w:val="20"/>
                <w:lang w:eastAsia="es-SV"/>
              </w:rPr>
            </w:pPr>
            <w:r w:rsidRPr="00DB74DC">
              <w:rPr>
                <w:rFonts w:ascii="Arial Narrow" w:hAnsi="Arial Narrow"/>
                <w:color w:val="000000"/>
                <w:sz w:val="20"/>
                <w:szCs w:val="20"/>
                <w:lang w:eastAsia="es-SV"/>
              </w:rPr>
              <w:t> </w:t>
            </w:r>
          </w:p>
        </w:tc>
      </w:tr>
      <w:tr w:rsidR="00A754B1" w:rsidRPr="00DB74DC" w:rsidTr="0002756E">
        <w:trPr>
          <w:trHeight w:val="300"/>
        </w:trPr>
        <w:tc>
          <w:tcPr>
            <w:tcW w:w="695" w:type="dxa"/>
            <w:tcBorders>
              <w:top w:val="nil"/>
              <w:left w:val="single" w:sz="8" w:space="0" w:color="auto"/>
              <w:bottom w:val="nil"/>
              <w:right w:val="single" w:sz="8" w:space="0" w:color="auto"/>
            </w:tcBorders>
            <w:shd w:val="clear" w:color="auto" w:fill="auto"/>
            <w:noWrap/>
            <w:vAlign w:val="bottom"/>
            <w:hideMark/>
          </w:tcPr>
          <w:p w:rsidR="00A754B1" w:rsidRPr="00DB74DC" w:rsidRDefault="00A754B1" w:rsidP="0002756E">
            <w:pPr>
              <w:spacing w:after="0" w:line="240" w:lineRule="auto"/>
              <w:rPr>
                <w:rFonts w:ascii="Arial Narrow" w:hAnsi="Arial Narrow"/>
                <w:color w:val="000000"/>
                <w:sz w:val="20"/>
                <w:szCs w:val="20"/>
                <w:lang w:eastAsia="es-SV"/>
              </w:rPr>
            </w:pPr>
            <w:r w:rsidRPr="00DB74DC">
              <w:rPr>
                <w:rFonts w:ascii="Arial Narrow" w:hAnsi="Arial Narrow"/>
                <w:color w:val="000000"/>
                <w:sz w:val="20"/>
                <w:szCs w:val="20"/>
                <w:lang w:eastAsia="es-SV"/>
              </w:rPr>
              <w:t> </w:t>
            </w:r>
          </w:p>
        </w:tc>
        <w:tc>
          <w:tcPr>
            <w:tcW w:w="804" w:type="dxa"/>
            <w:tcBorders>
              <w:top w:val="nil"/>
              <w:left w:val="nil"/>
              <w:bottom w:val="nil"/>
              <w:right w:val="single" w:sz="8" w:space="0" w:color="auto"/>
            </w:tcBorders>
            <w:shd w:val="clear" w:color="auto" w:fill="auto"/>
            <w:noWrap/>
            <w:vAlign w:val="bottom"/>
            <w:hideMark/>
          </w:tcPr>
          <w:p w:rsidR="00A754B1" w:rsidRPr="00DB74DC" w:rsidRDefault="00A754B1" w:rsidP="0002756E">
            <w:pPr>
              <w:spacing w:after="0" w:line="240" w:lineRule="auto"/>
              <w:rPr>
                <w:rFonts w:ascii="Arial Narrow" w:hAnsi="Arial Narrow"/>
                <w:color w:val="000000"/>
                <w:sz w:val="20"/>
                <w:szCs w:val="20"/>
                <w:lang w:eastAsia="es-SV"/>
              </w:rPr>
            </w:pPr>
            <w:r w:rsidRPr="00DB74DC">
              <w:rPr>
                <w:rFonts w:ascii="Arial Narrow" w:hAnsi="Arial Narrow"/>
                <w:color w:val="000000"/>
                <w:sz w:val="20"/>
                <w:szCs w:val="20"/>
                <w:lang w:val="en-US" w:eastAsia="es-SV"/>
              </w:rPr>
              <w:t> </w:t>
            </w:r>
          </w:p>
        </w:tc>
        <w:tc>
          <w:tcPr>
            <w:tcW w:w="2966" w:type="dxa"/>
            <w:tcBorders>
              <w:top w:val="nil"/>
              <w:left w:val="nil"/>
              <w:bottom w:val="nil"/>
              <w:right w:val="nil"/>
            </w:tcBorders>
            <w:shd w:val="clear" w:color="auto" w:fill="auto"/>
            <w:noWrap/>
            <w:vAlign w:val="bottom"/>
            <w:hideMark/>
          </w:tcPr>
          <w:p w:rsidR="00A754B1" w:rsidRPr="00DB74DC" w:rsidRDefault="00A754B1" w:rsidP="0002756E">
            <w:pPr>
              <w:spacing w:after="0" w:line="240" w:lineRule="auto"/>
              <w:rPr>
                <w:rFonts w:ascii="Arial Narrow" w:hAnsi="Arial Narrow"/>
                <w:color w:val="000000"/>
                <w:sz w:val="20"/>
                <w:szCs w:val="20"/>
                <w:lang w:eastAsia="es-SV"/>
              </w:rPr>
            </w:pPr>
            <w:r>
              <w:rPr>
                <w:rFonts w:ascii="Arial Narrow" w:hAnsi="Arial Narrow"/>
                <w:color w:val="000000"/>
                <w:sz w:val="20"/>
                <w:szCs w:val="20"/>
                <w:lang w:eastAsia="es-SV"/>
              </w:rPr>
              <w:t>I</w:t>
            </w:r>
            <w:r w:rsidRPr="00DB74DC">
              <w:rPr>
                <w:rFonts w:ascii="Arial Narrow" w:hAnsi="Arial Narrow"/>
                <w:color w:val="000000"/>
                <w:sz w:val="20"/>
                <w:szCs w:val="20"/>
                <w:lang w:eastAsia="es-SV"/>
              </w:rPr>
              <w:t>VA</w:t>
            </w:r>
            <w:r>
              <w:rPr>
                <w:rFonts w:ascii="Arial Narrow" w:hAnsi="Arial Narrow"/>
                <w:color w:val="000000"/>
                <w:sz w:val="20"/>
                <w:szCs w:val="20"/>
                <w:lang w:eastAsia="es-SV"/>
              </w:rPr>
              <w:t xml:space="preserve"> por pagar DGII</w:t>
            </w:r>
          </w:p>
        </w:tc>
        <w:tc>
          <w:tcPr>
            <w:tcW w:w="779" w:type="dxa"/>
            <w:tcBorders>
              <w:top w:val="nil"/>
              <w:left w:val="single" w:sz="8" w:space="0" w:color="auto"/>
              <w:bottom w:val="nil"/>
              <w:right w:val="single" w:sz="8" w:space="0" w:color="auto"/>
            </w:tcBorders>
            <w:shd w:val="clear" w:color="auto" w:fill="auto"/>
            <w:noWrap/>
            <w:vAlign w:val="bottom"/>
            <w:hideMark/>
          </w:tcPr>
          <w:p w:rsidR="00A754B1" w:rsidRPr="00DB74DC" w:rsidRDefault="00A754B1" w:rsidP="0002756E">
            <w:pPr>
              <w:spacing w:after="0" w:line="240" w:lineRule="auto"/>
              <w:jc w:val="right"/>
              <w:rPr>
                <w:rFonts w:ascii="Arial Narrow" w:hAnsi="Arial Narrow"/>
                <w:color w:val="000000"/>
                <w:sz w:val="20"/>
                <w:szCs w:val="20"/>
                <w:lang w:eastAsia="es-SV"/>
              </w:rPr>
            </w:pPr>
            <w:r w:rsidRPr="00DB74DC">
              <w:rPr>
                <w:rFonts w:ascii="Arial Narrow" w:hAnsi="Arial Narrow"/>
                <w:color w:val="000000"/>
                <w:sz w:val="20"/>
                <w:szCs w:val="20"/>
                <w:lang w:eastAsia="es-SV"/>
              </w:rPr>
              <w:t> </w:t>
            </w:r>
          </w:p>
        </w:tc>
        <w:tc>
          <w:tcPr>
            <w:tcW w:w="1538" w:type="dxa"/>
            <w:tcBorders>
              <w:top w:val="nil"/>
              <w:left w:val="nil"/>
              <w:bottom w:val="nil"/>
              <w:right w:val="single" w:sz="8" w:space="0" w:color="auto"/>
            </w:tcBorders>
            <w:shd w:val="clear" w:color="auto" w:fill="auto"/>
            <w:noWrap/>
            <w:vAlign w:val="bottom"/>
            <w:hideMark/>
          </w:tcPr>
          <w:p w:rsidR="00A754B1" w:rsidRPr="00DB74DC" w:rsidRDefault="00A754B1" w:rsidP="0002756E">
            <w:pPr>
              <w:spacing w:after="0" w:line="240" w:lineRule="auto"/>
              <w:rPr>
                <w:rFonts w:ascii="Arial Narrow" w:hAnsi="Arial Narrow"/>
                <w:color w:val="000000"/>
                <w:sz w:val="20"/>
                <w:szCs w:val="20"/>
                <w:lang w:eastAsia="es-SV"/>
              </w:rPr>
            </w:pPr>
            <w:r w:rsidRPr="00DB74DC">
              <w:rPr>
                <w:rFonts w:ascii="Arial Narrow" w:hAnsi="Arial Narrow"/>
                <w:color w:val="000000"/>
                <w:sz w:val="20"/>
                <w:szCs w:val="20"/>
                <w:lang w:eastAsia="es-SV"/>
              </w:rPr>
              <w:t xml:space="preserve"> $       1,872.00 </w:t>
            </w:r>
          </w:p>
        </w:tc>
        <w:tc>
          <w:tcPr>
            <w:tcW w:w="1538" w:type="dxa"/>
            <w:tcBorders>
              <w:top w:val="nil"/>
              <w:left w:val="nil"/>
              <w:bottom w:val="nil"/>
              <w:right w:val="single" w:sz="8" w:space="0" w:color="auto"/>
            </w:tcBorders>
            <w:shd w:val="clear" w:color="auto" w:fill="auto"/>
            <w:noWrap/>
            <w:vAlign w:val="bottom"/>
            <w:hideMark/>
          </w:tcPr>
          <w:p w:rsidR="00A754B1" w:rsidRPr="00DB74DC" w:rsidRDefault="00A754B1" w:rsidP="0002756E">
            <w:pPr>
              <w:spacing w:after="0" w:line="240" w:lineRule="auto"/>
              <w:rPr>
                <w:rFonts w:ascii="Arial Narrow" w:hAnsi="Arial Narrow"/>
                <w:color w:val="000000"/>
                <w:sz w:val="20"/>
                <w:szCs w:val="20"/>
                <w:lang w:eastAsia="es-SV"/>
              </w:rPr>
            </w:pPr>
            <w:r w:rsidRPr="00DB74DC">
              <w:rPr>
                <w:rFonts w:ascii="Arial Narrow" w:hAnsi="Arial Narrow"/>
                <w:color w:val="000000"/>
                <w:sz w:val="20"/>
                <w:szCs w:val="20"/>
                <w:lang w:eastAsia="es-SV"/>
              </w:rPr>
              <w:t> </w:t>
            </w:r>
          </w:p>
        </w:tc>
      </w:tr>
      <w:tr w:rsidR="00A754B1" w:rsidRPr="00DB74DC" w:rsidTr="0002756E">
        <w:trPr>
          <w:trHeight w:val="300"/>
        </w:trPr>
        <w:tc>
          <w:tcPr>
            <w:tcW w:w="695" w:type="dxa"/>
            <w:tcBorders>
              <w:top w:val="nil"/>
              <w:left w:val="single" w:sz="8" w:space="0" w:color="auto"/>
              <w:bottom w:val="nil"/>
              <w:right w:val="single" w:sz="8" w:space="0" w:color="auto"/>
            </w:tcBorders>
            <w:shd w:val="clear" w:color="auto" w:fill="auto"/>
            <w:noWrap/>
            <w:vAlign w:val="bottom"/>
            <w:hideMark/>
          </w:tcPr>
          <w:p w:rsidR="00A754B1" w:rsidRPr="00DB74DC" w:rsidRDefault="00A754B1" w:rsidP="0002756E">
            <w:pPr>
              <w:spacing w:after="0" w:line="240" w:lineRule="auto"/>
              <w:rPr>
                <w:rFonts w:ascii="Arial Narrow" w:hAnsi="Arial Narrow"/>
                <w:color w:val="000000"/>
                <w:sz w:val="20"/>
                <w:szCs w:val="20"/>
                <w:lang w:eastAsia="es-SV"/>
              </w:rPr>
            </w:pPr>
            <w:r w:rsidRPr="00DB74DC">
              <w:rPr>
                <w:rFonts w:ascii="Arial Narrow" w:hAnsi="Arial Narrow"/>
                <w:color w:val="000000"/>
                <w:sz w:val="20"/>
                <w:szCs w:val="20"/>
                <w:lang w:eastAsia="es-SV"/>
              </w:rPr>
              <w:t> </w:t>
            </w:r>
          </w:p>
        </w:tc>
        <w:tc>
          <w:tcPr>
            <w:tcW w:w="804" w:type="dxa"/>
            <w:tcBorders>
              <w:top w:val="nil"/>
              <w:left w:val="nil"/>
              <w:bottom w:val="nil"/>
              <w:right w:val="single" w:sz="8" w:space="0" w:color="auto"/>
            </w:tcBorders>
            <w:shd w:val="clear" w:color="auto" w:fill="auto"/>
            <w:noWrap/>
            <w:vAlign w:val="bottom"/>
            <w:hideMark/>
          </w:tcPr>
          <w:p w:rsidR="00A754B1" w:rsidRPr="00DB74DC" w:rsidRDefault="00A754B1" w:rsidP="0002756E">
            <w:pPr>
              <w:spacing w:after="0" w:line="240" w:lineRule="auto"/>
              <w:rPr>
                <w:color w:val="000000"/>
                <w:lang w:eastAsia="es-SV"/>
              </w:rPr>
            </w:pPr>
            <w:r w:rsidRPr="00DB74DC">
              <w:rPr>
                <w:color w:val="000000"/>
                <w:lang w:val="en-US" w:eastAsia="es-SV"/>
              </w:rPr>
              <w:t> </w:t>
            </w:r>
          </w:p>
        </w:tc>
        <w:tc>
          <w:tcPr>
            <w:tcW w:w="2966" w:type="dxa"/>
            <w:tcBorders>
              <w:top w:val="nil"/>
              <w:left w:val="nil"/>
              <w:bottom w:val="nil"/>
              <w:right w:val="nil"/>
            </w:tcBorders>
            <w:shd w:val="clear" w:color="auto" w:fill="auto"/>
            <w:noWrap/>
            <w:vAlign w:val="bottom"/>
            <w:hideMark/>
          </w:tcPr>
          <w:p w:rsidR="00A754B1" w:rsidRPr="00DB74DC" w:rsidRDefault="00A754B1" w:rsidP="0002756E">
            <w:pPr>
              <w:spacing w:after="0" w:line="240" w:lineRule="auto"/>
              <w:rPr>
                <w:rFonts w:ascii="Arial Narrow" w:hAnsi="Arial Narrow"/>
                <w:color w:val="000000"/>
                <w:sz w:val="20"/>
                <w:szCs w:val="20"/>
                <w:lang w:eastAsia="es-SV"/>
              </w:rPr>
            </w:pPr>
            <w:proofErr w:type="spellStart"/>
            <w:r w:rsidRPr="00DB74DC">
              <w:rPr>
                <w:rFonts w:ascii="Arial Narrow" w:hAnsi="Arial Narrow"/>
                <w:color w:val="000000"/>
                <w:sz w:val="20"/>
                <w:szCs w:val="20"/>
                <w:lang w:eastAsia="es-SV"/>
              </w:rPr>
              <w:t>Citibank</w:t>
            </w:r>
            <w:proofErr w:type="spellEnd"/>
          </w:p>
        </w:tc>
        <w:tc>
          <w:tcPr>
            <w:tcW w:w="779" w:type="dxa"/>
            <w:tcBorders>
              <w:top w:val="nil"/>
              <w:left w:val="single" w:sz="8" w:space="0" w:color="auto"/>
              <w:bottom w:val="nil"/>
              <w:right w:val="single" w:sz="8" w:space="0" w:color="auto"/>
            </w:tcBorders>
            <w:shd w:val="clear" w:color="auto" w:fill="auto"/>
            <w:noWrap/>
            <w:vAlign w:val="bottom"/>
            <w:hideMark/>
          </w:tcPr>
          <w:p w:rsidR="00A754B1" w:rsidRPr="00DB74DC" w:rsidRDefault="00A754B1" w:rsidP="0002756E">
            <w:pPr>
              <w:spacing w:after="0" w:line="240" w:lineRule="auto"/>
              <w:rPr>
                <w:color w:val="000000"/>
                <w:lang w:eastAsia="es-SV"/>
              </w:rPr>
            </w:pPr>
            <w:r w:rsidRPr="00DB74DC">
              <w:rPr>
                <w:color w:val="000000"/>
                <w:lang w:val="en-US" w:eastAsia="es-SV"/>
              </w:rPr>
              <w:t> </w:t>
            </w:r>
          </w:p>
        </w:tc>
        <w:tc>
          <w:tcPr>
            <w:tcW w:w="1538" w:type="dxa"/>
            <w:tcBorders>
              <w:top w:val="nil"/>
              <w:left w:val="nil"/>
              <w:bottom w:val="nil"/>
              <w:right w:val="nil"/>
            </w:tcBorders>
            <w:shd w:val="clear" w:color="auto" w:fill="auto"/>
            <w:noWrap/>
            <w:vAlign w:val="bottom"/>
            <w:hideMark/>
          </w:tcPr>
          <w:p w:rsidR="00A754B1" w:rsidRPr="00DB74DC" w:rsidRDefault="00A754B1" w:rsidP="0002756E">
            <w:pPr>
              <w:spacing w:after="0" w:line="240" w:lineRule="auto"/>
              <w:rPr>
                <w:color w:val="000000"/>
                <w:lang w:eastAsia="es-SV"/>
              </w:rPr>
            </w:pPr>
          </w:p>
        </w:tc>
        <w:tc>
          <w:tcPr>
            <w:tcW w:w="1538" w:type="dxa"/>
            <w:tcBorders>
              <w:top w:val="nil"/>
              <w:left w:val="single" w:sz="8" w:space="0" w:color="auto"/>
              <w:bottom w:val="nil"/>
              <w:right w:val="single" w:sz="8" w:space="0" w:color="auto"/>
            </w:tcBorders>
            <w:shd w:val="clear" w:color="auto" w:fill="auto"/>
            <w:noWrap/>
            <w:vAlign w:val="bottom"/>
            <w:hideMark/>
          </w:tcPr>
          <w:p w:rsidR="00A754B1" w:rsidRPr="00DB74DC" w:rsidRDefault="00A754B1" w:rsidP="0002756E">
            <w:pPr>
              <w:spacing w:after="0" w:line="240" w:lineRule="auto"/>
              <w:rPr>
                <w:rFonts w:ascii="Arial Narrow" w:hAnsi="Arial Narrow"/>
                <w:color w:val="000000"/>
                <w:sz w:val="20"/>
                <w:szCs w:val="20"/>
                <w:lang w:eastAsia="es-SV"/>
              </w:rPr>
            </w:pPr>
            <w:r w:rsidRPr="00DB74DC">
              <w:rPr>
                <w:rFonts w:ascii="Arial Narrow" w:hAnsi="Arial Narrow"/>
                <w:color w:val="000000"/>
                <w:sz w:val="20"/>
                <w:szCs w:val="20"/>
                <w:lang w:val="en-US" w:eastAsia="es-SV"/>
              </w:rPr>
              <w:t xml:space="preserve"> $       1,872.00 </w:t>
            </w:r>
          </w:p>
        </w:tc>
      </w:tr>
      <w:tr w:rsidR="00A754B1" w:rsidRPr="00DB74DC" w:rsidTr="0002756E">
        <w:trPr>
          <w:trHeight w:val="300"/>
        </w:trPr>
        <w:tc>
          <w:tcPr>
            <w:tcW w:w="695" w:type="dxa"/>
            <w:tcBorders>
              <w:top w:val="nil"/>
              <w:left w:val="single" w:sz="8" w:space="0" w:color="auto"/>
              <w:bottom w:val="nil"/>
              <w:right w:val="single" w:sz="8" w:space="0" w:color="auto"/>
            </w:tcBorders>
            <w:shd w:val="clear" w:color="auto" w:fill="auto"/>
            <w:noWrap/>
            <w:vAlign w:val="bottom"/>
            <w:hideMark/>
          </w:tcPr>
          <w:p w:rsidR="00A754B1" w:rsidRPr="00DB74DC" w:rsidRDefault="00A754B1" w:rsidP="0002756E">
            <w:pPr>
              <w:spacing w:after="0" w:line="240" w:lineRule="auto"/>
              <w:rPr>
                <w:rFonts w:ascii="Arial Narrow" w:hAnsi="Arial Narrow"/>
                <w:color w:val="000000"/>
                <w:sz w:val="20"/>
                <w:szCs w:val="20"/>
                <w:lang w:eastAsia="es-SV"/>
              </w:rPr>
            </w:pPr>
            <w:r w:rsidRPr="00DB74DC">
              <w:rPr>
                <w:rFonts w:ascii="Arial Narrow" w:hAnsi="Arial Narrow"/>
                <w:color w:val="000000"/>
                <w:sz w:val="20"/>
                <w:szCs w:val="20"/>
                <w:lang w:eastAsia="es-SV"/>
              </w:rPr>
              <w:t> </w:t>
            </w:r>
          </w:p>
        </w:tc>
        <w:tc>
          <w:tcPr>
            <w:tcW w:w="804" w:type="dxa"/>
            <w:tcBorders>
              <w:top w:val="nil"/>
              <w:left w:val="nil"/>
              <w:bottom w:val="nil"/>
              <w:right w:val="single" w:sz="8" w:space="0" w:color="auto"/>
            </w:tcBorders>
            <w:shd w:val="clear" w:color="auto" w:fill="auto"/>
            <w:noWrap/>
            <w:vAlign w:val="bottom"/>
            <w:hideMark/>
          </w:tcPr>
          <w:p w:rsidR="00A754B1" w:rsidRPr="00DB74DC" w:rsidRDefault="00A754B1" w:rsidP="0002756E">
            <w:pPr>
              <w:spacing w:after="0" w:line="240" w:lineRule="auto"/>
              <w:rPr>
                <w:color w:val="000000"/>
                <w:lang w:eastAsia="es-SV"/>
              </w:rPr>
            </w:pPr>
            <w:r w:rsidRPr="00DB74DC">
              <w:rPr>
                <w:color w:val="000000"/>
                <w:lang w:val="en-US" w:eastAsia="es-SV"/>
              </w:rPr>
              <w:t> </w:t>
            </w:r>
          </w:p>
        </w:tc>
        <w:tc>
          <w:tcPr>
            <w:tcW w:w="2966" w:type="dxa"/>
            <w:tcBorders>
              <w:top w:val="nil"/>
              <w:left w:val="nil"/>
              <w:bottom w:val="nil"/>
              <w:right w:val="nil"/>
            </w:tcBorders>
            <w:shd w:val="clear" w:color="auto" w:fill="auto"/>
            <w:noWrap/>
            <w:vAlign w:val="bottom"/>
            <w:hideMark/>
          </w:tcPr>
          <w:p w:rsidR="00A754B1" w:rsidRPr="00DB74DC" w:rsidRDefault="00A754B1" w:rsidP="0002756E">
            <w:pPr>
              <w:spacing w:after="0" w:line="240" w:lineRule="auto"/>
              <w:rPr>
                <w:rFonts w:ascii="Arial Narrow" w:hAnsi="Arial Narrow"/>
                <w:color w:val="000000"/>
                <w:sz w:val="20"/>
                <w:szCs w:val="20"/>
                <w:u w:val="single"/>
                <w:lang w:eastAsia="es-SV"/>
              </w:rPr>
            </w:pPr>
          </w:p>
        </w:tc>
        <w:tc>
          <w:tcPr>
            <w:tcW w:w="779" w:type="dxa"/>
            <w:tcBorders>
              <w:top w:val="nil"/>
              <w:left w:val="single" w:sz="8" w:space="0" w:color="auto"/>
              <w:bottom w:val="nil"/>
              <w:right w:val="single" w:sz="8" w:space="0" w:color="auto"/>
            </w:tcBorders>
            <w:shd w:val="clear" w:color="auto" w:fill="auto"/>
            <w:noWrap/>
            <w:vAlign w:val="bottom"/>
            <w:hideMark/>
          </w:tcPr>
          <w:p w:rsidR="00A754B1" w:rsidRPr="00DB74DC" w:rsidRDefault="00A754B1" w:rsidP="0002756E">
            <w:pPr>
              <w:spacing w:after="0" w:line="240" w:lineRule="auto"/>
              <w:rPr>
                <w:color w:val="000000"/>
                <w:lang w:eastAsia="es-SV"/>
              </w:rPr>
            </w:pPr>
            <w:r w:rsidRPr="00DB74DC">
              <w:rPr>
                <w:color w:val="000000"/>
                <w:lang w:val="en-US" w:eastAsia="es-SV"/>
              </w:rPr>
              <w:t> </w:t>
            </w:r>
          </w:p>
        </w:tc>
        <w:tc>
          <w:tcPr>
            <w:tcW w:w="1538" w:type="dxa"/>
            <w:tcBorders>
              <w:top w:val="nil"/>
              <w:left w:val="nil"/>
              <w:bottom w:val="nil"/>
              <w:right w:val="nil"/>
            </w:tcBorders>
            <w:shd w:val="clear" w:color="auto" w:fill="auto"/>
            <w:noWrap/>
            <w:vAlign w:val="bottom"/>
            <w:hideMark/>
          </w:tcPr>
          <w:p w:rsidR="00A754B1" w:rsidRPr="00DB74DC" w:rsidRDefault="00A754B1" w:rsidP="0002756E">
            <w:pPr>
              <w:spacing w:after="0" w:line="240" w:lineRule="auto"/>
              <w:rPr>
                <w:color w:val="000000"/>
                <w:lang w:eastAsia="es-SV"/>
              </w:rPr>
            </w:pPr>
          </w:p>
        </w:tc>
        <w:tc>
          <w:tcPr>
            <w:tcW w:w="1538" w:type="dxa"/>
            <w:tcBorders>
              <w:top w:val="nil"/>
              <w:left w:val="single" w:sz="8" w:space="0" w:color="auto"/>
              <w:bottom w:val="nil"/>
              <w:right w:val="single" w:sz="8" w:space="0" w:color="auto"/>
            </w:tcBorders>
            <w:shd w:val="clear" w:color="auto" w:fill="auto"/>
            <w:noWrap/>
            <w:vAlign w:val="bottom"/>
            <w:hideMark/>
          </w:tcPr>
          <w:p w:rsidR="00A754B1" w:rsidRPr="00DB74DC" w:rsidRDefault="00A754B1" w:rsidP="0002756E">
            <w:pPr>
              <w:spacing w:after="0" w:line="240" w:lineRule="auto"/>
              <w:jc w:val="right"/>
              <w:rPr>
                <w:rFonts w:ascii="Arial Narrow" w:hAnsi="Arial Narrow"/>
                <w:color w:val="000000"/>
                <w:sz w:val="20"/>
                <w:szCs w:val="20"/>
                <w:lang w:eastAsia="es-SV"/>
              </w:rPr>
            </w:pPr>
            <w:r w:rsidRPr="00DB74DC">
              <w:rPr>
                <w:rFonts w:ascii="Arial Narrow" w:hAnsi="Arial Narrow"/>
                <w:color w:val="000000"/>
                <w:sz w:val="20"/>
                <w:szCs w:val="20"/>
                <w:lang w:eastAsia="es-SV"/>
              </w:rPr>
              <w:t> </w:t>
            </w:r>
          </w:p>
        </w:tc>
      </w:tr>
      <w:tr w:rsidR="00A754B1" w:rsidRPr="00DB74DC" w:rsidTr="0002756E">
        <w:trPr>
          <w:trHeight w:val="315"/>
        </w:trPr>
        <w:tc>
          <w:tcPr>
            <w:tcW w:w="695" w:type="dxa"/>
            <w:tcBorders>
              <w:top w:val="nil"/>
              <w:left w:val="single" w:sz="8" w:space="0" w:color="auto"/>
              <w:bottom w:val="nil"/>
              <w:right w:val="single" w:sz="8" w:space="0" w:color="auto"/>
            </w:tcBorders>
            <w:shd w:val="clear" w:color="auto" w:fill="auto"/>
            <w:noWrap/>
            <w:vAlign w:val="bottom"/>
            <w:hideMark/>
          </w:tcPr>
          <w:p w:rsidR="00A754B1" w:rsidRPr="00DB74DC" w:rsidRDefault="00A754B1" w:rsidP="0002756E">
            <w:pPr>
              <w:spacing w:after="0" w:line="240" w:lineRule="auto"/>
              <w:rPr>
                <w:rFonts w:ascii="Arial Narrow" w:hAnsi="Arial Narrow"/>
                <w:color w:val="000000"/>
                <w:sz w:val="20"/>
                <w:szCs w:val="20"/>
                <w:lang w:eastAsia="es-SV"/>
              </w:rPr>
            </w:pPr>
            <w:r w:rsidRPr="00DB74DC">
              <w:rPr>
                <w:rFonts w:ascii="Arial Narrow" w:hAnsi="Arial Narrow"/>
                <w:color w:val="000000"/>
                <w:sz w:val="20"/>
                <w:szCs w:val="20"/>
                <w:lang w:eastAsia="es-SV"/>
              </w:rPr>
              <w:t> </w:t>
            </w:r>
          </w:p>
        </w:tc>
        <w:tc>
          <w:tcPr>
            <w:tcW w:w="804" w:type="dxa"/>
            <w:tcBorders>
              <w:top w:val="nil"/>
              <w:left w:val="nil"/>
              <w:bottom w:val="nil"/>
              <w:right w:val="single" w:sz="8" w:space="0" w:color="auto"/>
            </w:tcBorders>
            <w:shd w:val="clear" w:color="auto" w:fill="auto"/>
            <w:noWrap/>
            <w:vAlign w:val="bottom"/>
            <w:hideMark/>
          </w:tcPr>
          <w:p w:rsidR="00A754B1" w:rsidRPr="00DB74DC" w:rsidRDefault="00A754B1" w:rsidP="0002756E">
            <w:pPr>
              <w:spacing w:after="0" w:line="240" w:lineRule="auto"/>
              <w:jc w:val="right"/>
              <w:rPr>
                <w:rFonts w:ascii="Arial Narrow" w:hAnsi="Arial Narrow"/>
                <w:color w:val="000000"/>
                <w:sz w:val="20"/>
                <w:szCs w:val="20"/>
                <w:lang w:eastAsia="es-SV"/>
              </w:rPr>
            </w:pPr>
            <w:r w:rsidRPr="00DB74DC">
              <w:rPr>
                <w:rFonts w:ascii="Arial Narrow" w:hAnsi="Arial Narrow"/>
                <w:color w:val="000000"/>
                <w:sz w:val="20"/>
                <w:szCs w:val="20"/>
                <w:lang w:val="en-US" w:eastAsia="es-SV"/>
              </w:rPr>
              <w:t> </w:t>
            </w:r>
          </w:p>
        </w:tc>
        <w:tc>
          <w:tcPr>
            <w:tcW w:w="2966" w:type="dxa"/>
            <w:tcBorders>
              <w:top w:val="nil"/>
              <w:left w:val="nil"/>
              <w:bottom w:val="nil"/>
              <w:right w:val="nil"/>
            </w:tcBorders>
            <w:shd w:val="clear" w:color="auto" w:fill="auto"/>
            <w:noWrap/>
            <w:vAlign w:val="bottom"/>
            <w:hideMark/>
          </w:tcPr>
          <w:p w:rsidR="00A754B1" w:rsidRPr="00DB74DC" w:rsidRDefault="00A754B1" w:rsidP="0002756E">
            <w:pPr>
              <w:spacing w:after="0" w:line="240" w:lineRule="auto"/>
              <w:rPr>
                <w:rFonts w:ascii="Arial Narrow" w:hAnsi="Arial Narrow"/>
                <w:color w:val="000000"/>
                <w:sz w:val="20"/>
                <w:szCs w:val="20"/>
                <w:lang w:eastAsia="es-SV"/>
              </w:rPr>
            </w:pPr>
          </w:p>
        </w:tc>
        <w:tc>
          <w:tcPr>
            <w:tcW w:w="779" w:type="dxa"/>
            <w:tcBorders>
              <w:top w:val="nil"/>
              <w:left w:val="single" w:sz="8" w:space="0" w:color="auto"/>
              <w:bottom w:val="single" w:sz="8" w:space="0" w:color="auto"/>
              <w:right w:val="single" w:sz="8" w:space="0" w:color="auto"/>
            </w:tcBorders>
            <w:shd w:val="clear" w:color="auto" w:fill="auto"/>
            <w:noWrap/>
            <w:vAlign w:val="bottom"/>
            <w:hideMark/>
          </w:tcPr>
          <w:p w:rsidR="00A754B1" w:rsidRPr="00DB74DC" w:rsidRDefault="00A754B1" w:rsidP="0002756E">
            <w:pPr>
              <w:spacing w:after="0" w:line="240" w:lineRule="auto"/>
              <w:rPr>
                <w:color w:val="000000"/>
                <w:lang w:eastAsia="es-SV"/>
              </w:rPr>
            </w:pPr>
            <w:r w:rsidRPr="00DB74DC">
              <w:rPr>
                <w:color w:val="000000"/>
                <w:lang w:val="en-US" w:eastAsia="es-SV"/>
              </w:rPr>
              <w:t> </w:t>
            </w:r>
          </w:p>
        </w:tc>
        <w:tc>
          <w:tcPr>
            <w:tcW w:w="1538" w:type="dxa"/>
            <w:tcBorders>
              <w:top w:val="nil"/>
              <w:left w:val="nil"/>
              <w:bottom w:val="nil"/>
              <w:right w:val="nil"/>
            </w:tcBorders>
            <w:shd w:val="clear" w:color="auto" w:fill="auto"/>
            <w:noWrap/>
            <w:vAlign w:val="bottom"/>
            <w:hideMark/>
          </w:tcPr>
          <w:p w:rsidR="00A754B1" w:rsidRPr="00DB74DC" w:rsidRDefault="00A754B1" w:rsidP="0002756E">
            <w:pPr>
              <w:spacing w:after="0" w:line="240" w:lineRule="auto"/>
              <w:rPr>
                <w:color w:val="000000"/>
                <w:lang w:eastAsia="es-SV"/>
              </w:rPr>
            </w:pPr>
          </w:p>
        </w:tc>
        <w:tc>
          <w:tcPr>
            <w:tcW w:w="1538" w:type="dxa"/>
            <w:tcBorders>
              <w:top w:val="nil"/>
              <w:left w:val="single" w:sz="8" w:space="0" w:color="auto"/>
              <w:bottom w:val="single" w:sz="8" w:space="0" w:color="auto"/>
              <w:right w:val="single" w:sz="8" w:space="0" w:color="auto"/>
            </w:tcBorders>
            <w:shd w:val="clear" w:color="auto" w:fill="auto"/>
            <w:noWrap/>
            <w:vAlign w:val="bottom"/>
            <w:hideMark/>
          </w:tcPr>
          <w:p w:rsidR="00A754B1" w:rsidRPr="00DB74DC" w:rsidRDefault="00A754B1" w:rsidP="0002756E">
            <w:pPr>
              <w:spacing w:after="0" w:line="240" w:lineRule="auto"/>
              <w:jc w:val="right"/>
              <w:rPr>
                <w:rFonts w:ascii="Arial Narrow" w:hAnsi="Arial Narrow"/>
                <w:color w:val="000000"/>
                <w:sz w:val="20"/>
                <w:szCs w:val="20"/>
                <w:lang w:eastAsia="es-SV"/>
              </w:rPr>
            </w:pPr>
            <w:r w:rsidRPr="00DB74DC">
              <w:rPr>
                <w:rFonts w:ascii="Arial Narrow" w:hAnsi="Arial Narrow"/>
                <w:color w:val="000000"/>
                <w:sz w:val="20"/>
                <w:szCs w:val="20"/>
                <w:lang w:val="en-US" w:eastAsia="es-SV"/>
              </w:rPr>
              <w:t> </w:t>
            </w:r>
          </w:p>
        </w:tc>
      </w:tr>
      <w:tr w:rsidR="00A754B1" w:rsidRPr="00DB74DC" w:rsidTr="0002756E">
        <w:trPr>
          <w:trHeight w:val="315"/>
        </w:trPr>
        <w:tc>
          <w:tcPr>
            <w:tcW w:w="695" w:type="dxa"/>
            <w:tcBorders>
              <w:top w:val="nil"/>
              <w:left w:val="single" w:sz="8" w:space="0" w:color="auto"/>
              <w:bottom w:val="single" w:sz="8" w:space="0" w:color="auto"/>
              <w:right w:val="single" w:sz="8" w:space="0" w:color="auto"/>
            </w:tcBorders>
            <w:shd w:val="clear" w:color="auto" w:fill="auto"/>
            <w:noWrap/>
            <w:vAlign w:val="bottom"/>
            <w:hideMark/>
          </w:tcPr>
          <w:p w:rsidR="00A754B1" w:rsidRPr="00DB74DC" w:rsidRDefault="00A754B1" w:rsidP="0002756E">
            <w:pPr>
              <w:spacing w:after="0" w:line="240" w:lineRule="auto"/>
              <w:rPr>
                <w:rFonts w:ascii="Arial Narrow" w:hAnsi="Arial Narrow"/>
                <w:color w:val="000000"/>
                <w:sz w:val="20"/>
                <w:szCs w:val="20"/>
                <w:lang w:eastAsia="es-SV"/>
              </w:rPr>
            </w:pPr>
            <w:r w:rsidRPr="00DB74DC">
              <w:rPr>
                <w:rFonts w:ascii="Arial Narrow" w:hAnsi="Arial Narrow"/>
                <w:color w:val="000000"/>
                <w:sz w:val="20"/>
                <w:szCs w:val="20"/>
                <w:lang w:val="en-US" w:eastAsia="es-SV"/>
              </w:rPr>
              <w:t> </w:t>
            </w:r>
          </w:p>
        </w:tc>
        <w:tc>
          <w:tcPr>
            <w:tcW w:w="804" w:type="dxa"/>
            <w:tcBorders>
              <w:top w:val="nil"/>
              <w:left w:val="nil"/>
              <w:bottom w:val="single" w:sz="8" w:space="0" w:color="auto"/>
              <w:right w:val="single" w:sz="8" w:space="0" w:color="auto"/>
            </w:tcBorders>
            <w:shd w:val="clear" w:color="auto" w:fill="auto"/>
            <w:noWrap/>
            <w:vAlign w:val="bottom"/>
            <w:hideMark/>
          </w:tcPr>
          <w:p w:rsidR="00A754B1" w:rsidRPr="00DB74DC" w:rsidRDefault="00A754B1" w:rsidP="0002756E">
            <w:pPr>
              <w:spacing w:after="0" w:line="240" w:lineRule="auto"/>
              <w:jc w:val="right"/>
              <w:rPr>
                <w:rFonts w:ascii="Arial Narrow" w:hAnsi="Arial Narrow"/>
                <w:color w:val="000000"/>
                <w:sz w:val="20"/>
                <w:szCs w:val="20"/>
                <w:lang w:eastAsia="es-SV"/>
              </w:rPr>
            </w:pPr>
            <w:r w:rsidRPr="00DB74DC">
              <w:rPr>
                <w:rFonts w:ascii="Arial Narrow" w:hAnsi="Arial Narrow"/>
                <w:color w:val="000000"/>
                <w:sz w:val="20"/>
                <w:szCs w:val="20"/>
                <w:lang w:val="en-US" w:eastAsia="es-SV"/>
              </w:rPr>
              <w:t> </w:t>
            </w:r>
          </w:p>
        </w:tc>
        <w:tc>
          <w:tcPr>
            <w:tcW w:w="2966" w:type="dxa"/>
            <w:tcBorders>
              <w:top w:val="single" w:sz="8" w:space="0" w:color="auto"/>
              <w:left w:val="nil"/>
              <w:bottom w:val="single" w:sz="8" w:space="0" w:color="auto"/>
              <w:right w:val="single" w:sz="8" w:space="0" w:color="auto"/>
            </w:tcBorders>
            <w:shd w:val="clear" w:color="auto" w:fill="auto"/>
            <w:noWrap/>
            <w:vAlign w:val="bottom"/>
            <w:hideMark/>
          </w:tcPr>
          <w:p w:rsidR="00A754B1" w:rsidRPr="00DB74DC" w:rsidRDefault="00A754B1" w:rsidP="0002756E">
            <w:pPr>
              <w:spacing w:after="0" w:line="240" w:lineRule="auto"/>
              <w:rPr>
                <w:rFonts w:ascii="Arial Narrow" w:hAnsi="Arial Narrow"/>
                <w:color w:val="000000"/>
                <w:sz w:val="20"/>
                <w:szCs w:val="20"/>
                <w:lang w:eastAsia="es-SV"/>
              </w:rPr>
            </w:pPr>
            <w:r w:rsidRPr="00DB74DC">
              <w:rPr>
                <w:rFonts w:ascii="Arial Narrow" w:hAnsi="Arial Narrow"/>
                <w:color w:val="000000"/>
                <w:sz w:val="20"/>
                <w:szCs w:val="20"/>
                <w:lang w:eastAsia="es-SV"/>
              </w:rPr>
              <w:t> Total</w:t>
            </w:r>
          </w:p>
        </w:tc>
        <w:tc>
          <w:tcPr>
            <w:tcW w:w="779" w:type="dxa"/>
            <w:tcBorders>
              <w:top w:val="nil"/>
              <w:left w:val="nil"/>
              <w:bottom w:val="single" w:sz="8" w:space="0" w:color="auto"/>
              <w:right w:val="single" w:sz="8" w:space="0" w:color="auto"/>
            </w:tcBorders>
            <w:shd w:val="clear" w:color="auto" w:fill="auto"/>
            <w:noWrap/>
            <w:vAlign w:val="bottom"/>
            <w:hideMark/>
          </w:tcPr>
          <w:p w:rsidR="00A754B1" w:rsidRPr="00DB74DC" w:rsidRDefault="00A754B1" w:rsidP="0002756E">
            <w:pPr>
              <w:spacing w:after="0" w:line="240" w:lineRule="auto"/>
              <w:rPr>
                <w:color w:val="000000"/>
                <w:lang w:eastAsia="es-SV"/>
              </w:rPr>
            </w:pPr>
          </w:p>
        </w:tc>
        <w:tc>
          <w:tcPr>
            <w:tcW w:w="1538" w:type="dxa"/>
            <w:tcBorders>
              <w:top w:val="single" w:sz="8" w:space="0" w:color="auto"/>
              <w:left w:val="nil"/>
              <w:bottom w:val="single" w:sz="8" w:space="0" w:color="auto"/>
              <w:right w:val="single" w:sz="8" w:space="0" w:color="auto"/>
            </w:tcBorders>
            <w:shd w:val="clear" w:color="auto" w:fill="auto"/>
            <w:noWrap/>
            <w:vAlign w:val="bottom"/>
            <w:hideMark/>
          </w:tcPr>
          <w:p w:rsidR="00A754B1" w:rsidRPr="00DB74DC" w:rsidRDefault="00A754B1" w:rsidP="0002756E">
            <w:pPr>
              <w:spacing w:after="0" w:line="240" w:lineRule="auto"/>
              <w:rPr>
                <w:rFonts w:ascii="Arial Narrow" w:hAnsi="Arial Narrow"/>
                <w:color w:val="000000"/>
                <w:sz w:val="20"/>
                <w:szCs w:val="20"/>
                <w:lang w:eastAsia="es-SV"/>
              </w:rPr>
            </w:pPr>
            <w:r w:rsidRPr="00DB74DC">
              <w:rPr>
                <w:rFonts w:ascii="Arial Narrow" w:hAnsi="Arial Narrow"/>
                <w:color w:val="000000"/>
                <w:sz w:val="20"/>
                <w:szCs w:val="20"/>
                <w:lang w:eastAsia="es-SV"/>
              </w:rPr>
              <w:t xml:space="preserve"> $       1,872.00 </w:t>
            </w:r>
          </w:p>
        </w:tc>
        <w:tc>
          <w:tcPr>
            <w:tcW w:w="1538" w:type="dxa"/>
            <w:tcBorders>
              <w:top w:val="nil"/>
              <w:left w:val="nil"/>
              <w:bottom w:val="single" w:sz="8" w:space="0" w:color="auto"/>
              <w:right w:val="single" w:sz="8" w:space="0" w:color="auto"/>
            </w:tcBorders>
            <w:shd w:val="clear" w:color="auto" w:fill="auto"/>
            <w:noWrap/>
            <w:vAlign w:val="bottom"/>
            <w:hideMark/>
          </w:tcPr>
          <w:p w:rsidR="00A754B1" w:rsidRPr="00DB74DC" w:rsidRDefault="00A754B1" w:rsidP="0002756E">
            <w:pPr>
              <w:spacing w:after="0" w:line="240" w:lineRule="auto"/>
              <w:rPr>
                <w:rFonts w:ascii="Arial Narrow" w:hAnsi="Arial Narrow"/>
                <w:color w:val="000000"/>
                <w:sz w:val="20"/>
                <w:szCs w:val="20"/>
                <w:lang w:eastAsia="es-SV"/>
              </w:rPr>
            </w:pPr>
            <w:r w:rsidRPr="00DB74DC">
              <w:rPr>
                <w:rFonts w:ascii="Arial Narrow" w:hAnsi="Arial Narrow"/>
                <w:color w:val="000000"/>
                <w:sz w:val="20"/>
                <w:szCs w:val="20"/>
                <w:lang w:eastAsia="es-SV"/>
              </w:rPr>
              <w:t xml:space="preserve"> $       1,872.00 </w:t>
            </w:r>
          </w:p>
        </w:tc>
      </w:tr>
      <w:tr w:rsidR="00A754B1" w:rsidRPr="00DB74DC" w:rsidTr="0002756E">
        <w:trPr>
          <w:trHeight w:val="300"/>
        </w:trPr>
        <w:tc>
          <w:tcPr>
            <w:tcW w:w="8320" w:type="dxa"/>
            <w:gridSpan w:val="6"/>
            <w:tcBorders>
              <w:top w:val="single" w:sz="8" w:space="0" w:color="auto"/>
              <w:left w:val="single" w:sz="8" w:space="0" w:color="auto"/>
              <w:bottom w:val="nil"/>
              <w:right w:val="single" w:sz="8" w:space="0" w:color="000000"/>
            </w:tcBorders>
            <w:shd w:val="clear" w:color="auto" w:fill="auto"/>
            <w:noWrap/>
            <w:vAlign w:val="bottom"/>
            <w:hideMark/>
          </w:tcPr>
          <w:p w:rsidR="00A754B1" w:rsidRPr="00DB74DC" w:rsidRDefault="00A754B1" w:rsidP="0002756E">
            <w:pPr>
              <w:spacing w:after="0" w:line="240" w:lineRule="auto"/>
              <w:rPr>
                <w:rFonts w:ascii="Arial Narrow" w:hAnsi="Arial Narrow"/>
                <w:color w:val="000000"/>
                <w:sz w:val="20"/>
                <w:szCs w:val="20"/>
                <w:lang w:eastAsia="es-SV"/>
              </w:rPr>
            </w:pPr>
            <w:r w:rsidRPr="00DB74DC">
              <w:rPr>
                <w:rFonts w:ascii="Arial Narrow" w:hAnsi="Arial Narrow"/>
                <w:color w:val="000000"/>
                <w:sz w:val="20"/>
                <w:szCs w:val="20"/>
                <w:lang w:eastAsia="es-SV"/>
              </w:rPr>
              <w:t>V/ Pago de IVA</w:t>
            </w:r>
            <w:r>
              <w:rPr>
                <w:rFonts w:ascii="Arial Narrow" w:hAnsi="Arial Narrow"/>
                <w:color w:val="000000"/>
                <w:sz w:val="20"/>
                <w:szCs w:val="20"/>
                <w:lang w:eastAsia="es-SV"/>
              </w:rPr>
              <w:t xml:space="preserve"> de por la importación de derecho de uso de marca.</w:t>
            </w:r>
          </w:p>
        </w:tc>
      </w:tr>
      <w:tr w:rsidR="00A754B1" w:rsidRPr="00DB74DC" w:rsidTr="0002756E">
        <w:trPr>
          <w:trHeight w:val="300"/>
        </w:trPr>
        <w:tc>
          <w:tcPr>
            <w:tcW w:w="695" w:type="dxa"/>
            <w:tcBorders>
              <w:top w:val="nil"/>
              <w:left w:val="single" w:sz="8" w:space="0" w:color="auto"/>
              <w:bottom w:val="nil"/>
              <w:right w:val="nil"/>
            </w:tcBorders>
            <w:shd w:val="clear" w:color="auto" w:fill="auto"/>
            <w:noWrap/>
            <w:vAlign w:val="bottom"/>
            <w:hideMark/>
          </w:tcPr>
          <w:p w:rsidR="00A754B1" w:rsidRPr="00DB74DC" w:rsidRDefault="00A754B1" w:rsidP="0002756E">
            <w:pPr>
              <w:spacing w:after="0" w:line="240" w:lineRule="auto"/>
              <w:rPr>
                <w:rFonts w:ascii="Arial Narrow" w:hAnsi="Arial Narrow"/>
                <w:color w:val="000000"/>
                <w:sz w:val="20"/>
                <w:szCs w:val="20"/>
                <w:lang w:eastAsia="es-SV"/>
              </w:rPr>
            </w:pPr>
            <w:r w:rsidRPr="00DB74DC">
              <w:rPr>
                <w:rFonts w:ascii="Arial Narrow" w:hAnsi="Arial Narrow"/>
                <w:color w:val="000000"/>
                <w:sz w:val="20"/>
                <w:szCs w:val="20"/>
                <w:lang w:eastAsia="es-SV"/>
              </w:rPr>
              <w:t> </w:t>
            </w:r>
          </w:p>
        </w:tc>
        <w:tc>
          <w:tcPr>
            <w:tcW w:w="804" w:type="dxa"/>
            <w:tcBorders>
              <w:top w:val="nil"/>
              <w:left w:val="nil"/>
              <w:bottom w:val="nil"/>
              <w:right w:val="nil"/>
            </w:tcBorders>
            <w:shd w:val="clear" w:color="auto" w:fill="auto"/>
            <w:noWrap/>
            <w:vAlign w:val="bottom"/>
            <w:hideMark/>
          </w:tcPr>
          <w:p w:rsidR="00A754B1" w:rsidRPr="00DB74DC" w:rsidRDefault="00A754B1" w:rsidP="0002756E">
            <w:pPr>
              <w:spacing w:after="0" w:line="240" w:lineRule="auto"/>
              <w:rPr>
                <w:color w:val="000000"/>
                <w:lang w:eastAsia="es-SV"/>
              </w:rPr>
            </w:pPr>
          </w:p>
        </w:tc>
        <w:tc>
          <w:tcPr>
            <w:tcW w:w="2966" w:type="dxa"/>
            <w:tcBorders>
              <w:top w:val="nil"/>
              <w:left w:val="nil"/>
              <w:bottom w:val="nil"/>
              <w:right w:val="nil"/>
            </w:tcBorders>
            <w:shd w:val="clear" w:color="auto" w:fill="auto"/>
            <w:noWrap/>
            <w:vAlign w:val="bottom"/>
            <w:hideMark/>
          </w:tcPr>
          <w:p w:rsidR="00A754B1" w:rsidRPr="00DB74DC" w:rsidRDefault="00A754B1" w:rsidP="0002756E">
            <w:pPr>
              <w:spacing w:after="0" w:line="240" w:lineRule="auto"/>
              <w:rPr>
                <w:color w:val="000000"/>
                <w:lang w:eastAsia="es-SV"/>
              </w:rPr>
            </w:pPr>
          </w:p>
        </w:tc>
        <w:tc>
          <w:tcPr>
            <w:tcW w:w="779" w:type="dxa"/>
            <w:tcBorders>
              <w:top w:val="nil"/>
              <w:left w:val="nil"/>
              <w:bottom w:val="nil"/>
              <w:right w:val="nil"/>
            </w:tcBorders>
            <w:shd w:val="clear" w:color="auto" w:fill="auto"/>
            <w:noWrap/>
            <w:vAlign w:val="bottom"/>
            <w:hideMark/>
          </w:tcPr>
          <w:p w:rsidR="00A754B1" w:rsidRPr="00DB74DC" w:rsidRDefault="00A754B1" w:rsidP="0002756E">
            <w:pPr>
              <w:spacing w:after="0" w:line="240" w:lineRule="auto"/>
              <w:rPr>
                <w:color w:val="000000"/>
                <w:lang w:eastAsia="es-SV"/>
              </w:rPr>
            </w:pPr>
          </w:p>
        </w:tc>
        <w:tc>
          <w:tcPr>
            <w:tcW w:w="1538" w:type="dxa"/>
            <w:tcBorders>
              <w:top w:val="nil"/>
              <w:left w:val="nil"/>
              <w:bottom w:val="nil"/>
              <w:right w:val="nil"/>
            </w:tcBorders>
            <w:shd w:val="clear" w:color="auto" w:fill="auto"/>
            <w:noWrap/>
            <w:vAlign w:val="bottom"/>
            <w:hideMark/>
          </w:tcPr>
          <w:p w:rsidR="00A754B1" w:rsidRPr="00DB74DC" w:rsidRDefault="00A754B1" w:rsidP="0002756E">
            <w:pPr>
              <w:spacing w:after="0" w:line="240" w:lineRule="auto"/>
              <w:rPr>
                <w:color w:val="000000"/>
                <w:lang w:eastAsia="es-SV"/>
              </w:rPr>
            </w:pPr>
          </w:p>
        </w:tc>
        <w:tc>
          <w:tcPr>
            <w:tcW w:w="1538" w:type="dxa"/>
            <w:tcBorders>
              <w:top w:val="nil"/>
              <w:left w:val="nil"/>
              <w:bottom w:val="nil"/>
              <w:right w:val="single" w:sz="8" w:space="0" w:color="auto"/>
            </w:tcBorders>
            <w:shd w:val="clear" w:color="auto" w:fill="auto"/>
            <w:noWrap/>
            <w:vAlign w:val="bottom"/>
            <w:hideMark/>
          </w:tcPr>
          <w:p w:rsidR="00A754B1" w:rsidRPr="00DB74DC" w:rsidRDefault="00A754B1" w:rsidP="0002756E">
            <w:pPr>
              <w:spacing w:after="0" w:line="240" w:lineRule="auto"/>
              <w:rPr>
                <w:rFonts w:ascii="Arial Narrow" w:hAnsi="Arial Narrow"/>
                <w:color w:val="000000"/>
                <w:sz w:val="20"/>
                <w:szCs w:val="20"/>
                <w:lang w:eastAsia="es-SV"/>
              </w:rPr>
            </w:pPr>
            <w:r w:rsidRPr="00DB74DC">
              <w:rPr>
                <w:rFonts w:ascii="Arial Narrow" w:hAnsi="Arial Narrow"/>
                <w:color w:val="000000"/>
                <w:sz w:val="20"/>
                <w:szCs w:val="20"/>
                <w:lang w:eastAsia="es-SV"/>
              </w:rPr>
              <w:t> </w:t>
            </w:r>
          </w:p>
        </w:tc>
      </w:tr>
      <w:tr w:rsidR="00A754B1" w:rsidRPr="00DB74DC" w:rsidTr="0002756E">
        <w:trPr>
          <w:trHeight w:val="300"/>
        </w:trPr>
        <w:tc>
          <w:tcPr>
            <w:tcW w:w="8320" w:type="dxa"/>
            <w:gridSpan w:val="6"/>
            <w:tcBorders>
              <w:top w:val="nil"/>
              <w:left w:val="single" w:sz="8" w:space="0" w:color="auto"/>
              <w:bottom w:val="nil"/>
              <w:right w:val="single" w:sz="8" w:space="0" w:color="000000"/>
            </w:tcBorders>
            <w:shd w:val="clear" w:color="auto" w:fill="auto"/>
            <w:noWrap/>
            <w:vAlign w:val="bottom"/>
            <w:hideMark/>
          </w:tcPr>
          <w:p w:rsidR="00A754B1" w:rsidRPr="00DB74DC" w:rsidRDefault="00A754B1" w:rsidP="0002756E">
            <w:pPr>
              <w:spacing w:after="0" w:line="240" w:lineRule="auto"/>
              <w:rPr>
                <w:rFonts w:ascii="Arial Narrow" w:hAnsi="Arial Narrow"/>
                <w:color w:val="000000"/>
                <w:sz w:val="20"/>
                <w:szCs w:val="20"/>
                <w:lang w:eastAsia="es-SV"/>
              </w:rPr>
            </w:pPr>
            <w:r w:rsidRPr="00DB74DC">
              <w:rPr>
                <w:rFonts w:ascii="Arial Narrow" w:hAnsi="Arial Narrow"/>
                <w:color w:val="000000"/>
                <w:sz w:val="20"/>
                <w:szCs w:val="20"/>
                <w:lang w:eastAsia="es-SV"/>
              </w:rPr>
              <w:t>Elaborado por:________________ Hecho por:________________ Autorizado por;_______________</w:t>
            </w:r>
          </w:p>
        </w:tc>
      </w:tr>
      <w:tr w:rsidR="00A754B1" w:rsidRPr="00DB74DC" w:rsidTr="0002756E">
        <w:trPr>
          <w:trHeight w:val="315"/>
        </w:trPr>
        <w:tc>
          <w:tcPr>
            <w:tcW w:w="8320" w:type="dxa"/>
            <w:gridSpan w:val="6"/>
            <w:tcBorders>
              <w:top w:val="nil"/>
              <w:left w:val="single" w:sz="8" w:space="0" w:color="auto"/>
              <w:bottom w:val="single" w:sz="8" w:space="0" w:color="auto"/>
              <w:right w:val="single" w:sz="8" w:space="0" w:color="000000"/>
            </w:tcBorders>
            <w:shd w:val="clear" w:color="auto" w:fill="auto"/>
            <w:noWrap/>
            <w:vAlign w:val="bottom"/>
            <w:hideMark/>
          </w:tcPr>
          <w:p w:rsidR="00A754B1" w:rsidRPr="00DB74DC" w:rsidRDefault="00A754B1" w:rsidP="0002756E">
            <w:pPr>
              <w:spacing w:after="0" w:line="240" w:lineRule="auto"/>
              <w:rPr>
                <w:rFonts w:ascii="Arial Narrow" w:hAnsi="Arial Narrow"/>
                <w:color w:val="000000"/>
                <w:sz w:val="20"/>
                <w:szCs w:val="20"/>
                <w:lang w:eastAsia="es-SV"/>
              </w:rPr>
            </w:pPr>
            <w:r w:rsidRPr="00DB74DC">
              <w:rPr>
                <w:rFonts w:ascii="Arial Narrow" w:hAnsi="Arial Narrow"/>
                <w:color w:val="000000"/>
                <w:sz w:val="20"/>
                <w:szCs w:val="20"/>
                <w:lang w:eastAsia="es-SV"/>
              </w:rPr>
              <w:t> </w:t>
            </w:r>
          </w:p>
        </w:tc>
      </w:tr>
    </w:tbl>
    <w:p w:rsidR="00A754B1" w:rsidRDefault="00A754B1" w:rsidP="00A754B1">
      <w:pPr>
        <w:spacing w:after="0" w:line="360" w:lineRule="auto"/>
        <w:jc w:val="both"/>
        <w:rPr>
          <w:rFonts w:ascii="Arial Narrow" w:hAnsi="Arial Narrow"/>
          <w:sz w:val="24"/>
          <w:szCs w:val="24"/>
        </w:rPr>
      </w:pPr>
    </w:p>
    <w:p w:rsidR="00A754B1" w:rsidRDefault="00A754B1" w:rsidP="00A754B1">
      <w:pPr>
        <w:spacing w:after="0" w:line="360" w:lineRule="auto"/>
        <w:jc w:val="both"/>
        <w:rPr>
          <w:rFonts w:ascii="Arial Narrow" w:hAnsi="Arial Narrow"/>
          <w:sz w:val="24"/>
          <w:szCs w:val="24"/>
        </w:rPr>
      </w:pPr>
    </w:p>
    <w:p w:rsidR="00A754B1" w:rsidRDefault="00A754B1" w:rsidP="00A754B1">
      <w:pPr>
        <w:spacing w:after="0" w:line="360" w:lineRule="auto"/>
        <w:jc w:val="both"/>
        <w:rPr>
          <w:rFonts w:ascii="Arial Narrow" w:hAnsi="Arial Narrow"/>
          <w:sz w:val="24"/>
          <w:szCs w:val="24"/>
        </w:rPr>
      </w:pPr>
    </w:p>
    <w:p w:rsidR="00A754B1" w:rsidRDefault="00A754B1" w:rsidP="00A754B1">
      <w:pPr>
        <w:spacing w:after="0" w:line="360" w:lineRule="auto"/>
        <w:jc w:val="both"/>
        <w:rPr>
          <w:rFonts w:ascii="Arial Narrow" w:hAnsi="Arial Narrow"/>
          <w:sz w:val="24"/>
          <w:szCs w:val="24"/>
        </w:rPr>
      </w:pPr>
    </w:p>
    <w:p w:rsidR="00A754B1" w:rsidRDefault="00A754B1" w:rsidP="00A754B1">
      <w:pPr>
        <w:spacing w:after="0" w:line="360" w:lineRule="auto"/>
        <w:jc w:val="both"/>
        <w:rPr>
          <w:rFonts w:ascii="Arial Narrow" w:hAnsi="Arial Narrow"/>
          <w:sz w:val="24"/>
          <w:szCs w:val="24"/>
        </w:rPr>
      </w:pPr>
      <w:r>
        <w:rPr>
          <w:rFonts w:ascii="Arial Narrow" w:hAnsi="Arial Narrow"/>
          <w:sz w:val="24"/>
          <w:szCs w:val="24"/>
        </w:rPr>
        <w:t xml:space="preserve">Registro contable por el pago a Radio </w:t>
      </w:r>
      <w:proofErr w:type="spellStart"/>
      <w:r>
        <w:rPr>
          <w:rFonts w:ascii="Arial Narrow" w:hAnsi="Arial Narrow"/>
          <w:sz w:val="24"/>
          <w:szCs w:val="24"/>
        </w:rPr>
        <w:t>Shack</w:t>
      </w:r>
      <w:proofErr w:type="spellEnd"/>
      <w:r>
        <w:rPr>
          <w:rFonts w:ascii="Arial Narrow" w:hAnsi="Arial Narrow"/>
          <w:sz w:val="24"/>
          <w:szCs w:val="24"/>
        </w:rPr>
        <w:t xml:space="preserve"> por el uso de marcas en almacenes salvadoreños.</w:t>
      </w:r>
    </w:p>
    <w:tbl>
      <w:tblPr>
        <w:tblW w:w="8320" w:type="dxa"/>
        <w:tblInd w:w="53" w:type="dxa"/>
        <w:tblCellMar>
          <w:left w:w="70" w:type="dxa"/>
          <w:right w:w="70" w:type="dxa"/>
        </w:tblCellMar>
        <w:tblLook w:val="04A0"/>
      </w:tblPr>
      <w:tblGrid>
        <w:gridCol w:w="865"/>
        <w:gridCol w:w="1003"/>
        <w:gridCol w:w="1639"/>
        <w:gridCol w:w="973"/>
        <w:gridCol w:w="1920"/>
        <w:gridCol w:w="1920"/>
      </w:tblGrid>
      <w:tr w:rsidR="00A754B1" w:rsidRPr="00DB74DC" w:rsidTr="0002756E">
        <w:trPr>
          <w:trHeight w:val="300"/>
        </w:trPr>
        <w:tc>
          <w:tcPr>
            <w:tcW w:w="8320" w:type="dxa"/>
            <w:gridSpan w:val="6"/>
            <w:tcBorders>
              <w:top w:val="nil"/>
              <w:left w:val="nil"/>
              <w:bottom w:val="nil"/>
              <w:right w:val="nil"/>
            </w:tcBorders>
            <w:shd w:val="clear" w:color="auto" w:fill="auto"/>
            <w:noWrap/>
            <w:vAlign w:val="bottom"/>
            <w:hideMark/>
          </w:tcPr>
          <w:p w:rsidR="00A754B1" w:rsidRDefault="00A754B1" w:rsidP="0002756E">
            <w:pPr>
              <w:spacing w:after="0" w:line="240" w:lineRule="auto"/>
              <w:jc w:val="center"/>
              <w:rPr>
                <w:rFonts w:ascii="Arial Narrow" w:hAnsi="Arial Narrow"/>
                <w:b/>
                <w:bCs/>
                <w:color w:val="000000"/>
                <w:sz w:val="20"/>
                <w:szCs w:val="20"/>
                <w:lang w:eastAsia="es-SV"/>
              </w:rPr>
            </w:pPr>
          </w:p>
          <w:p w:rsidR="00A754B1" w:rsidRDefault="00A754B1" w:rsidP="0002756E">
            <w:pPr>
              <w:spacing w:after="0" w:line="240" w:lineRule="auto"/>
              <w:jc w:val="center"/>
              <w:rPr>
                <w:rFonts w:ascii="Arial Narrow" w:hAnsi="Arial Narrow"/>
                <w:b/>
                <w:bCs/>
                <w:color w:val="000000"/>
                <w:sz w:val="20"/>
                <w:szCs w:val="20"/>
                <w:lang w:eastAsia="es-SV"/>
              </w:rPr>
            </w:pPr>
          </w:p>
          <w:p w:rsidR="00A754B1" w:rsidRPr="00DB74DC" w:rsidRDefault="00A754B1" w:rsidP="0002756E">
            <w:pPr>
              <w:spacing w:after="0" w:line="240" w:lineRule="auto"/>
              <w:jc w:val="center"/>
              <w:rPr>
                <w:rFonts w:ascii="Arial Narrow" w:hAnsi="Arial Narrow"/>
                <w:b/>
                <w:bCs/>
                <w:color w:val="000000"/>
                <w:sz w:val="20"/>
                <w:szCs w:val="20"/>
                <w:lang w:eastAsia="es-SV"/>
              </w:rPr>
            </w:pPr>
            <w:r w:rsidRPr="00DB74DC">
              <w:rPr>
                <w:rFonts w:ascii="Arial Narrow" w:hAnsi="Arial Narrow"/>
                <w:b/>
                <w:bCs/>
                <w:color w:val="000000"/>
                <w:sz w:val="20"/>
                <w:szCs w:val="20"/>
                <w:lang w:eastAsia="es-SV"/>
              </w:rPr>
              <w:t xml:space="preserve">PARTIDA DE DIARIO No. </w:t>
            </w:r>
            <w:r>
              <w:rPr>
                <w:rFonts w:ascii="Arial Narrow" w:hAnsi="Arial Narrow"/>
                <w:b/>
                <w:bCs/>
                <w:color w:val="000000"/>
                <w:sz w:val="20"/>
                <w:szCs w:val="20"/>
                <w:lang w:eastAsia="es-SV"/>
              </w:rPr>
              <w:t>4</w:t>
            </w:r>
          </w:p>
        </w:tc>
      </w:tr>
      <w:tr w:rsidR="00A754B1" w:rsidRPr="00DB74DC" w:rsidTr="0002756E">
        <w:trPr>
          <w:trHeight w:val="315"/>
        </w:trPr>
        <w:tc>
          <w:tcPr>
            <w:tcW w:w="1868" w:type="dxa"/>
            <w:gridSpan w:val="2"/>
            <w:tcBorders>
              <w:top w:val="nil"/>
              <w:left w:val="nil"/>
              <w:bottom w:val="single" w:sz="8" w:space="0" w:color="auto"/>
              <w:right w:val="nil"/>
            </w:tcBorders>
            <w:shd w:val="clear" w:color="auto" w:fill="auto"/>
            <w:noWrap/>
            <w:vAlign w:val="bottom"/>
            <w:hideMark/>
          </w:tcPr>
          <w:p w:rsidR="00A754B1" w:rsidRPr="00DB74DC" w:rsidRDefault="00A754B1" w:rsidP="0002756E">
            <w:pPr>
              <w:spacing w:after="0" w:line="240" w:lineRule="auto"/>
              <w:rPr>
                <w:rFonts w:ascii="Arial Narrow" w:hAnsi="Arial Narrow"/>
                <w:color w:val="000000"/>
                <w:sz w:val="20"/>
                <w:szCs w:val="20"/>
                <w:lang w:eastAsia="es-SV"/>
              </w:rPr>
            </w:pPr>
            <w:r w:rsidRPr="00DB74DC">
              <w:rPr>
                <w:rFonts w:ascii="Arial Narrow" w:hAnsi="Arial Narrow"/>
                <w:color w:val="000000"/>
                <w:sz w:val="20"/>
                <w:szCs w:val="20"/>
                <w:lang w:val="en-US" w:eastAsia="es-SV"/>
              </w:rPr>
              <w:t> </w:t>
            </w:r>
          </w:p>
        </w:tc>
        <w:tc>
          <w:tcPr>
            <w:tcW w:w="1639" w:type="dxa"/>
            <w:tcBorders>
              <w:top w:val="nil"/>
              <w:left w:val="nil"/>
              <w:bottom w:val="nil"/>
              <w:right w:val="nil"/>
            </w:tcBorders>
            <w:shd w:val="clear" w:color="auto" w:fill="auto"/>
            <w:noWrap/>
            <w:vAlign w:val="bottom"/>
            <w:hideMark/>
          </w:tcPr>
          <w:p w:rsidR="00A754B1" w:rsidRPr="00DB74DC" w:rsidRDefault="00A754B1" w:rsidP="0002756E">
            <w:pPr>
              <w:spacing w:after="0" w:line="240" w:lineRule="auto"/>
              <w:rPr>
                <w:color w:val="000000"/>
                <w:lang w:eastAsia="es-SV"/>
              </w:rPr>
            </w:pPr>
          </w:p>
        </w:tc>
        <w:tc>
          <w:tcPr>
            <w:tcW w:w="973" w:type="dxa"/>
            <w:tcBorders>
              <w:top w:val="nil"/>
              <w:left w:val="nil"/>
              <w:bottom w:val="nil"/>
              <w:right w:val="nil"/>
            </w:tcBorders>
            <w:shd w:val="clear" w:color="auto" w:fill="auto"/>
            <w:noWrap/>
            <w:vAlign w:val="bottom"/>
            <w:hideMark/>
          </w:tcPr>
          <w:p w:rsidR="00A754B1" w:rsidRPr="00DB74DC" w:rsidRDefault="00A754B1" w:rsidP="0002756E">
            <w:pPr>
              <w:spacing w:after="0" w:line="240" w:lineRule="auto"/>
              <w:rPr>
                <w:color w:val="000000"/>
                <w:lang w:eastAsia="es-SV"/>
              </w:rPr>
            </w:pPr>
          </w:p>
        </w:tc>
        <w:tc>
          <w:tcPr>
            <w:tcW w:w="1920" w:type="dxa"/>
            <w:tcBorders>
              <w:top w:val="nil"/>
              <w:left w:val="nil"/>
              <w:bottom w:val="nil"/>
              <w:right w:val="nil"/>
            </w:tcBorders>
            <w:shd w:val="clear" w:color="auto" w:fill="auto"/>
            <w:noWrap/>
            <w:vAlign w:val="bottom"/>
            <w:hideMark/>
          </w:tcPr>
          <w:p w:rsidR="00A754B1" w:rsidRPr="00DB74DC" w:rsidRDefault="00A754B1" w:rsidP="0002756E">
            <w:pPr>
              <w:spacing w:after="0" w:line="240" w:lineRule="auto"/>
              <w:rPr>
                <w:color w:val="000000"/>
                <w:lang w:eastAsia="es-SV"/>
              </w:rPr>
            </w:pPr>
          </w:p>
        </w:tc>
        <w:tc>
          <w:tcPr>
            <w:tcW w:w="1920" w:type="dxa"/>
            <w:tcBorders>
              <w:top w:val="nil"/>
              <w:left w:val="nil"/>
              <w:bottom w:val="nil"/>
              <w:right w:val="nil"/>
            </w:tcBorders>
            <w:shd w:val="clear" w:color="auto" w:fill="auto"/>
            <w:noWrap/>
            <w:vAlign w:val="bottom"/>
            <w:hideMark/>
          </w:tcPr>
          <w:p w:rsidR="00A754B1" w:rsidRPr="00DB74DC" w:rsidRDefault="00A754B1" w:rsidP="0002756E">
            <w:pPr>
              <w:spacing w:after="0" w:line="240" w:lineRule="auto"/>
              <w:rPr>
                <w:color w:val="000000"/>
                <w:lang w:eastAsia="es-SV"/>
              </w:rPr>
            </w:pPr>
          </w:p>
        </w:tc>
      </w:tr>
      <w:tr w:rsidR="00A754B1" w:rsidRPr="00DB74DC" w:rsidTr="0002756E">
        <w:trPr>
          <w:trHeight w:val="315"/>
        </w:trPr>
        <w:tc>
          <w:tcPr>
            <w:tcW w:w="865" w:type="dxa"/>
            <w:tcBorders>
              <w:top w:val="nil"/>
              <w:left w:val="single" w:sz="8" w:space="0" w:color="auto"/>
              <w:bottom w:val="nil"/>
              <w:right w:val="single" w:sz="8" w:space="0" w:color="auto"/>
            </w:tcBorders>
            <w:shd w:val="clear" w:color="000000" w:fill="CCCCCC"/>
            <w:noWrap/>
            <w:vAlign w:val="bottom"/>
            <w:hideMark/>
          </w:tcPr>
          <w:p w:rsidR="00A754B1" w:rsidRPr="00DB74DC" w:rsidRDefault="00A754B1" w:rsidP="0002756E">
            <w:pPr>
              <w:spacing w:after="0" w:line="240" w:lineRule="auto"/>
              <w:jc w:val="center"/>
              <w:rPr>
                <w:rFonts w:ascii="Arial Narrow" w:hAnsi="Arial Narrow"/>
                <w:b/>
                <w:bCs/>
                <w:color w:val="000000"/>
                <w:sz w:val="20"/>
                <w:szCs w:val="20"/>
                <w:lang w:eastAsia="es-SV"/>
              </w:rPr>
            </w:pPr>
            <w:r w:rsidRPr="00DB74DC">
              <w:rPr>
                <w:rFonts w:ascii="Arial Narrow" w:hAnsi="Arial Narrow"/>
                <w:b/>
                <w:bCs/>
                <w:color w:val="000000"/>
                <w:sz w:val="20"/>
                <w:szCs w:val="20"/>
                <w:lang w:eastAsia="es-SV"/>
              </w:rPr>
              <w:t>Fecha</w:t>
            </w:r>
          </w:p>
        </w:tc>
        <w:tc>
          <w:tcPr>
            <w:tcW w:w="1003" w:type="dxa"/>
            <w:tcBorders>
              <w:top w:val="nil"/>
              <w:left w:val="nil"/>
              <w:bottom w:val="nil"/>
              <w:right w:val="single" w:sz="8" w:space="0" w:color="auto"/>
            </w:tcBorders>
            <w:shd w:val="clear" w:color="000000" w:fill="CCCCCC"/>
            <w:noWrap/>
            <w:vAlign w:val="bottom"/>
            <w:hideMark/>
          </w:tcPr>
          <w:p w:rsidR="00A754B1" w:rsidRPr="00DB74DC" w:rsidRDefault="00A754B1" w:rsidP="0002756E">
            <w:pPr>
              <w:spacing w:after="0" w:line="240" w:lineRule="auto"/>
              <w:jc w:val="center"/>
              <w:rPr>
                <w:rFonts w:ascii="Arial Narrow" w:hAnsi="Arial Narrow"/>
                <w:b/>
                <w:bCs/>
                <w:color w:val="000000"/>
                <w:sz w:val="20"/>
                <w:szCs w:val="20"/>
                <w:lang w:eastAsia="es-SV"/>
              </w:rPr>
            </w:pPr>
            <w:r w:rsidRPr="00DB74DC">
              <w:rPr>
                <w:rFonts w:ascii="Arial Narrow" w:hAnsi="Arial Narrow"/>
                <w:b/>
                <w:bCs/>
                <w:color w:val="000000"/>
                <w:sz w:val="20"/>
                <w:szCs w:val="20"/>
                <w:lang w:eastAsia="es-SV"/>
              </w:rPr>
              <w:t>Cuenta</w:t>
            </w:r>
          </w:p>
        </w:tc>
        <w:tc>
          <w:tcPr>
            <w:tcW w:w="1639" w:type="dxa"/>
            <w:tcBorders>
              <w:top w:val="single" w:sz="8" w:space="0" w:color="auto"/>
              <w:left w:val="nil"/>
              <w:bottom w:val="nil"/>
              <w:right w:val="single" w:sz="8" w:space="0" w:color="auto"/>
            </w:tcBorders>
            <w:shd w:val="clear" w:color="000000" w:fill="CCCCCC"/>
            <w:noWrap/>
            <w:vAlign w:val="bottom"/>
            <w:hideMark/>
          </w:tcPr>
          <w:p w:rsidR="00A754B1" w:rsidRPr="00DB74DC" w:rsidRDefault="00A754B1" w:rsidP="0002756E">
            <w:pPr>
              <w:spacing w:after="0" w:line="240" w:lineRule="auto"/>
              <w:jc w:val="center"/>
              <w:rPr>
                <w:rFonts w:ascii="Arial Narrow" w:hAnsi="Arial Narrow"/>
                <w:b/>
                <w:bCs/>
                <w:color w:val="000000"/>
                <w:sz w:val="20"/>
                <w:szCs w:val="20"/>
                <w:lang w:eastAsia="es-SV"/>
              </w:rPr>
            </w:pPr>
            <w:r w:rsidRPr="00DB74DC">
              <w:rPr>
                <w:rFonts w:ascii="Arial Narrow" w:hAnsi="Arial Narrow"/>
                <w:b/>
                <w:bCs/>
                <w:color w:val="000000"/>
                <w:sz w:val="20"/>
                <w:szCs w:val="20"/>
                <w:lang w:eastAsia="es-SV"/>
              </w:rPr>
              <w:t>Concepto</w:t>
            </w:r>
          </w:p>
        </w:tc>
        <w:tc>
          <w:tcPr>
            <w:tcW w:w="973" w:type="dxa"/>
            <w:tcBorders>
              <w:top w:val="single" w:sz="8" w:space="0" w:color="auto"/>
              <w:left w:val="nil"/>
              <w:bottom w:val="nil"/>
              <w:right w:val="single" w:sz="8" w:space="0" w:color="auto"/>
            </w:tcBorders>
            <w:shd w:val="clear" w:color="000000" w:fill="CCCCCC"/>
            <w:noWrap/>
            <w:vAlign w:val="bottom"/>
            <w:hideMark/>
          </w:tcPr>
          <w:p w:rsidR="00A754B1" w:rsidRPr="00DB74DC" w:rsidRDefault="00A754B1" w:rsidP="0002756E">
            <w:pPr>
              <w:spacing w:after="0" w:line="240" w:lineRule="auto"/>
              <w:jc w:val="center"/>
              <w:rPr>
                <w:rFonts w:ascii="Arial Narrow" w:hAnsi="Arial Narrow"/>
                <w:b/>
                <w:bCs/>
                <w:color w:val="000000"/>
                <w:sz w:val="20"/>
                <w:szCs w:val="20"/>
                <w:lang w:eastAsia="es-SV"/>
              </w:rPr>
            </w:pPr>
            <w:r w:rsidRPr="00DB74DC">
              <w:rPr>
                <w:rFonts w:ascii="Arial Narrow" w:hAnsi="Arial Narrow"/>
                <w:b/>
                <w:bCs/>
                <w:color w:val="000000"/>
                <w:sz w:val="20"/>
                <w:szCs w:val="20"/>
                <w:lang w:eastAsia="es-SV"/>
              </w:rPr>
              <w:t>Parcial</w:t>
            </w:r>
          </w:p>
        </w:tc>
        <w:tc>
          <w:tcPr>
            <w:tcW w:w="1920" w:type="dxa"/>
            <w:tcBorders>
              <w:top w:val="single" w:sz="8" w:space="0" w:color="auto"/>
              <w:left w:val="nil"/>
              <w:bottom w:val="nil"/>
              <w:right w:val="single" w:sz="8" w:space="0" w:color="auto"/>
            </w:tcBorders>
            <w:shd w:val="clear" w:color="000000" w:fill="CCCCCC"/>
            <w:noWrap/>
            <w:vAlign w:val="bottom"/>
            <w:hideMark/>
          </w:tcPr>
          <w:p w:rsidR="00A754B1" w:rsidRPr="00DB74DC" w:rsidRDefault="00A754B1" w:rsidP="0002756E">
            <w:pPr>
              <w:spacing w:after="0" w:line="240" w:lineRule="auto"/>
              <w:jc w:val="center"/>
              <w:rPr>
                <w:rFonts w:ascii="Arial Narrow" w:hAnsi="Arial Narrow"/>
                <w:b/>
                <w:bCs/>
                <w:color w:val="000000"/>
                <w:sz w:val="20"/>
                <w:szCs w:val="20"/>
                <w:lang w:eastAsia="es-SV"/>
              </w:rPr>
            </w:pPr>
            <w:r w:rsidRPr="00DB74DC">
              <w:rPr>
                <w:rFonts w:ascii="Arial Narrow" w:hAnsi="Arial Narrow"/>
                <w:b/>
                <w:bCs/>
                <w:color w:val="000000"/>
                <w:sz w:val="20"/>
                <w:szCs w:val="20"/>
                <w:lang w:eastAsia="es-SV"/>
              </w:rPr>
              <w:t>Cargo</w:t>
            </w:r>
          </w:p>
        </w:tc>
        <w:tc>
          <w:tcPr>
            <w:tcW w:w="1920" w:type="dxa"/>
            <w:tcBorders>
              <w:top w:val="single" w:sz="8" w:space="0" w:color="auto"/>
              <w:left w:val="nil"/>
              <w:bottom w:val="nil"/>
              <w:right w:val="single" w:sz="8" w:space="0" w:color="auto"/>
            </w:tcBorders>
            <w:shd w:val="clear" w:color="000000" w:fill="CCCCCC"/>
            <w:noWrap/>
            <w:vAlign w:val="bottom"/>
            <w:hideMark/>
          </w:tcPr>
          <w:p w:rsidR="00A754B1" w:rsidRPr="00DB74DC" w:rsidRDefault="00A754B1" w:rsidP="0002756E">
            <w:pPr>
              <w:spacing w:after="0" w:line="240" w:lineRule="auto"/>
              <w:jc w:val="center"/>
              <w:rPr>
                <w:rFonts w:ascii="Arial Narrow" w:hAnsi="Arial Narrow"/>
                <w:b/>
                <w:bCs/>
                <w:color w:val="000000"/>
                <w:sz w:val="20"/>
                <w:szCs w:val="20"/>
                <w:lang w:eastAsia="es-SV"/>
              </w:rPr>
            </w:pPr>
            <w:r w:rsidRPr="00DB74DC">
              <w:rPr>
                <w:rFonts w:ascii="Arial Narrow" w:hAnsi="Arial Narrow"/>
                <w:b/>
                <w:bCs/>
                <w:color w:val="000000"/>
                <w:sz w:val="20"/>
                <w:szCs w:val="20"/>
                <w:lang w:eastAsia="es-SV"/>
              </w:rPr>
              <w:t>Abono</w:t>
            </w:r>
          </w:p>
        </w:tc>
      </w:tr>
      <w:tr w:rsidR="00A754B1" w:rsidRPr="00DB74DC" w:rsidTr="0002756E">
        <w:trPr>
          <w:trHeight w:val="300"/>
        </w:trPr>
        <w:tc>
          <w:tcPr>
            <w:tcW w:w="865" w:type="dxa"/>
            <w:tcBorders>
              <w:top w:val="single" w:sz="8" w:space="0" w:color="auto"/>
              <w:left w:val="single" w:sz="8" w:space="0" w:color="auto"/>
              <w:bottom w:val="nil"/>
              <w:right w:val="single" w:sz="8" w:space="0" w:color="auto"/>
            </w:tcBorders>
            <w:shd w:val="clear" w:color="auto" w:fill="auto"/>
            <w:noWrap/>
            <w:vAlign w:val="bottom"/>
            <w:hideMark/>
          </w:tcPr>
          <w:p w:rsidR="00A754B1" w:rsidRPr="00DB74DC" w:rsidRDefault="00A754B1" w:rsidP="0002756E">
            <w:pPr>
              <w:spacing w:after="0" w:line="240" w:lineRule="auto"/>
              <w:jc w:val="center"/>
              <w:rPr>
                <w:rFonts w:ascii="Arial Narrow" w:hAnsi="Arial Narrow"/>
                <w:color w:val="000000"/>
                <w:sz w:val="20"/>
                <w:szCs w:val="20"/>
                <w:lang w:eastAsia="es-SV"/>
              </w:rPr>
            </w:pPr>
            <w:r w:rsidRPr="00DB74DC">
              <w:rPr>
                <w:rFonts w:ascii="Arial Narrow" w:hAnsi="Arial Narrow"/>
                <w:color w:val="000000"/>
                <w:sz w:val="20"/>
                <w:szCs w:val="20"/>
                <w:lang w:eastAsia="es-SV"/>
              </w:rPr>
              <w:t> </w:t>
            </w:r>
          </w:p>
        </w:tc>
        <w:tc>
          <w:tcPr>
            <w:tcW w:w="1003" w:type="dxa"/>
            <w:tcBorders>
              <w:top w:val="single" w:sz="8" w:space="0" w:color="auto"/>
              <w:left w:val="nil"/>
              <w:bottom w:val="nil"/>
              <w:right w:val="single" w:sz="8" w:space="0" w:color="auto"/>
            </w:tcBorders>
            <w:shd w:val="clear" w:color="auto" w:fill="auto"/>
            <w:noWrap/>
            <w:vAlign w:val="bottom"/>
            <w:hideMark/>
          </w:tcPr>
          <w:p w:rsidR="00A754B1" w:rsidRPr="00DB74DC" w:rsidRDefault="00A754B1" w:rsidP="0002756E">
            <w:pPr>
              <w:spacing w:after="0" w:line="240" w:lineRule="auto"/>
              <w:rPr>
                <w:rFonts w:ascii="Arial Narrow" w:hAnsi="Arial Narrow"/>
                <w:color w:val="000000"/>
                <w:sz w:val="20"/>
                <w:szCs w:val="20"/>
                <w:lang w:eastAsia="es-SV"/>
              </w:rPr>
            </w:pPr>
            <w:r w:rsidRPr="00DB74DC">
              <w:rPr>
                <w:rFonts w:ascii="Arial Narrow" w:hAnsi="Arial Narrow"/>
                <w:color w:val="000000"/>
                <w:sz w:val="20"/>
                <w:szCs w:val="20"/>
                <w:lang w:val="en-US" w:eastAsia="es-SV"/>
              </w:rPr>
              <w:t> </w:t>
            </w:r>
          </w:p>
        </w:tc>
        <w:tc>
          <w:tcPr>
            <w:tcW w:w="1639" w:type="dxa"/>
            <w:tcBorders>
              <w:top w:val="single" w:sz="8" w:space="0" w:color="auto"/>
              <w:left w:val="nil"/>
              <w:bottom w:val="nil"/>
              <w:right w:val="nil"/>
            </w:tcBorders>
            <w:shd w:val="clear" w:color="auto" w:fill="auto"/>
            <w:noWrap/>
            <w:vAlign w:val="bottom"/>
            <w:hideMark/>
          </w:tcPr>
          <w:p w:rsidR="00A754B1" w:rsidRPr="00DB74DC" w:rsidRDefault="00A754B1" w:rsidP="0002756E">
            <w:pPr>
              <w:spacing w:after="0" w:line="240" w:lineRule="auto"/>
              <w:rPr>
                <w:rFonts w:ascii="Arial Narrow" w:hAnsi="Arial Narrow"/>
                <w:color w:val="000000"/>
                <w:sz w:val="20"/>
                <w:szCs w:val="20"/>
                <w:lang w:eastAsia="es-SV"/>
              </w:rPr>
            </w:pPr>
            <w:r w:rsidRPr="00DB74DC">
              <w:rPr>
                <w:rFonts w:ascii="Arial Narrow" w:hAnsi="Arial Narrow"/>
                <w:color w:val="000000"/>
                <w:sz w:val="20"/>
                <w:szCs w:val="20"/>
                <w:lang w:eastAsia="es-SV"/>
              </w:rPr>
              <w:t> </w:t>
            </w:r>
          </w:p>
        </w:tc>
        <w:tc>
          <w:tcPr>
            <w:tcW w:w="973" w:type="dxa"/>
            <w:tcBorders>
              <w:top w:val="single" w:sz="8" w:space="0" w:color="auto"/>
              <w:left w:val="single" w:sz="8" w:space="0" w:color="auto"/>
              <w:bottom w:val="nil"/>
              <w:right w:val="single" w:sz="8" w:space="0" w:color="auto"/>
            </w:tcBorders>
            <w:shd w:val="clear" w:color="auto" w:fill="auto"/>
            <w:noWrap/>
            <w:vAlign w:val="bottom"/>
            <w:hideMark/>
          </w:tcPr>
          <w:p w:rsidR="00A754B1" w:rsidRPr="00DB74DC" w:rsidRDefault="00A754B1" w:rsidP="0002756E">
            <w:pPr>
              <w:spacing w:after="0" w:line="240" w:lineRule="auto"/>
              <w:jc w:val="center"/>
              <w:rPr>
                <w:rFonts w:ascii="Arial Narrow" w:hAnsi="Arial Narrow"/>
                <w:color w:val="000000"/>
                <w:sz w:val="20"/>
                <w:szCs w:val="20"/>
                <w:lang w:eastAsia="es-SV"/>
              </w:rPr>
            </w:pPr>
            <w:r w:rsidRPr="00DB74DC">
              <w:rPr>
                <w:rFonts w:ascii="Arial Narrow" w:hAnsi="Arial Narrow"/>
                <w:color w:val="000000"/>
                <w:sz w:val="20"/>
                <w:szCs w:val="20"/>
                <w:lang w:eastAsia="es-SV"/>
              </w:rPr>
              <w:t> </w:t>
            </w:r>
          </w:p>
        </w:tc>
        <w:tc>
          <w:tcPr>
            <w:tcW w:w="1920" w:type="dxa"/>
            <w:tcBorders>
              <w:top w:val="single" w:sz="8" w:space="0" w:color="auto"/>
              <w:left w:val="nil"/>
              <w:bottom w:val="nil"/>
              <w:right w:val="nil"/>
            </w:tcBorders>
            <w:shd w:val="clear" w:color="auto" w:fill="auto"/>
            <w:noWrap/>
            <w:vAlign w:val="bottom"/>
            <w:hideMark/>
          </w:tcPr>
          <w:p w:rsidR="00A754B1" w:rsidRPr="00DB74DC" w:rsidRDefault="00A754B1" w:rsidP="0002756E">
            <w:pPr>
              <w:spacing w:after="0" w:line="240" w:lineRule="auto"/>
              <w:jc w:val="right"/>
              <w:rPr>
                <w:rFonts w:ascii="Arial Narrow" w:hAnsi="Arial Narrow"/>
                <w:color w:val="000000"/>
                <w:sz w:val="20"/>
                <w:szCs w:val="20"/>
                <w:lang w:eastAsia="es-SV"/>
              </w:rPr>
            </w:pPr>
            <w:r w:rsidRPr="00DB74DC">
              <w:rPr>
                <w:rFonts w:ascii="Arial Narrow" w:hAnsi="Arial Narrow"/>
                <w:color w:val="000000"/>
                <w:sz w:val="20"/>
                <w:szCs w:val="20"/>
                <w:lang w:eastAsia="es-SV"/>
              </w:rPr>
              <w:t> </w:t>
            </w:r>
          </w:p>
        </w:tc>
        <w:tc>
          <w:tcPr>
            <w:tcW w:w="1920" w:type="dxa"/>
            <w:tcBorders>
              <w:top w:val="single" w:sz="8" w:space="0" w:color="auto"/>
              <w:left w:val="single" w:sz="8" w:space="0" w:color="auto"/>
              <w:bottom w:val="nil"/>
              <w:right w:val="single" w:sz="8" w:space="0" w:color="auto"/>
            </w:tcBorders>
            <w:shd w:val="clear" w:color="auto" w:fill="auto"/>
            <w:noWrap/>
            <w:vAlign w:val="bottom"/>
            <w:hideMark/>
          </w:tcPr>
          <w:p w:rsidR="00A754B1" w:rsidRPr="00DB74DC" w:rsidRDefault="00A754B1" w:rsidP="0002756E">
            <w:pPr>
              <w:spacing w:after="0" w:line="240" w:lineRule="auto"/>
              <w:jc w:val="center"/>
              <w:rPr>
                <w:rFonts w:ascii="Arial Narrow" w:hAnsi="Arial Narrow"/>
                <w:color w:val="000000"/>
                <w:sz w:val="20"/>
                <w:szCs w:val="20"/>
                <w:lang w:eastAsia="es-SV"/>
              </w:rPr>
            </w:pPr>
            <w:r w:rsidRPr="00DB74DC">
              <w:rPr>
                <w:rFonts w:ascii="Arial Narrow" w:hAnsi="Arial Narrow"/>
                <w:color w:val="000000"/>
                <w:sz w:val="20"/>
                <w:szCs w:val="20"/>
                <w:lang w:eastAsia="es-SV"/>
              </w:rPr>
              <w:t> </w:t>
            </w:r>
          </w:p>
        </w:tc>
      </w:tr>
      <w:tr w:rsidR="00A754B1" w:rsidRPr="00DB74DC" w:rsidTr="0002756E">
        <w:trPr>
          <w:trHeight w:val="300"/>
        </w:trPr>
        <w:tc>
          <w:tcPr>
            <w:tcW w:w="865" w:type="dxa"/>
            <w:tcBorders>
              <w:top w:val="nil"/>
              <w:left w:val="single" w:sz="8" w:space="0" w:color="auto"/>
              <w:bottom w:val="nil"/>
              <w:right w:val="single" w:sz="8" w:space="0" w:color="auto"/>
            </w:tcBorders>
            <w:shd w:val="clear" w:color="auto" w:fill="auto"/>
            <w:noWrap/>
            <w:vAlign w:val="bottom"/>
            <w:hideMark/>
          </w:tcPr>
          <w:p w:rsidR="00A754B1" w:rsidRPr="00DB74DC" w:rsidRDefault="00A754B1" w:rsidP="0002756E">
            <w:pPr>
              <w:spacing w:after="0" w:line="240" w:lineRule="auto"/>
              <w:rPr>
                <w:rFonts w:ascii="Arial Narrow" w:hAnsi="Arial Narrow"/>
                <w:color w:val="000000"/>
                <w:sz w:val="20"/>
                <w:szCs w:val="20"/>
                <w:lang w:eastAsia="es-SV"/>
              </w:rPr>
            </w:pPr>
            <w:r w:rsidRPr="00DB74DC">
              <w:rPr>
                <w:rFonts w:ascii="Arial Narrow" w:hAnsi="Arial Narrow"/>
                <w:color w:val="000000"/>
                <w:sz w:val="20"/>
                <w:szCs w:val="20"/>
                <w:lang w:eastAsia="es-SV"/>
              </w:rPr>
              <w:t> </w:t>
            </w:r>
          </w:p>
        </w:tc>
        <w:tc>
          <w:tcPr>
            <w:tcW w:w="1003" w:type="dxa"/>
            <w:tcBorders>
              <w:top w:val="nil"/>
              <w:left w:val="nil"/>
              <w:bottom w:val="nil"/>
              <w:right w:val="single" w:sz="8" w:space="0" w:color="auto"/>
            </w:tcBorders>
            <w:shd w:val="clear" w:color="auto" w:fill="auto"/>
            <w:noWrap/>
            <w:vAlign w:val="bottom"/>
            <w:hideMark/>
          </w:tcPr>
          <w:p w:rsidR="00A754B1" w:rsidRPr="00DB74DC" w:rsidRDefault="00A754B1" w:rsidP="0002756E">
            <w:pPr>
              <w:spacing w:after="0" w:line="240" w:lineRule="auto"/>
              <w:rPr>
                <w:rFonts w:ascii="Arial Narrow" w:hAnsi="Arial Narrow"/>
                <w:color w:val="000000"/>
                <w:sz w:val="20"/>
                <w:szCs w:val="20"/>
                <w:lang w:eastAsia="es-SV"/>
              </w:rPr>
            </w:pPr>
            <w:r w:rsidRPr="00DB74DC">
              <w:rPr>
                <w:rFonts w:ascii="Arial Narrow" w:hAnsi="Arial Narrow"/>
                <w:color w:val="000000"/>
                <w:sz w:val="20"/>
                <w:szCs w:val="20"/>
                <w:lang w:val="en-US" w:eastAsia="es-SV"/>
              </w:rPr>
              <w:t> </w:t>
            </w:r>
          </w:p>
        </w:tc>
        <w:tc>
          <w:tcPr>
            <w:tcW w:w="1639" w:type="dxa"/>
            <w:tcBorders>
              <w:top w:val="nil"/>
              <w:left w:val="nil"/>
              <w:bottom w:val="nil"/>
              <w:right w:val="nil"/>
            </w:tcBorders>
            <w:shd w:val="clear" w:color="auto" w:fill="auto"/>
            <w:noWrap/>
            <w:vAlign w:val="bottom"/>
            <w:hideMark/>
          </w:tcPr>
          <w:p w:rsidR="00A754B1" w:rsidRPr="00DB74DC" w:rsidRDefault="00A754B1" w:rsidP="0002756E">
            <w:pPr>
              <w:spacing w:after="0" w:line="240" w:lineRule="auto"/>
              <w:rPr>
                <w:rFonts w:ascii="Arial Narrow" w:hAnsi="Arial Narrow"/>
                <w:color w:val="000000"/>
                <w:sz w:val="20"/>
                <w:szCs w:val="20"/>
                <w:lang w:eastAsia="es-SV"/>
              </w:rPr>
            </w:pPr>
            <w:r w:rsidRPr="00DB74DC">
              <w:rPr>
                <w:rFonts w:ascii="Arial Narrow" w:hAnsi="Arial Narrow"/>
                <w:color w:val="000000"/>
                <w:sz w:val="20"/>
                <w:szCs w:val="20"/>
                <w:lang w:eastAsia="es-SV"/>
              </w:rPr>
              <w:t>Proveedores</w:t>
            </w:r>
          </w:p>
        </w:tc>
        <w:tc>
          <w:tcPr>
            <w:tcW w:w="973" w:type="dxa"/>
            <w:tcBorders>
              <w:top w:val="nil"/>
              <w:left w:val="single" w:sz="8" w:space="0" w:color="auto"/>
              <w:bottom w:val="nil"/>
              <w:right w:val="single" w:sz="8" w:space="0" w:color="auto"/>
            </w:tcBorders>
            <w:shd w:val="clear" w:color="auto" w:fill="auto"/>
            <w:noWrap/>
            <w:vAlign w:val="bottom"/>
            <w:hideMark/>
          </w:tcPr>
          <w:p w:rsidR="00A754B1" w:rsidRPr="00DB74DC" w:rsidRDefault="00A754B1" w:rsidP="0002756E">
            <w:pPr>
              <w:spacing w:after="0" w:line="240" w:lineRule="auto"/>
              <w:jc w:val="right"/>
              <w:rPr>
                <w:rFonts w:ascii="Arial Narrow" w:hAnsi="Arial Narrow"/>
                <w:color w:val="000000"/>
                <w:sz w:val="20"/>
                <w:szCs w:val="20"/>
                <w:lang w:eastAsia="es-SV"/>
              </w:rPr>
            </w:pPr>
            <w:r w:rsidRPr="00DB74DC">
              <w:rPr>
                <w:rFonts w:ascii="Arial Narrow" w:hAnsi="Arial Narrow"/>
                <w:color w:val="000000"/>
                <w:sz w:val="20"/>
                <w:szCs w:val="20"/>
                <w:lang w:eastAsia="es-SV"/>
              </w:rPr>
              <w:t> </w:t>
            </w:r>
          </w:p>
        </w:tc>
        <w:tc>
          <w:tcPr>
            <w:tcW w:w="1920" w:type="dxa"/>
            <w:tcBorders>
              <w:top w:val="nil"/>
              <w:left w:val="nil"/>
              <w:bottom w:val="nil"/>
              <w:right w:val="single" w:sz="8" w:space="0" w:color="auto"/>
            </w:tcBorders>
            <w:shd w:val="clear" w:color="auto" w:fill="auto"/>
            <w:noWrap/>
            <w:vAlign w:val="bottom"/>
            <w:hideMark/>
          </w:tcPr>
          <w:p w:rsidR="00A754B1" w:rsidRPr="00DB74DC" w:rsidRDefault="00A754B1" w:rsidP="0002756E">
            <w:pPr>
              <w:spacing w:after="0" w:line="240" w:lineRule="auto"/>
              <w:rPr>
                <w:rFonts w:ascii="Arial Narrow" w:hAnsi="Arial Narrow"/>
                <w:color w:val="000000"/>
                <w:sz w:val="20"/>
                <w:szCs w:val="20"/>
                <w:lang w:eastAsia="es-SV"/>
              </w:rPr>
            </w:pPr>
            <w:r w:rsidRPr="00DB74DC">
              <w:rPr>
                <w:rFonts w:ascii="Arial Narrow" w:hAnsi="Arial Narrow"/>
                <w:color w:val="000000"/>
                <w:sz w:val="20"/>
                <w:szCs w:val="20"/>
                <w:lang w:eastAsia="es-SV"/>
              </w:rPr>
              <w:t xml:space="preserve"> $       9,648.00 </w:t>
            </w:r>
          </w:p>
        </w:tc>
        <w:tc>
          <w:tcPr>
            <w:tcW w:w="1920" w:type="dxa"/>
            <w:tcBorders>
              <w:top w:val="nil"/>
              <w:left w:val="nil"/>
              <w:bottom w:val="nil"/>
              <w:right w:val="single" w:sz="8" w:space="0" w:color="auto"/>
            </w:tcBorders>
            <w:shd w:val="clear" w:color="auto" w:fill="auto"/>
            <w:noWrap/>
            <w:vAlign w:val="bottom"/>
            <w:hideMark/>
          </w:tcPr>
          <w:p w:rsidR="00A754B1" w:rsidRPr="00DB74DC" w:rsidRDefault="00A754B1" w:rsidP="0002756E">
            <w:pPr>
              <w:spacing w:after="0" w:line="240" w:lineRule="auto"/>
              <w:rPr>
                <w:rFonts w:ascii="Arial Narrow" w:hAnsi="Arial Narrow"/>
                <w:color w:val="000000"/>
                <w:sz w:val="20"/>
                <w:szCs w:val="20"/>
                <w:lang w:eastAsia="es-SV"/>
              </w:rPr>
            </w:pPr>
            <w:r w:rsidRPr="00DB74DC">
              <w:rPr>
                <w:rFonts w:ascii="Arial Narrow" w:hAnsi="Arial Narrow"/>
                <w:color w:val="000000"/>
                <w:sz w:val="20"/>
                <w:szCs w:val="20"/>
                <w:lang w:eastAsia="es-SV"/>
              </w:rPr>
              <w:t> </w:t>
            </w:r>
          </w:p>
        </w:tc>
      </w:tr>
      <w:tr w:rsidR="00A754B1" w:rsidRPr="00DB74DC" w:rsidTr="0002756E">
        <w:trPr>
          <w:trHeight w:val="300"/>
        </w:trPr>
        <w:tc>
          <w:tcPr>
            <w:tcW w:w="865" w:type="dxa"/>
            <w:tcBorders>
              <w:top w:val="nil"/>
              <w:left w:val="single" w:sz="8" w:space="0" w:color="auto"/>
              <w:bottom w:val="nil"/>
              <w:right w:val="single" w:sz="8" w:space="0" w:color="auto"/>
            </w:tcBorders>
            <w:shd w:val="clear" w:color="auto" w:fill="auto"/>
            <w:noWrap/>
            <w:vAlign w:val="bottom"/>
            <w:hideMark/>
          </w:tcPr>
          <w:p w:rsidR="00A754B1" w:rsidRPr="00DB74DC" w:rsidRDefault="00A754B1" w:rsidP="0002756E">
            <w:pPr>
              <w:spacing w:after="0" w:line="240" w:lineRule="auto"/>
              <w:rPr>
                <w:rFonts w:ascii="Arial Narrow" w:hAnsi="Arial Narrow"/>
                <w:color w:val="000000"/>
                <w:sz w:val="20"/>
                <w:szCs w:val="20"/>
                <w:lang w:eastAsia="es-SV"/>
              </w:rPr>
            </w:pPr>
            <w:r w:rsidRPr="00DB74DC">
              <w:rPr>
                <w:rFonts w:ascii="Arial Narrow" w:hAnsi="Arial Narrow"/>
                <w:color w:val="000000"/>
                <w:sz w:val="20"/>
                <w:szCs w:val="20"/>
                <w:lang w:eastAsia="es-SV"/>
              </w:rPr>
              <w:t> </w:t>
            </w:r>
          </w:p>
        </w:tc>
        <w:tc>
          <w:tcPr>
            <w:tcW w:w="1003" w:type="dxa"/>
            <w:tcBorders>
              <w:top w:val="nil"/>
              <w:left w:val="nil"/>
              <w:bottom w:val="nil"/>
              <w:right w:val="single" w:sz="8" w:space="0" w:color="auto"/>
            </w:tcBorders>
            <w:shd w:val="clear" w:color="auto" w:fill="auto"/>
            <w:noWrap/>
            <w:vAlign w:val="bottom"/>
            <w:hideMark/>
          </w:tcPr>
          <w:p w:rsidR="00A754B1" w:rsidRPr="00DB74DC" w:rsidRDefault="00A754B1" w:rsidP="0002756E">
            <w:pPr>
              <w:spacing w:after="0" w:line="240" w:lineRule="auto"/>
              <w:rPr>
                <w:color w:val="000000"/>
                <w:lang w:eastAsia="es-SV"/>
              </w:rPr>
            </w:pPr>
            <w:r w:rsidRPr="00DB74DC">
              <w:rPr>
                <w:color w:val="000000"/>
                <w:lang w:val="en-US" w:eastAsia="es-SV"/>
              </w:rPr>
              <w:t> </w:t>
            </w:r>
          </w:p>
        </w:tc>
        <w:tc>
          <w:tcPr>
            <w:tcW w:w="1639" w:type="dxa"/>
            <w:tcBorders>
              <w:top w:val="nil"/>
              <w:left w:val="nil"/>
              <w:bottom w:val="nil"/>
              <w:right w:val="nil"/>
            </w:tcBorders>
            <w:shd w:val="clear" w:color="auto" w:fill="auto"/>
            <w:noWrap/>
            <w:vAlign w:val="bottom"/>
            <w:hideMark/>
          </w:tcPr>
          <w:p w:rsidR="00A754B1" w:rsidRPr="00DB74DC" w:rsidRDefault="00A754B1" w:rsidP="0002756E">
            <w:pPr>
              <w:spacing w:after="0" w:line="240" w:lineRule="auto"/>
              <w:rPr>
                <w:rFonts w:ascii="Arial Narrow" w:hAnsi="Arial Narrow"/>
                <w:color w:val="000000"/>
                <w:sz w:val="20"/>
                <w:szCs w:val="20"/>
                <w:lang w:eastAsia="es-SV"/>
              </w:rPr>
            </w:pPr>
            <w:r w:rsidRPr="00DB74DC">
              <w:rPr>
                <w:rFonts w:ascii="Arial Narrow" w:hAnsi="Arial Narrow"/>
                <w:color w:val="000000"/>
                <w:sz w:val="20"/>
                <w:szCs w:val="20"/>
                <w:lang w:eastAsia="es-SV"/>
              </w:rPr>
              <w:t xml:space="preserve">Radio </w:t>
            </w:r>
            <w:proofErr w:type="spellStart"/>
            <w:r w:rsidRPr="00DB74DC">
              <w:rPr>
                <w:rFonts w:ascii="Arial Narrow" w:hAnsi="Arial Narrow"/>
                <w:color w:val="000000"/>
                <w:sz w:val="20"/>
                <w:szCs w:val="20"/>
                <w:lang w:eastAsia="es-SV"/>
              </w:rPr>
              <w:t>Shack</w:t>
            </w:r>
            <w:proofErr w:type="spellEnd"/>
          </w:p>
        </w:tc>
        <w:tc>
          <w:tcPr>
            <w:tcW w:w="973" w:type="dxa"/>
            <w:tcBorders>
              <w:top w:val="nil"/>
              <w:left w:val="single" w:sz="8" w:space="0" w:color="auto"/>
              <w:bottom w:val="nil"/>
              <w:right w:val="single" w:sz="8" w:space="0" w:color="auto"/>
            </w:tcBorders>
            <w:shd w:val="clear" w:color="auto" w:fill="auto"/>
            <w:noWrap/>
            <w:vAlign w:val="bottom"/>
            <w:hideMark/>
          </w:tcPr>
          <w:p w:rsidR="00A754B1" w:rsidRPr="00DB74DC" w:rsidRDefault="00A754B1" w:rsidP="0002756E">
            <w:pPr>
              <w:spacing w:after="0" w:line="240" w:lineRule="auto"/>
              <w:rPr>
                <w:color w:val="000000"/>
                <w:lang w:eastAsia="es-SV"/>
              </w:rPr>
            </w:pPr>
            <w:r w:rsidRPr="00DB74DC">
              <w:rPr>
                <w:color w:val="000000"/>
                <w:lang w:val="en-US" w:eastAsia="es-SV"/>
              </w:rPr>
              <w:t> </w:t>
            </w:r>
          </w:p>
        </w:tc>
        <w:tc>
          <w:tcPr>
            <w:tcW w:w="1920" w:type="dxa"/>
            <w:tcBorders>
              <w:top w:val="nil"/>
              <w:left w:val="nil"/>
              <w:bottom w:val="nil"/>
              <w:right w:val="nil"/>
            </w:tcBorders>
            <w:shd w:val="clear" w:color="auto" w:fill="auto"/>
            <w:noWrap/>
            <w:vAlign w:val="bottom"/>
            <w:hideMark/>
          </w:tcPr>
          <w:p w:rsidR="00A754B1" w:rsidRPr="00DB74DC" w:rsidRDefault="00A754B1" w:rsidP="0002756E">
            <w:pPr>
              <w:spacing w:after="0" w:line="240" w:lineRule="auto"/>
              <w:rPr>
                <w:color w:val="000000"/>
                <w:lang w:eastAsia="es-SV"/>
              </w:rPr>
            </w:pPr>
          </w:p>
        </w:tc>
        <w:tc>
          <w:tcPr>
            <w:tcW w:w="1920" w:type="dxa"/>
            <w:tcBorders>
              <w:top w:val="nil"/>
              <w:left w:val="single" w:sz="8" w:space="0" w:color="auto"/>
              <w:bottom w:val="nil"/>
              <w:right w:val="single" w:sz="8" w:space="0" w:color="auto"/>
            </w:tcBorders>
            <w:shd w:val="clear" w:color="auto" w:fill="auto"/>
            <w:noWrap/>
            <w:vAlign w:val="bottom"/>
            <w:hideMark/>
          </w:tcPr>
          <w:p w:rsidR="00A754B1" w:rsidRPr="00DB74DC" w:rsidRDefault="00A754B1" w:rsidP="0002756E">
            <w:pPr>
              <w:spacing w:after="0" w:line="240" w:lineRule="auto"/>
              <w:rPr>
                <w:rFonts w:ascii="Arial Narrow" w:hAnsi="Arial Narrow"/>
                <w:color w:val="000000"/>
                <w:sz w:val="20"/>
                <w:szCs w:val="20"/>
                <w:lang w:eastAsia="es-SV"/>
              </w:rPr>
            </w:pPr>
          </w:p>
        </w:tc>
      </w:tr>
      <w:tr w:rsidR="00A754B1" w:rsidRPr="00DB74DC" w:rsidTr="0002756E">
        <w:trPr>
          <w:trHeight w:val="300"/>
        </w:trPr>
        <w:tc>
          <w:tcPr>
            <w:tcW w:w="865" w:type="dxa"/>
            <w:tcBorders>
              <w:top w:val="nil"/>
              <w:left w:val="single" w:sz="8" w:space="0" w:color="auto"/>
              <w:bottom w:val="nil"/>
              <w:right w:val="single" w:sz="8" w:space="0" w:color="auto"/>
            </w:tcBorders>
            <w:shd w:val="clear" w:color="auto" w:fill="auto"/>
            <w:noWrap/>
            <w:vAlign w:val="bottom"/>
            <w:hideMark/>
          </w:tcPr>
          <w:p w:rsidR="00A754B1" w:rsidRPr="00DB74DC" w:rsidRDefault="00A754B1" w:rsidP="0002756E">
            <w:pPr>
              <w:spacing w:after="0" w:line="240" w:lineRule="auto"/>
              <w:rPr>
                <w:rFonts w:ascii="Arial Narrow" w:hAnsi="Arial Narrow"/>
                <w:color w:val="000000"/>
                <w:sz w:val="20"/>
                <w:szCs w:val="20"/>
                <w:lang w:eastAsia="es-SV"/>
              </w:rPr>
            </w:pPr>
            <w:r w:rsidRPr="00DB74DC">
              <w:rPr>
                <w:rFonts w:ascii="Arial Narrow" w:hAnsi="Arial Narrow"/>
                <w:color w:val="000000"/>
                <w:sz w:val="20"/>
                <w:szCs w:val="20"/>
                <w:lang w:eastAsia="es-SV"/>
              </w:rPr>
              <w:t> </w:t>
            </w:r>
          </w:p>
        </w:tc>
        <w:tc>
          <w:tcPr>
            <w:tcW w:w="1003" w:type="dxa"/>
            <w:tcBorders>
              <w:top w:val="nil"/>
              <w:left w:val="nil"/>
              <w:bottom w:val="nil"/>
              <w:right w:val="single" w:sz="8" w:space="0" w:color="auto"/>
            </w:tcBorders>
            <w:shd w:val="clear" w:color="auto" w:fill="auto"/>
            <w:noWrap/>
            <w:vAlign w:val="bottom"/>
            <w:hideMark/>
          </w:tcPr>
          <w:p w:rsidR="00A754B1" w:rsidRPr="00DB74DC" w:rsidRDefault="00A754B1" w:rsidP="0002756E">
            <w:pPr>
              <w:spacing w:after="0" w:line="240" w:lineRule="auto"/>
              <w:rPr>
                <w:color w:val="000000"/>
                <w:lang w:eastAsia="es-SV"/>
              </w:rPr>
            </w:pPr>
            <w:r w:rsidRPr="00DB74DC">
              <w:rPr>
                <w:color w:val="000000"/>
                <w:lang w:val="en-US" w:eastAsia="es-SV"/>
              </w:rPr>
              <w:t> </w:t>
            </w:r>
          </w:p>
        </w:tc>
        <w:tc>
          <w:tcPr>
            <w:tcW w:w="1639" w:type="dxa"/>
            <w:tcBorders>
              <w:top w:val="nil"/>
              <w:left w:val="nil"/>
              <w:bottom w:val="nil"/>
              <w:right w:val="nil"/>
            </w:tcBorders>
            <w:shd w:val="clear" w:color="auto" w:fill="auto"/>
            <w:noWrap/>
            <w:vAlign w:val="bottom"/>
            <w:hideMark/>
          </w:tcPr>
          <w:p w:rsidR="00A754B1" w:rsidRPr="00381138" w:rsidRDefault="00A754B1" w:rsidP="0002756E">
            <w:pPr>
              <w:spacing w:after="0" w:line="240" w:lineRule="auto"/>
              <w:rPr>
                <w:rFonts w:ascii="Arial Narrow" w:hAnsi="Arial Narrow"/>
                <w:color w:val="000000"/>
                <w:sz w:val="20"/>
                <w:szCs w:val="20"/>
                <w:lang w:eastAsia="es-SV"/>
              </w:rPr>
            </w:pPr>
            <w:r>
              <w:rPr>
                <w:rFonts w:ascii="Arial Narrow" w:hAnsi="Arial Narrow"/>
                <w:color w:val="000000"/>
                <w:sz w:val="20"/>
                <w:szCs w:val="20"/>
                <w:lang w:eastAsia="es-SV"/>
              </w:rPr>
              <w:t>Banco</w:t>
            </w:r>
          </w:p>
        </w:tc>
        <w:tc>
          <w:tcPr>
            <w:tcW w:w="973" w:type="dxa"/>
            <w:tcBorders>
              <w:top w:val="nil"/>
              <w:left w:val="single" w:sz="8" w:space="0" w:color="auto"/>
              <w:bottom w:val="nil"/>
              <w:right w:val="single" w:sz="8" w:space="0" w:color="auto"/>
            </w:tcBorders>
            <w:shd w:val="clear" w:color="auto" w:fill="auto"/>
            <w:noWrap/>
            <w:vAlign w:val="bottom"/>
            <w:hideMark/>
          </w:tcPr>
          <w:p w:rsidR="00A754B1" w:rsidRPr="00DB74DC" w:rsidRDefault="00A754B1" w:rsidP="0002756E">
            <w:pPr>
              <w:spacing w:after="0" w:line="240" w:lineRule="auto"/>
              <w:rPr>
                <w:color w:val="000000"/>
                <w:lang w:eastAsia="es-SV"/>
              </w:rPr>
            </w:pPr>
            <w:r w:rsidRPr="00DB74DC">
              <w:rPr>
                <w:color w:val="000000"/>
                <w:lang w:val="en-US" w:eastAsia="es-SV"/>
              </w:rPr>
              <w:t> </w:t>
            </w:r>
          </w:p>
        </w:tc>
        <w:tc>
          <w:tcPr>
            <w:tcW w:w="1920" w:type="dxa"/>
            <w:tcBorders>
              <w:top w:val="nil"/>
              <w:left w:val="nil"/>
              <w:bottom w:val="nil"/>
              <w:right w:val="nil"/>
            </w:tcBorders>
            <w:shd w:val="clear" w:color="auto" w:fill="auto"/>
            <w:noWrap/>
            <w:vAlign w:val="bottom"/>
            <w:hideMark/>
          </w:tcPr>
          <w:p w:rsidR="00A754B1" w:rsidRPr="00DB74DC" w:rsidRDefault="00A754B1" w:rsidP="0002756E">
            <w:pPr>
              <w:spacing w:after="0" w:line="240" w:lineRule="auto"/>
              <w:rPr>
                <w:color w:val="000000"/>
                <w:lang w:eastAsia="es-SV"/>
              </w:rPr>
            </w:pPr>
          </w:p>
        </w:tc>
        <w:tc>
          <w:tcPr>
            <w:tcW w:w="1920" w:type="dxa"/>
            <w:tcBorders>
              <w:top w:val="nil"/>
              <w:left w:val="single" w:sz="8" w:space="0" w:color="auto"/>
              <w:bottom w:val="nil"/>
              <w:right w:val="single" w:sz="8" w:space="0" w:color="auto"/>
            </w:tcBorders>
            <w:shd w:val="clear" w:color="auto" w:fill="auto"/>
            <w:noWrap/>
            <w:vAlign w:val="bottom"/>
            <w:hideMark/>
          </w:tcPr>
          <w:p w:rsidR="00A754B1" w:rsidRPr="00DB74DC" w:rsidRDefault="00A754B1" w:rsidP="0002756E">
            <w:pPr>
              <w:spacing w:after="0" w:line="240" w:lineRule="auto"/>
              <w:rPr>
                <w:rFonts w:ascii="Arial Narrow" w:hAnsi="Arial Narrow"/>
                <w:color w:val="000000"/>
                <w:sz w:val="20"/>
                <w:szCs w:val="20"/>
                <w:lang w:eastAsia="es-SV"/>
              </w:rPr>
            </w:pPr>
            <w:r w:rsidRPr="00DB74DC">
              <w:rPr>
                <w:rFonts w:ascii="Arial Narrow" w:hAnsi="Arial Narrow"/>
                <w:color w:val="000000"/>
                <w:sz w:val="20"/>
                <w:szCs w:val="20"/>
                <w:lang w:val="en-US" w:eastAsia="es-SV"/>
              </w:rPr>
              <w:t>$       9,648.00</w:t>
            </w:r>
            <w:r w:rsidRPr="00DB74DC">
              <w:rPr>
                <w:rFonts w:ascii="Arial Narrow" w:hAnsi="Arial Narrow"/>
                <w:color w:val="000000"/>
                <w:sz w:val="20"/>
                <w:szCs w:val="20"/>
                <w:lang w:eastAsia="es-SV"/>
              </w:rPr>
              <w:t> </w:t>
            </w:r>
          </w:p>
        </w:tc>
      </w:tr>
      <w:tr w:rsidR="00A754B1" w:rsidRPr="00DB74DC" w:rsidTr="0002756E">
        <w:trPr>
          <w:trHeight w:val="315"/>
        </w:trPr>
        <w:tc>
          <w:tcPr>
            <w:tcW w:w="865" w:type="dxa"/>
            <w:tcBorders>
              <w:top w:val="nil"/>
              <w:left w:val="single" w:sz="8" w:space="0" w:color="auto"/>
              <w:bottom w:val="nil"/>
              <w:right w:val="single" w:sz="8" w:space="0" w:color="auto"/>
            </w:tcBorders>
            <w:shd w:val="clear" w:color="auto" w:fill="auto"/>
            <w:noWrap/>
            <w:vAlign w:val="bottom"/>
            <w:hideMark/>
          </w:tcPr>
          <w:p w:rsidR="00A754B1" w:rsidRPr="00DB74DC" w:rsidRDefault="00A754B1" w:rsidP="0002756E">
            <w:pPr>
              <w:spacing w:after="0" w:line="240" w:lineRule="auto"/>
              <w:rPr>
                <w:rFonts w:ascii="Arial Narrow" w:hAnsi="Arial Narrow"/>
                <w:color w:val="000000"/>
                <w:sz w:val="20"/>
                <w:szCs w:val="20"/>
                <w:lang w:eastAsia="es-SV"/>
              </w:rPr>
            </w:pPr>
            <w:r w:rsidRPr="00DB74DC">
              <w:rPr>
                <w:rFonts w:ascii="Arial Narrow" w:hAnsi="Arial Narrow"/>
                <w:color w:val="000000"/>
                <w:sz w:val="20"/>
                <w:szCs w:val="20"/>
                <w:lang w:eastAsia="es-SV"/>
              </w:rPr>
              <w:t> </w:t>
            </w:r>
          </w:p>
        </w:tc>
        <w:tc>
          <w:tcPr>
            <w:tcW w:w="1003" w:type="dxa"/>
            <w:tcBorders>
              <w:top w:val="nil"/>
              <w:left w:val="nil"/>
              <w:bottom w:val="nil"/>
              <w:right w:val="single" w:sz="8" w:space="0" w:color="auto"/>
            </w:tcBorders>
            <w:shd w:val="clear" w:color="auto" w:fill="auto"/>
            <w:noWrap/>
            <w:vAlign w:val="bottom"/>
            <w:hideMark/>
          </w:tcPr>
          <w:p w:rsidR="00A754B1" w:rsidRPr="00DB74DC" w:rsidRDefault="00A754B1" w:rsidP="0002756E">
            <w:pPr>
              <w:spacing w:after="0" w:line="240" w:lineRule="auto"/>
              <w:jc w:val="right"/>
              <w:rPr>
                <w:rFonts w:ascii="Arial Narrow" w:hAnsi="Arial Narrow"/>
                <w:color w:val="000000"/>
                <w:sz w:val="20"/>
                <w:szCs w:val="20"/>
                <w:lang w:eastAsia="es-SV"/>
              </w:rPr>
            </w:pPr>
            <w:r w:rsidRPr="00DB74DC">
              <w:rPr>
                <w:rFonts w:ascii="Arial Narrow" w:hAnsi="Arial Narrow"/>
                <w:color w:val="000000"/>
                <w:sz w:val="20"/>
                <w:szCs w:val="20"/>
                <w:lang w:val="en-US" w:eastAsia="es-SV"/>
              </w:rPr>
              <w:t> </w:t>
            </w:r>
          </w:p>
        </w:tc>
        <w:tc>
          <w:tcPr>
            <w:tcW w:w="1639" w:type="dxa"/>
            <w:tcBorders>
              <w:top w:val="nil"/>
              <w:left w:val="nil"/>
              <w:bottom w:val="nil"/>
              <w:right w:val="nil"/>
            </w:tcBorders>
            <w:shd w:val="clear" w:color="auto" w:fill="auto"/>
            <w:noWrap/>
            <w:vAlign w:val="bottom"/>
            <w:hideMark/>
          </w:tcPr>
          <w:p w:rsidR="00A754B1" w:rsidRPr="00DB74DC" w:rsidRDefault="00A754B1" w:rsidP="0002756E">
            <w:pPr>
              <w:spacing w:after="0" w:line="240" w:lineRule="auto"/>
              <w:rPr>
                <w:rFonts w:ascii="Arial Narrow" w:hAnsi="Arial Narrow"/>
                <w:color w:val="000000"/>
                <w:sz w:val="20"/>
                <w:szCs w:val="20"/>
                <w:lang w:eastAsia="es-SV"/>
              </w:rPr>
            </w:pPr>
          </w:p>
        </w:tc>
        <w:tc>
          <w:tcPr>
            <w:tcW w:w="973" w:type="dxa"/>
            <w:tcBorders>
              <w:top w:val="nil"/>
              <w:left w:val="single" w:sz="8" w:space="0" w:color="auto"/>
              <w:bottom w:val="single" w:sz="8" w:space="0" w:color="auto"/>
              <w:right w:val="single" w:sz="8" w:space="0" w:color="auto"/>
            </w:tcBorders>
            <w:shd w:val="clear" w:color="auto" w:fill="auto"/>
            <w:noWrap/>
            <w:vAlign w:val="bottom"/>
            <w:hideMark/>
          </w:tcPr>
          <w:p w:rsidR="00A754B1" w:rsidRPr="00DB74DC" w:rsidRDefault="00A754B1" w:rsidP="0002756E">
            <w:pPr>
              <w:spacing w:after="0" w:line="240" w:lineRule="auto"/>
              <w:rPr>
                <w:color w:val="000000"/>
                <w:lang w:eastAsia="es-SV"/>
              </w:rPr>
            </w:pPr>
            <w:r w:rsidRPr="00DB74DC">
              <w:rPr>
                <w:color w:val="000000"/>
                <w:lang w:val="en-US" w:eastAsia="es-SV"/>
              </w:rPr>
              <w:t> </w:t>
            </w:r>
          </w:p>
        </w:tc>
        <w:tc>
          <w:tcPr>
            <w:tcW w:w="1920" w:type="dxa"/>
            <w:tcBorders>
              <w:top w:val="nil"/>
              <w:left w:val="nil"/>
              <w:bottom w:val="nil"/>
              <w:right w:val="nil"/>
            </w:tcBorders>
            <w:shd w:val="clear" w:color="auto" w:fill="auto"/>
            <w:noWrap/>
            <w:vAlign w:val="bottom"/>
            <w:hideMark/>
          </w:tcPr>
          <w:p w:rsidR="00A754B1" w:rsidRPr="00DB74DC" w:rsidRDefault="00A754B1" w:rsidP="0002756E">
            <w:pPr>
              <w:spacing w:after="0" w:line="240" w:lineRule="auto"/>
              <w:rPr>
                <w:color w:val="000000"/>
                <w:lang w:eastAsia="es-SV"/>
              </w:rPr>
            </w:pPr>
          </w:p>
        </w:tc>
        <w:tc>
          <w:tcPr>
            <w:tcW w:w="1920" w:type="dxa"/>
            <w:tcBorders>
              <w:top w:val="nil"/>
              <w:left w:val="single" w:sz="8" w:space="0" w:color="auto"/>
              <w:bottom w:val="single" w:sz="8" w:space="0" w:color="auto"/>
              <w:right w:val="single" w:sz="8" w:space="0" w:color="auto"/>
            </w:tcBorders>
            <w:shd w:val="clear" w:color="auto" w:fill="auto"/>
            <w:noWrap/>
            <w:vAlign w:val="bottom"/>
            <w:hideMark/>
          </w:tcPr>
          <w:p w:rsidR="00A754B1" w:rsidRPr="00DB74DC" w:rsidRDefault="00A754B1" w:rsidP="0002756E">
            <w:pPr>
              <w:spacing w:after="0" w:line="240" w:lineRule="auto"/>
              <w:jc w:val="right"/>
              <w:rPr>
                <w:rFonts w:ascii="Arial Narrow" w:hAnsi="Arial Narrow"/>
                <w:color w:val="000000"/>
                <w:sz w:val="20"/>
                <w:szCs w:val="20"/>
                <w:lang w:eastAsia="es-SV"/>
              </w:rPr>
            </w:pPr>
            <w:r w:rsidRPr="00DB74DC">
              <w:rPr>
                <w:rFonts w:ascii="Arial Narrow" w:hAnsi="Arial Narrow"/>
                <w:color w:val="000000"/>
                <w:sz w:val="20"/>
                <w:szCs w:val="20"/>
                <w:lang w:val="en-US" w:eastAsia="es-SV"/>
              </w:rPr>
              <w:t> </w:t>
            </w:r>
          </w:p>
        </w:tc>
      </w:tr>
      <w:tr w:rsidR="00A754B1" w:rsidRPr="00DB74DC" w:rsidTr="0002756E">
        <w:trPr>
          <w:trHeight w:val="315"/>
        </w:trPr>
        <w:tc>
          <w:tcPr>
            <w:tcW w:w="865" w:type="dxa"/>
            <w:tcBorders>
              <w:top w:val="nil"/>
              <w:left w:val="single" w:sz="8" w:space="0" w:color="auto"/>
              <w:bottom w:val="single" w:sz="8" w:space="0" w:color="auto"/>
              <w:right w:val="single" w:sz="8" w:space="0" w:color="auto"/>
            </w:tcBorders>
            <w:shd w:val="clear" w:color="auto" w:fill="auto"/>
            <w:noWrap/>
            <w:vAlign w:val="bottom"/>
            <w:hideMark/>
          </w:tcPr>
          <w:p w:rsidR="00A754B1" w:rsidRPr="00DB74DC" w:rsidRDefault="00A754B1" w:rsidP="0002756E">
            <w:pPr>
              <w:spacing w:after="0" w:line="240" w:lineRule="auto"/>
              <w:rPr>
                <w:rFonts w:ascii="Arial Narrow" w:hAnsi="Arial Narrow"/>
                <w:color w:val="000000"/>
                <w:sz w:val="20"/>
                <w:szCs w:val="20"/>
                <w:lang w:eastAsia="es-SV"/>
              </w:rPr>
            </w:pPr>
            <w:r w:rsidRPr="00DB74DC">
              <w:rPr>
                <w:rFonts w:ascii="Arial Narrow" w:hAnsi="Arial Narrow"/>
                <w:color w:val="000000"/>
                <w:sz w:val="20"/>
                <w:szCs w:val="20"/>
                <w:lang w:val="en-US" w:eastAsia="es-SV"/>
              </w:rPr>
              <w:t> </w:t>
            </w:r>
          </w:p>
        </w:tc>
        <w:tc>
          <w:tcPr>
            <w:tcW w:w="1003" w:type="dxa"/>
            <w:tcBorders>
              <w:top w:val="nil"/>
              <w:left w:val="nil"/>
              <w:bottom w:val="single" w:sz="8" w:space="0" w:color="auto"/>
              <w:right w:val="single" w:sz="8" w:space="0" w:color="auto"/>
            </w:tcBorders>
            <w:shd w:val="clear" w:color="auto" w:fill="auto"/>
            <w:noWrap/>
            <w:vAlign w:val="bottom"/>
            <w:hideMark/>
          </w:tcPr>
          <w:p w:rsidR="00A754B1" w:rsidRPr="00DB74DC" w:rsidRDefault="00A754B1" w:rsidP="0002756E">
            <w:pPr>
              <w:spacing w:after="0" w:line="240" w:lineRule="auto"/>
              <w:jc w:val="right"/>
              <w:rPr>
                <w:rFonts w:ascii="Arial Narrow" w:hAnsi="Arial Narrow"/>
                <w:color w:val="000000"/>
                <w:sz w:val="20"/>
                <w:szCs w:val="20"/>
                <w:lang w:eastAsia="es-SV"/>
              </w:rPr>
            </w:pPr>
            <w:r w:rsidRPr="00DB74DC">
              <w:rPr>
                <w:rFonts w:ascii="Arial Narrow" w:hAnsi="Arial Narrow"/>
                <w:color w:val="000000"/>
                <w:sz w:val="20"/>
                <w:szCs w:val="20"/>
                <w:lang w:val="en-US" w:eastAsia="es-SV"/>
              </w:rPr>
              <w:t> </w:t>
            </w:r>
          </w:p>
        </w:tc>
        <w:tc>
          <w:tcPr>
            <w:tcW w:w="1639" w:type="dxa"/>
            <w:tcBorders>
              <w:top w:val="single" w:sz="8" w:space="0" w:color="auto"/>
              <w:left w:val="nil"/>
              <w:bottom w:val="single" w:sz="8" w:space="0" w:color="auto"/>
              <w:right w:val="single" w:sz="8" w:space="0" w:color="auto"/>
            </w:tcBorders>
            <w:shd w:val="clear" w:color="auto" w:fill="auto"/>
            <w:noWrap/>
            <w:vAlign w:val="bottom"/>
            <w:hideMark/>
          </w:tcPr>
          <w:p w:rsidR="00A754B1" w:rsidRPr="00DB74DC" w:rsidRDefault="00A754B1" w:rsidP="0002756E">
            <w:pPr>
              <w:spacing w:after="0" w:line="240" w:lineRule="auto"/>
              <w:rPr>
                <w:rFonts w:ascii="Arial Narrow" w:hAnsi="Arial Narrow"/>
                <w:color w:val="000000"/>
                <w:sz w:val="20"/>
                <w:szCs w:val="20"/>
                <w:lang w:eastAsia="es-SV"/>
              </w:rPr>
            </w:pPr>
            <w:r w:rsidRPr="00DB74DC">
              <w:rPr>
                <w:rFonts w:ascii="Arial Narrow" w:hAnsi="Arial Narrow"/>
                <w:color w:val="000000"/>
                <w:sz w:val="20"/>
                <w:szCs w:val="20"/>
                <w:lang w:eastAsia="es-SV"/>
              </w:rPr>
              <w:t> Total</w:t>
            </w:r>
          </w:p>
        </w:tc>
        <w:tc>
          <w:tcPr>
            <w:tcW w:w="973" w:type="dxa"/>
            <w:tcBorders>
              <w:top w:val="nil"/>
              <w:left w:val="nil"/>
              <w:bottom w:val="single" w:sz="8" w:space="0" w:color="auto"/>
              <w:right w:val="single" w:sz="8" w:space="0" w:color="auto"/>
            </w:tcBorders>
            <w:shd w:val="clear" w:color="auto" w:fill="auto"/>
            <w:noWrap/>
            <w:vAlign w:val="bottom"/>
            <w:hideMark/>
          </w:tcPr>
          <w:p w:rsidR="00A754B1" w:rsidRPr="00DB74DC" w:rsidRDefault="00A754B1" w:rsidP="0002756E">
            <w:pPr>
              <w:spacing w:after="0" w:line="240" w:lineRule="auto"/>
              <w:rPr>
                <w:color w:val="000000"/>
                <w:lang w:eastAsia="es-SV"/>
              </w:rPr>
            </w:pPr>
          </w:p>
        </w:tc>
        <w:tc>
          <w:tcPr>
            <w:tcW w:w="1920" w:type="dxa"/>
            <w:tcBorders>
              <w:top w:val="single" w:sz="8" w:space="0" w:color="auto"/>
              <w:left w:val="nil"/>
              <w:bottom w:val="single" w:sz="8" w:space="0" w:color="auto"/>
              <w:right w:val="single" w:sz="8" w:space="0" w:color="auto"/>
            </w:tcBorders>
            <w:shd w:val="clear" w:color="auto" w:fill="auto"/>
            <w:noWrap/>
            <w:vAlign w:val="bottom"/>
            <w:hideMark/>
          </w:tcPr>
          <w:p w:rsidR="00A754B1" w:rsidRPr="00DB74DC" w:rsidRDefault="00A754B1" w:rsidP="0002756E">
            <w:pPr>
              <w:spacing w:after="0" w:line="240" w:lineRule="auto"/>
              <w:rPr>
                <w:rFonts w:ascii="Arial Narrow" w:hAnsi="Arial Narrow"/>
                <w:color w:val="000000"/>
                <w:sz w:val="20"/>
                <w:szCs w:val="20"/>
                <w:lang w:eastAsia="es-SV"/>
              </w:rPr>
            </w:pPr>
            <w:r w:rsidRPr="00DB74DC">
              <w:rPr>
                <w:rFonts w:ascii="Arial Narrow" w:hAnsi="Arial Narrow"/>
                <w:color w:val="000000"/>
                <w:sz w:val="20"/>
                <w:szCs w:val="20"/>
                <w:lang w:eastAsia="es-SV"/>
              </w:rPr>
              <w:t xml:space="preserve"> $       9,648.00 </w:t>
            </w:r>
          </w:p>
        </w:tc>
        <w:tc>
          <w:tcPr>
            <w:tcW w:w="1920" w:type="dxa"/>
            <w:tcBorders>
              <w:top w:val="nil"/>
              <w:left w:val="nil"/>
              <w:bottom w:val="single" w:sz="8" w:space="0" w:color="auto"/>
              <w:right w:val="single" w:sz="8" w:space="0" w:color="auto"/>
            </w:tcBorders>
            <w:shd w:val="clear" w:color="auto" w:fill="auto"/>
            <w:noWrap/>
            <w:vAlign w:val="bottom"/>
            <w:hideMark/>
          </w:tcPr>
          <w:p w:rsidR="00A754B1" w:rsidRPr="00DB74DC" w:rsidRDefault="00A754B1" w:rsidP="0002756E">
            <w:pPr>
              <w:spacing w:after="0" w:line="240" w:lineRule="auto"/>
              <w:rPr>
                <w:rFonts w:ascii="Arial Narrow" w:hAnsi="Arial Narrow"/>
                <w:color w:val="000000"/>
                <w:sz w:val="20"/>
                <w:szCs w:val="20"/>
                <w:lang w:eastAsia="es-SV"/>
              </w:rPr>
            </w:pPr>
            <w:r w:rsidRPr="00DB74DC">
              <w:rPr>
                <w:rFonts w:ascii="Arial Narrow" w:hAnsi="Arial Narrow"/>
                <w:color w:val="000000"/>
                <w:sz w:val="20"/>
                <w:szCs w:val="20"/>
                <w:lang w:eastAsia="es-SV"/>
              </w:rPr>
              <w:t xml:space="preserve"> $       9,648.00 </w:t>
            </w:r>
          </w:p>
        </w:tc>
      </w:tr>
      <w:tr w:rsidR="00A754B1" w:rsidRPr="00DB74DC" w:rsidTr="0002756E">
        <w:trPr>
          <w:trHeight w:val="300"/>
        </w:trPr>
        <w:tc>
          <w:tcPr>
            <w:tcW w:w="8320" w:type="dxa"/>
            <w:gridSpan w:val="6"/>
            <w:tcBorders>
              <w:top w:val="single" w:sz="8" w:space="0" w:color="auto"/>
              <w:left w:val="single" w:sz="8" w:space="0" w:color="auto"/>
              <w:bottom w:val="nil"/>
              <w:right w:val="single" w:sz="8" w:space="0" w:color="000000"/>
            </w:tcBorders>
            <w:shd w:val="clear" w:color="auto" w:fill="auto"/>
            <w:noWrap/>
            <w:vAlign w:val="bottom"/>
            <w:hideMark/>
          </w:tcPr>
          <w:p w:rsidR="00A754B1" w:rsidRPr="00DB74DC" w:rsidRDefault="00A754B1" w:rsidP="0002756E">
            <w:pPr>
              <w:spacing w:after="0" w:line="240" w:lineRule="auto"/>
              <w:rPr>
                <w:rFonts w:ascii="Arial Narrow" w:hAnsi="Arial Narrow"/>
                <w:color w:val="000000"/>
                <w:sz w:val="20"/>
                <w:szCs w:val="20"/>
                <w:lang w:eastAsia="es-SV"/>
              </w:rPr>
            </w:pPr>
            <w:r w:rsidRPr="00DB74DC">
              <w:rPr>
                <w:rFonts w:ascii="Arial Narrow" w:hAnsi="Arial Narrow"/>
                <w:color w:val="000000"/>
                <w:sz w:val="20"/>
                <w:szCs w:val="20"/>
                <w:lang w:eastAsia="es-SV"/>
              </w:rPr>
              <w:t>V/ Pago por uso de marca en almacenes salvadoreños</w:t>
            </w:r>
          </w:p>
        </w:tc>
      </w:tr>
      <w:tr w:rsidR="00A754B1" w:rsidRPr="00DB74DC" w:rsidTr="0002756E">
        <w:trPr>
          <w:trHeight w:val="300"/>
        </w:trPr>
        <w:tc>
          <w:tcPr>
            <w:tcW w:w="865" w:type="dxa"/>
            <w:tcBorders>
              <w:top w:val="nil"/>
              <w:left w:val="single" w:sz="8" w:space="0" w:color="auto"/>
              <w:bottom w:val="nil"/>
              <w:right w:val="nil"/>
            </w:tcBorders>
            <w:shd w:val="clear" w:color="auto" w:fill="auto"/>
            <w:noWrap/>
            <w:vAlign w:val="bottom"/>
            <w:hideMark/>
          </w:tcPr>
          <w:p w:rsidR="00A754B1" w:rsidRPr="00DB74DC" w:rsidRDefault="00A754B1" w:rsidP="0002756E">
            <w:pPr>
              <w:spacing w:after="0" w:line="240" w:lineRule="auto"/>
              <w:rPr>
                <w:rFonts w:ascii="Arial Narrow" w:hAnsi="Arial Narrow"/>
                <w:color w:val="000000"/>
                <w:sz w:val="20"/>
                <w:szCs w:val="20"/>
                <w:lang w:eastAsia="es-SV"/>
              </w:rPr>
            </w:pPr>
            <w:r w:rsidRPr="00DB74DC">
              <w:rPr>
                <w:rFonts w:ascii="Arial Narrow" w:hAnsi="Arial Narrow"/>
                <w:color w:val="000000"/>
                <w:sz w:val="20"/>
                <w:szCs w:val="20"/>
                <w:lang w:eastAsia="es-SV"/>
              </w:rPr>
              <w:t> </w:t>
            </w:r>
          </w:p>
        </w:tc>
        <w:tc>
          <w:tcPr>
            <w:tcW w:w="1003" w:type="dxa"/>
            <w:tcBorders>
              <w:top w:val="nil"/>
              <w:left w:val="nil"/>
              <w:bottom w:val="nil"/>
              <w:right w:val="nil"/>
            </w:tcBorders>
            <w:shd w:val="clear" w:color="auto" w:fill="auto"/>
            <w:noWrap/>
            <w:vAlign w:val="bottom"/>
            <w:hideMark/>
          </w:tcPr>
          <w:p w:rsidR="00A754B1" w:rsidRPr="00DB74DC" w:rsidRDefault="00A754B1" w:rsidP="0002756E">
            <w:pPr>
              <w:spacing w:after="0" w:line="240" w:lineRule="auto"/>
              <w:rPr>
                <w:color w:val="000000"/>
                <w:lang w:eastAsia="es-SV"/>
              </w:rPr>
            </w:pPr>
          </w:p>
        </w:tc>
        <w:tc>
          <w:tcPr>
            <w:tcW w:w="1639" w:type="dxa"/>
            <w:tcBorders>
              <w:top w:val="nil"/>
              <w:left w:val="nil"/>
              <w:bottom w:val="nil"/>
              <w:right w:val="nil"/>
            </w:tcBorders>
            <w:shd w:val="clear" w:color="auto" w:fill="auto"/>
            <w:noWrap/>
            <w:vAlign w:val="bottom"/>
            <w:hideMark/>
          </w:tcPr>
          <w:p w:rsidR="00A754B1" w:rsidRPr="00DB74DC" w:rsidRDefault="00A754B1" w:rsidP="0002756E">
            <w:pPr>
              <w:spacing w:after="0" w:line="240" w:lineRule="auto"/>
              <w:rPr>
                <w:color w:val="000000"/>
                <w:lang w:eastAsia="es-SV"/>
              </w:rPr>
            </w:pPr>
          </w:p>
        </w:tc>
        <w:tc>
          <w:tcPr>
            <w:tcW w:w="973" w:type="dxa"/>
            <w:tcBorders>
              <w:top w:val="nil"/>
              <w:left w:val="nil"/>
              <w:bottom w:val="nil"/>
              <w:right w:val="nil"/>
            </w:tcBorders>
            <w:shd w:val="clear" w:color="auto" w:fill="auto"/>
            <w:noWrap/>
            <w:vAlign w:val="bottom"/>
            <w:hideMark/>
          </w:tcPr>
          <w:p w:rsidR="00A754B1" w:rsidRPr="00DB74DC" w:rsidRDefault="00A754B1" w:rsidP="0002756E">
            <w:pPr>
              <w:spacing w:after="0" w:line="240" w:lineRule="auto"/>
              <w:rPr>
                <w:color w:val="000000"/>
                <w:lang w:eastAsia="es-SV"/>
              </w:rPr>
            </w:pPr>
          </w:p>
        </w:tc>
        <w:tc>
          <w:tcPr>
            <w:tcW w:w="1920" w:type="dxa"/>
            <w:tcBorders>
              <w:top w:val="nil"/>
              <w:left w:val="nil"/>
              <w:bottom w:val="nil"/>
              <w:right w:val="nil"/>
            </w:tcBorders>
            <w:shd w:val="clear" w:color="auto" w:fill="auto"/>
            <w:noWrap/>
            <w:vAlign w:val="bottom"/>
            <w:hideMark/>
          </w:tcPr>
          <w:p w:rsidR="00A754B1" w:rsidRPr="00DB74DC" w:rsidRDefault="00A754B1" w:rsidP="0002756E">
            <w:pPr>
              <w:spacing w:after="0" w:line="240" w:lineRule="auto"/>
              <w:rPr>
                <w:color w:val="000000"/>
                <w:lang w:eastAsia="es-SV"/>
              </w:rPr>
            </w:pPr>
          </w:p>
        </w:tc>
        <w:tc>
          <w:tcPr>
            <w:tcW w:w="1920" w:type="dxa"/>
            <w:tcBorders>
              <w:top w:val="nil"/>
              <w:left w:val="nil"/>
              <w:bottom w:val="nil"/>
              <w:right w:val="single" w:sz="8" w:space="0" w:color="auto"/>
            </w:tcBorders>
            <w:shd w:val="clear" w:color="auto" w:fill="auto"/>
            <w:noWrap/>
            <w:vAlign w:val="bottom"/>
            <w:hideMark/>
          </w:tcPr>
          <w:p w:rsidR="00A754B1" w:rsidRPr="00DB74DC" w:rsidRDefault="00A754B1" w:rsidP="0002756E">
            <w:pPr>
              <w:spacing w:after="0" w:line="240" w:lineRule="auto"/>
              <w:rPr>
                <w:rFonts w:ascii="Arial Narrow" w:hAnsi="Arial Narrow"/>
                <w:color w:val="000000"/>
                <w:sz w:val="20"/>
                <w:szCs w:val="20"/>
                <w:lang w:eastAsia="es-SV"/>
              </w:rPr>
            </w:pPr>
            <w:r w:rsidRPr="00DB74DC">
              <w:rPr>
                <w:rFonts w:ascii="Arial Narrow" w:hAnsi="Arial Narrow"/>
                <w:color w:val="000000"/>
                <w:sz w:val="20"/>
                <w:szCs w:val="20"/>
                <w:lang w:eastAsia="es-SV"/>
              </w:rPr>
              <w:t> </w:t>
            </w:r>
          </w:p>
        </w:tc>
      </w:tr>
      <w:tr w:rsidR="00A754B1" w:rsidRPr="00DB74DC" w:rsidTr="0002756E">
        <w:trPr>
          <w:trHeight w:val="300"/>
        </w:trPr>
        <w:tc>
          <w:tcPr>
            <w:tcW w:w="8320" w:type="dxa"/>
            <w:gridSpan w:val="6"/>
            <w:tcBorders>
              <w:top w:val="nil"/>
              <w:left w:val="single" w:sz="8" w:space="0" w:color="auto"/>
              <w:bottom w:val="nil"/>
              <w:right w:val="single" w:sz="8" w:space="0" w:color="000000"/>
            </w:tcBorders>
            <w:shd w:val="clear" w:color="auto" w:fill="auto"/>
            <w:noWrap/>
            <w:vAlign w:val="bottom"/>
            <w:hideMark/>
          </w:tcPr>
          <w:p w:rsidR="00A754B1" w:rsidRPr="00DB74DC" w:rsidRDefault="00A754B1" w:rsidP="0002756E">
            <w:pPr>
              <w:spacing w:after="0" w:line="240" w:lineRule="auto"/>
              <w:rPr>
                <w:rFonts w:ascii="Arial Narrow" w:hAnsi="Arial Narrow"/>
                <w:color w:val="000000"/>
                <w:sz w:val="20"/>
                <w:szCs w:val="20"/>
                <w:lang w:eastAsia="es-SV"/>
              </w:rPr>
            </w:pPr>
            <w:r w:rsidRPr="00DB74DC">
              <w:rPr>
                <w:rFonts w:ascii="Arial Narrow" w:hAnsi="Arial Narrow"/>
                <w:color w:val="000000"/>
                <w:sz w:val="20"/>
                <w:szCs w:val="20"/>
                <w:lang w:eastAsia="es-SV"/>
              </w:rPr>
              <w:t>Elaborado por:________________ Hecho por:________________ Autorizado por;_______________</w:t>
            </w:r>
          </w:p>
        </w:tc>
      </w:tr>
      <w:tr w:rsidR="00A754B1" w:rsidRPr="00DB74DC" w:rsidTr="0002756E">
        <w:trPr>
          <w:trHeight w:val="315"/>
        </w:trPr>
        <w:tc>
          <w:tcPr>
            <w:tcW w:w="8320" w:type="dxa"/>
            <w:gridSpan w:val="6"/>
            <w:tcBorders>
              <w:top w:val="nil"/>
              <w:left w:val="single" w:sz="8" w:space="0" w:color="auto"/>
              <w:bottom w:val="single" w:sz="8" w:space="0" w:color="auto"/>
              <w:right w:val="single" w:sz="8" w:space="0" w:color="000000"/>
            </w:tcBorders>
            <w:shd w:val="clear" w:color="auto" w:fill="auto"/>
            <w:noWrap/>
            <w:vAlign w:val="bottom"/>
            <w:hideMark/>
          </w:tcPr>
          <w:p w:rsidR="00A754B1" w:rsidRPr="00DB74DC" w:rsidRDefault="00A754B1" w:rsidP="0002756E">
            <w:pPr>
              <w:spacing w:after="0" w:line="240" w:lineRule="auto"/>
              <w:rPr>
                <w:rFonts w:ascii="Arial Narrow" w:hAnsi="Arial Narrow"/>
                <w:color w:val="000000"/>
                <w:sz w:val="20"/>
                <w:szCs w:val="20"/>
                <w:lang w:eastAsia="es-SV"/>
              </w:rPr>
            </w:pPr>
            <w:r w:rsidRPr="00DB74DC">
              <w:rPr>
                <w:rFonts w:ascii="Arial Narrow" w:hAnsi="Arial Narrow"/>
                <w:color w:val="000000"/>
                <w:sz w:val="20"/>
                <w:szCs w:val="20"/>
                <w:lang w:eastAsia="es-SV"/>
              </w:rPr>
              <w:t> </w:t>
            </w:r>
          </w:p>
        </w:tc>
      </w:tr>
    </w:tbl>
    <w:p w:rsidR="00A754B1" w:rsidRDefault="00A754B1" w:rsidP="00A754B1">
      <w:pPr>
        <w:spacing w:after="0" w:line="360" w:lineRule="auto"/>
        <w:jc w:val="both"/>
        <w:rPr>
          <w:rFonts w:ascii="Arial Narrow" w:hAnsi="Arial Narrow"/>
          <w:sz w:val="24"/>
          <w:szCs w:val="24"/>
        </w:rPr>
        <w:sectPr w:rsidR="00A754B1" w:rsidSect="00A754B1">
          <w:headerReference w:type="default" r:id="rId45"/>
          <w:footerReference w:type="default" r:id="rId46"/>
          <w:pgSz w:w="12240" w:h="15840" w:code="1"/>
          <w:pgMar w:top="1620" w:right="1411" w:bottom="1411" w:left="2275" w:header="706" w:footer="706" w:gutter="0"/>
          <w:pgNumType w:start="1"/>
          <w:cols w:space="708"/>
          <w:docGrid w:linePitch="360"/>
        </w:sectPr>
      </w:pPr>
    </w:p>
    <w:p w:rsidR="00A754B1" w:rsidRDefault="00A1084F" w:rsidP="00A754B1">
      <w:pPr>
        <w:spacing w:after="0" w:line="360" w:lineRule="auto"/>
        <w:jc w:val="both"/>
        <w:rPr>
          <w:rFonts w:ascii="Arial Narrow" w:hAnsi="Arial Narrow"/>
          <w:sz w:val="24"/>
          <w:szCs w:val="24"/>
        </w:rPr>
      </w:pPr>
      <w:r w:rsidRPr="00A1084F">
        <w:rPr>
          <w:noProof/>
          <w:szCs w:val="24"/>
          <w:lang w:eastAsia="es-SV"/>
        </w:rPr>
        <w:lastRenderedPageBreak/>
        <w:pict>
          <v:shape id="Imagen 5" o:spid="_x0000_i1065" type="#_x0000_t75" style="width:640.5pt;height:233.75pt;visibility:visible;mso-wrap-style:square">
            <v:imagedata r:id="rId47" o:title=""/>
          </v:shape>
        </w:pict>
      </w:r>
    </w:p>
    <w:p w:rsidR="00A754B1" w:rsidRDefault="00A754B1" w:rsidP="00A754B1">
      <w:pPr>
        <w:spacing w:after="0" w:line="360" w:lineRule="auto"/>
        <w:jc w:val="both"/>
        <w:rPr>
          <w:rFonts w:ascii="Arial Narrow" w:hAnsi="Arial Narrow"/>
          <w:sz w:val="24"/>
          <w:szCs w:val="24"/>
        </w:rPr>
      </w:pPr>
    </w:p>
    <w:p w:rsidR="00A754B1" w:rsidRDefault="00A754B1" w:rsidP="00A754B1">
      <w:pPr>
        <w:spacing w:after="0" w:line="360" w:lineRule="auto"/>
        <w:jc w:val="both"/>
        <w:rPr>
          <w:rFonts w:ascii="Arial Narrow" w:hAnsi="Arial Narrow"/>
          <w:sz w:val="24"/>
          <w:szCs w:val="24"/>
        </w:rPr>
      </w:pPr>
    </w:p>
    <w:p w:rsidR="00A754B1" w:rsidRDefault="00A754B1" w:rsidP="00A754B1">
      <w:pPr>
        <w:spacing w:after="0" w:line="240" w:lineRule="auto"/>
        <w:rPr>
          <w:rFonts w:ascii="Arial Narrow" w:hAnsi="Arial Narrow"/>
          <w:sz w:val="24"/>
          <w:szCs w:val="24"/>
        </w:rPr>
      </w:pPr>
    </w:p>
    <w:p w:rsidR="00A754B1" w:rsidRDefault="00A754B1" w:rsidP="00A754B1">
      <w:pPr>
        <w:spacing w:after="0" w:line="360" w:lineRule="auto"/>
        <w:jc w:val="both"/>
        <w:rPr>
          <w:rFonts w:ascii="Arial Narrow" w:hAnsi="Arial Narrow"/>
          <w:noProof/>
          <w:sz w:val="24"/>
          <w:szCs w:val="24"/>
          <w:lang w:eastAsia="es-SV"/>
        </w:rPr>
        <w:sectPr w:rsidR="00A754B1" w:rsidSect="0002756E">
          <w:pgSz w:w="15840" w:h="12240" w:orient="landscape" w:code="1"/>
          <w:pgMar w:top="2274" w:right="1622" w:bottom="1412" w:left="1412" w:header="706" w:footer="706" w:gutter="0"/>
          <w:cols w:space="708"/>
          <w:docGrid w:linePitch="360"/>
        </w:sectPr>
      </w:pPr>
    </w:p>
    <w:p w:rsidR="00A754B1" w:rsidRDefault="00A1084F" w:rsidP="002206BF">
      <w:pPr>
        <w:spacing w:after="0" w:line="360" w:lineRule="auto"/>
        <w:jc w:val="both"/>
        <w:rPr>
          <w:rFonts w:ascii="Arial Narrow" w:hAnsi="Arial Narrow"/>
          <w:sz w:val="24"/>
          <w:szCs w:val="24"/>
        </w:rPr>
      </w:pPr>
      <w:r w:rsidRPr="00C83DCA">
        <w:rPr>
          <w:noProof/>
          <w:lang w:eastAsia="es-SV"/>
        </w:rPr>
        <w:lastRenderedPageBreak/>
        <w:pict>
          <v:shape id="_x0000_i1064" type="#_x0000_t75" alt="Descripción: C:\Users\CSSP117\AppData\Local\Microsoft\Windows\Temporary Internet Files\Content.Outlook\AM0UGHFG\Save (3).JPG" style="width:441.35pt;height:609.65pt;visibility:visible;mso-wrap-style:square">
            <v:imagedata r:id="rId48" o:title="Save (3)"/>
          </v:shape>
        </w:pict>
      </w:r>
    </w:p>
    <w:p w:rsidR="00A754B1" w:rsidRDefault="00A754B1" w:rsidP="00A754B1">
      <w:pPr>
        <w:spacing w:after="0" w:line="360" w:lineRule="auto"/>
        <w:jc w:val="both"/>
        <w:rPr>
          <w:rFonts w:ascii="Arial Narrow" w:hAnsi="Arial Narrow"/>
          <w:sz w:val="24"/>
          <w:szCs w:val="24"/>
        </w:rPr>
      </w:pPr>
    </w:p>
    <w:p w:rsidR="00A754B1" w:rsidRDefault="00A1084F" w:rsidP="00A754B1">
      <w:pPr>
        <w:spacing w:after="0" w:line="360" w:lineRule="auto"/>
        <w:jc w:val="both"/>
        <w:rPr>
          <w:rFonts w:ascii="Arial Narrow" w:hAnsi="Arial Narrow"/>
          <w:sz w:val="24"/>
          <w:szCs w:val="24"/>
        </w:rPr>
      </w:pPr>
      <w:r w:rsidRPr="00A1084F">
        <w:rPr>
          <w:rFonts w:ascii="Arial Narrow" w:hAnsi="Arial Narrow"/>
          <w:noProof/>
          <w:sz w:val="24"/>
          <w:szCs w:val="24"/>
          <w:lang w:eastAsia="es-SV"/>
        </w:rPr>
        <w:pict>
          <v:shape id="_x0000_i1063" type="#_x0000_t75" style="width:457.25pt;height:596.55pt;visibility:visible;mso-wrap-style:square">
            <v:imagedata r:id="rId49" o:title="IMG_0005" croptop="2888f"/>
          </v:shape>
        </w:pict>
      </w:r>
    </w:p>
    <w:p w:rsidR="00A754B1" w:rsidRDefault="00A754B1" w:rsidP="00A754B1">
      <w:pPr>
        <w:spacing w:after="0" w:line="360" w:lineRule="auto"/>
        <w:jc w:val="both"/>
        <w:rPr>
          <w:rFonts w:ascii="Arial Narrow" w:hAnsi="Arial Narrow"/>
          <w:sz w:val="24"/>
          <w:szCs w:val="24"/>
        </w:rPr>
      </w:pPr>
      <w:r>
        <w:rPr>
          <w:rFonts w:ascii="Arial Narrow" w:hAnsi="Arial Narrow"/>
          <w:b/>
          <w:sz w:val="26"/>
          <w:szCs w:val="26"/>
        </w:rPr>
        <w:lastRenderedPageBreak/>
        <w:t>2.2</w:t>
      </w:r>
      <w:r>
        <w:rPr>
          <w:rFonts w:ascii="Arial Narrow" w:hAnsi="Arial Narrow"/>
          <w:b/>
          <w:sz w:val="26"/>
          <w:szCs w:val="26"/>
        </w:rPr>
        <w:tab/>
        <w:t>EXPORTACION DE SERVICIOS DE PUBLICIDAD</w:t>
      </w:r>
      <w:r w:rsidR="008F6D2C">
        <w:rPr>
          <w:rFonts w:ascii="Arial Narrow" w:hAnsi="Arial Narrow"/>
          <w:b/>
          <w:sz w:val="26"/>
          <w:szCs w:val="26"/>
        </w:rPr>
        <w:fldChar w:fldCharType="begin"/>
      </w:r>
      <w:r>
        <w:instrText xml:space="preserve"> XE "</w:instrText>
      </w:r>
      <w:r>
        <w:rPr>
          <w:rFonts w:ascii="Arial Narrow" w:hAnsi="Arial Narrow"/>
          <w:b/>
          <w:sz w:val="26"/>
          <w:szCs w:val="26"/>
        </w:rPr>
        <w:instrText>2.2</w:instrText>
      </w:r>
      <w:r w:rsidRPr="0014351B">
        <w:rPr>
          <w:rFonts w:ascii="Arial Narrow" w:hAnsi="Arial Narrow"/>
          <w:b/>
          <w:sz w:val="26"/>
          <w:szCs w:val="26"/>
        </w:rPr>
        <w:tab/>
        <w:instrText>EXPORTACION DE SERVICIOS</w:instrText>
      </w:r>
      <w:r>
        <w:rPr>
          <w:rFonts w:ascii="Arial Narrow" w:hAnsi="Arial Narrow"/>
          <w:b/>
          <w:sz w:val="26"/>
          <w:szCs w:val="26"/>
        </w:rPr>
        <w:instrText xml:space="preserve"> DE PUBLICIDAD</w:instrText>
      </w:r>
      <w:r>
        <w:instrText xml:space="preserve">" </w:instrText>
      </w:r>
      <w:r w:rsidR="008F6D2C">
        <w:rPr>
          <w:rFonts w:ascii="Arial Narrow" w:hAnsi="Arial Narrow"/>
          <w:b/>
          <w:sz w:val="26"/>
          <w:szCs w:val="26"/>
        </w:rPr>
        <w:fldChar w:fldCharType="end"/>
      </w:r>
    </w:p>
    <w:p w:rsidR="00A754B1" w:rsidRDefault="00A754B1" w:rsidP="00A754B1"/>
    <w:p w:rsidR="00A754B1" w:rsidRPr="00A25DB1" w:rsidRDefault="00A754B1" w:rsidP="00A754B1">
      <w:pPr>
        <w:rPr>
          <w:rFonts w:ascii="Arial Narrow" w:hAnsi="Arial Narrow"/>
          <w:b/>
          <w:sz w:val="26"/>
          <w:szCs w:val="26"/>
        </w:rPr>
      </w:pPr>
      <w:r>
        <w:rPr>
          <w:rFonts w:ascii="Arial Narrow" w:hAnsi="Arial Narrow"/>
          <w:b/>
          <w:sz w:val="26"/>
          <w:szCs w:val="26"/>
        </w:rPr>
        <w:t>2.2.1</w:t>
      </w:r>
      <w:r>
        <w:rPr>
          <w:rFonts w:ascii="Arial Narrow" w:hAnsi="Arial Narrow"/>
          <w:b/>
          <w:sz w:val="26"/>
          <w:szCs w:val="26"/>
        </w:rPr>
        <w:tab/>
        <w:t>PROCESO DE EXPORTACION DE</w:t>
      </w:r>
      <w:r w:rsidRPr="00A25DB1">
        <w:rPr>
          <w:rFonts w:ascii="Arial Narrow" w:hAnsi="Arial Narrow"/>
          <w:b/>
          <w:sz w:val="26"/>
          <w:szCs w:val="26"/>
        </w:rPr>
        <w:t xml:space="preserve"> UN </w:t>
      </w:r>
      <w:r>
        <w:rPr>
          <w:rFonts w:ascii="Arial Narrow" w:hAnsi="Arial Narrow"/>
          <w:b/>
          <w:sz w:val="26"/>
          <w:szCs w:val="26"/>
        </w:rPr>
        <w:t>ANUNCIO PUBLICITARIO PARA T.V.</w:t>
      </w:r>
      <w:r w:rsidR="008F6D2C">
        <w:rPr>
          <w:rFonts w:ascii="Arial Narrow" w:hAnsi="Arial Narrow"/>
          <w:b/>
          <w:sz w:val="26"/>
          <w:szCs w:val="26"/>
        </w:rPr>
        <w:fldChar w:fldCharType="begin"/>
      </w:r>
      <w:r>
        <w:instrText xml:space="preserve"> XE "</w:instrText>
      </w:r>
      <w:r>
        <w:rPr>
          <w:rFonts w:ascii="Arial Narrow" w:hAnsi="Arial Narrow"/>
          <w:b/>
          <w:sz w:val="26"/>
          <w:szCs w:val="26"/>
        </w:rPr>
        <w:instrText>2.2</w:instrText>
      </w:r>
      <w:r w:rsidRPr="00463ADC">
        <w:rPr>
          <w:rFonts w:ascii="Arial Narrow" w:hAnsi="Arial Narrow"/>
          <w:b/>
          <w:sz w:val="26"/>
          <w:szCs w:val="26"/>
        </w:rPr>
        <w:instrText>.1</w:instrText>
      </w:r>
      <w:r w:rsidRPr="00463ADC">
        <w:rPr>
          <w:rFonts w:ascii="Arial Narrow" w:hAnsi="Arial Narrow"/>
          <w:b/>
          <w:sz w:val="26"/>
          <w:szCs w:val="26"/>
        </w:rPr>
        <w:tab/>
        <w:instrText>PROCESO DE EXPORTACION DE UN ANUNCIO PUBLICITARIO PARA T.V.</w:instrText>
      </w:r>
      <w:r>
        <w:instrText xml:space="preserve">" </w:instrText>
      </w:r>
      <w:r w:rsidR="008F6D2C">
        <w:rPr>
          <w:rFonts w:ascii="Arial Narrow" w:hAnsi="Arial Narrow"/>
          <w:b/>
          <w:sz w:val="26"/>
          <w:szCs w:val="26"/>
        </w:rPr>
        <w:fldChar w:fldCharType="end"/>
      </w:r>
    </w:p>
    <w:p w:rsidR="00A754B1" w:rsidRDefault="00A754B1" w:rsidP="00A754B1">
      <w:pPr>
        <w:jc w:val="center"/>
      </w:pPr>
    </w:p>
    <w:p w:rsidR="00A754B1" w:rsidRPr="003212DE" w:rsidRDefault="00A754B1" w:rsidP="00A754B1">
      <w:pPr>
        <w:spacing w:line="360" w:lineRule="auto"/>
        <w:ind w:left="1170" w:hanging="461"/>
        <w:jc w:val="both"/>
        <w:rPr>
          <w:rFonts w:ascii="Arial Narrow" w:hAnsi="Arial Narrow"/>
          <w:sz w:val="24"/>
          <w:szCs w:val="24"/>
        </w:rPr>
      </w:pPr>
      <w:r>
        <w:t xml:space="preserve">1- </w:t>
      </w:r>
      <w:r>
        <w:tab/>
      </w:r>
      <w:r w:rsidRPr="003212DE">
        <w:rPr>
          <w:rFonts w:ascii="Arial Narrow" w:hAnsi="Arial Narrow"/>
          <w:sz w:val="24"/>
          <w:szCs w:val="24"/>
        </w:rPr>
        <w:t>Proveedor publicita sus servicios a través de los diferentes medios de comunicación  internacional.</w:t>
      </w:r>
    </w:p>
    <w:p w:rsidR="00A754B1" w:rsidRPr="003212DE" w:rsidRDefault="00A754B1" w:rsidP="00A754B1">
      <w:pPr>
        <w:spacing w:line="360" w:lineRule="auto"/>
        <w:ind w:left="1170" w:hanging="461"/>
        <w:jc w:val="both"/>
        <w:rPr>
          <w:rFonts w:ascii="Arial Narrow" w:hAnsi="Arial Narrow"/>
          <w:sz w:val="24"/>
          <w:szCs w:val="24"/>
        </w:rPr>
      </w:pPr>
      <w:r w:rsidRPr="003212DE">
        <w:rPr>
          <w:rFonts w:ascii="Arial Narrow" w:hAnsi="Arial Narrow"/>
          <w:sz w:val="24"/>
          <w:szCs w:val="24"/>
        </w:rPr>
        <w:t>2-</w:t>
      </w:r>
      <w:r w:rsidRPr="003212DE">
        <w:rPr>
          <w:rFonts w:ascii="Arial Narrow" w:hAnsi="Arial Narrow"/>
          <w:sz w:val="24"/>
          <w:szCs w:val="24"/>
        </w:rPr>
        <w:tab/>
        <w:t>Cliente contacta a proveedor vía telefónica o internet  y solicita oferta de servicios, para lo que  plantea las especificaciones de su requerimiento.</w:t>
      </w:r>
    </w:p>
    <w:p w:rsidR="00A754B1" w:rsidRPr="003212DE" w:rsidRDefault="00A754B1" w:rsidP="00A754B1">
      <w:pPr>
        <w:spacing w:line="360" w:lineRule="auto"/>
        <w:ind w:left="1170" w:hanging="461"/>
        <w:jc w:val="both"/>
        <w:rPr>
          <w:rFonts w:ascii="Arial Narrow" w:hAnsi="Arial Narrow"/>
          <w:sz w:val="24"/>
          <w:szCs w:val="24"/>
        </w:rPr>
      </w:pPr>
      <w:r w:rsidRPr="003212DE">
        <w:rPr>
          <w:rFonts w:ascii="Arial Narrow" w:hAnsi="Arial Narrow"/>
          <w:sz w:val="24"/>
          <w:szCs w:val="24"/>
        </w:rPr>
        <w:t>3-</w:t>
      </w:r>
      <w:r w:rsidRPr="003212DE">
        <w:rPr>
          <w:rFonts w:ascii="Arial Narrow" w:hAnsi="Arial Narrow"/>
          <w:sz w:val="24"/>
          <w:szCs w:val="24"/>
        </w:rPr>
        <w:tab/>
        <w:t>El Proveedor  envía por correo electrónico oferta de servicios (Presupuesto).</w:t>
      </w:r>
    </w:p>
    <w:p w:rsidR="00A754B1" w:rsidRPr="003212DE" w:rsidRDefault="00A754B1" w:rsidP="00A754B1">
      <w:pPr>
        <w:spacing w:line="360" w:lineRule="auto"/>
        <w:ind w:left="1170" w:hanging="461"/>
        <w:jc w:val="both"/>
        <w:rPr>
          <w:rFonts w:ascii="Arial Narrow" w:hAnsi="Arial Narrow"/>
          <w:sz w:val="24"/>
          <w:szCs w:val="24"/>
        </w:rPr>
      </w:pPr>
      <w:r w:rsidRPr="003212DE">
        <w:rPr>
          <w:rFonts w:ascii="Arial Narrow" w:hAnsi="Arial Narrow"/>
          <w:sz w:val="24"/>
          <w:szCs w:val="24"/>
        </w:rPr>
        <w:t>4-</w:t>
      </w:r>
      <w:r w:rsidRPr="003212DE">
        <w:rPr>
          <w:rFonts w:ascii="Arial Narrow" w:hAnsi="Arial Narrow"/>
          <w:sz w:val="24"/>
          <w:szCs w:val="24"/>
        </w:rPr>
        <w:tab/>
        <w:t>Cliente y Proveedor negocian precios y acuerdan el alcance de los servicios.</w:t>
      </w:r>
    </w:p>
    <w:p w:rsidR="00A754B1" w:rsidRPr="003212DE" w:rsidRDefault="00A754B1" w:rsidP="00A754B1">
      <w:pPr>
        <w:spacing w:line="360" w:lineRule="auto"/>
        <w:ind w:left="1170" w:hanging="461"/>
        <w:jc w:val="both"/>
        <w:rPr>
          <w:rFonts w:ascii="Arial Narrow" w:hAnsi="Arial Narrow"/>
          <w:sz w:val="24"/>
          <w:szCs w:val="24"/>
        </w:rPr>
      </w:pPr>
      <w:r w:rsidRPr="003212DE">
        <w:rPr>
          <w:rFonts w:ascii="Arial Narrow" w:hAnsi="Arial Narrow"/>
          <w:sz w:val="24"/>
          <w:szCs w:val="24"/>
        </w:rPr>
        <w:t xml:space="preserve">5- </w:t>
      </w:r>
      <w:r w:rsidRPr="003212DE">
        <w:rPr>
          <w:rFonts w:ascii="Arial Narrow" w:hAnsi="Arial Narrow"/>
          <w:sz w:val="24"/>
          <w:szCs w:val="24"/>
        </w:rPr>
        <w:tab/>
        <w:t>Proveedor elabora contrato para la prestación del servicio y lo remite a cliente para su revisión.</w:t>
      </w:r>
    </w:p>
    <w:p w:rsidR="00A754B1" w:rsidRPr="003212DE" w:rsidRDefault="00A754B1" w:rsidP="00A754B1">
      <w:pPr>
        <w:spacing w:line="360" w:lineRule="auto"/>
        <w:ind w:left="1170" w:hanging="461"/>
        <w:jc w:val="both"/>
        <w:rPr>
          <w:rFonts w:ascii="Arial Narrow" w:hAnsi="Arial Narrow"/>
          <w:sz w:val="24"/>
          <w:szCs w:val="24"/>
        </w:rPr>
      </w:pPr>
      <w:r w:rsidRPr="003212DE">
        <w:rPr>
          <w:rFonts w:ascii="Arial Narrow" w:hAnsi="Arial Narrow"/>
          <w:sz w:val="24"/>
          <w:szCs w:val="24"/>
        </w:rPr>
        <w:t>6-</w:t>
      </w:r>
      <w:r w:rsidRPr="003212DE">
        <w:rPr>
          <w:rFonts w:ascii="Arial Narrow" w:hAnsi="Arial Narrow"/>
          <w:sz w:val="24"/>
          <w:szCs w:val="24"/>
        </w:rPr>
        <w:tab/>
        <w:t>Si cliente está de acuerdo con redacción del contrato lo devuelve firmado y envía transferencia por el anticipo acordado.</w:t>
      </w:r>
    </w:p>
    <w:p w:rsidR="00A754B1" w:rsidRPr="003212DE" w:rsidRDefault="00A754B1" w:rsidP="00A754B1">
      <w:pPr>
        <w:spacing w:line="360" w:lineRule="auto"/>
        <w:ind w:left="1170" w:hanging="461"/>
        <w:jc w:val="both"/>
        <w:rPr>
          <w:rFonts w:ascii="Arial Narrow" w:hAnsi="Arial Narrow"/>
          <w:sz w:val="24"/>
          <w:szCs w:val="24"/>
        </w:rPr>
      </w:pPr>
      <w:r w:rsidRPr="003212DE">
        <w:rPr>
          <w:rFonts w:ascii="Arial Narrow" w:hAnsi="Arial Narrow"/>
          <w:sz w:val="24"/>
          <w:szCs w:val="24"/>
        </w:rPr>
        <w:t>7-</w:t>
      </w:r>
      <w:r w:rsidRPr="003212DE">
        <w:rPr>
          <w:rFonts w:ascii="Arial Narrow" w:hAnsi="Arial Narrow"/>
          <w:sz w:val="24"/>
          <w:szCs w:val="24"/>
        </w:rPr>
        <w:tab/>
        <w:t>Proveedor emite y envía al cliente factura de exportación por el valor del anticipo enviado por el cliente y adjunta presupuesto del trabajo a realizar (según lo pactado en contrato) y da inicio a la ejecución del trabajo ofertado.</w:t>
      </w:r>
    </w:p>
    <w:p w:rsidR="00A754B1" w:rsidRPr="003212DE" w:rsidRDefault="00A754B1" w:rsidP="00A754B1">
      <w:pPr>
        <w:spacing w:line="360" w:lineRule="auto"/>
        <w:ind w:left="1170" w:hanging="461"/>
        <w:jc w:val="both"/>
        <w:rPr>
          <w:rFonts w:ascii="Arial Narrow" w:hAnsi="Arial Narrow"/>
          <w:sz w:val="24"/>
          <w:szCs w:val="24"/>
        </w:rPr>
      </w:pPr>
      <w:r w:rsidRPr="003212DE">
        <w:rPr>
          <w:rFonts w:ascii="Arial Narrow" w:hAnsi="Arial Narrow"/>
          <w:sz w:val="24"/>
          <w:szCs w:val="24"/>
        </w:rPr>
        <w:t>8-</w:t>
      </w:r>
      <w:r w:rsidRPr="003212DE">
        <w:rPr>
          <w:rFonts w:ascii="Arial Narrow" w:hAnsi="Arial Narrow"/>
          <w:sz w:val="24"/>
          <w:szCs w:val="24"/>
        </w:rPr>
        <w:tab/>
        <w:t>Proveedor en cumplimiento a los tiempos acordados en contrato hace la presentación previa del trabajo realizado y cliente hace las observaciones respectivas.</w:t>
      </w:r>
    </w:p>
    <w:p w:rsidR="00A754B1" w:rsidRPr="003212DE" w:rsidRDefault="00A754B1" w:rsidP="00A754B1">
      <w:pPr>
        <w:spacing w:line="360" w:lineRule="auto"/>
        <w:ind w:left="1170" w:hanging="461"/>
        <w:jc w:val="both"/>
        <w:rPr>
          <w:rFonts w:ascii="Arial Narrow" w:hAnsi="Arial Narrow"/>
          <w:sz w:val="24"/>
          <w:szCs w:val="24"/>
        </w:rPr>
      </w:pPr>
      <w:r w:rsidRPr="003212DE">
        <w:rPr>
          <w:rFonts w:ascii="Arial Narrow" w:hAnsi="Arial Narrow"/>
          <w:sz w:val="24"/>
          <w:szCs w:val="24"/>
        </w:rPr>
        <w:t>9-</w:t>
      </w:r>
      <w:r w:rsidRPr="003212DE">
        <w:rPr>
          <w:rFonts w:ascii="Arial Narrow" w:hAnsi="Arial Narrow"/>
          <w:sz w:val="24"/>
          <w:szCs w:val="24"/>
        </w:rPr>
        <w:tab/>
        <w:t>Si cliente está satisfecho con la presentación, autoriza la publicación.</w:t>
      </w:r>
    </w:p>
    <w:p w:rsidR="00A754B1" w:rsidRPr="003212DE" w:rsidRDefault="00A754B1" w:rsidP="00A754B1">
      <w:pPr>
        <w:spacing w:line="360" w:lineRule="auto"/>
        <w:ind w:left="1170" w:hanging="461"/>
        <w:jc w:val="both"/>
        <w:rPr>
          <w:rFonts w:ascii="Arial Narrow" w:hAnsi="Arial Narrow"/>
          <w:sz w:val="24"/>
          <w:szCs w:val="24"/>
        </w:rPr>
      </w:pPr>
      <w:r w:rsidRPr="003212DE">
        <w:rPr>
          <w:rFonts w:ascii="Arial Narrow" w:hAnsi="Arial Narrow"/>
          <w:sz w:val="24"/>
          <w:szCs w:val="24"/>
        </w:rPr>
        <w:t>10-</w:t>
      </w:r>
      <w:r w:rsidRPr="003212DE">
        <w:rPr>
          <w:rFonts w:ascii="Arial Narrow" w:hAnsi="Arial Narrow"/>
          <w:sz w:val="24"/>
          <w:szCs w:val="24"/>
        </w:rPr>
        <w:tab/>
        <w:t>Si cliente no está de acuerdo, hace las observaciones respectivas.</w:t>
      </w:r>
    </w:p>
    <w:p w:rsidR="00A754B1" w:rsidRPr="003212DE" w:rsidRDefault="00A754B1" w:rsidP="00A754B1">
      <w:pPr>
        <w:spacing w:line="360" w:lineRule="auto"/>
        <w:ind w:left="1170" w:hanging="461"/>
        <w:jc w:val="both"/>
        <w:rPr>
          <w:rFonts w:ascii="Arial Narrow" w:hAnsi="Arial Narrow"/>
          <w:sz w:val="24"/>
          <w:szCs w:val="24"/>
        </w:rPr>
      </w:pPr>
      <w:r w:rsidRPr="003212DE">
        <w:rPr>
          <w:rFonts w:ascii="Arial Narrow" w:hAnsi="Arial Narrow"/>
          <w:sz w:val="24"/>
          <w:szCs w:val="24"/>
        </w:rPr>
        <w:t>11-</w:t>
      </w:r>
      <w:r w:rsidRPr="003212DE">
        <w:rPr>
          <w:rFonts w:ascii="Arial Narrow" w:hAnsi="Arial Narrow"/>
          <w:sz w:val="24"/>
          <w:szCs w:val="24"/>
        </w:rPr>
        <w:tab/>
        <w:t>Proveedor procede a correcciones y/o adiciones (dentro de los parámetros pactados en contrato), y presenta nuevamente al cliente.</w:t>
      </w:r>
    </w:p>
    <w:p w:rsidR="00A754B1" w:rsidRPr="003212DE" w:rsidRDefault="00A754B1" w:rsidP="00A754B1">
      <w:pPr>
        <w:spacing w:line="360" w:lineRule="auto"/>
        <w:ind w:left="1170" w:hanging="461"/>
        <w:jc w:val="both"/>
        <w:rPr>
          <w:rFonts w:ascii="Arial Narrow" w:hAnsi="Arial Narrow"/>
          <w:sz w:val="24"/>
          <w:szCs w:val="24"/>
        </w:rPr>
      </w:pPr>
      <w:r w:rsidRPr="003212DE">
        <w:rPr>
          <w:rFonts w:ascii="Arial Narrow" w:hAnsi="Arial Narrow"/>
          <w:sz w:val="24"/>
          <w:szCs w:val="24"/>
        </w:rPr>
        <w:lastRenderedPageBreak/>
        <w:t>12-</w:t>
      </w:r>
      <w:r w:rsidRPr="003212DE">
        <w:rPr>
          <w:rFonts w:ascii="Arial Narrow" w:hAnsi="Arial Narrow"/>
          <w:sz w:val="24"/>
          <w:szCs w:val="24"/>
        </w:rPr>
        <w:tab/>
        <w:t>Si cliente aprueba el trabajo realizado por el Proveedor,  autoriza su publicación en los diferentes medios de comunicación (según lo pactado en el contrato).</w:t>
      </w:r>
    </w:p>
    <w:p w:rsidR="00A754B1" w:rsidRPr="003212DE" w:rsidRDefault="00A754B1" w:rsidP="00A754B1">
      <w:pPr>
        <w:spacing w:line="360" w:lineRule="auto"/>
        <w:ind w:left="1170" w:hanging="461"/>
        <w:jc w:val="both"/>
        <w:rPr>
          <w:rFonts w:ascii="Arial Narrow" w:hAnsi="Arial Narrow"/>
          <w:sz w:val="24"/>
          <w:szCs w:val="24"/>
        </w:rPr>
      </w:pPr>
      <w:r w:rsidRPr="00972A8D">
        <w:rPr>
          <w:rFonts w:ascii="Arial Narrow" w:hAnsi="Arial Narrow"/>
          <w:sz w:val="24"/>
          <w:szCs w:val="24"/>
        </w:rPr>
        <w:t>13-</w:t>
      </w:r>
      <w:r w:rsidRPr="00972A8D">
        <w:rPr>
          <w:rFonts w:ascii="Arial Narrow" w:hAnsi="Arial Narrow"/>
          <w:sz w:val="24"/>
          <w:szCs w:val="24"/>
        </w:rPr>
        <w:tab/>
        <w:t xml:space="preserve">Proveedor procede a la publicación </w:t>
      </w:r>
      <w:r>
        <w:rPr>
          <w:rFonts w:ascii="Arial Narrow" w:hAnsi="Arial Narrow"/>
          <w:sz w:val="24"/>
          <w:szCs w:val="24"/>
        </w:rPr>
        <w:t>del anuncio a través de los diferentes medios de comunicación (radio, televisión y periódicos),</w:t>
      </w:r>
      <w:r w:rsidRPr="00972A8D">
        <w:rPr>
          <w:rFonts w:ascii="Arial Narrow" w:hAnsi="Arial Narrow"/>
          <w:sz w:val="24"/>
          <w:szCs w:val="24"/>
        </w:rPr>
        <w:t xml:space="preserve"> emite y envía factura de exportación al cliente por el complemento del porcentaje pendiente adjuntándole el presupuesto autorizado del trabajo realizado.</w:t>
      </w:r>
    </w:p>
    <w:p w:rsidR="00A754B1" w:rsidRPr="003212DE" w:rsidRDefault="00A754B1" w:rsidP="00A754B1">
      <w:pPr>
        <w:pStyle w:val="Textoindependiente"/>
        <w:spacing w:line="360" w:lineRule="auto"/>
        <w:jc w:val="both"/>
        <w:rPr>
          <w:rFonts w:ascii="Arial Narrow" w:hAnsi="Arial Narrow"/>
          <w:sz w:val="24"/>
          <w:szCs w:val="24"/>
        </w:rPr>
      </w:pPr>
    </w:p>
    <w:p w:rsidR="00A754B1" w:rsidRPr="003212DE" w:rsidRDefault="00A754B1" w:rsidP="00A754B1">
      <w:pPr>
        <w:pStyle w:val="Textoindependiente"/>
        <w:tabs>
          <w:tab w:val="left" w:pos="709"/>
        </w:tabs>
        <w:spacing w:line="360" w:lineRule="auto"/>
        <w:jc w:val="both"/>
        <w:rPr>
          <w:rFonts w:ascii="Arial Narrow" w:hAnsi="Arial Narrow"/>
          <w:b/>
          <w:sz w:val="24"/>
          <w:szCs w:val="24"/>
        </w:rPr>
      </w:pPr>
      <w:r>
        <w:rPr>
          <w:rFonts w:ascii="Arial Narrow" w:hAnsi="Arial Narrow"/>
          <w:b/>
          <w:sz w:val="24"/>
          <w:szCs w:val="24"/>
        </w:rPr>
        <w:t>2.2.2</w:t>
      </w:r>
      <w:r>
        <w:rPr>
          <w:rFonts w:ascii="Arial Narrow" w:hAnsi="Arial Narrow"/>
          <w:b/>
          <w:sz w:val="24"/>
          <w:szCs w:val="24"/>
        </w:rPr>
        <w:tab/>
      </w:r>
      <w:r w:rsidRPr="003212DE">
        <w:rPr>
          <w:rFonts w:ascii="Arial Narrow" w:hAnsi="Arial Narrow"/>
          <w:b/>
          <w:sz w:val="24"/>
          <w:szCs w:val="24"/>
        </w:rPr>
        <w:t>EJERCICIO PRÁCTICO DE EXPORTACION DE SERVICIOS</w:t>
      </w:r>
      <w:r w:rsidR="008F6D2C">
        <w:rPr>
          <w:rFonts w:ascii="Arial Narrow" w:hAnsi="Arial Narrow"/>
          <w:b/>
          <w:sz w:val="24"/>
          <w:szCs w:val="24"/>
        </w:rPr>
        <w:fldChar w:fldCharType="begin"/>
      </w:r>
      <w:r>
        <w:instrText xml:space="preserve"> XE "</w:instrText>
      </w:r>
      <w:r>
        <w:rPr>
          <w:rFonts w:ascii="Arial Narrow" w:hAnsi="Arial Narrow"/>
          <w:b/>
          <w:sz w:val="24"/>
          <w:szCs w:val="24"/>
        </w:rPr>
        <w:instrText>2.2</w:instrText>
      </w:r>
      <w:r w:rsidRPr="0049372D">
        <w:rPr>
          <w:rFonts w:ascii="Arial Narrow" w:hAnsi="Arial Narrow"/>
          <w:b/>
          <w:sz w:val="24"/>
          <w:szCs w:val="24"/>
        </w:rPr>
        <w:instrText>.2</w:instrText>
      </w:r>
      <w:r w:rsidRPr="0049372D">
        <w:rPr>
          <w:rFonts w:ascii="Arial Narrow" w:hAnsi="Arial Narrow"/>
          <w:b/>
          <w:sz w:val="24"/>
          <w:szCs w:val="24"/>
        </w:rPr>
        <w:tab/>
      </w:r>
      <w:r>
        <w:rPr>
          <w:rFonts w:ascii="Arial Narrow" w:hAnsi="Arial Narrow"/>
          <w:b/>
          <w:sz w:val="24"/>
          <w:szCs w:val="24"/>
        </w:rPr>
        <w:tab/>
      </w:r>
      <w:r w:rsidRPr="0049372D">
        <w:rPr>
          <w:rFonts w:ascii="Arial Narrow" w:hAnsi="Arial Narrow"/>
          <w:b/>
          <w:sz w:val="24"/>
          <w:szCs w:val="24"/>
        </w:rPr>
        <w:instrText>EJERCICIO PRÁCTICO DE EXPORTACION DE SERVICIOS</w:instrText>
      </w:r>
      <w:r>
        <w:instrText xml:space="preserve">" </w:instrText>
      </w:r>
      <w:r w:rsidR="008F6D2C">
        <w:rPr>
          <w:rFonts w:ascii="Arial Narrow" w:hAnsi="Arial Narrow"/>
          <w:b/>
          <w:sz w:val="24"/>
          <w:szCs w:val="24"/>
        </w:rPr>
        <w:fldChar w:fldCharType="end"/>
      </w:r>
    </w:p>
    <w:p w:rsidR="00A754B1" w:rsidRDefault="00A754B1" w:rsidP="00A754B1">
      <w:pPr>
        <w:pStyle w:val="Textoindependiente"/>
        <w:spacing w:line="360" w:lineRule="auto"/>
        <w:ind w:left="720"/>
        <w:jc w:val="both"/>
        <w:rPr>
          <w:rFonts w:ascii="Arial Narrow" w:hAnsi="Arial Narrow"/>
          <w:sz w:val="24"/>
          <w:szCs w:val="24"/>
        </w:rPr>
      </w:pPr>
      <w:r>
        <w:rPr>
          <w:rFonts w:ascii="Arial Narrow" w:hAnsi="Arial Narrow"/>
          <w:sz w:val="24"/>
          <w:szCs w:val="24"/>
        </w:rPr>
        <w:t>El día 16 de septiembre de 2009 l</w:t>
      </w:r>
      <w:r w:rsidRPr="003212DE">
        <w:rPr>
          <w:rFonts w:ascii="Arial Narrow" w:hAnsi="Arial Narrow"/>
          <w:sz w:val="24"/>
          <w:szCs w:val="24"/>
        </w:rPr>
        <w:t xml:space="preserve">a empresa </w:t>
      </w:r>
      <w:r>
        <w:rPr>
          <w:rFonts w:ascii="Arial Narrow" w:hAnsi="Arial Narrow"/>
          <w:sz w:val="24"/>
          <w:szCs w:val="24"/>
        </w:rPr>
        <w:t>BIG APPLEINC., domiciliada en EEUU necesita la producción de un anuncio publicitario, para promocionar  en ese país la venta de nuevos video juegos para lo cual contacta a la empresa Servicios de publicidad y promoción de El Salvador</w:t>
      </w:r>
      <w:r w:rsidRPr="003212DE">
        <w:rPr>
          <w:rFonts w:ascii="Arial Narrow" w:hAnsi="Arial Narrow"/>
          <w:sz w:val="24"/>
          <w:szCs w:val="24"/>
        </w:rPr>
        <w:t>, S.A. de C.</w:t>
      </w:r>
      <w:r>
        <w:rPr>
          <w:rFonts w:ascii="Arial Narrow" w:hAnsi="Arial Narrow"/>
          <w:sz w:val="24"/>
          <w:szCs w:val="24"/>
        </w:rPr>
        <w:t xml:space="preserve">V., y le plantea los siguientes requerimientos: </w:t>
      </w:r>
    </w:p>
    <w:p w:rsidR="00A754B1" w:rsidRDefault="00A754B1" w:rsidP="00A754B1">
      <w:pPr>
        <w:pStyle w:val="Textoindependiente"/>
        <w:spacing w:line="360" w:lineRule="auto"/>
        <w:ind w:left="900"/>
        <w:jc w:val="both"/>
        <w:rPr>
          <w:rFonts w:ascii="Arial Narrow" w:hAnsi="Arial Narrow"/>
          <w:sz w:val="24"/>
          <w:szCs w:val="24"/>
        </w:rPr>
      </w:pPr>
    </w:p>
    <w:p w:rsidR="00A754B1" w:rsidRDefault="00A754B1" w:rsidP="00A754B1">
      <w:pPr>
        <w:pStyle w:val="Textoindependiente"/>
        <w:spacing w:line="360" w:lineRule="auto"/>
        <w:ind w:left="900" w:hanging="180"/>
        <w:jc w:val="both"/>
        <w:rPr>
          <w:rFonts w:ascii="Arial Narrow" w:hAnsi="Arial Narrow"/>
          <w:sz w:val="24"/>
          <w:szCs w:val="24"/>
        </w:rPr>
      </w:pPr>
      <w:r>
        <w:rPr>
          <w:rFonts w:ascii="Arial Narrow" w:hAnsi="Arial Narrow"/>
          <w:sz w:val="24"/>
          <w:szCs w:val="24"/>
        </w:rPr>
        <w:t>-  Producción de un comercial de TV con 30 segundos de duración, para dar a conocer el nuevo video juego de Cars, utilizando a niños hasta la edad de 10 años.</w:t>
      </w:r>
    </w:p>
    <w:p w:rsidR="00A754B1" w:rsidRDefault="00A754B1" w:rsidP="00A754B1">
      <w:pPr>
        <w:pStyle w:val="Textoindependiente"/>
        <w:spacing w:line="360" w:lineRule="auto"/>
        <w:ind w:left="900" w:hanging="180"/>
        <w:jc w:val="both"/>
        <w:rPr>
          <w:rFonts w:ascii="Arial Narrow" w:hAnsi="Arial Narrow"/>
          <w:sz w:val="24"/>
          <w:szCs w:val="24"/>
        </w:rPr>
      </w:pPr>
    </w:p>
    <w:p w:rsidR="00A754B1" w:rsidRDefault="00A754B1" w:rsidP="00A754B1">
      <w:pPr>
        <w:pStyle w:val="Textoindependiente"/>
        <w:numPr>
          <w:ilvl w:val="0"/>
          <w:numId w:val="3"/>
        </w:numPr>
        <w:spacing w:line="360" w:lineRule="auto"/>
        <w:ind w:left="900" w:hanging="180"/>
        <w:jc w:val="both"/>
        <w:rPr>
          <w:rFonts w:ascii="Arial Narrow" w:hAnsi="Arial Narrow"/>
          <w:sz w:val="24"/>
          <w:szCs w:val="24"/>
        </w:rPr>
      </w:pPr>
      <w:r>
        <w:rPr>
          <w:rFonts w:ascii="Arial Narrow" w:hAnsi="Arial Narrow"/>
          <w:sz w:val="24"/>
          <w:szCs w:val="24"/>
        </w:rPr>
        <w:t>Servicios de publicidad y promoción  de El Salvador</w:t>
      </w:r>
      <w:r w:rsidRPr="003212DE">
        <w:rPr>
          <w:rFonts w:ascii="Arial Narrow" w:hAnsi="Arial Narrow"/>
          <w:sz w:val="24"/>
          <w:szCs w:val="24"/>
        </w:rPr>
        <w:t>, S.A. de C.</w:t>
      </w:r>
      <w:r>
        <w:rPr>
          <w:rFonts w:ascii="Arial Narrow" w:hAnsi="Arial Narrow"/>
          <w:sz w:val="24"/>
          <w:szCs w:val="24"/>
        </w:rPr>
        <w:t xml:space="preserve"> V., envía el siguiente presupuesto:</w:t>
      </w:r>
    </w:p>
    <w:p w:rsidR="00A754B1" w:rsidRDefault="00A754B1" w:rsidP="00A754B1">
      <w:pPr>
        <w:pStyle w:val="Textoindependiente"/>
        <w:spacing w:line="360" w:lineRule="auto"/>
        <w:ind w:left="720"/>
        <w:jc w:val="both"/>
        <w:rPr>
          <w:rFonts w:ascii="Arial Narrow" w:hAnsi="Arial Narrow"/>
          <w:sz w:val="24"/>
          <w:szCs w:val="24"/>
        </w:rPr>
      </w:pPr>
    </w:p>
    <w:p w:rsidR="00A754B1" w:rsidRDefault="00A754B1" w:rsidP="00A754B1">
      <w:pPr>
        <w:pStyle w:val="Textoindependiente"/>
        <w:spacing w:line="360" w:lineRule="auto"/>
        <w:jc w:val="both"/>
        <w:rPr>
          <w:rFonts w:ascii="Arial Narrow" w:hAnsi="Arial Narrow"/>
          <w:sz w:val="24"/>
          <w:szCs w:val="24"/>
        </w:rPr>
      </w:pPr>
    </w:p>
    <w:p w:rsidR="00A754B1" w:rsidRDefault="00A754B1" w:rsidP="00A754B1">
      <w:pPr>
        <w:pStyle w:val="Textoindependiente"/>
        <w:spacing w:line="360" w:lineRule="auto"/>
        <w:jc w:val="both"/>
        <w:rPr>
          <w:rFonts w:ascii="Arial Narrow" w:hAnsi="Arial Narrow"/>
          <w:sz w:val="24"/>
          <w:szCs w:val="24"/>
        </w:rPr>
      </w:pPr>
    </w:p>
    <w:p w:rsidR="00A754B1" w:rsidRDefault="00D75DDB" w:rsidP="00A754B1">
      <w:pPr>
        <w:pStyle w:val="Textoindependiente"/>
        <w:spacing w:line="360" w:lineRule="auto"/>
        <w:jc w:val="both"/>
        <w:rPr>
          <w:rFonts w:ascii="Arial Narrow" w:hAnsi="Arial Narrow"/>
          <w:b/>
          <w:sz w:val="20"/>
          <w:szCs w:val="20"/>
        </w:rPr>
      </w:pPr>
      <w:r>
        <w:rPr>
          <w:rFonts w:ascii="Arial Narrow" w:hAnsi="Arial Narrow"/>
          <w:sz w:val="24"/>
          <w:szCs w:val="24"/>
        </w:rPr>
        <w:br w:type="page"/>
      </w:r>
    </w:p>
    <w:tbl>
      <w:tblPr>
        <w:tblW w:w="8064" w:type="dxa"/>
        <w:tblInd w:w="72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4029"/>
        <w:gridCol w:w="4035"/>
      </w:tblGrid>
      <w:tr w:rsidR="00A754B1" w:rsidTr="00A754B1">
        <w:trPr>
          <w:trHeight w:val="635"/>
        </w:trPr>
        <w:tc>
          <w:tcPr>
            <w:tcW w:w="4029" w:type="dxa"/>
            <w:vAlign w:val="center"/>
          </w:tcPr>
          <w:p w:rsidR="00A754B1" w:rsidRPr="00A1084F" w:rsidRDefault="00A754B1" w:rsidP="00A754B1">
            <w:pPr>
              <w:pStyle w:val="Textoindependiente"/>
              <w:spacing w:line="240" w:lineRule="auto"/>
              <w:jc w:val="center"/>
              <w:rPr>
                <w:rFonts w:ascii="Arial Narrow" w:hAnsi="Arial Narrow" w:cs="Calibri"/>
                <w:b/>
                <w:sz w:val="24"/>
                <w:szCs w:val="24"/>
                <w:lang w:val="es-SV"/>
              </w:rPr>
            </w:pPr>
            <w:r w:rsidRPr="00C73AF8">
              <w:rPr>
                <w:rFonts w:ascii="Arial Narrow" w:hAnsi="Arial Narrow" w:cs="Calibri"/>
                <w:b/>
                <w:sz w:val="24"/>
                <w:szCs w:val="24"/>
                <w:lang w:val="es-SV"/>
              </w:rPr>
              <w:t>PRESUPUESTO DE PRODUCCION</w:t>
            </w:r>
          </w:p>
        </w:tc>
        <w:tc>
          <w:tcPr>
            <w:tcW w:w="4035" w:type="dxa"/>
            <w:vAlign w:val="center"/>
          </w:tcPr>
          <w:p w:rsidR="00A754B1" w:rsidRPr="00A1084F" w:rsidRDefault="00A754B1" w:rsidP="00A754B1">
            <w:pPr>
              <w:pStyle w:val="Textoindependiente"/>
              <w:spacing w:line="240" w:lineRule="auto"/>
              <w:jc w:val="center"/>
              <w:rPr>
                <w:rFonts w:ascii="Arial Narrow" w:hAnsi="Arial Narrow" w:cs="Calibri"/>
                <w:b/>
                <w:sz w:val="24"/>
                <w:szCs w:val="24"/>
                <w:lang w:val="es-SV"/>
              </w:rPr>
            </w:pPr>
            <w:r w:rsidRPr="00C73AF8">
              <w:rPr>
                <w:rFonts w:ascii="Arial Narrow" w:hAnsi="Arial Narrow" w:cs="Calibri"/>
                <w:b/>
                <w:sz w:val="24"/>
                <w:szCs w:val="24"/>
                <w:lang w:val="es-SV"/>
              </w:rPr>
              <w:t>REFERENCIA No. 2830</w:t>
            </w:r>
          </w:p>
        </w:tc>
      </w:tr>
    </w:tbl>
    <w:p w:rsidR="00A754B1" w:rsidRDefault="00A754B1" w:rsidP="00A754B1">
      <w:pPr>
        <w:pStyle w:val="Textoindependiente"/>
        <w:spacing w:line="240" w:lineRule="auto"/>
        <w:ind w:left="720"/>
        <w:jc w:val="both"/>
        <w:rPr>
          <w:rFonts w:ascii="Arial Narrow" w:hAnsi="Arial Narrow"/>
          <w:sz w:val="24"/>
          <w:szCs w:val="24"/>
        </w:rPr>
      </w:pPr>
    </w:p>
    <w:tbl>
      <w:tblPr>
        <w:tblW w:w="0" w:type="auto"/>
        <w:tblInd w:w="72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8050"/>
      </w:tblGrid>
      <w:tr w:rsidR="00A754B1" w:rsidTr="00A754B1">
        <w:tc>
          <w:tcPr>
            <w:tcW w:w="8050" w:type="dxa"/>
          </w:tcPr>
          <w:p w:rsidR="00A754B1" w:rsidRPr="00A1084F" w:rsidRDefault="00A754B1" w:rsidP="00A754B1">
            <w:pPr>
              <w:pStyle w:val="Textoindependiente"/>
              <w:spacing w:line="240" w:lineRule="auto"/>
              <w:jc w:val="both"/>
              <w:rPr>
                <w:rFonts w:ascii="Arial Narrow" w:hAnsi="Arial Narrow" w:cs="Calibri"/>
                <w:sz w:val="16"/>
                <w:szCs w:val="16"/>
                <w:lang w:val="es-SV"/>
              </w:rPr>
            </w:pPr>
          </w:p>
          <w:p w:rsidR="00A754B1" w:rsidRPr="00A1084F" w:rsidRDefault="00A754B1" w:rsidP="00A754B1">
            <w:pPr>
              <w:pStyle w:val="Textoindependiente"/>
              <w:spacing w:line="240" w:lineRule="auto"/>
              <w:jc w:val="both"/>
              <w:rPr>
                <w:rFonts w:ascii="Arial Narrow" w:hAnsi="Arial Narrow" w:cs="Calibri"/>
                <w:sz w:val="16"/>
                <w:szCs w:val="16"/>
                <w:lang w:val="es-SV"/>
              </w:rPr>
            </w:pPr>
            <w:r w:rsidRPr="00C73AF8">
              <w:rPr>
                <w:rFonts w:ascii="Arial Narrow" w:hAnsi="Arial Narrow" w:cs="Calibri"/>
                <w:sz w:val="16"/>
                <w:szCs w:val="16"/>
                <w:lang w:val="es-SV"/>
              </w:rPr>
              <w:t>FECHA:        18-09-2009PROVEEDOR:   SERVICIOS DE PUBLIDAD Y PROMOCION DE EL SALVADOR</w:t>
            </w:r>
            <w:proofErr w:type="gramStart"/>
            <w:r w:rsidRPr="00C73AF8">
              <w:rPr>
                <w:rFonts w:ascii="Arial Narrow" w:hAnsi="Arial Narrow" w:cs="Calibri"/>
                <w:sz w:val="16"/>
                <w:szCs w:val="16"/>
                <w:lang w:val="es-SV"/>
              </w:rPr>
              <w:t>,S.A</w:t>
            </w:r>
            <w:proofErr w:type="gramEnd"/>
            <w:r w:rsidRPr="00C73AF8">
              <w:rPr>
                <w:rFonts w:ascii="Arial Narrow" w:hAnsi="Arial Narrow" w:cs="Calibri"/>
                <w:sz w:val="16"/>
                <w:szCs w:val="16"/>
                <w:lang w:val="es-SV"/>
              </w:rPr>
              <w:t>. DE C.V.</w:t>
            </w:r>
          </w:p>
          <w:p w:rsidR="00A754B1" w:rsidRPr="00A1084F" w:rsidRDefault="00A754B1" w:rsidP="00A754B1">
            <w:pPr>
              <w:pStyle w:val="Textoindependiente"/>
              <w:spacing w:line="240" w:lineRule="auto"/>
              <w:jc w:val="both"/>
              <w:rPr>
                <w:rFonts w:ascii="Arial Narrow" w:hAnsi="Arial Narrow" w:cs="Calibri"/>
                <w:sz w:val="16"/>
                <w:szCs w:val="16"/>
                <w:lang w:val="es-SV"/>
              </w:rPr>
            </w:pPr>
            <w:r w:rsidRPr="00C73AF8">
              <w:rPr>
                <w:rFonts w:ascii="Arial Narrow" w:hAnsi="Arial Narrow" w:cs="Calibri"/>
                <w:sz w:val="16"/>
                <w:szCs w:val="16"/>
                <w:lang w:val="es-SV"/>
              </w:rPr>
              <w:t>CLIENTE</w:t>
            </w:r>
            <w:proofErr w:type="gramStart"/>
            <w:r w:rsidRPr="00C73AF8">
              <w:rPr>
                <w:rFonts w:ascii="Arial Narrow" w:hAnsi="Arial Narrow" w:cs="Calibri"/>
                <w:sz w:val="16"/>
                <w:szCs w:val="16"/>
                <w:lang w:val="es-SV"/>
              </w:rPr>
              <w:t>:BIG</w:t>
            </w:r>
            <w:proofErr w:type="gramEnd"/>
            <w:r w:rsidRPr="00C73AF8">
              <w:rPr>
                <w:rFonts w:ascii="Arial Narrow" w:hAnsi="Arial Narrow" w:cs="Calibri"/>
                <w:sz w:val="16"/>
                <w:szCs w:val="16"/>
                <w:lang w:val="es-SV"/>
              </w:rPr>
              <w:t xml:space="preserve"> APPLE  INC.</w:t>
            </w:r>
          </w:p>
          <w:p w:rsidR="00A754B1" w:rsidRPr="00A1084F" w:rsidRDefault="00A754B1" w:rsidP="00A754B1">
            <w:pPr>
              <w:pStyle w:val="Textoindependiente"/>
              <w:spacing w:line="240" w:lineRule="auto"/>
              <w:jc w:val="both"/>
              <w:rPr>
                <w:rFonts w:ascii="Arial Narrow" w:hAnsi="Arial Narrow" w:cs="Calibri"/>
                <w:sz w:val="16"/>
                <w:szCs w:val="16"/>
                <w:lang w:val="es-SV"/>
              </w:rPr>
            </w:pPr>
            <w:r w:rsidRPr="00C73AF8">
              <w:rPr>
                <w:rFonts w:ascii="Arial Narrow" w:hAnsi="Arial Narrow" w:cs="Calibri"/>
                <w:sz w:val="16"/>
                <w:szCs w:val="16"/>
                <w:lang w:val="es-SV"/>
              </w:rPr>
              <w:t>CAMPAÑA:   VIDEO JUEGO CARS</w:t>
            </w:r>
          </w:p>
          <w:p w:rsidR="00A754B1" w:rsidRPr="00A1084F" w:rsidRDefault="00A754B1" w:rsidP="00A754B1">
            <w:pPr>
              <w:pStyle w:val="Textoindependiente"/>
              <w:spacing w:line="240" w:lineRule="auto"/>
              <w:jc w:val="both"/>
              <w:rPr>
                <w:rFonts w:ascii="Arial Narrow" w:hAnsi="Arial Narrow" w:cs="Calibri"/>
                <w:sz w:val="16"/>
                <w:szCs w:val="16"/>
                <w:lang w:val="es-SV"/>
              </w:rPr>
            </w:pPr>
            <w:r w:rsidRPr="00C73AF8">
              <w:rPr>
                <w:rFonts w:ascii="Arial Narrow" w:hAnsi="Arial Narrow" w:cs="Calibri"/>
                <w:sz w:val="16"/>
                <w:szCs w:val="16"/>
                <w:lang w:val="es-SV"/>
              </w:rPr>
              <w:t xml:space="preserve">GUIA:           PRODUCCION DE ANUNCIO </w:t>
            </w:r>
          </w:p>
          <w:p w:rsidR="00A754B1" w:rsidRPr="00A1084F" w:rsidRDefault="00A754B1" w:rsidP="00A754B1">
            <w:pPr>
              <w:pStyle w:val="Textoindependiente"/>
              <w:spacing w:line="240" w:lineRule="auto"/>
              <w:jc w:val="both"/>
              <w:rPr>
                <w:rFonts w:ascii="Arial Narrow" w:hAnsi="Arial Narrow" w:cs="Calibri"/>
                <w:sz w:val="16"/>
                <w:szCs w:val="16"/>
                <w:lang w:val="es-SV"/>
              </w:rPr>
            </w:pPr>
            <w:r w:rsidRPr="00C73AF8">
              <w:rPr>
                <w:rFonts w:ascii="Arial Narrow" w:hAnsi="Arial Narrow" w:cs="Calibri"/>
                <w:sz w:val="16"/>
                <w:szCs w:val="16"/>
                <w:lang w:val="es-SV"/>
              </w:rPr>
              <w:t>MEDIO:        T.V.</w:t>
            </w:r>
          </w:p>
          <w:p w:rsidR="00A754B1" w:rsidRPr="00A1084F" w:rsidRDefault="00A754B1" w:rsidP="00A754B1">
            <w:pPr>
              <w:pStyle w:val="Textoindependiente"/>
              <w:spacing w:line="240" w:lineRule="auto"/>
              <w:jc w:val="both"/>
              <w:rPr>
                <w:rFonts w:ascii="Arial Narrow" w:hAnsi="Arial Narrow" w:cs="Calibri"/>
                <w:sz w:val="16"/>
                <w:szCs w:val="16"/>
                <w:lang w:val="es-SV"/>
              </w:rPr>
            </w:pPr>
            <w:r w:rsidRPr="00C73AF8">
              <w:rPr>
                <w:rFonts w:ascii="Arial Narrow" w:hAnsi="Arial Narrow" w:cs="Calibri"/>
                <w:sz w:val="16"/>
                <w:szCs w:val="16"/>
                <w:lang w:val="es-SV"/>
              </w:rPr>
              <w:t>DURACION:  30 SEGUNDOS</w:t>
            </w:r>
          </w:p>
          <w:p w:rsidR="00A754B1" w:rsidRPr="00A1084F" w:rsidRDefault="00A754B1" w:rsidP="00A754B1">
            <w:pPr>
              <w:pStyle w:val="Textoindependiente"/>
              <w:spacing w:line="240" w:lineRule="auto"/>
              <w:jc w:val="both"/>
              <w:rPr>
                <w:rFonts w:ascii="Arial Narrow" w:hAnsi="Arial Narrow" w:cs="Calibri"/>
                <w:sz w:val="16"/>
                <w:szCs w:val="16"/>
                <w:lang w:val="es-SV"/>
              </w:rPr>
            </w:pPr>
            <w:r w:rsidRPr="00C73AF8">
              <w:rPr>
                <w:rFonts w:ascii="Arial Narrow" w:hAnsi="Arial Narrow" w:cs="Calibri"/>
                <w:sz w:val="16"/>
                <w:szCs w:val="16"/>
                <w:lang w:val="es-SV"/>
              </w:rPr>
              <w:t>COLOR:       FULLCOLOR                                                                      EJECUTIVO:    MARTA MARIA GARCIA</w:t>
            </w:r>
          </w:p>
        </w:tc>
      </w:tr>
    </w:tbl>
    <w:p w:rsidR="00A754B1" w:rsidRDefault="00A754B1" w:rsidP="00A754B1">
      <w:pPr>
        <w:pStyle w:val="Textoindependiente"/>
        <w:spacing w:line="240" w:lineRule="auto"/>
        <w:ind w:left="720"/>
        <w:jc w:val="both"/>
        <w:rPr>
          <w:rFonts w:ascii="Arial Narrow" w:hAnsi="Arial Narrow"/>
          <w:sz w:val="18"/>
          <w:szCs w:val="18"/>
        </w:rPr>
      </w:pPr>
    </w:p>
    <w:p w:rsidR="00A754B1" w:rsidRPr="00B34E4B" w:rsidRDefault="00A754B1" w:rsidP="00A754B1">
      <w:pPr>
        <w:pStyle w:val="Textoindependiente"/>
        <w:spacing w:line="240" w:lineRule="auto"/>
        <w:ind w:left="720"/>
        <w:jc w:val="both"/>
        <w:rPr>
          <w:rFonts w:ascii="Arial Narrow" w:hAnsi="Arial Narrow"/>
          <w:sz w:val="18"/>
          <w:szCs w:val="18"/>
        </w:rPr>
      </w:pPr>
      <w:r w:rsidRPr="00B34E4B">
        <w:rPr>
          <w:rFonts w:ascii="Arial Narrow" w:hAnsi="Arial Narrow"/>
          <w:sz w:val="18"/>
          <w:szCs w:val="18"/>
        </w:rPr>
        <w:t xml:space="preserve">PRODUCCION DE </w:t>
      </w:r>
      <w:r>
        <w:rPr>
          <w:rFonts w:ascii="Arial Narrow" w:hAnsi="Arial Narrow"/>
          <w:sz w:val="18"/>
          <w:szCs w:val="18"/>
        </w:rPr>
        <w:t>ANUNCIO DE VIDEO JUEGO CARS CON DURACION DE  30 SEGUNDOS.</w:t>
      </w:r>
    </w:p>
    <w:p w:rsidR="00A754B1" w:rsidRPr="00B34E4B" w:rsidRDefault="00A754B1" w:rsidP="00A754B1">
      <w:pPr>
        <w:pStyle w:val="Textoindependiente"/>
        <w:spacing w:line="240" w:lineRule="auto"/>
        <w:ind w:left="720"/>
        <w:jc w:val="both"/>
        <w:rPr>
          <w:rFonts w:ascii="Arial Narrow" w:hAnsi="Arial Narrow"/>
          <w:sz w:val="18"/>
          <w:szCs w:val="18"/>
        </w:rPr>
      </w:pPr>
      <w:r>
        <w:rPr>
          <w:rFonts w:ascii="Arial Narrow" w:hAnsi="Arial Narrow"/>
          <w:sz w:val="18"/>
          <w:szCs w:val="18"/>
        </w:rPr>
        <w:t>INCLUYE: PISTA</w:t>
      </w:r>
      <w:r w:rsidRPr="00B34E4B">
        <w:rPr>
          <w:rFonts w:ascii="Arial Narrow" w:hAnsi="Arial Narrow"/>
          <w:sz w:val="18"/>
          <w:szCs w:val="18"/>
        </w:rPr>
        <w:t xml:space="preserve"> DE </w:t>
      </w:r>
      <w:r>
        <w:rPr>
          <w:rFonts w:ascii="Arial Narrow" w:hAnsi="Arial Narrow"/>
          <w:sz w:val="18"/>
          <w:szCs w:val="18"/>
        </w:rPr>
        <w:t xml:space="preserve"> LIBRERÍA, ESTUDIO DE GRA</w:t>
      </w:r>
      <w:r w:rsidRPr="00B34E4B">
        <w:rPr>
          <w:rFonts w:ascii="Arial Narrow" w:hAnsi="Arial Narrow"/>
          <w:sz w:val="18"/>
          <w:szCs w:val="18"/>
        </w:rPr>
        <w:t xml:space="preserve">BACION Y DOS </w:t>
      </w:r>
      <w:r>
        <w:rPr>
          <w:rFonts w:ascii="Arial Narrow" w:hAnsi="Arial Narrow"/>
          <w:sz w:val="18"/>
          <w:szCs w:val="18"/>
        </w:rPr>
        <w:t>LOCUCIONES POR VERSION A VARIAS</w:t>
      </w:r>
      <w:r w:rsidRPr="00B34E4B">
        <w:rPr>
          <w:rFonts w:ascii="Arial Narrow" w:hAnsi="Arial Narrow"/>
          <w:sz w:val="18"/>
          <w:szCs w:val="18"/>
        </w:rPr>
        <w:t>VOCES</w:t>
      </w:r>
      <w:r>
        <w:rPr>
          <w:rFonts w:ascii="Arial Narrow" w:hAnsi="Arial Narrow"/>
          <w:sz w:val="18"/>
          <w:szCs w:val="18"/>
        </w:rPr>
        <w:t>, 4 NIÑOS MODELOS</w:t>
      </w:r>
      <w:r w:rsidRPr="00B34E4B">
        <w:rPr>
          <w:rFonts w:ascii="Arial Narrow" w:hAnsi="Arial Narrow"/>
          <w:sz w:val="18"/>
          <w:szCs w:val="18"/>
        </w:rPr>
        <w:t>.</w:t>
      </w:r>
    </w:p>
    <w:tbl>
      <w:tblPr>
        <w:tblW w:w="0" w:type="auto"/>
        <w:tblInd w:w="72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1188"/>
        <w:gridCol w:w="4230"/>
        <w:gridCol w:w="2610"/>
      </w:tblGrid>
      <w:tr w:rsidR="00A754B1" w:rsidRPr="00AE1768" w:rsidTr="00A754B1">
        <w:trPr>
          <w:trHeight w:val="442"/>
        </w:trPr>
        <w:tc>
          <w:tcPr>
            <w:tcW w:w="1188" w:type="dxa"/>
            <w:vAlign w:val="center"/>
          </w:tcPr>
          <w:p w:rsidR="00A754B1" w:rsidRPr="00A1084F" w:rsidRDefault="00A754B1" w:rsidP="00A754B1">
            <w:pPr>
              <w:pStyle w:val="Textoindependiente"/>
              <w:spacing w:line="240" w:lineRule="auto"/>
              <w:jc w:val="center"/>
              <w:rPr>
                <w:rFonts w:ascii="Arial Narrow" w:hAnsi="Arial Narrow" w:cs="Calibri"/>
                <w:b/>
                <w:sz w:val="16"/>
                <w:szCs w:val="16"/>
                <w:lang w:val="es-SV"/>
              </w:rPr>
            </w:pPr>
            <w:r w:rsidRPr="00C73AF8">
              <w:rPr>
                <w:rFonts w:ascii="Arial Narrow" w:hAnsi="Arial Narrow" w:cs="Calibri"/>
                <w:b/>
                <w:sz w:val="16"/>
                <w:szCs w:val="16"/>
                <w:lang w:val="es-SV"/>
              </w:rPr>
              <w:t>CANTIDAD</w:t>
            </w:r>
          </w:p>
        </w:tc>
        <w:tc>
          <w:tcPr>
            <w:tcW w:w="4230" w:type="dxa"/>
            <w:vAlign w:val="center"/>
          </w:tcPr>
          <w:p w:rsidR="00A754B1" w:rsidRPr="00A1084F" w:rsidRDefault="00A754B1" w:rsidP="00A754B1">
            <w:pPr>
              <w:pStyle w:val="Textoindependiente"/>
              <w:spacing w:line="240" w:lineRule="auto"/>
              <w:jc w:val="center"/>
              <w:rPr>
                <w:rFonts w:ascii="Arial Narrow" w:hAnsi="Arial Narrow" w:cs="Calibri"/>
                <w:b/>
                <w:sz w:val="16"/>
                <w:szCs w:val="16"/>
                <w:lang w:val="es-SV"/>
              </w:rPr>
            </w:pPr>
            <w:r w:rsidRPr="00C73AF8">
              <w:rPr>
                <w:rFonts w:ascii="Arial Narrow" w:hAnsi="Arial Narrow" w:cs="Calibri"/>
                <w:b/>
                <w:sz w:val="16"/>
                <w:szCs w:val="16"/>
                <w:lang w:val="es-SV"/>
              </w:rPr>
              <w:t>COSTOS DE PRODUCCION</w:t>
            </w:r>
          </w:p>
        </w:tc>
        <w:tc>
          <w:tcPr>
            <w:tcW w:w="2610" w:type="dxa"/>
            <w:vAlign w:val="center"/>
          </w:tcPr>
          <w:p w:rsidR="00A754B1" w:rsidRPr="00A1084F" w:rsidRDefault="00A754B1" w:rsidP="00A754B1">
            <w:pPr>
              <w:pStyle w:val="Textoindependiente"/>
              <w:spacing w:line="240" w:lineRule="auto"/>
              <w:jc w:val="center"/>
              <w:rPr>
                <w:rFonts w:ascii="Arial Narrow" w:hAnsi="Arial Narrow" w:cs="Calibri"/>
                <w:b/>
                <w:sz w:val="16"/>
                <w:szCs w:val="16"/>
                <w:lang w:val="es-SV"/>
              </w:rPr>
            </w:pPr>
            <w:r w:rsidRPr="00C73AF8">
              <w:rPr>
                <w:rFonts w:ascii="Arial Narrow" w:hAnsi="Arial Narrow" w:cs="Calibri"/>
                <w:b/>
                <w:sz w:val="16"/>
                <w:szCs w:val="16"/>
                <w:lang w:val="es-SV"/>
              </w:rPr>
              <w:t>VALOR</w:t>
            </w:r>
          </w:p>
        </w:tc>
      </w:tr>
      <w:tr w:rsidR="00A754B1" w:rsidRPr="00AE1768" w:rsidTr="00A754B1">
        <w:tc>
          <w:tcPr>
            <w:tcW w:w="1188" w:type="dxa"/>
          </w:tcPr>
          <w:p w:rsidR="00A754B1" w:rsidRPr="00A1084F" w:rsidRDefault="00A754B1" w:rsidP="00A754B1">
            <w:pPr>
              <w:pStyle w:val="Textoindependiente"/>
              <w:spacing w:line="240" w:lineRule="auto"/>
              <w:rPr>
                <w:rFonts w:ascii="Arial Narrow" w:hAnsi="Arial Narrow" w:cs="Calibri"/>
                <w:sz w:val="16"/>
                <w:szCs w:val="16"/>
                <w:lang w:val="es-SV"/>
              </w:rPr>
            </w:pPr>
          </w:p>
          <w:p w:rsidR="00A754B1" w:rsidRPr="00A1084F" w:rsidRDefault="00A754B1" w:rsidP="00A754B1">
            <w:pPr>
              <w:pStyle w:val="Textoindependiente"/>
              <w:spacing w:line="240" w:lineRule="auto"/>
              <w:rPr>
                <w:rFonts w:ascii="Arial Narrow" w:hAnsi="Arial Narrow" w:cs="Calibri"/>
                <w:sz w:val="16"/>
                <w:szCs w:val="16"/>
                <w:lang w:val="es-SV"/>
              </w:rPr>
            </w:pPr>
            <w:r w:rsidRPr="00C73AF8">
              <w:rPr>
                <w:rFonts w:ascii="Arial Narrow" w:hAnsi="Arial Narrow" w:cs="Calibri"/>
                <w:sz w:val="16"/>
                <w:szCs w:val="16"/>
                <w:lang w:val="es-SV"/>
              </w:rPr>
              <w:t>1</w:t>
            </w:r>
          </w:p>
        </w:tc>
        <w:tc>
          <w:tcPr>
            <w:tcW w:w="4230" w:type="dxa"/>
          </w:tcPr>
          <w:p w:rsidR="00A754B1" w:rsidRPr="00A1084F" w:rsidRDefault="00A754B1" w:rsidP="00A754B1">
            <w:pPr>
              <w:pStyle w:val="Textoindependiente"/>
              <w:spacing w:line="240" w:lineRule="auto"/>
              <w:rPr>
                <w:rFonts w:ascii="Arial Narrow" w:hAnsi="Arial Narrow" w:cs="Calibri"/>
                <w:sz w:val="16"/>
                <w:szCs w:val="16"/>
                <w:lang w:val="es-SV"/>
              </w:rPr>
            </w:pPr>
          </w:p>
          <w:p w:rsidR="00A754B1" w:rsidRPr="00A1084F" w:rsidRDefault="00A754B1" w:rsidP="00A754B1">
            <w:pPr>
              <w:pStyle w:val="Textoindependiente"/>
              <w:spacing w:line="240" w:lineRule="auto"/>
              <w:rPr>
                <w:rFonts w:ascii="Arial Narrow" w:hAnsi="Arial Narrow" w:cs="Calibri"/>
                <w:sz w:val="16"/>
                <w:szCs w:val="16"/>
                <w:lang w:val="es-SV"/>
              </w:rPr>
            </w:pPr>
            <w:r w:rsidRPr="00C73AF8">
              <w:rPr>
                <w:rFonts w:ascii="Arial Narrow" w:hAnsi="Arial Narrow" w:cs="Calibri"/>
                <w:sz w:val="16"/>
                <w:szCs w:val="16"/>
                <w:lang w:val="es-SV"/>
              </w:rPr>
              <w:t>PRODUCCION DE UN COMERCIAL DE TV  DEL VIDEO JUEGO CARS CON 30 SEGUNDOS DE DURACION INCLUYE: DIRECCION Y COORDINACION, CASTING, CUATRONIÑOS COMO MODELOS PRINCIPALES,  MAQUILLAJE UNA LOCACION, TRANSPORTES, EQUIPO TÉCNICO.  EQUIPO DE PRODUCCION, FILMACIÓN EN FORMATO HD., DIRECCION DE FOTOGRAFIA, EDICION POST PRODUCCION</w:t>
            </w:r>
            <w:proofErr w:type="gramStart"/>
            <w:r w:rsidRPr="00C73AF8">
              <w:rPr>
                <w:rFonts w:ascii="Arial Narrow" w:hAnsi="Arial Narrow" w:cs="Calibri"/>
                <w:sz w:val="16"/>
                <w:szCs w:val="16"/>
                <w:lang w:val="es-SV"/>
              </w:rPr>
              <w:t>,ESTUDIO</w:t>
            </w:r>
            <w:proofErr w:type="gramEnd"/>
            <w:r w:rsidRPr="00C73AF8">
              <w:rPr>
                <w:rFonts w:ascii="Arial Narrow" w:hAnsi="Arial Narrow" w:cs="Calibri"/>
                <w:sz w:val="16"/>
                <w:szCs w:val="16"/>
                <w:lang w:val="es-SV"/>
              </w:rPr>
              <w:t xml:space="preserve"> DE GRABACION, SONIDOS.</w:t>
            </w:r>
          </w:p>
          <w:p w:rsidR="00A754B1" w:rsidRPr="00A1084F" w:rsidRDefault="00A754B1" w:rsidP="00A754B1">
            <w:pPr>
              <w:pStyle w:val="Textoindependiente"/>
              <w:spacing w:line="240" w:lineRule="auto"/>
              <w:rPr>
                <w:rFonts w:ascii="Arial Narrow" w:hAnsi="Arial Narrow" w:cs="Calibri"/>
                <w:sz w:val="16"/>
                <w:szCs w:val="16"/>
                <w:lang w:val="es-SV"/>
              </w:rPr>
            </w:pPr>
            <w:proofErr w:type="gramStart"/>
            <w:r w:rsidRPr="00C73AF8">
              <w:rPr>
                <w:rFonts w:ascii="Arial Narrow" w:hAnsi="Arial Narrow" w:cs="Calibri"/>
                <w:sz w:val="16"/>
                <w:szCs w:val="16"/>
                <w:lang w:val="es-SV"/>
              </w:rPr>
              <w:t>TOTAL  …</w:t>
            </w:r>
            <w:proofErr w:type="gramEnd"/>
            <w:r w:rsidRPr="00C73AF8">
              <w:rPr>
                <w:rFonts w:ascii="Arial Narrow" w:hAnsi="Arial Narrow" w:cs="Calibri"/>
                <w:sz w:val="16"/>
                <w:szCs w:val="16"/>
                <w:lang w:val="es-SV"/>
              </w:rPr>
              <w:t>….</w:t>
            </w:r>
          </w:p>
          <w:p w:rsidR="00A754B1" w:rsidRPr="00A1084F" w:rsidRDefault="00A754B1" w:rsidP="00A754B1">
            <w:pPr>
              <w:pStyle w:val="Textoindependiente"/>
              <w:spacing w:line="240" w:lineRule="auto"/>
              <w:rPr>
                <w:rFonts w:ascii="Arial Narrow" w:hAnsi="Arial Narrow" w:cs="Calibri"/>
                <w:sz w:val="16"/>
                <w:szCs w:val="16"/>
                <w:lang w:val="es-SV"/>
              </w:rPr>
            </w:pPr>
            <w:r w:rsidRPr="00C73AF8">
              <w:rPr>
                <w:rFonts w:ascii="Arial Narrow" w:hAnsi="Arial Narrow" w:cs="Calibri"/>
                <w:sz w:val="16"/>
                <w:szCs w:val="16"/>
                <w:lang w:val="es-SV"/>
              </w:rPr>
              <w:t>PAGO CONTRA ENTREGA DE ANUNCIO</w:t>
            </w:r>
          </w:p>
          <w:p w:rsidR="00A754B1" w:rsidRPr="00A1084F" w:rsidRDefault="00A754B1" w:rsidP="00A754B1">
            <w:pPr>
              <w:pStyle w:val="Textoindependiente"/>
              <w:spacing w:line="240" w:lineRule="auto"/>
              <w:rPr>
                <w:rFonts w:ascii="Arial Narrow" w:hAnsi="Arial Narrow" w:cs="Calibri"/>
                <w:sz w:val="16"/>
                <w:szCs w:val="16"/>
                <w:lang w:val="es-SV"/>
              </w:rPr>
            </w:pPr>
            <w:r w:rsidRPr="00C73AF8">
              <w:rPr>
                <w:rFonts w:ascii="Arial Narrow" w:hAnsi="Arial Narrow" w:cs="Calibri"/>
                <w:sz w:val="16"/>
                <w:szCs w:val="16"/>
                <w:lang w:val="es-SV"/>
              </w:rPr>
              <w:t>(DIECIOCHO  MIL  DOLARES)</w:t>
            </w:r>
          </w:p>
        </w:tc>
        <w:tc>
          <w:tcPr>
            <w:tcW w:w="2610" w:type="dxa"/>
          </w:tcPr>
          <w:p w:rsidR="00A754B1" w:rsidRPr="00A1084F" w:rsidRDefault="00A754B1" w:rsidP="00A754B1">
            <w:pPr>
              <w:pStyle w:val="Textoindependiente"/>
              <w:spacing w:line="240" w:lineRule="auto"/>
              <w:jc w:val="right"/>
              <w:rPr>
                <w:rFonts w:ascii="Arial Narrow" w:hAnsi="Arial Narrow" w:cs="Calibri"/>
                <w:sz w:val="16"/>
                <w:szCs w:val="16"/>
                <w:lang w:val="es-SV"/>
              </w:rPr>
            </w:pPr>
          </w:p>
          <w:p w:rsidR="00A754B1" w:rsidRPr="00A1084F" w:rsidRDefault="00A754B1" w:rsidP="00A754B1">
            <w:pPr>
              <w:pStyle w:val="Textoindependiente"/>
              <w:spacing w:line="240" w:lineRule="auto"/>
              <w:jc w:val="right"/>
              <w:rPr>
                <w:rFonts w:ascii="Arial Narrow" w:hAnsi="Arial Narrow" w:cs="Calibri"/>
                <w:sz w:val="16"/>
                <w:szCs w:val="16"/>
                <w:lang w:val="es-SV"/>
              </w:rPr>
            </w:pPr>
          </w:p>
          <w:p w:rsidR="00A754B1" w:rsidRPr="00A1084F" w:rsidRDefault="00A754B1" w:rsidP="00A754B1">
            <w:pPr>
              <w:pStyle w:val="Textoindependiente"/>
              <w:spacing w:line="240" w:lineRule="auto"/>
              <w:jc w:val="right"/>
              <w:rPr>
                <w:rFonts w:ascii="Arial Narrow" w:hAnsi="Arial Narrow" w:cs="Calibri"/>
                <w:sz w:val="16"/>
                <w:szCs w:val="16"/>
                <w:lang w:val="es-SV"/>
              </w:rPr>
            </w:pPr>
          </w:p>
          <w:p w:rsidR="00A754B1" w:rsidRPr="00A1084F" w:rsidRDefault="00A754B1" w:rsidP="00A754B1">
            <w:pPr>
              <w:pStyle w:val="Textoindependiente"/>
              <w:spacing w:line="240" w:lineRule="auto"/>
              <w:jc w:val="right"/>
              <w:rPr>
                <w:rFonts w:ascii="Arial Narrow" w:hAnsi="Arial Narrow" w:cs="Calibri"/>
                <w:sz w:val="16"/>
                <w:szCs w:val="16"/>
                <w:lang w:val="es-SV"/>
              </w:rPr>
            </w:pPr>
          </w:p>
          <w:p w:rsidR="00A754B1" w:rsidRPr="00A1084F" w:rsidRDefault="00A754B1" w:rsidP="00A754B1">
            <w:pPr>
              <w:pStyle w:val="Textoindependiente"/>
              <w:spacing w:line="240" w:lineRule="auto"/>
              <w:jc w:val="right"/>
              <w:rPr>
                <w:rFonts w:ascii="Arial Narrow" w:hAnsi="Arial Narrow" w:cs="Calibri"/>
                <w:sz w:val="16"/>
                <w:szCs w:val="16"/>
                <w:lang w:val="es-SV"/>
              </w:rPr>
            </w:pPr>
          </w:p>
          <w:p w:rsidR="00A754B1" w:rsidRPr="00A1084F" w:rsidRDefault="00A754B1" w:rsidP="00A754B1">
            <w:pPr>
              <w:pStyle w:val="Textoindependiente"/>
              <w:spacing w:line="240" w:lineRule="auto"/>
              <w:jc w:val="right"/>
              <w:rPr>
                <w:rFonts w:ascii="Arial Narrow" w:hAnsi="Arial Narrow" w:cs="Calibri"/>
                <w:sz w:val="16"/>
                <w:szCs w:val="16"/>
                <w:lang w:val="es-SV"/>
              </w:rPr>
            </w:pPr>
          </w:p>
          <w:p w:rsidR="00A754B1" w:rsidRPr="00A1084F" w:rsidRDefault="00A754B1" w:rsidP="00A754B1">
            <w:pPr>
              <w:pStyle w:val="Textoindependiente"/>
              <w:spacing w:line="240" w:lineRule="auto"/>
              <w:jc w:val="right"/>
              <w:rPr>
                <w:rFonts w:ascii="Arial Narrow" w:hAnsi="Arial Narrow" w:cs="Calibri"/>
                <w:sz w:val="16"/>
                <w:szCs w:val="16"/>
                <w:lang w:val="es-SV"/>
              </w:rPr>
            </w:pPr>
            <w:r w:rsidRPr="00C73AF8">
              <w:rPr>
                <w:rFonts w:ascii="Arial Narrow" w:hAnsi="Arial Narrow" w:cs="Calibri"/>
                <w:sz w:val="16"/>
                <w:szCs w:val="16"/>
                <w:lang w:val="es-SV"/>
              </w:rPr>
              <w:t>$ 18,000.00</w:t>
            </w:r>
          </w:p>
          <w:p w:rsidR="00A754B1" w:rsidRPr="00A1084F" w:rsidRDefault="00A754B1" w:rsidP="00A754B1">
            <w:pPr>
              <w:pStyle w:val="Textoindependiente"/>
              <w:spacing w:line="240" w:lineRule="auto"/>
              <w:jc w:val="right"/>
              <w:rPr>
                <w:rFonts w:ascii="Arial Narrow" w:hAnsi="Arial Narrow" w:cs="Calibri"/>
                <w:sz w:val="16"/>
                <w:szCs w:val="16"/>
                <w:lang w:val="es-SV"/>
              </w:rPr>
            </w:pPr>
          </w:p>
        </w:tc>
      </w:tr>
      <w:tr w:rsidR="00A754B1" w:rsidRPr="00AE1768" w:rsidTr="00A754B1">
        <w:trPr>
          <w:trHeight w:val="931"/>
        </w:trPr>
        <w:tc>
          <w:tcPr>
            <w:tcW w:w="8028" w:type="dxa"/>
            <w:gridSpan w:val="3"/>
          </w:tcPr>
          <w:p w:rsidR="00A754B1" w:rsidRPr="00A1084F" w:rsidRDefault="00A754B1" w:rsidP="00A754B1">
            <w:pPr>
              <w:pStyle w:val="Textoindependiente"/>
              <w:spacing w:line="240" w:lineRule="auto"/>
              <w:jc w:val="right"/>
              <w:rPr>
                <w:rFonts w:ascii="Arial Narrow" w:hAnsi="Arial Narrow" w:cs="Calibri"/>
                <w:sz w:val="16"/>
                <w:szCs w:val="16"/>
                <w:lang w:val="es-SV"/>
              </w:rPr>
            </w:pPr>
          </w:p>
          <w:p w:rsidR="00A754B1" w:rsidRPr="00A1084F" w:rsidRDefault="00A754B1" w:rsidP="00A754B1">
            <w:pPr>
              <w:pStyle w:val="Textoindependiente"/>
              <w:spacing w:line="240" w:lineRule="auto"/>
              <w:jc w:val="both"/>
              <w:rPr>
                <w:rFonts w:ascii="Arial Narrow" w:hAnsi="Arial Narrow" w:cs="Calibri"/>
                <w:sz w:val="16"/>
                <w:szCs w:val="16"/>
                <w:lang w:val="es-SV"/>
              </w:rPr>
            </w:pPr>
            <w:r w:rsidRPr="00C73AF8">
              <w:rPr>
                <w:rFonts w:ascii="Arial Narrow" w:hAnsi="Arial Narrow" w:cs="Calibri"/>
                <w:sz w:val="16"/>
                <w:szCs w:val="16"/>
                <w:lang w:val="es-SV"/>
              </w:rPr>
              <w:t>APROBADO CLIENTE:_______________________FECHA DE APROBACION:______________________</w:t>
            </w:r>
          </w:p>
        </w:tc>
      </w:tr>
      <w:tr w:rsidR="00A754B1" w:rsidTr="00A754B1">
        <w:tc>
          <w:tcPr>
            <w:tcW w:w="8028" w:type="dxa"/>
            <w:gridSpan w:val="3"/>
          </w:tcPr>
          <w:p w:rsidR="00A754B1" w:rsidRPr="00A1084F" w:rsidRDefault="00A754B1" w:rsidP="00A754B1">
            <w:pPr>
              <w:pStyle w:val="Textoindependiente"/>
              <w:spacing w:line="240" w:lineRule="auto"/>
              <w:rPr>
                <w:rFonts w:ascii="Arial Narrow" w:hAnsi="Arial Narrow" w:cs="Calibri"/>
                <w:sz w:val="16"/>
                <w:szCs w:val="16"/>
                <w:lang w:val="es-SV"/>
              </w:rPr>
            </w:pPr>
          </w:p>
          <w:p w:rsidR="00A754B1" w:rsidRPr="00A1084F" w:rsidRDefault="00A754B1" w:rsidP="00A754B1">
            <w:pPr>
              <w:pStyle w:val="Textoindependiente"/>
              <w:spacing w:line="240" w:lineRule="auto"/>
              <w:rPr>
                <w:rFonts w:ascii="Arial Narrow" w:hAnsi="Arial Narrow" w:cs="Calibri"/>
                <w:sz w:val="16"/>
                <w:szCs w:val="16"/>
                <w:lang w:val="es-SV"/>
              </w:rPr>
            </w:pPr>
            <w:r w:rsidRPr="00C73AF8">
              <w:rPr>
                <w:rFonts w:ascii="Arial Narrow" w:hAnsi="Arial Narrow" w:cs="Calibri"/>
                <w:sz w:val="16"/>
                <w:szCs w:val="16"/>
                <w:lang w:val="es-SV"/>
              </w:rPr>
              <w:t>____________________________                     ____________________________       ____________________________</w:t>
            </w:r>
          </w:p>
          <w:p w:rsidR="00A754B1" w:rsidRPr="00A1084F" w:rsidRDefault="00A754B1" w:rsidP="00A754B1">
            <w:pPr>
              <w:pStyle w:val="Textoindependiente"/>
              <w:spacing w:line="240" w:lineRule="auto"/>
              <w:rPr>
                <w:rFonts w:ascii="Arial Narrow" w:hAnsi="Arial Narrow" w:cs="Calibri"/>
                <w:sz w:val="16"/>
                <w:szCs w:val="16"/>
                <w:lang w:val="es-SV"/>
              </w:rPr>
            </w:pPr>
            <w:r w:rsidRPr="00C73AF8">
              <w:rPr>
                <w:rFonts w:ascii="Arial Narrow" w:hAnsi="Arial Narrow" w:cs="Calibri"/>
                <w:sz w:val="16"/>
                <w:szCs w:val="16"/>
                <w:lang w:val="es-SV"/>
              </w:rPr>
              <w:t>Coordinadora de Producción Audiovisual                              Director de Marca                                        Ejecutivo</w:t>
            </w:r>
          </w:p>
          <w:p w:rsidR="00A754B1" w:rsidRPr="00A1084F" w:rsidRDefault="00A754B1" w:rsidP="00A754B1">
            <w:pPr>
              <w:pStyle w:val="Textoindependiente"/>
              <w:spacing w:line="240" w:lineRule="auto"/>
              <w:jc w:val="center"/>
              <w:rPr>
                <w:rFonts w:ascii="Arial Narrow" w:hAnsi="Arial Narrow" w:cs="Calibri"/>
                <w:sz w:val="16"/>
                <w:szCs w:val="16"/>
                <w:lang w:val="es-SV"/>
              </w:rPr>
            </w:pPr>
            <w:r w:rsidRPr="00C73AF8">
              <w:rPr>
                <w:rFonts w:ascii="Arial Narrow" w:hAnsi="Arial Narrow" w:cs="Calibri"/>
                <w:sz w:val="16"/>
                <w:szCs w:val="16"/>
                <w:lang w:val="es-SV"/>
              </w:rPr>
              <w:t>DUPLICADO – CONTABILIDAD – FACTURACION</w:t>
            </w:r>
          </w:p>
        </w:tc>
      </w:tr>
    </w:tbl>
    <w:p w:rsidR="00A754B1" w:rsidRDefault="00A754B1" w:rsidP="00A754B1">
      <w:pPr>
        <w:pStyle w:val="Textoindependiente"/>
        <w:spacing w:line="360" w:lineRule="auto"/>
        <w:ind w:left="720"/>
        <w:rPr>
          <w:rFonts w:ascii="Arial Narrow" w:hAnsi="Arial Narrow"/>
          <w:sz w:val="24"/>
          <w:szCs w:val="24"/>
        </w:rPr>
      </w:pPr>
    </w:p>
    <w:p w:rsidR="00A754B1" w:rsidRDefault="00A754B1" w:rsidP="00A754B1">
      <w:pPr>
        <w:pStyle w:val="Textoindependiente"/>
        <w:spacing w:line="360" w:lineRule="auto"/>
        <w:ind w:left="720"/>
        <w:jc w:val="both"/>
        <w:rPr>
          <w:rFonts w:ascii="Arial Narrow" w:hAnsi="Arial Narrow"/>
          <w:sz w:val="24"/>
          <w:szCs w:val="24"/>
        </w:rPr>
      </w:pPr>
      <w:r>
        <w:rPr>
          <w:rFonts w:ascii="Arial Narrow" w:hAnsi="Arial Narrow"/>
          <w:sz w:val="24"/>
          <w:szCs w:val="24"/>
        </w:rPr>
        <w:t xml:space="preserve">BIG APPLE INC. Envía la orden de compra para la ejecución del anuncio publicitario, tal como se muestra a continuación:   </w:t>
      </w:r>
    </w:p>
    <w:p w:rsidR="00A754B1" w:rsidRDefault="00A754B1" w:rsidP="00A754B1">
      <w:pPr>
        <w:pStyle w:val="Textoindependiente"/>
        <w:spacing w:line="360" w:lineRule="auto"/>
        <w:ind w:left="720"/>
        <w:jc w:val="both"/>
        <w:rPr>
          <w:rFonts w:ascii="Arial Narrow" w:hAnsi="Arial Narrow"/>
          <w:sz w:val="24"/>
          <w:szCs w:val="24"/>
        </w:rPr>
      </w:pPr>
    </w:p>
    <w:p w:rsidR="00A754B1" w:rsidRDefault="00A754B1" w:rsidP="00A754B1">
      <w:pPr>
        <w:pStyle w:val="Textoindependiente"/>
        <w:spacing w:line="360" w:lineRule="auto"/>
        <w:ind w:left="720"/>
        <w:jc w:val="both"/>
        <w:rPr>
          <w:rFonts w:ascii="Arial Narrow" w:hAnsi="Arial Narrow"/>
          <w:sz w:val="24"/>
          <w:szCs w:val="24"/>
        </w:rPr>
      </w:pPr>
    </w:p>
    <w:p w:rsidR="00A754B1" w:rsidRDefault="00A1084F" w:rsidP="00A754B1">
      <w:pPr>
        <w:pStyle w:val="Textoindependiente"/>
        <w:spacing w:line="360" w:lineRule="auto"/>
        <w:ind w:left="720"/>
        <w:rPr>
          <w:rFonts w:ascii="Arial Narrow" w:hAnsi="Arial Narrow"/>
          <w:b/>
          <w:sz w:val="24"/>
          <w:szCs w:val="24"/>
        </w:rPr>
      </w:pPr>
      <w:r>
        <w:rPr>
          <w:rFonts w:ascii="Arial Narrow" w:hAnsi="Arial Narrow"/>
          <w:b/>
          <w:noProof/>
          <w:sz w:val="24"/>
          <w:szCs w:val="24"/>
        </w:rPr>
        <w:pict>
          <v:shape id="4 Explosión 2" o:spid="_x0000_s1201" type="#_x0000_t75" style="position:absolute;left:0;text-align:left;margin-left:-5.15pt;margin-top:5.6pt;width:73.45pt;height:78.25pt;z-index:251627520;visibility:visible;mso-wrap-distance-left:9pt;mso-wrap-distance-top:.96pt;mso-wrap-distance-right:9.58pt;mso-wrap-distance-bottom:1.57pt;mso-position-horizontal:absolute;mso-position-horizontal-relative:text;mso-position-vertical:absolute;mso-position-vertical-relative:text" o:gfxdata="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">
            <v:imagedata r:id="rId50" o:title=""/>
            <o:lock v:ext="edit" aspectratio="f"/>
          </v:shape>
        </w:pict>
      </w:r>
    </w:p>
    <w:p w:rsidR="00A754B1" w:rsidRPr="00251A38" w:rsidRDefault="00A754B1" w:rsidP="00A754B1">
      <w:pPr>
        <w:pStyle w:val="Textoindependiente"/>
        <w:spacing w:line="240" w:lineRule="auto"/>
        <w:ind w:left="720"/>
        <w:rPr>
          <w:rFonts w:ascii="Arial Narrow" w:hAnsi="Arial Narrow"/>
          <w:b/>
          <w:sz w:val="24"/>
          <w:szCs w:val="24"/>
          <w:lang w:val="en-US"/>
        </w:rPr>
      </w:pPr>
      <w:r>
        <w:rPr>
          <w:rFonts w:ascii="Arial Narrow" w:hAnsi="Arial Narrow"/>
          <w:b/>
          <w:sz w:val="24"/>
          <w:szCs w:val="24"/>
        </w:rPr>
        <w:tab/>
      </w:r>
      <w:proofErr w:type="gramStart"/>
      <w:r w:rsidRPr="00251A38">
        <w:rPr>
          <w:rFonts w:ascii="Arial Narrow" w:hAnsi="Arial Narrow"/>
          <w:b/>
          <w:sz w:val="24"/>
          <w:szCs w:val="24"/>
          <w:lang w:val="en-US"/>
        </w:rPr>
        <w:t>BIG APPLE INC.</w:t>
      </w:r>
      <w:proofErr w:type="gramEnd"/>
    </w:p>
    <w:p w:rsidR="00A754B1" w:rsidRPr="00251A38" w:rsidRDefault="00A754B1" w:rsidP="00A754B1">
      <w:pPr>
        <w:pStyle w:val="Textoindependiente"/>
        <w:spacing w:line="240" w:lineRule="auto"/>
        <w:ind w:left="720"/>
        <w:rPr>
          <w:rFonts w:ascii="Arial Narrow" w:hAnsi="Arial Narrow"/>
          <w:b/>
          <w:sz w:val="24"/>
          <w:szCs w:val="24"/>
          <w:lang w:val="en-US"/>
        </w:rPr>
      </w:pPr>
      <w:r w:rsidRPr="00251A38">
        <w:rPr>
          <w:rFonts w:ascii="Arial Narrow" w:hAnsi="Arial Narrow"/>
          <w:b/>
          <w:sz w:val="24"/>
          <w:szCs w:val="24"/>
          <w:lang w:val="en-US"/>
        </w:rPr>
        <w:tab/>
        <w:t>1316New Haven,</w:t>
      </w:r>
    </w:p>
    <w:p w:rsidR="00A754B1" w:rsidRDefault="00A754B1" w:rsidP="00A754B1">
      <w:pPr>
        <w:pStyle w:val="Textoindependiente"/>
        <w:spacing w:line="240" w:lineRule="auto"/>
        <w:ind w:left="720"/>
        <w:rPr>
          <w:rFonts w:ascii="Arial Narrow" w:hAnsi="Arial Narrow"/>
          <w:b/>
          <w:sz w:val="24"/>
          <w:szCs w:val="24"/>
        </w:rPr>
      </w:pPr>
      <w:r w:rsidRPr="00251A38">
        <w:rPr>
          <w:rFonts w:ascii="Arial Narrow" w:hAnsi="Arial Narrow"/>
          <w:b/>
          <w:sz w:val="24"/>
          <w:szCs w:val="24"/>
          <w:lang w:val="en-US"/>
        </w:rPr>
        <w:tab/>
      </w:r>
      <w:proofErr w:type="spellStart"/>
      <w:r>
        <w:rPr>
          <w:rFonts w:ascii="Arial Narrow" w:hAnsi="Arial Narrow"/>
          <w:b/>
          <w:sz w:val="24"/>
          <w:szCs w:val="24"/>
        </w:rPr>
        <w:t>Sun</w:t>
      </w:r>
      <w:proofErr w:type="spellEnd"/>
      <w:r>
        <w:rPr>
          <w:rFonts w:ascii="Arial Narrow" w:hAnsi="Arial Narrow"/>
          <w:b/>
          <w:sz w:val="24"/>
          <w:szCs w:val="24"/>
        </w:rPr>
        <w:t xml:space="preserve"> Valley, Los </w:t>
      </w:r>
      <w:proofErr w:type="spellStart"/>
      <w:r>
        <w:rPr>
          <w:rFonts w:ascii="Arial Narrow" w:hAnsi="Arial Narrow"/>
          <w:b/>
          <w:sz w:val="24"/>
          <w:szCs w:val="24"/>
        </w:rPr>
        <w:t>Angeles</w:t>
      </w:r>
      <w:proofErr w:type="spellEnd"/>
      <w:r>
        <w:rPr>
          <w:rFonts w:ascii="Arial Narrow" w:hAnsi="Arial Narrow"/>
          <w:b/>
          <w:sz w:val="24"/>
          <w:szCs w:val="24"/>
        </w:rPr>
        <w:t xml:space="preserve"> CA</w:t>
      </w:r>
    </w:p>
    <w:p w:rsidR="00A754B1" w:rsidRDefault="00A754B1" w:rsidP="00A754B1">
      <w:pPr>
        <w:pStyle w:val="Textoindependiente"/>
        <w:spacing w:line="360" w:lineRule="auto"/>
        <w:ind w:left="720"/>
        <w:jc w:val="center"/>
        <w:rPr>
          <w:rFonts w:ascii="Arial Narrow" w:hAnsi="Arial Narrow"/>
          <w:b/>
          <w:sz w:val="24"/>
          <w:szCs w:val="24"/>
        </w:rPr>
      </w:pPr>
    </w:p>
    <w:p w:rsidR="00A754B1" w:rsidRDefault="00A754B1" w:rsidP="00A754B1">
      <w:pPr>
        <w:pStyle w:val="Textoindependiente"/>
        <w:spacing w:line="360" w:lineRule="auto"/>
        <w:ind w:left="720"/>
        <w:jc w:val="center"/>
        <w:rPr>
          <w:rFonts w:ascii="Arial Narrow" w:hAnsi="Arial Narrow"/>
          <w:b/>
          <w:sz w:val="24"/>
          <w:szCs w:val="24"/>
        </w:rPr>
      </w:pPr>
      <w:r>
        <w:rPr>
          <w:rFonts w:ascii="Arial Narrow" w:hAnsi="Arial Narrow"/>
          <w:b/>
          <w:sz w:val="24"/>
          <w:szCs w:val="24"/>
        </w:rPr>
        <w:t>ORDEN DE COMPRA</w:t>
      </w:r>
    </w:p>
    <w:p w:rsidR="00A754B1" w:rsidRDefault="00A754B1" w:rsidP="00A754B1">
      <w:pPr>
        <w:pStyle w:val="Textoindependiente"/>
        <w:spacing w:line="240" w:lineRule="auto"/>
        <w:ind w:left="720"/>
        <w:jc w:val="center"/>
        <w:rPr>
          <w:rFonts w:ascii="Arial Narrow" w:hAnsi="Arial Narrow"/>
          <w:b/>
          <w:sz w:val="24"/>
          <w:szCs w:val="24"/>
        </w:rPr>
      </w:pPr>
    </w:p>
    <w:p w:rsidR="00A754B1" w:rsidRDefault="00A754B1" w:rsidP="00A754B1">
      <w:pPr>
        <w:pStyle w:val="Textoindependiente"/>
        <w:spacing w:line="240" w:lineRule="auto"/>
        <w:jc w:val="both"/>
        <w:rPr>
          <w:rFonts w:ascii="Arial Narrow" w:hAnsi="Arial Narrow"/>
          <w:b/>
          <w:sz w:val="16"/>
          <w:szCs w:val="16"/>
        </w:rPr>
      </w:pPr>
      <w:r>
        <w:rPr>
          <w:rFonts w:ascii="Arial Narrow" w:hAnsi="Arial Narrow"/>
          <w:b/>
          <w:sz w:val="16"/>
          <w:szCs w:val="16"/>
        </w:rPr>
        <w:t>PRESUPUESTO</w:t>
      </w:r>
      <w:r>
        <w:rPr>
          <w:rFonts w:ascii="Arial Narrow" w:hAnsi="Arial Narrow"/>
          <w:b/>
          <w:sz w:val="16"/>
          <w:szCs w:val="16"/>
        </w:rPr>
        <w:tab/>
      </w:r>
      <w:r>
        <w:rPr>
          <w:rFonts w:ascii="Arial Narrow" w:hAnsi="Arial Narrow"/>
          <w:b/>
          <w:sz w:val="16"/>
          <w:szCs w:val="16"/>
        </w:rPr>
        <w:tab/>
        <w:t>2830</w:t>
      </w:r>
    </w:p>
    <w:p w:rsidR="00A754B1" w:rsidRDefault="00A754B1" w:rsidP="00A754B1">
      <w:pPr>
        <w:pStyle w:val="Textoindependiente"/>
        <w:spacing w:line="240" w:lineRule="auto"/>
        <w:jc w:val="both"/>
        <w:rPr>
          <w:rFonts w:ascii="Arial Narrow" w:hAnsi="Arial Narrow"/>
          <w:b/>
          <w:sz w:val="16"/>
          <w:szCs w:val="16"/>
        </w:rPr>
      </w:pPr>
      <w:r>
        <w:rPr>
          <w:rFonts w:ascii="Arial Narrow" w:hAnsi="Arial Narrow"/>
          <w:b/>
          <w:sz w:val="16"/>
          <w:szCs w:val="16"/>
        </w:rPr>
        <w:t xml:space="preserve">PROVEEDOR </w:t>
      </w:r>
      <w:r>
        <w:rPr>
          <w:rFonts w:ascii="Arial Narrow" w:hAnsi="Arial Narrow"/>
          <w:b/>
          <w:sz w:val="16"/>
          <w:szCs w:val="16"/>
        </w:rPr>
        <w:tab/>
      </w:r>
      <w:r>
        <w:rPr>
          <w:rFonts w:ascii="Arial Narrow" w:hAnsi="Arial Narrow"/>
          <w:b/>
          <w:sz w:val="16"/>
          <w:szCs w:val="16"/>
        </w:rPr>
        <w:tab/>
        <w:t>SERVICIOS DE PUBLICIDAD Y PROMOCION DE EL SALVADOR</w:t>
      </w:r>
      <w:proofErr w:type="gramStart"/>
      <w:r>
        <w:rPr>
          <w:rFonts w:ascii="Arial Narrow" w:hAnsi="Arial Narrow"/>
          <w:b/>
          <w:sz w:val="16"/>
          <w:szCs w:val="16"/>
        </w:rPr>
        <w:t>,S.A</w:t>
      </w:r>
      <w:proofErr w:type="gramEnd"/>
      <w:r>
        <w:rPr>
          <w:rFonts w:ascii="Arial Narrow" w:hAnsi="Arial Narrow"/>
          <w:b/>
          <w:sz w:val="16"/>
          <w:szCs w:val="16"/>
        </w:rPr>
        <w:t>. DE C.V.</w:t>
      </w:r>
    </w:p>
    <w:p w:rsidR="00A754B1" w:rsidRDefault="00A754B1" w:rsidP="00A754B1">
      <w:pPr>
        <w:pStyle w:val="Textoindependiente"/>
        <w:spacing w:line="240" w:lineRule="auto"/>
        <w:jc w:val="both"/>
        <w:rPr>
          <w:rFonts w:ascii="Arial Narrow" w:hAnsi="Arial Narrow"/>
          <w:b/>
          <w:sz w:val="16"/>
          <w:szCs w:val="16"/>
        </w:rPr>
      </w:pPr>
      <w:r>
        <w:rPr>
          <w:rFonts w:ascii="Arial Narrow" w:hAnsi="Arial Narrow"/>
          <w:b/>
          <w:sz w:val="16"/>
          <w:szCs w:val="16"/>
        </w:rPr>
        <w:t>GUIA</w:t>
      </w:r>
      <w:r>
        <w:rPr>
          <w:rFonts w:ascii="Arial Narrow" w:hAnsi="Arial Narrow"/>
          <w:b/>
          <w:sz w:val="16"/>
          <w:szCs w:val="16"/>
        </w:rPr>
        <w:tab/>
      </w:r>
      <w:r>
        <w:rPr>
          <w:rFonts w:ascii="Arial Narrow" w:hAnsi="Arial Narrow"/>
          <w:b/>
          <w:sz w:val="16"/>
          <w:szCs w:val="16"/>
        </w:rPr>
        <w:tab/>
      </w:r>
      <w:r>
        <w:rPr>
          <w:rFonts w:ascii="Arial Narrow" w:hAnsi="Arial Narrow"/>
          <w:b/>
          <w:sz w:val="16"/>
          <w:szCs w:val="16"/>
        </w:rPr>
        <w:tab/>
        <w:t>PRODUCCION DE ANUNCIO EN  TV</w:t>
      </w:r>
    </w:p>
    <w:p w:rsidR="00A754B1" w:rsidRDefault="00A754B1" w:rsidP="00A754B1">
      <w:pPr>
        <w:pStyle w:val="Textoindependiente"/>
        <w:spacing w:line="240" w:lineRule="auto"/>
        <w:jc w:val="both"/>
        <w:rPr>
          <w:rFonts w:ascii="Arial Narrow" w:hAnsi="Arial Narrow"/>
          <w:b/>
          <w:sz w:val="16"/>
          <w:szCs w:val="16"/>
        </w:rPr>
      </w:pPr>
      <w:r>
        <w:rPr>
          <w:rFonts w:ascii="Arial Narrow" w:hAnsi="Arial Narrow"/>
          <w:b/>
          <w:sz w:val="16"/>
          <w:szCs w:val="16"/>
        </w:rPr>
        <w:t>FECHA</w:t>
      </w:r>
      <w:r>
        <w:rPr>
          <w:rFonts w:ascii="Arial Narrow" w:hAnsi="Arial Narrow"/>
          <w:b/>
          <w:sz w:val="16"/>
          <w:szCs w:val="16"/>
        </w:rPr>
        <w:tab/>
      </w:r>
      <w:r>
        <w:rPr>
          <w:rFonts w:ascii="Arial Narrow" w:hAnsi="Arial Narrow"/>
          <w:b/>
          <w:sz w:val="16"/>
          <w:szCs w:val="16"/>
        </w:rPr>
        <w:tab/>
      </w:r>
      <w:r>
        <w:rPr>
          <w:rFonts w:ascii="Arial Narrow" w:hAnsi="Arial Narrow"/>
          <w:b/>
          <w:sz w:val="16"/>
          <w:szCs w:val="16"/>
        </w:rPr>
        <w:tab/>
        <w:t>23-09-2009</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959"/>
        <w:gridCol w:w="709"/>
        <w:gridCol w:w="5811"/>
        <w:gridCol w:w="1291"/>
      </w:tblGrid>
      <w:tr w:rsidR="00A754B1" w:rsidTr="00A754B1">
        <w:trPr>
          <w:trHeight w:val="345"/>
        </w:trPr>
        <w:tc>
          <w:tcPr>
            <w:tcW w:w="959" w:type="dxa"/>
            <w:vMerge w:val="restart"/>
            <w:vAlign w:val="center"/>
          </w:tcPr>
          <w:p w:rsidR="00A754B1" w:rsidRPr="00A1084F" w:rsidRDefault="00A754B1" w:rsidP="00A754B1">
            <w:pPr>
              <w:pStyle w:val="Textoindependiente"/>
              <w:spacing w:line="240" w:lineRule="auto"/>
              <w:jc w:val="center"/>
              <w:rPr>
                <w:rFonts w:ascii="Arial Narrow" w:hAnsi="Arial Narrow" w:cs="Calibri"/>
                <w:b/>
                <w:sz w:val="16"/>
                <w:szCs w:val="16"/>
                <w:lang w:val="es-SV"/>
              </w:rPr>
            </w:pPr>
            <w:r w:rsidRPr="00C73AF8">
              <w:rPr>
                <w:rFonts w:ascii="Arial Narrow" w:hAnsi="Arial Narrow" w:cs="Calibri"/>
                <w:b/>
                <w:sz w:val="16"/>
                <w:szCs w:val="16"/>
                <w:lang w:val="es-SV"/>
              </w:rPr>
              <w:t>FECHA</w:t>
            </w:r>
          </w:p>
        </w:tc>
        <w:tc>
          <w:tcPr>
            <w:tcW w:w="709" w:type="dxa"/>
            <w:vMerge w:val="restart"/>
            <w:vAlign w:val="center"/>
          </w:tcPr>
          <w:p w:rsidR="00A754B1" w:rsidRPr="00A1084F" w:rsidRDefault="00A754B1" w:rsidP="00A754B1">
            <w:pPr>
              <w:pStyle w:val="Textoindependiente"/>
              <w:spacing w:line="240" w:lineRule="auto"/>
              <w:jc w:val="center"/>
              <w:rPr>
                <w:rFonts w:ascii="Arial Narrow" w:hAnsi="Arial Narrow" w:cs="Calibri"/>
                <w:b/>
                <w:sz w:val="16"/>
                <w:szCs w:val="16"/>
                <w:lang w:val="es-SV"/>
              </w:rPr>
            </w:pPr>
            <w:r w:rsidRPr="00C73AF8">
              <w:rPr>
                <w:rFonts w:ascii="Arial Narrow" w:hAnsi="Arial Narrow" w:cs="Calibri"/>
                <w:b/>
                <w:sz w:val="16"/>
                <w:szCs w:val="16"/>
                <w:lang w:val="es-SV"/>
              </w:rPr>
              <w:t>No. ORDEN</w:t>
            </w:r>
          </w:p>
        </w:tc>
        <w:tc>
          <w:tcPr>
            <w:tcW w:w="5811" w:type="dxa"/>
            <w:vMerge w:val="restart"/>
            <w:vAlign w:val="center"/>
          </w:tcPr>
          <w:p w:rsidR="00A754B1" w:rsidRPr="00A1084F" w:rsidRDefault="00A754B1" w:rsidP="00A754B1">
            <w:pPr>
              <w:pStyle w:val="Textoindependiente"/>
              <w:spacing w:line="240" w:lineRule="auto"/>
              <w:jc w:val="center"/>
              <w:rPr>
                <w:rFonts w:ascii="Arial Narrow" w:hAnsi="Arial Narrow" w:cs="Calibri"/>
                <w:b/>
                <w:sz w:val="16"/>
                <w:szCs w:val="16"/>
                <w:lang w:val="es-SV"/>
              </w:rPr>
            </w:pPr>
            <w:r w:rsidRPr="00C73AF8">
              <w:rPr>
                <w:rFonts w:ascii="Arial Narrow" w:hAnsi="Arial Narrow" w:cs="Calibri"/>
                <w:b/>
                <w:sz w:val="16"/>
                <w:szCs w:val="16"/>
                <w:lang w:val="es-SV"/>
              </w:rPr>
              <w:t>TRABAJO</w:t>
            </w:r>
          </w:p>
        </w:tc>
        <w:tc>
          <w:tcPr>
            <w:tcW w:w="1291" w:type="dxa"/>
            <w:vMerge w:val="restart"/>
            <w:vAlign w:val="center"/>
          </w:tcPr>
          <w:p w:rsidR="00A754B1" w:rsidRPr="00A1084F" w:rsidRDefault="00A754B1" w:rsidP="00A754B1">
            <w:pPr>
              <w:pStyle w:val="Textoindependiente"/>
              <w:spacing w:line="240" w:lineRule="auto"/>
              <w:jc w:val="center"/>
              <w:rPr>
                <w:rFonts w:ascii="Arial Narrow" w:hAnsi="Arial Narrow" w:cs="Calibri"/>
                <w:b/>
                <w:sz w:val="16"/>
                <w:szCs w:val="16"/>
                <w:lang w:val="es-SV"/>
              </w:rPr>
            </w:pPr>
            <w:r w:rsidRPr="00C73AF8">
              <w:rPr>
                <w:rFonts w:ascii="Arial Narrow" w:hAnsi="Arial Narrow" w:cs="Calibri"/>
                <w:b/>
                <w:sz w:val="16"/>
                <w:szCs w:val="16"/>
                <w:lang w:val="es-SV"/>
              </w:rPr>
              <w:t>NETO A PAGAR</w:t>
            </w:r>
          </w:p>
        </w:tc>
      </w:tr>
      <w:tr w:rsidR="00A754B1" w:rsidTr="00A754B1">
        <w:trPr>
          <w:trHeight w:val="345"/>
        </w:trPr>
        <w:tc>
          <w:tcPr>
            <w:tcW w:w="959" w:type="dxa"/>
            <w:vMerge/>
          </w:tcPr>
          <w:p w:rsidR="00A754B1" w:rsidRPr="00A1084F" w:rsidRDefault="00A754B1" w:rsidP="00A754B1">
            <w:pPr>
              <w:pStyle w:val="Textoindependiente"/>
              <w:spacing w:line="240" w:lineRule="auto"/>
              <w:jc w:val="both"/>
              <w:rPr>
                <w:rFonts w:ascii="Arial Narrow" w:hAnsi="Arial Narrow" w:cs="Calibri"/>
                <w:b/>
                <w:sz w:val="16"/>
                <w:szCs w:val="16"/>
                <w:lang w:val="es-SV"/>
              </w:rPr>
            </w:pPr>
          </w:p>
        </w:tc>
        <w:tc>
          <w:tcPr>
            <w:tcW w:w="709" w:type="dxa"/>
            <w:vMerge/>
          </w:tcPr>
          <w:p w:rsidR="00A754B1" w:rsidRPr="00A1084F" w:rsidRDefault="00A754B1" w:rsidP="00A754B1">
            <w:pPr>
              <w:pStyle w:val="Textoindependiente"/>
              <w:spacing w:line="240" w:lineRule="auto"/>
              <w:jc w:val="both"/>
              <w:rPr>
                <w:rFonts w:ascii="Arial Narrow" w:hAnsi="Arial Narrow" w:cs="Calibri"/>
                <w:b/>
                <w:sz w:val="16"/>
                <w:szCs w:val="16"/>
                <w:lang w:val="es-SV"/>
              </w:rPr>
            </w:pPr>
          </w:p>
        </w:tc>
        <w:tc>
          <w:tcPr>
            <w:tcW w:w="5811" w:type="dxa"/>
            <w:vMerge/>
          </w:tcPr>
          <w:p w:rsidR="00A754B1" w:rsidRPr="00A1084F" w:rsidRDefault="00A754B1" w:rsidP="00A754B1">
            <w:pPr>
              <w:pStyle w:val="Textoindependiente"/>
              <w:spacing w:line="240" w:lineRule="auto"/>
              <w:jc w:val="both"/>
              <w:rPr>
                <w:rFonts w:ascii="Arial Narrow" w:hAnsi="Arial Narrow" w:cs="Calibri"/>
                <w:b/>
                <w:sz w:val="16"/>
                <w:szCs w:val="16"/>
                <w:lang w:val="es-SV"/>
              </w:rPr>
            </w:pPr>
          </w:p>
        </w:tc>
        <w:tc>
          <w:tcPr>
            <w:tcW w:w="1291" w:type="dxa"/>
            <w:vMerge/>
          </w:tcPr>
          <w:p w:rsidR="00A754B1" w:rsidRPr="00A1084F" w:rsidRDefault="00A754B1" w:rsidP="00A754B1">
            <w:pPr>
              <w:pStyle w:val="Textoindependiente"/>
              <w:spacing w:line="240" w:lineRule="auto"/>
              <w:jc w:val="both"/>
              <w:rPr>
                <w:rFonts w:ascii="Arial Narrow" w:hAnsi="Arial Narrow" w:cs="Calibri"/>
                <w:b/>
                <w:sz w:val="16"/>
                <w:szCs w:val="16"/>
                <w:lang w:val="es-SV"/>
              </w:rPr>
            </w:pPr>
          </w:p>
        </w:tc>
      </w:tr>
      <w:tr w:rsidR="00A754B1" w:rsidRPr="00FC4762" w:rsidTr="00A754B1">
        <w:tc>
          <w:tcPr>
            <w:tcW w:w="959" w:type="dxa"/>
          </w:tcPr>
          <w:p w:rsidR="00A754B1" w:rsidRPr="00A1084F" w:rsidRDefault="00A754B1" w:rsidP="00A754B1">
            <w:pPr>
              <w:pStyle w:val="Textoindependiente"/>
              <w:spacing w:line="240" w:lineRule="auto"/>
              <w:jc w:val="both"/>
              <w:rPr>
                <w:rFonts w:ascii="Arial Narrow" w:hAnsi="Arial Narrow" w:cs="Calibri"/>
                <w:sz w:val="16"/>
                <w:szCs w:val="16"/>
                <w:lang w:val="es-SV"/>
              </w:rPr>
            </w:pPr>
          </w:p>
          <w:p w:rsidR="00A754B1" w:rsidRPr="00A1084F" w:rsidRDefault="00A754B1" w:rsidP="00A754B1">
            <w:pPr>
              <w:pStyle w:val="Textoindependiente"/>
              <w:spacing w:line="240" w:lineRule="auto"/>
              <w:jc w:val="both"/>
              <w:rPr>
                <w:rFonts w:ascii="Arial Narrow" w:hAnsi="Arial Narrow" w:cs="Calibri"/>
                <w:sz w:val="16"/>
                <w:szCs w:val="16"/>
                <w:lang w:val="es-SV"/>
              </w:rPr>
            </w:pPr>
            <w:r w:rsidRPr="00C73AF8">
              <w:rPr>
                <w:rFonts w:ascii="Arial Narrow" w:hAnsi="Arial Narrow" w:cs="Calibri"/>
                <w:sz w:val="16"/>
                <w:szCs w:val="16"/>
                <w:lang w:val="es-SV"/>
              </w:rPr>
              <w:t>23-09-2009</w:t>
            </w:r>
          </w:p>
        </w:tc>
        <w:tc>
          <w:tcPr>
            <w:tcW w:w="709" w:type="dxa"/>
          </w:tcPr>
          <w:p w:rsidR="00A754B1" w:rsidRPr="00A1084F" w:rsidRDefault="00A754B1" w:rsidP="00A754B1">
            <w:pPr>
              <w:pStyle w:val="Textoindependiente"/>
              <w:spacing w:line="240" w:lineRule="auto"/>
              <w:jc w:val="both"/>
              <w:rPr>
                <w:rFonts w:ascii="Arial Narrow" w:hAnsi="Arial Narrow" w:cs="Calibri"/>
                <w:sz w:val="16"/>
                <w:szCs w:val="16"/>
                <w:lang w:val="es-SV"/>
              </w:rPr>
            </w:pPr>
          </w:p>
          <w:p w:rsidR="00A754B1" w:rsidRPr="00A1084F" w:rsidRDefault="00A754B1" w:rsidP="00A754B1">
            <w:pPr>
              <w:pStyle w:val="Textoindependiente"/>
              <w:spacing w:line="240" w:lineRule="auto"/>
              <w:jc w:val="both"/>
              <w:rPr>
                <w:rFonts w:ascii="Arial Narrow" w:hAnsi="Arial Narrow" w:cs="Calibri"/>
                <w:sz w:val="16"/>
                <w:szCs w:val="16"/>
                <w:lang w:val="es-SV"/>
              </w:rPr>
            </w:pPr>
            <w:r w:rsidRPr="00C73AF8">
              <w:rPr>
                <w:rFonts w:ascii="Arial Narrow" w:hAnsi="Arial Narrow" w:cs="Calibri"/>
                <w:sz w:val="16"/>
                <w:szCs w:val="16"/>
                <w:lang w:val="es-SV"/>
              </w:rPr>
              <w:t>8455</w:t>
            </w:r>
          </w:p>
        </w:tc>
        <w:tc>
          <w:tcPr>
            <w:tcW w:w="5811" w:type="dxa"/>
          </w:tcPr>
          <w:p w:rsidR="00A754B1" w:rsidRPr="00A1084F" w:rsidRDefault="00A754B1" w:rsidP="00A754B1">
            <w:pPr>
              <w:pStyle w:val="Textoindependiente"/>
              <w:spacing w:line="240" w:lineRule="auto"/>
              <w:jc w:val="both"/>
              <w:rPr>
                <w:rFonts w:ascii="Arial Narrow" w:hAnsi="Arial Narrow" w:cs="Calibri"/>
                <w:sz w:val="16"/>
                <w:szCs w:val="16"/>
                <w:lang w:val="es-SV"/>
              </w:rPr>
            </w:pPr>
          </w:p>
          <w:p w:rsidR="00A754B1" w:rsidRPr="00A1084F" w:rsidRDefault="00A754B1" w:rsidP="00A754B1">
            <w:pPr>
              <w:pStyle w:val="Textoindependiente"/>
              <w:spacing w:line="240" w:lineRule="auto"/>
              <w:jc w:val="both"/>
              <w:rPr>
                <w:rFonts w:ascii="Arial Narrow" w:hAnsi="Arial Narrow" w:cs="Calibri"/>
                <w:sz w:val="16"/>
                <w:szCs w:val="16"/>
                <w:lang w:val="es-SV"/>
              </w:rPr>
            </w:pPr>
            <w:r w:rsidRPr="00C73AF8">
              <w:rPr>
                <w:rFonts w:ascii="Arial Narrow" w:hAnsi="Arial Narrow" w:cs="Calibri"/>
                <w:sz w:val="16"/>
                <w:szCs w:val="16"/>
                <w:lang w:val="es-SV"/>
              </w:rPr>
              <w:t>PRODUCCION DE UN COMERCIAL DE TV  DEL VIDEO JUEGO CARS CON 30 SEGUNDOS DE DURACION INCLUYE: DIRECCION Y COORDINACION, CASTING, CUATRONIÑOS COMO MODELOS PRINCIPALES,  MAQUILLAJE UNA LOCACION, TRANSPORTES, EQUIPO TÉCNICO.  EQUIPO DE PRODUCCION, FILMACIÓN EN FORMATO HD., DIRECCION DE FOTOGRAFIA, EDICION POST PRODUCCION</w:t>
            </w:r>
            <w:proofErr w:type="gramStart"/>
            <w:r w:rsidRPr="00C73AF8">
              <w:rPr>
                <w:rFonts w:ascii="Arial Narrow" w:hAnsi="Arial Narrow" w:cs="Calibri"/>
                <w:sz w:val="16"/>
                <w:szCs w:val="16"/>
                <w:lang w:val="es-SV"/>
              </w:rPr>
              <w:t>,ESTUDIO</w:t>
            </w:r>
            <w:proofErr w:type="gramEnd"/>
            <w:r w:rsidRPr="00C73AF8">
              <w:rPr>
                <w:rFonts w:ascii="Arial Narrow" w:hAnsi="Arial Narrow" w:cs="Calibri"/>
                <w:sz w:val="16"/>
                <w:szCs w:val="16"/>
                <w:lang w:val="es-SV"/>
              </w:rPr>
              <w:t xml:space="preserve"> DE GRABACION, SONIDOS.</w:t>
            </w:r>
          </w:p>
        </w:tc>
        <w:tc>
          <w:tcPr>
            <w:tcW w:w="1291" w:type="dxa"/>
          </w:tcPr>
          <w:p w:rsidR="00A754B1" w:rsidRPr="00A1084F" w:rsidRDefault="00A754B1" w:rsidP="00A754B1">
            <w:pPr>
              <w:pStyle w:val="Textoindependiente"/>
              <w:spacing w:line="240" w:lineRule="auto"/>
              <w:jc w:val="both"/>
              <w:rPr>
                <w:rFonts w:ascii="Arial Narrow" w:hAnsi="Arial Narrow" w:cs="Calibri"/>
                <w:sz w:val="16"/>
                <w:szCs w:val="16"/>
                <w:lang w:val="es-SV"/>
              </w:rPr>
            </w:pPr>
          </w:p>
          <w:p w:rsidR="00A754B1" w:rsidRPr="00A1084F" w:rsidRDefault="00A754B1" w:rsidP="00A754B1">
            <w:pPr>
              <w:pStyle w:val="Textoindependiente"/>
              <w:spacing w:line="240" w:lineRule="auto"/>
              <w:jc w:val="both"/>
              <w:rPr>
                <w:rFonts w:ascii="Arial Narrow" w:hAnsi="Arial Narrow" w:cs="Calibri"/>
                <w:sz w:val="16"/>
                <w:szCs w:val="16"/>
                <w:lang w:val="es-SV"/>
              </w:rPr>
            </w:pPr>
          </w:p>
          <w:p w:rsidR="00A754B1" w:rsidRPr="00A1084F" w:rsidRDefault="00A754B1" w:rsidP="00A754B1">
            <w:pPr>
              <w:pStyle w:val="Textoindependiente"/>
              <w:spacing w:line="240" w:lineRule="auto"/>
              <w:jc w:val="both"/>
              <w:rPr>
                <w:rFonts w:ascii="Arial Narrow" w:hAnsi="Arial Narrow" w:cs="Calibri"/>
                <w:sz w:val="16"/>
                <w:szCs w:val="16"/>
                <w:lang w:val="es-SV"/>
              </w:rPr>
            </w:pPr>
          </w:p>
          <w:p w:rsidR="00A754B1" w:rsidRPr="00A1084F" w:rsidRDefault="00A754B1" w:rsidP="00A754B1">
            <w:pPr>
              <w:pStyle w:val="Textoindependiente"/>
              <w:spacing w:line="240" w:lineRule="auto"/>
              <w:jc w:val="both"/>
              <w:rPr>
                <w:rFonts w:ascii="Arial Narrow" w:hAnsi="Arial Narrow" w:cs="Calibri"/>
                <w:sz w:val="16"/>
                <w:szCs w:val="16"/>
                <w:lang w:val="es-SV"/>
              </w:rPr>
            </w:pPr>
            <w:r w:rsidRPr="00C73AF8">
              <w:rPr>
                <w:rFonts w:ascii="Arial Narrow" w:hAnsi="Arial Narrow" w:cs="Calibri"/>
                <w:sz w:val="16"/>
                <w:szCs w:val="16"/>
                <w:lang w:val="es-SV"/>
              </w:rPr>
              <w:t>$ 18,000.00</w:t>
            </w:r>
          </w:p>
        </w:tc>
      </w:tr>
      <w:tr w:rsidR="00A754B1" w:rsidRPr="00FC4762" w:rsidTr="00A754B1">
        <w:tc>
          <w:tcPr>
            <w:tcW w:w="1668" w:type="dxa"/>
            <w:gridSpan w:val="2"/>
          </w:tcPr>
          <w:p w:rsidR="00A754B1" w:rsidRPr="00A1084F" w:rsidRDefault="00A754B1" w:rsidP="00A754B1">
            <w:pPr>
              <w:pStyle w:val="Textoindependiente"/>
              <w:spacing w:line="240" w:lineRule="auto"/>
              <w:jc w:val="both"/>
              <w:rPr>
                <w:rFonts w:ascii="Arial Narrow" w:hAnsi="Arial Narrow" w:cs="Calibri"/>
                <w:sz w:val="16"/>
                <w:szCs w:val="16"/>
                <w:lang w:val="es-SV"/>
              </w:rPr>
            </w:pPr>
          </w:p>
        </w:tc>
        <w:tc>
          <w:tcPr>
            <w:tcW w:w="5811" w:type="dxa"/>
          </w:tcPr>
          <w:p w:rsidR="00A754B1" w:rsidRPr="00A1084F" w:rsidRDefault="00A754B1" w:rsidP="00A754B1">
            <w:pPr>
              <w:pStyle w:val="Textoindependiente"/>
              <w:spacing w:line="240" w:lineRule="auto"/>
              <w:jc w:val="both"/>
              <w:rPr>
                <w:rFonts w:ascii="Arial Narrow" w:hAnsi="Arial Narrow" w:cs="Calibri"/>
                <w:sz w:val="16"/>
                <w:szCs w:val="16"/>
                <w:lang w:val="es-SV"/>
              </w:rPr>
            </w:pPr>
            <w:r w:rsidRPr="00C73AF8">
              <w:rPr>
                <w:rFonts w:ascii="Arial Narrow" w:hAnsi="Arial Narrow" w:cs="Calibri"/>
                <w:sz w:val="16"/>
                <w:szCs w:val="16"/>
                <w:lang w:val="es-SV"/>
              </w:rPr>
              <w:t>TOTALES …</w:t>
            </w:r>
            <w:proofErr w:type="gramStart"/>
            <w:r w:rsidRPr="00C73AF8">
              <w:rPr>
                <w:rFonts w:ascii="Arial Narrow" w:hAnsi="Arial Narrow" w:cs="Calibri"/>
                <w:sz w:val="16"/>
                <w:szCs w:val="16"/>
                <w:lang w:val="es-SV"/>
              </w:rPr>
              <w:t>..</w:t>
            </w:r>
            <w:proofErr w:type="gramEnd"/>
          </w:p>
        </w:tc>
        <w:tc>
          <w:tcPr>
            <w:tcW w:w="1291" w:type="dxa"/>
          </w:tcPr>
          <w:p w:rsidR="00A754B1" w:rsidRPr="00A1084F" w:rsidRDefault="00A754B1" w:rsidP="00A754B1">
            <w:pPr>
              <w:pStyle w:val="Textoindependiente"/>
              <w:spacing w:line="240" w:lineRule="auto"/>
              <w:jc w:val="both"/>
              <w:rPr>
                <w:rFonts w:ascii="Arial Narrow" w:hAnsi="Arial Narrow" w:cs="Calibri"/>
                <w:sz w:val="16"/>
                <w:szCs w:val="16"/>
                <w:lang w:val="es-SV"/>
              </w:rPr>
            </w:pPr>
            <w:r w:rsidRPr="00C73AF8">
              <w:rPr>
                <w:rFonts w:ascii="Arial Narrow" w:hAnsi="Arial Narrow" w:cs="Calibri"/>
                <w:sz w:val="16"/>
                <w:szCs w:val="16"/>
                <w:lang w:val="es-SV"/>
              </w:rPr>
              <w:t>$ 18,000.00</w:t>
            </w:r>
          </w:p>
        </w:tc>
      </w:tr>
    </w:tbl>
    <w:p w:rsidR="00A754B1" w:rsidRPr="00FC4762" w:rsidRDefault="00A754B1" w:rsidP="00A754B1">
      <w:pPr>
        <w:pStyle w:val="Textoindependiente"/>
        <w:spacing w:line="360" w:lineRule="auto"/>
        <w:jc w:val="both"/>
        <w:rPr>
          <w:rFonts w:ascii="Arial Narrow" w:hAnsi="Arial Narrow"/>
          <w:sz w:val="16"/>
          <w:szCs w:val="16"/>
        </w:rPr>
      </w:pPr>
      <w:r w:rsidRPr="00FC4762">
        <w:rPr>
          <w:rFonts w:ascii="Arial Narrow" w:hAnsi="Arial Narrow"/>
          <w:sz w:val="16"/>
          <w:szCs w:val="16"/>
        </w:rPr>
        <w:tab/>
      </w:r>
      <w:r w:rsidRPr="00FC4762">
        <w:rPr>
          <w:rFonts w:ascii="Arial Narrow" w:hAnsi="Arial Narrow"/>
          <w:sz w:val="16"/>
          <w:szCs w:val="16"/>
        </w:rPr>
        <w:tab/>
      </w:r>
      <w:r w:rsidRPr="00FC4762">
        <w:rPr>
          <w:rFonts w:ascii="Arial Narrow" w:hAnsi="Arial Narrow"/>
          <w:sz w:val="16"/>
          <w:szCs w:val="16"/>
        </w:rPr>
        <w:tab/>
      </w:r>
      <w:r w:rsidRPr="00FC4762">
        <w:rPr>
          <w:rFonts w:ascii="Arial Narrow" w:hAnsi="Arial Narrow"/>
          <w:sz w:val="16"/>
          <w:szCs w:val="16"/>
        </w:rPr>
        <w:tab/>
      </w:r>
      <w:r w:rsidRPr="00FC4762">
        <w:rPr>
          <w:rFonts w:ascii="Arial Narrow" w:hAnsi="Arial Narrow"/>
          <w:sz w:val="16"/>
          <w:szCs w:val="16"/>
        </w:rPr>
        <w:tab/>
      </w:r>
    </w:p>
    <w:p w:rsidR="00A754B1" w:rsidRPr="00A82DD0" w:rsidRDefault="00A754B1" w:rsidP="00A754B1">
      <w:pPr>
        <w:pStyle w:val="Textoindependiente"/>
        <w:spacing w:line="360" w:lineRule="auto"/>
        <w:ind w:left="1429"/>
        <w:rPr>
          <w:rFonts w:ascii="Arial Narrow" w:hAnsi="Arial Narrow"/>
          <w:sz w:val="18"/>
          <w:szCs w:val="18"/>
        </w:rPr>
      </w:pPr>
    </w:p>
    <w:p w:rsidR="00A754B1" w:rsidRPr="00FC4762" w:rsidRDefault="00A754B1" w:rsidP="00A754B1">
      <w:pPr>
        <w:pStyle w:val="Textoindependiente"/>
        <w:spacing w:line="240" w:lineRule="auto"/>
        <w:jc w:val="both"/>
        <w:rPr>
          <w:rFonts w:ascii="Arial Narrow" w:hAnsi="Arial Narrow"/>
          <w:sz w:val="18"/>
          <w:szCs w:val="18"/>
        </w:rPr>
      </w:pPr>
      <w:r w:rsidRPr="00FC4762">
        <w:rPr>
          <w:rFonts w:ascii="Arial Narrow" w:hAnsi="Arial Narrow"/>
          <w:sz w:val="18"/>
          <w:szCs w:val="18"/>
        </w:rPr>
        <w:t>OBSERVACIONES:</w:t>
      </w:r>
      <w:r>
        <w:rPr>
          <w:rFonts w:ascii="Arial Narrow" w:hAnsi="Arial Narrow"/>
          <w:sz w:val="18"/>
          <w:szCs w:val="18"/>
        </w:rPr>
        <w:tab/>
      </w:r>
      <w:r>
        <w:rPr>
          <w:rFonts w:ascii="Arial Narrow" w:hAnsi="Arial Narrow"/>
          <w:sz w:val="18"/>
          <w:szCs w:val="18"/>
        </w:rPr>
        <w:tab/>
        <w:t>____________________________________________________________________</w:t>
      </w:r>
    </w:p>
    <w:p w:rsidR="00A754B1" w:rsidRDefault="00A754B1" w:rsidP="00A754B1">
      <w:pPr>
        <w:pStyle w:val="Textoindependiente"/>
        <w:spacing w:line="240" w:lineRule="auto"/>
        <w:ind w:left="720"/>
        <w:jc w:val="both"/>
        <w:rPr>
          <w:rFonts w:ascii="Arial Narrow" w:hAnsi="Arial Narrow"/>
          <w:sz w:val="18"/>
          <w:szCs w:val="18"/>
        </w:rPr>
      </w:pPr>
    </w:p>
    <w:p w:rsidR="00A754B1" w:rsidRDefault="00A754B1" w:rsidP="00A754B1">
      <w:pPr>
        <w:pStyle w:val="Textoindependiente"/>
        <w:spacing w:line="240" w:lineRule="auto"/>
        <w:ind w:left="720"/>
        <w:jc w:val="both"/>
        <w:rPr>
          <w:rFonts w:ascii="Arial Narrow" w:hAnsi="Arial Narrow"/>
          <w:sz w:val="18"/>
          <w:szCs w:val="18"/>
        </w:rPr>
      </w:pPr>
    </w:p>
    <w:p w:rsidR="00A754B1" w:rsidRDefault="00A754B1" w:rsidP="00A754B1">
      <w:pPr>
        <w:pStyle w:val="Textoindependiente"/>
        <w:spacing w:line="240" w:lineRule="auto"/>
        <w:ind w:left="720"/>
        <w:rPr>
          <w:rFonts w:ascii="Arial Narrow" w:hAnsi="Arial Narrow"/>
          <w:sz w:val="18"/>
          <w:szCs w:val="18"/>
        </w:rPr>
      </w:pPr>
      <w:r>
        <w:rPr>
          <w:rFonts w:ascii="Arial Narrow" w:hAnsi="Arial Narrow"/>
          <w:sz w:val="18"/>
          <w:szCs w:val="18"/>
        </w:rPr>
        <w:t>____________________</w:t>
      </w:r>
      <w:r>
        <w:rPr>
          <w:rFonts w:ascii="Arial Narrow" w:hAnsi="Arial Narrow"/>
          <w:sz w:val="18"/>
          <w:szCs w:val="18"/>
        </w:rPr>
        <w:tab/>
        <w:t xml:space="preserve">                          ____________________                                 ____________________</w:t>
      </w:r>
    </w:p>
    <w:p w:rsidR="00A754B1" w:rsidRDefault="00A754B1" w:rsidP="00A754B1">
      <w:pPr>
        <w:pStyle w:val="Textoindependiente"/>
        <w:spacing w:line="240" w:lineRule="auto"/>
        <w:ind w:left="720"/>
        <w:rPr>
          <w:rFonts w:ascii="Arial Narrow" w:hAnsi="Arial Narrow"/>
          <w:sz w:val="18"/>
          <w:szCs w:val="18"/>
        </w:rPr>
      </w:pPr>
      <w:r>
        <w:rPr>
          <w:rFonts w:ascii="Arial Narrow" w:hAnsi="Arial Narrow"/>
          <w:sz w:val="18"/>
          <w:szCs w:val="18"/>
        </w:rPr>
        <w:t xml:space="preserve">      SOLICITANTE</w:t>
      </w:r>
      <w:r>
        <w:rPr>
          <w:rFonts w:ascii="Arial Narrow" w:hAnsi="Arial Narrow"/>
          <w:sz w:val="18"/>
          <w:szCs w:val="18"/>
        </w:rPr>
        <w:tab/>
      </w:r>
      <w:r>
        <w:rPr>
          <w:rFonts w:ascii="Arial Narrow" w:hAnsi="Arial Narrow"/>
          <w:sz w:val="18"/>
          <w:szCs w:val="18"/>
        </w:rPr>
        <w:tab/>
        <w:t xml:space="preserve">                                    REVISADO</w:t>
      </w:r>
      <w:r>
        <w:rPr>
          <w:rFonts w:ascii="Arial Narrow" w:hAnsi="Arial Narrow"/>
          <w:sz w:val="18"/>
          <w:szCs w:val="18"/>
        </w:rPr>
        <w:tab/>
      </w:r>
      <w:r>
        <w:rPr>
          <w:rFonts w:ascii="Arial Narrow" w:hAnsi="Arial Narrow"/>
          <w:sz w:val="18"/>
          <w:szCs w:val="18"/>
        </w:rPr>
        <w:tab/>
      </w:r>
      <w:r>
        <w:rPr>
          <w:rFonts w:ascii="Arial Narrow" w:hAnsi="Arial Narrow"/>
          <w:sz w:val="18"/>
          <w:szCs w:val="18"/>
        </w:rPr>
        <w:tab/>
        <w:t xml:space="preserve">   AUTORIZADO</w:t>
      </w:r>
    </w:p>
    <w:p w:rsidR="00A754B1" w:rsidRDefault="00A754B1" w:rsidP="00A754B1">
      <w:pPr>
        <w:pStyle w:val="Textoindependiente"/>
        <w:spacing w:line="240" w:lineRule="auto"/>
        <w:ind w:left="720"/>
        <w:jc w:val="both"/>
        <w:rPr>
          <w:rFonts w:ascii="Arial Narrow" w:hAnsi="Arial Narrow"/>
          <w:sz w:val="18"/>
          <w:szCs w:val="18"/>
        </w:rPr>
      </w:pPr>
    </w:p>
    <w:p w:rsidR="00A754B1" w:rsidRDefault="00A754B1" w:rsidP="00A754B1">
      <w:pPr>
        <w:pStyle w:val="Textoindependiente"/>
        <w:spacing w:line="240" w:lineRule="auto"/>
        <w:ind w:left="720"/>
        <w:jc w:val="both"/>
        <w:rPr>
          <w:rFonts w:ascii="Arial Narrow" w:hAnsi="Arial Narrow"/>
          <w:sz w:val="18"/>
          <w:szCs w:val="18"/>
        </w:rPr>
      </w:pPr>
    </w:p>
    <w:p w:rsidR="00A754B1" w:rsidRDefault="00A754B1" w:rsidP="00A754B1">
      <w:pPr>
        <w:pStyle w:val="Textoindependiente"/>
        <w:spacing w:line="240" w:lineRule="auto"/>
        <w:ind w:left="720"/>
        <w:jc w:val="both"/>
        <w:rPr>
          <w:rFonts w:ascii="Arial Narrow" w:hAnsi="Arial Narrow"/>
          <w:sz w:val="18"/>
          <w:szCs w:val="18"/>
        </w:rPr>
      </w:pPr>
    </w:p>
    <w:p w:rsidR="00A754B1" w:rsidRDefault="00A754B1" w:rsidP="00A754B1">
      <w:pPr>
        <w:pStyle w:val="Textoindependiente"/>
        <w:spacing w:line="240" w:lineRule="auto"/>
        <w:ind w:left="720"/>
        <w:jc w:val="both"/>
        <w:rPr>
          <w:rFonts w:ascii="Arial Narrow" w:hAnsi="Arial Narrow"/>
          <w:sz w:val="18"/>
          <w:szCs w:val="18"/>
        </w:rPr>
      </w:pPr>
    </w:p>
    <w:p w:rsidR="00A754B1" w:rsidRDefault="00A754B1" w:rsidP="00A754B1">
      <w:pPr>
        <w:pStyle w:val="Textoindependiente"/>
        <w:spacing w:line="360" w:lineRule="auto"/>
        <w:jc w:val="both"/>
        <w:rPr>
          <w:rFonts w:ascii="Arial Narrow" w:hAnsi="Arial Narrow"/>
          <w:sz w:val="24"/>
          <w:szCs w:val="24"/>
        </w:rPr>
      </w:pPr>
      <w:r>
        <w:rPr>
          <w:rFonts w:ascii="Arial Narrow" w:hAnsi="Arial Narrow"/>
          <w:sz w:val="24"/>
          <w:szCs w:val="24"/>
        </w:rPr>
        <w:t>El</w:t>
      </w:r>
      <w:r w:rsidRPr="009D3AE3">
        <w:rPr>
          <w:rFonts w:ascii="Arial Narrow" w:hAnsi="Arial Narrow"/>
          <w:sz w:val="24"/>
          <w:szCs w:val="24"/>
        </w:rPr>
        <w:t xml:space="preserve"> 12 de oc</w:t>
      </w:r>
      <w:r>
        <w:rPr>
          <w:rFonts w:ascii="Arial Narrow" w:hAnsi="Arial Narrow"/>
          <w:sz w:val="24"/>
          <w:szCs w:val="24"/>
        </w:rPr>
        <w:t>tubre de 2009 se envía a través de internet el anuncio publicitario y</w:t>
      </w:r>
      <w:r w:rsidRPr="009D3AE3">
        <w:rPr>
          <w:rFonts w:ascii="Arial Narrow" w:hAnsi="Arial Narrow"/>
          <w:sz w:val="24"/>
          <w:szCs w:val="24"/>
        </w:rPr>
        <w:t xml:space="preserve"> se procede a la elaboración de la factura de exportación (Artículos 107 del CT y  42 del Reglamento del CT ,74 Y </w:t>
      </w:r>
      <w:r w:rsidRPr="009D3AE3">
        <w:rPr>
          <w:rFonts w:ascii="Arial Narrow" w:hAnsi="Arial Narrow"/>
          <w:sz w:val="24"/>
          <w:szCs w:val="24"/>
        </w:rPr>
        <w:lastRenderedPageBreak/>
        <w:t xml:space="preserve">75 LIVA) por un valor de $ 18,000.00.  Para las operaciones de exportación se deberá entregar el documento original al cliente según lo estipulado en Art. 114 literal b), numeral 1) </w:t>
      </w:r>
    </w:p>
    <w:p w:rsidR="00A754B1" w:rsidRPr="009D3AE3" w:rsidRDefault="00A754B1" w:rsidP="00A754B1">
      <w:pPr>
        <w:pStyle w:val="Textoindependiente"/>
        <w:spacing w:line="360" w:lineRule="auto"/>
        <w:jc w:val="both"/>
        <w:rPr>
          <w:rFonts w:ascii="Arial Narrow" w:hAnsi="Arial Narrow"/>
          <w:sz w:val="24"/>
          <w:szCs w:val="24"/>
        </w:rPr>
      </w:pPr>
    </w:p>
    <w:tbl>
      <w:tblPr>
        <w:tblW w:w="6750" w:type="dxa"/>
        <w:jc w:val="center"/>
        <w:tblInd w:w="1824" w:type="dxa"/>
        <w:tblLook w:val="04A0"/>
      </w:tblPr>
      <w:tblGrid>
        <w:gridCol w:w="976"/>
        <w:gridCol w:w="2996"/>
        <w:gridCol w:w="1216"/>
        <w:gridCol w:w="1562"/>
      </w:tblGrid>
      <w:tr w:rsidR="00A754B1" w:rsidRPr="006600C7" w:rsidTr="0002756E">
        <w:trPr>
          <w:trHeight w:val="300"/>
          <w:jc w:val="center"/>
        </w:trPr>
        <w:tc>
          <w:tcPr>
            <w:tcW w:w="976" w:type="dxa"/>
            <w:tcBorders>
              <w:top w:val="nil"/>
              <w:left w:val="nil"/>
              <w:bottom w:val="nil"/>
              <w:right w:val="nil"/>
            </w:tcBorders>
            <w:shd w:val="clear" w:color="auto" w:fill="auto"/>
            <w:noWrap/>
            <w:vAlign w:val="bottom"/>
            <w:hideMark/>
          </w:tcPr>
          <w:p w:rsidR="00A754B1" w:rsidRPr="00251A38" w:rsidRDefault="00A1084F" w:rsidP="0002756E">
            <w:pPr>
              <w:spacing w:after="0" w:line="240" w:lineRule="auto"/>
              <w:rPr>
                <w:color w:val="000000"/>
              </w:rPr>
            </w:pPr>
            <w:r>
              <w:rPr>
                <w:noProof/>
                <w:color w:val="000000"/>
              </w:rPr>
              <w:pict>
                <v:shape id="_x0000_s1200" type="#_x0000_t75" style="position:absolute;margin-left:3.25pt;margin-top:10.25pt;width:62.4pt;height:48.45pt;z-index:251663360;visibility:visible;mso-wrap-distance-left:9pt;mso-wrap-distance-top:.96pt;mso-wrap-distance-right:9.66pt;mso-wrap-distance-bottom:1.1pt;mso-position-horizontal:absolute;mso-position-horizontal-relative:text;mso-position-vertical:absolute;mso-position-vertical-relative:text" o:gfxdata="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">
                  <v:imagedata r:id="rId51" o:title=""/>
                  <o:lock v:ext="edit" aspectratio="f"/>
                </v:shape>
              </w:pict>
            </w:r>
            <w:r>
              <w:rPr>
                <w:noProof/>
                <w:color w:val="000000"/>
              </w:rPr>
              <w:pict>
                <v:shape id="_x0000_s1199" type="#_x0000_t75" style="position:absolute;margin-left:196pt;margin-top:6.75pt;width:112.35pt;height:46.55pt;z-index:251661312;visibility:visible;mso-wrap-distance-left:9pt;mso-wrap-distance-top:0;mso-wrap-distance-right:9pt;mso-wrap-distance-bottom:1.37pt;mso-position-horizontal:absolute;mso-position-horizontal-relative:text;mso-position-vertical:absolute;mso-position-vertical-relative:text" o:gfxdata="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">
                  <v:imagedata r:id="rId52" o:title=""/>
                  <o:lock v:ext="edit" aspectratio="f"/>
                </v:shape>
              </w:pict>
            </w:r>
          </w:p>
          <w:tbl>
            <w:tblPr>
              <w:tblW w:w="0" w:type="auto"/>
              <w:tblCellSpacing w:w="0" w:type="dxa"/>
              <w:tblCellMar>
                <w:left w:w="0" w:type="dxa"/>
                <w:right w:w="0" w:type="dxa"/>
              </w:tblCellMar>
              <w:tblLook w:val="04A0"/>
            </w:tblPr>
            <w:tblGrid>
              <w:gridCol w:w="760"/>
            </w:tblGrid>
            <w:tr w:rsidR="00A754B1" w:rsidRPr="006600C7" w:rsidTr="0002756E">
              <w:trPr>
                <w:trHeight w:val="300"/>
                <w:tblCellSpacing w:w="0" w:type="dxa"/>
              </w:trPr>
              <w:tc>
                <w:tcPr>
                  <w:tcW w:w="760" w:type="dxa"/>
                  <w:tcBorders>
                    <w:top w:val="nil"/>
                    <w:left w:val="nil"/>
                    <w:bottom w:val="nil"/>
                    <w:right w:val="nil"/>
                  </w:tcBorders>
                  <w:shd w:val="clear" w:color="000000" w:fill="FFFFFF"/>
                  <w:noWrap/>
                  <w:vAlign w:val="bottom"/>
                  <w:hideMark/>
                </w:tcPr>
                <w:p w:rsidR="00A754B1" w:rsidRPr="00251A38" w:rsidRDefault="00A754B1" w:rsidP="0002756E">
                  <w:pPr>
                    <w:spacing w:after="0" w:line="240" w:lineRule="auto"/>
                    <w:rPr>
                      <w:color w:val="000000"/>
                    </w:rPr>
                  </w:pPr>
                  <w:r w:rsidRPr="00251A38">
                    <w:rPr>
                      <w:color w:val="000000"/>
                    </w:rPr>
                    <w:t> </w:t>
                  </w:r>
                </w:p>
              </w:tc>
            </w:tr>
          </w:tbl>
          <w:p w:rsidR="00A754B1" w:rsidRPr="00251A38" w:rsidRDefault="00A754B1" w:rsidP="0002756E">
            <w:pPr>
              <w:spacing w:after="0" w:line="240" w:lineRule="auto"/>
              <w:rPr>
                <w:color w:val="000000"/>
              </w:rPr>
            </w:pPr>
          </w:p>
        </w:tc>
        <w:tc>
          <w:tcPr>
            <w:tcW w:w="2996" w:type="dxa"/>
            <w:tcBorders>
              <w:top w:val="nil"/>
              <w:left w:val="nil"/>
              <w:bottom w:val="nil"/>
              <w:right w:val="nil"/>
            </w:tcBorders>
            <w:shd w:val="clear" w:color="000000" w:fill="FFFFFF"/>
            <w:noWrap/>
            <w:vAlign w:val="bottom"/>
            <w:hideMark/>
          </w:tcPr>
          <w:p w:rsidR="00A754B1" w:rsidRPr="00251A38" w:rsidRDefault="00A754B1" w:rsidP="0002756E">
            <w:pPr>
              <w:spacing w:after="0" w:line="240" w:lineRule="auto"/>
              <w:rPr>
                <w:color w:val="000000"/>
              </w:rPr>
            </w:pPr>
            <w:r w:rsidRPr="00251A38">
              <w:rPr>
                <w:color w:val="000000"/>
              </w:rPr>
              <w:t> </w:t>
            </w:r>
          </w:p>
        </w:tc>
        <w:tc>
          <w:tcPr>
            <w:tcW w:w="1216" w:type="dxa"/>
            <w:tcBorders>
              <w:top w:val="nil"/>
              <w:left w:val="nil"/>
              <w:bottom w:val="nil"/>
              <w:right w:val="nil"/>
            </w:tcBorders>
            <w:shd w:val="clear" w:color="000000" w:fill="FFFFFF"/>
            <w:noWrap/>
            <w:vAlign w:val="bottom"/>
            <w:hideMark/>
          </w:tcPr>
          <w:p w:rsidR="00A754B1" w:rsidRPr="00251A38" w:rsidRDefault="00A754B1" w:rsidP="0002756E">
            <w:pPr>
              <w:spacing w:after="0" w:line="240" w:lineRule="auto"/>
              <w:rPr>
                <w:color w:val="000000"/>
              </w:rPr>
            </w:pPr>
            <w:r w:rsidRPr="00251A38">
              <w:rPr>
                <w:color w:val="000000"/>
              </w:rPr>
              <w:t> </w:t>
            </w:r>
          </w:p>
        </w:tc>
        <w:tc>
          <w:tcPr>
            <w:tcW w:w="1562" w:type="dxa"/>
            <w:tcBorders>
              <w:top w:val="nil"/>
              <w:left w:val="nil"/>
              <w:bottom w:val="nil"/>
              <w:right w:val="nil"/>
            </w:tcBorders>
            <w:shd w:val="clear" w:color="000000" w:fill="FFFFFF"/>
            <w:noWrap/>
            <w:vAlign w:val="bottom"/>
            <w:hideMark/>
          </w:tcPr>
          <w:p w:rsidR="00A754B1" w:rsidRPr="00251A38" w:rsidRDefault="00A754B1" w:rsidP="0002756E">
            <w:pPr>
              <w:spacing w:after="0" w:line="240" w:lineRule="auto"/>
              <w:rPr>
                <w:color w:val="000000"/>
              </w:rPr>
            </w:pPr>
            <w:r w:rsidRPr="00251A38">
              <w:rPr>
                <w:color w:val="000000"/>
              </w:rPr>
              <w:t> </w:t>
            </w:r>
          </w:p>
        </w:tc>
      </w:tr>
      <w:tr w:rsidR="00A754B1" w:rsidRPr="006600C7" w:rsidTr="0002756E">
        <w:trPr>
          <w:trHeight w:val="225"/>
          <w:jc w:val="center"/>
        </w:trPr>
        <w:tc>
          <w:tcPr>
            <w:tcW w:w="976" w:type="dxa"/>
            <w:tcBorders>
              <w:top w:val="nil"/>
              <w:left w:val="nil"/>
              <w:bottom w:val="nil"/>
              <w:right w:val="nil"/>
            </w:tcBorders>
            <w:shd w:val="clear" w:color="000000" w:fill="FFFFFF"/>
            <w:noWrap/>
            <w:vAlign w:val="bottom"/>
            <w:hideMark/>
          </w:tcPr>
          <w:p w:rsidR="00A754B1" w:rsidRPr="00251A38" w:rsidRDefault="00A754B1" w:rsidP="0002756E">
            <w:pPr>
              <w:spacing w:after="0" w:line="240" w:lineRule="auto"/>
              <w:rPr>
                <w:color w:val="000000"/>
              </w:rPr>
            </w:pPr>
            <w:r w:rsidRPr="00251A38">
              <w:rPr>
                <w:color w:val="000000"/>
              </w:rPr>
              <w:t> </w:t>
            </w:r>
          </w:p>
        </w:tc>
        <w:tc>
          <w:tcPr>
            <w:tcW w:w="4212" w:type="dxa"/>
            <w:gridSpan w:val="2"/>
            <w:tcBorders>
              <w:top w:val="nil"/>
              <w:left w:val="nil"/>
              <w:bottom w:val="nil"/>
              <w:right w:val="nil"/>
            </w:tcBorders>
            <w:shd w:val="clear" w:color="000000" w:fill="FFFFFF"/>
            <w:noWrap/>
            <w:vAlign w:val="bottom"/>
            <w:hideMark/>
          </w:tcPr>
          <w:p w:rsidR="00A754B1" w:rsidRPr="006600C7" w:rsidRDefault="00A754B1" w:rsidP="0002756E">
            <w:pPr>
              <w:spacing w:after="0" w:line="240" w:lineRule="auto"/>
              <w:rPr>
                <w:color w:val="000000"/>
                <w:sz w:val="12"/>
                <w:szCs w:val="12"/>
              </w:rPr>
            </w:pPr>
            <w:r w:rsidRPr="006600C7">
              <w:rPr>
                <w:color w:val="000000"/>
                <w:sz w:val="12"/>
                <w:szCs w:val="12"/>
              </w:rPr>
              <w:t xml:space="preserve">            SERVICIOS DE PUBLICIDAD Y PROMOCION  </w:t>
            </w:r>
          </w:p>
        </w:tc>
        <w:tc>
          <w:tcPr>
            <w:tcW w:w="1562" w:type="dxa"/>
            <w:tcBorders>
              <w:top w:val="nil"/>
              <w:left w:val="nil"/>
              <w:bottom w:val="nil"/>
              <w:right w:val="nil"/>
            </w:tcBorders>
            <w:shd w:val="clear" w:color="000000" w:fill="FFFFFF"/>
            <w:noWrap/>
            <w:vAlign w:val="bottom"/>
            <w:hideMark/>
          </w:tcPr>
          <w:p w:rsidR="00A754B1" w:rsidRPr="006600C7" w:rsidRDefault="00A754B1" w:rsidP="0002756E">
            <w:pPr>
              <w:spacing w:after="0" w:line="240" w:lineRule="auto"/>
              <w:rPr>
                <w:color w:val="000000"/>
              </w:rPr>
            </w:pPr>
            <w:r w:rsidRPr="006600C7">
              <w:rPr>
                <w:color w:val="000000"/>
              </w:rPr>
              <w:t> </w:t>
            </w:r>
          </w:p>
        </w:tc>
      </w:tr>
      <w:tr w:rsidR="00A754B1" w:rsidRPr="006600C7" w:rsidTr="0002756E">
        <w:trPr>
          <w:trHeight w:val="195"/>
          <w:jc w:val="center"/>
        </w:trPr>
        <w:tc>
          <w:tcPr>
            <w:tcW w:w="976" w:type="dxa"/>
            <w:tcBorders>
              <w:top w:val="nil"/>
              <w:left w:val="nil"/>
              <w:bottom w:val="nil"/>
              <w:right w:val="nil"/>
            </w:tcBorders>
            <w:shd w:val="clear" w:color="000000" w:fill="FFFFFF"/>
            <w:noWrap/>
            <w:vAlign w:val="bottom"/>
            <w:hideMark/>
          </w:tcPr>
          <w:p w:rsidR="00A754B1" w:rsidRPr="006600C7" w:rsidRDefault="00A754B1" w:rsidP="0002756E">
            <w:pPr>
              <w:spacing w:after="0" w:line="240" w:lineRule="auto"/>
              <w:rPr>
                <w:color w:val="000000"/>
              </w:rPr>
            </w:pPr>
            <w:r w:rsidRPr="006600C7">
              <w:rPr>
                <w:color w:val="000000"/>
              </w:rPr>
              <w:t> </w:t>
            </w:r>
          </w:p>
        </w:tc>
        <w:tc>
          <w:tcPr>
            <w:tcW w:w="2996" w:type="dxa"/>
            <w:tcBorders>
              <w:top w:val="nil"/>
              <w:left w:val="nil"/>
              <w:bottom w:val="nil"/>
              <w:right w:val="nil"/>
            </w:tcBorders>
            <w:shd w:val="clear" w:color="000000" w:fill="FFFFFF"/>
            <w:noWrap/>
            <w:vAlign w:val="bottom"/>
            <w:hideMark/>
          </w:tcPr>
          <w:p w:rsidR="00A754B1" w:rsidRPr="006600C7" w:rsidRDefault="00A754B1" w:rsidP="0002756E">
            <w:pPr>
              <w:spacing w:after="0" w:line="240" w:lineRule="auto"/>
              <w:rPr>
                <w:color w:val="000000"/>
                <w:sz w:val="12"/>
                <w:szCs w:val="12"/>
              </w:rPr>
            </w:pPr>
            <w:r w:rsidRPr="006600C7">
              <w:rPr>
                <w:color w:val="000000"/>
                <w:sz w:val="12"/>
                <w:szCs w:val="12"/>
              </w:rPr>
              <w:t xml:space="preserve">                 DE EL SALVADOR ,S.A. DE C.V.</w:t>
            </w:r>
          </w:p>
        </w:tc>
        <w:tc>
          <w:tcPr>
            <w:tcW w:w="1216" w:type="dxa"/>
            <w:tcBorders>
              <w:top w:val="nil"/>
              <w:left w:val="nil"/>
              <w:bottom w:val="nil"/>
              <w:right w:val="nil"/>
            </w:tcBorders>
            <w:shd w:val="clear" w:color="000000" w:fill="FFFFFF"/>
            <w:noWrap/>
            <w:vAlign w:val="bottom"/>
            <w:hideMark/>
          </w:tcPr>
          <w:p w:rsidR="00A754B1" w:rsidRPr="006600C7" w:rsidRDefault="00A754B1" w:rsidP="0002756E">
            <w:pPr>
              <w:spacing w:after="0" w:line="240" w:lineRule="auto"/>
              <w:rPr>
                <w:color w:val="000000"/>
              </w:rPr>
            </w:pPr>
            <w:r w:rsidRPr="006600C7">
              <w:rPr>
                <w:color w:val="000000"/>
              </w:rPr>
              <w:t> </w:t>
            </w:r>
          </w:p>
        </w:tc>
        <w:tc>
          <w:tcPr>
            <w:tcW w:w="1562" w:type="dxa"/>
            <w:tcBorders>
              <w:top w:val="nil"/>
              <w:left w:val="nil"/>
              <w:bottom w:val="nil"/>
              <w:right w:val="nil"/>
            </w:tcBorders>
            <w:shd w:val="clear" w:color="000000" w:fill="FFFFFF"/>
            <w:noWrap/>
            <w:vAlign w:val="bottom"/>
            <w:hideMark/>
          </w:tcPr>
          <w:p w:rsidR="00A754B1" w:rsidRPr="006600C7" w:rsidRDefault="00A754B1" w:rsidP="0002756E">
            <w:pPr>
              <w:spacing w:after="0" w:line="240" w:lineRule="auto"/>
              <w:rPr>
                <w:color w:val="000000"/>
              </w:rPr>
            </w:pPr>
            <w:r w:rsidRPr="006600C7">
              <w:rPr>
                <w:color w:val="000000"/>
              </w:rPr>
              <w:t> </w:t>
            </w:r>
          </w:p>
        </w:tc>
      </w:tr>
      <w:tr w:rsidR="00A754B1" w:rsidRPr="006600C7" w:rsidTr="0002756E">
        <w:trPr>
          <w:trHeight w:val="225"/>
          <w:jc w:val="center"/>
        </w:trPr>
        <w:tc>
          <w:tcPr>
            <w:tcW w:w="976" w:type="dxa"/>
            <w:tcBorders>
              <w:top w:val="nil"/>
              <w:left w:val="nil"/>
              <w:bottom w:val="nil"/>
              <w:right w:val="nil"/>
            </w:tcBorders>
            <w:shd w:val="clear" w:color="000000" w:fill="FFFFFF"/>
            <w:noWrap/>
            <w:vAlign w:val="bottom"/>
            <w:hideMark/>
          </w:tcPr>
          <w:p w:rsidR="00A754B1" w:rsidRPr="006600C7" w:rsidRDefault="00A754B1" w:rsidP="0002756E">
            <w:pPr>
              <w:spacing w:after="0" w:line="240" w:lineRule="auto"/>
              <w:rPr>
                <w:color w:val="000000"/>
              </w:rPr>
            </w:pPr>
            <w:r w:rsidRPr="006600C7">
              <w:rPr>
                <w:color w:val="000000"/>
              </w:rPr>
              <w:t> </w:t>
            </w:r>
          </w:p>
        </w:tc>
        <w:tc>
          <w:tcPr>
            <w:tcW w:w="4212" w:type="dxa"/>
            <w:gridSpan w:val="2"/>
            <w:tcBorders>
              <w:top w:val="nil"/>
              <w:left w:val="nil"/>
              <w:bottom w:val="nil"/>
              <w:right w:val="nil"/>
            </w:tcBorders>
            <w:shd w:val="clear" w:color="000000" w:fill="FFFFFF"/>
            <w:noWrap/>
            <w:vAlign w:val="bottom"/>
            <w:hideMark/>
          </w:tcPr>
          <w:p w:rsidR="00A754B1" w:rsidRDefault="00A754B1" w:rsidP="0002756E">
            <w:pPr>
              <w:spacing w:after="0" w:line="240" w:lineRule="auto"/>
              <w:rPr>
                <w:color w:val="000000"/>
                <w:sz w:val="14"/>
                <w:szCs w:val="14"/>
              </w:rPr>
            </w:pPr>
            <w:r w:rsidRPr="006600C7">
              <w:rPr>
                <w:color w:val="000000"/>
                <w:sz w:val="14"/>
                <w:szCs w:val="14"/>
              </w:rPr>
              <w:t xml:space="preserve">                  C</w:t>
            </w:r>
            <w:r>
              <w:rPr>
                <w:color w:val="000000"/>
                <w:sz w:val="14"/>
                <w:szCs w:val="14"/>
              </w:rPr>
              <w:t>ALLE Y COLONIA LIBERTAD, N° 350, S.S.</w:t>
            </w:r>
          </w:p>
          <w:p w:rsidR="00A754B1" w:rsidRPr="006600C7" w:rsidRDefault="00A754B1" w:rsidP="0002756E">
            <w:pPr>
              <w:spacing w:after="0" w:line="240" w:lineRule="auto"/>
              <w:rPr>
                <w:color w:val="000000"/>
                <w:sz w:val="14"/>
                <w:szCs w:val="14"/>
              </w:rPr>
            </w:pPr>
          </w:p>
        </w:tc>
        <w:tc>
          <w:tcPr>
            <w:tcW w:w="1562" w:type="dxa"/>
            <w:tcBorders>
              <w:top w:val="nil"/>
              <w:left w:val="nil"/>
              <w:bottom w:val="nil"/>
              <w:right w:val="nil"/>
            </w:tcBorders>
            <w:shd w:val="clear" w:color="000000" w:fill="FFFFFF"/>
            <w:noWrap/>
            <w:vAlign w:val="bottom"/>
            <w:hideMark/>
          </w:tcPr>
          <w:p w:rsidR="00A754B1" w:rsidRPr="006600C7" w:rsidRDefault="00A754B1" w:rsidP="0002756E">
            <w:pPr>
              <w:spacing w:after="0" w:line="240" w:lineRule="auto"/>
              <w:rPr>
                <w:color w:val="000000"/>
              </w:rPr>
            </w:pPr>
            <w:r w:rsidRPr="006600C7">
              <w:rPr>
                <w:color w:val="000000"/>
              </w:rPr>
              <w:t> </w:t>
            </w:r>
          </w:p>
        </w:tc>
      </w:tr>
      <w:tr w:rsidR="00A754B1" w:rsidRPr="006600C7" w:rsidTr="0002756E">
        <w:trPr>
          <w:trHeight w:val="195"/>
          <w:jc w:val="center"/>
        </w:trPr>
        <w:tc>
          <w:tcPr>
            <w:tcW w:w="976" w:type="dxa"/>
            <w:tcBorders>
              <w:top w:val="nil"/>
              <w:left w:val="nil"/>
              <w:bottom w:val="nil"/>
              <w:right w:val="nil"/>
            </w:tcBorders>
            <w:shd w:val="clear" w:color="000000" w:fill="FFFFFF"/>
            <w:noWrap/>
            <w:vAlign w:val="bottom"/>
            <w:hideMark/>
          </w:tcPr>
          <w:p w:rsidR="00A754B1" w:rsidRPr="006600C7" w:rsidRDefault="00A754B1" w:rsidP="0002756E">
            <w:pPr>
              <w:spacing w:after="0" w:line="240" w:lineRule="auto"/>
              <w:rPr>
                <w:color w:val="000000"/>
              </w:rPr>
            </w:pPr>
            <w:r w:rsidRPr="006600C7">
              <w:rPr>
                <w:color w:val="000000"/>
              </w:rPr>
              <w:t> </w:t>
            </w:r>
          </w:p>
        </w:tc>
        <w:tc>
          <w:tcPr>
            <w:tcW w:w="4212" w:type="dxa"/>
            <w:gridSpan w:val="2"/>
            <w:tcBorders>
              <w:top w:val="nil"/>
              <w:left w:val="nil"/>
              <w:bottom w:val="nil"/>
              <w:right w:val="nil"/>
            </w:tcBorders>
            <w:shd w:val="clear" w:color="000000" w:fill="FFFFFF"/>
            <w:noWrap/>
            <w:vAlign w:val="bottom"/>
            <w:hideMark/>
          </w:tcPr>
          <w:p w:rsidR="00A754B1" w:rsidRPr="006600C7" w:rsidRDefault="00A754B1" w:rsidP="0002756E">
            <w:pPr>
              <w:spacing w:after="0" w:line="240" w:lineRule="auto"/>
              <w:rPr>
                <w:color w:val="000000"/>
                <w:sz w:val="14"/>
                <w:szCs w:val="14"/>
              </w:rPr>
            </w:pPr>
            <w:r w:rsidRPr="006600C7">
              <w:rPr>
                <w:color w:val="000000"/>
                <w:sz w:val="14"/>
                <w:szCs w:val="14"/>
              </w:rPr>
              <w:t xml:space="preserve">                  SAN SALVADOR, EL SALVADOR, C.A.</w:t>
            </w:r>
          </w:p>
        </w:tc>
        <w:tc>
          <w:tcPr>
            <w:tcW w:w="1562" w:type="dxa"/>
            <w:tcBorders>
              <w:top w:val="nil"/>
              <w:left w:val="nil"/>
              <w:bottom w:val="nil"/>
              <w:right w:val="nil"/>
            </w:tcBorders>
            <w:shd w:val="clear" w:color="000000" w:fill="FFFFFF"/>
            <w:noWrap/>
            <w:vAlign w:val="bottom"/>
            <w:hideMark/>
          </w:tcPr>
          <w:p w:rsidR="00A754B1" w:rsidRPr="006600C7" w:rsidRDefault="00A754B1" w:rsidP="0002756E">
            <w:pPr>
              <w:spacing w:after="0" w:line="240" w:lineRule="auto"/>
              <w:rPr>
                <w:color w:val="000000"/>
              </w:rPr>
            </w:pPr>
            <w:r w:rsidRPr="006600C7">
              <w:rPr>
                <w:color w:val="000000"/>
              </w:rPr>
              <w:t> </w:t>
            </w:r>
          </w:p>
        </w:tc>
      </w:tr>
      <w:tr w:rsidR="00A754B1" w:rsidRPr="006600C7" w:rsidTr="0002756E">
        <w:trPr>
          <w:trHeight w:val="300"/>
          <w:jc w:val="center"/>
        </w:trPr>
        <w:tc>
          <w:tcPr>
            <w:tcW w:w="976" w:type="dxa"/>
            <w:tcBorders>
              <w:top w:val="nil"/>
              <w:left w:val="nil"/>
              <w:bottom w:val="nil"/>
              <w:right w:val="nil"/>
            </w:tcBorders>
            <w:shd w:val="clear" w:color="000000" w:fill="FFFFFF"/>
            <w:noWrap/>
            <w:vAlign w:val="bottom"/>
            <w:hideMark/>
          </w:tcPr>
          <w:p w:rsidR="00A754B1" w:rsidRPr="006600C7" w:rsidRDefault="00A754B1" w:rsidP="0002756E">
            <w:pPr>
              <w:spacing w:after="0" w:line="240" w:lineRule="auto"/>
              <w:rPr>
                <w:color w:val="000000"/>
              </w:rPr>
            </w:pPr>
            <w:r w:rsidRPr="006600C7">
              <w:rPr>
                <w:color w:val="000000"/>
              </w:rPr>
              <w:t> </w:t>
            </w:r>
          </w:p>
        </w:tc>
        <w:tc>
          <w:tcPr>
            <w:tcW w:w="2996" w:type="dxa"/>
            <w:tcBorders>
              <w:top w:val="nil"/>
              <w:left w:val="nil"/>
              <w:bottom w:val="nil"/>
              <w:right w:val="nil"/>
            </w:tcBorders>
            <w:shd w:val="clear" w:color="000000" w:fill="FFFFFF"/>
            <w:noWrap/>
            <w:vAlign w:val="bottom"/>
            <w:hideMark/>
          </w:tcPr>
          <w:p w:rsidR="00A754B1" w:rsidRPr="006600C7" w:rsidRDefault="00A754B1" w:rsidP="0002756E">
            <w:pPr>
              <w:spacing w:after="0" w:line="240" w:lineRule="auto"/>
              <w:rPr>
                <w:color w:val="000000"/>
              </w:rPr>
            </w:pPr>
            <w:r w:rsidRPr="006600C7">
              <w:rPr>
                <w:color w:val="000000"/>
              </w:rPr>
              <w:t> </w:t>
            </w:r>
          </w:p>
        </w:tc>
        <w:tc>
          <w:tcPr>
            <w:tcW w:w="1216" w:type="dxa"/>
            <w:tcBorders>
              <w:top w:val="nil"/>
              <w:left w:val="nil"/>
              <w:bottom w:val="nil"/>
              <w:right w:val="nil"/>
            </w:tcBorders>
            <w:shd w:val="clear" w:color="000000" w:fill="FFFFFF"/>
            <w:noWrap/>
            <w:vAlign w:val="bottom"/>
            <w:hideMark/>
          </w:tcPr>
          <w:p w:rsidR="00A754B1" w:rsidRPr="006600C7" w:rsidRDefault="00A754B1" w:rsidP="0002756E">
            <w:pPr>
              <w:spacing w:after="0" w:line="240" w:lineRule="auto"/>
              <w:rPr>
                <w:color w:val="000000"/>
              </w:rPr>
            </w:pPr>
            <w:r w:rsidRPr="006600C7">
              <w:rPr>
                <w:color w:val="000000"/>
              </w:rPr>
              <w:t> </w:t>
            </w:r>
          </w:p>
        </w:tc>
        <w:tc>
          <w:tcPr>
            <w:tcW w:w="1562" w:type="dxa"/>
            <w:tcBorders>
              <w:top w:val="nil"/>
              <w:left w:val="nil"/>
              <w:bottom w:val="nil"/>
              <w:right w:val="nil"/>
            </w:tcBorders>
            <w:shd w:val="clear" w:color="000000" w:fill="FFFFFF"/>
            <w:noWrap/>
            <w:vAlign w:val="bottom"/>
            <w:hideMark/>
          </w:tcPr>
          <w:p w:rsidR="00A754B1" w:rsidRPr="006600C7" w:rsidRDefault="00A754B1" w:rsidP="0002756E">
            <w:pPr>
              <w:spacing w:after="0" w:line="240" w:lineRule="auto"/>
              <w:rPr>
                <w:color w:val="000000"/>
              </w:rPr>
            </w:pPr>
            <w:r w:rsidRPr="006600C7">
              <w:rPr>
                <w:color w:val="000000"/>
              </w:rPr>
              <w:t> </w:t>
            </w:r>
          </w:p>
        </w:tc>
      </w:tr>
      <w:tr w:rsidR="00A754B1" w:rsidRPr="006600C7" w:rsidTr="0002756E">
        <w:trPr>
          <w:trHeight w:val="300"/>
          <w:jc w:val="center"/>
        </w:trPr>
        <w:tc>
          <w:tcPr>
            <w:tcW w:w="976" w:type="dxa"/>
            <w:tcBorders>
              <w:top w:val="nil"/>
              <w:left w:val="nil"/>
              <w:bottom w:val="nil"/>
              <w:right w:val="nil"/>
            </w:tcBorders>
            <w:shd w:val="clear" w:color="000000" w:fill="FFFFFF"/>
            <w:noWrap/>
            <w:vAlign w:val="bottom"/>
            <w:hideMark/>
          </w:tcPr>
          <w:p w:rsidR="00A754B1" w:rsidRPr="006600C7" w:rsidRDefault="00A754B1" w:rsidP="0002756E">
            <w:pPr>
              <w:spacing w:after="0" w:line="240" w:lineRule="auto"/>
              <w:rPr>
                <w:color w:val="000000"/>
              </w:rPr>
            </w:pPr>
          </w:p>
        </w:tc>
        <w:tc>
          <w:tcPr>
            <w:tcW w:w="2996" w:type="dxa"/>
            <w:tcBorders>
              <w:top w:val="nil"/>
              <w:left w:val="nil"/>
              <w:bottom w:val="nil"/>
              <w:right w:val="nil"/>
            </w:tcBorders>
            <w:shd w:val="clear" w:color="000000" w:fill="FFFFFF"/>
            <w:noWrap/>
            <w:vAlign w:val="bottom"/>
            <w:hideMark/>
          </w:tcPr>
          <w:p w:rsidR="00A754B1" w:rsidRPr="006600C7" w:rsidRDefault="00A754B1" w:rsidP="0002756E">
            <w:pPr>
              <w:spacing w:after="0" w:line="240" w:lineRule="auto"/>
              <w:rPr>
                <w:color w:val="000000"/>
              </w:rPr>
            </w:pPr>
            <w:r w:rsidRPr="006600C7">
              <w:rPr>
                <w:color w:val="000000"/>
              </w:rPr>
              <w:t> </w:t>
            </w:r>
          </w:p>
        </w:tc>
        <w:tc>
          <w:tcPr>
            <w:tcW w:w="1216" w:type="dxa"/>
            <w:tcBorders>
              <w:top w:val="nil"/>
              <w:left w:val="nil"/>
              <w:bottom w:val="nil"/>
              <w:right w:val="nil"/>
            </w:tcBorders>
            <w:shd w:val="clear" w:color="000000" w:fill="FFFFFF"/>
            <w:noWrap/>
            <w:vAlign w:val="bottom"/>
            <w:hideMark/>
          </w:tcPr>
          <w:p w:rsidR="00A754B1" w:rsidRPr="006600C7" w:rsidRDefault="00A754B1" w:rsidP="0002756E">
            <w:pPr>
              <w:spacing w:after="0" w:line="240" w:lineRule="auto"/>
              <w:rPr>
                <w:color w:val="000000"/>
              </w:rPr>
            </w:pPr>
            <w:r w:rsidRPr="006600C7">
              <w:rPr>
                <w:color w:val="000000"/>
              </w:rPr>
              <w:t> </w:t>
            </w:r>
          </w:p>
        </w:tc>
        <w:tc>
          <w:tcPr>
            <w:tcW w:w="1562" w:type="dxa"/>
            <w:tcBorders>
              <w:top w:val="nil"/>
              <w:left w:val="nil"/>
              <w:bottom w:val="nil"/>
              <w:right w:val="nil"/>
            </w:tcBorders>
            <w:shd w:val="clear" w:color="000000" w:fill="FFFFFF"/>
            <w:noWrap/>
            <w:vAlign w:val="bottom"/>
            <w:hideMark/>
          </w:tcPr>
          <w:p w:rsidR="00A754B1" w:rsidRPr="006600C7" w:rsidRDefault="00A754B1" w:rsidP="0002756E">
            <w:pPr>
              <w:spacing w:after="0" w:line="240" w:lineRule="auto"/>
              <w:rPr>
                <w:color w:val="000000"/>
              </w:rPr>
            </w:pPr>
            <w:r w:rsidRPr="006600C7">
              <w:rPr>
                <w:color w:val="000000"/>
              </w:rPr>
              <w:t> </w:t>
            </w:r>
          </w:p>
        </w:tc>
      </w:tr>
      <w:tr w:rsidR="00A754B1" w:rsidRPr="006600C7" w:rsidTr="0002756E">
        <w:trPr>
          <w:trHeight w:val="300"/>
          <w:jc w:val="center"/>
        </w:trPr>
        <w:tc>
          <w:tcPr>
            <w:tcW w:w="976" w:type="dxa"/>
            <w:tcBorders>
              <w:top w:val="nil"/>
              <w:left w:val="nil"/>
              <w:bottom w:val="nil"/>
              <w:right w:val="nil"/>
            </w:tcBorders>
            <w:shd w:val="clear" w:color="000000" w:fill="FFFFFF"/>
            <w:noWrap/>
            <w:vAlign w:val="bottom"/>
            <w:hideMark/>
          </w:tcPr>
          <w:p w:rsidR="00A754B1" w:rsidRPr="006600C7" w:rsidRDefault="00A754B1" w:rsidP="0002756E">
            <w:pPr>
              <w:spacing w:after="0" w:line="240" w:lineRule="auto"/>
              <w:rPr>
                <w:color w:val="000000"/>
              </w:rPr>
            </w:pPr>
            <w:r w:rsidRPr="006600C7">
              <w:rPr>
                <w:color w:val="000000"/>
              </w:rPr>
              <w:t> </w:t>
            </w:r>
          </w:p>
        </w:tc>
        <w:tc>
          <w:tcPr>
            <w:tcW w:w="2996" w:type="dxa"/>
            <w:tcBorders>
              <w:top w:val="nil"/>
              <w:left w:val="nil"/>
              <w:bottom w:val="nil"/>
              <w:right w:val="nil"/>
            </w:tcBorders>
            <w:shd w:val="clear" w:color="000000" w:fill="FFFFFF"/>
            <w:noWrap/>
            <w:vAlign w:val="bottom"/>
            <w:hideMark/>
          </w:tcPr>
          <w:p w:rsidR="00A754B1" w:rsidRPr="006600C7" w:rsidRDefault="00A754B1" w:rsidP="0002756E">
            <w:pPr>
              <w:spacing w:after="0" w:line="240" w:lineRule="auto"/>
              <w:rPr>
                <w:color w:val="000000"/>
              </w:rPr>
            </w:pPr>
            <w:r w:rsidRPr="006600C7">
              <w:rPr>
                <w:color w:val="000000"/>
              </w:rPr>
              <w:t> </w:t>
            </w:r>
          </w:p>
        </w:tc>
        <w:tc>
          <w:tcPr>
            <w:tcW w:w="1216" w:type="dxa"/>
            <w:tcBorders>
              <w:top w:val="nil"/>
              <w:left w:val="nil"/>
              <w:bottom w:val="nil"/>
              <w:right w:val="nil"/>
            </w:tcBorders>
            <w:shd w:val="clear" w:color="000000" w:fill="FFFFFF"/>
            <w:noWrap/>
            <w:vAlign w:val="bottom"/>
            <w:hideMark/>
          </w:tcPr>
          <w:p w:rsidR="00A754B1" w:rsidRPr="006600C7" w:rsidRDefault="00A754B1" w:rsidP="0002756E">
            <w:pPr>
              <w:spacing w:after="0" w:line="240" w:lineRule="auto"/>
              <w:rPr>
                <w:color w:val="000000"/>
              </w:rPr>
            </w:pPr>
            <w:r w:rsidRPr="006600C7">
              <w:rPr>
                <w:color w:val="000000"/>
              </w:rPr>
              <w:t> </w:t>
            </w:r>
          </w:p>
        </w:tc>
        <w:tc>
          <w:tcPr>
            <w:tcW w:w="1562" w:type="dxa"/>
            <w:tcBorders>
              <w:top w:val="nil"/>
              <w:left w:val="nil"/>
              <w:bottom w:val="nil"/>
              <w:right w:val="nil"/>
            </w:tcBorders>
            <w:shd w:val="clear" w:color="000000" w:fill="FFFFFF"/>
            <w:noWrap/>
            <w:vAlign w:val="bottom"/>
            <w:hideMark/>
          </w:tcPr>
          <w:p w:rsidR="00A754B1" w:rsidRPr="006600C7" w:rsidRDefault="00A754B1" w:rsidP="0002756E">
            <w:pPr>
              <w:spacing w:after="0" w:line="240" w:lineRule="auto"/>
              <w:rPr>
                <w:color w:val="000000"/>
              </w:rPr>
            </w:pPr>
            <w:r w:rsidRPr="006600C7">
              <w:rPr>
                <w:color w:val="000000"/>
              </w:rPr>
              <w:t> </w:t>
            </w:r>
          </w:p>
        </w:tc>
      </w:tr>
      <w:tr w:rsidR="00A754B1" w:rsidRPr="006600C7" w:rsidTr="0002756E">
        <w:trPr>
          <w:trHeight w:val="300"/>
          <w:jc w:val="center"/>
        </w:trPr>
        <w:tc>
          <w:tcPr>
            <w:tcW w:w="976" w:type="dxa"/>
            <w:tcBorders>
              <w:top w:val="nil"/>
              <w:left w:val="nil"/>
              <w:bottom w:val="nil"/>
              <w:right w:val="nil"/>
            </w:tcBorders>
            <w:shd w:val="clear" w:color="000000" w:fill="FFFFFF"/>
            <w:noWrap/>
            <w:vAlign w:val="bottom"/>
            <w:hideMark/>
          </w:tcPr>
          <w:p w:rsidR="00A754B1" w:rsidRPr="006600C7" w:rsidRDefault="00A1084F" w:rsidP="0002756E">
            <w:pPr>
              <w:spacing w:after="0" w:line="240" w:lineRule="auto"/>
              <w:rPr>
                <w:color w:val="000000"/>
              </w:rPr>
            </w:pPr>
            <w:r>
              <w:rPr>
                <w:noProof/>
                <w:color w:val="000000"/>
              </w:rPr>
              <w:pict>
                <v:shape id="3 Rectángulo redondeado" o:spid="_x0000_s1198" type="#_x0000_t75" style="position:absolute;margin-left:-10.45pt;margin-top:7.6pt;width:346.05pt;height:54.25pt;z-index:251662336;visibility:visible;mso-wrap-distance-left:9pt;mso-wrap-distance-top:.96pt;mso-wrap-distance-right:9.32pt;mso-wrap-distance-bottom:1.57pt;mso-position-horizontal:absolute;mso-position-horizontal-relative:text;mso-position-vertical:absolute;mso-position-vertical-relative:text" o:gfxdata="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">
                  <v:imagedata r:id="rId53" o:title=""/>
                  <o:lock v:ext="edit" aspectratio="f"/>
                </v:shape>
              </w:pict>
            </w:r>
            <w:r w:rsidR="00A754B1" w:rsidRPr="006600C7">
              <w:rPr>
                <w:color w:val="000000"/>
              </w:rPr>
              <w:t> </w:t>
            </w:r>
          </w:p>
        </w:tc>
        <w:tc>
          <w:tcPr>
            <w:tcW w:w="2996" w:type="dxa"/>
            <w:tcBorders>
              <w:top w:val="nil"/>
              <w:left w:val="nil"/>
              <w:bottom w:val="nil"/>
              <w:right w:val="nil"/>
            </w:tcBorders>
            <w:shd w:val="clear" w:color="000000" w:fill="FFFFFF"/>
            <w:noWrap/>
            <w:vAlign w:val="bottom"/>
            <w:hideMark/>
          </w:tcPr>
          <w:p w:rsidR="00A754B1" w:rsidRPr="006600C7" w:rsidRDefault="00A754B1" w:rsidP="0002756E">
            <w:pPr>
              <w:spacing w:after="0" w:line="240" w:lineRule="auto"/>
              <w:rPr>
                <w:color w:val="000000"/>
              </w:rPr>
            </w:pPr>
            <w:r w:rsidRPr="006600C7">
              <w:rPr>
                <w:color w:val="000000"/>
              </w:rPr>
              <w:t> </w:t>
            </w:r>
          </w:p>
        </w:tc>
        <w:tc>
          <w:tcPr>
            <w:tcW w:w="1216" w:type="dxa"/>
            <w:tcBorders>
              <w:top w:val="nil"/>
              <w:left w:val="nil"/>
              <w:bottom w:val="nil"/>
              <w:right w:val="nil"/>
            </w:tcBorders>
            <w:shd w:val="clear" w:color="000000" w:fill="FFFFFF"/>
            <w:noWrap/>
            <w:vAlign w:val="bottom"/>
            <w:hideMark/>
          </w:tcPr>
          <w:p w:rsidR="00A754B1" w:rsidRPr="006600C7" w:rsidRDefault="00A754B1" w:rsidP="0002756E">
            <w:pPr>
              <w:spacing w:after="0" w:line="240" w:lineRule="auto"/>
              <w:rPr>
                <w:color w:val="000000"/>
              </w:rPr>
            </w:pPr>
            <w:r w:rsidRPr="006600C7">
              <w:rPr>
                <w:color w:val="000000"/>
              </w:rPr>
              <w:t> </w:t>
            </w:r>
          </w:p>
        </w:tc>
        <w:tc>
          <w:tcPr>
            <w:tcW w:w="1562" w:type="dxa"/>
            <w:tcBorders>
              <w:top w:val="nil"/>
              <w:left w:val="nil"/>
              <w:bottom w:val="nil"/>
              <w:right w:val="nil"/>
            </w:tcBorders>
            <w:shd w:val="clear" w:color="000000" w:fill="FFFFFF"/>
            <w:noWrap/>
            <w:vAlign w:val="bottom"/>
            <w:hideMark/>
          </w:tcPr>
          <w:p w:rsidR="00A754B1" w:rsidRPr="006600C7" w:rsidRDefault="00A754B1" w:rsidP="0002756E">
            <w:pPr>
              <w:spacing w:after="0" w:line="240" w:lineRule="auto"/>
              <w:rPr>
                <w:color w:val="000000"/>
              </w:rPr>
            </w:pPr>
            <w:r w:rsidRPr="006600C7">
              <w:rPr>
                <w:color w:val="000000"/>
              </w:rPr>
              <w:t> </w:t>
            </w:r>
          </w:p>
        </w:tc>
      </w:tr>
      <w:tr w:rsidR="00A754B1" w:rsidRPr="006600C7" w:rsidTr="0002756E">
        <w:trPr>
          <w:trHeight w:val="300"/>
          <w:jc w:val="center"/>
        </w:trPr>
        <w:tc>
          <w:tcPr>
            <w:tcW w:w="976" w:type="dxa"/>
            <w:tcBorders>
              <w:top w:val="nil"/>
              <w:left w:val="nil"/>
              <w:bottom w:val="nil"/>
              <w:right w:val="nil"/>
            </w:tcBorders>
            <w:shd w:val="clear" w:color="000000" w:fill="FFFFFF"/>
            <w:noWrap/>
            <w:vAlign w:val="bottom"/>
            <w:hideMark/>
          </w:tcPr>
          <w:p w:rsidR="00A754B1" w:rsidRPr="006600C7" w:rsidRDefault="00A754B1" w:rsidP="0002756E">
            <w:pPr>
              <w:spacing w:after="0" w:line="240" w:lineRule="auto"/>
              <w:rPr>
                <w:color w:val="000000"/>
              </w:rPr>
            </w:pPr>
            <w:r w:rsidRPr="006600C7">
              <w:rPr>
                <w:color w:val="000000"/>
              </w:rPr>
              <w:t> </w:t>
            </w:r>
          </w:p>
        </w:tc>
        <w:tc>
          <w:tcPr>
            <w:tcW w:w="2996" w:type="dxa"/>
            <w:tcBorders>
              <w:top w:val="nil"/>
              <w:left w:val="nil"/>
              <w:bottom w:val="nil"/>
              <w:right w:val="nil"/>
            </w:tcBorders>
            <w:shd w:val="clear" w:color="000000" w:fill="FFFFFF"/>
            <w:noWrap/>
            <w:vAlign w:val="bottom"/>
            <w:hideMark/>
          </w:tcPr>
          <w:p w:rsidR="00A754B1" w:rsidRPr="006600C7" w:rsidRDefault="00A754B1" w:rsidP="0002756E">
            <w:pPr>
              <w:spacing w:after="0" w:line="240" w:lineRule="auto"/>
              <w:rPr>
                <w:color w:val="000000"/>
              </w:rPr>
            </w:pPr>
            <w:r w:rsidRPr="006600C7">
              <w:rPr>
                <w:color w:val="000000"/>
              </w:rPr>
              <w:t> </w:t>
            </w:r>
          </w:p>
        </w:tc>
        <w:tc>
          <w:tcPr>
            <w:tcW w:w="1216" w:type="dxa"/>
            <w:tcBorders>
              <w:top w:val="nil"/>
              <w:left w:val="nil"/>
              <w:bottom w:val="nil"/>
              <w:right w:val="nil"/>
            </w:tcBorders>
            <w:shd w:val="clear" w:color="000000" w:fill="FFFFFF"/>
            <w:noWrap/>
            <w:vAlign w:val="bottom"/>
            <w:hideMark/>
          </w:tcPr>
          <w:p w:rsidR="00A754B1" w:rsidRPr="006600C7" w:rsidRDefault="00A754B1" w:rsidP="0002756E">
            <w:pPr>
              <w:spacing w:after="0" w:line="240" w:lineRule="auto"/>
              <w:rPr>
                <w:color w:val="000000"/>
              </w:rPr>
            </w:pPr>
            <w:r w:rsidRPr="006600C7">
              <w:rPr>
                <w:color w:val="000000"/>
              </w:rPr>
              <w:t> </w:t>
            </w:r>
          </w:p>
        </w:tc>
        <w:tc>
          <w:tcPr>
            <w:tcW w:w="1562" w:type="dxa"/>
            <w:tcBorders>
              <w:top w:val="nil"/>
              <w:left w:val="nil"/>
              <w:bottom w:val="nil"/>
              <w:right w:val="nil"/>
            </w:tcBorders>
            <w:shd w:val="clear" w:color="000000" w:fill="FFFFFF"/>
            <w:noWrap/>
            <w:vAlign w:val="bottom"/>
            <w:hideMark/>
          </w:tcPr>
          <w:p w:rsidR="00A754B1" w:rsidRPr="006600C7" w:rsidRDefault="00A754B1" w:rsidP="0002756E">
            <w:pPr>
              <w:spacing w:after="0" w:line="240" w:lineRule="auto"/>
              <w:rPr>
                <w:color w:val="000000"/>
              </w:rPr>
            </w:pPr>
            <w:r w:rsidRPr="006600C7">
              <w:rPr>
                <w:color w:val="000000"/>
              </w:rPr>
              <w:t> </w:t>
            </w:r>
          </w:p>
        </w:tc>
      </w:tr>
      <w:tr w:rsidR="00A754B1" w:rsidRPr="006600C7" w:rsidTr="0002756E">
        <w:trPr>
          <w:trHeight w:val="300"/>
          <w:jc w:val="center"/>
        </w:trPr>
        <w:tc>
          <w:tcPr>
            <w:tcW w:w="976" w:type="dxa"/>
            <w:tcBorders>
              <w:top w:val="nil"/>
              <w:left w:val="nil"/>
              <w:bottom w:val="nil"/>
              <w:right w:val="nil"/>
            </w:tcBorders>
            <w:shd w:val="clear" w:color="000000" w:fill="FFFFFF"/>
            <w:noWrap/>
            <w:vAlign w:val="bottom"/>
            <w:hideMark/>
          </w:tcPr>
          <w:p w:rsidR="00A754B1" w:rsidRPr="006600C7" w:rsidRDefault="00A754B1" w:rsidP="0002756E">
            <w:pPr>
              <w:spacing w:after="0" w:line="240" w:lineRule="auto"/>
              <w:rPr>
                <w:color w:val="000000"/>
              </w:rPr>
            </w:pPr>
            <w:r w:rsidRPr="006600C7">
              <w:rPr>
                <w:color w:val="000000"/>
              </w:rPr>
              <w:t> </w:t>
            </w:r>
          </w:p>
        </w:tc>
        <w:tc>
          <w:tcPr>
            <w:tcW w:w="2996" w:type="dxa"/>
            <w:tcBorders>
              <w:top w:val="nil"/>
              <w:left w:val="nil"/>
              <w:bottom w:val="nil"/>
              <w:right w:val="nil"/>
            </w:tcBorders>
            <w:shd w:val="clear" w:color="000000" w:fill="FFFFFF"/>
            <w:noWrap/>
            <w:vAlign w:val="bottom"/>
            <w:hideMark/>
          </w:tcPr>
          <w:p w:rsidR="00A754B1" w:rsidRPr="006600C7" w:rsidRDefault="00A754B1" w:rsidP="0002756E">
            <w:pPr>
              <w:spacing w:after="0" w:line="240" w:lineRule="auto"/>
              <w:rPr>
                <w:color w:val="000000"/>
              </w:rPr>
            </w:pPr>
            <w:r w:rsidRPr="006600C7">
              <w:rPr>
                <w:color w:val="000000"/>
              </w:rPr>
              <w:t> </w:t>
            </w:r>
          </w:p>
        </w:tc>
        <w:tc>
          <w:tcPr>
            <w:tcW w:w="1216" w:type="dxa"/>
            <w:tcBorders>
              <w:top w:val="nil"/>
              <w:left w:val="nil"/>
              <w:bottom w:val="nil"/>
              <w:right w:val="nil"/>
            </w:tcBorders>
            <w:shd w:val="clear" w:color="000000" w:fill="FFFFFF"/>
            <w:noWrap/>
            <w:vAlign w:val="bottom"/>
            <w:hideMark/>
          </w:tcPr>
          <w:p w:rsidR="00A754B1" w:rsidRPr="006600C7" w:rsidRDefault="00A754B1" w:rsidP="0002756E">
            <w:pPr>
              <w:spacing w:after="0" w:line="240" w:lineRule="auto"/>
              <w:rPr>
                <w:color w:val="000000"/>
              </w:rPr>
            </w:pPr>
            <w:r w:rsidRPr="006600C7">
              <w:rPr>
                <w:color w:val="000000"/>
              </w:rPr>
              <w:t> </w:t>
            </w:r>
          </w:p>
        </w:tc>
        <w:tc>
          <w:tcPr>
            <w:tcW w:w="1562" w:type="dxa"/>
            <w:tcBorders>
              <w:top w:val="nil"/>
              <w:left w:val="nil"/>
              <w:bottom w:val="nil"/>
              <w:right w:val="nil"/>
            </w:tcBorders>
            <w:shd w:val="clear" w:color="000000" w:fill="FFFFFF"/>
            <w:noWrap/>
            <w:vAlign w:val="bottom"/>
            <w:hideMark/>
          </w:tcPr>
          <w:p w:rsidR="00A754B1" w:rsidRPr="006600C7" w:rsidRDefault="00A754B1" w:rsidP="0002756E">
            <w:pPr>
              <w:spacing w:after="0" w:line="240" w:lineRule="auto"/>
              <w:rPr>
                <w:color w:val="000000"/>
              </w:rPr>
            </w:pPr>
            <w:r w:rsidRPr="006600C7">
              <w:rPr>
                <w:color w:val="000000"/>
              </w:rPr>
              <w:t> </w:t>
            </w:r>
          </w:p>
        </w:tc>
      </w:tr>
      <w:tr w:rsidR="00A754B1" w:rsidRPr="006600C7" w:rsidTr="0002756E">
        <w:trPr>
          <w:trHeight w:val="300"/>
          <w:jc w:val="center"/>
        </w:trPr>
        <w:tc>
          <w:tcPr>
            <w:tcW w:w="976" w:type="dxa"/>
            <w:tcBorders>
              <w:top w:val="nil"/>
              <w:left w:val="nil"/>
              <w:bottom w:val="nil"/>
              <w:right w:val="nil"/>
            </w:tcBorders>
            <w:shd w:val="clear" w:color="000000" w:fill="FFFFFF"/>
            <w:noWrap/>
            <w:vAlign w:val="bottom"/>
            <w:hideMark/>
          </w:tcPr>
          <w:p w:rsidR="00A754B1" w:rsidRPr="006600C7" w:rsidRDefault="00A754B1" w:rsidP="0002756E">
            <w:pPr>
              <w:spacing w:after="0" w:line="240" w:lineRule="auto"/>
              <w:rPr>
                <w:color w:val="000000"/>
              </w:rPr>
            </w:pPr>
            <w:r w:rsidRPr="006600C7">
              <w:rPr>
                <w:color w:val="000000"/>
              </w:rPr>
              <w:t> </w:t>
            </w:r>
          </w:p>
        </w:tc>
        <w:tc>
          <w:tcPr>
            <w:tcW w:w="2996" w:type="dxa"/>
            <w:tcBorders>
              <w:top w:val="nil"/>
              <w:left w:val="nil"/>
              <w:bottom w:val="nil"/>
              <w:right w:val="nil"/>
            </w:tcBorders>
            <w:shd w:val="clear" w:color="000000" w:fill="FFFFFF"/>
            <w:noWrap/>
            <w:vAlign w:val="bottom"/>
            <w:hideMark/>
          </w:tcPr>
          <w:p w:rsidR="00A754B1" w:rsidRPr="006600C7" w:rsidRDefault="00A754B1" w:rsidP="0002756E">
            <w:pPr>
              <w:spacing w:after="0" w:line="240" w:lineRule="auto"/>
              <w:rPr>
                <w:color w:val="000000"/>
              </w:rPr>
            </w:pPr>
            <w:r w:rsidRPr="006600C7">
              <w:rPr>
                <w:color w:val="000000"/>
              </w:rPr>
              <w:t> </w:t>
            </w:r>
          </w:p>
        </w:tc>
        <w:tc>
          <w:tcPr>
            <w:tcW w:w="1216" w:type="dxa"/>
            <w:tcBorders>
              <w:top w:val="nil"/>
              <w:left w:val="nil"/>
              <w:bottom w:val="nil"/>
              <w:right w:val="nil"/>
            </w:tcBorders>
            <w:shd w:val="clear" w:color="000000" w:fill="FFFFFF"/>
            <w:noWrap/>
            <w:vAlign w:val="bottom"/>
            <w:hideMark/>
          </w:tcPr>
          <w:p w:rsidR="00A754B1" w:rsidRPr="006600C7" w:rsidRDefault="00A754B1" w:rsidP="0002756E">
            <w:pPr>
              <w:spacing w:after="0" w:line="240" w:lineRule="auto"/>
              <w:rPr>
                <w:color w:val="000000"/>
              </w:rPr>
            </w:pPr>
            <w:r w:rsidRPr="006600C7">
              <w:rPr>
                <w:color w:val="000000"/>
              </w:rPr>
              <w:t> </w:t>
            </w:r>
          </w:p>
        </w:tc>
        <w:tc>
          <w:tcPr>
            <w:tcW w:w="1562" w:type="dxa"/>
            <w:tcBorders>
              <w:top w:val="nil"/>
              <w:left w:val="nil"/>
              <w:bottom w:val="nil"/>
              <w:right w:val="nil"/>
            </w:tcBorders>
            <w:shd w:val="clear" w:color="000000" w:fill="FFFFFF"/>
            <w:noWrap/>
            <w:vAlign w:val="bottom"/>
            <w:hideMark/>
          </w:tcPr>
          <w:p w:rsidR="00A754B1" w:rsidRPr="006600C7" w:rsidRDefault="00A754B1" w:rsidP="0002756E">
            <w:pPr>
              <w:spacing w:after="0" w:line="240" w:lineRule="auto"/>
              <w:rPr>
                <w:color w:val="000000"/>
              </w:rPr>
            </w:pPr>
            <w:r w:rsidRPr="006600C7">
              <w:rPr>
                <w:color w:val="000000"/>
              </w:rPr>
              <w:t> </w:t>
            </w:r>
          </w:p>
        </w:tc>
      </w:tr>
      <w:tr w:rsidR="00A754B1" w:rsidRPr="006600C7" w:rsidTr="0002756E">
        <w:trPr>
          <w:trHeight w:val="300"/>
          <w:jc w:val="center"/>
        </w:trPr>
        <w:tc>
          <w:tcPr>
            <w:tcW w:w="976" w:type="dxa"/>
            <w:tcBorders>
              <w:top w:val="nil"/>
              <w:left w:val="nil"/>
              <w:bottom w:val="nil"/>
              <w:right w:val="nil"/>
            </w:tcBorders>
            <w:shd w:val="clear" w:color="000000" w:fill="FFFFFF"/>
            <w:noWrap/>
            <w:vAlign w:val="bottom"/>
            <w:hideMark/>
          </w:tcPr>
          <w:p w:rsidR="00A754B1" w:rsidRPr="006600C7" w:rsidRDefault="00A754B1" w:rsidP="0002756E">
            <w:pPr>
              <w:spacing w:after="0" w:line="240" w:lineRule="auto"/>
              <w:rPr>
                <w:color w:val="000000"/>
              </w:rPr>
            </w:pPr>
            <w:r w:rsidRPr="006600C7">
              <w:rPr>
                <w:color w:val="000000"/>
              </w:rPr>
              <w:t> </w:t>
            </w:r>
          </w:p>
        </w:tc>
        <w:tc>
          <w:tcPr>
            <w:tcW w:w="2996" w:type="dxa"/>
            <w:tcBorders>
              <w:top w:val="nil"/>
              <w:left w:val="nil"/>
              <w:bottom w:val="nil"/>
              <w:right w:val="nil"/>
            </w:tcBorders>
            <w:shd w:val="clear" w:color="000000" w:fill="FFFFFF"/>
            <w:noWrap/>
            <w:vAlign w:val="bottom"/>
            <w:hideMark/>
          </w:tcPr>
          <w:p w:rsidR="00A754B1" w:rsidRPr="006600C7" w:rsidRDefault="00A754B1" w:rsidP="0002756E">
            <w:pPr>
              <w:spacing w:after="0" w:line="240" w:lineRule="auto"/>
              <w:rPr>
                <w:color w:val="000000"/>
              </w:rPr>
            </w:pPr>
            <w:r w:rsidRPr="006600C7">
              <w:rPr>
                <w:color w:val="000000"/>
              </w:rPr>
              <w:t> </w:t>
            </w:r>
          </w:p>
        </w:tc>
        <w:tc>
          <w:tcPr>
            <w:tcW w:w="1216" w:type="dxa"/>
            <w:tcBorders>
              <w:top w:val="nil"/>
              <w:left w:val="nil"/>
              <w:bottom w:val="nil"/>
              <w:right w:val="nil"/>
            </w:tcBorders>
            <w:shd w:val="clear" w:color="000000" w:fill="FFFFFF"/>
            <w:noWrap/>
            <w:vAlign w:val="bottom"/>
            <w:hideMark/>
          </w:tcPr>
          <w:p w:rsidR="00A754B1" w:rsidRPr="006600C7" w:rsidRDefault="00A754B1" w:rsidP="0002756E">
            <w:pPr>
              <w:spacing w:after="0" w:line="240" w:lineRule="auto"/>
              <w:rPr>
                <w:color w:val="000000"/>
              </w:rPr>
            </w:pPr>
            <w:r w:rsidRPr="006600C7">
              <w:rPr>
                <w:color w:val="000000"/>
              </w:rPr>
              <w:t> </w:t>
            </w:r>
          </w:p>
        </w:tc>
        <w:tc>
          <w:tcPr>
            <w:tcW w:w="1562" w:type="dxa"/>
            <w:tcBorders>
              <w:top w:val="nil"/>
              <w:left w:val="nil"/>
              <w:bottom w:val="nil"/>
              <w:right w:val="nil"/>
            </w:tcBorders>
            <w:shd w:val="clear" w:color="000000" w:fill="FFFFFF"/>
            <w:noWrap/>
            <w:vAlign w:val="bottom"/>
            <w:hideMark/>
          </w:tcPr>
          <w:p w:rsidR="00A754B1" w:rsidRPr="006600C7" w:rsidRDefault="00A754B1" w:rsidP="0002756E">
            <w:pPr>
              <w:spacing w:after="0" w:line="240" w:lineRule="auto"/>
              <w:rPr>
                <w:color w:val="000000"/>
              </w:rPr>
            </w:pPr>
            <w:r w:rsidRPr="006600C7">
              <w:rPr>
                <w:color w:val="000000"/>
              </w:rPr>
              <w:t> </w:t>
            </w:r>
          </w:p>
        </w:tc>
      </w:tr>
      <w:tr w:rsidR="00A754B1" w:rsidRPr="006600C7" w:rsidTr="0002756E">
        <w:trPr>
          <w:trHeight w:val="459"/>
          <w:jc w:val="center"/>
        </w:trPr>
        <w:tc>
          <w:tcPr>
            <w:tcW w:w="976" w:type="dxa"/>
            <w:tcBorders>
              <w:top w:val="single" w:sz="8" w:space="0" w:color="auto"/>
              <w:left w:val="single" w:sz="8" w:space="0" w:color="auto"/>
              <w:bottom w:val="single" w:sz="8" w:space="0" w:color="auto"/>
              <w:right w:val="single" w:sz="8" w:space="0" w:color="auto"/>
            </w:tcBorders>
            <w:shd w:val="clear" w:color="000000" w:fill="FFFFFF"/>
            <w:noWrap/>
            <w:vAlign w:val="bottom"/>
            <w:hideMark/>
          </w:tcPr>
          <w:p w:rsidR="00A754B1" w:rsidRPr="006600C7" w:rsidRDefault="00A754B1" w:rsidP="0002756E">
            <w:pPr>
              <w:spacing w:after="0" w:line="240" w:lineRule="auto"/>
              <w:jc w:val="center"/>
              <w:rPr>
                <w:b/>
                <w:bCs/>
                <w:color w:val="000000"/>
                <w:sz w:val="16"/>
                <w:szCs w:val="16"/>
                <w:lang w:val="en-US"/>
              </w:rPr>
            </w:pPr>
            <w:r w:rsidRPr="006600C7">
              <w:rPr>
                <w:b/>
                <w:bCs/>
                <w:color w:val="000000"/>
                <w:sz w:val="16"/>
                <w:szCs w:val="16"/>
                <w:lang w:val="en-US"/>
              </w:rPr>
              <w:t>CANTIDAD</w:t>
            </w:r>
          </w:p>
        </w:tc>
        <w:tc>
          <w:tcPr>
            <w:tcW w:w="2996" w:type="dxa"/>
            <w:tcBorders>
              <w:top w:val="single" w:sz="8" w:space="0" w:color="auto"/>
              <w:left w:val="nil"/>
              <w:bottom w:val="single" w:sz="8" w:space="0" w:color="auto"/>
              <w:right w:val="nil"/>
            </w:tcBorders>
            <w:shd w:val="clear" w:color="000000" w:fill="FFFFFF"/>
            <w:vAlign w:val="bottom"/>
            <w:hideMark/>
          </w:tcPr>
          <w:p w:rsidR="00A754B1" w:rsidRPr="006600C7" w:rsidRDefault="00A754B1" w:rsidP="0002756E">
            <w:pPr>
              <w:spacing w:after="0" w:line="240" w:lineRule="auto"/>
              <w:jc w:val="center"/>
              <w:rPr>
                <w:b/>
                <w:bCs/>
                <w:color w:val="000000"/>
                <w:sz w:val="16"/>
                <w:szCs w:val="16"/>
                <w:lang w:val="en-US"/>
              </w:rPr>
            </w:pPr>
            <w:r w:rsidRPr="006600C7">
              <w:rPr>
                <w:b/>
                <w:bCs/>
                <w:color w:val="000000"/>
                <w:sz w:val="16"/>
                <w:szCs w:val="16"/>
                <w:lang w:val="en-US"/>
              </w:rPr>
              <w:t>DESCRIPCION</w:t>
            </w:r>
          </w:p>
        </w:tc>
        <w:tc>
          <w:tcPr>
            <w:tcW w:w="1216" w:type="dxa"/>
            <w:tcBorders>
              <w:top w:val="single" w:sz="8" w:space="0" w:color="auto"/>
              <w:left w:val="single" w:sz="8" w:space="0" w:color="auto"/>
              <w:bottom w:val="single" w:sz="8" w:space="0" w:color="auto"/>
              <w:right w:val="single" w:sz="8" w:space="0" w:color="auto"/>
            </w:tcBorders>
            <w:shd w:val="clear" w:color="000000" w:fill="FFFFFF"/>
            <w:vAlign w:val="bottom"/>
            <w:hideMark/>
          </w:tcPr>
          <w:p w:rsidR="00A754B1" w:rsidRPr="006600C7" w:rsidRDefault="00A754B1" w:rsidP="0002756E">
            <w:pPr>
              <w:spacing w:after="0" w:line="240" w:lineRule="auto"/>
              <w:jc w:val="center"/>
              <w:rPr>
                <w:b/>
                <w:bCs/>
                <w:color w:val="000000"/>
                <w:sz w:val="16"/>
                <w:szCs w:val="16"/>
                <w:lang w:val="en-US"/>
              </w:rPr>
            </w:pPr>
            <w:r w:rsidRPr="006600C7">
              <w:rPr>
                <w:b/>
                <w:bCs/>
                <w:color w:val="000000"/>
                <w:sz w:val="16"/>
                <w:szCs w:val="16"/>
                <w:lang w:val="en-US"/>
              </w:rPr>
              <w:t>PRECIO UNITARIO</w:t>
            </w:r>
          </w:p>
        </w:tc>
        <w:tc>
          <w:tcPr>
            <w:tcW w:w="1562" w:type="dxa"/>
            <w:tcBorders>
              <w:top w:val="single" w:sz="8" w:space="0" w:color="auto"/>
              <w:left w:val="nil"/>
              <w:bottom w:val="single" w:sz="8" w:space="0" w:color="auto"/>
              <w:right w:val="single" w:sz="8" w:space="0" w:color="auto"/>
            </w:tcBorders>
            <w:shd w:val="clear" w:color="000000" w:fill="FFFFFF"/>
            <w:vAlign w:val="bottom"/>
            <w:hideMark/>
          </w:tcPr>
          <w:p w:rsidR="00A754B1" w:rsidRPr="006600C7" w:rsidRDefault="00A754B1" w:rsidP="0002756E">
            <w:pPr>
              <w:spacing w:after="0" w:line="240" w:lineRule="auto"/>
              <w:jc w:val="center"/>
              <w:rPr>
                <w:b/>
                <w:bCs/>
                <w:color w:val="000000"/>
                <w:sz w:val="16"/>
                <w:szCs w:val="16"/>
                <w:lang w:val="en-US"/>
              </w:rPr>
            </w:pPr>
            <w:r w:rsidRPr="006600C7">
              <w:rPr>
                <w:b/>
                <w:bCs/>
                <w:color w:val="000000"/>
                <w:sz w:val="16"/>
                <w:szCs w:val="16"/>
                <w:lang w:val="en-US"/>
              </w:rPr>
              <w:t>VENTAS AFECTAS</w:t>
            </w:r>
          </w:p>
        </w:tc>
      </w:tr>
      <w:tr w:rsidR="00A754B1" w:rsidRPr="006600C7" w:rsidTr="0002756E">
        <w:trPr>
          <w:trHeight w:val="3060"/>
          <w:jc w:val="center"/>
        </w:trPr>
        <w:tc>
          <w:tcPr>
            <w:tcW w:w="976" w:type="dxa"/>
            <w:tcBorders>
              <w:top w:val="nil"/>
              <w:left w:val="single" w:sz="8" w:space="0" w:color="auto"/>
              <w:bottom w:val="nil"/>
              <w:right w:val="single" w:sz="8" w:space="0" w:color="auto"/>
            </w:tcBorders>
            <w:shd w:val="clear" w:color="000000" w:fill="FFFFFF"/>
            <w:vAlign w:val="bottom"/>
            <w:hideMark/>
          </w:tcPr>
          <w:p w:rsidR="00A754B1" w:rsidRPr="006600C7" w:rsidRDefault="00A754B1" w:rsidP="0002756E">
            <w:pPr>
              <w:spacing w:after="0" w:line="240" w:lineRule="auto"/>
              <w:jc w:val="center"/>
              <w:rPr>
                <w:color w:val="000000"/>
                <w:sz w:val="18"/>
                <w:szCs w:val="18"/>
                <w:lang w:val="en-US"/>
              </w:rPr>
            </w:pPr>
            <w:r w:rsidRPr="006600C7">
              <w:rPr>
                <w:color w:val="000000"/>
                <w:sz w:val="18"/>
                <w:szCs w:val="18"/>
                <w:lang w:val="en-US"/>
              </w:rPr>
              <w:t>1</w:t>
            </w:r>
          </w:p>
        </w:tc>
        <w:tc>
          <w:tcPr>
            <w:tcW w:w="2996" w:type="dxa"/>
            <w:tcBorders>
              <w:top w:val="nil"/>
              <w:left w:val="nil"/>
              <w:bottom w:val="nil"/>
              <w:right w:val="nil"/>
            </w:tcBorders>
            <w:shd w:val="clear" w:color="000000" w:fill="FFFFFF"/>
            <w:vAlign w:val="bottom"/>
            <w:hideMark/>
          </w:tcPr>
          <w:p w:rsidR="00A754B1" w:rsidRPr="006600C7" w:rsidRDefault="00A754B1" w:rsidP="0002756E">
            <w:pPr>
              <w:spacing w:after="0" w:line="240" w:lineRule="auto"/>
              <w:rPr>
                <w:rFonts w:ascii="Arial Narrow" w:hAnsi="Arial Narrow"/>
                <w:color w:val="000000"/>
                <w:sz w:val="16"/>
                <w:szCs w:val="16"/>
              </w:rPr>
            </w:pPr>
            <w:r w:rsidRPr="006600C7">
              <w:rPr>
                <w:rFonts w:ascii="Arial Narrow" w:hAnsi="Arial Narrow"/>
                <w:color w:val="000000"/>
                <w:sz w:val="16"/>
                <w:szCs w:val="16"/>
              </w:rPr>
              <w:t>PRODUCCION DE UN COMERCIAL DE TV  DEL VIDEO JUEGO CARS CON 30 SEGUNDOS DE DURACION INCLUYE: DIRECCION Y COORDINACION, CASTING, CUATRO MODELOS PRINCIPALES,  MAQUILLAJE UNA LOCACION, TRANSPORTES, EQUIPO TÉCNICO.  EQUIPO DE PRODUCCION, FILMACIÓN EN FORMATO HD., DIRECCION DE FOTOGRAFIA, EDICION POST PRODUCCION, ESTUDIO DE GRABACION, SONIDOS</w:t>
            </w:r>
          </w:p>
        </w:tc>
        <w:tc>
          <w:tcPr>
            <w:tcW w:w="1216" w:type="dxa"/>
            <w:tcBorders>
              <w:top w:val="nil"/>
              <w:left w:val="single" w:sz="8" w:space="0" w:color="auto"/>
              <w:bottom w:val="nil"/>
              <w:right w:val="single" w:sz="8" w:space="0" w:color="auto"/>
            </w:tcBorders>
            <w:shd w:val="clear" w:color="000000" w:fill="FFFFFF"/>
            <w:vAlign w:val="bottom"/>
            <w:hideMark/>
          </w:tcPr>
          <w:p w:rsidR="00A754B1" w:rsidRPr="006600C7" w:rsidRDefault="00A754B1" w:rsidP="0002756E">
            <w:pPr>
              <w:spacing w:after="0" w:line="240" w:lineRule="auto"/>
              <w:jc w:val="center"/>
              <w:rPr>
                <w:b/>
                <w:bCs/>
                <w:color w:val="000000"/>
                <w:sz w:val="16"/>
                <w:szCs w:val="16"/>
              </w:rPr>
            </w:pPr>
            <w:r w:rsidRPr="006600C7">
              <w:rPr>
                <w:b/>
                <w:bCs/>
                <w:color w:val="000000"/>
                <w:sz w:val="16"/>
                <w:szCs w:val="16"/>
              </w:rPr>
              <w:t> </w:t>
            </w:r>
          </w:p>
        </w:tc>
        <w:tc>
          <w:tcPr>
            <w:tcW w:w="1562" w:type="dxa"/>
            <w:tcBorders>
              <w:top w:val="nil"/>
              <w:left w:val="nil"/>
              <w:bottom w:val="nil"/>
              <w:right w:val="single" w:sz="8" w:space="0" w:color="auto"/>
            </w:tcBorders>
            <w:shd w:val="clear" w:color="000000" w:fill="FFFFFF"/>
            <w:noWrap/>
            <w:vAlign w:val="bottom"/>
            <w:hideMark/>
          </w:tcPr>
          <w:p w:rsidR="00A754B1" w:rsidRPr="006600C7" w:rsidRDefault="00A754B1" w:rsidP="0002756E">
            <w:pPr>
              <w:spacing w:after="0" w:line="240" w:lineRule="auto"/>
              <w:jc w:val="center"/>
              <w:rPr>
                <w:color w:val="000000"/>
                <w:sz w:val="18"/>
                <w:szCs w:val="18"/>
                <w:lang w:val="en-US"/>
              </w:rPr>
            </w:pPr>
            <w:r w:rsidRPr="006600C7">
              <w:rPr>
                <w:color w:val="000000"/>
                <w:sz w:val="18"/>
                <w:szCs w:val="18"/>
                <w:lang w:val="en-US"/>
              </w:rPr>
              <w:t xml:space="preserve">$       18,000.00 </w:t>
            </w:r>
          </w:p>
        </w:tc>
      </w:tr>
      <w:tr w:rsidR="00A754B1" w:rsidRPr="006600C7" w:rsidTr="0002756E">
        <w:trPr>
          <w:trHeight w:val="80"/>
          <w:jc w:val="center"/>
        </w:trPr>
        <w:tc>
          <w:tcPr>
            <w:tcW w:w="976" w:type="dxa"/>
            <w:tcBorders>
              <w:top w:val="nil"/>
              <w:left w:val="single" w:sz="8" w:space="0" w:color="auto"/>
              <w:bottom w:val="single" w:sz="8" w:space="0" w:color="auto"/>
              <w:right w:val="single" w:sz="8" w:space="0" w:color="auto"/>
            </w:tcBorders>
            <w:shd w:val="clear" w:color="000000" w:fill="FFFFFF"/>
            <w:noWrap/>
            <w:vAlign w:val="bottom"/>
            <w:hideMark/>
          </w:tcPr>
          <w:p w:rsidR="00A754B1" w:rsidRPr="006600C7" w:rsidRDefault="00A754B1" w:rsidP="0002756E">
            <w:pPr>
              <w:spacing w:after="0" w:line="240" w:lineRule="auto"/>
              <w:jc w:val="center"/>
              <w:rPr>
                <w:color w:val="000000"/>
                <w:sz w:val="18"/>
                <w:szCs w:val="18"/>
                <w:lang w:val="en-US"/>
              </w:rPr>
            </w:pPr>
            <w:r w:rsidRPr="006600C7">
              <w:rPr>
                <w:color w:val="000000"/>
                <w:sz w:val="18"/>
                <w:szCs w:val="18"/>
                <w:lang w:val="en-US"/>
              </w:rPr>
              <w:t> </w:t>
            </w:r>
          </w:p>
        </w:tc>
        <w:tc>
          <w:tcPr>
            <w:tcW w:w="2996" w:type="dxa"/>
            <w:tcBorders>
              <w:top w:val="nil"/>
              <w:left w:val="nil"/>
              <w:bottom w:val="single" w:sz="8" w:space="0" w:color="auto"/>
              <w:right w:val="single" w:sz="8" w:space="0" w:color="auto"/>
            </w:tcBorders>
            <w:shd w:val="clear" w:color="000000" w:fill="FFFFFF"/>
            <w:vAlign w:val="bottom"/>
            <w:hideMark/>
          </w:tcPr>
          <w:p w:rsidR="00A754B1" w:rsidRPr="006600C7" w:rsidRDefault="00A754B1" w:rsidP="0002756E">
            <w:pPr>
              <w:spacing w:after="0" w:line="240" w:lineRule="auto"/>
              <w:rPr>
                <w:color w:val="000000"/>
                <w:sz w:val="18"/>
                <w:szCs w:val="18"/>
                <w:lang w:val="en-US"/>
              </w:rPr>
            </w:pPr>
            <w:r w:rsidRPr="006600C7">
              <w:rPr>
                <w:color w:val="000000"/>
                <w:sz w:val="18"/>
                <w:szCs w:val="18"/>
                <w:lang w:val="en-US"/>
              </w:rPr>
              <w:t> </w:t>
            </w:r>
          </w:p>
        </w:tc>
        <w:tc>
          <w:tcPr>
            <w:tcW w:w="1216" w:type="dxa"/>
            <w:tcBorders>
              <w:top w:val="nil"/>
              <w:left w:val="nil"/>
              <w:bottom w:val="single" w:sz="8" w:space="0" w:color="auto"/>
              <w:right w:val="single" w:sz="8" w:space="0" w:color="auto"/>
            </w:tcBorders>
            <w:shd w:val="clear" w:color="000000" w:fill="FFFFFF"/>
            <w:noWrap/>
            <w:vAlign w:val="bottom"/>
            <w:hideMark/>
          </w:tcPr>
          <w:p w:rsidR="00A754B1" w:rsidRPr="006600C7" w:rsidRDefault="00A754B1" w:rsidP="0002756E">
            <w:pPr>
              <w:spacing w:after="0" w:line="240" w:lineRule="auto"/>
              <w:rPr>
                <w:color w:val="000000"/>
                <w:sz w:val="18"/>
                <w:szCs w:val="18"/>
                <w:lang w:val="en-US"/>
              </w:rPr>
            </w:pPr>
            <w:r w:rsidRPr="006600C7">
              <w:rPr>
                <w:color w:val="000000"/>
                <w:sz w:val="18"/>
                <w:szCs w:val="18"/>
                <w:lang w:val="en-US"/>
              </w:rPr>
              <w:t> </w:t>
            </w:r>
          </w:p>
        </w:tc>
        <w:tc>
          <w:tcPr>
            <w:tcW w:w="1562" w:type="dxa"/>
            <w:tcBorders>
              <w:top w:val="nil"/>
              <w:left w:val="nil"/>
              <w:bottom w:val="single" w:sz="8" w:space="0" w:color="auto"/>
              <w:right w:val="single" w:sz="8" w:space="0" w:color="auto"/>
            </w:tcBorders>
            <w:shd w:val="clear" w:color="000000" w:fill="FFFFFF"/>
            <w:noWrap/>
            <w:vAlign w:val="bottom"/>
            <w:hideMark/>
          </w:tcPr>
          <w:p w:rsidR="00A754B1" w:rsidRPr="006600C7" w:rsidRDefault="00A754B1" w:rsidP="0002756E">
            <w:pPr>
              <w:spacing w:after="0" w:line="240" w:lineRule="auto"/>
              <w:jc w:val="center"/>
              <w:rPr>
                <w:color w:val="000000"/>
                <w:sz w:val="18"/>
                <w:szCs w:val="18"/>
                <w:lang w:val="en-US"/>
              </w:rPr>
            </w:pPr>
            <w:r w:rsidRPr="006600C7">
              <w:rPr>
                <w:color w:val="000000"/>
                <w:sz w:val="18"/>
                <w:szCs w:val="18"/>
                <w:lang w:val="en-US"/>
              </w:rPr>
              <w:t> </w:t>
            </w:r>
          </w:p>
        </w:tc>
      </w:tr>
      <w:tr w:rsidR="00A754B1" w:rsidRPr="006600C7" w:rsidTr="0002756E">
        <w:trPr>
          <w:trHeight w:val="435"/>
          <w:jc w:val="center"/>
        </w:trPr>
        <w:tc>
          <w:tcPr>
            <w:tcW w:w="3972" w:type="dxa"/>
            <w:gridSpan w:val="2"/>
            <w:tcBorders>
              <w:top w:val="single" w:sz="8" w:space="0" w:color="auto"/>
              <w:left w:val="single" w:sz="8" w:space="0" w:color="auto"/>
              <w:bottom w:val="nil"/>
              <w:right w:val="nil"/>
            </w:tcBorders>
            <w:shd w:val="clear" w:color="000000" w:fill="FFFFFF"/>
            <w:noWrap/>
            <w:vAlign w:val="bottom"/>
            <w:hideMark/>
          </w:tcPr>
          <w:p w:rsidR="00A754B1" w:rsidRPr="006600C7" w:rsidRDefault="00A754B1" w:rsidP="0002756E">
            <w:pPr>
              <w:spacing w:after="0" w:line="240" w:lineRule="auto"/>
              <w:rPr>
                <w:color w:val="000000"/>
                <w:sz w:val="18"/>
                <w:szCs w:val="18"/>
              </w:rPr>
            </w:pPr>
            <w:r w:rsidRPr="006600C7">
              <w:rPr>
                <w:color w:val="000000"/>
                <w:sz w:val="18"/>
                <w:szCs w:val="18"/>
              </w:rPr>
              <w:t>SON:   DIECIOCHO MIL DOLARES EXACTOS</w:t>
            </w:r>
          </w:p>
        </w:tc>
        <w:tc>
          <w:tcPr>
            <w:tcW w:w="1216" w:type="dxa"/>
            <w:tcBorders>
              <w:top w:val="nil"/>
              <w:left w:val="single" w:sz="8" w:space="0" w:color="auto"/>
              <w:bottom w:val="nil"/>
              <w:right w:val="single" w:sz="8" w:space="0" w:color="auto"/>
            </w:tcBorders>
            <w:shd w:val="clear" w:color="000000" w:fill="FFFFFF"/>
            <w:noWrap/>
            <w:vAlign w:val="bottom"/>
            <w:hideMark/>
          </w:tcPr>
          <w:p w:rsidR="00A754B1" w:rsidRPr="006600C7" w:rsidRDefault="00A754B1" w:rsidP="0002756E">
            <w:pPr>
              <w:spacing w:after="0" w:line="240" w:lineRule="auto"/>
              <w:rPr>
                <w:color w:val="000000"/>
                <w:sz w:val="18"/>
                <w:szCs w:val="18"/>
                <w:lang w:val="en-US"/>
              </w:rPr>
            </w:pPr>
            <w:r w:rsidRPr="006600C7">
              <w:rPr>
                <w:color w:val="000000"/>
                <w:sz w:val="18"/>
                <w:szCs w:val="18"/>
                <w:lang w:val="en-US"/>
              </w:rPr>
              <w:t>SUMA</w:t>
            </w:r>
          </w:p>
        </w:tc>
        <w:tc>
          <w:tcPr>
            <w:tcW w:w="1562" w:type="dxa"/>
            <w:tcBorders>
              <w:top w:val="nil"/>
              <w:left w:val="nil"/>
              <w:bottom w:val="nil"/>
              <w:right w:val="single" w:sz="8" w:space="0" w:color="auto"/>
            </w:tcBorders>
            <w:shd w:val="clear" w:color="000000" w:fill="FFFFFF"/>
            <w:noWrap/>
            <w:vAlign w:val="bottom"/>
            <w:hideMark/>
          </w:tcPr>
          <w:p w:rsidR="00A754B1" w:rsidRPr="006600C7" w:rsidRDefault="00A754B1" w:rsidP="0002756E">
            <w:pPr>
              <w:spacing w:after="0" w:line="240" w:lineRule="auto"/>
              <w:rPr>
                <w:color w:val="000000"/>
                <w:sz w:val="18"/>
                <w:szCs w:val="18"/>
                <w:lang w:val="en-US"/>
              </w:rPr>
            </w:pPr>
            <w:r w:rsidRPr="006600C7">
              <w:rPr>
                <w:color w:val="000000"/>
                <w:sz w:val="18"/>
                <w:szCs w:val="18"/>
                <w:lang w:val="en-US"/>
              </w:rPr>
              <w:t xml:space="preserve"> $        18,000.00 </w:t>
            </w:r>
          </w:p>
        </w:tc>
      </w:tr>
      <w:tr w:rsidR="00A754B1" w:rsidRPr="006600C7" w:rsidTr="0002756E">
        <w:trPr>
          <w:trHeight w:val="80"/>
          <w:jc w:val="center"/>
        </w:trPr>
        <w:tc>
          <w:tcPr>
            <w:tcW w:w="976" w:type="dxa"/>
            <w:tcBorders>
              <w:top w:val="nil"/>
              <w:left w:val="single" w:sz="8" w:space="0" w:color="auto"/>
              <w:bottom w:val="single" w:sz="8" w:space="0" w:color="auto"/>
              <w:right w:val="nil"/>
            </w:tcBorders>
            <w:shd w:val="clear" w:color="000000" w:fill="FFFFFF"/>
            <w:noWrap/>
            <w:vAlign w:val="bottom"/>
            <w:hideMark/>
          </w:tcPr>
          <w:p w:rsidR="00A754B1" w:rsidRPr="006600C7" w:rsidRDefault="00A754B1" w:rsidP="0002756E">
            <w:pPr>
              <w:spacing w:after="0" w:line="240" w:lineRule="auto"/>
              <w:rPr>
                <w:color w:val="000000"/>
                <w:lang w:val="en-US"/>
              </w:rPr>
            </w:pPr>
            <w:r w:rsidRPr="006600C7">
              <w:rPr>
                <w:color w:val="000000"/>
                <w:lang w:val="en-US"/>
              </w:rPr>
              <w:t> </w:t>
            </w:r>
          </w:p>
        </w:tc>
        <w:tc>
          <w:tcPr>
            <w:tcW w:w="2996" w:type="dxa"/>
            <w:tcBorders>
              <w:top w:val="nil"/>
              <w:left w:val="nil"/>
              <w:bottom w:val="single" w:sz="8" w:space="0" w:color="auto"/>
              <w:right w:val="nil"/>
            </w:tcBorders>
            <w:shd w:val="clear" w:color="000000" w:fill="FFFFFF"/>
            <w:noWrap/>
            <w:vAlign w:val="bottom"/>
            <w:hideMark/>
          </w:tcPr>
          <w:p w:rsidR="00A754B1" w:rsidRPr="006600C7" w:rsidRDefault="00A754B1" w:rsidP="0002756E">
            <w:pPr>
              <w:spacing w:after="0" w:line="240" w:lineRule="auto"/>
              <w:rPr>
                <w:color w:val="000000"/>
                <w:lang w:val="en-US"/>
              </w:rPr>
            </w:pPr>
            <w:r w:rsidRPr="006600C7">
              <w:rPr>
                <w:color w:val="000000"/>
                <w:lang w:val="en-US"/>
              </w:rPr>
              <w:t> </w:t>
            </w:r>
          </w:p>
        </w:tc>
        <w:tc>
          <w:tcPr>
            <w:tcW w:w="1216" w:type="dxa"/>
            <w:tcBorders>
              <w:top w:val="nil"/>
              <w:left w:val="single" w:sz="8" w:space="0" w:color="auto"/>
              <w:bottom w:val="single" w:sz="8" w:space="0" w:color="auto"/>
              <w:right w:val="single" w:sz="8" w:space="0" w:color="auto"/>
            </w:tcBorders>
            <w:shd w:val="clear" w:color="000000" w:fill="FFFFFF"/>
            <w:noWrap/>
            <w:vAlign w:val="bottom"/>
            <w:hideMark/>
          </w:tcPr>
          <w:p w:rsidR="00A754B1" w:rsidRPr="006600C7" w:rsidRDefault="00A754B1" w:rsidP="0002756E">
            <w:pPr>
              <w:spacing w:after="0" w:line="240" w:lineRule="auto"/>
              <w:rPr>
                <w:color w:val="000000"/>
                <w:lang w:val="en-US"/>
              </w:rPr>
            </w:pPr>
            <w:r w:rsidRPr="006600C7">
              <w:rPr>
                <w:color w:val="000000"/>
                <w:lang w:val="en-US"/>
              </w:rPr>
              <w:t> </w:t>
            </w:r>
          </w:p>
        </w:tc>
        <w:tc>
          <w:tcPr>
            <w:tcW w:w="1562" w:type="dxa"/>
            <w:tcBorders>
              <w:top w:val="nil"/>
              <w:left w:val="nil"/>
              <w:bottom w:val="single" w:sz="8" w:space="0" w:color="auto"/>
              <w:right w:val="single" w:sz="8" w:space="0" w:color="auto"/>
            </w:tcBorders>
            <w:shd w:val="clear" w:color="000000" w:fill="FFFFFF"/>
            <w:noWrap/>
            <w:vAlign w:val="bottom"/>
            <w:hideMark/>
          </w:tcPr>
          <w:p w:rsidR="00A754B1" w:rsidRPr="006600C7" w:rsidRDefault="00A754B1" w:rsidP="0002756E">
            <w:pPr>
              <w:spacing w:after="0" w:line="240" w:lineRule="auto"/>
              <w:rPr>
                <w:color w:val="000000"/>
                <w:lang w:val="en-US"/>
              </w:rPr>
            </w:pPr>
            <w:r w:rsidRPr="006600C7">
              <w:rPr>
                <w:color w:val="000000"/>
                <w:lang w:val="en-US"/>
              </w:rPr>
              <w:t> </w:t>
            </w:r>
          </w:p>
        </w:tc>
      </w:tr>
      <w:tr w:rsidR="00A754B1" w:rsidRPr="006600C7" w:rsidTr="0002756E">
        <w:trPr>
          <w:trHeight w:val="300"/>
          <w:jc w:val="center"/>
        </w:trPr>
        <w:tc>
          <w:tcPr>
            <w:tcW w:w="976" w:type="dxa"/>
            <w:tcBorders>
              <w:top w:val="nil"/>
              <w:left w:val="nil"/>
              <w:bottom w:val="nil"/>
              <w:right w:val="nil"/>
            </w:tcBorders>
            <w:shd w:val="clear" w:color="000000" w:fill="FFFFFF"/>
            <w:noWrap/>
            <w:vAlign w:val="bottom"/>
            <w:hideMark/>
          </w:tcPr>
          <w:p w:rsidR="00A754B1" w:rsidRPr="006600C7" w:rsidRDefault="00A754B1" w:rsidP="0002756E">
            <w:pPr>
              <w:spacing w:after="0" w:line="240" w:lineRule="auto"/>
              <w:rPr>
                <w:color w:val="000000"/>
                <w:lang w:val="en-US"/>
              </w:rPr>
            </w:pPr>
            <w:r w:rsidRPr="006600C7">
              <w:rPr>
                <w:color w:val="000000"/>
                <w:lang w:val="en-US"/>
              </w:rPr>
              <w:t> </w:t>
            </w:r>
          </w:p>
        </w:tc>
        <w:tc>
          <w:tcPr>
            <w:tcW w:w="2996" w:type="dxa"/>
            <w:tcBorders>
              <w:top w:val="nil"/>
              <w:left w:val="nil"/>
              <w:bottom w:val="nil"/>
              <w:right w:val="nil"/>
            </w:tcBorders>
            <w:shd w:val="clear" w:color="000000" w:fill="FFFFFF"/>
            <w:noWrap/>
            <w:vAlign w:val="bottom"/>
            <w:hideMark/>
          </w:tcPr>
          <w:p w:rsidR="00A754B1" w:rsidRPr="006600C7" w:rsidRDefault="00A754B1" w:rsidP="0002756E">
            <w:pPr>
              <w:spacing w:after="0" w:line="240" w:lineRule="auto"/>
              <w:rPr>
                <w:color w:val="000000"/>
                <w:lang w:val="en-US"/>
              </w:rPr>
            </w:pPr>
            <w:r w:rsidRPr="006600C7">
              <w:rPr>
                <w:color w:val="000000"/>
                <w:lang w:val="en-US"/>
              </w:rPr>
              <w:t> </w:t>
            </w:r>
          </w:p>
        </w:tc>
        <w:tc>
          <w:tcPr>
            <w:tcW w:w="1216" w:type="dxa"/>
            <w:tcBorders>
              <w:top w:val="nil"/>
              <w:left w:val="nil"/>
              <w:bottom w:val="nil"/>
              <w:right w:val="nil"/>
            </w:tcBorders>
            <w:shd w:val="clear" w:color="000000" w:fill="FFFFFF"/>
            <w:noWrap/>
            <w:vAlign w:val="bottom"/>
            <w:hideMark/>
          </w:tcPr>
          <w:p w:rsidR="00A754B1" w:rsidRPr="006600C7" w:rsidRDefault="00A754B1" w:rsidP="0002756E">
            <w:pPr>
              <w:spacing w:after="0" w:line="240" w:lineRule="auto"/>
              <w:rPr>
                <w:color w:val="000000"/>
                <w:lang w:val="en-US"/>
              </w:rPr>
            </w:pPr>
            <w:r w:rsidRPr="006600C7">
              <w:rPr>
                <w:color w:val="000000"/>
                <w:lang w:val="en-US"/>
              </w:rPr>
              <w:t> </w:t>
            </w:r>
          </w:p>
        </w:tc>
        <w:tc>
          <w:tcPr>
            <w:tcW w:w="1562" w:type="dxa"/>
            <w:tcBorders>
              <w:top w:val="nil"/>
              <w:left w:val="nil"/>
              <w:bottom w:val="nil"/>
              <w:right w:val="nil"/>
            </w:tcBorders>
            <w:shd w:val="clear" w:color="000000" w:fill="FFFFFF"/>
            <w:noWrap/>
            <w:vAlign w:val="bottom"/>
            <w:hideMark/>
          </w:tcPr>
          <w:p w:rsidR="00A754B1" w:rsidRPr="006600C7" w:rsidRDefault="00A754B1" w:rsidP="0002756E">
            <w:pPr>
              <w:spacing w:after="0" w:line="240" w:lineRule="auto"/>
              <w:rPr>
                <w:color w:val="000000"/>
                <w:lang w:val="en-US"/>
              </w:rPr>
            </w:pPr>
            <w:r w:rsidRPr="006600C7">
              <w:rPr>
                <w:color w:val="000000"/>
                <w:lang w:val="en-US"/>
              </w:rPr>
              <w:t> </w:t>
            </w:r>
          </w:p>
        </w:tc>
      </w:tr>
      <w:tr w:rsidR="00A754B1" w:rsidRPr="006600C7" w:rsidTr="0002756E">
        <w:trPr>
          <w:trHeight w:val="300"/>
          <w:jc w:val="center"/>
        </w:trPr>
        <w:tc>
          <w:tcPr>
            <w:tcW w:w="976" w:type="dxa"/>
            <w:tcBorders>
              <w:top w:val="nil"/>
              <w:left w:val="nil"/>
              <w:bottom w:val="nil"/>
              <w:right w:val="nil"/>
            </w:tcBorders>
            <w:shd w:val="clear" w:color="000000" w:fill="FFFFFF"/>
            <w:noWrap/>
            <w:vAlign w:val="bottom"/>
            <w:hideMark/>
          </w:tcPr>
          <w:p w:rsidR="00A754B1" w:rsidRPr="006600C7" w:rsidRDefault="00A754B1" w:rsidP="0002756E">
            <w:pPr>
              <w:spacing w:after="0" w:line="240" w:lineRule="auto"/>
              <w:rPr>
                <w:color w:val="000000"/>
                <w:lang w:val="en-US"/>
              </w:rPr>
            </w:pPr>
            <w:r w:rsidRPr="006600C7">
              <w:rPr>
                <w:color w:val="000000"/>
                <w:lang w:val="en-US"/>
              </w:rPr>
              <w:t> </w:t>
            </w:r>
          </w:p>
        </w:tc>
        <w:tc>
          <w:tcPr>
            <w:tcW w:w="2996" w:type="dxa"/>
            <w:tcBorders>
              <w:top w:val="nil"/>
              <w:left w:val="nil"/>
              <w:bottom w:val="nil"/>
              <w:right w:val="nil"/>
            </w:tcBorders>
            <w:shd w:val="clear" w:color="000000" w:fill="FFFFFF"/>
            <w:noWrap/>
            <w:vAlign w:val="bottom"/>
            <w:hideMark/>
          </w:tcPr>
          <w:p w:rsidR="00A754B1" w:rsidRPr="006600C7" w:rsidRDefault="00A754B1" w:rsidP="0002756E">
            <w:pPr>
              <w:spacing w:after="0" w:line="240" w:lineRule="auto"/>
              <w:jc w:val="center"/>
              <w:rPr>
                <w:color w:val="000000"/>
                <w:sz w:val="18"/>
                <w:szCs w:val="18"/>
                <w:lang w:val="en-US"/>
              </w:rPr>
            </w:pPr>
            <w:r w:rsidRPr="006600C7">
              <w:rPr>
                <w:color w:val="000000"/>
                <w:sz w:val="18"/>
                <w:szCs w:val="18"/>
                <w:lang w:val="en-US"/>
              </w:rPr>
              <w:t xml:space="preserve">DUPLICADO </w:t>
            </w:r>
            <w:r>
              <w:rPr>
                <w:color w:val="000000"/>
                <w:sz w:val="18"/>
                <w:szCs w:val="18"/>
                <w:lang w:val="en-US"/>
              </w:rPr>
              <w:t>–</w:t>
            </w:r>
            <w:r w:rsidRPr="006600C7">
              <w:rPr>
                <w:color w:val="000000"/>
                <w:sz w:val="18"/>
                <w:szCs w:val="18"/>
                <w:lang w:val="en-US"/>
              </w:rPr>
              <w:t xml:space="preserve"> EMISOR</w:t>
            </w:r>
          </w:p>
        </w:tc>
        <w:tc>
          <w:tcPr>
            <w:tcW w:w="1216" w:type="dxa"/>
            <w:tcBorders>
              <w:top w:val="nil"/>
              <w:left w:val="nil"/>
              <w:bottom w:val="nil"/>
              <w:right w:val="nil"/>
            </w:tcBorders>
            <w:shd w:val="clear" w:color="000000" w:fill="FFFFFF"/>
            <w:noWrap/>
            <w:vAlign w:val="bottom"/>
            <w:hideMark/>
          </w:tcPr>
          <w:p w:rsidR="00A754B1" w:rsidRPr="006600C7" w:rsidRDefault="00A754B1" w:rsidP="0002756E">
            <w:pPr>
              <w:spacing w:after="0" w:line="240" w:lineRule="auto"/>
              <w:rPr>
                <w:color w:val="000000"/>
                <w:lang w:val="en-US"/>
              </w:rPr>
            </w:pPr>
            <w:r w:rsidRPr="006600C7">
              <w:rPr>
                <w:color w:val="000000"/>
                <w:lang w:val="en-US"/>
              </w:rPr>
              <w:t> </w:t>
            </w:r>
          </w:p>
        </w:tc>
        <w:tc>
          <w:tcPr>
            <w:tcW w:w="1562" w:type="dxa"/>
            <w:tcBorders>
              <w:top w:val="nil"/>
              <w:left w:val="nil"/>
              <w:bottom w:val="nil"/>
              <w:right w:val="nil"/>
            </w:tcBorders>
            <w:shd w:val="clear" w:color="000000" w:fill="FFFFFF"/>
            <w:noWrap/>
            <w:vAlign w:val="bottom"/>
            <w:hideMark/>
          </w:tcPr>
          <w:p w:rsidR="00A754B1" w:rsidRPr="006600C7" w:rsidRDefault="00A754B1" w:rsidP="0002756E">
            <w:pPr>
              <w:spacing w:after="0" w:line="240" w:lineRule="auto"/>
              <w:rPr>
                <w:color w:val="000000"/>
                <w:lang w:val="en-US"/>
              </w:rPr>
            </w:pPr>
            <w:r w:rsidRPr="006600C7">
              <w:rPr>
                <w:color w:val="000000"/>
                <w:lang w:val="en-US"/>
              </w:rPr>
              <w:t> </w:t>
            </w:r>
          </w:p>
        </w:tc>
      </w:tr>
    </w:tbl>
    <w:p w:rsidR="00A754B1" w:rsidRDefault="00A754B1" w:rsidP="00A754B1">
      <w:pPr>
        <w:pStyle w:val="Textoindependiente"/>
        <w:spacing w:line="360" w:lineRule="auto"/>
        <w:rPr>
          <w:rFonts w:ascii="Arial Narrow" w:hAnsi="Arial Narrow"/>
          <w:sz w:val="24"/>
          <w:szCs w:val="24"/>
        </w:rPr>
      </w:pPr>
    </w:p>
    <w:p w:rsidR="00A754B1" w:rsidRDefault="00A754B1" w:rsidP="00A754B1">
      <w:pPr>
        <w:pStyle w:val="Textoindependiente"/>
        <w:spacing w:line="360" w:lineRule="auto"/>
        <w:rPr>
          <w:rFonts w:ascii="Arial Narrow" w:hAnsi="Arial Narrow"/>
          <w:sz w:val="24"/>
          <w:szCs w:val="24"/>
        </w:rPr>
      </w:pPr>
    </w:p>
    <w:p w:rsidR="00A754B1" w:rsidRDefault="00A754B1" w:rsidP="00A754B1">
      <w:pPr>
        <w:pStyle w:val="Textoindependiente"/>
        <w:spacing w:line="360" w:lineRule="auto"/>
        <w:rPr>
          <w:rFonts w:ascii="Arial Narrow" w:hAnsi="Arial Narrow"/>
          <w:sz w:val="24"/>
          <w:szCs w:val="24"/>
        </w:rPr>
      </w:pPr>
    </w:p>
    <w:p w:rsidR="00A754B1" w:rsidRDefault="00A754B1" w:rsidP="00A754B1">
      <w:pPr>
        <w:pStyle w:val="Textoindependiente"/>
        <w:spacing w:line="360" w:lineRule="auto"/>
        <w:rPr>
          <w:rFonts w:ascii="Arial Narrow" w:hAnsi="Arial Narrow"/>
          <w:sz w:val="24"/>
          <w:szCs w:val="24"/>
        </w:rPr>
      </w:pPr>
    </w:p>
    <w:p w:rsidR="00A754B1" w:rsidRDefault="00A754B1" w:rsidP="00A754B1">
      <w:pPr>
        <w:pStyle w:val="Textoindependiente"/>
        <w:spacing w:line="360" w:lineRule="auto"/>
        <w:rPr>
          <w:rFonts w:ascii="Arial Narrow" w:hAnsi="Arial Narrow"/>
          <w:sz w:val="24"/>
          <w:szCs w:val="24"/>
        </w:rPr>
      </w:pPr>
    </w:p>
    <w:p w:rsidR="00A754B1" w:rsidRDefault="00A754B1" w:rsidP="00A754B1">
      <w:pPr>
        <w:spacing w:line="360" w:lineRule="auto"/>
        <w:jc w:val="both"/>
        <w:outlineLvl w:val="0"/>
        <w:rPr>
          <w:rFonts w:ascii="Arial Narrow" w:hAnsi="Arial Narrow"/>
          <w:sz w:val="24"/>
          <w:szCs w:val="24"/>
        </w:rPr>
      </w:pPr>
      <w:r>
        <w:rPr>
          <w:rFonts w:ascii="Arial Narrow" w:hAnsi="Arial Narrow"/>
          <w:sz w:val="24"/>
          <w:szCs w:val="24"/>
        </w:rPr>
        <w:t>El registro por la venta es el siguiente:</w:t>
      </w:r>
    </w:p>
    <w:p w:rsidR="00A754B1" w:rsidRDefault="00A754B1" w:rsidP="00A754B1">
      <w:pPr>
        <w:spacing w:line="360" w:lineRule="auto"/>
        <w:jc w:val="both"/>
        <w:outlineLvl w:val="0"/>
        <w:rPr>
          <w:rFonts w:ascii="Arial Narrow" w:hAnsi="Arial Narrow"/>
          <w:sz w:val="24"/>
          <w:szCs w:val="24"/>
        </w:rPr>
      </w:pPr>
    </w:p>
    <w:tbl>
      <w:tblPr>
        <w:tblW w:w="8663" w:type="dxa"/>
        <w:tblInd w:w="93" w:type="dxa"/>
        <w:tblLook w:val="04A0"/>
      </w:tblPr>
      <w:tblGrid>
        <w:gridCol w:w="691"/>
        <w:gridCol w:w="772"/>
        <w:gridCol w:w="3051"/>
        <w:gridCol w:w="1383"/>
        <w:gridCol w:w="1383"/>
        <w:gridCol w:w="1383"/>
      </w:tblGrid>
      <w:tr w:rsidR="00A754B1" w:rsidRPr="00F160E0" w:rsidTr="0002756E">
        <w:trPr>
          <w:trHeight w:val="300"/>
        </w:trPr>
        <w:tc>
          <w:tcPr>
            <w:tcW w:w="8663" w:type="dxa"/>
            <w:gridSpan w:val="6"/>
            <w:tcBorders>
              <w:top w:val="nil"/>
              <w:left w:val="nil"/>
              <w:bottom w:val="nil"/>
              <w:right w:val="nil"/>
            </w:tcBorders>
            <w:shd w:val="clear" w:color="auto" w:fill="auto"/>
            <w:noWrap/>
            <w:vAlign w:val="bottom"/>
            <w:hideMark/>
          </w:tcPr>
          <w:p w:rsidR="00A754B1" w:rsidRPr="00F160E0" w:rsidRDefault="00A754B1" w:rsidP="0002756E">
            <w:pPr>
              <w:spacing w:after="0" w:line="240" w:lineRule="auto"/>
              <w:jc w:val="center"/>
              <w:rPr>
                <w:rFonts w:ascii="Arial Narrow" w:hAnsi="Arial Narrow"/>
                <w:b/>
                <w:bCs/>
                <w:color w:val="000000"/>
                <w:sz w:val="20"/>
                <w:szCs w:val="20"/>
                <w:lang w:val="en-US"/>
              </w:rPr>
            </w:pPr>
            <w:r w:rsidRPr="00F160E0">
              <w:rPr>
                <w:rFonts w:ascii="Arial Narrow" w:hAnsi="Arial Narrow"/>
                <w:b/>
                <w:bCs/>
                <w:color w:val="000000"/>
                <w:sz w:val="20"/>
                <w:szCs w:val="20"/>
                <w:lang w:val="en-US"/>
              </w:rPr>
              <w:t>PARTIDA DE DIARIO No. 1</w:t>
            </w:r>
          </w:p>
        </w:tc>
      </w:tr>
      <w:tr w:rsidR="00A754B1" w:rsidRPr="00F160E0" w:rsidTr="0002756E">
        <w:trPr>
          <w:trHeight w:val="315"/>
        </w:trPr>
        <w:tc>
          <w:tcPr>
            <w:tcW w:w="1463" w:type="dxa"/>
            <w:gridSpan w:val="2"/>
            <w:tcBorders>
              <w:top w:val="nil"/>
              <w:left w:val="nil"/>
              <w:bottom w:val="single" w:sz="8" w:space="0" w:color="auto"/>
              <w:right w:val="nil"/>
            </w:tcBorders>
            <w:shd w:val="clear" w:color="auto" w:fill="auto"/>
            <w:noWrap/>
            <w:vAlign w:val="bottom"/>
            <w:hideMark/>
          </w:tcPr>
          <w:p w:rsidR="00A754B1" w:rsidRPr="00F160E0" w:rsidRDefault="00A754B1" w:rsidP="0002756E">
            <w:pPr>
              <w:spacing w:after="0" w:line="240" w:lineRule="auto"/>
              <w:rPr>
                <w:rFonts w:ascii="Arial Narrow" w:hAnsi="Arial Narrow"/>
                <w:color w:val="000000"/>
                <w:sz w:val="20"/>
                <w:szCs w:val="20"/>
                <w:lang w:val="en-US"/>
              </w:rPr>
            </w:pPr>
            <w:r w:rsidRPr="00F160E0">
              <w:rPr>
                <w:rFonts w:ascii="Arial Narrow" w:hAnsi="Arial Narrow"/>
                <w:color w:val="000000"/>
                <w:sz w:val="20"/>
                <w:szCs w:val="20"/>
                <w:lang w:val="en-US"/>
              </w:rPr>
              <w:t> </w:t>
            </w:r>
          </w:p>
        </w:tc>
        <w:tc>
          <w:tcPr>
            <w:tcW w:w="3051" w:type="dxa"/>
            <w:tcBorders>
              <w:top w:val="nil"/>
              <w:left w:val="nil"/>
              <w:bottom w:val="nil"/>
              <w:right w:val="nil"/>
            </w:tcBorders>
            <w:shd w:val="clear" w:color="auto" w:fill="auto"/>
            <w:noWrap/>
            <w:vAlign w:val="bottom"/>
            <w:hideMark/>
          </w:tcPr>
          <w:p w:rsidR="00A754B1" w:rsidRPr="00F160E0" w:rsidRDefault="00A754B1" w:rsidP="0002756E">
            <w:pPr>
              <w:spacing w:after="0" w:line="240" w:lineRule="auto"/>
              <w:rPr>
                <w:color w:val="000000"/>
                <w:lang w:val="en-US"/>
              </w:rPr>
            </w:pPr>
          </w:p>
        </w:tc>
        <w:tc>
          <w:tcPr>
            <w:tcW w:w="1383" w:type="dxa"/>
            <w:tcBorders>
              <w:top w:val="nil"/>
              <w:left w:val="nil"/>
              <w:bottom w:val="nil"/>
              <w:right w:val="nil"/>
            </w:tcBorders>
            <w:shd w:val="clear" w:color="auto" w:fill="auto"/>
            <w:noWrap/>
            <w:vAlign w:val="bottom"/>
            <w:hideMark/>
          </w:tcPr>
          <w:p w:rsidR="00A754B1" w:rsidRPr="00F160E0" w:rsidRDefault="00A754B1" w:rsidP="0002756E">
            <w:pPr>
              <w:spacing w:after="0" w:line="240" w:lineRule="auto"/>
              <w:rPr>
                <w:color w:val="000000"/>
                <w:lang w:val="en-US"/>
              </w:rPr>
            </w:pPr>
          </w:p>
        </w:tc>
        <w:tc>
          <w:tcPr>
            <w:tcW w:w="1383" w:type="dxa"/>
            <w:tcBorders>
              <w:top w:val="nil"/>
              <w:left w:val="nil"/>
              <w:bottom w:val="nil"/>
              <w:right w:val="nil"/>
            </w:tcBorders>
            <w:shd w:val="clear" w:color="auto" w:fill="auto"/>
            <w:noWrap/>
            <w:vAlign w:val="bottom"/>
            <w:hideMark/>
          </w:tcPr>
          <w:p w:rsidR="00A754B1" w:rsidRPr="00F160E0" w:rsidRDefault="00A754B1" w:rsidP="0002756E">
            <w:pPr>
              <w:spacing w:after="0" w:line="240" w:lineRule="auto"/>
              <w:rPr>
                <w:rFonts w:ascii="Arial Narrow" w:hAnsi="Arial Narrow"/>
                <w:color w:val="000000"/>
                <w:sz w:val="20"/>
                <w:szCs w:val="20"/>
                <w:lang w:val="en-US"/>
              </w:rPr>
            </w:pPr>
          </w:p>
        </w:tc>
        <w:tc>
          <w:tcPr>
            <w:tcW w:w="1383" w:type="dxa"/>
            <w:tcBorders>
              <w:top w:val="nil"/>
              <w:left w:val="nil"/>
              <w:bottom w:val="nil"/>
              <w:right w:val="nil"/>
            </w:tcBorders>
            <w:shd w:val="clear" w:color="auto" w:fill="auto"/>
            <w:noWrap/>
            <w:vAlign w:val="bottom"/>
            <w:hideMark/>
          </w:tcPr>
          <w:p w:rsidR="00A754B1" w:rsidRPr="00F160E0" w:rsidRDefault="00A754B1" w:rsidP="0002756E">
            <w:pPr>
              <w:spacing w:after="0" w:line="240" w:lineRule="auto"/>
              <w:rPr>
                <w:color w:val="000000"/>
                <w:lang w:val="en-US"/>
              </w:rPr>
            </w:pPr>
          </w:p>
        </w:tc>
      </w:tr>
      <w:tr w:rsidR="00A754B1" w:rsidRPr="00F160E0" w:rsidTr="0002756E">
        <w:trPr>
          <w:trHeight w:val="300"/>
        </w:trPr>
        <w:tc>
          <w:tcPr>
            <w:tcW w:w="691" w:type="dxa"/>
            <w:tcBorders>
              <w:top w:val="nil"/>
              <w:left w:val="single" w:sz="8" w:space="0" w:color="auto"/>
              <w:bottom w:val="nil"/>
              <w:right w:val="single" w:sz="8" w:space="0" w:color="auto"/>
            </w:tcBorders>
            <w:shd w:val="clear" w:color="000000" w:fill="CCCCCC"/>
            <w:noWrap/>
            <w:vAlign w:val="bottom"/>
            <w:hideMark/>
          </w:tcPr>
          <w:p w:rsidR="00A754B1" w:rsidRPr="00F160E0" w:rsidRDefault="00A754B1" w:rsidP="0002756E">
            <w:pPr>
              <w:spacing w:after="0" w:line="240" w:lineRule="auto"/>
              <w:jc w:val="center"/>
              <w:rPr>
                <w:rFonts w:ascii="Arial Narrow" w:hAnsi="Arial Narrow"/>
                <w:b/>
                <w:bCs/>
                <w:color w:val="000000"/>
                <w:sz w:val="20"/>
                <w:szCs w:val="20"/>
                <w:lang w:val="en-US"/>
              </w:rPr>
            </w:pPr>
            <w:proofErr w:type="spellStart"/>
            <w:r w:rsidRPr="00F160E0">
              <w:rPr>
                <w:rFonts w:ascii="Arial Narrow" w:hAnsi="Arial Narrow"/>
                <w:b/>
                <w:bCs/>
                <w:color w:val="000000"/>
                <w:sz w:val="20"/>
                <w:szCs w:val="20"/>
                <w:lang w:val="en-US"/>
              </w:rPr>
              <w:t>Fecha</w:t>
            </w:r>
            <w:proofErr w:type="spellEnd"/>
          </w:p>
        </w:tc>
        <w:tc>
          <w:tcPr>
            <w:tcW w:w="772" w:type="dxa"/>
            <w:tcBorders>
              <w:top w:val="nil"/>
              <w:left w:val="nil"/>
              <w:bottom w:val="nil"/>
              <w:right w:val="single" w:sz="8" w:space="0" w:color="auto"/>
            </w:tcBorders>
            <w:shd w:val="clear" w:color="000000" w:fill="CCCCCC"/>
            <w:noWrap/>
            <w:vAlign w:val="bottom"/>
            <w:hideMark/>
          </w:tcPr>
          <w:p w:rsidR="00A754B1" w:rsidRPr="00F160E0" w:rsidRDefault="00A754B1" w:rsidP="0002756E">
            <w:pPr>
              <w:spacing w:after="0" w:line="240" w:lineRule="auto"/>
              <w:jc w:val="center"/>
              <w:rPr>
                <w:rFonts w:ascii="Arial Narrow" w:hAnsi="Arial Narrow"/>
                <w:b/>
                <w:bCs/>
                <w:color w:val="000000"/>
                <w:sz w:val="20"/>
                <w:szCs w:val="20"/>
                <w:lang w:val="en-US"/>
              </w:rPr>
            </w:pPr>
            <w:proofErr w:type="spellStart"/>
            <w:r w:rsidRPr="00F160E0">
              <w:rPr>
                <w:rFonts w:ascii="Arial Narrow" w:hAnsi="Arial Narrow"/>
                <w:b/>
                <w:bCs/>
                <w:color w:val="000000"/>
                <w:sz w:val="20"/>
                <w:szCs w:val="20"/>
                <w:lang w:val="en-US"/>
              </w:rPr>
              <w:t>Cuenta</w:t>
            </w:r>
            <w:proofErr w:type="spellEnd"/>
          </w:p>
        </w:tc>
        <w:tc>
          <w:tcPr>
            <w:tcW w:w="3051" w:type="dxa"/>
            <w:tcBorders>
              <w:top w:val="single" w:sz="8" w:space="0" w:color="auto"/>
              <w:left w:val="nil"/>
              <w:bottom w:val="nil"/>
              <w:right w:val="single" w:sz="8" w:space="0" w:color="auto"/>
            </w:tcBorders>
            <w:shd w:val="clear" w:color="000000" w:fill="CCCCCC"/>
            <w:noWrap/>
            <w:vAlign w:val="bottom"/>
            <w:hideMark/>
          </w:tcPr>
          <w:p w:rsidR="00A754B1" w:rsidRPr="00F160E0" w:rsidRDefault="00A754B1" w:rsidP="0002756E">
            <w:pPr>
              <w:spacing w:after="0" w:line="240" w:lineRule="auto"/>
              <w:jc w:val="center"/>
              <w:rPr>
                <w:rFonts w:ascii="Arial Narrow" w:hAnsi="Arial Narrow"/>
                <w:b/>
                <w:bCs/>
                <w:color w:val="000000"/>
                <w:sz w:val="20"/>
                <w:szCs w:val="20"/>
                <w:lang w:val="en-US"/>
              </w:rPr>
            </w:pPr>
            <w:proofErr w:type="spellStart"/>
            <w:r w:rsidRPr="00F160E0">
              <w:rPr>
                <w:rFonts w:ascii="Arial Narrow" w:hAnsi="Arial Narrow"/>
                <w:b/>
                <w:bCs/>
                <w:color w:val="000000"/>
                <w:sz w:val="20"/>
                <w:szCs w:val="20"/>
                <w:lang w:val="en-US"/>
              </w:rPr>
              <w:t>Concepto</w:t>
            </w:r>
            <w:proofErr w:type="spellEnd"/>
          </w:p>
        </w:tc>
        <w:tc>
          <w:tcPr>
            <w:tcW w:w="1383" w:type="dxa"/>
            <w:tcBorders>
              <w:top w:val="single" w:sz="8" w:space="0" w:color="auto"/>
              <w:left w:val="nil"/>
              <w:bottom w:val="nil"/>
              <w:right w:val="single" w:sz="8" w:space="0" w:color="auto"/>
            </w:tcBorders>
            <w:shd w:val="clear" w:color="000000" w:fill="CCCCCC"/>
            <w:noWrap/>
            <w:vAlign w:val="bottom"/>
            <w:hideMark/>
          </w:tcPr>
          <w:p w:rsidR="00A754B1" w:rsidRPr="00F160E0" w:rsidRDefault="00A754B1" w:rsidP="0002756E">
            <w:pPr>
              <w:spacing w:after="0" w:line="240" w:lineRule="auto"/>
              <w:jc w:val="center"/>
              <w:rPr>
                <w:rFonts w:ascii="Arial Narrow" w:hAnsi="Arial Narrow"/>
                <w:b/>
                <w:bCs/>
                <w:color w:val="000000"/>
                <w:sz w:val="20"/>
                <w:szCs w:val="20"/>
                <w:lang w:val="en-US"/>
              </w:rPr>
            </w:pPr>
            <w:proofErr w:type="spellStart"/>
            <w:r w:rsidRPr="00F160E0">
              <w:rPr>
                <w:rFonts w:ascii="Arial Narrow" w:hAnsi="Arial Narrow"/>
                <w:b/>
                <w:bCs/>
                <w:color w:val="000000"/>
                <w:sz w:val="20"/>
                <w:szCs w:val="20"/>
                <w:lang w:val="en-US"/>
              </w:rPr>
              <w:t>Parcial</w:t>
            </w:r>
            <w:proofErr w:type="spellEnd"/>
          </w:p>
        </w:tc>
        <w:tc>
          <w:tcPr>
            <w:tcW w:w="1383" w:type="dxa"/>
            <w:tcBorders>
              <w:top w:val="single" w:sz="8" w:space="0" w:color="auto"/>
              <w:left w:val="nil"/>
              <w:bottom w:val="nil"/>
              <w:right w:val="single" w:sz="8" w:space="0" w:color="auto"/>
            </w:tcBorders>
            <w:shd w:val="clear" w:color="000000" w:fill="CCCCCC"/>
            <w:noWrap/>
            <w:vAlign w:val="bottom"/>
            <w:hideMark/>
          </w:tcPr>
          <w:p w:rsidR="00A754B1" w:rsidRPr="00F160E0" w:rsidRDefault="00A754B1" w:rsidP="0002756E">
            <w:pPr>
              <w:spacing w:after="0" w:line="240" w:lineRule="auto"/>
              <w:jc w:val="center"/>
              <w:rPr>
                <w:rFonts w:ascii="Arial Narrow" w:hAnsi="Arial Narrow"/>
                <w:b/>
                <w:bCs/>
                <w:color w:val="000000"/>
                <w:sz w:val="20"/>
                <w:szCs w:val="20"/>
                <w:lang w:val="en-US"/>
              </w:rPr>
            </w:pPr>
            <w:r w:rsidRPr="00F160E0">
              <w:rPr>
                <w:rFonts w:ascii="Arial Narrow" w:hAnsi="Arial Narrow"/>
                <w:b/>
                <w:bCs/>
                <w:color w:val="000000"/>
                <w:sz w:val="20"/>
                <w:szCs w:val="20"/>
                <w:lang w:val="en-US"/>
              </w:rPr>
              <w:t>Cargo</w:t>
            </w:r>
          </w:p>
        </w:tc>
        <w:tc>
          <w:tcPr>
            <w:tcW w:w="1383" w:type="dxa"/>
            <w:tcBorders>
              <w:top w:val="single" w:sz="8" w:space="0" w:color="auto"/>
              <w:left w:val="nil"/>
              <w:bottom w:val="nil"/>
              <w:right w:val="single" w:sz="8" w:space="0" w:color="auto"/>
            </w:tcBorders>
            <w:shd w:val="clear" w:color="000000" w:fill="CCCCCC"/>
            <w:noWrap/>
            <w:vAlign w:val="bottom"/>
            <w:hideMark/>
          </w:tcPr>
          <w:p w:rsidR="00A754B1" w:rsidRPr="00F160E0" w:rsidRDefault="00A754B1" w:rsidP="0002756E">
            <w:pPr>
              <w:spacing w:after="0" w:line="240" w:lineRule="auto"/>
              <w:jc w:val="center"/>
              <w:rPr>
                <w:rFonts w:ascii="Arial Narrow" w:hAnsi="Arial Narrow"/>
                <w:b/>
                <w:bCs/>
                <w:color w:val="000000"/>
                <w:sz w:val="20"/>
                <w:szCs w:val="20"/>
                <w:lang w:val="en-US"/>
              </w:rPr>
            </w:pPr>
            <w:proofErr w:type="spellStart"/>
            <w:r w:rsidRPr="00F160E0">
              <w:rPr>
                <w:rFonts w:ascii="Arial Narrow" w:hAnsi="Arial Narrow"/>
                <w:b/>
                <w:bCs/>
                <w:color w:val="000000"/>
                <w:sz w:val="20"/>
                <w:szCs w:val="20"/>
                <w:lang w:val="en-US"/>
              </w:rPr>
              <w:t>Abono</w:t>
            </w:r>
            <w:proofErr w:type="spellEnd"/>
          </w:p>
        </w:tc>
      </w:tr>
      <w:tr w:rsidR="00A754B1" w:rsidRPr="00F160E0" w:rsidTr="0002756E">
        <w:trPr>
          <w:trHeight w:val="300"/>
        </w:trPr>
        <w:tc>
          <w:tcPr>
            <w:tcW w:w="691" w:type="dxa"/>
            <w:tcBorders>
              <w:top w:val="single" w:sz="4" w:space="0" w:color="auto"/>
              <w:left w:val="single" w:sz="4" w:space="0" w:color="auto"/>
              <w:bottom w:val="nil"/>
              <w:right w:val="single" w:sz="4" w:space="0" w:color="auto"/>
            </w:tcBorders>
            <w:shd w:val="clear" w:color="auto" w:fill="auto"/>
            <w:noWrap/>
            <w:vAlign w:val="bottom"/>
            <w:hideMark/>
          </w:tcPr>
          <w:p w:rsidR="00A754B1" w:rsidRPr="00F160E0" w:rsidRDefault="00A754B1" w:rsidP="0002756E">
            <w:pPr>
              <w:spacing w:after="0" w:line="240" w:lineRule="auto"/>
              <w:jc w:val="center"/>
              <w:rPr>
                <w:rFonts w:ascii="Arial Narrow" w:hAnsi="Arial Narrow"/>
                <w:color w:val="000000"/>
                <w:sz w:val="20"/>
                <w:szCs w:val="20"/>
                <w:lang w:val="en-US"/>
              </w:rPr>
            </w:pPr>
            <w:r w:rsidRPr="00F160E0">
              <w:rPr>
                <w:rFonts w:ascii="Arial Narrow" w:hAnsi="Arial Narrow"/>
                <w:color w:val="000000"/>
                <w:sz w:val="20"/>
                <w:szCs w:val="20"/>
                <w:lang w:val="en-US"/>
              </w:rPr>
              <w:t> </w:t>
            </w:r>
          </w:p>
        </w:tc>
        <w:tc>
          <w:tcPr>
            <w:tcW w:w="772" w:type="dxa"/>
            <w:tcBorders>
              <w:top w:val="single" w:sz="4" w:space="0" w:color="auto"/>
              <w:left w:val="nil"/>
              <w:bottom w:val="nil"/>
              <w:right w:val="single" w:sz="4" w:space="0" w:color="auto"/>
            </w:tcBorders>
            <w:shd w:val="clear" w:color="auto" w:fill="auto"/>
            <w:noWrap/>
            <w:vAlign w:val="bottom"/>
            <w:hideMark/>
          </w:tcPr>
          <w:p w:rsidR="00A754B1" w:rsidRPr="00F160E0" w:rsidRDefault="00A754B1" w:rsidP="0002756E">
            <w:pPr>
              <w:spacing w:after="0" w:line="240" w:lineRule="auto"/>
              <w:rPr>
                <w:rFonts w:ascii="Arial Narrow" w:hAnsi="Arial Narrow"/>
                <w:color w:val="000000"/>
                <w:sz w:val="20"/>
                <w:szCs w:val="20"/>
                <w:lang w:val="en-US"/>
              </w:rPr>
            </w:pPr>
            <w:r w:rsidRPr="00F160E0">
              <w:rPr>
                <w:rFonts w:ascii="Arial Narrow" w:hAnsi="Arial Narrow"/>
                <w:color w:val="000000"/>
                <w:sz w:val="20"/>
                <w:szCs w:val="20"/>
                <w:lang w:val="en-US"/>
              </w:rPr>
              <w:t> </w:t>
            </w:r>
          </w:p>
        </w:tc>
        <w:tc>
          <w:tcPr>
            <w:tcW w:w="3051" w:type="dxa"/>
            <w:tcBorders>
              <w:top w:val="single" w:sz="4" w:space="0" w:color="auto"/>
              <w:left w:val="nil"/>
              <w:bottom w:val="nil"/>
              <w:right w:val="nil"/>
            </w:tcBorders>
            <w:shd w:val="clear" w:color="auto" w:fill="auto"/>
            <w:noWrap/>
            <w:vAlign w:val="bottom"/>
            <w:hideMark/>
          </w:tcPr>
          <w:p w:rsidR="00A754B1" w:rsidRPr="00F160E0" w:rsidRDefault="00A754B1" w:rsidP="0002756E">
            <w:pPr>
              <w:spacing w:after="0" w:line="240" w:lineRule="auto"/>
              <w:rPr>
                <w:rFonts w:ascii="Arial Narrow" w:hAnsi="Arial Narrow"/>
                <w:color w:val="000000"/>
                <w:sz w:val="20"/>
                <w:szCs w:val="20"/>
                <w:lang w:val="en-US"/>
              </w:rPr>
            </w:pPr>
            <w:proofErr w:type="spellStart"/>
            <w:r w:rsidRPr="00F160E0">
              <w:rPr>
                <w:rFonts w:ascii="Arial Narrow" w:hAnsi="Arial Narrow"/>
                <w:color w:val="000000"/>
                <w:sz w:val="20"/>
                <w:szCs w:val="20"/>
                <w:lang w:val="en-US"/>
              </w:rPr>
              <w:t>Cuentas</w:t>
            </w:r>
            <w:proofErr w:type="spellEnd"/>
            <w:r w:rsidR="00735322">
              <w:rPr>
                <w:rFonts w:ascii="Arial Narrow" w:hAnsi="Arial Narrow"/>
                <w:color w:val="000000"/>
                <w:sz w:val="20"/>
                <w:szCs w:val="20"/>
                <w:lang w:val="en-US"/>
              </w:rPr>
              <w:t xml:space="preserve"> </w:t>
            </w:r>
            <w:proofErr w:type="spellStart"/>
            <w:r w:rsidRPr="00F160E0">
              <w:rPr>
                <w:rFonts w:ascii="Arial Narrow" w:hAnsi="Arial Narrow"/>
                <w:color w:val="000000"/>
                <w:sz w:val="20"/>
                <w:szCs w:val="20"/>
                <w:lang w:val="en-US"/>
              </w:rPr>
              <w:t>por</w:t>
            </w:r>
            <w:proofErr w:type="spellEnd"/>
            <w:r w:rsidR="00735322">
              <w:rPr>
                <w:rFonts w:ascii="Arial Narrow" w:hAnsi="Arial Narrow"/>
                <w:color w:val="000000"/>
                <w:sz w:val="20"/>
                <w:szCs w:val="20"/>
                <w:lang w:val="en-US"/>
              </w:rPr>
              <w:t xml:space="preserve"> </w:t>
            </w:r>
            <w:proofErr w:type="spellStart"/>
            <w:r w:rsidRPr="00F160E0">
              <w:rPr>
                <w:rFonts w:ascii="Arial Narrow" w:hAnsi="Arial Narrow"/>
                <w:color w:val="000000"/>
                <w:sz w:val="20"/>
                <w:szCs w:val="20"/>
                <w:lang w:val="en-US"/>
              </w:rPr>
              <w:t>Cobrar</w:t>
            </w:r>
            <w:proofErr w:type="spellEnd"/>
          </w:p>
        </w:tc>
        <w:tc>
          <w:tcPr>
            <w:tcW w:w="1383" w:type="dxa"/>
            <w:tcBorders>
              <w:top w:val="single" w:sz="4" w:space="0" w:color="auto"/>
              <w:left w:val="single" w:sz="4" w:space="0" w:color="auto"/>
              <w:bottom w:val="nil"/>
              <w:right w:val="single" w:sz="4" w:space="0" w:color="auto"/>
            </w:tcBorders>
            <w:shd w:val="clear" w:color="auto" w:fill="auto"/>
            <w:noWrap/>
            <w:vAlign w:val="bottom"/>
            <w:hideMark/>
          </w:tcPr>
          <w:p w:rsidR="00A754B1" w:rsidRPr="00F160E0" w:rsidRDefault="00A754B1" w:rsidP="0002756E">
            <w:pPr>
              <w:spacing w:after="0" w:line="240" w:lineRule="auto"/>
              <w:jc w:val="center"/>
              <w:rPr>
                <w:rFonts w:ascii="Arial Narrow" w:hAnsi="Arial Narrow"/>
                <w:color w:val="000000"/>
                <w:sz w:val="20"/>
                <w:szCs w:val="20"/>
                <w:lang w:val="en-US"/>
              </w:rPr>
            </w:pPr>
            <w:r w:rsidRPr="00F160E0">
              <w:rPr>
                <w:rFonts w:ascii="Arial Narrow" w:hAnsi="Arial Narrow"/>
                <w:color w:val="000000"/>
                <w:sz w:val="20"/>
                <w:szCs w:val="20"/>
                <w:lang w:val="en-US"/>
              </w:rPr>
              <w:t> </w:t>
            </w:r>
          </w:p>
        </w:tc>
        <w:tc>
          <w:tcPr>
            <w:tcW w:w="1383" w:type="dxa"/>
            <w:tcBorders>
              <w:top w:val="single" w:sz="4" w:space="0" w:color="auto"/>
              <w:left w:val="nil"/>
              <w:bottom w:val="nil"/>
              <w:right w:val="nil"/>
            </w:tcBorders>
            <w:shd w:val="clear" w:color="auto" w:fill="auto"/>
            <w:noWrap/>
            <w:vAlign w:val="bottom"/>
            <w:hideMark/>
          </w:tcPr>
          <w:p w:rsidR="00A754B1" w:rsidRPr="00F160E0" w:rsidRDefault="00A754B1" w:rsidP="0002756E">
            <w:pPr>
              <w:spacing w:after="0" w:line="240" w:lineRule="auto"/>
              <w:jc w:val="right"/>
              <w:rPr>
                <w:rFonts w:ascii="Arial Narrow" w:hAnsi="Arial Narrow"/>
                <w:color w:val="000000"/>
                <w:sz w:val="20"/>
                <w:szCs w:val="20"/>
                <w:lang w:val="en-US"/>
              </w:rPr>
            </w:pPr>
            <w:r w:rsidRPr="00F160E0">
              <w:rPr>
                <w:rFonts w:ascii="Arial Narrow" w:hAnsi="Arial Narrow"/>
                <w:color w:val="000000"/>
                <w:sz w:val="20"/>
                <w:szCs w:val="20"/>
                <w:lang w:val="en-US"/>
              </w:rPr>
              <w:t xml:space="preserve"> $     18,000.00 </w:t>
            </w:r>
          </w:p>
        </w:tc>
        <w:tc>
          <w:tcPr>
            <w:tcW w:w="1383" w:type="dxa"/>
            <w:tcBorders>
              <w:top w:val="single" w:sz="4" w:space="0" w:color="auto"/>
              <w:left w:val="single" w:sz="4" w:space="0" w:color="auto"/>
              <w:bottom w:val="nil"/>
              <w:right w:val="single" w:sz="4" w:space="0" w:color="auto"/>
            </w:tcBorders>
            <w:shd w:val="clear" w:color="auto" w:fill="auto"/>
            <w:noWrap/>
            <w:vAlign w:val="bottom"/>
            <w:hideMark/>
          </w:tcPr>
          <w:p w:rsidR="00A754B1" w:rsidRPr="00F160E0" w:rsidRDefault="00A754B1" w:rsidP="0002756E">
            <w:pPr>
              <w:spacing w:after="0" w:line="240" w:lineRule="auto"/>
              <w:jc w:val="center"/>
              <w:rPr>
                <w:rFonts w:ascii="Arial Narrow" w:hAnsi="Arial Narrow"/>
                <w:color w:val="000000"/>
                <w:sz w:val="20"/>
                <w:szCs w:val="20"/>
                <w:lang w:val="en-US"/>
              </w:rPr>
            </w:pPr>
            <w:r w:rsidRPr="00F160E0">
              <w:rPr>
                <w:rFonts w:ascii="Arial Narrow" w:hAnsi="Arial Narrow"/>
                <w:color w:val="000000"/>
                <w:sz w:val="20"/>
                <w:szCs w:val="20"/>
                <w:lang w:val="en-US"/>
              </w:rPr>
              <w:t> </w:t>
            </w:r>
          </w:p>
        </w:tc>
      </w:tr>
      <w:tr w:rsidR="00A754B1" w:rsidRPr="00F160E0" w:rsidTr="0002756E">
        <w:trPr>
          <w:trHeight w:val="300"/>
        </w:trPr>
        <w:tc>
          <w:tcPr>
            <w:tcW w:w="691" w:type="dxa"/>
            <w:tcBorders>
              <w:top w:val="nil"/>
              <w:left w:val="single" w:sz="4" w:space="0" w:color="auto"/>
              <w:bottom w:val="nil"/>
              <w:right w:val="single" w:sz="4" w:space="0" w:color="auto"/>
            </w:tcBorders>
            <w:shd w:val="clear" w:color="auto" w:fill="auto"/>
            <w:noWrap/>
            <w:vAlign w:val="bottom"/>
            <w:hideMark/>
          </w:tcPr>
          <w:p w:rsidR="00A754B1" w:rsidRPr="00F160E0" w:rsidRDefault="00A754B1" w:rsidP="0002756E">
            <w:pPr>
              <w:spacing w:after="0" w:line="240" w:lineRule="auto"/>
              <w:rPr>
                <w:rFonts w:ascii="Arial Narrow" w:hAnsi="Arial Narrow"/>
                <w:color w:val="000000"/>
                <w:sz w:val="20"/>
                <w:szCs w:val="20"/>
                <w:lang w:val="en-US"/>
              </w:rPr>
            </w:pPr>
            <w:r w:rsidRPr="00F160E0">
              <w:rPr>
                <w:rFonts w:ascii="Arial Narrow" w:hAnsi="Arial Narrow"/>
                <w:color w:val="000000"/>
                <w:sz w:val="20"/>
                <w:szCs w:val="20"/>
                <w:lang w:val="en-US"/>
              </w:rPr>
              <w:t> </w:t>
            </w:r>
          </w:p>
        </w:tc>
        <w:tc>
          <w:tcPr>
            <w:tcW w:w="772" w:type="dxa"/>
            <w:tcBorders>
              <w:top w:val="nil"/>
              <w:left w:val="nil"/>
              <w:bottom w:val="nil"/>
              <w:right w:val="single" w:sz="4" w:space="0" w:color="auto"/>
            </w:tcBorders>
            <w:shd w:val="clear" w:color="auto" w:fill="auto"/>
            <w:noWrap/>
            <w:vAlign w:val="bottom"/>
            <w:hideMark/>
          </w:tcPr>
          <w:p w:rsidR="00A754B1" w:rsidRPr="00F160E0" w:rsidRDefault="00A754B1" w:rsidP="0002756E">
            <w:pPr>
              <w:spacing w:after="0" w:line="240" w:lineRule="auto"/>
              <w:rPr>
                <w:rFonts w:ascii="Arial Narrow" w:hAnsi="Arial Narrow"/>
                <w:color w:val="000000"/>
                <w:sz w:val="20"/>
                <w:szCs w:val="20"/>
                <w:lang w:val="en-US"/>
              </w:rPr>
            </w:pPr>
            <w:r w:rsidRPr="00F160E0">
              <w:rPr>
                <w:rFonts w:ascii="Arial Narrow" w:hAnsi="Arial Narrow"/>
                <w:color w:val="000000"/>
                <w:sz w:val="20"/>
                <w:szCs w:val="20"/>
                <w:lang w:val="en-US"/>
              </w:rPr>
              <w:t> </w:t>
            </w:r>
          </w:p>
        </w:tc>
        <w:tc>
          <w:tcPr>
            <w:tcW w:w="3051" w:type="dxa"/>
            <w:tcBorders>
              <w:top w:val="nil"/>
              <w:left w:val="nil"/>
              <w:bottom w:val="nil"/>
              <w:right w:val="nil"/>
            </w:tcBorders>
            <w:shd w:val="clear" w:color="auto" w:fill="auto"/>
            <w:noWrap/>
            <w:vAlign w:val="bottom"/>
            <w:hideMark/>
          </w:tcPr>
          <w:p w:rsidR="00A754B1" w:rsidRPr="00F160E0" w:rsidRDefault="00A754B1" w:rsidP="0002756E">
            <w:pPr>
              <w:spacing w:after="0" w:line="240" w:lineRule="auto"/>
              <w:rPr>
                <w:rFonts w:ascii="Arial Narrow" w:hAnsi="Arial Narrow"/>
                <w:color w:val="000000"/>
                <w:sz w:val="20"/>
                <w:szCs w:val="20"/>
                <w:lang w:val="en-US"/>
              </w:rPr>
            </w:pPr>
            <w:r w:rsidRPr="00F160E0">
              <w:rPr>
                <w:rFonts w:ascii="Arial Narrow" w:hAnsi="Arial Narrow"/>
                <w:color w:val="000000"/>
                <w:sz w:val="20"/>
                <w:szCs w:val="20"/>
                <w:lang w:val="en-US"/>
              </w:rPr>
              <w:t xml:space="preserve">   BIG APPLE INC</w:t>
            </w:r>
          </w:p>
        </w:tc>
        <w:tc>
          <w:tcPr>
            <w:tcW w:w="1383" w:type="dxa"/>
            <w:tcBorders>
              <w:top w:val="nil"/>
              <w:left w:val="single" w:sz="4" w:space="0" w:color="auto"/>
              <w:bottom w:val="nil"/>
              <w:right w:val="single" w:sz="4" w:space="0" w:color="auto"/>
            </w:tcBorders>
            <w:shd w:val="clear" w:color="auto" w:fill="auto"/>
            <w:noWrap/>
            <w:vAlign w:val="bottom"/>
            <w:hideMark/>
          </w:tcPr>
          <w:p w:rsidR="00A754B1" w:rsidRPr="00F160E0" w:rsidRDefault="00A754B1" w:rsidP="0002756E">
            <w:pPr>
              <w:spacing w:after="0" w:line="240" w:lineRule="auto"/>
              <w:jc w:val="right"/>
              <w:rPr>
                <w:rFonts w:ascii="Arial Narrow" w:hAnsi="Arial Narrow"/>
                <w:color w:val="000000"/>
                <w:sz w:val="20"/>
                <w:szCs w:val="20"/>
                <w:lang w:val="en-US"/>
              </w:rPr>
            </w:pPr>
            <w:r w:rsidRPr="00F160E0">
              <w:rPr>
                <w:rFonts w:ascii="Arial Narrow" w:hAnsi="Arial Narrow"/>
                <w:color w:val="000000"/>
                <w:sz w:val="20"/>
                <w:szCs w:val="20"/>
                <w:lang w:val="en-US"/>
              </w:rPr>
              <w:t xml:space="preserve"> $     18,000.00 </w:t>
            </w:r>
          </w:p>
        </w:tc>
        <w:tc>
          <w:tcPr>
            <w:tcW w:w="1383" w:type="dxa"/>
            <w:tcBorders>
              <w:top w:val="nil"/>
              <w:left w:val="nil"/>
              <w:bottom w:val="nil"/>
              <w:right w:val="nil"/>
            </w:tcBorders>
            <w:shd w:val="clear" w:color="auto" w:fill="auto"/>
            <w:noWrap/>
            <w:vAlign w:val="bottom"/>
            <w:hideMark/>
          </w:tcPr>
          <w:p w:rsidR="00A754B1" w:rsidRPr="00F160E0" w:rsidRDefault="00A754B1" w:rsidP="0002756E">
            <w:pPr>
              <w:spacing w:after="0" w:line="240" w:lineRule="auto"/>
              <w:jc w:val="right"/>
              <w:rPr>
                <w:rFonts w:ascii="Arial Narrow" w:hAnsi="Arial Narrow"/>
                <w:color w:val="000000"/>
                <w:sz w:val="20"/>
                <w:szCs w:val="20"/>
                <w:lang w:val="en-US"/>
              </w:rPr>
            </w:pPr>
          </w:p>
        </w:tc>
        <w:tc>
          <w:tcPr>
            <w:tcW w:w="1383" w:type="dxa"/>
            <w:tcBorders>
              <w:top w:val="nil"/>
              <w:left w:val="single" w:sz="4" w:space="0" w:color="auto"/>
              <w:bottom w:val="nil"/>
              <w:right w:val="single" w:sz="4" w:space="0" w:color="auto"/>
            </w:tcBorders>
            <w:shd w:val="clear" w:color="auto" w:fill="auto"/>
            <w:noWrap/>
            <w:vAlign w:val="bottom"/>
            <w:hideMark/>
          </w:tcPr>
          <w:p w:rsidR="00A754B1" w:rsidRPr="00F160E0" w:rsidRDefault="00A754B1" w:rsidP="0002756E">
            <w:pPr>
              <w:spacing w:after="0" w:line="240" w:lineRule="auto"/>
              <w:rPr>
                <w:rFonts w:ascii="Arial Narrow" w:hAnsi="Arial Narrow"/>
                <w:color w:val="000000"/>
                <w:sz w:val="20"/>
                <w:szCs w:val="20"/>
                <w:lang w:val="en-US"/>
              </w:rPr>
            </w:pPr>
            <w:r w:rsidRPr="00F160E0">
              <w:rPr>
                <w:rFonts w:ascii="Arial Narrow" w:hAnsi="Arial Narrow"/>
                <w:color w:val="000000"/>
                <w:sz w:val="20"/>
                <w:szCs w:val="20"/>
                <w:lang w:val="en-US"/>
              </w:rPr>
              <w:t> </w:t>
            </w:r>
          </w:p>
        </w:tc>
      </w:tr>
      <w:tr w:rsidR="00A754B1" w:rsidRPr="00F160E0" w:rsidTr="0002756E">
        <w:trPr>
          <w:trHeight w:val="300"/>
        </w:trPr>
        <w:tc>
          <w:tcPr>
            <w:tcW w:w="691" w:type="dxa"/>
            <w:tcBorders>
              <w:top w:val="nil"/>
              <w:left w:val="single" w:sz="4" w:space="0" w:color="auto"/>
              <w:bottom w:val="nil"/>
              <w:right w:val="single" w:sz="4" w:space="0" w:color="auto"/>
            </w:tcBorders>
            <w:shd w:val="clear" w:color="auto" w:fill="auto"/>
            <w:noWrap/>
            <w:vAlign w:val="bottom"/>
            <w:hideMark/>
          </w:tcPr>
          <w:p w:rsidR="00A754B1" w:rsidRPr="00F160E0" w:rsidRDefault="00A754B1" w:rsidP="0002756E">
            <w:pPr>
              <w:spacing w:after="0" w:line="240" w:lineRule="auto"/>
              <w:rPr>
                <w:rFonts w:ascii="Arial Narrow" w:hAnsi="Arial Narrow"/>
                <w:color w:val="000000"/>
                <w:sz w:val="20"/>
                <w:szCs w:val="20"/>
                <w:lang w:val="en-US"/>
              </w:rPr>
            </w:pPr>
            <w:r w:rsidRPr="00F160E0">
              <w:rPr>
                <w:rFonts w:ascii="Arial Narrow" w:hAnsi="Arial Narrow"/>
                <w:color w:val="000000"/>
                <w:sz w:val="20"/>
                <w:szCs w:val="20"/>
                <w:lang w:val="en-US"/>
              </w:rPr>
              <w:t> </w:t>
            </w:r>
          </w:p>
        </w:tc>
        <w:tc>
          <w:tcPr>
            <w:tcW w:w="772" w:type="dxa"/>
            <w:tcBorders>
              <w:top w:val="nil"/>
              <w:left w:val="nil"/>
              <w:bottom w:val="nil"/>
              <w:right w:val="single" w:sz="4" w:space="0" w:color="auto"/>
            </w:tcBorders>
            <w:shd w:val="clear" w:color="auto" w:fill="auto"/>
            <w:noWrap/>
            <w:vAlign w:val="bottom"/>
            <w:hideMark/>
          </w:tcPr>
          <w:p w:rsidR="00A754B1" w:rsidRPr="00F160E0" w:rsidRDefault="00A754B1" w:rsidP="0002756E">
            <w:pPr>
              <w:spacing w:after="0" w:line="240" w:lineRule="auto"/>
              <w:rPr>
                <w:color w:val="000000"/>
                <w:lang w:val="en-US"/>
              </w:rPr>
            </w:pPr>
            <w:r w:rsidRPr="00F160E0">
              <w:rPr>
                <w:color w:val="000000"/>
                <w:lang w:val="en-US"/>
              </w:rPr>
              <w:t> </w:t>
            </w:r>
          </w:p>
        </w:tc>
        <w:tc>
          <w:tcPr>
            <w:tcW w:w="3051" w:type="dxa"/>
            <w:tcBorders>
              <w:top w:val="nil"/>
              <w:left w:val="nil"/>
              <w:bottom w:val="nil"/>
              <w:right w:val="nil"/>
            </w:tcBorders>
            <w:shd w:val="clear" w:color="auto" w:fill="auto"/>
            <w:noWrap/>
            <w:vAlign w:val="bottom"/>
            <w:hideMark/>
          </w:tcPr>
          <w:p w:rsidR="00A754B1" w:rsidRPr="00F160E0" w:rsidRDefault="00A754B1" w:rsidP="0002756E">
            <w:pPr>
              <w:spacing w:after="0" w:line="240" w:lineRule="auto"/>
              <w:rPr>
                <w:rFonts w:ascii="Arial Narrow" w:hAnsi="Arial Narrow"/>
                <w:color w:val="000000"/>
                <w:sz w:val="20"/>
                <w:szCs w:val="20"/>
                <w:lang w:val="en-US"/>
              </w:rPr>
            </w:pPr>
            <w:r w:rsidRPr="00F160E0">
              <w:rPr>
                <w:rFonts w:ascii="Arial Narrow" w:hAnsi="Arial Narrow"/>
                <w:color w:val="000000"/>
                <w:sz w:val="20"/>
                <w:szCs w:val="20"/>
                <w:lang w:val="en-US"/>
              </w:rPr>
              <w:t> </w:t>
            </w:r>
          </w:p>
        </w:tc>
        <w:tc>
          <w:tcPr>
            <w:tcW w:w="1383" w:type="dxa"/>
            <w:tcBorders>
              <w:top w:val="nil"/>
              <w:left w:val="single" w:sz="4" w:space="0" w:color="auto"/>
              <w:bottom w:val="nil"/>
              <w:right w:val="single" w:sz="4" w:space="0" w:color="auto"/>
            </w:tcBorders>
            <w:shd w:val="clear" w:color="auto" w:fill="auto"/>
            <w:noWrap/>
            <w:vAlign w:val="bottom"/>
            <w:hideMark/>
          </w:tcPr>
          <w:p w:rsidR="00A754B1" w:rsidRPr="00F160E0" w:rsidRDefault="00A754B1" w:rsidP="0002756E">
            <w:pPr>
              <w:spacing w:after="0" w:line="240" w:lineRule="auto"/>
              <w:rPr>
                <w:color w:val="000000"/>
                <w:lang w:val="en-US"/>
              </w:rPr>
            </w:pPr>
            <w:r w:rsidRPr="00F160E0">
              <w:rPr>
                <w:color w:val="000000"/>
                <w:lang w:val="en-US"/>
              </w:rPr>
              <w:t> </w:t>
            </w:r>
          </w:p>
        </w:tc>
        <w:tc>
          <w:tcPr>
            <w:tcW w:w="1383" w:type="dxa"/>
            <w:tcBorders>
              <w:top w:val="nil"/>
              <w:left w:val="nil"/>
              <w:bottom w:val="nil"/>
              <w:right w:val="nil"/>
            </w:tcBorders>
            <w:shd w:val="clear" w:color="auto" w:fill="auto"/>
            <w:noWrap/>
            <w:vAlign w:val="bottom"/>
            <w:hideMark/>
          </w:tcPr>
          <w:p w:rsidR="00A754B1" w:rsidRPr="00F160E0" w:rsidRDefault="00A754B1" w:rsidP="0002756E">
            <w:pPr>
              <w:spacing w:after="0" w:line="240" w:lineRule="auto"/>
              <w:rPr>
                <w:color w:val="000000"/>
                <w:lang w:val="en-US"/>
              </w:rPr>
            </w:pPr>
          </w:p>
        </w:tc>
        <w:tc>
          <w:tcPr>
            <w:tcW w:w="1383" w:type="dxa"/>
            <w:tcBorders>
              <w:top w:val="nil"/>
              <w:left w:val="single" w:sz="4" w:space="0" w:color="auto"/>
              <w:bottom w:val="nil"/>
              <w:right w:val="single" w:sz="4" w:space="0" w:color="auto"/>
            </w:tcBorders>
            <w:shd w:val="clear" w:color="auto" w:fill="auto"/>
            <w:noWrap/>
            <w:vAlign w:val="bottom"/>
            <w:hideMark/>
          </w:tcPr>
          <w:p w:rsidR="00A754B1" w:rsidRPr="00F160E0" w:rsidRDefault="00A754B1" w:rsidP="0002756E">
            <w:pPr>
              <w:spacing w:after="0" w:line="240" w:lineRule="auto"/>
              <w:rPr>
                <w:rFonts w:ascii="Arial Narrow" w:hAnsi="Arial Narrow"/>
                <w:color w:val="000000"/>
                <w:sz w:val="20"/>
                <w:szCs w:val="20"/>
                <w:lang w:val="en-US"/>
              </w:rPr>
            </w:pPr>
            <w:r w:rsidRPr="00F160E0">
              <w:rPr>
                <w:rFonts w:ascii="Arial Narrow" w:hAnsi="Arial Narrow"/>
                <w:color w:val="000000"/>
                <w:sz w:val="20"/>
                <w:szCs w:val="20"/>
                <w:lang w:val="en-US"/>
              </w:rPr>
              <w:t> </w:t>
            </w:r>
          </w:p>
        </w:tc>
      </w:tr>
      <w:tr w:rsidR="00A754B1" w:rsidRPr="00F160E0" w:rsidTr="0002756E">
        <w:trPr>
          <w:trHeight w:val="300"/>
        </w:trPr>
        <w:tc>
          <w:tcPr>
            <w:tcW w:w="691" w:type="dxa"/>
            <w:tcBorders>
              <w:top w:val="nil"/>
              <w:left w:val="single" w:sz="4" w:space="0" w:color="auto"/>
              <w:bottom w:val="nil"/>
              <w:right w:val="single" w:sz="4" w:space="0" w:color="auto"/>
            </w:tcBorders>
            <w:shd w:val="clear" w:color="auto" w:fill="auto"/>
            <w:noWrap/>
            <w:vAlign w:val="bottom"/>
            <w:hideMark/>
          </w:tcPr>
          <w:p w:rsidR="00A754B1" w:rsidRPr="00F160E0" w:rsidRDefault="00A754B1" w:rsidP="0002756E">
            <w:pPr>
              <w:spacing w:after="0" w:line="240" w:lineRule="auto"/>
              <w:rPr>
                <w:rFonts w:ascii="Arial Narrow" w:hAnsi="Arial Narrow"/>
                <w:color w:val="000000"/>
                <w:sz w:val="20"/>
                <w:szCs w:val="20"/>
                <w:lang w:val="en-US"/>
              </w:rPr>
            </w:pPr>
            <w:r w:rsidRPr="00F160E0">
              <w:rPr>
                <w:rFonts w:ascii="Arial Narrow" w:hAnsi="Arial Narrow"/>
                <w:color w:val="000000"/>
                <w:sz w:val="20"/>
                <w:szCs w:val="20"/>
                <w:lang w:val="en-US"/>
              </w:rPr>
              <w:t> </w:t>
            </w:r>
          </w:p>
        </w:tc>
        <w:tc>
          <w:tcPr>
            <w:tcW w:w="772" w:type="dxa"/>
            <w:tcBorders>
              <w:top w:val="nil"/>
              <w:left w:val="nil"/>
              <w:bottom w:val="nil"/>
              <w:right w:val="single" w:sz="4" w:space="0" w:color="auto"/>
            </w:tcBorders>
            <w:shd w:val="clear" w:color="auto" w:fill="auto"/>
            <w:noWrap/>
            <w:vAlign w:val="bottom"/>
            <w:hideMark/>
          </w:tcPr>
          <w:p w:rsidR="00A754B1" w:rsidRPr="00F160E0" w:rsidRDefault="00A754B1" w:rsidP="0002756E">
            <w:pPr>
              <w:spacing w:after="0" w:line="240" w:lineRule="auto"/>
              <w:rPr>
                <w:color w:val="000000"/>
                <w:lang w:val="en-US"/>
              </w:rPr>
            </w:pPr>
            <w:r w:rsidRPr="00F160E0">
              <w:rPr>
                <w:color w:val="000000"/>
                <w:lang w:val="en-US"/>
              </w:rPr>
              <w:t> </w:t>
            </w:r>
          </w:p>
        </w:tc>
        <w:tc>
          <w:tcPr>
            <w:tcW w:w="3051" w:type="dxa"/>
            <w:tcBorders>
              <w:top w:val="nil"/>
              <w:left w:val="nil"/>
              <w:bottom w:val="nil"/>
              <w:right w:val="nil"/>
            </w:tcBorders>
            <w:shd w:val="clear" w:color="auto" w:fill="auto"/>
            <w:noWrap/>
            <w:vAlign w:val="bottom"/>
            <w:hideMark/>
          </w:tcPr>
          <w:p w:rsidR="00A754B1" w:rsidRPr="00F160E0" w:rsidRDefault="00A754B1" w:rsidP="0002756E">
            <w:pPr>
              <w:spacing w:after="0" w:line="240" w:lineRule="auto"/>
              <w:rPr>
                <w:rFonts w:ascii="Arial Narrow" w:hAnsi="Arial Narrow"/>
                <w:color w:val="000000"/>
                <w:sz w:val="20"/>
                <w:szCs w:val="20"/>
                <w:lang w:val="en-US"/>
              </w:rPr>
            </w:pPr>
            <w:proofErr w:type="spellStart"/>
            <w:r w:rsidRPr="00F160E0">
              <w:rPr>
                <w:rFonts w:ascii="Arial Narrow" w:hAnsi="Arial Narrow"/>
                <w:color w:val="000000"/>
                <w:sz w:val="20"/>
                <w:szCs w:val="20"/>
                <w:lang w:val="en-US"/>
              </w:rPr>
              <w:t>Ventas</w:t>
            </w:r>
            <w:proofErr w:type="spellEnd"/>
          </w:p>
        </w:tc>
        <w:tc>
          <w:tcPr>
            <w:tcW w:w="1383" w:type="dxa"/>
            <w:tcBorders>
              <w:top w:val="nil"/>
              <w:left w:val="single" w:sz="4" w:space="0" w:color="auto"/>
              <w:bottom w:val="nil"/>
              <w:right w:val="single" w:sz="4" w:space="0" w:color="auto"/>
            </w:tcBorders>
            <w:shd w:val="clear" w:color="auto" w:fill="auto"/>
            <w:noWrap/>
            <w:vAlign w:val="bottom"/>
            <w:hideMark/>
          </w:tcPr>
          <w:p w:rsidR="00A754B1" w:rsidRPr="00F160E0" w:rsidRDefault="00A754B1" w:rsidP="0002756E">
            <w:pPr>
              <w:spacing w:after="0" w:line="240" w:lineRule="auto"/>
              <w:rPr>
                <w:color w:val="000000"/>
                <w:lang w:val="en-US"/>
              </w:rPr>
            </w:pPr>
            <w:r w:rsidRPr="00F160E0">
              <w:rPr>
                <w:color w:val="000000"/>
                <w:lang w:val="en-US"/>
              </w:rPr>
              <w:t> </w:t>
            </w:r>
          </w:p>
        </w:tc>
        <w:tc>
          <w:tcPr>
            <w:tcW w:w="1383" w:type="dxa"/>
            <w:tcBorders>
              <w:top w:val="nil"/>
              <w:left w:val="nil"/>
              <w:bottom w:val="nil"/>
              <w:right w:val="nil"/>
            </w:tcBorders>
            <w:shd w:val="clear" w:color="auto" w:fill="auto"/>
            <w:noWrap/>
            <w:vAlign w:val="bottom"/>
            <w:hideMark/>
          </w:tcPr>
          <w:p w:rsidR="00A754B1" w:rsidRPr="00F160E0" w:rsidRDefault="00A754B1" w:rsidP="0002756E">
            <w:pPr>
              <w:spacing w:after="0" w:line="240" w:lineRule="auto"/>
              <w:rPr>
                <w:rFonts w:ascii="Arial" w:hAnsi="Arial" w:cs="Arial"/>
                <w:color w:val="000000"/>
                <w:sz w:val="20"/>
                <w:szCs w:val="20"/>
                <w:lang w:val="en-US"/>
              </w:rPr>
            </w:pPr>
          </w:p>
        </w:tc>
        <w:tc>
          <w:tcPr>
            <w:tcW w:w="1383" w:type="dxa"/>
            <w:tcBorders>
              <w:top w:val="nil"/>
              <w:left w:val="single" w:sz="4" w:space="0" w:color="auto"/>
              <w:bottom w:val="nil"/>
              <w:right w:val="single" w:sz="4" w:space="0" w:color="auto"/>
            </w:tcBorders>
            <w:shd w:val="clear" w:color="auto" w:fill="auto"/>
            <w:noWrap/>
            <w:vAlign w:val="bottom"/>
            <w:hideMark/>
          </w:tcPr>
          <w:p w:rsidR="00A754B1" w:rsidRPr="00F160E0" w:rsidRDefault="00A754B1" w:rsidP="0002756E">
            <w:pPr>
              <w:spacing w:after="0" w:line="240" w:lineRule="auto"/>
              <w:jc w:val="right"/>
              <w:rPr>
                <w:rFonts w:ascii="Arial Narrow" w:hAnsi="Arial Narrow"/>
                <w:color w:val="000000"/>
                <w:sz w:val="20"/>
                <w:szCs w:val="20"/>
                <w:lang w:val="en-US"/>
              </w:rPr>
            </w:pPr>
            <w:r w:rsidRPr="00F160E0">
              <w:rPr>
                <w:rFonts w:ascii="Arial Narrow" w:hAnsi="Arial Narrow"/>
                <w:color w:val="000000"/>
                <w:sz w:val="20"/>
                <w:szCs w:val="20"/>
                <w:lang w:val="en-US"/>
              </w:rPr>
              <w:t xml:space="preserve"> $     18,000.00 </w:t>
            </w:r>
          </w:p>
        </w:tc>
      </w:tr>
      <w:tr w:rsidR="00A754B1" w:rsidRPr="00F160E0" w:rsidTr="0002756E">
        <w:trPr>
          <w:trHeight w:val="300"/>
        </w:trPr>
        <w:tc>
          <w:tcPr>
            <w:tcW w:w="691" w:type="dxa"/>
            <w:tcBorders>
              <w:top w:val="nil"/>
              <w:left w:val="single" w:sz="4" w:space="0" w:color="auto"/>
              <w:bottom w:val="nil"/>
              <w:right w:val="single" w:sz="4" w:space="0" w:color="auto"/>
            </w:tcBorders>
            <w:shd w:val="clear" w:color="auto" w:fill="auto"/>
            <w:noWrap/>
            <w:vAlign w:val="bottom"/>
            <w:hideMark/>
          </w:tcPr>
          <w:p w:rsidR="00A754B1" w:rsidRPr="00F160E0" w:rsidRDefault="00A754B1" w:rsidP="0002756E">
            <w:pPr>
              <w:spacing w:after="0" w:line="240" w:lineRule="auto"/>
              <w:rPr>
                <w:rFonts w:ascii="Arial Narrow" w:hAnsi="Arial Narrow"/>
                <w:color w:val="000000"/>
                <w:sz w:val="20"/>
                <w:szCs w:val="20"/>
                <w:lang w:val="en-US"/>
              </w:rPr>
            </w:pPr>
            <w:r w:rsidRPr="00F160E0">
              <w:rPr>
                <w:rFonts w:ascii="Arial Narrow" w:hAnsi="Arial Narrow"/>
                <w:color w:val="000000"/>
                <w:sz w:val="20"/>
                <w:szCs w:val="20"/>
                <w:lang w:val="en-US"/>
              </w:rPr>
              <w:t> </w:t>
            </w:r>
          </w:p>
        </w:tc>
        <w:tc>
          <w:tcPr>
            <w:tcW w:w="772" w:type="dxa"/>
            <w:tcBorders>
              <w:top w:val="nil"/>
              <w:left w:val="nil"/>
              <w:bottom w:val="nil"/>
              <w:right w:val="single" w:sz="4" w:space="0" w:color="auto"/>
            </w:tcBorders>
            <w:shd w:val="clear" w:color="auto" w:fill="auto"/>
            <w:noWrap/>
            <w:vAlign w:val="bottom"/>
            <w:hideMark/>
          </w:tcPr>
          <w:p w:rsidR="00A754B1" w:rsidRPr="00F160E0" w:rsidRDefault="00A754B1" w:rsidP="0002756E">
            <w:pPr>
              <w:spacing w:after="0" w:line="240" w:lineRule="auto"/>
              <w:jc w:val="right"/>
              <w:rPr>
                <w:rFonts w:ascii="Arial Narrow" w:hAnsi="Arial Narrow"/>
                <w:color w:val="000000"/>
                <w:sz w:val="20"/>
                <w:szCs w:val="20"/>
                <w:lang w:val="en-US"/>
              </w:rPr>
            </w:pPr>
            <w:r w:rsidRPr="00F160E0">
              <w:rPr>
                <w:rFonts w:ascii="Arial Narrow" w:hAnsi="Arial Narrow"/>
                <w:color w:val="000000"/>
                <w:sz w:val="20"/>
                <w:szCs w:val="20"/>
                <w:lang w:val="en-US"/>
              </w:rPr>
              <w:t> </w:t>
            </w:r>
          </w:p>
        </w:tc>
        <w:tc>
          <w:tcPr>
            <w:tcW w:w="3051" w:type="dxa"/>
            <w:tcBorders>
              <w:top w:val="nil"/>
              <w:left w:val="nil"/>
              <w:bottom w:val="nil"/>
              <w:right w:val="nil"/>
            </w:tcBorders>
            <w:shd w:val="clear" w:color="auto" w:fill="auto"/>
            <w:noWrap/>
            <w:vAlign w:val="bottom"/>
            <w:hideMark/>
          </w:tcPr>
          <w:p w:rsidR="00A754B1" w:rsidRPr="00F160E0" w:rsidRDefault="00A754B1" w:rsidP="0002756E">
            <w:pPr>
              <w:spacing w:after="0" w:line="240" w:lineRule="auto"/>
              <w:rPr>
                <w:rFonts w:ascii="Arial Narrow" w:hAnsi="Arial Narrow"/>
                <w:color w:val="000000"/>
                <w:sz w:val="20"/>
                <w:szCs w:val="20"/>
              </w:rPr>
            </w:pPr>
            <w:r w:rsidRPr="00F160E0">
              <w:rPr>
                <w:rFonts w:ascii="Arial Narrow" w:hAnsi="Arial Narrow"/>
                <w:color w:val="000000"/>
                <w:sz w:val="20"/>
                <w:szCs w:val="20"/>
              </w:rPr>
              <w:t xml:space="preserve">   Producción de Anuncio para TV</w:t>
            </w:r>
          </w:p>
        </w:tc>
        <w:tc>
          <w:tcPr>
            <w:tcW w:w="1383" w:type="dxa"/>
            <w:tcBorders>
              <w:top w:val="nil"/>
              <w:left w:val="single" w:sz="4" w:space="0" w:color="auto"/>
              <w:bottom w:val="single" w:sz="4" w:space="0" w:color="auto"/>
              <w:right w:val="single" w:sz="4" w:space="0" w:color="auto"/>
            </w:tcBorders>
            <w:shd w:val="clear" w:color="auto" w:fill="auto"/>
            <w:noWrap/>
            <w:vAlign w:val="bottom"/>
            <w:hideMark/>
          </w:tcPr>
          <w:p w:rsidR="00A754B1" w:rsidRPr="00F160E0" w:rsidRDefault="00A754B1" w:rsidP="0002756E">
            <w:pPr>
              <w:spacing w:after="0" w:line="240" w:lineRule="auto"/>
              <w:rPr>
                <w:color w:val="000000"/>
              </w:rPr>
            </w:pPr>
            <w:r w:rsidRPr="00F160E0">
              <w:rPr>
                <w:color w:val="000000"/>
              </w:rPr>
              <w:t> </w:t>
            </w:r>
          </w:p>
        </w:tc>
        <w:tc>
          <w:tcPr>
            <w:tcW w:w="1383" w:type="dxa"/>
            <w:tcBorders>
              <w:top w:val="nil"/>
              <w:left w:val="nil"/>
              <w:bottom w:val="nil"/>
              <w:right w:val="nil"/>
            </w:tcBorders>
            <w:shd w:val="clear" w:color="auto" w:fill="auto"/>
            <w:noWrap/>
            <w:vAlign w:val="bottom"/>
            <w:hideMark/>
          </w:tcPr>
          <w:p w:rsidR="00A754B1" w:rsidRPr="00F160E0" w:rsidRDefault="00A754B1" w:rsidP="0002756E">
            <w:pPr>
              <w:spacing w:after="0" w:line="240" w:lineRule="auto"/>
              <w:rPr>
                <w:color w:val="000000"/>
              </w:rPr>
            </w:pPr>
          </w:p>
        </w:tc>
        <w:tc>
          <w:tcPr>
            <w:tcW w:w="1383" w:type="dxa"/>
            <w:tcBorders>
              <w:top w:val="nil"/>
              <w:left w:val="single" w:sz="4" w:space="0" w:color="auto"/>
              <w:bottom w:val="single" w:sz="4" w:space="0" w:color="auto"/>
              <w:right w:val="single" w:sz="4" w:space="0" w:color="auto"/>
            </w:tcBorders>
            <w:shd w:val="clear" w:color="auto" w:fill="auto"/>
            <w:noWrap/>
            <w:vAlign w:val="bottom"/>
            <w:hideMark/>
          </w:tcPr>
          <w:p w:rsidR="00A754B1" w:rsidRPr="00F160E0" w:rsidRDefault="00A754B1" w:rsidP="0002756E">
            <w:pPr>
              <w:spacing w:after="0" w:line="240" w:lineRule="auto"/>
              <w:jc w:val="right"/>
              <w:rPr>
                <w:rFonts w:ascii="Arial Narrow" w:hAnsi="Arial Narrow"/>
                <w:color w:val="000000"/>
                <w:sz w:val="20"/>
                <w:szCs w:val="20"/>
              </w:rPr>
            </w:pPr>
            <w:r w:rsidRPr="00F160E0">
              <w:rPr>
                <w:rFonts w:ascii="Arial Narrow" w:hAnsi="Arial Narrow"/>
                <w:color w:val="000000"/>
                <w:sz w:val="20"/>
                <w:szCs w:val="20"/>
              </w:rPr>
              <w:t> </w:t>
            </w:r>
          </w:p>
        </w:tc>
      </w:tr>
      <w:tr w:rsidR="00A754B1" w:rsidRPr="00F160E0" w:rsidTr="0002756E">
        <w:trPr>
          <w:trHeight w:val="300"/>
        </w:trPr>
        <w:tc>
          <w:tcPr>
            <w:tcW w:w="691" w:type="dxa"/>
            <w:tcBorders>
              <w:top w:val="nil"/>
              <w:left w:val="single" w:sz="4" w:space="0" w:color="auto"/>
              <w:bottom w:val="single" w:sz="4" w:space="0" w:color="auto"/>
              <w:right w:val="single" w:sz="4" w:space="0" w:color="auto"/>
            </w:tcBorders>
            <w:shd w:val="clear" w:color="auto" w:fill="auto"/>
            <w:noWrap/>
            <w:vAlign w:val="bottom"/>
            <w:hideMark/>
          </w:tcPr>
          <w:p w:rsidR="00A754B1" w:rsidRPr="00F160E0" w:rsidRDefault="00A754B1" w:rsidP="0002756E">
            <w:pPr>
              <w:spacing w:after="0" w:line="240" w:lineRule="auto"/>
              <w:rPr>
                <w:rFonts w:ascii="Arial Narrow" w:hAnsi="Arial Narrow"/>
                <w:color w:val="000000"/>
                <w:sz w:val="20"/>
                <w:szCs w:val="20"/>
              </w:rPr>
            </w:pPr>
            <w:r w:rsidRPr="00F160E0">
              <w:rPr>
                <w:rFonts w:ascii="Arial Narrow" w:hAnsi="Arial Narrow"/>
                <w:color w:val="000000"/>
                <w:sz w:val="20"/>
                <w:szCs w:val="20"/>
              </w:rPr>
              <w:t> </w:t>
            </w:r>
          </w:p>
        </w:tc>
        <w:tc>
          <w:tcPr>
            <w:tcW w:w="772" w:type="dxa"/>
            <w:tcBorders>
              <w:top w:val="nil"/>
              <w:left w:val="nil"/>
              <w:bottom w:val="single" w:sz="4" w:space="0" w:color="auto"/>
              <w:right w:val="single" w:sz="4" w:space="0" w:color="auto"/>
            </w:tcBorders>
            <w:shd w:val="clear" w:color="auto" w:fill="auto"/>
            <w:noWrap/>
            <w:vAlign w:val="bottom"/>
            <w:hideMark/>
          </w:tcPr>
          <w:p w:rsidR="00A754B1" w:rsidRPr="00F160E0" w:rsidRDefault="00A754B1" w:rsidP="0002756E">
            <w:pPr>
              <w:spacing w:after="0" w:line="240" w:lineRule="auto"/>
              <w:jc w:val="right"/>
              <w:rPr>
                <w:rFonts w:ascii="Arial Narrow" w:hAnsi="Arial Narrow"/>
                <w:color w:val="000000"/>
                <w:sz w:val="20"/>
                <w:szCs w:val="20"/>
              </w:rPr>
            </w:pPr>
            <w:r w:rsidRPr="00F160E0">
              <w:rPr>
                <w:rFonts w:ascii="Arial Narrow" w:hAnsi="Arial Narrow"/>
                <w:color w:val="000000"/>
                <w:sz w:val="20"/>
                <w:szCs w:val="20"/>
              </w:rPr>
              <w:t> </w:t>
            </w:r>
          </w:p>
        </w:tc>
        <w:tc>
          <w:tcPr>
            <w:tcW w:w="3051" w:type="dxa"/>
            <w:tcBorders>
              <w:top w:val="single" w:sz="4" w:space="0" w:color="auto"/>
              <w:left w:val="nil"/>
              <w:bottom w:val="single" w:sz="4" w:space="0" w:color="auto"/>
              <w:right w:val="single" w:sz="4" w:space="0" w:color="auto"/>
            </w:tcBorders>
            <w:shd w:val="clear" w:color="auto" w:fill="auto"/>
            <w:noWrap/>
            <w:vAlign w:val="bottom"/>
            <w:hideMark/>
          </w:tcPr>
          <w:p w:rsidR="00A754B1" w:rsidRPr="00F160E0" w:rsidRDefault="00A754B1" w:rsidP="0002756E">
            <w:pPr>
              <w:spacing w:after="0" w:line="240" w:lineRule="auto"/>
              <w:rPr>
                <w:rFonts w:ascii="Arial Narrow" w:hAnsi="Arial Narrow"/>
                <w:color w:val="000000"/>
                <w:sz w:val="20"/>
                <w:szCs w:val="20"/>
                <w:lang w:val="en-US"/>
              </w:rPr>
            </w:pPr>
            <w:r w:rsidRPr="00F160E0">
              <w:rPr>
                <w:rFonts w:ascii="Arial Narrow" w:hAnsi="Arial Narrow"/>
                <w:color w:val="000000"/>
                <w:sz w:val="20"/>
                <w:szCs w:val="20"/>
              </w:rPr>
              <w:t> </w:t>
            </w:r>
            <w:r w:rsidRPr="00F160E0">
              <w:rPr>
                <w:rFonts w:ascii="Arial Narrow" w:hAnsi="Arial Narrow"/>
                <w:color w:val="000000"/>
                <w:sz w:val="20"/>
                <w:szCs w:val="20"/>
                <w:lang w:val="en-US"/>
              </w:rPr>
              <w:t>Total</w:t>
            </w:r>
          </w:p>
        </w:tc>
        <w:tc>
          <w:tcPr>
            <w:tcW w:w="1383" w:type="dxa"/>
            <w:tcBorders>
              <w:top w:val="nil"/>
              <w:left w:val="nil"/>
              <w:bottom w:val="single" w:sz="4" w:space="0" w:color="auto"/>
              <w:right w:val="single" w:sz="4" w:space="0" w:color="auto"/>
            </w:tcBorders>
            <w:shd w:val="clear" w:color="auto" w:fill="auto"/>
            <w:noWrap/>
            <w:vAlign w:val="bottom"/>
            <w:hideMark/>
          </w:tcPr>
          <w:p w:rsidR="00A754B1" w:rsidRPr="00F160E0" w:rsidRDefault="00A754B1" w:rsidP="0002756E">
            <w:pPr>
              <w:spacing w:after="0" w:line="240" w:lineRule="auto"/>
              <w:rPr>
                <w:color w:val="000000"/>
                <w:lang w:val="en-US"/>
              </w:rPr>
            </w:pPr>
            <w:r w:rsidRPr="00F160E0">
              <w:rPr>
                <w:color w:val="000000"/>
                <w:lang w:val="en-US"/>
              </w:rPr>
              <w:t> </w:t>
            </w:r>
          </w:p>
        </w:tc>
        <w:tc>
          <w:tcPr>
            <w:tcW w:w="1383" w:type="dxa"/>
            <w:tcBorders>
              <w:top w:val="single" w:sz="4" w:space="0" w:color="auto"/>
              <w:left w:val="nil"/>
              <w:bottom w:val="single" w:sz="4" w:space="0" w:color="auto"/>
              <w:right w:val="single" w:sz="4" w:space="0" w:color="auto"/>
            </w:tcBorders>
            <w:shd w:val="clear" w:color="auto" w:fill="auto"/>
            <w:noWrap/>
            <w:vAlign w:val="bottom"/>
            <w:hideMark/>
          </w:tcPr>
          <w:p w:rsidR="00A754B1" w:rsidRPr="00F160E0" w:rsidRDefault="00A754B1" w:rsidP="0002756E">
            <w:pPr>
              <w:spacing w:after="0" w:line="240" w:lineRule="auto"/>
              <w:jc w:val="right"/>
              <w:rPr>
                <w:rFonts w:ascii="Arial Narrow" w:hAnsi="Arial Narrow"/>
                <w:color w:val="000000"/>
                <w:sz w:val="20"/>
                <w:szCs w:val="20"/>
                <w:lang w:val="en-US"/>
              </w:rPr>
            </w:pPr>
            <w:r w:rsidRPr="00F160E0">
              <w:rPr>
                <w:rFonts w:ascii="Arial Narrow" w:hAnsi="Arial Narrow"/>
                <w:color w:val="000000"/>
                <w:sz w:val="20"/>
                <w:szCs w:val="20"/>
                <w:lang w:val="en-US"/>
              </w:rPr>
              <w:t xml:space="preserve"> $     18,000.00 </w:t>
            </w:r>
          </w:p>
        </w:tc>
        <w:tc>
          <w:tcPr>
            <w:tcW w:w="1383" w:type="dxa"/>
            <w:tcBorders>
              <w:top w:val="nil"/>
              <w:left w:val="nil"/>
              <w:bottom w:val="single" w:sz="4" w:space="0" w:color="auto"/>
              <w:right w:val="single" w:sz="4" w:space="0" w:color="auto"/>
            </w:tcBorders>
            <w:shd w:val="clear" w:color="auto" w:fill="auto"/>
            <w:noWrap/>
            <w:vAlign w:val="bottom"/>
            <w:hideMark/>
          </w:tcPr>
          <w:p w:rsidR="00A754B1" w:rsidRPr="00F160E0" w:rsidRDefault="00A754B1" w:rsidP="0002756E">
            <w:pPr>
              <w:spacing w:after="0" w:line="240" w:lineRule="auto"/>
              <w:jc w:val="right"/>
              <w:rPr>
                <w:rFonts w:ascii="Arial Narrow" w:hAnsi="Arial Narrow"/>
                <w:color w:val="000000"/>
                <w:sz w:val="20"/>
                <w:szCs w:val="20"/>
                <w:lang w:val="en-US"/>
              </w:rPr>
            </w:pPr>
            <w:r w:rsidRPr="00F160E0">
              <w:rPr>
                <w:rFonts w:ascii="Arial Narrow" w:hAnsi="Arial Narrow"/>
                <w:color w:val="000000"/>
                <w:sz w:val="20"/>
                <w:szCs w:val="20"/>
                <w:lang w:val="en-US"/>
              </w:rPr>
              <w:t xml:space="preserve"> $     18,000.00 </w:t>
            </w:r>
          </w:p>
        </w:tc>
      </w:tr>
      <w:tr w:rsidR="00A754B1" w:rsidRPr="00F160E0" w:rsidTr="0002756E">
        <w:trPr>
          <w:trHeight w:val="300"/>
        </w:trPr>
        <w:tc>
          <w:tcPr>
            <w:tcW w:w="8663" w:type="dxa"/>
            <w:gridSpan w:val="6"/>
            <w:tcBorders>
              <w:top w:val="single" w:sz="4" w:space="0" w:color="auto"/>
              <w:left w:val="single" w:sz="4" w:space="0" w:color="auto"/>
              <w:bottom w:val="nil"/>
              <w:right w:val="single" w:sz="4" w:space="0" w:color="000000"/>
            </w:tcBorders>
            <w:shd w:val="clear" w:color="auto" w:fill="auto"/>
            <w:noWrap/>
            <w:vAlign w:val="bottom"/>
            <w:hideMark/>
          </w:tcPr>
          <w:p w:rsidR="00A754B1" w:rsidRPr="00F160E0" w:rsidRDefault="00A754B1" w:rsidP="0002756E">
            <w:pPr>
              <w:spacing w:after="0" w:line="240" w:lineRule="auto"/>
              <w:rPr>
                <w:rFonts w:ascii="Arial Narrow" w:hAnsi="Arial Narrow"/>
                <w:color w:val="000000"/>
                <w:sz w:val="20"/>
                <w:szCs w:val="20"/>
              </w:rPr>
            </w:pPr>
            <w:r w:rsidRPr="00F160E0">
              <w:rPr>
                <w:rFonts w:ascii="Arial Narrow" w:hAnsi="Arial Narrow"/>
                <w:color w:val="000000"/>
                <w:sz w:val="20"/>
                <w:szCs w:val="20"/>
              </w:rPr>
              <w:t xml:space="preserve">V/ Producción de </w:t>
            </w:r>
            <w:r w:rsidR="00735322" w:rsidRPr="00F160E0">
              <w:rPr>
                <w:rFonts w:ascii="Arial Narrow" w:hAnsi="Arial Narrow"/>
                <w:color w:val="000000"/>
                <w:sz w:val="20"/>
                <w:szCs w:val="20"/>
              </w:rPr>
              <w:t>anuncio</w:t>
            </w:r>
            <w:r w:rsidRPr="00F160E0">
              <w:rPr>
                <w:rFonts w:ascii="Arial Narrow" w:hAnsi="Arial Narrow"/>
                <w:color w:val="000000"/>
                <w:sz w:val="20"/>
                <w:szCs w:val="20"/>
              </w:rPr>
              <w:t xml:space="preserve"> publicitario según E 000184</w:t>
            </w:r>
          </w:p>
        </w:tc>
      </w:tr>
      <w:tr w:rsidR="00A754B1" w:rsidRPr="00F160E0" w:rsidTr="0002756E">
        <w:trPr>
          <w:trHeight w:val="300"/>
        </w:trPr>
        <w:tc>
          <w:tcPr>
            <w:tcW w:w="691" w:type="dxa"/>
            <w:tcBorders>
              <w:top w:val="nil"/>
              <w:left w:val="single" w:sz="4" w:space="0" w:color="auto"/>
              <w:bottom w:val="nil"/>
              <w:right w:val="nil"/>
            </w:tcBorders>
            <w:shd w:val="clear" w:color="auto" w:fill="auto"/>
            <w:noWrap/>
            <w:vAlign w:val="bottom"/>
            <w:hideMark/>
          </w:tcPr>
          <w:p w:rsidR="00A754B1" w:rsidRPr="00F160E0" w:rsidRDefault="00A754B1" w:rsidP="0002756E">
            <w:pPr>
              <w:spacing w:after="0" w:line="240" w:lineRule="auto"/>
              <w:rPr>
                <w:rFonts w:ascii="Arial Narrow" w:hAnsi="Arial Narrow"/>
                <w:color w:val="000000"/>
                <w:sz w:val="20"/>
                <w:szCs w:val="20"/>
              </w:rPr>
            </w:pPr>
            <w:r w:rsidRPr="00F160E0">
              <w:rPr>
                <w:rFonts w:ascii="Arial Narrow" w:hAnsi="Arial Narrow"/>
                <w:color w:val="000000"/>
                <w:sz w:val="20"/>
                <w:szCs w:val="20"/>
              </w:rPr>
              <w:t> </w:t>
            </w:r>
          </w:p>
        </w:tc>
        <w:tc>
          <w:tcPr>
            <w:tcW w:w="772" w:type="dxa"/>
            <w:tcBorders>
              <w:top w:val="nil"/>
              <w:left w:val="nil"/>
              <w:bottom w:val="nil"/>
              <w:right w:val="nil"/>
            </w:tcBorders>
            <w:shd w:val="clear" w:color="auto" w:fill="auto"/>
            <w:noWrap/>
            <w:vAlign w:val="bottom"/>
            <w:hideMark/>
          </w:tcPr>
          <w:p w:rsidR="00A754B1" w:rsidRPr="00F160E0" w:rsidRDefault="00A754B1" w:rsidP="0002756E">
            <w:pPr>
              <w:spacing w:after="0" w:line="240" w:lineRule="auto"/>
              <w:rPr>
                <w:color w:val="000000"/>
              </w:rPr>
            </w:pPr>
          </w:p>
        </w:tc>
        <w:tc>
          <w:tcPr>
            <w:tcW w:w="3051" w:type="dxa"/>
            <w:tcBorders>
              <w:top w:val="nil"/>
              <w:left w:val="nil"/>
              <w:bottom w:val="nil"/>
              <w:right w:val="nil"/>
            </w:tcBorders>
            <w:shd w:val="clear" w:color="auto" w:fill="auto"/>
            <w:noWrap/>
            <w:vAlign w:val="bottom"/>
            <w:hideMark/>
          </w:tcPr>
          <w:p w:rsidR="00A754B1" w:rsidRPr="00F160E0" w:rsidRDefault="00A754B1" w:rsidP="0002756E">
            <w:pPr>
              <w:spacing w:after="0" w:line="240" w:lineRule="auto"/>
              <w:rPr>
                <w:color w:val="000000"/>
              </w:rPr>
            </w:pPr>
          </w:p>
        </w:tc>
        <w:tc>
          <w:tcPr>
            <w:tcW w:w="1383" w:type="dxa"/>
            <w:tcBorders>
              <w:top w:val="nil"/>
              <w:left w:val="nil"/>
              <w:bottom w:val="nil"/>
              <w:right w:val="nil"/>
            </w:tcBorders>
            <w:shd w:val="clear" w:color="auto" w:fill="auto"/>
            <w:noWrap/>
            <w:vAlign w:val="bottom"/>
            <w:hideMark/>
          </w:tcPr>
          <w:p w:rsidR="00A754B1" w:rsidRPr="00F160E0" w:rsidRDefault="00A754B1" w:rsidP="0002756E">
            <w:pPr>
              <w:spacing w:after="0" w:line="240" w:lineRule="auto"/>
              <w:rPr>
                <w:color w:val="000000"/>
              </w:rPr>
            </w:pPr>
          </w:p>
        </w:tc>
        <w:tc>
          <w:tcPr>
            <w:tcW w:w="1383" w:type="dxa"/>
            <w:tcBorders>
              <w:top w:val="nil"/>
              <w:left w:val="nil"/>
              <w:bottom w:val="nil"/>
              <w:right w:val="nil"/>
            </w:tcBorders>
            <w:shd w:val="clear" w:color="auto" w:fill="auto"/>
            <w:noWrap/>
            <w:vAlign w:val="bottom"/>
            <w:hideMark/>
          </w:tcPr>
          <w:p w:rsidR="00A754B1" w:rsidRPr="00F160E0" w:rsidRDefault="00A754B1" w:rsidP="0002756E">
            <w:pPr>
              <w:spacing w:after="0" w:line="240" w:lineRule="auto"/>
              <w:rPr>
                <w:color w:val="000000"/>
              </w:rPr>
            </w:pPr>
          </w:p>
        </w:tc>
        <w:tc>
          <w:tcPr>
            <w:tcW w:w="1383" w:type="dxa"/>
            <w:tcBorders>
              <w:top w:val="nil"/>
              <w:left w:val="nil"/>
              <w:bottom w:val="nil"/>
              <w:right w:val="single" w:sz="4" w:space="0" w:color="auto"/>
            </w:tcBorders>
            <w:shd w:val="clear" w:color="auto" w:fill="auto"/>
            <w:noWrap/>
            <w:vAlign w:val="bottom"/>
            <w:hideMark/>
          </w:tcPr>
          <w:p w:rsidR="00A754B1" w:rsidRPr="00F160E0" w:rsidRDefault="00A754B1" w:rsidP="0002756E">
            <w:pPr>
              <w:spacing w:after="0" w:line="240" w:lineRule="auto"/>
              <w:rPr>
                <w:rFonts w:ascii="Arial Narrow" w:hAnsi="Arial Narrow"/>
                <w:color w:val="000000"/>
                <w:sz w:val="20"/>
                <w:szCs w:val="20"/>
              </w:rPr>
            </w:pPr>
            <w:r w:rsidRPr="00F160E0">
              <w:rPr>
                <w:rFonts w:ascii="Arial Narrow" w:hAnsi="Arial Narrow"/>
                <w:color w:val="000000"/>
                <w:sz w:val="20"/>
                <w:szCs w:val="20"/>
              </w:rPr>
              <w:t> </w:t>
            </w:r>
          </w:p>
        </w:tc>
      </w:tr>
      <w:tr w:rsidR="00A754B1" w:rsidRPr="00F160E0" w:rsidTr="0002756E">
        <w:trPr>
          <w:trHeight w:val="300"/>
        </w:trPr>
        <w:tc>
          <w:tcPr>
            <w:tcW w:w="8663" w:type="dxa"/>
            <w:gridSpan w:val="6"/>
            <w:tcBorders>
              <w:top w:val="nil"/>
              <w:left w:val="single" w:sz="4" w:space="0" w:color="auto"/>
              <w:bottom w:val="nil"/>
              <w:right w:val="single" w:sz="4" w:space="0" w:color="000000"/>
            </w:tcBorders>
            <w:shd w:val="clear" w:color="auto" w:fill="auto"/>
            <w:noWrap/>
            <w:vAlign w:val="bottom"/>
            <w:hideMark/>
          </w:tcPr>
          <w:p w:rsidR="00A754B1" w:rsidRPr="00F160E0" w:rsidRDefault="00A754B1" w:rsidP="0002756E">
            <w:pPr>
              <w:spacing w:after="0" w:line="240" w:lineRule="auto"/>
              <w:rPr>
                <w:rFonts w:ascii="Arial Narrow" w:hAnsi="Arial Narrow"/>
                <w:color w:val="000000"/>
                <w:sz w:val="20"/>
                <w:szCs w:val="20"/>
              </w:rPr>
            </w:pPr>
            <w:r w:rsidRPr="00F160E0">
              <w:rPr>
                <w:rFonts w:ascii="Arial Narrow" w:hAnsi="Arial Narrow"/>
                <w:color w:val="000000"/>
                <w:sz w:val="20"/>
                <w:szCs w:val="20"/>
              </w:rPr>
              <w:t>Elaborado por:________________ Hecho por:________________ Autorizado por;_______________</w:t>
            </w:r>
          </w:p>
        </w:tc>
      </w:tr>
      <w:tr w:rsidR="00A754B1" w:rsidRPr="00F160E0" w:rsidTr="0002756E">
        <w:trPr>
          <w:trHeight w:val="300"/>
        </w:trPr>
        <w:tc>
          <w:tcPr>
            <w:tcW w:w="8663" w:type="dxa"/>
            <w:gridSpan w:val="6"/>
            <w:tcBorders>
              <w:top w:val="nil"/>
              <w:left w:val="single" w:sz="4" w:space="0" w:color="auto"/>
              <w:bottom w:val="single" w:sz="4" w:space="0" w:color="auto"/>
              <w:right w:val="single" w:sz="4" w:space="0" w:color="000000"/>
            </w:tcBorders>
            <w:shd w:val="clear" w:color="auto" w:fill="auto"/>
            <w:noWrap/>
            <w:vAlign w:val="bottom"/>
            <w:hideMark/>
          </w:tcPr>
          <w:p w:rsidR="00A754B1" w:rsidRPr="00F160E0" w:rsidRDefault="00A754B1" w:rsidP="0002756E">
            <w:pPr>
              <w:spacing w:after="0" w:line="240" w:lineRule="auto"/>
              <w:rPr>
                <w:rFonts w:ascii="Arial Narrow" w:hAnsi="Arial Narrow"/>
                <w:color w:val="000000"/>
                <w:sz w:val="20"/>
                <w:szCs w:val="20"/>
              </w:rPr>
            </w:pPr>
            <w:r w:rsidRPr="00F160E0">
              <w:rPr>
                <w:rFonts w:ascii="Arial Narrow" w:hAnsi="Arial Narrow"/>
                <w:color w:val="000000"/>
                <w:sz w:val="20"/>
                <w:szCs w:val="20"/>
              </w:rPr>
              <w:t> </w:t>
            </w:r>
          </w:p>
        </w:tc>
      </w:tr>
    </w:tbl>
    <w:p w:rsidR="00A754B1" w:rsidRDefault="00A754B1" w:rsidP="00A754B1">
      <w:pPr>
        <w:spacing w:after="0" w:line="240" w:lineRule="auto"/>
        <w:rPr>
          <w:rFonts w:ascii="Arial Narrow" w:hAnsi="Arial Narrow"/>
          <w:sz w:val="24"/>
          <w:szCs w:val="24"/>
        </w:rPr>
      </w:pPr>
    </w:p>
    <w:p w:rsidR="00A754B1" w:rsidRDefault="00A754B1" w:rsidP="00A754B1">
      <w:pPr>
        <w:spacing w:after="0" w:line="240" w:lineRule="auto"/>
        <w:rPr>
          <w:rFonts w:ascii="Arial Narrow" w:hAnsi="Arial Narrow"/>
          <w:sz w:val="24"/>
          <w:szCs w:val="24"/>
        </w:rPr>
      </w:pPr>
    </w:p>
    <w:p w:rsidR="00A754B1" w:rsidRDefault="00A754B1" w:rsidP="00A754B1">
      <w:pPr>
        <w:spacing w:after="0" w:line="240" w:lineRule="auto"/>
        <w:rPr>
          <w:rFonts w:ascii="Arial Narrow" w:hAnsi="Arial Narrow"/>
          <w:sz w:val="24"/>
          <w:szCs w:val="24"/>
        </w:rPr>
        <w:sectPr w:rsidR="00A754B1" w:rsidSect="0002756E">
          <w:pgSz w:w="12240" w:h="15840" w:code="1"/>
          <w:pgMar w:top="1622" w:right="1412" w:bottom="1412" w:left="2274" w:header="706" w:footer="706" w:gutter="0"/>
          <w:cols w:space="708"/>
          <w:docGrid w:linePitch="360"/>
        </w:sectPr>
      </w:pPr>
    </w:p>
    <w:tbl>
      <w:tblPr>
        <w:tblW w:w="11901" w:type="dxa"/>
        <w:jc w:val="center"/>
        <w:tblInd w:w="57" w:type="dxa"/>
        <w:tblCellMar>
          <w:left w:w="70" w:type="dxa"/>
          <w:right w:w="70" w:type="dxa"/>
        </w:tblCellMar>
        <w:tblLook w:val="04A0"/>
      </w:tblPr>
      <w:tblGrid>
        <w:gridCol w:w="520"/>
        <w:gridCol w:w="1717"/>
        <w:gridCol w:w="1451"/>
        <w:gridCol w:w="1660"/>
        <w:gridCol w:w="3470"/>
        <w:gridCol w:w="1701"/>
        <w:gridCol w:w="1701"/>
      </w:tblGrid>
      <w:tr w:rsidR="00A754B1" w:rsidRPr="009B0F87" w:rsidTr="0002756E">
        <w:trPr>
          <w:trHeight w:val="240"/>
          <w:jc w:val="center"/>
        </w:trPr>
        <w:tc>
          <w:tcPr>
            <w:tcW w:w="11901" w:type="dxa"/>
            <w:gridSpan w:val="7"/>
            <w:tcBorders>
              <w:top w:val="nil"/>
              <w:left w:val="nil"/>
              <w:bottom w:val="nil"/>
              <w:right w:val="nil"/>
            </w:tcBorders>
            <w:shd w:val="clear" w:color="000000" w:fill="FFFFFF"/>
            <w:noWrap/>
            <w:vAlign w:val="bottom"/>
            <w:hideMark/>
          </w:tcPr>
          <w:p w:rsidR="00A754B1" w:rsidRPr="009B0F87" w:rsidRDefault="00A754B1" w:rsidP="0002756E">
            <w:pPr>
              <w:spacing w:after="0" w:line="240" w:lineRule="auto"/>
              <w:jc w:val="center"/>
              <w:rPr>
                <w:rFonts w:ascii="Arial" w:hAnsi="Arial" w:cs="Arial"/>
                <w:b/>
                <w:bCs/>
                <w:color w:val="000000"/>
                <w:sz w:val="18"/>
                <w:szCs w:val="18"/>
                <w:lang w:eastAsia="es-SV"/>
              </w:rPr>
            </w:pPr>
            <w:r w:rsidRPr="009B0F87">
              <w:rPr>
                <w:rFonts w:ascii="Arial" w:hAnsi="Arial" w:cs="Arial"/>
                <w:b/>
                <w:bCs/>
                <w:color w:val="000000"/>
                <w:sz w:val="18"/>
                <w:szCs w:val="18"/>
                <w:lang w:eastAsia="es-SV"/>
              </w:rPr>
              <w:lastRenderedPageBreak/>
              <w:t>BIG APPLE</w:t>
            </w:r>
          </w:p>
        </w:tc>
      </w:tr>
      <w:tr w:rsidR="00A754B1" w:rsidRPr="009B0F87" w:rsidTr="0002756E">
        <w:trPr>
          <w:trHeight w:val="240"/>
          <w:jc w:val="center"/>
        </w:trPr>
        <w:tc>
          <w:tcPr>
            <w:tcW w:w="520" w:type="dxa"/>
            <w:tcBorders>
              <w:top w:val="nil"/>
              <w:left w:val="nil"/>
              <w:bottom w:val="nil"/>
              <w:right w:val="nil"/>
            </w:tcBorders>
            <w:shd w:val="clear" w:color="000000" w:fill="FFFFFF"/>
            <w:noWrap/>
            <w:vAlign w:val="bottom"/>
            <w:hideMark/>
          </w:tcPr>
          <w:p w:rsidR="00A754B1" w:rsidRPr="009B0F87" w:rsidRDefault="00A754B1" w:rsidP="0002756E">
            <w:pPr>
              <w:spacing w:after="0" w:line="240" w:lineRule="auto"/>
              <w:jc w:val="center"/>
              <w:rPr>
                <w:rFonts w:ascii="Arial" w:hAnsi="Arial" w:cs="Arial"/>
                <w:b/>
                <w:bCs/>
                <w:sz w:val="18"/>
                <w:szCs w:val="18"/>
                <w:lang w:eastAsia="es-SV"/>
              </w:rPr>
            </w:pPr>
            <w:r w:rsidRPr="009B0F87">
              <w:rPr>
                <w:rFonts w:ascii="Arial" w:hAnsi="Arial" w:cs="Arial"/>
                <w:b/>
                <w:bCs/>
                <w:sz w:val="18"/>
                <w:szCs w:val="18"/>
                <w:lang w:eastAsia="es-SV"/>
              </w:rPr>
              <w:t> </w:t>
            </w:r>
          </w:p>
        </w:tc>
        <w:tc>
          <w:tcPr>
            <w:tcW w:w="1717" w:type="dxa"/>
            <w:tcBorders>
              <w:top w:val="nil"/>
              <w:left w:val="nil"/>
              <w:bottom w:val="nil"/>
              <w:right w:val="nil"/>
            </w:tcBorders>
            <w:shd w:val="clear" w:color="000000" w:fill="FFFFFF"/>
            <w:noWrap/>
            <w:vAlign w:val="bottom"/>
            <w:hideMark/>
          </w:tcPr>
          <w:p w:rsidR="00A754B1" w:rsidRPr="009B0F87" w:rsidRDefault="00A754B1" w:rsidP="0002756E">
            <w:pPr>
              <w:spacing w:after="0" w:line="240" w:lineRule="auto"/>
              <w:jc w:val="center"/>
              <w:rPr>
                <w:rFonts w:ascii="Arial" w:hAnsi="Arial" w:cs="Arial"/>
                <w:b/>
                <w:bCs/>
                <w:sz w:val="18"/>
                <w:szCs w:val="18"/>
                <w:lang w:eastAsia="es-SV"/>
              </w:rPr>
            </w:pPr>
            <w:r w:rsidRPr="009B0F87">
              <w:rPr>
                <w:rFonts w:ascii="Arial" w:hAnsi="Arial" w:cs="Arial"/>
                <w:b/>
                <w:bCs/>
                <w:sz w:val="18"/>
                <w:szCs w:val="18"/>
                <w:lang w:eastAsia="es-SV"/>
              </w:rPr>
              <w:t> </w:t>
            </w:r>
          </w:p>
        </w:tc>
        <w:tc>
          <w:tcPr>
            <w:tcW w:w="1360" w:type="dxa"/>
            <w:tcBorders>
              <w:top w:val="nil"/>
              <w:left w:val="nil"/>
              <w:bottom w:val="nil"/>
              <w:right w:val="nil"/>
            </w:tcBorders>
            <w:shd w:val="clear" w:color="000000" w:fill="FFFFFF"/>
            <w:noWrap/>
            <w:vAlign w:val="bottom"/>
            <w:hideMark/>
          </w:tcPr>
          <w:p w:rsidR="00A754B1" w:rsidRPr="009B0F87" w:rsidRDefault="00A754B1" w:rsidP="0002756E">
            <w:pPr>
              <w:spacing w:after="0" w:line="240" w:lineRule="auto"/>
              <w:rPr>
                <w:rFonts w:ascii="Arial" w:hAnsi="Arial" w:cs="Arial"/>
                <w:b/>
                <w:bCs/>
                <w:sz w:val="18"/>
                <w:szCs w:val="18"/>
                <w:lang w:eastAsia="es-SV"/>
              </w:rPr>
            </w:pPr>
            <w:r w:rsidRPr="009B0F87">
              <w:rPr>
                <w:rFonts w:ascii="Arial" w:hAnsi="Arial" w:cs="Arial"/>
                <w:b/>
                <w:bCs/>
                <w:sz w:val="18"/>
                <w:szCs w:val="18"/>
                <w:lang w:eastAsia="es-SV"/>
              </w:rPr>
              <w:t> </w:t>
            </w:r>
          </w:p>
        </w:tc>
        <w:tc>
          <w:tcPr>
            <w:tcW w:w="1660" w:type="dxa"/>
            <w:tcBorders>
              <w:top w:val="nil"/>
              <w:left w:val="nil"/>
              <w:bottom w:val="nil"/>
              <w:right w:val="nil"/>
            </w:tcBorders>
            <w:shd w:val="clear" w:color="000000" w:fill="FFFFFF"/>
            <w:noWrap/>
            <w:vAlign w:val="bottom"/>
            <w:hideMark/>
          </w:tcPr>
          <w:p w:rsidR="00A754B1" w:rsidRPr="009B0F87" w:rsidRDefault="00A754B1" w:rsidP="0002756E">
            <w:pPr>
              <w:spacing w:after="0" w:line="240" w:lineRule="auto"/>
              <w:jc w:val="center"/>
              <w:rPr>
                <w:rFonts w:ascii="Arial" w:hAnsi="Arial" w:cs="Arial"/>
                <w:b/>
                <w:bCs/>
                <w:sz w:val="18"/>
                <w:szCs w:val="18"/>
                <w:lang w:eastAsia="es-SV"/>
              </w:rPr>
            </w:pPr>
            <w:r w:rsidRPr="009B0F87">
              <w:rPr>
                <w:rFonts w:ascii="Arial" w:hAnsi="Arial" w:cs="Arial"/>
                <w:b/>
                <w:bCs/>
                <w:sz w:val="18"/>
                <w:szCs w:val="18"/>
                <w:lang w:eastAsia="es-SV"/>
              </w:rPr>
              <w:t> </w:t>
            </w:r>
          </w:p>
        </w:tc>
        <w:tc>
          <w:tcPr>
            <w:tcW w:w="3470" w:type="dxa"/>
            <w:tcBorders>
              <w:top w:val="nil"/>
              <w:left w:val="nil"/>
              <w:bottom w:val="nil"/>
              <w:right w:val="nil"/>
            </w:tcBorders>
            <w:shd w:val="clear" w:color="000000" w:fill="FFFFFF"/>
            <w:noWrap/>
            <w:vAlign w:val="bottom"/>
            <w:hideMark/>
          </w:tcPr>
          <w:p w:rsidR="00A754B1" w:rsidRPr="009B0F87" w:rsidRDefault="00A754B1" w:rsidP="0002756E">
            <w:pPr>
              <w:spacing w:after="0" w:line="240" w:lineRule="auto"/>
              <w:jc w:val="center"/>
              <w:rPr>
                <w:rFonts w:ascii="Arial" w:hAnsi="Arial" w:cs="Arial"/>
                <w:b/>
                <w:bCs/>
                <w:sz w:val="18"/>
                <w:szCs w:val="18"/>
                <w:lang w:eastAsia="es-SV"/>
              </w:rPr>
            </w:pPr>
            <w:r w:rsidRPr="009B0F87">
              <w:rPr>
                <w:rFonts w:ascii="Arial" w:hAnsi="Arial" w:cs="Arial"/>
                <w:b/>
                <w:bCs/>
                <w:sz w:val="18"/>
                <w:szCs w:val="18"/>
                <w:lang w:eastAsia="es-SV"/>
              </w:rPr>
              <w:t> </w:t>
            </w:r>
          </w:p>
        </w:tc>
        <w:tc>
          <w:tcPr>
            <w:tcW w:w="1587" w:type="dxa"/>
            <w:tcBorders>
              <w:top w:val="nil"/>
              <w:left w:val="nil"/>
              <w:bottom w:val="nil"/>
              <w:right w:val="nil"/>
            </w:tcBorders>
            <w:shd w:val="clear" w:color="000000" w:fill="FFFFFF"/>
            <w:noWrap/>
            <w:vAlign w:val="bottom"/>
            <w:hideMark/>
          </w:tcPr>
          <w:p w:rsidR="00A754B1" w:rsidRPr="009B0F87" w:rsidRDefault="00A754B1" w:rsidP="0002756E">
            <w:pPr>
              <w:spacing w:after="0" w:line="240" w:lineRule="auto"/>
              <w:jc w:val="center"/>
              <w:rPr>
                <w:rFonts w:ascii="Arial" w:hAnsi="Arial" w:cs="Arial"/>
                <w:b/>
                <w:bCs/>
                <w:sz w:val="18"/>
                <w:szCs w:val="18"/>
                <w:lang w:eastAsia="es-SV"/>
              </w:rPr>
            </w:pPr>
            <w:r w:rsidRPr="009B0F87">
              <w:rPr>
                <w:rFonts w:ascii="Arial" w:hAnsi="Arial" w:cs="Arial"/>
                <w:b/>
                <w:bCs/>
                <w:sz w:val="18"/>
                <w:szCs w:val="18"/>
                <w:lang w:eastAsia="es-SV"/>
              </w:rPr>
              <w:t> </w:t>
            </w:r>
          </w:p>
        </w:tc>
        <w:tc>
          <w:tcPr>
            <w:tcW w:w="1587" w:type="dxa"/>
            <w:tcBorders>
              <w:top w:val="nil"/>
              <w:left w:val="nil"/>
              <w:bottom w:val="nil"/>
              <w:right w:val="nil"/>
            </w:tcBorders>
            <w:shd w:val="clear" w:color="000000" w:fill="FFFFFF"/>
            <w:noWrap/>
            <w:vAlign w:val="bottom"/>
            <w:hideMark/>
          </w:tcPr>
          <w:p w:rsidR="00A754B1" w:rsidRPr="009B0F87" w:rsidRDefault="00A754B1" w:rsidP="0002756E">
            <w:pPr>
              <w:spacing w:after="0" w:line="240" w:lineRule="auto"/>
              <w:jc w:val="center"/>
              <w:rPr>
                <w:rFonts w:ascii="Arial" w:hAnsi="Arial" w:cs="Arial"/>
                <w:b/>
                <w:bCs/>
                <w:sz w:val="18"/>
                <w:szCs w:val="18"/>
                <w:lang w:eastAsia="es-SV"/>
              </w:rPr>
            </w:pPr>
            <w:r w:rsidRPr="009B0F87">
              <w:rPr>
                <w:rFonts w:ascii="Arial" w:hAnsi="Arial" w:cs="Arial"/>
                <w:b/>
                <w:bCs/>
                <w:sz w:val="18"/>
                <w:szCs w:val="18"/>
                <w:lang w:eastAsia="es-SV"/>
              </w:rPr>
              <w:t> </w:t>
            </w:r>
          </w:p>
        </w:tc>
      </w:tr>
      <w:tr w:rsidR="00A754B1" w:rsidRPr="009B0F87" w:rsidTr="0002756E">
        <w:trPr>
          <w:trHeight w:val="255"/>
          <w:jc w:val="center"/>
        </w:trPr>
        <w:tc>
          <w:tcPr>
            <w:tcW w:w="520" w:type="dxa"/>
            <w:tcBorders>
              <w:top w:val="nil"/>
              <w:left w:val="nil"/>
              <w:bottom w:val="nil"/>
              <w:right w:val="nil"/>
            </w:tcBorders>
            <w:shd w:val="clear" w:color="000000" w:fill="FFFFFF"/>
            <w:noWrap/>
            <w:vAlign w:val="bottom"/>
            <w:hideMark/>
          </w:tcPr>
          <w:p w:rsidR="00A754B1" w:rsidRPr="009B0F87" w:rsidRDefault="00A754B1" w:rsidP="0002756E">
            <w:pPr>
              <w:spacing w:after="0" w:line="240" w:lineRule="auto"/>
              <w:jc w:val="center"/>
              <w:rPr>
                <w:rFonts w:ascii="Arial" w:hAnsi="Arial" w:cs="Arial"/>
                <w:sz w:val="18"/>
                <w:szCs w:val="18"/>
                <w:lang w:eastAsia="es-SV"/>
              </w:rPr>
            </w:pPr>
            <w:r w:rsidRPr="009B0F87">
              <w:rPr>
                <w:rFonts w:ascii="Arial" w:hAnsi="Arial" w:cs="Arial"/>
                <w:sz w:val="18"/>
                <w:szCs w:val="18"/>
                <w:lang w:eastAsia="es-SV"/>
              </w:rPr>
              <w:t> </w:t>
            </w:r>
          </w:p>
        </w:tc>
        <w:tc>
          <w:tcPr>
            <w:tcW w:w="1717" w:type="dxa"/>
            <w:tcBorders>
              <w:top w:val="nil"/>
              <w:left w:val="nil"/>
              <w:bottom w:val="nil"/>
              <w:right w:val="nil"/>
            </w:tcBorders>
            <w:shd w:val="clear" w:color="000000" w:fill="FFFFFF"/>
            <w:noWrap/>
            <w:vAlign w:val="bottom"/>
            <w:hideMark/>
          </w:tcPr>
          <w:p w:rsidR="00A754B1" w:rsidRPr="009B0F87" w:rsidRDefault="00A754B1" w:rsidP="0002756E">
            <w:pPr>
              <w:spacing w:after="0" w:line="240" w:lineRule="auto"/>
              <w:jc w:val="center"/>
              <w:rPr>
                <w:rFonts w:ascii="Arial" w:hAnsi="Arial" w:cs="Arial"/>
                <w:sz w:val="18"/>
                <w:szCs w:val="18"/>
                <w:lang w:eastAsia="es-SV"/>
              </w:rPr>
            </w:pPr>
            <w:r w:rsidRPr="009B0F87">
              <w:rPr>
                <w:rFonts w:ascii="Arial" w:hAnsi="Arial" w:cs="Arial"/>
                <w:sz w:val="18"/>
                <w:szCs w:val="18"/>
                <w:lang w:eastAsia="es-SV"/>
              </w:rPr>
              <w:t> </w:t>
            </w:r>
          </w:p>
        </w:tc>
        <w:tc>
          <w:tcPr>
            <w:tcW w:w="1360" w:type="dxa"/>
            <w:tcBorders>
              <w:top w:val="nil"/>
              <w:left w:val="nil"/>
              <w:bottom w:val="nil"/>
              <w:right w:val="nil"/>
            </w:tcBorders>
            <w:shd w:val="clear" w:color="000000" w:fill="FFFFFF"/>
            <w:noWrap/>
            <w:vAlign w:val="bottom"/>
            <w:hideMark/>
          </w:tcPr>
          <w:p w:rsidR="00A754B1" w:rsidRPr="009B0F87" w:rsidRDefault="00A754B1" w:rsidP="0002756E">
            <w:pPr>
              <w:spacing w:after="0" w:line="240" w:lineRule="auto"/>
              <w:rPr>
                <w:rFonts w:ascii="Arial" w:hAnsi="Arial" w:cs="Arial"/>
                <w:sz w:val="18"/>
                <w:szCs w:val="18"/>
                <w:lang w:eastAsia="es-SV"/>
              </w:rPr>
            </w:pPr>
            <w:r w:rsidRPr="009B0F87">
              <w:rPr>
                <w:rFonts w:ascii="Arial" w:hAnsi="Arial" w:cs="Arial"/>
                <w:sz w:val="18"/>
                <w:szCs w:val="18"/>
                <w:lang w:eastAsia="es-SV"/>
              </w:rPr>
              <w:t> </w:t>
            </w:r>
          </w:p>
        </w:tc>
        <w:tc>
          <w:tcPr>
            <w:tcW w:w="1660" w:type="dxa"/>
            <w:tcBorders>
              <w:top w:val="nil"/>
              <w:left w:val="nil"/>
              <w:bottom w:val="nil"/>
              <w:right w:val="nil"/>
            </w:tcBorders>
            <w:shd w:val="clear" w:color="000000" w:fill="FFFFFF"/>
            <w:noWrap/>
            <w:vAlign w:val="bottom"/>
            <w:hideMark/>
          </w:tcPr>
          <w:p w:rsidR="00A754B1" w:rsidRPr="009B0F87" w:rsidRDefault="00A754B1" w:rsidP="0002756E">
            <w:pPr>
              <w:spacing w:after="0" w:line="240" w:lineRule="auto"/>
              <w:jc w:val="center"/>
              <w:rPr>
                <w:rFonts w:ascii="Arial" w:hAnsi="Arial" w:cs="Arial"/>
                <w:sz w:val="18"/>
                <w:szCs w:val="18"/>
                <w:lang w:eastAsia="es-SV"/>
              </w:rPr>
            </w:pPr>
            <w:r w:rsidRPr="009B0F87">
              <w:rPr>
                <w:rFonts w:ascii="Arial" w:hAnsi="Arial" w:cs="Arial"/>
                <w:sz w:val="18"/>
                <w:szCs w:val="18"/>
                <w:lang w:eastAsia="es-SV"/>
              </w:rPr>
              <w:t> </w:t>
            </w:r>
          </w:p>
        </w:tc>
        <w:tc>
          <w:tcPr>
            <w:tcW w:w="3470" w:type="dxa"/>
            <w:tcBorders>
              <w:top w:val="nil"/>
              <w:left w:val="nil"/>
              <w:bottom w:val="nil"/>
              <w:right w:val="nil"/>
            </w:tcBorders>
            <w:shd w:val="clear" w:color="000000" w:fill="FFFFFF"/>
            <w:noWrap/>
            <w:vAlign w:val="bottom"/>
            <w:hideMark/>
          </w:tcPr>
          <w:p w:rsidR="00A754B1" w:rsidRPr="009B0F87" w:rsidRDefault="00A754B1" w:rsidP="0002756E">
            <w:pPr>
              <w:spacing w:after="0" w:line="240" w:lineRule="auto"/>
              <w:rPr>
                <w:rFonts w:ascii="Arial" w:hAnsi="Arial" w:cs="Arial"/>
                <w:sz w:val="18"/>
                <w:szCs w:val="18"/>
                <w:lang w:eastAsia="es-SV"/>
              </w:rPr>
            </w:pPr>
            <w:r w:rsidRPr="009B0F87">
              <w:rPr>
                <w:rFonts w:ascii="Arial" w:hAnsi="Arial" w:cs="Arial"/>
                <w:sz w:val="18"/>
                <w:szCs w:val="18"/>
                <w:lang w:eastAsia="es-SV"/>
              </w:rPr>
              <w:t> </w:t>
            </w:r>
          </w:p>
        </w:tc>
        <w:tc>
          <w:tcPr>
            <w:tcW w:w="1587" w:type="dxa"/>
            <w:tcBorders>
              <w:top w:val="nil"/>
              <w:left w:val="nil"/>
              <w:bottom w:val="nil"/>
              <w:right w:val="nil"/>
            </w:tcBorders>
            <w:shd w:val="clear" w:color="000000" w:fill="FFFFFF"/>
            <w:noWrap/>
            <w:vAlign w:val="bottom"/>
            <w:hideMark/>
          </w:tcPr>
          <w:p w:rsidR="00A754B1" w:rsidRPr="009B0F87" w:rsidRDefault="00A754B1" w:rsidP="0002756E">
            <w:pPr>
              <w:spacing w:after="0" w:line="240" w:lineRule="auto"/>
              <w:rPr>
                <w:rFonts w:ascii="Arial" w:hAnsi="Arial" w:cs="Arial"/>
                <w:sz w:val="18"/>
                <w:szCs w:val="18"/>
                <w:lang w:eastAsia="es-SV"/>
              </w:rPr>
            </w:pPr>
            <w:r w:rsidRPr="009B0F87">
              <w:rPr>
                <w:rFonts w:ascii="Arial" w:hAnsi="Arial" w:cs="Arial"/>
                <w:sz w:val="18"/>
                <w:szCs w:val="18"/>
                <w:lang w:eastAsia="es-SV"/>
              </w:rPr>
              <w:t> </w:t>
            </w:r>
          </w:p>
        </w:tc>
        <w:tc>
          <w:tcPr>
            <w:tcW w:w="1587" w:type="dxa"/>
            <w:tcBorders>
              <w:top w:val="nil"/>
              <w:left w:val="nil"/>
              <w:bottom w:val="nil"/>
              <w:right w:val="nil"/>
            </w:tcBorders>
            <w:shd w:val="clear" w:color="000000" w:fill="FFFFFF"/>
            <w:noWrap/>
            <w:vAlign w:val="bottom"/>
            <w:hideMark/>
          </w:tcPr>
          <w:p w:rsidR="00A754B1" w:rsidRPr="009B0F87" w:rsidRDefault="00A754B1" w:rsidP="0002756E">
            <w:pPr>
              <w:spacing w:after="0" w:line="240" w:lineRule="auto"/>
              <w:rPr>
                <w:rFonts w:ascii="Arial" w:hAnsi="Arial" w:cs="Arial"/>
                <w:sz w:val="18"/>
                <w:szCs w:val="18"/>
                <w:lang w:eastAsia="es-SV"/>
              </w:rPr>
            </w:pPr>
            <w:r w:rsidRPr="009B0F87">
              <w:rPr>
                <w:rFonts w:ascii="Arial" w:hAnsi="Arial" w:cs="Arial"/>
                <w:sz w:val="18"/>
                <w:szCs w:val="18"/>
                <w:lang w:eastAsia="es-SV"/>
              </w:rPr>
              <w:t> </w:t>
            </w:r>
          </w:p>
        </w:tc>
      </w:tr>
      <w:tr w:rsidR="00A754B1" w:rsidRPr="009B0F87" w:rsidTr="0002756E">
        <w:trPr>
          <w:trHeight w:val="240"/>
          <w:jc w:val="center"/>
        </w:trPr>
        <w:tc>
          <w:tcPr>
            <w:tcW w:w="8727" w:type="dxa"/>
            <w:gridSpan w:val="5"/>
            <w:tcBorders>
              <w:top w:val="single" w:sz="8" w:space="0" w:color="auto"/>
              <w:left w:val="single" w:sz="8" w:space="0" w:color="auto"/>
              <w:bottom w:val="nil"/>
              <w:right w:val="nil"/>
            </w:tcBorders>
            <w:shd w:val="clear" w:color="000000" w:fill="FFFFFF"/>
            <w:noWrap/>
            <w:vAlign w:val="bottom"/>
            <w:hideMark/>
          </w:tcPr>
          <w:p w:rsidR="00A754B1" w:rsidRPr="009B0F87" w:rsidRDefault="00A754B1" w:rsidP="0002756E">
            <w:pPr>
              <w:spacing w:after="0" w:line="240" w:lineRule="auto"/>
              <w:rPr>
                <w:rFonts w:ascii="Arial" w:hAnsi="Arial" w:cs="Arial"/>
                <w:b/>
                <w:bCs/>
                <w:sz w:val="18"/>
                <w:szCs w:val="18"/>
                <w:lang w:eastAsia="es-SV"/>
              </w:rPr>
            </w:pPr>
            <w:r w:rsidRPr="009B0F87">
              <w:rPr>
                <w:rFonts w:ascii="Arial" w:hAnsi="Arial" w:cs="Arial"/>
                <w:b/>
                <w:bCs/>
                <w:sz w:val="18"/>
                <w:szCs w:val="18"/>
                <w:lang w:eastAsia="es-SV"/>
              </w:rPr>
              <w:t>DETALLE DE EXPORTACIONES ANEXO A LIBRO DE OPERACIONES DE VENTAS A CONSUMIDORES</w:t>
            </w:r>
          </w:p>
        </w:tc>
        <w:tc>
          <w:tcPr>
            <w:tcW w:w="1587" w:type="dxa"/>
            <w:tcBorders>
              <w:top w:val="single" w:sz="8" w:space="0" w:color="auto"/>
              <w:left w:val="nil"/>
              <w:bottom w:val="nil"/>
              <w:right w:val="nil"/>
            </w:tcBorders>
            <w:shd w:val="clear" w:color="000000" w:fill="FFFFFF"/>
            <w:noWrap/>
            <w:vAlign w:val="bottom"/>
            <w:hideMark/>
          </w:tcPr>
          <w:p w:rsidR="00A754B1" w:rsidRPr="009B0F87" w:rsidRDefault="00A754B1" w:rsidP="0002756E">
            <w:pPr>
              <w:spacing w:after="0" w:line="240" w:lineRule="auto"/>
              <w:jc w:val="center"/>
              <w:rPr>
                <w:rFonts w:ascii="Arial" w:hAnsi="Arial" w:cs="Arial"/>
                <w:b/>
                <w:bCs/>
                <w:sz w:val="18"/>
                <w:szCs w:val="18"/>
                <w:lang w:eastAsia="es-SV"/>
              </w:rPr>
            </w:pPr>
            <w:r w:rsidRPr="009B0F87">
              <w:rPr>
                <w:rFonts w:ascii="Arial" w:hAnsi="Arial" w:cs="Arial"/>
                <w:b/>
                <w:bCs/>
                <w:sz w:val="18"/>
                <w:szCs w:val="18"/>
                <w:lang w:eastAsia="es-SV"/>
              </w:rPr>
              <w:t> </w:t>
            </w:r>
          </w:p>
        </w:tc>
        <w:tc>
          <w:tcPr>
            <w:tcW w:w="1587" w:type="dxa"/>
            <w:tcBorders>
              <w:top w:val="single" w:sz="8" w:space="0" w:color="auto"/>
              <w:left w:val="nil"/>
              <w:bottom w:val="nil"/>
              <w:right w:val="single" w:sz="8" w:space="0" w:color="000000"/>
            </w:tcBorders>
            <w:shd w:val="clear" w:color="000000" w:fill="FFFFFF"/>
            <w:noWrap/>
            <w:vAlign w:val="bottom"/>
            <w:hideMark/>
          </w:tcPr>
          <w:p w:rsidR="00A754B1" w:rsidRPr="009B0F87" w:rsidRDefault="00A754B1" w:rsidP="0002756E">
            <w:pPr>
              <w:spacing w:after="0" w:line="240" w:lineRule="auto"/>
              <w:jc w:val="center"/>
              <w:rPr>
                <w:rFonts w:ascii="Arial" w:hAnsi="Arial" w:cs="Arial"/>
                <w:b/>
                <w:bCs/>
                <w:sz w:val="18"/>
                <w:szCs w:val="18"/>
                <w:lang w:eastAsia="es-SV"/>
              </w:rPr>
            </w:pPr>
            <w:r w:rsidRPr="009B0F87">
              <w:rPr>
                <w:rFonts w:ascii="Arial" w:hAnsi="Arial" w:cs="Arial"/>
                <w:b/>
                <w:bCs/>
                <w:sz w:val="18"/>
                <w:szCs w:val="18"/>
                <w:lang w:eastAsia="es-SV"/>
              </w:rPr>
              <w:t> </w:t>
            </w:r>
          </w:p>
        </w:tc>
      </w:tr>
      <w:tr w:rsidR="00A754B1" w:rsidRPr="009B0F87" w:rsidTr="0002756E">
        <w:trPr>
          <w:trHeight w:val="240"/>
          <w:jc w:val="center"/>
        </w:trPr>
        <w:tc>
          <w:tcPr>
            <w:tcW w:w="3597" w:type="dxa"/>
            <w:gridSpan w:val="3"/>
            <w:tcBorders>
              <w:top w:val="nil"/>
              <w:left w:val="single" w:sz="8" w:space="0" w:color="auto"/>
              <w:bottom w:val="nil"/>
              <w:right w:val="nil"/>
            </w:tcBorders>
            <w:shd w:val="clear" w:color="000000" w:fill="FFFFFF"/>
            <w:noWrap/>
            <w:vAlign w:val="bottom"/>
            <w:hideMark/>
          </w:tcPr>
          <w:p w:rsidR="00A754B1" w:rsidRPr="009B0F87" w:rsidRDefault="00A754B1" w:rsidP="0002756E">
            <w:pPr>
              <w:spacing w:after="0" w:line="240" w:lineRule="auto"/>
              <w:jc w:val="center"/>
              <w:rPr>
                <w:rFonts w:ascii="Arial" w:hAnsi="Arial" w:cs="Arial"/>
                <w:b/>
                <w:bCs/>
                <w:sz w:val="18"/>
                <w:szCs w:val="18"/>
                <w:lang w:eastAsia="es-SV"/>
              </w:rPr>
            </w:pPr>
            <w:r w:rsidRPr="009B0F87">
              <w:rPr>
                <w:rFonts w:ascii="Arial" w:hAnsi="Arial" w:cs="Arial"/>
                <w:b/>
                <w:bCs/>
                <w:sz w:val="18"/>
                <w:szCs w:val="18"/>
                <w:lang w:eastAsia="es-SV"/>
              </w:rPr>
              <w:t>NOMBRE DEL CONTRIBUYENTE:</w:t>
            </w:r>
          </w:p>
        </w:tc>
        <w:tc>
          <w:tcPr>
            <w:tcW w:w="1660" w:type="dxa"/>
            <w:tcBorders>
              <w:top w:val="nil"/>
              <w:left w:val="nil"/>
              <w:bottom w:val="nil"/>
              <w:right w:val="nil"/>
            </w:tcBorders>
            <w:shd w:val="clear" w:color="000000" w:fill="FFFFFF"/>
            <w:noWrap/>
            <w:vAlign w:val="bottom"/>
            <w:hideMark/>
          </w:tcPr>
          <w:p w:rsidR="00A754B1" w:rsidRPr="009B0F87" w:rsidRDefault="00A754B1" w:rsidP="0002756E">
            <w:pPr>
              <w:spacing w:after="0" w:line="240" w:lineRule="auto"/>
              <w:jc w:val="center"/>
              <w:rPr>
                <w:rFonts w:ascii="Arial" w:hAnsi="Arial" w:cs="Arial"/>
                <w:sz w:val="18"/>
                <w:szCs w:val="18"/>
                <w:lang w:eastAsia="es-SV"/>
              </w:rPr>
            </w:pPr>
            <w:r w:rsidRPr="009B0F87">
              <w:rPr>
                <w:rFonts w:ascii="Arial" w:hAnsi="Arial" w:cs="Arial"/>
                <w:sz w:val="18"/>
                <w:szCs w:val="18"/>
                <w:lang w:eastAsia="es-SV"/>
              </w:rPr>
              <w:t> </w:t>
            </w:r>
          </w:p>
        </w:tc>
        <w:tc>
          <w:tcPr>
            <w:tcW w:w="3470" w:type="dxa"/>
            <w:tcBorders>
              <w:top w:val="nil"/>
              <w:left w:val="nil"/>
              <w:bottom w:val="nil"/>
              <w:right w:val="nil"/>
            </w:tcBorders>
            <w:shd w:val="clear" w:color="000000" w:fill="FFFFFF"/>
            <w:noWrap/>
            <w:vAlign w:val="bottom"/>
            <w:hideMark/>
          </w:tcPr>
          <w:p w:rsidR="00A754B1" w:rsidRPr="009B0F87" w:rsidRDefault="00A754B1" w:rsidP="0002756E">
            <w:pPr>
              <w:spacing w:after="0" w:line="240" w:lineRule="auto"/>
              <w:rPr>
                <w:rFonts w:ascii="Arial" w:hAnsi="Arial" w:cs="Arial"/>
                <w:sz w:val="18"/>
                <w:szCs w:val="18"/>
                <w:lang w:eastAsia="es-SV"/>
              </w:rPr>
            </w:pPr>
            <w:r w:rsidRPr="009B0F87">
              <w:rPr>
                <w:rFonts w:ascii="Arial" w:hAnsi="Arial" w:cs="Arial"/>
                <w:sz w:val="18"/>
                <w:szCs w:val="18"/>
                <w:lang w:eastAsia="es-SV"/>
              </w:rPr>
              <w:t> </w:t>
            </w:r>
          </w:p>
        </w:tc>
        <w:tc>
          <w:tcPr>
            <w:tcW w:w="1587" w:type="dxa"/>
            <w:tcBorders>
              <w:top w:val="nil"/>
              <w:left w:val="nil"/>
              <w:bottom w:val="nil"/>
              <w:right w:val="nil"/>
            </w:tcBorders>
            <w:shd w:val="clear" w:color="000000" w:fill="FFFFFF"/>
            <w:noWrap/>
            <w:vAlign w:val="bottom"/>
            <w:hideMark/>
          </w:tcPr>
          <w:p w:rsidR="00A754B1" w:rsidRPr="009B0F87" w:rsidRDefault="00A754B1" w:rsidP="0002756E">
            <w:pPr>
              <w:spacing w:after="0" w:line="240" w:lineRule="auto"/>
              <w:rPr>
                <w:rFonts w:ascii="Arial" w:hAnsi="Arial" w:cs="Arial"/>
                <w:b/>
                <w:bCs/>
                <w:sz w:val="18"/>
                <w:szCs w:val="18"/>
                <w:lang w:eastAsia="es-SV"/>
              </w:rPr>
            </w:pPr>
            <w:r w:rsidRPr="009B0F87">
              <w:rPr>
                <w:rFonts w:ascii="Arial" w:hAnsi="Arial" w:cs="Arial"/>
                <w:b/>
                <w:bCs/>
                <w:sz w:val="18"/>
                <w:szCs w:val="18"/>
                <w:lang w:eastAsia="es-SV"/>
              </w:rPr>
              <w:t>NRC.:  1529</w:t>
            </w:r>
          </w:p>
        </w:tc>
        <w:tc>
          <w:tcPr>
            <w:tcW w:w="1587" w:type="dxa"/>
            <w:tcBorders>
              <w:top w:val="nil"/>
              <w:left w:val="nil"/>
              <w:bottom w:val="nil"/>
              <w:right w:val="single" w:sz="8" w:space="0" w:color="auto"/>
            </w:tcBorders>
            <w:shd w:val="clear" w:color="000000" w:fill="FFFFFF"/>
            <w:noWrap/>
            <w:vAlign w:val="bottom"/>
            <w:hideMark/>
          </w:tcPr>
          <w:p w:rsidR="00A754B1" w:rsidRPr="009B0F87" w:rsidRDefault="00A754B1" w:rsidP="0002756E">
            <w:pPr>
              <w:spacing w:after="0" w:line="240" w:lineRule="auto"/>
              <w:rPr>
                <w:rFonts w:ascii="Arial" w:hAnsi="Arial" w:cs="Arial"/>
                <w:b/>
                <w:bCs/>
                <w:sz w:val="18"/>
                <w:szCs w:val="18"/>
                <w:lang w:eastAsia="es-SV"/>
              </w:rPr>
            </w:pPr>
            <w:r w:rsidRPr="009B0F87">
              <w:rPr>
                <w:rFonts w:ascii="Arial" w:hAnsi="Arial" w:cs="Arial"/>
                <w:b/>
                <w:bCs/>
                <w:sz w:val="18"/>
                <w:szCs w:val="18"/>
                <w:lang w:eastAsia="es-SV"/>
              </w:rPr>
              <w:t> </w:t>
            </w:r>
          </w:p>
        </w:tc>
      </w:tr>
      <w:tr w:rsidR="00A754B1" w:rsidRPr="009B0F87" w:rsidTr="0002756E">
        <w:trPr>
          <w:trHeight w:val="240"/>
          <w:jc w:val="center"/>
        </w:trPr>
        <w:tc>
          <w:tcPr>
            <w:tcW w:w="2237" w:type="dxa"/>
            <w:gridSpan w:val="2"/>
            <w:tcBorders>
              <w:top w:val="nil"/>
              <w:left w:val="single" w:sz="8" w:space="0" w:color="auto"/>
              <w:bottom w:val="nil"/>
              <w:right w:val="nil"/>
            </w:tcBorders>
            <w:shd w:val="clear" w:color="000000" w:fill="FFFFFF"/>
            <w:noWrap/>
            <w:vAlign w:val="bottom"/>
            <w:hideMark/>
          </w:tcPr>
          <w:p w:rsidR="00A754B1" w:rsidRPr="009B0F87" w:rsidRDefault="00A754B1" w:rsidP="0002756E">
            <w:pPr>
              <w:spacing w:after="0" w:line="240" w:lineRule="auto"/>
              <w:rPr>
                <w:rFonts w:ascii="Arial" w:hAnsi="Arial" w:cs="Arial"/>
                <w:b/>
                <w:bCs/>
                <w:sz w:val="18"/>
                <w:szCs w:val="18"/>
                <w:lang w:eastAsia="es-SV"/>
              </w:rPr>
            </w:pPr>
            <w:r w:rsidRPr="009B0F87">
              <w:rPr>
                <w:rFonts w:ascii="Arial" w:hAnsi="Arial" w:cs="Arial"/>
                <w:b/>
                <w:bCs/>
                <w:sz w:val="18"/>
                <w:szCs w:val="18"/>
                <w:lang w:eastAsia="es-SV"/>
              </w:rPr>
              <w:t>MES: OCTUBRE</w:t>
            </w:r>
          </w:p>
        </w:tc>
        <w:tc>
          <w:tcPr>
            <w:tcW w:w="1360" w:type="dxa"/>
            <w:tcBorders>
              <w:top w:val="nil"/>
              <w:left w:val="nil"/>
              <w:bottom w:val="nil"/>
              <w:right w:val="nil"/>
            </w:tcBorders>
            <w:shd w:val="clear" w:color="000000" w:fill="FFFFFF"/>
            <w:noWrap/>
            <w:vAlign w:val="bottom"/>
            <w:hideMark/>
          </w:tcPr>
          <w:p w:rsidR="00A754B1" w:rsidRPr="009B0F87" w:rsidRDefault="00A754B1" w:rsidP="0002756E">
            <w:pPr>
              <w:spacing w:after="0" w:line="240" w:lineRule="auto"/>
              <w:rPr>
                <w:rFonts w:ascii="Arial" w:hAnsi="Arial" w:cs="Arial"/>
                <w:b/>
                <w:bCs/>
                <w:sz w:val="18"/>
                <w:szCs w:val="18"/>
                <w:lang w:eastAsia="es-SV"/>
              </w:rPr>
            </w:pPr>
            <w:r w:rsidRPr="009B0F87">
              <w:rPr>
                <w:rFonts w:ascii="Arial" w:hAnsi="Arial" w:cs="Arial"/>
                <w:b/>
                <w:bCs/>
                <w:sz w:val="18"/>
                <w:szCs w:val="18"/>
                <w:lang w:eastAsia="es-SV"/>
              </w:rPr>
              <w:t>AÑO:  2009</w:t>
            </w:r>
          </w:p>
        </w:tc>
        <w:tc>
          <w:tcPr>
            <w:tcW w:w="1660" w:type="dxa"/>
            <w:tcBorders>
              <w:top w:val="nil"/>
              <w:left w:val="nil"/>
              <w:bottom w:val="nil"/>
              <w:right w:val="nil"/>
            </w:tcBorders>
            <w:shd w:val="clear" w:color="000000" w:fill="FFFFFF"/>
            <w:noWrap/>
            <w:vAlign w:val="bottom"/>
            <w:hideMark/>
          </w:tcPr>
          <w:p w:rsidR="00A754B1" w:rsidRPr="009B0F87" w:rsidRDefault="00A754B1" w:rsidP="0002756E">
            <w:pPr>
              <w:spacing w:after="0" w:line="240" w:lineRule="auto"/>
              <w:jc w:val="center"/>
              <w:rPr>
                <w:rFonts w:ascii="Arial" w:hAnsi="Arial" w:cs="Arial"/>
                <w:sz w:val="18"/>
                <w:szCs w:val="18"/>
                <w:lang w:eastAsia="es-SV"/>
              </w:rPr>
            </w:pPr>
            <w:r w:rsidRPr="009B0F87">
              <w:rPr>
                <w:rFonts w:ascii="Arial" w:hAnsi="Arial" w:cs="Arial"/>
                <w:sz w:val="18"/>
                <w:szCs w:val="18"/>
                <w:lang w:eastAsia="es-SV"/>
              </w:rPr>
              <w:t> </w:t>
            </w:r>
          </w:p>
        </w:tc>
        <w:tc>
          <w:tcPr>
            <w:tcW w:w="3470" w:type="dxa"/>
            <w:tcBorders>
              <w:top w:val="nil"/>
              <w:left w:val="nil"/>
              <w:bottom w:val="nil"/>
              <w:right w:val="nil"/>
            </w:tcBorders>
            <w:shd w:val="clear" w:color="000000" w:fill="FFFFFF"/>
            <w:noWrap/>
            <w:vAlign w:val="bottom"/>
            <w:hideMark/>
          </w:tcPr>
          <w:p w:rsidR="00A754B1" w:rsidRPr="009B0F87" w:rsidRDefault="00A754B1" w:rsidP="0002756E">
            <w:pPr>
              <w:spacing w:after="0" w:line="240" w:lineRule="auto"/>
              <w:rPr>
                <w:rFonts w:ascii="Arial" w:hAnsi="Arial" w:cs="Arial"/>
                <w:sz w:val="18"/>
                <w:szCs w:val="18"/>
                <w:lang w:eastAsia="es-SV"/>
              </w:rPr>
            </w:pPr>
            <w:r w:rsidRPr="009B0F87">
              <w:rPr>
                <w:rFonts w:ascii="Arial" w:hAnsi="Arial" w:cs="Arial"/>
                <w:sz w:val="18"/>
                <w:szCs w:val="18"/>
                <w:lang w:eastAsia="es-SV"/>
              </w:rPr>
              <w:t> </w:t>
            </w:r>
          </w:p>
        </w:tc>
        <w:tc>
          <w:tcPr>
            <w:tcW w:w="1587" w:type="dxa"/>
            <w:tcBorders>
              <w:top w:val="nil"/>
              <w:left w:val="nil"/>
              <w:bottom w:val="nil"/>
              <w:right w:val="nil"/>
            </w:tcBorders>
            <w:shd w:val="clear" w:color="000000" w:fill="FFFFFF"/>
            <w:noWrap/>
            <w:vAlign w:val="bottom"/>
            <w:hideMark/>
          </w:tcPr>
          <w:p w:rsidR="00A754B1" w:rsidRPr="009B0F87" w:rsidRDefault="00A754B1" w:rsidP="0002756E">
            <w:pPr>
              <w:spacing w:after="0" w:line="240" w:lineRule="auto"/>
              <w:rPr>
                <w:rFonts w:ascii="Arial" w:hAnsi="Arial" w:cs="Arial"/>
                <w:b/>
                <w:bCs/>
                <w:sz w:val="18"/>
                <w:szCs w:val="18"/>
                <w:lang w:eastAsia="es-SV"/>
              </w:rPr>
            </w:pPr>
            <w:r w:rsidRPr="009B0F87">
              <w:rPr>
                <w:rFonts w:ascii="Arial" w:hAnsi="Arial" w:cs="Arial"/>
                <w:b/>
                <w:bCs/>
                <w:sz w:val="18"/>
                <w:szCs w:val="18"/>
                <w:lang w:eastAsia="es-SV"/>
              </w:rPr>
              <w:t>FOLIO N°:  1228</w:t>
            </w:r>
          </w:p>
        </w:tc>
        <w:tc>
          <w:tcPr>
            <w:tcW w:w="1587" w:type="dxa"/>
            <w:tcBorders>
              <w:top w:val="nil"/>
              <w:left w:val="nil"/>
              <w:bottom w:val="nil"/>
              <w:right w:val="single" w:sz="8" w:space="0" w:color="auto"/>
            </w:tcBorders>
            <w:shd w:val="clear" w:color="000000" w:fill="FFFFFF"/>
            <w:noWrap/>
            <w:vAlign w:val="bottom"/>
            <w:hideMark/>
          </w:tcPr>
          <w:p w:rsidR="00A754B1" w:rsidRPr="009B0F87" w:rsidRDefault="00A754B1" w:rsidP="0002756E">
            <w:pPr>
              <w:spacing w:after="0" w:line="240" w:lineRule="auto"/>
              <w:rPr>
                <w:rFonts w:ascii="Arial" w:hAnsi="Arial" w:cs="Arial"/>
                <w:b/>
                <w:bCs/>
                <w:sz w:val="18"/>
                <w:szCs w:val="18"/>
                <w:lang w:eastAsia="es-SV"/>
              </w:rPr>
            </w:pPr>
            <w:r w:rsidRPr="009B0F87">
              <w:rPr>
                <w:rFonts w:ascii="Arial" w:hAnsi="Arial" w:cs="Arial"/>
                <w:b/>
                <w:bCs/>
                <w:sz w:val="18"/>
                <w:szCs w:val="18"/>
                <w:lang w:eastAsia="es-SV"/>
              </w:rPr>
              <w:t> </w:t>
            </w:r>
          </w:p>
        </w:tc>
      </w:tr>
      <w:tr w:rsidR="00A754B1" w:rsidRPr="009B0F87" w:rsidTr="0002756E">
        <w:trPr>
          <w:trHeight w:val="255"/>
          <w:jc w:val="center"/>
        </w:trPr>
        <w:tc>
          <w:tcPr>
            <w:tcW w:w="520" w:type="dxa"/>
            <w:tcBorders>
              <w:top w:val="nil"/>
              <w:left w:val="single" w:sz="8" w:space="0" w:color="auto"/>
              <w:bottom w:val="nil"/>
              <w:right w:val="nil"/>
            </w:tcBorders>
            <w:shd w:val="clear" w:color="000000" w:fill="FFFFFF"/>
            <w:noWrap/>
            <w:vAlign w:val="bottom"/>
            <w:hideMark/>
          </w:tcPr>
          <w:p w:rsidR="00A754B1" w:rsidRPr="009B0F87" w:rsidRDefault="00A754B1" w:rsidP="0002756E">
            <w:pPr>
              <w:spacing w:after="0" w:line="240" w:lineRule="auto"/>
              <w:jc w:val="center"/>
              <w:rPr>
                <w:rFonts w:ascii="Arial" w:hAnsi="Arial" w:cs="Arial"/>
                <w:sz w:val="18"/>
                <w:szCs w:val="18"/>
                <w:lang w:eastAsia="es-SV"/>
              </w:rPr>
            </w:pPr>
            <w:r w:rsidRPr="009B0F87">
              <w:rPr>
                <w:rFonts w:ascii="Arial" w:hAnsi="Arial" w:cs="Arial"/>
                <w:sz w:val="18"/>
                <w:szCs w:val="18"/>
                <w:lang w:eastAsia="es-SV"/>
              </w:rPr>
              <w:t> </w:t>
            </w:r>
          </w:p>
        </w:tc>
        <w:tc>
          <w:tcPr>
            <w:tcW w:w="1717" w:type="dxa"/>
            <w:tcBorders>
              <w:top w:val="nil"/>
              <w:left w:val="nil"/>
              <w:bottom w:val="nil"/>
              <w:right w:val="nil"/>
            </w:tcBorders>
            <w:shd w:val="clear" w:color="000000" w:fill="FFFFFF"/>
            <w:noWrap/>
            <w:vAlign w:val="bottom"/>
            <w:hideMark/>
          </w:tcPr>
          <w:p w:rsidR="00A754B1" w:rsidRPr="009B0F87" w:rsidRDefault="00A754B1" w:rsidP="0002756E">
            <w:pPr>
              <w:spacing w:after="0" w:line="240" w:lineRule="auto"/>
              <w:jc w:val="center"/>
              <w:rPr>
                <w:rFonts w:ascii="Arial" w:hAnsi="Arial" w:cs="Arial"/>
                <w:sz w:val="18"/>
                <w:szCs w:val="18"/>
                <w:lang w:eastAsia="es-SV"/>
              </w:rPr>
            </w:pPr>
            <w:r w:rsidRPr="009B0F87">
              <w:rPr>
                <w:rFonts w:ascii="Arial" w:hAnsi="Arial" w:cs="Arial"/>
                <w:sz w:val="18"/>
                <w:szCs w:val="18"/>
                <w:lang w:eastAsia="es-SV"/>
              </w:rPr>
              <w:t> </w:t>
            </w:r>
          </w:p>
        </w:tc>
        <w:tc>
          <w:tcPr>
            <w:tcW w:w="1360" w:type="dxa"/>
            <w:tcBorders>
              <w:top w:val="nil"/>
              <w:left w:val="nil"/>
              <w:bottom w:val="nil"/>
              <w:right w:val="nil"/>
            </w:tcBorders>
            <w:shd w:val="clear" w:color="000000" w:fill="FFFFFF"/>
            <w:noWrap/>
            <w:vAlign w:val="bottom"/>
            <w:hideMark/>
          </w:tcPr>
          <w:p w:rsidR="00A754B1" w:rsidRPr="009B0F87" w:rsidRDefault="00A754B1" w:rsidP="0002756E">
            <w:pPr>
              <w:spacing w:after="0" w:line="240" w:lineRule="auto"/>
              <w:rPr>
                <w:rFonts w:ascii="Arial" w:hAnsi="Arial" w:cs="Arial"/>
                <w:sz w:val="18"/>
                <w:szCs w:val="18"/>
                <w:lang w:eastAsia="es-SV"/>
              </w:rPr>
            </w:pPr>
            <w:r w:rsidRPr="009B0F87">
              <w:rPr>
                <w:rFonts w:ascii="Arial" w:hAnsi="Arial" w:cs="Arial"/>
                <w:sz w:val="18"/>
                <w:szCs w:val="18"/>
                <w:lang w:eastAsia="es-SV"/>
              </w:rPr>
              <w:t> </w:t>
            </w:r>
          </w:p>
        </w:tc>
        <w:tc>
          <w:tcPr>
            <w:tcW w:w="1660" w:type="dxa"/>
            <w:tcBorders>
              <w:top w:val="nil"/>
              <w:left w:val="nil"/>
              <w:bottom w:val="nil"/>
              <w:right w:val="nil"/>
            </w:tcBorders>
            <w:shd w:val="clear" w:color="000000" w:fill="FFFFFF"/>
            <w:noWrap/>
            <w:vAlign w:val="bottom"/>
            <w:hideMark/>
          </w:tcPr>
          <w:p w:rsidR="00A754B1" w:rsidRPr="009B0F87" w:rsidRDefault="00A754B1" w:rsidP="0002756E">
            <w:pPr>
              <w:spacing w:after="0" w:line="240" w:lineRule="auto"/>
              <w:jc w:val="center"/>
              <w:rPr>
                <w:rFonts w:ascii="Arial" w:hAnsi="Arial" w:cs="Arial"/>
                <w:sz w:val="18"/>
                <w:szCs w:val="18"/>
                <w:lang w:eastAsia="es-SV"/>
              </w:rPr>
            </w:pPr>
            <w:r w:rsidRPr="009B0F87">
              <w:rPr>
                <w:rFonts w:ascii="Arial" w:hAnsi="Arial" w:cs="Arial"/>
                <w:sz w:val="18"/>
                <w:szCs w:val="18"/>
                <w:lang w:eastAsia="es-SV"/>
              </w:rPr>
              <w:t> </w:t>
            </w:r>
          </w:p>
        </w:tc>
        <w:tc>
          <w:tcPr>
            <w:tcW w:w="3470" w:type="dxa"/>
            <w:tcBorders>
              <w:top w:val="nil"/>
              <w:left w:val="nil"/>
              <w:bottom w:val="nil"/>
              <w:right w:val="nil"/>
            </w:tcBorders>
            <w:shd w:val="clear" w:color="000000" w:fill="FFFFFF"/>
            <w:noWrap/>
            <w:vAlign w:val="bottom"/>
            <w:hideMark/>
          </w:tcPr>
          <w:p w:rsidR="00A754B1" w:rsidRPr="009B0F87" w:rsidRDefault="00A754B1" w:rsidP="0002756E">
            <w:pPr>
              <w:spacing w:after="0" w:line="240" w:lineRule="auto"/>
              <w:rPr>
                <w:rFonts w:ascii="Arial" w:hAnsi="Arial" w:cs="Arial"/>
                <w:sz w:val="18"/>
                <w:szCs w:val="18"/>
                <w:lang w:eastAsia="es-SV"/>
              </w:rPr>
            </w:pPr>
            <w:r w:rsidRPr="009B0F87">
              <w:rPr>
                <w:rFonts w:ascii="Arial" w:hAnsi="Arial" w:cs="Arial"/>
                <w:sz w:val="18"/>
                <w:szCs w:val="18"/>
                <w:lang w:eastAsia="es-SV"/>
              </w:rPr>
              <w:t> </w:t>
            </w:r>
          </w:p>
        </w:tc>
        <w:tc>
          <w:tcPr>
            <w:tcW w:w="1587" w:type="dxa"/>
            <w:tcBorders>
              <w:top w:val="nil"/>
              <w:left w:val="nil"/>
              <w:bottom w:val="nil"/>
              <w:right w:val="nil"/>
            </w:tcBorders>
            <w:shd w:val="clear" w:color="000000" w:fill="FFFFFF"/>
            <w:noWrap/>
            <w:vAlign w:val="bottom"/>
            <w:hideMark/>
          </w:tcPr>
          <w:p w:rsidR="00A754B1" w:rsidRPr="009B0F87" w:rsidRDefault="00A754B1" w:rsidP="0002756E">
            <w:pPr>
              <w:spacing w:after="0" w:line="240" w:lineRule="auto"/>
              <w:rPr>
                <w:rFonts w:ascii="Arial" w:hAnsi="Arial" w:cs="Arial"/>
                <w:sz w:val="18"/>
                <w:szCs w:val="18"/>
                <w:lang w:eastAsia="es-SV"/>
              </w:rPr>
            </w:pPr>
            <w:r w:rsidRPr="009B0F87">
              <w:rPr>
                <w:rFonts w:ascii="Arial" w:hAnsi="Arial" w:cs="Arial"/>
                <w:sz w:val="18"/>
                <w:szCs w:val="18"/>
                <w:lang w:eastAsia="es-SV"/>
              </w:rPr>
              <w:t> </w:t>
            </w:r>
          </w:p>
        </w:tc>
        <w:tc>
          <w:tcPr>
            <w:tcW w:w="1587" w:type="dxa"/>
            <w:tcBorders>
              <w:top w:val="nil"/>
              <w:left w:val="nil"/>
              <w:bottom w:val="nil"/>
              <w:right w:val="single" w:sz="8" w:space="0" w:color="auto"/>
            </w:tcBorders>
            <w:shd w:val="clear" w:color="000000" w:fill="FFFFFF"/>
            <w:noWrap/>
            <w:vAlign w:val="bottom"/>
            <w:hideMark/>
          </w:tcPr>
          <w:p w:rsidR="00A754B1" w:rsidRPr="009B0F87" w:rsidRDefault="00A754B1" w:rsidP="0002756E">
            <w:pPr>
              <w:spacing w:after="0" w:line="240" w:lineRule="auto"/>
              <w:rPr>
                <w:rFonts w:ascii="Arial" w:hAnsi="Arial" w:cs="Arial"/>
                <w:sz w:val="18"/>
                <w:szCs w:val="18"/>
                <w:lang w:eastAsia="es-SV"/>
              </w:rPr>
            </w:pPr>
            <w:r w:rsidRPr="009B0F87">
              <w:rPr>
                <w:rFonts w:ascii="Arial" w:hAnsi="Arial" w:cs="Arial"/>
                <w:sz w:val="18"/>
                <w:szCs w:val="18"/>
                <w:lang w:eastAsia="es-SV"/>
              </w:rPr>
              <w:t> </w:t>
            </w:r>
          </w:p>
        </w:tc>
      </w:tr>
      <w:tr w:rsidR="00A754B1" w:rsidRPr="009B0F87" w:rsidTr="0002756E">
        <w:trPr>
          <w:trHeight w:val="1215"/>
          <w:jc w:val="center"/>
        </w:trPr>
        <w:tc>
          <w:tcPr>
            <w:tcW w:w="520" w:type="dxa"/>
            <w:tcBorders>
              <w:top w:val="single" w:sz="8" w:space="0" w:color="auto"/>
              <w:left w:val="single" w:sz="8" w:space="0" w:color="auto"/>
              <w:bottom w:val="single" w:sz="8" w:space="0" w:color="auto"/>
              <w:right w:val="nil"/>
            </w:tcBorders>
            <w:shd w:val="clear" w:color="000000" w:fill="FFFFFF"/>
            <w:vAlign w:val="center"/>
            <w:hideMark/>
          </w:tcPr>
          <w:p w:rsidR="00A754B1" w:rsidRPr="009B0F87" w:rsidRDefault="00A754B1" w:rsidP="0002756E">
            <w:pPr>
              <w:spacing w:after="0" w:line="240" w:lineRule="auto"/>
              <w:jc w:val="center"/>
              <w:rPr>
                <w:rFonts w:ascii="Arial" w:hAnsi="Arial" w:cs="Arial"/>
                <w:b/>
                <w:bCs/>
                <w:sz w:val="18"/>
                <w:szCs w:val="18"/>
                <w:lang w:eastAsia="es-SV"/>
              </w:rPr>
            </w:pPr>
            <w:r w:rsidRPr="009B0F87">
              <w:rPr>
                <w:rFonts w:ascii="Arial" w:hAnsi="Arial" w:cs="Arial"/>
                <w:b/>
                <w:bCs/>
                <w:sz w:val="18"/>
                <w:szCs w:val="18"/>
                <w:lang w:eastAsia="es-SV"/>
              </w:rPr>
              <w:t>N°</w:t>
            </w:r>
          </w:p>
        </w:tc>
        <w:tc>
          <w:tcPr>
            <w:tcW w:w="1717" w:type="dxa"/>
            <w:tcBorders>
              <w:top w:val="single" w:sz="8" w:space="0" w:color="auto"/>
              <w:left w:val="single" w:sz="8" w:space="0" w:color="auto"/>
              <w:bottom w:val="single" w:sz="8" w:space="0" w:color="auto"/>
              <w:right w:val="single" w:sz="8" w:space="0" w:color="auto"/>
            </w:tcBorders>
            <w:shd w:val="clear" w:color="000000" w:fill="FFFFFF"/>
            <w:vAlign w:val="center"/>
            <w:hideMark/>
          </w:tcPr>
          <w:p w:rsidR="00A754B1" w:rsidRPr="009B0F87" w:rsidRDefault="00A754B1" w:rsidP="0002756E">
            <w:pPr>
              <w:spacing w:after="0" w:line="240" w:lineRule="auto"/>
              <w:jc w:val="center"/>
              <w:rPr>
                <w:rFonts w:ascii="Arial" w:hAnsi="Arial" w:cs="Arial"/>
                <w:b/>
                <w:bCs/>
                <w:sz w:val="18"/>
                <w:szCs w:val="18"/>
                <w:lang w:eastAsia="es-SV"/>
              </w:rPr>
            </w:pPr>
            <w:r w:rsidRPr="009B0F87">
              <w:rPr>
                <w:rFonts w:ascii="Arial" w:hAnsi="Arial" w:cs="Arial"/>
                <w:b/>
                <w:bCs/>
                <w:sz w:val="18"/>
                <w:szCs w:val="18"/>
                <w:lang w:eastAsia="es-SV"/>
              </w:rPr>
              <w:t>FECHA EMISIÓN FACTURA</w:t>
            </w:r>
          </w:p>
        </w:tc>
        <w:tc>
          <w:tcPr>
            <w:tcW w:w="1360" w:type="dxa"/>
            <w:tcBorders>
              <w:top w:val="single" w:sz="8" w:space="0" w:color="auto"/>
              <w:left w:val="nil"/>
              <w:bottom w:val="single" w:sz="8" w:space="0" w:color="auto"/>
              <w:right w:val="single" w:sz="8" w:space="0" w:color="auto"/>
            </w:tcBorders>
            <w:shd w:val="clear" w:color="000000" w:fill="FFFFFF"/>
            <w:vAlign w:val="center"/>
            <w:hideMark/>
          </w:tcPr>
          <w:p w:rsidR="00A754B1" w:rsidRPr="009B0F87" w:rsidRDefault="00A754B1" w:rsidP="0002756E">
            <w:pPr>
              <w:spacing w:after="0" w:line="240" w:lineRule="auto"/>
              <w:rPr>
                <w:rFonts w:ascii="Arial" w:hAnsi="Arial" w:cs="Arial"/>
                <w:b/>
                <w:bCs/>
                <w:sz w:val="18"/>
                <w:szCs w:val="18"/>
                <w:lang w:eastAsia="es-SV"/>
              </w:rPr>
            </w:pPr>
            <w:r w:rsidRPr="009B0F87">
              <w:rPr>
                <w:rFonts w:ascii="Arial" w:hAnsi="Arial" w:cs="Arial"/>
                <w:b/>
                <w:bCs/>
                <w:sz w:val="18"/>
                <w:szCs w:val="18"/>
                <w:lang w:eastAsia="es-SV"/>
              </w:rPr>
              <w:t>NÚMERO CORRELATIVO FACTURA</w:t>
            </w:r>
          </w:p>
        </w:tc>
        <w:tc>
          <w:tcPr>
            <w:tcW w:w="1660" w:type="dxa"/>
            <w:tcBorders>
              <w:top w:val="single" w:sz="8" w:space="0" w:color="auto"/>
              <w:left w:val="nil"/>
              <w:bottom w:val="single" w:sz="8" w:space="0" w:color="auto"/>
              <w:right w:val="single" w:sz="8" w:space="0" w:color="auto"/>
            </w:tcBorders>
            <w:shd w:val="clear" w:color="000000" w:fill="FFFFFF"/>
            <w:vAlign w:val="center"/>
            <w:hideMark/>
          </w:tcPr>
          <w:p w:rsidR="00A754B1" w:rsidRPr="009B0F87" w:rsidRDefault="00A754B1" w:rsidP="0002756E">
            <w:pPr>
              <w:spacing w:after="0" w:line="240" w:lineRule="auto"/>
              <w:jc w:val="center"/>
              <w:rPr>
                <w:rFonts w:ascii="Arial" w:hAnsi="Arial" w:cs="Arial"/>
                <w:b/>
                <w:bCs/>
                <w:sz w:val="18"/>
                <w:szCs w:val="18"/>
                <w:lang w:eastAsia="es-SV"/>
              </w:rPr>
            </w:pPr>
            <w:r w:rsidRPr="009B0F87">
              <w:rPr>
                <w:rFonts w:ascii="Arial" w:hAnsi="Arial" w:cs="Arial"/>
                <w:b/>
                <w:bCs/>
                <w:sz w:val="18"/>
                <w:szCs w:val="18"/>
                <w:lang w:eastAsia="es-SV"/>
              </w:rPr>
              <w:t>NÚMERO DECLARACIÓN DE MERCANCÍA O FORMULARIO ADUANERO</w:t>
            </w:r>
          </w:p>
        </w:tc>
        <w:tc>
          <w:tcPr>
            <w:tcW w:w="3470" w:type="dxa"/>
            <w:tcBorders>
              <w:top w:val="single" w:sz="8" w:space="0" w:color="auto"/>
              <w:left w:val="nil"/>
              <w:bottom w:val="single" w:sz="8" w:space="0" w:color="auto"/>
              <w:right w:val="single" w:sz="8" w:space="0" w:color="auto"/>
            </w:tcBorders>
            <w:shd w:val="clear" w:color="000000" w:fill="FFFFFF"/>
            <w:vAlign w:val="center"/>
            <w:hideMark/>
          </w:tcPr>
          <w:p w:rsidR="00A754B1" w:rsidRPr="009B0F87" w:rsidRDefault="00A754B1" w:rsidP="0002756E">
            <w:pPr>
              <w:spacing w:after="0" w:line="240" w:lineRule="auto"/>
              <w:jc w:val="center"/>
              <w:rPr>
                <w:rFonts w:ascii="Arial" w:hAnsi="Arial" w:cs="Arial"/>
                <w:b/>
                <w:bCs/>
                <w:sz w:val="18"/>
                <w:szCs w:val="18"/>
                <w:lang w:eastAsia="es-SV"/>
              </w:rPr>
            </w:pPr>
            <w:r w:rsidRPr="009B0F87">
              <w:rPr>
                <w:rFonts w:ascii="Arial" w:hAnsi="Arial" w:cs="Arial"/>
                <w:b/>
                <w:bCs/>
                <w:sz w:val="18"/>
                <w:szCs w:val="18"/>
                <w:lang w:eastAsia="es-SV"/>
              </w:rPr>
              <w:t>NOMBRE DEL CLIENTE EXTERIOR</w:t>
            </w:r>
          </w:p>
        </w:tc>
        <w:tc>
          <w:tcPr>
            <w:tcW w:w="1587" w:type="dxa"/>
            <w:tcBorders>
              <w:top w:val="single" w:sz="8" w:space="0" w:color="auto"/>
              <w:left w:val="nil"/>
              <w:bottom w:val="single" w:sz="8" w:space="0" w:color="auto"/>
              <w:right w:val="single" w:sz="8" w:space="0" w:color="auto"/>
            </w:tcBorders>
            <w:shd w:val="clear" w:color="000000" w:fill="FFFFFF"/>
            <w:vAlign w:val="center"/>
            <w:hideMark/>
          </w:tcPr>
          <w:p w:rsidR="00A754B1" w:rsidRPr="009B0F87" w:rsidRDefault="00A754B1" w:rsidP="0002756E">
            <w:pPr>
              <w:spacing w:after="0" w:line="240" w:lineRule="auto"/>
              <w:jc w:val="center"/>
              <w:rPr>
                <w:rFonts w:ascii="Arial" w:hAnsi="Arial" w:cs="Arial"/>
                <w:b/>
                <w:bCs/>
                <w:sz w:val="18"/>
                <w:szCs w:val="18"/>
                <w:lang w:eastAsia="es-SV"/>
              </w:rPr>
            </w:pPr>
            <w:r w:rsidRPr="009B0F87">
              <w:rPr>
                <w:rFonts w:ascii="Arial" w:hAnsi="Arial" w:cs="Arial"/>
                <w:b/>
                <w:bCs/>
                <w:sz w:val="18"/>
                <w:szCs w:val="18"/>
                <w:lang w:eastAsia="es-SV"/>
              </w:rPr>
              <w:t>VALOR DE EXPORTACIONES PROPIAS</w:t>
            </w:r>
          </w:p>
        </w:tc>
        <w:tc>
          <w:tcPr>
            <w:tcW w:w="1587" w:type="dxa"/>
            <w:tcBorders>
              <w:top w:val="single" w:sz="8" w:space="0" w:color="auto"/>
              <w:left w:val="nil"/>
              <w:bottom w:val="single" w:sz="8" w:space="0" w:color="auto"/>
              <w:right w:val="single" w:sz="8" w:space="0" w:color="auto"/>
            </w:tcBorders>
            <w:shd w:val="clear" w:color="000000" w:fill="FFFFFF"/>
            <w:vAlign w:val="center"/>
            <w:hideMark/>
          </w:tcPr>
          <w:p w:rsidR="00A754B1" w:rsidRPr="009B0F87" w:rsidRDefault="00A754B1" w:rsidP="0002756E">
            <w:pPr>
              <w:spacing w:after="0" w:line="240" w:lineRule="auto"/>
              <w:jc w:val="center"/>
              <w:rPr>
                <w:rFonts w:ascii="Arial" w:hAnsi="Arial" w:cs="Arial"/>
                <w:b/>
                <w:bCs/>
                <w:sz w:val="18"/>
                <w:szCs w:val="18"/>
                <w:lang w:eastAsia="es-SV"/>
              </w:rPr>
            </w:pPr>
            <w:r w:rsidRPr="009B0F87">
              <w:rPr>
                <w:rFonts w:ascii="Arial" w:hAnsi="Arial" w:cs="Arial"/>
                <w:b/>
                <w:bCs/>
                <w:sz w:val="18"/>
                <w:szCs w:val="18"/>
                <w:lang w:eastAsia="es-SV"/>
              </w:rPr>
              <w:t>VALOR DE EXPORTACIONES A CUENTA DE TERCEROS</w:t>
            </w:r>
          </w:p>
        </w:tc>
      </w:tr>
      <w:tr w:rsidR="00A754B1" w:rsidRPr="009B0F87" w:rsidTr="0002756E">
        <w:trPr>
          <w:trHeight w:val="300"/>
          <w:jc w:val="center"/>
        </w:trPr>
        <w:tc>
          <w:tcPr>
            <w:tcW w:w="520" w:type="dxa"/>
            <w:tcBorders>
              <w:top w:val="nil"/>
              <w:left w:val="single" w:sz="8" w:space="0" w:color="auto"/>
              <w:bottom w:val="nil"/>
              <w:right w:val="nil"/>
            </w:tcBorders>
            <w:shd w:val="clear" w:color="000000" w:fill="FFFFFF"/>
            <w:vAlign w:val="center"/>
            <w:hideMark/>
          </w:tcPr>
          <w:p w:rsidR="00A754B1" w:rsidRPr="009B0F87" w:rsidRDefault="00A754B1" w:rsidP="0002756E">
            <w:pPr>
              <w:spacing w:after="0" w:line="240" w:lineRule="auto"/>
              <w:jc w:val="right"/>
              <w:rPr>
                <w:rFonts w:ascii="Arial" w:hAnsi="Arial" w:cs="Arial"/>
                <w:sz w:val="18"/>
                <w:szCs w:val="18"/>
                <w:lang w:eastAsia="es-SV"/>
              </w:rPr>
            </w:pPr>
            <w:r w:rsidRPr="009B0F87">
              <w:rPr>
                <w:rFonts w:ascii="Arial" w:hAnsi="Arial" w:cs="Arial"/>
                <w:sz w:val="18"/>
                <w:szCs w:val="18"/>
                <w:lang w:eastAsia="es-SV"/>
              </w:rPr>
              <w:t>1</w:t>
            </w:r>
          </w:p>
        </w:tc>
        <w:tc>
          <w:tcPr>
            <w:tcW w:w="1717" w:type="dxa"/>
            <w:tcBorders>
              <w:top w:val="nil"/>
              <w:left w:val="nil"/>
              <w:bottom w:val="nil"/>
              <w:right w:val="nil"/>
            </w:tcBorders>
            <w:shd w:val="clear" w:color="000000" w:fill="FFFFFF"/>
            <w:noWrap/>
            <w:vAlign w:val="bottom"/>
            <w:hideMark/>
          </w:tcPr>
          <w:p w:rsidR="00A754B1" w:rsidRPr="009B0F87" w:rsidRDefault="00A754B1" w:rsidP="0002756E">
            <w:pPr>
              <w:spacing w:after="0" w:line="240" w:lineRule="auto"/>
              <w:jc w:val="right"/>
              <w:rPr>
                <w:rFonts w:cs="Times New Roman"/>
                <w:color w:val="000000"/>
                <w:lang w:eastAsia="es-SV"/>
              </w:rPr>
            </w:pPr>
            <w:r w:rsidRPr="009B0F87">
              <w:rPr>
                <w:rFonts w:cs="Times New Roman"/>
                <w:color w:val="000000"/>
                <w:lang w:eastAsia="es-SV"/>
              </w:rPr>
              <w:t>12/10/2009</w:t>
            </w:r>
          </w:p>
        </w:tc>
        <w:tc>
          <w:tcPr>
            <w:tcW w:w="1360" w:type="dxa"/>
            <w:tcBorders>
              <w:top w:val="nil"/>
              <w:left w:val="nil"/>
              <w:bottom w:val="nil"/>
              <w:right w:val="nil"/>
            </w:tcBorders>
            <w:shd w:val="clear" w:color="000000" w:fill="FFFFFF"/>
            <w:noWrap/>
            <w:vAlign w:val="bottom"/>
            <w:hideMark/>
          </w:tcPr>
          <w:p w:rsidR="00A754B1" w:rsidRPr="009B0F87" w:rsidRDefault="00A754B1" w:rsidP="0002756E">
            <w:pPr>
              <w:spacing w:after="0" w:line="240" w:lineRule="auto"/>
              <w:rPr>
                <w:rFonts w:cs="Times New Roman"/>
                <w:color w:val="000000"/>
                <w:lang w:eastAsia="es-SV"/>
              </w:rPr>
            </w:pPr>
            <w:r w:rsidRPr="009B0F87">
              <w:rPr>
                <w:rFonts w:cs="Times New Roman"/>
                <w:color w:val="000000"/>
                <w:lang w:eastAsia="es-SV"/>
              </w:rPr>
              <w:t>E000184</w:t>
            </w:r>
          </w:p>
        </w:tc>
        <w:tc>
          <w:tcPr>
            <w:tcW w:w="1660" w:type="dxa"/>
            <w:tcBorders>
              <w:top w:val="nil"/>
              <w:left w:val="nil"/>
              <w:bottom w:val="nil"/>
              <w:right w:val="nil"/>
            </w:tcBorders>
            <w:shd w:val="clear" w:color="000000" w:fill="FFFFFF"/>
            <w:noWrap/>
            <w:vAlign w:val="bottom"/>
            <w:hideMark/>
          </w:tcPr>
          <w:p w:rsidR="00A754B1" w:rsidRPr="009B0F87" w:rsidRDefault="00A754B1" w:rsidP="0002756E">
            <w:pPr>
              <w:spacing w:after="0" w:line="240" w:lineRule="auto"/>
              <w:rPr>
                <w:rFonts w:cs="Times New Roman"/>
                <w:color w:val="000000"/>
                <w:lang w:eastAsia="es-SV"/>
              </w:rPr>
            </w:pPr>
            <w:r w:rsidRPr="009B0F87">
              <w:rPr>
                <w:rFonts w:cs="Times New Roman"/>
                <w:color w:val="000000"/>
                <w:lang w:eastAsia="es-SV"/>
              </w:rPr>
              <w:t> </w:t>
            </w:r>
          </w:p>
        </w:tc>
        <w:tc>
          <w:tcPr>
            <w:tcW w:w="3470" w:type="dxa"/>
            <w:tcBorders>
              <w:top w:val="nil"/>
              <w:left w:val="nil"/>
              <w:bottom w:val="nil"/>
              <w:right w:val="nil"/>
            </w:tcBorders>
            <w:shd w:val="clear" w:color="000000" w:fill="FFFFFF"/>
            <w:noWrap/>
            <w:vAlign w:val="bottom"/>
            <w:hideMark/>
          </w:tcPr>
          <w:p w:rsidR="00A754B1" w:rsidRPr="009B0F87" w:rsidRDefault="00A754B1" w:rsidP="0002756E">
            <w:pPr>
              <w:spacing w:after="0" w:line="240" w:lineRule="auto"/>
              <w:rPr>
                <w:rFonts w:cs="Times New Roman"/>
                <w:color w:val="000000"/>
                <w:lang w:eastAsia="es-SV"/>
              </w:rPr>
            </w:pPr>
            <w:r w:rsidRPr="009B0F87">
              <w:rPr>
                <w:rFonts w:cs="Times New Roman"/>
                <w:color w:val="000000"/>
                <w:lang w:eastAsia="es-SV"/>
              </w:rPr>
              <w:t xml:space="preserve">BIG </w:t>
            </w:r>
            <w:proofErr w:type="gramStart"/>
            <w:r w:rsidRPr="009B0F87">
              <w:rPr>
                <w:rFonts w:cs="Times New Roman"/>
                <w:color w:val="000000"/>
                <w:lang w:eastAsia="es-SV"/>
              </w:rPr>
              <w:t>APPLE ,</w:t>
            </w:r>
            <w:proofErr w:type="gramEnd"/>
            <w:r w:rsidRPr="009B0F87">
              <w:rPr>
                <w:rFonts w:cs="Times New Roman"/>
                <w:color w:val="000000"/>
                <w:lang w:eastAsia="es-SV"/>
              </w:rPr>
              <w:t xml:space="preserve"> INC.</w:t>
            </w:r>
          </w:p>
        </w:tc>
        <w:tc>
          <w:tcPr>
            <w:tcW w:w="1587" w:type="dxa"/>
            <w:tcBorders>
              <w:top w:val="nil"/>
              <w:left w:val="nil"/>
              <w:bottom w:val="nil"/>
              <w:right w:val="nil"/>
            </w:tcBorders>
            <w:shd w:val="clear" w:color="000000" w:fill="FFFFFF"/>
            <w:noWrap/>
            <w:vAlign w:val="bottom"/>
            <w:hideMark/>
          </w:tcPr>
          <w:p w:rsidR="00A754B1" w:rsidRPr="009B0F87" w:rsidRDefault="00A754B1" w:rsidP="0002756E">
            <w:pPr>
              <w:spacing w:after="0" w:line="240" w:lineRule="auto"/>
              <w:rPr>
                <w:rFonts w:cs="Times New Roman"/>
                <w:color w:val="000000"/>
                <w:lang w:eastAsia="es-SV"/>
              </w:rPr>
            </w:pPr>
            <w:r w:rsidRPr="009B0F87">
              <w:rPr>
                <w:rFonts w:cs="Times New Roman"/>
                <w:color w:val="000000"/>
                <w:lang w:eastAsia="es-SV"/>
              </w:rPr>
              <w:t xml:space="preserve"> $          18,000.00 </w:t>
            </w:r>
          </w:p>
        </w:tc>
        <w:tc>
          <w:tcPr>
            <w:tcW w:w="1587" w:type="dxa"/>
            <w:tcBorders>
              <w:top w:val="nil"/>
              <w:left w:val="nil"/>
              <w:bottom w:val="nil"/>
              <w:right w:val="single" w:sz="8" w:space="0" w:color="auto"/>
            </w:tcBorders>
            <w:shd w:val="clear" w:color="000000" w:fill="FFFFFF"/>
            <w:vAlign w:val="center"/>
            <w:hideMark/>
          </w:tcPr>
          <w:p w:rsidR="00A754B1" w:rsidRPr="009B0F87" w:rsidRDefault="00A754B1" w:rsidP="0002756E">
            <w:pPr>
              <w:spacing w:after="0" w:line="240" w:lineRule="auto"/>
              <w:jc w:val="right"/>
              <w:rPr>
                <w:rFonts w:ascii="Arial" w:hAnsi="Arial" w:cs="Arial"/>
                <w:sz w:val="18"/>
                <w:szCs w:val="18"/>
                <w:lang w:eastAsia="es-SV"/>
              </w:rPr>
            </w:pPr>
            <w:r w:rsidRPr="009B0F87">
              <w:rPr>
                <w:rFonts w:ascii="Arial" w:hAnsi="Arial" w:cs="Arial"/>
                <w:sz w:val="18"/>
                <w:szCs w:val="18"/>
                <w:lang w:eastAsia="es-SV"/>
              </w:rPr>
              <w:t> </w:t>
            </w:r>
          </w:p>
        </w:tc>
      </w:tr>
      <w:tr w:rsidR="00A754B1" w:rsidRPr="009B0F87" w:rsidTr="0002756E">
        <w:trPr>
          <w:trHeight w:val="300"/>
          <w:jc w:val="center"/>
        </w:trPr>
        <w:tc>
          <w:tcPr>
            <w:tcW w:w="520" w:type="dxa"/>
            <w:tcBorders>
              <w:top w:val="nil"/>
              <w:left w:val="single" w:sz="8" w:space="0" w:color="auto"/>
              <w:bottom w:val="nil"/>
              <w:right w:val="nil"/>
            </w:tcBorders>
            <w:shd w:val="clear" w:color="000000" w:fill="FFFFFF"/>
            <w:noWrap/>
            <w:vAlign w:val="bottom"/>
            <w:hideMark/>
          </w:tcPr>
          <w:p w:rsidR="00A754B1" w:rsidRPr="009B0F87" w:rsidRDefault="00A754B1" w:rsidP="0002756E">
            <w:pPr>
              <w:spacing w:after="0" w:line="240" w:lineRule="auto"/>
              <w:rPr>
                <w:rFonts w:ascii="Arial" w:hAnsi="Arial" w:cs="Arial"/>
                <w:color w:val="000000"/>
                <w:sz w:val="18"/>
                <w:szCs w:val="18"/>
                <w:lang w:eastAsia="es-SV"/>
              </w:rPr>
            </w:pPr>
            <w:r w:rsidRPr="009B0F87">
              <w:rPr>
                <w:rFonts w:ascii="Arial" w:hAnsi="Arial" w:cs="Arial"/>
                <w:color w:val="000000"/>
                <w:sz w:val="18"/>
                <w:szCs w:val="18"/>
                <w:lang w:eastAsia="es-SV"/>
              </w:rPr>
              <w:t> </w:t>
            </w:r>
          </w:p>
        </w:tc>
        <w:tc>
          <w:tcPr>
            <w:tcW w:w="1717" w:type="dxa"/>
            <w:tcBorders>
              <w:top w:val="nil"/>
              <w:left w:val="nil"/>
              <w:bottom w:val="nil"/>
              <w:right w:val="nil"/>
            </w:tcBorders>
            <w:shd w:val="clear" w:color="000000" w:fill="FFFFFF"/>
            <w:noWrap/>
            <w:vAlign w:val="bottom"/>
            <w:hideMark/>
          </w:tcPr>
          <w:p w:rsidR="00A754B1" w:rsidRPr="009B0F87" w:rsidRDefault="00A754B1" w:rsidP="0002756E">
            <w:pPr>
              <w:spacing w:after="0" w:line="240" w:lineRule="auto"/>
              <w:rPr>
                <w:rFonts w:cs="Times New Roman"/>
                <w:color w:val="000000"/>
                <w:lang w:eastAsia="es-SV"/>
              </w:rPr>
            </w:pPr>
            <w:r w:rsidRPr="009B0F87">
              <w:rPr>
                <w:rFonts w:cs="Times New Roman"/>
                <w:color w:val="000000"/>
                <w:lang w:eastAsia="es-SV"/>
              </w:rPr>
              <w:t> </w:t>
            </w:r>
          </w:p>
        </w:tc>
        <w:tc>
          <w:tcPr>
            <w:tcW w:w="1360" w:type="dxa"/>
            <w:tcBorders>
              <w:top w:val="nil"/>
              <w:left w:val="nil"/>
              <w:bottom w:val="nil"/>
              <w:right w:val="nil"/>
            </w:tcBorders>
            <w:shd w:val="clear" w:color="000000" w:fill="FFFFFF"/>
            <w:noWrap/>
            <w:vAlign w:val="bottom"/>
            <w:hideMark/>
          </w:tcPr>
          <w:p w:rsidR="00A754B1" w:rsidRPr="009B0F87" w:rsidRDefault="00A754B1" w:rsidP="0002756E">
            <w:pPr>
              <w:spacing w:after="0" w:line="240" w:lineRule="auto"/>
              <w:rPr>
                <w:rFonts w:cs="Times New Roman"/>
                <w:color w:val="000000"/>
                <w:lang w:eastAsia="es-SV"/>
              </w:rPr>
            </w:pPr>
            <w:r w:rsidRPr="009B0F87">
              <w:rPr>
                <w:rFonts w:cs="Times New Roman"/>
                <w:color w:val="000000"/>
                <w:lang w:eastAsia="es-SV"/>
              </w:rPr>
              <w:t> </w:t>
            </w:r>
          </w:p>
        </w:tc>
        <w:tc>
          <w:tcPr>
            <w:tcW w:w="1660" w:type="dxa"/>
            <w:tcBorders>
              <w:top w:val="nil"/>
              <w:left w:val="nil"/>
              <w:bottom w:val="nil"/>
              <w:right w:val="nil"/>
            </w:tcBorders>
            <w:shd w:val="clear" w:color="000000" w:fill="FFFFFF"/>
            <w:noWrap/>
            <w:vAlign w:val="bottom"/>
            <w:hideMark/>
          </w:tcPr>
          <w:p w:rsidR="00A754B1" w:rsidRPr="009B0F87" w:rsidRDefault="00A754B1" w:rsidP="0002756E">
            <w:pPr>
              <w:spacing w:after="0" w:line="240" w:lineRule="auto"/>
              <w:rPr>
                <w:rFonts w:ascii="Arial" w:hAnsi="Arial" w:cs="Arial"/>
                <w:color w:val="000000"/>
                <w:sz w:val="18"/>
                <w:szCs w:val="18"/>
                <w:lang w:eastAsia="es-SV"/>
              </w:rPr>
            </w:pPr>
            <w:r w:rsidRPr="009B0F87">
              <w:rPr>
                <w:rFonts w:ascii="Arial" w:hAnsi="Arial" w:cs="Arial"/>
                <w:color w:val="000000"/>
                <w:sz w:val="18"/>
                <w:szCs w:val="18"/>
                <w:lang w:eastAsia="es-SV"/>
              </w:rPr>
              <w:t> </w:t>
            </w:r>
          </w:p>
        </w:tc>
        <w:tc>
          <w:tcPr>
            <w:tcW w:w="3470" w:type="dxa"/>
            <w:tcBorders>
              <w:top w:val="nil"/>
              <w:left w:val="nil"/>
              <w:bottom w:val="nil"/>
              <w:right w:val="nil"/>
            </w:tcBorders>
            <w:shd w:val="clear" w:color="000000" w:fill="FFFFFF"/>
            <w:noWrap/>
            <w:vAlign w:val="bottom"/>
            <w:hideMark/>
          </w:tcPr>
          <w:p w:rsidR="00A754B1" w:rsidRPr="009B0F87" w:rsidRDefault="00A754B1" w:rsidP="0002756E">
            <w:pPr>
              <w:spacing w:after="0" w:line="240" w:lineRule="auto"/>
              <w:rPr>
                <w:rFonts w:cs="Times New Roman"/>
                <w:color w:val="000000"/>
                <w:lang w:eastAsia="es-SV"/>
              </w:rPr>
            </w:pPr>
            <w:r w:rsidRPr="009B0F87">
              <w:rPr>
                <w:rFonts w:cs="Times New Roman"/>
                <w:color w:val="000000"/>
                <w:lang w:eastAsia="es-SV"/>
              </w:rPr>
              <w:t> </w:t>
            </w:r>
          </w:p>
        </w:tc>
        <w:tc>
          <w:tcPr>
            <w:tcW w:w="1587" w:type="dxa"/>
            <w:tcBorders>
              <w:top w:val="nil"/>
              <w:left w:val="nil"/>
              <w:bottom w:val="nil"/>
              <w:right w:val="nil"/>
            </w:tcBorders>
            <w:shd w:val="clear" w:color="000000" w:fill="FFFFFF"/>
            <w:noWrap/>
            <w:vAlign w:val="bottom"/>
            <w:hideMark/>
          </w:tcPr>
          <w:p w:rsidR="00A754B1" w:rsidRPr="009B0F87" w:rsidRDefault="00A754B1" w:rsidP="0002756E">
            <w:pPr>
              <w:spacing w:after="0" w:line="240" w:lineRule="auto"/>
              <w:rPr>
                <w:rFonts w:cs="Times New Roman"/>
                <w:color w:val="000000"/>
                <w:lang w:eastAsia="es-SV"/>
              </w:rPr>
            </w:pPr>
            <w:r w:rsidRPr="009B0F87">
              <w:rPr>
                <w:rFonts w:cs="Times New Roman"/>
                <w:color w:val="000000"/>
                <w:lang w:eastAsia="es-SV"/>
              </w:rPr>
              <w:t> </w:t>
            </w:r>
          </w:p>
        </w:tc>
        <w:tc>
          <w:tcPr>
            <w:tcW w:w="1587" w:type="dxa"/>
            <w:tcBorders>
              <w:top w:val="nil"/>
              <w:left w:val="nil"/>
              <w:bottom w:val="nil"/>
              <w:right w:val="single" w:sz="8" w:space="0" w:color="auto"/>
            </w:tcBorders>
            <w:shd w:val="clear" w:color="000000" w:fill="FFFFFF"/>
            <w:noWrap/>
            <w:vAlign w:val="bottom"/>
            <w:hideMark/>
          </w:tcPr>
          <w:p w:rsidR="00A754B1" w:rsidRPr="009B0F87" w:rsidRDefault="00A754B1" w:rsidP="0002756E">
            <w:pPr>
              <w:spacing w:after="0" w:line="240" w:lineRule="auto"/>
              <w:rPr>
                <w:rFonts w:ascii="Arial" w:hAnsi="Arial" w:cs="Arial"/>
                <w:color w:val="000000"/>
                <w:sz w:val="18"/>
                <w:szCs w:val="18"/>
                <w:lang w:eastAsia="es-SV"/>
              </w:rPr>
            </w:pPr>
            <w:r w:rsidRPr="009B0F87">
              <w:rPr>
                <w:rFonts w:ascii="Arial" w:hAnsi="Arial" w:cs="Arial"/>
                <w:color w:val="000000"/>
                <w:sz w:val="18"/>
                <w:szCs w:val="18"/>
                <w:lang w:eastAsia="es-SV"/>
              </w:rPr>
              <w:t> </w:t>
            </w:r>
          </w:p>
        </w:tc>
      </w:tr>
      <w:tr w:rsidR="00A754B1" w:rsidRPr="009B0F87" w:rsidTr="0002756E">
        <w:trPr>
          <w:trHeight w:val="240"/>
          <w:jc w:val="center"/>
        </w:trPr>
        <w:tc>
          <w:tcPr>
            <w:tcW w:w="520" w:type="dxa"/>
            <w:tcBorders>
              <w:top w:val="nil"/>
              <w:left w:val="single" w:sz="8" w:space="0" w:color="auto"/>
              <w:bottom w:val="nil"/>
              <w:right w:val="nil"/>
            </w:tcBorders>
            <w:shd w:val="clear" w:color="000000" w:fill="FFFFFF"/>
            <w:vAlign w:val="center"/>
            <w:hideMark/>
          </w:tcPr>
          <w:p w:rsidR="00A754B1" w:rsidRPr="009B0F87" w:rsidRDefault="00A754B1" w:rsidP="0002756E">
            <w:pPr>
              <w:spacing w:after="0" w:line="240" w:lineRule="auto"/>
              <w:jc w:val="right"/>
              <w:rPr>
                <w:rFonts w:ascii="Arial" w:hAnsi="Arial" w:cs="Arial"/>
                <w:sz w:val="18"/>
                <w:szCs w:val="18"/>
                <w:lang w:eastAsia="es-SV"/>
              </w:rPr>
            </w:pPr>
            <w:r w:rsidRPr="009B0F87">
              <w:rPr>
                <w:rFonts w:ascii="Arial" w:hAnsi="Arial" w:cs="Arial"/>
                <w:sz w:val="18"/>
                <w:szCs w:val="18"/>
                <w:lang w:eastAsia="es-SV"/>
              </w:rPr>
              <w:t> </w:t>
            </w:r>
          </w:p>
        </w:tc>
        <w:tc>
          <w:tcPr>
            <w:tcW w:w="1717" w:type="dxa"/>
            <w:tcBorders>
              <w:top w:val="nil"/>
              <w:left w:val="nil"/>
              <w:bottom w:val="nil"/>
              <w:right w:val="nil"/>
            </w:tcBorders>
            <w:shd w:val="clear" w:color="000000" w:fill="FFFFFF"/>
            <w:noWrap/>
            <w:vAlign w:val="bottom"/>
            <w:hideMark/>
          </w:tcPr>
          <w:p w:rsidR="00A754B1" w:rsidRPr="009B0F87" w:rsidRDefault="00A754B1" w:rsidP="0002756E">
            <w:pPr>
              <w:spacing w:after="0" w:line="240" w:lineRule="auto"/>
              <w:jc w:val="center"/>
              <w:rPr>
                <w:rFonts w:ascii="Arial" w:hAnsi="Arial" w:cs="Arial"/>
                <w:color w:val="000000"/>
                <w:sz w:val="18"/>
                <w:szCs w:val="18"/>
                <w:lang w:eastAsia="es-SV"/>
              </w:rPr>
            </w:pPr>
            <w:r w:rsidRPr="009B0F87">
              <w:rPr>
                <w:rFonts w:ascii="Arial" w:hAnsi="Arial" w:cs="Arial"/>
                <w:color w:val="000000"/>
                <w:sz w:val="18"/>
                <w:szCs w:val="18"/>
                <w:lang w:eastAsia="es-SV"/>
              </w:rPr>
              <w:t> </w:t>
            </w:r>
          </w:p>
        </w:tc>
        <w:tc>
          <w:tcPr>
            <w:tcW w:w="1360" w:type="dxa"/>
            <w:tcBorders>
              <w:top w:val="nil"/>
              <w:left w:val="nil"/>
              <w:bottom w:val="nil"/>
              <w:right w:val="nil"/>
            </w:tcBorders>
            <w:shd w:val="clear" w:color="000000" w:fill="FFFFFF"/>
            <w:noWrap/>
            <w:vAlign w:val="bottom"/>
            <w:hideMark/>
          </w:tcPr>
          <w:p w:rsidR="00A754B1" w:rsidRPr="009B0F87" w:rsidRDefault="00A754B1" w:rsidP="0002756E">
            <w:pPr>
              <w:spacing w:after="0" w:line="240" w:lineRule="auto"/>
              <w:rPr>
                <w:rFonts w:ascii="Arial" w:hAnsi="Arial" w:cs="Arial"/>
                <w:color w:val="000000"/>
                <w:sz w:val="18"/>
                <w:szCs w:val="18"/>
                <w:lang w:eastAsia="es-SV"/>
              </w:rPr>
            </w:pPr>
            <w:r w:rsidRPr="009B0F87">
              <w:rPr>
                <w:rFonts w:ascii="Arial" w:hAnsi="Arial" w:cs="Arial"/>
                <w:color w:val="000000"/>
                <w:sz w:val="18"/>
                <w:szCs w:val="18"/>
                <w:lang w:eastAsia="es-SV"/>
              </w:rPr>
              <w:t> </w:t>
            </w:r>
          </w:p>
        </w:tc>
        <w:tc>
          <w:tcPr>
            <w:tcW w:w="1660" w:type="dxa"/>
            <w:tcBorders>
              <w:top w:val="nil"/>
              <w:left w:val="nil"/>
              <w:bottom w:val="nil"/>
              <w:right w:val="nil"/>
            </w:tcBorders>
            <w:shd w:val="clear" w:color="000000" w:fill="FFFFFF"/>
            <w:noWrap/>
            <w:vAlign w:val="bottom"/>
            <w:hideMark/>
          </w:tcPr>
          <w:p w:rsidR="00A754B1" w:rsidRPr="009B0F87" w:rsidRDefault="00A754B1" w:rsidP="0002756E">
            <w:pPr>
              <w:spacing w:after="0" w:line="240" w:lineRule="auto"/>
              <w:rPr>
                <w:rFonts w:ascii="Arial" w:hAnsi="Arial" w:cs="Arial"/>
                <w:color w:val="000000"/>
                <w:sz w:val="18"/>
                <w:szCs w:val="18"/>
                <w:lang w:eastAsia="es-SV"/>
              </w:rPr>
            </w:pPr>
            <w:r w:rsidRPr="009B0F87">
              <w:rPr>
                <w:rFonts w:ascii="Arial" w:hAnsi="Arial" w:cs="Arial"/>
                <w:color w:val="000000"/>
                <w:sz w:val="18"/>
                <w:szCs w:val="18"/>
                <w:lang w:eastAsia="es-SV"/>
              </w:rPr>
              <w:t> </w:t>
            </w:r>
          </w:p>
        </w:tc>
        <w:tc>
          <w:tcPr>
            <w:tcW w:w="3470" w:type="dxa"/>
            <w:tcBorders>
              <w:top w:val="nil"/>
              <w:left w:val="nil"/>
              <w:bottom w:val="nil"/>
              <w:right w:val="nil"/>
            </w:tcBorders>
            <w:shd w:val="clear" w:color="000000" w:fill="FFFFFF"/>
            <w:noWrap/>
            <w:vAlign w:val="bottom"/>
            <w:hideMark/>
          </w:tcPr>
          <w:p w:rsidR="00A754B1" w:rsidRPr="009B0F87" w:rsidRDefault="00A754B1" w:rsidP="0002756E">
            <w:pPr>
              <w:spacing w:after="0" w:line="240" w:lineRule="auto"/>
              <w:rPr>
                <w:rFonts w:ascii="Arial" w:hAnsi="Arial" w:cs="Arial"/>
                <w:color w:val="000000"/>
                <w:sz w:val="18"/>
                <w:szCs w:val="18"/>
                <w:lang w:eastAsia="es-SV"/>
              </w:rPr>
            </w:pPr>
            <w:r w:rsidRPr="009B0F87">
              <w:rPr>
                <w:rFonts w:ascii="Arial" w:hAnsi="Arial" w:cs="Arial"/>
                <w:color w:val="000000"/>
                <w:sz w:val="18"/>
                <w:szCs w:val="18"/>
                <w:lang w:eastAsia="es-SV"/>
              </w:rPr>
              <w:t> </w:t>
            </w:r>
          </w:p>
        </w:tc>
        <w:tc>
          <w:tcPr>
            <w:tcW w:w="1587" w:type="dxa"/>
            <w:tcBorders>
              <w:top w:val="nil"/>
              <w:left w:val="nil"/>
              <w:bottom w:val="nil"/>
              <w:right w:val="nil"/>
            </w:tcBorders>
            <w:shd w:val="clear" w:color="000000" w:fill="FFFFFF"/>
            <w:noWrap/>
            <w:vAlign w:val="bottom"/>
            <w:hideMark/>
          </w:tcPr>
          <w:p w:rsidR="00A754B1" w:rsidRPr="009B0F87" w:rsidRDefault="00A754B1" w:rsidP="0002756E">
            <w:pPr>
              <w:spacing w:after="0" w:line="240" w:lineRule="auto"/>
              <w:rPr>
                <w:rFonts w:ascii="Arial" w:hAnsi="Arial" w:cs="Arial"/>
                <w:color w:val="000000"/>
                <w:sz w:val="18"/>
                <w:szCs w:val="18"/>
                <w:lang w:eastAsia="es-SV"/>
              </w:rPr>
            </w:pPr>
            <w:r w:rsidRPr="009B0F87">
              <w:rPr>
                <w:rFonts w:ascii="Arial" w:hAnsi="Arial" w:cs="Arial"/>
                <w:color w:val="000000"/>
                <w:sz w:val="18"/>
                <w:szCs w:val="18"/>
                <w:lang w:eastAsia="es-SV"/>
              </w:rPr>
              <w:t> </w:t>
            </w:r>
          </w:p>
        </w:tc>
        <w:tc>
          <w:tcPr>
            <w:tcW w:w="1587" w:type="dxa"/>
            <w:tcBorders>
              <w:top w:val="nil"/>
              <w:left w:val="nil"/>
              <w:bottom w:val="nil"/>
              <w:right w:val="single" w:sz="8" w:space="0" w:color="auto"/>
            </w:tcBorders>
            <w:shd w:val="clear" w:color="000000" w:fill="FFFFFF"/>
            <w:noWrap/>
            <w:vAlign w:val="bottom"/>
            <w:hideMark/>
          </w:tcPr>
          <w:p w:rsidR="00A754B1" w:rsidRPr="009B0F87" w:rsidRDefault="00A754B1" w:rsidP="0002756E">
            <w:pPr>
              <w:spacing w:after="0" w:line="240" w:lineRule="auto"/>
              <w:rPr>
                <w:rFonts w:ascii="Arial" w:hAnsi="Arial" w:cs="Arial"/>
                <w:color w:val="000000"/>
                <w:sz w:val="18"/>
                <w:szCs w:val="18"/>
                <w:lang w:eastAsia="es-SV"/>
              </w:rPr>
            </w:pPr>
            <w:r w:rsidRPr="009B0F87">
              <w:rPr>
                <w:rFonts w:ascii="Arial" w:hAnsi="Arial" w:cs="Arial"/>
                <w:color w:val="000000"/>
                <w:sz w:val="18"/>
                <w:szCs w:val="18"/>
                <w:lang w:eastAsia="es-SV"/>
              </w:rPr>
              <w:t> </w:t>
            </w:r>
          </w:p>
        </w:tc>
      </w:tr>
      <w:tr w:rsidR="00A754B1" w:rsidRPr="009B0F87" w:rsidTr="0002756E">
        <w:trPr>
          <w:trHeight w:val="645"/>
          <w:jc w:val="center"/>
        </w:trPr>
        <w:tc>
          <w:tcPr>
            <w:tcW w:w="520" w:type="dxa"/>
            <w:tcBorders>
              <w:top w:val="single" w:sz="4" w:space="0" w:color="auto"/>
              <w:left w:val="single" w:sz="8" w:space="0" w:color="auto"/>
              <w:bottom w:val="single" w:sz="8" w:space="0" w:color="auto"/>
              <w:right w:val="nil"/>
            </w:tcBorders>
            <w:shd w:val="clear" w:color="000000" w:fill="FFFFFF"/>
            <w:noWrap/>
            <w:vAlign w:val="bottom"/>
            <w:hideMark/>
          </w:tcPr>
          <w:p w:rsidR="00A754B1" w:rsidRPr="009B0F87" w:rsidRDefault="00A754B1" w:rsidP="0002756E">
            <w:pPr>
              <w:spacing w:after="0" w:line="240" w:lineRule="auto"/>
              <w:jc w:val="center"/>
              <w:rPr>
                <w:rFonts w:ascii="Arial" w:hAnsi="Arial" w:cs="Arial"/>
                <w:b/>
                <w:bCs/>
                <w:color w:val="000000"/>
                <w:sz w:val="18"/>
                <w:szCs w:val="18"/>
                <w:lang w:eastAsia="es-SV"/>
              </w:rPr>
            </w:pPr>
            <w:r w:rsidRPr="009B0F87">
              <w:rPr>
                <w:rFonts w:ascii="Arial" w:hAnsi="Arial" w:cs="Arial"/>
                <w:b/>
                <w:bCs/>
                <w:color w:val="000000"/>
                <w:sz w:val="18"/>
                <w:szCs w:val="18"/>
                <w:lang w:eastAsia="es-SV"/>
              </w:rPr>
              <w:t> </w:t>
            </w:r>
          </w:p>
        </w:tc>
        <w:tc>
          <w:tcPr>
            <w:tcW w:w="1717" w:type="dxa"/>
            <w:tcBorders>
              <w:top w:val="single" w:sz="4" w:space="0" w:color="auto"/>
              <w:left w:val="nil"/>
              <w:bottom w:val="single" w:sz="8" w:space="0" w:color="auto"/>
              <w:right w:val="nil"/>
            </w:tcBorders>
            <w:shd w:val="clear" w:color="000000" w:fill="FFFFFF"/>
            <w:noWrap/>
            <w:vAlign w:val="bottom"/>
            <w:hideMark/>
          </w:tcPr>
          <w:p w:rsidR="00A754B1" w:rsidRPr="009B0F87" w:rsidRDefault="00A754B1" w:rsidP="0002756E">
            <w:pPr>
              <w:spacing w:after="0" w:line="240" w:lineRule="auto"/>
              <w:jc w:val="center"/>
              <w:rPr>
                <w:rFonts w:ascii="Arial" w:hAnsi="Arial" w:cs="Arial"/>
                <w:b/>
                <w:bCs/>
                <w:color w:val="000000"/>
                <w:sz w:val="18"/>
                <w:szCs w:val="18"/>
                <w:lang w:eastAsia="es-SV"/>
              </w:rPr>
            </w:pPr>
            <w:r w:rsidRPr="009B0F87">
              <w:rPr>
                <w:rFonts w:ascii="Arial" w:hAnsi="Arial" w:cs="Arial"/>
                <w:b/>
                <w:bCs/>
                <w:color w:val="000000"/>
                <w:sz w:val="18"/>
                <w:szCs w:val="18"/>
                <w:lang w:eastAsia="es-SV"/>
              </w:rPr>
              <w:t>TOTALES DEL MES</w:t>
            </w:r>
          </w:p>
        </w:tc>
        <w:tc>
          <w:tcPr>
            <w:tcW w:w="1360" w:type="dxa"/>
            <w:tcBorders>
              <w:top w:val="single" w:sz="4" w:space="0" w:color="auto"/>
              <w:left w:val="nil"/>
              <w:bottom w:val="single" w:sz="8" w:space="0" w:color="auto"/>
              <w:right w:val="nil"/>
            </w:tcBorders>
            <w:shd w:val="clear" w:color="000000" w:fill="FFFFFF"/>
            <w:noWrap/>
            <w:vAlign w:val="bottom"/>
            <w:hideMark/>
          </w:tcPr>
          <w:p w:rsidR="00A754B1" w:rsidRPr="009B0F87" w:rsidRDefault="00A754B1" w:rsidP="0002756E">
            <w:pPr>
              <w:spacing w:after="0" w:line="240" w:lineRule="auto"/>
              <w:rPr>
                <w:rFonts w:ascii="Arial" w:hAnsi="Arial" w:cs="Arial"/>
                <w:b/>
                <w:bCs/>
                <w:color w:val="000000"/>
                <w:sz w:val="18"/>
                <w:szCs w:val="18"/>
                <w:lang w:eastAsia="es-SV"/>
              </w:rPr>
            </w:pPr>
            <w:r w:rsidRPr="009B0F87">
              <w:rPr>
                <w:rFonts w:ascii="Arial" w:hAnsi="Arial" w:cs="Arial"/>
                <w:b/>
                <w:bCs/>
                <w:color w:val="000000"/>
                <w:sz w:val="18"/>
                <w:szCs w:val="18"/>
                <w:lang w:eastAsia="es-SV"/>
              </w:rPr>
              <w:t> </w:t>
            </w:r>
          </w:p>
        </w:tc>
        <w:tc>
          <w:tcPr>
            <w:tcW w:w="1660" w:type="dxa"/>
            <w:tcBorders>
              <w:top w:val="single" w:sz="4" w:space="0" w:color="auto"/>
              <w:left w:val="nil"/>
              <w:bottom w:val="single" w:sz="8" w:space="0" w:color="auto"/>
              <w:right w:val="nil"/>
            </w:tcBorders>
            <w:shd w:val="clear" w:color="000000" w:fill="FFFFFF"/>
            <w:noWrap/>
            <w:vAlign w:val="bottom"/>
            <w:hideMark/>
          </w:tcPr>
          <w:p w:rsidR="00A754B1" w:rsidRPr="009B0F87" w:rsidRDefault="00A754B1" w:rsidP="0002756E">
            <w:pPr>
              <w:spacing w:after="0" w:line="240" w:lineRule="auto"/>
              <w:rPr>
                <w:rFonts w:ascii="Arial" w:hAnsi="Arial" w:cs="Arial"/>
                <w:b/>
                <w:bCs/>
                <w:color w:val="000000"/>
                <w:sz w:val="18"/>
                <w:szCs w:val="18"/>
                <w:lang w:eastAsia="es-SV"/>
              </w:rPr>
            </w:pPr>
            <w:r w:rsidRPr="009B0F87">
              <w:rPr>
                <w:rFonts w:ascii="Arial" w:hAnsi="Arial" w:cs="Arial"/>
                <w:b/>
                <w:bCs/>
                <w:color w:val="000000"/>
                <w:sz w:val="18"/>
                <w:szCs w:val="18"/>
                <w:lang w:eastAsia="es-SV"/>
              </w:rPr>
              <w:t> </w:t>
            </w:r>
          </w:p>
        </w:tc>
        <w:tc>
          <w:tcPr>
            <w:tcW w:w="3470" w:type="dxa"/>
            <w:tcBorders>
              <w:top w:val="single" w:sz="4" w:space="0" w:color="auto"/>
              <w:left w:val="nil"/>
              <w:bottom w:val="single" w:sz="8" w:space="0" w:color="auto"/>
              <w:right w:val="nil"/>
            </w:tcBorders>
            <w:shd w:val="clear" w:color="000000" w:fill="FFFFFF"/>
            <w:noWrap/>
            <w:vAlign w:val="bottom"/>
            <w:hideMark/>
          </w:tcPr>
          <w:p w:rsidR="00A754B1" w:rsidRPr="009B0F87" w:rsidRDefault="00A754B1" w:rsidP="0002756E">
            <w:pPr>
              <w:spacing w:after="0" w:line="240" w:lineRule="auto"/>
              <w:rPr>
                <w:rFonts w:ascii="Arial" w:hAnsi="Arial" w:cs="Arial"/>
                <w:b/>
                <w:bCs/>
                <w:color w:val="000000"/>
                <w:sz w:val="18"/>
                <w:szCs w:val="18"/>
                <w:lang w:eastAsia="es-SV"/>
              </w:rPr>
            </w:pPr>
            <w:r w:rsidRPr="009B0F87">
              <w:rPr>
                <w:rFonts w:ascii="Arial" w:hAnsi="Arial" w:cs="Arial"/>
                <w:b/>
                <w:bCs/>
                <w:color w:val="000000"/>
                <w:sz w:val="18"/>
                <w:szCs w:val="18"/>
                <w:lang w:eastAsia="es-SV"/>
              </w:rPr>
              <w:t> </w:t>
            </w:r>
          </w:p>
        </w:tc>
        <w:tc>
          <w:tcPr>
            <w:tcW w:w="1587" w:type="dxa"/>
            <w:tcBorders>
              <w:top w:val="single" w:sz="4" w:space="0" w:color="auto"/>
              <w:left w:val="nil"/>
              <w:bottom w:val="single" w:sz="8" w:space="0" w:color="auto"/>
              <w:right w:val="nil"/>
            </w:tcBorders>
            <w:shd w:val="clear" w:color="000000" w:fill="FFFFFF"/>
            <w:noWrap/>
            <w:vAlign w:val="bottom"/>
            <w:hideMark/>
          </w:tcPr>
          <w:p w:rsidR="00A754B1" w:rsidRPr="009B0F87" w:rsidRDefault="00A754B1" w:rsidP="0002756E">
            <w:pPr>
              <w:spacing w:after="0" w:line="240" w:lineRule="auto"/>
              <w:rPr>
                <w:rFonts w:ascii="Arial" w:hAnsi="Arial" w:cs="Arial"/>
                <w:b/>
                <w:bCs/>
                <w:i/>
                <w:iCs/>
                <w:color w:val="000000"/>
                <w:sz w:val="18"/>
                <w:szCs w:val="18"/>
                <w:lang w:eastAsia="es-SV"/>
              </w:rPr>
            </w:pPr>
            <w:r w:rsidRPr="009B0F87">
              <w:rPr>
                <w:rFonts w:ascii="Arial" w:hAnsi="Arial" w:cs="Arial"/>
                <w:b/>
                <w:bCs/>
                <w:i/>
                <w:iCs/>
                <w:color w:val="000000"/>
                <w:sz w:val="18"/>
                <w:szCs w:val="18"/>
                <w:lang w:eastAsia="es-SV"/>
              </w:rPr>
              <w:t xml:space="preserve"> $          18,000.00 </w:t>
            </w:r>
          </w:p>
        </w:tc>
        <w:tc>
          <w:tcPr>
            <w:tcW w:w="1587" w:type="dxa"/>
            <w:tcBorders>
              <w:top w:val="single" w:sz="4" w:space="0" w:color="auto"/>
              <w:left w:val="nil"/>
              <w:bottom w:val="single" w:sz="8" w:space="0" w:color="auto"/>
              <w:right w:val="single" w:sz="8" w:space="0" w:color="auto"/>
            </w:tcBorders>
            <w:shd w:val="clear" w:color="000000" w:fill="FFFFFF"/>
            <w:noWrap/>
            <w:vAlign w:val="bottom"/>
            <w:hideMark/>
          </w:tcPr>
          <w:p w:rsidR="00A754B1" w:rsidRPr="009B0F87" w:rsidRDefault="00A754B1" w:rsidP="0002756E">
            <w:pPr>
              <w:spacing w:after="0" w:line="240" w:lineRule="auto"/>
              <w:rPr>
                <w:rFonts w:ascii="Arial" w:hAnsi="Arial" w:cs="Arial"/>
                <w:b/>
                <w:bCs/>
                <w:color w:val="000000"/>
                <w:sz w:val="18"/>
                <w:szCs w:val="18"/>
                <w:lang w:eastAsia="es-SV"/>
              </w:rPr>
            </w:pPr>
            <w:r w:rsidRPr="009B0F87">
              <w:rPr>
                <w:rFonts w:ascii="Arial" w:hAnsi="Arial" w:cs="Arial"/>
                <w:b/>
                <w:bCs/>
                <w:color w:val="000000"/>
                <w:sz w:val="18"/>
                <w:szCs w:val="18"/>
                <w:lang w:eastAsia="es-SV"/>
              </w:rPr>
              <w:t> </w:t>
            </w:r>
          </w:p>
        </w:tc>
      </w:tr>
      <w:tr w:rsidR="00A754B1" w:rsidRPr="009B0F87" w:rsidTr="0002756E">
        <w:trPr>
          <w:trHeight w:val="300"/>
          <w:jc w:val="center"/>
        </w:trPr>
        <w:tc>
          <w:tcPr>
            <w:tcW w:w="520" w:type="dxa"/>
            <w:tcBorders>
              <w:top w:val="nil"/>
              <w:left w:val="nil"/>
              <w:bottom w:val="nil"/>
              <w:right w:val="nil"/>
            </w:tcBorders>
            <w:shd w:val="clear" w:color="000000" w:fill="FFFFFF"/>
            <w:noWrap/>
            <w:vAlign w:val="bottom"/>
            <w:hideMark/>
          </w:tcPr>
          <w:p w:rsidR="00A754B1" w:rsidRPr="009B0F87" w:rsidRDefault="00A754B1" w:rsidP="0002756E">
            <w:pPr>
              <w:spacing w:after="0" w:line="240" w:lineRule="auto"/>
              <w:jc w:val="center"/>
              <w:rPr>
                <w:rFonts w:ascii="Arial" w:hAnsi="Arial" w:cs="Arial"/>
                <w:color w:val="000000"/>
                <w:sz w:val="18"/>
                <w:szCs w:val="18"/>
                <w:lang w:eastAsia="es-SV"/>
              </w:rPr>
            </w:pPr>
            <w:r w:rsidRPr="009B0F87">
              <w:rPr>
                <w:rFonts w:ascii="Arial" w:hAnsi="Arial" w:cs="Arial"/>
                <w:color w:val="000000"/>
                <w:sz w:val="18"/>
                <w:szCs w:val="18"/>
                <w:lang w:eastAsia="es-SV"/>
              </w:rPr>
              <w:t> </w:t>
            </w:r>
          </w:p>
        </w:tc>
        <w:tc>
          <w:tcPr>
            <w:tcW w:w="1717" w:type="dxa"/>
            <w:tcBorders>
              <w:top w:val="nil"/>
              <w:left w:val="nil"/>
              <w:bottom w:val="nil"/>
              <w:right w:val="nil"/>
            </w:tcBorders>
            <w:shd w:val="clear" w:color="000000" w:fill="FFFFFF"/>
            <w:noWrap/>
            <w:vAlign w:val="bottom"/>
            <w:hideMark/>
          </w:tcPr>
          <w:p w:rsidR="00A754B1" w:rsidRPr="009B0F87" w:rsidRDefault="00A754B1" w:rsidP="0002756E">
            <w:pPr>
              <w:spacing w:after="0" w:line="240" w:lineRule="auto"/>
              <w:jc w:val="center"/>
              <w:rPr>
                <w:rFonts w:ascii="Arial" w:hAnsi="Arial" w:cs="Arial"/>
                <w:color w:val="000000"/>
                <w:sz w:val="18"/>
                <w:szCs w:val="18"/>
                <w:lang w:eastAsia="es-SV"/>
              </w:rPr>
            </w:pPr>
            <w:r w:rsidRPr="009B0F87">
              <w:rPr>
                <w:rFonts w:ascii="Arial" w:hAnsi="Arial" w:cs="Arial"/>
                <w:color w:val="000000"/>
                <w:sz w:val="18"/>
                <w:szCs w:val="18"/>
                <w:lang w:eastAsia="es-SV"/>
              </w:rPr>
              <w:t> </w:t>
            </w:r>
          </w:p>
        </w:tc>
        <w:tc>
          <w:tcPr>
            <w:tcW w:w="1360" w:type="dxa"/>
            <w:tcBorders>
              <w:top w:val="nil"/>
              <w:left w:val="nil"/>
              <w:bottom w:val="nil"/>
              <w:right w:val="nil"/>
            </w:tcBorders>
            <w:shd w:val="clear" w:color="000000" w:fill="FFFFFF"/>
            <w:noWrap/>
            <w:vAlign w:val="bottom"/>
            <w:hideMark/>
          </w:tcPr>
          <w:p w:rsidR="00A754B1" w:rsidRPr="009B0F87" w:rsidRDefault="00A754B1" w:rsidP="0002756E">
            <w:pPr>
              <w:spacing w:after="0" w:line="240" w:lineRule="auto"/>
              <w:rPr>
                <w:rFonts w:ascii="Arial" w:hAnsi="Arial" w:cs="Arial"/>
                <w:color w:val="000000"/>
                <w:sz w:val="18"/>
                <w:szCs w:val="18"/>
                <w:lang w:eastAsia="es-SV"/>
              </w:rPr>
            </w:pPr>
            <w:r w:rsidRPr="009B0F87">
              <w:rPr>
                <w:rFonts w:ascii="Arial" w:hAnsi="Arial" w:cs="Arial"/>
                <w:color w:val="000000"/>
                <w:sz w:val="18"/>
                <w:szCs w:val="18"/>
                <w:lang w:eastAsia="es-SV"/>
              </w:rPr>
              <w:t> </w:t>
            </w:r>
          </w:p>
        </w:tc>
        <w:tc>
          <w:tcPr>
            <w:tcW w:w="1660" w:type="dxa"/>
            <w:tcBorders>
              <w:top w:val="nil"/>
              <w:left w:val="nil"/>
              <w:bottom w:val="nil"/>
              <w:right w:val="nil"/>
            </w:tcBorders>
            <w:shd w:val="clear" w:color="000000" w:fill="FFFFFF"/>
            <w:noWrap/>
            <w:vAlign w:val="bottom"/>
            <w:hideMark/>
          </w:tcPr>
          <w:p w:rsidR="00A754B1" w:rsidRPr="009B0F87" w:rsidRDefault="00A754B1" w:rsidP="0002756E">
            <w:pPr>
              <w:spacing w:after="0" w:line="240" w:lineRule="auto"/>
              <w:rPr>
                <w:rFonts w:ascii="Arial" w:hAnsi="Arial" w:cs="Arial"/>
                <w:color w:val="000000"/>
                <w:sz w:val="18"/>
                <w:szCs w:val="18"/>
                <w:lang w:eastAsia="es-SV"/>
              </w:rPr>
            </w:pPr>
            <w:r w:rsidRPr="009B0F87">
              <w:rPr>
                <w:rFonts w:ascii="Arial" w:hAnsi="Arial" w:cs="Arial"/>
                <w:color w:val="000000"/>
                <w:sz w:val="18"/>
                <w:szCs w:val="18"/>
                <w:lang w:eastAsia="es-SV"/>
              </w:rPr>
              <w:t> </w:t>
            </w:r>
          </w:p>
        </w:tc>
        <w:tc>
          <w:tcPr>
            <w:tcW w:w="3470" w:type="dxa"/>
            <w:tcBorders>
              <w:top w:val="nil"/>
              <w:left w:val="nil"/>
              <w:bottom w:val="nil"/>
              <w:right w:val="nil"/>
            </w:tcBorders>
            <w:shd w:val="clear" w:color="000000" w:fill="FFFFFF"/>
            <w:noWrap/>
            <w:vAlign w:val="bottom"/>
            <w:hideMark/>
          </w:tcPr>
          <w:p w:rsidR="00A754B1" w:rsidRPr="009B0F87" w:rsidRDefault="00A754B1" w:rsidP="0002756E">
            <w:pPr>
              <w:spacing w:after="0" w:line="240" w:lineRule="auto"/>
              <w:rPr>
                <w:rFonts w:ascii="Arial" w:hAnsi="Arial" w:cs="Arial"/>
                <w:color w:val="000000"/>
                <w:sz w:val="18"/>
                <w:szCs w:val="18"/>
                <w:lang w:eastAsia="es-SV"/>
              </w:rPr>
            </w:pPr>
            <w:r w:rsidRPr="009B0F87">
              <w:rPr>
                <w:rFonts w:ascii="Arial" w:hAnsi="Arial" w:cs="Arial"/>
                <w:color w:val="000000"/>
                <w:sz w:val="18"/>
                <w:szCs w:val="18"/>
                <w:lang w:eastAsia="es-SV"/>
              </w:rPr>
              <w:t> </w:t>
            </w:r>
          </w:p>
        </w:tc>
        <w:tc>
          <w:tcPr>
            <w:tcW w:w="1587" w:type="dxa"/>
            <w:tcBorders>
              <w:top w:val="nil"/>
              <w:left w:val="nil"/>
              <w:bottom w:val="nil"/>
              <w:right w:val="nil"/>
            </w:tcBorders>
            <w:shd w:val="clear" w:color="000000" w:fill="FFFFFF"/>
            <w:noWrap/>
            <w:vAlign w:val="bottom"/>
            <w:hideMark/>
          </w:tcPr>
          <w:p w:rsidR="00A754B1" w:rsidRPr="009B0F87" w:rsidRDefault="00A754B1" w:rsidP="0002756E">
            <w:pPr>
              <w:spacing w:after="0" w:line="240" w:lineRule="auto"/>
              <w:rPr>
                <w:rFonts w:ascii="Arial" w:hAnsi="Arial" w:cs="Arial"/>
                <w:color w:val="000000"/>
                <w:sz w:val="18"/>
                <w:szCs w:val="18"/>
                <w:lang w:eastAsia="es-SV"/>
              </w:rPr>
            </w:pPr>
            <w:r w:rsidRPr="009B0F87">
              <w:rPr>
                <w:rFonts w:ascii="Arial" w:hAnsi="Arial" w:cs="Arial"/>
                <w:color w:val="000000"/>
                <w:sz w:val="18"/>
                <w:szCs w:val="18"/>
                <w:lang w:eastAsia="es-SV"/>
              </w:rPr>
              <w:t> </w:t>
            </w:r>
          </w:p>
        </w:tc>
        <w:tc>
          <w:tcPr>
            <w:tcW w:w="1587" w:type="dxa"/>
            <w:tcBorders>
              <w:top w:val="nil"/>
              <w:left w:val="nil"/>
              <w:bottom w:val="nil"/>
              <w:right w:val="nil"/>
            </w:tcBorders>
            <w:shd w:val="clear" w:color="000000" w:fill="FFFFFF"/>
            <w:noWrap/>
            <w:vAlign w:val="bottom"/>
            <w:hideMark/>
          </w:tcPr>
          <w:p w:rsidR="00A754B1" w:rsidRPr="009B0F87" w:rsidRDefault="00A754B1" w:rsidP="0002756E">
            <w:pPr>
              <w:spacing w:after="0" w:line="240" w:lineRule="auto"/>
              <w:rPr>
                <w:rFonts w:ascii="Arial" w:hAnsi="Arial" w:cs="Arial"/>
                <w:color w:val="000000"/>
                <w:sz w:val="18"/>
                <w:szCs w:val="18"/>
                <w:lang w:eastAsia="es-SV"/>
              </w:rPr>
            </w:pPr>
            <w:r w:rsidRPr="009B0F87">
              <w:rPr>
                <w:rFonts w:ascii="Arial" w:hAnsi="Arial" w:cs="Arial"/>
                <w:color w:val="000000"/>
                <w:sz w:val="18"/>
                <w:szCs w:val="18"/>
                <w:lang w:eastAsia="es-SV"/>
              </w:rPr>
              <w:t> </w:t>
            </w:r>
          </w:p>
        </w:tc>
      </w:tr>
      <w:tr w:rsidR="00A754B1" w:rsidRPr="009B0F87" w:rsidTr="0002756E">
        <w:trPr>
          <w:trHeight w:val="300"/>
          <w:jc w:val="center"/>
        </w:trPr>
        <w:tc>
          <w:tcPr>
            <w:tcW w:w="520" w:type="dxa"/>
            <w:tcBorders>
              <w:top w:val="nil"/>
              <w:left w:val="nil"/>
              <w:bottom w:val="nil"/>
              <w:right w:val="nil"/>
            </w:tcBorders>
            <w:shd w:val="clear" w:color="000000" w:fill="FFFFFF"/>
            <w:noWrap/>
            <w:vAlign w:val="bottom"/>
            <w:hideMark/>
          </w:tcPr>
          <w:p w:rsidR="00A754B1" w:rsidRPr="009B0F87" w:rsidRDefault="00A754B1" w:rsidP="0002756E">
            <w:pPr>
              <w:spacing w:after="0" w:line="240" w:lineRule="auto"/>
              <w:jc w:val="center"/>
              <w:rPr>
                <w:rFonts w:ascii="Arial" w:hAnsi="Arial" w:cs="Arial"/>
                <w:color w:val="000000"/>
                <w:sz w:val="18"/>
                <w:szCs w:val="18"/>
                <w:lang w:eastAsia="es-SV"/>
              </w:rPr>
            </w:pPr>
            <w:r w:rsidRPr="009B0F87">
              <w:rPr>
                <w:rFonts w:ascii="Arial" w:hAnsi="Arial" w:cs="Arial"/>
                <w:color w:val="000000"/>
                <w:sz w:val="18"/>
                <w:szCs w:val="18"/>
                <w:lang w:eastAsia="es-SV"/>
              </w:rPr>
              <w:t> </w:t>
            </w:r>
          </w:p>
        </w:tc>
        <w:tc>
          <w:tcPr>
            <w:tcW w:w="1717" w:type="dxa"/>
            <w:tcBorders>
              <w:top w:val="nil"/>
              <w:left w:val="nil"/>
              <w:bottom w:val="nil"/>
              <w:right w:val="nil"/>
            </w:tcBorders>
            <w:shd w:val="clear" w:color="000000" w:fill="FFFFFF"/>
            <w:noWrap/>
            <w:vAlign w:val="bottom"/>
            <w:hideMark/>
          </w:tcPr>
          <w:p w:rsidR="00A754B1" w:rsidRPr="009B0F87" w:rsidRDefault="00A754B1" w:rsidP="0002756E">
            <w:pPr>
              <w:spacing w:after="0" w:line="240" w:lineRule="auto"/>
              <w:jc w:val="center"/>
              <w:rPr>
                <w:rFonts w:ascii="Arial" w:hAnsi="Arial" w:cs="Arial"/>
                <w:color w:val="000000"/>
                <w:sz w:val="18"/>
                <w:szCs w:val="18"/>
                <w:lang w:eastAsia="es-SV"/>
              </w:rPr>
            </w:pPr>
            <w:r w:rsidRPr="009B0F87">
              <w:rPr>
                <w:rFonts w:ascii="Arial" w:hAnsi="Arial" w:cs="Arial"/>
                <w:color w:val="000000"/>
                <w:sz w:val="18"/>
                <w:szCs w:val="18"/>
                <w:lang w:eastAsia="es-SV"/>
              </w:rPr>
              <w:t> </w:t>
            </w:r>
          </w:p>
        </w:tc>
        <w:tc>
          <w:tcPr>
            <w:tcW w:w="1360" w:type="dxa"/>
            <w:tcBorders>
              <w:top w:val="nil"/>
              <w:left w:val="nil"/>
              <w:bottom w:val="nil"/>
              <w:right w:val="nil"/>
            </w:tcBorders>
            <w:shd w:val="clear" w:color="000000" w:fill="FFFFFF"/>
            <w:noWrap/>
            <w:vAlign w:val="bottom"/>
            <w:hideMark/>
          </w:tcPr>
          <w:p w:rsidR="00A754B1" w:rsidRPr="009B0F87" w:rsidRDefault="00A754B1" w:rsidP="0002756E">
            <w:pPr>
              <w:spacing w:after="0" w:line="240" w:lineRule="auto"/>
              <w:rPr>
                <w:rFonts w:ascii="Arial" w:hAnsi="Arial" w:cs="Arial"/>
                <w:color w:val="000000"/>
                <w:sz w:val="18"/>
                <w:szCs w:val="18"/>
                <w:lang w:eastAsia="es-SV"/>
              </w:rPr>
            </w:pPr>
            <w:r w:rsidRPr="009B0F87">
              <w:rPr>
                <w:rFonts w:ascii="Arial" w:hAnsi="Arial" w:cs="Arial"/>
                <w:color w:val="000000"/>
                <w:sz w:val="18"/>
                <w:szCs w:val="18"/>
                <w:lang w:eastAsia="es-SV"/>
              </w:rPr>
              <w:t> </w:t>
            </w:r>
          </w:p>
        </w:tc>
        <w:tc>
          <w:tcPr>
            <w:tcW w:w="1660" w:type="dxa"/>
            <w:tcBorders>
              <w:top w:val="nil"/>
              <w:left w:val="nil"/>
              <w:bottom w:val="nil"/>
              <w:right w:val="nil"/>
            </w:tcBorders>
            <w:shd w:val="clear" w:color="000000" w:fill="FFFFFF"/>
            <w:noWrap/>
            <w:vAlign w:val="bottom"/>
            <w:hideMark/>
          </w:tcPr>
          <w:p w:rsidR="00A754B1" w:rsidRPr="009B0F87" w:rsidRDefault="00A754B1" w:rsidP="0002756E">
            <w:pPr>
              <w:spacing w:after="0" w:line="240" w:lineRule="auto"/>
              <w:rPr>
                <w:rFonts w:ascii="Arial" w:hAnsi="Arial" w:cs="Arial"/>
                <w:color w:val="000000"/>
                <w:sz w:val="18"/>
                <w:szCs w:val="18"/>
                <w:lang w:eastAsia="es-SV"/>
              </w:rPr>
            </w:pPr>
            <w:r w:rsidRPr="009B0F87">
              <w:rPr>
                <w:rFonts w:ascii="Arial" w:hAnsi="Arial" w:cs="Arial"/>
                <w:color w:val="000000"/>
                <w:sz w:val="18"/>
                <w:szCs w:val="18"/>
                <w:lang w:eastAsia="es-SV"/>
              </w:rPr>
              <w:t> </w:t>
            </w:r>
          </w:p>
        </w:tc>
        <w:tc>
          <w:tcPr>
            <w:tcW w:w="3470" w:type="dxa"/>
            <w:tcBorders>
              <w:top w:val="nil"/>
              <w:left w:val="nil"/>
              <w:bottom w:val="nil"/>
              <w:right w:val="nil"/>
            </w:tcBorders>
            <w:shd w:val="clear" w:color="000000" w:fill="FFFFFF"/>
            <w:noWrap/>
            <w:vAlign w:val="bottom"/>
            <w:hideMark/>
          </w:tcPr>
          <w:p w:rsidR="00A754B1" w:rsidRPr="009B0F87" w:rsidRDefault="00A754B1" w:rsidP="0002756E">
            <w:pPr>
              <w:spacing w:after="0" w:line="240" w:lineRule="auto"/>
              <w:rPr>
                <w:rFonts w:ascii="Arial" w:hAnsi="Arial" w:cs="Arial"/>
                <w:color w:val="000000"/>
                <w:sz w:val="18"/>
                <w:szCs w:val="18"/>
                <w:lang w:eastAsia="es-SV"/>
              </w:rPr>
            </w:pPr>
            <w:r w:rsidRPr="009B0F87">
              <w:rPr>
                <w:rFonts w:ascii="Arial" w:hAnsi="Arial" w:cs="Arial"/>
                <w:color w:val="000000"/>
                <w:sz w:val="18"/>
                <w:szCs w:val="18"/>
                <w:lang w:eastAsia="es-SV"/>
              </w:rPr>
              <w:t> </w:t>
            </w:r>
          </w:p>
        </w:tc>
        <w:tc>
          <w:tcPr>
            <w:tcW w:w="1587" w:type="dxa"/>
            <w:tcBorders>
              <w:top w:val="nil"/>
              <w:left w:val="nil"/>
              <w:bottom w:val="nil"/>
              <w:right w:val="nil"/>
            </w:tcBorders>
            <w:shd w:val="clear" w:color="000000" w:fill="FFFFFF"/>
            <w:noWrap/>
            <w:vAlign w:val="bottom"/>
            <w:hideMark/>
          </w:tcPr>
          <w:p w:rsidR="00A754B1" w:rsidRPr="009B0F87" w:rsidRDefault="00A754B1" w:rsidP="0002756E">
            <w:pPr>
              <w:spacing w:after="0" w:line="240" w:lineRule="auto"/>
              <w:rPr>
                <w:rFonts w:ascii="Arial" w:hAnsi="Arial" w:cs="Arial"/>
                <w:color w:val="000000"/>
                <w:sz w:val="18"/>
                <w:szCs w:val="18"/>
                <w:lang w:eastAsia="es-SV"/>
              </w:rPr>
            </w:pPr>
            <w:r w:rsidRPr="009B0F87">
              <w:rPr>
                <w:rFonts w:ascii="Arial" w:hAnsi="Arial" w:cs="Arial"/>
                <w:color w:val="000000"/>
                <w:sz w:val="18"/>
                <w:szCs w:val="18"/>
                <w:lang w:eastAsia="es-SV"/>
              </w:rPr>
              <w:t> </w:t>
            </w:r>
          </w:p>
        </w:tc>
        <w:tc>
          <w:tcPr>
            <w:tcW w:w="1587" w:type="dxa"/>
            <w:tcBorders>
              <w:top w:val="nil"/>
              <w:left w:val="nil"/>
              <w:bottom w:val="nil"/>
              <w:right w:val="nil"/>
            </w:tcBorders>
            <w:shd w:val="clear" w:color="000000" w:fill="FFFFFF"/>
            <w:noWrap/>
            <w:vAlign w:val="bottom"/>
            <w:hideMark/>
          </w:tcPr>
          <w:p w:rsidR="00A754B1" w:rsidRPr="009B0F87" w:rsidRDefault="00A754B1" w:rsidP="0002756E">
            <w:pPr>
              <w:spacing w:after="0" w:line="240" w:lineRule="auto"/>
              <w:rPr>
                <w:rFonts w:ascii="Arial" w:hAnsi="Arial" w:cs="Arial"/>
                <w:color w:val="000000"/>
                <w:sz w:val="18"/>
                <w:szCs w:val="18"/>
                <w:lang w:eastAsia="es-SV"/>
              </w:rPr>
            </w:pPr>
            <w:r w:rsidRPr="009B0F87">
              <w:rPr>
                <w:rFonts w:ascii="Arial" w:hAnsi="Arial" w:cs="Arial"/>
                <w:color w:val="000000"/>
                <w:sz w:val="18"/>
                <w:szCs w:val="18"/>
                <w:lang w:eastAsia="es-SV"/>
              </w:rPr>
              <w:t> </w:t>
            </w:r>
          </w:p>
        </w:tc>
      </w:tr>
      <w:tr w:rsidR="00A754B1" w:rsidRPr="009B0F87" w:rsidTr="0002756E">
        <w:trPr>
          <w:trHeight w:val="300"/>
          <w:jc w:val="center"/>
        </w:trPr>
        <w:tc>
          <w:tcPr>
            <w:tcW w:w="520" w:type="dxa"/>
            <w:tcBorders>
              <w:top w:val="nil"/>
              <w:left w:val="nil"/>
              <w:bottom w:val="nil"/>
              <w:right w:val="nil"/>
            </w:tcBorders>
            <w:shd w:val="clear" w:color="000000" w:fill="FFFFFF"/>
            <w:noWrap/>
            <w:vAlign w:val="bottom"/>
            <w:hideMark/>
          </w:tcPr>
          <w:p w:rsidR="00A754B1" w:rsidRPr="009B0F87" w:rsidRDefault="00A754B1" w:rsidP="0002756E">
            <w:pPr>
              <w:spacing w:after="0" w:line="240" w:lineRule="auto"/>
              <w:jc w:val="center"/>
              <w:rPr>
                <w:rFonts w:ascii="Arial" w:hAnsi="Arial" w:cs="Arial"/>
                <w:color w:val="000000"/>
                <w:sz w:val="18"/>
                <w:szCs w:val="18"/>
                <w:lang w:eastAsia="es-SV"/>
              </w:rPr>
            </w:pPr>
            <w:r w:rsidRPr="009B0F87">
              <w:rPr>
                <w:rFonts w:ascii="Arial" w:hAnsi="Arial" w:cs="Arial"/>
                <w:color w:val="000000"/>
                <w:sz w:val="18"/>
                <w:szCs w:val="18"/>
                <w:lang w:eastAsia="es-SV"/>
              </w:rPr>
              <w:t> </w:t>
            </w:r>
          </w:p>
        </w:tc>
        <w:tc>
          <w:tcPr>
            <w:tcW w:w="1717" w:type="dxa"/>
            <w:tcBorders>
              <w:top w:val="nil"/>
              <w:left w:val="nil"/>
              <w:bottom w:val="nil"/>
              <w:right w:val="nil"/>
            </w:tcBorders>
            <w:shd w:val="clear" w:color="000000" w:fill="FFFFFF"/>
            <w:noWrap/>
            <w:vAlign w:val="bottom"/>
            <w:hideMark/>
          </w:tcPr>
          <w:p w:rsidR="00A754B1" w:rsidRPr="009B0F87" w:rsidRDefault="00A754B1" w:rsidP="0002756E">
            <w:pPr>
              <w:spacing w:after="0" w:line="240" w:lineRule="auto"/>
              <w:jc w:val="center"/>
              <w:rPr>
                <w:rFonts w:ascii="Arial" w:hAnsi="Arial" w:cs="Arial"/>
                <w:color w:val="000000"/>
                <w:sz w:val="18"/>
                <w:szCs w:val="18"/>
                <w:lang w:eastAsia="es-SV"/>
              </w:rPr>
            </w:pPr>
            <w:r w:rsidRPr="009B0F87">
              <w:rPr>
                <w:rFonts w:ascii="Arial" w:hAnsi="Arial" w:cs="Arial"/>
                <w:color w:val="000000"/>
                <w:sz w:val="18"/>
                <w:szCs w:val="18"/>
                <w:lang w:eastAsia="es-SV"/>
              </w:rPr>
              <w:t> </w:t>
            </w:r>
          </w:p>
        </w:tc>
        <w:tc>
          <w:tcPr>
            <w:tcW w:w="1360" w:type="dxa"/>
            <w:tcBorders>
              <w:top w:val="nil"/>
              <w:left w:val="nil"/>
              <w:bottom w:val="nil"/>
              <w:right w:val="nil"/>
            </w:tcBorders>
            <w:shd w:val="clear" w:color="000000" w:fill="FFFFFF"/>
            <w:noWrap/>
            <w:vAlign w:val="bottom"/>
            <w:hideMark/>
          </w:tcPr>
          <w:p w:rsidR="00A754B1" w:rsidRPr="009B0F87" w:rsidRDefault="00A754B1" w:rsidP="0002756E">
            <w:pPr>
              <w:spacing w:after="0" w:line="240" w:lineRule="auto"/>
              <w:rPr>
                <w:rFonts w:ascii="Arial" w:hAnsi="Arial" w:cs="Arial"/>
                <w:color w:val="000000"/>
                <w:sz w:val="18"/>
                <w:szCs w:val="18"/>
                <w:lang w:eastAsia="es-SV"/>
              </w:rPr>
            </w:pPr>
            <w:r w:rsidRPr="009B0F87">
              <w:rPr>
                <w:rFonts w:ascii="Arial" w:hAnsi="Arial" w:cs="Arial"/>
                <w:color w:val="000000"/>
                <w:sz w:val="18"/>
                <w:szCs w:val="18"/>
                <w:lang w:eastAsia="es-SV"/>
              </w:rPr>
              <w:t> </w:t>
            </w:r>
          </w:p>
        </w:tc>
        <w:tc>
          <w:tcPr>
            <w:tcW w:w="1660" w:type="dxa"/>
            <w:tcBorders>
              <w:top w:val="nil"/>
              <w:left w:val="nil"/>
              <w:bottom w:val="nil"/>
              <w:right w:val="nil"/>
            </w:tcBorders>
            <w:shd w:val="clear" w:color="000000" w:fill="FFFFFF"/>
            <w:noWrap/>
            <w:vAlign w:val="bottom"/>
            <w:hideMark/>
          </w:tcPr>
          <w:p w:rsidR="00A754B1" w:rsidRPr="009B0F87" w:rsidRDefault="00A754B1" w:rsidP="0002756E">
            <w:pPr>
              <w:spacing w:after="0" w:line="240" w:lineRule="auto"/>
              <w:rPr>
                <w:rFonts w:ascii="Arial" w:hAnsi="Arial" w:cs="Arial"/>
                <w:color w:val="000000"/>
                <w:sz w:val="18"/>
                <w:szCs w:val="18"/>
                <w:lang w:eastAsia="es-SV"/>
              </w:rPr>
            </w:pPr>
            <w:r w:rsidRPr="009B0F87">
              <w:rPr>
                <w:rFonts w:ascii="Arial" w:hAnsi="Arial" w:cs="Arial"/>
                <w:color w:val="000000"/>
                <w:sz w:val="18"/>
                <w:szCs w:val="18"/>
                <w:lang w:eastAsia="es-SV"/>
              </w:rPr>
              <w:t> </w:t>
            </w:r>
          </w:p>
        </w:tc>
        <w:tc>
          <w:tcPr>
            <w:tcW w:w="3470" w:type="dxa"/>
            <w:tcBorders>
              <w:top w:val="nil"/>
              <w:left w:val="nil"/>
              <w:bottom w:val="nil"/>
              <w:right w:val="nil"/>
            </w:tcBorders>
            <w:shd w:val="clear" w:color="000000" w:fill="FFFFFF"/>
            <w:noWrap/>
            <w:vAlign w:val="bottom"/>
            <w:hideMark/>
          </w:tcPr>
          <w:p w:rsidR="00A754B1" w:rsidRPr="009B0F87" w:rsidRDefault="00A754B1" w:rsidP="0002756E">
            <w:pPr>
              <w:spacing w:after="0" w:line="240" w:lineRule="auto"/>
              <w:rPr>
                <w:rFonts w:ascii="Arial" w:hAnsi="Arial" w:cs="Arial"/>
                <w:color w:val="000000"/>
                <w:sz w:val="18"/>
                <w:szCs w:val="18"/>
                <w:lang w:eastAsia="es-SV"/>
              </w:rPr>
            </w:pPr>
            <w:r w:rsidRPr="009B0F87">
              <w:rPr>
                <w:rFonts w:ascii="Arial" w:hAnsi="Arial" w:cs="Arial"/>
                <w:color w:val="000000"/>
                <w:sz w:val="18"/>
                <w:szCs w:val="18"/>
                <w:lang w:eastAsia="es-SV"/>
              </w:rPr>
              <w:t> </w:t>
            </w:r>
          </w:p>
        </w:tc>
        <w:tc>
          <w:tcPr>
            <w:tcW w:w="1587" w:type="dxa"/>
            <w:tcBorders>
              <w:top w:val="nil"/>
              <w:left w:val="nil"/>
              <w:bottom w:val="nil"/>
              <w:right w:val="nil"/>
            </w:tcBorders>
            <w:shd w:val="clear" w:color="000000" w:fill="FFFFFF"/>
            <w:noWrap/>
            <w:vAlign w:val="bottom"/>
            <w:hideMark/>
          </w:tcPr>
          <w:p w:rsidR="00A754B1" w:rsidRPr="009B0F87" w:rsidRDefault="00A754B1" w:rsidP="0002756E">
            <w:pPr>
              <w:spacing w:after="0" w:line="240" w:lineRule="auto"/>
              <w:rPr>
                <w:rFonts w:ascii="Arial" w:hAnsi="Arial" w:cs="Arial"/>
                <w:color w:val="000000"/>
                <w:sz w:val="18"/>
                <w:szCs w:val="18"/>
                <w:lang w:eastAsia="es-SV"/>
              </w:rPr>
            </w:pPr>
            <w:r w:rsidRPr="009B0F87">
              <w:rPr>
                <w:rFonts w:ascii="Arial" w:hAnsi="Arial" w:cs="Arial"/>
                <w:color w:val="000000"/>
                <w:sz w:val="18"/>
                <w:szCs w:val="18"/>
                <w:lang w:eastAsia="es-SV"/>
              </w:rPr>
              <w:t> </w:t>
            </w:r>
          </w:p>
        </w:tc>
        <w:tc>
          <w:tcPr>
            <w:tcW w:w="1587" w:type="dxa"/>
            <w:tcBorders>
              <w:top w:val="nil"/>
              <w:left w:val="nil"/>
              <w:bottom w:val="nil"/>
              <w:right w:val="nil"/>
            </w:tcBorders>
            <w:shd w:val="clear" w:color="000000" w:fill="FFFFFF"/>
            <w:noWrap/>
            <w:vAlign w:val="bottom"/>
            <w:hideMark/>
          </w:tcPr>
          <w:p w:rsidR="00A754B1" w:rsidRPr="009B0F87" w:rsidRDefault="00A754B1" w:rsidP="0002756E">
            <w:pPr>
              <w:spacing w:after="0" w:line="240" w:lineRule="auto"/>
              <w:rPr>
                <w:rFonts w:ascii="Arial" w:hAnsi="Arial" w:cs="Arial"/>
                <w:color w:val="000000"/>
                <w:sz w:val="18"/>
                <w:szCs w:val="18"/>
                <w:lang w:eastAsia="es-SV"/>
              </w:rPr>
            </w:pPr>
            <w:r w:rsidRPr="009B0F87">
              <w:rPr>
                <w:rFonts w:ascii="Arial" w:hAnsi="Arial" w:cs="Arial"/>
                <w:color w:val="000000"/>
                <w:sz w:val="18"/>
                <w:szCs w:val="18"/>
                <w:lang w:eastAsia="es-SV"/>
              </w:rPr>
              <w:t> </w:t>
            </w:r>
          </w:p>
        </w:tc>
      </w:tr>
      <w:tr w:rsidR="00A754B1" w:rsidRPr="009B0F87" w:rsidTr="0002756E">
        <w:trPr>
          <w:trHeight w:val="300"/>
          <w:jc w:val="center"/>
        </w:trPr>
        <w:tc>
          <w:tcPr>
            <w:tcW w:w="11901" w:type="dxa"/>
            <w:gridSpan w:val="7"/>
            <w:tcBorders>
              <w:top w:val="nil"/>
              <w:left w:val="nil"/>
              <w:bottom w:val="nil"/>
              <w:right w:val="nil"/>
            </w:tcBorders>
            <w:shd w:val="clear" w:color="000000" w:fill="FFFFFF"/>
            <w:noWrap/>
            <w:vAlign w:val="bottom"/>
            <w:hideMark/>
          </w:tcPr>
          <w:p w:rsidR="00A754B1" w:rsidRPr="009B0F87" w:rsidRDefault="00A754B1" w:rsidP="0002756E">
            <w:pPr>
              <w:spacing w:after="0" w:line="240" w:lineRule="auto"/>
              <w:rPr>
                <w:rFonts w:ascii="Arial" w:hAnsi="Arial" w:cs="Arial"/>
                <w:color w:val="000000"/>
                <w:sz w:val="18"/>
                <w:szCs w:val="18"/>
                <w:lang w:eastAsia="es-SV"/>
              </w:rPr>
            </w:pPr>
            <w:r w:rsidRPr="009B0F87">
              <w:rPr>
                <w:rFonts w:ascii="Arial" w:hAnsi="Arial" w:cs="Arial"/>
                <w:color w:val="000000"/>
                <w:sz w:val="18"/>
                <w:szCs w:val="18"/>
                <w:lang w:eastAsia="es-SV"/>
              </w:rPr>
              <w:t>NOMBRE Y FIRMA DEL CONTADOR O CONTRIBUYENTE: ___________________________________</w:t>
            </w:r>
          </w:p>
        </w:tc>
      </w:tr>
      <w:tr w:rsidR="00A754B1" w:rsidRPr="009B0F87" w:rsidTr="0002756E">
        <w:trPr>
          <w:trHeight w:val="240"/>
          <w:jc w:val="center"/>
        </w:trPr>
        <w:tc>
          <w:tcPr>
            <w:tcW w:w="520" w:type="dxa"/>
            <w:tcBorders>
              <w:top w:val="nil"/>
              <w:left w:val="nil"/>
              <w:bottom w:val="nil"/>
              <w:right w:val="nil"/>
            </w:tcBorders>
            <w:shd w:val="clear" w:color="000000" w:fill="FFFFFF"/>
            <w:noWrap/>
            <w:vAlign w:val="bottom"/>
            <w:hideMark/>
          </w:tcPr>
          <w:p w:rsidR="00A754B1" w:rsidRPr="009B0F87" w:rsidRDefault="00A754B1" w:rsidP="0002756E">
            <w:pPr>
              <w:spacing w:after="0" w:line="240" w:lineRule="auto"/>
              <w:jc w:val="center"/>
              <w:rPr>
                <w:rFonts w:ascii="Arial" w:hAnsi="Arial" w:cs="Arial"/>
                <w:color w:val="000000"/>
                <w:sz w:val="18"/>
                <w:szCs w:val="18"/>
                <w:lang w:eastAsia="es-SV"/>
              </w:rPr>
            </w:pPr>
            <w:r w:rsidRPr="009B0F87">
              <w:rPr>
                <w:rFonts w:ascii="Arial" w:hAnsi="Arial" w:cs="Arial"/>
                <w:color w:val="000000"/>
                <w:sz w:val="18"/>
                <w:szCs w:val="18"/>
                <w:lang w:eastAsia="es-SV"/>
              </w:rPr>
              <w:t> </w:t>
            </w:r>
          </w:p>
        </w:tc>
        <w:tc>
          <w:tcPr>
            <w:tcW w:w="1717" w:type="dxa"/>
            <w:tcBorders>
              <w:top w:val="nil"/>
              <w:left w:val="nil"/>
              <w:bottom w:val="nil"/>
              <w:right w:val="nil"/>
            </w:tcBorders>
            <w:shd w:val="clear" w:color="000000" w:fill="FFFFFF"/>
            <w:noWrap/>
            <w:vAlign w:val="bottom"/>
            <w:hideMark/>
          </w:tcPr>
          <w:p w:rsidR="00A754B1" w:rsidRPr="009B0F87" w:rsidRDefault="00A754B1" w:rsidP="0002756E">
            <w:pPr>
              <w:spacing w:after="0" w:line="240" w:lineRule="auto"/>
              <w:jc w:val="center"/>
              <w:rPr>
                <w:rFonts w:ascii="Arial" w:hAnsi="Arial" w:cs="Arial"/>
                <w:color w:val="000000"/>
                <w:sz w:val="18"/>
                <w:szCs w:val="18"/>
                <w:lang w:eastAsia="es-SV"/>
              </w:rPr>
            </w:pPr>
            <w:r w:rsidRPr="009B0F87">
              <w:rPr>
                <w:rFonts w:ascii="Arial" w:hAnsi="Arial" w:cs="Arial"/>
                <w:color w:val="000000"/>
                <w:sz w:val="18"/>
                <w:szCs w:val="18"/>
                <w:lang w:eastAsia="es-SV"/>
              </w:rPr>
              <w:t> </w:t>
            </w:r>
          </w:p>
        </w:tc>
        <w:tc>
          <w:tcPr>
            <w:tcW w:w="1360" w:type="dxa"/>
            <w:tcBorders>
              <w:top w:val="nil"/>
              <w:left w:val="nil"/>
              <w:bottom w:val="nil"/>
              <w:right w:val="nil"/>
            </w:tcBorders>
            <w:shd w:val="clear" w:color="000000" w:fill="FFFFFF"/>
            <w:noWrap/>
            <w:vAlign w:val="bottom"/>
            <w:hideMark/>
          </w:tcPr>
          <w:p w:rsidR="00A754B1" w:rsidRPr="009B0F87" w:rsidRDefault="00A754B1" w:rsidP="0002756E">
            <w:pPr>
              <w:spacing w:after="0" w:line="240" w:lineRule="auto"/>
              <w:rPr>
                <w:rFonts w:ascii="Arial" w:hAnsi="Arial" w:cs="Arial"/>
                <w:color w:val="000000"/>
                <w:sz w:val="18"/>
                <w:szCs w:val="18"/>
                <w:lang w:eastAsia="es-SV"/>
              </w:rPr>
            </w:pPr>
            <w:r w:rsidRPr="009B0F87">
              <w:rPr>
                <w:rFonts w:ascii="Arial" w:hAnsi="Arial" w:cs="Arial"/>
                <w:color w:val="000000"/>
                <w:sz w:val="18"/>
                <w:szCs w:val="18"/>
                <w:lang w:eastAsia="es-SV"/>
              </w:rPr>
              <w:t> </w:t>
            </w:r>
          </w:p>
        </w:tc>
        <w:tc>
          <w:tcPr>
            <w:tcW w:w="1660" w:type="dxa"/>
            <w:tcBorders>
              <w:top w:val="nil"/>
              <w:left w:val="nil"/>
              <w:bottom w:val="nil"/>
              <w:right w:val="nil"/>
            </w:tcBorders>
            <w:shd w:val="clear" w:color="000000" w:fill="FFFFFF"/>
            <w:noWrap/>
            <w:vAlign w:val="bottom"/>
            <w:hideMark/>
          </w:tcPr>
          <w:p w:rsidR="00A754B1" w:rsidRPr="009B0F87" w:rsidRDefault="00A754B1" w:rsidP="0002756E">
            <w:pPr>
              <w:spacing w:after="0" w:line="240" w:lineRule="auto"/>
              <w:rPr>
                <w:rFonts w:ascii="Arial" w:hAnsi="Arial" w:cs="Arial"/>
                <w:color w:val="000000"/>
                <w:sz w:val="18"/>
                <w:szCs w:val="18"/>
                <w:lang w:eastAsia="es-SV"/>
              </w:rPr>
            </w:pPr>
            <w:r w:rsidRPr="009B0F87">
              <w:rPr>
                <w:rFonts w:ascii="Arial" w:hAnsi="Arial" w:cs="Arial"/>
                <w:color w:val="000000"/>
                <w:sz w:val="18"/>
                <w:szCs w:val="18"/>
                <w:lang w:eastAsia="es-SV"/>
              </w:rPr>
              <w:t> </w:t>
            </w:r>
          </w:p>
        </w:tc>
        <w:tc>
          <w:tcPr>
            <w:tcW w:w="3470" w:type="dxa"/>
            <w:tcBorders>
              <w:top w:val="nil"/>
              <w:left w:val="nil"/>
              <w:bottom w:val="nil"/>
              <w:right w:val="nil"/>
            </w:tcBorders>
            <w:shd w:val="clear" w:color="000000" w:fill="FFFFFF"/>
            <w:noWrap/>
            <w:vAlign w:val="bottom"/>
            <w:hideMark/>
          </w:tcPr>
          <w:p w:rsidR="00A754B1" w:rsidRPr="009B0F87" w:rsidRDefault="00A754B1" w:rsidP="0002756E">
            <w:pPr>
              <w:spacing w:after="0" w:line="240" w:lineRule="auto"/>
              <w:rPr>
                <w:rFonts w:ascii="Arial" w:hAnsi="Arial" w:cs="Arial"/>
                <w:color w:val="000000"/>
                <w:sz w:val="18"/>
                <w:szCs w:val="18"/>
                <w:lang w:eastAsia="es-SV"/>
              </w:rPr>
            </w:pPr>
            <w:r w:rsidRPr="009B0F87">
              <w:rPr>
                <w:rFonts w:ascii="Arial" w:hAnsi="Arial" w:cs="Arial"/>
                <w:color w:val="000000"/>
                <w:sz w:val="18"/>
                <w:szCs w:val="18"/>
                <w:lang w:eastAsia="es-SV"/>
              </w:rPr>
              <w:t> </w:t>
            </w:r>
          </w:p>
        </w:tc>
        <w:tc>
          <w:tcPr>
            <w:tcW w:w="1587" w:type="dxa"/>
            <w:tcBorders>
              <w:top w:val="nil"/>
              <w:left w:val="nil"/>
              <w:bottom w:val="nil"/>
              <w:right w:val="nil"/>
            </w:tcBorders>
            <w:shd w:val="clear" w:color="000000" w:fill="FFFFFF"/>
            <w:noWrap/>
            <w:vAlign w:val="bottom"/>
            <w:hideMark/>
          </w:tcPr>
          <w:p w:rsidR="00A754B1" w:rsidRPr="009B0F87" w:rsidRDefault="00A754B1" w:rsidP="0002756E">
            <w:pPr>
              <w:spacing w:after="0" w:line="240" w:lineRule="auto"/>
              <w:rPr>
                <w:rFonts w:ascii="Arial" w:hAnsi="Arial" w:cs="Arial"/>
                <w:color w:val="000000"/>
                <w:sz w:val="18"/>
                <w:szCs w:val="18"/>
                <w:lang w:eastAsia="es-SV"/>
              </w:rPr>
            </w:pPr>
            <w:r w:rsidRPr="009B0F87">
              <w:rPr>
                <w:rFonts w:ascii="Arial" w:hAnsi="Arial" w:cs="Arial"/>
                <w:color w:val="000000"/>
                <w:sz w:val="18"/>
                <w:szCs w:val="18"/>
                <w:lang w:eastAsia="es-SV"/>
              </w:rPr>
              <w:t> </w:t>
            </w:r>
          </w:p>
        </w:tc>
        <w:tc>
          <w:tcPr>
            <w:tcW w:w="1587" w:type="dxa"/>
            <w:tcBorders>
              <w:top w:val="nil"/>
              <w:left w:val="nil"/>
              <w:bottom w:val="nil"/>
              <w:right w:val="nil"/>
            </w:tcBorders>
            <w:shd w:val="clear" w:color="000000" w:fill="FFFFFF"/>
            <w:noWrap/>
            <w:vAlign w:val="bottom"/>
            <w:hideMark/>
          </w:tcPr>
          <w:p w:rsidR="00A754B1" w:rsidRPr="009B0F87" w:rsidRDefault="00A754B1" w:rsidP="0002756E">
            <w:pPr>
              <w:spacing w:after="0" w:line="240" w:lineRule="auto"/>
              <w:rPr>
                <w:rFonts w:ascii="Arial" w:hAnsi="Arial" w:cs="Arial"/>
                <w:color w:val="000000"/>
                <w:sz w:val="18"/>
                <w:szCs w:val="18"/>
                <w:lang w:eastAsia="es-SV"/>
              </w:rPr>
            </w:pPr>
            <w:r w:rsidRPr="009B0F87">
              <w:rPr>
                <w:rFonts w:ascii="Arial" w:hAnsi="Arial" w:cs="Arial"/>
                <w:color w:val="000000"/>
                <w:sz w:val="18"/>
                <w:szCs w:val="18"/>
                <w:lang w:eastAsia="es-SV"/>
              </w:rPr>
              <w:t> </w:t>
            </w:r>
          </w:p>
        </w:tc>
      </w:tr>
    </w:tbl>
    <w:p w:rsidR="00A754B1" w:rsidRDefault="00A754B1" w:rsidP="00A754B1">
      <w:pPr>
        <w:spacing w:after="0" w:line="240" w:lineRule="auto"/>
        <w:rPr>
          <w:rFonts w:ascii="Arial Narrow" w:hAnsi="Arial Narrow"/>
          <w:sz w:val="24"/>
          <w:szCs w:val="24"/>
        </w:rPr>
      </w:pPr>
    </w:p>
    <w:p w:rsidR="00A754B1" w:rsidRDefault="00A754B1" w:rsidP="00A754B1">
      <w:pPr>
        <w:spacing w:after="0" w:line="240" w:lineRule="auto"/>
        <w:rPr>
          <w:rFonts w:ascii="Arial Narrow" w:hAnsi="Arial Narrow"/>
          <w:sz w:val="24"/>
          <w:szCs w:val="24"/>
        </w:rPr>
      </w:pPr>
    </w:p>
    <w:p w:rsidR="00A754B1" w:rsidRDefault="00A754B1" w:rsidP="00A754B1">
      <w:pPr>
        <w:spacing w:after="0" w:line="240" w:lineRule="auto"/>
        <w:rPr>
          <w:rFonts w:ascii="Arial Narrow" w:hAnsi="Arial Narrow"/>
          <w:sz w:val="24"/>
          <w:szCs w:val="24"/>
        </w:rPr>
      </w:pPr>
      <w:r>
        <w:rPr>
          <w:rFonts w:ascii="Arial Narrow" w:hAnsi="Arial Narrow"/>
          <w:sz w:val="24"/>
          <w:szCs w:val="24"/>
        </w:rPr>
        <w:br w:type="page"/>
      </w:r>
    </w:p>
    <w:tbl>
      <w:tblPr>
        <w:tblW w:w="12173" w:type="dxa"/>
        <w:jc w:val="center"/>
        <w:tblInd w:w="57" w:type="dxa"/>
        <w:tblCellMar>
          <w:left w:w="70" w:type="dxa"/>
          <w:right w:w="70" w:type="dxa"/>
        </w:tblCellMar>
        <w:tblLook w:val="04A0"/>
      </w:tblPr>
      <w:tblGrid>
        <w:gridCol w:w="1041"/>
        <w:gridCol w:w="1078"/>
        <w:gridCol w:w="1119"/>
        <w:gridCol w:w="1522"/>
        <w:gridCol w:w="981"/>
        <w:gridCol w:w="1049"/>
        <w:gridCol w:w="1412"/>
        <w:gridCol w:w="1567"/>
        <w:gridCol w:w="2404"/>
      </w:tblGrid>
      <w:tr w:rsidR="00A754B1" w:rsidRPr="009B0F87" w:rsidTr="0002756E">
        <w:trPr>
          <w:trHeight w:val="330"/>
          <w:jc w:val="center"/>
        </w:trPr>
        <w:tc>
          <w:tcPr>
            <w:tcW w:w="12173" w:type="dxa"/>
            <w:gridSpan w:val="9"/>
            <w:tcBorders>
              <w:top w:val="nil"/>
              <w:left w:val="nil"/>
              <w:bottom w:val="nil"/>
              <w:right w:val="nil"/>
            </w:tcBorders>
            <w:shd w:val="clear" w:color="000000" w:fill="FFFFFF"/>
            <w:noWrap/>
            <w:vAlign w:val="bottom"/>
            <w:hideMark/>
          </w:tcPr>
          <w:p w:rsidR="00A754B1" w:rsidRPr="009B0F87" w:rsidRDefault="00A754B1" w:rsidP="0002756E">
            <w:pPr>
              <w:spacing w:after="0" w:line="240" w:lineRule="auto"/>
              <w:jc w:val="center"/>
              <w:rPr>
                <w:rFonts w:ascii="Arial Narrow" w:hAnsi="Arial Narrow" w:cs="Times New Roman"/>
                <w:b/>
                <w:bCs/>
                <w:color w:val="000000"/>
                <w:lang w:eastAsia="es-SV"/>
              </w:rPr>
            </w:pPr>
            <w:r w:rsidRPr="009B0F87">
              <w:rPr>
                <w:rFonts w:ascii="Arial Narrow" w:hAnsi="Arial Narrow" w:cs="Times New Roman"/>
                <w:b/>
                <w:bCs/>
                <w:color w:val="000000"/>
                <w:lang w:eastAsia="es-SV"/>
              </w:rPr>
              <w:t>LIBRO DE VENTA A CONSUMIDORES</w:t>
            </w:r>
          </w:p>
        </w:tc>
      </w:tr>
      <w:tr w:rsidR="00A754B1" w:rsidRPr="009B0F87" w:rsidTr="0002756E">
        <w:trPr>
          <w:trHeight w:val="330"/>
          <w:jc w:val="center"/>
        </w:trPr>
        <w:tc>
          <w:tcPr>
            <w:tcW w:w="1041" w:type="dxa"/>
            <w:tcBorders>
              <w:top w:val="nil"/>
              <w:left w:val="nil"/>
              <w:bottom w:val="nil"/>
              <w:right w:val="nil"/>
            </w:tcBorders>
            <w:shd w:val="clear" w:color="000000" w:fill="FFFFFF"/>
            <w:noWrap/>
            <w:vAlign w:val="bottom"/>
            <w:hideMark/>
          </w:tcPr>
          <w:p w:rsidR="00A754B1" w:rsidRPr="009B0F87" w:rsidRDefault="00A754B1" w:rsidP="0002756E">
            <w:pPr>
              <w:spacing w:after="0" w:line="240" w:lineRule="auto"/>
              <w:jc w:val="center"/>
              <w:rPr>
                <w:rFonts w:ascii="Arial Narrow" w:hAnsi="Arial Narrow" w:cs="Times New Roman"/>
                <w:b/>
                <w:bCs/>
                <w:lang w:eastAsia="es-SV"/>
              </w:rPr>
            </w:pPr>
            <w:r w:rsidRPr="009B0F87">
              <w:rPr>
                <w:rFonts w:ascii="Arial Narrow" w:hAnsi="Arial Narrow" w:cs="Times New Roman"/>
                <w:b/>
                <w:bCs/>
                <w:lang w:eastAsia="es-SV"/>
              </w:rPr>
              <w:t> </w:t>
            </w:r>
          </w:p>
        </w:tc>
        <w:tc>
          <w:tcPr>
            <w:tcW w:w="1078" w:type="dxa"/>
            <w:tcBorders>
              <w:top w:val="nil"/>
              <w:left w:val="nil"/>
              <w:bottom w:val="nil"/>
              <w:right w:val="nil"/>
            </w:tcBorders>
            <w:shd w:val="clear" w:color="000000" w:fill="FFFFFF"/>
            <w:noWrap/>
            <w:vAlign w:val="bottom"/>
            <w:hideMark/>
          </w:tcPr>
          <w:p w:rsidR="00A754B1" w:rsidRPr="009B0F87" w:rsidRDefault="00A754B1" w:rsidP="0002756E">
            <w:pPr>
              <w:spacing w:after="0" w:line="240" w:lineRule="auto"/>
              <w:jc w:val="center"/>
              <w:rPr>
                <w:rFonts w:ascii="Arial Narrow" w:hAnsi="Arial Narrow" w:cs="Times New Roman"/>
                <w:b/>
                <w:bCs/>
                <w:lang w:eastAsia="es-SV"/>
              </w:rPr>
            </w:pPr>
            <w:r w:rsidRPr="009B0F87">
              <w:rPr>
                <w:rFonts w:ascii="Arial Narrow" w:hAnsi="Arial Narrow" w:cs="Times New Roman"/>
                <w:b/>
                <w:bCs/>
                <w:lang w:eastAsia="es-SV"/>
              </w:rPr>
              <w:t> </w:t>
            </w:r>
          </w:p>
        </w:tc>
        <w:tc>
          <w:tcPr>
            <w:tcW w:w="1119" w:type="dxa"/>
            <w:tcBorders>
              <w:top w:val="nil"/>
              <w:left w:val="nil"/>
              <w:bottom w:val="nil"/>
              <w:right w:val="nil"/>
            </w:tcBorders>
            <w:shd w:val="clear" w:color="000000" w:fill="FFFFFF"/>
            <w:noWrap/>
            <w:vAlign w:val="bottom"/>
            <w:hideMark/>
          </w:tcPr>
          <w:p w:rsidR="00A754B1" w:rsidRPr="009B0F87" w:rsidRDefault="00A754B1" w:rsidP="0002756E">
            <w:pPr>
              <w:spacing w:after="0" w:line="240" w:lineRule="auto"/>
              <w:jc w:val="center"/>
              <w:rPr>
                <w:rFonts w:ascii="Arial Narrow" w:hAnsi="Arial Narrow" w:cs="Times New Roman"/>
                <w:b/>
                <w:bCs/>
                <w:lang w:eastAsia="es-SV"/>
              </w:rPr>
            </w:pPr>
            <w:r w:rsidRPr="009B0F87">
              <w:rPr>
                <w:rFonts w:ascii="Arial Narrow" w:hAnsi="Arial Narrow" w:cs="Times New Roman"/>
                <w:b/>
                <w:bCs/>
                <w:lang w:eastAsia="es-SV"/>
              </w:rPr>
              <w:t> </w:t>
            </w:r>
          </w:p>
        </w:tc>
        <w:tc>
          <w:tcPr>
            <w:tcW w:w="1522" w:type="dxa"/>
            <w:tcBorders>
              <w:top w:val="nil"/>
              <w:left w:val="nil"/>
              <w:bottom w:val="nil"/>
              <w:right w:val="nil"/>
            </w:tcBorders>
            <w:shd w:val="clear" w:color="000000" w:fill="FFFFFF"/>
            <w:noWrap/>
            <w:vAlign w:val="bottom"/>
            <w:hideMark/>
          </w:tcPr>
          <w:p w:rsidR="00A754B1" w:rsidRPr="009B0F87" w:rsidRDefault="00A754B1" w:rsidP="0002756E">
            <w:pPr>
              <w:spacing w:after="0" w:line="240" w:lineRule="auto"/>
              <w:jc w:val="center"/>
              <w:rPr>
                <w:rFonts w:ascii="Arial Narrow" w:hAnsi="Arial Narrow" w:cs="Times New Roman"/>
                <w:b/>
                <w:bCs/>
                <w:lang w:eastAsia="es-SV"/>
              </w:rPr>
            </w:pPr>
            <w:r w:rsidRPr="009B0F87">
              <w:rPr>
                <w:rFonts w:ascii="Arial Narrow" w:hAnsi="Arial Narrow" w:cs="Times New Roman"/>
                <w:b/>
                <w:bCs/>
                <w:lang w:eastAsia="es-SV"/>
              </w:rPr>
              <w:t> </w:t>
            </w:r>
          </w:p>
        </w:tc>
        <w:tc>
          <w:tcPr>
            <w:tcW w:w="981" w:type="dxa"/>
            <w:tcBorders>
              <w:top w:val="nil"/>
              <w:left w:val="nil"/>
              <w:bottom w:val="nil"/>
              <w:right w:val="nil"/>
            </w:tcBorders>
            <w:shd w:val="clear" w:color="000000" w:fill="FFFFFF"/>
            <w:noWrap/>
            <w:vAlign w:val="bottom"/>
            <w:hideMark/>
          </w:tcPr>
          <w:p w:rsidR="00A754B1" w:rsidRPr="009B0F87" w:rsidRDefault="00A754B1" w:rsidP="0002756E">
            <w:pPr>
              <w:spacing w:after="0" w:line="240" w:lineRule="auto"/>
              <w:jc w:val="center"/>
              <w:rPr>
                <w:rFonts w:ascii="Arial" w:hAnsi="Arial" w:cs="Arial"/>
                <w:b/>
                <w:bCs/>
                <w:lang w:eastAsia="es-SV"/>
              </w:rPr>
            </w:pPr>
            <w:r w:rsidRPr="009B0F87">
              <w:rPr>
                <w:rFonts w:ascii="Arial" w:hAnsi="Arial" w:cs="Arial"/>
                <w:b/>
                <w:bCs/>
                <w:lang w:eastAsia="es-SV"/>
              </w:rPr>
              <w:t> </w:t>
            </w:r>
          </w:p>
        </w:tc>
        <w:tc>
          <w:tcPr>
            <w:tcW w:w="1049" w:type="dxa"/>
            <w:tcBorders>
              <w:top w:val="nil"/>
              <w:left w:val="nil"/>
              <w:bottom w:val="nil"/>
              <w:right w:val="nil"/>
            </w:tcBorders>
            <w:shd w:val="clear" w:color="000000" w:fill="FFFFFF"/>
            <w:noWrap/>
            <w:vAlign w:val="bottom"/>
            <w:hideMark/>
          </w:tcPr>
          <w:p w:rsidR="00A754B1" w:rsidRPr="009B0F87" w:rsidRDefault="00A754B1" w:rsidP="0002756E">
            <w:pPr>
              <w:spacing w:after="0" w:line="240" w:lineRule="auto"/>
              <w:jc w:val="center"/>
              <w:rPr>
                <w:rFonts w:ascii="Arial Narrow" w:hAnsi="Arial Narrow" w:cs="Times New Roman"/>
                <w:b/>
                <w:bCs/>
                <w:lang w:eastAsia="es-SV"/>
              </w:rPr>
            </w:pPr>
            <w:r w:rsidRPr="009B0F87">
              <w:rPr>
                <w:rFonts w:ascii="Arial Narrow" w:hAnsi="Arial Narrow" w:cs="Times New Roman"/>
                <w:b/>
                <w:bCs/>
                <w:lang w:eastAsia="es-SV"/>
              </w:rPr>
              <w:t> </w:t>
            </w:r>
          </w:p>
        </w:tc>
        <w:tc>
          <w:tcPr>
            <w:tcW w:w="1412" w:type="dxa"/>
            <w:tcBorders>
              <w:top w:val="nil"/>
              <w:left w:val="nil"/>
              <w:bottom w:val="nil"/>
              <w:right w:val="nil"/>
            </w:tcBorders>
            <w:shd w:val="clear" w:color="000000" w:fill="FFFFFF"/>
            <w:noWrap/>
            <w:vAlign w:val="bottom"/>
            <w:hideMark/>
          </w:tcPr>
          <w:p w:rsidR="00A754B1" w:rsidRPr="009B0F87" w:rsidRDefault="00A754B1" w:rsidP="0002756E">
            <w:pPr>
              <w:spacing w:after="0" w:line="240" w:lineRule="auto"/>
              <w:jc w:val="center"/>
              <w:rPr>
                <w:rFonts w:ascii="Arial Narrow" w:hAnsi="Arial Narrow" w:cs="Times New Roman"/>
                <w:b/>
                <w:bCs/>
                <w:lang w:eastAsia="es-SV"/>
              </w:rPr>
            </w:pPr>
            <w:r w:rsidRPr="009B0F87">
              <w:rPr>
                <w:rFonts w:ascii="Arial Narrow" w:hAnsi="Arial Narrow" w:cs="Times New Roman"/>
                <w:b/>
                <w:bCs/>
                <w:lang w:eastAsia="es-SV"/>
              </w:rPr>
              <w:t> </w:t>
            </w:r>
          </w:p>
        </w:tc>
        <w:tc>
          <w:tcPr>
            <w:tcW w:w="1567" w:type="dxa"/>
            <w:tcBorders>
              <w:top w:val="nil"/>
              <w:left w:val="nil"/>
              <w:bottom w:val="nil"/>
              <w:right w:val="nil"/>
            </w:tcBorders>
            <w:shd w:val="clear" w:color="000000" w:fill="FFFFFF"/>
            <w:noWrap/>
            <w:vAlign w:val="bottom"/>
            <w:hideMark/>
          </w:tcPr>
          <w:p w:rsidR="00A754B1" w:rsidRPr="009B0F87" w:rsidRDefault="00A754B1" w:rsidP="0002756E">
            <w:pPr>
              <w:spacing w:after="0" w:line="240" w:lineRule="auto"/>
              <w:jc w:val="center"/>
              <w:rPr>
                <w:rFonts w:ascii="Arial" w:hAnsi="Arial" w:cs="Arial"/>
                <w:b/>
                <w:bCs/>
                <w:lang w:eastAsia="es-SV"/>
              </w:rPr>
            </w:pPr>
            <w:r w:rsidRPr="009B0F87">
              <w:rPr>
                <w:rFonts w:ascii="Arial" w:hAnsi="Arial" w:cs="Arial"/>
                <w:b/>
                <w:bCs/>
                <w:lang w:eastAsia="es-SV"/>
              </w:rPr>
              <w:t> </w:t>
            </w:r>
          </w:p>
        </w:tc>
        <w:tc>
          <w:tcPr>
            <w:tcW w:w="2404" w:type="dxa"/>
            <w:tcBorders>
              <w:top w:val="nil"/>
              <w:left w:val="nil"/>
              <w:bottom w:val="nil"/>
              <w:right w:val="nil"/>
            </w:tcBorders>
            <w:shd w:val="clear" w:color="000000" w:fill="FFFFFF"/>
            <w:noWrap/>
            <w:vAlign w:val="bottom"/>
            <w:hideMark/>
          </w:tcPr>
          <w:p w:rsidR="00A754B1" w:rsidRPr="009B0F87" w:rsidRDefault="00A754B1" w:rsidP="0002756E">
            <w:pPr>
              <w:spacing w:after="0" w:line="240" w:lineRule="auto"/>
              <w:jc w:val="center"/>
              <w:rPr>
                <w:rFonts w:ascii="Arial Narrow" w:hAnsi="Arial Narrow" w:cs="Times New Roman"/>
                <w:b/>
                <w:bCs/>
                <w:lang w:eastAsia="es-SV"/>
              </w:rPr>
            </w:pPr>
            <w:r w:rsidRPr="009B0F87">
              <w:rPr>
                <w:rFonts w:ascii="Arial Narrow" w:hAnsi="Arial Narrow" w:cs="Times New Roman"/>
                <w:b/>
                <w:bCs/>
                <w:lang w:eastAsia="es-SV"/>
              </w:rPr>
              <w:t> </w:t>
            </w:r>
          </w:p>
        </w:tc>
      </w:tr>
      <w:tr w:rsidR="00A754B1" w:rsidRPr="009B0F87" w:rsidTr="0002756E">
        <w:trPr>
          <w:trHeight w:val="285"/>
          <w:jc w:val="center"/>
        </w:trPr>
        <w:tc>
          <w:tcPr>
            <w:tcW w:w="2119" w:type="dxa"/>
            <w:gridSpan w:val="2"/>
            <w:tcBorders>
              <w:top w:val="nil"/>
              <w:left w:val="nil"/>
              <w:bottom w:val="nil"/>
              <w:right w:val="nil"/>
            </w:tcBorders>
            <w:shd w:val="clear" w:color="000000" w:fill="FFFFFF"/>
            <w:noWrap/>
            <w:vAlign w:val="bottom"/>
            <w:hideMark/>
          </w:tcPr>
          <w:p w:rsidR="00A754B1" w:rsidRPr="009B0F87" w:rsidRDefault="00A754B1" w:rsidP="0002756E">
            <w:pPr>
              <w:spacing w:after="0" w:line="240" w:lineRule="auto"/>
              <w:rPr>
                <w:rFonts w:ascii="Arial Narrow" w:hAnsi="Arial Narrow" w:cs="Times New Roman"/>
                <w:b/>
                <w:bCs/>
                <w:sz w:val="16"/>
                <w:szCs w:val="16"/>
                <w:lang w:eastAsia="es-SV"/>
              </w:rPr>
            </w:pPr>
            <w:r w:rsidRPr="009B0F87">
              <w:rPr>
                <w:rFonts w:ascii="Arial Narrow" w:hAnsi="Arial Narrow" w:cs="Times New Roman"/>
                <w:b/>
                <w:bCs/>
                <w:sz w:val="16"/>
                <w:szCs w:val="16"/>
                <w:lang w:eastAsia="es-SV"/>
              </w:rPr>
              <w:t>MES: OCTUBRE</w:t>
            </w:r>
          </w:p>
        </w:tc>
        <w:tc>
          <w:tcPr>
            <w:tcW w:w="1119" w:type="dxa"/>
            <w:tcBorders>
              <w:top w:val="nil"/>
              <w:left w:val="nil"/>
              <w:bottom w:val="nil"/>
              <w:right w:val="nil"/>
            </w:tcBorders>
            <w:shd w:val="clear" w:color="000000" w:fill="FFFFFF"/>
            <w:noWrap/>
            <w:vAlign w:val="bottom"/>
            <w:hideMark/>
          </w:tcPr>
          <w:p w:rsidR="00A754B1" w:rsidRPr="009B0F87" w:rsidRDefault="00A754B1" w:rsidP="0002756E">
            <w:pPr>
              <w:spacing w:after="0" w:line="240" w:lineRule="auto"/>
              <w:jc w:val="center"/>
              <w:rPr>
                <w:rFonts w:ascii="Arial Narrow" w:hAnsi="Arial Narrow" w:cs="Times New Roman"/>
                <w:b/>
                <w:bCs/>
                <w:sz w:val="16"/>
                <w:szCs w:val="16"/>
                <w:lang w:eastAsia="es-SV"/>
              </w:rPr>
            </w:pPr>
            <w:r w:rsidRPr="009B0F87">
              <w:rPr>
                <w:rFonts w:ascii="Arial Narrow" w:hAnsi="Arial Narrow" w:cs="Times New Roman"/>
                <w:b/>
                <w:bCs/>
                <w:sz w:val="16"/>
                <w:szCs w:val="16"/>
                <w:lang w:eastAsia="es-SV"/>
              </w:rPr>
              <w:t> </w:t>
            </w:r>
          </w:p>
        </w:tc>
        <w:tc>
          <w:tcPr>
            <w:tcW w:w="1522" w:type="dxa"/>
            <w:tcBorders>
              <w:top w:val="nil"/>
              <w:left w:val="nil"/>
              <w:bottom w:val="nil"/>
              <w:right w:val="nil"/>
            </w:tcBorders>
            <w:shd w:val="clear" w:color="000000" w:fill="FFFFFF"/>
            <w:noWrap/>
            <w:vAlign w:val="bottom"/>
            <w:hideMark/>
          </w:tcPr>
          <w:p w:rsidR="00A754B1" w:rsidRPr="009B0F87" w:rsidRDefault="00A754B1" w:rsidP="0002756E">
            <w:pPr>
              <w:spacing w:after="0" w:line="240" w:lineRule="auto"/>
              <w:rPr>
                <w:rFonts w:ascii="Arial Narrow" w:hAnsi="Arial Narrow" w:cs="Times New Roman"/>
                <w:sz w:val="16"/>
                <w:szCs w:val="16"/>
                <w:lang w:eastAsia="es-SV"/>
              </w:rPr>
            </w:pPr>
            <w:r w:rsidRPr="009B0F87">
              <w:rPr>
                <w:rFonts w:ascii="Arial Narrow" w:hAnsi="Arial Narrow" w:cs="Times New Roman"/>
                <w:sz w:val="16"/>
                <w:szCs w:val="16"/>
                <w:lang w:eastAsia="es-SV"/>
              </w:rPr>
              <w:t> </w:t>
            </w:r>
          </w:p>
        </w:tc>
        <w:tc>
          <w:tcPr>
            <w:tcW w:w="981" w:type="dxa"/>
            <w:tcBorders>
              <w:top w:val="nil"/>
              <w:left w:val="nil"/>
              <w:bottom w:val="nil"/>
              <w:right w:val="nil"/>
            </w:tcBorders>
            <w:shd w:val="clear" w:color="000000" w:fill="FFFFFF"/>
            <w:noWrap/>
            <w:vAlign w:val="bottom"/>
            <w:hideMark/>
          </w:tcPr>
          <w:p w:rsidR="00A754B1" w:rsidRPr="009B0F87" w:rsidRDefault="00A754B1" w:rsidP="0002756E">
            <w:pPr>
              <w:spacing w:after="0" w:line="240" w:lineRule="auto"/>
              <w:jc w:val="center"/>
              <w:rPr>
                <w:rFonts w:ascii="Arial" w:hAnsi="Arial" w:cs="Arial"/>
                <w:b/>
                <w:bCs/>
                <w:sz w:val="16"/>
                <w:szCs w:val="16"/>
                <w:lang w:eastAsia="es-SV"/>
              </w:rPr>
            </w:pPr>
            <w:r w:rsidRPr="009B0F87">
              <w:rPr>
                <w:rFonts w:ascii="Arial" w:hAnsi="Arial" w:cs="Arial"/>
                <w:b/>
                <w:bCs/>
                <w:sz w:val="16"/>
                <w:szCs w:val="16"/>
                <w:lang w:eastAsia="es-SV"/>
              </w:rPr>
              <w:t>AÑO:   2009</w:t>
            </w:r>
          </w:p>
        </w:tc>
        <w:tc>
          <w:tcPr>
            <w:tcW w:w="1049" w:type="dxa"/>
            <w:tcBorders>
              <w:top w:val="nil"/>
              <w:left w:val="nil"/>
              <w:bottom w:val="nil"/>
              <w:right w:val="nil"/>
            </w:tcBorders>
            <w:shd w:val="clear" w:color="000000" w:fill="FFFFFF"/>
            <w:noWrap/>
            <w:vAlign w:val="center"/>
            <w:hideMark/>
          </w:tcPr>
          <w:p w:rsidR="00A754B1" w:rsidRPr="009B0F87" w:rsidRDefault="00A754B1" w:rsidP="0002756E">
            <w:pPr>
              <w:spacing w:after="0" w:line="240" w:lineRule="auto"/>
              <w:jc w:val="center"/>
              <w:rPr>
                <w:rFonts w:ascii="Arial Narrow" w:hAnsi="Arial Narrow" w:cs="Times New Roman"/>
                <w:b/>
                <w:bCs/>
                <w:sz w:val="16"/>
                <w:szCs w:val="16"/>
                <w:lang w:eastAsia="es-SV"/>
              </w:rPr>
            </w:pPr>
            <w:r w:rsidRPr="009B0F87">
              <w:rPr>
                <w:rFonts w:ascii="Arial Narrow" w:hAnsi="Arial Narrow" w:cs="Times New Roman"/>
                <w:b/>
                <w:bCs/>
                <w:sz w:val="16"/>
                <w:szCs w:val="16"/>
                <w:lang w:eastAsia="es-SV"/>
              </w:rPr>
              <w:t>NRC : 1529</w:t>
            </w:r>
          </w:p>
        </w:tc>
        <w:tc>
          <w:tcPr>
            <w:tcW w:w="1412" w:type="dxa"/>
            <w:tcBorders>
              <w:top w:val="nil"/>
              <w:left w:val="nil"/>
              <w:bottom w:val="nil"/>
              <w:right w:val="nil"/>
            </w:tcBorders>
            <w:shd w:val="clear" w:color="000000" w:fill="FFFFFF"/>
            <w:noWrap/>
            <w:vAlign w:val="bottom"/>
            <w:hideMark/>
          </w:tcPr>
          <w:p w:rsidR="00A754B1" w:rsidRPr="009B0F87" w:rsidRDefault="00A754B1" w:rsidP="0002756E">
            <w:pPr>
              <w:spacing w:after="0" w:line="240" w:lineRule="auto"/>
              <w:rPr>
                <w:rFonts w:ascii="Arial Narrow" w:hAnsi="Arial Narrow" w:cs="Times New Roman"/>
                <w:b/>
                <w:bCs/>
                <w:sz w:val="16"/>
                <w:szCs w:val="16"/>
                <w:lang w:eastAsia="es-SV"/>
              </w:rPr>
            </w:pPr>
            <w:r w:rsidRPr="009B0F87">
              <w:rPr>
                <w:rFonts w:ascii="Arial Narrow" w:hAnsi="Arial Narrow" w:cs="Times New Roman"/>
                <w:b/>
                <w:bCs/>
                <w:sz w:val="16"/>
                <w:szCs w:val="16"/>
                <w:lang w:eastAsia="es-SV"/>
              </w:rPr>
              <w:t> </w:t>
            </w:r>
          </w:p>
        </w:tc>
        <w:tc>
          <w:tcPr>
            <w:tcW w:w="1567" w:type="dxa"/>
            <w:tcBorders>
              <w:top w:val="nil"/>
              <w:left w:val="nil"/>
              <w:bottom w:val="nil"/>
              <w:right w:val="nil"/>
            </w:tcBorders>
            <w:shd w:val="clear" w:color="000000" w:fill="FFFFFF"/>
            <w:noWrap/>
            <w:vAlign w:val="bottom"/>
            <w:hideMark/>
          </w:tcPr>
          <w:p w:rsidR="00A754B1" w:rsidRPr="009B0F87" w:rsidRDefault="00A754B1" w:rsidP="0002756E">
            <w:pPr>
              <w:spacing w:after="0" w:line="240" w:lineRule="auto"/>
              <w:rPr>
                <w:rFonts w:ascii="Arial" w:hAnsi="Arial" w:cs="Arial"/>
                <w:sz w:val="16"/>
                <w:szCs w:val="16"/>
                <w:lang w:eastAsia="es-SV"/>
              </w:rPr>
            </w:pPr>
            <w:r w:rsidRPr="009B0F87">
              <w:rPr>
                <w:rFonts w:ascii="Arial" w:hAnsi="Arial" w:cs="Arial"/>
                <w:sz w:val="16"/>
                <w:szCs w:val="16"/>
                <w:lang w:eastAsia="es-SV"/>
              </w:rPr>
              <w:t> </w:t>
            </w:r>
          </w:p>
        </w:tc>
        <w:tc>
          <w:tcPr>
            <w:tcW w:w="2404" w:type="dxa"/>
            <w:tcBorders>
              <w:top w:val="nil"/>
              <w:left w:val="nil"/>
              <w:bottom w:val="nil"/>
              <w:right w:val="nil"/>
            </w:tcBorders>
            <w:shd w:val="clear" w:color="000000" w:fill="FFFFFF"/>
            <w:noWrap/>
            <w:vAlign w:val="center"/>
            <w:hideMark/>
          </w:tcPr>
          <w:p w:rsidR="00A754B1" w:rsidRPr="009B0F87" w:rsidRDefault="00A754B1" w:rsidP="0002756E">
            <w:pPr>
              <w:spacing w:after="0" w:line="240" w:lineRule="auto"/>
              <w:jc w:val="right"/>
              <w:rPr>
                <w:rFonts w:ascii="Arial Narrow" w:hAnsi="Arial Narrow" w:cs="Times New Roman"/>
                <w:b/>
                <w:bCs/>
                <w:sz w:val="16"/>
                <w:szCs w:val="16"/>
                <w:lang w:eastAsia="es-SV"/>
              </w:rPr>
            </w:pPr>
            <w:r w:rsidRPr="009B0F87">
              <w:rPr>
                <w:rFonts w:ascii="Arial Narrow" w:hAnsi="Arial Narrow" w:cs="Times New Roman"/>
                <w:b/>
                <w:bCs/>
                <w:sz w:val="16"/>
                <w:szCs w:val="16"/>
                <w:lang w:eastAsia="es-SV"/>
              </w:rPr>
              <w:t>NIT: 0614-020370-002-0        DOLARES</w:t>
            </w:r>
          </w:p>
        </w:tc>
      </w:tr>
      <w:tr w:rsidR="00A754B1" w:rsidRPr="009B0F87" w:rsidTr="0002756E">
        <w:trPr>
          <w:trHeight w:val="285"/>
          <w:jc w:val="center"/>
        </w:trPr>
        <w:tc>
          <w:tcPr>
            <w:tcW w:w="1041" w:type="dxa"/>
            <w:tcBorders>
              <w:top w:val="single" w:sz="8" w:space="0" w:color="auto"/>
              <w:left w:val="single" w:sz="8" w:space="0" w:color="auto"/>
              <w:bottom w:val="nil"/>
              <w:right w:val="single" w:sz="8" w:space="0" w:color="auto"/>
            </w:tcBorders>
            <w:shd w:val="clear" w:color="000000" w:fill="FFFFFF"/>
            <w:noWrap/>
            <w:vAlign w:val="bottom"/>
            <w:hideMark/>
          </w:tcPr>
          <w:p w:rsidR="00A754B1" w:rsidRPr="009B0F87" w:rsidRDefault="00A754B1" w:rsidP="0002756E">
            <w:pPr>
              <w:spacing w:after="0" w:line="240" w:lineRule="auto"/>
              <w:jc w:val="center"/>
              <w:rPr>
                <w:rFonts w:ascii="Arial Narrow" w:hAnsi="Arial Narrow" w:cs="Times New Roman"/>
                <w:sz w:val="18"/>
                <w:szCs w:val="18"/>
                <w:lang w:eastAsia="es-SV"/>
              </w:rPr>
            </w:pPr>
            <w:r w:rsidRPr="009B0F87">
              <w:rPr>
                <w:rFonts w:ascii="Arial Narrow" w:hAnsi="Arial Narrow" w:cs="Times New Roman"/>
                <w:sz w:val="18"/>
                <w:szCs w:val="18"/>
                <w:lang w:eastAsia="es-SV"/>
              </w:rPr>
              <w:t> </w:t>
            </w:r>
          </w:p>
        </w:tc>
        <w:tc>
          <w:tcPr>
            <w:tcW w:w="2197" w:type="dxa"/>
            <w:gridSpan w:val="2"/>
            <w:tcBorders>
              <w:top w:val="single" w:sz="8" w:space="0" w:color="auto"/>
              <w:left w:val="nil"/>
              <w:bottom w:val="single" w:sz="8" w:space="0" w:color="auto"/>
              <w:right w:val="single" w:sz="8" w:space="0" w:color="000000"/>
            </w:tcBorders>
            <w:shd w:val="clear" w:color="000000" w:fill="FFFFFF"/>
            <w:noWrap/>
            <w:vAlign w:val="bottom"/>
            <w:hideMark/>
          </w:tcPr>
          <w:p w:rsidR="00A754B1" w:rsidRPr="009B0F87" w:rsidRDefault="00A754B1" w:rsidP="0002756E">
            <w:pPr>
              <w:spacing w:after="0" w:line="240" w:lineRule="auto"/>
              <w:jc w:val="center"/>
              <w:rPr>
                <w:rFonts w:ascii="Arial Narrow" w:hAnsi="Arial Narrow" w:cs="Times New Roman"/>
                <w:sz w:val="18"/>
                <w:szCs w:val="18"/>
                <w:lang w:eastAsia="es-SV"/>
              </w:rPr>
            </w:pPr>
            <w:r w:rsidRPr="009B0F87">
              <w:rPr>
                <w:rFonts w:ascii="Arial Narrow" w:hAnsi="Arial Narrow" w:cs="Times New Roman"/>
                <w:sz w:val="18"/>
                <w:szCs w:val="18"/>
                <w:lang w:eastAsia="es-SV"/>
              </w:rPr>
              <w:t>DOC. EMITIDOS</w:t>
            </w:r>
          </w:p>
        </w:tc>
        <w:tc>
          <w:tcPr>
            <w:tcW w:w="1522" w:type="dxa"/>
            <w:tcBorders>
              <w:top w:val="single" w:sz="8" w:space="0" w:color="auto"/>
              <w:left w:val="nil"/>
              <w:bottom w:val="nil"/>
              <w:right w:val="single" w:sz="8" w:space="0" w:color="auto"/>
            </w:tcBorders>
            <w:shd w:val="clear" w:color="000000" w:fill="FFFFFF"/>
            <w:noWrap/>
            <w:vAlign w:val="bottom"/>
            <w:hideMark/>
          </w:tcPr>
          <w:p w:rsidR="00A754B1" w:rsidRPr="009B0F87" w:rsidRDefault="00A754B1" w:rsidP="0002756E">
            <w:pPr>
              <w:spacing w:after="0" w:line="240" w:lineRule="auto"/>
              <w:jc w:val="center"/>
              <w:rPr>
                <w:rFonts w:ascii="Arial Narrow" w:hAnsi="Arial Narrow" w:cs="Times New Roman"/>
                <w:sz w:val="18"/>
                <w:szCs w:val="18"/>
                <w:lang w:eastAsia="es-SV"/>
              </w:rPr>
            </w:pPr>
            <w:r w:rsidRPr="009B0F87">
              <w:rPr>
                <w:rFonts w:ascii="Arial Narrow" w:hAnsi="Arial Narrow" w:cs="Times New Roman"/>
                <w:sz w:val="18"/>
                <w:szCs w:val="18"/>
                <w:lang w:eastAsia="es-SV"/>
              </w:rPr>
              <w:t>N° CAJA O SISTEMA</w:t>
            </w:r>
          </w:p>
        </w:tc>
        <w:tc>
          <w:tcPr>
            <w:tcW w:w="981" w:type="dxa"/>
            <w:tcBorders>
              <w:top w:val="single" w:sz="8" w:space="0" w:color="auto"/>
              <w:left w:val="nil"/>
              <w:bottom w:val="nil"/>
              <w:right w:val="nil"/>
            </w:tcBorders>
            <w:shd w:val="clear" w:color="000000" w:fill="FFFFFF"/>
            <w:noWrap/>
            <w:vAlign w:val="bottom"/>
            <w:hideMark/>
          </w:tcPr>
          <w:p w:rsidR="00A754B1" w:rsidRPr="009B0F87" w:rsidRDefault="00A754B1" w:rsidP="0002756E">
            <w:pPr>
              <w:spacing w:after="0" w:line="240" w:lineRule="auto"/>
              <w:jc w:val="center"/>
              <w:rPr>
                <w:rFonts w:ascii="Arial" w:hAnsi="Arial" w:cs="Arial"/>
                <w:sz w:val="18"/>
                <w:szCs w:val="18"/>
                <w:lang w:eastAsia="es-SV"/>
              </w:rPr>
            </w:pPr>
            <w:r w:rsidRPr="009B0F87">
              <w:rPr>
                <w:rFonts w:ascii="Arial" w:hAnsi="Arial" w:cs="Arial"/>
                <w:sz w:val="18"/>
                <w:szCs w:val="18"/>
                <w:lang w:eastAsia="es-SV"/>
              </w:rPr>
              <w:t xml:space="preserve"> VENTAS </w:t>
            </w:r>
          </w:p>
        </w:tc>
        <w:tc>
          <w:tcPr>
            <w:tcW w:w="1049" w:type="dxa"/>
            <w:tcBorders>
              <w:top w:val="single" w:sz="8" w:space="0" w:color="auto"/>
              <w:left w:val="single" w:sz="8" w:space="0" w:color="auto"/>
              <w:bottom w:val="nil"/>
              <w:right w:val="single" w:sz="8" w:space="0" w:color="auto"/>
            </w:tcBorders>
            <w:shd w:val="clear" w:color="000000" w:fill="FFFFFF"/>
            <w:noWrap/>
            <w:vAlign w:val="bottom"/>
            <w:hideMark/>
          </w:tcPr>
          <w:p w:rsidR="00A754B1" w:rsidRPr="009B0F87" w:rsidRDefault="00A754B1" w:rsidP="0002756E">
            <w:pPr>
              <w:spacing w:after="0" w:line="240" w:lineRule="auto"/>
              <w:jc w:val="center"/>
              <w:rPr>
                <w:rFonts w:ascii="Arial Narrow" w:hAnsi="Arial Narrow" w:cs="Times New Roman"/>
                <w:sz w:val="18"/>
                <w:szCs w:val="18"/>
                <w:lang w:eastAsia="es-SV"/>
              </w:rPr>
            </w:pPr>
            <w:r w:rsidRPr="009B0F87">
              <w:rPr>
                <w:rFonts w:ascii="Arial Narrow" w:hAnsi="Arial Narrow" w:cs="Times New Roman"/>
                <w:sz w:val="18"/>
                <w:szCs w:val="18"/>
                <w:lang w:eastAsia="es-SV"/>
              </w:rPr>
              <w:t xml:space="preserve"> VENTAS  </w:t>
            </w:r>
          </w:p>
        </w:tc>
        <w:tc>
          <w:tcPr>
            <w:tcW w:w="1412" w:type="dxa"/>
            <w:tcBorders>
              <w:top w:val="single" w:sz="8" w:space="0" w:color="auto"/>
              <w:left w:val="nil"/>
              <w:bottom w:val="nil"/>
              <w:right w:val="single" w:sz="8" w:space="0" w:color="auto"/>
            </w:tcBorders>
            <w:shd w:val="clear" w:color="000000" w:fill="FFFFFF"/>
            <w:noWrap/>
            <w:vAlign w:val="bottom"/>
            <w:hideMark/>
          </w:tcPr>
          <w:p w:rsidR="00A754B1" w:rsidRPr="009B0F87" w:rsidRDefault="00A754B1" w:rsidP="0002756E">
            <w:pPr>
              <w:spacing w:after="0" w:line="240" w:lineRule="auto"/>
              <w:jc w:val="center"/>
              <w:rPr>
                <w:rFonts w:ascii="Arial Narrow" w:hAnsi="Arial Narrow" w:cs="Times New Roman"/>
                <w:sz w:val="18"/>
                <w:szCs w:val="18"/>
                <w:lang w:eastAsia="es-SV"/>
              </w:rPr>
            </w:pPr>
            <w:r w:rsidRPr="009B0F87">
              <w:rPr>
                <w:rFonts w:ascii="Arial Narrow" w:hAnsi="Arial Narrow" w:cs="Times New Roman"/>
                <w:sz w:val="18"/>
                <w:szCs w:val="18"/>
                <w:lang w:eastAsia="es-SV"/>
              </w:rPr>
              <w:t> </w:t>
            </w:r>
          </w:p>
        </w:tc>
        <w:tc>
          <w:tcPr>
            <w:tcW w:w="1567" w:type="dxa"/>
            <w:tcBorders>
              <w:top w:val="single" w:sz="8" w:space="0" w:color="auto"/>
              <w:left w:val="nil"/>
              <w:bottom w:val="nil"/>
              <w:right w:val="single" w:sz="8" w:space="0" w:color="auto"/>
            </w:tcBorders>
            <w:shd w:val="clear" w:color="000000" w:fill="FFFFFF"/>
            <w:noWrap/>
            <w:vAlign w:val="bottom"/>
            <w:hideMark/>
          </w:tcPr>
          <w:p w:rsidR="00A754B1" w:rsidRPr="009B0F87" w:rsidRDefault="00A754B1" w:rsidP="0002756E">
            <w:pPr>
              <w:spacing w:after="0" w:line="240" w:lineRule="auto"/>
              <w:jc w:val="center"/>
              <w:rPr>
                <w:rFonts w:ascii="Arial" w:hAnsi="Arial" w:cs="Arial"/>
                <w:sz w:val="18"/>
                <w:szCs w:val="18"/>
                <w:lang w:eastAsia="es-SV"/>
              </w:rPr>
            </w:pPr>
            <w:r w:rsidRPr="009B0F87">
              <w:rPr>
                <w:rFonts w:ascii="Arial" w:hAnsi="Arial" w:cs="Arial"/>
                <w:sz w:val="18"/>
                <w:szCs w:val="18"/>
                <w:lang w:eastAsia="es-SV"/>
              </w:rPr>
              <w:t xml:space="preserve"> TOTAL </w:t>
            </w:r>
          </w:p>
        </w:tc>
        <w:tc>
          <w:tcPr>
            <w:tcW w:w="2404" w:type="dxa"/>
            <w:tcBorders>
              <w:top w:val="single" w:sz="8" w:space="0" w:color="auto"/>
              <w:left w:val="nil"/>
              <w:bottom w:val="nil"/>
              <w:right w:val="single" w:sz="8" w:space="0" w:color="auto"/>
            </w:tcBorders>
            <w:shd w:val="clear" w:color="000000" w:fill="FFFFFF"/>
            <w:noWrap/>
            <w:vAlign w:val="bottom"/>
            <w:hideMark/>
          </w:tcPr>
          <w:p w:rsidR="00A754B1" w:rsidRPr="009B0F87" w:rsidRDefault="00A754B1" w:rsidP="0002756E">
            <w:pPr>
              <w:spacing w:after="0" w:line="240" w:lineRule="auto"/>
              <w:jc w:val="center"/>
              <w:rPr>
                <w:rFonts w:ascii="Arial Narrow" w:hAnsi="Arial Narrow" w:cs="Times New Roman"/>
                <w:sz w:val="18"/>
                <w:szCs w:val="18"/>
                <w:lang w:eastAsia="es-SV"/>
              </w:rPr>
            </w:pPr>
            <w:r w:rsidRPr="009B0F87">
              <w:rPr>
                <w:rFonts w:ascii="Arial Narrow" w:hAnsi="Arial Narrow" w:cs="Times New Roman"/>
                <w:sz w:val="18"/>
                <w:szCs w:val="18"/>
                <w:lang w:eastAsia="es-SV"/>
              </w:rPr>
              <w:t xml:space="preserve"> VENTAS A </w:t>
            </w:r>
          </w:p>
        </w:tc>
      </w:tr>
      <w:tr w:rsidR="00A754B1" w:rsidRPr="009B0F87" w:rsidTr="0002756E">
        <w:trPr>
          <w:trHeight w:val="270"/>
          <w:jc w:val="center"/>
        </w:trPr>
        <w:tc>
          <w:tcPr>
            <w:tcW w:w="1041" w:type="dxa"/>
            <w:tcBorders>
              <w:top w:val="nil"/>
              <w:left w:val="single" w:sz="8" w:space="0" w:color="auto"/>
              <w:bottom w:val="nil"/>
              <w:right w:val="single" w:sz="8" w:space="0" w:color="auto"/>
            </w:tcBorders>
            <w:shd w:val="clear" w:color="000000" w:fill="FFFFFF"/>
            <w:noWrap/>
            <w:vAlign w:val="bottom"/>
            <w:hideMark/>
          </w:tcPr>
          <w:p w:rsidR="00A754B1" w:rsidRPr="009B0F87" w:rsidRDefault="00A754B1" w:rsidP="0002756E">
            <w:pPr>
              <w:spacing w:after="0" w:line="240" w:lineRule="auto"/>
              <w:jc w:val="center"/>
              <w:rPr>
                <w:rFonts w:ascii="Arial Narrow" w:hAnsi="Arial Narrow" w:cs="Times New Roman"/>
                <w:sz w:val="18"/>
                <w:szCs w:val="18"/>
                <w:lang w:eastAsia="es-SV"/>
              </w:rPr>
            </w:pPr>
            <w:r w:rsidRPr="009B0F87">
              <w:rPr>
                <w:rFonts w:ascii="Arial Narrow" w:hAnsi="Arial Narrow" w:cs="Times New Roman"/>
                <w:sz w:val="18"/>
                <w:szCs w:val="18"/>
                <w:lang w:eastAsia="es-SV"/>
              </w:rPr>
              <w:t>DIA</w:t>
            </w:r>
          </w:p>
        </w:tc>
        <w:tc>
          <w:tcPr>
            <w:tcW w:w="1078" w:type="dxa"/>
            <w:tcBorders>
              <w:top w:val="nil"/>
              <w:left w:val="nil"/>
              <w:bottom w:val="nil"/>
              <w:right w:val="single" w:sz="8" w:space="0" w:color="auto"/>
            </w:tcBorders>
            <w:shd w:val="clear" w:color="000000" w:fill="FFFFFF"/>
            <w:vAlign w:val="bottom"/>
            <w:hideMark/>
          </w:tcPr>
          <w:p w:rsidR="00A754B1" w:rsidRPr="009B0F87" w:rsidRDefault="00A754B1" w:rsidP="0002756E">
            <w:pPr>
              <w:spacing w:after="0" w:line="240" w:lineRule="auto"/>
              <w:jc w:val="center"/>
              <w:rPr>
                <w:rFonts w:ascii="Arial Narrow" w:hAnsi="Arial Narrow" w:cs="Times New Roman"/>
                <w:sz w:val="18"/>
                <w:szCs w:val="18"/>
                <w:lang w:eastAsia="es-SV"/>
              </w:rPr>
            </w:pPr>
            <w:r w:rsidRPr="009B0F87">
              <w:rPr>
                <w:rFonts w:ascii="Arial Narrow" w:hAnsi="Arial Narrow" w:cs="Times New Roman"/>
                <w:sz w:val="18"/>
                <w:szCs w:val="18"/>
                <w:lang w:eastAsia="es-SV"/>
              </w:rPr>
              <w:t>DEL N°</w:t>
            </w:r>
          </w:p>
        </w:tc>
        <w:tc>
          <w:tcPr>
            <w:tcW w:w="1119" w:type="dxa"/>
            <w:tcBorders>
              <w:top w:val="nil"/>
              <w:left w:val="nil"/>
              <w:bottom w:val="nil"/>
              <w:right w:val="single" w:sz="8" w:space="0" w:color="auto"/>
            </w:tcBorders>
            <w:shd w:val="clear" w:color="000000" w:fill="FFFFFF"/>
            <w:vAlign w:val="bottom"/>
            <w:hideMark/>
          </w:tcPr>
          <w:p w:rsidR="00A754B1" w:rsidRPr="009B0F87" w:rsidRDefault="00A754B1" w:rsidP="0002756E">
            <w:pPr>
              <w:spacing w:after="0" w:line="240" w:lineRule="auto"/>
              <w:jc w:val="center"/>
              <w:rPr>
                <w:rFonts w:ascii="Arial Narrow" w:hAnsi="Arial Narrow" w:cs="Times New Roman"/>
                <w:sz w:val="18"/>
                <w:szCs w:val="18"/>
                <w:lang w:eastAsia="es-SV"/>
              </w:rPr>
            </w:pPr>
            <w:r w:rsidRPr="009B0F87">
              <w:rPr>
                <w:rFonts w:ascii="Arial Narrow" w:hAnsi="Arial Narrow" w:cs="Times New Roman"/>
                <w:sz w:val="18"/>
                <w:szCs w:val="18"/>
                <w:lang w:eastAsia="es-SV"/>
              </w:rPr>
              <w:t>AL N°</w:t>
            </w:r>
          </w:p>
        </w:tc>
        <w:tc>
          <w:tcPr>
            <w:tcW w:w="1522" w:type="dxa"/>
            <w:tcBorders>
              <w:top w:val="nil"/>
              <w:left w:val="nil"/>
              <w:bottom w:val="nil"/>
              <w:right w:val="single" w:sz="8" w:space="0" w:color="auto"/>
            </w:tcBorders>
            <w:shd w:val="clear" w:color="000000" w:fill="FFFFFF"/>
            <w:noWrap/>
            <w:vAlign w:val="bottom"/>
            <w:hideMark/>
          </w:tcPr>
          <w:p w:rsidR="00A754B1" w:rsidRPr="009B0F87" w:rsidRDefault="00A754B1" w:rsidP="0002756E">
            <w:pPr>
              <w:spacing w:after="0" w:line="240" w:lineRule="auto"/>
              <w:jc w:val="center"/>
              <w:rPr>
                <w:rFonts w:ascii="Arial Narrow" w:hAnsi="Arial Narrow" w:cs="Times New Roman"/>
                <w:sz w:val="18"/>
                <w:szCs w:val="18"/>
                <w:lang w:eastAsia="es-SV"/>
              </w:rPr>
            </w:pPr>
            <w:r w:rsidRPr="009B0F87">
              <w:rPr>
                <w:rFonts w:ascii="Arial Narrow" w:hAnsi="Arial Narrow" w:cs="Times New Roman"/>
                <w:sz w:val="18"/>
                <w:szCs w:val="18"/>
                <w:lang w:eastAsia="es-SV"/>
              </w:rPr>
              <w:t>COMPUTARIZADO</w:t>
            </w:r>
          </w:p>
        </w:tc>
        <w:tc>
          <w:tcPr>
            <w:tcW w:w="981" w:type="dxa"/>
            <w:tcBorders>
              <w:top w:val="nil"/>
              <w:left w:val="nil"/>
              <w:bottom w:val="nil"/>
              <w:right w:val="nil"/>
            </w:tcBorders>
            <w:shd w:val="clear" w:color="000000" w:fill="FFFFFF"/>
            <w:noWrap/>
            <w:vAlign w:val="bottom"/>
            <w:hideMark/>
          </w:tcPr>
          <w:p w:rsidR="00A754B1" w:rsidRPr="009B0F87" w:rsidRDefault="00A754B1" w:rsidP="0002756E">
            <w:pPr>
              <w:spacing w:after="0" w:line="240" w:lineRule="auto"/>
              <w:jc w:val="center"/>
              <w:rPr>
                <w:rFonts w:ascii="Arial" w:hAnsi="Arial" w:cs="Arial"/>
                <w:sz w:val="18"/>
                <w:szCs w:val="18"/>
                <w:lang w:eastAsia="es-SV"/>
              </w:rPr>
            </w:pPr>
            <w:r w:rsidRPr="009B0F87">
              <w:rPr>
                <w:rFonts w:ascii="Arial" w:hAnsi="Arial" w:cs="Arial"/>
                <w:sz w:val="18"/>
                <w:szCs w:val="18"/>
                <w:lang w:eastAsia="es-SV"/>
              </w:rPr>
              <w:t xml:space="preserve"> EXENTAS </w:t>
            </w:r>
          </w:p>
        </w:tc>
        <w:tc>
          <w:tcPr>
            <w:tcW w:w="1049" w:type="dxa"/>
            <w:tcBorders>
              <w:top w:val="nil"/>
              <w:left w:val="single" w:sz="8" w:space="0" w:color="auto"/>
              <w:bottom w:val="nil"/>
              <w:right w:val="single" w:sz="8" w:space="0" w:color="auto"/>
            </w:tcBorders>
            <w:shd w:val="clear" w:color="000000" w:fill="FFFFFF"/>
            <w:noWrap/>
            <w:vAlign w:val="bottom"/>
            <w:hideMark/>
          </w:tcPr>
          <w:p w:rsidR="00A754B1" w:rsidRPr="009B0F87" w:rsidRDefault="00A754B1" w:rsidP="0002756E">
            <w:pPr>
              <w:spacing w:after="0" w:line="240" w:lineRule="auto"/>
              <w:jc w:val="center"/>
              <w:rPr>
                <w:rFonts w:ascii="Arial Narrow" w:hAnsi="Arial Narrow" w:cs="Times New Roman"/>
                <w:sz w:val="18"/>
                <w:szCs w:val="18"/>
                <w:lang w:eastAsia="es-SV"/>
              </w:rPr>
            </w:pPr>
            <w:r w:rsidRPr="009B0F87">
              <w:rPr>
                <w:rFonts w:ascii="Arial Narrow" w:hAnsi="Arial Narrow" w:cs="Times New Roman"/>
                <w:sz w:val="18"/>
                <w:szCs w:val="18"/>
                <w:lang w:eastAsia="es-SV"/>
              </w:rPr>
              <w:t xml:space="preserve"> INTERNAS </w:t>
            </w:r>
          </w:p>
        </w:tc>
        <w:tc>
          <w:tcPr>
            <w:tcW w:w="1412" w:type="dxa"/>
            <w:tcBorders>
              <w:top w:val="nil"/>
              <w:left w:val="nil"/>
              <w:bottom w:val="nil"/>
              <w:right w:val="single" w:sz="8" w:space="0" w:color="auto"/>
            </w:tcBorders>
            <w:shd w:val="clear" w:color="000000" w:fill="FFFFFF"/>
            <w:noWrap/>
            <w:vAlign w:val="bottom"/>
            <w:hideMark/>
          </w:tcPr>
          <w:p w:rsidR="00A754B1" w:rsidRPr="009B0F87" w:rsidRDefault="00A754B1" w:rsidP="0002756E">
            <w:pPr>
              <w:spacing w:after="0" w:line="240" w:lineRule="auto"/>
              <w:jc w:val="center"/>
              <w:rPr>
                <w:rFonts w:ascii="Arial Narrow" w:hAnsi="Arial Narrow" w:cs="Times New Roman"/>
                <w:sz w:val="18"/>
                <w:szCs w:val="18"/>
                <w:lang w:eastAsia="es-SV"/>
              </w:rPr>
            </w:pPr>
            <w:r w:rsidRPr="009B0F87">
              <w:rPr>
                <w:rFonts w:ascii="Arial Narrow" w:hAnsi="Arial Narrow" w:cs="Times New Roman"/>
                <w:sz w:val="18"/>
                <w:szCs w:val="18"/>
                <w:lang w:eastAsia="es-SV"/>
              </w:rPr>
              <w:t xml:space="preserve"> EXPORTACIONES </w:t>
            </w:r>
          </w:p>
        </w:tc>
        <w:tc>
          <w:tcPr>
            <w:tcW w:w="1567" w:type="dxa"/>
            <w:tcBorders>
              <w:top w:val="nil"/>
              <w:left w:val="nil"/>
              <w:bottom w:val="nil"/>
              <w:right w:val="single" w:sz="8" w:space="0" w:color="auto"/>
            </w:tcBorders>
            <w:shd w:val="clear" w:color="000000" w:fill="FFFFFF"/>
            <w:noWrap/>
            <w:vAlign w:val="bottom"/>
            <w:hideMark/>
          </w:tcPr>
          <w:p w:rsidR="00A754B1" w:rsidRPr="009B0F87" w:rsidRDefault="00A754B1" w:rsidP="0002756E">
            <w:pPr>
              <w:spacing w:after="0" w:line="240" w:lineRule="auto"/>
              <w:jc w:val="center"/>
              <w:rPr>
                <w:rFonts w:ascii="Arial" w:hAnsi="Arial" w:cs="Arial"/>
                <w:sz w:val="18"/>
                <w:szCs w:val="18"/>
                <w:lang w:eastAsia="es-SV"/>
              </w:rPr>
            </w:pPr>
            <w:r w:rsidRPr="009B0F87">
              <w:rPr>
                <w:rFonts w:ascii="Arial" w:hAnsi="Arial" w:cs="Arial"/>
                <w:sz w:val="18"/>
                <w:szCs w:val="18"/>
                <w:lang w:eastAsia="es-SV"/>
              </w:rPr>
              <w:t xml:space="preserve"> VENTAS DIARIAS </w:t>
            </w:r>
          </w:p>
        </w:tc>
        <w:tc>
          <w:tcPr>
            <w:tcW w:w="2404" w:type="dxa"/>
            <w:tcBorders>
              <w:top w:val="nil"/>
              <w:left w:val="nil"/>
              <w:bottom w:val="nil"/>
              <w:right w:val="single" w:sz="8" w:space="0" w:color="auto"/>
            </w:tcBorders>
            <w:shd w:val="clear" w:color="000000" w:fill="FFFFFF"/>
            <w:noWrap/>
            <w:vAlign w:val="bottom"/>
            <w:hideMark/>
          </w:tcPr>
          <w:p w:rsidR="00A754B1" w:rsidRPr="009B0F87" w:rsidRDefault="00A754B1" w:rsidP="0002756E">
            <w:pPr>
              <w:spacing w:after="0" w:line="240" w:lineRule="auto"/>
              <w:jc w:val="center"/>
              <w:rPr>
                <w:rFonts w:ascii="Arial Narrow" w:hAnsi="Arial Narrow" w:cs="Times New Roman"/>
                <w:sz w:val="18"/>
                <w:szCs w:val="18"/>
                <w:lang w:eastAsia="es-SV"/>
              </w:rPr>
            </w:pPr>
            <w:r w:rsidRPr="009B0F87">
              <w:rPr>
                <w:rFonts w:ascii="Arial Narrow" w:hAnsi="Arial Narrow" w:cs="Times New Roman"/>
                <w:sz w:val="18"/>
                <w:szCs w:val="18"/>
                <w:lang w:eastAsia="es-SV"/>
              </w:rPr>
              <w:t xml:space="preserve"> CUENTA DE  </w:t>
            </w:r>
          </w:p>
        </w:tc>
      </w:tr>
      <w:tr w:rsidR="00A754B1" w:rsidRPr="009B0F87" w:rsidTr="0002756E">
        <w:trPr>
          <w:trHeight w:val="285"/>
          <w:jc w:val="center"/>
        </w:trPr>
        <w:tc>
          <w:tcPr>
            <w:tcW w:w="1041" w:type="dxa"/>
            <w:tcBorders>
              <w:top w:val="nil"/>
              <w:left w:val="single" w:sz="8" w:space="0" w:color="auto"/>
              <w:bottom w:val="single" w:sz="8" w:space="0" w:color="auto"/>
              <w:right w:val="single" w:sz="8" w:space="0" w:color="auto"/>
            </w:tcBorders>
            <w:shd w:val="clear" w:color="000000" w:fill="FFFFFF"/>
            <w:noWrap/>
            <w:vAlign w:val="bottom"/>
            <w:hideMark/>
          </w:tcPr>
          <w:p w:rsidR="00A754B1" w:rsidRPr="009B0F87" w:rsidRDefault="00A754B1" w:rsidP="0002756E">
            <w:pPr>
              <w:spacing w:after="0" w:line="240" w:lineRule="auto"/>
              <w:jc w:val="center"/>
              <w:rPr>
                <w:rFonts w:ascii="Arial Narrow" w:hAnsi="Arial Narrow" w:cs="Times New Roman"/>
                <w:sz w:val="18"/>
                <w:szCs w:val="18"/>
                <w:lang w:eastAsia="es-SV"/>
              </w:rPr>
            </w:pPr>
            <w:r w:rsidRPr="009B0F87">
              <w:rPr>
                <w:rFonts w:ascii="Arial Narrow" w:hAnsi="Arial Narrow" w:cs="Times New Roman"/>
                <w:sz w:val="18"/>
                <w:szCs w:val="18"/>
                <w:lang w:eastAsia="es-SV"/>
              </w:rPr>
              <w:t> </w:t>
            </w:r>
          </w:p>
        </w:tc>
        <w:tc>
          <w:tcPr>
            <w:tcW w:w="1078" w:type="dxa"/>
            <w:tcBorders>
              <w:top w:val="nil"/>
              <w:left w:val="nil"/>
              <w:bottom w:val="single" w:sz="8" w:space="0" w:color="auto"/>
              <w:right w:val="single" w:sz="8" w:space="0" w:color="auto"/>
            </w:tcBorders>
            <w:shd w:val="clear" w:color="000000" w:fill="FFFFFF"/>
            <w:vAlign w:val="bottom"/>
            <w:hideMark/>
          </w:tcPr>
          <w:p w:rsidR="00A754B1" w:rsidRPr="009B0F87" w:rsidRDefault="00A754B1" w:rsidP="0002756E">
            <w:pPr>
              <w:spacing w:after="0" w:line="240" w:lineRule="auto"/>
              <w:jc w:val="center"/>
              <w:rPr>
                <w:rFonts w:ascii="Arial Narrow" w:hAnsi="Arial Narrow" w:cs="Times New Roman"/>
                <w:sz w:val="18"/>
                <w:szCs w:val="18"/>
                <w:lang w:eastAsia="es-SV"/>
              </w:rPr>
            </w:pPr>
            <w:r w:rsidRPr="009B0F87">
              <w:rPr>
                <w:rFonts w:ascii="Arial Narrow" w:hAnsi="Arial Narrow" w:cs="Times New Roman"/>
                <w:sz w:val="18"/>
                <w:szCs w:val="18"/>
                <w:lang w:eastAsia="es-SV"/>
              </w:rPr>
              <w:t> </w:t>
            </w:r>
          </w:p>
        </w:tc>
        <w:tc>
          <w:tcPr>
            <w:tcW w:w="1119" w:type="dxa"/>
            <w:tcBorders>
              <w:top w:val="nil"/>
              <w:left w:val="nil"/>
              <w:bottom w:val="single" w:sz="8" w:space="0" w:color="auto"/>
              <w:right w:val="single" w:sz="8" w:space="0" w:color="auto"/>
            </w:tcBorders>
            <w:shd w:val="clear" w:color="000000" w:fill="FFFFFF"/>
            <w:vAlign w:val="bottom"/>
            <w:hideMark/>
          </w:tcPr>
          <w:p w:rsidR="00A754B1" w:rsidRPr="009B0F87" w:rsidRDefault="00A754B1" w:rsidP="0002756E">
            <w:pPr>
              <w:spacing w:after="0" w:line="240" w:lineRule="auto"/>
              <w:jc w:val="center"/>
              <w:rPr>
                <w:rFonts w:ascii="Arial Narrow" w:hAnsi="Arial Narrow" w:cs="Times New Roman"/>
                <w:sz w:val="18"/>
                <w:szCs w:val="18"/>
                <w:lang w:eastAsia="es-SV"/>
              </w:rPr>
            </w:pPr>
            <w:r w:rsidRPr="009B0F87">
              <w:rPr>
                <w:rFonts w:ascii="Arial Narrow" w:hAnsi="Arial Narrow" w:cs="Times New Roman"/>
                <w:sz w:val="18"/>
                <w:szCs w:val="18"/>
                <w:lang w:eastAsia="es-SV"/>
              </w:rPr>
              <w:t> </w:t>
            </w:r>
          </w:p>
        </w:tc>
        <w:tc>
          <w:tcPr>
            <w:tcW w:w="1522" w:type="dxa"/>
            <w:tcBorders>
              <w:top w:val="nil"/>
              <w:left w:val="nil"/>
              <w:bottom w:val="single" w:sz="8" w:space="0" w:color="auto"/>
              <w:right w:val="single" w:sz="8" w:space="0" w:color="auto"/>
            </w:tcBorders>
            <w:shd w:val="clear" w:color="000000" w:fill="FFFFFF"/>
            <w:noWrap/>
            <w:vAlign w:val="bottom"/>
            <w:hideMark/>
          </w:tcPr>
          <w:p w:rsidR="00A754B1" w:rsidRPr="009B0F87" w:rsidRDefault="00A754B1" w:rsidP="0002756E">
            <w:pPr>
              <w:spacing w:after="0" w:line="240" w:lineRule="auto"/>
              <w:jc w:val="center"/>
              <w:rPr>
                <w:rFonts w:ascii="Arial Narrow" w:hAnsi="Arial Narrow" w:cs="Times New Roman"/>
                <w:sz w:val="18"/>
                <w:szCs w:val="18"/>
                <w:lang w:eastAsia="es-SV"/>
              </w:rPr>
            </w:pPr>
            <w:r w:rsidRPr="009B0F87">
              <w:rPr>
                <w:rFonts w:ascii="Arial Narrow" w:hAnsi="Arial Narrow" w:cs="Times New Roman"/>
                <w:sz w:val="18"/>
                <w:szCs w:val="18"/>
                <w:lang w:eastAsia="es-SV"/>
              </w:rPr>
              <w:t> </w:t>
            </w:r>
          </w:p>
        </w:tc>
        <w:tc>
          <w:tcPr>
            <w:tcW w:w="981" w:type="dxa"/>
            <w:tcBorders>
              <w:top w:val="nil"/>
              <w:left w:val="nil"/>
              <w:bottom w:val="single" w:sz="8" w:space="0" w:color="auto"/>
              <w:right w:val="nil"/>
            </w:tcBorders>
            <w:shd w:val="clear" w:color="000000" w:fill="FFFFFF"/>
            <w:noWrap/>
            <w:vAlign w:val="bottom"/>
            <w:hideMark/>
          </w:tcPr>
          <w:p w:rsidR="00A754B1" w:rsidRPr="009B0F87" w:rsidRDefault="00A754B1" w:rsidP="0002756E">
            <w:pPr>
              <w:spacing w:after="0" w:line="240" w:lineRule="auto"/>
              <w:jc w:val="center"/>
              <w:rPr>
                <w:rFonts w:ascii="Arial" w:hAnsi="Arial" w:cs="Arial"/>
                <w:sz w:val="18"/>
                <w:szCs w:val="18"/>
                <w:lang w:eastAsia="es-SV"/>
              </w:rPr>
            </w:pPr>
            <w:r w:rsidRPr="009B0F87">
              <w:rPr>
                <w:rFonts w:ascii="Arial" w:hAnsi="Arial" w:cs="Arial"/>
                <w:sz w:val="18"/>
                <w:szCs w:val="18"/>
                <w:lang w:eastAsia="es-SV"/>
              </w:rPr>
              <w:t> </w:t>
            </w:r>
          </w:p>
        </w:tc>
        <w:tc>
          <w:tcPr>
            <w:tcW w:w="1049" w:type="dxa"/>
            <w:tcBorders>
              <w:top w:val="nil"/>
              <w:left w:val="single" w:sz="8" w:space="0" w:color="auto"/>
              <w:bottom w:val="single" w:sz="8" w:space="0" w:color="auto"/>
              <w:right w:val="single" w:sz="8" w:space="0" w:color="auto"/>
            </w:tcBorders>
            <w:shd w:val="clear" w:color="000000" w:fill="FFFFFF"/>
            <w:noWrap/>
            <w:vAlign w:val="bottom"/>
            <w:hideMark/>
          </w:tcPr>
          <w:p w:rsidR="00A754B1" w:rsidRPr="009B0F87" w:rsidRDefault="00A754B1" w:rsidP="0002756E">
            <w:pPr>
              <w:spacing w:after="0" w:line="240" w:lineRule="auto"/>
              <w:jc w:val="center"/>
              <w:rPr>
                <w:rFonts w:ascii="Arial Narrow" w:hAnsi="Arial Narrow" w:cs="Times New Roman"/>
                <w:sz w:val="18"/>
                <w:szCs w:val="18"/>
                <w:lang w:eastAsia="es-SV"/>
              </w:rPr>
            </w:pPr>
            <w:r w:rsidRPr="009B0F87">
              <w:rPr>
                <w:rFonts w:ascii="Arial Narrow" w:hAnsi="Arial Narrow" w:cs="Times New Roman"/>
                <w:sz w:val="18"/>
                <w:szCs w:val="18"/>
                <w:lang w:eastAsia="es-SV"/>
              </w:rPr>
              <w:t xml:space="preserve"> GRAVADAS </w:t>
            </w:r>
          </w:p>
        </w:tc>
        <w:tc>
          <w:tcPr>
            <w:tcW w:w="1412" w:type="dxa"/>
            <w:tcBorders>
              <w:top w:val="nil"/>
              <w:left w:val="nil"/>
              <w:bottom w:val="single" w:sz="8" w:space="0" w:color="auto"/>
              <w:right w:val="single" w:sz="8" w:space="0" w:color="auto"/>
            </w:tcBorders>
            <w:shd w:val="clear" w:color="000000" w:fill="FFFFFF"/>
            <w:noWrap/>
            <w:vAlign w:val="bottom"/>
            <w:hideMark/>
          </w:tcPr>
          <w:p w:rsidR="00A754B1" w:rsidRPr="009B0F87" w:rsidRDefault="00A754B1" w:rsidP="0002756E">
            <w:pPr>
              <w:spacing w:after="0" w:line="240" w:lineRule="auto"/>
              <w:jc w:val="center"/>
              <w:rPr>
                <w:rFonts w:ascii="Arial Narrow" w:hAnsi="Arial Narrow" w:cs="Times New Roman"/>
                <w:sz w:val="18"/>
                <w:szCs w:val="18"/>
                <w:lang w:eastAsia="es-SV"/>
              </w:rPr>
            </w:pPr>
            <w:r w:rsidRPr="009B0F87">
              <w:rPr>
                <w:rFonts w:ascii="Arial Narrow" w:hAnsi="Arial Narrow" w:cs="Times New Roman"/>
                <w:sz w:val="18"/>
                <w:szCs w:val="18"/>
                <w:lang w:eastAsia="es-SV"/>
              </w:rPr>
              <w:t> </w:t>
            </w:r>
          </w:p>
        </w:tc>
        <w:tc>
          <w:tcPr>
            <w:tcW w:w="1567" w:type="dxa"/>
            <w:tcBorders>
              <w:top w:val="nil"/>
              <w:left w:val="nil"/>
              <w:bottom w:val="single" w:sz="8" w:space="0" w:color="auto"/>
              <w:right w:val="single" w:sz="8" w:space="0" w:color="auto"/>
            </w:tcBorders>
            <w:shd w:val="clear" w:color="000000" w:fill="FFFFFF"/>
            <w:noWrap/>
            <w:vAlign w:val="bottom"/>
            <w:hideMark/>
          </w:tcPr>
          <w:p w:rsidR="00A754B1" w:rsidRPr="009B0F87" w:rsidRDefault="00A754B1" w:rsidP="0002756E">
            <w:pPr>
              <w:spacing w:after="0" w:line="240" w:lineRule="auto"/>
              <w:jc w:val="center"/>
              <w:rPr>
                <w:rFonts w:ascii="Arial" w:hAnsi="Arial" w:cs="Arial"/>
                <w:sz w:val="18"/>
                <w:szCs w:val="18"/>
                <w:lang w:eastAsia="es-SV"/>
              </w:rPr>
            </w:pPr>
            <w:r w:rsidRPr="009B0F87">
              <w:rPr>
                <w:rFonts w:ascii="Arial" w:hAnsi="Arial" w:cs="Arial"/>
                <w:sz w:val="18"/>
                <w:szCs w:val="18"/>
                <w:lang w:eastAsia="es-SV"/>
              </w:rPr>
              <w:t xml:space="preserve"> PROPIAS </w:t>
            </w:r>
          </w:p>
        </w:tc>
        <w:tc>
          <w:tcPr>
            <w:tcW w:w="2404" w:type="dxa"/>
            <w:tcBorders>
              <w:top w:val="nil"/>
              <w:left w:val="nil"/>
              <w:bottom w:val="single" w:sz="8" w:space="0" w:color="auto"/>
              <w:right w:val="single" w:sz="8" w:space="0" w:color="auto"/>
            </w:tcBorders>
            <w:shd w:val="clear" w:color="000000" w:fill="FFFFFF"/>
            <w:noWrap/>
            <w:vAlign w:val="bottom"/>
            <w:hideMark/>
          </w:tcPr>
          <w:p w:rsidR="00A754B1" w:rsidRPr="009B0F87" w:rsidRDefault="00A754B1" w:rsidP="0002756E">
            <w:pPr>
              <w:spacing w:after="0" w:line="240" w:lineRule="auto"/>
              <w:jc w:val="center"/>
              <w:rPr>
                <w:rFonts w:ascii="Arial Narrow" w:hAnsi="Arial Narrow" w:cs="Times New Roman"/>
                <w:sz w:val="18"/>
                <w:szCs w:val="18"/>
                <w:lang w:eastAsia="es-SV"/>
              </w:rPr>
            </w:pPr>
            <w:r w:rsidRPr="009B0F87">
              <w:rPr>
                <w:rFonts w:ascii="Arial Narrow" w:hAnsi="Arial Narrow" w:cs="Times New Roman"/>
                <w:sz w:val="18"/>
                <w:szCs w:val="18"/>
                <w:lang w:eastAsia="es-SV"/>
              </w:rPr>
              <w:t xml:space="preserve"> TERCEROS </w:t>
            </w:r>
          </w:p>
        </w:tc>
      </w:tr>
      <w:tr w:rsidR="00A754B1" w:rsidRPr="009B0F87" w:rsidTr="0002756E">
        <w:trPr>
          <w:trHeight w:val="270"/>
          <w:jc w:val="center"/>
        </w:trPr>
        <w:tc>
          <w:tcPr>
            <w:tcW w:w="1041" w:type="dxa"/>
            <w:tcBorders>
              <w:top w:val="nil"/>
              <w:left w:val="single" w:sz="8" w:space="0" w:color="auto"/>
              <w:bottom w:val="nil"/>
              <w:right w:val="nil"/>
            </w:tcBorders>
            <w:shd w:val="clear" w:color="000000" w:fill="FFFFFF"/>
            <w:noWrap/>
            <w:vAlign w:val="center"/>
            <w:hideMark/>
          </w:tcPr>
          <w:p w:rsidR="00A754B1" w:rsidRPr="009B0F87" w:rsidRDefault="00A754B1" w:rsidP="0002756E">
            <w:pPr>
              <w:spacing w:after="0" w:line="240" w:lineRule="auto"/>
              <w:jc w:val="center"/>
              <w:rPr>
                <w:rFonts w:ascii="Arial" w:hAnsi="Arial" w:cs="Arial"/>
                <w:color w:val="000000"/>
                <w:sz w:val="18"/>
                <w:szCs w:val="18"/>
                <w:lang w:eastAsia="es-SV"/>
              </w:rPr>
            </w:pPr>
            <w:r w:rsidRPr="009B0F87">
              <w:rPr>
                <w:rFonts w:ascii="Arial" w:hAnsi="Arial" w:cs="Arial"/>
                <w:color w:val="000000"/>
                <w:sz w:val="18"/>
                <w:szCs w:val="18"/>
                <w:lang w:eastAsia="es-SV"/>
              </w:rPr>
              <w:t> </w:t>
            </w:r>
          </w:p>
        </w:tc>
        <w:tc>
          <w:tcPr>
            <w:tcW w:w="1078" w:type="dxa"/>
            <w:tcBorders>
              <w:top w:val="nil"/>
              <w:left w:val="nil"/>
              <w:bottom w:val="nil"/>
              <w:right w:val="nil"/>
            </w:tcBorders>
            <w:shd w:val="clear" w:color="000000" w:fill="FFFFFF"/>
            <w:noWrap/>
            <w:vAlign w:val="center"/>
            <w:hideMark/>
          </w:tcPr>
          <w:p w:rsidR="00A754B1" w:rsidRPr="009B0F87" w:rsidRDefault="00A754B1" w:rsidP="0002756E">
            <w:pPr>
              <w:spacing w:after="0" w:line="240" w:lineRule="auto"/>
              <w:jc w:val="right"/>
              <w:rPr>
                <w:rFonts w:ascii="Arial" w:hAnsi="Arial" w:cs="Arial"/>
                <w:color w:val="000000"/>
                <w:sz w:val="18"/>
                <w:szCs w:val="18"/>
                <w:lang w:eastAsia="es-SV"/>
              </w:rPr>
            </w:pPr>
            <w:r w:rsidRPr="009B0F87">
              <w:rPr>
                <w:rFonts w:ascii="Arial" w:hAnsi="Arial" w:cs="Arial"/>
                <w:color w:val="000000"/>
                <w:sz w:val="18"/>
                <w:szCs w:val="18"/>
                <w:lang w:eastAsia="es-SV"/>
              </w:rPr>
              <w:t> </w:t>
            </w:r>
          </w:p>
        </w:tc>
        <w:tc>
          <w:tcPr>
            <w:tcW w:w="1119" w:type="dxa"/>
            <w:tcBorders>
              <w:top w:val="nil"/>
              <w:left w:val="nil"/>
              <w:bottom w:val="nil"/>
              <w:right w:val="nil"/>
            </w:tcBorders>
            <w:shd w:val="clear" w:color="000000" w:fill="FFFFFF"/>
            <w:noWrap/>
            <w:vAlign w:val="center"/>
            <w:hideMark/>
          </w:tcPr>
          <w:p w:rsidR="00A754B1" w:rsidRPr="009B0F87" w:rsidRDefault="00A754B1" w:rsidP="0002756E">
            <w:pPr>
              <w:spacing w:after="0" w:line="240" w:lineRule="auto"/>
              <w:jc w:val="right"/>
              <w:rPr>
                <w:rFonts w:ascii="Arial" w:hAnsi="Arial" w:cs="Arial"/>
                <w:color w:val="000000"/>
                <w:sz w:val="18"/>
                <w:szCs w:val="18"/>
                <w:lang w:eastAsia="es-SV"/>
              </w:rPr>
            </w:pPr>
            <w:r w:rsidRPr="009B0F87">
              <w:rPr>
                <w:rFonts w:ascii="Arial" w:hAnsi="Arial" w:cs="Arial"/>
                <w:color w:val="000000"/>
                <w:sz w:val="18"/>
                <w:szCs w:val="18"/>
                <w:lang w:eastAsia="es-SV"/>
              </w:rPr>
              <w:t> </w:t>
            </w:r>
          </w:p>
        </w:tc>
        <w:tc>
          <w:tcPr>
            <w:tcW w:w="1522" w:type="dxa"/>
            <w:tcBorders>
              <w:top w:val="nil"/>
              <w:left w:val="nil"/>
              <w:bottom w:val="nil"/>
              <w:right w:val="nil"/>
            </w:tcBorders>
            <w:shd w:val="clear" w:color="000000" w:fill="FFFFFF"/>
            <w:noWrap/>
            <w:vAlign w:val="center"/>
            <w:hideMark/>
          </w:tcPr>
          <w:p w:rsidR="00A754B1" w:rsidRPr="009B0F87" w:rsidRDefault="00A754B1" w:rsidP="0002756E">
            <w:pPr>
              <w:spacing w:after="0" w:line="240" w:lineRule="auto"/>
              <w:jc w:val="right"/>
              <w:rPr>
                <w:rFonts w:ascii="Arial Narrow" w:hAnsi="Arial Narrow" w:cs="Times New Roman"/>
                <w:color w:val="000000"/>
                <w:sz w:val="18"/>
                <w:szCs w:val="18"/>
                <w:lang w:eastAsia="es-SV"/>
              </w:rPr>
            </w:pPr>
            <w:r w:rsidRPr="009B0F87">
              <w:rPr>
                <w:rFonts w:ascii="Arial Narrow" w:hAnsi="Arial Narrow" w:cs="Times New Roman"/>
                <w:color w:val="000000"/>
                <w:sz w:val="18"/>
                <w:szCs w:val="18"/>
                <w:lang w:eastAsia="es-SV"/>
              </w:rPr>
              <w:t> </w:t>
            </w:r>
          </w:p>
        </w:tc>
        <w:tc>
          <w:tcPr>
            <w:tcW w:w="981" w:type="dxa"/>
            <w:tcBorders>
              <w:top w:val="nil"/>
              <w:left w:val="nil"/>
              <w:bottom w:val="nil"/>
              <w:right w:val="nil"/>
            </w:tcBorders>
            <w:shd w:val="clear" w:color="000000" w:fill="FFFFFF"/>
            <w:noWrap/>
            <w:vAlign w:val="center"/>
            <w:hideMark/>
          </w:tcPr>
          <w:p w:rsidR="00A754B1" w:rsidRPr="009B0F87" w:rsidRDefault="00A754B1" w:rsidP="0002756E">
            <w:pPr>
              <w:spacing w:after="0" w:line="240" w:lineRule="auto"/>
              <w:jc w:val="right"/>
              <w:rPr>
                <w:rFonts w:ascii="Arial" w:hAnsi="Arial" w:cs="Arial"/>
                <w:color w:val="000000"/>
                <w:sz w:val="18"/>
                <w:szCs w:val="18"/>
                <w:lang w:eastAsia="es-SV"/>
              </w:rPr>
            </w:pPr>
            <w:r w:rsidRPr="009B0F87">
              <w:rPr>
                <w:rFonts w:ascii="Arial" w:hAnsi="Arial" w:cs="Arial"/>
                <w:color w:val="000000"/>
                <w:sz w:val="18"/>
                <w:szCs w:val="18"/>
                <w:lang w:eastAsia="es-SV"/>
              </w:rPr>
              <w:t> </w:t>
            </w:r>
          </w:p>
        </w:tc>
        <w:tc>
          <w:tcPr>
            <w:tcW w:w="1049" w:type="dxa"/>
            <w:tcBorders>
              <w:top w:val="nil"/>
              <w:left w:val="nil"/>
              <w:bottom w:val="nil"/>
              <w:right w:val="nil"/>
            </w:tcBorders>
            <w:shd w:val="clear" w:color="000000" w:fill="FFFFFF"/>
            <w:noWrap/>
            <w:vAlign w:val="center"/>
            <w:hideMark/>
          </w:tcPr>
          <w:p w:rsidR="00A754B1" w:rsidRPr="009B0F87" w:rsidRDefault="00A754B1" w:rsidP="0002756E">
            <w:pPr>
              <w:spacing w:after="0" w:line="240" w:lineRule="auto"/>
              <w:jc w:val="right"/>
              <w:rPr>
                <w:rFonts w:ascii="Arial" w:hAnsi="Arial" w:cs="Arial"/>
                <w:color w:val="000000"/>
                <w:sz w:val="18"/>
                <w:szCs w:val="18"/>
                <w:lang w:eastAsia="es-SV"/>
              </w:rPr>
            </w:pPr>
            <w:r w:rsidRPr="009B0F87">
              <w:rPr>
                <w:rFonts w:ascii="Arial" w:hAnsi="Arial" w:cs="Arial"/>
                <w:color w:val="000000"/>
                <w:sz w:val="18"/>
                <w:szCs w:val="18"/>
                <w:lang w:eastAsia="es-SV"/>
              </w:rPr>
              <w:t> </w:t>
            </w:r>
          </w:p>
        </w:tc>
        <w:tc>
          <w:tcPr>
            <w:tcW w:w="1412" w:type="dxa"/>
            <w:tcBorders>
              <w:top w:val="nil"/>
              <w:left w:val="nil"/>
              <w:bottom w:val="nil"/>
              <w:right w:val="nil"/>
            </w:tcBorders>
            <w:shd w:val="clear" w:color="000000" w:fill="FFFFFF"/>
            <w:noWrap/>
            <w:vAlign w:val="center"/>
            <w:hideMark/>
          </w:tcPr>
          <w:p w:rsidR="00A754B1" w:rsidRPr="009B0F87" w:rsidRDefault="00A754B1" w:rsidP="0002756E">
            <w:pPr>
              <w:spacing w:after="0" w:line="240" w:lineRule="auto"/>
              <w:jc w:val="right"/>
              <w:rPr>
                <w:rFonts w:ascii="Arial" w:hAnsi="Arial" w:cs="Arial"/>
                <w:color w:val="000000"/>
                <w:sz w:val="18"/>
                <w:szCs w:val="18"/>
                <w:lang w:eastAsia="es-SV"/>
              </w:rPr>
            </w:pPr>
            <w:r w:rsidRPr="009B0F87">
              <w:rPr>
                <w:rFonts w:ascii="Arial" w:hAnsi="Arial" w:cs="Arial"/>
                <w:color w:val="000000"/>
                <w:sz w:val="18"/>
                <w:szCs w:val="18"/>
                <w:lang w:eastAsia="es-SV"/>
              </w:rPr>
              <w:t> </w:t>
            </w:r>
          </w:p>
        </w:tc>
        <w:tc>
          <w:tcPr>
            <w:tcW w:w="1567" w:type="dxa"/>
            <w:tcBorders>
              <w:top w:val="nil"/>
              <w:left w:val="nil"/>
              <w:bottom w:val="nil"/>
              <w:right w:val="nil"/>
            </w:tcBorders>
            <w:shd w:val="clear" w:color="000000" w:fill="FFFFFF"/>
            <w:noWrap/>
            <w:vAlign w:val="center"/>
            <w:hideMark/>
          </w:tcPr>
          <w:p w:rsidR="00A754B1" w:rsidRPr="009B0F87" w:rsidRDefault="00A754B1" w:rsidP="0002756E">
            <w:pPr>
              <w:spacing w:after="0" w:line="240" w:lineRule="auto"/>
              <w:jc w:val="right"/>
              <w:rPr>
                <w:rFonts w:ascii="Arial" w:hAnsi="Arial" w:cs="Arial"/>
                <w:color w:val="000000"/>
                <w:sz w:val="18"/>
                <w:szCs w:val="18"/>
                <w:lang w:eastAsia="es-SV"/>
              </w:rPr>
            </w:pPr>
            <w:r w:rsidRPr="009B0F87">
              <w:rPr>
                <w:rFonts w:ascii="Arial" w:hAnsi="Arial" w:cs="Arial"/>
                <w:color w:val="000000"/>
                <w:sz w:val="18"/>
                <w:szCs w:val="18"/>
                <w:lang w:eastAsia="es-SV"/>
              </w:rPr>
              <w:t> </w:t>
            </w:r>
          </w:p>
        </w:tc>
        <w:tc>
          <w:tcPr>
            <w:tcW w:w="2404" w:type="dxa"/>
            <w:tcBorders>
              <w:top w:val="nil"/>
              <w:left w:val="nil"/>
              <w:bottom w:val="nil"/>
              <w:right w:val="single" w:sz="8" w:space="0" w:color="auto"/>
            </w:tcBorders>
            <w:shd w:val="clear" w:color="000000" w:fill="FFFFFF"/>
            <w:noWrap/>
            <w:vAlign w:val="bottom"/>
            <w:hideMark/>
          </w:tcPr>
          <w:p w:rsidR="00A754B1" w:rsidRPr="009B0F87" w:rsidRDefault="00A754B1" w:rsidP="0002756E">
            <w:pPr>
              <w:spacing w:after="0" w:line="240" w:lineRule="auto"/>
              <w:rPr>
                <w:rFonts w:ascii="Arial Narrow" w:hAnsi="Arial Narrow" w:cs="Times New Roman"/>
                <w:color w:val="000000"/>
                <w:sz w:val="20"/>
                <w:szCs w:val="20"/>
                <w:lang w:eastAsia="es-SV"/>
              </w:rPr>
            </w:pPr>
            <w:r w:rsidRPr="009B0F87">
              <w:rPr>
                <w:rFonts w:ascii="Arial Narrow" w:hAnsi="Arial Narrow" w:cs="Times New Roman"/>
                <w:color w:val="000000"/>
                <w:sz w:val="20"/>
                <w:szCs w:val="20"/>
                <w:lang w:eastAsia="es-SV"/>
              </w:rPr>
              <w:t> </w:t>
            </w:r>
          </w:p>
        </w:tc>
      </w:tr>
      <w:tr w:rsidR="00A754B1" w:rsidRPr="009B0F87" w:rsidTr="0002756E">
        <w:trPr>
          <w:trHeight w:val="270"/>
          <w:jc w:val="center"/>
        </w:trPr>
        <w:tc>
          <w:tcPr>
            <w:tcW w:w="1041" w:type="dxa"/>
            <w:tcBorders>
              <w:top w:val="nil"/>
              <w:left w:val="single" w:sz="8" w:space="0" w:color="auto"/>
              <w:bottom w:val="nil"/>
              <w:right w:val="nil"/>
            </w:tcBorders>
            <w:shd w:val="clear" w:color="000000" w:fill="FFFFFF"/>
            <w:noWrap/>
            <w:vAlign w:val="center"/>
            <w:hideMark/>
          </w:tcPr>
          <w:p w:rsidR="00A754B1" w:rsidRPr="009B0F87" w:rsidRDefault="00A754B1" w:rsidP="0002756E">
            <w:pPr>
              <w:spacing w:after="0" w:line="240" w:lineRule="auto"/>
              <w:jc w:val="center"/>
              <w:rPr>
                <w:rFonts w:ascii="Arial" w:hAnsi="Arial" w:cs="Arial"/>
                <w:color w:val="000000"/>
                <w:sz w:val="18"/>
                <w:szCs w:val="18"/>
                <w:lang w:eastAsia="es-SV"/>
              </w:rPr>
            </w:pPr>
            <w:r w:rsidRPr="009B0F87">
              <w:rPr>
                <w:rFonts w:ascii="Arial" w:hAnsi="Arial" w:cs="Arial"/>
                <w:color w:val="000000"/>
                <w:sz w:val="18"/>
                <w:szCs w:val="18"/>
                <w:lang w:eastAsia="es-SV"/>
              </w:rPr>
              <w:t>12/10/2009</w:t>
            </w:r>
          </w:p>
        </w:tc>
        <w:tc>
          <w:tcPr>
            <w:tcW w:w="1078" w:type="dxa"/>
            <w:tcBorders>
              <w:top w:val="nil"/>
              <w:left w:val="nil"/>
              <w:bottom w:val="nil"/>
              <w:right w:val="nil"/>
            </w:tcBorders>
            <w:shd w:val="clear" w:color="000000" w:fill="FFFFFF"/>
            <w:noWrap/>
            <w:vAlign w:val="center"/>
            <w:hideMark/>
          </w:tcPr>
          <w:p w:rsidR="00A754B1" w:rsidRPr="009B0F87" w:rsidRDefault="00A754B1" w:rsidP="0002756E">
            <w:pPr>
              <w:spacing w:after="0" w:line="240" w:lineRule="auto"/>
              <w:jc w:val="right"/>
              <w:rPr>
                <w:rFonts w:ascii="Arial" w:hAnsi="Arial" w:cs="Arial"/>
                <w:color w:val="000000"/>
                <w:sz w:val="18"/>
                <w:szCs w:val="18"/>
                <w:lang w:eastAsia="es-SV"/>
              </w:rPr>
            </w:pPr>
            <w:r w:rsidRPr="009B0F87">
              <w:rPr>
                <w:rFonts w:ascii="Arial" w:hAnsi="Arial" w:cs="Arial"/>
                <w:color w:val="000000"/>
                <w:sz w:val="18"/>
                <w:szCs w:val="18"/>
                <w:lang w:eastAsia="es-SV"/>
              </w:rPr>
              <w:t>E000184</w:t>
            </w:r>
          </w:p>
        </w:tc>
        <w:tc>
          <w:tcPr>
            <w:tcW w:w="1119" w:type="dxa"/>
            <w:tcBorders>
              <w:top w:val="nil"/>
              <w:left w:val="nil"/>
              <w:bottom w:val="nil"/>
              <w:right w:val="nil"/>
            </w:tcBorders>
            <w:shd w:val="clear" w:color="000000" w:fill="FFFFFF"/>
            <w:noWrap/>
            <w:vAlign w:val="center"/>
            <w:hideMark/>
          </w:tcPr>
          <w:p w:rsidR="00A754B1" w:rsidRPr="009B0F87" w:rsidRDefault="00A754B1" w:rsidP="0002756E">
            <w:pPr>
              <w:spacing w:after="0" w:line="240" w:lineRule="auto"/>
              <w:jc w:val="right"/>
              <w:rPr>
                <w:rFonts w:ascii="Arial" w:hAnsi="Arial" w:cs="Arial"/>
                <w:color w:val="000000"/>
                <w:sz w:val="18"/>
                <w:szCs w:val="18"/>
                <w:lang w:eastAsia="es-SV"/>
              </w:rPr>
            </w:pPr>
            <w:r w:rsidRPr="009B0F87">
              <w:rPr>
                <w:rFonts w:ascii="Arial" w:hAnsi="Arial" w:cs="Arial"/>
                <w:color w:val="000000"/>
                <w:sz w:val="18"/>
                <w:szCs w:val="18"/>
                <w:lang w:eastAsia="es-SV"/>
              </w:rPr>
              <w:t>E000184</w:t>
            </w:r>
          </w:p>
        </w:tc>
        <w:tc>
          <w:tcPr>
            <w:tcW w:w="1522" w:type="dxa"/>
            <w:tcBorders>
              <w:top w:val="nil"/>
              <w:left w:val="nil"/>
              <w:bottom w:val="nil"/>
              <w:right w:val="nil"/>
            </w:tcBorders>
            <w:shd w:val="clear" w:color="000000" w:fill="FFFFFF"/>
            <w:noWrap/>
            <w:vAlign w:val="center"/>
            <w:hideMark/>
          </w:tcPr>
          <w:p w:rsidR="00A754B1" w:rsidRPr="009B0F87" w:rsidRDefault="00A754B1" w:rsidP="0002756E">
            <w:pPr>
              <w:spacing w:after="0" w:line="240" w:lineRule="auto"/>
              <w:jc w:val="right"/>
              <w:rPr>
                <w:rFonts w:ascii="Arial Narrow" w:hAnsi="Arial Narrow" w:cs="Times New Roman"/>
                <w:color w:val="000000"/>
                <w:sz w:val="18"/>
                <w:szCs w:val="18"/>
                <w:lang w:eastAsia="es-SV"/>
              </w:rPr>
            </w:pPr>
            <w:r w:rsidRPr="009B0F87">
              <w:rPr>
                <w:rFonts w:ascii="Arial Narrow" w:hAnsi="Arial Narrow" w:cs="Times New Roman"/>
                <w:color w:val="000000"/>
                <w:sz w:val="18"/>
                <w:szCs w:val="18"/>
                <w:lang w:eastAsia="es-SV"/>
              </w:rPr>
              <w:t> </w:t>
            </w:r>
          </w:p>
        </w:tc>
        <w:tc>
          <w:tcPr>
            <w:tcW w:w="981" w:type="dxa"/>
            <w:tcBorders>
              <w:top w:val="nil"/>
              <w:left w:val="nil"/>
              <w:bottom w:val="nil"/>
              <w:right w:val="nil"/>
            </w:tcBorders>
            <w:shd w:val="clear" w:color="000000" w:fill="FFFFFF"/>
            <w:noWrap/>
            <w:vAlign w:val="center"/>
            <w:hideMark/>
          </w:tcPr>
          <w:p w:rsidR="00A754B1" w:rsidRPr="009B0F87" w:rsidRDefault="00A754B1" w:rsidP="0002756E">
            <w:pPr>
              <w:spacing w:after="0" w:line="240" w:lineRule="auto"/>
              <w:jc w:val="right"/>
              <w:rPr>
                <w:rFonts w:ascii="Arial" w:hAnsi="Arial" w:cs="Arial"/>
                <w:color w:val="000000"/>
                <w:sz w:val="18"/>
                <w:szCs w:val="18"/>
                <w:lang w:eastAsia="es-SV"/>
              </w:rPr>
            </w:pPr>
            <w:r w:rsidRPr="009B0F87">
              <w:rPr>
                <w:rFonts w:ascii="Arial" w:hAnsi="Arial" w:cs="Arial"/>
                <w:color w:val="000000"/>
                <w:sz w:val="18"/>
                <w:szCs w:val="18"/>
                <w:lang w:eastAsia="es-SV"/>
              </w:rPr>
              <w:t xml:space="preserve">0.00 </w:t>
            </w:r>
          </w:p>
        </w:tc>
        <w:tc>
          <w:tcPr>
            <w:tcW w:w="1049" w:type="dxa"/>
            <w:tcBorders>
              <w:top w:val="nil"/>
              <w:left w:val="nil"/>
              <w:bottom w:val="nil"/>
              <w:right w:val="nil"/>
            </w:tcBorders>
            <w:shd w:val="clear" w:color="000000" w:fill="FFFFFF"/>
            <w:noWrap/>
            <w:vAlign w:val="center"/>
            <w:hideMark/>
          </w:tcPr>
          <w:p w:rsidR="00A754B1" w:rsidRPr="009B0F87" w:rsidRDefault="00A754B1" w:rsidP="0002756E">
            <w:pPr>
              <w:spacing w:after="0" w:line="240" w:lineRule="auto"/>
              <w:jc w:val="right"/>
              <w:rPr>
                <w:rFonts w:ascii="Arial" w:hAnsi="Arial" w:cs="Arial"/>
                <w:color w:val="000000"/>
                <w:sz w:val="18"/>
                <w:szCs w:val="18"/>
                <w:lang w:eastAsia="es-SV"/>
              </w:rPr>
            </w:pPr>
            <w:r w:rsidRPr="009B0F87">
              <w:rPr>
                <w:rFonts w:ascii="Arial" w:hAnsi="Arial" w:cs="Arial"/>
                <w:color w:val="000000"/>
                <w:sz w:val="18"/>
                <w:szCs w:val="18"/>
                <w:lang w:eastAsia="es-SV"/>
              </w:rPr>
              <w:t xml:space="preserve">0.00 </w:t>
            </w:r>
          </w:p>
        </w:tc>
        <w:tc>
          <w:tcPr>
            <w:tcW w:w="1412" w:type="dxa"/>
            <w:tcBorders>
              <w:top w:val="nil"/>
              <w:left w:val="nil"/>
              <w:bottom w:val="nil"/>
              <w:right w:val="nil"/>
            </w:tcBorders>
            <w:shd w:val="clear" w:color="000000" w:fill="FFFFFF"/>
            <w:noWrap/>
            <w:vAlign w:val="center"/>
            <w:hideMark/>
          </w:tcPr>
          <w:p w:rsidR="00A754B1" w:rsidRPr="009B0F87" w:rsidRDefault="00A754B1" w:rsidP="0002756E">
            <w:pPr>
              <w:spacing w:after="0" w:line="240" w:lineRule="auto"/>
              <w:jc w:val="right"/>
              <w:rPr>
                <w:rFonts w:ascii="Arial" w:hAnsi="Arial" w:cs="Arial"/>
                <w:color w:val="000000"/>
                <w:sz w:val="18"/>
                <w:szCs w:val="18"/>
                <w:lang w:eastAsia="es-SV"/>
              </w:rPr>
            </w:pPr>
            <w:r>
              <w:rPr>
                <w:rFonts w:ascii="Arial" w:hAnsi="Arial" w:cs="Arial"/>
                <w:color w:val="000000"/>
                <w:sz w:val="18"/>
                <w:szCs w:val="18"/>
                <w:lang w:eastAsia="es-SV"/>
              </w:rPr>
              <w:t xml:space="preserve">$   </w:t>
            </w:r>
            <w:r w:rsidRPr="009B0F87">
              <w:rPr>
                <w:rFonts w:ascii="Arial" w:hAnsi="Arial" w:cs="Arial"/>
                <w:color w:val="000000"/>
                <w:sz w:val="18"/>
                <w:szCs w:val="18"/>
                <w:lang w:eastAsia="es-SV"/>
              </w:rPr>
              <w:t xml:space="preserve">18,000.00 </w:t>
            </w:r>
          </w:p>
        </w:tc>
        <w:tc>
          <w:tcPr>
            <w:tcW w:w="1567" w:type="dxa"/>
            <w:tcBorders>
              <w:top w:val="nil"/>
              <w:left w:val="nil"/>
              <w:bottom w:val="nil"/>
              <w:right w:val="nil"/>
            </w:tcBorders>
            <w:shd w:val="clear" w:color="000000" w:fill="FFFFFF"/>
            <w:noWrap/>
            <w:vAlign w:val="center"/>
            <w:hideMark/>
          </w:tcPr>
          <w:p w:rsidR="00A754B1" w:rsidRPr="009B0F87" w:rsidRDefault="00A754B1" w:rsidP="0002756E">
            <w:pPr>
              <w:spacing w:after="0" w:line="240" w:lineRule="auto"/>
              <w:jc w:val="right"/>
              <w:rPr>
                <w:rFonts w:ascii="Arial" w:hAnsi="Arial" w:cs="Arial"/>
                <w:color w:val="000000"/>
                <w:sz w:val="18"/>
                <w:szCs w:val="18"/>
                <w:lang w:eastAsia="es-SV"/>
              </w:rPr>
            </w:pPr>
            <w:r>
              <w:rPr>
                <w:rFonts w:ascii="Arial" w:hAnsi="Arial" w:cs="Arial"/>
                <w:color w:val="000000"/>
                <w:sz w:val="18"/>
                <w:szCs w:val="18"/>
                <w:lang w:eastAsia="es-SV"/>
              </w:rPr>
              <w:t xml:space="preserve">$    </w:t>
            </w:r>
            <w:r w:rsidRPr="009B0F87">
              <w:rPr>
                <w:rFonts w:ascii="Arial" w:hAnsi="Arial" w:cs="Arial"/>
                <w:color w:val="000000"/>
                <w:sz w:val="18"/>
                <w:szCs w:val="18"/>
                <w:lang w:eastAsia="es-SV"/>
              </w:rPr>
              <w:t xml:space="preserve">18,000.00 </w:t>
            </w:r>
          </w:p>
        </w:tc>
        <w:tc>
          <w:tcPr>
            <w:tcW w:w="2404" w:type="dxa"/>
            <w:tcBorders>
              <w:top w:val="nil"/>
              <w:left w:val="nil"/>
              <w:bottom w:val="nil"/>
              <w:right w:val="single" w:sz="8" w:space="0" w:color="auto"/>
            </w:tcBorders>
            <w:shd w:val="clear" w:color="000000" w:fill="FFFFFF"/>
            <w:noWrap/>
            <w:vAlign w:val="bottom"/>
            <w:hideMark/>
          </w:tcPr>
          <w:p w:rsidR="00A754B1" w:rsidRPr="009B0F87" w:rsidRDefault="00A754B1" w:rsidP="0002756E">
            <w:pPr>
              <w:spacing w:after="0" w:line="240" w:lineRule="auto"/>
              <w:rPr>
                <w:rFonts w:ascii="Arial Narrow" w:hAnsi="Arial Narrow" w:cs="Times New Roman"/>
                <w:color w:val="000000"/>
                <w:sz w:val="20"/>
                <w:szCs w:val="20"/>
                <w:lang w:eastAsia="es-SV"/>
              </w:rPr>
            </w:pPr>
            <w:r w:rsidRPr="009B0F87">
              <w:rPr>
                <w:rFonts w:ascii="Arial Narrow" w:hAnsi="Arial Narrow" w:cs="Times New Roman"/>
                <w:color w:val="000000"/>
                <w:sz w:val="20"/>
                <w:szCs w:val="20"/>
                <w:lang w:eastAsia="es-SV"/>
              </w:rPr>
              <w:t> </w:t>
            </w:r>
          </w:p>
        </w:tc>
      </w:tr>
      <w:tr w:rsidR="00A754B1" w:rsidRPr="009B0F87" w:rsidTr="0002756E">
        <w:trPr>
          <w:trHeight w:val="270"/>
          <w:jc w:val="center"/>
        </w:trPr>
        <w:tc>
          <w:tcPr>
            <w:tcW w:w="1041" w:type="dxa"/>
            <w:tcBorders>
              <w:top w:val="nil"/>
              <w:left w:val="single" w:sz="8" w:space="0" w:color="auto"/>
              <w:bottom w:val="nil"/>
              <w:right w:val="nil"/>
            </w:tcBorders>
            <w:shd w:val="clear" w:color="000000" w:fill="FFFFFF"/>
            <w:noWrap/>
            <w:vAlign w:val="center"/>
            <w:hideMark/>
          </w:tcPr>
          <w:p w:rsidR="00A754B1" w:rsidRPr="009B0F87" w:rsidRDefault="00A754B1" w:rsidP="0002756E">
            <w:pPr>
              <w:spacing w:after="0" w:line="240" w:lineRule="auto"/>
              <w:jc w:val="center"/>
              <w:rPr>
                <w:rFonts w:ascii="Arial" w:hAnsi="Arial" w:cs="Arial"/>
                <w:color w:val="000000"/>
                <w:sz w:val="18"/>
                <w:szCs w:val="18"/>
                <w:lang w:eastAsia="es-SV"/>
              </w:rPr>
            </w:pPr>
            <w:r w:rsidRPr="009B0F87">
              <w:rPr>
                <w:rFonts w:ascii="Arial" w:hAnsi="Arial" w:cs="Arial"/>
                <w:color w:val="000000"/>
                <w:sz w:val="18"/>
                <w:szCs w:val="18"/>
                <w:lang w:eastAsia="es-SV"/>
              </w:rPr>
              <w:t> </w:t>
            </w:r>
          </w:p>
        </w:tc>
        <w:tc>
          <w:tcPr>
            <w:tcW w:w="1078" w:type="dxa"/>
            <w:tcBorders>
              <w:top w:val="nil"/>
              <w:left w:val="nil"/>
              <w:bottom w:val="nil"/>
              <w:right w:val="nil"/>
            </w:tcBorders>
            <w:shd w:val="clear" w:color="000000" w:fill="FFFFFF"/>
            <w:noWrap/>
            <w:vAlign w:val="center"/>
            <w:hideMark/>
          </w:tcPr>
          <w:p w:rsidR="00A754B1" w:rsidRPr="009B0F87" w:rsidRDefault="00A754B1" w:rsidP="0002756E">
            <w:pPr>
              <w:spacing w:after="0" w:line="240" w:lineRule="auto"/>
              <w:jc w:val="right"/>
              <w:rPr>
                <w:rFonts w:ascii="Arial" w:hAnsi="Arial" w:cs="Arial"/>
                <w:color w:val="000000"/>
                <w:sz w:val="18"/>
                <w:szCs w:val="18"/>
                <w:lang w:eastAsia="es-SV"/>
              </w:rPr>
            </w:pPr>
            <w:r w:rsidRPr="009B0F87">
              <w:rPr>
                <w:rFonts w:ascii="Arial" w:hAnsi="Arial" w:cs="Arial"/>
                <w:color w:val="000000"/>
                <w:sz w:val="18"/>
                <w:szCs w:val="18"/>
                <w:lang w:eastAsia="es-SV"/>
              </w:rPr>
              <w:t> </w:t>
            </w:r>
          </w:p>
        </w:tc>
        <w:tc>
          <w:tcPr>
            <w:tcW w:w="1119" w:type="dxa"/>
            <w:tcBorders>
              <w:top w:val="nil"/>
              <w:left w:val="nil"/>
              <w:bottom w:val="nil"/>
              <w:right w:val="nil"/>
            </w:tcBorders>
            <w:shd w:val="clear" w:color="000000" w:fill="FFFFFF"/>
            <w:noWrap/>
            <w:vAlign w:val="center"/>
            <w:hideMark/>
          </w:tcPr>
          <w:p w:rsidR="00A754B1" w:rsidRPr="009B0F87" w:rsidRDefault="00A754B1" w:rsidP="0002756E">
            <w:pPr>
              <w:spacing w:after="0" w:line="240" w:lineRule="auto"/>
              <w:jc w:val="right"/>
              <w:rPr>
                <w:rFonts w:ascii="Arial" w:hAnsi="Arial" w:cs="Arial"/>
                <w:color w:val="000000"/>
                <w:sz w:val="18"/>
                <w:szCs w:val="18"/>
                <w:lang w:eastAsia="es-SV"/>
              </w:rPr>
            </w:pPr>
            <w:r w:rsidRPr="009B0F87">
              <w:rPr>
                <w:rFonts w:ascii="Arial" w:hAnsi="Arial" w:cs="Arial"/>
                <w:color w:val="000000"/>
                <w:sz w:val="18"/>
                <w:szCs w:val="18"/>
                <w:lang w:eastAsia="es-SV"/>
              </w:rPr>
              <w:t> </w:t>
            </w:r>
          </w:p>
        </w:tc>
        <w:tc>
          <w:tcPr>
            <w:tcW w:w="1522" w:type="dxa"/>
            <w:tcBorders>
              <w:top w:val="nil"/>
              <w:left w:val="nil"/>
              <w:bottom w:val="nil"/>
              <w:right w:val="nil"/>
            </w:tcBorders>
            <w:shd w:val="clear" w:color="000000" w:fill="FFFFFF"/>
            <w:noWrap/>
            <w:vAlign w:val="center"/>
            <w:hideMark/>
          </w:tcPr>
          <w:p w:rsidR="00A754B1" w:rsidRPr="009B0F87" w:rsidRDefault="00A754B1" w:rsidP="0002756E">
            <w:pPr>
              <w:spacing w:after="0" w:line="240" w:lineRule="auto"/>
              <w:jc w:val="right"/>
              <w:rPr>
                <w:rFonts w:ascii="Arial Narrow" w:hAnsi="Arial Narrow" w:cs="Times New Roman"/>
                <w:color w:val="000000"/>
                <w:sz w:val="18"/>
                <w:szCs w:val="18"/>
                <w:lang w:eastAsia="es-SV"/>
              </w:rPr>
            </w:pPr>
            <w:r w:rsidRPr="009B0F87">
              <w:rPr>
                <w:rFonts w:ascii="Arial Narrow" w:hAnsi="Arial Narrow" w:cs="Times New Roman"/>
                <w:color w:val="000000"/>
                <w:sz w:val="18"/>
                <w:szCs w:val="18"/>
                <w:lang w:eastAsia="es-SV"/>
              </w:rPr>
              <w:t> </w:t>
            </w:r>
          </w:p>
        </w:tc>
        <w:tc>
          <w:tcPr>
            <w:tcW w:w="981" w:type="dxa"/>
            <w:tcBorders>
              <w:top w:val="nil"/>
              <w:left w:val="nil"/>
              <w:bottom w:val="nil"/>
              <w:right w:val="nil"/>
            </w:tcBorders>
            <w:shd w:val="clear" w:color="000000" w:fill="FFFFFF"/>
            <w:noWrap/>
            <w:vAlign w:val="center"/>
            <w:hideMark/>
          </w:tcPr>
          <w:p w:rsidR="00A754B1" w:rsidRPr="009B0F87" w:rsidRDefault="00A754B1" w:rsidP="0002756E">
            <w:pPr>
              <w:spacing w:after="0" w:line="240" w:lineRule="auto"/>
              <w:jc w:val="right"/>
              <w:rPr>
                <w:rFonts w:ascii="Arial" w:hAnsi="Arial" w:cs="Arial"/>
                <w:color w:val="000000"/>
                <w:sz w:val="18"/>
                <w:szCs w:val="18"/>
                <w:lang w:eastAsia="es-SV"/>
              </w:rPr>
            </w:pPr>
            <w:r w:rsidRPr="009B0F87">
              <w:rPr>
                <w:rFonts w:ascii="Arial" w:hAnsi="Arial" w:cs="Arial"/>
                <w:color w:val="000000"/>
                <w:sz w:val="18"/>
                <w:szCs w:val="18"/>
                <w:lang w:eastAsia="es-SV"/>
              </w:rPr>
              <w:t> </w:t>
            </w:r>
          </w:p>
        </w:tc>
        <w:tc>
          <w:tcPr>
            <w:tcW w:w="1049" w:type="dxa"/>
            <w:tcBorders>
              <w:top w:val="nil"/>
              <w:left w:val="nil"/>
              <w:bottom w:val="nil"/>
              <w:right w:val="nil"/>
            </w:tcBorders>
            <w:shd w:val="clear" w:color="000000" w:fill="FFFFFF"/>
            <w:noWrap/>
            <w:vAlign w:val="center"/>
            <w:hideMark/>
          </w:tcPr>
          <w:p w:rsidR="00A754B1" w:rsidRPr="009B0F87" w:rsidRDefault="00A754B1" w:rsidP="0002756E">
            <w:pPr>
              <w:spacing w:after="0" w:line="240" w:lineRule="auto"/>
              <w:jc w:val="right"/>
              <w:rPr>
                <w:rFonts w:ascii="Arial" w:hAnsi="Arial" w:cs="Arial"/>
                <w:color w:val="000000"/>
                <w:sz w:val="18"/>
                <w:szCs w:val="18"/>
                <w:lang w:eastAsia="es-SV"/>
              </w:rPr>
            </w:pPr>
            <w:r w:rsidRPr="009B0F87">
              <w:rPr>
                <w:rFonts w:ascii="Arial" w:hAnsi="Arial" w:cs="Arial"/>
                <w:color w:val="000000"/>
                <w:sz w:val="18"/>
                <w:szCs w:val="18"/>
                <w:lang w:eastAsia="es-SV"/>
              </w:rPr>
              <w:t> </w:t>
            </w:r>
          </w:p>
        </w:tc>
        <w:tc>
          <w:tcPr>
            <w:tcW w:w="1412" w:type="dxa"/>
            <w:tcBorders>
              <w:top w:val="nil"/>
              <w:left w:val="nil"/>
              <w:bottom w:val="nil"/>
              <w:right w:val="nil"/>
            </w:tcBorders>
            <w:shd w:val="clear" w:color="000000" w:fill="FFFFFF"/>
            <w:noWrap/>
            <w:vAlign w:val="center"/>
            <w:hideMark/>
          </w:tcPr>
          <w:p w:rsidR="00A754B1" w:rsidRPr="009B0F87" w:rsidRDefault="00A754B1" w:rsidP="0002756E">
            <w:pPr>
              <w:spacing w:after="0" w:line="240" w:lineRule="auto"/>
              <w:jc w:val="right"/>
              <w:rPr>
                <w:rFonts w:ascii="Arial" w:hAnsi="Arial" w:cs="Arial"/>
                <w:color w:val="000000"/>
                <w:sz w:val="18"/>
                <w:szCs w:val="18"/>
                <w:lang w:eastAsia="es-SV"/>
              </w:rPr>
            </w:pPr>
            <w:r w:rsidRPr="009B0F87">
              <w:rPr>
                <w:rFonts w:ascii="Arial" w:hAnsi="Arial" w:cs="Arial"/>
                <w:color w:val="000000"/>
                <w:sz w:val="18"/>
                <w:szCs w:val="18"/>
                <w:lang w:eastAsia="es-SV"/>
              </w:rPr>
              <w:t> </w:t>
            </w:r>
          </w:p>
        </w:tc>
        <w:tc>
          <w:tcPr>
            <w:tcW w:w="1567" w:type="dxa"/>
            <w:tcBorders>
              <w:top w:val="nil"/>
              <w:left w:val="nil"/>
              <w:bottom w:val="nil"/>
              <w:right w:val="nil"/>
            </w:tcBorders>
            <w:shd w:val="clear" w:color="000000" w:fill="FFFFFF"/>
            <w:noWrap/>
            <w:vAlign w:val="center"/>
            <w:hideMark/>
          </w:tcPr>
          <w:p w:rsidR="00A754B1" w:rsidRPr="009B0F87" w:rsidRDefault="00A754B1" w:rsidP="0002756E">
            <w:pPr>
              <w:spacing w:after="0" w:line="240" w:lineRule="auto"/>
              <w:jc w:val="right"/>
              <w:rPr>
                <w:rFonts w:ascii="Arial" w:hAnsi="Arial" w:cs="Arial"/>
                <w:color w:val="000000"/>
                <w:sz w:val="18"/>
                <w:szCs w:val="18"/>
                <w:lang w:eastAsia="es-SV"/>
              </w:rPr>
            </w:pPr>
            <w:r w:rsidRPr="009B0F87">
              <w:rPr>
                <w:rFonts w:ascii="Arial" w:hAnsi="Arial" w:cs="Arial"/>
                <w:color w:val="000000"/>
                <w:sz w:val="18"/>
                <w:szCs w:val="18"/>
                <w:lang w:eastAsia="es-SV"/>
              </w:rPr>
              <w:t> </w:t>
            </w:r>
          </w:p>
        </w:tc>
        <w:tc>
          <w:tcPr>
            <w:tcW w:w="2404" w:type="dxa"/>
            <w:tcBorders>
              <w:top w:val="nil"/>
              <w:left w:val="nil"/>
              <w:bottom w:val="nil"/>
              <w:right w:val="single" w:sz="8" w:space="0" w:color="auto"/>
            </w:tcBorders>
            <w:shd w:val="clear" w:color="000000" w:fill="FFFFFF"/>
            <w:noWrap/>
            <w:vAlign w:val="bottom"/>
            <w:hideMark/>
          </w:tcPr>
          <w:p w:rsidR="00A754B1" w:rsidRPr="009B0F87" w:rsidRDefault="00A754B1" w:rsidP="0002756E">
            <w:pPr>
              <w:spacing w:after="0" w:line="240" w:lineRule="auto"/>
              <w:rPr>
                <w:rFonts w:ascii="Arial Narrow" w:hAnsi="Arial Narrow" w:cs="Times New Roman"/>
                <w:color w:val="000000"/>
                <w:sz w:val="20"/>
                <w:szCs w:val="20"/>
                <w:lang w:eastAsia="es-SV"/>
              </w:rPr>
            </w:pPr>
            <w:r w:rsidRPr="009B0F87">
              <w:rPr>
                <w:rFonts w:ascii="Arial Narrow" w:hAnsi="Arial Narrow" w:cs="Times New Roman"/>
                <w:color w:val="000000"/>
                <w:sz w:val="20"/>
                <w:szCs w:val="20"/>
                <w:lang w:eastAsia="es-SV"/>
              </w:rPr>
              <w:t> </w:t>
            </w:r>
          </w:p>
        </w:tc>
      </w:tr>
      <w:tr w:rsidR="00A754B1" w:rsidRPr="009B0F87" w:rsidTr="0002756E">
        <w:trPr>
          <w:trHeight w:val="285"/>
          <w:jc w:val="center"/>
        </w:trPr>
        <w:tc>
          <w:tcPr>
            <w:tcW w:w="1041" w:type="dxa"/>
            <w:tcBorders>
              <w:top w:val="nil"/>
              <w:left w:val="single" w:sz="8" w:space="0" w:color="auto"/>
              <w:bottom w:val="nil"/>
              <w:right w:val="nil"/>
            </w:tcBorders>
            <w:shd w:val="clear" w:color="000000" w:fill="FFFFFF"/>
            <w:noWrap/>
            <w:vAlign w:val="center"/>
            <w:hideMark/>
          </w:tcPr>
          <w:p w:rsidR="00A754B1" w:rsidRPr="009B0F87" w:rsidRDefault="00A754B1" w:rsidP="0002756E">
            <w:pPr>
              <w:spacing w:after="0" w:line="240" w:lineRule="auto"/>
              <w:jc w:val="center"/>
              <w:rPr>
                <w:rFonts w:ascii="Arial Narrow" w:hAnsi="Arial Narrow" w:cs="Times New Roman"/>
                <w:color w:val="000000"/>
                <w:sz w:val="18"/>
                <w:szCs w:val="18"/>
                <w:lang w:eastAsia="es-SV"/>
              </w:rPr>
            </w:pPr>
            <w:r w:rsidRPr="009B0F87">
              <w:rPr>
                <w:rFonts w:ascii="Arial Narrow" w:hAnsi="Arial Narrow" w:cs="Times New Roman"/>
                <w:color w:val="000000"/>
                <w:sz w:val="18"/>
                <w:szCs w:val="18"/>
                <w:lang w:eastAsia="es-SV"/>
              </w:rPr>
              <w:t> </w:t>
            </w:r>
          </w:p>
        </w:tc>
        <w:tc>
          <w:tcPr>
            <w:tcW w:w="1078" w:type="dxa"/>
            <w:tcBorders>
              <w:top w:val="nil"/>
              <w:left w:val="nil"/>
              <w:bottom w:val="nil"/>
              <w:right w:val="nil"/>
            </w:tcBorders>
            <w:shd w:val="clear" w:color="000000" w:fill="FFFFFF"/>
            <w:noWrap/>
            <w:vAlign w:val="center"/>
            <w:hideMark/>
          </w:tcPr>
          <w:p w:rsidR="00A754B1" w:rsidRPr="009B0F87" w:rsidRDefault="00A754B1" w:rsidP="0002756E">
            <w:pPr>
              <w:spacing w:after="0" w:line="240" w:lineRule="auto"/>
              <w:jc w:val="right"/>
              <w:rPr>
                <w:rFonts w:ascii="Arial Narrow" w:hAnsi="Arial Narrow" w:cs="Times New Roman"/>
                <w:color w:val="000000"/>
                <w:sz w:val="18"/>
                <w:szCs w:val="18"/>
                <w:lang w:eastAsia="es-SV"/>
              </w:rPr>
            </w:pPr>
            <w:r w:rsidRPr="009B0F87">
              <w:rPr>
                <w:rFonts w:ascii="Arial Narrow" w:hAnsi="Arial Narrow" w:cs="Times New Roman"/>
                <w:color w:val="000000"/>
                <w:sz w:val="18"/>
                <w:szCs w:val="18"/>
                <w:lang w:eastAsia="es-SV"/>
              </w:rPr>
              <w:t> </w:t>
            </w:r>
          </w:p>
        </w:tc>
        <w:tc>
          <w:tcPr>
            <w:tcW w:w="1119" w:type="dxa"/>
            <w:tcBorders>
              <w:top w:val="nil"/>
              <w:left w:val="nil"/>
              <w:bottom w:val="nil"/>
              <w:right w:val="nil"/>
            </w:tcBorders>
            <w:shd w:val="clear" w:color="000000" w:fill="FFFFFF"/>
            <w:noWrap/>
            <w:vAlign w:val="center"/>
            <w:hideMark/>
          </w:tcPr>
          <w:p w:rsidR="00A754B1" w:rsidRPr="009B0F87" w:rsidRDefault="00A754B1" w:rsidP="0002756E">
            <w:pPr>
              <w:spacing w:after="0" w:line="240" w:lineRule="auto"/>
              <w:jc w:val="right"/>
              <w:rPr>
                <w:rFonts w:ascii="Arial Narrow" w:hAnsi="Arial Narrow" w:cs="Times New Roman"/>
                <w:color w:val="000000"/>
                <w:sz w:val="18"/>
                <w:szCs w:val="18"/>
                <w:lang w:eastAsia="es-SV"/>
              </w:rPr>
            </w:pPr>
            <w:r w:rsidRPr="009B0F87">
              <w:rPr>
                <w:rFonts w:ascii="Arial Narrow" w:hAnsi="Arial Narrow" w:cs="Times New Roman"/>
                <w:color w:val="000000"/>
                <w:sz w:val="18"/>
                <w:szCs w:val="18"/>
                <w:lang w:eastAsia="es-SV"/>
              </w:rPr>
              <w:t> </w:t>
            </w:r>
          </w:p>
        </w:tc>
        <w:tc>
          <w:tcPr>
            <w:tcW w:w="1522" w:type="dxa"/>
            <w:tcBorders>
              <w:top w:val="nil"/>
              <w:left w:val="nil"/>
              <w:bottom w:val="nil"/>
              <w:right w:val="nil"/>
            </w:tcBorders>
            <w:shd w:val="clear" w:color="000000" w:fill="FFFFFF"/>
            <w:noWrap/>
            <w:vAlign w:val="bottom"/>
            <w:hideMark/>
          </w:tcPr>
          <w:p w:rsidR="00A754B1" w:rsidRPr="009B0F87" w:rsidRDefault="00A754B1" w:rsidP="0002756E">
            <w:pPr>
              <w:spacing w:after="0" w:line="240" w:lineRule="auto"/>
              <w:rPr>
                <w:rFonts w:ascii="Arial Narrow" w:hAnsi="Arial Narrow" w:cs="Times New Roman"/>
                <w:color w:val="000000"/>
                <w:sz w:val="20"/>
                <w:szCs w:val="20"/>
                <w:lang w:eastAsia="es-SV"/>
              </w:rPr>
            </w:pPr>
            <w:r w:rsidRPr="009B0F87">
              <w:rPr>
                <w:rFonts w:ascii="Arial Narrow" w:hAnsi="Arial Narrow" w:cs="Times New Roman"/>
                <w:color w:val="000000"/>
                <w:sz w:val="20"/>
                <w:szCs w:val="20"/>
                <w:lang w:eastAsia="es-SV"/>
              </w:rPr>
              <w:t> </w:t>
            </w:r>
          </w:p>
        </w:tc>
        <w:tc>
          <w:tcPr>
            <w:tcW w:w="981" w:type="dxa"/>
            <w:tcBorders>
              <w:top w:val="nil"/>
              <w:left w:val="nil"/>
              <w:bottom w:val="nil"/>
              <w:right w:val="nil"/>
            </w:tcBorders>
            <w:shd w:val="clear" w:color="000000" w:fill="FFFFFF"/>
            <w:noWrap/>
            <w:vAlign w:val="center"/>
            <w:hideMark/>
          </w:tcPr>
          <w:p w:rsidR="00A754B1" w:rsidRPr="009B0F87" w:rsidRDefault="00A754B1" w:rsidP="0002756E">
            <w:pPr>
              <w:spacing w:after="0" w:line="240" w:lineRule="auto"/>
              <w:jc w:val="right"/>
              <w:rPr>
                <w:rFonts w:ascii="Arial" w:hAnsi="Arial" w:cs="Arial"/>
                <w:color w:val="000000"/>
                <w:sz w:val="18"/>
                <w:szCs w:val="18"/>
                <w:lang w:eastAsia="es-SV"/>
              </w:rPr>
            </w:pPr>
            <w:r w:rsidRPr="009B0F87">
              <w:rPr>
                <w:rFonts w:ascii="Arial" w:hAnsi="Arial" w:cs="Arial"/>
                <w:color w:val="000000"/>
                <w:sz w:val="18"/>
                <w:szCs w:val="18"/>
                <w:lang w:eastAsia="es-SV"/>
              </w:rPr>
              <w:t> </w:t>
            </w:r>
          </w:p>
        </w:tc>
        <w:tc>
          <w:tcPr>
            <w:tcW w:w="1049" w:type="dxa"/>
            <w:tcBorders>
              <w:top w:val="nil"/>
              <w:left w:val="nil"/>
              <w:bottom w:val="nil"/>
              <w:right w:val="nil"/>
            </w:tcBorders>
            <w:shd w:val="clear" w:color="000000" w:fill="FFFFFF"/>
            <w:noWrap/>
            <w:vAlign w:val="center"/>
            <w:hideMark/>
          </w:tcPr>
          <w:p w:rsidR="00A754B1" w:rsidRPr="009B0F87" w:rsidRDefault="00A754B1" w:rsidP="0002756E">
            <w:pPr>
              <w:spacing w:after="0" w:line="240" w:lineRule="auto"/>
              <w:jc w:val="right"/>
              <w:rPr>
                <w:rFonts w:ascii="Arial Narrow" w:hAnsi="Arial Narrow" w:cs="Times New Roman"/>
                <w:color w:val="000000"/>
                <w:sz w:val="18"/>
                <w:szCs w:val="18"/>
                <w:lang w:eastAsia="es-SV"/>
              </w:rPr>
            </w:pPr>
            <w:r w:rsidRPr="009B0F87">
              <w:rPr>
                <w:rFonts w:ascii="Arial Narrow" w:hAnsi="Arial Narrow" w:cs="Times New Roman"/>
                <w:color w:val="000000"/>
                <w:sz w:val="18"/>
                <w:szCs w:val="18"/>
                <w:lang w:eastAsia="es-SV"/>
              </w:rPr>
              <w:t> </w:t>
            </w:r>
          </w:p>
        </w:tc>
        <w:tc>
          <w:tcPr>
            <w:tcW w:w="1412" w:type="dxa"/>
            <w:tcBorders>
              <w:top w:val="nil"/>
              <w:left w:val="nil"/>
              <w:bottom w:val="nil"/>
              <w:right w:val="nil"/>
            </w:tcBorders>
            <w:shd w:val="clear" w:color="000000" w:fill="FFFFFF"/>
            <w:noWrap/>
            <w:vAlign w:val="center"/>
            <w:hideMark/>
          </w:tcPr>
          <w:p w:rsidR="00A754B1" w:rsidRPr="009B0F87" w:rsidRDefault="00A754B1" w:rsidP="0002756E">
            <w:pPr>
              <w:spacing w:after="0" w:line="240" w:lineRule="auto"/>
              <w:jc w:val="right"/>
              <w:rPr>
                <w:rFonts w:ascii="Arial Narrow" w:hAnsi="Arial Narrow" w:cs="Times New Roman"/>
                <w:color w:val="000000"/>
                <w:sz w:val="18"/>
                <w:szCs w:val="18"/>
                <w:lang w:eastAsia="es-SV"/>
              </w:rPr>
            </w:pPr>
            <w:r w:rsidRPr="009B0F87">
              <w:rPr>
                <w:rFonts w:ascii="Arial Narrow" w:hAnsi="Arial Narrow" w:cs="Times New Roman"/>
                <w:color w:val="000000"/>
                <w:sz w:val="18"/>
                <w:szCs w:val="18"/>
                <w:lang w:eastAsia="es-SV"/>
              </w:rPr>
              <w:t> </w:t>
            </w:r>
          </w:p>
        </w:tc>
        <w:tc>
          <w:tcPr>
            <w:tcW w:w="1567" w:type="dxa"/>
            <w:tcBorders>
              <w:top w:val="nil"/>
              <w:left w:val="nil"/>
              <w:bottom w:val="nil"/>
              <w:right w:val="nil"/>
            </w:tcBorders>
            <w:shd w:val="clear" w:color="000000" w:fill="FFFFFF"/>
            <w:noWrap/>
            <w:vAlign w:val="center"/>
            <w:hideMark/>
          </w:tcPr>
          <w:p w:rsidR="00A754B1" w:rsidRPr="009B0F87" w:rsidRDefault="00A754B1" w:rsidP="0002756E">
            <w:pPr>
              <w:spacing w:after="0" w:line="240" w:lineRule="auto"/>
              <w:jc w:val="right"/>
              <w:rPr>
                <w:rFonts w:ascii="Arial" w:hAnsi="Arial" w:cs="Arial"/>
                <w:color w:val="000000"/>
                <w:sz w:val="18"/>
                <w:szCs w:val="18"/>
                <w:lang w:eastAsia="es-SV"/>
              </w:rPr>
            </w:pPr>
            <w:r w:rsidRPr="009B0F87">
              <w:rPr>
                <w:rFonts w:ascii="Arial" w:hAnsi="Arial" w:cs="Arial"/>
                <w:color w:val="000000"/>
                <w:sz w:val="18"/>
                <w:szCs w:val="18"/>
                <w:lang w:eastAsia="es-SV"/>
              </w:rPr>
              <w:t> </w:t>
            </w:r>
          </w:p>
        </w:tc>
        <w:tc>
          <w:tcPr>
            <w:tcW w:w="2404" w:type="dxa"/>
            <w:tcBorders>
              <w:top w:val="nil"/>
              <w:left w:val="nil"/>
              <w:bottom w:val="nil"/>
              <w:right w:val="single" w:sz="8" w:space="0" w:color="auto"/>
            </w:tcBorders>
            <w:shd w:val="clear" w:color="000000" w:fill="FFFFFF"/>
            <w:noWrap/>
            <w:vAlign w:val="bottom"/>
            <w:hideMark/>
          </w:tcPr>
          <w:p w:rsidR="00A754B1" w:rsidRPr="009B0F87" w:rsidRDefault="00A754B1" w:rsidP="0002756E">
            <w:pPr>
              <w:spacing w:after="0" w:line="240" w:lineRule="auto"/>
              <w:rPr>
                <w:rFonts w:ascii="Arial Narrow" w:hAnsi="Arial Narrow" w:cs="Times New Roman"/>
                <w:color w:val="000000"/>
                <w:sz w:val="20"/>
                <w:szCs w:val="20"/>
                <w:lang w:eastAsia="es-SV"/>
              </w:rPr>
            </w:pPr>
            <w:r w:rsidRPr="009B0F87">
              <w:rPr>
                <w:rFonts w:ascii="Arial Narrow" w:hAnsi="Arial Narrow" w:cs="Times New Roman"/>
                <w:color w:val="000000"/>
                <w:sz w:val="20"/>
                <w:szCs w:val="20"/>
                <w:lang w:eastAsia="es-SV"/>
              </w:rPr>
              <w:t> </w:t>
            </w:r>
          </w:p>
        </w:tc>
      </w:tr>
      <w:tr w:rsidR="00A754B1" w:rsidRPr="009B0F87" w:rsidTr="0002756E">
        <w:trPr>
          <w:trHeight w:val="270"/>
          <w:jc w:val="center"/>
        </w:trPr>
        <w:tc>
          <w:tcPr>
            <w:tcW w:w="1041" w:type="dxa"/>
            <w:tcBorders>
              <w:top w:val="single" w:sz="8" w:space="0" w:color="auto"/>
              <w:left w:val="single" w:sz="8" w:space="0" w:color="auto"/>
              <w:bottom w:val="single" w:sz="8" w:space="0" w:color="auto"/>
              <w:right w:val="nil"/>
            </w:tcBorders>
            <w:shd w:val="clear" w:color="000000" w:fill="FFFFFF"/>
            <w:noWrap/>
            <w:vAlign w:val="center"/>
            <w:hideMark/>
          </w:tcPr>
          <w:p w:rsidR="00A754B1" w:rsidRPr="009B0F87" w:rsidRDefault="00A754B1" w:rsidP="0002756E">
            <w:pPr>
              <w:spacing w:after="0" w:line="240" w:lineRule="auto"/>
              <w:jc w:val="center"/>
              <w:rPr>
                <w:rFonts w:ascii="Arial Narrow" w:hAnsi="Arial Narrow" w:cs="Times New Roman"/>
                <w:b/>
                <w:bCs/>
                <w:color w:val="000000"/>
                <w:sz w:val="20"/>
                <w:szCs w:val="20"/>
                <w:lang w:eastAsia="es-SV"/>
              </w:rPr>
            </w:pPr>
            <w:r w:rsidRPr="009B0F87">
              <w:rPr>
                <w:rFonts w:ascii="Arial Narrow" w:hAnsi="Arial Narrow" w:cs="Times New Roman"/>
                <w:b/>
                <w:bCs/>
                <w:color w:val="000000"/>
                <w:sz w:val="20"/>
                <w:szCs w:val="20"/>
                <w:lang w:eastAsia="es-SV"/>
              </w:rPr>
              <w:t> </w:t>
            </w:r>
          </w:p>
        </w:tc>
        <w:tc>
          <w:tcPr>
            <w:tcW w:w="1078" w:type="dxa"/>
            <w:tcBorders>
              <w:top w:val="single" w:sz="8" w:space="0" w:color="auto"/>
              <w:left w:val="nil"/>
              <w:bottom w:val="single" w:sz="8" w:space="0" w:color="auto"/>
              <w:right w:val="nil"/>
            </w:tcBorders>
            <w:shd w:val="clear" w:color="000000" w:fill="FFFFFF"/>
            <w:noWrap/>
            <w:vAlign w:val="center"/>
            <w:hideMark/>
          </w:tcPr>
          <w:p w:rsidR="00A754B1" w:rsidRPr="009B0F87" w:rsidRDefault="00A754B1" w:rsidP="0002756E">
            <w:pPr>
              <w:spacing w:after="0" w:line="240" w:lineRule="auto"/>
              <w:jc w:val="center"/>
              <w:rPr>
                <w:rFonts w:ascii="Arial Narrow" w:hAnsi="Arial Narrow" w:cs="Times New Roman"/>
                <w:b/>
                <w:bCs/>
                <w:color w:val="000000"/>
                <w:sz w:val="20"/>
                <w:szCs w:val="20"/>
                <w:lang w:eastAsia="es-SV"/>
              </w:rPr>
            </w:pPr>
            <w:r w:rsidRPr="009B0F87">
              <w:rPr>
                <w:rFonts w:ascii="Arial Narrow" w:hAnsi="Arial Narrow" w:cs="Times New Roman"/>
                <w:b/>
                <w:bCs/>
                <w:color w:val="000000"/>
                <w:sz w:val="20"/>
                <w:szCs w:val="20"/>
                <w:lang w:eastAsia="es-SV"/>
              </w:rPr>
              <w:t> </w:t>
            </w:r>
          </w:p>
        </w:tc>
        <w:tc>
          <w:tcPr>
            <w:tcW w:w="1119" w:type="dxa"/>
            <w:tcBorders>
              <w:top w:val="single" w:sz="8" w:space="0" w:color="auto"/>
              <w:left w:val="nil"/>
              <w:bottom w:val="single" w:sz="8" w:space="0" w:color="auto"/>
              <w:right w:val="nil"/>
            </w:tcBorders>
            <w:shd w:val="clear" w:color="000000" w:fill="FFFFFF"/>
            <w:noWrap/>
            <w:vAlign w:val="center"/>
            <w:hideMark/>
          </w:tcPr>
          <w:p w:rsidR="00A754B1" w:rsidRPr="009B0F87" w:rsidRDefault="00A754B1" w:rsidP="0002756E">
            <w:pPr>
              <w:spacing w:after="0" w:line="240" w:lineRule="auto"/>
              <w:jc w:val="center"/>
              <w:rPr>
                <w:rFonts w:ascii="Arial Narrow" w:hAnsi="Arial Narrow" w:cs="Times New Roman"/>
                <w:b/>
                <w:bCs/>
                <w:color w:val="000000"/>
                <w:sz w:val="20"/>
                <w:szCs w:val="20"/>
                <w:lang w:eastAsia="es-SV"/>
              </w:rPr>
            </w:pPr>
            <w:r w:rsidRPr="009B0F87">
              <w:rPr>
                <w:rFonts w:ascii="Arial Narrow" w:hAnsi="Arial Narrow" w:cs="Times New Roman"/>
                <w:b/>
                <w:bCs/>
                <w:color w:val="000000"/>
                <w:sz w:val="20"/>
                <w:szCs w:val="20"/>
                <w:lang w:eastAsia="es-SV"/>
              </w:rPr>
              <w:t> </w:t>
            </w:r>
          </w:p>
        </w:tc>
        <w:tc>
          <w:tcPr>
            <w:tcW w:w="1522" w:type="dxa"/>
            <w:tcBorders>
              <w:top w:val="single" w:sz="8" w:space="0" w:color="auto"/>
              <w:left w:val="nil"/>
              <w:bottom w:val="single" w:sz="8" w:space="0" w:color="auto"/>
              <w:right w:val="nil"/>
            </w:tcBorders>
            <w:shd w:val="clear" w:color="000000" w:fill="FFFFFF"/>
            <w:noWrap/>
            <w:vAlign w:val="center"/>
            <w:hideMark/>
          </w:tcPr>
          <w:p w:rsidR="00A754B1" w:rsidRPr="009B0F87" w:rsidRDefault="00A754B1" w:rsidP="0002756E">
            <w:pPr>
              <w:spacing w:after="0" w:line="240" w:lineRule="auto"/>
              <w:jc w:val="right"/>
              <w:rPr>
                <w:rFonts w:ascii="Arial Narrow" w:hAnsi="Arial Narrow" w:cs="Times New Roman"/>
                <w:b/>
                <w:bCs/>
                <w:color w:val="000000"/>
                <w:sz w:val="20"/>
                <w:szCs w:val="20"/>
                <w:lang w:eastAsia="es-SV"/>
              </w:rPr>
            </w:pPr>
            <w:r w:rsidRPr="009B0F87">
              <w:rPr>
                <w:rFonts w:ascii="Arial Narrow" w:hAnsi="Arial Narrow" w:cs="Times New Roman"/>
                <w:b/>
                <w:bCs/>
                <w:color w:val="000000"/>
                <w:sz w:val="20"/>
                <w:szCs w:val="20"/>
                <w:lang w:eastAsia="es-SV"/>
              </w:rPr>
              <w:t> </w:t>
            </w:r>
          </w:p>
        </w:tc>
        <w:tc>
          <w:tcPr>
            <w:tcW w:w="981" w:type="dxa"/>
            <w:tcBorders>
              <w:top w:val="single" w:sz="8" w:space="0" w:color="auto"/>
              <w:left w:val="nil"/>
              <w:bottom w:val="single" w:sz="8" w:space="0" w:color="auto"/>
              <w:right w:val="nil"/>
            </w:tcBorders>
            <w:shd w:val="clear" w:color="000000" w:fill="FFFFFF"/>
            <w:noWrap/>
            <w:vAlign w:val="bottom"/>
            <w:hideMark/>
          </w:tcPr>
          <w:p w:rsidR="00A754B1" w:rsidRPr="009B0F87" w:rsidRDefault="00A754B1" w:rsidP="0002756E">
            <w:pPr>
              <w:spacing w:after="0" w:line="240" w:lineRule="auto"/>
              <w:jc w:val="right"/>
              <w:rPr>
                <w:rFonts w:ascii="Arial" w:hAnsi="Arial" w:cs="Arial"/>
                <w:b/>
                <w:bCs/>
                <w:color w:val="000000"/>
                <w:sz w:val="20"/>
                <w:szCs w:val="20"/>
                <w:lang w:eastAsia="es-SV"/>
              </w:rPr>
            </w:pPr>
            <w:r w:rsidRPr="009B0F87">
              <w:rPr>
                <w:rFonts w:ascii="Arial" w:hAnsi="Arial" w:cs="Arial"/>
                <w:b/>
                <w:bCs/>
                <w:color w:val="000000"/>
                <w:sz w:val="20"/>
                <w:szCs w:val="20"/>
                <w:lang w:eastAsia="es-SV"/>
              </w:rPr>
              <w:t>0.00</w:t>
            </w:r>
          </w:p>
        </w:tc>
        <w:tc>
          <w:tcPr>
            <w:tcW w:w="1049" w:type="dxa"/>
            <w:tcBorders>
              <w:top w:val="single" w:sz="8" w:space="0" w:color="auto"/>
              <w:left w:val="nil"/>
              <w:bottom w:val="single" w:sz="8" w:space="0" w:color="auto"/>
              <w:right w:val="nil"/>
            </w:tcBorders>
            <w:shd w:val="clear" w:color="000000" w:fill="FFFFFF"/>
            <w:noWrap/>
            <w:vAlign w:val="bottom"/>
            <w:hideMark/>
          </w:tcPr>
          <w:p w:rsidR="00A754B1" w:rsidRPr="009B0F87" w:rsidRDefault="00A754B1" w:rsidP="0002756E">
            <w:pPr>
              <w:spacing w:after="0" w:line="240" w:lineRule="auto"/>
              <w:jc w:val="right"/>
              <w:rPr>
                <w:rFonts w:ascii="Arial Narrow" w:hAnsi="Arial Narrow" w:cs="Times New Roman"/>
                <w:b/>
                <w:bCs/>
                <w:color w:val="000000"/>
                <w:sz w:val="20"/>
                <w:szCs w:val="20"/>
                <w:lang w:eastAsia="es-SV"/>
              </w:rPr>
            </w:pPr>
            <w:r w:rsidRPr="009B0F87">
              <w:rPr>
                <w:rFonts w:ascii="Arial Narrow" w:hAnsi="Arial Narrow" w:cs="Times New Roman"/>
                <w:b/>
                <w:bCs/>
                <w:color w:val="000000"/>
                <w:sz w:val="20"/>
                <w:szCs w:val="20"/>
                <w:lang w:eastAsia="es-SV"/>
              </w:rPr>
              <w:t>0.00</w:t>
            </w:r>
          </w:p>
        </w:tc>
        <w:tc>
          <w:tcPr>
            <w:tcW w:w="1412" w:type="dxa"/>
            <w:tcBorders>
              <w:top w:val="single" w:sz="8" w:space="0" w:color="auto"/>
              <w:left w:val="nil"/>
              <w:bottom w:val="single" w:sz="8" w:space="0" w:color="auto"/>
              <w:right w:val="nil"/>
            </w:tcBorders>
            <w:shd w:val="clear" w:color="000000" w:fill="FFFFFF"/>
            <w:noWrap/>
            <w:vAlign w:val="bottom"/>
            <w:hideMark/>
          </w:tcPr>
          <w:p w:rsidR="00A754B1" w:rsidRPr="009B0F87" w:rsidRDefault="00A754B1" w:rsidP="0002756E">
            <w:pPr>
              <w:spacing w:after="0" w:line="240" w:lineRule="auto"/>
              <w:jc w:val="right"/>
              <w:rPr>
                <w:rFonts w:ascii="Arial Narrow" w:hAnsi="Arial Narrow" w:cs="Times New Roman"/>
                <w:b/>
                <w:bCs/>
                <w:color w:val="000000"/>
                <w:sz w:val="20"/>
                <w:szCs w:val="20"/>
                <w:lang w:eastAsia="es-SV"/>
              </w:rPr>
            </w:pPr>
            <w:r w:rsidRPr="009B0F87">
              <w:rPr>
                <w:rFonts w:ascii="Arial Narrow" w:hAnsi="Arial Narrow" w:cs="Times New Roman"/>
                <w:b/>
                <w:bCs/>
                <w:color w:val="000000"/>
                <w:sz w:val="20"/>
                <w:szCs w:val="20"/>
                <w:lang w:eastAsia="es-SV"/>
              </w:rPr>
              <w:t>18,000.00</w:t>
            </w:r>
          </w:p>
        </w:tc>
        <w:tc>
          <w:tcPr>
            <w:tcW w:w="1567" w:type="dxa"/>
            <w:tcBorders>
              <w:top w:val="single" w:sz="8" w:space="0" w:color="auto"/>
              <w:left w:val="nil"/>
              <w:bottom w:val="single" w:sz="8" w:space="0" w:color="auto"/>
              <w:right w:val="nil"/>
            </w:tcBorders>
            <w:shd w:val="clear" w:color="000000" w:fill="FFFFFF"/>
            <w:noWrap/>
            <w:vAlign w:val="bottom"/>
            <w:hideMark/>
          </w:tcPr>
          <w:p w:rsidR="00A754B1" w:rsidRPr="009B0F87" w:rsidRDefault="00A754B1" w:rsidP="0002756E">
            <w:pPr>
              <w:spacing w:after="0" w:line="240" w:lineRule="auto"/>
              <w:jc w:val="right"/>
              <w:rPr>
                <w:rFonts w:ascii="Arial" w:hAnsi="Arial" w:cs="Arial"/>
                <w:b/>
                <w:bCs/>
                <w:color w:val="000000"/>
                <w:sz w:val="20"/>
                <w:szCs w:val="20"/>
                <w:lang w:eastAsia="es-SV"/>
              </w:rPr>
            </w:pPr>
            <w:r w:rsidRPr="009B0F87">
              <w:rPr>
                <w:rFonts w:ascii="Arial" w:hAnsi="Arial" w:cs="Arial"/>
                <w:b/>
                <w:bCs/>
                <w:color w:val="000000"/>
                <w:sz w:val="20"/>
                <w:szCs w:val="20"/>
                <w:lang w:eastAsia="es-SV"/>
              </w:rPr>
              <w:t>18,000.00</w:t>
            </w:r>
          </w:p>
        </w:tc>
        <w:tc>
          <w:tcPr>
            <w:tcW w:w="2404" w:type="dxa"/>
            <w:tcBorders>
              <w:top w:val="single" w:sz="8" w:space="0" w:color="auto"/>
              <w:left w:val="nil"/>
              <w:bottom w:val="single" w:sz="8" w:space="0" w:color="auto"/>
              <w:right w:val="single" w:sz="8" w:space="0" w:color="auto"/>
            </w:tcBorders>
            <w:shd w:val="clear" w:color="000000" w:fill="FFFFFF"/>
            <w:noWrap/>
            <w:vAlign w:val="bottom"/>
            <w:hideMark/>
          </w:tcPr>
          <w:p w:rsidR="00A754B1" w:rsidRPr="009B0F87" w:rsidRDefault="00A754B1" w:rsidP="0002756E">
            <w:pPr>
              <w:spacing w:after="0" w:line="240" w:lineRule="auto"/>
              <w:jc w:val="right"/>
              <w:rPr>
                <w:rFonts w:ascii="Arial Narrow" w:hAnsi="Arial Narrow" w:cs="Times New Roman"/>
                <w:b/>
                <w:bCs/>
                <w:color w:val="000000"/>
                <w:sz w:val="20"/>
                <w:szCs w:val="20"/>
                <w:lang w:eastAsia="es-SV"/>
              </w:rPr>
            </w:pPr>
            <w:r w:rsidRPr="009B0F87">
              <w:rPr>
                <w:rFonts w:ascii="Arial Narrow" w:hAnsi="Arial Narrow" w:cs="Times New Roman"/>
                <w:b/>
                <w:bCs/>
                <w:color w:val="000000"/>
                <w:sz w:val="20"/>
                <w:szCs w:val="20"/>
                <w:lang w:eastAsia="es-SV"/>
              </w:rPr>
              <w:t> </w:t>
            </w:r>
          </w:p>
        </w:tc>
      </w:tr>
      <w:tr w:rsidR="00A754B1" w:rsidRPr="009B0F87" w:rsidTr="0002756E">
        <w:trPr>
          <w:trHeight w:val="285"/>
          <w:jc w:val="center"/>
        </w:trPr>
        <w:tc>
          <w:tcPr>
            <w:tcW w:w="1041" w:type="dxa"/>
            <w:tcBorders>
              <w:top w:val="nil"/>
              <w:left w:val="nil"/>
              <w:bottom w:val="nil"/>
              <w:right w:val="nil"/>
            </w:tcBorders>
            <w:shd w:val="clear" w:color="000000" w:fill="FFFFFF"/>
            <w:noWrap/>
            <w:vAlign w:val="bottom"/>
            <w:hideMark/>
          </w:tcPr>
          <w:p w:rsidR="00A754B1" w:rsidRPr="009B0F87" w:rsidRDefault="00A754B1" w:rsidP="0002756E">
            <w:pPr>
              <w:spacing w:after="0" w:line="240" w:lineRule="auto"/>
              <w:jc w:val="center"/>
              <w:rPr>
                <w:rFonts w:ascii="Arial Narrow" w:hAnsi="Arial Narrow" w:cs="Times New Roman"/>
                <w:color w:val="000000"/>
                <w:sz w:val="16"/>
                <w:szCs w:val="16"/>
                <w:lang w:eastAsia="es-SV"/>
              </w:rPr>
            </w:pPr>
            <w:r w:rsidRPr="009B0F87">
              <w:rPr>
                <w:rFonts w:ascii="Arial Narrow" w:hAnsi="Arial Narrow" w:cs="Times New Roman"/>
                <w:color w:val="000000"/>
                <w:sz w:val="16"/>
                <w:szCs w:val="16"/>
                <w:lang w:eastAsia="es-SV"/>
              </w:rPr>
              <w:t> </w:t>
            </w:r>
          </w:p>
        </w:tc>
        <w:tc>
          <w:tcPr>
            <w:tcW w:w="1078" w:type="dxa"/>
            <w:tcBorders>
              <w:top w:val="nil"/>
              <w:left w:val="nil"/>
              <w:bottom w:val="nil"/>
              <w:right w:val="nil"/>
            </w:tcBorders>
            <w:shd w:val="clear" w:color="000000" w:fill="FFFFFF"/>
            <w:noWrap/>
            <w:vAlign w:val="bottom"/>
            <w:hideMark/>
          </w:tcPr>
          <w:p w:rsidR="00A754B1" w:rsidRPr="009B0F87" w:rsidRDefault="00A754B1" w:rsidP="0002756E">
            <w:pPr>
              <w:spacing w:after="0" w:line="240" w:lineRule="auto"/>
              <w:jc w:val="center"/>
              <w:rPr>
                <w:rFonts w:ascii="Arial Narrow" w:hAnsi="Arial Narrow" w:cs="Times New Roman"/>
                <w:color w:val="000000"/>
                <w:sz w:val="16"/>
                <w:szCs w:val="16"/>
                <w:lang w:eastAsia="es-SV"/>
              </w:rPr>
            </w:pPr>
            <w:r w:rsidRPr="009B0F87">
              <w:rPr>
                <w:rFonts w:ascii="Arial Narrow" w:hAnsi="Arial Narrow" w:cs="Times New Roman"/>
                <w:color w:val="000000"/>
                <w:sz w:val="16"/>
                <w:szCs w:val="16"/>
                <w:lang w:eastAsia="es-SV"/>
              </w:rPr>
              <w:t> </w:t>
            </w:r>
          </w:p>
        </w:tc>
        <w:tc>
          <w:tcPr>
            <w:tcW w:w="1119" w:type="dxa"/>
            <w:tcBorders>
              <w:top w:val="nil"/>
              <w:left w:val="nil"/>
              <w:bottom w:val="nil"/>
              <w:right w:val="nil"/>
            </w:tcBorders>
            <w:shd w:val="clear" w:color="000000" w:fill="FFFFFF"/>
            <w:noWrap/>
            <w:vAlign w:val="bottom"/>
            <w:hideMark/>
          </w:tcPr>
          <w:p w:rsidR="00A754B1" w:rsidRPr="009B0F87" w:rsidRDefault="00A754B1" w:rsidP="0002756E">
            <w:pPr>
              <w:spacing w:after="0" w:line="240" w:lineRule="auto"/>
              <w:jc w:val="center"/>
              <w:rPr>
                <w:rFonts w:ascii="Arial Narrow" w:hAnsi="Arial Narrow" w:cs="Times New Roman"/>
                <w:color w:val="000000"/>
                <w:sz w:val="16"/>
                <w:szCs w:val="16"/>
                <w:lang w:eastAsia="es-SV"/>
              </w:rPr>
            </w:pPr>
            <w:r w:rsidRPr="009B0F87">
              <w:rPr>
                <w:rFonts w:ascii="Arial Narrow" w:hAnsi="Arial Narrow" w:cs="Times New Roman"/>
                <w:color w:val="000000"/>
                <w:sz w:val="16"/>
                <w:szCs w:val="16"/>
                <w:lang w:eastAsia="es-SV"/>
              </w:rPr>
              <w:t> </w:t>
            </w:r>
          </w:p>
        </w:tc>
        <w:tc>
          <w:tcPr>
            <w:tcW w:w="1522" w:type="dxa"/>
            <w:tcBorders>
              <w:top w:val="nil"/>
              <w:left w:val="nil"/>
              <w:bottom w:val="nil"/>
              <w:right w:val="nil"/>
            </w:tcBorders>
            <w:shd w:val="clear" w:color="000000" w:fill="FFFFFF"/>
            <w:noWrap/>
            <w:vAlign w:val="bottom"/>
            <w:hideMark/>
          </w:tcPr>
          <w:p w:rsidR="00A754B1" w:rsidRPr="009B0F87" w:rsidRDefault="00A754B1" w:rsidP="0002756E">
            <w:pPr>
              <w:spacing w:after="0" w:line="240" w:lineRule="auto"/>
              <w:rPr>
                <w:rFonts w:ascii="Arial Narrow" w:hAnsi="Arial Narrow" w:cs="Times New Roman"/>
                <w:color w:val="000000"/>
                <w:sz w:val="16"/>
                <w:szCs w:val="16"/>
                <w:lang w:eastAsia="es-SV"/>
              </w:rPr>
            </w:pPr>
            <w:r w:rsidRPr="009B0F87">
              <w:rPr>
                <w:rFonts w:ascii="Arial Narrow" w:hAnsi="Arial Narrow" w:cs="Times New Roman"/>
                <w:color w:val="000000"/>
                <w:sz w:val="16"/>
                <w:szCs w:val="16"/>
                <w:lang w:eastAsia="es-SV"/>
              </w:rPr>
              <w:t> </w:t>
            </w:r>
          </w:p>
        </w:tc>
        <w:tc>
          <w:tcPr>
            <w:tcW w:w="981" w:type="dxa"/>
            <w:tcBorders>
              <w:top w:val="nil"/>
              <w:left w:val="nil"/>
              <w:bottom w:val="nil"/>
              <w:right w:val="nil"/>
            </w:tcBorders>
            <w:shd w:val="clear" w:color="000000" w:fill="FFFFFF"/>
            <w:noWrap/>
            <w:vAlign w:val="bottom"/>
            <w:hideMark/>
          </w:tcPr>
          <w:p w:rsidR="00A754B1" w:rsidRPr="009B0F87" w:rsidRDefault="00A754B1" w:rsidP="0002756E">
            <w:pPr>
              <w:spacing w:after="0" w:line="240" w:lineRule="auto"/>
              <w:jc w:val="center"/>
              <w:rPr>
                <w:rFonts w:ascii="Arial" w:hAnsi="Arial" w:cs="Arial"/>
                <w:color w:val="000000"/>
                <w:sz w:val="16"/>
                <w:szCs w:val="16"/>
                <w:lang w:eastAsia="es-SV"/>
              </w:rPr>
            </w:pPr>
            <w:r w:rsidRPr="009B0F87">
              <w:rPr>
                <w:rFonts w:ascii="Arial" w:hAnsi="Arial" w:cs="Arial"/>
                <w:color w:val="000000"/>
                <w:sz w:val="16"/>
                <w:szCs w:val="16"/>
                <w:lang w:eastAsia="es-SV"/>
              </w:rPr>
              <w:t> </w:t>
            </w:r>
          </w:p>
        </w:tc>
        <w:tc>
          <w:tcPr>
            <w:tcW w:w="1049" w:type="dxa"/>
            <w:tcBorders>
              <w:top w:val="nil"/>
              <w:left w:val="nil"/>
              <w:bottom w:val="nil"/>
              <w:right w:val="nil"/>
            </w:tcBorders>
            <w:shd w:val="clear" w:color="000000" w:fill="FFFFFF"/>
            <w:noWrap/>
            <w:vAlign w:val="bottom"/>
            <w:hideMark/>
          </w:tcPr>
          <w:p w:rsidR="00A754B1" w:rsidRPr="009B0F87" w:rsidRDefault="00A754B1" w:rsidP="0002756E">
            <w:pPr>
              <w:spacing w:after="0" w:line="240" w:lineRule="auto"/>
              <w:rPr>
                <w:rFonts w:ascii="Arial Narrow" w:hAnsi="Arial Narrow" w:cs="Times New Roman"/>
                <w:color w:val="000000"/>
                <w:sz w:val="16"/>
                <w:szCs w:val="16"/>
                <w:lang w:eastAsia="es-SV"/>
              </w:rPr>
            </w:pPr>
            <w:r w:rsidRPr="009B0F87">
              <w:rPr>
                <w:rFonts w:ascii="Arial Narrow" w:hAnsi="Arial Narrow" w:cs="Times New Roman"/>
                <w:color w:val="000000"/>
                <w:sz w:val="16"/>
                <w:szCs w:val="16"/>
                <w:lang w:eastAsia="es-SV"/>
              </w:rPr>
              <w:t> </w:t>
            </w:r>
          </w:p>
        </w:tc>
        <w:tc>
          <w:tcPr>
            <w:tcW w:w="1412" w:type="dxa"/>
            <w:tcBorders>
              <w:top w:val="nil"/>
              <w:left w:val="nil"/>
              <w:bottom w:val="nil"/>
              <w:right w:val="nil"/>
            </w:tcBorders>
            <w:shd w:val="clear" w:color="000000" w:fill="FFFFFF"/>
            <w:noWrap/>
            <w:vAlign w:val="center"/>
            <w:hideMark/>
          </w:tcPr>
          <w:p w:rsidR="00A754B1" w:rsidRPr="009B0F87" w:rsidRDefault="00A754B1" w:rsidP="0002756E">
            <w:pPr>
              <w:spacing w:after="0" w:line="240" w:lineRule="auto"/>
              <w:jc w:val="right"/>
              <w:rPr>
                <w:rFonts w:ascii="Arial Narrow" w:hAnsi="Arial Narrow" w:cs="Times New Roman"/>
                <w:color w:val="000000"/>
                <w:sz w:val="18"/>
                <w:szCs w:val="18"/>
                <w:lang w:eastAsia="es-SV"/>
              </w:rPr>
            </w:pPr>
            <w:r w:rsidRPr="009B0F87">
              <w:rPr>
                <w:rFonts w:ascii="Arial Narrow" w:hAnsi="Arial Narrow" w:cs="Times New Roman"/>
                <w:color w:val="000000"/>
                <w:sz w:val="18"/>
                <w:szCs w:val="18"/>
                <w:lang w:eastAsia="es-SV"/>
              </w:rPr>
              <w:t> </w:t>
            </w:r>
          </w:p>
        </w:tc>
        <w:tc>
          <w:tcPr>
            <w:tcW w:w="1567" w:type="dxa"/>
            <w:tcBorders>
              <w:top w:val="nil"/>
              <w:left w:val="nil"/>
              <w:bottom w:val="nil"/>
              <w:right w:val="nil"/>
            </w:tcBorders>
            <w:shd w:val="clear" w:color="000000" w:fill="FFFFFF"/>
            <w:noWrap/>
            <w:vAlign w:val="bottom"/>
            <w:hideMark/>
          </w:tcPr>
          <w:p w:rsidR="00A754B1" w:rsidRPr="009B0F87" w:rsidRDefault="00A754B1" w:rsidP="0002756E">
            <w:pPr>
              <w:spacing w:after="0" w:line="240" w:lineRule="auto"/>
              <w:rPr>
                <w:rFonts w:ascii="Arial" w:hAnsi="Arial" w:cs="Arial"/>
                <w:color w:val="000000"/>
                <w:sz w:val="16"/>
                <w:szCs w:val="16"/>
                <w:lang w:eastAsia="es-SV"/>
              </w:rPr>
            </w:pPr>
            <w:r w:rsidRPr="009B0F87">
              <w:rPr>
                <w:rFonts w:ascii="Arial" w:hAnsi="Arial" w:cs="Arial"/>
                <w:color w:val="000000"/>
                <w:sz w:val="16"/>
                <w:szCs w:val="16"/>
                <w:lang w:eastAsia="es-SV"/>
              </w:rPr>
              <w:t> </w:t>
            </w:r>
          </w:p>
        </w:tc>
        <w:tc>
          <w:tcPr>
            <w:tcW w:w="2404" w:type="dxa"/>
            <w:tcBorders>
              <w:top w:val="nil"/>
              <w:left w:val="nil"/>
              <w:bottom w:val="nil"/>
              <w:right w:val="nil"/>
            </w:tcBorders>
            <w:shd w:val="clear" w:color="000000" w:fill="FFFFFF"/>
            <w:noWrap/>
            <w:vAlign w:val="bottom"/>
            <w:hideMark/>
          </w:tcPr>
          <w:p w:rsidR="00A754B1" w:rsidRPr="009B0F87" w:rsidRDefault="00A754B1" w:rsidP="0002756E">
            <w:pPr>
              <w:spacing w:after="0" w:line="240" w:lineRule="auto"/>
              <w:rPr>
                <w:rFonts w:ascii="Arial Narrow" w:hAnsi="Arial Narrow" w:cs="Times New Roman"/>
                <w:color w:val="000000"/>
                <w:sz w:val="16"/>
                <w:szCs w:val="16"/>
                <w:lang w:eastAsia="es-SV"/>
              </w:rPr>
            </w:pPr>
            <w:r w:rsidRPr="009B0F87">
              <w:rPr>
                <w:rFonts w:ascii="Arial Narrow" w:hAnsi="Arial Narrow" w:cs="Times New Roman"/>
                <w:color w:val="000000"/>
                <w:sz w:val="16"/>
                <w:szCs w:val="16"/>
                <w:lang w:eastAsia="es-SV"/>
              </w:rPr>
              <w:t> </w:t>
            </w:r>
          </w:p>
        </w:tc>
      </w:tr>
      <w:tr w:rsidR="00A754B1" w:rsidRPr="009B0F87" w:rsidTr="0002756E">
        <w:trPr>
          <w:trHeight w:val="285"/>
          <w:jc w:val="center"/>
        </w:trPr>
        <w:tc>
          <w:tcPr>
            <w:tcW w:w="1041" w:type="dxa"/>
            <w:tcBorders>
              <w:top w:val="single" w:sz="8" w:space="0" w:color="auto"/>
              <w:left w:val="single" w:sz="8" w:space="0" w:color="auto"/>
              <w:bottom w:val="nil"/>
              <w:right w:val="nil"/>
            </w:tcBorders>
            <w:shd w:val="clear" w:color="000000" w:fill="FFFFFF"/>
            <w:noWrap/>
            <w:vAlign w:val="bottom"/>
            <w:hideMark/>
          </w:tcPr>
          <w:p w:rsidR="00A754B1" w:rsidRPr="009B0F87" w:rsidRDefault="00A754B1" w:rsidP="0002756E">
            <w:pPr>
              <w:spacing w:after="0" w:line="240" w:lineRule="auto"/>
              <w:jc w:val="center"/>
              <w:rPr>
                <w:rFonts w:ascii="Arial Narrow" w:hAnsi="Arial Narrow" w:cs="Times New Roman"/>
                <w:b/>
                <w:bCs/>
                <w:sz w:val="16"/>
                <w:szCs w:val="16"/>
                <w:lang w:eastAsia="es-SV"/>
              </w:rPr>
            </w:pPr>
            <w:r w:rsidRPr="009B0F87">
              <w:rPr>
                <w:rFonts w:ascii="Arial Narrow" w:hAnsi="Arial Narrow" w:cs="Times New Roman"/>
                <w:b/>
                <w:bCs/>
                <w:sz w:val="16"/>
                <w:szCs w:val="16"/>
                <w:lang w:eastAsia="es-SV"/>
              </w:rPr>
              <w:t> </w:t>
            </w:r>
          </w:p>
        </w:tc>
        <w:tc>
          <w:tcPr>
            <w:tcW w:w="1078" w:type="dxa"/>
            <w:tcBorders>
              <w:top w:val="single" w:sz="8" w:space="0" w:color="auto"/>
              <w:left w:val="nil"/>
              <w:bottom w:val="nil"/>
              <w:right w:val="nil"/>
            </w:tcBorders>
            <w:shd w:val="clear" w:color="000000" w:fill="FFFFFF"/>
            <w:noWrap/>
            <w:vAlign w:val="bottom"/>
            <w:hideMark/>
          </w:tcPr>
          <w:p w:rsidR="00A754B1" w:rsidRPr="009B0F87" w:rsidRDefault="00A754B1" w:rsidP="0002756E">
            <w:pPr>
              <w:spacing w:after="0" w:line="240" w:lineRule="auto"/>
              <w:jc w:val="center"/>
              <w:rPr>
                <w:rFonts w:ascii="Arial Narrow" w:hAnsi="Arial Narrow" w:cs="Times New Roman"/>
                <w:b/>
                <w:bCs/>
                <w:sz w:val="16"/>
                <w:szCs w:val="16"/>
                <w:lang w:eastAsia="es-SV"/>
              </w:rPr>
            </w:pPr>
            <w:r w:rsidRPr="009B0F87">
              <w:rPr>
                <w:rFonts w:ascii="Arial Narrow" w:hAnsi="Arial Narrow" w:cs="Times New Roman"/>
                <w:b/>
                <w:bCs/>
                <w:sz w:val="16"/>
                <w:szCs w:val="16"/>
                <w:lang w:eastAsia="es-SV"/>
              </w:rPr>
              <w:t> </w:t>
            </w:r>
          </w:p>
        </w:tc>
        <w:tc>
          <w:tcPr>
            <w:tcW w:w="1119" w:type="dxa"/>
            <w:tcBorders>
              <w:top w:val="single" w:sz="8" w:space="0" w:color="auto"/>
              <w:left w:val="nil"/>
              <w:bottom w:val="nil"/>
              <w:right w:val="nil"/>
            </w:tcBorders>
            <w:shd w:val="clear" w:color="000000" w:fill="FFFFFF"/>
            <w:noWrap/>
            <w:vAlign w:val="bottom"/>
            <w:hideMark/>
          </w:tcPr>
          <w:p w:rsidR="00A754B1" w:rsidRPr="009B0F87" w:rsidRDefault="00A754B1" w:rsidP="0002756E">
            <w:pPr>
              <w:spacing w:after="0" w:line="240" w:lineRule="auto"/>
              <w:jc w:val="center"/>
              <w:rPr>
                <w:rFonts w:ascii="Arial Narrow" w:hAnsi="Arial Narrow" w:cs="Times New Roman"/>
                <w:b/>
                <w:bCs/>
                <w:sz w:val="16"/>
                <w:szCs w:val="16"/>
                <w:lang w:eastAsia="es-SV"/>
              </w:rPr>
            </w:pPr>
            <w:r w:rsidRPr="009B0F87">
              <w:rPr>
                <w:rFonts w:ascii="Arial Narrow" w:hAnsi="Arial Narrow" w:cs="Times New Roman"/>
                <w:b/>
                <w:bCs/>
                <w:sz w:val="16"/>
                <w:szCs w:val="16"/>
                <w:lang w:eastAsia="es-SV"/>
              </w:rPr>
              <w:t> </w:t>
            </w:r>
          </w:p>
        </w:tc>
        <w:tc>
          <w:tcPr>
            <w:tcW w:w="1522" w:type="dxa"/>
            <w:tcBorders>
              <w:top w:val="single" w:sz="8" w:space="0" w:color="auto"/>
              <w:left w:val="nil"/>
              <w:bottom w:val="nil"/>
              <w:right w:val="nil"/>
            </w:tcBorders>
            <w:shd w:val="clear" w:color="000000" w:fill="FFFFFF"/>
            <w:noWrap/>
            <w:vAlign w:val="bottom"/>
            <w:hideMark/>
          </w:tcPr>
          <w:p w:rsidR="00A754B1" w:rsidRPr="009B0F87" w:rsidRDefault="00A754B1" w:rsidP="0002756E">
            <w:pPr>
              <w:spacing w:after="0" w:line="240" w:lineRule="auto"/>
              <w:jc w:val="center"/>
              <w:rPr>
                <w:rFonts w:ascii="Arial Narrow" w:hAnsi="Arial Narrow" w:cs="Times New Roman"/>
                <w:b/>
                <w:bCs/>
                <w:sz w:val="16"/>
                <w:szCs w:val="16"/>
                <w:lang w:eastAsia="es-SV"/>
              </w:rPr>
            </w:pPr>
            <w:r w:rsidRPr="009B0F87">
              <w:rPr>
                <w:rFonts w:ascii="Arial Narrow" w:hAnsi="Arial Narrow" w:cs="Times New Roman"/>
                <w:b/>
                <w:bCs/>
                <w:sz w:val="16"/>
                <w:szCs w:val="16"/>
                <w:lang w:eastAsia="es-SV"/>
              </w:rPr>
              <w:t> </w:t>
            </w:r>
          </w:p>
        </w:tc>
        <w:tc>
          <w:tcPr>
            <w:tcW w:w="981" w:type="dxa"/>
            <w:tcBorders>
              <w:top w:val="single" w:sz="8" w:space="0" w:color="auto"/>
              <w:left w:val="nil"/>
              <w:bottom w:val="nil"/>
              <w:right w:val="single" w:sz="8" w:space="0" w:color="auto"/>
            </w:tcBorders>
            <w:shd w:val="clear" w:color="000000" w:fill="FFFFFF"/>
            <w:noWrap/>
            <w:vAlign w:val="bottom"/>
            <w:hideMark/>
          </w:tcPr>
          <w:p w:rsidR="00A754B1" w:rsidRPr="009B0F87" w:rsidRDefault="00A754B1" w:rsidP="0002756E">
            <w:pPr>
              <w:spacing w:after="0" w:line="240" w:lineRule="auto"/>
              <w:rPr>
                <w:rFonts w:ascii="Arial" w:hAnsi="Arial" w:cs="Arial"/>
                <w:color w:val="000000"/>
                <w:sz w:val="20"/>
                <w:szCs w:val="20"/>
                <w:lang w:eastAsia="es-SV"/>
              </w:rPr>
            </w:pPr>
            <w:r w:rsidRPr="009B0F87">
              <w:rPr>
                <w:rFonts w:ascii="Arial" w:hAnsi="Arial" w:cs="Arial"/>
                <w:color w:val="000000"/>
                <w:sz w:val="20"/>
                <w:szCs w:val="20"/>
                <w:lang w:eastAsia="es-SV"/>
              </w:rPr>
              <w:t> </w:t>
            </w:r>
          </w:p>
        </w:tc>
        <w:tc>
          <w:tcPr>
            <w:tcW w:w="2461" w:type="dxa"/>
            <w:gridSpan w:val="2"/>
            <w:tcBorders>
              <w:top w:val="single" w:sz="8" w:space="0" w:color="auto"/>
              <w:left w:val="nil"/>
              <w:bottom w:val="single" w:sz="8" w:space="0" w:color="auto"/>
              <w:right w:val="single" w:sz="8" w:space="0" w:color="000000"/>
            </w:tcBorders>
            <w:shd w:val="clear" w:color="000000" w:fill="FFFFFF"/>
            <w:noWrap/>
            <w:vAlign w:val="bottom"/>
            <w:hideMark/>
          </w:tcPr>
          <w:p w:rsidR="00A754B1" w:rsidRPr="009B0F87" w:rsidRDefault="00A754B1" w:rsidP="0002756E">
            <w:pPr>
              <w:spacing w:after="0" w:line="240" w:lineRule="auto"/>
              <w:jc w:val="center"/>
              <w:rPr>
                <w:rFonts w:ascii="Arial Narrow" w:hAnsi="Arial Narrow" w:cs="Times New Roman"/>
                <w:b/>
                <w:bCs/>
                <w:sz w:val="14"/>
                <w:szCs w:val="14"/>
                <w:lang w:eastAsia="es-SV"/>
              </w:rPr>
            </w:pPr>
            <w:r w:rsidRPr="009B0F87">
              <w:rPr>
                <w:rFonts w:ascii="Arial Narrow" w:hAnsi="Arial Narrow" w:cs="Times New Roman"/>
                <w:b/>
                <w:bCs/>
                <w:sz w:val="14"/>
                <w:szCs w:val="14"/>
                <w:lang w:eastAsia="es-SV"/>
              </w:rPr>
              <w:t xml:space="preserve"> PROPIAS </w:t>
            </w:r>
          </w:p>
        </w:tc>
        <w:tc>
          <w:tcPr>
            <w:tcW w:w="3971" w:type="dxa"/>
            <w:gridSpan w:val="2"/>
            <w:tcBorders>
              <w:top w:val="single" w:sz="8" w:space="0" w:color="auto"/>
              <w:left w:val="nil"/>
              <w:bottom w:val="single" w:sz="8" w:space="0" w:color="auto"/>
              <w:right w:val="single" w:sz="8" w:space="0" w:color="000000"/>
            </w:tcBorders>
            <w:shd w:val="clear" w:color="000000" w:fill="FFFFFF"/>
            <w:noWrap/>
            <w:vAlign w:val="bottom"/>
            <w:hideMark/>
          </w:tcPr>
          <w:p w:rsidR="00A754B1" w:rsidRPr="009B0F87" w:rsidRDefault="00A754B1" w:rsidP="0002756E">
            <w:pPr>
              <w:spacing w:after="0" w:line="240" w:lineRule="auto"/>
              <w:jc w:val="center"/>
              <w:rPr>
                <w:rFonts w:ascii="Arial Narrow" w:hAnsi="Arial Narrow" w:cs="Times New Roman"/>
                <w:b/>
                <w:bCs/>
                <w:sz w:val="14"/>
                <w:szCs w:val="14"/>
                <w:lang w:eastAsia="es-SV"/>
              </w:rPr>
            </w:pPr>
            <w:r w:rsidRPr="009B0F87">
              <w:rPr>
                <w:rFonts w:ascii="Arial Narrow" w:hAnsi="Arial Narrow" w:cs="Times New Roman"/>
                <w:b/>
                <w:bCs/>
                <w:sz w:val="14"/>
                <w:szCs w:val="14"/>
                <w:lang w:eastAsia="es-SV"/>
              </w:rPr>
              <w:t xml:space="preserve"> A CUENTA DE TERCEROS </w:t>
            </w:r>
          </w:p>
        </w:tc>
      </w:tr>
      <w:tr w:rsidR="00A754B1" w:rsidRPr="009B0F87" w:rsidTr="0002756E">
        <w:trPr>
          <w:trHeight w:val="285"/>
          <w:jc w:val="center"/>
        </w:trPr>
        <w:tc>
          <w:tcPr>
            <w:tcW w:w="2119" w:type="dxa"/>
            <w:gridSpan w:val="2"/>
            <w:tcBorders>
              <w:top w:val="nil"/>
              <w:left w:val="single" w:sz="8" w:space="0" w:color="auto"/>
              <w:bottom w:val="single" w:sz="8" w:space="0" w:color="auto"/>
              <w:right w:val="nil"/>
            </w:tcBorders>
            <w:shd w:val="clear" w:color="000000" w:fill="FFFFFF"/>
            <w:noWrap/>
            <w:vAlign w:val="bottom"/>
            <w:hideMark/>
          </w:tcPr>
          <w:p w:rsidR="00A754B1" w:rsidRPr="009B0F87" w:rsidRDefault="00A754B1" w:rsidP="0002756E">
            <w:pPr>
              <w:spacing w:after="0" w:line="240" w:lineRule="auto"/>
              <w:rPr>
                <w:rFonts w:ascii="Arial Narrow" w:hAnsi="Arial Narrow" w:cs="Times New Roman"/>
                <w:b/>
                <w:bCs/>
                <w:sz w:val="16"/>
                <w:szCs w:val="16"/>
                <w:lang w:eastAsia="es-SV"/>
              </w:rPr>
            </w:pPr>
            <w:r w:rsidRPr="009B0F87">
              <w:rPr>
                <w:rFonts w:ascii="Arial Narrow" w:hAnsi="Arial Narrow" w:cs="Times New Roman"/>
                <w:b/>
                <w:bCs/>
                <w:sz w:val="16"/>
                <w:szCs w:val="16"/>
                <w:lang w:eastAsia="es-SV"/>
              </w:rPr>
              <w:t>RESUMEN OPERACIONES</w:t>
            </w:r>
          </w:p>
        </w:tc>
        <w:tc>
          <w:tcPr>
            <w:tcW w:w="1119" w:type="dxa"/>
            <w:tcBorders>
              <w:top w:val="nil"/>
              <w:left w:val="nil"/>
              <w:bottom w:val="single" w:sz="8" w:space="0" w:color="auto"/>
              <w:right w:val="nil"/>
            </w:tcBorders>
            <w:shd w:val="clear" w:color="000000" w:fill="FFFFFF"/>
            <w:noWrap/>
            <w:vAlign w:val="bottom"/>
            <w:hideMark/>
          </w:tcPr>
          <w:p w:rsidR="00A754B1" w:rsidRPr="009B0F87" w:rsidRDefault="00A754B1" w:rsidP="0002756E">
            <w:pPr>
              <w:spacing w:after="0" w:line="240" w:lineRule="auto"/>
              <w:jc w:val="center"/>
              <w:rPr>
                <w:rFonts w:ascii="Arial Narrow" w:hAnsi="Arial Narrow" w:cs="Times New Roman"/>
                <w:b/>
                <w:bCs/>
                <w:sz w:val="16"/>
                <w:szCs w:val="16"/>
                <w:lang w:eastAsia="es-SV"/>
              </w:rPr>
            </w:pPr>
            <w:r w:rsidRPr="009B0F87">
              <w:rPr>
                <w:rFonts w:ascii="Arial Narrow" w:hAnsi="Arial Narrow" w:cs="Times New Roman"/>
                <w:b/>
                <w:bCs/>
                <w:sz w:val="16"/>
                <w:szCs w:val="16"/>
                <w:lang w:eastAsia="es-SV"/>
              </w:rPr>
              <w:t> </w:t>
            </w:r>
          </w:p>
        </w:tc>
        <w:tc>
          <w:tcPr>
            <w:tcW w:w="1522" w:type="dxa"/>
            <w:tcBorders>
              <w:top w:val="nil"/>
              <w:left w:val="nil"/>
              <w:bottom w:val="single" w:sz="8" w:space="0" w:color="auto"/>
              <w:right w:val="nil"/>
            </w:tcBorders>
            <w:shd w:val="clear" w:color="000000" w:fill="FFFFFF"/>
            <w:noWrap/>
            <w:vAlign w:val="bottom"/>
            <w:hideMark/>
          </w:tcPr>
          <w:p w:rsidR="00A754B1" w:rsidRPr="009B0F87" w:rsidRDefault="00A754B1" w:rsidP="0002756E">
            <w:pPr>
              <w:spacing w:after="0" w:line="240" w:lineRule="auto"/>
              <w:rPr>
                <w:rFonts w:ascii="Arial Narrow" w:hAnsi="Arial Narrow" w:cs="Times New Roman"/>
                <w:b/>
                <w:bCs/>
                <w:sz w:val="16"/>
                <w:szCs w:val="16"/>
                <w:lang w:eastAsia="es-SV"/>
              </w:rPr>
            </w:pPr>
            <w:r w:rsidRPr="009B0F87">
              <w:rPr>
                <w:rFonts w:ascii="Arial Narrow" w:hAnsi="Arial Narrow" w:cs="Times New Roman"/>
                <w:b/>
                <w:bCs/>
                <w:sz w:val="16"/>
                <w:szCs w:val="16"/>
                <w:lang w:eastAsia="es-SV"/>
              </w:rPr>
              <w:t> </w:t>
            </w:r>
          </w:p>
        </w:tc>
        <w:tc>
          <w:tcPr>
            <w:tcW w:w="981" w:type="dxa"/>
            <w:tcBorders>
              <w:top w:val="nil"/>
              <w:left w:val="nil"/>
              <w:bottom w:val="single" w:sz="8" w:space="0" w:color="auto"/>
              <w:right w:val="single" w:sz="8" w:space="0" w:color="auto"/>
            </w:tcBorders>
            <w:shd w:val="clear" w:color="000000" w:fill="FFFFFF"/>
            <w:noWrap/>
            <w:vAlign w:val="bottom"/>
            <w:hideMark/>
          </w:tcPr>
          <w:p w:rsidR="00A754B1" w:rsidRPr="009B0F87" w:rsidRDefault="00A754B1" w:rsidP="0002756E">
            <w:pPr>
              <w:spacing w:after="0" w:line="240" w:lineRule="auto"/>
              <w:rPr>
                <w:rFonts w:ascii="Arial" w:hAnsi="Arial" w:cs="Arial"/>
                <w:color w:val="000000"/>
                <w:sz w:val="20"/>
                <w:szCs w:val="20"/>
                <w:lang w:eastAsia="es-SV"/>
              </w:rPr>
            </w:pPr>
            <w:r w:rsidRPr="009B0F87">
              <w:rPr>
                <w:rFonts w:ascii="Arial" w:hAnsi="Arial" w:cs="Arial"/>
                <w:color w:val="000000"/>
                <w:sz w:val="20"/>
                <w:szCs w:val="20"/>
                <w:lang w:eastAsia="es-SV"/>
              </w:rPr>
              <w:t> </w:t>
            </w:r>
          </w:p>
        </w:tc>
        <w:tc>
          <w:tcPr>
            <w:tcW w:w="1049" w:type="dxa"/>
            <w:tcBorders>
              <w:top w:val="nil"/>
              <w:left w:val="nil"/>
              <w:bottom w:val="single" w:sz="8" w:space="0" w:color="auto"/>
              <w:right w:val="single" w:sz="8" w:space="0" w:color="auto"/>
            </w:tcBorders>
            <w:shd w:val="clear" w:color="000000" w:fill="FFFFFF"/>
            <w:noWrap/>
            <w:vAlign w:val="bottom"/>
            <w:hideMark/>
          </w:tcPr>
          <w:p w:rsidR="00A754B1" w:rsidRPr="009B0F87" w:rsidRDefault="00A754B1" w:rsidP="0002756E">
            <w:pPr>
              <w:spacing w:after="0" w:line="240" w:lineRule="auto"/>
              <w:jc w:val="center"/>
              <w:rPr>
                <w:rFonts w:ascii="Arial Narrow" w:hAnsi="Arial Narrow" w:cs="Times New Roman"/>
                <w:b/>
                <w:bCs/>
                <w:sz w:val="14"/>
                <w:szCs w:val="14"/>
                <w:lang w:eastAsia="es-SV"/>
              </w:rPr>
            </w:pPr>
            <w:r w:rsidRPr="009B0F87">
              <w:rPr>
                <w:rFonts w:ascii="Arial Narrow" w:hAnsi="Arial Narrow" w:cs="Times New Roman"/>
                <w:b/>
                <w:bCs/>
                <w:sz w:val="14"/>
                <w:szCs w:val="14"/>
                <w:lang w:eastAsia="es-SV"/>
              </w:rPr>
              <w:t xml:space="preserve"> VALOR TOTAL </w:t>
            </w:r>
          </w:p>
        </w:tc>
        <w:tc>
          <w:tcPr>
            <w:tcW w:w="1412" w:type="dxa"/>
            <w:tcBorders>
              <w:top w:val="nil"/>
              <w:left w:val="nil"/>
              <w:bottom w:val="single" w:sz="8" w:space="0" w:color="auto"/>
              <w:right w:val="single" w:sz="8" w:space="0" w:color="auto"/>
            </w:tcBorders>
            <w:shd w:val="clear" w:color="000000" w:fill="FFFFFF"/>
            <w:noWrap/>
            <w:vAlign w:val="bottom"/>
            <w:hideMark/>
          </w:tcPr>
          <w:p w:rsidR="00A754B1" w:rsidRPr="009B0F87" w:rsidRDefault="00A754B1" w:rsidP="0002756E">
            <w:pPr>
              <w:spacing w:after="0" w:line="240" w:lineRule="auto"/>
              <w:jc w:val="center"/>
              <w:rPr>
                <w:rFonts w:ascii="Arial Narrow" w:hAnsi="Arial Narrow" w:cs="Times New Roman"/>
                <w:b/>
                <w:bCs/>
                <w:sz w:val="14"/>
                <w:szCs w:val="14"/>
                <w:lang w:eastAsia="es-SV"/>
              </w:rPr>
            </w:pPr>
            <w:r w:rsidRPr="009B0F87">
              <w:rPr>
                <w:rFonts w:ascii="Arial Narrow" w:hAnsi="Arial Narrow" w:cs="Times New Roman"/>
                <w:b/>
                <w:bCs/>
                <w:sz w:val="14"/>
                <w:szCs w:val="14"/>
                <w:lang w:eastAsia="es-SV"/>
              </w:rPr>
              <w:t xml:space="preserve"> DÉBITO FISCAL </w:t>
            </w:r>
          </w:p>
        </w:tc>
        <w:tc>
          <w:tcPr>
            <w:tcW w:w="1567" w:type="dxa"/>
            <w:tcBorders>
              <w:top w:val="nil"/>
              <w:left w:val="nil"/>
              <w:bottom w:val="single" w:sz="8" w:space="0" w:color="auto"/>
              <w:right w:val="single" w:sz="8" w:space="0" w:color="auto"/>
            </w:tcBorders>
            <w:shd w:val="clear" w:color="000000" w:fill="FFFFFF"/>
            <w:noWrap/>
            <w:vAlign w:val="bottom"/>
            <w:hideMark/>
          </w:tcPr>
          <w:p w:rsidR="00A754B1" w:rsidRPr="009B0F87" w:rsidRDefault="00A754B1" w:rsidP="0002756E">
            <w:pPr>
              <w:spacing w:after="0" w:line="240" w:lineRule="auto"/>
              <w:jc w:val="center"/>
              <w:rPr>
                <w:rFonts w:ascii="Arial" w:hAnsi="Arial" w:cs="Arial"/>
                <w:b/>
                <w:bCs/>
                <w:sz w:val="14"/>
                <w:szCs w:val="14"/>
                <w:lang w:eastAsia="es-SV"/>
              </w:rPr>
            </w:pPr>
            <w:r w:rsidRPr="009B0F87">
              <w:rPr>
                <w:rFonts w:ascii="Arial" w:hAnsi="Arial" w:cs="Arial"/>
                <w:b/>
                <w:bCs/>
                <w:sz w:val="14"/>
                <w:szCs w:val="14"/>
                <w:lang w:eastAsia="es-SV"/>
              </w:rPr>
              <w:t xml:space="preserve"> VALOR TOTAL </w:t>
            </w:r>
          </w:p>
        </w:tc>
        <w:tc>
          <w:tcPr>
            <w:tcW w:w="2404" w:type="dxa"/>
            <w:tcBorders>
              <w:top w:val="nil"/>
              <w:left w:val="nil"/>
              <w:bottom w:val="single" w:sz="8" w:space="0" w:color="auto"/>
              <w:right w:val="single" w:sz="8" w:space="0" w:color="auto"/>
            </w:tcBorders>
            <w:shd w:val="clear" w:color="000000" w:fill="FFFFFF"/>
            <w:noWrap/>
            <w:vAlign w:val="bottom"/>
            <w:hideMark/>
          </w:tcPr>
          <w:p w:rsidR="00A754B1" w:rsidRPr="009B0F87" w:rsidRDefault="00A754B1" w:rsidP="0002756E">
            <w:pPr>
              <w:spacing w:after="0" w:line="240" w:lineRule="auto"/>
              <w:jc w:val="center"/>
              <w:rPr>
                <w:rFonts w:ascii="Arial Narrow" w:hAnsi="Arial Narrow" w:cs="Times New Roman"/>
                <w:b/>
                <w:bCs/>
                <w:sz w:val="14"/>
                <w:szCs w:val="14"/>
                <w:lang w:eastAsia="es-SV"/>
              </w:rPr>
            </w:pPr>
            <w:r w:rsidRPr="009B0F87">
              <w:rPr>
                <w:rFonts w:ascii="Arial Narrow" w:hAnsi="Arial Narrow" w:cs="Times New Roman"/>
                <w:b/>
                <w:bCs/>
                <w:sz w:val="14"/>
                <w:szCs w:val="14"/>
                <w:lang w:eastAsia="es-SV"/>
              </w:rPr>
              <w:t xml:space="preserve"> DÉBITO FISCAL </w:t>
            </w:r>
          </w:p>
        </w:tc>
      </w:tr>
      <w:tr w:rsidR="00A754B1" w:rsidRPr="009B0F87" w:rsidTr="0002756E">
        <w:trPr>
          <w:trHeight w:val="270"/>
          <w:jc w:val="center"/>
        </w:trPr>
        <w:tc>
          <w:tcPr>
            <w:tcW w:w="1041" w:type="dxa"/>
            <w:tcBorders>
              <w:top w:val="nil"/>
              <w:left w:val="single" w:sz="8" w:space="0" w:color="auto"/>
              <w:bottom w:val="nil"/>
              <w:right w:val="nil"/>
            </w:tcBorders>
            <w:shd w:val="clear" w:color="000000" w:fill="FFFFFF"/>
            <w:noWrap/>
            <w:vAlign w:val="bottom"/>
            <w:hideMark/>
          </w:tcPr>
          <w:p w:rsidR="00A754B1" w:rsidRPr="009B0F87" w:rsidRDefault="00A754B1" w:rsidP="0002756E">
            <w:pPr>
              <w:spacing w:after="0" w:line="240" w:lineRule="auto"/>
              <w:rPr>
                <w:rFonts w:ascii="Arial Narrow" w:hAnsi="Arial Narrow" w:cs="Times New Roman"/>
                <w:b/>
                <w:bCs/>
                <w:sz w:val="18"/>
                <w:szCs w:val="18"/>
                <w:lang w:eastAsia="es-SV"/>
              </w:rPr>
            </w:pPr>
            <w:r w:rsidRPr="009B0F87">
              <w:rPr>
                <w:rFonts w:ascii="Arial Narrow" w:hAnsi="Arial Narrow" w:cs="Times New Roman"/>
                <w:b/>
                <w:bCs/>
                <w:sz w:val="18"/>
                <w:szCs w:val="18"/>
                <w:lang w:eastAsia="es-SV"/>
              </w:rPr>
              <w:t> </w:t>
            </w:r>
          </w:p>
        </w:tc>
        <w:tc>
          <w:tcPr>
            <w:tcW w:w="1078" w:type="dxa"/>
            <w:tcBorders>
              <w:top w:val="nil"/>
              <w:left w:val="nil"/>
              <w:bottom w:val="nil"/>
              <w:right w:val="nil"/>
            </w:tcBorders>
            <w:shd w:val="clear" w:color="000000" w:fill="FFFFFF"/>
            <w:noWrap/>
            <w:vAlign w:val="bottom"/>
            <w:hideMark/>
          </w:tcPr>
          <w:p w:rsidR="00A754B1" w:rsidRPr="009B0F87" w:rsidRDefault="00A754B1" w:rsidP="0002756E">
            <w:pPr>
              <w:spacing w:after="0" w:line="240" w:lineRule="auto"/>
              <w:jc w:val="center"/>
              <w:rPr>
                <w:rFonts w:ascii="Arial Narrow" w:hAnsi="Arial Narrow" w:cs="Times New Roman"/>
                <w:b/>
                <w:bCs/>
                <w:sz w:val="18"/>
                <w:szCs w:val="18"/>
                <w:lang w:eastAsia="es-SV"/>
              </w:rPr>
            </w:pPr>
            <w:r w:rsidRPr="009B0F87">
              <w:rPr>
                <w:rFonts w:ascii="Arial Narrow" w:hAnsi="Arial Narrow" w:cs="Times New Roman"/>
                <w:b/>
                <w:bCs/>
                <w:sz w:val="18"/>
                <w:szCs w:val="18"/>
                <w:lang w:eastAsia="es-SV"/>
              </w:rPr>
              <w:t> </w:t>
            </w:r>
          </w:p>
        </w:tc>
        <w:tc>
          <w:tcPr>
            <w:tcW w:w="1119" w:type="dxa"/>
            <w:tcBorders>
              <w:top w:val="nil"/>
              <w:left w:val="nil"/>
              <w:bottom w:val="nil"/>
              <w:right w:val="nil"/>
            </w:tcBorders>
            <w:shd w:val="clear" w:color="000000" w:fill="FFFFFF"/>
            <w:noWrap/>
            <w:vAlign w:val="bottom"/>
            <w:hideMark/>
          </w:tcPr>
          <w:p w:rsidR="00A754B1" w:rsidRPr="009B0F87" w:rsidRDefault="00A754B1" w:rsidP="0002756E">
            <w:pPr>
              <w:spacing w:after="0" w:line="240" w:lineRule="auto"/>
              <w:jc w:val="center"/>
              <w:rPr>
                <w:rFonts w:ascii="Arial Narrow" w:hAnsi="Arial Narrow" w:cs="Times New Roman"/>
                <w:b/>
                <w:bCs/>
                <w:sz w:val="18"/>
                <w:szCs w:val="18"/>
                <w:lang w:eastAsia="es-SV"/>
              </w:rPr>
            </w:pPr>
            <w:r w:rsidRPr="009B0F87">
              <w:rPr>
                <w:rFonts w:ascii="Arial Narrow" w:hAnsi="Arial Narrow" w:cs="Times New Roman"/>
                <w:b/>
                <w:bCs/>
                <w:sz w:val="18"/>
                <w:szCs w:val="18"/>
                <w:lang w:eastAsia="es-SV"/>
              </w:rPr>
              <w:t> </w:t>
            </w:r>
          </w:p>
        </w:tc>
        <w:tc>
          <w:tcPr>
            <w:tcW w:w="1522" w:type="dxa"/>
            <w:tcBorders>
              <w:top w:val="nil"/>
              <w:left w:val="nil"/>
              <w:bottom w:val="nil"/>
              <w:right w:val="nil"/>
            </w:tcBorders>
            <w:shd w:val="clear" w:color="000000" w:fill="FFFFFF"/>
            <w:noWrap/>
            <w:vAlign w:val="bottom"/>
            <w:hideMark/>
          </w:tcPr>
          <w:p w:rsidR="00A754B1" w:rsidRPr="009B0F87" w:rsidRDefault="00A754B1" w:rsidP="0002756E">
            <w:pPr>
              <w:spacing w:after="0" w:line="240" w:lineRule="auto"/>
              <w:rPr>
                <w:rFonts w:ascii="Arial Narrow" w:hAnsi="Arial Narrow" w:cs="Times New Roman"/>
                <w:b/>
                <w:bCs/>
                <w:sz w:val="18"/>
                <w:szCs w:val="18"/>
                <w:lang w:eastAsia="es-SV"/>
              </w:rPr>
            </w:pPr>
            <w:r w:rsidRPr="009B0F87">
              <w:rPr>
                <w:rFonts w:ascii="Arial Narrow" w:hAnsi="Arial Narrow" w:cs="Times New Roman"/>
                <w:b/>
                <w:bCs/>
                <w:sz w:val="18"/>
                <w:szCs w:val="18"/>
                <w:lang w:eastAsia="es-SV"/>
              </w:rPr>
              <w:t> </w:t>
            </w:r>
          </w:p>
        </w:tc>
        <w:tc>
          <w:tcPr>
            <w:tcW w:w="981" w:type="dxa"/>
            <w:tcBorders>
              <w:top w:val="nil"/>
              <w:left w:val="nil"/>
              <w:bottom w:val="nil"/>
              <w:right w:val="single" w:sz="8" w:space="0" w:color="auto"/>
            </w:tcBorders>
            <w:shd w:val="clear" w:color="000000" w:fill="FFFFFF"/>
            <w:noWrap/>
            <w:vAlign w:val="bottom"/>
            <w:hideMark/>
          </w:tcPr>
          <w:p w:rsidR="00A754B1" w:rsidRPr="009B0F87" w:rsidRDefault="00A754B1" w:rsidP="0002756E">
            <w:pPr>
              <w:spacing w:after="0" w:line="240" w:lineRule="auto"/>
              <w:rPr>
                <w:rFonts w:ascii="Arial" w:hAnsi="Arial" w:cs="Arial"/>
                <w:color w:val="000000"/>
                <w:sz w:val="20"/>
                <w:szCs w:val="20"/>
                <w:lang w:eastAsia="es-SV"/>
              </w:rPr>
            </w:pPr>
            <w:r w:rsidRPr="009B0F87">
              <w:rPr>
                <w:rFonts w:ascii="Arial" w:hAnsi="Arial" w:cs="Arial"/>
                <w:color w:val="000000"/>
                <w:sz w:val="20"/>
                <w:szCs w:val="20"/>
                <w:lang w:eastAsia="es-SV"/>
              </w:rPr>
              <w:t> </w:t>
            </w:r>
          </w:p>
        </w:tc>
        <w:tc>
          <w:tcPr>
            <w:tcW w:w="1049" w:type="dxa"/>
            <w:tcBorders>
              <w:top w:val="nil"/>
              <w:left w:val="nil"/>
              <w:bottom w:val="nil"/>
              <w:right w:val="single" w:sz="8" w:space="0" w:color="auto"/>
            </w:tcBorders>
            <w:shd w:val="clear" w:color="000000" w:fill="FFFFFF"/>
            <w:noWrap/>
            <w:vAlign w:val="bottom"/>
            <w:hideMark/>
          </w:tcPr>
          <w:p w:rsidR="00A754B1" w:rsidRPr="009B0F87" w:rsidRDefault="00A754B1" w:rsidP="0002756E">
            <w:pPr>
              <w:spacing w:after="0" w:line="240" w:lineRule="auto"/>
              <w:jc w:val="center"/>
              <w:rPr>
                <w:rFonts w:ascii="Arial Narrow" w:hAnsi="Arial Narrow" w:cs="Times New Roman"/>
                <w:b/>
                <w:bCs/>
                <w:sz w:val="18"/>
                <w:szCs w:val="18"/>
                <w:lang w:eastAsia="es-SV"/>
              </w:rPr>
            </w:pPr>
            <w:r w:rsidRPr="009B0F87">
              <w:rPr>
                <w:rFonts w:ascii="Arial Narrow" w:hAnsi="Arial Narrow" w:cs="Times New Roman"/>
                <w:b/>
                <w:bCs/>
                <w:sz w:val="18"/>
                <w:szCs w:val="18"/>
                <w:lang w:eastAsia="es-SV"/>
              </w:rPr>
              <w:t> </w:t>
            </w:r>
          </w:p>
        </w:tc>
        <w:tc>
          <w:tcPr>
            <w:tcW w:w="1412" w:type="dxa"/>
            <w:tcBorders>
              <w:top w:val="nil"/>
              <w:left w:val="nil"/>
              <w:bottom w:val="nil"/>
              <w:right w:val="single" w:sz="8" w:space="0" w:color="auto"/>
            </w:tcBorders>
            <w:shd w:val="clear" w:color="000000" w:fill="FFFFFF"/>
            <w:noWrap/>
            <w:vAlign w:val="bottom"/>
            <w:hideMark/>
          </w:tcPr>
          <w:p w:rsidR="00A754B1" w:rsidRPr="009B0F87" w:rsidRDefault="00A754B1" w:rsidP="0002756E">
            <w:pPr>
              <w:spacing w:after="0" w:line="240" w:lineRule="auto"/>
              <w:rPr>
                <w:rFonts w:ascii="Arial Narrow" w:hAnsi="Arial Narrow" w:cs="Times New Roman"/>
                <w:b/>
                <w:bCs/>
                <w:sz w:val="18"/>
                <w:szCs w:val="18"/>
                <w:lang w:eastAsia="es-SV"/>
              </w:rPr>
            </w:pPr>
            <w:r w:rsidRPr="009B0F87">
              <w:rPr>
                <w:rFonts w:ascii="Arial Narrow" w:hAnsi="Arial Narrow" w:cs="Times New Roman"/>
                <w:b/>
                <w:bCs/>
                <w:sz w:val="18"/>
                <w:szCs w:val="18"/>
                <w:lang w:eastAsia="es-SV"/>
              </w:rPr>
              <w:t> </w:t>
            </w:r>
          </w:p>
        </w:tc>
        <w:tc>
          <w:tcPr>
            <w:tcW w:w="1567" w:type="dxa"/>
            <w:tcBorders>
              <w:top w:val="nil"/>
              <w:left w:val="nil"/>
              <w:bottom w:val="nil"/>
              <w:right w:val="single" w:sz="8" w:space="0" w:color="auto"/>
            </w:tcBorders>
            <w:shd w:val="clear" w:color="000000" w:fill="FFFFFF"/>
            <w:noWrap/>
            <w:vAlign w:val="bottom"/>
            <w:hideMark/>
          </w:tcPr>
          <w:p w:rsidR="00A754B1" w:rsidRPr="009B0F87" w:rsidRDefault="00A754B1" w:rsidP="0002756E">
            <w:pPr>
              <w:spacing w:after="0" w:line="240" w:lineRule="auto"/>
              <w:rPr>
                <w:rFonts w:ascii="Arial" w:hAnsi="Arial" w:cs="Arial"/>
                <w:b/>
                <w:bCs/>
                <w:sz w:val="16"/>
                <w:szCs w:val="16"/>
                <w:lang w:eastAsia="es-SV"/>
              </w:rPr>
            </w:pPr>
            <w:r w:rsidRPr="009B0F87">
              <w:rPr>
                <w:rFonts w:ascii="Arial" w:hAnsi="Arial" w:cs="Arial"/>
                <w:b/>
                <w:bCs/>
                <w:sz w:val="16"/>
                <w:szCs w:val="16"/>
                <w:lang w:eastAsia="es-SV"/>
              </w:rPr>
              <w:t> </w:t>
            </w:r>
          </w:p>
        </w:tc>
        <w:tc>
          <w:tcPr>
            <w:tcW w:w="2404" w:type="dxa"/>
            <w:tcBorders>
              <w:top w:val="nil"/>
              <w:left w:val="nil"/>
              <w:bottom w:val="nil"/>
              <w:right w:val="single" w:sz="8" w:space="0" w:color="auto"/>
            </w:tcBorders>
            <w:shd w:val="clear" w:color="000000" w:fill="FFFFFF"/>
            <w:noWrap/>
            <w:vAlign w:val="bottom"/>
            <w:hideMark/>
          </w:tcPr>
          <w:p w:rsidR="00A754B1" w:rsidRPr="009B0F87" w:rsidRDefault="00A754B1" w:rsidP="0002756E">
            <w:pPr>
              <w:spacing w:after="0" w:line="240" w:lineRule="auto"/>
              <w:rPr>
                <w:rFonts w:ascii="Arial Narrow" w:hAnsi="Arial Narrow" w:cs="Times New Roman"/>
                <w:b/>
                <w:bCs/>
                <w:sz w:val="16"/>
                <w:szCs w:val="16"/>
                <w:lang w:eastAsia="es-SV"/>
              </w:rPr>
            </w:pPr>
            <w:r w:rsidRPr="009B0F87">
              <w:rPr>
                <w:rFonts w:ascii="Arial Narrow" w:hAnsi="Arial Narrow" w:cs="Times New Roman"/>
                <w:b/>
                <w:bCs/>
                <w:sz w:val="16"/>
                <w:szCs w:val="16"/>
                <w:lang w:eastAsia="es-SV"/>
              </w:rPr>
              <w:t> </w:t>
            </w:r>
          </w:p>
        </w:tc>
      </w:tr>
      <w:tr w:rsidR="00A754B1" w:rsidRPr="009B0F87" w:rsidTr="0002756E">
        <w:trPr>
          <w:trHeight w:val="285"/>
          <w:jc w:val="center"/>
        </w:trPr>
        <w:tc>
          <w:tcPr>
            <w:tcW w:w="4760" w:type="dxa"/>
            <w:gridSpan w:val="4"/>
            <w:tcBorders>
              <w:top w:val="nil"/>
              <w:left w:val="single" w:sz="8" w:space="0" w:color="auto"/>
              <w:bottom w:val="nil"/>
              <w:right w:val="nil"/>
            </w:tcBorders>
            <w:shd w:val="clear" w:color="000000" w:fill="FFFFFF"/>
            <w:noWrap/>
            <w:vAlign w:val="bottom"/>
            <w:hideMark/>
          </w:tcPr>
          <w:p w:rsidR="00A754B1" w:rsidRPr="009B0F87" w:rsidRDefault="00A754B1" w:rsidP="0002756E">
            <w:pPr>
              <w:spacing w:after="0" w:line="240" w:lineRule="auto"/>
              <w:rPr>
                <w:rFonts w:ascii="Arial Narrow" w:hAnsi="Arial Narrow" w:cs="Times New Roman"/>
                <w:sz w:val="18"/>
                <w:szCs w:val="18"/>
                <w:lang w:eastAsia="es-SV"/>
              </w:rPr>
            </w:pPr>
            <w:r w:rsidRPr="009B0F87">
              <w:rPr>
                <w:rFonts w:ascii="Arial Narrow" w:hAnsi="Arial Narrow" w:cs="Times New Roman"/>
                <w:sz w:val="18"/>
                <w:szCs w:val="18"/>
                <w:lang w:eastAsia="es-SV"/>
              </w:rPr>
              <w:t>VENTAS INTERNAS GRAVADAS A CONSUMIDORES</w:t>
            </w:r>
          </w:p>
        </w:tc>
        <w:tc>
          <w:tcPr>
            <w:tcW w:w="981" w:type="dxa"/>
            <w:tcBorders>
              <w:top w:val="nil"/>
              <w:left w:val="nil"/>
              <w:bottom w:val="nil"/>
              <w:right w:val="single" w:sz="8" w:space="0" w:color="auto"/>
            </w:tcBorders>
            <w:shd w:val="clear" w:color="000000" w:fill="FFFFFF"/>
            <w:noWrap/>
            <w:vAlign w:val="bottom"/>
            <w:hideMark/>
          </w:tcPr>
          <w:p w:rsidR="00A754B1" w:rsidRPr="009B0F87" w:rsidRDefault="00A754B1" w:rsidP="0002756E">
            <w:pPr>
              <w:spacing w:after="0" w:line="240" w:lineRule="auto"/>
              <w:rPr>
                <w:rFonts w:ascii="Arial" w:hAnsi="Arial" w:cs="Arial"/>
                <w:color w:val="000000"/>
                <w:sz w:val="20"/>
                <w:szCs w:val="20"/>
                <w:lang w:eastAsia="es-SV"/>
              </w:rPr>
            </w:pPr>
            <w:r w:rsidRPr="009B0F87">
              <w:rPr>
                <w:rFonts w:ascii="Arial" w:hAnsi="Arial" w:cs="Arial"/>
                <w:color w:val="000000"/>
                <w:sz w:val="20"/>
                <w:szCs w:val="20"/>
                <w:lang w:eastAsia="es-SV"/>
              </w:rPr>
              <w:t> </w:t>
            </w:r>
          </w:p>
        </w:tc>
        <w:tc>
          <w:tcPr>
            <w:tcW w:w="1049" w:type="dxa"/>
            <w:tcBorders>
              <w:top w:val="nil"/>
              <w:left w:val="nil"/>
              <w:bottom w:val="double" w:sz="6" w:space="0" w:color="auto"/>
              <w:right w:val="single" w:sz="8" w:space="0" w:color="auto"/>
            </w:tcBorders>
            <w:shd w:val="clear" w:color="000000" w:fill="FFFFFF"/>
            <w:noWrap/>
            <w:vAlign w:val="bottom"/>
            <w:hideMark/>
          </w:tcPr>
          <w:p w:rsidR="00A754B1" w:rsidRPr="009B0F87" w:rsidRDefault="00A754B1" w:rsidP="0002756E">
            <w:pPr>
              <w:spacing w:after="0" w:line="240" w:lineRule="auto"/>
              <w:rPr>
                <w:rFonts w:ascii="Arial Narrow" w:hAnsi="Arial Narrow" w:cs="Times New Roman"/>
                <w:sz w:val="18"/>
                <w:szCs w:val="18"/>
                <w:lang w:eastAsia="es-SV"/>
              </w:rPr>
            </w:pPr>
            <w:r w:rsidRPr="009B0F87">
              <w:rPr>
                <w:rFonts w:ascii="Arial Narrow" w:hAnsi="Arial Narrow" w:cs="Times New Roman"/>
                <w:sz w:val="18"/>
                <w:szCs w:val="18"/>
                <w:lang w:eastAsia="es-SV"/>
              </w:rPr>
              <w:t xml:space="preserve"> $               -   </w:t>
            </w:r>
          </w:p>
        </w:tc>
        <w:tc>
          <w:tcPr>
            <w:tcW w:w="1412" w:type="dxa"/>
            <w:tcBorders>
              <w:top w:val="nil"/>
              <w:left w:val="nil"/>
              <w:bottom w:val="double" w:sz="6" w:space="0" w:color="auto"/>
              <w:right w:val="single" w:sz="8" w:space="0" w:color="auto"/>
            </w:tcBorders>
            <w:shd w:val="clear" w:color="000000" w:fill="FFFFFF"/>
            <w:noWrap/>
            <w:vAlign w:val="bottom"/>
            <w:hideMark/>
          </w:tcPr>
          <w:p w:rsidR="00A754B1" w:rsidRPr="009B0F87" w:rsidRDefault="00A754B1" w:rsidP="0002756E">
            <w:pPr>
              <w:spacing w:after="0" w:line="240" w:lineRule="auto"/>
              <w:rPr>
                <w:rFonts w:ascii="Arial Narrow" w:hAnsi="Arial Narrow" w:cs="Times New Roman"/>
                <w:sz w:val="18"/>
                <w:szCs w:val="18"/>
                <w:lang w:eastAsia="es-SV"/>
              </w:rPr>
            </w:pPr>
            <w:r w:rsidRPr="009B0F87">
              <w:rPr>
                <w:rFonts w:ascii="Arial Narrow" w:hAnsi="Arial Narrow" w:cs="Times New Roman"/>
                <w:sz w:val="18"/>
                <w:szCs w:val="18"/>
                <w:lang w:eastAsia="es-SV"/>
              </w:rPr>
              <w:t xml:space="preserve"> $                        -   </w:t>
            </w:r>
          </w:p>
        </w:tc>
        <w:tc>
          <w:tcPr>
            <w:tcW w:w="1567" w:type="dxa"/>
            <w:tcBorders>
              <w:top w:val="nil"/>
              <w:left w:val="nil"/>
              <w:bottom w:val="double" w:sz="6" w:space="0" w:color="auto"/>
              <w:right w:val="single" w:sz="8" w:space="0" w:color="auto"/>
            </w:tcBorders>
            <w:shd w:val="clear" w:color="000000" w:fill="FFFFFF"/>
            <w:noWrap/>
            <w:vAlign w:val="bottom"/>
            <w:hideMark/>
          </w:tcPr>
          <w:p w:rsidR="00A754B1" w:rsidRPr="009B0F87" w:rsidRDefault="00A754B1" w:rsidP="0002756E">
            <w:pPr>
              <w:spacing w:after="0" w:line="240" w:lineRule="auto"/>
              <w:rPr>
                <w:rFonts w:ascii="Arial" w:hAnsi="Arial" w:cs="Arial"/>
                <w:sz w:val="16"/>
                <w:szCs w:val="16"/>
                <w:lang w:eastAsia="es-SV"/>
              </w:rPr>
            </w:pPr>
            <w:r w:rsidRPr="009B0F87">
              <w:rPr>
                <w:rFonts w:ascii="Arial" w:hAnsi="Arial" w:cs="Arial"/>
                <w:sz w:val="16"/>
                <w:szCs w:val="16"/>
                <w:lang w:eastAsia="es-SV"/>
              </w:rPr>
              <w:t xml:space="preserve"> $                           -   </w:t>
            </w:r>
          </w:p>
        </w:tc>
        <w:tc>
          <w:tcPr>
            <w:tcW w:w="2404" w:type="dxa"/>
            <w:tcBorders>
              <w:top w:val="nil"/>
              <w:left w:val="nil"/>
              <w:bottom w:val="double" w:sz="6" w:space="0" w:color="auto"/>
              <w:right w:val="single" w:sz="8" w:space="0" w:color="auto"/>
            </w:tcBorders>
            <w:shd w:val="clear" w:color="000000" w:fill="FFFFFF"/>
            <w:noWrap/>
            <w:vAlign w:val="bottom"/>
            <w:hideMark/>
          </w:tcPr>
          <w:p w:rsidR="00A754B1" w:rsidRPr="009B0F87" w:rsidRDefault="00A754B1" w:rsidP="0002756E">
            <w:pPr>
              <w:spacing w:after="0" w:line="240" w:lineRule="auto"/>
              <w:rPr>
                <w:rFonts w:ascii="Arial Narrow" w:hAnsi="Arial Narrow" w:cs="Times New Roman"/>
                <w:sz w:val="16"/>
                <w:szCs w:val="16"/>
                <w:lang w:eastAsia="es-SV"/>
              </w:rPr>
            </w:pPr>
            <w:r w:rsidRPr="009B0F87">
              <w:rPr>
                <w:rFonts w:ascii="Arial Narrow" w:hAnsi="Arial Narrow" w:cs="Times New Roman"/>
                <w:sz w:val="16"/>
                <w:szCs w:val="16"/>
                <w:lang w:eastAsia="es-SV"/>
              </w:rPr>
              <w:t xml:space="preserve"> $                       -   </w:t>
            </w:r>
          </w:p>
        </w:tc>
      </w:tr>
      <w:tr w:rsidR="00A754B1" w:rsidRPr="009B0F87" w:rsidTr="0002756E">
        <w:trPr>
          <w:trHeight w:val="300"/>
          <w:jc w:val="center"/>
        </w:trPr>
        <w:tc>
          <w:tcPr>
            <w:tcW w:w="4760" w:type="dxa"/>
            <w:gridSpan w:val="4"/>
            <w:tcBorders>
              <w:top w:val="nil"/>
              <w:left w:val="single" w:sz="8" w:space="0" w:color="auto"/>
              <w:bottom w:val="nil"/>
              <w:right w:val="nil"/>
            </w:tcBorders>
            <w:shd w:val="clear" w:color="000000" w:fill="FFFFFF"/>
            <w:noWrap/>
            <w:vAlign w:val="bottom"/>
            <w:hideMark/>
          </w:tcPr>
          <w:p w:rsidR="00A754B1" w:rsidRPr="009B0F87" w:rsidRDefault="00A754B1" w:rsidP="0002756E">
            <w:pPr>
              <w:spacing w:after="0" w:line="240" w:lineRule="auto"/>
              <w:rPr>
                <w:rFonts w:ascii="Arial Narrow" w:hAnsi="Arial Narrow" w:cs="Times New Roman"/>
                <w:sz w:val="18"/>
                <w:szCs w:val="18"/>
                <w:lang w:eastAsia="es-SV"/>
              </w:rPr>
            </w:pPr>
            <w:r w:rsidRPr="009B0F87">
              <w:rPr>
                <w:rFonts w:ascii="Arial Narrow" w:hAnsi="Arial Narrow" w:cs="Times New Roman"/>
                <w:sz w:val="18"/>
                <w:szCs w:val="18"/>
                <w:lang w:eastAsia="es-SV"/>
              </w:rPr>
              <w:t>VENTAS INTERNAS EXENTAS A CONSUMIDORES</w:t>
            </w:r>
          </w:p>
        </w:tc>
        <w:tc>
          <w:tcPr>
            <w:tcW w:w="981" w:type="dxa"/>
            <w:tcBorders>
              <w:top w:val="nil"/>
              <w:left w:val="nil"/>
              <w:bottom w:val="nil"/>
              <w:right w:val="single" w:sz="8" w:space="0" w:color="auto"/>
            </w:tcBorders>
            <w:shd w:val="clear" w:color="000000" w:fill="FFFFFF"/>
            <w:noWrap/>
            <w:vAlign w:val="bottom"/>
            <w:hideMark/>
          </w:tcPr>
          <w:p w:rsidR="00A754B1" w:rsidRPr="009B0F87" w:rsidRDefault="00A754B1" w:rsidP="0002756E">
            <w:pPr>
              <w:spacing w:after="0" w:line="240" w:lineRule="auto"/>
              <w:rPr>
                <w:rFonts w:ascii="Arial" w:hAnsi="Arial" w:cs="Arial"/>
                <w:color w:val="000000"/>
                <w:sz w:val="20"/>
                <w:szCs w:val="20"/>
                <w:lang w:eastAsia="es-SV"/>
              </w:rPr>
            </w:pPr>
            <w:r w:rsidRPr="009B0F87">
              <w:rPr>
                <w:rFonts w:ascii="Arial" w:hAnsi="Arial" w:cs="Arial"/>
                <w:color w:val="000000"/>
                <w:sz w:val="20"/>
                <w:szCs w:val="20"/>
                <w:lang w:eastAsia="es-SV"/>
              </w:rPr>
              <w:t> </w:t>
            </w:r>
          </w:p>
        </w:tc>
        <w:tc>
          <w:tcPr>
            <w:tcW w:w="1049" w:type="dxa"/>
            <w:tcBorders>
              <w:top w:val="nil"/>
              <w:left w:val="nil"/>
              <w:bottom w:val="double" w:sz="6" w:space="0" w:color="auto"/>
              <w:right w:val="single" w:sz="8" w:space="0" w:color="auto"/>
            </w:tcBorders>
            <w:shd w:val="clear" w:color="000000" w:fill="FFFFFF"/>
            <w:noWrap/>
            <w:vAlign w:val="bottom"/>
            <w:hideMark/>
          </w:tcPr>
          <w:p w:rsidR="00A754B1" w:rsidRPr="009B0F87" w:rsidRDefault="00A754B1" w:rsidP="0002756E">
            <w:pPr>
              <w:spacing w:after="0" w:line="240" w:lineRule="auto"/>
              <w:rPr>
                <w:rFonts w:ascii="Arial Narrow" w:hAnsi="Arial Narrow" w:cs="Times New Roman"/>
                <w:sz w:val="18"/>
                <w:szCs w:val="18"/>
                <w:lang w:eastAsia="es-SV"/>
              </w:rPr>
            </w:pPr>
            <w:r w:rsidRPr="009B0F87">
              <w:rPr>
                <w:rFonts w:ascii="Arial Narrow" w:hAnsi="Arial Narrow" w:cs="Times New Roman"/>
                <w:sz w:val="18"/>
                <w:szCs w:val="18"/>
                <w:lang w:eastAsia="es-SV"/>
              </w:rPr>
              <w:t xml:space="preserve"> $               -   </w:t>
            </w:r>
          </w:p>
        </w:tc>
        <w:tc>
          <w:tcPr>
            <w:tcW w:w="1412" w:type="dxa"/>
            <w:tcBorders>
              <w:top w:val="nil"/>
              <w:left w:val="nil"/>
              <w:bottom w:val="nil"/>
              <w:right w:val="single" w:sz="8" w:space="0" w:color="auto"/>
            </w:tcBorders>
            <w:shd w:val="clear" w:color="000000" w:fill="FFFFFF"/>
            <w:noWrap/>
            <w:vAlign w:val="bottom"/>
            <w:hideMark/>
          </w:tcPr>
          <w:p w:rsidR="00A754B1" w:rsidRPr="009B0F87" w:rsidRDefault="00A754B1" w:rsidP="0002756E">
            <w:pPr>
              <w:spacing w:after="0" w:line="240" w:lineRule="auto"/>
              <w:rPr>
                <w:rFonts w:ascii="Arial Narrow" w:hAnsi="Arial Narrow" w:cs="Times New Roman"/>
                <w:sz w:val="18"/>
                <w:szCs w:val="18"/>
                <w:lang w:eastAsia="es-SV"/>
              </w:rPr>
            </w:pPr>
            <w:r w:rsidRPr="009B0F87">
              <w:rPr>
                <w:rFonts w:ascii="Arial Narrow" w:hAnsi="Arial Narrow" w:cs="Times New Roman"/>
                <w:sz w:val="18"/>
                <w:szCs w:val="18"/>
                <w:lang w:eastAsia="es-SV"/>
              </w:rPr>
              <w:t xml:space="preserve"> $                        -   </w:t>
            </w:r>
          </w:p>
        </w:tc>
        <w:tc>
          <w:tcPr>
            <w:tcW w:w="1567" w:type="dxa"/>
            <w:tcBorders>
              <w:top w:val="nil"/>
              <w:left w:val="nil"/>
              <w:bottom w:val="double" w:sz="6" w:space="0" w:color="auto"/>
              <w:right w:val="single" w:sz="8" w:space="0" w:color="auto"/>
            </w:tcBorders>
            <w:shd w:val="clear" w:color="000000" w:fill="FFFFFF"/>
            <w:noWrap/>
            <w:vAlign w:val="bottom"/>
            <w:hideMark/>
          </w:tcPr>
          <w:p w:rsidR="00A754B1" w:rsidRPr="009B0F87" w:rsidRDefault="00A754B1" w:rsidP="0002756E">
            <w:pPr>
              <w:spacing w:after="0" w:line="240" w:lineRule="auto"/>
              <w:rPr>
                <w:rFonts w:ascii="Arial" w:hAnsi="Arial" w:cs="Arial"/>
                <w:sz w:val="16"/>
                <w:szCs w:val="16"/>
                <w:lang w:eastAsia="es-SV"/>
              </w:rPr>
            </w:pPr>
            <w:r w:rsidRPr="009B0F87">
              <w:rPr>
                <w:rFonts w:ascii="Arial" w:hAnsi="Arial" w:cs="Arial"/>
                <w:sz w:val="16"/>
                <w:szCs w:val="16"/>
                <w:lang w:eastAsia="es-SV"/>
              </w:rPr>
              <w:t xml:space="preserve"> $                           -   </w:t>
            </w:r>
          </w:p>
        </w:tc>
        <w:tc>
          <w:tcPr>
            <w:tcW w:w="2404" w:type="dxa"/>
            <w:tcBorders>
              <w:top w:val="nil"/>
              <w:left w:val="nil"/>
              <w:bottom w:val="nil"/>
              <w:right w:val="single" w:sz="8" w:space="0" w:color="auto"/>
            </w:tcBorders>
            <w:shd w:val="clear" w:color="000000" w:fill="FFFFFF"/>
            <w:noWrap/>
            <w:vAlign w:val="bottom"/>
            <w:hideMark/>
          </w:tcPr>
          <w:p w:rsidR="00A754B1" w:rsidRPr="009B0F87" w:rsidRDefault="00A754B1" w:rsidP="0002756E">
            <w:pPr>
              <w:spacing w:after="0" w:line="240" w:lineRule="auto"/>
              <w:rPr>
                <w:rFonts w:ascii="Arial Narrow" w:hAnsi="Arial Narrow" w:cs="Times New Roman"/>
                <w:sz w:val="16"/>
                <w:szCs w:val="16"/>
                <w:lang w:eastAsia="es-SV"/>
              </w:rPr>
            </w:pPr>
            <w:r w:rsidRPr="009B0F87">
              <w:rPr>
                <w:rFonts w:ascii="Arial Narrow" w:hAnsi="Arial Narrow" w:cs="Times New Roman"/>
                <w:sz w:val="16"/>
                <w:szCs w:val="16"/>
                <w:lang w:eastAsia="es-SV"/>
              </w:rPr>
              <w:t xml:space="preserve"> $                       -   </w:t>
            </w:r>
          </w:p>
        </w:tc>
      </w:tr>
      <w:tr w:rsidR="00A754B1" w:rsidRPr="009B0F87" w:rsidTr="0002756E">
        <w:trPr>
          <w:trHeight w:val="300"/>
          <w:jc w:val="center"/>
        </w:trPr>
        <w:tc>
          <w:tcPr>
            <w:tcW w:w="4760" w:type="dxa"/>
            <w:gridSpan w:val="4"/>
            <w:tcBorders>
              <w:top w:val="nil"/>
              <w:left w:val="single" w:sz="8" w:space="0" w:color="auto"/>
              <w:bottom w:val="nil"/>
              <w:right w:val="nil"/>
            </w:tcBorders>
            <w:shd w:val="clear" w:color="000000" w:fill="FFFFFF"/>
            <w:noWrap/>
            <w:vAlign w:val="bottom"/>
            <w:hideMark/>
          </w:tcPr>
          <w:p w:rsidR="00A754B1" w:rsidRPr="009B0F87" w:rsidRDefault="00A754B1" w:rsidP="0002756E">
            <w:pPr>
              <w:spacing w:after="0" w:line="240" w:lineRule="auto"/>
              <w:rPr>
                <w:rFonts w:ascii="Arial Narrow" w:hAnsi="Arial Narrow" w:cs="Times New Roman"/>
                <w:sz w:val="18"/>
                <w:szCs w:val="18"/>
                <w:lang w:eastAsia="es-SV"/>
              </w:rPr>
            </w:pPr>
            <w:r w:rsidRPr="009B0F87">
              <w:rPr>
                <w:rFonts w:ascii="Arial Narrow" w:hAnsi="Arial Narrow" w:cs="Times New Roman"/>
                <w:sz w:val="18"/>
                <w:szCs w:val="18"/>
                <w:lang w:eastAsia="es-SV"/>
              </w:rPr>
              <w:t>EXPORTACIONES SEGÚN FACTURAS DE EXPORTACIÓN</w:t>
            </w:r>
          </w:p>
        </w:tc>
        <w:tc>
          <w:tcPr>
            <w:tcW w:w="981" w:type="dxa"/>
            <w:tcBorders>
              <w:top w:val="nil"/>
              <w:left w:val="nil"/>
              <w:bottom w:val="nil"/>
              <w:right w:val="single" w:sz="8" w:space="0" w:color="auto"/>
            </w:tcBorders>
            <w:shd w:val="clear" w:color="000000" w:fill="FFFFFF"/>
            <w:noWrap/>
            <w:vAlign w:val="bottom"/>
            <w:hideMark/>
          </w:tcPr>
          <w:p w:rsidR="00A754B1" w:rsidRPr="009B0F87" w:rsidRDefault="00A754B1" w:rsidP="0002756E">
            <w:pPr>
              <w:spacing w:after="0" w:line="240" w:lineRule="auto"/>
              <w:rPr>
                <w:rFonts w:ascii="Arial" w:hAnsi="Arial" w:cs="Arial"/>
                <w:color w:val="000000"/>
                <w:sz w:val="20"/>
                <w:szCs w:val="20"/>
                <w:lang w:eastAsia="es-SV"/>
              </w:rPr>
            </w:pPr>
            <w:r w:rsidRPr="009B0F87">
              <w:rPr>
                <w:rFonts w:ascii="Arial" w:hAnsi="Arial" w:cs="Arial"/>
                <w:color w:val="000000"/>
                <w:sz w:val="20"/>
                <w:szCs w:val="20"/>
                <w:lang w:eastAsia="es-SV"/>
              </w:rPr>
              <w:t> </w:t>
            </w:r>
          </w:p>
        </w:tc>
        <w:tc>
          <w:tcPr>
            <w:tcW w:w="1049" w:type="dxa"/>
            <w:tcBorders>
              <w:top w:val="nil"/>
              <w:left w:val="nil"/>
              <w:bottom w:val="double" w:sz="6" w:space="0" w:color="auto"/>
              <w:right w:val="single" w:sz="8" w:space="0" w:color="auto"/>
            </w:tcBorders>
            <w:shd w:val="clear" w:color="000000" w:fill="FFFFFF"/>
            <w:noWrap/>
            <w:vAlign w:val="bottom"/>
            <w:hideMark/>
          </w:tcPr>
          <w:p w:rsidR="00A754B1" w:rsidRPr="009B0F87" w:rsidRDefault="00A754B1" w:rsidP="0002756E">
            <w:pPr>
              <w:spacing w:after="0" w:line="240" w:lineRule="auto"/>
              <w:rPr>
                <w:rFonts w:ascii="Arial Narrow" w:hAnsi="Arial Narrow" w:cs="Times New Roman"/>
                <w:sz w:val="18"/>
                <w:szCs w:val="18"/>
                <w:lang w:eastAsia="es-SV"/>
              </w:rPr>
            </w:pPr>
            <w:r w:rsidRPr="009B0F87">
              <w:rPr>
                <w:rFonts w:ascii="Arial Narrow" w:hAnsi="Arial Narrow" w:cs="Times New Roman"/>
                <w:sz w:val="18"/>
                <w:szCs w:val="18"/>
                <w:lang w:eastAsia="es-SV"/>
              </w:rPr>
              <w:t xml:space="preserve"> $   18,000.00 </w:t>
            </w:r>
          </w:p>
        </w:tc>
        <w:tc>
          <w:tcPr>
            <w:tcW w:w="1412" w:type="dxa"/>
            <w:tcBorders>
              <w:top w:val="nil"/>
              <w:left w:val="nil"/>
              <w:bottom w:val="nil"/>
              <w:right w:val="single" w:sz="8" w:space="0" w:color="auto"/>
            </w:tcBorders>
            <w:shd w:val="clear" w:color="000000" w:fill="FFFFFF"/>
            <w:noWrap/>
            <w:vAlign w:val="bottom"/>
            <w:hideMark/>
          </w:tcPr>
          <w:p w:rsidR="00A754B1" w:rsidRPr="009B0F87" w:rsidRDefault="00A754B1" w:rsidP="0002756E">
            <w:pPr>
              <w:spacing w:after="0" w:line="240" w:lineRule="auto"/>
              <w:rPr>
                <w:rFonts w:ascii="Arial Narrow" w:hAnsi="Arial Narrow" w:cs="Times New Roman"/>
                <w:sz w:val="18"/>
                <w:szCs w:val="18"/>
                <w:lang w:eastAsia="es-SV"/>
              </w:rPr>
            </w:pPr>
            <w:r w:rsidRPr="009B0F87">
              <w:rPr>
                <w:rFonts w:ascii="Arial Narrow" w:hAnsi="Arial Narrow" w:cs="Times New Roman"/>
                <w:sz w:val="18"/>
                <w:szCs w:val="18"/>
                <w:lang w:eastAsia="es-SV"/>
              </w:rPr>
              <w:t xml:space="preserve"> $                        -   </w:t>
            </w:r>
          </w:p>
        </w:tc>
        <w:tc>
          <w:tcPr>
            <w:tcW w:w="1567" w:type="dxa"/>
            <w:tcBorders>
              <w:top w:val="nil"/>
              <w:left w:val="nil"/>
              <w:bottom w:val="double" w:sz="6" w:space="0" w:color="auto"/>
              <w:right w:val="single" w:sz="8" w:space="0" w:color="auto"/>
            </w:tcBorders>
            <w:shd w:val="clear" w:color="000000" w:fill="FFFFFF"/>
            <w:noWrap/>
            <w:vAlign w:val="bottom"/>
            <w:hideMark/>
          </w:tcPr>
          <w:p w:rsidR="00A754B1" w:rsidRPr="009B0F87" w:rsidRDefault="00A754B1" w:rsidP="0002756E">
            <w:pPr>
              <w:spacing w:after="0" w:line="240" w:lineRule="auto"/>
              <w:rPr>
                <w:rFonts w:ascii="Arial" w:hAnsi="Arial" w:cs="Arial"/>
                <w:sz w:val="16"/>
                <w:szCs w:val="16"/>
                <w:lang w:eastAsia="es-SV"/>
              </w:rPr>
            </w:pPr>
            <w:r w:rsidRPr="009B0F87">
              <w:rPr>
                <w:rFonts w:ascii="Arial" w:hAnsi="Arial" w:cs="Arial"/>
                <w:sz w:val="16"/>
                <w:szCs w:val="16"/>
                <w:lang w:eastAsia="es-SV"/>
              </w:rPr>
              <w:t xml:space="preserve"> $             18,000.00 </w:t>
            </w:r>
          </w:p>
        </w:tc>
        <w:tc>
          <w:tcPr>
            <w:tcW w:w="2404" w:type="dxa"/>
            <w:tcBorders>
              <w:top w:val="nil"/>
              <w:left w:val="nil"/>
              <w:bottom w:val="nil"/>
              <w:right w:val="single" w:sz="8" w:space="0" w:color="auto"/>
            </w:tcBorders>
            <w:shd w:val="clear" w:color="000000" w:fill="FFFFFF"/>
            <w:noWrap/>
            <w:vAlign w:val="bottom"/>
            <w:hideMark/>
          </w:tcPr>
          <w:p w:rsidR="00A754B1" w:rsidRPr="009B0F87" w:rsidRDefault="00A754B1" w:rsidP="0002756E">
            <w:pPr>
              <w:spacing w:after="0" w:line="240" w:lineRule="auto"/>
              <w:rPr>
                <w:rFonts w:ascii="Arial Narrow" w:hAnsi="Arial Narrow" w:cs="Times New Roman"/>
                <w:sz w:val="16"/>
                <w:szCs w:val="16"/>
                <w:lang w:eastAsia="es-SV"/>
              </w:rPr>
            </w:pPr>
            <w:r w:rsidRPr="009B0F87">
              <w:rPr>
                <w:rFonts w:ascii="Arial Narrow" w:hAnsi="Arial Narrow" w:cs="Times New Roman"/>
                <w:sz w:val="16"/>
                <w:szCs w:val="16"/>
                <w:lang w:eastAsia="es-SV"/>
              </w:rPr>
              <w:t xml:space="preserve"> $                       -   </w:t>
            </w:r>
          </w:p>
        </w:tc>
      </w:tr>
      <w:tr w:rsidR="00A754B1" w:rsidRPr="009B0F87" w:rsidTr="0002756E">
        <w:trPr>
          <w:trHeight w:val="285"/>
          <w:jc w:val="center"/>
        </w:trPr>
        <w:tc>
          <w:tcPr>
            <w:tcW w:w="1041" w:type="dxa"/>
            <w:tcBorders>
              <w:top w:val="nil"/>
              <w:left w:val="single" w:sz="8" w:space="0" w:color="auto"/>
              <w:bottom w:val="single" w:sz="8" w:space="0" w:color="auto"/>
              <w:right w:val="nil"/>
            </w:tcBorders>
            <w:shd w:val="clear" w:color="000000" w:fill="FFFFFF"/>
            <w:noWrap/>
            <w:vAlign w:val="bottom"/>
            <w:hideMark/>
          </w:tcPr>
          <w:p w:rsidR="00A754B1" w:rsidRPr="009B0F87" w:rsidRDefault="00A754B1" w:rsidP="0002756E">
            <w:pPr>
              <w:spacing w:after="0" w:line="240" w:lineRule="auto"/>
              <w:rPr>
                <w:rFonts w:ascii="Arial Narrow" w:hAnsi="Arial Narrow" w:cs="Times New Roman"/>
                <w:b/>
                <w:bCs/>
                <w:sz w:val="20"/>
                <w:szCs w:val="20"/>
                <w:lang w:eastAsia="es-SV"/>
              </w:rPr>
            </w:pPr>
            <w:r w:rsidRPr="009B0F87">
              <w:rPr>
                <w:rFonts w:ascii="Arial Narrow" w:hAnsi="Arial Narrow" w:cs="Times New Roman"/>
                <w:b/>
                <w:bCs/>
                <w:sz w:val="20"/>
                <w:szCs w:val="20"/>
                <w:lang w:eastAsia="es-SV"/>
              </w:rPr>
              <w:t> </w:t>
            </w:r>
          </w:p>
        </w:tc>
        <w:tc>
          <w:tcPr>
            <w:tcW w:w="1078" w:type="dxa"/>
            <w:tcBorders>
              <w:top w:val="nil"/>
              <w:left w:val="nil"/>
              <w:bottom w:val="single" w:sz="8" w:space="0" w:color="auto"/>
              <w:right w:val="nil"/>
            </w:tcBorders>
            <w:shd w:val="clear" w:color="000000" w:fill="FFFFFF"/>
            <w:noWrap/>
            <w:vAlign w:val="bottom"/>
            <w:hideMark/>
          </w:tcPr>
          <w:p w:rsidR="00A754B1" w:rsidRPr="009B0F87" w:rsidRDefault="00A754B1" w:rsidP="0002756E">
            <w:pPr>
              <w:spacing w:after="0" w:line="240" w:lineRule="auto"/>
              <w:jc w:val="center"/>
              <w:rPr>
                <w:rFonts w:ascii="Arial Narrow" w:hAnsi="Arial Narrow" w:cs="Times New Roman"/>
                <w:b/>
                <w:bCs/>
                <w:sz w:val="20"/>
                <w:szCs w:val="20"/>
                <w:lang w:eastAsia="es-SV"/>
              </w:rPr>
            </w:pPr>
            <w:r w:rsidRPr="009B0F87">
              <w:rPr>
                <w:rFonts w:ascii="Arial Narrow" w:hAnsi="Arial Narrow" w:cs="Times New Roman"/>
                <w:b/>
                <w:bCs/>
                <w:sz w:val="20"/>
                <w:szCs w:val="20"/>
                <w:lang w:eastAsia="es-SV"/>
              </w:rPr>
              <w:t> </w:t>
            </w:r>
          </w:p>
        </w:tc>
        <w:tc>
          <w:tcPr>
            <w:tcW w:w="1119" w:type="dxa"/>
            <w:tcBorders>
              <w:top w:val="nil"/>
              <w:left w:val="nil"/>
              <w:bottom w:val="single" w:sz="8" w:space="0" w:color="auto"/>
              <w:right w:val="nil"/>
            </w:tcBorders>
            <w:shd w:val="clear" w:color="000000" w:fill="FFFFFF"/>
            <w:noWrap/>
            <w:vAlign w:val="bottom"/>
            <w:hideMark/>
          </w:tcPr>
          <w:p w:rsidR="00A754B1" w:rsidRPr="009B0F87" w:rsidRDefault="00A754B1" w:rsidP="0002756E">
            <w:pPr>
              <w:spacing w:after="0" w:line="240" w:lineRule="auto"/>
              <w:jc w:val="center"/>
              <w:rPr>
                <w:rFonts w:ascii="Arial Narrow" w:hAnsi="Arial Narrow" w:cs="Times New Roman"/>
                <w:b/>
                <w:bCs/>
                <w:sz w:val="20"/>
                <w:szCs w:val="20"/>
                <w:lang w:eastAsia="es-SV"/>
              </w:rPr>
            </w:pPr>
            <w:r w:rsidRPr="009B0F87">
              <w:rPr>
                <w:rFonts w:ascii="Arial Narrow" w:hAnsi="Arial Narrow" w:cs="Times New Roman"/>
                <w:b/>
                <w:bCs/>
                <w:sz w:val="20"/>
                <w:szCs w:val="20"/>
                <w:lang w:eastAsia="es-SV"/>
              </w:rPr>
              <w:t> </w:t>
            </w:r>
          </w:p>
        </w:tc>
        <w:tc>
          <w:tcPr>
            <w:tcW w:w="1522" w:type="dxa"/>
            <w:tcBorders>
              <w:top w:val="nil"/>
              <w:left w:val="nil"/>
              <w:bottom w:val="single" w:sz="8" w:space="0" w:color="auto"/>
              <w:right w:val="nil"/>
            </w:tcBorders>
            <w:shd w:val="clear" w:color="000000" w:fill="FFFFFF"/>
            <w:noWrap/>
            <w:vAlign w:val="bottom"/>
            <w:hideMark/>
          </w:tcPr>
          <w:p w:rsidR="00A754B1" w:rsidRPr="009B0F87" w:rsidRDefault="00A754B1" w:rsidP="0002756E">
            <w:pPr>
              <w:spacing w:after="0" w:line="240" w:lineRule="auto"/>
              <w:rPr>
                <w:rFonts w:ascii="Arial Narrow" w:hAnsi="Arial Narrow" w:cs="Times New Roman"/>
                <w:b/>
                <w:bCs/>
                <w:sz w:val="20"/>
                <w:szCs w:val="20"/>
                <w:lang w:eastAsia="es-SV"/>
              </w:rPr>
            </w:pPr>
            <w:r w:rsidRPr="009B0F87">
              <w:rPr>
                <w:rFonts w:ascii="Arial Narrow" w:hAnsi="Arial Narrow" w:cs="Times New Roman"/>
                <w:b/>
                <w:bCs/>
                <w:sz w:val="20"/>
                <w:szCs w:val="20"/>
                <w:lang w:eastAsia="es-SV"/>
              </w:rPr>
              <w:t> </w:t>
            </w:r>
          </w:p>
        </w:tc>
        <w:tc>
          <w:tcPr>
            <w:tcW w:w="981" w:type="dxa"/>
            <w:tcBorders>
              <w:top w:val="nil"/>
              <w:left w:val="nil"/>
              <w:bottom w:val="single" w:sz="8" w:space="0" w:color="auto"/>
              <w:right w:val="single" w:sz="8" w:space="0" w:color="auto"/>
            </w:tcBorders>
            <w:shd w:val="clear" w:color="000000" w:fill="FFFFFF"/>
            <w:noWrap/>
            <w:vAlign w:val="bottom"/>
            <w:hideMark/>
          </w:tcPr>
          <w:p w:rsidR="00A754B1" w:rsidRPr="009B0F87" w:rsidRDefault="00A754B1" w:rsidP="0002756E">
            <w:pPr>
              <w:spacing w:after="0" w:line="240" w:lineRule="auto"/>
              <w:rPr>
                <w:rFonts w:ascii="Arial" w:hAnsi="Arial" w:cs="Arial"/>
                <w:color w:val="000000"/>
                <w:sz w:val="20"/>
                <w:szCs w:val="20"/>
                <w:lang w:eastAsia="es-SV"/>
              </w:rPr>
            </w:pPr>
            <w:r w:rsidRPr="009B0F87">
              <w:rPr>
                <w:rFonts w:ascii="Arial" w:hAnsi="Arial" w:cs="Arial"/>
                <w:color w:val="000000"/>
                <w:sz w:val="20"/>
                <w:szCs w:val="20"/>
                <w:lang w:eastAsia="es-SV"/>
              </w:rPr>
              <w:t> </w:t>
            </w:r>
          </w:p>
        </w:tc>
        <w:tc>
          <w:tcPr>
            <w:tcW w:w="1049" w:type="dxa"/>
            <w:tcBorders>
              <w:top w:val="nil"/>
              <w:left w:val="nil"/>
              <w:bottom w:val="single" w:sz="8" w:space="0" w:color="auto"/>
              <w:right w:val="single" w:sz="8" w:space="0" w:color="auto"/>
            </w:tcBorders>
            <w:shd w:val="clear" w:color="000000" w:fill="FFFFFF"/>
            <w:noWrap/>
            <w:vAlign w:val="bottom"/>
            <w:hideMark/>
          </w:tcPr>
          <w:p w:rsidR="00A754B1" w:rsidRPr="009B0F87" w:rsidRDefault="00A754B1" w:rsidP="0002756E">
            <w:pPr>
              <w:spacing w:after="0" w:line="240" w:lineRule="auto"/>
              <w:rPr>
                <w:rFonts w:ascii="Arial Narrow" w:hAnsi="Arial Narrow" w:cs="Times New Roman"/>
                <w:b/>
                <w:bCs/>
                <w:sz w:val="20"/>
                <w:szCs w:val="20"/>
                <w:lang w:eastAsia="es-SV"/>
              </w:rPr>
            </w:pPr>
            <w:r w:rsidRPr="009B0F87">
              <w:rPr>
                <w:rFonts w:ascii="Arial Narrow" w:hAnsi="Arial Narrow" w:cs="Times New Roman"/>
                <w:sz w:val="18"/>
                <w:szCs w:val="18"/>
                <w:lang w:eastAsia="es-SV"/>
              </w:rPr>
              <w:t xml:space="preserve">$  18,000.00 </w:t>
            </w:r>
          </w:p>
        </w:tc>
        <w:tc>
          <w:tcPr>
            <w:tcW w:w="1412" w:type="dxa"/>
            <w:tcBorders>
              <w:top w:val="nil"/>
              <w:left w:val="nil"/>
              <w:bottom w:val="single" w:sz="8" w:space="0" w:color="auto"/>
              <w:right w:val="single" w:sz="8" w:space="0" w:color="auto"/>
            </w:tcBorders>
            <w:shd w:val="clear" w:color="000000" w:fill="FFFFFF"/>
            <w:noWrap/>
            <w:vAlign w:val="bottom"/>
            <w:hideMark/>
          </w:tcPr>
          <w:p w:rsidR="00A754B1" w:rsidRPr="009B0F87" w:rsidRDefault="00A754B1" w:rsidP="0002756E">
            <w:pPr>
              <w:spacing w:after="0" w:line="240" w:lineRule="auto"/>
              <w:jc w:val="center"/>
              <w:rPr>
                <w:rFonts w:ascii="Arial Narrow" w:hAnsi="Arial Narrow" w:cs="Times New Roman"/>
                <w:b/>
                <w:bCs/>
                <w:sz w:val="20"/>
                <w:szCs w:val="20"/>
                <w:lang w:eastAsia="es-SV"/>
              </w:rPr>
            </w:pPr>
            <w:r w:rsidRPr="009B0F87">
              <w:rPr>
                <w:rFonts w:ascii="Arial Narrow" w:hAnsi="Arial Narrow" w:cs="Times New Roman"/>
                <w:b/>
                <w:bCs/>
                <w:sz w:val="20"/>
                <w:szCs w:val="20"/>
                <w:lang w:eastAsia="es-SV"/>
              </w:rPr>
              <w:t xml:space="preserve"> $                       -   </w:t>
            </w:r>
          </w:p>
        </w:tc>
        <w:tc>
          <w:tcPr>
            <w:tcW w:w="1567" w:type="dxa"/>
            <w:tcBorders>
              <w:top w:val="nil"/>
              <w:left w:val="nil"/>
              <w:bottom w:val="single" w:sz="8" w:space="0" w:color="auto"/>
              <w:right w:val="single" w:sz="8" w:space="0" w:color="auto"/>
            </w:tcBorders>
            <w:shd w:val="clear" w:color="000000" w:fill="FFFFFF"/>
            <w:noWrap/>
            <w:vAlign w:val="bottom"/>
            <w:hideMark/>
          </w:tcPr>
          <w:p w:rsidR="00A754B1" w:rsidRPr="009B0F87" w:rsidRDefault="00A754B1" w:rsidP="0002756E">
            <w:pPr>
              <w:spacing w:after="0" w:line="240" w:lineRule="auto"/>
              <w:rPr>
                <w:rFonts w:ascii="Arial" w:hAnsi="Arial" w:cs="Arial"/>
                <w:b/>
                <w:bCs/>
                <w:sz w:val="20"/>
                <w:szCs w:val="20"/>
                <w:lang w:eastAsia="es-SV"/>
              </w:rPr>
            </w:pPr>
            <w:r w:rsidRPr="009B0F87">
              <w:rPr>
                <w:rFonts w:ascii="Arial" w:hAnsi="Arial" w:cs="Arial"/>
                <w:b/>
                <w:bCs/>
                <w:sz w:val="20"/>
                <w:szCs w:val="20"/>
                <w:lang w:eastAsia="es-SV"/>
              </w:rPr>
              <w:t xml:space="preserve"> $                   -   </w:t>
            </w:r>
          </w:p>
        </w:tc>
        <w:tc>
          <w:tcPr>
            <w:tcW w:w="2404" w:type="dxa"/>
            <w:tcBorders>
              <w:top w:val="nil"/>
              <w:left w:val="nil"/>
              <w:bottom w:val="single" w:sz="8" w:space="0" w:color="auto"/>
              <w:right w:val="single" w:sz="8" w:space="0" w:color="auto"/>
            </w:tcBorders>
            <w:shd w:val="clear" w:color="000000" w:fill="FFFFFF"/>
            <w:noWrap/>
            <w:vAlign w:val="bottom"/>
            <w:hideMark/>
          </w:tcPr>
          <w:p w:rsidR="00A754B1" w:rsidRPr="009B0F87" w:rsidRDefault="00A754B1" w:rsidP="0002756E">
            <w:pPr>
              <w:spacing w:after="0" w:line="240" w:lineRule="auto"/>
              <w:rPr>
                <w:rFonts w:ascii="Arial Narrow" w:hAnsi="Arial Narrow" w:cs="Times New Roman"/>
                <w:b/>
                <w:bCs/>
                <w:sz w:val="20"/>
                <w:szCs w:val="20"/>
                <w:lang w:eastAsia="es-SV"/>
              </w:rPr>
            </w:pPr>
            <w:r w:rsidRPr="009B0F87">
              <w:rPr>
                <w:rFonts w:ascii="Arial Narrow" w:hAnsi="Arial Narrow" w:cs="Times New Roman"/>
                <w:b/>
                <w:bCs/>
                <w:sz w:val="20"/>
                <w:szCs w:val="20"/>
                <w:lang w:eastAsia="es-SV"/>
              </w:rPr>
              <w:t xml:space="preserve"> $                      -   </w:t>
            </w:r>
          </w:p>
        </w:tc>
      </w:tr>
      <w:tr w:rsidR="00A754B1" w:rsidRPr="009B0F87" w:rsidTr="0002756E">
        <w:trPr>
          <w:trHeight w:val="285"/>
          <w:jc w:val="center"/>
        </w:trPr>
        <w:tc>
          <w:tcPr>
            <w:tcW w:w="1041" w:type="dxa"/>
            <w:tcBorders>
              <w:top w:val="nil"/>
              <w:left w:val="nil"/>
              <w:bottom w:val="nil"/>
              <w:right w:val="nil"/>
            </w:tcBorders>
            <w:shd w:val="clear" w:color="000000" w:fill="FFFFFF"/>
            <w:noWrap/>
            <w:vAlign w:val="bottom"/>
            <w:hideMark/>
          </w:tcPr>
          <w:p w:rsidR="00A754B1" w:rsidRPr="009B0F87" w:rsidRDefault="00A754B1" w:rsidP="0002756E">
            <w:pPr>
              <w:spacing w:after="0" w:line="240" w:lineRule="auto"/>
              <w:jc w:val="center"/>
              <w:rPr>
                <w:rFonts w:ascii="Arial Narrow" w:hAnsi="Arial Narrow" w:cs="Times New Roman"/>
                <w:color w:val="000000"/>
                <w:sz w:val="20"/>
                <w:szCs w:val="20"/>
                <w:lang w:eastAsia="es-SV"/>
              </w:rPr>
            </w:pPr>
            <w:r w:rsidRPr="009B0F87">
              <w:rPr>
                <w:rFonts w:ascii="Arial Narrow" w:hAnsi="Arial Narrow" w:cs="Times New Roman"/>
                <w:color w:val="000000"/>
                <w:sz w:val="20"/>
                <w:szCs w:val="20"/>
                <w:lang w:eastAsia="es-SV"/>
              </w:rPr>
              <w:t> </w:t>
            </w:r>
          </w:p>
        </w:tc>
        <w:tc>
          <w:tcPr>
            <w:tcW w:w="1078" w:type="dxa"/>
            <w:tcBorders>
              <w:top w:val="nil"/>
              <w:left w:val="nil"/>
              <w:bottom w:val="nil"/>
              <w:right w:val="nil"/>
            </w:tcBorders>
            <w:shd w:val="clear" w:color="000000" w:fill="FFFFFF"/>
            <w:noWrap/>
            <w:vAlign w:val="bottom"/>
            <w:hideMark/>
          </w:tcPr>
          <w:p w:rsidR="00A754B1" w:rsidRPr="009B0F87" w:rsidRDefault="00A754B1" w:rsidP="0002756E">
            <w:pPr>
              <w:spacing w:after="0" w:line="240" w:lineRule="auto"/>
              <w:jc w:val="center"/>
              <w:rPr>
                <w:rFonts w:ascii="Arial Narrow" w:hAnsi="Arial Narrow" w:cs="Times New Roman"/>
                <w:color w:val="000000"/>
                <w:sz w:val="20"/>
                <w:szCs w:val="20"/>
                <w:lang w:eastAsia="es-SV"/>
              </w:rPr>
            </w:pPr>
            <w:r w:rsidRPr="009B0F87">
              <w:rPr>
                <w:rFonts w:ascii="Arial Narrow" w:hAnsi="Arial Narrow" w:cs="Times New Roman"/>
                <w:color w:val="000000"/>
                <w:sz w:val="20"/>
                <w:szCs w:val="20"/>
                <w:lang w:eastAsia="es-SV"/>
              </w:rPr>
              <w:t> </w:t>
            </w:r>
          </w:p>
        </w:tc>
        <w:tc>
          <w:tcPr>
            <w:tcW w:w="1119" w:type="dxa"/>
            <w:tcBorders>
              <w:top w:val="nil"/>
              <w:left w:val="nil"/>
              <w:bottom w:val="nil"/>
              <w:right w:val="nil"/>
            </w:tcBorders>
            <w:shd w:val="clear" w:color="000000" w:fill="FFFFFF"/>
            <w:noWrap/>
            <w:vAlign w:val="bottom"/>
            <w:hideMark/>
          </w:tcPr>
          <w:p w:rsidR="00A754B1" w:rsidRPr="009B0F87" w:rsidRDefault="00A754B1" w:rsidP="0002756E">
            <w:pPr>
              <w:spacing w:after="0" w:line="240" w:lineRule="auto"/>
              <w:jc w:val="center"/>
              <w:rPr>
                <w:rFonts w:ascii="Arial Narrow" w:hAnsi="Arial Narrow" w:cs="Times New Roman"/>
                <w:color w:val="000000"/>
                <w:sz w:val="20"/>
                <w:szCs w:val="20"/>
                <w:lang w:eastAsia="es-SV"/>
              </w:rPr>
            </w:pPr>
            <w:r w:rsidRPr="009B0F87">
              <w:rPr>
                <w:rFonts w:ascii="Arial Narrow" w:hAnsi="Arial Narrow" w:cs="Times New Roman"/>
                <w:color w:val="000000"/>
                <w:sz w:val="20"/>
                <w:szCs w:val="20"/>
                <w:lang w:eastAsia="es-SV"/>
              </w:rPr>
              <w:t> </w:t>
            </w:r>
          </w:p>
        </w:tc>
        <w:tc>
          <w:tcPr>
            <w:tcW w:w="1522" w:type="dxa"/>
            <w:tcBorders>
              <w:top w:val="nil"/>
              <w:left w:val="nil"/>
              <w:bottom w:val="nil"/>
              <w:right w:val="nil"/>
            </w:tcBorders>
            <w:shd w:val="clear" w:color="000000" w:fill="FFFFFF"/>
            <w:noWrap/>
            <w:vAlign w:val="bottom"/>
            <w:hideMark/>
          </w:tcPr>
          <w:p w:rsidR="00A754B1" w:rsidRPr="009B0F87" w:rsidRDefault="00A754B1" w:rsidP="0002756E">
            <w:pPr>
              <w:spacing w:after="0" w:line="240" w:lineRule="auto"/>
              <w:rPr>
                <w:rFonts w:ascii="Arial Narrow" w:hAnsi="Arial Narrow" w:cs="Times New Roman"/>
                <w:color w:val="000000"/>
                <w:sz w:val="20"/>
                <w:szCs w:val="20"/>
                <w:lang w:eastAsia="es-SV"/>
              </w:rPr>
            </w:pPr>
            <w:r w:rsidRPr="009B0F87">
              <w:rPr>
                <w:rFonts w:ascii="Arial Narrow" w:hAnsi="Arial Narrow" w:cs="Times New Roman"/>
                <w:color w:val="000000"/>
                <w:sz w:val="20"/>
                <w:szCs w:val="20"/>
                <w:lang w:eastAsia="es-SV"/>
              </w:rPr>
              <w:t> </w:t>
            </w:r>
          </w:p>
        </w:tc>
        <w:tc>
          <w:tcPr>
            <w:tcW w:w="981" w:type="dxa"/>
            <w:tcBorders>
              <w:top w:val="nil"/>
              <w:left w:val="nil"/>
              <w:bottom w:val="nil"/>
              <w:right w:val="nil"/>
            </w:tcBorders>
            <w:shd w:val="clear" w:color="000000" w:fill="FFFFFF"/>
            <w:noWrap/>
            <w:vAlign w:val="bottom"/>
            <w:hideMark/>
          </w:tcPr>
          <w:p w:rsidR="00A754B1" w:rsidRPr="009B0F87" w:rsidRDefault="00A754B1" w:rsidP="0002756E">
            <w:pPr>
              <w:spacing w:after="0" w:line="240" w:lineRule="auto"/>
              <w:rPr>
                <w:rFonts w:ascii="Arial" w:hAnsi="Arial" w:cs="Arial"/>
                <w:color w:val="000000"/>
                <w:sz w:val="20"/>
                <w:szCs w:val="20"/>
                <w:lang w:eastAsia="es-SV"/>
              </w:rPr>
            </w:pPr>
            <w:r w:rsidRPr="009B0F87">
              <w:rPr>
                <w:rFonts w:ascii="Arial" w:hAnsi="Arial" w:cs="Arial"/>
                <w:color w:val="000000"/>
                <w:sz w:val="20"/>
                <w:szCs w:val="20"/>
                <w:lang w:eastAsia="es-SV"/>
              </w:rPr>
              <w:t> </w:t>
            </w:r>
          </w:p>
        </w:tc>
        <w:tc>
          <w:tcPr>
            <w:tcW w:w="1049" w:type="dxa"/>
            <w:tcBorders>
              <w:top w:val="nil"/>
              <w:left w:val="nil"/>
              <w:bottom w:val="nil"/>
              <w:right w:val="nil"/>
            </w:tcBorders>
            <w:shd w:val="clear" w:color="000000" w:fill="FFFFFF"/>
            <w:noWrap/>
            <w:vAlign w:val="bottom"/>
            <w:hideMark/>
          </w:tcPr>
          <w:p w:rsidR="00A754B1" w:rsidRPr="009B0F87" w:rsidRDefault="00A754B1" w:rsidP="0002756E">
            <w:pPr>
              <w:spacing w:after="0" w:line="240" w:lineRule="auto"/>
              <w:rPr>
                <w:rFonts w:ascii="Arial Narrow" w:hAnsi="Arial Narrow" w:cs="Times New Roman"/>
                <w:color w:val="000000"/>
                <w:sz w:val="20"/>
                <w:szCs w:val="20"/>
                <w:lang w:eastAsia="es-SV"/>
              </w:rPr>
            </w:pPr>
            <w:r w:rsidRPr="009B0F87">
              <w:rPr>
                <w:rFonts w:ascii="Arial Narrow" w:hAnsi="Arial Narrow" w:cs="Times New Roman"/>
                <w:color w:val="000000"/>
                <w:sz w:val="20"/>
                <w:szCs w:val="20"/>
                <w:lang w:eastAsia="es-SV"/>
              </w:rPr>
              <w:t> </w:t>
            </w:r>
          </w:p>
        </w:tc>
        <w:tc>
          <w:tcPr>
            <w:tcW w:w="1412" w:type="dxa"/>
            <w:tcBorders>
              <w:top w:val="nil"/>
              <w:left w:val="nil"/>
              <w:bottom w:val="nil"/>
              <w:right w:val="nil"/>
            </w:tcBorders>
            <w:shd w:val="clear" w:color="000000" w:fill="FFFFFF"/>
            <w:noWrap/>
            <w:vAlign w:val="bottom"/>
            <w:hideMark/>
          </w:tcPr>
          <w:p w:rsidR="00A754B1" w:rsidRPr="009B0F87" w:rsidRDefault="00A754B1" w:rsidP="0002756E">
            <w:pPr>
              <w:spacing w:after="0" w:line="240" w:lineRule="auto"/>
              <w:rPr>
                <w:rFonts w:ascii="Arial Narrow" w:hAnsi="Arial Narrow" w:cs="Times New Roman"/>
                <w:color w:val="000000"/>
                <w:sz w:val="20"/>
                <w:szCs w:val="20"/>
                <w:lang w:eastAsia="es-SV"/>
              </w:rPr>
            </w:pPr>
            <w:r w:rsidRPr="009B0F87">
              <w:rPr>
                <w:rFonts w:ascii="Arial Narrow" w:hAnsi="Arial Narrow" w:cs="Times New Roman"/>
                <w:color w:val="000000"/>
                <w:sz w:val="20"/>
                <w:szCs w:val="20"/>
                <w:lang w:eastAsia="es-SV"/>
              </w:rPr>
              <w:t> </w:t>
            </w:r>
          </w:p>
        </w:tc>
        <w:tc>
          <w:tcPr>
            <w:tcW w:w="1567" w:type="dxa"/>
            <w:tcBorders>
              <w:top w:val="nil"/>
              <w:left w:val="nil"/>
              <w:bottom w:val="nil"/>
              <w:right w:val="nil"/>
            </w:tcBorders>
            <w:shd w:val="clear" w:color="000000" w:fill="FFFFFF"/>
            <w:noWrap/>
            <w:vAlign w:val="bottom"/>
            <w:hideMark/>
          </w:tcPr>
          <w:p w:rsidR="00A754B1" w:rsidRPr="009B0F87" w:rsidRDefault="00A754B1" w:rsidP="0002756E">
            <w:pPr>
              <w:spacing w:after="0" w:line="240" w:lineRule="auto"/>
              <w:rPr>
                <w:rFonts w:ascii="Arial" w:hAnsi="Arial" w:cs="Arial"/>
                <w:color w:val="000000"/>
                <w:sz w:val="20"/>
                <w:szCs w:val="20"/>
                <w:lang w:eastAsia="es-SV"/>
              </w:rPr>
            </w:pPr>
            <w:r w:rsidRPr="009B0F87">
              <w:rPr>
                <w:rFonts w:ascii="Arial" w:hAnsi="Arial" w:cs="Arial"/>
                <w:color w:val="000000"/>
                <w:sz w:val="20"/>
                <w:szCs w:val="20"/>
                <w:lang w:eastAsia="es-SV"/>
              </w:rPr>
              <w:t> </w:t>
            </w:r>
          </w:p>
        </w:tc>
        <w:tc>
          <w:tcPr>
            <w:tcW w:w="2404" w:type="dxa"/>
            <w:tcBorders>
              <w:top w:val="nil"/>
              <w:left w:val="nil"/>
              <w:bottom w:val="nil"/>
              <w:right w:val="nil"/>
            </w:tcBorders>
            <w:shd w:val="clear" w:color="000000" w:fill="FFFFFF"/>
            <w:noWrap/>
            <w:vAlign w:val="bottom"/>
            <w:hideMark/>
          </w:tcPr>
          <w:p w:rsidR="00A754B1" w:rsidRPr="009B0F87" w:rsidRDefault="00A754B1" w:rsidP="0002756E">
            <w:pPr>
              <w:spacing w:after="0" w:line="240" w:lineRule="auto"/>
              <w:rPr>
                <w:rFonts w:ascii="Arial Narrow" w:hAnsi="Arial Narrow" w:cs="Times New Roman"/>
                <w:color w:val="000000"/>
                <w:sz w:val="20"/>
                <w:szCs w:val="20"/>
                <w:lang w:eastAsia="es-SV"/>
              </w:rPr>
            </w:pPr>
            <w:r w:rsidRPr="009B0F87">
              <w:rPr>
                <w:rFonts w:ascii="Arial Narrow" w:hAnsi="Arial Narrow" w:cs="Times New Roman"/>
                <w:color w:val="000000"/>
                <w:sz w:val="20"/>
                <w:szCs w:val="20"/>
                <w:lang w:eastAsia="es-SV"/>
              </w:rPr>
              <w:t> </w:t>
            </w:r>
          </w:p>
        </w:tc>
      </w:tr>
      <w:tr w:rsidR="00A754B1" w:rsidRPr="009B0F87" w:rsidTr="0002756E">
        <w:trPr>
          <w:trHeight w:val="300"/>
          <w:jc w:val="center"/>
        </w:trPr>
        <w:tc>
          <w:tcPr>
            <w:tcW w:w="1041" w:type="dxa"/>
            <w:tcBorders>
              <w:top w:val="nil"/>
              <w:left w:val="nil"/>
              <w:bottom w:val="nil"/>
              <w:right w:val="nil"/>
            </w:tcBorders>
            <w:shd w:val="clear" w:color="000000" w:fill="FFFFFF"/>
            <w:noWrap/>
            <w:vAlign w:val="bottom"/>
            <w:hideMark/>
          </w:tcPr>
          <w:p w:rsidR="00A754B1" w:rsidRPr="009B0F87" w:rsidRDefault="00A754B1" w:rsidP="0002756E">
            <w:pPr>
              <w:spacing w:after="0" w:line="240" w:lineRule="auto"/>
              <w:jc w:val="center"/>
              <w:rPr>
                <w:rFonts w:ascii="Arial Narrow" w:hAnsi="Arial Narrow" w:cs="Times New Roman"/>
                <w:color w:val="000000"/>
                <w:sz w:val="20"/>
                <w:szCs w:val="20"/>
                <w:lang w:eastAsia="es-SV"/>
              </w:rPr>
            </w:pPr>
            <w:r w:rsidRPr="009B0F87">
              <w:rPr>
                <w:rFonts w:ascii="Arial Narrow" w:hAnsi="Arial Narrow" w:cs="Times New Roman"/>
                <w:color w:val="000000"/>
                <w:sz w:val="20"/>
                <w:szCs w:val="20"/>
                <w:lang w:eastAsia="es-SV"/>
              </w:rPr>
              <w:t> </w:t>
            </w:r>
          </w:p>
        </w:tc>
        <w:tc>
          <w:tcPr>
            <w:tcW w:w="1078" w:type="dxa"/>
            <w:tcBorders>
              <w:top w:val="nil"/>
              <w:left w:val="nil"/>
              <w:bottom w:val="nil"/>
              <w:right w:val="nil"/>
            </w:tcBorders>
            <w:shd w:val="clear" w:color="000000" w:fill="FFFFFF"/>
            <w:noWrap/>
            <w:vAlign w:val="bottom"/>
            <w:hideMark/>
          </w:tcPr>
          <w:p w:rsidR="00A754B1" w:rsidRPr="009B0F87" w:rsidRDefault="00A754B1" w:rsidP="0002756E">
            <w:pPr>
              <w:spacing w:after="0" w:line="240" w:lineRule="auto"/>
              <w:jc w:val="center"/>
              <w:rPr>
                <w:rFonts w:ascii="Arial Narrow" w:hAnsi="Arial Narrow" w:cs="Times New Roman"/>
                <w:color w:val="000000"/>
                <w:sz w:val="20"/>
                <w:szCs w:val="20"/>
                <w:lang w:eastAsia="es-SV"/>
              </w:rPr>
            </w:pPr>
            <w:r w:rsidRPr="009B0F87">
              <w:rPr>
                <w:rFonts w:ascii="Arial Narrow" w:hAnsi="Arial Narrow" w:cs="Times New Roman"/>
                <w:color w:val="000000"/>
                <w:sz w:val="20"/>
                <w:szCs w:val="20"/>
                <w:lang w:eastAsia="es-SV"/>
              </w:rPr>
              <w:t> </w:t>
            </w:r>
          </w:p>
        </w:tc>
        <w:tc>
          <w:tcPr>
            <w:tcW w:w="1119" w:type="dxa"/>
            <w:tcBorders>
              <w:top w:val="nil"/>
              <w:left w:val="nil"/>
              <w:bottom w:val="nil"/>
              <w:right w:val="nil"/>
            </w:tcBorders>
            <w:shd w:val="clear" w:color="000000" w:fill="FFFFFF"/>
            <w:noWrap/>
            <w:vAlign w:val="bottom"/>
            <w:hideMark/>
          </w:tcPr>
          <w:p w:rsidR="00A754B1" w:rsidRPr="009B0F87" w:rsidRDefault="00A754B1" w:rsidP="0002756E">
            <w:pPr>
              <w:spacing w:after="0" w:line="240" w:lineRule="auto"/>
              <w:jc w:val="center"/>
              <w:rPr>
                <w:rFonts w:ascii="Arial Narrow" w:hAnsi="Arial Narrow" w:cs="Times New Roman"/>
                <w:color w:val="000000"/>
                <w:sz w:val="20"/>
                <w:szCs w:val="20"/>
                <w:lang w:eastAsia="es-SV"/>
              </w:rPr>
            </w:pPr>
            <w:r w:rsidRPr="009B0F87">
              <w:rPr>
                <w:rFonts w:ascii="Arial Narrow" w:hAnsi="Arial Narrow" w:cs="Times New Roman"/>
                <w:color w:val="000000"/>
                <w:sz w:val="20"/>
                <w:szCs w:val="20"/>
                <w:lang w:eastAsia="es-SV"/>
              </w:rPr>
              <w:t> </w:t>
            </w:r>
          </w:p>
        </w:tc>
        <w:tc>
          <w:tcPr>
            <w:tcW w:w="1522" w:type="dxa"/>
            <w:tcBorders>
              <w:top w:val="nil"/>
              <w:left w:val="nil"/>
              <w:bottom w:val="nil"/>
              <w:right w:val="nil"/>
            </w:tcBorders>
            <w:shd w:val="clear" w:color="000000" w:fill="FFFFFF"/>
            <w:noWrap/>
            <w:vAlign w:val="bottom"/>
            <w:hideMark/>
          </w:tcPr>
          <w:p w:rsidR="00A754B1" w:rsidRPr="009B0F87" w:rsidRDefault="00A754B1" w:rsidP="0002756E">
            <w:pPr>
              <w:spacing w:after="0" w:line="240" w:lineRule="auto"/>
              <w:rPr>
                <w:rFonts w:ascii="Arial Narrow" w:hAnsi="Arial Narrow" w:cs="Times New Roman"/>
                <w:color w:val="000000"/>
                <w:sz w:val="20"/>
                <w:szCs w:val="20"/>
                <w:lang w:eastAsia="es-SV"/>
              </w:rPr>
            </w:pPr>
            <w:r w:rsidRPr="009B0F87">
              <w:rPr>
                <w:rFonts w:ascii="Arial Narrow" w:hAnsi="Arial Narrow" w:cs="Times New Roman"/>
                <w:color w:val="000000"/>
                <w:sz w:val="20"/>
                <w:szCs w:val="20"/>
                <w:lang w:eastAsia="es-SV"/>
              </w:rPr>
              <w:t> </w:t>
            </w:r>
          </w:p>
        </w:tc>
        <w:tc>
          <w:tcPr>
            <w:tcW w:w="981" w:type="dxa"/>
            <w:tcBorders>
              <w:top w:val="nil"/>
              <w:left w:val="nil"/>
              <w:bottom w:val="nil"/>
              <w:right w:val="nil"/>
            </w:tcBorders>
            <w:shd w:val="clear" w:color="000000" w:fill="FFFFFF"/>
            <w:noWrap/>
            <w:vAlign w:val="bottom"/>
            <w:hideMark/>
          </w:tcPr>
          <w:p w:rsidR="00A754B1" w:rsidRPr="009B0F87" w:rsidRDefault="00A754B1" w:rsidP="0002756E">
            <w:pPr>
              <w:spacing w:after="0" w:line="240" w:lineRule="auto"/>
              <w:rPr>
                <w:rFonts w:ascii="Arial" w:hAnsi="Arial" w:cs="Arial"/>
                <w:color w:val="000000"/>
                <w:sz w:val="20"/>
                <w:szCs w:val="20"/>
                <w:lang w:eastAsia="es-SV"/>
              </w:rPr>
            </w:pPr>
            <w:r w:rsidRPr="009B0F87">
              <w:rPr>
                <w:rFonts w:ascii="Arial" w:hAnsi="Arial" w:cs="Arial"/>
                <w:color w:val="000000"/>
                <w:sz w:val="20"/>
                <w:szCs w:val="20"/>
                <w:lang w:eastAsia="es-SV"/>
              </w:rPr>
              <w:t> </w:t>
            </w:r>
          </w:p>
        </w:tc>
        <w:tc>
          <w:tcPr>
            <w:tcW w:w="1049" w:type="dxa"/>
            <w:tcBorders>
              <w:top w:val="nil"/>
              <w:left w:val="nil"/>
              <w:bottom w:val="nil"/>
              <w:right w:val="nil"/>
            </w:tcBorders>
            <w:shd w:val="clear" w:color="000000" w:fill="FFFFFF"/>
            <w:noWrap/>
            <w:vAlign w:val="bottom"/>
            <w:hideMark/>
          </w:tcPr>
          <w:p w:rsidR="00A754B1" w:rsidRPr="009B0F87" w:rsidRDefault="00A754B1" w:rsidP="0002756E">
            <w:pPr>
              <w:spacing w:after="0" w:line="240" w:lineRule="auto"/>
              <w:rPr>
                <w:rFonts w:ascii="Arial Narrow" w:hAnsi="Arial Narrow" w:cs="Times New Roman"/>
                <w:color w:val="000000"/>
                <w:sz w:val="20"/>
                <w:szCs w:val="20"/>
                <w:lang w:eastAsia="es-SV"/>
              </w:rPr>
            </w:pPr>
            <w:r w:rsidRPr="009B0F87">
              <w:rPr>
                <w:rFonts w:ascii="Arial Narrow" w:hAnsi="Arial Narrow" w:cs="Times New Roman"/>
                <w:color w:val="000000"/>
                <w:sz w:val="20"/>
                <w:szCs w:val="20"/>
                <w:lang w:eastAsia="es-SV"/>
              </w:rPr>
              <w:t> </w:t>
            </w:r>
          </w:p>
        </w:tc>
        <w:tc>
          <w:tcPr>
            <w:tcW w:w="1412" w:type="dxa"/>
            <w:tcBorders>
              <w:top w:val="nil"/>
              <w:left w:val="nil"/>
              <w:bottom w:val="nil"/>
              <w:right w:val="nil"/>
            </w:tcBorders>
            <w:shd w:val="clear" w:color="000000" w:fill="FFFFFF"/>
            <w:noWrap/>
            <w:vAlign w:val="bottom"/>
            <w:hideMark/>
          </w:tcPr>
          <w:p w:rsidR="00A754B1" w:rsidRPr="009B0F87" w:rsidRDefault="00A754B1" w:rsidP="0002756E">
            <w:pPr>
              <w:spacing w:after="0" w:line="240" w:lineRule="auto"/>
              <w:rPr>
                <w:rFonts w:ascii="Arial Narrow" w:hAnsi="Arial Narrow" w:cs="Times New Roman"/>
                <w:color w:val="000000"/>
                <w:sz w:val="20"/>
                <w:szCs w:val="20"/>
                <w:lang w:eastAsia="es-SV"/>
              </w:rPr>
            </w:pPr>
            <w:r w:rsidRPr="009B0F87">
              <w:rPr>
                <w:rFonts w:ascii="Arial Narrow" w:hAnsi="Arial Narrow" w:cs="Times New Roman"/>
                <w:color w:val="000000"/>
                <w:sz w:val="20"/>
                <w:szCs w:val="20"/>
                <w:lang w:eastAsia="es-SV"/>
              </w:rPr>
              <w:t> </w:t>
            </w:r>
          </w:p>
        </w:tc>
        <w:tc>
          <w:tcPr>
            <w:tcW w:w="1567" w:type="dxa"/>
            <w:tcBorders>
              <w:top w:val="nil"/>
              <w:left w:val="nil"/>
              <w:bottom w:val="nil"/>
              <w:right w:val="nil"/>
            </w:tcBorders>
            <w:shd w:val="clear" w:color="000000" w:fill="FFFFFF"/>
            <w:noWrap/>
            <w:vAlign w:val="bottom"/>
            <w:hideMark/>
          </w:tcPr>
          <w:p w:rsidR="00A754B1" w:rsidRPr="009B0F87" w:rsidRDefault="00A754B1" w:rsidP="0002756E">
            <w:pPr>
              <w:spacing w:after="0" w:line="240" w:lineRule="auto"/>
              <w:rPr>
                <w:rFonts w:ascii="Arial" w:hAnsi="Arial" w:cs="Arial"/>
                <w:color w:val="000000"/>
                <w:sz w:val="20"/>
                <w:szCs w:val="20"/>
                <w:lang w:eastAsia="es-SV"/>
              </w:rPr>
            </w:pPr>
            <w:r w:rsidRPr="009B0F87">
              <w:rPr>
                <w:rFonts w:ascii="Arial" w:hAnsi="Arial" w:cs="Arial"/>
                <w:color w:val="000000"/>
                <w:sz w:val="20"/>
                <w:szCs w:val="20"/>
                <w:lang w:eastAsia="es-SV"/>
              </w:rPr>
              <w:t> </w:t>
            </w:r>
          </w:p>
        </w:tc>
        <w:tc>
          <w:tcPr>
            <w:tcW w:w="2404" w:type="dxa"/>
            <w:tcBorders>
              <w:top w:val="nil"/>
              <w:left w:val="nil"/>
              <w:bottom w:val="nil"/>
              <w:right w:val="nil"/>
            </w:tcBorders>
            <w:shd w:val="clear" w:color="000000" w:fill="FFFFFF"/>
            <w:noWrap/>
            <w:vAlign w:val="bottom"/>
            <w:hideMark/>
          </w:tcPr>
          <w:p w:rsidR="00A754B1" w:rsidRPr="009B0F87" w:rsidRDefault="00A754B1" w:rsidP="0002756E">
            <w:pPr>
              <w:spacing w:after="0" w:line="240" w:lineRule="auto"/>
              <w:rPr>
                <w:rFonts w:ascii="Arial Narrow" w:hAnsi="Arial Narrow" w:cs="Times New Roman"/>
                <w:color w:val="000000"/>
                <w:sz w:val="20"/>
                <w:szCs w:val="20"/>
                <w:lang w:eastAsia="es-SV"/>
              </w:rPr>
            </w:pPr>
            <w:r w:rsidRPr="009B0F87">
              <w:rPr>
                <w:rFonts w:ascii="Arial Narrow" w:hAnsi="Arial Narrow" w:cs="Times New Roman"/>
                <w:color w:val="000000"/>
                <w:sz w:val="20"/>
                <w:szCs w:val="20"/>
                <w:lang w:eastAsia="es-SV"/>
              </w:rPr>
              <w:t> </w:t>
            </w:r>
          </w:p>
        </w:tc>
      </w:tr>
      <w:tr w:rsidR="00A754B1" w:rsidRPr="009B0F87" w:rsidTr="0002756E">
        <w:trPr>
          <w:trHeight w:val="300"/>
          <w:jc w:val="center"/>
        </w:trPr>
        <w:tc>
          <w:tcPr>
            <w:tcW w:w="8202" w:type="dxa"/>
            <w:gridSpan w:val="7"/>
            <w:tcBorders>
              <w:top w:val="nil"/>
              <w:left w:val="nil"/>
              <w:bottom w:val="nil"/>
              <w:right w:val="nil"/>
            </w:tcBorders>
            <w:shd w:val="clear" w:color="000000" w:fill="FFFFFF"/>
            <w:noWrap/>
            <w:vAlign w:val="bottom"/>
            <w:hideMark/>
          </w:tcPr>
          <w:p w:rsidR="00A754B1" w:rsidRPr="009B0F87" w:rsidRDefault="00A754B1" w:rsidP="0002756E">
            <w:pPr>
              <w:spacing w:after="0" w:line="240" w:lineRule="auto"/>
              <w:rPr>
                <w:rFonts w:ascii="Arial Narrow" w:hAnsi="Arial Narrow" w:cs="Times New Roman"/>
                <w:color w:val="000000"/>
                <w:sz w:val="20"/>
                <w:szCs w:val="20"/>
                <w:lang w:eastAsia="es-SV"/>
              </w:rPr>
            </w:pPr>
            <w:r w:rsidRPr="009B0F87">
              <w:rPr>
                <w:rFonts w:ascii="Arial Narrow" w:hAnsi="Arial Narrow" w:cs="Times New Roman"/>
                <w:color w:val="000000"/>
                <w:sz w:val="20"/>
                <w:szCs w:val="20"/>
                <w:lang w:eastAsia="es-SV"/>
              </w:rPr>
              <w:t>NOMBRE Y FIRMA DEL CONTADOR O CONTRIBUYENTE: _______________________________________</w:t>
            </w:r>
          </w:p>
        </w:tc>
        <w:tc>
          <w:tcPr>
            <w:tcW w:w="1567" w:type="dxa"/>
            <w:tcBorders>
              <w:top w:val="nil"/>
              <w:left w:val="nil"/>
              <w:bottom w:val="nil"/>
              <w:right w:val="nil"/>
            </w:tcBorders>
            <w:shd w:val="clear" w:color="000000" w:fill="FFFFFF"/>
            <w:noWrap/>
            <w:vAlign w:val="bottom"/>
            <w:hideMark/>
          </w:tcPr>
          <w:p w:rsidR="00A754B1" w:rsidRPr="009B0F87" w:rsidRDefault="00A754B1" w:rsidP="0002756E">
            <w:pPr>
              <w:spacing w:after="0" w:line="240" w:lineRule="auto"/>
              <w:rPr>
                <w:rFonts w:ascii="Arial" w:hAnsi="Arial" w:cs="Arial"/>
                <w:color w:val="000000"/>
                <w:sz w:val="20"/>
                <w:szCs w:val="20"/>
                <w:lang w:eastAsia="es-SV"/>
              </w:rPr>
            </w:pPr>
            <w:r w:rsidRPr="009B0F87">
              <w:rPr>
                <w:rFonts w:ascii="Arial" w:hAnsi="Arial" w:cs="Arial"/>
                <w:color w:val="000000"/>
                <w:sz w:val="20"/>
                <w:szCs w:val="20"/>
                <w:lang w:eastAsia="es-SV"/>
              </w:rPr>
              <w:t> </w:t>
            </w:r>
          </w:p>
        </w:tc>
        <w:tc>
          <w:tcPr>
            <w:tcW w:w="2404" w:type="dxa"/>
            <w:tcBorders>
              <w:top w:val="nil"/>
              <w:left w:val="nil"/>
              <w:bottom w:val="nil"/>
              <w:right w:val="nil"/>
            </w:tcBorders>
            <w:shd w:val="clear" w:color="000000" w:fill="FFFFFF"/>
            <w:noWrap/>
            <w:vAlign w:val="bottom"/>
            <w:hideMark/>
          </w:tcPr>
          <w:p w:rsidR="00A754B1" w:rsidRPr="009B0F87" w:rsidRDefault="00A754B1" w:rsidP="0002756E">
            <w:pPr>
              <w:spacing w:after="0" w:line="240" w:lineRule="auto"/>
              <w:rPr>
                <w:rFonts w:ascii="Arial Narrow" w:hAnsi="Arial Narrow" w:cs="Times New Roman"/>
                <w:color w:val="000000"/>
                <w:sz w:val="20"/>
                <w:szCs w:val="20"/>
                <w:lang w:eastAsia="es-SV"/>
              </w:rPr>
            </w:pPr>
            <w:r w:rsidRPr="009B0F87">
              <w:rPr>
                <w:rFonts w:ascii="Arial Narrow" w:hAnsi="Arial Narrow" w:cs="Times New Roman"/>
                <w:color w:val="000000"/>
                <w:sz w:val="20"/>
                <w:szCs w:val="20"/>
                <w:lang w:eastAsia="es-SV"/>
              </w:rPr>
              <w:t> </w:t>
            </w:r>
          </w:p>
        </w:tc>
      </w:tr>
    </w:tbl>
    <w:p w:rsidR="00A754B1" w:rsidRDefault="00A754B1" w:rsidP="00A754B1">
      <w:pPr>
        <w:spacing w:line="360" w:lineRule="auto"/>
        <w:jc w:val="both"/>
        <w:outlineLvl w:val="0"/>
        <w:rPr>
          <w:rFonts w:ascii="Arial Narrow" w:hAnsi="Arial Narrow"/>
          <w:noProof/>
          <w:sz w:val="24"/>
          <w:szCs w:val="24"/>
          <w:lang w:eastAsia="es-SV"/>
        </w:rPr>
        <w:sectPr w:rsidR="00A754B1" w:rsidSect="0002756E">
          <w:pgSz w:w="15840" w:h="12240" w:orient="landscape" w:code="1"/>
          <w:pgMar w:top="2274" w:right="1622" w:bottom="1412" w:left="1412" w:header="706" w:footer="706" w:gutter="0"/>
          <w:cols w:space="708"/>
          <w:docGrid w:linePitch="360"/>
        </w:sectPr>
      </w:pPr>
    </w:p>
    <w:p w:rsidR="00A754B1" w:rsidRPr="000D30A9" w:rsidRDefault="00A1084F" w:rsidP="00A754B1">
      <w:pPr>
        <w:spacing w:line="360" w:lineRule="auto"/>
        <w:jc w:val="both"/>
        <w:outlineLvl w:val="0"/>
        <w:rPr>
          <w:rFonts w:ascii="Arial Narrow" w:hAnsi="Arial Narrow"/>
          <w:color w:val="FF0000"/>
          <w:sz w:val="24"/>
          <w:szCs w:val="24"/>
        </w:rPr>
      </w:pPr>
      <w:r w:rsidRPr="00A1084F">
        <w:rPr>
          <w:rFonts w:ascii="Arial Narrow" w:hAnsi="Arial Narrow"/>
          <w:noProof/>
          <w:sz w:val="24"/>
          <w:szCs w:val="24"/>
          <w:lang w:eastAsia="es-SV"/>
        </w:rPr>
        <w:lastRenderedPageBreak/>
        <w:pict>
          <v:shape id="_x0000_i1062" type="#_x0000_t75" style="width:415.15pt;height:604.05pt;visibility:visible;mso-wrap-style:square">
            <v:imagedata r:id="rId54" o:title="IMG_0007" cropbottom="2479f" cropleft="2716f" cropright="2637f"/>
          </v:shape>
        </w:pict>
      </w:r>
    </w:p>
    <w:p w:rsidR="00A754B1" w:rsidRDefault="00A1084F" w:rsidP="00A754B1">
      <w:pPr>
        <w:pStyle w:val="Textoindependiente"/>
        <w:spacing w:line="360" w:lineRule="auto"/>
        <w:rPr>
          <w:rFonts w:ascii="Arial Narrow" w:hAnsi="Arial Narrow"/>
          <w:sz w:val="24"/>
          <w:szCs w:val="24"/>
        </w:rPr>
      </w:pPr>
      <w:r w:rsidRPr="00A1084F">
        <w:rPr>
          <w:rFonts w:ascii="Arial Narrow" w:hAnsi="Arial Narrow"/>
          <w:noProof/>
          <w:sz w:val="24"/>
          <w:szCs w:val="24"/>
          <w:lang w:val="es-SV" w:eastAsia="es-SV"/>
        </w:rPr>
        <w:lastRenderedPageBreak/>
        <w:pict>
          <v:shape id="_x0000_i1061" type="#_x0000_t75" style="width:487.15pt;height:627.45pt;visibility:visible;mso-wrap-style:square">
            <v:imagedata r:id="rId55" o:title="IMG_0001[1]"/>
          </v:shape>
        </w:pict>
      </w:r>
    </w:p>
    <w:p w:rsidR="00A754B1" w:rsidRDefault="00A754B1" w:rsidP="00A754B1">
      <w:pPr>
        <w:pStyle w:val="Textoindependiente"/>
        <w:spacing w:line="360" w:lineRule="auto"/>
        <w:rPr>
          <w:rFonts w:ascii="Arial Narrow" w:hAnsi="Arial Narrow"/>
          <w:b/>
          <w:noProof/>
          <w:sz w:val="24"/>
          <w:szCs w:val="24"/>
          <w:lang w:eastAsia="es-SV"/>
        </w:rPr>
      </w:pPr>
      <w:r>
        <w:rPr>
          <w:rFonts w:ascii="Arial Narrow" w:hAnsi="Arial Narrow"/>
          <w:b/>
          <w:noProof/>
          <w:sz w:val="24"/>
          <w:szCs w:val="24"/>
          <w:lang w:eastAsia="es-SV"/>
        </w:rPr>
        <w:lastRenderedPageBreak/>
        <w:t>2.3.</w:t>
      </w:r>
      <w:r>
        <w:rPr>
          <w:rFonts w:ascii="Arial Narrow" w:hAnsi="Arial Narrow"/>
          <w:b/>
          <w:noProof/>
          <w:sz w:val="24"/>
          <w:szCs w:val="24"/>
          <w:lang w:eastAsia="es-SV"/>
        </w:rPr>
        <w:tab/>
      </w:r>
      <w:r w:rsidRPr="00C718FF">
        <w:rPr>
          <w:rFonts w:ascii="Arial Narrow" w:hAnsi="Arial Narrow"/>
          <w:b/>
          <w:noProof/>
          <w:sz w:val="24"/>
          <w:szCs w:val="24"/>
          <w:lang w:eastAsia="es-SV"/>
        </w:rPr>
        <w:t>EXPORTACION DE SERVICIO</w:t>
      </w:r>
      <w:r>
        <w:rPr>
          <w:rFonts w:ascii="Arial Narrow" w:hAnsi="Arial Narrow"/>
          <w:b/>
          <w:noProof/>
          <w:sz w:val="24"/>
          <w:szCs w:val="24"/>
          <w:lang w:eastAsia="es-SV"/>
        </w:rPr>
        <w:t xml:space="preserve"> DE ELABORACION DE PLANOS</w:t>
      </w:r>
      <w:r w:rsidR="008F6D2C">
        <w:rPr>
          <w:rFonts w:ascii="Arial Narrow" w:hAnsi="Arial Narrow"/>
          <w:b/>
          <w:noProof/>
          <w:sz w:val="24"/>
          <w:szCs w:val="24"/>
          <w:lang w:eastAsia="es-SV"/>
        </w:rPr>
        <w:fldChar w:fldCharType="begin"/>
      </w:r>
      <w:r>
        <w:instrText xml:space="preserve"> XE "</w:instrText>
      </w:r>
      <w:r w:rsidRPr="00FB3D5F">
        <w:rPr>
          <w:rFonts w:ascii="Arial Narrow" w:hAnsi="Arial Narrow"/>
          <w:b/>
          <w:noProof/>
          <w:sz w:val="24"/>
          <w:szCs w:val="24"/>
          <w:lang w:eastAsia="es-SV"/>
        </w:rPr>
        <w:instrText>2.3.</w:instrText>
      </w:r>
      <w:r w:rsidRPr="00FB3D5F">
        <w:rPr>
          <w:rFonts w:ascii="Arial Narrow" w:hAnsi="Arial Narrow"/>
          <w:b/>
          <w:noProof/>
          <w:sz w:val="24"/>
          <w:szCs w:val="24"/>
          <w:lang w:eastAsia="es-SV"/>
        </w:rPr>
        <w:tab/>
        <w:instrText>EXPORTACION DE SERVICIO DE ELABORACION DE PLANOS</w:instrText>
      </w:r>
      <w:r>
        <w:instrText xml:space="preserve">" </w:instrText>
      </w:r>
      <w:r w:rsidR="008F6D2C">
        <w:rPr>
          <w:rFonts w:ascii="Arial Narrow" w:hAnsi="Arial Narrow"/>
          <w:b/>
          <w:noProof/>
          <w:sz w:val="24"/>
          <w:szCs w:val="24"/>
          <w:lang w:eastAsia="es-SV"/>
        </w:rPr>
        <w:fldChar w:fldCharType="end"/>
      </w:r>
    </w:p>
    <w:p w:rsidR="00A754B1" w:rsidRDefault="00A754B1" w:rsidP="00A754B1">
      <w:pPr>
        <w:pStyle w:val="Textoindependiente"/>
        <w:spacing w:line="360" w:lineRule="auto"/>
        <w:jc w:val="both"/>
        <w:rPr>
          <w:rFonts w:ascii="Arial Narrow" w:hAnsi="Arial Narrow"/>
          <w:noProof/>
          <w:sz w:val="24"/>
          <w:szCs w:val="24"/>
          <w:lang w:eastAsia="es-SV"/>
        </w:rPr>
      </w:pPr>
      <w:r>
        <w:rPr>
          <w:rFonts w:ascii="Arial Narrow" w:hAnsi="Arial Narrow"/>
          <w:noProof/>
          <w:sz w:val="24"/>
          <w:szCs w:val="24"/>
          <w:lang w:eastAsia="es-SV"/>
        </w:rPr>
        <w:t>Constructora Simán, S.A. de C.V., empresa salvadoreña, es contratada por GRUPO CONSTELATION INC, domiciliada en la República de Ecuador,  para la elaboración de planos de diseño y supervisión de ingeniería en su proyecto de construcción de un edificio para instalar sus oficinas administrativas.</w:t>
      </w:r>
    </w:p>
    <w:p w:rsidR="00A754B1" w:rsidRDefault="00A754B1" w:rsidP="00A754B1">
      <w:pPr>
        <w:pStyle w:val="Textoindependiente"/>
        <w:spacing w:line="360" w:lineRule="auto"/>
        <w:jc w:val="both"/>
        <w:rPr>
          <w:rFonts w:ascii="Arial Narrow" w:hAnsi="Arial Narrow"/>
          <w:noProof/>
          <w:sz w:val="24"/>
          <w:szCs w:val="24"/>
          <w:lang w:eastAsia="es-SV"/>
        </w:rPr>
      </w:pPr>
      <w:r>
        <w:rPr>
          <w:rFonts w:ascii="Arial Narrow" w:hAnsi="Arial Narrow"/>
          <w:noProof/>
          <w:sz w:val="24"/>
          <w:szCs w:val="24"/>
          <w:lang w:eastAsia="es-SV"/>
        </w:rPr>
        <w:t>En el contrato, ambas partes acuerdan los  siguientes costos:</w:t>
      </w:r>
    </w:p>
    <w:p w:rsidR="00A754B1" w:rsidRDefault="00A754B1" w:rsidP="00A754B1">
      <w:pPr>
        <w:pStyle w:val="Textoindependiente"/>
        <w:spacing w:line="360" w:lineRule="auto"/>
        <w:jc w:val="both"/>
        <w:rPr>
          <w:rFonts w:ascii="Arial Narrow" w:hAnsi="Arial Narrow"/>
          <w:noProof/>
          <w:sz w:val="24"/>
          <w:szCs w:val="24"/>
          <w:lang w:eastAsia="es-SV"/>
        </w:rPr>
      </w:pPr>
    </w:p>
    <w:p w:rsidR="00A754B1" w:rsidRDefault="00A754B1" w:rsidP="00A754B1">
      <w:pPr>
        <w:pStyle w:val="Textoindependiente"/>
        <w:spacing w:line="360" w:lineRule="auto"/>
        <w:jc w:val="both"/>
        <w:rPr>
          <w:rFonts w:ascii="Arial Narrow" w:hAnsi="Arial Narrow"/>
          <w:noProof/>
          <w:sz w:val="24"/>
          <w:szCs w:val="24"/>
          <w:lang w:eastAsia="es-SV"/>
        </w:rPr>
      </w:pPr>
      <w:r>
        <w:rPr>
          <w:rFonts w:ascii="Arial Narrow" w:hAnsi="Arial Narrow"/>
          <w:noProof/>
          <w:sz w:val="24"/>
          <w:szCs w:val="24"/>
          <w:lang w:eastAsia="es-SV"/>
        </w:rPr>
        <w:t>Elaboracion de Planos</w:t>
      </w:r>
      <w:r>
        <w:rPr>
          <w:rFonts w:ascii="Arial Narrow" w:hAnsi="Arial Narrow"/>
          <w:noProof/>
          <w:sz w:val="24"/>
          <w:szCs w:val="24"/>
          <w:lang w:eastAsia="es-SV"/>
        </w:rPr>
        <w:tab/>
      </w:r>
      <w:r>
        <w:rPr>
          <w:rFonts w:ascii="Arial Narrow" w:hAnsi="Arial Narrow"/>
          <w:noProof/>
          <w:sz w:val="24"/>
          <w:szCs w:val="24"/>
          <w:lang w:eastAsia="es-SV"/>
        </w:rPr>
        <w:tab/>
        <w:t>$225,000.00</w:t>
      </w:r>
    </w:p>
    <w:p w:rsidR="00A754B1" w:rsidRDefault="00A754B1" w:rsidP="00A754B1">
      <w:pPr>
        <w:pStyle w:val="Textoindependiente"/>
        <w:spacing w:line="360" w:lineRule="auto"/>
        <w:jc w:val="both"/>
        <w:rPr>
          <w:rFonts w:ascii="Arial Narrow" w:hAnsi="Arial Narrow"/>
          <w:noProof/>
          <w:sz w:val="24"/>
          <w:szCs w:val="24"/>
          <w:lang w:eastAsia="es-SV"/>
        </w:rPr>
      </w:pPr>
      <w:r>
        <w:rPr>
          <w:rFonts w:ascii="Arial Narrow" w:hAnsi="Arial Narrow"/>
          <w:noProof/>
          <w:sz w:val="24"/>
          <w:szCs w:val="24"/>
          <w:lang w:eastAsia="es-SV"/>
        </w:rPr>
        <w:t>Transporte</w:t>
      </w:r>
      <w:r>
        <w:rPr>
          <w:rFonts w:ascii="Arial Narrow" w:hAnsi="Arial Narrow"/>
          <w:noProof/>
          <w:sz w:val="24"/>
          <w:szCs w:val="24"/>
          <w:lang w:eastAsia="es-SV"/>
        </w:rPr>
        <w:tab/>
      </w:r>
      <w:r>
        <w:rPr>
          <w:rFonts w:ascii="Arial Narrow" w:hAnsi="Arial Narrow"/>
          <w:noProof/>
          <w:sz w:val="24"/>
          <w:szCs w:val="24"/>
          <w:lang w:eastAsia="es-SV"/>
        </w:rPr>
        <w:tab/>
      </w:r>
      <w:r>
        <w:rPr>
          <w:rFonts w:ascii="Arial Narrow" w:hAnsi="Arial Narrow"/>
          <w:noProof/>
          <w:sz w:val="24"/>
          <w:szCs w:val="24"/>
          <w:lang w:eastAsia="es-SV"/>
        </w:rPr>
        <w:tab/>
        <w:t>$    5,000.00</w:t>
      </w:r>
    </w:p>
    <w:p w:rsidR="00A754B1" w:rsidRDefault="00A754B1" w:rsidP="00A754B1">
      <w:pPr>
        <w:pStyle w:val="Textoindependiente"/>
        <w:spacing w:line="360" w:lineRule="auto"/>
        <w:jc w:val="both"/>
        <w:rPr>
          <w:rFonts w:ascii="Arial Narrow" w:hAnsi="Arial Narrow"/>
          <w:noProof/>
          <w:sz w:val="24"/>
          <w:szCs w:val="24"/>
          <w:lang w:eastAsia="es-SV"/>
        </w:rPr>
      </w:pPr>
      <w:r>
        <w:rPr>
          <w:rFonts w:ascii="Arial Narrow" w:hAnsi="Arial Narrow"/>
          <w:noProof/>
          <w:sz w:val="24"/>
          <w:szCs w:val="24"/>
          <w:lang w:eastAsia="es-SV"/>
        </w:rPr>
        <w:t>Comunicación</w:t>
      </w:r>
      <w:r>
        <w:rPr>
          <w:rFonts w:ascii="Arial Narrow" w:hAnsi="Arial Narrow"/>
          <w:noProof/>
          <w:sz w:val="24"/>
          <w:szCs w:val="24"/>
          <w:lang w:eastAsia="es-SV"/>
        </w:rPr>
        <w:tab/>
      </w:r>
      <w:r>
        <w:rPr>
          <w:rFonts w:ascii="Arial Narrow" w:hAnsi="Arial Narrow"/>
          <w:noProof/>
          <w:sz w:val="24"/>
          <w:szCs w:val="24"/>
          <w:lang w:eastAsia="es-SV"/>
        </w:rPr>
        <w:tab/>
      </w:r>
      <w:r>
        <w:rPr>
          <w:rFonts w:ascii="Arial Narrow" w:hAnsi="Arial Narrow"/>
          <w:noProof/>
          <w:sz w:val="24"/>
          <w:szCs w:val="24"/>
          <w:lang w:eastAsia="es-SV"/>
        </w:rPr>
        <w:tab/>
        <w:t>$    2,000.00</w:t>
      </w:r>
    </w:p>
    <w:p w:rsidR="00A754B1" w:rsidRDefault="00A754B1" w:rsidP="00A754B1">
      <w:pPr>
        <w:pStyle w:val="Textoindependiente"/>
        <w:spacing w:line="360" w:lineRule="auto"/>
        <w:jc w:val="both"/>
        <w:rPr>
          <w:rFonts w:ascii="Arial Narrow" w:hAnsi="Arial Narrow"/>
          <w:noProof/>
          <w:sz w:val="24"/>
          <w:szCs w:val="24"/>
          <w:lang w:eastAsia="es-SV"/>
        </w:rPr>
      </w:pPr>
      <w:r>
        <w:rPr>
          <w:rFonts w:ascii="Arial Narrow" w:hAnsi="Arial Narrow"/>
          <w:noProof/>
          <w:sz w:val="24"/>
          <w:szCs w:val="24"/>
          <w:lang w:eastAsia="es-SV"/>
        </w:rPr>
        <w:t>Honorarios</w:t>
      </w:r>
      <w:r>
        <w:rPr>
          <w:rFonts w:ascii="Arial Narrow" w:hAnsi="Arial Narrow"/>
          <w:noProof/>
          <w:sz w:val="24"/>
          <w:szCs w:val="24"/>
          <w:lang w:eastAsia="es-SV"/>
        </w:rPr>
        <w:tab/>
      </w:r>
      <w:r>
        <w:rPr>
          <w:rFonts w:ascii="Arial Narrow" w:hAnsi="Arial Narrow"/>
          <w:noProof/>
          <w:sz w:val="24"/>
          <w:szCs w:val="24"/>
          <w:lang w:eastAsia="es-SV"/>
        </w:rPr>
        <w:tab/>
      </w:r>
      <w:r>
        <w:rPr>
          <w:rFonts w:ascii="Arial Narrow" w:hAnsi="Arial Narrow"/>
          <w:noProof/>
          <w:sz w:val="24"/>
          <w:szCs w:val="24"/>
          <w:lang w:eastAsia="es-SV"/>
        </w:rPr>
        <w:tab/>
      </w:r>
      <w:r w:rsidRPr="00780E2E">
        <w:rPr>
          <w:rFonts w:ascii="Arial Narrow" w:hAnsi="Arial Narrow"/>
          <w:noProof/>
          <w:sz w:val="24"/>
          <w:szCs w:val="24"/>
          <w:u w:val="single"/>
          <w:lang w:eastAsia="es-SV"/>
        </w:rPr>
        <w:t>$  18,000.00</w:t>
      </w:r>
    </w:p>
    <w:p w:rsidR="00A754B1" w:rsidRDefault="00A754B1" w:rsidP="00A754B1">
      <w:pPr>
        <w:pStyle w:val="Textoindependiente"/>
        <w:spacing w:line="360" w:lineRule="auto"/>
        <w:jc w:val="both"/>
        <w:rPr>
          <w:rFonts w:ascii="Arial Narrow" w:hAnsi="Arial Narrow"/>
          <w:noProof/>
          <w:sz w:val="24"/>
          <w:szCs w:val="24"/>
          <w:lang w:eastAsia="es-SV"/>
        </w:rPr>
      </w:pPr>
      <w:r>
        <w:rPr>
          <w:rFonts w:ascii="Arial Narrow" w:hAnsi="Arial Narrow"/>
          <w:noProof/>
          <w:sz w:val="24"/>
          <w:szCs w:val="24"/>
          <w:lang w:eastAsia="es-SV"/>
        </w:rPr>
        <w:t>Precio Total</w:t>
      </w:r>
      <w:r>
        <w:rPr>
          <w:rFonts w:ascii="Arial Narrow" w:hAnsi="Arial Narrow"/>
          <w:noProof/>
          <w:sz w:val="24"/>
          <w:szCs w:val="24"/>
          <w:lang w:eastAsia="es-SV"/>
        </w:rPr>
        <w:tab/>
      </w:r>
      <w:r>
        <w:rPr>
          <w:rFonts w:ascii="Arial Narrow" w:hAnsi="Arial Narrow"/>
          <w:noProof/>
          <w:sz w:val="24"/>
          <w:szCs w:val="24"/>
          <w:lang w:eastAsia="es-SV"/>
        </w:rPr>
        <w:tab/>
      </w:r>
      <w:r>
        <w:rPr>
          <w:rFonts w:ascii="Arial Narrow" w:hAnsi="Arial Narrow"/>
          <w:noProof/>
          <w:sz w:val="24"/>
          <w:szCs w:val="24"/>
          <w:lang w:eastAsia="es-SV"/>
        </w:rPr>
        <w:tab/>
        <w:t>$250,000.00</w:t>
      </w:r>
    </w:p>
    <w:p w:rsidR="00A754B1" w:rsidRDefault="00A754B1" w:rsidP="00A754B1">
      <w:pPr>
        <w:pStyle w:val="Textoindependiente"/>
        <w:spacing w:line="360" w:lineRule="auto"/>
        <w:jc w:val="both"/>
        <w:rPr>
          <w:rFonts w:ascii="Arial Narrow" w:hAnsi="Arial Narrow"/>
          <w:noProof/>
          <w:sz w:val="24"/>
          <w:szCs w:val="24"/>
          <w:lang w:eastAsia="es-SV"/>
        </w:rPr>
      </w:pPr>
      <w:r>
        <w:rPr>
          <w:rFonts w:ascii="Arial Narrow" w:hAnsi="Arial Narrow"/>
          <w:noProof/>
          <w:sz w:val="24"/>
          <w:szCs w:val="24"/>
          <w:lang w:eastAsia="es-SV"/>
        </w:rPr>
        <w:t>Dos cuotas fijas de $125,000.00 C/U que serán pagaderas al inico y al final del contrato el cuál durará 6 meses.</w:t>
      </w:r>
    </w:p>
    <w:p w:rsidR="00A754B1" w:rsidRDefault="00A754B1" w:rsidP="00A754B1">
      <w:pPr>
        <w:pStyle w:val="Textoindependiente"/>
        <w:spacing w:line="360" w:lineRule="auto"/>
        <w:jc w:val="both"/>
        <w:rPr>
          <w:rFonts w:ascii="Arial Narrow" w:hAnsi="Arial Narrow"/>
          <w:noProof/>
          <w:sz w:val="24"/>
          <w:szCs w:val="24"/>
          <w:lang w:eastAsia="es-SV"/>
        </w:rPr>
      </w:pPr>
      <w:r>
        <w:rPr>
          <w:rFonts w:ascii="Arial Narrow" w:hAnsi="Arial Narrow"/>
          <w:noProof/>
          <w:sz w:val="24"/>
          <w:szCs w:val="24"/>
          <w:lang w:eastAsia="es-SV"/>
        </w:rPr>
        <w:t>Para este proyecto, Constructora Simán, S.A. de C.V., elabora los planos  en El Salvador y los envía por internet a su clilente en Ecuador.</w:t>
      </w:r>
    </w:p>
    <w:p w:rsidR="00A754B1" w:rsidRDefault="00A754B1" w:rsidP="00A754B1">
      <w:pPr>
        <w:pStyle w:val="Textoindependiente"/>
        <w:spacing w:line="360" w:lineRule="auto"/>
        <w:jc w:val="both"/>
        <w:rPr>
          <w:rFonts w:ascii="Arial Narrow" w:hAnsi="Arial Narrow"/>
          <w:noProof/>
          <w:sz w:val="24"/>
          <w:szCs w:val="24"/>
          <w:lang w:eastAsia="es-SV"/>
        </w:rPr>
      </w:pPr>
      <w:r>
        <w:rPr>
          <w:rFonts w:ascii="Arial Narrow" w:hAnsi="Arial Narrow"/>
          <w:noProof/>
          <w:sz w:val="24"/>
          <w:szCs w:val="24"/>
          <w:lang w:eastAsia="es-SV"/>
        </w:rPr>
        <w:t>El 4 de Septiembre de 2009, Constructora Simán S.A. de C.V., emite factura de exportación a Grupo Constelación Inc por la primer cuota de $125,000.00 en concepto de anticipo por la elaboración de planos.</w:t>
      </w:r>
    </w:p>
    <w:p w:rsidR="00A754B1" w:rsidRDefault="00A754B1" w:rsidP="00A754B1">
      <w:pPr>
        <w:pStyle w:val="Textoindependiente"/>
        <w:spacing w:line="360" w:lineRule="auto"/>
        <w:jc w:val="both"/>
        <w:rPr>
          <w:rFonts w:ascii="Arial Narrow" w:hAnsi="Arial Narrow"/>
          <w:b/>
          <w:noProof/>
          <w:sz w:val="24"/>
          <w:szCs w:val="24"/>
          <w:lang w:eastAsia="es-SV"/>
        </w:rPr>
      </w:pPr>
    </w:p>
    <w:p w:rsidR="00A754B1" w:rsidRDefault="00A754B1" w:rsidP="00A754B1">
      <w:pPr>
        <w:pStyle w:val="Textoindependiente"/>
        <w:spacing w:line="360" w:lineRule="auto"/>
        <w:jc w:val="both"/>
        <w:rPr>
          <w:rFonts w:ascii="Arial Narrow" w:hAnsi="Arial Narrow"/>
          <w:b/>
          <w:noProof/>
          <w:sz w:val="24"/>
          <w:szCs w:val="24"/>
          <w:lang w:eastAsia="es-SV"/>
        </w:rPr>
      </w:pPr>
      <w:r w:rsidRPr="00A621E9">
        <w:rPr>
          <w:rFonts w:ascii="Arial Narrow" w:hAnsi="Arial Narrow"/>
          <w:b/>
          <w:noProof/>
          <w:sz w:val="24"/>
          <w:szCs w:val="24"/>
          <w:lang w:eastAsia="es-SV"/>
        </w:rPr>
        <w:t>TRATAMIENTO TRIBUTARIO</w:t>
      </w:r>
    </w:p>
    <w:p w:rsidR="00A754B1" w:rsidRDefault="00A754B1" w:rsidP="00A754B1">
      <w:pPr>
        <w:pStyle w:val="Textoindependiente"/>
        <w:spacing w:line="360" w:lineRule="auto"/>
        <w:jc w:val="both"/>
        <w:rPr>
          <w:rFonts w:ascii="Arial Narrow" w:hAnsi="Arial Narrow"/>
          <w:noProof/>
          <w:sz w:val="24"/>
          <w:szCs w:val="24"/>
          <w:lang w:eastAsia="es-SV"/>
        </w:rPr>
      </w:pPr>
      <w:r>
        <w:rPr>
          <w:rFonts w:ascii="Arial Narrow" w:hAnsi="Arial Narrow"/>
          <w:b/>
          <w:noProof/>
          <w:sz w:val="24"/>
          <w:szCs w:val="24"/>
          <w:lang w:eastAsia="es-SV"/>
        </w:rPr>
        <w:t xml:space="preserve">Código Tributario: </w:t>
      </w:r>
      <w:r w:rsidRPr="00745D39">
        <w:rPr>
          <w:rFonts w:ascii="Arial Narrow" w:hAnsi="Arial Narrow"/>
          <w:noProof/>
          <w:sz w:val="24"/>
          <w:szCs w:val="24"/>
          <w:lang w:eastAsia="es-SV"/>
        </w:rPr>
        <w:t>Emisión de factura de Exportación Art. 107 y 42 del Reglamento</w:t>
      </w:r>
    </w:p>
    <w:p w:rsidR="00A754B1" w:rsidRDefault="00A754B1" w:rsidP="00A754B1">
      <w:pPr>
        <w:pStyle w:val="Textoindependiente"/>
        <w:spacing w:line="360" w:lineRule="auto"/>
        <w:ind w:left="1710" w:hanging="1710"/>
        <w:jc w:val="both"/>
        <w:rPr>
          <w:rFonts w:ascii="Arial Narrow" w:hAnsi="Arial Narrow"/>
          <w:noProof/>
          <w:sz w:val="24"/>
          <w:szCs w:val="24"/>
          <w:lang w:eastAsia="es-SV"/>
        </w:rPr>
      </w:pPr>
      <w:r>
        <w:rPr>
          <w:rFonts w:ascii="Arial Narrow" w:hAnsi="Arial Narrow"/>
          <w:b/>
          <w:noProof/>
          <w:sz w:val="24"/>
          <w:szCs w:val="24"/>
          <w:lang w:eastAsia="es-SV"/>
        </w:rPr>
        <w:t>IVA:</w:t>
      </w:r>
      <w:r>
        <w:rPr>
          <w:rFonts w:ascii="Arial Narrow" w:hAnsi="Arial Narrow"/>
          <w:b/>
          <w:noProof/>
          <w:sz w:val="24"/>
          <w:szCs w:val="24"/>
          <w:lang w:eastAsia="es-SV"/>
        </w:rPr>
        <w:tab/>
      </w:r>
      <w:r w:rsidRPr="003E2761">
        <w:rPr>
          <w:rFonts w:ascii="Arial Narrow" w:hAnsi="Arial Narrow"/>
          <w:noProof/>
          <w:sz w:val="24"/>
          <w:szCs w:val="24"/>
          <w:lang w:eastAsia="es-SV"/>
        </w:rPr>
        <w:t xml:space="preserve">Por tratarse de un servicio que se presta fuera del territorio salvadoreño </w:t>
      </w:r>
      <w:r>
        <w:rPr>
          <w:rFonts w:ascii="Arial Narrow" w:hAnsi="Arial Narrow"/>
          <w:noProof/>
          <w:sz w:val="24"/>
          <w:szCs w:val="24"/>
          <w:lang w:eastAsia="es-SV"/>
        </w:rPr>
        <w:t>0</w:t>
      </w:r>
      <w:r w:rsidRPr="003E2761">
        <w:rPr>
          <w:rFonts w:ascii="Arial Narrow" w:hAnsi="Arial Narrow"/>
          <w:noProof/>
          <w:sz w:val="24"/>
          <w:szCs w:val="24"/>
          <w:lang w:eastAsia="es-SV"/>
        </w:rPr>
        <w:t>%</w:t>
      </w:r>
      <w:r>
        <w:rPr>
          <w:rFonts w:ascii="Arial Narrow" w:hAnsi="Arial Narrow"/>
          <w:noProof/>
          <w:sz w:val="24"/>
          <w:szCs w:val="24"/>
          <w:lang w:eastAsia="es-SV"/>
        </w:rPr>
        <w:t xml:space="preserve">    Art.75</w:t>
      </w:r>
    </w:p>
    <w:p w:rsidR="00A754B1" w:rsidRDefault="00A754B1" w:rsidP="00A754B1">
      <w:pPr>
        <w:spacing w:line="360" w:lineRule="auto"/>
        <w:jc w:val="both"/>
        <w:outlineLvl w:val="0"/>
        <w:rPr>
          <w:rFonts w:ascii="Arial Narrow" w:hAnsi="Arial Narrow"/>
          <w:sz w:val="24"/>
          <w:szCs w:val="24"/>
        </w:rPr>
      </w:pPr>
      <w:r>
        <w:rPr>
          <w:rFonts w:ascii="Arial Narrow" w:hAnsi="Arial Narrow"/>
          <w:sz w:val="24"/>
          <w:szCs w:val="24"/>
        </w:rPr>
        <w:t>El registro por la venta es el siguiente:</w:t>
      </w:r>
    </w:p>
    <w:tbl>
      <w:tblPr>
        <w:tblW w:w="8068" w:type="dxa"/>
        <w:tblInd w:w="93" w:type="dxa"/>
        <w:tblLook w:val="04A0"/>
      </w:tblPr>
      <w:tblGrid>
        <w:gridCol w:w="782"/>
        <w:gridCol w:w="772"/>
        <w:gridCol w:w="2914"/>
        <w:gridCol w:w="846"/>
        <w:gridCol w:w="106"/>
        <w:gridCol w:w="1258"/>
        <w:gridCol w:w="68"/>
        <w:gridCol w:w="1322"/>
      </w:tblGrid>
      <w:tr w:rsidR="00A754B1" w:rsidRPr="00F160E0" w:rsidTr="0002756E">
        <w:trPr>
          <w:trHeight w:val="231"/>
        </w:trPr>
        <w:tc>
          <w:tcPr>
            <w:tcW w:w="8068" w:type="dxa"/>
            <w:gridSpan w:val="8"/>
            <w:tcBorders>
              <w:top w:val="nil"/>
              <w:left w:val="nil"/>
              <w:bottom w:val="nil"/>
              <w:right w:val="nil"/>
            </w:tcBorders>
            <w:shd w:val="clear" w:color="auto" w:fill="auto"/>
            <w:noWrap/>
            <w:vAlign w:val="bottom"/>
            <w:hideMark/>
          </w:tcPr>
          <w:p w:rsidR="00A754B1" w:rsidRPr="00F160E0" w:rsidRDefault="00A754B1" w:rsidP="0002756E">
            <w:pPr>
              <w:spacing w:after="0" w:line="240" w:lineRule="auto"/>
              <w:jc w:val="center"/>
              <w:rPr>
                <w:rFonts w:ascii="Arial Narrow" w:hAnsi="Arial Narrow"/>
                <w:b/>
                <w:bCs/>
                <w:color w:val="000000"/>
                <w:sz w:val="20"/>
                <w:szCs w:val="20"/>
                <w:lang w:val="en-US"/>
              </w:rPr>
            </w:pPr>
            <w:r w:rsidRPr="00F160E0">
              <w:rPr>
                <w:rFonts w:ascii="Arial Narrow" w:hAnsi="Arial Narrow"/>
                <w:b/>
                <w:bCs/>
                <w:color w:val="000000"/>
                <w:sz w:val="20"/>
                <w:szCs w:val="20"/>
                <w:lang w:val="en-US"/>
              </w:rPr>
              <w:lastRenderedPageBreak/>
              <w:t>PARTIDA DE DIARIO No. 1</w:t>
            </w:r>
          </w:p>
        </w:tc>
      </w:tr>
      <w:tr w:rsidR="00A754B1" w:rsidRPr="00F160E0" w:rsidTr="0002756E">
        <w:trPr>
          <w:trHeight w:val="243"/>
        </w:trPr>
        <w:tc>
          <w:tcPr>
            <w:tcW w:w="1554" w:type="dxa"/>
            <w:gridSpan w:val="2"/>
            <w:tcBorders>
              <w:top w:val="nil"/>
              <w:left w:val="nil"/>
              <w:bottom w:val="single" w:sz="8" w:space="0" w:color="auto"/>
              <w:right w:val="nil"/>
            </w:tcBorders>
            <w:shd w:val="clear" w:color="auto" w:fill="auto"/>
            <w:noWrap/>
            <w:vAlign w:val="bottom"/>
            <w:hideMark/>
          </w:tcPr>
          <w:p w:rsidR="00A754B1" w:rsidRPr="00F160E0" w:rsidRDefault="00A754B1" w:rsidP="0002756E">
            <w:pPr>
              <w:spacing w:after="0" w:line="240" w:lineRule="auto"/>
              <w:rPr>
                <w:rFonts w:ascii="Arial Narrow" w:hAnsi="Arial Narrow"/>
                <w:color w:val="000000"/>
                <w:sz w:val="20"/>
                <w:szCs w:val="20"/>
                <w:lang w:val="en-US"/>
              </w:rPr>
            </w:pPr>
            <w:r w:rsidRPr="00F160E0">
              <w:rPr>
                <w:rFonts w:ascii="Arial Narrow" w:hAnsi="Arial Narrow"/>
                <w:color w:val="000000"/>
                <w:sz w:val="20"/>
                <w:szCs w:val="20"/>
                <w:lang w:val="en-US"/>
              </w:rPr>
              <w:t> </w:t>
            </w:r>
          </w:p>
        </w:tc>
        <w:tc>
          <w:tcPr>
            <w:tcW w:w="2914" w:type="dxa"/>
            <w:tcBorders>
              <w:top w:val="nil"/>
              <w:left w:val="nil"/>
              <w:bottom w:val="nil"/>
              <w:right w:val="nil"/>
            </w:tcBorders>
            <w:shd w:val="clear" w:color="auto" w:fill="auto"/>
            <w:noWrap/>
            <w:vAlign w:val="bottom"/>
            <w:hideMark/>
          </w:tcPr>
          <w:p w:rsidR="00A754B1" w:rsidRPr="00F160E0" w:rsidRDefault="00A754B1" w:rsidP="0002756E">
            <w:pPr>
              <w:spacing w:after="0" w:line="240" w:lineRule="auto"/>
              <w:rPr>
                <w:color w:val="000000"/>
                <w:lang w:val="en-US"/>
              </w:rPr>
            </w:pPr>
          </w:p>
        </w:tc>
        <w:tc>
          <w:tcPr>
            <w:tcW w:w="846" w:type="dxa"/>
            <w:tcBorders>
              <w:top w:val="nil"/>
              <w:left w:val="nil"/>
              <w:bottom w:val="nil"/>
              <w:right w:val="nil"/>
            </w:tcBorders>
            <w:shd w:val="clear" w:color="auto" w:fill="auto"/>
            <w:noWrap/>
            <w:vAlign w:val="bottom"/>
            <w:hideMark/>
          </w:tcPr>
          <w:p w:rsidR="00A754B1" w:rsidRPr="00F160E0" w:rsidRDefault="00A754B1" w:rsidP="0002756E">
            <w:pPr>
              <w:spacing w:after="0" w:line="240" w:lineRule="auto"/>
              <w:rPr>
                <w:color w:val="000000"/>
                <w:lang w:val="en-US"/>
              </w:rPr>
            </w:pPr>
          </w:p>
        </w:tc>
        <w:tc>
          <w:tcPr>
            <w:tcW w:w="1364" w:type="dxa"/>
            <w:gridSpan w:val="2"/>
            <w:tcBorders>
              <w:top w:val="nil"/>
              <w:left w:val="nil"/>
              <w:bottom w:val="nil"/>
              <w:right w:val="nil"/>
            </w:tcBorders>
            <w:shd w:val="clear" w:color="auto" w:fill="auto"/>
            <w:noWrap/>
            <w:vAlign w:val="bottom"/>
            <w:hideMark/>
          </w:tcPr>
          <w:p w:rsidR="00A754B1" w:rsidRPr="00F160E0" w:rsidRDefault="00A754B1" w:rsidP="0002756E">
            <w:pPr>
              <w:spacing w:after="0" w:line="240" w:lineRule="auto"/>
              <w:rPr>
                <w:rFonts w:ascii="Arial Narrow" w:hAnsi="Arial Narrow"/>
                <w:color w:val="000000"/>
                <w:sz w:val="20"/>
                <w:szCs w:val="20"/>
                <w:lang w:val="en-US"/>
              </w:rPr>
            </w:pPr>
          </w:p>
        </w:tc>
        <w:tc>
          <w:tcPr>
            <w:tcW w:w="1390" w:type="dxa"/>
            <w:gridSpan w:val="2"/>
            <w:tcBorders>
              <w:top w:val="nil"/>
              <w:left w:val="nil"/>
              <w:bottom w:val="nil"/>
              <w:right w:val="nil"/>
            </w:tcBorders>
            <w:shd w:val="clear" w:color="auto" w:fill="auto"/>
            <w:noWrap/>
            <w:vAlign w:val="bottom"/>
            <w:hideMark/>
          </w:tcPr>
          <w:p w:rsidR="00A754B1" w:rsidRPr="00F160E0" w:rsidRDefault="00A754B1" w:rsidP="0002756E">
            <w:pPr>
              <w:spacing w:after="0" w:line="240" w:lineRule="auto"/>
              <w:rPr>
                <w:color w:val="000000"/>
                <w:lang w:val="en-US"/>
              </w:rPr>
            </w:pPr>
          </w:p>
        </w:tc>
      </w:tr>
      <w:tr w:rsidR="00A754B1" w:rsidRPr="00F160E0" w:rsidTr="0002756E">
        <w:trPr>
          <w:trHeight w:val="231"/>
        </w:trPr>
        <w:tc>
          <w:tcPr>
            <w:tcW w:w="782" w:type="dxa"/>
            <w:tcBorders>
              <w:top w:val="nil"/>
              <w:left w:val="single" w:sz="8" w:space="0" w:color="auto"/>
              <w:bottom w:val="nil"/>
              <w:right w:val="single" w:sz="8" w:space="0" w:color="auto"/>
            </w:tcBorders>
            <w:shd w:val="clear" w:color="000000" w:fill="CCCCCC"/>
            <w:noWrap/>
            <w:vAlign w:val="bottom"/>
            <w:hideMark/>
          </w:tcPr>
          <w:p w:rsidR="00A754B1" w:rsidRPr="00F160E0" w:rsidRDefault="00A754B1" w:rsidP="0002756E">
            <w:pPr>
              <w:spacing w:after="0" w:line="240" w:lineRule="auto"/>
              <w:jc w:val="center"/>
              <w:rPr>
                <w:rFonts w:ascii="Arial Narrow" w:hAnsi="Arial Narrow"/>
                <w:b/>
                <w:bCs/>
                <w:color w:val="000000"/>
                <w:sz w:val="20"/>
                <w:szCs w:val="20"/>
                <w:lang w:val="en-US"/>
              </w:rPr>
            </w:pPr>
            <w:proofErr w:type="spellStart"/>
            <w:r w:rsidRPr="00F160E0">
              <w:rPr>
                <w:rFonts w:ascii="Arial Narrow" w:hAnsi="Arial Narrow"/>
                <w:b/>
                <w:bCs/>
                <w:color w:val="000000"/>
                <w:sz w:val="20"/>
                <w:szCs w:val="20"/>
                <w:lang w:val="en-US"/>
              </w:rPr>
              <w:t>Fecha</w:t>
            </w:r>
            <w:proofErr w:type="spellEnd"/>
          </w:p>
        </w:tc>
        <w:tc>
          <w:tcPr>
            <w:tcW w:w="772" w:type="dxa"/>
            <w:tcBorders>
              <w:top w:val="nil"/>
              <w:left w:val="nil"/>
              <w:bottom w:val="nil"/>
              <w:right w:val="single" w:sz="8" w:space="0" w:color="auto"/>
            </w:tcBorders>
            <w:shd w:val="clear" w:color="000000" w:fill="CCCCCC"/>
            <w:noWrap/>
            <w:vAlign w:val="bottom"/>
            <w:hideMark/>
          </w:tcPr>
          <w:p w:rsidR="00A754B1" w:rsidRPr="00F160E0" w:rsidRDefault="00A754B1" w:rsidP="0002756E">
            <w:pPr>
              <w:spacing w:after="0" w:line="240" w:lineRule="auto"/>
              <w:jc w:val="center"/>
              <w:rPr>
                <w:rFonts w:ascii="Arial Narrow" w:hAnsi="Arial Narrow"/>
                <w:b/>
                <w:bCs/>
                <w:color w:val="000000"/>
                <w:sz w:val="20"/>
                <w:szCs w:val="20"/>
                <w:lang w:val="en-US"/>
              </w:rPr>
            </w:pPr>
            <w:proofErr w:type="spellStart"/>
            <w:r w:rsidRPr="00F160E0">
              <w:rPr>
                <w:rFonts w:ascii="Arial Narrow" w:hAnsi="Arial Narrow"/>
                <w:b/>
                <w:bCs/>
                <w:color w:val="000000"/>
                <w:sz w:val="20"/>
                <w:szCs w:val="20"/>
                <w:lang w:val="en-US"/>
              </w:rPr>
              <w:t>Cuenta</w:t>
            </w:r>
            <w:proofErr w:type="spellEnd"/>
          </w:p>
        </w:tc>
        <w:tc>
          <w:tcPr>
            <w:tcW w:w="2914" w:type="dxa"/>
            <w:tcBorders>
              <w:top w:val="single" w:sz="8" w:space="0" w:color="auto"/>
              <w:left w:val="nil"/>
              <w:bottom w:val="nil"/>
              <w:right w:val="single" w:sz="8" w:space="0" w:color="auto"/>
            </w:tcBorders>
            <w:shd w:val="clear" w:color="000000" w:fill="CCCCCC"/>
            <w:noWrap/>
            <w:vAlign w:val="bottom"/>
            <w:hideMark/>
          </w:tcPr>
          <w:p w:rsidR="00A754B1" w:rsidRPr="00F160E0" w:rsidRDefault="00A754B1" w:rsidP="0002756E">
            <w:pPr>
              <w:spacing w:after="0" w:line="240" w:lineRule="auto"/>
              <w:jc w:val="center"/>
              <w:rPr>
                <w:rFonts w:ascii="Arial Narrow" w:hAnsi="Arial Narrow"/>
                <w:b/>
                <w:bCs/>
                <w:color w:val="000000"/>
                <w:sz w:val="20"/>
                <w:szCs w:val="20"/>
                <w:lang w:val="en-US"/>
              </w:rPr>
            </w:pPr>
            <w:proofErr w:type="spellStart"/>
            <w:r w:rsidRPr="00F160E0">
              <w:rPr>
                <w:rFonts w:ascii="Arial Narrow" w:hAnsi="Arial Narrow"/>
                <w:b/>
                <w:bCs/>
                <w:color w:val="000000"/>
                <w:sz w:val="20"/>
                <w:szCs w:val="20"/>
                <w:lang w:val="en-US"/>
              </w:rPr>
              <w:t>Concepto</w:t>
            </w:r>
            <w:proofErr w:type="spellEnd"/>
          </w:p>
        </w:tc>
        <w:tc>
          <w:tcPr>
            <w:tcW w:w="846" w:type="dxa"/>
            <w:tcBorders>
              <w:top w:val="single" w:sz="8" w:space="0" w:color="auto"/>
              <w:left w:val="nil"/>
              <w:bottom w:val="nil"/>
              <w:right w:val="single" w:sz="8" w:space="0" w:color="auto"/>
            </w:tcBorders>
            <w:shd w:val="clear" w:color="000000" w:fill="CCCCCC"/>
            <w:noWrap/>
            <w:vAlign w:val="bottom"/>
            <w:hideMark/>
          </w:tcPr>
          <w:p w:rsidR="00A754B1" w:rsidRPr="00F160E0" w:rsidRDefault="00A754B1" w:rsidP="0002756E">
            <w:pPr>
              <w:spacing w:after="0" w:line="240" w:lineRule="auto"/>
              <w:jc w:val="center"/>
              <w:rPr>
                <w:rFonts w:ascii="Arial Narrow" w:hAnsi="Arial Narrow"/>
                <w:b/>
                <w:bCs/>
                <w:color w:val="000000"/>
                <w:sz w:val="20"/>
                <w:szCs w:val="20"/>
                <w:lang w:val="en-US"/>
              </w:rPr>
            </w:pPr>
            <w:proofErr w:type="spellStart"/>
            <w:r w:rsidRPr="00F160E0">
              <w:rPr>
                <w:rFonts w:ascii="Arial Narrow" w:hAnsi="Arial Narrow"/>
                <w:b/>
                <w:bCs/>
                <w:color w:val="000000"/>
                <w:sz w:val="20"/>
                <w:szCs w:val="20"/>
                <w:lang w:val="en-US"/>
              </w:rPr>
              <w:t>Parcial</w:t>
            </w:r>
            <w:proofErr w:type="spellEnd"/>
          </w:p>
        </w:tc>
        <w:tc>
          <w:tcPr>
            <w:tcW w:w="1364" w:type="dxa"/>
            <w:gridSpan w:val="2"/>
            <w:tcBorders>
              <w:top w:val="single" w:sz="8" w:space="0" w:color="auto"/>
              <w:left w:val="nil"/>
              <w:bottom w:val="nil"/>
              <w:right w:val="single" w:sz="8" w:space="0" w:color="auto"/>
            </w:tcBorders>
            <w:shd w:val="clear" w:color="000000" w:fill="CCCCCC"/>
            <w:noWrap/>
            <w:vAlign w:val="bottom"/>
            <w:hideMark/>
          </w:tcPr>
          <w:p w:rsidR="00A754B1" w:rsidRPr="00F160E0" w:rsidRDefault="00A754B1" w:rsidP="0002756E">
            <w:pPr>
              <w:spacing w:after="0" w:line="240" w:lineRule="auto"/>
              <w:jc w:val="center"/>
              <w:rPr>
                <w:rFonts w:ascii="Arial Narrow" w:hAnsi="Arial Narrow"/>
                <w:b/>
                <w:bCs/>
                <w:color w:val="000000"/>
                <w:sz w:val="20"/>
                <w:szCs w:val="20"/>
                <w:lang w:val="en-US"/>
              </w:rPr>
            </w:pPr>
            <w:r w:rsidRPr="00F160E0">
              <w:rPr>
                <w:rFonts w:ascii="Arial Narrow" w:hAnsi="Arial Narrow"/>
                <w:b/>
                <w:bCs/>
                <w:color w:val="000000"/>
                <w:sz w:val="20"/>
                <w:szCs w:val="20"/>
                <w:lang w:val="en-US"/>
              </w:rPr>
              <w:t>Cargo</w:t>
            </w:r>
          </w:p>
        </w:tc>
        <w:tc>
          <w:tcPr>
            <w:tcW w:w="1390" w:type="dxa"/>
            <w:gridSpan w:val="2"/>
            <w:tcBorders>
              <w:top w:val="single" w:sz="8" w:space="0" w:color="auto"/>
              <w:left w:val="nil"/>
              <w:bottom w:val="nil"/>
              <w:right w:val="single" w:sz="8" w:space="0" w:color="auto"/>
            </w:tcBorders>
            <w:shd w:val="clear" w:color="000000" w:fill="CCCCCC"/>
            <w:noWrap/>
            <w:vAlign w:val="bottom"/>
            <w:hideMark/>
          </w:tcPr>
          <w:p w:rsidR="00A754B1" w:rsidRPr="00F160E0" w:rsidRDefault="00A754B1" w:rsidP="0002756E">
            <w:pPr>
              <w:spacing w:after="0" w:line="240" w:lineRule="auto"/>
              <w:jc w:val="center"/>
              <w:rPr>
                <w:rFonts w:ascii="Arial Narrow" w:hAnsi="Arial Narrow"/>
                <w:b/>
                <w:bCs/>
                <w:color w:val="000000"/>
                <w:sz w:val="20"/>
                <w:szCs w:val="20"/>
                <w:lang w:val="en-US"/>
              </w:rPr>
            </w:pPr>
            <w:proofErr w:type="spellStart"/>
            <w:r w:rsidRPr="00F160E0">
              <w:rPr>
                <w:rFonts w:ascii="Arial Narrow" w:hAnsi="Arial Narrow"/>
                <w:b/>
                <w:bCs/>
                <w:color w:val="000000"/>
                <w:sz w:val="20"/>
                <w:szCs w:val="20"/>
                <w:lang w:val="en-US"/>
              </w:rPr>
              <w:t>Abono</w:t>
            </w:r>
            <w:proofErr w:type="spellEnd"/>
          </w:p>
        </w:tc>
      </w:tr>
      <w:tr w:rsidR="00A754B1" w:rsidRPr="00F160E0" w:rsidTr="0002756E">
        <w:trPr>
          <w:trHeight w:val="231"/>
        </w:trPr>
        <w:tc>
          <w:tcPr>
            <w:tcW w:w="782" w:type="dxa"/>
            <w:tcBorders>
              <w:top w:val="single" w:sz="4" w:space="0" w:color="auto"/>
              <w:left w:val="single" w:sz="4" w:space="0" w:color="auto"/>
              <w:bottom w:val="nil"/>
              <w:right w:val="single" w:sz="4" w:space="0" w:color="auto"/>
            </w:tcBorders>
            <w:shd w:val="clear" w:color="auto" w:fill="auto"/>
            <w:noWrap/>
            <w:vAlign w:val="bottom"/>
            <w:hideMark/>
          </w:tcPr>
          <w:p w:rsidR="00A754B1" w:rsidRPr="00F160E0" w:rsidRDefault="00A754B1" w:rsidP="0002756E">
            <w:pPr>
              <w:spacing w:after="0" w:line="240" w:lineRule="auto"/>
              <w:jc w:val="center"/>
              <w:rPr>
                <w:rFonts w:ascii="Arial Narrow" w:hAnsi="Arial Narrow"/>
                <w:color w:val="000000"/>
                <w:sz w:val="20"/>
                <w:szCs w:val="20"/>
                <w:lang w:val="en-US"/>
              </w:rPr>
            </w:pPr>
            <w:r>
              <w:rPr>
                <w:rFonts w:ascii="Arial Narrow" w:hAnsi="Arial Narrow"/>
                <w:color w:val="000000"/>
                <w:sz w:val="20"/>
                <w:szCs w:val="20"/>
                <w:lang w:val="en-US"/>
              </w:rPr>
              <w:t>4/09/09</w:t>
            </w:r>
          </w:p>
        </w:tc>
        <w:tc>
          <w:tcPr>
            <w:tcW w:w="772" w:type="dxa"/>
            <w:tcBorders>
              <w:top w:val="single" w:sz="4" w:space="0" w:color="auto"/>
              <w:left w:val="nil"/>
              <w:bottom w:val="nil"/>
              <w:right w:val="single" w:sz="4" w:space="0" w:color="auto"/>
            </w:tcBorders>
            <w:shd w:val="clear" w:color="auto" w:fill="auto"/>
            <w:noWrap/>
            <w:vAlign w:val="bottom"/>
            <w:hideMark/>
          </w:tcPr>
          <w:p w:rsidR="00A754B1" w:rsidRPr="00F160E0" w:rsidRDefault="00A754B1" w:rsidP="0002756E">
            <w:pPr>
              <w:spacing w:after="0" w:line="240" w:lineRule="auto"/>
              <w:rPr>
                <w:rFonts w:ascii="Arial Narrow" w:hAnsi="Arial Narrow"/>
                <w:color w:val="000000"/>
                <w:sz w:val="20"/>
                <w:szCs w:val="20"/>
                <w:lang w:val="en-US"/>
              </w:rPr>
            </w:pPr>
            <w:r w:rsidRPr="00F160E0">
              <w:rPr>
                <w:rFonts w:ascii="Arial Narrow" w:hAnsi="Arial Narrow"/>
                <w:color w:val="000000"/>
                <w:sz w:val="20"/>
                <w:szCs w:val="20"/>
                <w:lang w:val="en-US"/>
              </w:rPr>
              <w:t> </w:t>
            </w:r>
          </w:p>
        </w:tc>
        <w:tc>
          <w:tcPr>
            <w:tcW w:w="2914" w:type="dxa"/>
            <w:tcBorders>
              <w:top w:val="single" w:sz="4" w:space="0" w:color="auto"/>
              <w:left w:val="nil"/>
              <w:bottom w:val="nil"/>
              <w:right w:val="nil"/>
            </w:tcBorders>
            <w:shd w:val="clear" w:color="auto" w:fill="auto"/>
            <w:noWrap/>
            <w:vAlign w:val="bottom"/>
            <w:hideMark/>
          </w:tcPr>
          <w:p w:rsidR="00A754B1" w:rsidRPr="00F160E0" w:rsidRDefault="00A754B1" w:rsidP="0002756E">
            <w:pPr>
              <w:spacing w:after="0" w:line="240" w:lineRule="auto"/>
              <w:rPr>
                <w:rFonts w:ascii="Arial Narrow" w:hAnsi="Arial Narrow"/>
                <w:color w:val="000000"/>
                <w:sz w:val="20"/>
                <w:szCs w:val="20"/>
                <w:lang w:val="en-US"/>
              </w:rPr>
            </w:pPr>
            <w:proofErr w:type="spellStart"/>
            <w:r w:rsidRPr="00F160E0">
              <w:rPr>
                <w:rFonts w:ascii="Arial Narrow" w:hAnsi="Arial Narrow"/>
                <w:color w:val="000000"/>
                <w:sz w:val="20"/>
                <w:szCs w:val="20"/>
                <w:lang w:val="en-US"/>
              </w:rPr>
              <w:t>Cuentas</w:t>
            </w:r>
            <w:proofErr w:type="spellEnd"/>
            <w:r w:rsidR="00735322">
              <w:rPr>
                <w:rFonts w:ascii="Arial Narrow" w:hAnsi="Arial Narrow"/>
                <w:color w:val="000000"/>
                <w:sz w:val="20"/>
                <w:szCs w:val="20"/>
                <w:lang w:val="en-US"/>
              </w:rPr>
              <w:t xml:space="preserve"> </w:t>
            </w:r>
            <w:proofErr w:type="spellStart"/>
            <w:r w:rsidRPr="00F160E0">
              <w:rPr>
                <w:rFonts w:ascii="Arial Narrow" w:hAnsi="Arial Narrow"/>
                <w:color w:val="000000"/>
                <w:sz w:val="20"/>
                <w:szCs w:val="20"/>
                <w:lang w:val="en-US"/>
              </w:rPr>
              <w:t>por</w:t>
            </w:r>
            <w:proofErr w:type="spellEnd"/>
            <w:r w:rsidR="00735322">
              <w:rPr>
                <w:rFonts w:ascii="Arial Narrow" w:hAnsi="Arial Narrow"/>
                <w:color w:val="000000"/>
                <w:sz w:val="20"/>
                <w:szCs w:val="20"/>
                <w:lang w:val="en-US"/>
              </w:rPr>
              <w:t xml:space="preserve"> </w:t>
            </w:r>
            <w:proofErr w:type="spellStart"/>
            <w:r w:rsidRPr="00F160E0">
              <w:rPr>
                <w:rFonts w:ascii="Arial Narrow" w:hAnsi="Arial Narrow"/>
                <w:color w:val="000000"/>
                <w:sz w:val="20"/>
                <w:szCs w:val="20"/>
                <w:lang w:val="en-US"/>
              </w:rPr>
              <w:t>Cobrar</w:t>
            </w:r>
            <w:proofErr w:type="spellEnd"/>
          </w:p>
        </w:tc>
        <w:tc>
          <w:tcPr>
            <w:tcW w:w="846" w:type="dxa"/>
            <w:tcBorders>
              <w:top w:val="single" w:sz="4" w:space="0" w:color="auto"/>
              <w:left w:val="single" w:sz="4" w:space="0" w:color="auto"/>
              <w:bottom w:val="nil"/>
              <w:right w:val="single" w:sz="4" w:space="0" w:color="auto"/>
            </w:tcBorders>
            <w:shd w:val="clear" w:color="auto" w:fill="auto"/>
            <w:noWrap/>
            <w:vAlign w:val="bottom"/>
            <w:hideMark/>
          </w:tcPr>
          <w:p w:rsidR="00A754B1" w:rsidRPr="00F160E0" w:rsidRDefault="00A754B1" w:rsidP="0002756E">
            <w:pPr>
              <w:spacing w:after="0" w:line="240" w:lineRule="auto"/>
              <w:jc w:val="center"/>
              <w:rPr>
                <w:rFonts w:ascii="Arial Narrow" w:hAnsi="Arial Narrow"/>
                <w:color w:val="000000"/>
                <w:sz w:val="20"/>
                <w:szCs w:val="20"/>
                <w:lang w:val="en-US"/>
              </w:rPr>
            </w:pPr>
            <w:r w:rsidRPr="00F160E0">
              <w:rPr>
                <w:rFonts w:ascii="Arial Narrow" w:hAnsi="Arial Narrow"/>
                <w:color w:val="000000"/>
                <w:sz w:val="20"/>
                <w:szCs w:val="20"/>
                <w:lang w:val="en-US"/>
              </w:rPr>
              <w:t> </w:t>
            </w:r>
          </w:p>
        </w:tc>
        <w:tc>
          <w:tcPr>
            <w:tcW w:w="1364" w:type="dxa"/>
            <w:gridSpan w:val="2"/>
            <w:tcBorders>
              <w:top w:val="single" w:sz="4" w:space="0" w:color="auto"/>
              <w:left w:val="nil"/>
              <w:bottom w:val="nil"/>
              <w:right w:val="nil"/>
            </w:tcBorders>
            <w:shd w:val="clear" w:color="auto" w:fill="auto"/>
            <w:noWrap/>
            <w:vAlign w:val="bottom"/>
            <w:hideMark/>
          </w:tcPr>
          <w:p w:rsidR="00A754B1" w:rsidRDefault="00A754B1" w:rsidP="0002756E">
            <w:pPr>
              <w:spacing w:after="0" w:line="240" w:lineRule="auto"/>
              <w:jc w:val="right"/>
              <w:rPr>
                <w:rFonts w:ascii="Arial Narrow" w:hAnsi="Arial Narrow"/>
                <w:color w:val="000000"/>
                <w:sz w:val="20"/>
                <w:szCs w:val="20"/>
                <w:lang w:val="en-US"/>
              </w:rPr>
            </w:pPr>
          </w:p>
          <w:p w:rsidR="00A754B1" w:rsidRPr="00F160E0" w:rsidRDefault="00A754B1" w:rsidP="0002756E">
            <w:pPr>
              <w:spacing w:after="0" w:line="240" w:lineRule="auto"/>
              <w:jc w:val="right"/>
              <w:rPr>
                <w:rFonts w:ascii="Arial Narrow" w:hAnsi="Arial Narrow"/>
                <w:color w:val="000000"/>
                <w:sz w:val="20"/>
                <w:szCs w:val="20"/>
                <w:lang w:val="en-US"/>
              </w:rPr>
            </w:pPr>
            <w:r>
              <w:rPr>
                <w:rFonts w:ascii="Arial Narrow" w:hAnsi="Arial Narrow"/>
                <w:color w:val="000000"/>
                <w:sz w:val="20"/>
                <w:szCs w:val="20"/>
                <w:lang w:val="en-US"/>
              </w:rPr>
              <w:t>$  125</w:t>
            </w:r>
            <w:r w:rsidRPr="00F160E0">
              <w:rPr>
                <w:rFonts w:ascii="Arial Narrow" w:hAnsi="Arial Narrow"/>
                <w:color w:val="000000"/>
                <w:sz w:val="20"/>
                <w:szCs w:val="20"/>
                <w:lang w:val="en-US"/>
              </w:rPr>
              <w:t xml:space="preserve">,000.00 </w:t>
            </w:r>
          </w:p>
        </w:tc>
        <w:tc>
          <w:tcPr>
            <w:tcW w:w="1390" w:type="dxa"/>
            <w:gridSpan w:val="2"/>
            <w:tcBorders>
              <w:top w:val="single" w:sz="4" w:space="0" w:color="auto"/>
              <w:left w:val="single" w:sz="4" w:space="0" w:color="auto"/>
              <w:bottom w:val="nil"/>
              <w:right w:val="single" w:sz="4" w:space="0" w:color="auto"/>
            </w:tcBorders>
            <w:shd w:val="clear" w:color="auto" w:fill="auto"/>
            <w:noWrap/>
            <w:vAlign w:val="bottom"/>
            <w:hideMark/>
          </w:tcPr>
          <w:p w:rsidR="00A754B1" w:rsidRPr="00F160E0" w:rsidRDefault="00A754B1" w:rsidP="0002756E">
            <w:pPr>
              <w:spacing w:after="0" w:line="240" w:lineRule="auto"/>
              <w:jc w:val="center"/>
              <w:rPr>
                <w:rFonts w:ascii="Arial Narrow" w:hAnsi="Arial Narrow"/>
                <w:color w:val="000000"/>
                <w:sz w:val="20"/>
                <w:szCs w:val="20"/>
                <w:lang w:val="en-US"/>
              </w:rPr>
            </w:pPr>
            <w:r w:rsidRPr="00F160E0">
              <w:rPr>
                <w:rFonts w:ascii="Arial Narrow" w:hAnsi="Arial Narrow"/>
                <w:color w:val="000000"/>
                <w:sz w:val="20"/>
                <w:szCs w:val="20"/>
                <w:lang w:val="en-US"/>
              </w:rPr>
              <w:t> </w:t>
            </w:r>
          </w:p>
        </w:tc>
      </w:tr>
      <w:tr w:rsidR="00A754B1" w:rsidRPr="00F160E0" w:rsidTr="0002756E">
        <w:trPr>
          <w:trHeight w:val="231"/>
        </w:trPr>
        <w:tc>
          <w:tcPr>
            <w:tcW w:w="782" w:type="dxa"/>
            <w:tcBorders>
              <w:top w:val="nil"/>
              <w:left w:val="single" w:sz="4" w:space="0" w:color="auto"/>
              <w:bottom w:val="nil"/>
              <w:right w:val="single" w:sz="4" w:space="0" w:color="auto"/>
            </w:tcBorders>
            <w:shd w:val="clear" w:color="auto" w:fill="auto"/>
            <w:noWrap/>
            <w:vAlign w:val="bottom"/>
            <w:hideMark/>
          </w:tcPr>
          <w:p w:rsidR="00A754B1" w:rsidRPr="00F160E0" w:rsidRDefault="00A754B1" w:rsidP="0002756E">
            <w:pPr>
              <w:spacing w:after="0" w:line="240" w:lineRule="auto"/>
              <w:rPr>
                <w:rFonts w:ascii="Arial Narrow" w:hAnsi="Arial Narrow"/>
                <w:color w:val="000000"/>
                <w:sz w:val="20"/>
                <w:szCs w:val="20"/>
                <w:lang w:val="en-US"/>
              </w:rPr>
            </w:pPr>
            <w:r w:rsidRPr="00F160E0">
              <w:rPr>
                <w:rFonts w:ascii="Arial Narrow" w:hAnsi="Arial Narrow"/>
                <w:color w:val="000000"/>
                <w:sz w:val="20"/>
                <w:szCs w:val="20"/>
                <w:lang w:val="en-US"/>
              </w:rPr>
              <w:t> </w:t>
            </w:r>
          </w:p>
        </w:tc>
        <w:tc>
          <w:tcPr>
            <w:tcW w:w="772" w:type="dxa"/>
            <w:tcBorders>
              <w:top w:val="nil"/>
              <w:left w:val="nil"/>
              <w:bottom w:val="nil"/>
              <w:right w:val="single" w:sz="4" w:space="0" w:color="auto"/>
            </w:tcBorders>
            <w:shd w:val="clear" w:color="auto" w:fill="auto"/>
            <w:noWrap/>
            <w:vAlign w:val="bottom"/>
            <w:hideMark/>
          </w:tcPr>
          <w:p w:rsidR="00A754B1" w:rsidRPr="00F160E0" w:rsidRDefault="00A754B1" w:rsidP="0002756E">
            <w:pPr>
              <w:spacing w:after="0" w:line="240" w:lineRule="auto"/>
              <w:rPr>
                <w:rFonts w:ascii="Arial Narrow" w:hAnsi="Arial Narrow"/>
                <w:color w:val="000000"/>
                <w:sz w:val="20"/>
                <w:szCs w:val="20"/>
                <w:lang w:val="en-US"/>
              </w:rPr>
            </w:pPr>
            <w:r w:rsidRPr="00F160E0">
              <w:rPr>
                <w:rFonts w:ascii="Arial Narrow" w:hAnsi="Arial Narrow"/>
                <w:color w:val="000000"/>
                <w:sz w:val="20"/>
                <w:szCs w:val="20"/>
                <w:lang w:val="en-US"/>
              </w:rPr>
              <w:t> </w:t>
            </w:r>
          </w:p>
        </w:tc>
        <w:tc>
          <w:tcPr>
            <w:tcW w:w="2914" w:type="dxa"/>
            <w:tcBorders>
              <w:top w:val="nil"/>
              <w:left w:val="nil"/>
              <w:bottom w:val="nil"/>
              <w:right w:val="nil"/>
            </w:tcBorders>
            <w:shd w:val="clear" w:color="auto" w:fill="auto"/>
            <w:noWrap/>
            <w:vAlign w:val="bottom"/>
            <w:hideMark/>
          </w:tcPr>
          <w:p w:rsidR="00A754B1" w:rsidRPr="00F160E0" w:rsidRDefault="00A754B1" w:rsidP="0002756E">
            <w:pPr>
              <w:spacing w:after="0" w:line="240" w:lineRule="auto"/>
              <w:rPr>
                <w:rFonts w:ascii="Arial Narrow" w:hAnsi="Arial Narrow"/>
                <w:color w:val="000000"/>
                <w:sz w:val="20"/>
                <w:szCs w:val="20"/>
                <w:lang w:val="en-US"/>
              </w:rPr>
            </w:pPr>
            <w:r>
              <w:rPr>
                <w:rFonts w:ascii="Arial Narrow" w:hAnsi="Arial Narrow"/>
                <w:color w:val="000000"/>
                <w:sz w:val="20"/>
                <w:szCs w:val="20"/>
                <w:lang w:val="en-US"/>
              </w:rPr>
              <w:t>GRUPO CONSTELATION INC</w:t>
            </w:r>
          </w:p>
        </w:tc>
        <w:tc>
          <w:tcPr>
            <w:tcW w:w="846" w:type="dxa"/>
            <w:tcBorders>
              <w:top w:val="nil"/>
              <w:left w:val="single" w:sz="4" w:space="0" w:color="auto"/>
              <w:bottom w:val="nil"/>
              <w:right w:val="single" w:sz="4" w:space="0" w:color="auto"/>
            </w:tcBorders>
            <w:shd w:val="clear" w:color="auto" w:fill="auto"/>
            <w:noWrap/>
            <w:vAlign w:val="bottom"/>
            <w:hideMark/>
          </w:tcPr>
          <w:p w:rsidR="00A754B1" w:rsidRPr="00F160E0" w:rsidRDefault="00A754B1" w:rsidP="0002756E">
            <w:pPr>
              <w:spacing w:after="0" w:line="240" w:lineRule="auto"/>
              <w:rPr>
                <w:rFonts w:ascii="Arial Narrow" w:hAnsi="Arial Narrow"/>
                <w:color w:val="000000"/>
                <w:sz w:val="20"/>
                <w:szCs w:val="20"/>
                <w:lang w:val="en-US"/>
              </w:rPr>
            </w:pPr>
          </w:p>
        </w:tc>
        <w:tc>
          <w:tcPr>
            <w:tcW w:w="1364" w:type="dxa"/>
            <w:gridSpan w:val="2"/>
            <w:tcBorders>
              <w:top w:val="nil"/>
              <w:left w:val="nil"/>
              <w:bottom w:val="nil"/>
              <w:right w:val="nil"/>
            </w:tcBorders>
            <w:shd w:val="clear" w:color="auto" w:fill="auto"/>
            <w:noWrap/>
            <w:vAlign w:val="bottom"/>
            <w:hideMark/>
          </w:tcPr>
          <w:p w:rsidR="00A754B1" w:rsidRPr="00F160E0" w:rsidRDefault="00A754B1" w:rsidP="0002756E">
            <w:pPr>
              <w:spacing w:after="0" w:line="240" w:lineRule="auto"/>
              <w:jc w:val="right"/>
              <w:rPr>
                <w:rFonts w:ascii="Arial Narrow" w:hAnsi="Arial Narrow"/>
                <w:color w:val="000000"/>
                <w:sz w:val="20"/>
                <w:szCs w:val="20"/>
                <w:lang w:val="en-US"/>
              </w:rPr>
            </w:pPr>
          </w:p>
        </w:tc>
        <w:tc>
          <w:tcPr>
            <w:tcW w:w="1390" w:type="dxa"/>
            <w:gridSpan w:val="2"/>
            <w:tcBorders>
              <w:top w:val="nil"/>
              <w:left w:val="single" w:sz="4" w:space="0" w:color="auto"/>
              <w:bottom w:val="nil"/>
              <w:right w:val="single" w:sz="4" w:space="0" w:color="auto"/>
            </w:tcBorders>
            <w:shd w:val="clear" w:color="auto" w:fill="auto"/>
            <w:noWrap/>
            <w:vAlign w:val="bottom"/>
            <w:hideMark/>
          </w:tcPr>
          <w:p w:rsidR="00A754B1" w:rsidRPr="00F160E0" w:rsidRDefault="00A754B1" w:rsidP="0002756E">
            <w:pPr>
              <w:spacing w:after="0" w:line="240" w:lineRule="auto"/>
              <w:rPr>
                <w:rFonts w:ascii="Arial Narrow" w:hAnsi="Arial Narrow"/>
                <w:color w:val="000000"/>
                <w:sz w:val="20"/>
                <w:szCs w:val="20"/>
                <w:lang w:val="en-US"/>
              </w:rPr>
            </w:pPr>
            <w:r w:rsidRPr="00F160E0">
              <w:rPr>
                <w:rFonts w:ascii="Arial Narrow" w:hAnsi="Arial Narrow"/>
                <w:color w:val="000000"/>
                <w:sz w:val="20"/>
                <w:szCs w:val="20"/>
                <w:lang w:val="en-US"/>
              </w:rPr>
              <w:t> </w:t>
            </w:r>
          </w:p>
        </w:tc>
      </w:tr>
      <w:tr w:rsidR="00A754B1" w:rsidRPr="00F160E0" w:rsidTr="0002756E">
        <w:trPr>
          <w:trHeight w:val="231"/>
        </w:trPr>
        <w:tc>
          <w:tcPr>
            <w:tcW w:w="782" w:type="dxa"/>
            <w:tcBorders>
              <w:top w:val="nil"/>
              <w:left w:val="single" w:sz="4" w:space="0" w:color="auto"/>
              <w:bottom w:val="nil"/>
              <w:right w:val="single" w:sz="4" w:space="0" w:color="auto"/>
            </w:tcBorders>
            <w:shd w:val="clear" w:color="auto" w:fill="auto"/>
            <w:noWrap/>
            <w:vAlign w:val="bottom"/>
            <w:hideMark/>
          </w:tcPr>
          <w:p w:rsidR="00A754B1" w:rsidRPr="00F160E0" w:rsidRDefault="00A754B1" w:rsidP="0002756E">
            <w:pPr>
              <w:spacing w:after="0" w:line="240" w:lineRule="auto"/>
              <w:rPr>
                <w:rFonts w:ascii="Arial Narrow" w:hAnsi="Arial Narrow"/>
                <w:color w:val="000000"/>
                <w:sz w:val="20"/>
                <w:szCs w:val="20"/>
                <w:lang w:val="en-US"/>
              </w:rPr>
            </w:pPr>
            <w:r w:rsidRPr="00F160E0">
              <w:rPr>
                <w:rFonts w:ascii="Arial Narrow" w:hAnsi="Arial Narrow"/>
                <w:color w:val="000000"/>
                <w:sz w:val="20"/>
                <w:szCs w:val="20"/>
                <w:lang w:val="en-US"/>
              </w:rPr>
              <w:t> </w:t>
            </w:r>
          </w:p>
        </w:tc>
        <w:tc>
          <w:tcPr>
            <w:tcW w:w="772" w:type="dxa"/>
            <w:tcBorders>
              <w:top w:val="nil"/>
              <w:left w:val="nil"/>
              <w:bottom w:val="nil"/>
              <w:right w:val="single" w:sz="4" w:space="0" w:color="auto"/>
            </w:tcBorders>
            <w:shd w:val="clear" w:color="auto" w:fill="auto"/>
            <w:noWrap/>
            <w:vAlign w:val="bottom"/>
            <w:hideMark/>
          </w:tcPr>
          <w:p w:rsidR="00A754B1" w:rsidRPr="00F160E0" w:rsidRDefault="00A754B1" w:rsidP="0002756E">
            <w:pPr>
              <w:spacing w:after="0" w:line="240" w:lineRule="auto"/>
              <w:rPr>
                <w:color w:val="000000"/>
                <w:lang w:val="en-US"/>
              </w:rPr>
            </w:pPr>
            <w:r w:rsidRPr="00F160E0">
              <w:rPr>
                <w:color w:val="000000"/>
                <w:lang w:val="en-US"/>
              </w:rPr>
              <w:t> </w:t>
            </w:r>
          </w:p>
        </w:tc>
        <w:tc>
          <w:tcPr>
            <w:tcW w:w="2914" w:type="dxa"/>
            <w:tcBorders>
              <w:top w:val="nil"/>
              <w:left w:val="nil"/>
              <w:bottom w:val="nil"/>
              <w:right w:val="nil"/>
            </w:tcBorders>
            <w:shd w:val="clear" w:color="auto" w:fill="auto"/>
            <w:noWrap/>
            <w:vAlign w:val="bottom"/>
            <w:hideMark/>
          </w:tcPr>
          <w:p w:rsidR="00A754B1" w:rsidRPr="00F160E0" w:rsidRDefault="00A754B1" w:rsidP="0002756E">
            <w:pPr>
              <w:spacing w:after="0" w:line="240" w:lineRule="auto"/>
              <w:rPr>
                <w:rFonts w:ascii="Arial Narrow" w:hAnsi="Arial Narrow"/>
                <w:color w:val="000000"/>
                <w:sz w:val="20"/>
                <w:szCs w:val="20"/>
                <w:lang w:val="en-US"/>
              </w:rPr>
            </w:pPr>
            <w:proofErr w:type="spellStart"/>
            <w:r w:rsidRPr="00F160E0">
              <w:rPr>
                <w:rFonts w:ascii="Arial Narrow" w:hAnsi="Arial Narrow"/>
                <w:color w:val="000000"/>
                <w:sz w:val="20"/>
                <w:szCs w:val="20"/>
                <w:lang w:val="en-US"/>
              </w:rPr>
              <w:t>Ventas</w:t>
            </w:r>
            <w:proofErr w:type="spellEnd"/>
          </w:p>
        </w:tc>
        <w:tc>
          <w:tcPr>
            <w:tcW w:w="846" w:type="dxa"/>
            <w:tcBorders>
              <w:top w:val="nil"/>
              <w:left w:val="single" w:sz="4" w:space="0" w:color="auto"/>
              <w:bottom w:val="nil"/>
              <w:right w:val="single" w:sz="4" w:space="0" w:color="auto"/>
            </w:tcBorders>
            <w:shd w:val="clear" w:color="auto" w:fill="auto"/>
            <w:noWrap/>
            <w:vAlign w:val="bottom"/>
            <w:hideMark/>
          </w:tcPr>
          <w:p w:rsidR="00A754B1" w:rsidRPr="00F160E0" w:rsidRDefault="00A754B1" w:rsidP="0002756E">
            <w:pPr>
              <w:spacing w:after="0" w:line="240" w:lineRule="auto"/>
              <w:rPr>
                <w:color w:val="000000"/>
                <w:lang w:val="en-US"/>
              </w:rPr>
            </w:pPr>
            <w:r w:rsidRPr="00F160E0">
              <w:rPr>
                <w:color w:val="000000"/>
                <w:lang w:val="en-US"/>
              </w:rPr>
              <w:t> </w:t>
            </w:r>
          </w:p>
        </w:tc>
        <w:tc>
          <w:tcPr>
            <w:tcW w:w="1364" w:type="dxa"/>
            <w:gridSpan w:val="2"/>
            <w:tcBorders>
              <w:top w:val="nil"/>
              <w:left w:val="nil"/>
              <w:bottom w:val="nil"/>
              <w:right w:val="nil"/>
            </w:tcBorders>
            <w:shd w:val="clear" w:color="auto" w:fill="auto"/>
            <w:noWrap/>
            <w:vAlign w:val="bottom"/>
            <w:hideMark/>
          </w:tcPr>
          <w:p w:rsidR="00A754B1" w:rsidRPr="00F160E0" w:rsidRDefault="00A754B1" w:rsidP="0002756E">
            <w:pPr>
              <w:spacing w:after="0" w:line="240" w:lineRule="auto"/>
              <w:rPr>
                <w:rFonts w:ascii="Arial" w:hAnsi="Arial" w:cs="Arial"/>
                <w:color w:val="000000"/>
                <w:sz w:val="20"/>
                <w:szCs w:val="20"/>
                <w:lang w:val="en-US"/>
              </w:rPr>
            </w:pPr>
          </w:p>
        </w:tc>
        <w:tc>
          <w:tcPr>
            <w:tcW w:w="1390" w:type="dxa"/>
            <w:gridSpan w:val="2"/>
            <w:tcBorders>
              <w:top w:val="nil"/>
              <w:left w:val="single" w:sz="4" w:space="0" w:color="auto"/>
              <w:bottom w:val="nil"/>
              <w:right w:val="single" w:sz="4" w:space="0" w:color="auto"/>
            </w:tcBorders>
            <w:shd w:val="clear" w:color="auto" w:fill="auto"/>
            <w:noWrap/>
            <w:vAlign w:val="bottom"/>
            <w:hideMark/>
          </w:tcPr>
          <w:p w:rsidR="00A754B1" w:rsidRPr="00F160E0" w:rsidRDefault="00A754B1" w:rsidP="0002756E">
            <w:pPr>
              <w:spacing w:after="0" w:line="240" w:lineRule="auto"/>
              <w:jc w:val="right"/>
              <w:rPr>
                <w:rFonts w:ascii="Arial Narrow" w:hAnsi="Arial Narrow"/>
                <w:color w:val="000000"/>
                <w:sz w:val="20"/>
                <w:szCs w:val="20"/>
                <w:lang w:val="en-US"/>
              </w:rPr>
            </w:pPr>
            <w:r>
              <w:rPr>
                <w:rFonts w:ascii="Arial Narrow" w:hAnsi="Arial Narrow"/>
                <w:color w:val="000000"/>
                <w:sz w:val="20"/>
                <w:szCs w:val="20"/>
                <w:lang w:val="en-US"/>
              </w:rPr>
              <w:t xml:space="preserve"> $  125</w:t>
            </w:r>
            <w:r w:rsidRPr="00F160E0">
              <w:rPr>
                <w:rFonts w:ascii="Arial Narrow" w:hAnsi="Arial Narrow"/>
                <w:color w:val="000000"/>
                <w:sz w:val="20"/>
                <w:szCs w:val="20"/>
                <w:lang w:val="en-US"/>
              </w:rPr>
              <w:t xml:space="preserve">,000.00 </w:t>
            </w:r>
          </w:p>
        </w:tc>
      </w:tr>
      <w:tr w:rsidR="00A754B1" w:rsidRPr="00F160E0" w:rsidTr="0002756E">
        <w:trPr>
          <w:trHeight w:val="231"/>
        </w:trPr>
        <w:tc>
          <w:tcPr>
            <w:tcW w:w="782" w:type="dxa"/>
            <w:tcBorders>
              <w:top w:val="nil"/>
              <w:left w:val="single" w:sz="4" w:space="0" w:color="auto"/>
              <w:bottom w:val="nil"/>
              <w:right w:val="single" w:sz="4" w:space="0" w:color="auto"/>
            </w:tcBorders>
            <w:shd w:val="clear" w:color="auto" w:fill="auto"/>
            <w:noWrap/>
            <w:vAlign w:val="bottom"/>
            <w:hideMark/>
          </w:tcPr>
          <w:p w:rsidR="00A754B1" w:rsidRPr="00F160E0" w:rsidRDefault="00A754B1" w:rsidP="0002756E">
            <w:pPr>
              <w:spacing w:after="0" w:line="240" w:lineRule="auto"/>
              <w:rPr>
                <w:rFonts w:ascii="Arial Narrow" w:hAnsi="Arial Narrow"/>
                <w:color w:val="000000"/>
                <w:sz w:val="20"/>
                <w:szCs w:val="20"/>
                <w:lang w:val="en-US"/>
              </w:rPr>
            </w:pPr>
            <w:r w:rsidRPr="00F160E0">
              <w:rPr>
                <w:rFonts w:ascii="Arial Narrow" w:hAnsi="Arial Narrow"/>
                <w:color w:val="000000"/>
                <w:sz w:val="20"/>
                <w:szCs w:val="20"/>
                <w:lang w:val="en-US"/>
              </w:rPr>
              <w:t> </w:t>
            </w:r>
          </w:p>
        </w:tc>
        <w:tc>
          <w:tcPr>
            <w:tcW w:w="772" w:type="dxa"/>
            <w:tcBorders>
              <w:top w:val="nil"/>
              <w:left w:val="nil"/>
              <w:bottom w:val="nil"/>
              <w:right w:val="single" w:sz="4" w:space="0" w:color="auto"/>
            </w:tcBorders>
            <w:shd w:val="clear" w:color="auto" w:fill="auto"/>
            <w:noWrap/>
            <w:vAlign w:val="bottom"/>
            <w:hideMark/>
          </w:tcPr>
          <w:p w:rsidR="00A754B1" w:rsidRPr="00F160E0" w:rsidRDefault="00A754B1" w:rsidP="0002756E">
            <w:pPr>
              <w:spacing w:after="0" w:line="240" w:lineRule="auto"/>
              <w:jc w:val="right"/>
              <w:rPr>
                <w:rFonts w:ascii="Arial Narrow" w:hAnsi="Arial Narrow"/>
                <w:color w:val="000000"/>
                <w:sz w:val="20"/>
                <w:szCs w:val="20"/>
                <w:lang w:val="en-US"/>
              </w:rPr>
            </w:pPr>
            <w:r w:rsidRPr="00F160E0">
              <w:rPr>
                <w:rFonts w:ascii="Arial Narrow" w:hAnsi="Arial Narrow"/>
                <w:color w:val="000000"/>
                <w:sz w:val="20"/>
                <w:szCs w:val="20"/>
                <w:lang w:val="en-US"/>
              </w:rPr>
              <w:t> </w:t>
            </w:r>
          </w:p>
        </w:tc>
        <w:tc>
          <w:tcPr>
            <w:tcW w:w="2914" w:type="dxa"/>
            <w:tcBorders>
              <w:top w:val="nil"/>
              <w:left w:val="nil"/>
              <w:bottom w:val="nil"/>
              <w:right w:val="nil"/>
            </w:tcBorders>
            <w:shd w:val="clear" w:color="auto" w:fill="auto"/>
            <w:noWrap/>
            <w:vAlign w:val="bottom"/>
            <w:hideMark/>
          </w:tcPr>
          <w:p w:rsidR="00A754B1" w:rsidRPr="00F160E0" w:rsidRDefault="00A754B1" w:rsidP="0002756E">
            <w:pPr>
              <w:spacing w:after="0" w:line="240" w:lineRule="auto"/>
              <w:rPr>
                <w:rFonts w:ascii="Arial Narrow" w:hAnsi="Arial Narrow"/>
                <w:color w:val="000000"/>
                <w:sz w:val="20"/>
                <w:szCs w:val="20"/>
              </w:rPr>
            </w:pPr>
            <w:r>
              <w:rPr>
                <w:rFonts w:ascii="Arial Narrow" w:hAnsi="Arial Narrow"/>
                <w:color w:val="000000"/>
                <w:sz w:val="20"/>
                <w:szCs w:val="20"/>
              </w:rPr>
              <w:t xml:space="preserve">Elaboración Planos a Grupo </w:t>
            </w:r>
            <w:proofErr w:type="spellStart"/>
            <w:r>
              <w:rPr>
                <w:rFonts w:ascii="Arial Narrow" w:hAnsi="Arial Narrow"/>
                <w:color w:val="000000"/>
                <w:sz w:val="20"/>
                <w:szCs w:val="20"/>
              </w:rPr>
              <w:t>Constelation</w:t>
            </w:r>
            <w:proofErr w:type="spellEnd"/>
            <w:r w:rsidR="00735322">
              <w:rPr>
                <w:rFonts w:ascii="Arial Narrow" w:hAnsi="Arial Narrow"/>
                <w:color w:val="000000"/>
                <w:sz w:val="20"/>
                <w:szCs w:val="20"/>
              </w:rPr>
              <w:t xml:space="preserve"> </w:t>
            </w:r>
            <w:proofErr w:type="spellStart"/>
            <w:r>
              <w:rPr>
                <w:rFonts w:ascii="Arial Narrow" w:hAnsi="Arial Narrow"/>
                <w:color w:val="000000"/>
                <w:sz w:val="20"/>
                <w:szCs w:val="20"/>
              </w:rPr>
              <w:t>Inc</w:t>
            </w:r>
            <w:proofErr w:type="spellEnd"/>
          </w:p>
        </w:tc>
        <w:tc>
          <w:tcPr>
            <w:tcW w:w="846" w:type="dxa"/>
            <w:tcBorders>
              <w:top w:val="nil"/>
              <w:left w:val="single" w:sz="4" w:space="0" w:color="auto"/>
              <w:bottom w:val="single" w:sz="4" w:space="0" w:color="auto"/>
              <w:right w:val="single" w:sz="4" w:space="0" w:color="auto"/>
            </w:tcBorders>
            <w:shd w:val="clear" w:color="auto" w:fill="auto"/>
            <w:noWrap/>
            <w:vAlign w:val="bottom"/>
            <w:hideMark/>
          </w:tcPr>
          <w:p w:rsidR="00A754B1" w:rsidRPr="00F160E0" w:rsidRDefault="00A754B1" w:rsidP="0002756E">
            <w:pPr>
              <w:spacing w:after="0" w:line="240" w:lineRule="auto"/>
              <w:rPr>
                <w:color w:val="000000"/>
              </w:rPr>
            </w:pPr>
            <w:r w:rsidRPr="00F160E0">
              <w:rPr>
                <w:color w:val="000000"/>
              </w:rPr>
              <w:t> </w:t>
            </w:r>
          </w:p>
        </w:tc>
        <w:tc>
          <w:tcPr>
            <w:tcW w:w="1364" w:type="dxa"/>
            <w:gridSpan w:val="2"/>
            <w:tcBorders>
              <w:top w:val="nil"/>
              <w:left w:val="nil"/>
              <w:bottom w:val="nil"/>
              <w:right w:val="nil"/>
            </w:tcBorders>
            <w:shd w:val="clear" w:color="auto" w:fill="auto"/>
            <w:noWrap/>
            <w:vAlign w:val="bottom"/>
            <w:hideMark/>
          </w:tcPr>
          <w:p w:rsidR="00A754B1" w:rsidRPr="00F160E0" w:rsidRDefault="00A754B1" w:rsidP="0002756E">
            <w:pPr>
              <w:spacing w:after="0" w:line="240" w:lineRule="auto"/>
              <w:rPr>
                <w:color w:val="000000"/>
              </w:rPr>
            </w:pPr>
          </w:p>
        </w:tc>
        <w:tc>
          <w:tcPr>
            <w:tcW w:w="1390" w:type="dxa"/>
            <w:gridSpan w:val="2"/>
            <w:tcBorders>
              <w:top w:val="nil"/>
              <w:left w:val="single" w:sz="4" w:space="0" w:color="auto"/>
              <w:bottom w:val="single" w:sz="4" w:space="0" w:color="auto"/>
              <w:right w:val="single" w:sz="4" w:space="0" w:color="auto"/>
            </w:tcBorders>
            <w:shd w:val="clear" w:color="auto" w:fill="auto"/>
            <w:noWrap/>
            <w:vAlign w:val="bottom"/>
            <w:hideMark/>
          </w:tcPr>
          <w:p w:rsidR="00A754B1" w:rsidRPr="00F160E0" w:rsidRDefault="00A754B1" w:rsidP="0002756E">
            <w:pPr>
              <w:spacing w:after="0" w:line="240" w:lineRule="auto"/>
              <w:jc w:val="right"/>
              <w:rPr>
                <w:rFonts w:ascii="Arial Narrow" w:hAnsi="Arial Narrow"/>
                <w:color w:val="000000"/>
                <w:sz w:val="20"/>
                <w:szCs w:val="20"/>
              </w:rPr>
            </w:pPr>
            <w:r w:rsidRPr="00F160E0">
              <w:rPr>
                <w:rFonts w:ascii="Arial Narrow" w:hAnsi="Arial Narrow"/>
                <w:color w:val="000000"/>
                <w:sz w:val="20"/>
                <w:szCs w:val="20"/>
              </w:rPr>
              <w:t> </w:t>
            </w:r>
          </w:p>
        </w:tc>
      </w:tr>
      <w:tr w:rsidR="00A754B1" w:rsidRPr="00F160E0" w:rsidTr="0002756E">
        <w:trPr>
          <w:trHeight w:val="231"/>
        </w:trPr>
        <w:tc>
          <w:tcPr>
            <w:tcW w:w="782" w:type="dxa"/>
            <w:tcBorders>
              <w:top w:val="nil"/>
              <w:left w:val="single" w:sz="4" w:space="0" w:color="auto"/>
              <w:bottom w:val="single" w:sz="4" w:space="0" w:color="auto"/>
              <w:right w:val="single" w:sz="4" w:space="0" w:color="auto"/>
            </w:tcBorders>
            <w:shd w:val="clear" w:color="auto" w:fill="auto"/>
            <w:noWrap/>
            <w:vAlign w:val="bottom"/>
            <w:hideMark/>
          </w:tcPr>
          <w:p w:rsidR="00A754B1" w:rsidRPr="00F160E0" w:rsidRDefault="00A754B1" w:rsidP="0002756E">
            <w:pPr>
              <w:spacing w:after="0" w:line="240" w:lineRule="auto"/>
              <w:rPr>
                <w:rFonts w:ascii="Arial Narrow" w:hAnsi="Arial Narrow"/>
                <w:color w:val="000000"/>
                <w:sz w:val="20"/>
                <w:szCs w:val="20"/>
              </w:rPr>
            </w:pPr>
            <w:r w:rsidRPr="00F160E0">
              <w:rPr>
                <w:rFonts w:ascii="Arial Narrow" w:hAnsi="Arial Narrow"/>
                <w:color w:val="000000"/>
                <w:sz w:val="20"/>
                <w:szCs w:val="20"/>
              </w:rPr>
              <w:t> </w:t>
            </w:r>
          </w:p>
        </w:tc>
        <w:tc>
          <w:tcPr>
            <w:tcW w:w="772" w:type="dxa"/>
            <w:tcBorders>
              <w:top w:val="nil"/>
              <w:left w:val="nil"/>
              <w:bottom w:val="single" w:sz="4" w:space="0" w:color="auto"/>
              <w:right w:val="single" w:sz="4" w:space="0" w:color="auto"/>
            </w:tcBorders>
            <w:shd w:val="clear" w:color="auto" w:fill="auto"/>
            <w:noWrap/>
            <w:vAlign w:val="bottom"/>
            <w:hideMark/>
          </w:tcPr>
          <w:p w:rsidR="00A754B1" w:rsidRPr="00F160E0" w:rsidRDefault="00A754B1" w:rsidP="0002756E">
            <w:pPr>
              <w:spacing w:after="0" w:line="240" w:lineRule="auto"/>
              <w:jc w:val="right"/>
              <w:rPr>
                <w:rFonts w:ascii="Arial Narrow" w:hAnsi="Arial Narrow"/>
                <w:color w:val="000000"/>
                <w:sz w:val="20"/>
                <w:szCs w:val="20"/>
              </w:rPr>
            </w:pPr>
            <w:r w:rsidRPr="00F160E0">
              <w:rPr>
                <w:rFonts w:ascii="Arial Narrow" w:hAnsi="Arial Narrow"/>
                <w:color w:val="000000"/>
                <w:sz w:val="20"/>
                <w:szCs w:val="20"/>
              </w:rPr>
              <w:t> </w:t>
            </w:r>
          </w:p>
        </w:tc>
        <w:tc>
          <w:tcPr>
            <w:tcW w:w="2914" w:type="dxa"/>
            <w:tcBorders>
              <w:top w:val="single" w:sz="4" w:space="0" w:color="auto"/>
              <w:left w:val="nil"/>
              <w:bottom w:val="single" w:sz="4" w:space="0" w:color="auto"/>
              <w:right w:val="single" w:sz="4" w:space="0" w:color="auto"/>
            </w:tcBorders>
            <w:shd w:val="clear" w:color="auto" w:fill="auto"/>
            <w:noWrap/>
            <w:vAlign w:val="bottom"/>
            <w:hideMark/>
          </w:tcPr>
          <w:p w:rsidR="00A754B1" w:rsidRPr="00F160E0" w:rsidRDefault="00A754B1" w:rsidP="0002756E">
            <w:pPr>
              <w:spacing w:after="0" w:line="240" w:lineRule="auto"/>
              <w:rPr>
                <w:rFonts w:ascii="Arial Narrow" w:hAnsi="Arial Narrow"/>
                <w:color w:val="000000"/>
                <w:sz w:val="20"/>
                <w:szCs w:val="20"/>
                <w:lang w:val="en-US"/>
              </w:rPr>
            </w:pPr>
            <w:r w:rsidRPr="00F160E0">
              <w:rPr>
                <w:rFonts w:ascii="Arial Narrow" w:hAnsi="Arial Narrow"/>
                <w:color w:val="000000"/>
                <w:sz w:val="20"/>
                <w:szCs w:val="20"/>
              </w:rPr>
              <w:t> </w:t>
            </w:r>
            <w:r w:rsidRPr="00F160E0">
              <w:rPr>
                <w:rFonts w:ascii="Arial Narrow" w:hAnsi="Arial Narrow"/>
                <w:color w:val="000000"/>
                <w:sz w:val="20"/>
                <w:szCs w:val="20"/>
                <w:lang w:val="en-US"/>
              </w:rPr>
              <w:t>Total</w:t>
            </w:r>
          </w:p>
        </w:tc>
        <w:tc>
          <w:tcPr>
            <w:tcW w:w="846" w:type="dxa"/>
            <w:tcBorders>
              <w:top w:val="nil"/>
              <w:left w:val="nil"/>
              <w:bottom w:val="single" w:sz="4" w:space="0" w:color="auto"/>
              <w:right w:val="single" w:sz="4" w:space="0" w:color="auto"/>
            </w:tcBorders>
            <w:shd w:val="clear" w:color="auto" w:fill="auto"/>
            <w:noWrap/>
            <w:vAlign w:val="bottom"/>
            <w:hideMark/>
          </w:tcPr>
          <w:p w:rsidR="00A754B1" w:rsidRPr="00F160E0" w:rsidRDefault="00A754B1" w:rsidP="0002756E">
            <w:pPr>
              <w:spacing w:after="0" w:line="240" w:lineRule="auto"/>
              <w:rPr>
                <w:color w:val="000000"/>
                <w:lang w:val="en-US"/>
              </w:rPr>
            </w:pPr>
            <w:r w:rsidRPr="00F160E0">
              <w:rPr>
                <w:color w:val="000000"/>
                <w:lang w:val="en-US"/>
              </w:rPr>
              <w:t> </w:t>
            </w:r>
          </w:p>
        </w:tc>
        <w:tc>
          <w:tcPr>
            <w:tcW w:w="1364" w:type="dxa"/>
            <w:gridSpan w:val="2"/>
            <w:tcBorders>
              <w:top w:val="single" w:sz="4" w:space="0" w:color="auto"/>
              <w:left w:val="nil"/>
              <w:bottom w:val="single" w:sz="4" w:space="0" w:color="auto"/>
              <w:right w:val="single" w:sz="4" w:space="0" w:color="auto"/>
            </w:tcBorders>
            <w:shd w:val="clear" w:color="auto" w:fill="auto"/>
            <w:noWrap/>
            <w:vAlign w:val="bottom"/>
            <w:hideMark/>
          </w:tcPr>
          <w:p w:rsidR="00A754B1" w:rsidRPr="00F160E0" w:rsidRDefault="00A754B1" w:rsidP="0002756E">
            <w:pPr>
              <w:spacing w:after="0" w:line="240" w:lineRule="auto"/>
              <w:jc w:val="right"/>
              <w:rPr>
                <w:rFonts w:ascii="Arial Narrow" w:hAnsi="Arial Narrow"/>
                <w:color w:val="000000"/>
                <w:sz w:val="20"/>
                <w:szCs w:val="20"/>
                <w:lang w:val="en-US"/>
              </w:rPr>
            </w:pPr>
            <w:r>
              <w:rPr>
                <w:rFonts w:ascii="Arial Narrow" w:hAnsi="Arial Narrow"/>
                <w:color w:val="000000"/>
                <w:sz w:val="20"/>
                <w:szCs w:val="20"/>
                <w:lang w:val="en-US"/>
              </w:rPr>
              <w:t>$125</w:t>
            </w:r>
            <w:r w:rsidRPr="00F160E0">
              <w:rPr>
                <w:rFonts w:ascii="Arial Narrow" w:hAnsi="Arial Narrow"/>
                <w:color w:val="000000"/>
                <w:sz w:val="20"/>
                <w:szCs w:val="20"/>
                <w:lang w:val="en-US"/>
              </w:rPr>
              <w:t>,000.00</w:t>
            </w:r>
          </w:p>
        </w:tc>
        <w:tc>
          <w:tcPr>
            <w:tcW w:w="1390" w:type="dxa"/>
            <w:gridSpan w:val="2"/>
            <w:tcBorders>
              <w:top w:val="nil"/>
              <w:left w:val="nil"/>
              <w:bottom w:val="single" w:sz="4" w:space="0" w:color="auto"/>
              <w:right w:val="single" w:sz="4" w:space="0" w:color="auto"/>
            </w:tcBorders>
            <w:shd w:val="clear" w:color="auto" w:fill="auto"/>
            <w:noWrap/>
            <w:vAlign w:val="bottom"/>
            <w:hideMark/>
          </w:tcPr>
          <w:p w:rsidR="00A754B1" w:rsidRPr="00F160E0" w:rsidRDefault="00A754B1" w:rsidP="0002756E">
            <w:pPr>
              <w:spacing w:after="0" w:line="240" w:lineRule="auto"/>
              <w:jc w:val="right"/>
              <w:rPr>
                <w:rFonts w:ascii="Arial Narrow" w:hAnsi="Arial Narrow"/>
                <w:color w:val="000000"/>
                <w:sz w:val="20"/>
                <w:szCs w:val="20"/>
                <w:lang w:val="en-US"/>
              </w:rPr>
            </w:pPr>
            <w:r>
              <w:rPr>
                <w:rFonts w:ascii="Arial Narrow" w:hAnsi="Arial Narrow"/>
                <w:color w:val="000000"/>
                <w:sz w:val="20"/>
                <w:szCs w:val="20"/>
                <w:lang w:val="en-US"/>
              </w:rPr>
              <w:t xml:space="preserve"> $  125</w:t>
            </w:r>
            <w:r w:rsidRPr="00F160E0">
              <w:rPr>
                <w:rFonts w:ascii="Arial Narrow" w:hAnsi="Arial Narrow"/>
                <w:color w:val="000000"/>
                <w:sz w:val="20"/>
                <w:szCs w:val="20"/>
                <w:lang w:val="en-US"/>
              </w:rPr>
              <w:t>,000.00</w:t>
            </w:r>
          </w:p>
        </w:tc>
      </w:tr>
      <w:tr w:rsidR="00A754B1" w:rsidRPr="00F160E0" w:rsidTr="0002756E">
        <w:trPr>
          <w:trHeight w:val="231"/>
        </w:trPr>
        <w:tc>
          <w:tcPr>
            <w:tcW w:w="8068" w:type="dxa"/>
            <w:gridSpan w:val="8"/>
            <w:tcBorders>
              <w:top w:val="single" w:sz="4" w:space="0" w:color="auto"/>
              <w:left w:val="single" w:sz="4" w:space="0" w:color="auto"/>
              <w:bottom w:val="nil"/>
              <w:right w:val="single" w:sz="4" w:space="0" w:color="000000"/>
            </w:tcBorders>
            <w:shd w:val="clear" w:color="auto" w:fill="auto"/>
            <w:noWrap/>
            <w:vAlign w:val="bottom"/>
            <w:hideMark/>
          </w:tcPr>
          <w:p w:rsidR="00A754B1" w:rsidRPr="00F160E0" w:rsidRDefault="00A754B1" w:rsidP="0002756E">
            <w:pPr>
              <w:spacing w:after="0" w:line="240" w:lineRule="auto"/>
              <w:rPr>
                <w:rFonts w:ascii="Arial Narrow" w:hAnsi="Arial Narrow"/>
                <w:color w:val="000000"/>
                <w:sz w:val="20"/>
                <w:szCs w:val="20"/>
              </w:rPr>
            </w:pPr>
            <w:r w:rsidRPr="00F160E0">
              <w:rPr>
                <w:rFonts w:ascii="Arial Narrow" w:hAnsi="Arial Narrow"/>
                <w:color w:val="000000"/>
                <w:sz w:val="20"/>
                <w:szCs w:val="20"/>
              </w:rPr>
              <w:t xml:space="preserve">V/ </w:t>
            </w:r>
            <w:r>
              <w:rPr>
                <w:rFonts w:ascii="Arial Narrow" w:hAnsi="Arial Narrow"/>
                <w:color w:val="000000"/>
                <w:sz w:val="20"/>
                <w:szCs w:val="20"/>
              </w:rPr>
              <w:t>Anticipo a contrato por elaboración de planos a GRUPO CONSTELATION  INC</w:t>
            </w:r>
          </w:p>
        </w:tc>
      </w:tr>
      <w:tr w:rsidR="00A754B1" w:rsidRPr="00F160E0" w:rsidTr="0002756E">
        <w:trPr>
          <w:trHeight w:val="231"/>
        </w:trPr>
        <w:tc>
          <w:tcPr>
            <w:tcW w:w="782" w:type="dxa"/>
            <w:tcBorders>
              <w:top w:val="nil"/>
              <w:left w:val="single" w:sz="4" w:space="0" w:color="auto"/>
              <w:bottom w:val="nil"/>
              <w:right w:val="nil"/>
            </w:tcBorders>
            <w:shd w:val="clear" w:color="auto" w:fill="auto"/>
            <w:noWrap/>
            <w:vAlign w:val="bottom"/>
            <w:hideMark/>
          </w:tcPr>
          <w:p w:rsidR="00A754B1" w:rsidRPr="00F160E0" w:rsidRDefault="00A754B1" w:rsidP="0002756E">
            <w:pPr>
              <w:spacing w:after="0" w:line="240" w:lineRule="auto"/>
              <w:rPr>
                <w:rFonts w:ascii="Arial Narrow" w:hAnsi="Arial Narrow"/>
                <w:color w:val="000000"/>
                <w:sz w:val="20"/>
                <w:szCs w:val="20"/>
              </w:rPr>
            </w:pPr>
            <w:r w:rsidRPr="00F160E0">
              <w:rPr>
                <w:rFonts w:ascii="Arial Narrow" w:hAnsi="Arial Narrow"/>
                <w:color w:val="000000"/>
                <w:sz w:val="20"/>
                <w:szCs w:val="20"/>
              </w:rPr>
              <w:t> </w:t>
            </w:r>
          </w:p>
        </w:tc>
        <w:tc>
          <w:tcPr>
            <w:tcW w:w="772" w:type="dxa"/>
            <w:tcBorders>
              <w:top w:val="nil"/>
              <w:left w:val="nil"/>
              <w:bottom w:val="nil"/>
              <w:right w:val="nil"/>
            </w:tcBorders>
            <w:shd w:val="clear" w:color="auto" w:fill="auto"/>
            <w:noWrap/>
            <w:vAlign w:val="bottom"/>
            <w:hideMark/>
          </w:tcPr>
          <w:p w:rsidR="00A754B1" w:rsidRPr="00F160E0" w:rsidRDefault="00A754B1" w:rsidP="0002756E">
            <w:pPr>
              <w:spacing w:after="0" w:line="240" w:lineRule="auto"/>
              <w:rPr>
                <w:color w:val="000000"/>
              </w:rPr>
            </w:pPr>
          </w:p>
        </w:tc>
        <w:tc>
          <w:tcPr>
            <w:tcW w:w="2914" w:type="dxa"/>
            <w:tcBorders>
              <w:top w:val="nil"/>
              <w:left w:val="nil"/>
              <w:bottom w:val="nil"/>
              <w:right w:val="nil"/>
            </w:tcBorders>
            <w:shd w:val="clear" w:color="auto" w:fill="auto"/>
            <w:noWrap/>
            <w:vAlign w:val="bottom"/>
            <w:hideMark/>
          </w:tcPr>
          <w:p w:rsidR="00A754B1" w:rsidRPr="00F160E0" w:rsidRDefault="00A754B1" w:rsidP="0002756E">
            <w:pPr>
              <w:spacing w:after="0" w:line="240" w:lineRule="auto"/>
              <w:rPr>
                <w:color w:val="000000"/>
              </w:rPr>
            </w:pPr>
          </w:p>
        </w:tc>
        <w:tc>
          <w:tcPr>
            <w:tcW w:w="952" w:type="dxa"/>
            <w:gridSpan w:val="2"/>
            <w:tcBorders>
              <w:top w:val="nil"/>
              <w:left w:val="nil"/>
              <w:bottom w:val="nil"/>
              <w:right w:val="nil"/>
            </w:tcBorders>
            <w:shd w:val="clear" w:color="auto" w:fill="auto"/>
            <w:noWrap/>
            <w:vAlign w:val="bottom"/>
            <w:hideMark/>
          </w:tcPr>
          <w:p w:rsidR="00A754B1" w:rsidRPr="00F160E0" w:rsidRDefault="00A754B1" w:rsidP="0002756E">
            <w:pPr>
              <w:spacing w:after="0" w:line="240" w:lineRule="auto"/>
              <w:rPr>
                <w:color w:val="000000"/>
              </w:rPr>
            </w:pPr>
          </w:p>
        </w:tc>
        <w:tc>
          <w:tcPr>
            <w:tcW w:w="1326" w:type="dxa"/>
            <w:gridSpan w:val="2"/>
            <w:tcBorders>
              <w:top w:val="nil"/>
              <w:left w:val="nil"/>
              <w:bottom w:val="nil"/>
              <w:right w:val="nil"/>
            </w:tcBorders>
            <w:shd w:val="clear" w:color="auto" w:fill="auto"/>
            <w:noWrap/>
            <w:vAlign w:val="bottom"/>
            <w:hideMark/>
          </w:tcPr>
          <w:p w:rsidR="00A754B1" w:rsidRPr="00F160E0" w:rsidRDefault="00A754B1" w:rsidP="0002756E">
            <w:pPr>
              <w:spacing w:after="0" w:line="240" w:lineRule="auto"/>
              <w:rPr>
                <w:color w:val="000000"/>
              </w:rPr>
            </w:pPr>
          </w:p>
        </w:tc>
        <w:tc>
          <w:tcPr>
            <w:tcW w:w="1322" w:type="dxa"/>
            <w:tcBorders>
              <w:top w:val="nil"/>
              <w:left w:val="nil"/>
              <w:bottom w:val="nil"/>
              <w:right w:val="single" w:sz="4" w:space="0" w:color="auto"/>
            </w:tcBorders>
            <w:shd w:val="clear" w:color="auto" w:fill="auto"/>
            <w:noWrap/>
            <w:vAlign w:val="bottom"/>
            <w:hideMark/>
          </w:tcPr>
          <w:p w:rsidR="00A754B1" w:rsidRPr="00F160E0" w:rsidRDefault="00A754B1" w:rsidP="0002756E">
            <w:pPr>
              <w:spacing w:after="0" w:line="240" w:lineRule="auto"/>
              <w:rPr>
                <w:rFonts w:ascii="Arial Narrow" w:hAnsi="Arial Narrow"/>
                <w:color w:val="000000"/>
                <w:sz w:val="20"/>
                <w:szCs w:val="20"/>
              </w:rPr>
            </w:pPr>
            <w:r w:rsidRPr="00F160E0">
              <w:rPr>
                <w:rFonts w:ascii="Arial Narrow" w:hAnsi="Arial Narrow"/>
                <w:color w:val="000000"/>
                <w:sz w:val="20"/>
                <w:szCs w:val="20"/>
              </w:rPr>
              <w:t> </w:t>
            </w:r>
          </w:p>
        </w:tc>
      </w:tr>
      <w:tr w:rsidR="00A754B1" w:rsidRPr="00F160E0" w:rsidTr="0002756E">
        <w:trPr>
          <w:trHeight w:val="231"/>
        </w:trPr>
        <w:tc>
          <w:tcPr>
            <w:tcW w:w="8068" w:type="dxa"/>
            <w:gridSpan w:val="8"/>
            <w:tcBorders>
              <w:top w:val="nil"/>
              <w:left w:val="single" w:sz="4" w:space="0" w:color="auto"/>
              <w:bottom w:val="nil"/>
              <w:right w:val="single" w:sz="4" w:space="0" w:color="000000"/>
            </w:tcBorders>
            <w:shd w:val="clear" w:color="auto" w:fill="auto"/>
            <w:noWrap/>
            <w:vAlign w:val="bottom"/>
            <w:hideMark/>
          </w:tcPr>
          <w:p w:rsidR="00A754B1" w:rsidRPr="00F160E0" w:rsidRDefault="00A754B1" w:rsidP="0002756E">
            <w:pPr>
              <w:spacing w:after="0" w:line="240" w:lineRule="auto"/>
              <w:rPr>
                <w:rFonts w:ascii="Arial Narrow" w:hAnsi="Arial Narrow"/>
                <w:color w:val="000000"/>
                <w:sz w:val="20"/>
                <w:szCs w:val="20"/>
              </w:rPr>
            </w:pPr>
            <w:r w:rsidRPr="00F160E0">
              <w:rPr>
                <w:rFonts w:ascii="Arial Narrow" w:hAnsi="Arial Narrow"/>
                <w:color w:val="000000"/>
                <w:sz w:val="20"/>
                <w:szCs w:val="20"/>
              </w:rPr>
              <w:t>Elaborado por:________________ Hecho por:________________ Autorizado por;_______________</w:t>
            </w:r>
          </w:p>
        </w:tc>
      </w:tr>
      <w:tr w:rsidR="00A754B1" w:rsidRPr="00F160E0" w:rsidTr="0002756E">
        <w:trPr>
          <w:trHeight w:val="231"/>
        </w:trPr>
        <w:tc>
          <w:tcPr>
            <w:tcW w:w="8068" w:type="dxa"/>
            <w:gridSpan w:val="8"/>
            <w:tcBorders>
              <w:top w:val="nil"/>
              <w:left w:val="single" w:sz="4" w:space="0" w:color="auto"/>
              <w:bottom w:val="single" w:sz="4" w:space="0" w:color="auto"/>
              <w:right w:val="single" w:sz="4" w:space="0" w:color="000000"/>
            </w:tcBorders>
            <w:shd w:val="clear" w:color="auto" w:fill="auto"/>
            <w:noWrap/>
            <w:vAlign w:val="bottom"/>
            <w:hideMark/>
          </w:tcPr>
          <w:p w:rsidR="00A754B1" w:rsidRPr="00F160E0" w:rsidRDefault="00A754B1" w:rsidP="0002756E">
            <w:pPr>
              <w:spacing w:after="0" w:line="240" w:lineRule="auto"/>
              <w:rPr>
                <w:rFonts w:ascii="Arial Narrow" w:hAnsi="Arial Narrow"/>
                <w:color w:val="000000"/>
                <w:sz w:val="20"/>
                <w:szCs w:val="20"/>
              </w:rPr>
            </w:pPr>
            <w:r w:rsidRPr="00F160E0">
              <w:rPr>
                <w:rFonts w:ascii="Arial Narrow" w:hAnsi="Arial Narrow"/>
                <w:color w:val="000000"/>
                <w:sz w:val="20"/>
                <w:szCs w:val="20"/>
              </w:rPr>
              <w:t> </w:t>
            </w:r>
          </w:p>
        </w:tc>
      </w:tr>
    </w:tbl>
    <w:p w:rsidR="00A754B1" w:rsidRDefault="00A754B1" w:rsidP="00A754B1">
      <w:pPr>
        <w:tabs>
          <w:tab w:val="left" w:pos="720"/>
        </w:tabs>
        <w:spacing w:line="360" w:lineRule="auto"/>
        <w:rPr>
          <w:szCs w:val="26"/>
        </w:rPr>
      </w:pPr>
    </w:p>
    <w:p w:rsidR="00854386" w:rsidRDefault="00A1084F" w:rsidP="00A754B1">
      <w:pPr>
        <w:tabs>
          <w:tab w:val="left" w:pos="720"/>
        </w:tabs>
        <w:spacing w:line="360" w:lineRule="auto"/>
        <w:rPr>
          <w:noProof/>
          <w:szCs w:val="26"/>
          <w:lang w:val="es-ES" w:eastAsia="es-ES"/>
        </w:rPr>
      </w:pPr>
      <w:r w:rsidRPr="00A1084F">
        <w:rPr>
          <w:noProof/>
          <w:szCs w:val="26"/>
          <w:lang w:eastAsia="es-SV"/>
        </w:rPr>
        <w:pict>
          <v:shape id="_x0000_i1060" type="#_x0000_t75" style="width:427.3pt;height:368.4pt;visibility:visible;mso-wrap-style:square">
            <v:imagedata r:id="rId56" o:title=""/>
          </v:shape>
        </w:pict>
      </w:r>
    </w:p>
    <w:p w:rsidR="00A754B1" w:rsidRDefault="00A754B1" w:rsidP="00A754B1">
      <w:pPr>
        <w:tabs>
          <w:tab w:val="left" w:pos="720"/>
        </w:tabs>
        <w:spacing w:line="360" w:lineRule="auto"/>
        <w:rPr>
          <w:rFonts w:ascii="Arial Narrow" w:hAnsi="Arial Narrow"/>
          <w:b/>
          <w:sz w:val="26"/>
          <w:szCs w:val="26"/>
        </w:rPr>
        <w:sectPr w:rsidR="00A754B1" w:rsidSect="0002756E">
          <w:pgSz w:w="12240" w:h="15840" w:code="1"/>
          <w:pgMar w:top="1622" w:right="1412" w:bottom="1412" w:left="2274" w:header="706" w:footer="706" w:gutter="0"/>
          <w:cols w:space="708"/>
          <w:docGrid w:linePitch="360"/>
        </w:sectPr>
      </w:pPr>
    </w:p>
    <w:tbl>
      <w:tblPr>
        <w:tblW w:w="12959" w:type="dxa"/>
        <w:tblInd w:w="95" w:type="dxa"/>
        <w:tblLook w:val="04A0"/>
      </w:tblPr>
      <w:tblGrid>
        <w:gridCol w:w="920"/>
        <w:gridCol w:w="1011"/>
        <w:gridCol w:w="970"/>
        <w:gridCol w:w="1856"/>
        <w:gridCol w:w="1083"/>
        <w:gridCol w:w="1580"/>
        <w:gridCol w:w="1568"/>
        <w:gridCol w:w="1567"/>
        <w:gridCol w:w="2404"/>
      </w:tblGrid>
      <w:tr w:rsidR="00A754B1" w:rsidRPr="0050535F" w:rsidTr="0002756E">
        <w:trPr>
          <w:trHeight w:val="330"/>
        </w:trPr>
        <w:tc>
          <w:tcPr>
            <w:tcW w:w="12959" w:type="dxa"/>
            <w:gridSpan w:val="9"/>
            <w:tcBorders>
              <w:top w:val="nil"/>
              <w:left w:val="nil"/>
              <w:bottom w:val="nil"/>
              <w:right w:val="nil"/>
            </w:tcBorders>
            <w:shd w:val="clear" w:color="000000" w:fill="FFFFFF"/>
            <w:noWrap/>
            <w:vAlign w:val="bottom"/>
            <w:hideMark/>
          </w:tcPr>
          <w:p w:rsidR="00A754B1" w:rsidRDefault="00A754B1" w:rsidP="0002756E">
            <w:pPr>
              <w:spacing w:after="0" w:line="240" w:lineRule="auto"/>
              <w:jc w:val="center"/>
              <w:rPr>
                <w:rFonts w:ascii="Arial Narrow" w:hAnsi="Arial Narrow" w:cs="Times New Roman"/>
                <w:b/>
                <w:bCs/>
                <w:i/>
                <w:color w:val="000000"/>
              </w:rPr>
            </w:pPr>
            <w:r w:rsidRPr="0001068F">
              <w:rPr>
                <w:rFonts w:ascii="Arial Narrow" w:hAnsi="Arial Narrow" w:cs="Times New Roman"/>
                <w:b/>
                <w:bCs/>
                <w:i/>
                <w:color w:val="000000"/>
              </w:rPr>
              <w:lastRenderedPageBreak/>
              <w:t>LIBRO DE VENTA A CONSUMIDORES</w:t>
            </w:r>
          </w:p>
          <w:p w:rsidR="00A754B1" w:rsidRPr="0001068F" w:rsidRDefault="00A754B1" w:rsidP="0002756E">
            <w:pPr>
              <w:spacing w:after="0" w:line="240" w:lineRule="auto"/>
              <w:jc w:val="center"/>
              <w:rPr>
                <w:rFonts w:ascii="Arial Narrow" w:hAnsi="Arial Narrow" w:cs="Times New Roman"/>
                <w:b/>
                <w:bCs/>
                <w:i/>
                <w:color w:val="000000"/>
              </w:rPr>
            </w:pPr>
            <w:r>
              <w:rPr>
                <w:rFonts w:ascii="Arial Narrow" w:hAnsi="Arial Narrow" w:cs="Times New Roman"/>
                <w:b/>
                <w:bCs/>
                <w:i/>
                <w:color w:val="000000"/>
              </w:rPr>
              <w:t>CONSTRUCTORA SIMAN, S.A. DE C.V.</w:t>
            </w:r>
          </w:p>
        </w:tc>
      </w:tr>
      <w:tr w:rsidR="00A754B1" w:rsidRPr="0050535F" w:rsidTr="0002756E">
        <w:trPr>
          <w:trHeight w:val="330"/>
        </w:trPr>
        <w:tc>
          <w:tcPr>
            <w:tcW w:w="920" w:type="dxa"/>
            <w:tcBorders>
              <w:top w:val="nil"/>
              <w:left w:val="nil"/>
              <w:bottom w:val="nil"/>
              <w:right w:val="nil"/>
            </w:tcBorders>
            <w:shd w:val="clear" w:color="000000" w:fill="FFFFFF"/>
            <w:noWrap/>
            <w:vAlign w:val="bottom"/>
            <w:hideMark/>
          </w:tcPr>
          <w:p w:rsidR="00A754B1" w:rsidRPr="0001068F" w:rsidRDefault="00A754B1" w:rsidP="0002756E">
            <w:pPr>
              <w:spacing w:after="0" w:line="240" w:lineRule="auto"/>
              <w:jc w:val="center"/>
              <w:rPr>
                <w:rFonts w:ascii="Arial Narrow" w:hAnsi="Arial Narrow" w:cs="Times New Roman"/>
                <w:b/>
                <w:bCs/>
                <w:i/>
              </w:rPr>
            </w:pPr>
            <w:r w:rsidRPr="0001068F">
              <w:rPr>
                <w:rFonts w:ascii="Arial Narrow" w:hAnsi="Arial Narrow" w:cs="Times New Roman"/>
                <w:b/>
                <w:bCs/>
                <w:i/>
              </w:rPr>
              <w:t> </w:t>
            </w:r>
          </w:p>
        </w:tc>
        <w:tc>
          <w:tcPr>
            <w:tcW w:w="1011" w:type="dxa"/>
            <w:tcBorders>
              <w:top w:val="nil"/>
              <w:left w:val="nil"/>
              <w:bottom w:val="nil"/>
              <w:right w:val="nil"/>
            </w:tcBorders>
            <w:shd w:val="clear" w:color="000000" w:fill="FFFFFF"/>
            <w:noWrap/>
            <w:vAlign w:val="bottom"/>
            <w:hideMark/>
          </w:tcPr>
          <w:p w:rsidR="00A754B1" w:rsidRPr="0001068F" w:rsidRDefault="00A754B1" w:rsidP="0002756E">
            <w:pPr>
              <w:spacing w:after="0" w:line="240" w:lineRule="auto"/>
              <w:jc w:val="center"/>
              <w:rPr>
                <w:rFonts w:ascii="Arial Narrow" w:hAnsi="Arial Narrow" w:cs="Times New Roman"/>
                <w:b/>
                <w:bCs/>
                <w:i/>
              </w:rPr>
            </w:pPr>
            <w:r w:rsidRPr="0001068F">
              <w:rPr>
                <w:rFonts w:ascii="Arial Narrow" w:hAnsi="Arial Narrow" w:cs="Times New Roman"/>
                <w:b/>
                <w:bCs/>
                <w:i/>
              </w:rPr>
              <w:t> </w:t>
            </w:r>
          </w:p>
        </w:tc>
        <w:tc>
          <w:tcPr>
            <w:tcW w:w="970" w:type="dxa"/>
            <w:tcBorders>
              <w:top w:val="nil"/>
              <w:left w:val="nil"/>
              <w:bottom w:val="nil"/>
              <w:right w:val="nil"/>
            </w:tcBorders>
            <w:shd w:val="clear" w:color="000000" w:fill="FFFFFF"/>
            <w:noWrap/>
            <w:vAlign w:val="bottom"/>
            <w:hideMark/>
          </w:tcPr>
          <w:p w:rsidR="00A754B1" w:rsidRPr="0001068F" w:rsidRDefault="00A754B1" w:rsidP="0002756E">
            <w:pPr>
              <w:spacing w:after="0" w:line="240" w:lineRule="auto"/>
              <w:jc w:val="center"/>
              <w:rPr>
                <w:rFonts w:ascii="Arial Narrow" w:hAnsi="Arial Narrow" w:cs="Times New Roman"/>
                <w:b/>
                <w:bCs/>
                <w:i/>
              </w:rPr>
            </w:pPr>
            <w:r w:rsidRPr="0001068F">
              <w:rPr>
                <w:rFonts w:ascii="Arial Narrow" w:hAnsi="Arial Narrow" w:cs="Times New Roman"/>
                <w:b/>
                <w:bCs/>
                <w:i/>
              </w:rPr>
              <w:t> </w:t>
            </w:r>
          </w:p>
        </w:tc>
        <w:tc>
          <w:tcPr>
            <w:tcW w:w="1856" w:type="dxa"/>
            <w:tcBorders>
              <w:top w:val="nil"/>
              <w:left w:val="nil"/>
              <w:bottom w:val="nil"/>
              <w:right w:val="nil"/>
            </w:tcBorders>
            <w:shd w:val="clear" w:color="000000" w:fill="FFFFFF"/>
            <w:noWrap/>
            <w:vAlign w:val="bottom"/>
            <w:hideMark/>
          </w:tcPr>
          <w:p w:rsidR="00A754B1" w:rsidRPr="0001068F" w:rsidRDefault="00A754B1" w:rsidP="0002756E">
            <w:pPr>
              <w:spacing w:after="0" w:line="240" w:lineRule="auto"/>
              <w:jc w:val="center"/>
              <w:rPr>
                <w:rFonts w:ascii="Arial Narrow" w:hAnsi="Arial Narrow" w:cs="Times New Roman"/>
                <w:b/>
                <w:bCs/>
                <w:i/>
              </w:rPr>
            </w:pPr>
            <w:r w:rsidRPr="0001068F">
              <w:rPr>
                <w:rFonts w:ascii="Arial Narrow" w:hAnsi="Arial Narrow" w:cs="Times New Roman"/>
                <w:b/>
                <w:bCs/>
                <w:i/>
              </w:rPr>
              <w:t> </w:t>
            </w:r>
          </w:p>
        </w:tc>
        <w:tc>
          <w:tcPr>
            <w:tcW w:w="1083" w:type="dxa"/>
            <w:tcBorders>
              <w:top w:val="nil"/>
              <w:left w:val="nil"/>
              <w:bottom w:val="nil"/>
              <w:right w:val="nil"/>
            </w:tcBorders>
            <w:shd w:val="clear" w:color="000000" w:fill="FFFFFF"/>
            <w:noWrap/>
            <w:vAlign w:val="bottom"/>
            <w:hideMark/>
          </w:tcPr>
          <w:p w:rsidR="00A754B1" w:rsidRPr="0001068F" w:rsidRDefault="00A754B1" w:rsidP="0002756E">
            <w:pPr>
              <w:spacing w:after="0" w:line="240" w:lineRule="auto"/>
              <w:jc w:val="center"/>
              <w:rPr>
                <w:rFonts w:ascii="Arial" w:hAnsi="Arial" w:cs="Arial"/>
                <w:b/>
                <w:bCs/>
                <w:i/>
              </w:rPr>
            </w:pPr>
            <w:r w:rsidRPr="0001068F">
              <w:rPr>
                <w:rFonts w:ascii="Arial" w:hAnsi="Arial" w:cs="Arial"/>
                <w:b/>
                <w:bCs/>
                <w:i/>
              </w:rPr>
              <w:t> </w:t>
            </w:r>
          </w:p>
        </w:tc>
        <w:tc>
          <w:tcPr>
            <w:tcW w:w="1580" w:type="dxa"/>
            <w:tcBorders>
              <w:top w:val="nil"/>
              <w:left w:val="nil"/>
              <w:bottom w:val="nil"/>
              <w:right w:val="nil"/>
            </w:tcBorders>
            <w:shd w:val="clear" w:color="000000" w:fill="FFFFFF"/>
            <w:noWrap/>
            <w:vAlign w:val="bottom"/>
            <w:hideMark/>
          </w:tcPr>
          <w:p w:rsidR="00A754B1" w:rsidRPr="0001068F" w:rsidRDefault="00A754B1" w:rsidP="0002756E">
            <w:pPr>
              <w:spacing w:after="0" w:line="240" w:lineRule="auto"/>
              <w:jc w:val="center"/>
              <w:rPr>
                <w:rFonts w:ascii="Arial Narrow" w:hAnsi="Arial Narrow" w:cs="Times New Roman"/>
                <w:b/>
                <w:bCs/>
                <w:i/>
              </w:rPr>
            </w:pPr>
            <w:r w:rsidRPr="0001068F">
              <w:rPr>
                <w:rFonts w:ascii="Arial Narrow" w:hAnsi="Arial Narrow" w:cs="Times New Roman"/>
                <w:b/>
                <w:bCs/>
                <w:i/>
              </w:rPr>
              <w:t> </w:t>
            </w:r>
          </w:p>
        </w:tc>
        <w:tc>
          <w:tcPr>
            <w:tcW w:w="1568" w:type="dxa"/>
            <w:tcBorders>
              <w:top w:val="nil"/>
              <w:left w:val="nil"/>
              <w:bottom w:val="nil"/>
              <w:right w:val="nil"/>
            </w:tcBorders>
            <w:shd w:val="clear" w:color="000000" w:fill="FFFFFF"/>
            <w:noWrap/>
            <w:vAlign w:val="bottom"/>
            <w:hideMark/>
          </w:tcPr>
          <w:p w:rsidR="00A754B1" w:rsidRPr="0001068F" w:rsidRDefault="00A754B1" w:rsidP="0002756E">
            <w:pPr>
              <w:spacing w:after="0" w:line="240" w:lineRule="auto"/>
              <w:jc w:val="center"/>
              <w:rPr>
                <w:rFonts w:ascii="Arial Narrow" w:hAnsi="Arial Narrow" w:cs="Times New Roman"/>
                <w:b/>
                <w:bCs/>
                <w:i/>
              </w:rPr>
            </w:pPr>
            <w:r w:rsidRPr="0001068F">
              <w:rPr>
                <w:rFonts w:ascii="Arial Narrow" w:hAnsi="Arial Narrow" w:cs="Times New Roman"/>
                <w:b/>
                <w:bCs/>
                <w:i/>
              </w:rPr>
              <w:t> </w:t>
            </w:r>
          </w:p>
        </w:tc>
        <w:tc>
          <w:tcPr>
            <w:tcW w:w="1567" w:type="dxa"/>
            <w:tcBorders>
              <w:top w:val="nil"/>
              <w:left w:val="nil"/>
              <w:bottom w:val="nil"/>
              <w:right w:val="nil"/>
            </w:tcBorders>
            <w:shd w:val="clear" w:color="000000" w:fill="FFFFFF"/>
            <w:noWrap/>
            <w:vAlign w:val="bottom"/>
            <w:hideMark/>
          </w:tcPr>
          <w:p w:rsidR="00A754B1" w:rsidRPr="0001068F" w:rsidRDefault="00A754B1" w:rsidP="0002756E">
            <w:pPr>
              <w:spacing w:after="0" w:line="240" w:lineRule="auto"/>
              <w:jc w:val="center"/>
              <w:rPr>
                <w:rFonts w:ascii="Arial" w:hAnsi="Arial" w:cs="Arial"/>
                <w:b/>
                <w:bCs/>
                <w:i/>
              </w:rPr>
            </w:pPr>
            <w:r w:rsidRPr="0001068F">
              <w:rPr>
                <w:rFonts w:ascii="Arial" w:hAnsi="Arial" w:cs="Arial"/>
                <w:b/>
                <w:bCs/>
                <w:i/>
              </w:rPr>
              <w:t> </w:t>
            </w:r>
          </w:p>
        </w:tc>
        <w:tc>
          <w:tcPr>
            <w:tcW w:w="2404" w:type="dxa"/>
            <w:tcBorders>
              <w:top w:val="nil"/>
              <w:left w:val="nil"/>
              <w:bottom w:val="nil"/>
              <w:right w:val="nil"/>
            </w:tcBorders>
            <w:shd w:val="clear" w:color="000000" w:fill="FFFFFF"/>
            <w:noWrap/>
            <w:vAlign w:val="bottom"/>
            <w:hideMark/>
          </w:tcPr>
          <w:p w:rsidR="00A754B1" w:rsidRPr="0001068F" w:rsidRDefault="00A754B1" w:rsidP="0002756E">
            <w:pPr>
              <w:spacing w:after="0" w:line="240" w:lineRule="auto"/>
              <w:jc w:val="center"/>
              <w:rPr>
                <w:rFonts w:ascii="Arial Narrow" w:hAnsi="Arial Narrow" w:cs="Times New Roman"/>
                <w:b/>
                <w:bCs/>
                <w:i/>
              </w:rPr>
            </w:pPr>
            <w:r w:rsidRPr="0001068F">
              <w:rPr>
                <w:rFonts w:ascii="Arial Narrow" w:hAnsi="Arial Narrow" w:cs="Times New Roman"/>
                <w:b/>
                <w:bCs/>
                <w:i/>
              </w:rPr>
              <w:t> </w:t>
            </w:r>
          </w:p>
        </w:tc>
      </w:tr>
      <w:tr w:rsidR="00A754B1" w:rsidRPr="0050535F" w:rsidTr="0002756E">
        <w:trPr>
          <w:trHeight w:val="285"/>
        </w:trPr>
        <w:tc>
          <w:tcPr>
            <w:tcW w:w="1931" w:type="dxa"/>
            <w:gridSpan w:val="2"/>
            <w:tcBorders>
              <w:top w:val="nil"/>
              <w:left w:val="nil"/>
              <w:bottom w:val="nil"/>
              <w:right w:val="nil"/>
            </w:tcBorders>
            <w:shd w:val="clear" w:color="000000" w:fill="FFFFFF"/>
            <w:noWrap/>
            <w:vAlign w:val="bottom"/>
            <w:hideMark/>
          </w:tcPr>
          <w:p w:rsidR="00A754B1" w:rsidRPr="0001068F" w:rsidRDefault="00A754B1" w:rsidP="0002756E">
            <w:pPr>
              <w:spacing w:after="0" w:line="240" w:lineRule="auto"/>
              <w:rPr>
                <w:rFonts w:ascii="Arial Narrow" w:hAnsi="Arial Narrow" w:cs="Times New Roman"/>
                <w:b/>
                <w:bCs/>
                <w:i/>
                <w:sz w:val="16"/>
                <w:szCs w:val="16"/>
                <w:lang w:val="en-US"/>
              </w:rPr>
            </w:pPr>
            <w:r w:rsidRPr="0001068F">
              <w:rPr>
                <w:rFonts w:ascii="Arial Narrow" w:hAnsi="Arial Narrow" w:cs="Times New Roman"/>
                <w:b/>
                <w:bCs/>
                <w:i/>
                <w:sz w:val="16"/>
                <w:szCs w:val="16"/>
                <w:lang w:val="en-US"/>
              </w:rPr>
              <w:t>MES: SEPTIEMBRE</w:t>
            </w:r>
          </w:p>
        </w:tc>
        <w:tc>
          <w:tcPr>
            <w:tcW w:w="970" w:type="dxa"/>
            <w:tcBorders>
              <w:top w:val="nil"/>
              <w:left w:val="nil"/>
              <w:bottom w:val="nil"/>
              <w:right w:val="nil"/>
            </w:tcBorders>
            <w:shd w:val="clear" w:color="000000" w:fill="FFFFFF"/>
            <w:noWrap/>
            <w:vAlign w:val="bottom"/>
            <w:hideMark/>
          </w:tcPr>
          <w:p w:rsidR="00A754B1" w:rsidRPr="0001068F" w:rsidRDefault="00A754B1" w:rsidP="0002756E">
            <w:pPr>
              <w:spacing w:after="0" w:line="240" w:lineRule="auto"/>
              <w:jc w:val="center"/>
              <w:rPr>
                <w:rFonts w:ascii="Arial Narrow" w:hAnsi="Arial Narrow" w:cs="Times New Roman"/>
                <w:b/>
                <w:bCs/>
                <w:i/>
                <w:sz w:val="16"/>
                <w:szCs w:val="16"/>
                <w:lang w:val="en-US"/>
              </w:rPr>
            </w:pPr>
            <w:r w:rsidRPr="0001068F">
              <w:rPr>
                <w:rFonts w:ascii="Arial Narrow" w:hAnsi="Arial Narrow" w:cs="Times New Roman"/>
                <w:b/>
                <w:bCs/>
                <w:i/>
                <w:sz w:val="16"/>
                <w:szCs w:val="16"/>
                <w:lang w:val="en-US"/>
              </w:rPr>
              <w:t> </w:t>
            </w:r>
          </w:p>
        </w:tc>
        <w:tc>
          <w:tcPr>
            <w:tcW w:w="1856" w:type="dxa"/>
            <w:tcBorders>
              <w:top w:val="nil"/>
              <w:left w:val="nil"/>
              <w:bottom w:val="nil"/>
              <w:right w:val="nil"/>
            </w:tcBorders>
            <w:shd w:val="clear" w:color="000000" w:fill="FFFFFF"/>
            <w:noWrap/>
            <w:vAlign w:val="bottom"/>
            <w:hideMark/>
          </w:tcPr>
          <w:p w:rsidR="00A754B1" w:rsidRPr="0001068F" w:rsidRDefault="00A754B1" w:rsidP="0002756E">
            <w:pPr>
              <w:spacing w:after="0" w:line="240" w:lineRule="auto"/>
              <w:rPr>
                <w:rFonts w:ascii="Arial Narrow" w:hAnsi="Arial Narrow" w:cs="Times New Roman"/>
                <w:i/>
                <w:sz w:val="16"/>
                <w:szCs w:val="16"/>
                <w:lang w:val="en-US"/>
              </w:rPr>
            </w:pPr>
            <w:r w:rsidRPr="0001068F">
              <w:rPr>
                <w:rFonts w:ascii="Arial Narrow" w:hAnsi="Arial Narrow" w:cs="Times New Roman"/>
                <w:i/>
                <w:sz w:val="16"/>
                <w:szCs w:val="16"/>
                <w:lang w:val="en-US"/>
              </w:rPr>
              <w:t> </w:t>
            </w:r>
          </w:p>
        </w:tc>
        <w:tc>
          <w:tcPr>
            <w:tcW w:w="1083" w:type="dxa"/>
            <w:tcBorders>
              <w:top w:val="nil"/>
              <w:left w:val="nil"/>
              <w:bottom w:val="nil"/>
              <w:right w:val="nil"/>
            </w:tcBorders>
            <w:shd w:val="clear" w:color="000000" w:fill="FFFFFF"/>
            <w:noWrap/>
            <w:vAlign w:val="bottom"/>
            <w:hideMark/>
          </w:tcPr>
          <w:p w:rsidR="00A754B1" w:rsidRPr="0001068F" w:rsidRDefault="00A754B1" w:rsidP="0002756E">
            <w:pPr>
              <w:spacing w:after="0" w:line="240" w:lineRule="auto"/>
              <w:jc w:val="center"/>
              <w:rPr>
                <w:rFonts w:ascii="Arial" w:hAnsi="Arial" w:cs="Arial"/>
                <w:b/>
                <w:bCs/>
                <w:i/>
                <w:sz w:val="16"/>
                <w:szCs w:val="16"/>
                <w:lang w:val="en-US"/>
              </w:rPr>
            </w:pPr>
            <w:r w:rsidRPr="0001068F">
              <w:rPr>
                <w:rFonts w:ascii="Arial" w:hAnsi="Arial" w:cs="Arial"/>
                <w:b/>
                <w:bCs/>
                <w:i/>
                <w:sz w:val="16"/>
                <w:szCs w:val="16"/>
                <w:lang w:val="en-US"/>
              </w:rPr>
              <w:t>AÑO:   2009</w:t>
            </w:r>
          </w:p>
        </w:tc>
        <w:tc>
          <w:tcPr>
            <w:tcW w:w="1580" w:type="dxa"/>
            <w:tcBorders>
              <w:top w:val="nil"/>
              <w:left w:val="nil"/>
              <w:bottom w:val="nil"/>
              <w:right w:val="nil"/>
            </w:tcBorders>
            <w:shd w:val="clear" w:color="000000" w:fill="FFFFFF"/>
            <w:noWrap/>
            <w:vAlign w:val="center"/>
            <w:hideMark/>
          </w:tcPr>
          <w:p w:rsidR="00A754B1" w:rsidRPr="0001068F" w:rsidRDefault="00A754B1" w:rsidP="0002756E">
            <w:pPr>
              <w:spacing w:after="0" w:line="240" w:lineRule="auto"/>
              <w:jc w:val="center"/>
              <w:rPr>
                <w:rFonts w:ascii="Arial Narrow" w:hAnsi="Arial Narrow" w:cs="Times New Roman"/>
                <w:b/>
                <w:bCs/>
                <w:i/>
                <w:sz w:val="16"/>
                <w:szCs w:val="16"/>
                <w:lang w:val="en-US"/>
              </w:rPr>
            </w:pPr>
            <w:r w:rsidRPr="0001068F">
              <w:rPr>
                <w:rFonts w:ascii="Arial Narrow" w:hAnsi="Arial Narrow" w:cs="Times New Roman"/>
                <w:b/>
                <w:bCs/>
                <w:i/>
                <w:sz w:val="16"/>
                <w:szCs w:val="16"/>
                <w:lang w:val="en-US"/>
              </w:rPr>
              <w:t>NRC : 51284</w:t>
            </w:r>
          </w:p>
        </w:tc>
        <w:tc>
          <w:tcPr>
            <w:tcW w:w="1568" w:type="dxa"/>
            <w:tcBorders>
              <w:top w:val="nil"/>
              <w:left w:val="nil"/>
              <w:bottom w:val="nil"/>
              <w:right w:val="nil"/>
            </w:tcBorders>
            <w:shd w:val="clear" w:color="000000" w:fill="FFFFFF"/>
            <w:noWrap/>
            <w:vAlign w:val="bottom"/>
            <w:hideMark/>
          </w:tcPr>
          <w:p w:rsidR="00A754B1" w:rsidRPr="0001068F" w:rsidRDefault="00A754B1" w:rsidP="0002756E">
            <w:pPr>
              <w:spacing w:after="0" w:line="240" w:lineRule="auto"/>
              <w:rPr>
                <w:rFonts w:ascii="Arial Narrow" w:hAnsi="Arial Narrow" w:cs="Times New Roman"/>
                <w:b/>
                <w:bCs/>
                <w:i/>
                <w:sz w:val="16"/>
                <w:szCs w:val="16"/>
                <w:lang w:val="en-US"/>
              </w:rPr>
            </w:pPr>
            <w:r w:rsidRPr="0001068F">
              <w:rPr>
                <w:rFonts w:ascii="Arial Narrow" w:hAnsi="Arial Narrow" w:cs="Times New Roman"/>
                <w:b/>
                <w:bCs/>
                <w:i/>
                <w:sz w:val="16"/>
                <w:szCs w:val="16"/>
                <w:lang w:val="en-US"/>
              </w:rPr>
              <w:t> </w:t>
            </w:r>
          </w:p>
        </w:tc>
        <w:tc>
          <w:tcPr>
            <w:tcW w:w="1567" w:type="dxa"/>
            <w:tcBorders>
              <w:top w:val="nil"/>
              <w:left w:val="nil"/>
              <w:bottom w:val="nil"/>
              <w:right w:val="nil"/>
            </w:tcBorders>
            <w:shd w:val="clear" w:color="000000" w:fill="FFFFFF"/>
            <w:noWrap/>
            <w:vAlign w:val="bottom"/>
            <w:hideMark/>
          </w:tcPr>
          <w:p w:rsidR="00A754B1" w:rsidRPr="0001068F" w:rsidRDefault="00A754B1" w:rsidP="0002756E">
            <w:pPr>
              <w:spacing w:after="0" w:line="240" w:lineRule="auto"/>
              <w:rPr>
                <w:rFonts w:ascii="Arial" w:hAnsi="Arial" w:cs="Arial"/>
                <w:i/>
                <w:sz w:val="16"/>
                <w:szCs w:val="16"/>
                <w:lang w:val="en-US"/>
              </w:rPr>
            </w:pPr>
            <w:r w:rsidRPr="0001068F">
              <w:rPr>
                <w:rFonts w:ascii="Arial" w:hAnsi="Arial" w:cs="Arial"/>
                <w:i/>
                <w:sz w:val="16"/>
                <w:szCs w:val="16"/>
                <w:lang w:val="en-US"/>
              </w:rPr>
              <w:t> </w:t>
            </w:r>
          </w:p>
        </w:tc>
        <w:tc>
          <w:tcPr>
            <w:tcW w:w="2404" w:type="dxa"/>
            <w:tcBorders>
              <w:top w:val="nil"/>
              <w:left w:val="nil"/>
              <w:bottom w:val="nil"/>
              <w:right w:val="nil"/>
            </w:tcBorders>
            <w:shd w:val="clear" w:color="000000" w:fill="FFFFFF"/>
            <w:noWrap/>
            <w:vAlign w:val="center"/>
            <w:hideMark/>
          </w:tcPr>
          <w:p w:rsidR="00A754B1" w:rsidRPr="0001068F" w:rsidRDefault="00A754B1" w:rsidP="0002756E">
            <w:pPr>
              <w:spacing w:after="0" w:line="240" w:lineRule="auto"/>
              <w:jc w:val="right"/>
              <w:rPr>
                <w:rFonts w:ascii="Arial Narrow" w:hAnsi="Arial Narrow" w:cs="Times New Roman"/>
                <w:b/>
                <w:bCs/>
                <w:i/>
                <w:sz w:val="16"/>
                <w:szCs w:val="16"/>
                <w:lang w:val="en-US"/>
              </w:rPr>
            </w:pPr>
            <w:r w:rsidRPr="0001068F">
              <w:rPr>
                <w:rFonts w:ascii="Arial Narrow" w:hAnsi="Arial Narrow" w:cs="Times New Roman"/>
                <w:b/>
                <w:bCs/>
                <w:i/>
                <w:sz w:val="16"/>
                <w:szCs w:val="16"/>
                <w:lang w:val="en-US"/>
              </w:rPr>
              <w:t>NIT: 0614-251147-001-0        DOLARES</w:t>
            </w:r>
          </w:p>
        </w:tc>
      </w:tr>
      <w:tr w:rsidR="00A754B1" w:rsidRPr="0050535F" w:rsidTr="0002756E">
        <w:trPr>
          <w:trHeight w:val="315"/>
        </w:trPr>
        <w:tc>
          <w:tcPr>
            <w:tcW w:w="920" w:type="dxa"/>
            <w:tcBorders>
              <w:top w:val="single" w:sz="8" w:space="0" w:color="auto"/>
              <w:left w:val="single" w:sz="8" w:space="0" w:color="auto"/>
              <w:bottom w:val="nil"/>
              <w:right w:val="single" w:sz="8" w:space="0" w:color="auto"/>
            </w:tcBorders>
            <w:shd w:val="clear" w:color="000000" w:fill="FFFFFF"/>
            <w:noWrap/>
            <w:vAlign w:val="bottom"/>
            <w:hideMark/>
          </w:tcPr>
          <w:p w:rsidR="00A754B1" w:rsidRPr="0001068F" w:rsidRDefault="00A754B1" w:rsidP="0002756E">
            <w:pPr>
              <w:spacing w:after="0" w:line="240" w:lineRule="auto"/>
              <w:jc w:val="center"/>
              <w:rPr>
                <w:rFonts w:ascii="Arial Narrow" w:hAnsi="Arial Narrow" w:cs="Times New Roman"/>
                <w:i/>
                <w:sz w:val="18"/>
                <w:szCs w:val="18"/>
                <w:lang w:val="en-US"/>
              </w:rPr>
            </w:pPr>
            <w:r w:rsidRPr="0001068F">
              <w:rPr>
                <w:rFonts w:ascii="Arial Narrow" w:hAnsi="Arial Narrow" w:cs="Times New Roman"/>
                <w:i/>
                <w:sz w:val="18"/>
                <w:szCs w:val="18"/>
                <w:lang w:val="en-US"/>
              </w:rPr>
              <w:t> </w:t>
            </w:r>
          </w:p>
        </w:tc>
        <w:tc>
          <w:tcPr>
            <w:tcW w:w="1981" w:type="dxa"/>
            <w:gridSpan w:val="2"/>
            <w:tcBorders>
              <w:top w:val="single" w:sz="8" w:space="0" w:color="auto"/>
              <w:left w:val="nil"/>
              <w:bottom w:val="single" w:sz="8" w:space="0" w:color="auto"/>
              <w:right w:val="single" w:sz="8" w:space="0" w:color="000000"/>
            </w:tcBorders>
            <w:shd w:val="clear" w:color="000000" w:fill="FFFFFF"/>
            <w:noWrap/>
            <w:vAlign w:val="bottom"/>
            <w:hideMark/>
          </w:tcPr>
          <w:p w:rsidR="00A754B1" w:rsidRPr="0001068F" w:rsidRDefault="00A754B1" w:rsidP="0002756E">
            <w:pPr>
              <w:spacing w:after="0" w:line="240" w:lineRule="auto"/>
              <w:jc w:val="center"/>
              <w:rPr>
                <w:rFonts w:ascii="Arial Narrow" w:hAnsi="Arial Narrow" w:cs="Times New Roman"/>
                <w:i/>
                <w:sz w:val="18"/>
                <w:szCs w:val="18"/>
                <w:lang w:val="en-US"/>
              </w:rPr>
            </w:pPr>
            <w:r w:rsidRPr="0001068F">
              <w:rPr>
                <w:rFonts w:ascii="Arial Narrow" w:hAnsi="Arial Narrow" w:cs="Times New Roman"/>
                <w:i/>
                <w:sz w:val="18"/>
                <w:szCs w:val="18"/>
                <w:lang w:val="en-US"/>
              </w:rPr>
              <w:t>DOC. EMITIDOS</w:t>
            </w:r>
          </w:p>
        </w:tc>
        <w:tc>
          <w:tcPr>
            <w:tcW w:w="1856" w:type="dxa"/>
            <w:tcBorders>
              <w:top w:val="single" w:sz="8" w:space="0" w:color="auto"/>
              <w:left w:val="nil"/>
              <w:bottom w:val="nil"/>
              <w:right w:val="single" w:sz="8" w:space="0" w:color="auto"/>
            </w:tcBorders>
            <w:shd w:val="clear" w:color="000000" w:fill="FFFFFF"/>
            <w:noWrap/>
            <w:vAlign w:val="bottom"/>
            <w:hideMark/>
          </w:tcPr>
          <w:p w:rsidR="00A754B1" w:rsidRPr="0001068F" w:rsidRDefault="00A754B1" w:rsidP="0002756E">
            <w:pPr>
              <w:spacing w:after="0" w:line="240" w:lineRule="auto"/>
              <w:jc w:val="center"/>
              <w:rPr>
                <w:rFonts w:ascii="Arial Narrow" w:hAnsi="Arial Narrow" w:cs="Times New Roman"/>
                <w:i/>
                <w:sz w:val="18"/>
                <w:szCs w:val="18"/>
                <w:lang w:val="en-US"/>
              </w:rPr>
            </w:pPr>
            <w:r w:rsidRPr="0001068F">
              <w:rPr>
                <w:rFonts w:ascii="Arial Narrow" w:hAnsi="Arial Narrow" w:cs="Times New Roman"/>
                <w:i/>
                <w:sz w:val="18"/>
                <w:szCs w:val="18"/>
                <w:lang w:val="en-US"/>
              </w:rPr>
              <w:t>N° CAJA O SISTEMA</w:t>
            </w:r>
          </w:p>
        </w:tc>
        <w:tc>
          <w:tcPr>
            <w:tcW w:w="1083" w:type="dxa"/>
            <w:tcBorders>
              <w:top w:val="single" w:sz="8" w:space="0" w:color="auto"/>
              <w:left w:val="nil"/>
              <w:bottom w:val="nil"/>
              <w:right w:val="nil"/>
            </w:tcBorders>
            <w:shd w:val="clear" w:color="000000" w:fill="FFFFFF"/>
            <w:noWrap/>
            <w:vAlign w:val="bottom"/>
            <w:hideMark/>
          </w:tcPr>
          <w:p w:rsidR="00A754B1" w:rsidRPr="0001068F" w:rsidRDefault="00A754B1" w:rsidP="0002756E">
            <w:pPr>
              <w:spacing w:after="0" w:line="240" w:lineRule="auto"/>
              <w:jc w:val="center"/>
              <w:rPr>
                <w:rFonts w:ascii="Arial" w:hAnsi="Arial" w:cs="Arial"/>
                <w:i/>
                <w:sz w:val="18"/>
                <w:szCs w:val="18"/>
                <w:lang w:val="en-US"/>
              </w:rPr>
            </w:pPr>
            <w:r w:rsidRPr="0001068F">
              <w:rPr>
                <w:rFonts w:ascii="Arial" w:hAnsi="Arial" w:cs="Arial"/>
                <w:i/>
                <w:sz w:val="18"/>
                <w:szCs w:val="18"/>
                <w:lang w:val="en-US"/>
              </w:rPr>
              <w:t xml:space="preserve"> VENTAS </w:t>
            </w:r>
          </w:p>
        </w:tc>
        <w:tc>
          <w:tcPr>
            <w:tcW w:w="1580" w:type="dxa"/>
            <w:tcBorders>
              <w:top w:val="single" w:sz="8" w:space="0" w:color="auto"/>
              <w:left w:val="single" w:sz="8" w:space="0" w:color="auto"/>
              <w:bottom w:val="nil"/>
              <w:right w:val="single" w:sz="8" w:space="0" w:color="auto"/>
            </w:tcBorders>
            <w:shd w:val="clear" w:color="000000" w:fill="FFFFFF"/>
            <w:noWrap/>
            <w:vAlign w:val="bottom"/>
            <w:hideMark/>
          </w:tcPr>
          <w:p w:rsidR="00A754B1" w:rsidRPr="0001068F" w:rsidRDefault="00A754B1" w:rsidP="0002756E">
            <w:pPr>
              <w:spacing w:after="0" w:line="240" w:lineRule="auto"/>
              <w:jc w:val="center"/>
              <w:rPr>
                <w:rFonts w:ascii="Arial Narrow" w:hAnsi="Arial Narrow" w:cs="Times New Roman"/>
                <w:i/>
                <w:sz w:val="18"/>
                <w:szCs w:val="18"/>
                <w:lang w:val="en-US"/>
              </w:rPr>
            </w:pPr>
            <w:r w:rsidRPr="0001068F">
              <w:rPr>
                <w:rFonts w:ascii="Arial Narrow" w:hAnsi="Arial Narrow" w:cs="Times New Roman"/>
                <w:i/>
                <w:sz w:val="18"/>
                <w:szCs w:val="18"/>
                <w:lang w:val="en-US"/>
              </w:rPr>
              <w:t xml:space="preserve"> VENTAS  </w:t>
            </w:r>
          </w:p>
        </w:tc>
        <w:tc>
          <w:tcPr>
            <w:tcW w:w="1568" w:type="dxa"/>
            <w:tcBorders>
              <w:top w:val="single" w:sz="8" w:space="0" w:color="auto"/>
              <w:left w:val="nil"/>
              <w:bottom w:val="nil"/>
              <w:right w:val="single" w:sz="8" w:space="0" w:color="auto"/>
            </w:tcBorders>
            <w:shd w:val="clear" w:color="000000" w:fill="FFFFFF"/>
            <w:noWrap/>
            <w:vAlign w:val="bottom"/>
            <w:hideMark/>
          </w:tcPr>
          <w:p w:rsidR="00A754B1" w:rsidRPr="0001068F" w:rsidRDefault="00A754B1" w:rsidP="0002756E">
            <w:pPr>
              <w:spacing w:after="0" w:line="240" w:lineRule="auto"/>
              <w:jc w:val="center"/>
              <w:rPr>
                <w:rFonts w:ascii="Arial Narrow" w:hAnsi="Arial Narrow" w:cs="Times New Roman"/>
                <w:i/>
                <w:sz w:val="18"/>
                <w:szCs w:val="18"/>
                <w:lang w:val="en-US"/>
              </w:rPr>
            </w:pPr>
            <w:r w:rsidRPr="0001068F">
              <w:rPr>
                <w:rFonts w:ascii="Arial Narrow" w:hAnsi="Arial Narrow" w:cs="Times New Roman"/>
                <w:i/>
                <w:sz w:val="18"/>
                <w:szCs w:val="18"/>
                <w:lang w:val="en-US"/>
              </w:rPr>
              <w:t> </w:t>
            </w:r>
          </w:p>
        </w:tc>
        <w:tc>
          <w:tcPr>
            <w:tcW w:w="1567" w:type="dxa"/>
            <w:tcBorders>
              <w:top w:val="single" w:sz="8" w:space="0" w:color="auto"/>
              <w:left w:val="nil"/>
              <w:bottom w:val="nil"/>
              <w:right w:val="single" w:sz="8" w:space="0" w:color="auto"/>
            </w:tcBorders>
            <w:shd w:val="clear" w:color="000000" w:fill="FFFFFF"/>
            <w:noWrap/>
            <w:vAlign w:val="bottom"/>
            <w:hideMark/>
          </w:tcPr>
          <w:p w:rsidR="00A754B1" w:rsidRPr="0001068F" w:rsidRDefault="00A754B1" w:rsidP="0002756E">
            <w:pPr>
              <w:spacing w:after="0" w:line="240" w:lineRule="auto"/>
              <w:jc w:val="center"/>
              <w:rPr>
                <w:rFonts w:ascii="Arial" w:hAnsi="Arial" w:cs="Arial"/>
                <w:i/>
                <w:sz w:val="18"/>
                <w:szCs w:val="18"/>
                <w:lang w:val="en-US"/>
              </w:rPr>
            </w:pPr>
            <w:r w:rsidRPr="0001068F">
              <w:rPr>
                <w:rFonts w:ascii="Arial" w:hAnsi="Arial" w:cs="Arial"/>
                <w:i/>
                <w:sz w:val="18"/>
                <w:szCs w:val="18"/>
                <w:lang w:val="en-US"/>
              </w:rPr>
              <w:t xml:space="preserve"> TOTAL </w:t>
            </w:r>
          </w:p>
        </w:tc>
        <w:tc>
          <w:tcPr>
            <w:tcW w:w="2404" w:type="dxa"/>
            <w:tcBorders>
              <w:top w:val="single" w:sz="8" w:space="0" w:color="auto"/>
              <w:left w:val="nil"/>
              <w:bottom w:val="nil"/>
              <w:right w:val="single" w:sz="8" w:space="0" w:color="auto"/>
            </w:tcBorders>
            <w:shd w:val="clear" w:color="000000" w:fill="FFFFFF"/>
            <w:noWrap/>
            <w:vAlign w:val="bottom"/>
            <w:hideMark/>
          </w:tcPr>
          <w:p w:rsidR="00A754B1" w:rsidRPr="0001068F" w:rsidRDefault="00A754B1" w:rsidP="0002756E">
            <w:pPr>
              <w:spacing w:after="0" w:line="240" w:lineRule="auto"/>
              <w:jc w:val="center"/>
              <w:rPr>
                <w:rFonts w:ascii="Arial Narrow" w:hAnsi="Arial Narrow" w:cs="Times New Roman"/>
                <w:i/>
                <w:sz w:val="18"/>
                <w:szCs w:val="18"/>
                <w:lang w:val="en-US"/>
              </w:rPr>
            </w:pPr>
            <w:r w:rsidRPr="0001068F">
              <w:rPr>
                <w:rFonts w:ascii="Arial Narrow" w:hAnsi="Arial Narrow" w:cs="Times New Roman"/>
                <w:i/>
                <w:sz w:val="18"/>
                <w:szCs w:val="18"/>
                <w:lang w:val="en-US"/>
              </w:rPr>
              <w:t xml:space="preserve"> VENTAS A </w:t>
            </w:r>
          </w:p>
        </w:tc>
      </w:tr>
      <w:tr w:rsidR="00A754B1" w:rsidRPr="0050535F" w:rsidTr="0002756E">
        <w:trPr>
          <w:trHeight w:val="315"/>
        </w:trPr>
        <w:tc>
          <w:tcPr>
            <w:tcW w:w="920" w:type="dxa"/>
            <w:tcBorders>
              <w:top w:val="nil"/>
              <w:left w:val="single" w:sz="8" w:space="0" w:color="auto"/>
              <w:bottom w:val="nil"/>
              <w:right w:val="single" w:sz="8" w:space="0" w:color="auto"/>
            </w:tcBorders>
            <w:shd w:val="clear" w:color="000000" w:fill="FFFFFF"/>
            <w:noWrap/>
            <w:vAlign w:val="bottom"/>
            <w:hideMark/>
          </w:tcPr>
          <w:p w:rsidR="00A754B1" w:rsidRPr="0001068F" w:rsidRDefault="00A754B1" w:rsidP="0002756E">
            <w:pPr>
              <w:spacing w:after="0" w:line="240" w:lineRule="auto"/>
              <w:jc w:val="center"/>
              <w:rPr>
                <w:rFonts w:ascii="Arial Narrow" w:hAnsi="Arial Narrow" w:cs="Times New Roman"/>
                <w:i/>
                <w:sz w:val="18"/>
                <w:szCs w:val="18"/>
                <w:lang w:val="en-US"/>
              </w:rPr>
            </w:pPr>
            <w:r w:rsidRPr="0001068F">
              <w:rPr>
                <w:rFonts w:ascii="Arial Narrow" w:hAnsi="Arial Narrow" w:cs="Times New Roman"/>
                <w:i/>
                <w:sz w:val="18"/>
                <w:szCs w:val="18"/>
                <w:lang w:val="en-US"/>
              </w:rPr>
              <w:t>DIA</w:t>
            </w:r>
          </w:p>
        </w:tc>
        <w:tc>
          <w:tcPr>
            <w:tcW w:w="1011" w:type="dxa"/>
            <w:tcBorders>
              <w:top w:val="nil"/>
              <w:left w:val="nil"/>
              <w:bottom w:val="nil"/>
              <w:right w:val="single" w:sz="8" w:space="0" w:color="auto"/>
            </w:tcBorders>
            <w:shd w:val="clear" w:color="000000" w:fill="FFFFFF"/>
            <w:vAlign w:val="bottom"/>
            <w:hideMark/>
          </w:tcPr>
          <w:p w:rsidR="00A754B1" w:rsidRPr="0001068F" w:rsidRDefault="00A754B1" w:rsidP="0002756E">
            <w:pPr>
              <w:spacing w:after="0" w:line="240" w:lineRule="auto"/>
              <w:jc w:val="center"/>
              <w:rPr>
                <w:rFonts w:ascii="Arial Narrow" w:hAnsi="Arial Narrow" w:cs="Times New Roman"/>
                <w:i/>
                <w:sz w:val="18"/>
                <w:szCs w:val="18"/>
                <w:lang w:val="en-US"/>
              </w:rPr>
            </w:pPr>
            <w:r w:rsidRPr="0001068F">
              <w:rPr>
                <w:rFonts w:ascii="Arial Narrow" w:hAnsi="Arial Narrow" w:cs="Times New Roman"/>
                <w:i/>
                <w:sz w:val="18"/>
                <w:szCs w:val="18"/>
                <w:lang w:val="en-US"/>
              </w:rPr>
              <w:t>DEL N°</w:t>
            </w:r>
          </w:p>
        </w:tc>
        <w:tc>
          <w:tcPr>
            <w:tcW w:w="970" w:type="dxa"/>
            <w:tcBorders>
              <w:top w:val="nil"/>
              <w:left w:val="nil"/>
              <w:bottom w:val="nil"/>
              <w:right w:val="single" w:sz="8" w:space="0" w:color="auto"/>
            </w:tcBorders>
            <w:shd w:val="clear" w:color="000000" w:fill="FFFFFF"/>
            <w:vAlign w:val="bottom"/>
            <w:hideMark/>
          </w:tcPr>
          <w:p w:rsidR="00A754B1" w:rsidRPr="0001068F" w:rsidRDefault="00A754B1" w:rsidP="0002756E">
            <w:pPr>
              <w:spacing w:after="0" w:line="240" w:lineRule="auto"/>
              <w:jc w:val="center"/>
              <w:rPr>
                <w:rFonts w:ascii="Arial Narrow" w:hAnsi="Arial Narrow" w:cs="Times New Roman"/>
                <w:i/>
                <w:sz w:val="18"/>
                <w:szCs w:val="18"/>
                <w:lang w:val="en-US"/>
              </w:rPr>
            </w:pPr>
            <w:r w:rsidRPr="0001068F">
              <w:rPr>
                <w:rFonts w:ascii="Arial Narrow" w:hAnsi="Arial Narrow" w:cs="Times New Roman"/>
                <w:i/>
                <w:sz w:val="18"/>
                <w:szCs w:val="18"/>
                <w:lang w:val="en-US"/>
              </w:rPr>
              <w:t>AL N°</w:t>
            </w:r>
          </w:p>
        </w:tc>
        <w:tc>
          <w:tcPr>
            <w:tcW w:w="1856" w:type="dxa"/>
            <w:tcBorders>
              <w:top w:val="nil"/>
              <w:left w:val="nil"/>
              <w:bottom w:val="nil"/>
              <w:right w:val="single" w:sz="8" w:space="0" w:color="auto"/>
            </w:tcBorders>
            <w:shd w:val="clear" w:color="000000" w:fill="FFFFFF"/>
            <w:noWrap/>
            <w:vAlign w:val="bottom"/>
            <w:hideMark/>
          </w:tcPr>
          <w:p w:rsidR="00A754B1" w:rsidRPr="0001068F" w:rsidRDefault="00A754B1" w:rsidP="0002756E">
            <w:pPr>
              <w:spacing w:after="0" w:line="240" w:lineRule="auto"/>
              <w:jc w:val="center"/>
              <w:rPr>
                <w:rFonts w:ascii="Arial Narrow" w:hAnsi="Arial Narrow" w:cs="Times New Roman"/>
                <w:i/>
                <w:sz w:val="18"/>
                <w:szCs w:val="18"/>
                <w:lang w:val="en-US"/>
              </w:rPr>
            </w:pPr>
            <w:r w:rsidRPr="0001068F">
              <w:rPr>
                <w:rFonts w:ascii="Arial Narrow" w:hAnsi="Arial Narrow" w:cs="Times New Roman"/>
                <w:i/>
                <w:sz w:val="18"/>
                <w:szCs w:val="18"/>
                <w:lang w:val="en-US"/>
              </w:rPr>
              <w:t>COMPUTARIZADO</w:t>
            </w:r>
          </w:p>
        </w:tc>
        <w:tc>
          <w:tcPr>
            <w:tcW w:w="1083" w:type="dxa"/>
            <w:tcBorders>
              <w:top w:val="nil"/>
              <w:left w:val="nil"/>
              <w:bottom w:val="nil"/>
              <w:right w:val="nil"/>
            </w:tcBorders>
            <w:shd w:val="clear" w:color="000000" w:fill="FFFFFF"/>
            <w:noWrap/>
            <w:vAlign w:val="bottom"/>
            <w:hideMark/>
          </w:tcPr>
          <w:p w:rsidR="00A754B1" w:rsidRPr="0001068F" w:rsidRDefault="00A754B1" w:rsidP="0002756E">
            <w:pPr>
              <w:spacing w:after="0" w:line="240" w:lineRule="auto"/>
              <w:jc w:val="center"/>
              <w:rPr>
                <w:rFonts w:ascii="Arial" w:hAnsi="Arial" w:cs="Arial"/>
                <w:i/>
                <w:sz w:val="18"/>
                <w:szCs w:val="18"/>
                <w:lang w:val="en-US"/>
              </w:rPr>
            </w:pPr>
            <w:r w:rsidRPr="0001068F">
              <w:rPr>
                <w:rFonts w:ascii="Arial" w:hAnsi="Arial" w:cs="Arial"/>
                <w:i/>
                <w:sz w:val="18"/>
                <w:szCs w:val="18"/>
                <w:lang w:val="en-US"/>
              </w:rPr>
              <w:t xml:space="preserve"> EXENTAS </w:t>
            </w:r>
          </w:p>
        </w:tc>
        <w:tc>
          <w:tcPr>
            <w:tcW w:w="1580" w:type="dxa"/>
            <w:tcBorders>
              <w:top w:val="nil"/>
              <w:left w:val="single" w:sz="8" w:space="0" w:color="auto"/>
              <w:bottom w:val="nil"/>
              <w:right w:val="single" w:sz="8" w:space="0" w:color="auto"/>
            </w:tcBorders>
            <w:shd w:val="clear" w:color="000000" w:fill="FFFFFF"/>
            <w:noWrap/>
            <w:vAlign w:val="bottom"/>
            <w:hideMark/>
          </w:tcPr>
          <w:p w:rsidR="00A754B1" w:rsidRPr="0001068F" w:rsidRDefault="00A754B1" w:rsidP="0002756E">
            <w:pPr>
              <w:spacing w:after="0" w:line="240" w:lineRule="auto"/>
              <w:jc w:val="center"/>
              <w:rPr>
                <w:rFonts w:ascii="Arial Narrow" w:hAnsi="Arial Narrow" w:cs="Times New Roman"/>
                <w:i/>
                <w:sz w:val="18"/>
                <w:szCs w:val="18"/>
                <w:lang w:val="en-US"/>
              </w:rPr>
            </w:pPr>
            <w:r w:rsidRPr="0001068F">
              <w:rPr>
                <w:rFonts w:ascii="Arial Narrow" w:hAnsi="Arial Narrow" w:cs="Times New Roman"/>
                <w:i/>
                <w:sz w:val="18"/>
                <w:szCs w:val="18"/>
                <w:lang w:val="en-US"/>
              </w:rPr>
              <w:t xml:space="preserve"> INTERNAS </w:t>
            </w:r>
          </w:p>
        </w:tc>
        <w:tc>
          <w:tcPr>
            <w:tcW w:w="1568" w:type="dxa"/>
            <w:tcBorders>
              <w:top w:val="nil"/>
              <w:left w:val="nil"/>
              <w:bottom w:val="nil"/>
              <w:right w:val="single" w:sz="8" w:space="0" w:color="auto"/>
            </w:tcBorders>
            <w:shd w:val="clear" w:color="000000" w:fill="FFFFFF"/>
            <w:noWrap/>
            <w:vAlign w:val="bottom"/>
            <w:hideMark/>
          </w:tcPr>
          <w:p w:rsidR="00A754B1" w:rsidRPr="0001068F" w:rsidRDefault="00A754B1" w:rsidP="0002756E">
            <w:pPr>
              <w:spacing w:after="0" w:line="240" w:lineRule="auto"/>
              <w:jc w:val="center"/>
              <w:rPr>
                <w:rFonts w:ascii="Arial Narrow" w:hAnsi="Arial Narrow" w:cs="Times New Roman"/>
                <w:i/>
                <w:sz w:val="18"/>
                <w:szCs w:val="18"/>
                <w:lang w:val="en-US"/>
              </w:rPr>
            </w:pPr>
            <w:r w:rsidRPr="0001068F">
              <w:rPr>
                <w:rFonts w:ascii="Arial Narrow" w:hAnsi="Arial Narrow" w:cs="Times New Roman"/>
                <w:i/>
                <w:sz w:val="18"/>
                <w:szCs w:val="18"/>
                <w:lang w:val="en-US"/>
              </w:rPr>
              <w:t xml:space="preserve"> EXPORTACIONES </w:t>
            </w:r>
          </w:p>
        </w:tc>
        <w:tc>
          <w:tcPr>
            <w:tcW w:w="1567" w:type="dxa"/>
            <w:tcBorders>
              <w:top w:val="nil"/>
              <w:left w:val="nil"/>
              <w:bottom w:val="nil"/>
              <w:right w:val="single" w:sz="8" w:space="0" w:color="auto"/>
            </w:tcBorders>
            <w:shd w:val="clear" w:color="000000" w:fill="FFFFFF"/>
            <w:noWrap/>
            <w:vAlign w:val="bottom"/>
            <w:hideMark/>
          </w:tcPr>
          <w:p w:rsidR="00A754B1" w:rsidRPr="0001068F" w:rsidRDefault="00A754B1" w:rsidP="0002756E">
            <w:pPr>
              <w:spacing w:after="0" w:line="240" w:lineRule="auto"/>
              <w:jc w:val="center"/>
              <w:rPr>
                <w:rFonts w:ascii="Arial" w:hAnsi="Arial" w:cs="Arial"/>
                <w:i/>
                <w:sz w:val="18"/>
                <w:szCs w:val="18"/>
                <w:lang w:val="en-US"/>
              </w:rPr>
            </w:pPr>
            <w:r w:rsidRPr="0001068F">
              <w:rPr>
                <w:rFonts w:ascii="Arial" w:hAnsi="Arial" w:cs="Arial"/>
                <w:i/>
                <w:sz w:val="18"/>
                <w:szCs w:val="18"/>
                <w:lang w:val="en-US"/>
              </w:rPr>
              <w:t xml:space="preserve"> VENTAS DIARIAS </w:t>
            </w:r>
          </w:p>
        </w:tc>
        <w:tc>
          <w:tcPr>
            <w:tcW w:w="2404" w:type="dxa"/>
            <w:tcBorders>
              <w:top w:val="nil"/>
              <w:left w:val="nil"/>
              <w:bottom w:val="nil"/>
              <w:right w:val="single" w:sz="8" w:space="0" w:color="auto"/>
            </w:tcBorders>
            <w:shd w:val="clear" w:color="000000" w:fill="FFFFFF"/>
            <w:noWrap/>
            <w:vAlign w:val="bottom"/>
            <w:hideMark/>
          </w:tcPr>
          <w:p w:rsidR="00A754B1" w:rsidRPr="0001068F" w:rsidRDefault="00A754B1" w:rsidP="0002756E">
            <w:pPr>
              <w:spacing w:after="0" w:line="240" w:lineRule="auto"/>
              <w:jc w:val="center"/>
              <w:rPr>
                <w:rFonts w:ascii="Arial Narrow" w:hAnsi="Arial Narrow" w:cs="Times New Roman"/>
                <w:i/>
                <w:sz w:val="18"/>
                <w:szCs w:val="18"/>
                <w:lang w:val="en-US"/>
              </w:rPr>
            </w:pPr>
            <w:r w:rsidRPr="0001068F">
              <w:rPr>
                <w:rFonts w:ascii="Arial Narrow" w:hAnsi="Arial Narrow" w:cs="Times New Roman"/>
                <w:i/>
                <w:sz w:val="18"/>
                <w:szCs w:val="18"/>
                <w:lang w:val="en-US"/>
              </w:rPr>
              <w:t xml:space="preserve"> CUENTA DE  </w:t>
            </w:r>
          </w:p>
        </w:tc>
      </w:tr>
      <w:tr w:rsidR="00A754B1" w:rsidRPr="0050535F" w:rsidTr="0002756E">
        <w:trPr>
          <w:trHeight w:val="315"/>
        </w:trPr>
        <w:tc>
          <w:tcPr>
            <w:tcW w:w="920" w:type="dxa"/>
            <w:tcBorders>
              <w:top w:val="nil"/>
              <w:left w:val="single" w:sz="8" w:space="0" w:color="auto"/>
              <w:bottom w:val="single" w:sz="8" w:space="0" w:color="auto"/>
              <w:right w:val="single" w:sz="8" w:space="0" w:color="auto"/>
            </w:tcBorders>
            <w:shd w:val="clear" w:color="000000" w:fill="FFFFFF"/>
            <w:noWrap/>
            <w:vAlign w:val="bottom"/>
            <w:hideMark/>
          </w:tcPr>
          <w:p w:rsidR="00A754B1" w:rsidRPr="0001068F" w:rsidRDefault="00A754B1" w:rsidP="0002756E">
            <w:pPr>
              <w:spacing w:after="0" w:line="240" w:lineRule="auto"/>
              <w:jc w:val="center"/>
              <w:rPr>
                <w:rFonts w:ascii="Arial Narrow" w:hAnsi="Arial Narrow" w:cs="Times New Roman"/>
                <w:i/>
                <w:sz w:val="18"/>
                <w:szCs w:val="18"/>
                <w:lang w:val="en-US"/>
              </w:rPr>
            </w:pPr>
            <w:r w:rsidRPr="0001068F">
              <w:rPr>
                <w:rFonts w:ascii="Arial Narrow" w:hAnsi="Arial Narrow" w:cs="Times New Roman"/>
                <w:i/>
                <w:sz w:val="18"/>
                <w:szCs w:val="18"/>
                <w:lang w:val="en-US"/>
              </w:rPr>
              <w:t> </w:t>
            </w:r>
          </w:p>
        </w:tc>
        <w:tc>
          <w:tcPr>
            <w:tcW w:w="1011" w:type="dxa"/>
            <w:tcBorders>
              <w:top w:val="nil"/>
              <w:left w:val="nil"/>
              <w:bottom w:val="single" w:sz="8" w:space="0" w:color="auto"/>
              <w:right w:val="single" w:sz="8" w:space="0" w:color="auto"/>
            </w:tcBorders>
            <w:shd w:val="clear" w:color="000000" w:fill="FFFFFF"/>
            <w:vAlign w:val="bottom"/>
            <w:hideMark/>
          </w:tcPr>
          <w:p w:rsidR="00A754B1" w:rsidRPr="0001068F" w:rsidRDefault="00A754B1" w:rsidP="0002756E">
            <w:pPr>
              <w:spacing w:after="0" w:line="240" w:lineRule="auto"/>
              <w:jc w:val="center"/>
              <w:rPr>
                <w:rFonts w:ascii="Arial Narrow" w:hAnsi="Arial Narrow" w:cs="Times New Roman"/>
                <w:i/>
                <w:sz w:val="18"/>
                <w:szCs w:val="18"/>
                <w:lang w:val="en-US"/>
              </w:rPr>
            </w:pPr>
            <w:r w:rsidRPr="0001068F">
              <w:rPr>
                <w:rFonts w:ascii="Arial Narrow" w:hAnsi="Arial Narrow" w:cs="Times New Roman"/>
                <w:i/>
                <w:sz w:val="18"/>
                <w:szCs w:val="18"/>
                <w:lang w:val="en-US"/>
              </w:rPr>
              <w:t> </w:t>
            </w:r>
          </w:p>
        </w:tc>
        <w:tc>
          <w:tcPr>
            <w:tcW w:w="970" w:type="dxa"/>
            <w:tcBorders>
              <w:top w:val="nil"/>
              <w:left w:val="nil"/>
              <w:bottom w:val="single" w:sz="8" w:space="0" w:color="auto"/>
              <w:right w:val="single" w:sz="8" w:space="0" w:color="auto"/>
            </w:tcBorders>
            <w:shd w:val="clear" w:color="000000" w:fill="FFFFFF"/>
            <w:vAlign w:val="bottom"/>
            <w:hideMark/>
          </w:tcPr>
          <w:p w:rsidR="00A754B1" w:rsidRPr="0001068F" w:rsidRDefault="00A754B1" w:rsidP="0002756E">
            <w:pPr>
              <w:spacing w:after="0" w:line="240" w:lineRule="auto"/>
              <w:jc w:val="center"/>
              <w:rPr>
                <w:rFonts w:ascii="Arial Narrow" w:hAnsi="Arial Narrow" w:cs="Times New Roman"/>
                <w:i/>
                <w:sz w:val="18"/>
                <w:szCs w:val="18"/>
                <w:lang w:val="en-US"/>
              </w:rPr>
            </w:pPr>
            <w:r w:rsidRPr="0001068F">
              <w:rPr>
                <w:rFonts w:ascii="Arial Narrow" w:hAnsi="Arial Narrow" w:cs="Times New Roman"/>
                <w:i/>
                <w:sz w:val="18"/>
                <w:szCs w:val="18"/>
                <w:lang w:val="en-US"/>
              </w:rPr>
              <w:t> </w:t>
            </w:r>
          </w:p>
        </w:tc>
        <w:tc>
          <w:tcPr>
            <w:tcW w:w="1856" w:type="dxa"/>
            <w:tcBorders>
              <w:top w:val="nil"/>
              <w:left w:val="nil"/>
              <w:bottom w:val="single" w:sz="8" w:space="0" w:color="auto"/>
              <w:right w:val="single" w:sz="8" w:space="0" w:color="auto"/>
            </w:tcBorders>
            <w:shd w:val="clear" w:color="000000" w:fill="FFFFFF"/>
            <w:noWrap/>
            <w:vAlign w:val="bottom"/>
            <w:hideMark/>
          </w:tcPr>
          <w:p w:rsidR="00A754B1" w:rsidRPr="0001068F" w:rsidRDefault="00A754B1" w:rsidP="0002756E">
            <w:pPr>
              <w:spacing w:after="0" w:line="240" w:lineRule="auto"/>
              <w:jc w:val="center"/>
              <w:rPr>
                <w:rFonts w:ascii="Arial Narrow" w:hAnsi="Arial Narrow" w:cs="Times New Roman"/>
                <w:i/>
                <w:sz w:val="18"/>
                <w:szCs w:val="18"/>
                <w:lang w:val="en-US"/>
              </w:rPr>
            </w:pPr>
            <w:r w:rsidRPr="0001068F">
              <w:rPr>
                <w:rFonts w:ascii="Arial Narrow" w:hAnsi="Arial Narrow" w:cs="Times New Roman"/>
                <w:i/>
                <w:sz w:val="18"/>
                <w:szCs w:val="18"/>
                <w:lang w:val="en-US"/>
              </w:rPr>
              <w:t> </w:t>
            </w:r>
          </w:p>
        </w:tc>
        <w:tc>
          <w:tcPr>
            <w:tcW w:w="1083" w:type="dxa"/>
            <w:tcBorders>
              <w:top w:val="nil"/>
              <w:left w:val="nil"/>
              <w:bottom w:val="single" w:sz="8" w:space="0" w:color="auto"/>
              <w:right w:val="nil"/>
            </w:tcBorders>
            <w:shd w:val="clear" w:color="000000" w:fill="FFFFFF"/>
            <w:noWrap/>
            <w:vAlign w:val="bottom"/>
            <w:hideMark/>
          </w:tcPr>
          <w:p w:rsidR="00A754B1" w:rsidRPr="0001068F" w:rsidRDefault="00A754B1" w:rsidP="0002756E">
            <w:pPr>
              <w:spacing w:after="0" w:line="240" w:lineRule="auto"/>
              <w:jc w:val="center"/>
              <w:rPr>
                <w:rFonts w:ascii="Arial" w:hAnsi="Arial" w:cs="Arial"/>
                <w:i/>
                <w:sz w:val="18"/>
                <w:szCs w:val="18"/>
                <w:lang w:val="en-US"/>
              </w:rPr>
            </w:pPr>
            <w:r w:rsidRPr="0001068F">
              <w:rPr>
                <w:rFonts w:ascii="Arial" w:hAnsi="Arial" w:cs="Arial"/>
                <w:i/>
                <w:sz w:val="18"/>
                <w:szCs w:val="18"/>
                <w:lang w:val="en-US"/>
              </w:rPr>
              <w:t> </w:t>
            </w:r>
          </w:p>
        </w:tc>
        <w:tc>
          <w:tcPr>
            <w:tcW w:w="1580" w:type="dxa"/>
            <w:tcBorders>
              <w:top w:val="nil"/>
              <w:left w:val="single" w:sz="8" w:space="0" w:color="auto"/>
              <w:bottom w:val="single" w:sz="8" w:space="0" w:color="auto"/>
              <w:right w:val="single" w:sz="8" w:space="0" w:color="auto"/>
            </w:tcBorders>
            <w:shd w:val="clear" w:color="000000" w:fill="FFFFFF"/>
            <w:noWrap/>
            <w:vAlign w:val="bottom"/>
            <w:hideMark/>
          </w:tcPr>
          <w:p w:rsidR="00A754B1" w:rsidRPr="0001068F" w:rsidRDefault="00A754B1" w:rsidP="0002756E">
            <w:pPr>
              <w:spacing w:after="0" w:line="240" w:lineRule="auto"/>
              <w:jc w:val="center"/>
              <w:rPr>
                <w:rFonts w:ascii="Arial Narrow" w:hAnsi="Arial Narrow" w:cs="Times New Roman"/>
                <w:i/>
                <w:sz w:val="18"/>
                <w:szCs w:val="18"/>
                <w:lang w:val="en-US"/>
              </w:rPr>
            </w:pPr>
            <w:r w:rsidRPr="0001068F">
              <w:rPr>
                <w:rFonts w:ascii="Arial Narrow" w:hAnsi="Arial Narrow" w:cs="Times New Roman"/>
                <w:i/>
                <w:sz w:val="18"/>
                <w:szCs w:val="18"/>
                <w:lang w:val="en-US"/>
              </w:rPr>
              <w:t xml:space="preserve"> GRAVADAS </w:t>
            </w:r>
          </w:p>
        </w:tc>
        <w:tc>
          <w:tcPr>
            <w:tcW w:w="1568" w:type="dxa"/>
            <w:tcBorders>
              <w:top w:val="nil"/>
              <w:left w:val="nil"/>
              <w:bottom w:val="single" w:sz="8" w:space="0" w:color="auto"/>
              <w:right w:val="single" w:sz="8" w:space="0" w:color="auto"/>
            </w:tcBorders>
            <w:shd w:val="clear" w:color="000000" w:fill="FFFFFF"/>
            <w:noWrap/>
            <w:vAlign w:val="bottom"/>
            <w:hideMark/>
          </w:tcPr>
          <w:p w:rsidR="00A754B1" w:rsidRPr="0001068F" w:rsidRDefault="00A754B1" w:rsidP="0002756E">
            <w:pPr>
              <w:spacing w:after="0" w:line="240" w:lineRule="auto"/>
              <w:jc w:val="center"/>
              <w:rPr>
                <w:rFonts w:ascii="Arial Narrow" w:hAnsi="Arial Narrow" w:cs="Times New Roman"/>
                <w:i/>
                <w:sz w:val="18"/>
                <w:szCs w:val="18"/>
                <w:lang w:val="en-US"/>
              </w:rPr>
            </w:pPr>
            <w:r w:rsidRPr="0001068F">
              <w:rPr>
                <w:rFonts w:ascii="Arial Narrow" w:hAnsi="Arial Narrow" w:cs="Times New Roman"/>
                <w:i/>
                <w:sz w:val="18"/>
                <w:szCs w:val="18"/>
                <w:lang w:val="en-US"/>
              </w:rPr>
              <w:t> </w:t>
            </w:r>
          </w:p>
        </w:tc>
        <w:tc>
          <w:tcPr>
            <w:tcW w:w="1567" w:type="dxa"/>
            <w:tcBorders>
              <w:top w:val="nil"/>
              <w:left w:val="nil"/>
              <w:bottom w:val="single" w:sz="8" w:space="0" w:color="auto"/>
              <w:right w:val="single" w:sz="8" w:space="0" w:color="auto"/>
            </w:tcBorders>
            <w:shd w:val="clear" w:color="000000" w:fill="FFFFFF"/>
            <w:noWrap/>
            <w:vAlign w:val="bottom"/>
            <w:hideMark/>
          </w:tcPr>
          <w:p w:rsidR="00A754B1" w:rsidRPr="0001068F" w:rsidRDefault="00A754B1" w:rsidP="0002756E">
            <w:pPr>
              <w:spacing w:after="0" w:line="240" w:lineRule="auto"/>
              <w:jc w:val="center"/>
              <w:rPr>
                <w:rFonts w:ascii="Arial" w:hAnsi="Arial" w:cs="Arial"/>
                <w:i/>
                <w:sz w:val="18"/>
                <w:szCs w:val="18"/>
                <w:lang w:val="en-US"/>
              </w:rPr>
            </w:pPr>
            <w:r w:rsidRPr="0001068F">
              <w:rPr>
                <w:rFonts w:ascii="Arial" w:hAnsi="Arial" w:cs="Arial"/>
                <w:i/>
                <w:sz w:val="18"/>
                <w:szCs w:val="18"/>
                <w:lang w:val="en-US"/>
              </w:rPr>
              <w:t xml:space="preserve"> PROPIAS </w:t>
            </w:r>
          </w:p>
        </w:tc>
        <w:tc>
          <w:tcPr>
            <w:tcW w:w="2404" w:type="dxa"/>
            <w:tcBorders>
              <w:top w:val="nil"/>
              <w:left w:val="nil"/>
              <w:bottom w:val="single" w:sz="8" w:space="0" w:color="auto"/>
              <w:right w:val="single" w:sz="8" w:space="0" w:color="auto"/>
            </w:tcBorders>
            <w:shd w:val="clear" w:color="000000" w:fill="FFFFFF"/>
            <w:noWrap/>
            <w:vAlign w:val="bottom"/>
            <w:hideMark/>
          </w:tcPr>
          <w:p w:rsidR="00A754B1" w:rsidRPr="0001068F" w:rsidRDefault="00A754B1" w:rsidP="0002756E">
            <w:pPr>
              <w:spacing w:after="0" w:line="240" w:lineRule="auto"/>
              <w:jc w:val="center"/>
              <w:rPr>
                <w:rFonts w:ascii="Arial Narrow" w:hAnsi="Arial Narrow" w:cs="Times New Roman"/>
                <w:i/>
                <w:sz w:val="18"/>
                <w:szCs w:val="18"/>
                <w:lang w:val="en-US"/>
              </w:rPr>
            </w:pPr>
            <w:r w:rsidRPr="0001068F">
              <w:rPr>
                <w:rFonts w:ascii="Arial Narrow" w:hAnsi="Arial Narrow" w:cs="Times New Roman"/>
                <w:i/>
                <w:sz w:val="18"/>
                <w:szCs w:val="18"/>
                <w:lang w:val="en-US"/>
              </w:rPr>
              <w:t xml:space="preserve"> TERCEROS </w:t>
            </w:r>
          </w:p>
        </w:tc>
      </w:tr>
      <w:tr w:rsidR="00A754B1" w:rsidRPr="0050535F" w:rsidTr="0002756E">
        <w:trPr>
          <w:trHeight w:val="315"/>
        </w:trPr>
        <w:tc>
          <w:tcPr>
            <w:tcW w:w="920" w:type="dxa"/>
            <w:tcBorders>
              <w:top w:val="nil"/>
              <w:left w:val="single" w:sz="8" w:space="0" w:color="auto"/>
              <w:bottom w:val="nil"/>
              <w:right w:val="nil"/>
            </w:tcBorders>
            <w:shd w:val="clear" w:color="000000" w:fill="FFFFFF"/>
            <w:noWrap/>
            <w:vAlign w:val="center"/>
            <w:hideMark/>
          </w:tcPr>
          <w:p w:rsidR="00A754B1" w:rsidRPr="0001068F" w:rsidRDefault="00A754B1" w:rsidP="0002756E">
            <w:pPr>
              <w:spacing w:after="0" w:line="240" w:lineRule="auto"/>
              <w:jc w:val="center"/>
              <w:rPr>
                <w:rFonts w:ascii="Arial" w:hAnsi="Arial" w:cs="Arial"/>
                <w:i/>
                <w:color w:val="000000"/>
                <w:sz w:val="18"/>
                <w:szCs w:val="18"/>
                <w:lang w:val="en-US"/>
              </w:rPr>
            </w:pPr>
            <w:r w:rsidRPr="0001068F">
              <w:rPr>
                <w:rFonts w:ascii="Arial" w:hAnsi="Arial" w:cs="Arial"/>
                <w:i/>
                <w:color w:val="000000"/>
                <w:sz w:val="18"/>
                <w:szCs w:val="18"/>
                <w:lang w:val="en-US"/>
              </w:rPr>
              <w:t> </w:t>
            </w:r>
          </w:p>
        </w:tc>
        <w:tc>
          <w:tcPr>
            <w:tcW w:w="1011" w:type="dxa"/>
            <w:tcBorders>
              <w:top w:val="nil"/>
              <w:left w:val="nil"/>
              <w:bottom w:val="nil"/>
              <w:right w:val="nil"/>
            </w:tcBorders>
            <w:shd w:val="clear" w:color="000000" w:fill="FFFFFF"/>
            <w:noWrap/>
            <w:vAlign w:val="center"/>
            <w:hideMark/>
          </w:tcPr>
          <w:p w:rsidR="00A754B1" w:rsidRPr="0001068F" w:rsidRDefault="00A754B1" w:rsidP="0002756E">
            <w:pPr>
              <w:spacing w:after="0" w:line="240" w:lineRule="auto"/>
              <w:jc w:val="right"/>
              <w:rPr>
                <w:rFonts w:ascii="Arial" w:hAnsi="Arial" w:cs="Arial"/>
                <w:i/>
                <w:color w:val="000000"/>
                <w:sz w:val="18"/>
                <w:szCs w:val="18"/>
                <w:lang w:val="en-US"/>
              </w:rPr>
            </w:pPr>
            <w:r w:rsidRPr="0001068F">
              <w:rPr>
                <w:rFonts w:ascii="Arial" w:hAnsi="Arial" w:cs="Arial"/>
                <w:i/>
                <w:color w:val="000000"/>
                <w:sz w:val="18"/>
                <w:szCs w:val="18"/>
                <w:lang w:val="en-US"/>
              </w:rPr>
              <w:t> </w:t>
            </w:r>
          </w:p>
        </w:tc>
        <w:tc>
          <w:tcPr>
            <w:tcW w:w="970" w:type="dxa"/>
            <w:tcBorders>
              <w:top w:val="nil"/>
              <w:left w:val="nil"/>
              <w:bottom w:val="nil"/>
              <w:right w:val="nil"/>
            </w:tcBorders>
            <w:shd w:val="clear" w:color="000000" w:fill="FFFFFF"/>
            <w:noWrap/>
            <w:vAlign w:val="center"/>
            <w:hideMark/>
          </w:tcPr>
          <w:p w:rsidR="00A754B1" w:rsidRPr="0001068F" w:rsidRDefault="00A754B1" w:rsidP="0002756E">
            <w:pPr>
              <w:spacing w:after="0" w:line="240" w:lineRule="auto"/>
              <w:jc w:val="right"/>
              <w:rPr>
                <w:rFonts w:ascii="Arial" w:hAnsi="Arial" w:cs="Arial"/>
                <w:i/>
                <w:color w:val="000000"/>
                <w:sz w:val="18"/>
                <w:szCs w:val="18"/>
                <w:lang w:val="en-US"/>
              </w:rPr>
            </w:pPr>
            <w:r w:rsidRPr="0001068F">
              <w:rPr>
                <w:rFonts w:ascii="Arial" w:hAnsi="Arial" w:cs="Arial"/>
                <w:i/>
                <w:color w:val="000000"/>
                <w:sz w:val="18"/>
                <w:szCs w:val="18"/>
                <w:lang w:val="en-US"/>
              </w:rPr>
              <w:t> </w:t>
            </w:r>
          </w:p>
        </w:tc>
        <w:tc>
          <w:tcPr>
            <w:tcW w:w="1856" w:type="dxa"/>
            <w:tcBorders>
              <w:top w:val="nil"/>
              <w:left w:val="nil"/>
              <w:bottom w:val="nil"/>
              <w:right w:val="nil"/>
            </w:tcBorders>
            <w:shd w:val="clear" w:color="000000" w:fill="FFFFFF"/>
            <w:noWrap/>
            <w:vAlign w:val="center"/>
            <w:hideMark/>
          </w:tcPr>
          <w:p w:rsidR="00A754B1" w:rsidRPr="0001068F" w:rsidRDefault="00A754B1" w:rsidP="0002756E">
            <w:pPr>
              <w:spacing w:after="0" w:line="240" w:lineRule="auto"/>
              <w:jc w:val="right"/>
              <w:rPr>
                <w:rFonts w:ascii="Arial Narrow" w:hAnsi="Arial Narrow" w:cs="Times New Roman"/>
                <w:i/>
                <w:color w:val="000000"/>
                <w:sz w:val="18"/>
                <w:szCs w:val="18"/>
                <w:lang w:val="en-US"/>
              </w:rPr>
            </w:pPr>
            <w:r w:rsidRPr="0001068F">
              <w:rPr>
                <w:rFonts w:ascii="Arial Narrow" w:hAnsi="Arial Narrow" w:cs="Times New Roman"/>
                <w:i/>
                <w:color w:val="000000"/>
                <w:sz w:val="18"/>
                <w:szCs w:val="18"/>
                <w:lang w:val="en-US"/>
              </w:rPr>
              <w:t> </w:t>
            </w:r>
          </w:p>
        </w:tc>
        <w:tc>
          <w:tcPr>
            <w:tcW w:w="1083" w:type="dxa"/>
            <w:tcBorders>
              <w:top w:val="nil"/>
              <w:left w:val="nil"/>
              <w:bottom w:val="nil"/>
              <w:right w:val="nil"/>
            </w:tcBorders>
            <w:shd w:val="clear" w:color="000000" w:fill="FFFFFF"/>
            <w:noWrap/>
            <w:vAlign w:val="center"/>
            <w:hideMark/>
          </w:tcPr>
          <w:p w:rsidR="00A754B1" w:rsidRPr="0001068F" w:rsidRDefault="00A754B1" w:rsidP="0002756E">
            <w:pPr>
              <w:spacing w:after="0" w:line="240" w:lineRule="auto"/>
              <w:jc w:val="right"/>
              <w:rPr>
                <w:rFonts w:ascii="Arial" w:hAnsi="Arial" w:cs="Arial"/>
                <w:i/>
                <w:color w:val="000000"/>
                <w:sz w:val="18"/>
                <w:szCs w:val="18"/>
                <w:lang w:val="en-US"/>
              </w:rPr>
            </w:pPr>
            <w:r w:rsidRPr="0001068F">
              <w:rPr>
                <w:rFonts w:ascii="Arial" w:hAnsi="Arial" w:cs="Arial"/>
                <w:i/>
                <w:color w:val="000000"/>
                <w:sz w:val="18"/>
                <w:szCs w:val="18"/>
                <w:lang w:val="en-US"/>
              </w:rPr>
              <w:t> </w:t>
            </w:r>
          </w:p>
        </w:tc>
        <w:tc>
          <w:tcPr>
            <w:tcW w:w="1580" w:type="dxa"/>
            <w:tcBorders>
              <w:top w:val="nil"/>
              <w:left w:val="nil"/>
              <w:bottom w:val="nil"/>
              <w:right w:val="nil"/>
            </w:tcBorders>
            <w:shd w:val="clear" w:color="000000" w:fill="FFFFFF"/>
            <w:noWrap/>
            <w:vAlign w:val="center"/>
            <w:hideMark/>
          </w:tcPr>
          <w:p w:rsidR="00A754B1" w:rsidRPr="0001068F" w:rsidRDefault="00A754B1" w:rsidP="0002756E">
            <w:pPr>
              <w:spacing w:after="0" w:line="240" w:lineRule="auto"/>
              <w:jc w:val="right"/>
              <w:rPr>
                <w:rFonts w:ascii="Arial" w:hAnsi="Arial" w:cs="Arial"/>
                <w:i/>
                <w:color w:val="000000"/>
                <w:sz w:val="18"/>
                <w:szCs w:val="18"/>
                <w:lang w:val="en-US"/>
              </w:rPr>
            </w:pPr>
            <w:r w:rsidRPr="0001068F">
              <w:rPr>
                <w:rFonts w:ascii="Arial" w:hAnsi="Arial" w:cs="Arial"/>
                <w:i/>
                <w:color w:val="000000"/>
                <w:sz w:val="18"/>
                <w:szCs w:val="18"/>
                <w:lang w:val="en-US"/>
              </w:rPr>
              <w:t> </w:t>
            </w:r>
          </w:p>
        </w:tc>
        <w:tc>
          <w:tcPr>
            <w:tcW w:w="1568" w:type="dxa"/>
            <w:tcBorders>
              <w:top w:val="nil"/>
              <w:left w:val="nil"/>
              <w:bottom w:val="nil"/>
              <w:right w:val="nil"/>
            </w:tcBorders>
            <w:shd w:val="clear" w:color="000000" w:fill="FFFFFF"/>
            <w:noWrap/>
            <w:vAlign w:val="center"/>
            <w:hideMark/>
          </w:tcPr>
          <w:p w:rsidR="00A754B1" w:rsidRPr="0001068F" w:rsidRDefault="00A754B1" w:rsidP="0002756E">
            <w:pPr>
              <w:spacing w:after="0" w:line="240" w:lineRule="auto"/>
              <w:jc w:val="right"/>
              <w:rPr>
                <w:rFonts w:ascii="Arial" w:hAnsi="Arial" w:cs="Arial"/>
                <w:i/>
                <w:color w:val="000000"/>
                <w:sz w:val="18"/>
                <w:szCs w:val="18"/>
                <w:lang w:val="en-US"/>
              </w:rPr>
            </w:pPr>
            <w:r w:rsidRPr="0001068F">
              <w:rPr>
                <w:rFonts w:ascii="Arial" w:hAnsi="Arial" w:cs="Arial"/>
                <w:i/>
                <w:color w:val="000000"/>
                <w:sz w:val="18"/>
                <w:szCs w:val="18"/>
                <w:lang w:val="en-US"/>
              </w:rPr>
              <w:t> </w:t>
            </w:r>
          </w:p>
        </w:tc>
        <w:tc>
          <w:tcPr>
            <w:tcW w:w="1567" w:type="dxa"/>
            <w:tcBorders>
              <w:top w:val="nil"/>
              <w:left w:val="nil"/>
              <w:bottom w:val="nil"/>
              <w:right w:val="nil"/>
            </w:tcBorders>
            <w:shd w:val="clear" w:color="000000" w:fill="FFFFFF"/>
            <w:noWrap/>
            <w:vAlign w:val="center"/>
            <w:hideMark/>
          </w:tcPr>
          <w:p w:rsidR="00A754B1" w:rsidRPr="0001068F" w:rsidRDefault="00A754B1" w:rsidP="0002756E">
            <w:pPr>
              <w:spacing w:after="0" w:line="240" w:lineRule="auto"/>
              <w:jc w:val="right"/>
              <w:rPr>
                <w:rFonts w:ascii="Arial" w:hAnsi="Arial" w:cs="Arial"/>
                <w:i/>
                <w:color w:val="000000"/>
                <w:sz w:val="18"/>
                <w:szCs w:val="18"/>
                <w:lang w:val="en-US"/>
              </w:rPr>
            </w:pPr>
            <w:r w:rsidRPr="0001068F">
              <w:rPr>
                <w:rFonts w:ascii="Arial" w:hAnsi="Arial" w:cs="Arial"/>
                <w:i/>
                <w:color w:val="000000"/>
                <w:sz w:val="18"/>
                <w:szCs w:val="18"/>
                <w:lang w:val="en-US"/>
              </w:rPr>
              <w:t> </w:t>
            </w:r>
          </w:p>
        </w:tc>
        <w:tc>
          <w:tcPr>
            <w:tcW w:w="2404" w:type="dxa"/>
            <w:tcBorders>
              <w:top w:val="nil"/>
              <w:left w:val="nil"/>
              <w:bottom w:val="nil"/>
              <w:right w:val="single" w:sz="8" w:space="0" w:color="auto"/>
            </w:tcBorders>
            <w:shd w:val="clear" w:color="000000" w:fill="FFFFFF"/>
            <w:noWrap/>
            <w:vAlign w:val="bottom"/>
            <w:hideMark/>
          </w:tcPr>
          <w:p w:rsidR="00A754B1" w:rsidRPr="0001068F" w:rsidRDefault="00A754B1" w:rsidP="0002756E">
            <w:pPr>
              <w:spacing w:after="0" w:line="240" w:lineRule="auto"/>
              <w:rPr>
                <w:rFonts w:ascii="Arial Narrow" w:hAnsi="Arial Narrow" w:cs="Times New Roman"/>
                <w:i/>
                <w:color w:val="000000"/>
                <w:sz w:val="20"/>
                <w:szCs w:val="20"/>
                <w:lang w:val="en-US"/>
              </w:rPr>
            </w:pPr>
            <w:r w:rsidRPr="0001068F">
              <w:rPr>
                <w:rFonts w:ascii="Arial Narrow" w:hAnsi="Arial Narrow" w:cs="Times New Roman"/>
                <w:i/>
                <w:color w:val="000000"/>
                <w:sz w:val="20"/>
                <w:szCs w:val="20"/>
                <w:lang w:val="en-US"/>
              </w:rPr>
              <w:t> </w:t>
            </w:r>
          </w:p>
        </w:tc>
      </w:tr>
      <w:tr w:rsidR="00A754B1" w:rsidRPr="0050535F" w:rsidTr="0002756E">
        <w:trPr>
          <w:trHeight w:val="315"/>
        </w:trPr>
        <w:tc>
          <w:tcPr>
            <w:tcW w:w="920" w:type="dxa"/>
            <w:tcBorders>
              <w:top w:val="nil"/>
              <w:left w:val="single" w:sz="8" w:space="0" w:color="auto"/>
              <w:bottom w:val="nil"/>
              <w:right w:val="nil"/>
            </w:tcBorders>
            <w:shd w:val="clear" w:color="000000" w:fill="FFFFFF"/>
            <w:noWrap/>
            <w:vAlign w:val="center"/>
            <w:hideMark/>
          </w:tcPr>
          <w:p w:rsidR="00A754B1" w:rsidRPr="0001068F" w:rsidRDefault="00A754B1" w:rsidP="0002756E">
            <w:pPr>
              <w:spacing w:after="0" w:line="240" w:lineRule="auto"/>
              <w:jc w:val="center"/>
              <w:rPr>
                <w:rFonts w:ascii="Arial" w:hAnsi="Arial" w:cs="Arial"/>
                <w:i/>
                <w:color w:val="000000"/>
                <w:sz w:val="18"/>
                <w:szCs w:val="18"/>
                <w:lang w:val="en-US"/>
              </w:rPr>
            </w:pPr>
            <w:r w:rsidRPr="0001068F">
              <w:rPr>
                <w:rFonts w:ascii="Arial" w:hAnsi="Arial" w:cs="Arial"/>
                <w:i/>
                <w:color w:val="000000"/>
                <w:sz w:val="18"/>
                <w:szCs w:val="18"/>
                <w:lang w:val="en-US"/>
              </w:rPr>
              <w:t>9/4/2009</w:t>
            </w:r>
          </w:p>
        </w:tc>
        <w:tc>
          <w:tcPr>
            <w:tcW w:w="1011" w:type="dxa"/>
            <w:tcBorders>
              <w:top w:val="nil"/>
              <w:left w:val="nil"/>
              <w:bottom w:val="nil"/>
              <w:right w:val="nil"/>
            </w:tcBorders>
            <w:shd w:val="clear" w:color="000000" w:fill="FFFFFF"/>
            <w:noWrap/>
            <w:vAlign w:val="center"/>
            <w:hideMark/>
          </w:tcPr>
          <w:p w:rsidR="00A754B1" w:rsidRPr="0001068F" w:rsidRDefault="00A754B1" w:rsidP="0002756E">
            <w:pPr>
              <w:spacing w:after="0" w:line="240" w:lineRule="auto"/>
              <w:jc w:val="right"/>
              <w:rPr>
                <w:rFonts w:ascii="Arial" w:hAnsi="Arial" w:cs="Arial"/>
                <w:i/>
                <w:color w:val="000000"/>
                <w:sz w:val="18"/>
                <w:szCs w:val="18"/>
                <w:lang w:val="en-US"/>
              </w:rPr>
            </w:pPr>
            <w:r w:rsidRPr="0001068F">
              <w:rPr>
                <w:rFonts w:ascii="Arial" w:hAnsi="Arial" w:cs="Arial"/>
                <w:i/>
                <w:color w:val="000000"/>
                <w:sz w:val="18"/>
                <w:szCs w:val="18"/>
                <w:lang w:val="en-US"/>
              </w:rPr>
              <w:t>E00250</w:t>
            </w:r>
          </w:p>
        </w:tc>
        <w:tc>
          <w:tcPr>
            <w:tcW w:w="970" w:type="dxa"/>
            <w:tcBorders>
              <w:top w:val="nil"/>
              <w:left w:val="nil"/>
              <w:bottom w:val="nil"/>
              <w:right w:val="nil"/>
            </w:tcBorders>
            <w:shd w:val="clear" w:color="000000" w:fill="FFFFFF"/>
            <w:noWrap/>
            <w:vAlign w:val="center"/>
            <w:hideMark/>
          </w:tcPr>
          <w:p w:rsidR="00A754B1" w:rsidRPr="0001068F" w:rsidRDefault="00A754B1" w:rsidP="0002756E">
            <w:pPr>
              <w:spacing w:after="0" w:line="240" w:lineRule="auto"/>
              <w:jc w:val="right"/>
              <w:rPr>
                <w:rFonts w:ascii="Arial" w:hAnsi="Arial" w:cs="Arial"/>
                <w:i/>
                <w:color w:val="000000"/>
                <w:sz w:val="18"/>
                <w:szCs w:val="18"/>
                <w:lang w:val="en-US"/>
              </w:rPr>
            </w:pPr>
            <w:r w:rsidRPr="0001068F">
              <w:rPr>
                <w:rFonts w:ascii="Arial" w:hAnsi="Arial" w:cs="Arial"/>
                <w:i/>
                <w:color w:val="000000"/>
                <w:sz w:val="18"/>
                <w:szCs w:val="18"/>
                <w:lang w:val="en-US"/>
              </w:rPr>
              <w:t>E00250</w:t>
            </w:r>
          </w:p>
        </w:tc>
        <w:tc>
          <w:tcPr>
            <w:tcW w:w="1856" w:type="dxa"/>
            <w:tcBorders>
              <w:top w:val="nil"/>
              <w:left w:val="nil"/>
              <w:bottom w:val="nil"/>
              <w:right w:val="nil"/>
            </w:tcBorders>
            <w:shd w:val="clear" w:color="000000" w:fill="FFFFFF"/>
            <w:noWrap/>
            <w:vAlign w:val="center"/>
            <w:hideMark/>
          </w:tcPr>
          <w:p w:rsidR="00A754B1" w:rsidRPr="0001068F" w:rsidRDefault="00A754B1" w:rsidP="0002756E">
            <w:pPr>
              <w:spacing w:after="0" w:line="240" w:lineRule="auto"/>
              <w:jc w:val="right"/>
              <w:rPr>
                <w:rFonts w:ascii="Arial Narrow" w:hAnsi="Arial Narrow" w:cs="Times New Roman"/>
                <w:i/>
                <w:color w:val="000000"/>
                <w:sz w:val="18"/>
                <w:szCs w:val="18"/>
                <w:lang w:val="en-US"/>
              </w:rPr>
            </w:pPr>
            <w:r w:rsidRPr="0001068F">
              <w:rPr>
                <w:rFonts w:ascii="Arial Narrow" w:hAnsi="Arial Narrow" w:cs="Times New Roman"/>
                <w:i/>
                <w:color w:val="000000"/>
                <w:sz w:val="18"/>
                <w:szCs w:val="18"/>
                <w:lang w:val="en-US"/>
              </w:rPr>
              <w:t> </w:t>
            </w:r>
          </w:p>
        </w:tc>
        <w:tc>
          <w:tcPr>
            <w:tcW w:w="1083" w:type="dxa"/>
            <w:tcBorders>
              <w:top w:val="nil"/>
              <w:left w:val="nil"/>
              <w:bottom w:val="nil"/>
              <w:right w:val="nil"/>
            </w:tcBorders>
            <w:shd w:val="clear" w:color="000000" w:fill="FFFFFF"/>
            <w:noWrap/>
            <w:vAlign w:val="center"/>
            <w:hideMark/>
          </w:tcPr>
          <w:p w:rsidR="00A754B1" w:rsidRPr="0001068F" w:rsidRDefault="00A754B1" w:rsidP="0002756E">
            <w:pPr>
              <w:spacing w:after="0" w:line="240" w:lineRule="auto"/>
              <w:jc w:val="right"/>
              <w:rPr>
                <w:rFonts w:ascii="Arial" w:hAnsi="Arial" w:cs="Arial"/>
                <w:i/>
                <w:color w:val="000000"/>
                <w:sz w:val="18"/>
                <w:szCs w:val="18"/>
                <w:lang w:val="en-US"/>
              </w:rPr>
            </w:pPr>
            <w:r w:rsidRPr="0001068F">
              <w:rPr>
                <w:rFonts w:ascii="Arial" w:hAnsi="Arial" w:cs="Arial"/>
                <w:i/>
                <w:color w:val="000000"/>
                <w:sz w:val="18"/>
                <w:szCs w:val="18"/>
                <w:lang w:val="en-US"/>
              </w:rPr>
              <w:t xml:space="preserve">0.00 </w:t>
            </w:r>
          </w:p>
        </w:tc>
        <w:tc>
          <w:tcPr>
            <w:tcW w:w="1580" w:type="dxa"/>
            <w:tcBorders>
              <w:top w:val="nil"/>
              <w:left w:val="nil"/>
              <w:bottom w:val="nil"/>
              <w:right w:val="nil"/>
            </w:tcBorders>
            <w:shd w:val="clear" w:color="000000" w:fill="FFFFFF"/>
            <w:noWrap/>
            <w:vAlign w:val="center"/>
            <w:hideMark/>
          </w:tcPr>
          <w:p w:rsidR="00A754B1" w:rsidRPr="0001068F" w:rsidRDefault="00A754B1" w:rsidP="0002756E">
            <w:pPr>
              <w:spacing w:after="0" w:line="240" w:lineRule="auto"/>
              <w:jc w:val="right"/>
              <w:rPr>
                <w:rFonts w:ascii="Arial" w:hAnsi="Arial" w:cs="Arial"/>
                <w:i/>
                <w:color w:val="000000"/>
                <w:sz w:val="18"/>
                <w:szCs w:val="18"/>
                <w:lang w:val="en-US"/>
              </w:rPr>
            </w:pPr>
            <w:r w:rsidRPr="0001068F">
              <w:rPr>
                <w:rFonts w:ascii="Arial" w:hAnsi="Arial" w:cs="Arial"/>
                <w:i/>
                <w:color w:val="000000"/>
                <w:sz w:val="18"/>
                <w:szCs w:val="18"/>
                <w:lang w:val="en-US"/>
              </w:rPr>
              <w:t xml:space="preserve">0.00 </w:t>
            </w:r>
          </w:p>
        </w:tc>
        <w:tc>
          <w:tcPr>
            <w:tcW w:w="1568" w:type="dxa"/>
            <w:tcBorders>
              <w:top w:val="nil"/>
              <w:left w:val="nil"/>
              <w:bottom w:val="nil"/>
              <w:right w:val="nil"/>
            </w:tcBorders>
            <w:shd w:val="clear" w:color="000000" w:fill="FFFFFF"/>
            <w:noWrap/>
            <w:vAlign w:val="center"/>
            <w:hideMark/>
          </w:tcPr>
          <w:p w:rsidR="00A754B1" w:rsidRPr="0001068F" w:rsidRDefault="00A754B1" w:rsidP="0002756E">
            <w:pPr>
              <w:spacing w:after="0" w:line="240" w:lineRule="auto"/>
              <w:jc w:val="right"/>
              <w:rPr>
                <w:rFonts w:ascii="Arial" w:hAnsi="Arial" w:cs="Arial"/>
                <w:i/>
                <w:color w:val="000000"/>
                <w:sz w:val="18"/>
                <w:szCs w:val="18"/>
                <w:lang w:val="en-US"/>
              </w:rPr>
            </w:pPr>
            <w:r w:rsidRPr="0001068F">
              <w:rPr>
                <w:rFonts w:ascii="Arial" w:hAnsi="Arial" w:cs="Arial"/>
                <w:i/>
                <w:color w:val="000000"/>
                <w:sz w:val="18"/>
                <w:szCs w:val="18"/>
                <w:lang w:val="en-US"/>
              </w:rPr>
              <w:t xml:space="preserve"> $  125,000.00 </w:t>
            </w:r>
          </w:p>
        </w:tc>
        <w:tc>
          <w:tcPr>
            <w:tcW w:w="1567" w:type="dxa"/>
            <w:tcBorders>
              <w:top w:val="nil"/>
              <w:left w:val="nil"/>
              <w:bottom w:val="nil"/>
              <w:right w:val="nil"/>
            </w:tcBorders>
            <w:shd w:val="clear" w:color="000000" w:fill="FFFFFF"/>
            <w:noWrap/>
            <w:vAlign w:val="center"/>
            <w:hideMark/>
          </w:tcPr>
          <w:p w:rsidR="00A754B1" w:rsidRPr="0001068F" w:rsidRDefault="00A754B1" w:rsidP="0002756E">
            <w:pPr>
              <w:spacing w:after="0" w:line="240" w:lineRule="auto"/>
              <w:jc w:val="right"/>
              <w:rPr>
                <w:rFonts w:ascii="Arial" w:hAnsi="Arial" w:cs="Arial"/>
                <w:i/>
                <w:color w:val="000000"/>
                <w:sz w:val="18"/>
                <w:szCs w:val="18"/>
                <w:lang w:val="en-US"/>
              </w:rPr>
            </w:pPr>
            <w:r w:rsidRPr="0001068F">
              <w:rPr>
                <w:rFonts w:ascii="Arial" w:hAnsi="Arial" w:cs="Arial"/>
                <w:i/>
                <w:color w:val="000000"/>
                <w:sz w:val="18"/>
                <w:szCs w:val="18"/>
                <w:lang w:val="en-US"/>
              </w:rPr>
              <w:t xml:space="preserve"> $     125,000.00 </w:t>
            </w:r>
          </w:p>
        </w:tc>
        <w:tc>
          <w:tcPr>
            <w:tcW w:w="2404" w:type="dxa"/>
            <w:tcBorders>
              <w:top w:val="nil"/>
              <w:left w:val="nil"/>
              <w:bottom w:val="nil"/>
              <w:right w:val="single" w:sz="8" w:space="0" w:color="auto"/>
            </w:tcBorders>
            <w:shd w:val="clear" w:color="000000" w:fill="FFFFFF"/>
            <w:noWrap/>
            <w:vAlign w:val="bottom"/>
            <w:hideMark/>
          </w:tcPr>
          <w:p w:rsidR="00A754B1" w:rsidRPr="0001068F" w:rsidRDefault="00A754B1" w:rsidP="0002756E">
            <w:pPr>
              <w:spacing w:after="0" w:line="240" w:lineRule="auto"/>
              <w:rPr>
                <w:rFonts w:ascii="Arial Narrow" w:hAnsi="Arial Narrow" w:cs="Times New Roman"/>
                <w:i/>
                <w:color w:val="000000"/>
                <w:sz w:val="20"/>
                <w:szCs w:val="20"/>
                <w:lang w:val="en-US"/>
              </w:rPr>
            </w:pPr>
            <w:r w:rsidRPr="0001068F">
              <w:rPr>
                <w:rFonts w:ascii="Arial Narrow" w:hAnsi="Arial Narrow" w:cs="Times New Roman"/>
                <w:i/>
                <w:color w:val="000000"/>
                <w:sz w:val="20"/>
                <w:szCs w:val="20"/>
                <w:lang w:val="en-US"/>
              </w:rPr>
              <w:t> </w:t>
            </w:r>
          </w:p>
        </w:tc>
      </w:tr>
      <w:tr w:rsidR="00A754B1" w:rsidRPr="0050535F" w:rsidTr="0002756E">
        <w:trPr>
          <w:trHeight w:val="315"/>
        </w:trPr>
        <w:tc>
          <w:tcPr>
            <w:tcW w:w="920" w:type="dxa"/>
            <w:tcBorders>
              <w:top w:val="nil"/>
              <w:left w:val="single" w:sz="8" w:space="0" w:color="auto"/>
              <w:bottom w:val="nil"/>
              <w:right w:val="nil"/>
            </w:tcBorders>
            <w:shd w:val="clear" w:color="000000" w:fill="FFFFFF"/>
            <w:noWrap/>
            <w:vAlign w:val="center"/>
            <w:hideMark/>
          </w:tcPr>
          <w:p w:rsidR="00A754B1" w:rsidRPr="0001068F" w:rsidRDefault="00A754B1" w:rsidP="0002756E">
            <w:pPr>
              <w:spacing w:after="0" w:line="240" w:lineRule="auto"/>
              <w:jc w:val="center"/>
              <w:rPr>
                <w:rFonts w:ascii="Arial Narrow" w:hAnsi="Arial Narrow" w:cs="Times New Roman"/>
                <w:i/>
                <w:color w:val="000000"/>
                <w:sz w:val="18"/>
                <w:szCs w:val="18"/>
                <w:lang w:val="en-US"/>
              </w:rPr>
            </w:pPr>
            <w:r w:rsidRPr="0001068F">
              <w:rPr>
                <w:rFonts w:ascii="Arial Narrow" w:hAnsi="Arial Narrow" w:cs="Times New Roman"/>
                <w:i/>
                <w:color w:val="000000"/>
                <w:sz w:val="18"/>
                <w:szCs w:val="18"/>
                <w:lang w:val="en-US"/>
              </w:rPr>
              <w:t> </w:t>
            </w:r>
          </w:p>
        </w:tc>
        <w:tc>
          <w:tcPr>
            <w:tcW w:w="1011" w:type="dxa"/>
            <w:tcBorders>
              <w:top w:val="nil"/>
              <w:left w:val="nil"/>
              <w:bottom w:val="nil"/>
              <w:right w:val="nil"/>
            </w:tcBorders>
            <w:shd w:val="clear" w:color="000000" w:fill="FFFFFF"/>
            <w:noWrap/>
            <w:vAlign w:val="center"/>
            <w:hideMark/>
          </w:tcPr>
          <w:p w:rsidR="00A754B1" w:rsidRPr="0001068F" w:rsidRDefault="00A754B1" w:rsidP="0002756E">
            <w:pPr>
              <w:spacing w:after="0" w:line="240" w:lineRule="auto"/>
              <w:jc w:val="right"/>
              <w:rPr>
                <w:rFonts w:ascii="Arial Narrow" w:hAnsi="Arial Narrow" w:cs="Times New Roman"/>
                <w:i/>
                <w:color w:val="000000"/>
                <w:sz w:val="18"/>
                <w:szCs w:val="18"/>
                <w:lang w:val="en-US"/>
              </w:rPr>
            </w:pPr>
            <w:r w:rsidRPr="0001068F">
              <w:rPr>
                <w:rFonts w:ascii="Arial Narrow" w:hAnsi="Arial Narrow" w:cs="Times New Roman"/>
                <w:i/>
                <w:color w:val="000000"/>
                <w:sz w:val="18"/>
                <w:szCs w:val="18"/>
                <w:lang w:val="en-US"/>
              </w:rPr>
              <w:t> </w:t>
            </w:r>
          </w:p>
        </w:tc>
        <w:tc>
          <w:tcPr>
            <w:tcW w:w="970" w:type="dxa"/>
            <w:tcBorders>
              <w:top w:val="nil"/>
              <w:left w:val="nil"/>
              <w:bottom w:val="nil"/>
              <w:right w:val="nil"/>
            </w:tcBorders>
            <w:shd w:val="clear" w:color="000000" w:fill="FFFFFF"/>
            <w:noWrap/>
            <w:vAlign w:val="center"/>
            <w:hideMark/>
          </w:tcPr>
          <w:p w:rsidR="00A754B1" w:rsidRPr="0001068F" w:rsidRDefault="00A754B1" w:rsidP="0002756E">
            <w:pPr>
              <w:spacing w:after="0" w:line="240" w:lineRule="auto"/>
              <w:jc w:val="right"/>
              <w:rPr>
                <w:rFonts w:ascii="Arial Narrow" w:hAnsi="Arial Narrow" w:cs="Times New Roman"/>
                <w:i/>
                <w:color w:val="000000"/>
                <w:sz w:val="18"/>
                <w:szCs w:val="18"/>
                <w:lang w:val="en-US"/>
              </w:rPr>
            </w:pPr>
            <w:r w:rsidRPr="0001068F">
              <w:rPr>
                <w:rFonts w:ascii="Arial Narrow" w:hAnsi="Arial Narrow" w:cs="Times New Roman"/>
                <w:i/>
                <w:color w:val="000000"/>
                <w:sz w:val="18"/>
                <w:szCs w:val="18"/>
                <w:lang w:val="en-US"/>
              </w:rPr>
              <w:t> </w:t>
            </w:r>
          </w:p>
        </w:tc>
        <w:tc>
          <w:tcPr>
            <w:tcW w:w="1856" w:type="dxa"/>
            <w:tcBorders>
              <w:top w:val="nil"/>
              <w:left w:val="nil"/>
              <w:bottom w:val="nil"/>
              <w:right w:val="nil"/>
            </w:tcBorders>
            <w:shd w:val="clear" w:color="000000" w:fill="FFFFFF"/>
            <w:noWrap/>
            <w:vAlign w:val="bottom"/>
            <w:hideMark/>
          </w:tcPr>
          <w:p w:rsidR="00A754B1" w:rsidRPr="0001068F" w:rsidRDefault="00A754B1" w:rsidP="0002756E">
            <w:pPr>
              <w:spacing w:after="0" w:line="240" w:lineRule="auto"/>
              <w:rPr>
                <w:rFonts w:ascii="Arial Narrow" w:hAnsi="Arial Narrow" w:cs="Times New Roman"/>
                <w:i/>
                <w:color w:val="000000"/>
                <w:sz w:val="20"/>
                <w:szCs w:val="20"/>
                <w:lang w:val="en-US"/>
              </w:rPr>
            </w:pPr>
            <w:r w:rsidRPr="0001068F">
              <w:rPr>
                <w:rFonts w:ascii="Arial Narrow" w:hAnsi="Arial Narrow" w:cs="Times New Roman"/>
                <w:i/>
                <w:color w:val="000000"/>
                <w:sz w:val="20"/>
                <w:szCs w:val="20"/>
                <w:lang w:val="en-US"/>
              </w:rPr>
              <w:t> </w:t>
            </w:r>
          </w:p>
        </w:tc>
        <w:tc>
          <w:tcPr>
            <w:tcW w:w="1083" w:type="dxa"/>
            <w:tcBorders>
              <w:top w:val="nil"/>
              <w:left w:val="nil"/>
              <w:bottom w:val="nil"/>
              <w:right w:val="nil"/>
            </w:tcBorders>
            <w:shd w:val="clear" w:color="000000" w:fill="FFFFFF"/>
            <w:noWrap/>
            <w:vAlign w:val="center"/>
            <w:hideMark/>
          </w:tcPr>
          <w:p w:rsidR="00A754B1" w:rsidRPr="0001068F" w:rsidRDefault="00A754B1" w:rsidP="0002756E">
            <w:pPr>
              <w:spacing w:after="0" w:line="240" w:lineRule="auto"/>
              <w:jc w:val="right"/>
              <w:rPr>
                <w:rFonts w:ascii="Arial" w:hAnsi="Arial" w:cs="Arial"/>
                <w:i/>
                <w:color w:val="000000"/>
                <w:sz w:val="18"/>
                <w:szCs w:val="18"/>
                <w:lang w:val="en-US"/>
              </w:rPr>
            </w:pPr>
            <w:r w:rsidRPr="0001068F">
              <w:rPr>
                <w:rFonts w:ascii="Arial" w:hAnsi="Arial" w:cs="Arial"/>
                <w:i/>
                <w:color w:val="000000"/>
                <w:sz w:val="18"/>
                <w:szCs w:val="18"/>
                <w:lang w:val="en-US"/>
              </w:rPr>
              <w:t> </w:t>
            </w:r>
          </w:p>
        </w:tc>
        <w:tc>
          <w:tcPr>
            <w:tcW w:w="1580" w:type="dxa"/>
            <w:tcBorders>
              <w:top w:val="nil"/>
              <w:left w:val="nil"/>
              <w:bottom w:val="nil"/>
              <w:right w:val="nil"/>
            </w:tcBorders>
            <w:shd w:val="clear" w:color="000000" w:fill="FFFFFF"/>
            <w:noWrap/>
            <w:vAlign w:val="center"/>
            <w:hideMark/>
          </w:tcPr>
          <w:p w:rsidR="00A754B1" w:rsidRPr="0001068F" w:rsidRDefault="00A754B1" w:rsidP="0002756E">
            <w:pPr>
              <w:spacing w:after="0" w:line="240" w:lineRule="auto"/>
              <w:jc w:val="right"/>
              <w:rPr>
                <w:rFonts w:ascii="Arial Narrow" w:hAnsi="Arial Narrow" w:cs="Times New Roman"/>
                <w:i/>
                <w:color w:val="000000"/>
                <w:sz w:val="18"/>
                <w:szCs w:val="18"/>
                <w:lang w:val="en-US"/>
              </w:rPr>
            </w:pPr>
            <w:r w:rsidRPr="0001068F">
              <w:rPr>
                <w:rFonts w:ascii="Arial Narrow" w:hAnsi="Arial Narrow" w:cs="Times New Roman"/>
                <w:i/>
                <w:color w:val="000000"/>
                <w:sz w:val="18"/>
                <w:szCs w:val="18"/>
                <w:lang w:val="en-US"/>
              </w:rPr>
              <w:t> </w:t>
            </w:r>
          </w:p>
        </w:tc>
        <w:tc>
          <w:tcPr>
            <w:tcW w:w="1568" w:type="dxa"/>
            <w:tcBorders>
              <w:top w:val="nil"/>
              <w:left w:val="nil"/>
              <w:bottom w:val="nil"/>
              <w:right w:val="nil"/>
            </w:tcBorders>
            <w:shd w:val="clear" w:color="000000" w:fill="FFFFFF"/>
            <w:noWrap/>
            <w:vAlign w:val="center"/>
            <w:hideMark/>
          </w:tcPr>
          <w:p w:rsidR="00A754B1" w:rsidRPr="0001068F" w:rsidRDefault="00A754B1" w:rsidP="0002756E">
            <w:pPr>
              <w:spacing w:after="0" w:line="240" w:lineRule="auto"/>
              <w:jc w:val="right"/>
              <w:rPr>
                <w:rFonts w:ascii="Arial Narrow" w:hAnsi="Arial Narrow" w:cs="Times New Roman"/>
                <w:i/>
                <w:color w:val="000000"/>
                <w:sz w:val="18"/>
                <w:szCs w:val="18"/>
                <w:lang w:val="en-US"/>
              </w:rPr>
            </w:pPr>
            <w:r w:rsidRPr="0001068F">
              <w:rPr>
                <w:rFonts w:ascii="Arial Narrow" w:hAnsi="Arial Narrow" w:cs="Times New Roman"/>
                <w:i/>
                <w:color w:val="000000"/>
                <w:sz w:val="18"/>
                <w:szCs w:val="18"/>
                <w:lang w:val="en-US"/>
              </w:rPr>
              <w:t> </w:t>
            </w:r>
          </w:p>
        </w:tc>
        <w:tc>
          <w:tcPr>
            <w:tcW w:w="1567" w:type="dxa"/>
            <w:tcBorders>
              <w:top w:val="nil"/>
              <w:left w:val="nil"/>
              <w:bottom w:val="nil"/>
              <w:right w:val="nil"/>
            </w:tcBorders>
            <w:shd w:val="clear" w:color="000000" w:fill="FFFFFF"/>
            <w:noWrap/>
            <w:vAlign w:val="center"/>
            <w:hideMark/>
          </w:tcPr>
          <w:p w:rsidR="00A754B1" w:rsidRPr="0001068F" w:rsidRDefault="00A754B1" w:rsidP="0002756E">
            <w:pPr>
              <w:spacing w:after="0" w:line="240" w:lineRule="auto"/>
              <w:jc w:val="right"/>
              <w:rPr>
                <w:rFonts w:ascii="Arial" w:hAnsi="Arial" w:cs="Arial"/>
                <w:i/>
                <w:color w:val="000000"/>
                <w:sz w:val="18"/>
                <w:szCs w:val="18"/>
                <w:lang w:val="en-US"/>
              </w:rPr>
            </w:pPr>
            <w:r w:rsidRPr="0001068F">
              <w:rPr>
                <w:rFonts w:ascii="Arial" w:hAnsi="Arial" w:cs="Arial"/>
                <w:i/>
                <w:color w:val="000000"/>
                <w:sz w:val="18"/>
                <w:szCs w:val="18"/>
                <w:lang w:val="en-US"/>
              </w:rPr>
              <w:t> </w:t>
            </w:r>
          </w:p>
        </w:tc>
        <w:tc>
          <w:tcPr>
            <w:tcW w:w="2404" w:type="dxa"/>
            <w:tcBorders>
              <w:top w:val="nil"/>
              <w:left w:val="nil"/>
              <w:bottom w:val="nil"/>
              <w:right w:val="single" w:sz="8" w:space="0" w:color="auto"/>
            </w:tcBorders>
            <w:shd w:val="clear" w:color="000000" w:fill="FFFFFF"/>
            <w:noWrap/>
            <w:vAlign w:val="bottom"/>
            <w:hideMark/>
          </w:tcPr>
          <w:p w:rsidR="00A754B1" w:rsidRPr="0001068F" w:rsidRDefault="00A754B1" w:rsidP="0002756E">
            <w:pPr>
              <w:spacing w:after="0" w:line="240" w:lineRule="auto"/>
              <w:rPr>
                <w:rFonts w:ascii="Arial Narrow" w:hAnsi="Arial Narrow" w:cs="Times New Roman"/>
                <w:i/>
                <w:color w:val="000000"/>
                <w:sz w:val="20"/>
                <w:szCs w:val="20"/>
                <w:lang w:val="en-US"/>
              </w:rPr>
            </w:pPr>
            <w:r w:rsidRPr="0001068F">
              <w:rPr>
                <w:rFonts w:ascii="Arial Narrow" w:hAnsi="Arial Narrow" w:cs="Times New Roman"/>
                <w:i/>
                <w:color w:val="000000"/>
                <w:sz w:val="20"/>
                <w:szCs w:val="20"/>
                <w:lang w:val="en-US"/>
              </w:rPr>
              <w:t> </w:t>
            </w:r>
          </w:p>
        </w:tc>
      </w:tr>
      <w:tr w:rsidR="00A754B1" w:rsidRPr="0050535F" w:rsidTr="0002756E">
        <w:trPr>
          <w:trHeight w:val="315"/>
        </w:trPr>
        <w:tc>
          <w:tcPr>
            <w:tcW w:w="920" w:type="dxa"/>
            <w:tcBorders>
              <w:top w:val="single" w:sz="8" w:space="0" w:color="auto"/>
              <w:left w:val="single" w:sz="8" w:space="0" w:color="auto"/>
              <w:bottom w:val="single" w:sz="8" w:space="0" w:color="auto"/>
              <w:right w:val="nil"/>
            </w:tcBorders>
            <w:shd w:val="clear" w:color="000000" w:fill="FFFFFF"/>
            <w:noWrap/>
            <w:vAlign w:val="center"/>
            <w:hideMark/>
          </w:tcPr>
          <w:p w:rsidR="00A754B1" w:rsidRPr="0001068F" w:rsidRDefault="00A754B1" w:rsidP="0002756E">
            <w:pPr>
              <w:spacing w:after="0" w:line="240" w:lineRule="auto"/>
              <w:jc w:val="center"/>
              <w:rPr>
                <w:rFonts w:ascii="Arial Narrow" w:hAnsi="Arial Narrow" w:cs="Times New Roman"/>
                <w:b/>
                <w:bCs/>
                <w:i/>
                <w:color w:val="000000"/>
                <w:sz w:val="20"/>
                <w:szCs w:val="20"/>
                <w:lang w:val="en-US"/>
              </w:rPr>
            </w:pPr>
            <w:r w:rsidRPr="0001068F">
              <w:rPr>
                <w:rFonts w:ascii="Arial Narrow" w:hAnsi="Arial Narrow" w:cs="Times New Roman"/>
                <w:b/>
                <w:bCs/>
                <w:i/>
                <w:color w:val="000000"/>
                <w:sz w:val="20"/>
                <w:szCs w:val="20"/>
                <w:lang w:val="en-US"/>
              </w:rPr>
              <w:t> </w:t>
            </w:r>
          </w:p>
        </w:tc>
        <w:tc>
          <w:tcPr>
            <w:tcW w:w="1011" w:type="dxa"/>
            <w:tcBorders>
              <w:top w:val="single" w:sz="8" w:space="0" w:color="auto"/>
              <w:left w:val="nil"/>
              <w:bottom w:val="single" w:sz="8" w:space="0" w:color="auto"/>
              <w:right w:val="nil"/>
            </w:tcBorders>
            <w:shd w:val="clear" w:color="000000" w:fill="FFFFFF"/>
            <w:noWrap/>
            <w:vAlign w:val="center"/>
            <w:hideMark/>
          </w:tcPr>
          <w:p w:rsidR="00A754B1" w:rsidRPr="0001068F" w:rsidRDefault="00A754B1" w:rsidP="0002756E">
            <w:pPr>
              <w:spacing w:after="0" w:line="240" w:lineRule="auto"/>
              <w:jc w:val="center"/>
              <w:rPr>
                <w:rFonts w:ascii="Arial Narrow" w:hAnsi="Arial Narrow" w:cs="Times New Roman"/>
                <w:b/>
                <w:bCs/>
                <w:i/>
                <w:color w:val="000000"/>
                <w:sz w:val="20"/>
                <w:szCs w:val="20"/>
                <w:lang w:val="en-US"/>
              </w:rPr>
            </w:pPr>
            <w:r w:rsidRPr="0001068F">
              <w:rPr>
                <w:rFonts w:ascii="Arial Narrow" w:hAnsi="Arial Narrow" w:cs="Times New Roman"/>
                <w:b/>
                <w:bCs/>
                <w:i/>
                <w:color w:val="000000"/>
                <w:sz w:val="20"/>
                <w:szCs w:val="20"/>
                <w:lang w:val="en-US"/>
              </w:rPr>
              <w:t> </w:t>
            </w:r>
          </w:p>
        </w:tc>
        <w:tc>
          <w:tcPr>
            <w:tcW w:w="970" w:type="dxa"/>
            <w:tcBorders>
              <w:top w:val="single" w:sz="8" w:space="0" w:color="auto"/>
              <w:left w:val="nil"/>
              <w:bottom w:val="single" w:sz="8" w:space="0" w:color="auto"/>
              <w:right w:val="nil"/>
            </w:tcBorders>
            <w:shd w:val="clear" w:color="000000" w:fill="FFFFFF"/>
            <w:noWrap/>
            <w:vAlign w:val="center"/>
            <w:hideMark/>
          </w:tcPr>
          <w:p w:rsidR="00A754B1" w:rsidRPr="0001068F" w:rsidRDefault="00A754B1" w:rsidP="0002756E">
            <w:pPr>
              <w:spacing w:after="0" w:line="240" w:lineRule="auto"/>
              <w:jc w:val="center"/>
              <w:rPr>
                <w:rFonts w:ascii="Arial Narrow" w:hAnsi="Arial Narrow" w:cs="Times New Roman"/>
                <w:b/>
                <w:bCs/>
                <w:i/>
                <w:color w:val="000000"/>
                <w:sz w:val="20"/>
                <w:szCs w:val="20"/>
                <w:lang w:val="en-US"/>
              </w:rPr>
            </w:pPr>
            <w:r w:rsidRPr="0001068F">
              <w:rPr>
                <w:rFonts w:ascii="Arial Narrow" w:hAnsi="Arial Narrow" w:cs="Times New Roman"/>
                <w:b/>
                <w:bCs/>
                <w:i/>
                <w:color w:val="000000"/>
                <w:sz w:val="20"/>
                <w:szCs w:val="20"/>
                <w:lang w:val="en-US"/>
              </w:rPr>
              <w:t> </w:t>
            </w:r>
          </w:p>
        </w:tc>
        <w:tc>
          <w:tcPr>
            <w:tcW w:w="1856" w:type="dxa"/>
            <w:tcBorders>
              <w:top w:val="single" w:sz="8" w:space="0" w:color="auto"/>
              <w:left w:val="nil"/>
              <w:bottom w:val="single" w:sz="8" w:space="0" w:color="auto"/>
              <w:right w:val="nil"/>
            </w:tcBorders>
            <w:shd w:val="clear" w:color="000000" w:fill="FFFFFF"/>
            <w:noWrap/>
            <w:vAlign w:val="center"/>
            <w:hideMark/>
          </w:tcPr>
          <w:p w:rsidR="00A754B1" w:rsidRPr="0001068F" w:rsidRDefault="00A754B1" w:rsidP="0002756E">
            <w:pPr>
              <w:spacing w:after="0" w:line="240" w:lineRule="auto"/>
              <w:jc w:val="right"/>
              <w:rPr>
                <w:rFonts w:ascii="Arial Narrow" w:hAnsi="Arial Narrow" w:cs="Times New Roman"/>
                <w:b/>
                <w:bCs/>
                <w:i/>
                <w:color w:val="000000"/>
                <w:sz w:val="20"/>
                <w:szCs w:val="20"/>
                <w:lang w:val="en-US"/>
              </w:rPr>
            </w:pPr>
            <w:r w:rsidRPr="0001068F">
              <w:rPr>
                <w:rFonts w:ascii="Arial Narrow" w:hAnsi="Arial Narrow" w:cs="Times New Roman"/>
                <w:b/>
                <w:bCs/>
                <w:i/>
                <w:color w:val="000000"/>
                <w:sz w:val="20"/>
                <w:szCs w:val="20"/>
                <w:lang w:val="en-US"/>
              </w:rPr>
              <w:t> </w:t>
            </w:r>
          </w:p>
        </w:tc>
        <w:tc>
          <w:tcPr>
            <w:tcW w:w="1083" w:type="dxa"/>
            <w:tcBorders>
              <w:top w:val="single" w:sz="8" w:space="0" w:color="auto"/>
              <w:left w:val="nil"/>
              <w:bottom w:val="single" w:sz="8" w:space="0" w:color="auto"/>
              <w:right w:val="nil"/>
            </w:tcBorders>
            <w:shd w:val="clear" w:color="000000" w:fill="FFFFFF"/>
            <w:noWrap/>
            <w:vAlign w:val="bottom"/>
            <w:hideMark/>
          </w:tcPr>
          <w:p w:rsidR="00A754B1" w:rsidRPr="0001068F" w:rsidRDefault="00A754B1" w:rsidP="0002756E">
            <w:pPr>
              <w:spacing w:after="0" w:line="240" w:lineRule="auto"/>
              <w:jc w:val="right"/>
              <w:rPr>
                <w:rFonts w:ascii="Arial" w:hAnsi="Arial" w:cs="Arial"/>
                <w:b/>
                <w:bCs/>
                <w:i/>
                <w:color w:val="000000"/>
                <w:sz w:val="20"/>
                <w:szCs w:val="20"/>
                <w:lang w:val="en-US"/>
              </w:rPr>
            </w:pPr>
            <w:r w:rsidRPr="0001068F">
              <w:rPr>
                <w:rFonts w:ascii="Arial" w:hAnsi="Arial" w:cs="Arial"/>
                <w:b/>
                <w:bCs/>
                <w:i/>
                <w:color w:val="000000"/>
                <w:sz w:val="20"/>
                <w:szCs w:val="20"/>
                <w:lang w:val="en-US"/>
              </w:rPr>
              <w:t>0.00</w:t>
            </w:r>
          </w:p>
        </w:tc>
        <w:tc>
          <w:tcPr>
            <w:tcW w:w="1580" w:type="dxa"/>
            <w:tcBorders>
              <w:top w:val="single" w:sz="8" w:space="0" w:color="auto"/>
              <w:left w:val="nil"/>
              <w:bottom w:val="single" w:sz="8" w:space="0" w:color="auto"/>
              <w:right w:val="nil"/>
            </w:tcBorders>
            <w:shd w:val="clear" w:color="000000" w:fill="FFFFFF"/>
            <w:noWrap/>
            <w:vAlign w:val="bottom"/>
            <w:hideMark/>
          </w:tcPr>
          <w:p w:rsidR="00A754B1" w:rsidRPr="0001068F" w:rsidRDefault="00A754B1" w:rsidP="0002756E">
            <w:pPr>
              <w:spacing w:after="0" w:line="240" w:lineRule="auto"/>
              <w:jc w:val="right"/>
              <w:rPr>
                <w:rFonts w:ascii="Arial Narrow" w:hAnsi="Arial Narrow" w:cs="Times New Roman"/>
                <w:b/>
                <w:bCs/>
                <w:i/>
                <w:color w:val="000000"/>
                <w:sz w:val="20"/>
                <w:szCs w:val="20"/>
                <w:lang w:val="en-US"/>
              </w:rPr>
            </w:pPr>
            <w:r w:rsidRPr="0001068F">
              <w:rPr>
                <w:rFonts w:ascii="Arial Narrow" w:hAnsi="Arial Narrow" w:cs="Times New Roman"/>
                <w:b/>
                <w:bCs/>
                <w:i/>
                <w:color w:val="000000"/>
                <w:sz w:val="20"/>
                <w:szCs w:val="20"/>
                <w:lang w:val="en-US"/>
              </w:rPr>
              <w:t>0.00</w:t>
            </w:r>
          </w:p>
        </w:tc>
        <w:tc>
          <w:tcPr>
            <w:tcW w:w="1568" w:type="dxa"/>
            <w:tcBorders>
              <w:top w:val="single" w:sz="8" w:space="0" w:color="auto"/>
              <w:left w:val="nil"/>
              <w:bottom w:val="single" w:sz="8" w:space="0" w:color="auto"/>
              <w:right w:val="nil"/>
            </w:tcBorders>
            <w:shd w:val="clear" w:color="000000" w:fill="FFFFFF"/>
            <w:noWrap/>
            <w:vAlign w:val="bottom"/>
            <w:hideMark/>
          </w:tcPr>
          <w:p w:rsidR="00A754B1" w:rsidRPr="0001068F" w:rsidRDefault="00A754B1" w:rsidP="0002756E">
            <w:pPr>
              <w:spacing w:after="0" w:line="240" w:lineRule="auto"/>
              <w:jc w:val="right"/>
              <w:rPr>
                <w:rFonts w:ascii="Arial Narrow" w:hAnsi="Arial Narrow" w:cs="Times New Roman"/>
                <w:b/>
                <w:bCs/>
                <w:i/>
                <w:color w:val="000000"/>
                <w:sz w:val="20"/>
                <w:szCs w:val="20"/>
                <w:lang w:val="en-US"/>
              </w:rPr>
            </w:pPr>
            <w:r w:rsidRPr="0001068F">
              <w:rPr>
                <w:rFonts w:ascii="Arial Narrow" w:hAnsi="Arial Narrow" w:cs="Times New Roman"/>
                <w:b/>
                <w:bCs/>
                <w:i/>
                <w:color w:val="000000"/>
                <w:sz w:val="20"/>
                <w:szCs w:val="20"/>
                <w:lang w:val="en-US"/>
              </w:rPr>
              <w:t xml:space="preserve"> $     125,000.00 </w:t>
            </w:r>
          </w:p>
        </w:tc>
        <w:tc>
          <w:tcPr>
            <w:tcW w:w="1567" w:type="dxa"/>
            <w:tcBorders>
              <w:top w:val="single" w:sz="8" w:space="0" w:color="auto"/>
              <w:left w:val="nil"/>
              <w:bottom w:val="single" w:sz="8" w:space="0" w:color="auto"/>
              <w:right w:val="nil"/>
            </w:tcBorders>
            <w:shd w:val="clear" w:color="000000" w:fill="FFFFFF"/>
            <w:noWrap/>
            <w:vAlign w:val="bottom"/>
            <w:hideMark/>
          </w:tcPr>
          <w:p w:rsidR="00A754B1" w:rsidRPr="0001068F" w:rsidRDefault="00A754B1" w:rsidP="0002756E">
            <w:pPr>
              <w:spacing w:after="0" w:line="240" w:lineRule="auto"/>
              <w:jc w:val="right"/>
              <w:rPr>
                <w:rFonts w:ascii="Arial" w:hAnsi="Arial" w:cs="Arial"/>
                <w:b/>
                <w:bCs/>
                <w:i/>
                <w:color w:val="000000"/>
                <w:sz w:val="20"/>
                <w:szCs w:val="20"/>
                <w:lang w:val="en-US"/>
              </w:rPr>
            </w:pPr>
            <w:r w:rsidRPr="0001068F">
              <w:rPr>
                <w:rFonts w:ascii="Arial" w:hAnsi="Arial" w:cs="Arial"/>
                <w:b/>
                <w:bCs/>
                <w:i/>
                <w:color w:val="000000"/>
                <w:sz w:val="20"/>
                <w:szCs w:val="20"/>
                <w:lang w:val="en-US"/>
              </w:rPr>
              <w:t xml:space="preserve">$    125,000.00 </w:t>
            </w:r>
          </w:p>
        </w:tc>
        <w:tc>
          <w:tcPr>
            <w:tcW w:w="2404" w:type="dxa"/>
            <w:tcBorders>
              <w:top w:val="single" w:sz="8" w:space="0" w:color="auto"/>
              <w:left w:val="nil"/>
              <w:bottom w:val="single" w:sz="8" w:space="0" w:color="auto"/>
              <w:right w:val="single" w:sz="8" w:space="0" w:color="auto"/>
            </w:tcBorders>
            <w:shd w:val="clear" w:color="000000" w:fill="FFFFFF"/>
            <w:noWrap/>
            <w:vAlign w:val="bottom"/>
            <w:hideMark/>
          </w:tcPr>
          <w:p w:rsidR="00A754B1" w:rsidRPr="0001068F" w:rsidRDefault="00A754B1" w:rsidP="0002756E">
            <w:pPr>
              <w:spacing w:after="0" w:line="240" w:lineRule="auto"/>
              <w:jc w:val="right"/>
              <w:rPr>
                <w:rFonts w:ascii="Arial Narrow" w:hAnsi="Arial Narrow" w:cs="Times New Roman"/>
                <w:b/>
                <w:bCs/>
                <w:i/>
                <w:color w:val="000000"/>
                <w:sz w:val="20"/>
                <w:szCs w:val="20"/>
                <w:lang w:val="en-US"/>
              </w:rPr>
            </w:pPr>
            <w:r w:rsidRPr="0001068F">
              <w:rPr>
                <w:rFonts w:ascii="Arial Narrow" w:hAnsi="Arial Narrow" w:cs="Times New Roman"/>
                <w:b/>
                <w:bCs/>
                <w:i/>
                <w:color w:val="000000"/>
                <w:sz w:val="20"/>
                <w:szCs w:val="20"/>
                <w:lang w:val="en-US"/>
              </w:rPr>
              <w:t> </w:t>
            </w:r>
          </w:p>
        </w:tc>
      </w:tr>
      <w:tr w:rsidR="00A754B1" w:rsidRPr="0050535F" w:rsidTr="0002756E">
        <w:trPr>
          <w:trHeight w:val="315"/>
        </w:trPr>
        <w:tc>
          <w:tcPr>
            <w:tcW w:w="920" w:type="dxa"/>
            <w:tcBorders>
              <w:top w:val="nil"/>
              <w:left w:val="nil"/>
              <w:bottom w:val="nil"/>
              <w:right w:val="nil"/>
            </w:tcBorders>
            <w:shd w:val="clear" w:color="000000" w:fill="FFFFFF"/>
            <w:noWrap/>
            <w:vAlign w:val="bottom"/>
            <w:hideMark/>
          </w:tcPr>
          <w:p w:rsidR="00A754B1" w:rsidRPr="0001068F" w:rsidRDefault="00A754B1" w:rsidP="0002756E">
            <w:pPr>
              <w:spacing w:after="0" w:line="240" w:lineRule="auto"/>
              <w:jc w:val="center"/>
              <w:rPr>
                <w:rFonts w:ascii="Arial Narrow" w:hAnsi="Arial Narrow" w:cs="Times New Roman"/>
                <w:i/>
                <w:color w:val="000000"/>
                <w:sz w:val="16"/>
                <w:szCs w:val="16"/>
                <w:lang w:val="en-US"/>
              </w:rPr>
            </w:pPr>
            <w:r w:rsidRPr="0001068F">
              <w:rPr>
                <w:rFonts w:ascii="Arial Narrow" w:hAnsi="Arial Narrow" w:cs="Times New Roman"/>
                <w:i/>
                <w:color w:val="000000"/>
                <w:sz w:val="16"/>
                <w:szCs w:val="16"/>
                <w:lang w:val="en-US"/>
              </w:rPr>
              <w:t> </w:t>
            </w:r>
          </w:p>
        </w:tc>
        <w:tc>
          <w:tcPr>
            <w:tcW w:w="1011" w:type="dxa"/>
            <w:tcBorders>
              <w:top w:val="nil"/>
              <w:left w:val="nil"/>
              <w:bottom w:val="nil"/>
              <w:right w:val="nil"/>
            </w:tcBorders>
            <w:shd w:val="clear" w:color="000000" w:fill="FFFFFF"/>
            <w:noWrap/>
            <w:vAlign w:val="bottom"/>
            <w:hideMark/>
          </w:tcPr>
          <w:p w:rsidR="00A754B1" w:rsidRPr="0001068F" w:rsidRDefault="00A754B1" w:rsidP="0002756E">
            <w:pPr>
              <w:spacing w:after="0" w:line="240" w:lineRule="auto"/>
              <w:jc w:val="center"/>
              <w:rPr>
                <w:rFonts w:ascii="Arial Narrow" w:hAnsi="Arial Narrow" w:cs="Times New Roman"/>
                <w:i/>
                <w:color w:val="000000"/>
                <w:sz w:val="16"/>
                <w:szCs w:val="16"/>
                <w:lang w:val="en-US"/>
              </w:rPr>
            </w:pPr>
            <w:r w:rsidRPr="0001068F">
              <w:rPr>
                <w:rFonts w:ascii="Arial Narrow" w:hAnsi="Arial Narrow" w:cs="Times New Roman"/>
                <w:i/>
                <w:color w:val="000000"/>
                <w:sz w:val="16"/>
                <w:szCs w:val="16"/>
                <w:lang w:val="en-US"/>
              </w:rPr>
              <w:t> </w:t>
            </w:r>
          </w:p>
        </w:tc>
        <w:tc>
          <w:tcPr>
            <w:tcW w:w="970" w:type="dxa"/>
            <w:tcBorders>
              <w:top w:val="nil"/>
              <w:left w:val="nil"/>
              <w:bottom w:val="nil"/>
              <w:right w:val="nil"/>
            </w:tcBorders>
            <w:shd w:val="clear" w:color="000000" w:fill="FFFFFF"/>
            <w:noWrap/>
            <w:vAlign w:val="bottom"/>
            <w:hideMark/>
          </w:tcPr>
          <w:p w:rsidR="00A754B1" w:rsidRPr="0001068F" w:rsidRDefault="00A754B1" w:rsidP="0002756E">
            <w:pPr>
              <w:spacing w:after="0" w:line="240" w:lineRule="auto"/>
              <w:jc w:val="center"/>
              <w:rPr>
                <w:rFonts w:ascii="Arial Narrow" w:hAnsi="Arial Narrow" w:cs="Times New Roman"/>
                <w:i/>
                <w:color w:val="000000"/>
                <w:sz w:val="16"/>
                <w:szCs w:val="16"/>
                <w:lang w:val="en-US"/>
              </w:rPr>
            </w:pPr>
            <w:r w:rsidRPr="0001068F">
              <w:rPr>
                <w:rFonts w:ascii="Arial Narrow" w:hAnsi="Arial Narrow" w:cs="Times New Roman"/>
                <w:i/>
                <w:color w:val="000000"/>
                <w:sz w:val="16"/>
                <w:szCs w:val="16"/>
                <w:lang w:val="en-US"/>
              </w:rPr>
              <w:t> </w:t>
            </w:r>
          </w:p>
        </w:tc>
        <w:tc>
          <w:tcPr>
            <w:tcW w:w="1856" w:type="dxa"/>
            <w:tcBorders>
              <w:top w:val="nil"/>
              <w:left w:val="nil"/>
              <w:bottom w:val="nil"/>
              <w:right w:val="nil"/>
            </w:tcBorders>
            <w:shd w:val="clear" w:color="000000" w:fill="FFFFFF"/>
            <w:noWrap/>
            <w:vAlign w:val="bottom"/>
            <w:hideMark/>
          </w:tcPr>
          <w:p w:rsidR="00A754B1" w:rsidRPr="0001068F" w:rsidRDefault="00A754B1" w:rsidP="0002756E">
            <w:pPr>
              <w:spacing w:after="0" w:line="240" w:lineRule="auto"/>
              <w:rPr>
                <w:rFonts w:ascii="Arial Narrow" w:hAnsi="Arial Narrow" w:cs="Times New Roman"/>
                <w:i/>
                <w:color w:val="000000"/>
                <w:sz w:val="16"/>
                <w:szCs w:val="16"/>
                <w:lang w:val="en-US"/>
              </w:rPr>
            </w:pPr>
            <w:r w:rsidRPr="0001068F">
              <w:rPr>
                <w:rFonts w:ascii="Arial Narrow" w:hAnsi="Arial Narrow" w:cs="Times New Roman"/>
                <w:i/>
                <w:color w:val="000000"/>
                <w:sz w:val="16"/>
                <w:szCs w:val="16"/>
                <w:lang w:val="en-US"/>
              </w:rPr>
              <w:t> </w:t>
            </w:r>
          </w:p>
        </w:tc>
        <w:tc>
          <w:tcPr>
            <w:tcW w:w="1083" w:type="dxa"/>
            <w:tcBorders>
              <w:top w:val="nil"/>
              <w:left w:val="nil"/>
              <w:bottom w:val="nil"/>
              <w:right w:val="nil"/>
            </w:tcBorders>
            <w:shd w:val="clear" w:color="000000" w:fill="FFFFFF"/>
            <w:noWrap/>
            <w:vAlign w:val="bottom"/>
            <w:hideMark/>
          </w:tcPr>
          <w:p w:rsidR="00A754B1" w:rsidRPr="0001068F" w:rsidRDefault="00A754B1" w:rsidP="0002756E">
            <w:pPr>
              <w:spacing w:after="0" w:line="240" w:lineRule="auto"/>
              <w:jc w:val="center"/>
              <w:rPr>
                <w:rFonts w:ascii="Arial" w:hAnsi="Arial" w:cs="Arial"/>
                <w:i/>
                <w:color w:val="000000"/>
                <w:sz w:val="16"/>
                <w:szCs w:val="16"/>
                <w:lang w:val="en-US"/>
              </w:rPr>
            </w:pPr>
            <w:r w:rsidRPr="0001068F">
              <w:rPr>
                <w:rFonts w:ascii="Arial" w:hAnsi="Arial" w:cs="Arial"/>
                <w:i/>
                <w:color w:val="000000"/>
                <w:sz w:val="16"/>
                <w:szCs w:val="16"/>
                <w:lang w:val="en-US"/>
              </w:rPr>
              <w:t> </w:t>
            </w:r>
          </w:p>
        </w:tc>
        <w:tc>
          <w:tcPr>
            <w:tcW w:w="1580" w:type="dxa"/>
            <w:tcBorders>
              <w:top w:val="nil"/>
              <w:left w:val="nil"/>
              <w:bottom w:val="nil"/>
              <w:right w:val="nil"/>
            </w:tcBorders>
            <w:shd w:val="clear" w:color="000000" w:fill="FFFFFF"/>
            <w:noWrap/>
            <w:vAlign w:val="bottom"/>
            <w:hideMark/>
          </w:tcPr>
          <w:p w:rsidR="00A754B1" w:rsidRPr="0001068F" w:rsidRDefault="00A754B1" w:rsidP="0002756E">
            <w:pPr>
              <w:spacing w:after="0" w:line="240" w:lineRule="auto"/>
              <w:rPr>
                <w:rFonts w:ascii="Arial Narrow" w:hAnsi="Arial Narrow" w:cs="Times New Roman"/>
                <w:i/>
                <w:color w:val="000000"/>
                <w:sz w:val="16"/>
                <w:szCs w:val="16"/>
                <w:lang w:val="en-US"/>
              </w:rPr>
            </w:pPr>
            <w:r w:rsidRPr="0001068F">
              <w:rPr>
                <w:rFonts w:ascii="Arial Narrow" w:hAnsi="Arial Narrow" w:cs="Times New Roman"/>
                <w:i/>
                <w:color w:val="000000"/>
                <w:sz w:val="16"/>
                <w:szCs w:val="16"/>
                <w:lang w:val="en-US"/>
              </w:rPr>
              <w:t> </w:t>
            </w:r>
          </w:p>
        </w:tc>
        <w:tc>
          <w:tcPr>
            <w:tcW w:w="1568" w:type="dxa"/>
            <w:tcBorders>
              <w:top w:val="nil"/>
              <w:left w:val="nil"/>
              <w:bottom w:val="nil"/>
              <w:right w:val="nil"/>
            </w:tcBorders>
            <w:shd w:val="clear" w:color="000000" w:fill="FFFFFF"/>
            <w:noWrap/>
            <w:vAlign w:val="center"/>
            <w:hideMark/>
          </w:tcPr>
          <w:p w:rsidR="00A754B1" w:rsidRPr="0001068F" w:rsidRDefault="00A754B1" w:rsidP="0002756E">
            <w:pPr>
              <w:spacing w:after="0" w:line="240" w:lineRule="auto"/>
              <w:jc w:val="right"/>
              <w:rPr>
                <w:rFonts w:ascii="Arial Narrow" w:hAnsi="Arial Narrow" w:cs="Times New Roman"/>
                <w:i/>
                <w:color w:val="000000"/>
                <w:sz w:val="18"/>
                <w:szCs w:val="18"/>
                <w:lang w:val="en-US"/>
              </w:rPr>
            </w:pPr>
            <w:r w:rsidRPr="0001068F">
              <w:rPr>
                <w:rFonts w:ascii="Arial Narrow" w:hAnsi="Arial Narrow" w:cs="Times New Roman"/>
                <w:i/>
                <w:color w:val="000000"/>
                <w:sz w:val="18"/>
                <w:szCs w:val="18"/>
                <w:lang w:val="en-US"/>
              </w:rPr>
              <w:t> </w:t>
            </w:r>
          </w:p>
        </w:tc>
        <w:tc>
          <w:tcPr>
            <w:tcW w:w="1567" w:type="dxa"/>
            <w:tcBorders>
              <w:top w:val="nil"/>
              <w:left w:val="nil"/>
              <w:bottom w:val="nil"/>
              <w:right w:val="nil"/>
            </w:tcBorders>
            <w:shd w:val="clear" w:color="000000" w:fill="FFFFFF"/>
            <w:noWrap/>
            <w:vAlign w:val="bottom"/>
            <w:hideMark/>
          </w:tcPr>
          <w:p w:rsidR="00A754B1" w:rsidRPr="0001068F" w:rsidRDefault="00A754B1" w:rsidP="0002756E">
            <w:pPr>
              <w:spacing w:after="0" w:line="240" w:lineRule="auto"/>
              <w:rPr>
                <w:rFonts w:ascii="Arial" w:hAnsi="Arial" w:cs="Arial"/>
                <w:i/>
                <w:color w:val="000000"/>
                <w:sz w:val="16"/>
                <w:szCs w:val="16"/>
                <w:lang w:val="en-US"/>
              </w:rPr>
            </w:pPr>
            <w:r w:rsidRPr="0001068F">
              <w:rPr>
                <w:rFonts w:ascii="Arial" w:hAnsi="Arial" w:cs="Arial"/>
                <w:i/>
                <w:color w:val="000000"/>
                <w:sz w:val="16"/>
                <w:szCs w:val="16"/>
                <w:lang w:val="en-US"/>
              </w:rPr>
              <w:t> </w:t>
            </w:r>
          </w:p>
        </w:tc>
        <w:tc>
          <w:tcPr>
            <w:tcW w:w="2404" w:type="dxa"/>
            <w:tcBorders>
              <w:top w:val="nil"/>
              <w:left w:val="nil"/>
              <w:bottom w:val="nil"/>
              <w:right w:val="nil"/>
            </w:tcBorders>
            <w:shd w:val="clear" w:color="000000" w:fill="FFFFFF"/>
            <w:noWrap/>
            <w:vAlign w:val="bottom"/>
            <w:hideMark/>
          </w:tcPr>
          <w:p w:rsidR="00A754B1" w:rsidRPr="0001068F" w:rsidRDefault="00A754B1" w:rsidP="0002756E">
            <w:pPr>
              <w:spacing w:after="0" w:line="240" w:lineRule="auto"/>
              <w:rPr>
                <w:rFonts w:ascii="Arial Narrow" w:hAnsi="Arial Narrow" w:cs="Times New Roman"/>
                <w:i/>
                <w:color w:val="000000"/>
                <w:sz w:val="16"/>
                <w:szCs w:val="16"/>
                <w:lang w:val="en-US"/>
              </w:rPr>
            </w:pPr>
            <w:r w:rsidRPr="0001068F">
              <w:rPr>
                <w:rFonts w:ascii="Arial Narrow" w:hAnsi="Arial Narrow" w:cs="Times New Roman"/>
                <w:i/>
                <w:color w:val="000000"/>
                <w:sz w:val="16"/>
                <w:szCs w:val="16"/>
                <w:lang w:val="en-US"/>
              </w:rPr>
              <w:t> </w:t>
            </w:r>
          </w:p>
        </w:tc>
      </w:tr>
      <w:tr w:rsidR="00A754B1" w:rsidRPr="0050535F" w:rsidTr="0002756E">
        <w:trPr>
          <w:trHeight w:val="315"/>
        </w:trPr>
        <w:tc>
          <w:tcPr>
            <w:tcW w:w="920" w:type="dxa"/>
            <w:tcBorders>
              <w:top w:val="single" w:sz="8" w:space="0" w:color="auto"/>
              <w:left w:val="single" w:sz="8" w:space="0" w:color="auto"/>
              <w:bottom w:val="nil"/>
              <w:right w:val="nil"/>
            </w:tcBorders>
            <w:shd w:val="clear" w:color="000000" w:fill="FFFFFF"/>
            <w:noWrap/>
            <w:vAlign w:val="bottom"/>
            <w:hideMark/>
          </w:tcPr>
          <w:p w:rsidR="00A754B1" w:rsidRPr="0001068F" w:rsidRDefault="00A754B1" w:rsidP="0002756E">
            <w:pPr>
              <w:spacing w:after="0" w:line="240" w:lineRule="auto"/>
              <w:jc w:val="center"/>
              <w:rPr>
                <w:rFonts w:ascii="Arial Narrow" w:hAnsi="Arial Narrow" w:cs="Times New Roman"/>
                <w:b/>
                <w:bCs/>
                <w:i/>
                <w:sz w:val="16"/>
                <w:szCs w:val="16"/>
                <w:lang w:val="en-US"/>
              </w:rPr>
            </w:pPr>
            <w:r w:rsidRPr="0001068F">
              <w:rPr>
                <w:rFonts w:ascii="Arial Narrow" w:hAnsi="Arial Narrow" w:cs="Times New Roman"/>
                <w:b/>
                <w:bCs/>
                <w:i/>
                <w:sz w:val="16"/>
                <w:szCs w:val="16"/>
                <w:lang w:val="en-US"/>
              </w:rPr>
              <w:t> </w:t>
            </w:r>
          </w:p>
        </w:tc>
        <w:tc>
          <w:tcPr>
            <w:tcW w:w="1011" w:type="dxa"/>
            <w:tcBorders>
              <w:top w:val="single" w:sz="8" w:space="0" w:color="auto"/>
              <w:left w:val="nil"/>
              <w:bottom w:val="nil"/>
              <w:right w:val="nil"/>
            </w:tcBorders>
            <w:shd w:val="clear" w:color="000000" w:fill="FFFFFF"/>
            <w:noWrap/>
            <w:vAlign w:val="bottom"/>
            <w:hideMark/>
          </w:tcPr>
          <w:p w:rsidR="00A754B1" w:rsidRPr="0001068F" w:rsidRDefault="00A754B1" w:rsidP="0002756E">
            <w:pPr>
              <w:spacing w:after="0" w:line="240" w:lineRule="auto"/>
              <w:jc w:val="center"/>
              <w:rPr>
                <w:rFonts w:ascii="Arial Narrow" w:hAnsi="Arial Narrow" w:cs="Times New Roman"/>
                <w:b/>
                <w:bCs/>
                <w:i/>
                <w:sz w:val="16"/>
                <w:szCs w:val="16"/>
                <w:lang w:val="en-US"/>
              </w:rPr>
            </w:pPr>
            <w:r w:rsidRPr="0001068F">
              <w:rPr>
                <w:rFonts w:ascii="Arial Narrow" w:hAnsi="Arial Narrow" w:cs="Times New Roman"/>
                <w:b/>
                <w:bCs/>
                <w:i/>
                <w:sz w:val="16"/>
                <w:szCs w:val="16"/>
                <w:lang w:val="en-US"/>
              </w:rPr>
              <w:t> </w:t>
            </w:r>
          </w:p>
        </w:tc>
        <w:tc>
          <w:tcPr>
            <w:tcW w:w="970" w:type="dxa"/>
            <w:tcBorders>
              <w:top w:val="single" w:sz="8" w:space="0" w:color="auto"/>
              <w:left w:val="nil"/>
              <w:bottom w:val="nil"/>
              <w:right w:val="nil"/>
            </w:tcBorders>
            <w:shd w:val="clear" w:color="000000" w:fill="FFFFFF"/>
            <w:noWrap/>
            <w:vAlign w:val="bottom"/>
            <w:hideMark/>
          </w:tcPr>
          <w:p w:rsidR="00A754B1" w:rsidRPr="0001068F" w:rsidRDefault="00A754B1" w:rsidP="0002756E">
            <w:pPr>
              <w:spacing w:after="0" w:line="240" w:lineRule="auto"/>
              <w:jc w:val="center"/>
              <w:rPr>
                <w:rFonts w:ascii="Arial Narrow" w:hAnsi="Arial Narrow" w:cs="Times New Roman"/>
                <w:b/>
                <w:bCs/>
                <w:i/>
                <w:sz w:val="16"/>
                <w:szCs w:val="16"/>
                <w:lang w:val="en-US"/>
              </w:rPr>
            </w:pPr>
            <w:r w:rsidRPr="0001068F">
              <w:rPr>
                <w:rFonts w:ascii="Arial Narrow" w:hAnsi="Arial Narrow" w:cs="Times New Roman"/>
                <w:b/>
                <w:bCs/>
                <w:i/>
                <w:sz w:val="16"/>
                <w:szCs w:val="16"/>
                <w:lang w:val="en-US"/>
              </w:rPr>
              <w:t> </w:t>
            </w:r>
          </w:p>
        </w:tc>
        <w:tc>
          <w:tcPr>
            <w:tcW w:w="1856" w:type="dxa"/>
            <w:tcBorders>
              <w:top w:val="single" w:sz="8" w:space="0" w:color="auto"/>
              <w:left w:val="nil"/>
              <w:bottom w:val="nil"/>
              <w:right w:val="nil"/>
            </w:tcBorders>
            <w:shd w:val="clear" w:color="000000" w:fill="FFFFFF"/>
            <w:noWrap/>
            <w:vAlign w:val="bottom"/>
            <w:hideMark/>
          </w:tcPr>
          <w:p w:rsidR="00A754B1" w:rsidRPr="0001068F" w:rsidRDefault="00A754B1" w:rsidP="0002756E">
            <w:pPr>
              <w:spacing w:after="0" w:line="240" w:lineRule="auto"/>
              <w:jc w:val="center"/>
              <w:rPr>
                <w:rFonts w:ascii="Arial Narrow" w:hAnsi="Arial Narrow" w:cs="Times New Roman"/>
                <w:b/>
                <w:bCs/>
                <w:i/>
                <w:sz w:val="16"/>
                <w:szCs w:val="16"/>
                <w:lang w:val="en-US"/>
              </w:rPr>
            </w:pPr>
            <w:r w:rsidRPr="0001068F">
              <w:rPr>
                <w:rFonts w:ascii="Arial Narrow" w:hAnsi="Arial Narrow" w:cs="Times New Roman"/>
                <w:b/>
                <w:bCs/>
                <w:i/>
                <w:sz w:val="16"/>
                <w:szCs w:val="16"/>
                <w:lang w:val="en-US"/>
              </w:rPr>
              <w:t> </w:t>
            </w:r>
          </w:p>
        </w:tc>
        <w:tc>
          <w:tcPr>
            <w:tcW w:w="1083" w:type="dxa"/>
            <w:tcBorders>
              <w:top w:val="single" w:sz="8" w:space="0" w:color="auto"/>
              <w:left w:val="nil"/>
              <w:bottom w:val="nil"/>
              <w:right w:val="single" w:sz="8" w:space="0" w:color="auto"/>
            </w:tcBorders>
            <w:shd w:val="clear" w:color="000000" w:fill="FFFFFF"/>
            <w:noWrap/>
            <w:vAlign w:val="bottom"/>
            <w:hideMark/>
          </w:tcPr>
          <w:p w:rsidR="00A754B1" w:rsidRPr="0001068F" w:rsidRDefault="00A754B1" w:rsidP="0002756E">
            <w:pPr>
              <w:spacing w:after="0" w:line="240" w:lineRule="auto"/>
              <w:rPr>
                <w:rFonts w:ascii="Arial" w:hAnsi="Arial" w:cs="Arial"/>
                <w:i/>
                <w:color w:val="000000"/>
                <w:sz w:val="20"/>
                <w:szCs w:val="20"/>
                <w:lang w:val="en-US"/>
              </w:rPr>
            </w:pPr>
            <w:r w:rsidRPr="0001068F">
              <w:rPr>
                <w:rFonts w:ascii="Arial" w:hAnsi="Arial" w:cs="Arial"/>
                <w:i/>
                <w:color w:val="000000"/>
                <w:sz w:val="20"/>
                <w:szCs w:val="20"/>
                <w:lang w:val="en-US"/>
              </w:rPr>
              <w:t> </w:t>
            </w:r>
          </w:p>
        </w:tc>
        <w:tc>
          <w:tcPr>
            <w:tcW w:w="3148" w:type="dxa"/>
            <w:gridSpan w:val="2"/>
            <w:tcBorders>
              <w:top w:val="single" w:sz="8" w:space="0" w:color="auto"/>
              <w:left w:val="nil"/>
              <w:bottom w:val="single" w:sz="8" w:space="0" w:color="auto"/>
              <w:right w:val="single" w:sz="8" w:space="0" w:color="000000"/>
            </w:tcBorders>
            <w:shd w:val="clear" w:color="000000" w:fill="FFFFFF"/>
            <w:noWrap/>
            <w:vAlign w:val="bottom"/>
            <w:hideMark/>
          </w:tcPr>
          <w:p w:rsidR="00A754B1" w:rsidRPr="0001068F" w:rsidRDefault="00A754B1" w:rsidP="0002756E">
            <w:pPr>
              <w:spacing w:after="0" w:line="240" w:lineRule="auto"/>
              <w:jc w:val="center"/>
              <w:rPr>
                <w:rFonts w:ascii="Arial Narrow" w:hAnsi="Arial Narrow" w:cs="Times New Roman"/>
                <w:b/>
                <w:bCs/>
                <w:i/>
                <w:sz w:val="14"/>
                <w:szCs w:val="14"/>
                <w:lang w:val="en-US"/>
              </w:rPr>
            </w:pPr>
            <w:r w:rsidRPr="0001068F">
              <w:rPr>
                <w:rFonts w:ascii="Arial Narrow" w:hAnsi="Arial Narrow" w:cs="Times New Roman"/>
                <w:b/>
                <w:bCs/>
                <w:i/>
                <w:sz w:val="14"/>
                <w:szCs w:val="14"/>
                <w:lang w:val="en-US"/>
              </w:rPr>
              <w:t xml:space="preserve"> PROPIAS </w:t>
            </w:r>
          </w:p>
        </w:tc>
        <w:tc>
          <w:tcPr>
            <w:tcW w:w="3971" w:type="dxa"/>
            <w:gridSpan w:val="2"/>
            <w:tcBorders>
              <w:top w:val="single" w:sz="8" w:space="0" w:color="auto"/>
              <w:left w:val="nil"/>
              <w:bottom w:val="single" w:sz="8" w:space="0" w:color="auto"/>
              <w:right w:val="single" w:sz="8" w:space="0" w:color="000000"/>
            </w:tcBorders>
            <w:shd w:val="clear" w:color="000000" w:fill="FFFFFF"/>
            <w:noWrap/>
            <w:vAlign w:val="bottom"/>
            <w:hideMark/>
          </w:tcPr>
          <w:p w:rsidR="00A754B1" w:rsidRPr="0001068F" w:rsidRDefault="00A754B1" w:rsidP="0002756E">
            <w:pPr>
              <w:spacing w:after="0" w:line="240" w:lineRule="auto"/>
              <w:jc w:val="center"/>
              <w:rPr>
                <w:rFonts w:ascii="Arial Narrow" w:hAnsi="Arial Narrow" w:cs="Times New Roman"/>
                <w:b/>
                <w:bCs/>
                <w:i/>
                <w:sz w:val="14"/>
                <w:szCs w:val="14"/>
                <w:lang w:val="en-US"/>
              </w:rPr>
            </w:pPr>
            <w:r w:rsidRPr="0001068F">
              <w:rPr>
                <w:rFonts w:ascii="Arial Narrow" w:hAnsi="Arial Narrow" w:cs="Times New Roman"/>
                <w:b/>
                <w:bCs/>
                <w:i/>
                <w:sz w:val="14"/>
                <w:szCs w:val="14"/>
                <w:lang w:val="en-US"/>
              </w:rPr>
              <w:t xml:space="preserve"> A CUENTA DE TERCEROS </w:t>
            </w:r>
          </w:p>
        </w:tc>
      </w:tr>
      <w:tr w:rsidR="00A754B1" w:rsidRPr="0050535F" w:rsidTr="0002756E">
        <w:trPr>
          <w:trHeight w:val="315"/>
        </w:trPr>
        <w:tc>
          <w:tcPr>
            <w:tcW w:w="2901" w:type="dxa"/>
            <w:gridSpan w:val="3"/>
            <w:tcBorders>
              <w:top w:val="nil"/>
              <w:left w:val="single" w:sz="8" w:space="0" w:color="auto"/>
              <w:bottom w:val="single" w:sz="8" w:space="0" w:color="auto"/>
              <w:right w:val="nil"/>
            </w:tcBorders>
            <w:shd w:val="clear" w:color="000000" w:fill="FFFFFF"/>
            <w:noWrap/>
            <w:vAlign w:val="bottom"/>
            <w:hideMark/>
          </w:tcPr>
          <w:p w:rsidR="00A754B1" w:rsidRPr="0001068F" w:rsidRDefault="00A754B1" w:rsidP="0002756E">
            <w:pPr>
              <w:spacing w:after="0" w:line="240" w:lineRule="auto"/>
              <w:rPr>
                <w:rFonts w:ascii="Arial Narrow" w:hAnsi="Arial Narrow" w:cs="Times New Roman"/>
                <w:b/>
                <w:bCs/>
                <w:i/>
                <w:sz w:val="16"/>
                <w:szCs w:val="16"/>
                <w:lang w:val="en-US"/>
              </w:rPr>
            </w:pPr>
            <w:r w:rsidRPr="0001068F">
              <w:rPr>
                <w:rFonts w:ascii="Arial Narrow" w:hAnsi="Arial Narrow" w:cs="Times New Roman"/>
                <w:b/>
                <w:bCs/>
                <w:i/>
                <w:sz w:val="16"/>
                <w:szCs w:val="16"/>
                <w:lang w:val="en-US"/>
              </w:rPr>
              <w:t>RESUMEN OPERACIONES</w:t>
            </w:r>
          </w:p>
        </w:tc>
        <w:tc>
          <w:tcPr>
            <w:tcW w:w="1856" w:type="dxa"/>
            <w:tcBorders>
              <w:top w:val="nil"/>
              <w:left w:val="nil"/>
              <w:bottom w:val="single" w:sz="8" w:space="0" w:color="auto"/>
              <w:right w:val="nil"/>
            </w:tcBorders>
            <w:shd w:val="clear" w:color="000000" w:fill="FFFFFF"/>
            <w:noWrap/>
            <w:vAlign w:val="bottom"/>
            <w:hideMark/>
          </w:tcPr>
          <w:p w:rsidR="00A754B1" w:rsidRPr="0001068F" w:rsidRDefault="00A754B1" w:rsidP="0002756E">
            <w:pPr>
              <w:spacing w:after="0" w:line="240" w:lineRule="auto"/>
              <w:rPr>
                <w:rFonts w:ascii="Arial Narrow" w:hAnsi="Arial Narrow" w:cs="Times New Roman"/>
                <w:b/>
                <w:bCs/>
                <w:i/>
                <w:sz w:val="16"/>
                <w:szCs w:val="16"/>
                <w:lang w:val="en-US"/>
              </w:rPr>
            </w:pPr>
            <w:r w:rsidRPr="0001068F">
              <w:rPr>
                <w:rFonts w:ascii="Arial Narrow" w:hAnsi="Arial Narrow" w:cs="Times New Roman"/>
                <w:b/>
                <w:bCs/>
                <w:i/>
                <w:sz w:val="16"/>
                <w:szCs w:val="16"/>
                <w:lang w:val="en-US"/>
              </w:rPr>
              <w:t> </w:t>
            </w:r>
          </w:p>
        </w:tc>
        <w:tc>
          <w:tcPr>
            <w:tcW w:w="1083" w:type="dxa"/>
            <w:tcBorders>
              <w:top w:val="nil"/>
              <w:left w:val="nil"/>
              <w:bottom w:val="single" w:sz="8" w:space="0" w:color="auto"/>
              <w:right w:val="single" w:sz="8" w:space="0" w:color="auto"/>
            </w:tcBorders>
            <w:shd w:val="clear" w:color="000000" w:fill="FFFFFF"/>
            <w:noWrap/>
            <w:vAlign w:val="bottom"/>
            <w:hideMark/>
          </w:tcPr>
          <w:p w:rsidR="00A754B1" w:rsidRPr="0001068F" w:rsidRDefault="00A754B1" w:rsidP="0002756E">
            <w:pPr>
              <w:spacing w:after="0" w:line="240" w:lineRule="auto"/>
              <w:rPr>
                <w:rFonts w:ascii="Arial" w:hAnsi="Arial" w:cs="Arial"/>
                <w:i/>
                <w:color w:val="000000"/>
                <w:sz w:val="20"/>
                <w:szCs w:val="20"/>
                <w:lang w:val="en-US"/>
              </w:rPr>
            </w:pPr>
            <w:r w:rsidRPr="0001068F">
              <w:rPr>
                <w:rFonts w:ascii="Arial" w:hAnsi="Arial" w:cs="Arial"/>
                <w:i/>
                <w:color w:val="000000"/>
                <w:sz w:val="20"/>
                <w:szCs w:val="20"/>
                <w:lang w:val="en-US"/>
              </w:rPr>
              <w:t> </w:t>
            </w:r>
          </w:p>
        </w:tc>
        <w:tc>
          <w:tcPr>
            <w:tcW w:w="1580" w:type="dxa"/>
            <w:tcBorders>
              <w:top w:val="nil"/>
              <w:left w:val="nil"/>
              <w:bottom w:val="single" w:sz="8" w:space="0" w:color="auto"/>
              <w:right w:val="single" w:sz="8" w:space="0" w:color="auto"/>
            </w:tcBorders>
            <w:shd w:val="clear" w:color="000000" w:fill="FFFFFF"/>
            <w:noWrap/>
            <w:vAlign w:val="bottom"/>
            <w:hideMark/>
          </w:tcPr>
          <w:p w:rsidR="00A754B1" w:rsidRPr="0001068F" w:rsidRDefault="00A754B1" w:rsidP="0002756E">
            <w:pPr>
              <w:spacing w:after="0" w:line="240" w:lineRule="auto"/>
              <w:jc w:val="center"/>
              <w:rPr>
                <w:rFonts w:ascii="Arial Narrow" w:hAnsi="Arial Narrow" w:cs="Times New Roman"/>
                <w:b/>
                <w:bCs/>
                <w:i/>
                <w:sz w:val="14"/>
                <w:szCs w:val="14"/>
                <w:lang w:val="en-US"/>
              </w:rPr>
            </w:pPr>
            <w:r w:rsidRPr="0001068F">
              <w:rPr>
                <w:rFonts w:ascii="Arial Narrow" w:hAnsi="Arial Narrow" w:cs="Times New Roman"/>
                <w:b/>
                <w:bCs/>
                <w:i/>
                <w:sz w:val="14"/>
                <w:szCs w:val="14"/>
                <w:lang w:val="en-US"/>
              </w:rPr>
              <w:t xml:space="preserve"> VALOR TOTAL </w:t>
            </w:r>
          </w:p>
        </w:tc>
        <w:tc>
          <w:tcPr>
            <w:tcW w:w="1568" w:type="dxa"/>
            <w:tcBorders>
              <w:top w:val="nil"/>
              <w:left w:val="nil"/>
              <w:bottom w:val="single" w:sz="8" w:space="0" w:color="auto"/>
              <w:right w:val="single" w:sz="8" w:space="0" w:color="auto"/>
            </w:tcBorders>
            <w:shd w:val="clear" w:color="000000" w:fill="FFFFFF"/>
            <w:noWrap/>
            <w:vAlign w:val="bottom"/>
            <w:hideMark/>
          </w:tcPr>
          <w:p w:rsidR="00A754B1" w:rsidRPr="0001068F" w:rsidRDefault="00A754B1" w:rsidP="0002756E">
            <w:pPr>
              <w:spacing w:after="0" w:line="240" w:lineRule="auto"/>
              <w:jc w:val="center"/>
              <w:rPr>
                <w:rFonts w:ascii="Arial Narrow" w:hAnsi="Arial Narrow" w:cs="Times New Roman"/>
                <w:b/>
                <w:bCs/>
                <w:i/>
                <w:sz w:val="14"/>
                <w:szCs w:val="14"/>
                <w:lang w:val="en-US"/>
              </w:rPr>
            </w:pPr>
            <w:r w:rsidRPr="0001068F">
              <w:rPr>
                <w:rFonts w:ascii="Arial Narrow" w:hAnsi="Arial Narrow" w:cs="Times New Roman"/>
                <w:b/>
                <w:bCs/>
                <w:i/>
                <w:sz w:val="14"/>
                <w:szCs w:val="14"/>
                <w:lang w:val="en-US"/>
              </w:rPr>
              <w:t xml:space="preserve"> DÉBITO FISCAL </w:t>
            </w:r>
          </w:p>
        </w:tc>
        <w:tc>
          <w:tcPr>
            <w:tcW w:w="1567" w:type="dxa"/>
            <w:tcBorders>
              <w:top w:val="nil"/>
              <w:left w:val="nil"/>
              <w:bottom w:val="single" w:sz="8" w:space="0" w:color="auto"/>
              <w:right w:val="single" w:sz="8" w:space="0" w:color="auto"/>
            </w:tcBorders>
            <w:shd w:val="clear" w:color="000000" w:fill="FFFFFF"/>
            <w:noWrap/>
            <w:vAlign w:val="bottom"/>
            <w:hideMark/>
          </w:tcPr>
          <w:p w:rsidR="00A754B1" w:rsidRPr="0001068F" w:rsidRDefault="00A754B1" w:rsidP="0002756E">
            <w:pPr>
              <w:spacing w:after="0" w:line="240" w:lineRule="auto"/>
              <w:jc w:val="center"/>
              <w:rPr>
                <w:rFonts w:ascii="Arial" w:hAnsi="Arial" w:cs="Arial"/>
                <w:b/>
                <w:bCs/>
                <w:i/>
                <w:sz w:val="14"/>
                <w:szCs w:val="14"/>
                <w:lang w:val="en-US"/>
              </w:rPr>
            </w:pPr>
            <w:r w:rsidRPr="0001068F">
              <w:rPr>
                <w:rFonts w:ascii="Arial" w:hAnsi="Arial" w:cs="Arial"/>
                <w:b/>
                <w:bCs/>
                <w:i/>
                <w:sz w:val="14"/>
                <w:szCs w:val="14"/>
                <w:lang w:val="en-US"/>
              </w:rPr>
              <w:t xml:space="preserve"> VALOR TOTAL </w:t>
            </w:r>
          </w:p>
        </w:tc>
        <w:tc>
          <w:tcPr>
            <w:tcW w:w="2404" w:type="dxa"/>
            <w:tcBorders>
              <w:top w:val="nil"/>
              <w:left w:val="nil"/>
              <w:bottom w:val="single" w:sz="8" w:space="0" w:color="auto"/>
              <w:right w:val="single" w:sz="8" w:space="0" w:color="auto"/>
            </w:tcBorders>
            <w:shd w:val="clear" w:color="000000" w:fill="FFFFFF"/>
            <w:noWrap/>
            <w:vAlign w:val="bottom"/>
            <w:hideMark/>
          </w:tcPr>
          <w:p w:rsidR="00A754B1" w:rsidRPr="0001068F" w:rsidRDefault="00A754B1" w:rsidP="0002756E">
            <w:pPr>
              <w:spacing w:after="0" w:line="240" w:lineRule="auto"/>
              <w:jc w:val="center"/>
              <w:rPr>
                <w:rFonts w:ascii="Arial Narrow" w:hAnsi="Arial Narrow" w:cs="Times New Roman"/>
                <w:b/>
                <w:bCs/>
                <w:i/>
                <w:sz w:val="14"/>
                <w:szCs w:val="14"/>
                <w:lang w:val="en-US"/>
              </w:rPr>
            </w:pPr>
            <w:r w:rsidRPr="0001068F">
              <w:rPr>
                <w:rFonts w:ascii="Arial Narrow" w:hAnsi="Arial Narrow" w:cs="Times New Roman"/>
                <w:b/>
                <w:bCs/>
                <w:i/>
                <w:sz w:val="14"/>
                <w:szCs w:val="14"/>
                <w:lang w:val="en-US"/>
              </w:rPr>
              <w:t xml:space="preserve"> DÉBITO FISCAL </w:t>
            </w:r>
          </w:p>
        </w:tc>
      </w:tr>
      <w:tr w:rsidR="00A754B1" w:rsidRPr="0050535F" w:rsidTr="0002756E">
        <w:trPr>
          <w:trHeight w:val="315"/>
        </w:trPr>
        <w:tc>
          <w:tcPr>
            <w:tcW w:w="4757" w:type="dxa"/>
            <w:gridSpan w:val="4"/>
            <w:tcBorders>
              <w:top w:val="nil"/>
              <w:left w:val="single" w:sz="8" w:space="0" w:color="auto"/>
              <w:bottom w:val="nil"/>
              <w:right w:val="nil"/>
            </w:tcBorders>
            <w:shd w:val="clear" w:color="000000" w:fill="FFFFFF"/>
            <w:noWrap/>
            <w:vAlign w:val="bottom"/>
            <w:hideMark/>
          </w:tcPr>
          <w:p w:rsidR="00A754B1" w:rsidRPr="0001068F" w:rsidRDefault="00A754B1" w:rsidP="0002756E">
            <w:pPr>
              <w:spacing w:after="0" w:line="240" w:lineRule="auto"/>
              <w:rPr>
                <w:rFonts w:ascii="Arial Narrow" w:hAnsi="Arial Narrow" w:cs="Times New Roman"/>
                <w:i/>
                <w:sz w:val="18"/>
                <w:szCs w:val="18"/>
              </w:rPr>
            </w:pPr>
            <w:r w:rsidRPr="0001068F">
              <w:rPr>
                <w:rFonts w:ascii="Arial Narrow" w:hAnsi="Arial Narrow" w:cs="Times New Roman"/>
                <w:i/>
                <w:sz w:val="18"/>
                <w:szCs w:val="18"/>
              </w:rPr>
              <w:t>VENTAS INTERNAS GRAVADAS A CONSUMIDORES</w:t>
            </w:r>
          </w:p>
        </w:tc>
        <w:tc>
          <w:tcPr>
            <w:tcW w:w="1083" w:type="dxa"/>
            <w:tcBorders>
              <w:top w:val="nil"/>
              <w:left w:val="nil"/>
              <w:bottom w:val="nil"/>
              <w:right w:val="single" w:sz="8" w:space="0" w:color="auto"/>
            </w:tcBorders>
            <w:shd w:val="clear" w:color="000000" w:fill="FFFFFF"/>
            <w:noWrap/>
            <w:vAlign w:val="bottom"/>
            <w:hideMark/>
          </w:tcPr>
          <w:p w:rsidR="00A754B1" w:rsidRPr="0001068F" w:rsidRDefault="00A754B1" w:rsidP="0002756E">
            <w:pPr>
              <w:spacing w:after="0" w:line="240" w:lineRule="auto"/>
              <w:rPr>
                <w:rFonts w:ascii="Arial" w:hAnsi="Arial" w:cs="Arial"/>
                <w:i/>
                <w:color w:val="000000"/>
                <w:sz w:val="20"/>
                <w:szCs w:val="20"/>
              </w:rPr>
            </w:pPr>
            <w:r w:rsidRPr="0001068F">
              <w:rPr>
                <w:rFonts w:ascii="Arial" w:hAnsi="Arial" w:cs="Arial"/>
                <w:i/>
                <w:color w:val="000000"/>
                <w:sz w:val="20"/>
                <w:szCs w:val="20"/>
              </w:rPr>
              <w:t> </w:t>
            </w:r>
          </w:p>
        </w:tc>
        <w:tc>
          <w:tcPr>
            <w:tcW w:w="1580" w:type="dxa"/>
            <w:tcBorders>
              <w:top w:val="nil"/>
              <w:left w:val="nil"/>
              <w:bottom w:val="double" w:sz="6" w:space="0" w:color="auto"/>
              <w:right w:val="single" w:sz="8" w:space="0" w:color="auto"/>
            </w:tcBorders>
            <w:shd w:val="clear" w:color="000000" w:fill="FFFFFF"/>
            <w:noWrap/>
            <w:vAlign w:val="bottom"/>
            <w:hideMark/>
          </w:tcPr>
          <w:p w:rsidR="00A754B1" w:rsidRPr="0001068F" w:rsidRDefault="00A754B1" w:rsidP="0002756E">
            <w:pPr>
              <w:spacing w:after="0" w:line="240" w:lineRule="auto"/>
              <w:jc w:val="center"/>
              <w:rPr>
                <w:rFonts w:ascii="Arial Narrow" w:hAnsi="Arial Narrow" w:cs="Times New Roman"/>
                <w:i/>
                <w:sz w:val="18"/>
                <w:szCs w:val="18"/>
                <w:lang w:val="en-US"/>
              </w:rPr>
            </w:pPr>
            <w:r w:rsidRPr="0001068F">
              <w:rPr>
                <w:rFonts w:ascii="Arial Narrow" w:hAnsi="Arial Narrow" w:cs="Times New Roman"/>
                <w:i/>
                <w:sz w:val="18"/>
                <w:szCs w:val="18"/>
                <w:lang w:val="en-US"/>
              </w:rPr>
              <w:t xml:space="preserve">$                        -   </w:t>
            </w:r>
          </w:p>
        </w:tc>
        <w:tc>
          <w:tcPr>
            <w:tcW w:w="1568" w:type="dxa"/>
            <w:tcBorders>
              <w:top w:val="nil"/>
              <w:left w:val="nil"/>
              <w:bottom w:val="double" w:sz="6" w:space="0" w:color="auto"/>
              <w:right w:val="single" w:sz="8" w:space="0" w:color="auto"/>
            </w:tcBorders>
            <w:shd w:val="clear" w:color="000000" w:fill="FFFFFF"/>
            <w:noWrap/>
            <w:vAlign w:val="bottom"/>
            <w:hideMark/>
          </w:tcPr>
          <w:p w:rsidR="00A754B1" w:rsidRPr="0001068F" w:rsidRDefault="00A754B1" w:rsidP="0002756E">
            <w:pPr>
              <w:spacing w:after="0" w:line="240" w:lineRule="auto"/>
              <w:rPr>
                <w:rFonts w:ascii="Arial Narrow" w:hAnsi="Arial Narrow" w:cs="Times New Roman"/>
                <w:i/>
                <w:sz w:val="18"/>
                <w:szCs w:val="18"/>
                <w:lang w:val="en-US"/>
              </w:rPr>
            </w:pPr>
            <w:r w:rsidRPr="0001068F">
              <w:rPr>
                <w:rFonts w:ascii="Arial Narrow" w:hAnsi="Arial Narrow" w:cs="Times New Roman"/>
                <w:i/>
                <w:sz w:val="18"/>
                <w:szCs w:val="18"/>
                <w:lang w:val="en-US"/>
              </w:rPr>
              <w:t xml:space="preserve"> $                     -   </w:t>
            </w:r>
          </w:p>
        </w:tc>
        <w:tc>
          <w:tcPr>
            <w:tcW w:w="1567" w:type="dxa"/>
            <w:tcBorders>
              <w:top w:val="nil"/>
              <w:left w:val="nil"/>
              <w:bottom w:val="double" w:sz="6" w:space="0" w:color="auto"/>
              <w:right w:val="single" w:sz="8" w:space="0" w:color="auto"/>
            </w:tcBorders>
            <w:shd w:val="clear" w:color="000000" w:fill="FFFFFF"/>
            <w:noWrap/>
            <w:vAlign w:val="bottom"/>
            <w:hideMark/>
          </w:tcPr>
          <w:p w:rsidR="00A754B1" w:rsidRPr="0001068F" w:rsidRDefault="00A754B1" w:rsidP="0002756E">
            <w:pPr>
              <w:spacing w:after="0" w:line="240" w:lineRule="auto"/>
              <w:rPr>
                <w:rFonts w:ascii="Arial" w:hAnsi="Arial" w:cs="Arial"/>
                <w:i/>
                <w:sz w:val="16"/>
                <w:szCs w:val="16"/>
                <w:lang w:val="en-US"/>
              </w:rPr>
            </w:pPr>
            <w:r w:rsidRPr="0001068F">
              <w:rPr>
                <w:rFonts w:ascii="Arial" w:hAnsi="Arial" w:cs="Arial"/>
                <w:i/>
                <w:sz w:val="16"/>
                <w:szCs w:val="16"/>
                <w:lang w:val="en-US"/>
              </w:rPr>
              <w:t xml:space="preserve"> $                        -   </w:t>
            </w:r>
          </w:p>
        </w:tc>
        <w:tc>
          <w:tcPr>
            <w:tcW w:w="2404" w:type="dxa"/>
            <w:tcBorders>
              <w:top w:val="nil"/>
              <w:left w:val="nil"/>
              <w:bottom w:val="double" w:sz="6" w:space="0" w:color="auto"/>
              <w:right w:val="single" w:sz="8" w:space="0" w:color="auto"/>
            </w:tcBorders>
            <w:shd w:val="clear" w:color="000000" w:fill="FFFFFF"/>
            <w:noWrap/>
            <w:vAlign w:val="bottom"/>
            <w:hideMark/>
          </w:tcPr>
          <w:p w:rsidR="00A754B1" w:rsidRPr="0001068F" w:rsidRDefault="00A754B1" w:rsidP="0002756E">
            <w:pPr>
              <w:spacing w:after="0" w:line="240" w:lineRule="auto"/>
              <w:rPr>
                <w:rFonts w:ascii="Arial Narrow" w:hAnsi="Arial Narrow" w:cs="Times New Roman"/>
                <w:i/>
                <w:sz w:val="16"/>
                <w:szCs w:val="16"/>
                <w:lang w:val="en-US"/>
              </w:rPr>
            </w:pPr>
            <w:r w:rsidRPr="0001068F">
              <w:rPr>
                <w:rFonts w:ascii="Arial Narrow" w:hAnsi="Arial Narrow" w:cs="Times New Roman"/>
                <w:i/>
                <w:sz w:val="16"/>
                <w:szCs w:val="16"/>
                <w:lang w:val="en-US"/>
              </w:rPr>
              <w:t xml:space="preserve"> $                        -   </w:t>
            </w:r>
          </w:p>
        </w:tc>
      </w:tr>
      <w:tr w:rsidR="00A754B1" w:rsidRPr="0050535F" w:rsidTr="0002756E">
        <w:trPr>
          <w:trHeight w:val="315"/>
        </w:trPr>
        <w:tc>
          <w:tcPr>
            <w:tcW w:w="4757" w:type="dxa"/>
            <w:gridSpan w:val="4"/>
            <w:tcBorders>
              <w:top w:val="nil"/>
              <w:left w:val="single" w:sz="8" w:space="0" w:color="auto"/>
              <w:bottom w:val="nil"/>
              <w:right w:val="nil"/>
            </w:tcBorders>
            <w:shd w:val="clear" w:color="000000" w:fill="FFFFFF"/>
            <w:noWrap/>
            <w:vAlign w:val="bottom"/>
            <w:hideMark/>
          </w:tcPr>
          <w:p w:rsidR="00A754B1" w:rsidRPr="0001068F" w:rsidRDefault="00A754B1" w:rsidP="0002756E">
            <w:pPr>
              <w:spacing w:after="0" w:line="240" w:lineRule="auto"/>
              <w:rPr>
                <w:rFonts w:ascii="Arial Narrow" w:hAnsi="Arial Narrow" w:cs="Times New Roman"/>
                <w:i/>
                <w:sz w:val="18"/>
                <w:szCs w:val="18"/>
              </w:rPr>
            </w:pPr>
            <w:r w:rsidRPr="0001068F">
              <w:rPr>
                <w:rFonts w:ascii="Arial Narrow" w:hAnsi="Arial Narrow" w:cs="Times New Roman"/>
                <w:i/>
                <w:sz w:val="18"/>
                <w:szCs w:val="18"/>
              </w:rPr>
              <w:t>VENTAS INTERNAS EXENTAS A CONSUMIDORES</w:t>
            </w:r>
          </w:p>
        </w:tc>
        <w:tc>
          <w:tcPr>
            <w:tcW w:w="1083" w:type="dxa"/>
            <w:tcBorders>
              <w:top w:val="nil"/>
              <w:left w:val="nil"/>
              <w:bottom w:val="nil"/>
              <w:right w:val="single" w:sz="8" w:space="0" w:color="auto"/>
            </w:tcBorders>
            <w:shd w:val="clear" w:color="000000" w:fill="FFFFFF"/>
            <w:noWrap/>
            <w:vAlign w:val="bottom"/>
            <w:hideMark/>
          </w:tcPr>
          <w:p w:rsidR="00A754B1" w:rsidRPr="0001068F" w:rsidRDefault="00A754B1" w:rsidP="0002756E">
            <w:pPr>
              <w:spacing w:after="0" w:line="240" w:lineRule="auto"/>
              <w:rPr>
                <w:rFonts w:ascii="Arial" w:hAnsi="Arial" w:cs="Arial"/>
                <w:i/>
                <w:color w:val="000000"/>
                <w:sz w:val="20"/>
                <w:szCs w:val="20"/>
              </w:rPr>
            </w:pPr>
            <w:r w:rsidRPr="0001068F">
              <w:rPr>
                <w:rFonts w:ascii="Arial" w:hAnsi="Arial" w:cs="Arial"/>
                <w:i/>
                <w:color w:val="000000"/>
                <w:sz w:val="20"/>
                <w:szCs w:val="20"/>
              </w:rPr>
              <w:t> </w:t>
            </w:r>
          </w:p>
        </w:tc>
        <w:tc>
          <w:tcPr>
            <w:tcW w:w="1580" w:type="dxa"/>
            <w:tcBorders>
              <w:top w:val="nil"/>
              <w:left w:val="nil"/>
              <w:bottom w:val="double" w:sz="6" w:space="0" w:color="auto"/>
              <w:right w:val="single" w:sz="8" w:space="0" w:color="auto"/>
            </w:tcBorders>
            <w:shd w:val="clear" w:color="000000" w:fill="FFFFFF"/>
            <w:noWrap/>
            <w:vAlign w:val="bottom"/>
            <w:hideMark/>
          </w:tcPr>
          <w:p w:rsidR="00A754B1" w:rsidRPr="0001068F" w:rsidRDefault="00A754B1" w:rsidP="0002756E">
            <w:pPr>
              <w:spacing w:after="0" w:line="240" w:lineRule="auto"/>
              <w:jc w:val="center"/>
              <w:rPr>
                <w:rFonts w:ascii="Arial Narrow" w:hAnsi="Arial Narrow" w:cs="Times New Roman"/>
                <w:i/>
                <w:sz w:val="18"/>
                <w:szCs w:val="18"/>
                <w:lang w:val="en-US"/>
              </w:rPr>
            </w:pPr>
            <w:r w:rsidRPr="0001068F">
              <w:rPr>
                <w:rFonts w:ascii="Arial Narrow" w:hAnsi="Arial Narrow" w:cs="Times New Roman"/>
                <w:i/>
                <w:sz w:val="18"/>
                <w:szCs w:val="18"/>
                <w:lang w:val="en-US"/>
              </w:rPr>
              <w:t xml:space="preserve">$                        -   </w:t>
            </w:r>
          </w:p>
        </w:tc>
        <w:tc>
          <w:tcPr>
            <w:tcW w:w="1568" w:type="dxa"/>
            <w:tcBorders>
              <w:top w:val="nil"/>
              <w:left w:val="nil"/>
              <w:bottom w:val="nil"/>
              <w:right w:val="single" w:sz="8" w:space="0" w:color="auto"/>
            </w:tcBorders>
            <w:shd w:val="clear" w:color="000000" w:fill="FFFFFF"/>
            <w:noWrap/>
            <w:vAlign w:val="bottom"/>
            <w:hideMark/>
          </w:tcPr>
          <w:p w:rsidR="00A754B1" w:rsidRPr="0001068F" w:rsidRDefault="00A754B1" w:rsidP="0002756E">
            <w:pPr>
              <w:spacing w:after="0" w:line="240" w:lineRule="auto"/>
              <w:rPr>
                <w:rFonts w:ascii="Arial Narrow" w:hAnsi="Arial Narrow" w:cs="Times New Roman"/>
                <w:i/>
                <w:sz w:val="18"/>
                <w:szCs w:val="18"/>
                <w:lang w:val="en-US"/>
              </w:rPr>
            </w:pPr>
            <w:r w:rsidRPr="0001068F">
              <w:rPr>
                <w:rFonts w:ascii="Arial Narrow" w:hAnsi="Arial Narrow" w:cs="Times New Roman"/>
                <w:i/>
                <w:sz w:val="18"/>
                <w:szCs w:val="18"/>
                <w:lang w:val="en-US"/>
              </w:rPr>
              <w:t xml:space="preserve"> $                     -   </w:t>
            </w:r>
          </w:p>
        </w:tc>
        <w:tc>
          <w:tcPr>
            <w:tcW w:w="1567" w:type="dxa"/>
            <w:tcBorders>
              <w:top w:val="nil"/>
              <w:left w:val="nil"/>
              <w:bottom w:val="double" w:sz="6" w:space="0" w:color="auto"/>
              <w:right w:val="single" w:sz="8" w:space="0" w:color="auto"/>
            </w:tcBorders>
            <w:shd w:val="clear" w:color="000000" w:fill="FFFFFF"/>
            <w:noWrap/>
            <w:vAlign w:val="bottom"/>
            <w:hideMark/>
          </w:tcPr>
          <w:p w:rsidR="00A754B1" w:rsidRPr="0001068F" w:rsidRDefault="00A754B1" w:rsidP="0002756E">
            <w:pPr>
              <w:spacing w:after="0" w:line="240" w:lineRule="auto"/>
              <w:rPr>
                <w:rFonts w:ascii="Arial" w:hAnsi="Arial" w:cs="Arial"/>
                <w:i/>
                <w:sz w:val="16"/>
                <w:szCs w:val="16"/>
                <w:lang w:val="en-US"/>
              </w:rPr>
            </w:pPr>
            <w:r w:rsidRPr="0001068F">
              <w:rPr>
                <w:rFonts w:ascii="Arial" w:hAnsi="Arial" w:cs="Arial"/>
                <w:i/>
                <w:sz w:val="16"/>
                <w:szCs w:val="16"/>
                <w:lang w:val="en-US"/>
              </w:rPr>
              <w:t xml:space="preserve"> $                        -   </w:t>
            </w:r>
          </w:p>
        </w:tc>
        <w:tc>
          <w:tcPr>
            <w:tcW w:w="2404" w:type="dxa"/>
            <w:tcBorders>
              <w:top w:val="nil"/>
              <w:left w:val="nil"/>
              <w:bottom w:val="nil"/>
              <w:right w:val="single" w:sz="8" w:space="0" w:color="auto"/>
            </w:tcBorders>
            <w:shd w:val="clear" w:color="000000" w:fill="FFFFFF"/>
            <w:noWrap/>
            <w:vAlign w:val="bottom"/>
            <w:hideMark/>
          </w:tcPr>
          <w:p w:rsidR="00A754B1" w:rsidRPr="0001068F" w:rsidRDefault="00A754B1" w:rsidP="0002756E">
            <w:pPr>
              <w:spacing w:after="0" w:line="240" w:lineRule="auto"/>
              <w:rPr>
                <w:rFonts w:ascii="Arial Narrow" w:hAnsi="Arial Narrow" w:cs="Times New Roman"/>
                <w:i/>
                <w:sz w:val="16"/>
                <w:szCs w:val="16"/>
                <w:lang w:val="en-US"/>
              </w:rPr>
            </w:pPr>
            <w:r w:rsidRPr="0001068F">
              <w:rPr>
                <w:rFonts w:ascii="Arial Narrow" w:hAnsi="Arial Narrow" w:cs="Times New Roman"/>
                <w:i/>
                <w:sz w:val="16"/>
                <w:szCs w:val="16"/>
                <w:lang w:val="en-US"/>
              </w:rPr>
              <w:t xml:space="preserve"> $                        -   </w:t>
            </w:r>
          </w:p>
        </w:tc>
      </w:tr>
      <w:tr w:rsidR="00A754B1" w:rsidRPr="0050535F" w:rsidTr="0002756E">
        <w:trPr>
          <w:trHeight w:val="315"/>
        </w:trPr>
        <w:tc>
          <w:tcPr>
            <w:tcW w:w="4757" w:type="dxa"/>
            <w:gridSpan w:val="4"/>
            <w:tcBorders>
              <w:top w:val="nil"/>
              <w:left w:val="single" w:sz="8" w:space="0" w:color="auto"/>
              <w:bottom w:val="nil"/>
              <w:right w:val="nil"/>
            </w:tcBorders>
            <w:shd w:val="clear" w:color="000000" w:fill="FFFFFF"/>
            <w:noWrap/>
            <w:vAlign w:val="bottom"/>
            <w:hideMark/>
          </w:tcPr>
          <w:p w:rsidR="00A754B1" w:rsidRPr="0001068F" w:rsidRDefault="00A754B1" w:rsidP="0002756E">
            <w:pPr>
              <w:spacing w:after="0" w:line="240" w:lineRule="auto"/>
              <w:rPr>
                <w:rFonts w:ascii="Arial Narrow" w:hAnsi="Arial Narrow" w:cs="Times New Roman"/>
                <w:i/>
                <w:sz w:val="18"/>
                <w:szCs w:val="18"/>
              </w:rPr>
            </w:pPr>
            <w:r w:rsidRPr="0001068F">
              <w:rPr>
                <w:rFonts w:ascii="Arial Narrow" w:hAnsi="Arial Narrow" w:cs="Times New Roman"/>
                <w:i/>
                <w:sz w:val="18"/>
                <w:szCs w:val="18"/>
              </w:rPr>
              <w:t>EXPORTACIONES SEGÚN FACTURAS DE EXPORTACIÓN</w:t>
            </w:r>
          </w:p>
        </w:tc>
        <w:tc>
          <w:tcPr>
            <w:tcW w:w="1083" w:type="dxa"/>
            <w:tcBorders>
              <w:top w:val="nil"/>
              <w:left w:val="nil"/>
              <w:bottom w:val="nil"/>
              <w:right w:val="single" w:sz="8" w:space="0" w:color="auto"/>
            </w:tcBorders>
            <w:shd w:val="clear" w:color="000000" w:fill="FFFFFF"/>
            <w:noWrap/>
            <w:vAlign w:val="bottom"/>
            <w:hideMark/>
          </w:tcPr>
          <w:p w:rsidR="00A754B1" w:rsidRPr="0001068F" w:rsidRDefault="00A754B1" w:rsidP="0002756E">
            <w:pPr>
              <w:spacing w:after="0" w:line="240" w:lineRule="auto"/>
              <w:rPr>
                <w:rFonts w:ascii="Arial" w:hAnsi="Arial" w:cs="Arial"/>
                <w:i/>
                <w:color w:val="000000"/>
                <w:sz w:val="20"/>
                <w:szCs w:val="20"/>
              </w:rPr>
            </w:pPr>
            <w:r w:rsidRPr="0001068F">
              <w:rPr>
                <w:rFonts w:ascii="Arial" w:hAnsi="Arial" w:cs="Arial"/>
                <w:i/>
                <w:color w:val="000000"/>
                <w:sz w:val="20"/>
                <w:szCs w:val="20"/>
              </w:rPr>
              <w:t> </w:t>
            </w:r>
          </w:p>
        </w:tc>
        <w:tc>
          <w:tcPr>
            <w:tcW w:w="1580" w:type="dxa"/>
            <w:tcBorders>
              <w:top w:val="nil"/>
              <w:left w:val="nil"/>
              <w:bottom w:val="double" w:sz="6" w:space="0" w:color="auto"/>
              <w:right w:val="single" w:sz="8" w:space="0" w:color="auto"/>
            </w:tcBorders>
            <w:shd w:val="clear" w:color="000000" w:fill="FFFFFF"/>
            <w:noWrap/>
            <w:vAlign w:val="bottom"/>
            <w:hideMark/>
          </w:tcPr>
          <w:p w:rsidR="00A754B1" w:rsidRPr="0001068F" w:rsidRDefault="00A754B1" w:rsidP="0002756E">
            <w:pPr>
              <w:spacing w:after="0" w:line="240" w:lineRule="auto"/>
              <w:jc w:val="center"/>
              <w:rPr>
                <w:rFonts w:ascii="Arial Narrow" w:hAnsi="Arial Narrow" w:cs="Times New Roman"/>
                <w:i/>
                <w:sz w:val="18"/>
                <w:szCs w:val="18"/>
                <w:lang w:val="en-US"/>
              </w:rPr>
            </w:pPr>
            <w:r w:rsidRPr="0001068F">
              <w:rPr>
                <w:rFonts w:ascii="Arial Narrow" w:hAnsi="Arial Narrow" w:cs="Times New Roman"/>
                <w:i/>
                <w:sz w:val="18"/>
                <w:szCs w:val="18"/>
                <w:lang w:val="en-US"/>
              </w:rPr>
              <w:t xml:space="preserve">$           125,000.00 </w:t>
            </w:r>
          </w:p>
        </w:tc>
        <w:tc>
          <w:tcPr>
            <w:tcW w:w="1568" w:type="dxa"/>
            <w:tcBorders>
              <w:top w:val="nil"/>
              <w:left w:val="nil"/>
              <w:bottom w:val="nil"/>
              <w:right w:val="single" w:sz="8" w:space="0" w:color="auto"/>
            </w:tcBorders>
            <w:shd w:val="clear" w:color="000000" w:fill="FFFFFF"/>
            <w:noWrap/>
            <w:vAlign w:val="bottom"/>
            <w:hideMark/>
          </w:tcPr>
          <w:p w:rsidR="00A754B1" w:rsidRPr="0001068F" w:rsidRDefault="00A754B1" w:rsidP="0002756E">
            <w:pPr>
              <w:spacing w:after="0" w:line="240" w:lineRule="auto"/>
              <w:rPr>
                <w:rFonts w:ascii="Arial Narrow" w:hAnsi="Arial Narrow" w:cs="Times New Roman"/>
                <w:i/>
                <w:sz w:val="18"/>
                <w:szCs w:val="18"/>
                <w:lang w:val="en-US"/>
              </w:rPr>
            </w:pPr>
            <w:r w:rsidRPr="0001068F">
              <w:rPr>
                <w:rFonts w:ascii="Arial Narrow" w:hAnsi="Arial Narrow" w:cs="Times New Roman"/>
                <w:i/>
                <w:sz w:val="18"/>
                <w:szCs w:val="18"/>
                <w:lang w:val="en-US"/>
              </w:rPr>
              <w:t xml:space="preserve"> $                     -   </w:t>
            </w:r>
          </w:p>
        </w:tc>
        <w:tc>
          <w:tcPr>
            <w:tcW w:w="1567" w:type="dxa"/>
            <w:tcBorders>
              <w:top w:val="nil"/>
              <w:left w:val="nil"/>
              <w:bottom w:val="double" w:sz="6" w:space="0" w:color="auto"/>
              <w:right w:val="single" w:sz="8" w:space="0" w:color="auto"/>
            </w:tcBorders>
            <w:shd w:val="clear" w:color="000000" w:fill="FFFFFF"/>
            <w:noWrap/>
            <w:vAlign w:val="bottom"/>
            <w:hideMark/>
          </w:tcPr>
          <w:p w:rsidR="00A754B1" w:rsidRPr="0001068F" w:rsidRDefault="00A754B1" w:rsidP="0002756E">
            <w:pPr>
              <w:spacing w:after="0" w:line="240" w:lineRule="auto"/>
              <w:rPr>
                <w:rFonts w:ascii="Arial" w:hAnsi="Arial" w:cs="Arial"/>
                <w:i/>
                <w:sz w:val="16"/>
                <w:szCs w:val="16"/>
                <w:lang w:val="en-US"/>
              </w:rPr>
            </w:pPr>
            <w:r w:rsidRPr="0001068F">
              <w:rPr>
                <w:rFonts w:ascii="Arial" w:hAnsi="Arial" w:cs="Arial"/>
                <w:i/>
                <w:sz w:val="16"/>
                <w:szCs w:val="16"/>
                <w:lang w:val="en-US"/>
              </w:rPr>
              <w:t xml:space="preserve"> $         125,000.00 </w:t>
            </w:r>
          </w:p>
        </w:tc>
        <w:tc>
          <w:tcPr>
            <w:tcW w:w="2404" w:type="dxa"/>
            <w:tcBorders>
              <w:top w:val="nil"/>
              <w:left w:val="nil"/>
              <w:bottom w:val="nil"/>
              <w:right w:val="single" w:sz="8" w:space="0" w:color="auto"/>
            </w:tcBorders>
            <w:shd w:val="clear" w:color="000000" w:fill="FFFFFF"/>
            <w:noWrap/>
            <w:vAlign w:val="bottom"/>
            <w:hideMark/>
          </w:tcPr>
          <w:p w:rsidR="00A754B1" w:rsidRPr="0001068F" w:rsidRDefault="00A754B1" w:rsidP="0002756E">
            <w:pPr>
              <w:spacing w:after="0" w:line="240" w:lineRule="auto"/>
              <w:rPr>
                <w:rFonts w:ascii="Arial Narrow" w:hAnsi="Arial Narrow" w:cs="Times New Roman"/>
                <w:i/>
                <w:sz w:val="16"/>
                <w:szCs w:val="16"/>
                <w:lang w:val="en-US"/>
              </w:rPr>
            </w:pPr>
            <w:r w:rsidRPr="0001068F">
              <w:rPr>
                <w:rFonts w:ascii="Arial Narrow" w:hAnsi="Arial Narrow" w:cs="Times New Roman"/>
                <w:i/>
                <w:sz w:val="16"/>
                <w:szCs w:val="16"/>
                <w:lang w:val="en-US"/>
              </w:rPr>
              <w:t xml:space="preserve"> $                        -   </w:t>
            </w:r>
          </w:p>
        </w:tc>
      </w:tr>
      <w:tr w:rsidR="00A754B1" w:rsidRPr="0050535F" w:rsidTr="0002756E">
        <w:trPr>
          <w:trHeight w:val="315"/>
        </w:trPr>
        <w:tc>
          <w:tcPr>
            <w:tcW w:w="920" w:type="dxa"/>
            <w:tcBorders>
              <w:top w:val="nil"/>
              <w:left w:val="single" w:sz="8" w:space="0" w:color="auto"/>
              <w:bottom w:val="single" w:sz="8" w:space="0" w:color="auto"/>
              <w:right w:val="nil"/>
            </w:tcBorders>
            <w:shd w:val="clear" w:color="000000" w:fill="FFFFFF"/>
            <w:noWrap/>
            <w:vAlign w:val="bottom"/>
            <w:hideMark/>
          </w:tcPr>
          <w:p w:rsidR="00A754B1" w:rsidRPr="0001068F" w:rsidRDefault="00A754B1" w:rsidP="0002756E">
            <w:pPr>
              <w:spacing w:after="0" w:line="240" w:lineRule="auto"/>
              <w:rPr>
                <w:rFonts w:ascii="Arial Narrow" w:hAnsi="Arial Narrow" w:cs="Times New Roman"/>
                <w:b/>
                <w:bCs/>
                <w:i/>
                <w:sz w:val="20"/>
                <w:szCs w:val="20"/>
                <w:lang w:val="en-US"/>
              </w:rPr>
            </w:pPr>
            <w:r w:rsidRPr="0001068F">
              <w:rPr>
                <w:rFonts w:ascii="Arial Narrow" w:hAnsi="Arial Narrow" w:cs="Times New Roman"/>
                <w:b/>
                <w:bCs/>
                <w:i/>
                <w:sz w:val="20"/>
                <w:szCs w:val="20"/>
                <w:lang w:val="en-US"/>
              </w:rPr>
              <w:t> </w:t>
            </w:r>
          </w:p>
        </w:tc>
        <w:tc>
          <w:tcPr>
            <w:tcW w:w="1011" w:type="dxa"/>
            <w:tcBorders>
              <w:top w:val="nil"/>
              <w:left w:val="nil"/>
              <w:bottom w:val="single" w:sz="8" w:space="0" w:color="auto"/>
              <w:right w:val="nil"/>
            </w:tcBorders>
            <w:shd w:val="clear" w:color="000000" w:fill="FFFFFF"/>
            <w:noWrap/>
            <w:vAlign w:val="bottom"/>
            <w:hideMark/>
          </w:tcPr>
          <w:p w:rsidR="00A754B1" w:rsidRPr="0001068F" w:rsidRDefault="00A754B1" w:rsidP="0002756E">
            <w:pPr>
              <w:spacing w:after="0" w:line="240" w:lineRule="auto"/>
              <w:jc w:val="center"/>
              <w:rPr>
                <w:rFonts w:ascii="Arial Narrow" w:hAnsi="Arial Narrow" w:cs="Times New Roman"/>
                <w:b/>
                <w:bCs/>
                <w:i/>
                <w:sz w:val="20"/>
                <w:szCs w:val="20"/>
                <w:lang w:val="en-US"/>
              </w:rPr>
            </w:pPr>
            <w:r w:rsidRPr="0001068F">
              <w:rPr>
                <w:rFonts w:ascii="Arial Narrow" w:hAnsi="Arial Narrow" w:cs="Times New Roman"/>
                <w:b/>
                <w:bCs/>
                <w:i/>
                <w:sz w:val="20"/>
                <w:szCs w:val="20"/>
                <w:lang w:val="en-US"/>
              </w:rPr>
              <w:t> </w:t>
            </w:r>
          </w:p>
        </w:tc>
        <w:tc>
          <w:tcPr>
            <w:tcW w:w="970" w:type="dxa"/>
            <w:tcBorders>
              <w:top w:val="nil"/>
              <w:left w:val="nil"/>
              <w:bottom w:val="single" w:sz="8" w:space="0" w:color="auto"/>
              <w:right w:val="nil"/>
            </w:tcBorders>
            <w:shd w:val="clear" w:color="000000" w:fill="FFFFFF"/>
            <w:noWrap/>
            <w:vAlign w:val="bottom"/>
            <w:hideMark/>
          </w:tcPr>
          <w:p w:rsidR="00A754B1" w:rsidRPr="0001068F" w:rsidRDefault="00A754B1" w:rsidP="0002756E">
            <w:pPr>
              <w:spacing w:after="0" w:line="240" w:lineRule="auto"/>
              <w:jc w:val="center"/>
              <w:rPr>
                <w:rFonts w:ascii="Arial Narrow" w:hAnsi="Arial Narrow" w:cs="Times New Roman"/>
                <w:b/>
                <w:bCs/>
                <w:i/>
                <w:sz w:val="20"/>
                <w:szCs w:val="20"/>
                <w:lang w:val="en-US"/>
              </w:rPr>
            </w:pPr>
            <w:r w:rsidRPr="0001068F">
              <w:rPr>
                <w:rFonts w:ascii="Arial Narrow" w:hAnsi="Arial Narrow" w:cs="Times New Roman"/>
                <w:b/>
                <w:bCs/>
                <w:i/>
                <w:sz w:val="20"/>
                <w:szCs w:val="20"/>
                <w:lang w:val="en-US"/>
              </w:rPr>
              <w:t> </w:t>
            </w:r>
          </w:p>
        </w:tc>
        <w:tc>
          <w:tcPr>
            <w:tcW w:w="1856" w:type="dxa"/>
            <w:tcBorders>
              <w:top w:val="nil"/>
              <w:left w:val="nil"/>
              <w:bottom w:val="single" w:sz="8" w:space="0" w:color="auto"/>
              <w:right w:val="nil"/>
            </w:tcBorders>
            <w:shd w:val="clear" w:color="000000" w:fill="FFFFFF"/>
            <w:noWrap/>
            <w:vAlign w:val="bottom"/>
            <w:hideMark/>
          </w:tcPr>
          <w:p w:rsidR="00A754B1" w:rsidRPr="0001068F" w:rsidRDefault="00A754B1" w:rsidP="0002756E">
            <w:pPr>
              <w:spacing w:after="0" w:line="240" w:lineRule="auto"/>
              <w:rPr>
                <w:rFonts w:ascii="Arial Narrow" w:hAnsi="Arial Narrow" w:cs="Times New Roman"/>
                <w:b/>
                <w:bCs/>
                <w:i/>
                <w:sz w:val="20"/>
                <w:szCs w:val="20"/>
                <w:lang w:val="en-US"/>
              </w:rPr>
            </w:pPr>
            <w:r w:rsidRPr="0001068F">
              <w:rPr>
                <w:rFonts w:ascii="Arial Narrow" w:hAnsi="Arial Narrow" w:cs="Times New Roman"/>
                <w:b/>
                <w:bCs/>
                <w:i/>
                <w:sz w:val="20"/>
                <w:szCs w:val="20"/>
                <w:lang w:val="en-US"/>
              </w:rPr>
              <w:t> </w:t>
            </w:r>
          </w:p>
        </w:tc>
        <w:tc>
          <w:tcPr>
            <w:tcW w:w="1083" w:type="dxa"/>
            <w:tcBorders>
              <w:top w:val="nil"/>
              <w:left w:val="nil"/>
              <w:bottom w:val="single" w:sz="8" w:space="0" w:color="auto"/>
              <w:right w:val="single" w:sz="8" w:space="0" w:color="auto"/>
            </w:tcBorders>
            <w:shd w:val="clear" w:color="000000" w:fill="FFFFFF"/>
            <w:noWrap/>
            <w:vAlign w:val="bottom"/>
            <w:hideMark/>
          </w:tcPr>
          <w:p w:rsidR="00A754B1" w:rsidRPr="0001068F" w:rsidRDefault="00A754B1" w:rsidP="0002756E">
            <w:pPr>
              <w:spacing w:after="0" w:line="240" w:lineRule="auto"/>
              <w:rPr>
                <w:rFonts w:ascii="Arial" w:hAnsi="Arial" w:cs="Arial"/>
                <w:i/>
                <w:color w:val="000000"/>
                <w:sz w:val="20"/>
                <w:szCs w:val="20"/>
                <w:lang w:val="en-US"/>
              </w:rPr>
            </w:pPr>
            <w:r w:rsidRPr="0001068F">
              <w:rPr>
                <w:rFonts w:ascii="Arial" w:hAnsi="Arial" w:cs="Arial"/>
                <w:i/>
                <w:color w:val="000000"/>
                <w:sz w:val="20"/>
                <w:szCs w:val="20"/>
                <w:lang w:val="en-US"/>
              </w:rPr>
              <w:t> </w:t>
            </w:r>
          </w:p>
        </w:tc>
        <w:tc>
          <w:tcPr>
            <w:tcW w:w="1580" w:type="dxa"/>
            <w:tcBorders>
              <w:top w:val="nil"/>
              <w:left w:val="nil"/>
              <w:bottom w:val="single" w:sz="8" w:space="0" w:color="auto"/>
              <w:right w:val="single" w:sz="8" w:space="0" w:color="auto"/>
            </w:tcBorders>
            <w:shd w:val="clear" w:color="000000" w:fill="FFFFFF"/>
            <w:noWrap/>
            <w:vAlign w:val="bottom"/>
            <w:hideMark/>
          </w:tcPr>
          <w:p w:rsidR="00A754B1" w:rsidRPr="0001068F" w:rsidRDefault="00A754B1" w:rsidP="0002756E">
            <w:pPr>
              <w:spacing w:after="0" w:line="240" w:lineRule="auto"/>
              <w:jc w:val="center"/>
              <w:rPr>
                <w:rFonts w:ascii="Arial Narrow" w:hAnsi="Arial Narrow" w:cs="Times New Roman"/>
                <w:b/>
                <w:bCs/>
                <w:i/>
                <w:sz w:val="20"/>
                <w:szCs w:val="20"/>
                <w:lang w:val="en-US"/>
              </w:rPr>
            </w:pPr>
            <w:r w:rsidRPr="0001068F">
              <w:rPr>
                <w:rFonts w:ascii="Arial Narrow" w:hAnsi="Arial Narrow" w:cs="Times New Roman"/>
                <w:b/>
                <w:bCs/>
                <w:i/>
                <w:sz w:val="20"/>
                <w:szCs w:val="20"/>
                <w:lang w:val="en-US"/>
              </w:rPr>
              <w:t xml:space="preserve"> $        125,000.00 </w:t>
            </w:r>
          </w:p>
        </w:tc>
        <w:tc>
          <w:tcPr>
            <w:tcW w:w="1568" w:type="dxa"/>
            <w:tcBorders>
              <w:top w:val="nil"/>
              <w:left w:val="nil"/>
              <w:bottom w:val="single" w:sz="8" w:space="0" w:color="auto"/>
              <w:right w:val="single" w:sz="8" w:space="0" w:color="auto"/>
            </w:tcBorders>
            <w:shd w:val="clear" w:color="000000" w:fill="FFFFFF"/>
            <w:noWrap/>
            <w:vAlign w:val="bottom"/>
            <w:hideMark/>
          </w:tcPr>
          <w:p w:rsidR="00A754B1" w:rsidRPr="0001068F" w:rsidRDefault="00A754B1" w:rsidP="0002756E">
            <w:pPr>
              <w:spacing w:after="0" w:line="240" w:lineRule="auto"/>
              <w:jc w:val="center"/>
              <w:rPr>
                <w:rFonts w:ascii="Arial Narrow" w:hAnsi="Arial Narrow" w:cs="Times New Roman"/>
                <w:b/>
                <w:bCs/>
                <w:i/>
                <w:sz w:val="20"/>
                <w:szCs w:val="20"/>
                <w:lang w:val="en-US"/>
              </w:rPr>
            </w:pPr>
            <w:r w:rsidRPr="0001068F">
              <w:rPr>
                <w:rFonts w:ascii="Arial Narrow" w:hAnsi="Arial Narrow" w:cs="Times New Roman"/>
                <w:b/>
                <w:bCs/>
                <w:i/>
                <w:sz w:val="20"/>
                <w:szCs w:val="20"/>
                <w:lang w:val="en-US"/>
              </w:rPr>
              <w:t xml:space="preserve"> $                    -   </w:t>
            </w:r>
          </w:p>
        </w:tc>
        <w:tc>
          <w:tcPr>
            <w:tcW w:w="1567" w:type="dxa"/>
            <w:tcBorders>
              <w:top w:val="nil"/>
              <w:left w:val="nil"/>
              <w:bottom w:val="single" w:sz="8" w:space="0" w:color="auto"/>
              <w:right w:val="single" w:sz="8" w:space="0" w:color="auto"/>
            </w:tcBorders>
            <w:shd w:val="clear" w:color="000000" w:fill="FFFFFF"/>
            <w:noWrap/>
            <w:vAlign w:val="bottom"/>
            <w:hideMark/>
          </w:tcPr>
          <w:p w:rsidR="00A754B1" w:rsidRPr="0001068F" w:rsidRDefault="00A754B1" w:rsidP="0002756E">
            <w:pPr>
              <w:spacing w:after="0" w:line="240" w:lineRule="auto"/>
              <w:rPr>
                <w:rFonts w:ascii="Arial" w:hAnsi="Arial" w:cs="Arial"/>
                <w:b/>
                <w:bCs/>
                <w:i/>
                <w:sz w:val="20"/>
                <w:szCs w:val="20"/>
                <w:lang w:val="en-US"/>
              </w:rPr>
            </w:pPr>
            <w:r w:rsidRPr="0001068F">
              <w:rPr>
                <w:rFonts w:ascii="Arial" w:hAnsi="Arial" w:cs="Arial"/>
                <w:b/>
                <w:bCs/>
                <w:i/>
                <w:sz w:val="20"/>
                <w:szCs w:val="20"/>
                <w:lang w:val="en-US"/>
              </w:rPr>
              <w:t xml:space="preserve"> $                 -   </w:t>
            </w:r>
          </w:p>
        </w:tc>
        <w:tc>
          <w:tcPr>
            <w:tcW w:w="2404" w:type="dxa"/>
            <w:tcBorders>
              <w:top w:val="nil"/>
              <w:left w:val="nil"/>
              <w:bottom w:val="single" w:sz="8" w:space="0" w:color="auto"/>
              <w:right w:val="single" w:sz="8" w:space="0" w:color="auto"/>
            </w:tcBorders>
            <w:shd w:val="clear" w:color="000000" w:fill="FFFFFF"/>
            <w:noWrap/>
            <w:vAlign w:val="bottom"/>
            <w:hideMark/>
          </w:tcPr>
          <w:p w:rsidR="00A754B1" w:rsidRPr="0001068F" w:rsidRDefault="00A754B1" w:rsidP="0002756E">
            <w:pPr>
              <w:spacing w:after="0" w:line="240" w:lineRule="auto"/>
              <w:rPr>
                <w:rFonts w:ascii="Arial Narrow" w:hAnsi="Arial Narrow" w:cs="Times New Roman"/>
                <w:b/>
                <w:bCs/>
                <w:i/>
                <w:sz w:val="20"/>
                <w:szCs w:val="20"/>
                <w:lang w:val="en-US"/>
              </w:rPr>
            </w:pPr>
            <w:r w:rsidRPr="0001068F">
              <w:rPr>
                <w:rFonts w:ascii="Arial Narrow" w:hAnsi="Arial Narrow" w:cs="Times New Roman"/>
                <w:b/>
                <w:bCs/>
                <w:i/>
                <w:sz w:val="20"/>
                <w:szCs w:val="20"/>
                <w:lang w:val="en-US"/>
              </w:rPr>
              <w:t xml:space="preserve"> $                       -   </w:t>
            </w:r>
          </w:p>
        </w:tc>
      </w:tr>
      <w:tr w:rsidR="00A754B1" w:rsidRPr="0050535F" w:rsidTr="0002756E">
        <w:trPr>
          <w:trHeight w:val="315"/>
        </w:trPr>
        <w:tc>
          <w:tcPr>
            <w:tcW w:w="920" w:type="dxa"/>
            <w:tcBorders>
              <w:top w:val="nil"/>
              <w:left w:val="nil"/>
              <w:bottom w:val="nil"/>
              <w:right w:val="nil"/>
            </w:tcBorders>
            <w:shd w:val="clear" w:color="auto" w:fill="auto"/>
            <w:noWrap/>
            <w:vAlign w:val="bottom"/>
            <w:hideMark/>
          </w:tcPr>
          <w:p w:rsidR="00A754B1" w:rsidRPr="0001068F" w:rsidRDefault="00A754B1" w:rsidP="0002756E">
            <w:pPr>
              <w:spacing w:after="0" w:line="240" w:lineRule="auto"/>
              <w:rPr>
                <w:rFonts w:ascii="Arial Narrow" w:hAnsi="Arial Narrow" w:cs="Times New Roman"/>
                <w:i/>
                <w:color w:val="000000"/>
                <w:sz w:val="20"/>
                <w:szCs w:val="20"/>
                <w:lang w:val="en-US"/>
              </w:rPr>
            </w:pPr>
          </w:p>
        </w:tc>
        <w:tc>
          <w:tcPr>
            <w:tcW w:w="1011" w:type="dxa"/>
            <w:tcBorders>
              <w:top w:val="nil"/>
              <w:left w:val="nil"/>
              <w:bottom w:val="nil"/>
              <w:right w:val="nil"/>
            </w:tcBorders>
            <w:shd w:val="clear" w:color="auto" w:fill="auto"/>
            <w:noWrap/>
            <w:vAlign w:val="bottom"/>
            <w:hideMark/>
          </w:tcPr>
          <w:p w:rsidR="00A754B1" w:rsidRPr="0001068F" w:rsidRDefault="00A754B1" w:rsidP="0002756E">
            <w:pPr>
              <w:spacing w:after="0" w:line="240" w:lineRule="auto"/>
              <w:rPr>
                <w:rFonts w:ascii="Arial Narrow" w:hAnsi="Arial Narrow" w:cs="Times New Roman"/>
                <w:i/>
                <w:color w:val="000000"/>
                <w:sz w:val="20"/>
                <w:szCs w:val="20"/>
                <w:lang w:val="en-US"/>
              </w:rPr>
            </w:pPr>
          </w:p>
        </w:tc>
        <w:tc>
          <w:tcPr>
            <w:tcW w:w="970" w:type="dxa"/>
            <w:tcBorders>
              <w:top w:val="nil"/>
              <w:left w:val="nil"/>
              <w:bottom w:val="nil"/>
              <w:right w:val="nil"/>
            </w:tcBorders>
            <w:shd w:val="clear" w:color="auto" w:fill="auto"/>
            <w:noWrap/>
            <w:vAlign w:val="bottom"/>
            <w:hideMark/>
          </w:tcPr>
          <w:p w:rsidR="00A754B1" w:rsidRPr="0001068F" w:rsidRDefault="00A754B1" w:rsidP="0002756E">
            <w:pPr>
              <w:spacing w:after="0" w:line="240" w:lineRule="auto"/>
              <w:rPr>
                <w:rFonts w:ascii="Arial Narrow" w:hAnsi="Arial Narrow" w:cs="Times New Roman"/>
                <w:i/>
                <w:color w:val="000000"/>
                <w:sz w:val="20"/>
                <w:szCs w:val="20"/>
                <w:lang w:val="en-US"/>
              </w:rPr>
            </w:pPr>
          </w:p>
        </w:tc>
        <w:tc>
          <w:tcPr>
            <w:tcW w:w="1856" w:type="dxa"/>
            <w:tcBorders>
              <w:top w:val="nil"/>
              <w:left w:val="nil"/>
              <w:bottom w:val="nil"/>
              <w:right w:val="nil"/>
            </w:tcBorders>
            <w:shd w:val="clear" w:color="auto" w:fill="auto"/>
            <w:noWrap/>
            <w:vAlign w:val="bottom"/>
            <w:hideMark/>
          </w:tcPr>
          <w:p w:rsidR="00A754B1" w:rsidRPr="0001068F" w:rsidRDefault="00A754B1" w:rsidP="0002756E">
            <w:pPr>
              <w:spacing w:after="0" w:line="240" w:lineRule="auto"/>
              <w:rPr>
                <w:rFonts w:ascii="Arial Narrow" w:hAnsi="Arial Narrow" w:cs="Times New Roman"/>
                <w:i/>
                <w:color w:val="000000"/>
                <w:sz w:val="20"/>
                <w:szCs w:val="20"/>
                <w:lang w:val="en-US"/>
              </w:rPr>
            </w:pPr>
          </w:p>
        </w:tc>
        <w:tc>
          <w:tcPr>
            <w:tcW w:w="1083" w:type="dxa"/>
            <w:tcBorders>
              <w:top w:val="nil"/>
              <w:left w:val="nil"/>
              <w:bottom w:val="nil"/>
              <w:right w:val="nil"/>
            </w:tcBorders>
            <w:shd w:val="clear" w:color="auto" w:fill="auto"/>
            <w:noWrap/>
            <w:vAlign w:val="bottom"/>
            <w:hideMark/>
          </w:tcPr>
          <w:p w:rsidR="00A754B1" w:rsidRPr="0001068F" w:rsidRDefault="00A754B1" w:rsidP="0002756E">
            <w:pPr>
              <w:spacing w:after="0" w:line="240" w:lineRule="auto"/>
              <w:rPr>
                <w:rFonts w:ascii="Arial" w:hAnsi="Arial" w:cs="Arial"/>
                <w:i/>
                <w:color w:val="000000"/>
                <w:sz w:val="20"/>
                <w:szCs w:val="20"/>
                <w:lang w:val="en-US"/>
              </w:rPr>
            </w:pPr>
          </w:p>
        </w:tc>
        <w:tc>
          <w:tcPr>
            <w:tcW w:w="1580" w:type="dxa"/>
            <w:tcBorders>
              <w:top w:val="nil"/>
              <w:left w:val="nil"/>
              <w:bottom w:val="nil"/>
              <w:right w:val="nil"/>
            </w:tcBorders>
            <w:shd w:val="clear" w:color="auto" w:fill="auto"/>
            <w:noWrap/>
            <w:vAlign w:val="bottom"/>
            <w:hideMark/>
          </w:tcPr>
          <w:p w:rsidR="00A754B1" w:rsidRPr="0001068F" w:rsidRDefault="00A754B1" w:rsidP="0002756E">
            <w:pPr>
              <w:spacing w:after="0" w:line="240" w:lineRule="auto"/>
              <w:rPr>
                <w:rFonts w:ascii="Arial Narrow" w:hAnsi="Arial Narrow" w:cs="Times New Roman"/>
                <w:i/>
                <w:color w:val="000000"/>
                <w:sz w:val="20"/>
                <w:szCs w:val="20"/>
                <w:lang w:val="en-US"/>
              </w:rPr>
            </w:pPr>
          </w:p>
        </w:tc>
        <w:tc>
          <w:tcPr>
            <w:tcW w:w="1568" w:type="dxa"/>
            <w:tcBorders>
              <w:top w:val="nil"/>
              <w:left w:val="nil"/>
              <w:bottom w:val="nil"/>
              <w:right w:val="nil"/>
            </w:tcBorders>
            <w:shd w:val="clear" w:color="auto" w:fill="auto"/>
            <w:noWrap/>
            <w:vAlign w:val="bottom"/>
            <w:hideMark/>
          </w:tcPr>
          <w:p w:rsidR="00A754B1" w:rsidRPr="0001068F" w:rsidRDefault="00A754B1" w:rsidP="0002756E">
            <w:pPr>
              <w:spacing w:after="0" w:line="240" w:lineRule="auto"/>
              <w:rPr>
                <w:rFonts w:ascii="Arial Narrow" w:hAnsi="Arial Narrow" w:cs="Times New Roman"/>
                <w:i/>
                <w:color w:val="000000"/>
                <w:sz w:val="20"/>
                <w:szCs w:val="20"/>
                <w:lang w:val="en-US"/>
              </w:rPr>
            </w:pPr>
          </w:p>
        </w:tc>
        <w:tc>
          <w:tcPr>
            <w:tcW w:w="1567" w:type="dxa"/>
            <w:tcBorders>
              <w:top w:val="nil"/>
              <w:left w:val="nil"/>
              <w:bottom w:val="nil"/>
              <w:right w:val="nil"/>
            </w:tcBorders>
            <w:shd w:val="clear" w:color="auto" w:fill="auto"/>
            <w:noWrap/>
            <w:vAlign w:val="bottom"/>
            <w:hideMark/>
          </w:tcPr>
          <w:p w:rsidR="00A754B1" w:rsidRPr="0001068F" w:rsidRDefault="00A754B1" w:rsidP="0002756E">
            <w:pPr>
              <w:spacing w:after="0" w:line="240" w:lineRule="auto"/>
              <w:rPr>
                <w:rFonts w:ascii="Arial" w:hAnsi="Arial" w:cs="Arial"/>
                <w:i/>
                <w:color w:val="000000"/>
                <w:sz w:val="20"/>
                <w:szCs w:val="20"/>
                <w:lang w:val="en-US"/>
              </w:rPr>
            </w:pPr>
          </w:p>
        </w:tc>
        <w:tc>
          <w:tcPr>
            <w:tcW w:w="2404" w:type="dxa"/>
            <w:tcBorders>
              <w:top w:val="nil"/>
              <w:left w:val="nil"/>
              <w:bottom w:val="nil"/>
              <w:right w:val="nil"/>
            </w:tcBorders>
            <w:shd w:val="clear" w:color="auto" w:fill="auto"/>
            <w:noWrap/>
            <w:vAlign w:val="bottom"/>
            <w:hideMark/>
          </w:tcPr>
          <w:p w:rsidR="00A754B1" w:rsidRPr="0001068F" w:rsidRDefault="00A754B1" w:rsidP="0002756E">
            <w:pPr>
              <w:spacing w:after="0" w:line="240" w:lineRule="auto"/>
              <w:rPr>
                <w:rFonts w:ascii="Arial Narrow" w:hAnsi="Arial Narrow" w:cs="Times New Roman"/>
                <w:i/>
                <w:color w:val="000000"/>
                <w:sz w:val="20"/>
                <w:szCs w:val="20"/>
                <w:lang w:val="en-US"/>
              </w:rPr>
            </w:pPr>
          </w:p>
        </w:tc>
      </w:tr>
      <w:tr w:rsidR="00A754B1" w:rsidRPr="0050535F" w:rsidTr="0002756E">
        <w:trPr>
          <w:trHeight w:val="315"/>
        </w:trPr>
        <w:tc>
          <w:tcPr>
            <w:tcW w:w="920" w:type="dxa"/>
            <w:tcBorders>
              <w:top w:val="nil"/>
              <w:left w:val="nil"/>
              <w:bottom w:val="nil"/>
              <w:right w:val="nil"/>
            </w:tcBorders>
            <w:shd w:val="clear" w:color="auto" w:fill="auto"/>
            <w:noWrap/>
            <w:vAlign w:val="bottom"/>
            <w:hideMark/>
          </w:tcPr>
          <w:p w:rsidR="00A754B1" w:rsidRPr="0001068F" w:rsidRDefault="00A754B1" w:rsidP="0002756E">
            <w:pPr>
              <w:spacing w:after="0" w:line="240" w:lineRule="auto"/>
              <w:rPr>
                <w:rFonts w:ascii="Arial Narrow" w:hAnsi="Arial Narrow" w:cs="Times New Roman"/>
                <w:i/>
                <w:color w:val="000000"/>
                <w:sz w:val="20"/>
                <w:szCs w:val="20"/>
                <w:lang w:val="en-US"/>
              </w:rPr>
            </w:pPr>
          </w:p>
        </w:tc>
        <w:tc>
          <w:tcPr>
            <w:tcW w:w="1011" w:type="dxa"/>
            <w:tcBorders>
              <w:top w:val="nil"/>
              <w:left w:val="nil"/>
              <w:bottom w:val="nil"/>
              <w:right w:val="nil"/>
            </w:tcBorders>
            <w:shd w:val="clear" w:color="auto" w:fill="auto"/>
            <w:noWrap/>
            <w:vAlign w:val="bottom"/>
            <w:hideMark/>
          </w:tcPr>
          <w:p w:rsidR="00A754B1" w:rsidRPr="0001068F" w:rsidRDefault="00A754B1" w:rsidP="0002756E">
            <w:pPr>
              <w:spacing w:after="0" w:line="240" w:lineRule="auto"/>
              <w:rPr>
                <w:rFonts w:ascii="Arial Narrow" w:hAnsi="Arial Narrow" w:cs="Times New Roman"/>
                <w:i/>
                <w:color w:val="000000"/>
                <w:sz w:val="20"/>
                <w:szCs w:val="20"/>
                <w:lang w:val="en-US"/>
              </w:rPr>
            </w:pPr>
          </w:p>
        </w:tc>
        <w:tc>
          <w:tcPr>
            <w:tcW w:w="970" w:type="dxa"/>
            <w:tcBorders>
              <w:top w:val="nil"/>
              <w:left w:val="nil"/>
              <w:bottom w:val="nil"/>
              <w:right w:val="nil"/>
            </w:tcBorders>
            <w:shd w:val="clear" w:color="auto" w:fill="auto"/>
            <w:noWrap/>
            <w:vAlign w:val="bottom"/>
            <w:hideMark/>
          </w:tcPr>
          <w:p w:rsidR="00A754B1" w:rsidRPr="0001068F" w:rsidRDefault="00A754B1" w:rsidP="0002756E">
            <w:pPr>
              <w:spacing w:after="0" w:line="240" w:lineRule="auto"/>
              <w:rPr>
                <w:rFonts w:ascii="Arial Narrow" w:hAnsi="Arial Narrow" w:cs="Times New Roman"/>
                <w:i/>
                <w:color w:val="000000"/>
                <w:sz w:val="20"/>
                <w:szCs w:val="20"/>
                <w:lang w:val="en-US"/>
              </w:rPr>
            </w:pPr>
          </w:p>
        </w:tc>
        <w:tc>
          <w:tcPr>
            <w:tcW w:w="1856" w:type="dxa"/>
            <w:tcBorders>
              <w:top w:val="nil"/>
              <w:left w:val="nil"/>
              <w:bottom w:val="nil"/>
              <w:right w:val="nil"/>
            </w:tcBorders>
            <w:shd w:val="clear" w:color="auto" w:fill="auto"/>
            <w:noWrap/>
            <w:vAlign w:val="bottom"/>
            <w:hideMark/>
          </w:tcPr>
          <w:p w:rsidR="00A754B1" w:rsidRPr="0001068F" w:rsidRDefault="00A754B1" w:rsidP="0002756E">
            <w:pPr>
              <w:spacing w:after="0" w:line="240" w:lineRule="auto"/>
              <w:rPr>
                <w:rFonts w:ascii="Arial Narrow" w:hAnsi="Arial Narrow" w:cs="Times New Roman"/>
                <w:i/>
                <w:color w:val="000000"/>
                <w:sz w:val="20"/>
                <w:szCs w:val="20"/>
                <w:lang w:val="en-US"/>
              </w:rPr>
            </w:pPr>
          </w:p>
        </w:tc>
        <w:tc>
          <w:tcPr>
            <w:tcW w:w="1083" w:type="dxa"/>
            <w:tcBorders>
              <w:top w:val="nil"/>
              <w:left w:val="nil"/>
              <w:bottom w:val="nil"/>
              <w:right w:val="nil"/>
            </w:tcBorders>
            <w:shd w:val="clear" w:color="auto" w:fill="auto"/>
            <w:noWrap/>
            <w:vAlign w:val="bottom"/>
            <w:hideMark/>
          </w:tcPr>
          <w:p w:rsidR="00A754B1" w:rsidRPr="0001068F" w:rsidRDefault="00A754B1" w:rsidP="0002756E">
            <w:pPr>
              <w:spacing w:after="0" w:line="240" w:lineRule="auto"/>
              <w:rPr>
                <w:rFonts w:ascii="Arial" w:hAnsi="Arial" w:cs="Arial"/>
                <w:i/>
                <w:color w:val="000000"/>
                <w:sz w:val="20"/>
                <w:szCs w:val="20"/>
                <w:lang w:val="en-US"/>
              </w:rPr>
            </w:pPr>
          </w:p>
        </w:tc>
        <w:tc>
          <w:tcPr>
            <w:tcW w:w="1580" w:type="dxa"/>
            <w:tcBorders>
              <w:top w:val="nil"/>
              <w:left w:val="nil"/>
              <w:bottom w:val="nil"/>
              <w:right w:val="nil"/>
            </w:tcBorders>
            <w:shd w:val="clear" w:color="auto" w:fill="auto"/>
            <w:noWrap/>
            <w:vAlign w:val="bottom"/>
            <w:hideMark/>
          </w:tcPr>
          <w:p w:rsidR="00A754B1" w:rsidRPr="0001068F" w:rsidRDefault="00A754B1" w:rsidP="0002756E">
            <w:pPr>
              <w:spacing w:after="0" w:line="240" w:lineRule="auto"/>
              <w:rPr>
                <w:rFonts w:ascii="Arial Narrow" w:hAnsi="Arial Narrow" w:cs="Times New Roman"/>
                <w:i/>
                <w:color w:val="000000"/>
                <w:sz w:val="20"/>
                <w:szCs w:val="20"/>
                <w:lang w:val="en-US"/>
              </w:rPr>
            </w:pPr>
          </w:p>
        </w:tc>
        <w:tc>
          <w:tcPr>
            <w:tcW w:w="1568" w:type="dxa"/>
            <w:tcBorders>
              <w:top w:val="nil"/>
              <w:left w:val="nil"/>
              <w:bottom w:val="nil"/>
              <w:right w:val="nil"/>
            </w:tcBorders>
            <w:shd w:val="clear" w:color="auto" w:fill="auto"/>
            <w:noWrap/>
            <w:vAlign w:val="bottom"/>
            <w:hideMark/>
          </w:tcPr>
          <w:p w:rsidR="00A754B1" w:rsidRPr="0001068F" w:rsidRDefault="00A754B1" w:rsidP="0002756E">
            <w:pPr>
              <w:spacing w:after="0" w:line="240" w:lineRule="auto"/>
              <w:rPr>
                <w:rFonts w:ascii="Arial Narrow" w:hAnsi="Arial Narrow" w:cs="Times New Roman"/>
                <w:i/>
                <w:color w:val="000000"/>
                <w:sz w:val="20"/>
                <w:szCs w:val="20"/>
                <w:lang w:val="en-US"/>
              </w:rPr>
            </w:pPr>
          </w:p>
        </w:tc>
        <w:tc>
          <w:tcPr>
            <w:tcW w:w="1567" w:type="dxa"/>
            <w:tcBorders>
              <w:top w:val="nil"/>
              <w:left w:val="nil"/>
              <w:bottom w:val="nil"/>
              <w:right w:val="nil"/>
            </w:tcBorders>
            <w:shd w:val="clear" w:color="auto" w:fill="auto"/>
            <w:noWrap/>
            <w:vAlign w:val="bottom"/>
            <w:hideMark/>
          </w:tcPr>
          <w:p w:rsidR="00A754B1" w:rsidRPr="0001068F" w:rsidRDefault="00A754B1" w:rsidP="0002756E">
            <w:pPr>
              <w:spacing w:after="0" w:line="240" w:lineRule="auto"/>
              <w:rPr>
                <w:rFonts w:ascii="Arial" w:hAnsi="Arial" w:cs="Arial"/>
                <w:i/>
                <w:color w:val="000000"/>
                <w:sz w:val="20"/>
                <w:szCs w:val="20"/>
                <w:lang w:val="en-US"/>
              </w:rPr>
            </w:pPr>
          </w:p>
        </w:tc>
        <w:tc>
          <w:tcPr>
            <w:tcW w:w="2404" w:type="dxa"/>
            <w:tcBorders>
              <w:top w:val="nil"/>
              <w:left w:val="nil"/>
              <w:bottom w:val="nil"/>
              <w:right w:val="nil"/>
            </w:tcBorders>
            <w:shd w:val="clear" w:color="auto" w:fill="auto"/>
            <w:noWrap/>
            <w:vAlign w:val="bottom"/>
            <w:hideMark/>
          </w:tcPr>
          <w:p w:rsidR="00A754B1" w:rsidRPr="0001068F" w:rsidRDefault="00A754B1" w:rsidP="0002756E">
            <w:pPr>
              <w:spacing w:after="0" w:line="240" w:lineRule="auto"/>
              <w:rPr>
                <w:rFonts w:ascii="Arial Narrow" w:hAnsi="Arial Narrow" w:cs="Times New Roman"/>
                <w:i/>
                <w:color w:val="000000"/>
                <w:sz w:val="20"/>
                <w:szCs w:val="20"/>
                <w:lang w:val="en-US"/>
              </w:rPr>
            </w:pPr>
          </w:p>
        </w:tc>
      </w:tr>
      <w:tr w:rsidR="00A754B1" w:rsidRPr="0050535F" w:rsidTr="0002756E">
        <w:trPr>
          <w:trHeight w:val="315"/>
        </w:trPr>
        <w:tc>
          <w:tcPr>
            <w:tcW w:w="920" w:type="dxa"/>
            <w:tcBorders>
              <w:top w:val="nil"/>
              <w:left w:val="nil"/>
              <w:bottom w:val="nil"/>
              <w:right w:val="nil"/>
            </w:tcBorders>
            <w:shd w:val="clear" w:color="auto" w:fill="auto"/>
            <w:noWrap/>
            <w:vAlign w:val="bottom"/>
            <w:hideMark/>
          </w:tcPr>
          <w:p w:rsidR="00A754B1" w:rsidRPr="0001068F" w:rsidRDefault="00A754B1" w:rsidP="0002756E">
            <w:pPr>
              <w:spacing w:after="0" w:line="240" w:lineRule="auto"/>
              <w:jc w:val="center"/>
              <w:rPr>
                <w:rFonts w:ascii="Arial Narrow" w:hAnsi="Arial Narrow" w:cs="Times New Roman"/>
                <w:i/>
                <w:color w:val="000000"/>
                <w:sz w:val="20"/>
                <w:szCs w:val="20"/>
                <w:lang w:val="en-US"/>
              </w:rPr>
            </w:pPr>
          </w:p>
        </w:tc>
        <w:tc>
          <w:tcPr>
            <w:tcW w:w="1011" w:type="dxa"/>
            <w:tcBorders>
              <w:top w:val="nil"/>
              <w:left w:val="nil"/>
              <w:bottom w:val="nil"/>
              <w:right w:val="nil"/>
            </w:tcBorders>
            <w:shd w:val="clear" w:color="auto" w:fill="auto"/>
            <w:noWrap/>
            <w:vAlign w:val="bottom"/>
            <w:hideMark/>
          </w:tcPr>
          <w:p w:rsidR="00A754B1" w:rsidRPr="0001068F" w:rsidRDefault="00A754B1" w:rsidP="0002756E">
            <w:pPr>
              <w:spacing w:after="0" w:line="240" w:lineRule="auto"/>
              <w:jc w:val="center"/>
              <w:rPr>
                <w:rFonts w:ascii="Arial Narrow" w:hAnsi="Arial Narrow" w:cs="Times New Roman"/>
                <w:i/>
                <w:color w:val="000000"/>
                <w:sz w:val="20"/>
                <w:szCs w:val="20"/>
                <w:lang w:val="en-US"/>
              </w:rPr>
            </w:pPr>
          </w:p>
        </w:tc>
        <w:tc>
          <w:tcPr>
            <w:tcW w:w="970" w:type="dxa"/>
            <w:tcBorders>
              <w:top w:val="nil"/>
              <w:left w:val="nil"/>
              <w:bottom w:val="nil"/>
              <w:right w:val="nil"/>
            </w:tcBorders>
            <w:shd w:val="clear" w:color="auto" w:fill="auto"/>
            <w:noWrap/>
            <w:vAlign w:val="bottom"/>
            <w:hideMark/>
          </w:tcPr>
          <w:p w:rsidR="00A754B1" w:rsidRPr="0001068F" w:rsidRDefault="00A754B1" w:rsidP="0002756E">
            <w:pPr>
              <w:spacing w:after="0" w:line="240" w:lineRule="auto"/>
              <w:jc w:val="center"/>
              <w:rPr>
                <w:rFonts w:ascii="Arial Narrow" w:hAnsi="Arial Narrow" w:cs="Times New Roman"/>
                <w:i/>
                <w:color w:val="000000"/>
                <w:sz w:val="20"/>
                <w:szCs w:val="20"/>
                <w:lang w:val="en-US"/>
              </w:rPr>
            </w:pPr>
          </w:p>
        </w:tc>
        <w:tc>
          <w:tcPr>
            <w:tcW w:w="1856" w:type="dxa"/>
            <w:tcBorders>
              <w:top w:val="nil"/>
              <w:left w:val="nil"/>
              <w:bottom w:val="nil"/>
              <w:right w:val="nil"/>
            </w:tcBorders>
            <w:shd w:val="clear" w:color="auto" w:fill="auto"/>
            <w:noWrap/>
            <w:vAlign w:val="bottom"/>
            <w:hideMark/>
          </w:tcPr>
          <w:p w:rsidR="00A754B1" w:rsidRPr="0001068F" w:rsidRDefault="00A754B1" w:rsidP="0002756E">
            <w:pPr>
              <w:spacing w:after="0" w:line="240" w:lineRule="auto"/>
              <w:rPr>
                <w:rFonts w:ascii="Arial Narrow" w:hAnsi="Arial Narrow" w:cs="Times New Roman"/>
                <w:i/>
                <w:color w:val="000000"/>
                <w:sz w:val="20"/>
                <w:szCs w:val="20"/>
                <w:lang w:val="en-US"/>
              </w:rPr>
            </w:pPr>
          </w:p>
        </w:tc>
        <w:tc>
          <w:tcPr>
            <w:tcW w:w="1083" w:type="dxa"/>
            <w:tcBorders>
              <w:top w:val="nil"/>
              <w:left w:val="nil"/>
              <w:bottom w:val="nil"/>
              <w:right w:val="nil"/>
            </w:tcBorders>
            <w:shd w:val="clear" w:color="auto" w:fill="auto"/>
            <w:noWrap/>
            <w:vAlign w:val="bottom"/>
            <w:hideMark/>
          </w:tcPr>
          <w:p w:rsidR="00A754B1" w:rsidRPr="0001068F" w:rsidRDefault="00A754B1" w:rsidP="0002756E">
            <w:pPr>
              <w:spacing w:after="0" w:line="240" w:lineRule="auto"/>
              <w:rPr>
                <w:rFonts w:ascii="Arial" w:hAnsi="Arial" w:cs="Arial"/>
                <w:i/>
                <w:color w:val="000000"/>
                <w:sz w:val="20"/>
                <w:szCs w:val="20"/>
                <w:lang w:val="en-US"/>
              </w:rPr>
            </w:pPr>
          </w:p>
        </w:tc>
        <w:tc>
          <w:tcPr>
            <w:tcW w:w="1580" w:type="dxa"/>
            <w:tcBorders>
              <w:top w:val="nil"/>
              <w:left w:val="nil"/>
              <w:bottom w:val="nil"/>
              <w:right w:val="nil"/>
            </w:tcBorders>
            <w:shd w:val="clear" w:color="auto" w:fill="auto"/>
            <w:noWrap/>
            <w:vAlign w:val="bottom"/>
            <w:hideMark/>
          </w:tcPr>
          <w:p w:rsidR="00A754B1" w:rsidRPr="0001068F" w:rsidRDefault="00A754B1" w:rsidP="0002756E">
            <w:pPr>
              <w:spacing w:after="0" w:line="240" w:lineRule="auto"/>
              <w:rPr>
                <w:rFonts w:ascii="Arial Narrow" w:hAnsi="Arial Narrow" w:cs="Times New Roman"/>
                <w:i/>
                <w:color w:val="000000"/>
                <w:sz w:val="20"/>
                <w:szCs w:val="20"/>
                <w:lang w:val="en-US"/>
              </w:rPr>
            </w:pPr>
          </w:p>
        </w:tc>
        <w:tc>
          <w:tcPr>
            <w:tcW w:w="1568" w:type="dxa"/>
            <w:tcBorders>
              <w:top w:val="nil"/>
              <w:left w:val="nil"/>
              <w:bottom w:val="nil"/>
              <w:right w:val="nil"/>
            </w:tcBorders>
            <w:shd w:val="clear" w:color="auto" w:fill="auto"/>
            <w:noWrap/>
            <w:vAlign w:val="bottom"/>
            <w:hideMark/>
          </w:tcPr>
          <w:p w:rsidR="00A754B1" w:rsidRPr="0001068F" w:rsidRDefault="00A754B1" w:rsidP="0002756E">
            <w:pPr>
              <w:spacing w:after="0" w:line="240" w:lineRule="auto"/>
              <w:rPr>
                <w:rFonts w:ascii="Arial Narrow" w:hAnsi="Arial Narrow" w:cs="Times New Roman"/>
                <w:i/>
                <w:color w:val="000000"/>
                <w:sz w:val="20"/>
                <w:szCs w:val="20"/>
                <w:lang w:val="en-US"/>
              </w:rPr>
            </w:pPr>
          </w:p>
        </w:tc>
        <w:tc>
          <w:tcPr>
            <w:tcW w:w="1567" w:type="dxa"/>
            <w:tcBorders>
              <w:top w:val="nil"/>
              <w:left w:val="nil"/>
              <w:bottom w:val="nil"/>
              <w:right w:val="nil"/>
            </w:tcBorders>
            <w:shd w:val="clear" w:color="auto" w:fill="auto"/>
            <w:noWrap/>
            <w:vAlign w:val="bottom"/>
            <w:hideMark/>
          </w:tcPr>
          <w:p w:rsidR="00A754B1" w:rsidRPr="0001068F" w:rsidRDefault="00A754B1" w:rsidP="0002756E">
            <w:pPr>
              <w:spacing w:after="0" w:line="240" w:lineRule="auto"/>
              <w:rPr>
                <w:rFonts w:ascii="Arial" w:hAnsi="Arial" w:cs="Arial"/>
                <w:i/>
                <w:color w:val="000000"/>
                <w:sz w:val="20"/>
                <w:szCs w:val="20"/>
                <w:lang w:val="en-US"/>
              </w:rPr>
            </w:pPr>
          </w:p>
        </w:tc>
        <w:tc>
          <w:tcPr>
            <w:tcW w:w="2404" w:type="dxa"/>
            <w:tcBorders>
              <w:top w:val="nil"/>
              <w:left w:val="nil"/>
              <w:bottom w:val="nil"/>
              <w:right w:val="nil"/>
            </w:tcBorders>
            <w:shd w:val="clear" w:color="auto" w:fill="auto"/>
            <w:noWrap/>
            <w:vAlign w:val="bottom"/>
            <w:hideMark/>
          </w:tcPr>
          <w:p w:rsidR="00A754B1" w:rsidRPr="0001068F" w:rsidRDefault="00A754B1" w:rsidP="0002756E">
            <w:pPr>
              <w:spacing w:after="0" w:line="240" w:lineRule="auto"/>
              <w:rPr>
                <w:rFonts w:ascii="Arial Narrow" w:hAnsi="Arial Narrow" w:cs="Times New Roman"/>
                <w:i/>
                <w:color w:val="000000"/>
                <w:sz w:val="20"/>
                <w:szCs w:val="20"/>
                <w:lang w:val="en-US"/>
              </w:rPr>
            </w:pPr>
          </w:p>
        </w:tc>
      </w:tr>
      <w:tr w:rsidR="00A754B1" w:rsidRPr="0050535F" w:rsidTr="0002756E">
        <w:trPr>
          <w:trHeight w:val="315"/>
        </w:trPr>
        <w:tc>
          <w:tcPr>
            <w:tcW w:w="8988" w:type="dxa"/>
            <w:gridSpan w:val="7"/>
            <w:tcBorders>
              <w:top w:val="nil"/>
              <w:left w:val="nil"/>
              <w:bottom w:val="nil"/>
              <w:right w:val="nil"/>
            </w:tcBorders>
            <w:shd w:val="clear" w:color="auto" w:fill="auto"/>
            <w:noWrap/>
            <w:vAlign w:val="bottom"/>
            <w:hideMark/>
          </w:tcPr>
          <w:p w:rsidR="00A754B1" w:rsidRPr="0001068F" w:rsidRDefault="00A754B1" w:rsidP="0002756E">
            <w:pPr>
              <w:spacing w:after="0" w:line="240" w:lineRule="auto"/>
              <w:rPr>
                <w:rFonts w:ascii="Arial Narrow" w:hAnsi="Arial Narrow" w:cs="Times New Roman"/>
                <w:i/>
                <w:color w:val="000000"/>
                <w:sz w:val="20"/>
                <w:szCs w:val="20"/>
              </w:rPr>
            </w:pPr>
            <w:r w:rsidRPr="0001068F">
              <w:rPr>
                <w:rFonts w:ascii="Arial Narrow" w:hAnsi="Arial Narrow" w:cs="Times New Roman"/>
                <w:i/>
                <w:color w:val="000000"/>
                <w:sz w:val="20"/>
                <w:szCs w:val="20"/>
              </w:rPr>
              <w:t>NOMBRE Y FIRMA DEL CONTADOR O CONTRIBUYENTE___________________________________________</w:t>
            </w:r>
          </w:p>
        </w:tc>
        <w:tc>
          <w:tcPr>
            <w:tcW w:w="1567" w:type="dxa"/>
            <w:tcBorders>
              <w:top w:val="nil"/>
              <w:left w:val="nil"/>
              <w:bottom w:val="nil"/>
              <w:right w:val="nil"/>
            </w:tcBorders>
            <w:shd w:val="clear" w:color="auto" w:fill="auto"/>
            <w:noWrap/>
            <w:vAlign w:val="bottom"/>
            <w:hideMark/>
          </w:tcPr>
          <w:p w:rsidR="00A754B1" w:rsidRPr="0001068F" w:rsidRDefault="00A754B1" w:rsidP="0002756E">
            <w:pPr>
              <w:spacing w:after="0" w:line="240" w:lineRule="auto"/>
              <w:rPr>
                <w:rFonts w:ascii="Arial" w:hAnsi="Arial" w:cs="Arial"/>
                <w:i/>
                <w:color w:val="000000"/>
                <w:sz w:val="20"/>
                <w:szCs w:val="20"/>
              </w:rPr>
            </w:pPr>
          </w:p>
        </w:tc>
        <w:tc>
          <w:tcPr>
            <w:tcW w:w="2404" w:type="dxa"/>
            <w:tcBorders>
              <w:top w:val="nil"/>
              <w:left w:val="nil"/>
              <w:bottom w:val="nil"/>
              <w:right w:val="nil"/>
            </w:tcBorders>
            <w:shd w:val="clear" w:color="auto" w:fill="auto"/>
            <w:noWrap/>
            <w:vAlign w:val="bottom"/>
            <w:hideMark/>
          </w:tcPr>
          <w:p w:rsidR="00A754B1" w:rsidRPr="0001068F" w:rsidRDefault="00A754B1" w:rsidP="0002756E">
            <w:pPr>
              <w:spacing w:after="0" w:line="240" w:lineRule="auto"/>
              <w:rPr>
                <w:rFonts w:ascii="Arial Narrow" w:hAnsi="Arial Narrow" w:cs="Times New Roman"/>
                <w:i/>
                <w:color w:val="000000"/>
                <w:sz w:val="20"/>
                <w:szCs w:val="20"/>
              </w:rPr>
            </w:pPr>
          </w:p>
        </w:tc>
      </w:tr>
    </w:tbl>
    <w:p w:rsidR="00A754B1" w:rsidRDefault="00A754B1" w:rsidP="00A754B1">
      <w:pPr>
        <w:tabs>
          <w:tab w:val="left" w:pos="720"/>
        </w:tabs>
        <w:spacing w:line="360" w:lineRule="auto"/>
        <w:rPr>
          <w:rFonts w:ascii="Arial Narrow" w:hAnsi="Arial Narrow"/>
          <w:b/>
          <w:sz w:val="26"/>
          <w:szCs w:val="26"/>
        </w:rPr>
      </w:pPr>
    </w:p>
    <w:p w:rsidR="00A754B1" w:rsidRDefault="00A754B1" w:rsidP="00A754B1">
      <w:pPr>
        <w:tabs>
          <w:tab w:val="left" w:pos="720"/>
        </w:tabs>
        <w:spacing w:line="360" w:lineRule="auto"/>
        <w:rPr>
          <w:rFonts w:ascii="Arial Narrow" w:hAnsi="Arial Narrow"/>
          <w:b/>
          <w:sz w:val="26"/>
          <w:szCs w:val="26"/>
        </w:rPr>
      </w:pPr>
    </w:p>
    <w:tbl>
      <w:tblPr>
        <w:tblW w:w="11641" w:type="dxa"/>
        <w:tblInd w:w="693" w:type="dxa"/>
        <w:tblLook w:val="04A0"/>
      </w:tblPr>
      <w:tblGrid>
        <w:gridCol w:w="418"/>
        <w:gridCol w:w="1717"/>
        <w:gridCol w:w="1527"/>
        <w:gridCol w:w="1562"/>
        <w:gridCol w:w="2863"/>
        <w:gridCol w:w="1777"/>
        <w:gridCol w:w="1777"/>
      </w:tblGrid>
      <w:tr w:rsidR="00A754B1" w:rsidRPr="0050535F" w:rsidTr="0002756E">
        <w:trPr>
          <w:trHeight w:val="240"/>
        </w:trPr>
        <w:tc>
          <w:tcPr>
            <w:tcW w:w="11641" w:type="dxa"/>
            <w:gridSpan w:val="7"/>
            <w:tcBorders>
              <w:top w:val="nil"/>
              <w:left w:val="nil"/>
              <w:bottom w:val="nil"/>
              <w:right w:val="nil"/>
            </w:tcBorders>
            <w:shd w:val="clear" w:color="000000" w:fill="FFFFFF"/>
            <w:noWrap/>
            <w:vAlign w:val="bottom"/>
            <w:hideMark/>
          </w:tcPr>
          <w:p w:rsidR="00A754B1" w:rsidRPr="0050535F" w:rsidRDefault="00A754B1" w:rsidP="0002756E">
            <w:pPr>
              <w:spacing w:after="0" w:line="240" w:lineRule="auto"/>
              <w:rPr>
                <w:rFonts w:ascii="Arial" w:hAnsi="Arial" w:cs="Arial"/>
                <w:b/>
                <w:bCs/>
                <w:color w:val="000000"/>
                <w:sz w:val="18"/>
                <w:szCs w:val="18"/>
              </w:rPr>
            </w:pPr>
            <w:r w:rsidRPr="0050535F">
              <w:rPr>
                <w:rFonts w:ascii="Arial" w:hAnsi="Arial" w:cs="Arial"/>
                <w:b/>
                <w:bCs/>
                <w:color w:val="000000"/>
                <w:sz w:val="18"/>
                <w:szCs w:val="18"/>
              </w:rPr>
              <w:lastRenderedPageBreak/>
              <w:t>CONSTRUCTORA SIMAN, S.A. DE C.V.</w:t>
            </w:r>
          </w:p>
        </w:tc>
      </w:tr>
      <w:tr w:rsidR="00A754B1" w:rsidRPr="0050535F" w:rsidTr="0002756E">
        <w:trPr>
          <w:trHeight w:val="240"/>
        </w:trPr>
        <w:tc>
          <w:tcPr>
            <w:tcW w:w="418" w:type="dxa"/>
            <w:tcBorders>
              <w:top w:val="nil"/>
              <w:left w:val="nil"/>
              <w:bottom w:val="nil"/>
              <w:right w:val="nil"/>
            </w:tcBorders>
            <w:shd w:val="clear" w:color="000000" w:fill="FFFFFF"/>
            <w:noWrap/>
            <w:vAlign w:val="bottom"/>
            <w:hideMark/>
          </w:tcPr>
          <w:p w:rsidR="00A754B1" w:rsidRPr="0050535F" w:rsidRDefault="00A754B1" w:rsidP="0002756E">
            <w:pPr>
              <w:spacing w:after="0" w:line="240" w:lineRule="auto"/>
              <w:rPr>
                <w:rFonts w:ascii="Arial" w:hAnsi="Arial" w:cs="Arial"/>
                <w:b/>
                <w:bCs/>
                <w:sz w:val="18"/>
                <w:szCs w:val="18"/>
              </w:rPr>
            </w:pPr>
          </w:p>
        </w:tc>
        <w:tc>
          <w:tcPr>
            <w:tcW w:w="1717" w:type="dxa"/>
            <w:tcBorders>
              <w:top w:val="nil"/>
              <w:left w:val="nil"/>
              <w:bottom w:val="nil"/>
              <w:right w:val="nil"/>
            </w:tcBorders>
            <w:shd w:val="clear" w:color="000000" w:fill="FFFFFF"/>
            <w:noWrap/>
            <w:vAlign w:val="bottom"/>
            <w:hideMark/>
          </w:tcPr>
          <w:p w:rsidR="00A754B1" w:rsidRPr="0050535F" w:rsidRDefault="00A754B1" w:rsidP="0002756E">
            <w:pPr>
              <w:spacing w:after="0" w:line="240" w:lineRule="auto"/>
              <w:rPr>
                <w:rFonts w:ascii="Arial" w:hAnsi="Arial" w:cs="Arial"/>
                <w:b/>
                <w:bCs/>
                <w:sz w:val="18"/>
                <w:szCs w:val="18"/>
              </w:rPr>
            </w:pPr>
          </w:p>
        </w:tc>
        <w:tc>
          <w:tcPr>
            <w:tcW w:w="1527" w:type="dxa"/>
            <w:tcBorders>
              <w:top w:val="nil"/>
              <w:left w:val="nil"/>
              <w:bottom w:val="nil"/>
              <w:right w:val="nil"/>
            </w:tcBorders>
            <w:shd w:val="clear" w:color="000000" w:fill="FFFFFF"/>
            <w:noWrap/>
            <w:vAlign w:val="bottom"/>
            <w:hideMark/>
          </w:tcPr>
          <w:p w:rsidR="00A754B1" w:rsidRPr="0050535F" w:rsidRDefault="00A754B1" w:rsidP="0002756E">
            <w:pPr>
              <w:spacing w:after="0" w:line="240" w:lineRule="auto"/>
              <w:rPr>
                <w:rFonts w:ascii="Arial" w:hAnsi="Arial" w:cs="Arial"/>
                <w:b/>
                <w:bCs/>
                <w:sz w:val="18"/>
                <w:szCs w:val="18"/>
              </w:rPr>
            </w:pPr>
          </w:p>
        </w:tc>
        <w:tc>
          <w:tcPr>
            <w:tcW w:w="1562" w:type="dxa"/>
            <w:tcBorders>
              <w:top w:val="nil"/>
              <w:left w:val="nil"/>
              <w:bottom w:val="nil"/>
              <w:right w:val="nil"/>
            </w:tcBorders>
            <w:shd w:val="clear" w:color="000000" w:fill="FFFFFF"/>
            <w:noWrap/>
            <w:vAlign w:val="bottom"/>
            <w:hideMark/>
          </w:tcPr>
          <w:p w:rsidR="00A754B1" w:rsidRPr="0050535F" w:rsidRDefault="00A754B1" w:rsidP="0002756E">
            <w:pPr>
              <w:spacing w:after="0" w:line="240" w:lineRule="auto"/>
              <w:rPr>
                <w:rFonts w:ascii="Arial" w:hAnsi="Arial" w:cs="Arial"/>
                <w:b/>
                <w:bCs/>
                <w:sz w:val="18"/>
                <w:szCs w:val="18"/>
              </w:rPr>
            </w:pPr>
          </w:p>
        </w:tc>
        <w:tc>
          <w:tcPr>
            <w:tcW w:w="2863" w:type="dxa"/>
            <w:tcBorders>
              <w:top w:val="nil"/>
              <w:left w:val="nil"/>
              <w:bottom w:val="nil"/>
              <w:right w:val="nil"/>
            </w:tcBorders>
            <w:shd w:val="clear" w:color="000000" w:fill="FFFFFF"/>
            <w:noWrap/>
            <w:vAlign w:val="bottom"/>
            <w:hideMark/>
          </w:tcPr>
          <w:p w:rsidR="00A754B1" w:rsidRPr="0050535F" w:rsidRDefault="00A754B1" w:rsidP="0002756E">
            <w:pPr>
              <w:spacing w:after="0" w:line="240" w:lineRule="auto"/>
              <w:rPr>
                <w:rFonts w:ascii="Arial" w:hAnsi="Arial" w:cs="Arial"/>
                <w:b/>
                <w:bCs/>
                <w:sz w:val="18"/>
                <w:szCs w:val="18"/>
              </w:rPr>
            </w:pPr>
          </w:p>
        </w:tc>
        <w:tc>
          <w:tcPr>
            <w:tcW w:w="1777" w:type="dxa"/>
            <w:tcBorders>
              <w:top w:val="nil"/>
              <w:left w:val="nil"/>
              <w:bottom w:val="nil"/>
              <w:right w:val="nil"/>
            </w:tcBorders>
            <w:shd w:val="clear" w:color="000000" w:fill="FFFFFF"/>
            <w:noWrap/>
            <w:vAlign w:val="bottom"/>
            <w:hideMark/>
          </w:tcPr>
          <w:p w:rsidR="00A754B1" w:rsidRPr="0050535F" w:rsidRDefault="00A754B1" w:rsidP="0002756E">
            <w:pPr>
              <w:spacing w:after="0" w:line="240" w:lineRule="auto"/>
              <w:rPr>
                <w:rFonts w:ascii="Arial" w:hAnsi="Arial" w:cs="Arial"/>
                <w:b/>
                <w:bCs/>
                <w:sz w:val="18"/>
                <w:szCs w:val="18"/>
              </w:rPr>
            </w:pPr>
          </w:p>
        </w:tc>
        <w:tc>
          <w:tcPr>
            <w:tcW w:w="1777" w:type="dxa"/>
            <w:tcBorders>
              <w:top w:val="nil"/>
              <w:left w:val="nil"/>
              <w:bottom w:val="nil"/>
              <w:right w:val="nil"/>
            </w:tcBorders>
            <w:shd w:val="clear" w:color="000000" w:fill="FFFFFF"/>
            <w:noWrap/>
            <w:vAlign w:val="bottom"/>
            <w:hideMark/>
          </w:tcPr>
          <w:p w:rsidR="00A754B1" w:rsidRPr="0050535F" w:rsidRDefault="00A754B1" w:rsidP="0002756E">
            <w:pPr>
              <w:spacing w:after="0" w:line="240" w:lineRule="auto"/>
              <w:rPr>
                <w:rFonts w:ascii="Arial" w:hAnsi="Arial" w:cs="Arial"/>
                <w:b/>
                <w:bCs/>
                <w:sz w:val="18"/>
                <w:szCs w:val="18"/>
              </w:rPr>
            </w:pPr>
          </w:p>
        </w:tc>
      </w:tr>
      <w:tr w:rsidR="00A754B1" w:rsidRPr="0050535F" w:rsidTr="0002756E">
        <w:trPr>
          <w:trHeight w:val="255"/>
        </w:trPr>
        <w:tc>
          <w:tcPr>
            <w:tcW w:w="418" w:type="dxa"/>
            <w:tcBorders>
              <w:top w:val="nil"/>
              <w:left w:val="nil"/>
              <w:bottom w:val="nil"/>
              <w:right w:val="nil"/>
            </w:tcBorders>
            <w:shd w:val="clear" w:color="000000" w:fill="FFFFFF"/>
            <w:noWrap/>
            <w:vAlign w:val="bottom"/>
            <w:hideMark/>
          </w:tcPr>
          <w:p w:rsidR="00A754B1" w:rsidRPr="0050535F" w:rsidRDefault="00A754B1" w:rsidP="0002756E">
            <w:pPr>
              <w:spacing w:after="0" w:line="240" w:lineRule="auto"/>
              <w:rPr>
                <w:rFonts w:ascii="Arial" w:hAnsi="Arial" w:cs="Arial"/>
                <w:sz w:val="18"/>
                <w:szCs w:val="18"/>
              </w:rPr>
            </w:pPr>
          </w:p>
        </w:tc>
        <w:tc>
          <w:tcPr>
            <w:tcW w:w="1717" w:type="dxa"/>
            <w:tcBorders>
              <w:top w:val="nil"/>
              <w:left w:val="nil"/>
              <w:bottom w:val="nil"/>
              <w:right w:val="nil"/>
            </w:tcBorders>
            <w:shd w:val="clear" w:color="000000" w:fill="FFFFFF"/>
            <w:noWrap/>
            <w:vAlign w:val="bottom"/>
            <w:hideMark/>
          </w:tcPr>
          <w:p w:rsidR="00A754B1" w:rsidRPr="0050535F" w:rsidRDefault="00A754B1" w:rsidP="0002756E">
            <w:pPr>
              <w:spacing w:after="0" w:line="240" w:lineRule="auto"/>
              <w:rPr>
                <w:rFonts w:ascii="Arial" w:hAnsi="Arial" w:cs="Arial"/>
                <w:sz w:val="18"/>
                <w:szCs w:val="18"/>
              </w:rPr>
            </w:pPr>
          </w:p>
        </w:tc>
        <w:tc>
          <w:tcPr>
            <w:tcW w:w="1527" w:type="dxa"/>
            <w:tcBorders>
              <w:top w:val="nil"/>
              <w:left w:val="nil"/>
              <w:bottom w:val="nil"/>
              <w:right w:val="nil"/>
            </w:tcBorders>
            <w:shd w:val="clear" w:color="000000" w:fill="FFFFFF"/>
            <w:noWrap/>
            <w:vAlign w:val="bottom"/>
            <w:hideMark/>
          </w:tcPr>
          <w:p w:rsidR="00A754B1" w:rsidRPr="0050535F" w:rsidRDefault="00A754B1" w:rsidP="0002756E">
            <w:pPr>
              <w:spacing w:after="0" w:line="240" w:lineRule="auto"/>
              <w:rPr>
                <w:rFonts w:ascii="Arial" w:hAnsi="Arial" w:cs="Arial"/>
                <w:sz w:val="18"/>
                <w:szCs w:val="18"/>
              </w:rPr>
            </w:pPr>
          </w:p>
        </w:tc>
        <w:tc>
          <w:tcPr>
            <w:tcW w:w="1562" w:type="dxa"/>
            <w:tcBorders>
              <w:top w:val="nil"/>
              <w:left w:val="nil"/>
              <w:bottom w:val="nil"/>
              <w:right w:val="nil"/>
            </w:tcBorders>
            <w:shd w:val="clear" w:color="000000" w:fill="FFFFFF"/>
            <w:noWrap/>
            <w:vAlign w:val="bottom"/>
            <w:hideMark/>
          </w:tcPr>
          <w:p w:rsidR="00A754B1" w:rsidRPr="0050535F" w:rsidRDefault="00A754B1" w:rsidP="0002756E">
            <w:pPr>
              <w:spacing w:after="0" w:line="240" w:lineRule="auto"/>
              <w:rPr>
                <w:rFonts w:ascii="Arial" w:hAnsi="Arial" w:cs="Arial"/>
                <w:sz w:val="18"/>
                <w:szCs w:val="18"/>
              </w:rPr>
            </w:pPr>
          </w:p>
        </w:tc>
        <w:tc>
          <w:tcPr>
            <w:tcW w:w="2863" w:type="dxa"/>
            <w:tcBorders>
              <w:top w:val="nil"/>
              <w:left w:val="nil"/>
              <w:bottom w:val="nil"/>
              <w:right w:val="nil"/>
            </w:tcBorders>
            <w:shd w:val="clear" w:color="000000" w:fill="FFFFFF"/>
            <w:noWrap/>
            <w:vAlign w:val="bottom"/>
            <w:hideMark/>
          </w:tcPr>
          <w:p w:rsidR="00A754B1" w:rsidRPr="0050535F" w:rsidRDefault="00A754B1" w:rsidP="0002756E">
            <w:pPr>
              <w:spacing w:after="0" w:line="240" w:lineRule="auto"/>
              <w:rPr>
                <w:rFonts w:ascii="Arial" w:hAnsi="Arial" w:cs="Arial"/>
                <w:sz w:val="18"/>
                <w:szCs w:val="18"/>
              </w:rPr>
            </w:pPr>
          </w:p>
        </w:tc>
        <w:tc>
          <w:tcPr>
            <w:tcW w:w="1777" w:type="dxa"/>
            <w:tcBorders>
              <w:top w:val="nil"/>
              <w:left w:val="nil"/>
              <w:bottom w:val="nil"/>
              <w:right w:val="nil"/>
            </w:tcBorders>
            <w:shd w:val="clear" w:color="000000" w:fill="FFFFFF"/>
            <w:noWrap/>
            <w:vAlign w:val="bottom"/>
            <w:hideMark/>
          </w:tcPr>
          <w:p w:rsidR="00A754B1" w:rsidRPr="0050535F" w:rsidRDefault="00A754B1" w:rsidP="0002756E">
            <w:pPr>
              <w:spacing w:after="0" w:line="240" w:lineRule="auto"/>
              <w:rPr>
                <w:rFonts w:ascii="Arial" w:hAnsi="Arial" w:cs="Arial"/>
                <w:sz w:val="18"/>
                <w:szCs w:val="18"/>
              </w:rPr>
            </w:pPr>
          </w:p>
        </w:tc>
        <w:tc>
          <w:tcPr>
            <w:tcW w:w="1777" w:type="dxa"/>
            <w:tcBorders>
              <w:top w:val="nil"/>
              <w:left w:val="nil"/>
              <w:bottom w:val="nil"/>
              <w:right w:val="nil"/>
            </w:tcBorders>
            <w:shd w:val="clear" w:color="000000" w:fill="FFFFFF"/>
            <w:noWrap/>
            <w:vAlign w:val="bottom"/>
            <w:hideMark/>
          </w:tcPr>
          <w:p w:rsidR="00A754B1" w:rsidRPr="0050535F" w:rsidRDefault="00A754B1" w:rsidP="0002756E">
            <w:pPr>
              <w:spacing w:after="0" w:line="240" w:lineRule="auto"/>
              <w:rPr>
                <w:rFonts w:ascii="Arial" w:hAnsi="Arial" w:cs="Arial"/>
                <w:sz w:val="18"/>
                <w:szCs w:val="18"/>
              </w:rPr>
            </w:pPr>
          </w:p>
        </w:tc>
      </w:tr>
      <w:tr w:rsidR="00A754B1" w:rsidRPr="0050535F" w:rsidTr="0002756E">
        <w:trPr>
          <w:trHeight w:val="240"/>
        </w:trPr>
        <w:tc>
          <w:tcPr>
            <w:tcW w:w="9864" w:type="dxa"/>
            <w:gridSpan w:val="6"/>
            <w:tcBorders>
              <w:top w:val="single" w:sz="8" w:space="0" w:color="auto"/>
              <w:left w:val="single" w:sz="8" w:space="0" w:color="auto"/>
              <w:bottom w:val="nil"/>
              <w:right w:val="nil"/>
            </w:tcBorders>
            <w:shd w:val="clear" w:color="000000" w:fill="FFFFFF"/>
            <w:noWrap/>
            <w:vAlign w:val="bottom"/>
            <w:hideMark/>
          </w:tcPr>
          <w:p w:rsidR="00A754B1" w:rsidRPr="0050535F" w:rsidRDefault="00A754B1" w:rsidP="0002756E">
            <w:pPr>
              <w:spacing w:after="0" w:line="240" w:lineRule="auto"/>
              <w:rPr>
                <w:rFonts w:ascii="Arial" w:hAnsi="Arial" w:cs="Arial"/>
                <w:b/>
                <w:bCs/>
                <w:sz w:val="18"/>
                <w:szCs w:val="18"/>
              </w:rPr>
            </w:pPr>
            <w:r w:rsidRPr="0050535F">
              <w:rPr>
                <w:rFonts w:ascii="Arial" w:hAnsi="Arial" w:cs="Arial"/>
                <w:b/>
                <w:bCs/>
                <w:sz w:val="18"/>
                <w:szCs w:val="18"/>
              </w:rPr>
              <w:t>DETALLE DE EXPORTACIONES ANEXO A LIBRO DE OPERACIONES DE VENTAS A CONSUMIDORES</w:t>
            </w:r>
          </w:p>
        </w:tc>
        <w:tc>
          <w:tcPr>
            <w:tcW w:w="1777" w:type="dxa"/>
            <w:tcBorders>
              <w:top w:val="single" w:sz="8" w:space="0" w:color="auto"/>
              <w:left w:val="nil"/>
              <w:bottom w:val="nil"/>
              <w:right w:val="single" w:sz="8" w:space="0" w:color="000000"/>
            </w:tcBorders>
            <w:shd w:val="clear" w:color="000000" w:fill="FFFFFF"/>
            <w:noWrap/>
            <w:vAlign w:val="bottom"/>
            <w:hideMark/>
          </w:tcPr>
          <w:p w:rsidR="00A754B1" w:rsidRPr="0050535F" w:rsidRDefault="00A754B1" w:rsidP="0002756E">
            <w:pPr>
              <w:spacing w:after="0" w:line="240" w:lineRule="auto"/>
              <w:rPr>
                <w:rFonts w:ascii="Arial" w:hAnsi="Arial" w:cs="Arial"/>
                <w:b/>
                <w:bCs/>
                <w:sz w:val="18"/>
                <w:szCs w:val="18"/>
              </w:rPr>
            </w:pPr>
          </w:p>
        </w:tc>
      </w:tr>
      <w:tr w:rsidR="00A754B1" w:rsidRPr="0050535F" w:rsidTr="0002756E">
        <w:trPr>
          <w:trHeight w:val="240"/>
        </w:trPr>
        <w:tc>
          <w:tcPr>
            <w:tcW w:w="3662" w:type="dxa"/>
            <w:gridSpan w:val="3"/>
            <w:tcBorders>
              <w:top w:val="nil"/>
              <w:left w:val="single" w:sz="8" w:space="0" w:color="auto"/>
              <w:bottom w:val="nil"/>
              <w:right w:val="nil"/>
            </w:tcBorders>
            <w:shd w:val="clear" w:color="000000" w:fill="FFFFFF"/>
            <w:noWrap/>
            <w:vAlign w:val="bottom"/>
            <w:hideMark/>
          </w:tcPr>
          <w:p w:rsidR="00A754B1" w:rsidRPr="0050535F" w:rsidRDefault="00A754B1" w:rsidP="0002756E">
            <w:pPr>
              <w:spacing w:after="0" w:line="240" w:lineRule="auto"/>
              <w:rPr>
                <w:rFonts w:ascii="Arial" w:hAnsi="Arial" w:cs="Arial"/>
                <w:b/>
                <w:bCs/>
                <w:sz w:val="18"/>
                <w:szCs w:val="18"/>
                <w:lang w:val="en-US"/>
              </w:rPr>
            </w:pPr>
            <w:r w:rsidRPr="0050535F">
              <w:rPr>
                <w:rFonts w:ascii="Arial" w:hAnsi="Arial" w:cs="Arial"/>
                <w:b/>
                <w:bCs/>
                <w:sz w:val="18"/>
                <w:szCs w:val="18"/>
                <w:lang w:val="en-US"/>
              </w:rPr>
              <w:t>NOMBRE DEL CONTRIBUYENTE:</w:t>
            </w:r>
          </w:p>
        </w:tc>
        <w:tc>
          <w:tcPr>
            <w:tcW w:w="1562" w:type="dxa"/>
            <w:tcBorders>
              <w:top w:val="nil"/>
              <w:left w:val="nil"/>
              <w:bottom w:val="nil"/>
              <w:right w:val="nil"/>
            </w:tcBorders>
            <w:shd w:val="clear" w:color="000000" w:fill="FFFFFF"/>
            <w:noWrap/>
            <w:vAlign w:val="bottom"/>
            <w:hideMark/>
          </w:tcPr>
          <w:p w:rsidR="00A754B1" w:rsidRPr="0050535F" w:rsidRDefault="00A754B1" w:rsidP="0002756E">
            <w:pPr>
              <w:spacing w:after="0" w:line="240" w:lineRule="auto"/>
              <w:rPr>
                <w:rFonts w:ascii="Arial" w:hAnsi="Arial" w:cs="Arial"/>
                <w:sz w:val="18"/>
                <w:szCs w:val="18"/>
                <w:lang w:val="en-US"/>
              </w:rPr>
            </w:pPr>
          </w:p>
        </w:tc>
        <w:tc>
          <w:tcPr>
            <w:tcW w:w="2863" w:type="dxa"/>
            <w:tcBorders>
              <w:top w:val="nil"/>
              <w:left w:val="nil"/>
              <w:bottom w:val="nil"/>
              <w:right w:val="nil"/>
            </w:tcBorders>
            <w:shd w:val="clear" w:color="000000" w:fill="FFFFFF"/>
            <w:noWrap/>
            <w:vAlign w:val="bottom"/>
            <w:hideMark/>
          </w:tcPr>
          <w:p w:rsidR="00A754B1" w:rsidRPr="0050535F" w:rsidRDefault="00A754B1" w:rsidP="0002756E">
            <w:pPr>
              <w:spacing w:after="0" w:line="240" w:lineRule="auto"/>
              <w:rPr>
                <w:rFonts w:ascii="Arial" w:hAnsi="Arial" w:cs="Arial"/>
                <w:sz w:val="18"/>
                <w:szCs w:val="18"/>
                <w:lang w:val="en-US"/>
              </w:rPr>
            </w:pPr>
          </w:p>
        </w:tc>
        <w:tc>
          <w:tcPr>
            <w:tcW w:w="1777" w:type="dxa"/>
            <w:tcBorders>
              <w:top w:val="nil"/>
              <w:left w:val="nil"/>
              <w:bottom w:val="nil"/>
              <w:right w:val="nil"/>
            </w:tcBorders>
            <w:shd w:val="clear" w:color="000000" w:fill="FFFFFF"/>
            <w:noWrap/>
            <w:vAlign w:val="bottom"/>
            <w:hideMark/>
          </w:tcPr>
          <w:p w:rsidR="00A754B1" w:rsidRPr="0050535F" w:rsidRDefault="00A754B1" w:rsidP="0002756E">
            <w:pPr>
              <w:spacing w:after="0" w:line="240" w:lineRule="auto"/>
              <w:rPr>
                <w:rFonts w:ascii="Arial" w:hAnsi="Arial" w:cs="Arial"/>
                <w:b/>
                <w:bCs/>
                <w:sz w:val="18"/>
                <w:szCs w:val="18"/>
                <w:lang w:val="en-US"/>
              </w:rPr>
            </w:pPr>
            <w:r w:rsidRPr="0050535F">
              <w:rPr>
                <w:rFonts w:ascii="Arial" w:hAnsi="Arial" w:cs="Arial"/>
                <w:b/>
                <w:bCs/>
                <w:sz w:val="18"/>
                <w:szCs w:val="18"/>
                <w:lang w:val="en-US"/>
              </w:rPr>
              <w:t>NRC.:  1529</w:t>
            </w:r>
          </w:p>
        </w:tc>
        <w:tc>
          <w:tcPr>
            <w:tcW w:w="1777" w:type="dxa"/>
            <w:tcBorders>
              <w:top w:val="nil"/>
              <w:left w:val="nil"/>
              <w:bottom w:val="nil"/>
              <w:right w:val="single" w:sz="8" w:space="0" w:color="auto"/>
            </w:tcBorders>
            <w:shd w:val="clear" w:color="000000" w:fill="FFFFFF"/>
            <w:noWrap/>
            <w:vAlign w:val="bottom"/>
            <w:hideMark/>
          </w:tcPr>
          <w:p w:rsidR="00A754B1" w:rsidRPr="0050535F" w:rsidRDefault="00A754B1" w:rsidP="0002756E">
            <w:pPr>
              <w:spacing w:after="0" w:line="240" w:lineRule="auto"/>
              <w:rPr>
                <w:rFonts w:ascii="Arial" w:hAnsi="Arial" w:cs="Arial"/>
                <w:b/>
                <w:bCs/>
                <w:sz w:val="18"/>
                <w:szCs w:val="18"/>
                <w:lang w:val="en-US"/>
              </w:rPr>
            </w:pPr>
          </w:p>
        </w:tc>
      </w:tr>
      <w:tr w:rsidR="00A754B1" w:rsidRPr="0050535F" w:rsidTr="0002756E">
        <w:trPr>
          <w:trHeight w:val="240"/>
        </w:trPr>
        <w:tc>
          <w:tcPr>
            <w:tcW w:w="2135" w:type="dxa"/>
            <w:gridSpan w:val="2"/>
            <w:tcBorders>
              <w:top w:val="nil"/>
              <w:left w:val="single" w:sz="8" w:space="0" w:color="auto"/>
              <w:bottom w:val="nil"/>
              <w:right w:val="nil"/>
            </w:tcBorders>
            <w:shd w:val="clear" w:color="000000" w:fill="FFFFFF"/>
            <w:noWrap/>
            <w:vAlign w:val="bottom"/>
            <w:hideMark/>
          </w:tcPr>
          <w:p w:rsidR="00A754B1" w:rsidRPr="0050535F" w:rsidRDefault="00A754B1" w:rsidP="0002756E">
            <w:pPr>
              <w:spacing w:after="0" w:line="240" w:lineRule="auto"/>
              <w:rPr>
                <w:rFonts w:ascii="Arial" w:hAnsi="Arial" w:cs="Arial"/>
                <w:b/>
                <w:bCs/>
                <w:sz w:val="18"/>
                <w:szCs w:val="18"/>
                <w:lang w:val="en-US"/>
              </w:rPr>
            </w:pPr>
            <w:r w:rsidRPr="0050535F">
              <w:rPr>
                <w:rFonts w:ascii="Arial" w:hAnsi="Arial" w:cs="Arial"/>
                <w:b/>
                <w:bCs/>
                <w:sz w:val="18"/>
                <w:szCs w:val="18"/>
                <w:lang w:val="en-US"/>
              </w:rPr>
              <w:t>MES: OCTUBRE</w:t>
            </w:r>
          </w:p>
        </w:tc>
        <w:tc>
          <w:tcPr>
            <w:tcW w:w="1527" w:type="dxa"/>
            <w:tcBorders>
              <w:top w:val="nil"/>
              <w:left w:val="nil"/>
              <w:bottom w:val="nil"/>
              <w:right w:val="nil"/>
            </w:tcBorders>
            <w:shd w:val="clear" w:color="000000" w:fill="FFFFFF"/>
            <w:noWrap/>
            <w:vAlign w:val="bottom"/>
            <w:hideMark/>
          </w:tcPr>
          <w:p w:rsidR="00A754B1" w:rsidRPr="0050535F" w:rsidRDefault="00A754B1" w:rsidP="0002756E">
            <w:pPr>
              <w:spacing w:after="0" w:line="240" w:lineRule="auto"/>
              <w:rPr>
                <w:rFonts w:ascii="Arial" w:hAnsi="Arial" w:cs="Arial"/>
                <w:b/>
                <w:bCs/>
                <w:sz w:val="18"/>
                <w:szCs w:val="18"/>
                <w:lang w:val="en-US"/>
              </w:rPr>
            </w:pPr>
            <w:r w:rsidRPr="0050535F">
              <w:rPr>
                <w:rFonts w:ascii="Arial" w:hAnsi="Arial" w:cs="Arial"/>
                <w:b/>
                <w:bCs/>
                <w:sz w:val="18"/>
                <w:szCs w:val="18"/>
                <w:lang w:val="en-US"/>
              </w:rPr>
              <w:t>AÑO:  2009</w:t>
            </w:r>
          </w:p>
        </w:tc>
        <w:tc>
          <w:tcPr>
            <w:tcW w:w="1562" w:type="dxa"/>
            <w:tcBorders>
              <w:top w:val="nil"/>
              <w:left w:val="nil"/>
              <w:bottom w:val="nil"/>
              <w:right w:val="nil"/>
            </w:tcBorders>
            <w:shd w:val="clear" w:color="000000" w:fill="FFFFFF"/>
            <w:noWrap/>
            <w:vAlign w:val="bottom"/>
            <w:hideMark/>
          </w:tcPr>
          <w:p w:rsidR="00A754B1" w:rsidRPr="0050535F" w:rsidRDefault="00A754B1" w:rsidP="0002756E">
            <w:pPr>
              <w:spacing w:after="0" w:line="240" w:lineRule="auto"/>
              <w:rPr>
                <w:rFonts w:ascii="Arial" w:hAnsi="Arial" w:cs="Arial"/>
                <w:sz w:val="18"/>
                <w:szCs w:val="18"/>
                <w:lang w:val="en-US"/>
              </w:rPr>
            </w:pPr>
          </w:p>
        </w:tc>
        <w:tc>
          <w:tcPr>
            <w:tcW w:w="2863" w:type="dxa"/>
            <w:tcBorders>
              <w:top w:val="nil"/>
              <w:left w:val="nil"/>
              <w:bottom w:val="nil"/>
              <w:right w:val="nil"/>
            </w:tcBorders>
            <w:shd w:val="clear" w:color="000000" w:fill="FFFFFF"/>
            <w:noWrap/>
            <w:vAlign w:val="bottom"/>
            <w:hideMark/>
          </w:tcPr>
          <w:p w:rsidR="00A754B1" w:rsidRPr="0050535F" w:rsidRDefault="00A754B1" w:rsidP="0002756E">
            <w:pPr>
              <w:spacing w:after="0" w:line="240" w:lineRule="auto"/>
              <w:rPr>
                <w:rFonts w:ascii="Arial" w:hAnsi="Arial" w:cs="Arial"/>
                <w:sz w:val="18"/>
                <w:szCs w:val="18"/>
                <w:lang w:val="en-US"/>
              </w:rPr>
            </w:pPr>
          </w:p>
        </w:tc>
        <w:tc>
          <w:tcPr>
            <w:tcW w:w="1777" w:type="dxa"/>
            <w:tcBorders>
              <w:top w:val="nil"/>
              <w:left w:val="nil"/>
              <w:bottom w:val="nil"/>
              <w:right w:val="nil"/>
            </w:tcBorders>
            <w:shd w:val="clear" w:color="000000" w:fill="FFFFFF"/>
            <w:noWrap/>
            <w:vAlign w:val="bottom"/>
            <w:hideMark/>
          </w:tcPr>
          <w:p w:rsidR="00A754B1" w:rsidRPr="0050535F" w:rsidRDefault="00A754B1" w:rsidP="0002756E">
            <w:pPr>
              <w:spacing w:after="0" w:line="240" w:lineRule="auto"/>
              <w:rPr>
                <w:rFonts w:ascii="Arial" w:hAnsi="Arial" w:cs="Arial"/>
                <w:b/>
                <w:bCs/>
                <w:sz w:val="18"/>
                <w:szCs w:val="18"/>
                <w:lang w:val="en-US"/>
              </w:rPr>
            </w:pPr>
            <w:r w:rsidRPr="0050535F">
              <w:rPr>
                <w:rFonts w:ascii="Arial" w:hAnsi="Arial" w:cs="Arial"/>
                <w:b/>
                <w:bCs/>
                <w:sz w:val="18"/>
                <w:szCs w:val="18"/>
                <w:lang w:val="en-US"/>
              </w:rPr>
              <w:t>FOLIO N°:  1228</w:t>
            </w:r>
          </w:p>
        </w:tc>
        <w:tc>
          <w:tcPr>
            <w:tcW w:w="1777" w:type="dxa"/>
            <w:tcBorders>
              <w:top w:val="nil"/>
              <w:left w:val="nil"/>
              <w:bottom w:val="nil"/>
              <w:right w:val="single" w:sz="8" w:space="0" w:color="auto"/>
            </w:tcBorders>
            <w:shd w:val="clear" w:color="000000" w:fill="FFFFFF"/>
            <w:noWrap/>
            <w:vAlign w:val="bottom"/>
            <w:hideMark/>
          </w:tcPr>
          <w:p w:rsidR="00A754B1" w:rsidRPr="0050535F" w:rsidRDefault="00A754B1" w:rsidP="0002756E">
            <w:pPr>
              <w:spacing w:after="0" w:line="240" w:lineRule="auto"/>
              <w:rPr>
                <w:rFonts w:ascii="Arial" w:hAnsi="Arial" w:cs="Arial"/>
                <w:b/>
                <w:bCs/>
                <w:sz w:val="18"/>
                <w:szCs w:val="18"/>
                <w:lang w:val="en-US"/>
              </w:rPr>
            </w:pPr>
          </w:p>
        </w:tc>
      </w:tr>
      <w:tr w:rsidR="00A754B1" w:rsidRPr="0050535F" w:rsidTr="0002756E">
        <w:trPr>
          <w:trHeight w:val="255"/>
        </w:trPr>
        <w:tc>
          <w:tcPr>
            <w:tcW w:w="418" w:type="dxa"/>
            <w:tcBorders>
              <w:top w:val="nil"/>
              <w:left w:val="single" w:sz="8" w:space="0" w:color="auto"/>
              <w:bottom w:val="nil"/>
              <w:right w:val="nil"/>
            </w:tcBorders>
            <w:shd w:val="clear" w:color="000000" w:fill="FFFFFF"/>
            <w:noWrap/>
            <w:vAlign w:val="bottom"/>
            <w:hideMark/>
          </w:tcPr>
          <w:p w:rsidR="00A754B1" w:rsidRPr="0050535F" w:rsidRDefault="00A754B1" w:rsidP="0002756E">
            <w:pPr>
              <w:spacing w:after="0" w:line="240" w:lineRule="auto"/>
              <w:rPr>
                <w:rFonts w:ascii="Arial" w:hAnsi="Arial" w:cs="Arial"/>
                <w:sz w:val="18"/>
                <w:szCs w:val="18"/>
                <w:lang w:val="en-US"/>
              </w:rPr>
            </w:pPr>
          </w:p>
        </w:tc>
        <w:tc>
          <w:tcPr>
            <w:tcW w:w="1717" w:type="dxa"/>
            <w:tcBorders>
              <w:top w:val="nil"/>
              <w:left w:val="nil"/>
              <w:bottom w:val="nil"/>
              <w:right w:val="nil"/>
            </w:tcBorders>
            <w:shd w:val="clear" w:color="000000" w:fill="FFFFFF"/>
            <w:noWrap/>
            <w:vAlign w:val="bottom"/>
            <w:hideMark/>
          </w:tcPr>
          <w:p w:rsidR="00A754B1" w:rsidRPr="0050535F" w:rsidRDefault="00A754B1" w:rsidP="0002756E">
            <w:pPr>
              <w:spacing w:after="0" w:line="240" w:lineRule="auto"/>
              <w:rPr>
                <w:rFonts w:ascii="Arial" w:hAnsi="Arial" w:cs="Arial"/>
                <w:sz w:val="18"/>
                <w:szCs w:val="18"/>
                <w:lang w:val="en-US"/>
              </w:rPr>
            </w:pPr>
          </w:p>
        </w:tc>
        <w:tc>
          <w:tcPr>
            <w:tcW w:w="1527" w:type="dxa"/>
            <w:tcBorders>
              <w:top w:val="nil"/>
              <w:left w:val="nil"/>
              <w:bottom w:val="nil"/>
              <w:right w:val="nil"/>
            </w:tcBorders>
            <w:shd w:val="clear" w:color="000000" w:fill="FFFFFF"/>
            <w:noWrap/>
            <w:vAlign w:val="bottom"/>
            <w:hideMark/>
          </w:tcPr>
          <w:p w:rsidR="00A754B1" w:rsidRPr="0050535F" w:rsidRDefault="00A754B1" w:rsidP="0002756E">
            <w:pPr>
              <w:spacing w:after="0" w:line="240" w:lineRule="auto"/>
              <w:rPr>
                <w:rFonts w:ascii="Arial" w:hAnsi="Arial" w:cs="Arial"/>
                <w:sz w:val="18"/>
                <w:szCs w:val="18"/>
                <w:lang w:val="en-US"/>
              </w:rPr>
            </w:pPr>
          </w:p>
        </w:tc>
        <w:tc>
          <w:tcPr>
            <w:tcW w:w="1562" w:type="dxa"/>
            <w:tcBorders>
              <w:top w:val="nil"/>
              <w:left w:val="nil"/>
              <w:bottom w:val="nil"/>
              <w:right w:val="nil"/>
            </w:tcBorders>
            <w:shd w:val="clear" w:color="000000" w:fill="FFFFFF"/>
            <w:noWrap/>
            <w:vAlign w:val="bottom"/>
            <w:hideMark/>
          </w:tcPr>
          <w:p w:rsidR="00A754B1" w:rsidRPr="0050535F" w:rsidRDefault="00A754B1" w:rsidP="0002756E">
            <w:pPr>
              <w:spacing w:after="0" w:line="240" w:lineRule="auto"/>
              <w:rPr>
                <w:rFonts w:ascii="Arial" w:hAnsi="Arial" w:cs="Arial"/>
                <w:sz w:val="18"/>
                <w:szCs w:val="18"/>
                <w:lang w:val="en-US"/>
              </w:rPr>
            </w:pPr>
          </w:p>
        </w:tc>
        <w:tc>
          <w:tcPr>
            <w:tcW w:w="2863" w:type="dxa"/>
            <w:tcBorders>
              <w:top w:val="nil"/>
              <w:left w:val="nil"/>
              <w:bottom w:val="nil"/>
              <w:right w:val="nil"/>
            </w:tcBorders>
            <w:shd w:val="clear" w:color="000000" w:fill="FFFFFF"/>
            <w:noWrap/>
            <w:vAlign w:val="bottom"/>
            <w:hideMark/>
          </w:tcPr>
          <w:p w:rsidR="00A754B1" w:rsidRPr="0050535F" w:rsidRDefault="00A754B1" w:rsidP="0002756E">
            <w:pPr>
              <w:spacing w:after="0" w:line="240" w:lineRule="auto"/>
              <w:rPr>
                <w:rFonts w:ascii="Arial" w:hAnsi="Arial" w:cs="Arial"/>
                <w:sz w:val="18"/>
                <w:szCs w:val="18"/>
                <w:lang w:val="en-US"/>
              </w:rPr>
            </w:pPr>
          </w:p>
        </w:tc>
        <w:tc>
          <w:tcPr>
            <w:tcW w:w="1777" w:type="dxa"/>
            <w:tcBorders>
              <w:top w:val="nil"/>
              <w:left w:val="nil"/>
              <w:bottom w:val="nil"/>
              <w:right w:val="nil"/>
            </w:tcBorders>
            <w:shd w:val="clear" w:color="000000" w:fill="FFFFFF"/>
            <w:noWrap/>
            <w:vAlign w:val="bottom"/>
            <w:hideMark/>
          </w:tcPr>
          <w:p w:rsidR="00A754B1" w:rsidRPr="0050535F" w:rsidRDefault="00A754B1" w:rsidP="0002756E">
            <w:pPr>
              <w:spacing w:after="0" w:line="240" w:lineRule="auto"/>
              <w:rPr>
                <w:rFonts w:ascii="Arial" w:hAnsi="Arial" w:cs="Arial"/>
                <w:sz w:val="18"/>
                <w:szCs w:val="18"/>
                <w:lang w:val="en-US"/>
              </w:rPr>
            </w:pPr>
          </w:p>
        </w:tc>
        <w:tc>
          <w:tcPr>
            <w:tcW w:w="1777" w:type="dxa"/>
            <w:tcBorders>
              <w:top w:val="nil"/>
              <w:left w:val="nil"/>
              <w:bottom w:val="nil"/>
              <w:right w:val="single" w:sz="8" w:space="0" w:color="auto"/>
            </w:tcBorders>
            <w:shd w:val="clear" w:color="000000" w:fill="FFFFFF"/>
            <w:noWrap/>
            <w:vAlign w:val="bottom"/>
            <w:hideMark/>
          </w:tcPr>
          <w:p w:rsidR="00A754B1" w:rsidRPr="0050535F" w:rsidRDefault="00A754B1" w:rsidP="0002756E">
            <w:pPr>
              <w:spacing w:after="0" w:line="240" w:lineRule="auto"/>
              <w:rPr>
                <w:rFonts w:ascii="Arial" w:hAnsi="Arial" w:cs="Arial"/>
                <w:sz w:val="18"/>
                <w:szCs w:val="18"/>
                <w:lang w:val="en-US"/>
              </w:rPr>
            </w:pPr>
          </w:p>
        </w:tc>
      </w:tr>
      <w:tr w:rsidR="00A754B1" w:rsidRPr="0050535F" w:rsidTr="0002756E">
        <w:trPr>
          <w:trHeight w:val="975"/>
        </w:trPr>
        <w:tc>
          <w:tcPr>
            <w:tcW w:w="418" w:type="dxa"/>
            <w:tcBorders>
              <w:top w:val="single" w:sz="8" w:space="0" w:color="auto"/>
              <w:left w:val="single" w:sz="8" w:space="0" w:color="auto"/>
              <w:bottom w:val="single" w:sz="8" w:space="0" w:color="auto"/>
              <w:right w:val="nil"/>
            </w:tcBorders>
            <w:shd w:val="clear" w:color="000000" w:fill="FFFFFF"/>
            <w:vAlign w:val="center"/>
            <w:hideMark/>
          </w:tcPr>
          <w:p w:rsidR="00A754B1" w:rsidRPr="0050535F" w:rsidRDefault="00A754B1" w:rsidP="0002756E">
            <w:pPr>
              <w:spacing w:after="0" w:line="240" w:lineRule="auto"/>
              <w:rPr>
                <w:rFonts w:ascii="Arial" w:hAnsi="Arial" w:cs="Arial"/>
                <w:b/>
                <w:bCs/>
                <w:sz w:val="18"/>
                <w:szCs w:val="18"/>
                <w:lang w:val="en-US"/>
              </w:rPr>
            </w:pPr>
            <w:r w:rsidRPr="0050535F">
              <w:rPr>
                <w:rFonts w:ascii="Arial" w:hAnsi="Arial" w:cs="Arial"/>
                <w:b/>
                <w:bCs/>
                <w:sz w:val="18"/>
                <w:szCs w:val="18"/>
                <w:lang w:val="en-US"/>
              </w:rPr>
              <w:t>N°</w:t>
            </w:r>
          </w:p>
        </w:tc>
        <w:tc>
          <w:tcPr>
            <w:tcW w:w="1717" w:type="dxa"/>
            <w:tcBorders>
              <w:top w:val="single" w:sz="8" w:space="0" w:color="auto"/>
              <w:left w:val="single" w:sz="8" w:space="0" w:color="auto"/>
              <w:bottom w:val="single" w:sz="8" w:space="0" w:color="auto"/>
              <w:right w:val="single" w:sz="8" w:space="0" w:color="auto"/>
            </w:tcBorders>
            <w:shd w:val="clear" w:color="000000" w:fill="FFFFFF"/>
            <w:vAlign w:val="center"/>
            <w:hideMark/>
          </w:tcPr>
          <w:p w:rsidR="00A754B1" w:rsidRPr="0050535F" w:rsidRDefault="00A754B1" w:rsidP="0002756E">
            <w:pPr>
              <w:spacing w:after="0" w:line="240" w:lineRule="auto"/>
              <w:rPr>
                <w:rFonts w:ascii="Arial" w:hAnsi="Arial" w:cs="Arial"/>
                <w:b/>
                <w:bCs/>
                <w:sz w:val="18"/>
                <w:szCs w:val="18"/>
                <w:lang w:val="en-US"/>
              </w:rPr>
            </w:pPr>
            <w:r w:rsidRPr="0050535F">
              <w:rPr>
                <w:rFonts w:ascii="Arial" w:hAnsi="Arial" w:cs="Arial"/>
                <w:b/>
                <w:bCs/>
                <w:sz w:val="18"/>
                <w:szCs w:val="18"/>
                <w:lang w:val="en-US"/>
              </w:rPr>
              <w:t>FECHA EMISIÓN FACTURA</w:t>
            </w:r>
          </w:p>
        </w:tc>
        <w:tc>
          <w:tcPr>
            <w:tcW w:w="1527" w:type="dxa"/>
            <w:tcBorders>
              <w:top w:val="single" w:sz="8" w:space="0" w:color="auto"/>
              <w:left w:val="nil"/>
              <w:bottom w:val="single" w:sz="8" w:space="0" w:color="auto"/>
              <w:right w:val="single" w:sz="8" w:space="0" w:color="auto"/>
            </w:tcBorders>
            <w:shd w:val="clear" w:color="000000" w:fill="FFFFFF"/>
            <w:vAlign w:val="center"/>
            <w:hideMark/>
          </w:tcPr>
          <w:p w:rsidR="00A754B1" w:rsidRPr="0050535F" w:rsidRDefault="00A754B1" w:rsidP="0002756E">
            <w:pPr>
              <w:spacing w:after="0" w:line="240" w:lineRule="auto"/>
              <w:rPr>
                <w:rFonts w:ascii="Arial" w:hAnsi="Arial" w:cs="Arial"/>
                <w:b/>
                <w:bCs/>
                <w:sz w:val="18"/>
                <w:szCs w:val="18"/>
                <w:lang w:val="en-US"/>
              </w:rPr>
            </w:pPr>
            <w:r w:rsidRPr="0050535F">
              <w:rPr>
                <w:rFonts w:ascii="Arial" w:hAnsi="Arial" w:cs="Arial"/>
                <w:b/>
                <w:bCs/>
                <w:sz w:val="18"/>
                <w:szCs w:val="18"/>
                <w:lang w:val="en-US"/>
              </w:rPr>
              <w:t>NÚMERO CORRELATIVO FACTURA</w:t>
            </w:r>
          </w:p>
        </w:tc>
        <w:tc>
          <w:tcPr>
            <w:tcW w:w="1562" w:type="dxa"/>
            <w:tcBorders>
              <w:top w:val="single" w:sz="8" w:space="0" w:color="auto"/>
              <w:left w:val="nil"/>
              <w:bottom w:val="single" w:sz="8" w:space="0" w:color="auto"/>
              <w:right w:val="single" w:sz="8" w:space="0" w:color="auto"/>
            </w:tcBorders>
            <w:shd w:val="clear" w:color="000000" w:fill="FFFFFF"/>
            <w:vAlign w:val="center"/>
            <w:hideMark/>
          </w:tcPr>
          <w:p w:rsidR="00A754B1" w:rsidRPr="0050535F" w:rsidRDefault="00A754B1" w:rsidP="0002756E">
            <w:pPr>
              <w:spacing w:after="0" w:line="240" w:lineRule="auto"/>
              <w:rPr>
                <w:rFonts w:ascii="Arial" w:hAnsi="Arial" w:cs="Arial"/>
                <w:b/>
                <w:bCs/>
                <w:sz w:val="18"/>
                <w:szCs w:val="18"/>
              </w:rPr>
            </w:pPr>
            <w:r w:rsidRPr="0050535F">
              <w:rPr>
                <w:rFonts w:ascii="Arial" w:hAnsi="Arial" w:cs="Arial"/>
                <w:b/>
                <w:bCs/>
                <w:sz w:val="18"/>
                <w:szCs w:val="18"/>
              </w:rPr>
              <w:t>NÚMERO DECLARACIÓN DE MERCANCÍA O FORMULARIO ADUANERO</w:t>
            </w:r>
          </w:p>
        </w:tc>
        <w:tc>
          <w:tcPr>
            <w:tcW w:w="2863" w:type="dxa"/>
            <w:tcBorders>
              <w:top w:val="single" w:sz="8" w:space="0" w:color="auto"/>
              <w:left w:val="nil"/>
              <w:bottom w:val="single" w:sz="8" w:space="0" w:color="auto"/>
              <w:right w:val="single" w:sz="8" w:space="0" w:color="auto"/>
            </w:tcBorders>
            <w:shd w:val="clear" w:color="000000" w:fill="FFFFFF"/>
            <w:vAlign w:val="center"/>
            <w:hideMark/>
          </w:tcPr>
          <w:p w:rsidR="00A754B1" w:rsidRPr="0050535F" w:rsidRDefault="00A754B1" w:rsidP="0002756E">
            <w:pPr>
              <w:spacing w:after="0" w:line="240" w:lineRule="auto"/>
              <w:rPr>
                <w:rFonts w:ascii="Arial" w:hAnsi="Arial" w:cs="Arial"/>
                <w:b/>
                <w:bCs/>
                <w:sz w:val="18"/>
                <w:szCs w:val="18"/>
                <w:lang w:val="en-US"/>
              </w:rPr>
            </w:pPr>
            <w:r w:rsidRPr="0050535F">
              <w:rPr>
                <w:rFonts w:ascii="Arial" w:hAnsi="Arial" w:cs="Arial"/>
                <w:b/>
                <w:bCs/>
                <w:sz w:val="18"/>
                <w:szCs w:val="18"/>
                <w:lang w:val="en-US"/>
              </w:rPr>
              <w:t>NOMBRE DEL CLIENTE EXTERIOR</w:t>
            </w:r>
          </w:p>
        </w:tc>
        <w:tc>
          <w:tcPr>
            <w:tcW w:w="1777" w:type="dxa"/>
            <w:tcBorders>
              <w:top w:val="single" w:sz="8" w:space="0" w:color="auto"/>
              <w:left w:val="nil"/>
              <w:bottom w:val="single" w:sz="8" w:space="0" w:color="auto"/>
              <w:right w:val="single" w:sz="8" w:space="0" w:color="auto"/>
            </w:tcBorders>
            <w:shd w:val="clear" w:color="000000" w:fill="FFFFFF"/>
            <w:vAlign w:val="center"/>
            <w:hideMark/>
          </w:tcPr>
          <w:p w:rsidR="00A754B1" w:rsidRPr="0050535F" w:rsidRDefault="00A754B1" w:rsidP="0002756E">
            <w:pPr>
              <w:spacing w:after="0" w:line="240" w:lineRule="auto"/>
              <w:rPr>
                <w:rFonts w:ascii="Arial" w:hAnsi="Arial" w:cs="Arial"/>
                <w:b/>
                <w:bCs/>
                <w:sz w:val="18"/>
                <w:szCs w:val="18"/>
                <w:lang w:val="en-US"/>
              </w:rPr>
            </w:pPr>
            <w:r w:rsidRPr="0050535F">
              <w:rPr>
                <w:rFonts w:ascii="Arial" w:hAnsi="Arial" w:cs="Arial"/>
                <w:b/>
                <w:bCs/>
                <w:sz w:val="18"/>
                <w:szCs w:val="18"/>
                <w:lang w:val="en-US"/>
              </w:rPr>
              <w:t>VALOR DE EXPORTACIONES PROPIAS</w:t>
            </w:r>
          </w:p>
        </w:tc>
        <w:tc>
          <w:tcPr>
            <w:tcW w:w="1777" w:type="dxa"/>
            <w:tcBorders>
              <w:top w:val="single" w:sz="8" w:space="0" w:color="auto"/>
              <w:left w:val="nil"/>
              <w:bottom w:val="single" w:sz="8" w:space="0" w:color="auto"/>
              <w:right w:val="single" w:sz="8" w:space="0" w:color="auto"/>
            </w:tcBorders>
            <w:shd w:val="clear" w:color="000000" w:fill="FFFFFF"/>
            <w:vAlign w:val="center"/>
            <w:hideMark/>
          </w:tcPr>
          <w:p w:rsidR="00A754B1" w:rsidRPr="0050535F" w:rsidRDefault="00A754B1" w:rsidP="0002756E">
            <w:pPr>
              <w:spacing w:after="0" w:line="240" w:lineRule="auto"/>
              <w:rPr>
                <w:rFonts w:ascii="Arial" w:hAnsi="Arial" w:cs="Arial"/>
                <w:b/>
                <w:bCs/>
                <w:sz w:val="18"/>
                <w:szCs w:val="18"/>
              </w:rPr>
            </w:pPr>
            <w:r w:rsidRPr="0050535F">
              <w:rPr>
                <w:rFonts w:ascii="Arial" w:hAnsi="Arial" w:cs="Arial"/>
                <w:b/>
                <w:bCs/>
                <w:sz w:val="18"/>
                <w:szCs w:val="18"/>
              </w:rPr>
              <w:t>VALOR DE EXPORTACIONES A CUENTA DE TERCEROS</w:t>
            </w:r>
          </w:p>
        </w:tc>
      </w:tr>
      <w:tr w:rsidR="00A754B1" w:rsidRPr="0050535F" w:rsidTr="0002756E">
        <w:trPr>
          <w:trHeight w:val="300"/>
        </w:trPr>
        <w:tc>
          <w:tcPr>
            <w:tcW w:w="418" w:type="dxa"/>
            <w:tcBorders>
              <w:top w:val="nil"/>
              <w:left w:val="single" w:sz="8" w:space="0" w:color="auto"/>
              <w:bottom w:val="nil"/>
              <w:right w:val="nil"/>
            </w:tcBorders>
            <w:shd w:val="clear" w:color="000000" w:fill="FFFFFF"/>
            <w:vAlign w:val="center"/>
            <w:hideMark/>
          </w:tcPr>
          <w:p w:rsidR="00A754B1" w:rsidRPr="0050535F" w:rsidRDefault="00A754B1" w:rsidP="0002756E">
            <w:pPr>
              <w:spacing w:after="0" w:line="240" w:lineRule="auto"/>
              <w:rPr>
                <w:rFonts w:ascii="Arial" w:hAnsi="Arial" w:cs="Arial"/>
                <w:sz w:val="18"/>
                <w:szCs w:val="18"/>
                <w:lang w:val="en-US"/>
              </w:rPr>
            </w:pPr>
            <w:r w:rsidRPr="0050535F">
              <w:rPr>
                <w:rFonts w:ascii="Arial" w:hAnsi="Arial" w:cs="Arial"/>
                <w:sz w:val="18"/>
                <w:szCs w:val="18"/>
                <w:lang w:val="en-US"/>
              </w:rPr>
              <w:t>1</w:t>
            </w:r>
          </w:p>
        </w:tc>
        <w:tc>
          <w:tcPr>
            <w:tcW w:w="1717" w:type="dxa"/>
            <w:tcBorders>
              <w:top w:val="nil"/>
              <w:left w:val="nil"/>
              <w:bottom w:val="nil"/>
              <w:right w:val="nil"/>
            </w:tcBorders>
            <w:shd w:val="clear" w:color="000000" w:fill="FFFFFF"/>
            <w:noWrap/>
            <w:vAlign w:val="bottom"/>
            <w:hideMark/>
          </w:tcPr>
          <w:p w:rsidR="00A754B1" w:rsidRPr="0050535F" w:rsidRDefault="00A754B1" w:rsidP="0002756E">
            <w:pPr>
              <w:spacing w:after="0" w:line="240" w:lineRule="auto"/>
              <w:rPr>
                <w:color w:val="000000"/>
                <w:lang w:val="en-US"/>
              </w:rPr>
            </w:pPr>
            <w:r w:rsidRPr="0050535F">
              <w:rPr>
                <w:color w:val="000000"/>
                <w:lang w:val="en-US"/>
              </w:rPr>
              <w:t>9/4/2009</w:t>
            </w:r>
          </w:p>
        </w:tc>
        <w:tc>
          <w:tcPr>
            <w:tcW w:w="1527" w:type="dxa"/>
            <w:tcBorders>
              <w:top w:val="nil"/>
              <w:left w:val="nil"/>
              <w:bottom w:val="nil"/>
              <w:right w:val="nil"/>
            </w:tcBorders>
            <w:shd w:val="clear" w:color="000000" w:fill="FFFFFF"/>
            <w:noWrap/>
            <w:vAlign w:val="center"/>
            <w:hideMark/>
          </w:tcPr>
          <w:p w:rsidR="00A754B1" w:rsidRPr="0050535F" w:rsidRDefault="00A754B1" w:rsidP="0002756E">
            <w:pPr>
              <w:spacing w:after="0" w:line="240" w:lineRule="auto"/>
              <w:rPr>
                <w:rFonts w:ascii="Arial" w:hAnsi="Arial" w:cs="Arial"/>
                <w:color w:val="000000"/>
                <w:sz w:val="18"/>
                <w:szCs w:val="18"/>
                <w:lang w:val="en-US"/>
              </w:rPr>
            </w:pPr>
            <w:r w:rsidRPr="0050535F">
              <w:rPr>
                <w:rFonts w:ascii="Arial" w:hAnsi="Arial" w:cs="Arial"/>
                <w:color w:val="000000"/>
                <w:sz w:val="18"/>
                <w:szCs w:val="18"/>
                <w:lang w:val="en-US"/>
              </w:rPr>
              <w:t>E00250</w:t>
            </w:r>
          </w:p>
        </w:tc>
        <w:tc>
          <w:tcPr>
            <w:tcW w:w="1562" w:type="dxa"/>
            <w:tcBorders>
              <w:top w:val="nil"/>
              <w:left w:val="nil"/>
              <w:bottom w:val="nil"/>
              <w:right w:val="nil"/>
            </w:tcBorders>
            <w:shd w:val="clear" w:color="000000" w:fill="FFFFFF"/>
            <w:noWrap/>
            <w:vAlign w:val="bottom"/>
            <w:hideMark/>
          </w:tcPr>
          <w:p w:rsidR="00A754B1" w:rsidRPr="0050535F" w:rsidRDefault="00A754B1" w:rsidP="0002756E">
            <w:pPr>
              <w:spacing w:after="0" w:line="240" w:lineRule="auto"/>
              <w:rPr>
                <w:color w:val="000000"/>
                <w:lang w:val="en-US"/>
              </w:rPr>
            </w:pPr>
          </w:p>
        </w:tc>
        <w:tc>
          <w:tcPr>
            <w:tcW w:w="2863" w:type="dxa"/>
            <w:tcBorders>
              <w:top w:val="nil"/>
              <w:left w:val="nil"/>
              <w:bottom w:val="nil"/>
              <w:right w:val="nil"/>
            </w:tcBorders>
            <w:shd w:val="clear" w:color="000000" w:fill="FFFFFF"/>
            <w:noWrap/>
            <w:vAlign w:val="bottom"/>
            <w:hideMark/>
          </w:tcPr>
          <w:p w:rsidR="00A754B1" w:rsidRPr="0050535F" w:rsidRDefault="00A754B1" w:rsidP="0002756E">
            <w:pPr>
              <w:spacing w:after="0" w:line="240" w:lineRule="auto"/>
              <w:rPr>
                <w:color w:val="000000"/>
                <w:lang w:val="en-US"/>
              </w:rPr>
            </w:pPr>
            <w:r w:rsidRPr="0050535F">
              <w:rPr>
                <w:color w:val="000000"/>
                <w:lang w:val="en-US"/>
              </w:rPr>
              <w:t>GRUPO CONSTELATION, INC.</w:t>
            </w:r>
          </w:p>
        </w:tc>
        <w:tc>
          <w:tcPr>
            <w:tcW w:w="1777" w:type="dxa"/>
            <w:tcBorders>
              <w:top w:val="nil"/>
              <w:left w:val="nil"/>
              <w:bottom w:val="nil"/>
              <w:right w:val="nil"/>
            </w:tcBorders>
            <w:shd w:val="clear" w:color="000000" w:fill="FFFFFF"/>
            <w:noWrap/>
            <w:vAlign w:val="bottom"/>
            <w:hideMark/>
          </w:tcPr>
          <w:p w:rsidR="00A754B1" w:rsidRPr="0050535F" w:rsidRDefault="00A754B1" w:rsidP="0002756E">
            <w:pPr>
              <w:spacing w:after="0" w:line="240" w:lineRule="auto"/>
              <w:rPr>
                <w:color w:val="000000"/>
                <w:lang w:val="en-US"/>
              </w:rPr>
            </w:pPr>
            <w:r>
              <w:rPr>
                <w:color w:val="000000"/>
                <w:lang w:val="en-US"/>
              </w:rPr>
              <w:t xml:space="preserve">$  </w:t>
            </w:r>
            <w:r w:rsidRPr="0050535F">
              <w:rPr>
                <w:color w:val="000000"/>
                <w:lang w:val="en-US"/>
              </w:rPr>
              <w:t>125,000.00</w:t>
            </w:r>
          </w:p>
        </w:tc>
        <w:tc>
          <w:tcPr>
            <w:tcW w:w="1777" w:type="dxa"/>
            <w:tcBorders>
              <w:top w:val="nil"/>
              <w:left w:val="nil"/>
              <w:bottom w:val="nil"/>
              <w:right w:val="single" w:sz="8" w:space="0" w:color="auto"/>
            </w:tcBorders>
            <w:shd w:val="clear" w:color="000000" w:fill="FFFFFF"/>
            <w:vAlign w:val="center"/>
            <w:hideMark/>
          </w:tcPr>
          <w:p w:rsidR="00A754B1" w:rsidRPr="0050535F" w:rsidRDefault="00A754B1" w:rsidP="0002756E">
            <w:pPr>
              <w:spacing w:after="0" w:line="240" w:lineRule="auto"/>
              <w:rPr>
                <w:rFonts w:ascii="Arial" w:hAnsi="Arial" w:cs="Arial"/>
                <w:sz w:val="18"/>
                <w:szCs w:val="18"/>
                <w:lang w:val="en-US"/>
              </w:rPr>
            </w:pPr>
          </w:p>
        </w:tc>
      </w:tr>
      <w:tr w:rsidR="00A754B1" w:rsidRPr="0050535F" w:rsidTr="0002756E">
        <w:trPr>
          <w:trHeight w:val="300"/>
        </w:trPr>
        <w:tc>
          <w:tcPr>
            <w:tcW w:w="418" w:type="dxa"/>
            <w:tcBorders>
              <w:top w:val="nil"/>
              <w:left w:val="single" w:sz="8" w:space="0" w:color="auto"/>
              <w:bottom w:val="nil"/>
              <w:right w:val="nil"/>
            </w:tcBorders>
            <w:shd w:val="clear" w:color="000000" w:fill="FFFFFF"/>
            <w:noWrap/>
            <w:vAlign w:val="bottom"/>
            <w:hideMark/>
          </w:tcPr>
          <w:p w:rsidR="00A754B1" w:rsidRPr="0050535F" w:rsidRDefault="00A754B1" w:rsidP="0002756E">
            <w:pPr>
              <w:spacing w:after="0" w:line="240" w:lineRule="auto"/>
              <w:rPr>
                <w:rFonts w:ascii="Arial" w:hAnsi="Arial" w:cs="Arial"/>
                <w:color w:val="000000"/>
                <w:sz w:val="18"/>
                <w:szCs w:val="18"/>
                <w:lang w:val="en-US"/>
              </w:rPr>
            </w:pPr>
          </w:p>
        </w:tc>
        <w:tc>
          <w:tcPr>
            <w:tcW w:w="1717" w:type="dxa"/>
            <w:tcBorders>
              <w:top w:val="nil"/>
              <w:left w:val="nil"/>
              <w:bottom w:val="nil"/>
              <w:right w:val="nil"/>
            </w:tcBorders>
            <w:shd w:val="clear" w:color="000000" w:fill="FFFFFF"/>
            <w:noWrap/>
            <w:vAlign w:val="bottom"/>
            <w:hideMark/>
          </w:tcPr>
          <w:p w:rsidR="00A754B1" w:rsidRPr="0050535F" w:rsidRDefault="00A754B1" w:rsidP="0002756E">
            <w:pPr>
              <w:spacing w:after="0" w:line="240" w:lineRule="auto"/>
              <w:rPr>
                <w:color w:val="000000"/>
                <w:lang w:val="en-US"/>
              </w:rPr>
            </w:pPr>
          </w:p>
        </w:tc>
        <w:tc>
          <w:tcPr>
            <w:tcW w:w="1527" w:type="dxa"/>
            <w:tcBorders>
              <w:top w:val="nil"/>
              <w:left w:val="nil"/>
              <w:bottom w:val="nil"/>
              <w:right w:val="nil"/>
            </w:tcBorders>
            <w:shd w:val="clear" w:color="000000" w:fill="FFFFFF"/>
            <w:noWrap/>
            <w:vAlign w:val="bottom"/>
            <w:hideMark/>
          </w:tcPr>
          <w:p w:rsidR="00A754B1" w:rsidRPr="0050535F" w:rsidRDefault="00A754B1" w:rsidP="0002756E">
            <w:pPr>
              <w:spacing w:after="0" w:line="240" w:lineRule="auto"/>
              <w:rPr>
                <w:color w:val="000000"/>
                <w:lang w:val="en-US"/>
              </w:rPr>
            </w:pPr>
          </w:p>
        </w:tc>
        <w:tc>
          <w:tcPr>
            <w:tcW w:w="1562" w:type="dxa"/>
            <w:tcBorders>
              <w:top w:val="nil"/>
              <w:left w:val="nil"/>
              <w:bottom w:val="nil"/>
              <w:right w:val="nil"/>
            </w:tcBorders>
            <w:shd w:val="clear" w:color="000000" w:fill="FFFFFF"/>
            <w:noWrap/>
            <w:vAlign w:val="bottom"/>
            <w:hideMark/>
          </w:tcPr>
          <w:p w:rsidR="00A754B1" w:rsidRPr="0050535F" w:rsidRDefault="00A754B1" w:rsidP="0002756E">
            <w:pPr>
              <w:spacing w:after="0" w:line="240" w:lineRule="auto"/>
              <w:rPr>
                <w:rFonts w:ascii="Arial" w:hAnsi="Arial" w:cs="Arial"/>
                <w:color w:val="000000"/>
                <w:sz w:val="18"/>
                <w:szCs w:val="18"/>
                <w:lang w:val="en-US"/>
              </w:rPr>
            </w:pPr>
          </w:p>
        </w:tc>
        <w:tc>
          <w:tcPr>
            <w:tcW w:w="2863" w:type="dxa"/>
            <w:tcBorders>
              <w:top w:val="nil"/>
              <w:left w:val="nil"/>
              <w:bottom w:val="nil"/>
              <w:right w:val="nil"/>
            </w:tcBorders>
            <w:shd w:val="clear" w:color="000000" w:fill="FFFFFF"/>
            <w:noWrap/>
            <w:vAlign w:val="bottom"/>
            <w:hideMark/>
          </w:tcPr>
          <w:p w:rsidR="00A754B1" w:rsidRPr="0050535F" w:rsidRDefault="00A754B1" w:rsidP="0002756E">
            <w:pPr>
              <w:spacing w:after="0" w:line="240" w:lineRule="auto"/>
              <w:rPr>
                <w:color w:val="000000"/>
                <w:lang w:val="en-US"/>
              </w:rPr>
            </w:pPr>
          </w:p>
        </w:tc>
        <w:tc>
          <w:tcPr>
            <w:tcW w:w="1777" w:type="dxa"/>
            <w:tcBorders>
              <w:top w:val="nil"/>
              <w:left w:val="nil"/>
              <w:bottom w:val="nil"/>
              <w:right w:val="nil"/>
            </w:tcBorders>
            <w:shd w:val="clear" w:color="000000" w:fill="FFFFFF"/>
            <w:noWrap/>
            <w:vAlign w:val="bottom"/>
            <w:hideMark/>
          </w:tcPr>
          <w:p w:rsidR="00A754B1" w:rsidRPr="0050535F" w:rsidRDefault="00A754B1" w:rsidP="0002756E">
            <w:pPr>
              <w:spacing w:after="0" w:line="240" w:lineRule="auto"/>
              <w:rPr>
                <w:color w:val="000000"/>
                <w:lang w:val="en-US"/>
              </w:rPr>
            </w:pPr>
          </w:p>
        </w:tc>
        <w:tc>
          <w:tcPr>
            <w:tcW w:w="1777" w:type="dxa"/>
            <w:tcBorders>
              <w:top w:val="nil"/>
              <w:left w:val="nil"/>
              <w:bottom w:val="nil"/>
              <w:right w:val="single" w:sz="8" w:space="0" w:color="auto"/>
            </w:tcBorders>
            <w:shd w:val="clear" w:color="000000" w:fill="FFFFFF"/>
            <w:noWrap/>
            <w:vAlign w:val="bottom"/>
            <w:hideMark/>
          </w:tcPr>
          <w:p w:rsidR="00A754B1" w:rsidRPr="0050535F" w:rsidRDefault="00A754B1" w:rsidP="0002756E">
            <w:pPr>
              <w:spacing w:after="0" w:line="240" w:lineRule="auto"/>
              <w:rPr>
                <w:rFonts w:ascii="Arial" w:hAnsi="Arial" w:cs="Arial"/>
                <w:color w:val="000000"/>
                <w:sz w:val="18"/>
                <w:szCs w:val="18"/>
                <w:lang w:val="en-US"/>
              </w:rPr>
            </w:pPr>
          </w:p>
        </w:tc>
      </w:tr>
      <w:tr w:rsidR="00A754B1" w:rsidRPr="0050535F" w:rsidTr="0002756E">
        <w:trPr>
          <w:trHeight w:val="240"/>
        </w:trPr>
        <w:tc>
          <w:tcPr>
            <w:tcW w:w="418" w:type="dxa"/>
            <w:tcBorders>
              <w:top w:val="nil"/>
              <w:left w:val="single" w:sz="8" w:space="0" w:color="auto"/>
              <w:bottom w:val="nil"/>
              <w:right w:val="nil"/>
            </w:tcBorders>
            <w:shd w:val="clear" w:color="000000" w:fill="FFFFFF"/>
            <w:noWrap/>
            <w:vAlign w:val="bottom"/>
            <w:hideMark/>
          </w:tcPr>
          <w:p w:rsidR="00A754B1" w:rsidRPr="0050535F" w:rsidRDefault="00A754B1" w:rsidP="0002756E">
            <w:pPr>
              <w:spacing w:after="0" w:line="240" w:lineRule="auto"/>
              <w:rPr>
                <w:rFonts w:ascii="Arial" w:hAnsi="Arial" w:cs="Arial"/>
                <w:color w:val="000000"/>
                <w:sz w:val="18"/>
                <w:szCs w:val="18"/>
                <w:lang w:val="en-US"/>
              </w:rPr>
            </w:pPr>
          </w:p>
        </w:tc>
        <w:tc>
          <w:tcPr>
            <w:tcW w:w="1717" w:type="dxa"/>
            <w:tcBorders>
              <w:top w:val="nil"/>
              <w:left w:val="nil"/>
              <w:bottom w:val="nil"/>
              <w:right w:val="nil"/>
            </w:tcBorders>
            <w:shd w:val="clear" w:color="000000" w:fill="FFFFFF"/>
            <w:noWrap/>
            <w:vAlign w:val="bottom"/>
            <w:hideMark/>
          </w:tcPr>
          <w:p w:rsidR="00A754B1" w:rsidRPr="0050535F" w:rsidRDefault="00A754B1" w:rsidP="0002756E">
            <w:pPr>
              <w:spacing w:after="0" w:line="240" w:lineRule="auto"/>
              <w:rPr>
                <w:rFonts w:ascii="Arial" w:hAnsi="Arial" w:cs="Arial"/>
                <w:color w:val="000000"/>
                <w:sz w:val="18"/>
                <w:szCs w:val="18"/>
                <w:lang w:val="en-US"/>
              </w:rPr>
            </w:pPr>
          </w:p>
        </w:tc>
        <w:tc>
          <w:tcPr>
            <w:tcW w:w="1527" w:type="dxa"/>
            <w:tcBorders>
              <w:top w:val="nil"/>
              <w:left w:val="nil"/>
              <w:bottom w:val="nil"/>
              <w:right w:val="nil"/>
            </w:tcBorders>
            <w:shd w:val="clear" w:color="000000" w:fill="FFFFFF"/>
            <w:noWrap/>
            <w:vAlign w:val="bottom"/>
            <w:hideMark/>
          </w:tcPr>
          <w:p w:rsidR="00A754B1" w:rsidRPr="0050535F" w:rsidRDefault="00A754B1" w:rsidP="0002756E">
            <w:pPr>
              <w:spacing w:after="0" w:line="240" w:lineRule="auto"/>
              <w:rPr>
                <w:rFonts w:ascii="Arial" w:hAnsi="Arial" w:cs="Arial"/>
                <w:color w:val="000000"/>
                <w:sz w:val="18"/>
                <w:szCs w:val="18"/>
                <w:lang w:val="en-US"/>
              </w:rPr>
            </w:pPr>
          </w:p>
        </w:tc>
        <w:tc>
          <w:tcPr>
            <w:tcW w:w="1562" w:type="dxa"/>
            <w:tcBorders>
              <w:top w:val="nil"/>
              <w:left w:val="nil"/>
              <w:bottom w:val="nil"/>
              <w:right w:val="nil"/>
            </w:tcBorders>
            <w:shd w:val="clear" w:color="000000" w:fill="FFFFFF"/>
            <w:noWrap/>
            <w:vAlign w:val="bottom"/>
            <w:hideMark/>
          </w:tcPr>
          <w:p w:rsidR="00A754B1" w:rsidRPr="0050535F" w:rsidRDefault="00A754B1" w:rsidP="0002756E">
            <w:pPr>
              <w:spacing w:after="0" w:line="240" w:lineRule="auto"/>
              <w:rPr>
                <w:rFonts w:ascii="Arial" w:hAnsi="Arial" w:cs="Arial"/>
                <w:color w:val="000000"/>
                <w:sz w:val="18"/>
                <w:szCs w:val="18"/>
                <w:lang w:val="en-US"/>
              </w:rPr>
            </w:pPr>
          </w:p>
        </w:tc>
        <w:tc>
          <w:tcPr>
            <w:tcW w:w="2863" w:type="dxa"/>
            <w:tcBorders>
              <w:top w:val="nil"/>
              <w:left w:val="nil"/>
              <w:bottom w:val="nil"/>
              <w:right w:val="nil"/>
            </w:tcBorders>
            <w:shd w:val="clear" w:color="000000" w:fill="FFFFFF"/>
            <w:noWrap/>
            <w:vAlign w:val="bottom"/>
            <w:hideMark/>
          </w:tcPr>
          <w:p w:rsidR="00A754B1" w:rsidRPr="0050535F" w:rsidRDefault="00A754B1" w:rsidP="0002756E">
            <w:pPr>
              <w:spacing w:after="0" w:line="240" w:lineRule="auto"/>
              <w:rPr>
                <w:rFonts w:ascii="Arial" w:hAnsi="Arial" w:cs="Arial"/>
                <w:color w:val="000000"/>
                <w:sz w:val="18"/>
                <w:szCs w:val="18"/>
                <w:lang w:val="en-US"/>
              </w:rPr>
            </w:pPr>
          </w:p>
        </w:tc>
        <w:tc>
          <w:tcPr>
            <w:tcW w:w="1777" w:type="dxa"/>
            <w:tcBorders>
              <w:top w:val="nil"/>
              <w:left w:val="nil"/>
              <w:bottom w:val="nil"/>
              <w:right w:val="nil"/>
            </w:tcBorders>
            <w:shd w:val="clear" w:color="000000" w:fill="FFFFFF"/>
            <w:noWrap/>
            <w:vAlign w:val="bottom"/>
            <w:hideMark/>
          </w:tcPr>
          <w:p w:rsidR="00A754B1" w:rsidRPr="0050535F" w:rsidRDefault="00A754B1" w:rsidP="0002756E">
            <w:pPr>
              <w:spacing w:after="0" w:line="240" w:lineRule="auto"/>
              <w:rPr>
                <w:rFonts w:ascii="Arial" w:hAnsi="Arial" w:cs="Arial"/>
                <w:color w:val="000000"/>
                <w:sz w:val="18"/>
                <w:szCs w:val="18"/>
                <w:lang w:val="en-US"/>
              </w:rPr>
            </w:pPr>
          </w:p>
        </w:tc>
        <w:tc>
          <w:tcPr>
            <w:tcW w:w="1777" w:type="dxa"/>
            <w:tcBorders>
              <w:top w:val="nil"/>
              <w:left w:val="nil"/>
              <w:bottom w:val="nil"/>
              <w:right w:val="single" w:sz="8" w:space="0" w:color="auto"/>
            </w:tcBorders>
            <w:shd w:val="clear" w:color="000000" w:fill="FFFFFF"/>
            <w:noWrap/>
            <w:vAlign w:val="bottom"/>
            <w:hideMark/>
          </w:tcPr>
          <w:p w:rsidR="00A754B1" w:rsidRPr="0050535F" w:rsidRDefault="00A754B1" w:rsidP="0002756E">
            <w:pPr>
              <w:spacing w:after="0" w:line="240" w:lineRule="auto"/>
              <w:rPr>
                <w:rFonts w:ascii="Arial" w:hAnsi="Arial" w:cs="Arial"/>
                <w:color w:val="000000"/>
                <w:sz w:val="18"/>
                <w:szCs w:val="18"/>
                <w:lang w:val="en-US"/>
              </w:rPr>
            </w:pPr>
          </w:p>
        </w:tc>
      </w:tr>
      <w:tr w:rsidR="00A754B1" w:rsidRPr="0050535F" w:rsidTr="0002756E">
        <w:trPr>
          <w:trHeight w:val="240"/>
        </w:trPr>
        <w:tc>
          <w:tcPr>
            <w:tcW w:w="418" w:type="dxa"/>
            <w:tcBorders>
              <w:top w:val="nil"/>
              <w:left w:val="single" w:sz="8" w:space="0" w:color="auto"/>
              <w:bottom w:val="nil"/>
              <w:right w:val="nil"/>
            </w:tcBorders>
            <w:shd w:val="clear" w:color="000000" w:fill="FFFFFF"/>
            <w:vAlign w:val="center"/>
            <w:hideMark/>
          </w:tcPr>
          <w:p w:rsidR="00A754B1" w:rsidRPr="0050535F" w:rsidRDefault="00A754B1" w:rsidP="0002756E">
            <w:pPr>
              <w:spacing w:after="0" w:line="240" w:lineRule="auto"/>
              <w:rPr>
                <w:rFonts w:ascii="Arial" w:hAnsi="Arial" w:cs="Arial"/>
                <w:sz w:val="18"/>
                <w:szCs w:val="18"/>
                <w:lang w:val="en-US"/>
              </w:rPr>
            </w:pPr>
          </w:p>
        </w:tc>
        <w:tc>
          <w:tcPr>
            <w:tcW w:w="1717" w:type="dxa"/>
            <w:tcBorders>
              <w:top w:val="nil"/>
              <w:left w:val="nil"/>
              <w:bottom w:val="nil"/>
              <w:right w:val="nil"/>
            </w:tcBorders>
            <w:shd w:val="clear" w:color="000000" w:fill="FFFFFF"/>
            <w:noWrap/>
            <w:vAlign w:val="bottom"/>
            <w:hideMark/>
          </w:tcPr>
          <w:p w:rsidR="00A754B1" w:rsidRPr="0050535F" w:rsidRDefault="00A754B1" w:rsidP="0002756E">
            <w:pPr>
              <w:spacing w:after="0" w:line="240" w:lineRule="auto"/>
              <w:rPr>
                <w:rFonts w:ascii="Arial" w:hAnsi="Arial" w:cs="Arial"/>
                <w:color w:val="000000"/>
                <w:sz w:val="18"/>
                <w:szCs w:val="18"/>
                <w:lang w:val="en-US"/>
              </w:rPr>
            </w:pPr>
          </w:p>
        </w:tc>
        <w:tc>
          <w:tcPr>
            <w:tcW w:w="1527" w:type="dxa"/>
            <w:tcBorders>
              <w:top w:val="nil"/>
              <w:left w:val="nil"/>
              <w:bottom w:val="nil"/>
              <w:right w:val="nil"/>
            </w:tcBorders>
            <w:shd w:val="clear" w:color="000000" w:fill="FFFFFF"/>
            <w:noWrap/>
            <w:vAlign w:val="bottom"/>
            <w:hideMark/>
          </w:tcPr>
          <w:p w:rsidR="00A754B1" w:rsidRPr="0050535F" w:rsidRDefault="00A754B1" w:rsidP="0002756E">
            <w:pPr>
              <w:spacing w:after="0" w:line="240" w:lineRule="auto"/>
              <w:rPr>
                <w:rFonts w:ascii="Arial" w:hAnsi="Arial" w:cs="Arial"/>
                <w:color w:val="000000"/>
                <w:sz w:val="18"/>
                <w:szCs w:val="18"/>
                <w:lang w:val="en-US"/>
              </w:rPr>
            </w:pPr>
          </w:p>
        </w:tc>
        <w:tc>
          <w:tcPr>
            <w:tcW w:w="1562" w:type="dxa"/>
            <w:tcBorders>
              <w:top w:val="nil"/>
              <w:left w:val="nil"/>
              <w:bottom w:val="nil"/>
              <w:right w:val="nil"/>
            </w:tcBorders>
            <w:shd w:val="clear" w:color="000000" w:fill="FFFFFF"/>
            <w:noWrap/>
            <w:vAlign w:val="bottom"/>
            <w:hideMark/>
          </w:tcPr>
          <w:p w:rsidR="00A754B1" w:rsidRPr="0050535F" w:rsidRDefault="00A754B1" w:rsidP="0002756E">
            <w:pPr>
              <w:spacing w:after="0" w:line="240" w:lineRule="auto"/>
              <w:rPr>
                <w:rFonts w:ascii="Arial" w:hAnsi="Arial" w:cs="Arial"/>
                <w:color w:val="000000"/>
                <w:sz w:val="18"/>
                <w:szCs w:val="18"/>
                <w:lang w:val="en-US"/>
              </w:rPr>
            </w:pPr>
          </w:p>
        </w:tc>
        <w:tc>
          <w:tcPr>
            <w:tcW w:w="2863" w:type="dxa"/>
            <w:tcBorders>
              <w:top w:val="nil"/>
              <w:left w:val="nil"/>
              <w:bottom w:val="nil"/>
              <w:right w:val="nil"/>
            </w:tcBorders>
            <w:shd w:val="clear" w:color="000000" w:fill="FFFFFF"/>
            <w:noWrap/>
            <w:vAlign w:val="bottom"/>
            <w:hideMark/>
          </w:tcPr>
          <w:p w:rsidR="00A754B1" w:rsidRPr="0050535F" w:rsidRDefault="00A754B1" w:rsidP="0002756E">
            <w:pPr>
              <w:spacing w:after="0" w:line="240" w:lineRule="auto"/>
              <w:rPr>
                <w:rFonts w:ascii="Arial" w:hAnsi="Arial" w:cs="Arial"/>
                <w:color w:val="000000"/>
                <w:sz w:val="18"/>
                <w:szCs w:val="18"/>
                <w:lang w:val="en-US"/>
              </w:rPr>
            </w:pPr>
          </w:p>
        </w:tc>
        <w:tc>
          <w:tcPr>
            <w:tcW w:w="1777" w:type="dxa"/>
            <w:tcBorders>
              <w:top w:val="nil"/>
              <w:left w:val="nil"/>
              <w:bottom w:val="nil"/>
              <w:right w:val="nil"/>
            </w:tcBorders>
            <w:shd w:val="clear" w:color="000000" w:fill="FFFFFF"/>
            <w:noWrap/>
            <w:vAlign w:val="bottom"/>
            <w:hideMark/>
          </w:tcPr>
          <w:p w:rsidR="00A754B1" w:rsidRPr="0050535F" w:rsidRDefault="00A754B1" w:rsidP="0002756E">
            <w:pPr>
              <w:spacing w:after="0" w:line="240" w:lineRule="auto"/>
              <w:rPr>
                <w:rFonts w:ascii="Arial" w:hAnsi="Arial" w:cs="Arial"/>
                <w:color w:val="000000"/>
                <w:sz w:val="18"/>
                <w:szCs w:val="18"/>
                <w:lang w:val="en-US"/>
              </w:rPr>
            </w:pPr>
          </w:p>
        </w:tc>
        <w:tc>
          <w:tcPr>
            <w:tcW w:w="1777" w:type="dxa"/>
            <w:tcBorders>
              <w:top w:val="nil"/>
              <w:left w:val="nil"/>
              <w:bottom w:val="nil"/>
              <w:right w:val="single" w:sz="8" w:space="0" w:color="auto"/>
            </w:tcBorders>
            <w:shd w:val="clear" w:color="000000" w:fill="FFFFFF"/>
            <w:noWrap/>
            <w:vAlign w:val="bottom"/>
            <w:hideMark/>
          </w:tcPr>
          <w:p w:rsidR="00A754B1" w:rsidRPr="0050535F" w:rsidRDefault="00A754B1" w:rsidP="0002756E">
            <w:pPr>
              <w:spacing w:after="0" w:line="240" w:lineRule="auto"/>
              <w:rPr>
                <w:rFonts w:ascii="Arial" w:hAnsi="Arial" w:cs="Arial"/>
                <w:color w:val="000000"/>
                <w:sz w:val="18"/>
                <w:szCs w:val="18"/>
                <w:lang w:val="en-US"/>
              </w:rPr>
            </w:pPr>
          </w:p>
        </w:tc>
      </w:tr>
      <w:tr w:rsidR="00A754B1" w:rsidRPr="0050535F" w:rsidTr="0002756E">
        <w:trPr>
          <w:trHeight w:val="645"/>
        </w:trPr>
        <w:tc>
          <w:tcPr>
            <w:tcW w:w="418" w:type="dxa"/>
            <w:tcBorders>
              <w:top w:val="single" w:sz="4" w:space="0" w:color="auto"/>
              <w:left w:val="single" w:sz="8" w:space="0" w:color="auto"/>
              <w:bottom w:val="single" w:sz="8" w:space="0" w:color="auto"/>
              <w:right w:val="nil"/>
            </w:tcBorders>
            <w:shd w:val="clear" w:color="000000" w:fill="FFFFFF"/>
            <w:noWrap/>
            <w:vAlign w:val="bottom"/>
            <w:hideMark/>
          </w:tcPr>
          <w:p w:rsidR="00A754B1" w:rsidRPr="0050535F" w:rsidRDefault="00A754B1" w:rsidP="0002756E">
            <w:pPr>
              <w:spacing w:after="0" w:line="240" w:lineRule="auto"/>
              <w:rPr>
                <w:rFonts w:ascii="Arial" w:hAnsi="Arial" w:cs="Arial"/>
                <w:b/>
                <w:bCs/>
                <w:color w:val="000000"/>
                <w:sz w:val="18"/>
                <w:szCs w:val="18"/>
                <w:lang w:val="en-US"/>
              </w:rPr>
            </w:pPr>
          </w:p>
        </w:tc>
        <w:tc>
          <w:tcPr>
            <w:tcW w:w="1717" w:type="dxa"/>
            <w:tcBorders>
              <w:top w:val="single" w:sz="4" w:space="0" w:color="auto"/>
              <w:left w:val="nil"/>
              <w:bottom w:val="single" w:sz="8" w:space="0" w:color="auto"/>
              <w:right w:val="nil"/>
            </w:tcBorders>
            <w:shd w:val="clear" w:color="000000" w:fill="FFFFFF"/>
            <w:noWrap/>
            <w:vAlign w:val="bottom"/>
            <w:hideMark/>
          </w:tcPr>
          <w:p w:rsidR="00A754B1" w:rsidRPr="0050535F" w:rsidRDefault="00A754B1" w:rsidP="0002756E">
            <w:pPr>
              <w:spacing w:after="0" w:line="240" w:lineRule="auto"/>
              <w:rPr>
                <w:rFonts w:ascii="Arial" w:hAnsi="Arial" w:cs="Arial"/>
                <w:b/>
                <w:bCs/>
                <w:color w:val="000000"/>
                <w:sz w:val="18"/>
                <w:szCs w:val="18"/>
                <w:lang w:val="en-US"/>
              </w:rPr>
            </w:pPr>
            <w:r w:rsidRPr="0050535F">
              <w:rPr>
                <w:rFonts w:ascii="Arial" w:hAnsi="Arial" w:cs="Arial"/>
                <w:b/>
                <w:bCs/>
                <w:color w:val="000000"/>
                <w:sz w:val="18"/>
                <w:szCs w:val="18"/>
                <w:lang w:val="en-US"/>
              </w:rPr>
              <w:t>TOTALES DEL MES</w:t>
            </w:r>
          </w:p>
        </w:tc>
        <w:tc>
          <w:tcPr>
            <w:tcW w:w="1527" w:type="dxa"/>
            <w:tcBorders>
              <w:top w:val="single" w:sz="4" w:space="0" w:color="auto"/>
              <w:left w:val="nil"/>
              <w:bottom w:val="single" w:sz="8" w:space="0" w:color="auto"/>
              <w:right w:val="nil"/>
            </w:tcBorders>
            <w:shd w:val="clear" w:color="000000" w:fill="FFFFFF"/>
            <w:noWrap/>
            <w:vAlign w:val="bottom"/>
            <w:hideMark/>
          </w:tcPr>
          <w:p w:rsidR="00A754B1" w:rsidRPr="0050535F" w:rsidRDefault="00A754B1" w:rsidP="0002756E">
            <w:pPr>
              <w:spacing w:after="0" w:line="240" w:lineRule="auto"/>
              <w:rPr>
                <w:rFonts w:ascii="Arial" w:hAnsi="Arial" w:cs="Arial"/>
                <w:b/>
                <w:bCs/>
                <w:color w:val="000000"/>
                <w:sz w:val="18"/>
                <w:szCs w:val="18"/>
                <w:lang w:val="en-US"/>
              </w:rPr>
            </w:pPr>
          </w:p>
        </w:tc>
        <w:tc>
          <w:tcPr>
            <w:tcW w:w="1562" w:type="dxa"/>
            <w:tcBorders>
              <w:top w:val="single" w:sz="4" w:space="0" w:color="auto"/>
              <w:left w:val="nil"/>
              <w:bottom w:val="single" w:sz="8" w:space="0" w:color="auto"/>
              <w:right w:val="nil"/>
            </w:tcBorders>
            <w:shd w:val="clear" w:color="000000" w:fill="FFFFFF"/>
            <w:noWrap/>
            <w:vAlign w:val="bottom"/>
            <w:hideMark/>
          </w:tcPr>
          <w:p w:rsidR="00A754B1" w:rsidRPr="0050535F" w:rsidRDefault="00A754B1" w:rsidP="0002756E">
            <w:pPr>
              <w:spacing w:after="0" w:line="240" w:lineRule="auto"/>
              <w:rPr>
                <w:rFonts w:ascii="Arial" w:hAnsi="Arial" w:cs="Arial"/>
                <w:b/>
                <w:bCs/>
                <w:color w:val="000000"/>
                <w:sz w:val="18"/>
                <w:szCs w:val="18"/>
                <w:lang w:val="en-US"/>
              </w:rPr>
            </w:pPr>
          </w:p>
        </w:tc>
        <w:tc>
          <w:tcPr>
            <w:tcW w:w="2863" w:type="dxa"/>
            <w:tcBorders>
              <w:top w:val="single" w:sz="4" w:space="0" w:color="auto"/>
              <w:left w:val="nil"/>
              <w:bottom w:val="single" w:sz="8" w:space="0" w:color="auto"/>
              <w:right w:val="nil"/>
            </w:tcBorders>
            <w:shd w:val="clear" w:color="000000" w:fill="FFFFFF"/>
            <w:noWrap/>
            <w:vAlign w:val="bottom"/>
            <w:hideMark/>
          </w:tcPr>
          <w:p w:rsidR="00A754B1" w:rsidRPr="0050535F" w:rsidRDefault="00A754B1" w:rsidP="0002756E">
            <w:pPr>
              <w:spacing w:after="0" w:line="240" w:lineRule="auto"/>
              <w:rPr>
                <w:rFonts w:ascii="Arial" w:hAnsi="Arial" w:cs="Arial"/>
                <w:b/>
                <w:bCs/>
                <w:color w:val="000000"/>
                <w:sz w:val="18"/>
                <w:szCs w:val="18"/>
                <w:lang w:val="en-US"/>
              </w:rPr>
            </w:pPr>
          </w:p>
        </w:tc>
        <w:tc>
          <w:tcPr>
            <w:tcW w:w="1777" w:type="dxa"/>
            <w:tcBorders>
              <w:top w:val="single" w:sz="4" w:space="0" w:color="auto"/>
              <w:left w:val="nil"/>
              <w:bottom w:val="single" w:sz="8" w:space="0" w:color="auto"/>
              <w:right w:val="nil"/>
            </w:tcBorders>
            <w:shd w:val="clear" w:color="000000" w:fill="FFFFFF"/>
            <w:noWrap/>
            <w:vAlign w:val="bottom"/>
            <w:hideMark/>
          </w:tcPr>
          <w:p w:rsidR="00A754B1" w:rsidRPr="0050535F" w:rsidRDefault="00A754B1" w:rsidP="0002756E">
            <w:pPr>
              <w:spacing w:after="0" w:line="240" w:lineRule="auto"/>
              <w:rPr>
                <w:rFonts w:ascii="Arial" w:hAnsi="Arial" w:cs="Arial"/>
                <w:b/>
                <w:bCs/>
                <w:i/>
                <w:iCs/>
                <w:color w:val="000000"/>
                <w:sz w:val="18"/>
                <w:szCs w:val="18"/>
                <w:lang w:val="en-US"/>
              </w:rPr>
            </w:pPr>
            <w:r>
              <w:rPr>
                <w:rFonts w:ascii="Arial" w:hAnsi="Arial" w:cs="Arial"/>
                <w:b/>
                <w:bCs/>
                <w:i/>
                <w:iCs/>
                <w:color w:val="000000"/>
                <w:sz w:val="18"/>
                <w:szCs w:val="18"/>
                <w:lang w:val="en-US"/>
              </w:rPr>
              <w:t xml:space="preserve">$   </w:t>
            </w:r>
            <w:r w:rsidRPr="0050535F">
              <w:rPr>
                <w:rFonts w:ascii="Arial" w:hAnsi="Arial" w:cs="Arial"/>
                <w:b/>
                <w:bCs/>
                <w:i/>
                <w:iCs/>
                <w:color w:val="000000"/>
                <w:sz w:val="18"/>
                <w:szCs w:val="18"/>
                <w:lang w:val="en-US"/>
              </w:rPr>
              <w:t>125,000.00</w:t>
            </w:r>
          </w:p>
        </w:tc>
        <w:tc>
          <w:tcPr>
            <w:tcW w:w="1777" w:type="dxa"/>
            <w:tcBorders>
              <w:top w:val="single" w:sz="4" w:space="0" w:color="auto"/>
              <w:left w:val="nil"/>
              <w:bottom w:val="single" w:sz="8" w:space="0" w:color="auto"/>
              <w:right w:val="single" w:sz="8" w:space="0" w:color="auto"/>
            </w:tcBorders>
            <w:shd w:val="clear" w:color="000000" w:fill="FFFFFF"/>
            <w:noWrap/>
            <w:vAlign w:val="bottom"/>
            <w:hideMark/>
          </w:tcPr>
          <w:p w:rsidR="00A754B1" w:rsidRPr="0050535F" w:rsidRDefault="00A754B1" w:rsidP="0002756E">
            <w:pPr>
              <w:spacing w:after="0" w:line="240" w:lineRule="auto"/>
              <w:rPr>
                <w:rFonts w:ascii="Arial" w:hAnsi="Arial" w:cs="Arial"/>
                <w:b/>
                <w:bCs/>
                <w:color w:val="000000"/>
                <w:sz w:val="18"/>
                <w:szCs w:val="18"/>
                <w:lang w:val="en-US"/>
              </w:rPr>
            </w:pPr>
          </w:p>
        </w:tc>
      </w:tr>
      <w:tr w:rsidR="00A754B1" w:rsidRPr="0050535F" w:rsidTr="0002756E">
        <w:trPr>
          <w:trHeight w:val="300"/>
        </w:trPr>
        <w:tc>
          <w:tcPr>
            <w:tcW w:w="418" w:type="dxa"/>
            <w:tcBorders>
              <w:top w:val="nil"/>
              <w:left w:val="nil"/>
              <w:bottom w:val="nil"/>
              <w:right w:val="nil"/>
            </w:tcBorders>
            <w:shd w:val="clear" w:color="000000" w:fill="FFFFFF"/>
            <w:noWrap/>
            <w:vAlign w:val="bottom"/>
            <w:hideMark/>
          </w:tcPr>
          <w:p w:rsidR="00A754B1" w:rsidRPr="0050535F" w:rsidRDefault="00A754B1" w:rsidP="0002756E">
            <w:pPr>
              <w:spacing w:after="0" w:line="240" w:lineRule="auto"/>
              <w:rPr>
                <w:rFonts w:ascii="Arial" w:hAnsi="Arial" w:cs="Arial"/>
                <w:color w:val="000000"/>
                <w:sz w:val="18"/>
                <w:szCs w:val="18"/>
                <w:lang w:val="en-US"/>
              </w:rPr>
            </w:pPr>
          </w:p>
        </w:tc>
        <w:tc>
          <w:tcPr>
            <w:tcW w:w="1717" w:type="dxa"/>
            <w:tcBorders>
              <w:top w:val="nil"/>
              <w:left w:val="nil"/>
              <w:bottom w:val="nil"/>
              <w:right w:val="nil"/>
            </w:tcBorders>
            <w:shd w:val="clear" w:color="000000" w:fill="FFFFFF"/>
            <w:noWrap/>
            <w:vAlign w:val="bottom"/>
            <w:hideMark/>
          </w:tcPr>
          <w:p w:rsidR="00A754B1" w:rsidRPr="0050535F" w:rsidRDefault="00A754B1" w:rsidP="0002756E">
            <w:pPr>
              <w:spacing w:after="0" w:line="240" w:lineRule="auto"/>
              <w:rPr>
                <w:rFonts w:ascii="Arial" w:hAnsi="Arial" w:cs="Arial"/>
                <w:color w:val="000000"/>
                <w:sz w:val="18"/>
                <w:szCs w:val="18"/>
                <w:lang w:val="en-US"/>
              </w:rPr>
            </w:pPr>
          </w:p>
        </w:tc>
        <w:tc>
          <w:tcPr>
            <w:tcW w:w="1527" w:type="dxa"/>
            <w:tcBorders>
              <w:top w:val="nil"/>
              <w:left w:val="nil"/>
              <w:bottom w:val="nil"/>
              <w:right w:val="nil"/>
            </w:tcBorders>
            <w:shd w:val="clear" w:color="000000" w:fill="FFFFFF"/>
            <w:noWrap/>
            <w:vAlign w:val="bottom"/>
            <w:hideMark/>
          </w:tcPr>
          <w:p w:rsidR="00A754B1" w:rsidRPr="0050535F" w:rsidRDefault="00A754B1" w:rsidP="0002756E">
            <w:pPr>
              <w:spacing w:after="0" w:line="240" w:lineRule="auto"/>
              <w:rPr>
                <w:rFonts w:ascii="Arial" w:hAnsi="Arial" w:cs="Arial"/>
                <w:color w:val="000000"/>
                <w:sz w:val="18"/>
                <w:szCs w:val="18"/>
                <w:lang w:val="en-US"/>
              </w:rPr>
            </w:pPr>
          </w:p>
        </w:tc>
        <w:tc>
          <w:tcPr>
            <w:tcW w:w="1562" w:type="dxa"/>
            <w:tcBorders>
              <w:top w:val="nil"/>
              <w:left w:val="nil"/>
              <w:bottom w:val="nil"/>
              <w:right w:val="nil"/>
            </w:tcBorders>
            <w:shd w:val="clear" w:color="000000" w:fill="FFFFFF"/>
            <w:noWrap/>
            <w:vAlign w:val="bottom"/>
            <w:hideMark/>
          </w:tcPr>
          <w:p w:rsidR="00A754B1" w:rsidRPr="0050535F" w:rsidRDefault="00A754B1" w:rsidP="0002756E">
            <w:pPr>
              <w:spacing w:after="0" w:line="240" w:lineRule="auto"/>
              <w:rPr>
                <w:rFonts w:ascii="Arial" w:hAnsi="Arial" w:cs="Arial"/>
                <w:color w:val="000000"/>
                <w:sz w:val="18"/>
                <w:szCs w:val="18"/>
                <w:lang w:val="en-US"/>
              </w:rPr>
            </w:pPr>
          </w:p>
        </w:tc>
        <w:tc>
          <w:tcPr>
            <w:tcW w:w="2863" w:type="dxa"/>
            <w:tcBorders>
              <w:top w:val="nil"/>
              <w:left w:val="nil"/>
              <w:bottom w:val="nil"/>
              <w:right w:val="nil"/>
            </w:tcBorders>
            <w:shd w:val="clear" w:color="000000" w:fill="FFFFFF"/>
            <w:noWrap/>
            <w:vAlign w:val="bottom"/>
            <w:hideMark/>
          </w:tcPr>
          <w:p w:rsidR="00A754B1" w:rsidRPr="0050535F" w:rsidRDefault="00A754B1" w:rsidP="0002756E">
            <w:pPr>
              <w:spacing w:after="0" w:line="240" w:lineRule="auto"/>
              <w:rPr>
                <w:rFonts w:ascii="Arial" w:hAnsi="Arial" w:cs="Arial"/>
                <w:color w:val="000000"/>
                <w:sz w:val="18"/>
                <w:szCs w:val="18"/>
                <w:lang w:val="en-US"/>
              </w:rPr>
            </w:pPr>
          </w:p>
        </w:tc>
        <w:tc>
          <w:tcPr>
            <w:tcW w:w="1777" w:type="dxa"/>
            <w:tcBorders>
              <w:top w:val="nil"/>
              <w:left w:val="nil"/>
              <w:bottom w:val="nil"/>
              <w:right w:val="nil"/>
            </w:tcBorders>
            <w:shd w:val="clear" w:color="000000" w:fill="FFFFFF"/>
            <w:noWrap/>
            <w:vAlign w:val="bottom"/>
            <w:hideMark/>
          </w:tcPr>
          <w:p w:rsidR="00A754B1" w:rsidRPr="0050535F" w:rsidRDefault="00A754B1" w:rsidP="0002756E">
            <w:pPr>
              <w:spacing w:after="0" w:line="240" w:lineRule="auto"/>
              <w:rPr>
                <w:rFonts w:ascii="Arial" w:hAnsi="Arial" w:cs="Arial"/>
                <w:color w:val="000000"/>
                <w:sz w:val="18"/>
                <w:szCs w:val="18"/>
                <w:lang w:val="en-US"/>
              </w:rPr>
            </w:pPr>
          </w:p>
        </w:tc>
        <w:tc>
          <w:tcPr>
            <w:tcW w:w="1777" w:type="dxa"/>
            <w:tcBorders>
              <w:top w:val="nil"/>
              <w:left w:val="nil"/>
              <w:bottom w:val="nil"/>
              <w:right w:val="nil"/>
            </w:tcBorders>
            <w:shd w:val="clear" w:color="000000" w:fill="FFFFFF"/>
            <w:noWrap/>
            <w:vAlign w:val="bottom"/>
            <w:hideMark/>
          </w:tcPr>
          <w:p w:rsidR="00A754B1" w:rsidRPr="0050535F" w:rsidRDefault="00A754B1" w:rsidP="0002756E">
            <w:pPr>
              <w:spacing w:after="0" w:line="240" w:lineRule="auto"/>
              <w:rPr>
                <w:rFonts w:ascii="Arial" w:hAnsi="Arial" w:cs="Arial"/>
                <w:color w:val="000000"/>
                <w:sz w:val="18"/>
                <w:szCs w:val="18"/>
                <w:lang w:val="en-US"/>
              </w:rPr>
            </w:pPr>
          </w:p>
        </w:tc>
      </w:tr>
      <w:tr w:rsidR="00A754B1" w:rsidRPr="0050535F" w:rsidTr="0002756E">
        <w:trPr>
          <w:trHeight w:val="300"/>
        </w:trPr>
        <w:tc>
          <w:tcPr>
            <w:tcW w:w="418" w:type="dxa"/>
            <w:tcBorders>
              <w:top w:val="nil"/>
              <w:left w:val="nil"/>
              <w:bottom w:val="nil"/>
              <w:right w:val="nil"/>
            </w:tcBorders>
            <w:shd w:val="clear" w:color="000000" w:fill="FFFFFF"/>
            <w:noWrap/>
            <w:vAlign w:val="bottom"/>
            <w:hideMark/>
          </w:tcPr>
          <w:p w:rsidR="00A754B1" w:rsidRPr="0050535F" w:rsidRDefault="00A754B1" w:rsidP="0002756E">
            <w:pPr>
              <w:spacing w:after="0" w:line="240" w:lineRule="auto"/>
              <w:rPr>
                <w:rFonts w:ascii="Arial" w:hAnsi="Arial" w:cs="Arial"/>
                <w:color w:val="000000"/>
                <w:sz w:val="18"/>
                <w:szCs w:val="18"/>
                <w:lang w:val="en-US"/>
              </w:rPr>
            </w:pPr>
          </w:p>
        </w:tc>
        <w:tc>
          <w:tcPr>
            <w:tcW w:w="1717" w:type="dxa"/>
            <w:tcBorders>
              <w:top w:val="nil"/>
              <w:left w:val="nil"/>
              <w:bottom w:val="nil"/>
              <w:right w:val="nil"/>
            </w:tcBorders>
            <w:shd w:val="clear" w:color="000000" w:fill="FFFFFF"/>
            <w:noWrap/>
            <w:vAlign w:val="bottom"/>
            <w:hideMark/>
          </w:tcPr>
          <w:p w:rsidR="00A754B1" w:rsidRPr="0050535F" w:rsidRDefault="00A754B1" w:rsidP="0002756E">
            <w:pPr>
              <w:spacing w:after="0" w:line="240" w:lineRule="auto"/>
              <w:rPr>
                <w:rFonts w:ascii="Arial" w:hAnsi="Arial" w:cs="Arial"/>
                <w:color w:val="000000"/>
                <w:sz w:val="18"/>
                <w:szCs w:val="18"/>
                <w:lang w:val="en-US"/>
              </w:rPr>
            </w:pPr>
          </w:p>
        </w:tc>
        <w:tc>
          <w:tcPr>
            <w:tcW w:w="1527" w:type="dxa"/>
            <w:tcBorders>
              <w:top w:val="nil"/>
              <w:left w:val="nil"/>
              <w:bottom w:val="nil"/>
              <w:right w:val="nil"/>
            </w:tcBorders>
            <w:shd w:val="clear" w:color="000000" w:fill="FFFFFF"/>
            <w:noWrap/>
            <w:vAlign w:val="bottom"/>
            <w:hideMark/>
          </w:tcPr>
          <w:p w:rsidR="00A754B1" w:rsidRPr="0050535F" w:rsidRDefault="00A754B1" w:rsidP="0002756E">
            <w:pPr>
              <w:spacing w:after="0" w:line="240" w:lineRule="auto"/>
              <w:rPr>
                <w:rFonts w:ascii="Arial" w:hAnsi="Arial" w:cs="Arial"/>
                <w:color w:val="000000"/>
                <w:sz w:val="18"/>
                <w:szCs w:val="18"/>
                <w:lang w:val="en-US"/>
              </w:rPr>
            </w:pPr>
          </w:p>
        </w:tc>
        <w:tc>
          <w:tcPr>
            <w:tcW w:w="1562" w:type="dxa"/>
            <w:tcBorders>
              <w:top w:val="nil"/>
              <w:left w:val="nil"/>
              <w:bottom w:val="nil"/>
              <w:right w:val="nil"/>
            </w:tcBorders>
            <w:shd w:val="clear" w:color="000000" w:fill="FFFFFF"/>
            <w:noWrap/>
            <w:vAlign w:val="bottom"/>
            <w:hideMark/>
          </w:tcPr>
          <w:p w:rsidR="00A754B1" w:rsidRPr="0050535F" w:rsidRDefault="00A754B1" w:rsidP="0002756E">
            <w:pPr>
              <w:spacing w:after="0" w:line="240" w:lineRule="auto"/>
              <w:rPr>
                <w:rFonts w:ascii="Arial" w:hAnsi="Arial" w:cs="Arial"/>
                <w:color w:val="000000"/>
                <w:sz w:val="18"/>
                <w:szCs w:val="18"/>
                <w:lang w:val="en-US"/>
              </w:rPr>
            </w:pPr>
          </w:p>
        </w:tc>
        <w:tc>
          <w:tcPr>
            <w:tcW w:w="2863" w:type="dxa"/>
            <w:tcBorders>
              <w:top w:val="nil"/>
              <w:left w:val="nil"/>
              <w:bottom w:val="nil"/>
              <w:right w:val="nil"/>
            </w:tcBorders>
            <w:shd w:val="clear" w:color="000000" w:fill="FFFFFF"/>
            <w:noWrap/>
            <w:vAlign w:val="bottom"/>
            <w:hideMark/>
          </w:tcPr>
          <w:p w:rsidR="00A754B1" w:rsidRPr="0050535F" w:rsidRDefault="00A754B1" w:rsidP="0002756E">
            <w:pPr>
              <w:spacing w:after="0" w:line="240" w:lineRule="auto"/>
              <w:rPr>
                <w:rFonts w:ascii="Arial" w:hAnsi="Arial" w:cs="Arial"/>
                <w:color w:val="000000"/>
                <w:sz w:val="18"/>
                <w:szCs w:val="18"/>
                <w:lang w:val="en-US"/>
              </w:rPr>
            </w:pPr>
          </w:p>
        </w:tc>
        <w:tc>
          <w:tcPr>
            <w:tcW w:w="1777" w:type="dxa"/>
            <w:tcBorders>
              <w:top w:val="nil"/>
              <w:left w:val="nil"/>
              <w:bottom w:val="nil"/>
              <w:right w:val="nil"/>
            </w:tcBorders>
            <w:shd w:val="clear" w:color="000000" w:fill="FFFFFF"/>
            <w:noWrap/>
            <w:vAlign w:val="bottom"/>
            <w:hideMark/>
          </w:tcPr>
          <w:p w:rsidR="00A754B1" w:rsidRPr="0050535F" w:rsidRDefault="00A754B1" w:rsidP="0002756E">
            <w:pPr>
              <w:spacing w:after="0" w:line="240" w:lineRule="auto"/>
              <w:rPr>
                <w:rFonts w:ascii="Arial" w:hAnsi="Arial" w:cs="Arial"/>
                <w:color w:val="000000"/>
                <w:sz w:val="18"/>
                <w:szCs w:val="18"/>
                <w:lang w:val="en-US"/>
              </w:rPr>
            </w:pPr>
          </w:p>
        </w:tc>
        <w:tc>
          <w:tcPr>
            <w:tcW w:w="1777" w:type="dxa"/>
            <w:tcBorders>
              <w:top w:val="nil"/>
              <w:left w:val="nil"/>
              <w:bottom w:val="nil"/>
              <w:right w:val="nil"/>
            </w:tcBorders>
            <w:shd w:val="clear" w:color="000000" w:fill="FFFFFF"/>
            <w:noWrap/>
            <w:vAlign w:val="bottom"/>
            <w:hideMark/>
          </w:tcPr>
          <w:p w:rsidR="00A754B1" w:rsidRPr="0050535F" w:rsidRDefault="00A754B1" w:rsidP="0002756E">
            <w:pPr>
              <w:spacing w:after="0" w:line="240" w:lineRule="auto"/>
              <w:rPr>
                <w:rFonts w:ascii="Arial" w:hAnsi="Arial" w:cs="Arial"/>
                <w:color w:val="000000"/>
                <w:sz w:val="18"/>
                <w:szCs w:val="18"/>
                <w:lang w:val="en-US"/>
              </w:rPr>
            </w:pPr>
          </w:p>
        </w:tc>
      </w:tr>
      <w:tr w:rsidR="00A754B1" w:rsidRPr="0050535F" w:rsidTr="0002756E">
        <w:trPr>
          <w:trHeight w:val="300"/>
        </w:trPr>
        <w:tc>
          <w:tcPr>
            <w:tcW w:w="418" w:type="dxa"/>
            <w:tcBorders>
              <w:top w:val="nil"/>
              <w:left w:val="nil"/>
              <w:bottom w:val="nil"/>
              <w:right w:val="nil"/>
            </w:tcBorders>
            <w:shd w:val="clear" w:color="000000" w:fill="FFFFFF"/>
            <w:noWrap/>
            <w:vAlign w:val="bottom"/>
            <w:hideMark/>
          </w:tcPr>
          <w:p w:rsidR="00A754B1" w:rsidRPr="0050535F" w:rsidRDefault="00A754B1" w:rsidP="0002756E">
            <w:pPr>
              <w:spacing w:after="0" w:line="240" w:lineRule="auto"/>
              <w:rPr>
                <w:rFonts w:ascii="Arial" w:hAnsi="Arial" w:cs="Arial"/>
                <w:color w:val="000000"/>
                <w:sz w:val="18"/>
                <w:szCs w:val="18"/>
                <w:lang w:val="en-US"/>
              </w:rPr>
            </w:pPr>
          </w:p>
        </w:tc>
        <w:tc>
          <w:tcPr>
            <w:tcW w:w="1717" w:type="dxa"/>
            <w:tcBorders>
              <w:top w:val="nil"/>
              <w:left w:val="nil"/>
              <w:bottom w:val="nil"/>
              <w:right w:val="nil"/>
            </w:tcBorders>
            <w:shd w:val="clear" w:color="000000" w:fill="FFFFFF"/>
            <w:noWrap/>
            <w:vAlign w:val="bottom"/>
            <w:hideMark/>
          </w:tcPr>
          <w:p w:rsidR="00A754B1" w:rsidRPr="0050535F" w:rsidRDefault="00A754B1" w:rsidP="0002756E">
            <w:pPr>
              <w:spacing w:after="0" w:line="240" w:lineRule="auto"/>
              <w:rPr>
                <w:rFonts w:ascii="Arial" w:hAnsi="Arial" w:cs="Arial"/>
                <w:color w:val="000000"/>
                <w:sz w:val="18"/>
                <w:szCs w:val="18"/>
                <w:lang w:val="en-US"/>
              </w:rPr>
            </w:pPr>
          </w:p>
        </w:tc>
        <w:tc>
          <w:tcPr>
            <w:tcW w:w="1527" w:type="dxa"/>
            <w:tcBorders>
              <w:top w:val="nil"/>
              <w:left w:val="nil"/>
              <w:bottom w:val="nil"/>
              <w:right w:val="nil"/>
            </w:tcBorders>
            <w:shd w:val="clear" w:color="000000" w:fill="FFFFFF"/>
            <w:noWrap/>
            <w:vAlign w:val="bottom"/>
            <w:hideMark/>
          </w:tcPr>
          <w:p w:rsidR="00A754B1" w:rsidRPr="0050535F" w:rsidRDefault="00A754B1" w:rsidP="0002756E">
            <w:pPr>
              <w:spacing w:after="0" w:line="240" w:lineRule="auto"/>
              <w:rPr>
                <w:rFonts w:ascii="Arial" w:hAnsi="Arial" w:cs="Arial"/>
                <w:color w:val="000000"/>
                <w:sz w:val="18"/>
                <w:szCs w:val="18"/>
                <w:lang w:val="en-US"/>
              </w:rPr>
            </w:pPr>
          </w:p>
        </w:tc>
        <w:tc>
          <w:tcPr>
            <w:tcW w:w="1562" w:type="dxa"/>
            <w:tcBorders>
              <w:top w:val="nil"/>
              <w:left w:val="nil"/>
              <w:bottom w:val="nil"/>
              <w:right w:val="nil"/>
            </w:tcBorders>
            <w:shd w:val="clear" w:color="000000" w:fill="FFFFFF"/>
            <w:noWrap/>
            <w:vAlign w:val="bottom"/>
            <w:hideMark/>
          </w:tcPr>
          <w:p w:rsidR="00A754B1" w:rsidRPr="0050535F" w:rsidRDefault="00A754B1" w:rsidP="0002756E">
            <w:pPr>
              <w:spacing w:after="0" w:line="240" w:lineRule="auto"/>
              <w:rPr>
                <w:rFonts w:ascii="Arial" w:hAnsi="Arial" w:cs="Arial"/>
                <w:color w:val="000000"/>
                <w:sz w:val="18"/>
                <w:szCs w:val="18"/>
                <w:lang w:val="en-US"/>
              </w:rPr>
            </w:pPr>
          </w:p>
        </w:tc>
        <w:tc>
          <w:tcPr>
            <w:tcW w:w="2863" w:type="dxa"/>
            <w:tcBorders>
              <w:top w:val="nil"/>
              <w:left w:val="nil"/>
              <w:bottom w:val="nil"/>
              <w:right w:val="nil"/>
            </w:tcBorders>
            <w:shd w:val="clear" w:color="000000" w:fill="FFFFFF"/>
            <w:noWrap/>
            <w:vAlign w:val="bottom"/>
            <w:hideMark/>
          </w:tcPr>
          <w:p w:rsidR="00A754B1" w:rsidRPr="0050535F" w:rsidRDefault="00A754B1" w:rsidP="0002756E">
            <w:pPr>
              <w:spacing w:after="0" w:line="240" w:lineRule="auto"/>
              <w:rPr>
                <w:rFonts w:ascii="Arial" w:hAnsi="Arial" w:cs="Arial"/>
                <w:color w:val="000000"/>
                <w:sz w:val="18"/>
                <w:szCs w:val="18"/>
                <w:lang w:val="en-US"/>
              </w:rPr>
            </w:pPr>
          </w:p>
        </w:tc>
        <w:tc>
          <w:tcPr>
            <w:tcW w:w="1777" w:type="dxa"/>
            <w:tcBorders>
              <w:top w:val="nil"/>
              <w:left w:val="nil"/>
              <w:bottom w:val="nil"/>
              <w:right w:val="nil"/>
            </w:tcBorders>
            <w:shd w:val="clear" w:color="000000" w:fill="FFFFFF"/>
            <w:noWrap/>
            <w:vAlign w:val="bottom"/>
            <w:hideMark/>
          </w:tcPr>
          <w:p w:rsidR="00A754B1" w:rsidRPr="0050535F" w:rsidRDefault="00A754B1" w:rsidP="0002756E">
            <w:pPr>
              <w:spacing w:after="0" w:line="240" w:lineRule="auto"/>
              <w:rPr>
                <w:rFonts w:ascii="Arial" w:hAnsi="Arial" w:cs="Arial"/>
                <w:color w:val="000000"/>
                <w:sz w:val="18"/>
                <w:szCs w:val="18"/>
                <w:lang w:val="en-US"/>
              </w:rPr>
            </w:pPr>
          </w:p>
        </w:tc>
        <w:tc>
          <w:tcPr>
            <w:tcW w:w="1777" w:type="dxa"/>
            <w:tcBorders>
              <w:top w:val="nil"/>
              <w:left w:val="nil"/>
              <w:bottom w:val="nil"/>
              <w:right w:val="nil"/>
            </w:tcBorders>
            <w:shd w:val="clear" w:color="000000" w:fill="FFFFFF"/>
            <w:noWrap/>
            <w:vAlign w:val="bottom"/>
            <w:hideMark/>
          </w:tcPr>
          <w:p w:rsidR="00A754B1" w:rsidRPr="0050535F" w:rsidRDefault="00A754B1" w:rsidP="0002756E">
            <w:pPr>
              <w:spacing w:after="0" w:line="240" w:lineRule="auto"/>
              <w:rPr>
                <w:rFonts w:ascii="Arial" w:hAnsi="Arial" w:cs="Arial"/>
                <w:color w:val="000000"/>
                <w:sz w:val="18"/>
                <w:szCs w:val="18"/>
                <w:lang w:val="en-US"/>
              </w:rPr>
            </w:pPr>
          </w:p>
        </w:tc>
      </w:tr>
      <w:tr w:rsidR="00A754B1" w:rsidRPr="0050535F" w:rsidTr="0002756E">
        <w:trPr>
          <w:trHeight w:val="300"/>
        </w:trPr>
        <w:tc>
          <w:tcPr>
            <w:tcW w:w="418" w:type="dxa"/>
            <w:tcBorders>
              <w:top w:val="nil"/>
              <w:left w:val="nil"/>
              <w:bottom w:val="nil"/>
              <w:right w:val="nil"/>
            </w:tcBorders>
            <w:shd w:val="clear" w:color="000000" w:fill="FFFFFF"/>
            <w:noWrap/>
            <w:vAlign w:val="bottom"/>
            <w:hideMark/>
          </w:tcPr>
          <w:p w:rsidR="00A754B1" w:rsidRPr="0050535F" w:rsidRDefault="00A754B1" w:rsidP="0002756E">
            <w:pPr>
              <w:spacing w:after="0" w:line="240" w:lineRule="auto"/>
              <w:rPr>
                <w:rFonts w:ascii="Arial" w:hAnsi="Arial" w:cs="Arial"/>
                <w:color w:val="000000"/>
                <w:sz w:val="18"/>
                <w:szCs w:val="18"/>
                <w:lang w:val="en-US"/>
              </w:rPr>
            </w:pPr>
          </w:p>
        </w:tc>
        <w:tc>
          <w:tcPr>
            <w:tcW w:w="1717" w:type="dxa"/>
            <w:tcBorders>
              <w:top w:val="nil"/>
              <w:left w:val="nil"/>
              <w:bottom w:val="nil"/>
              <w:right w:val="nil"/>
            </w:tcBorders>
            <w:shd w:val="clear" w:color="000000" w:fill="FFFFFF"/>
            <w:noWrap/>
            <w:vAlign w:val="bottom"/>
            <w:hideMark/>
          </w:tcPr>
          <w:p w:rsidR="00A754B1" w:rsidRPr="0050535F" w:rsidRDefault="00A754B1" w:rsidP="0002756E">
            <w:pPr>
              <w:spacing w:after="0" w:line="240" w:lineRule="auto"/>
              <w:rPr>
                <w:rFonts w:ascii="Arial" w:hAnsi="Arial" w:cs="Arial"/>
                <w:color w:val="000000"/>
                <w:sz w:val="18"/>
                <w:szCs w:val="18"/>
                <w:lang w:val="en-US"/>
              </w:rPr>
            </w:pPr>
          </w:p>
        </w:tc>
        <w:tc>
          <w:tcPr>
            <w:tcW w:w="1527" w:type="dxa"/>
            <w:tcBorders>
              <w:top w:val="nil"/>
              <w:left w:val="nil"/>
              <w:bottom w:val="nil"/>
              <w:right w:val="nil"/>
            </w:tcBorders>
            <w:shd w:val="clear" w:color="000000" w:fill="FFFFFF"/>
            <w:noWrap/>
            <w:vAlign w:val="bottom"/>
            <w:hideMark/>
          </w:tcPr>
          <w:p w:rsidR="00A754B1" w:rsidRPr="0050535F" w:rsidRDefault="00A754B1" w:rsidP="0002756E">
            <w:pPr>
              <w:spacing w:after="0" w:line="240" w:lineRule="auto"/>
              <w:rPr>
                <w:rFonts w:ascii="Arial" w:hAnsi="Arial" w:cs="Arial"/>
                <w:color w:val="000000"/>
                <w:sz w:val="18"/>
                <w:szCs w:val="18"/>
                <w:lang w:val="en-US"/>
              </w:rPr>
            </w:pPr>
          </w:p>
        </w:tc>
        <w:tc>
          <w:tcPr>
            <w:tcW w:w="1562" w:type="dxa"/>
            <w:tcBorders>
              <w:top w:val="nil"/>
              <w:left w:val="nil"/>
              <w:bottom w:val="nil"/>
              <w:right w:val="nil"/>
            </w:tcBorders>
            <w:shd w:val="clear" w:color="000000" w:fill="FFFFFF"/>
            <w:noWrap/>
            <w:vAlign w:val="bottom"/>
            <w:hideMark/>
          </w:tcPr>
          <w:p w:rsidR="00A754B1" w:rsidRPr="0050535F" w:rsidRDefault="00A754B1" w:rsidP="0002756E">
            <w:pPr>
              <w:spacing w:after="0" w:line="240" w:lineRule="auto"/>
              <w:rPr>
                <w:rFonts w:ascii="Arial" w:hAnsi="Arial" w:cs="Arial"/>
                <w:color w:val="000000"/>
                <w:sz w:val="18"/>
                <w:szCs w:val="18"/>
                <w:lang w:val="en-US"/>
              </w:rPr>
            </w:pPr>
          </w:p>
        </w:tc>
        <w:tc>
          <w:tcPr>
            <w:tcW w:w="2863" w:type="dxa"/>
            <w:tcBorders>
              <w:top w:val="nil"/>
              <w:left w:val="nil"/>
              <w:bottom w:val="nil"/>
              <w:right w:val="nil"/>
            </w:tcBorders>
            <w:shd w:val="clear" w:color="000000" w:fill="FFFFFF"/>
            <w:noWrap/>
            <w:vAlign w:val="bottom"/>
            <w:hideMark/>
          </w:tcPr>
          <w:p w:rsidR="00A754B1" w:rsidRPr="0050535F" w:rsidRDefault="00A754B1" w:rsidP="0002756E">
            <w:pPr>
              <w:spacing w:after="0" w:line="240" w:lineRule="auto"/>
              <w:rPr>
                <w:rFonts w:ascii="Arial" w:hAnsi="Arial" w:cs="Arial"/>
                <w:color w:val="000000"/>
                <w:sz w:val="18"/>
                <w:szCs w:val="18"/>
                <w:lang w:val="en-US"/>
              </w:rPr>
            </w:pPr>
          </w:p>
        </w:tc>
        <w:tc>
          <w:tcPr>
            <w:tcW w:w="1777" w:type="dxa"/>
            <w:tcBorders>
              <w:top w:val="nil"/>
              <w:left w:val="nil"/>
              <w:bottom w:val="nil"/>
              <w:right w:val="nil"/>
            </w:tcBorders>
            <w:shd w:val="clear" w:color="000000" w:fill="FFFFFF"/>
            <w:noWrap/>
            <w:vAlign w:val="bottom"/>
            <w:hideMark/>
          </w:tcPr>
          <w:p w:rsidR="00A754B1" w:rsidRPr="0050535F" w:rsidRDefault="00A754B1" w:rsidP="0002756E">
            <w:pPr>
              <w:spacing w:after="0" w:line="240" w:lineRule="auto"/>
              <w:rPr>
                <w:rFonts w:ascii="Arial" w:hAnsi="Arial" w:cs="Arial"/>
                <w:color w:val="000000"/>
                <w:sz w:val="18"/>
                <w:szCs w:val="18"/>
                <w:lang w:val="en-US"/>
              </w:rPr>
            </w:pPr>
          </w:p>
        </w:tc>
        <w:tc>
          <w:tcPr>
            <w:tcW w:w="1777" w:type="dxa"/>
            <w:tcBorders>
              <w:top w:val="nil"/>
              <w:left w:val="nil"/>
              <w:bottom w:val="nil"/>
              <w:right w:val="nil"/>
            </w:tcBorders>
            <w:shd w:val="clear" w:color="000000" w:fill="FFFFFF"/>
            <w:noWrap/>
            <w:vAlign w:val="bottom"/>
            <w:hideMark/>
          </w:tcPr>
          <w:p w:rsidR="00A754B1" w:rsidRPr="0050535F" w:rsidRDefault="00A754B1" w:rsidP="0002756E">
            <w:pPr>
              <w:spacing w:after="0" w:line="240" w:lineRule="auto"/>
              <w:rPr>
                <w:rFonts w:ascii="Arial" w:hAnsi="Arial" w:cs="Arial"/>
                <w:color w:val="000000"/>
                <w:sz w:val="18"/>
                <w:szCs w:val="18"/>
                <w:lang w:val="en-US"/>
              </w:rPr>
            </w:pPr>
          </w:p>
        </w:tc>
      </w:tr>
      <w:tr w:rsidR="00A754B1" w:rsidRPr="0050535F" w:rsidTr="0002756E">
        <w:trPr>
          <w:trHeight w:val="300"/>
        </w:trPr>
        <w:tc>
          <w:tcPr>
            <w:tcW w:w="11641" w:type="dxa"/>
            <w:gridSpan w:val="7"/>
            <w:tcBorders>
              <w:top w:val="nil"/>
              <w:left w:val="nil"/>
              <w:bottom w:val="nil"/>
              <w:right w:val="nil"/>
            </w:tcBorders>
            <w:shd w:val="clear" w:color="000000" w:fill="FFFFFF"/>
            <w:noWrap/>
            <w:vAlign w:val="bottom"/>
            <w:hideMark/>
          </w:tcPr>
          <w:p w:rsidR="00A754B1" w:rsidRPr="0050535F" w:rsidRDefault="00A754B1" w:rsidP="0002756E">
            <w:pPr>
              <w:spacing w:after="0" w:line="240" w:lineRule="auto"/>
              <w:rPr>
                <w:rFonts w:ascii="Arial" w:hAnsi="Arial" w:cs="Arial"/>
                <w:color w:val="000000"/>
                <w:sz w:val="18"/>
                <w:szCs w:val="18"/>
              </w:rPr>
            </w:pPr>
            <w:r w:rsidRPr="0050535F">
              <w:rPr>
                <w:rFonts w:ascii="Arial" w:hAnsi="Arial" w:cs="Arial"/>
                <w:color w:val="000000"/>
                <w:sz w:val="18"/>
                <w:szCs w:val="18"/>
              </w:rPr>
              <w:t>NOMBRE Y FIRMA DEL CONTADOR O CONTRIBUYENTE: ________________________________</w:t>
            </w:r>
          </w:p>
        </w:tc>
      </w:tr>
    </w:tbl>
    <w:p w:rsidR="00A754B1" w:rsidRDefault="00A754B1" w:rsidP="00A754B1">
      <w:pPr>
        <w:tabs>
          <w:tab w:val="left" w:pos="720"/>
        </w:tabs>
        <w:spacing w:line="360" w:lineRule="auto"/>
        <w:rPr>
          <w:rFonts w:ascii="Arial Narrow" w:hAnsi="Arial Narrow"/>
          <w:b/>
          <w:sz w:val="26"/>
          <w:szCs w:val="26"/>
        </w:rPr>
      </w:pPr>
    </w:p>
    <w:p w:rsidR="00A754B1" w:rsidRDefault="00A754B1" w:rsidP="00A754B1">
      <w:pPr>
        <w:tabs>
          <w:tab w:val="left" w:pos="720"/>
        </w:tabs>
        <w:spacing w:line="360" w:lineRule="auto"/>
        <w:rPr>
          <w:rFonts w:ascii="Arial Narrow" w:hAnsi="Arial Narrow"/>
          <w:b/>
          <w:sz w:val="26"/>
          <w:szCs w:val="26"/>
        </w:rPr>
      </w:pPr>
    </w:p>
    <w:p w:rsidR="00A754B1" w:rsidRDefault="00A754B1" w:rsidP="00A754B1">
      <w:pPr>
        <w:tabs>
          <w:tab w:val="left" w:pos="720"/>
        </w:tabs>
        <w:spacing w:line="360" w:lineRule="auto"/>
        <w:rPr>
          <w:rFonts w:ascii="Arial Narrow" w:hAnsi="Arial Narrow"/>
          <w:b/>
          <w:sz w:val="26"/>
          <w:szCs w:val="26"/>
        </w:rPr>
      </w:pPr>
    </w:p>
    <w:p w:rsidR="00A754B1" w:rsidRDefault="00A754B1" w:rsidP="00A754B1">
      <w:pPr>
        <w:tabs>
          <w:tab w:val="left" w:pos="720"/>
        </w:tabs>
        <w:spacing w:line="360" w:lineRule="auto"/>
        <w:rPr>
          <w:rFonts w:ascii="Arial Narrow" w:hAnsi="Arial Narrow"/>
          <w:b/>
          <w:sz w:val="26"/>
          <w:szCs w:val="26"/>
        </w:rPr>
        <w:sectPr w:rsidR="00A754B1" w:rsidSect="0002756E">
          <w:pgSz w:w="15840" w:h="12240" w:orient="landscape" w:code="1"/>
          <w:pgMar w:top="2274" w:right="1622" w:bottom="1412" w:left="1412" w:header="706" w:footer="706" w:gutter="0"/>
          <w:cols w:space="708"/>
          <w:docGrid w:linePitch="360"/>
        </w:sectPr>
      </w:pPr>
    </w:p>
    <w:p w:rsidR="00A754B1" w:rsidRDefault="00A1084F" w:rsidP="00A754B1">
      <w:pPr>
        <w:tabs>
          <w:tab w:val="left" w:pos="720"/>
        </w:tabs>
        <w:spacing w:line="360" w:lineRule="auto"/>
        <w:rPr>
          <w:rFonts w:ascii="Arial Narrow" w:hAnsi="Arial Narrow"/>
          <w:b/>
          <w:sz w:val="26"/>
          <w:szCs w:val="26"/>
        </w:rPr>
      </w:pPr>
      <w:r w:rsidRPr="00A1084F">
        <w:rPr>
          <w:rFonts w:ascii="Arial Narrow" w:hAnsi="Arial Narrow"/>
          <w:b/>
          <w:noProof/>
          <w:sz w:val="26"/>
          <w:szCs w:val="26"/>
          <w:lang w:eastAsia="es-SV"/>
        </w:rPr>
        <w:lastRenderedPageBreak/>
        <w:pict>
          <v:shape id="Imagen 183" o:spid="_x0000_i1059" type="#_x0000_t75" style="width:427.3pt;height:581.6pt;visibility:visible;mso-wrap-style:square">
            <v:imagedata r:id="rId57" o:title="Save"/>
          </v:shape>
        </w:pict>
      </w:r>
    </w:p>
    <w:p w:rsidR="00A754B1" w:rsidRDefault="00A754B1" w:rsidP="00A754B1">
      <w:pPr>
        <w:tabs>
          <w:tab w:val="left" w:pos="720"/>
        </w:tabs>
        <w:spacing w:line="360" w:lineRule="auto"/>
        <w:rPr>
          <w:rFonts w:ascii="Arial Narrow" w:hAnsi="Arial Narrow"/>
          <w:b/>
          <w:sz w:val="26"/>
          <w:szCs w:val="26"/>
        </w:rPr>
      </w:pPr>
    </w:p>
    <w:p w:rsidR="00A754B1" w:rsidRDefault="00A1084F" w:rsidP="00A754B1">
      <w:pPr>
        <w:tabs>
          <w:tab w:val="left" w:pos="720"/>
        </w:tabs>
        <w:spacing w:line="360" w:lineRule="auto"/>
        <w:rPr>
          <w:rFonts w:ascii="Arial Narrow" w:hAnsi="Arial Narrow"/>
          <w:b/>
          <w:sz w:val="26"/>
          <w:szCs w:val="26"/>
        </w:rPr>
      </w:pPr>
      <w:r w:rsidRPr="00A1084F">
        <w:rPr>
          <w:rFonts w:ascii="Arial Narrow" w:hAnsi="Arial Narrow"/>
          <w:b/>
          <w:noProof/>
          <w:sz w:val="26"/>
          <w:szCs w:val="26"/>
          <w:lang w:eastAsia="es-SV"/>
        </w:rPr>
        <w:lastRenderedPageBreak/>
        <w:pict>
          <v:shape id="Imagen 184" o:spid="_x0000_i1058" type="#_x0000_t75" style="width:427.3pt;height:526.45pt;visibility:visible;mso-wrap-style:square">
            <v:imagedata r:id="rId58" o:title="Save0001"/>
          </v:shape>
        </w:pict>
      </w:r>
    </w:p>
    <w:p w:rsidR="00A754B1" w:rsidRDefault="00854386" w:rsidP="00A754B1">
      <w:pPr>
        <w:tabs>
          <w:tab w:val="left" w:pos="720"/>
        </w:tabs>
        <w:spacing w:line="360" w:lineRule="auto"/>
        <w:rPr>
          <w:rFonts w:ascii="Arial Narrow" w:hAnsi="Arial Narrow"/>
          <w:b/>
          <w:sz w:val="26"/>
          <w:szCs w:val="26"/>
        </w:rPr>
      </w:pPr>
      <w:r>
        <w:rPr>
          <w:rFonts w:ascii="Arial Narrow" w:hAnsi="Arial Narrow"/>
          <w:b/>
          <w:sz w:val="26"/>
          <w:szCs w:val="26"/>
        </w:rPr>
        <w:br w:type="page"/>
      </w:r>
      <w:r w:rsidR="00A754B1">
        <w:rPr>
          <w:rFonts w:ascii="Arial Narrow" w:hAnsi="Arial Narrow"/>
          <w:b/>
          <w:sz w:val="26"/>
          <w:szCs w:val="26"/>
        </w:rPr>
        <w:lastRenderedPageBreak/>
        <w:t>2.4</w:t>
      </w:r>
      <w:r w:rsidR="00A754B1">
        <w:rPr>
          <w:rFonts w:ascii="Arial Narrow" w:hAnsi="Arial Narrow"/>
          <w:b/>
          <w:sz w:val="26"/>
          <w:szCs w:val="26"/>
        </w:rPr>
        <w:tab/>
        <w:t>IMPORTACION Y EXPORTACION DE BIENES</w:t>
      </w:r>
      <w:r w:rsidR="008F6D2C">
        <w:rPr>
          <w:rFonts w:ascii="Arial Narrow" w:hAnsi="Arial Narrow"/>
          <w:b/>
          <w:sz w:val="26"/>
          <w:szCs w:val="26"/>
        </w:rPr>
        <w:fldChar w:fldCharType="begin"/>
      </w:r>
      <w:r w:rsidR="00A754B1">
        <w:instrText xml:space="preserve"> XE "</w:instrText>
      </w:r>
      <w:r w:rsidR="00A754B1" w:rsidRPr="008D0C05">
        <w:rPr>
          <w:rFonts w:ascii="Arial Narrow" w:hAnsi="Arial Narrow"/>
          <w:b/>
          <w:sz w:val="26"/>
          <w:szCs w:val="26"/>
        </w:rPr>
        <w:instrText>2.4</w:instrText>
      </w:r>
      <w:r w:rsidR="00A754B1" w:rsidRPr="008D0C05">
        <w:rPr>
          <w:rFonts w:ascii="Arial Narrow" w:hAnsi="Arial Narrow"/>
          <w:b/>
          <w:sz w:val="26"/>
          <w:szCs w:val="26"/>
        </w:rPr>
        <w:tab/>
        <w:instrText>IMPORTACION Y EXPORTACION DE BIENES</w:instrText>
      </w:r>
      <w:r w:rsidR="00A754B1">
        <w:instrText xml:space="preserve">" </w:instrText>
      </w:r>
      <w:r w:rsidR="008F6D2C">
        <w:rPr>
          <w:rFonts w:ascii="Arial Narrow" w:hAnsi="Arial Narrow"/>
          <w:b/>
          <w:sz w:val="26"/>
          <w:szCs w:val="26"/>
        </w:rPr>
        <w:fldChar w:fldCharType="end"/>
      </w:r>
    </w:p>
    <w:p w:rsidR="00A754B1" w:rsidRPr="00D05C7F" w:rsidRDefault="00A754B1" w:rsidP="00A754B1">
      <w:pPr>
        <w:tabs>
          <w:tab w:val="left" w:pos="5505"/>
        </w:tabs>
        <w:spacing w:line="360" w:lineRule="auto"/>
        <w:jc w:val="both"/>
        <w:rPr>
          <w:rFonts w:ascii="Arial Narrow" w:hAnsi="Arial Narrow"/>
          <w:sz w:val="24"/>
          <w:szCs w:val="24"/>
        </w:rPr>
      </w:pPr>
      <w:r w:rsidRPr="00D05C7F">
        <w:rPr>
          <w:rFonts w:ascii="Arial Narrow" w:hAnsi="Arial Narrow"/>
          <w:sz w:val="24"/>
          <w:szCs w:val="24"/>
        </w:rPr>
        <w:t xml:space="preserve">Para fines didácticos se ha considerado una sola empresa para reflejar las operaciones de </w:t>
      </w:r>
      <w:r>
        <w:rPr>
          <w:rFonts w:ascii="Arial Narrow" w:hAnsi="Arial Narrow"/>
          <w:sz w:val="24"/>
          <w:szCs w:val="24"/>
        </w:rPr>
        <w:t xml:space="preserve">importación </w:t>
      </w:r>
      <w:r w:rsidRPr="00D05C7F">
        <w:rPr>
          <w:rFonts w:ascii="Arial Narrow" w:hAnsi="Arial Narrow"/>
          <w:sz w:val="24"/>
          <w:szCs w:val="24"/>
        </w:rPr>
        <w:t>y exportación de bienes, por lo que al final del desarrollo de los casos prácticos encontrará las declaraciones de IVA y Pago a Cuenta que amparan las respectivas transacciones.</w:t>
      </w:r>
    </w:p>
    <w:p w:rsidR="00A754B1" w:rsidRDefault="00A754B1" w:rsidP="00A754B1">
      <w:pPr>
        <w:tabs>
          <w:tab w:val="left" w:pos="720"/>
        </w:tabs>
        <w:spacing w:line="360" w:lineRule="auto"/>
        <w:rPr>
          <w:rFonts w:ascii="Arial Narrow" w:hAnsi="Arial Narrow" w:cs="Helvetica"/>
          <w:b/>
          <w:caps/>
          <w:sz w:val="24"/>
          <w:szCs w:val="24"/>
          <w:lang w:val="es-ES" w:eastAsia="es-ES"/>
        </w:rPr>
      </w:pPr>
      <w:r>
        <w:rPr>
          <w:rFonts w:ascii="Arial Narrow" w:hAnsi="Arial Narrow" w:cs="Helvetica"/>
          <w:b/>
          <w:caps/>
          <w:sz w:val="24"/>
          <w:szCs w:val="24"/>
          <w:lang w:val="es-ES" w:eastAsia="es-ES"/>
        </w:rPr>
        <w:t>2.4.1</w:t>
      </w:r>
      <w:r>
        <w:rPr>
          <w:rFonts w:ascii="Arial Narrow" w:hAnsi="Arial Narrow" w:cs="Helvetica"/>
          <w:b/>
          <w:caps/>
          <w:sz w:val="24"/>
          <w:szCs w:val="24"/>
          <w:lang w:val="es-ES" w:eastAsia="es-ES"/>
        </w:rPr>
        <w:tab/>
      </w:r>
      <w:r w:rsidRPr="00DC5DA5">
        <w:rPr>
          <w:rFonts w:ascii="Arial Narrow" w:hAnsi="Arial Narrow" w:cs="Helvetica"/>
          <w:b/>
          <w:caps/>
          <w:sz w:val="24"/>
          <w:szCs w:val="24"/>
          <w:lang w:val="es-ES" w:eastAsia="es-ES"/>
        </w:rPr>
        <w:t xml:space="preserve">procedimiento de </w:t>
      </w:r>
      <w:r>
        <w:rPr>
          <w:rFonts w:ascii="Arial Narrow" w:hAnsi="Arial Narrow" w:cs="Helvetica"/>
          <w:b/>
          <w:caps/>
          <w:sz w:val="24"/>
          <w:szCs w:val="24"/>
          <w:lang w:val="es-ES" w:eastAsia="es-ES"/>
        </w:rPr>
        <w:t>importacion en una empresa comercial</w:t>
      </w:r>
      <w:r w:rsidR="008F6D2C">
        <w:rPr>
          <w:rFonts w:ascii="Arial Narrow" w:hAnsi="Arial Narrow" w:cs="Helvetica"/>
          <w:b/>
          <w:caps/>
          <w:sz w:val="24"/>
          <w:szCs w:val="24"/>
          <w:lang w:val="es-ES" w:eastAsia="es-ES"/>
        </w:rPr>
        <w:fldChar w:fldCharType="begin"/>
      </w:r>
      <w:r>
        <w:instrText xml:space="preserve"> XE "</w:instrText>
      </w:r>
      <w:r w:rsidRPr="00F42A7B">
        <w:rPr>
          <w:rFonts w:ascii="Arial Narrow" w:hAnsi="Arial Narrow" w:cs="Helvetica"/>
          <w:b/>
          <w:caps/>
          <w:sz w:val="24"/>
          <w:szCs w:val="24"/>
          <w:lang w:val="es-ES" w:eastAsia="es-ES"/>
        </w:rPr>
        <w:instrText>2.4.1</w:instrText>
      </w:r>
      <w:r w:rsidRPr="00F42A7B">
        <w:rPr>
          <w:rFonts w:ascii="Arial Narrow" w:hAnsi="Arial Narrow" w:cs="Helvetica"/>
          <w:b/>
          <w:caps/>
          <w:sz w:val="24"/>
          <w:szCs w:val="24"/>
          <w:lang w:val="es-ES" w:eastAsia="es-ES"/>
        </w:rPr>
        <w:tab/>
        <w:instrText>procedimiento de importacion en una empresa industrial</w:instrText>
      </w:r>
      <w:r>
        <w:instrText xml:space="preserve">" </w:instrText>
      </w:r>
      <w:r w:rsidR="008F6D2C">
        <w:rPr>
          <w:rFonts w:ascii="Arial Narrow" w:hAnsi="Arial Narrow" w:cs="Helvetica"/>
          <w:b/>
          <w:caps/>
          <w:sz w:val="24"/>
          <w:szCs w:val="24"/>
          <w:lang w:val="es-ES" w:eastAsia="es-ES"/>
        </w:rPr>
        <w:fldChar w:fldCharType="end"/>
      </w:r>
    </w:p>
    <w:p w:rsidR="00A754B1" w:rsidRPr="0026061B" w:rsidRDefault="00A754B1" w:rsidP="00A754B1">
      <w:pPr>
        <w:tabs>
          <w:tab w:val="left" w:pos="5505"/>
        </w:tabs>
        <w:spacing w:line="360" w:lineRule="auto"/>
        <w:jc w:val="both"/>
        <w:rPr>
          <w:rFonts w:ascii="Arial Narrow" w:hAnsi="Arial Narrow" w:cs="Courier New"/>
          <w:i/>
        </w:rPr>
      </w:pPr>
      <w:r>
        <w:rPr>
          <w:rFonts w:ascii="Arial Narrow" w:hAnsi="Arial Narrow" w:cs="Courier New"/>
        </w:rPr>
        <w:t xml:space="preserve">La empresa  Especies El Sol, S.A. de C.V., empresa dedicada a la comercialización de productos alimenticios y por lo tanto lleva a cabo importaciones,  </w:t>
      </w:r>
      <w:r w:rsidRPr="00AE75FB">
        <w:rPr>
          <w:rFonts w:ascii="Arial Narrow" w:hAnsi="Arial Narrow" w:cs="Courier New"/>
        </w:rPr>
        <w:t xml:space="preserve">se ha visto en la obligación </w:t>
      </w:r>
      <w:r>
        <w:rPr>
          <w:rFonts w:ascii="Arial Narrow" w:hAnsi="Arial Narrow" w:cs="Courier New"/>
        </w:rPr>
        <w:t xml:space="preserve">de establecer </w:t>
      </w:r>
      <w:r w:rsidRPr="00AE75FB">
        <w:rPr>
          <w:rFonts w:ascii="Arial Narrow" w:hAnsi="Arial Narrow" w:cs="Courier New"/>
        </w:rPr>
        <w:t xml:space="preserve"> procedimientos</w:t>
      </w:r>
      <w:r>
        <w:rPr>
          <w:rFonts w:ascii="Arial Narrow" w:hAnsi="Arial Narrow" w:cs="Courier New"/>
        </w:rPr>
        <w:t xml:space="preserve"> que le permitan llevar un adecuado control de compra de bienes,  proce</w:t>
      </w:r>
      <w:r w:rsidRPr="0026061B">
        <w:rPr>
          <w:rFonts w:ascii="Arial Narrow" w:hAnsi="Arial Narrow" w:cs="Courier New"/>
        </w:rPr>
        <w:t>dimientos que  se detallan a continuación:</w:t>
      </w:r>
    </w:p>
    <w:p w:rsidR="00A754B1" w:rsidRDefault="00A754B1" w:rsidP="00735322">
      <w:pPr>
        <w:pStyle w:val="Prrafodelista"/>
        <w:numPr>
          <w:ilvl w:val="0"/>
          <w:numId w:val="18"/>
        </w:numPr>
        <w:tabs>
          <w:tab w:val="left" w:pos="284"/>
        </w:tabs>
        <w:spacing w:line="360" w:lineRule="auto"/>
        <w:ind w:left="284" w:hanging="284"/>
        <w:contextualSpacing/>
        <w:jc w:val="both"/>
        <w:rPr>
          <w:rFonts w:ascii="Arial Narrow" w:hAnsi="Arial Narrow"/>
        </w:rPr>
      </w:pPr>
      <w:r>
        <w:rPr>
          <w:rFonts w:ascii="Arial Narrow" w:hAnsi="Arial Narrow"/>
        </w:rPr>
        <w:t xml:space="preserve">La empresa realiza  </w:t>
      </w:r>
      <w:r w:rsidRPr="0026061B">
        <w:rPr>
          <w:rFonts w:ascii="Arial Narrow" w:hAnsi="Arial Narrow"/>
        </w:rPr>
        <w:t>el stock en inventario para ver la disponibilidad de los productos.</w:t>
      </w:r>
    </w:p>
    <w:p w:rsidR="00A754B1" w:rsidRDefault="00A754B1" w:rsidP="00735322">
      <w:pPr>
        <w:pStyle w:val="Prrafodelista"/>
        <w:numPr>
          <w:ilvl w:val="0"/>
          <w:numId w:val="18"/>
        </w:numPr>
        <w:tabs>
          <w:tab w:val="left" w:pos="284"/>
          <w:tab w:val="left" w:pos="1260"/>
        </w:tabs>
        <w:spacing w:line="360" w:lineRule="auto"/>
        <w:ind w:left="284" w:hanging="284"/>
        <w:contextualSpacing/>
        <w:jc w:val="both"/>
        <w:rPr>
          <w:rFonts w:ascii="Arial Narrow" w:hAnsi="Arial Narrow"/>
        </w:rPr>
      </w:pPr>
      <w:r>
        <w:rPr>
          <w:rFonts w:ascii="Arial Narrow" w:hAnsi="Arial Narrow"/>
        </w:rPr>
        <w:t xml:space="preserve">El encargado de importaciones se pone en contacto con el proveedor del exterior para solicitar la mercadería. </w:t>
      </w:r>
    </w:p>
    <w:p w:rsidR="00A754B1" w:rsidRDefault="00A754B1" w:rsidP="00735322">
      <w:pPr>
        <w:pStyle w:val="Prrafodelista"/>
        <w:numPr>
          <w:ilvl w:val="0"/>
          <w:numId w:val="18"/>
        </w:numPr>
        <w:tabs>
          <w:tab w:val="left" w:pos="284"/>
          <w:tab w:val="left" w:pos="1260"/>
        </w:tabs>
        <w:spacing w:line="360" w:lineRule="auto"/>
        <w:ind w:left="284" w:hanging="284"/>
        <w:contextualSpacing/>
        <w:jc w:val="both"/>
        <w:rPr>
          <w:rFonts w:ascii="Arial Narrow" w:hAnsi="Arial Narrow"/>
        </w:rPr>
      </w:pPr>
      <w:r w:rsidRPr="0026061B">
        <w:rPr>
          <w:rFonts w:ascii="Arial Narrow" w:hAnsi="Arial Narrow"/>
        </w:rPr>
        <w:t>El importador procede a realizar el pedido y el proveedor emite una factura proforma.</w:t>
      </w:r>
    </w:p>
    <w:p w:rsidR="00A754B1" w:rsidRDefault="00A754B1" w:rsidP="00735322">
      <w:pPr>
        <w:pStyle w:val="Prrafodelista"/>
        <w:numPr>
          <w:ilvl w:val="0"/>
          <w:numId w:val="18"/>
        </w:numPr>
        <w:tabs>
          <w:tab w:val="left" w:pos="284"/>
          <w:tab w:val="left" w:pos="1260"/>
        </w:tabs>
        <w:spacing w:line="360" w:lineRule="auto"/>
        <w:ind w:left="284" w:hanging="284"/>
        <w:contextualSpacing/>
        <w:jc w:val="both"/>
        <w:rPr>
          <w:rFonts w:ascii="Arial Narrow" w:hAnsi="Arial Narrow"/>
        </w:rPr>
      </w:pPr>
      <w:r w:rsidRPr="0026061B">
        <w:rPr>
          <w:rFonts w:ascii="Arial Narrow" w:hAnsi="Arial Narrow"/>
        </w:rPr>
        <w:t xml:space="preserve">El proveedor contrata el transporte para el traslado de la mercancía al país de destino, cabe mencionar que la mercancía viene consolidada por lo que también se contrata este servicio. </w:t>
      </w:r>
    </w:p>
    <w:p w:rsidR="00A754B1" w:rsidRDefault="00A754B1" w:rsidP="00735322">
      <w:pPr>
        <w:pStyle w:val="Prrafodelista"/>
        <w:numPr>
          <w:ilvl w:val="0"/>
          <w:numId w:val="18"/>
        </w:numPr>
        <w:tabs>
          <w:tab w:val="left" w:pos="284"/>
          <w:tab w:val="left" w:pos="1260"/>
        </w:tabs>
        <w:spacing w:line="360" w:lineRule="auto"/>
        <w:ind w:left="284" w:hanging="284"/>
        <w:contextualSpacing/>
        <w:jc w:val="both"/>
        <w:rPr>
          <w:rFonts w:ascii="Arial Narrow" w:hAnsi="Arial Narrow"/>
        </w:rPr>
      </w:pPr>
      <w:r w:rsidRPr="0026061B">
        <w:rPr>
          <w:rFonts w:ascii="Arial Narrow" w:hAnsi="Arial Narrow"/>
        </w:rPr>
        <w:t>El importador se pone en contacto con el agente aduanal para la elaboración de la Declaración de Mercancía (DM) amparada en la factura proforma</w:t>
      </w:r>
    </w:p>
    <w:p w:rsidR="00A754B1" w:rsidRDefault="00A754B1" w:rsidP="00735322">
      <w:pPr>
        <w:pStyle w:val="Prrafodelista"/>
        <w:numPr>
          <w:ilvl w:val="0"/>
          <w:numId w:val="18"/>
        </w:numPr>
        <w:tabs>
          <w:tab w:val="left" w:pos="284"/>
          <w:tab w:val="left" w:pos="1260"/>
        </w:tabs>
        <w:spacing w:line="360" w:lineRule="auto"/>
        <w:ind w:left="284" w:hanging="284"/>
        <w:contextualSpacing/>
        <w:jc w:val="both"/>
        <w:rPr>
          <w:rFonts w:ascii="Arial Narrow" w:hAnsi="Arial Narrow"/>
        </w:rPr>
      </w:pPr>
      <w:r w:rsidRPr="0026061B">
        <w:rPr>
          <w:rFonts w:ascii="Arial Narrow" w:hAnsi="Arial Narrow"/>
        </w:rPr>
        <w:t>Elaborada la DM  se procede al pago de los impuestos IVA y DAI, para lo cual se emite un cheque a nombre de la Dirección General de Tesorería.</w:t>
      </w:r>
    </w:p>
    <w:p w:rsidR="00A754B1" w:rsidRDefault="00A754B1" w:rsidP="00735322">
      <w:pPr>
        <w:pStyle w:val="Prrafodelista"/>
        <w:numPr>
          <w:ilvl w:val="0"/>
          <w:numId w:val="18"/>
        </w:numPr>
        <w:tabs>
          <w:tab w:val="left" w:pos="284"/>
          <w:tab w:val="left" w:pos="1260"/>
        </w:tabs>
        <w:spacing w:line="360" w:lineRule="auto"/>
        <w:ind w:left="284" w:hanging="284"/>
        <w:contextualSpacing/>
        <w:jc w:val="both"/>
        <w:rPr>
          <w:rFonts w:ascii="Arial Narrow" w:hAnsi="Arial Narrow"/>
        </w:rPr>
      </w:pPr>
      <w:r w:rsidRPr="0026061B">
        <w:rPr>
          <w:rFonts w:ascii="Arial Narrow" w:hAnsi="Arial Narrow"/>
        </w:rPr>
        <w:t>El importador procede a solicitar los permisos correspondientes para realizar la importación ante el Ministerio de Salud y Ministerio de Agricultura ( por ser productos alimenticios)</w:t>
      </w:r>
    </w:p>
    <w:p w:rsidR="00A754B1" w:rsidRDefault="00A754B1" w:rsidP="00735322">
      <w:pPr>
        <w:pStyle w:val="Prrafodelista"/>
        <w:numPr>
          <w:ilvl w:val="0"/>
          <w:numId w:val="18"/>
        </w:numPr>
        <w:tabs>
          <w:tab w:val="left" w:pos="284"/>
          <w:tab w:val="left" w:pos="1260"/>
        </w:tabs>
        <w:spacing w:line="360" w:lineRule="auto"/>
        <w:ind w:left="284" w:hanging="284"/>
        <w:contextualSpacing/>
        <w:jc w:val="both"/>
        <w:rPr>
          <w:rFonts w:ascii="Arial Narrow" w:hAnsi="Arial Narrow"/>
        </w:rPr>
      </w:pPr>
      <w:r w:rsidRPr="0026061B">
        <w:rPr>
          <w:rFonts w:ascii="Arial Narrow" w:hAnsi="Arial Narrow"/>
        </w:rPr>
        <w:t>Cuando la mercancía esta en aduana se procede a la des consolidación de la mercancía  y  el agente aduanero se presenta con la Declaración de Mercancía original pagada, en estos momentos la mercancía es verificada por un contador vista  para dar el paso libre al territorio nacional.</w:t>
      </w:r>
    </w:p>
    <w:p w:rsidR="00A754B1" w:rsidRDefault="00A754B1" w:rsidP="00735322">
      <w:pPr>
        <w:pStyle w:val="Prrafodelista"/>
        <w:numPr>
          <w:ilvl w:val="0"/>
          <w:numId w:val="18"/>
        </w:numPr>
        <w:tabs>
          <w:tab w:val="left" w:pos="284"/>
          <w:tab w:val="left" w:pos="1260"/>
        </w:tabs>
        <w:spacing w:line="360" w:lineRule="auto"/>
        <w:ind w:left="284" w:hanging="284"/>
        <w:contextualSpacing/>
        <w:jc w:val="both"/>
        <w:rPr>
          <w:rFonts w:ascii="Arial Narrow" w:hAnsi="Arial Narrow"/>
        </w:rPr>
      </w:pPr>
      <w:r w:rsidRPr="0026061B">
        <w:rPr>
          <w:rFonts w:ascii="Arial Narrow" w:hAnsi="Arial Narrow"/>
        </w:rPr>
        <w:t>Después de haber pasado por aduana el importador se encarga de que la mercancía llegue a su destino final, la bodega del cliente para lo cual se contrata el transporte.</w:t>
      </w:r>
    </w:p>
    <w:p w:rsidR="00F77E72" w:rsidRDefault="00F77E72" w:rsidP="00A754B1">
      <w:pPr>
        <w:tabs>
          <w:tab w:val="left" w:pos="720"/>
        </w:tabs>
        <w:spacing w:after="0" w:line="360" w:lineRule="auto"/>
        <w:rPr>
          <w:rFonts w:ascii="Arial Narrow" w:hAnsi="Arial Narrow" w:cs="Courier New"/>
          <w:b/>
          <w:sz w:val="24"/>
          <w:szCs w:val="24"/>
          <w:lang w:val="es-MX"/>
        </w:rPr>
      </w:pPr>
    </w:p>
    <w:p w:rsidR="00A754B1" w:rsidRDefault="00A754B1" w:rsidP="00A754B1">
      <w:pPr>
        <w:tabs>
          <w:tab w:val="left" w:pos="720"/>
        </w:tabs>
        <w:spacing w:after="0" w:line="360" w:lineRule="auto"/>
        <w:rPr>
          <w:rFonts w:ascii="Arial Narrow" w:hAnsi="Arial Narrow" w:cs="Courier New"/>
          <w:b/>
          <w:sz w:val="24"/>
          <w:szCs w:val="24"/>
          <w:lang w:val="es-MX"/>
        </w:rPr>
      </w:pPr>
      <w:r>
        <w:rPr>
          <w:rFonts w:ascii="Arial Narrow" w:hAnsi="Arial Narrow" w:cs="Courier New"/>
          <w:b/>
          <w:sz w:val="24"/>
          <w:szCs w:val="24"/>
          <w:lang w:val="es-MX"/>
        </w:rPr>
        <w:lastRenderedPageBreak/>
        <w:t>2.4.2</w:t>
      </w:r>
      <w:r>
        <w:rPr>
          <w:rFonts w:ascii="Arial Narrow" w:hAnsi="Arial Narrow" w:cs="Courier New"/>
          <w:b/>
          <w:sz w:val="24"/>
          <w:szCs w:val="24"/>
          <w:lang w:val="es-MX"/>
        </w:rPr>
        <w:tab/>
        <w:t xml:space="preserve">IMPORTACION DEFINITIVA APLICADO  A LA EMPRESA “ESPECIES EL SOL, S.A. </w:t>
      </w:r>
      <w:r>
        <w:rPr>
          <w:rFonts w:ascii="Arial Narrow" w:hAnsi="Arial Narrow" w:cs="Courier New"/>
          <w:b/>
          <w:sz w:val="24"/>
          <w:szCs w:val="24"/>
          <w:lang w:val="es-MX"/>
        </w:rPr>
        <w:tab/>
        <w:t>DE C.V.”</w:t>
      </w:r>
      <w:r w:rsidR="008F6D2C">
        <w:rPr>
          <w:rFonts w:ascii="Arial Narrow" w:hAnsi="Arial Narrow" w:cs="Courier New"/>
          <w:b/>
          <w:sz w:val="24"/>
          <w:szCs w:val="24"/>
          <w:lang w:val="es-MX"/>
        </w:rPr>
        <w:fldChar w:fldCharType="begin"/>
      </w:r>
      <w:r>
        <w:instrText xml:space="preserve"> XE "</w:instrText>
      </w:r>
      <w:r w:rsidRPr="00DC29AD">
        <w:rPr>
          <w:rFonts w:ascii="Arial Narrow" w:hAnsi="Arial Narrow" w:cs="Courier New"/>
          <w:b/>
          <w:sz w:val="24"/>
          <w:szCs w:val="24"/>
          <w:lang w:val="es-MX"/>
        </w:rPr>
        <w:instrText>2.4.2</w:instrText>
      </w:r>
      <w:r w:rsidRPr="00DC29AD">
        <w:rPr>
          <w:rFonts w:ascii="Arial Narrow" w:hAnsi="Arial Narrow" w:cs="Courier New"/>
          <w:b/>
          <w:sz w:val="24"/>
          <w:szCs w:val="24"/>
          <w:lang w:val="es-MX"/>
        </w:rPr>
        <w:tab/>
        <w:instrText xml:space="preserve">IMPORTACION DEFINITIVA APLICADO  A LA EMPRESA </w:instrText>
      </w:r>
      <w:r>
        <w:rPr>
          <w:sz w:val="20"/>
          <w:szCs w:val="20"/>
        </w:rPr>
        <w:instrText>\</w:instrText>
      </w:r>
      <w:r w:rsidRPr="00DC29AD">
        <w:rPr>
          <w:rFonts w:ascii="Arial Narrow" w:hAnsi="Arial Narrow" w:cs="Courier New"/>
          <w:b/>
          <w:sz w:val="24"/>
          <w:szCs w:val="24"/>
          <w:lang w:val="es-MX"/>
        </w:rPr>
        <w:instrText>“ESPECIES EL SOL, S.A. DE C.V.</w:instrText>
      </w:r>
      <w:r>
        <w:rPr>
          <w:sz w:val="20"/>
          <w:szCs w:val="20"/>
        </w:rPr>
        <w:instrText>\</w:instrText>
      </w:r>
      <w:r w:rsidRPr="00DC29AD">
        <w:rPr>
          <w:rFonts w:ascii="Arial Narrow" w:hAnsi="Arial Narrow" w:cs="Courier New"/>
          <w:b/>
          <w:sz w:val="24"/>
          <w:szCs w:val="24"/>
          <w:lang w:val="es-MX"/>
        </w:rPr>
        <w:instrText>”</w:instrText>
      </w:r>
      <w:r>
        <w:instrText xml:space="preserve">" </w:instrText>
      </w:r>
      <w:r w:rsidR="008F6D2C">
        <w:rPr>
          <w:rFonts w:ascii="Arial Narrow" w:hAnsi="Arial Narrow" w:cs="Courier New"/>
          <w:b/>
          <w:sz w:val="24"/>
          <w:szCs w:val="24"/>
          <w:lang w:val="es-MX"/>
        </w:rPr>
        <w:fldChar w:fldCharType="end"/>
      </w:r>
    </w:p>
    <w:p w:rsidR="00F77E72" w:rsidRDefault="00F77E72" w:rsidP="00A754B1">
      <w:pPr>
        <w:spacing w:line="360" w:lineRule="auto"/>
        <w:jc w:val="both"/>
        <w:rPr>
          <w:rFonts w:ascii="Arial Narrow" w:hAnsi="Arial Narrow"/>
          <w:sz w:val="24"/>
          <w:szCs w:val="24"/>
        </w:rPr>
      </w:pPr>
    </w:p>
    <w:p w:rsidR="00A754B1" w:rsidRDefault="00A754B1" w:rsidP="00A754B1">
      <w:pPr>
        <w:spacing w:line="360" w:lineRule="auto"/>
        <w:jc w:val="both"/>
        <w:rPr>
          <w:rFonts w:ascii="Arial Narrow" w:hAnsi="Arial Narrow"/>
          <w:sz w:val="24"/>
          <w:szCs w:val="24"/>
        </w:rPr>
      </w:pPr>
      <w:r>
        <w:rPr>
          <w:rFonts w:ascii="Arial Narrow" w:hAnsi="Arial Narrow"/>
          <w:sz w:val="24"/>
          <w:szCs w:val="24"/>
        </w:rPr>
        <w:t>La empresa Especies El Sol, S.A. de C.V. dedicada al comercio de productos alimenticios, determina que necesita realizar una importación de varias especies para lo cual realiza las siguientes operaciones:</w:t>
      </w:r>
    </w:p>
    <w:p w:rsidR="00A754B1" w:rsidRDefault="00A754B1" w:rsidP="00A754B1">
      <w:pPr>
        <w:spacing w:line="360" w:lineRule="auto"/>
        <w:jc w:val="both"/>
        <w:rPr>
          <w:rFonts w:ascii="Arial Narrow" w:hAnsi="Arial Narrow"/>
          <w:sz w:val="24"/>
          <w:szCs w:val="24"/>
        </w:rPr>
      </w:pPr>
      <w:r>
        <w:rPr>
          <w:rFonts w:ascii="Arial Narrow" w:hAnsi="Arial Narrow"/>
          <w:sz w:val="24"/>
          <w:szCs w:val="24"/>
        </w:rPr>
        <w:t xml:space="preserve">El día 03 de septiembre de 2009, emite la siguiente orden de compra al proveedor </w:t>
      </w:r>
      <w:proofErr w:type="spellStart"/>
      <w:r>
        <w:rPr>
          <w:rFonts w:ascii="Arial Narrow" w:hAnsi="Arial Narrow"/>
          <w:sz w:val="24"/>
          <w:szCs w:val="24"/>
        </w:rPr>
        <w:t>Badia</w:t>
      </w:r>
      <w:proofErr w:type="spellEnd"/>
      <w:r w:rsidR="00F77E72">
        <w:rPr>
          <w:rFonts w:ascii="Arial Narrow" w:hAnsi="Arial Narrow"/>
          <w:sz w:val="24"/>
          <w:szCs w:val="24"/>
        </w:rPr>
        <w:t xml:space="preserve"> </w:t>
      </w:r>
      <w:proofErr w:type="spellStart"/>
      <w:r>
        <w:rPr>
          <w:rFonts w:ascii="Arial Narrow" w:hAnsi="Arial Narrow"/>
          <w:sz w:val="24"/>
          <w:szCs w:val="24"/>
        </w:rPr>
        <w:t>Spices</w:t>
      </w:r>
      <w:proofErr w:type="spellEnd"/>
      <w:r>
        <w:rPr>
          <w:rFonts w:ascii="Arial Narrow" w:hAnsi="Arial Narrow"/>
          <w:sz w:val="24"/>
          <w:szCs w:val="24"/>
        </w:rPr>
        <w:t xml:space="preserve">, Inc., domiciliado en EEUU, la cual es aprobada por la Gerencia General: </w:t>
      </w:r>
    </w:p>
    <w:p w:rsidR="00A754B1" w:rsidRDefault="00A754B1" w:rsidP="00A754B1">
      <w:pPr>
        <w:spacing w:line="360" w:lineRule="auto"/>
        <w:jc w:val="both"/>
        <w:rPr>
          <w:rFonts w:ascii="Arial Narrow" w:hAnsi="Arial Narrow"/>
          <w:sz w:val="24"/>
          <w:szCs w:val="24"/>
        </w:rPr>
      </w:pPr>
    </w:p>
    <w:p w:rsidR="00A754B1" w:rsidRPr="0022227D" w:rsidRDefault="00A754B1" w:rsidP="00A754B1">
      <w:pPr>
        <w:spacing w:line="360" w:lineRule="auto"/>
        <w:jc w:val="center"/>
        <w:rPr>
          <w:rFonts w:ascii="Arial Narrow" w:hAnsi="Arial Narrow"/>
          <w:b/>
          <w:sz w:val="24"/>
          <w:szCs w:val="24"/>
        </w:rPr>
      </w:pPr>
      <w:r w:rsidRPr="0022227D">
        <w:rPr>
          <w:rFonts w:ascii="Arial Narrow" w:hAnsi="Arial Narrow"/>
          <w:b/>
          <w:sz w:val="24"/>
          <w:szCs w:val="24"/>
        </w:rPr>
        <w:t>ORDEN DE COMPRA</w:t>
      </w:r>
    </w:p>
    <w:p w:rsidR="00A754B1" w:rsidRDefault="00A754B1" w:rsidP="00A754B1">
      <w:pPr>
        <w:spacing w:line="360" w:lineRule="auto"/>
        <w:jc w:val="both"/>
        <w:rPr>
          <w:rFonts w:ascii="Arial Narrow" w:hAnsi="Arial Narrow" w:cs="Arial"/>
          <w:sz w:val="24"/>
          <w:szCs w:val="24"/>
        </w:rPr>
      </w:pPr>
      <w:r w:rsidRPr="00131A78">
        <w:rPr>
          <w:rFonts w:ascii="Arial Narrow" w:hAnsi="Arial Narrow" w:cs="Arial"/>
          <w:sz w:val="24"/>
          <w:szCs w:val="24"/>
        </w:rPr>
        <w:object w:dxaOrig="8982" w:dyaOrig="6610">
          <v:shape id="_x0000_i1027" type="#_x0000_t75" style="width:426.4pt;height:343.15pt" o:ole="">
            <v:imagedata r:id="rId59" o:title=""/>
          </v:shape>
          <o:OLEObject Type="Embed" ProgID="Excel.Sheet.8" ShapeID="_x0000_i1027" DrawAspect="Content" ObjectID="_1359270295" r:id="rId60"/>
        </w:object>
      </w:r>
    </w:p>
    <w:p w:rsidR="00A754B1" w:rsidRDefault="00A754B1" w:rsidP="00A754B1">
      <w:pPr>
        <w:spacing w:line="360" w:lineRule="auto"/>
        <w:jc w:val="both"/>
        <w:rPr>
          <w:rFonts w:ascii="Arial Narrow" w:hAnsi="Arial Narrow"/>
          <w:sz w:val="24"/>
          <w:szCs w:val="24"/>
        </w:rPr>
      </w:pPr>
      <w:r>
        <w:rPr>
          <w:rFonts w:ascii="Arial Narrow" w:hAnsi="Arial Narrow"/>
          <w:sz w:val="24"/>
          <w:szCs w:val="24"/>
        </w:rPr>
        <w:lastRenderedPageBreak/>
        <w:t xml:space="preserve">El día 18 de septiembre   </w:t>
      </w:r>
      <w:proofErr w:type="spellStart"/>
      <w:r>
        <w:rPr>
          <w:rFonts w:ascii="Arial Narrow" w:hAnsi="Arial Narrow"/>
          <w:sz w:val="24"/>
          <w:szCs w:val="24"/>
        </w:rPr>
        <w:t>Badia</w:t>
      </w:r>
      <w:proofErr w:type="spellEnd"/>
      <w:r w:rsidR="00F77E72">
        <w:rPr>
          <w:rFonts w:ascii="Arial Narrow" w:hAnsi="Arial Narrow"/>
          <w:sz w:val="24"/>
          <w:szCs w:val="24"/>
        </w:rPr>
        <w:t xml:space="preserve"> </w:t>
      </w:r>
      <w:proofErr w:type="spellStart"/>
      <w:r>
        <w:rPr>
          <w:rFonts w:ascii="Arial Narrow" w:hAnsi="Arial Narrow"/>
          <w:sz w:val="24"/>
          <w:szCs w:val="24"/>
        </w:rPr>
        <w:t>Spices</w:t>
      </w:r>
      <w:proofErr w:type="spellEnd"/>
      <w:r>
        <w:rPr>
          <w:rFonts w:ascii="Arial Narrow" w:hAnsi="Arial Narrow"/>
          <w:sz w:val="24"/>
          <w:szCs w:val="24"/>
        </w:rPr>
        <w:t xml:space="preserve">, Inc. nos envía factura  número 388261 por $ 72,359.50  por compra de especies varias según orden de compra 2010  con crédito de 45 días y se envía al agente aduanal para el pago de impuestos. </w:t>
      </w:r>
    </w:p>
    <w:p w:rsidR="00A754B1" w:rsidRDefault="00A754B1" w:rsidP="00A754B1">
      <w:pPr>
        <w:spacing w:line="360" w:lineRule="auto"/>
        <w:jc w:val="both"/>
        <w:rPr>
          <w:rFonts w:ascii="Arial Narrow" w:hAnsi="Arial Narrow"/>
          <w:sz w:val="24"/>
          <w:szCs w:val="24"/>
        </w:rPr>
      </w:pPr>
    </w:p>
    <w:tbl>
      <w:tblPr>
        <w:tblW w:w="9027" w:type="dxa"/>
        <w:tblInd w:w="212" w:type="dxa"/>
        <w:tblCellMar>
          <w:left w:w="70" w:type="dxa"/>
          <w:right w:w="70" w:type="dxa"/>
        </w:tblCellMar>
        <w:tblLook w:val="04A0"/>
      </w:tblPr>
      <w:tblGrid>
        <w:gridCol w:w="1133"/>
        <w:gridCol w:w="6"/>
        <w:gridCol w:w="292"/>
        <w:gridCol w:w="8"/>
        <w:gridCol w:w="1250"/>
        <w:gridCol w:w="16"/>
        <w:gridCol w:w="961"/>
        <w:gridCol w:w="24"/>
        <w:gridCol w:w="1115"/>
        <w:gridCol w:w="30"/>
        <w:gridCol w:w="337"/>
        <w:gridCol w:w="935"/>
        <w:gridCol w:w="264"/>
        <w:gridCol w:w="428"/>
        <w:gridCol w:w="1282"/>
        <w:gridCol w:w="103"/>
        <w:gridCol w:w="843"/>
      </w:tblGrid>
      <w:tr w:rsidR="00A754B1" w:rsidTr="0002756E">
        <w:trPr>
          <w:trHeight w:val="228"/>
        </w:trPr>
        <w:tc>
          <w:tcPr>
            <w:tcW w:w="1133" w:type="dxa"/>
            <w:tcBorders>
              <w:top w:val="nil"/>
              <w:left w:val="nil"/>
              <w:bottom w:val="nil"/>
              <w:right w:val="nil"/>
            </w:tcBorders>
            <w:noWrap/>
            <w:vAlign w:val="bottom"/>
            <w:hideMark/>
          </w:tcPr>
          <w:p w:rsidR="00A754B1" w:rsidRDefault="008F6D2C" w:rsidP="0002756E">
            <w:pPr>
              <w:spacing w:after="0" w:line="240" w:lineRule="auto"/>
              <w:rPr>
                <w:rFonts w:ascii="Arial" w:hAnsi="Arial" w:cs="Arial"/>
                <w:sz w:val="20"/>
                <w:szCs w:val="20"/>
                <w:lang w:eastAsia="es-SV"/>
              </w:rPr>
            </w:pPr>
            <w:r>
              <w:rPr>
                <w:rFonts w:ascii="Arial" w:hAnsi="Arial" w:cs="Arial"/>
                <w:sz w:val="20"/>
                <w:szCs w:val="20"/>
                <w:lang w:eastAsia="es-SV"/>
              </w:rPr>
              <w:pict>
                <v:shape id="_x0000_s1156" type="#_x0000_t75" style="position:absolute;margin-left:24.75pt;margin-top:-.05pt;width:198.1pt;height:39.3pt;z-index:251671552"/>
              </w:pict>
            </w:r>
            <w:r w:rsidR="00A1084F">
              <w:rPr>
                <w:rFonts w:ascii="Arial" w:hAnsi="Arial" w:cs="Arial"/>
                <w:noProof/>
                <w:sz w:val="20"/>
                <w:szCs w:val="20"/>
              </w:rPr>
              <w:pict>
                <v:shape id="AutoShape 38" o:spid="_x0000_s1197" type="#_x0000_t75" style="position:absolute;margin-left:38.4pt;margin-top:9.1pt;width:157.45pt;height:14.4pt;z-index:251670528;visibility:visible;mso-wrap-distance-left:86.28pt;mso-wrap-distance-top:18.24pt;mso-wrap-distance-right:85.75pt;mso-wrap-distance-bottom:23.46pt;mso-position-horizontal:absolute;mso-position-horizontal-relative:text;mso-position-vertical:absolute;mso-position-vertical-relative:text" o:gfxdata="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">
                  <v:imagedata r:id="rId61" o:title=""/>
                  <o:lock v:ext="edit" aspectratio="f"/>
                </v:shape>
              </w:pict>
            </w:r>
          </w:p>
          <w:tbl>
            <w:tblPr>
              <w:tblW w:w="0" w:type="auto"/>
              <w:tblCellSpacing w:w="0" w:type="dxa"/>
              <w:tblCellMar>
                <w:left w:w="0" w:type="dxa"/>
                <w:right w:w="0" w:type="dxa"/>
              </w:tblCellMar>
              <w:tblLook w:val="04A0"/>
            </w:tblPr>
            <w:tblGrid>
              <w:gridCol w:w="981"/>
            </w:tblGrid>
            <w:tr w:rsidR="00A754B1" w:rsidTr="0002756E">
              <w:trPr>
                <w:trHeight w:val="228"/>
                <w:tblCellSpacing w:w="0" w:type="dxa"/>
              </w:trPr>
              <w:tc>
                <w:tcPr>
                  <w:tcW w:w="981" w:type="dxa"/>
                  <w:tcBorders>
                    <w:top w:val="nil"/>
                    <w:left w:val="nil"/>
                    <w:bottom w:val="nil"/>
                    <w:right w:val="nil"/>
                  </w:tcBorders>
                  <w:noWrap/>
                  <w:vAlign w:val="bottom"/>
                  <w:hideMark/>
                </w:tcPr>
                <w:p w:rsidR="00A754B1" w:rsidRDefault="00A754B1" w:rsidP="0002756E">
                  <w:pPr>
                    <w:spacing w:after="0" w:line="240" w:lineRule="auto"/>
                    <w:rPr>
                      <w:rFonts w:ascii="Arial" w:hAnsi="Arial" w:cs="Arial"/>
                      <w:sz w:val="20"/>
                      <w:szCs w:val="20"/>
                      <w:lang w:eastAsia="es-SV"/>
                    </w:rPr>
                  </w:pPr>
                </w:p>
              </w:tc>
            </w:tr>
          </w:tbl>
          <w:p w:rsidR="00A754B1" w:rsidRDefault="00A754B1" w:rsidP="0002756E">
            <w:pPr>
              <w:spacing w:after="0" w:line="240" w:lineRule="auto"/>
              <w:rPr>
                <w:rFonts w:ascii="Arial" w:hAnsi="Arial" w:cs="Arial"/>
                <w:sz w:val="20"/>
                <w:szCs w:val="20"/>
                <w:lang w:eastAsia="es-SV"/>
              </w:rPr>
            </w:pPr>
          </w:p>
        </w:tc>
        <w:tc>
          <w:tcPr>
            <w:tcW w:w="298" w:type="dxa"/>
            <w:gridSpan w:val="2"/>
            <w:tcBorders>
              <w:top w:val="nil"/>
              <w:left w:val="nil"/>
              <w:bottom w:val="nil"/>
              <w:right w:val="nil"/>
            </w:tcBorders>
            <w:noWrap/>
            <w:vAlign w:val="bottom"/>
            <w:hideMark/>
          </w:tcPr>
          <w:p w:rsidR="00A754B1" w:rsidRDefault="00A754B1" w:rsidP="0002756E">
            <w:pPr>
              <w:spacing w:after="0" w:line="240" w:lineRule="auto"/>
              <w:rPr>
                <w:rFonts w:ascii="Arial" w:hAnsi="Arial" w:cs="Arial"/>
                <w:sz w:val="20"/>
                <w:szCs w:val="20"/>
                <w:lang w:eastAsia="es-SV"/>
              </w:rPr>
            </w:pPr>
          </w:p>
        </w:tc>
        <w:tc>
          <w:tcPr>
            <w:tcW w:w="1258" w:type="dxa"/>
            <w:gridSpan w:val="2"/>
            <w:tcBorders>
              <w:top w:val="nil"/>
              <w:left w:val="nil"/>
              <w:bottom w:val="nil"/>
              <w:right w:val="nil"/>
            </w:tcBorders>
            <w:noWrap/>
            <w:vAlign w:val="bottom"/>
            <w:hideMark/>
          </w:tcPr>
          <w:p w:rsidR="00A754B1" w:rsidRDefault="00A754B1" w:rsidP="0002756E">
            <w:pPr>
              <w:spacing w:after="0" w:line="240" w:lineRule="auto"/>
              <w:rPr>
                <w:rFonts w:ascii="Arial" w:hAnsi="Arial" w:cs="Arial"/>
                <w:sz w:val="20"/>
                <w:szCs w:val="20"/>
                <w:lang w:eastAsia="es-SV"/>
              </w:rPr>
            </w:pPr>
          </w:p>
        </w:tc>
        <w:tc>
          <w:tcPr>
            <w:tcW w:w="977" w:type="dxa"/>
            <w:gridSpan w:val="2"/>
            <w:tcBorders>
              <w:top w:val="nil"/>
              <w:left w:val="nil"/>
              <w:bottom w:val="nil"/>
              <w:right w:val="nil"/>
            </w:tcBorders>
            <w:noWrap/>
            <w:vAlign w:val="bottom"/>
            <w:hideMark/>
          </w:tcPr>
          <w:p w:rsidR="00A754B1" w:rsidRDefault="00A754B1" w:rsidP="0002756E">
            <w:pPr>
              <w:spacing w:after="0" w:line="240" w:lineRule="auto"/>
              <w:rPr>
                <w:rFonts w:ascii="Arial" w:hAnsi="Arial" w:cs="Arial"/>
                <w:sz w:val="20"/>
                <w:szCs w:val="20"/>
                <w:lang w:eastAsia="es-SV"/>
              </w:rPr>
            </w:pPr>
          </w:p>
        </w:tc>
        <w:tc>
          <w:tcPr>
            <w:tcW w:w="1139" w:type="dxa"/>
            <w:gridSpan w:val="2"/>
            <w:tcBorders>
              <w:top w:val="nil"/>
              <w:left w:val="nil"/>
              <w:bottom w:val="nil"/>
              <w:right w:val="nil"/>
            </w:tcBorders>
            <w:noWrap/>
            <w:vAlign w:val="bottom"/>
            <w:hideMark/>
          </w:tcPr>
          <w:p w:rsidR="00A754B1" w:rsidRDefault="00A754B1" w:rsidP="0002756E">
            <w:pPr>
              <w:spacing w:after="0" w:line="240" w:lineRule="auto"/>
              <w:rPr>
                <w:rFonts w:ascii="Arial" w:hAnsi="Arial" w:cs="Arial"/>
                <w:sz w:val="20"/>
                <w:szCs w:val="20"/>
                <w:lang w:eastAsia="es-SV"/>
              </w:rPr>
            </w:pPr>
          </w:p>
        </w:tc>
        <w:tc>
          <w:tcPr>
            <w:tcW w:w="1566" w:type="dxa"/>
            <w:gridSpan w:val="4"/>
            <w:tcBorders>
              <w:top w:val="nil"/>
              <w:left w:val="nil"/>
              <w:bottom w:val="nil"/>
              <w:right w:val="nil"/>
            </w:tcBorders>
            <w:noWrap/>
            <w:vAlign w:val="bottom"/>
            <w:hideMark/>
          </w:tcPr>
          <w:p w:rsidR="00A754B1" w:rsidRDefault="00A754B1" w:rsidP="0002756E">
            <w:pPr>
              <w:spacing w:after="0" w:line="240" w:lineRule="auto"/>
              <w:rPr>
                <w:rFonts w:ascii="Arial" w:hAnsi="Arial" w:cs="Arial"/>
                <w:sz w:val="20"/>
                <w:szCs w:val="20"/>
                <w:lang w:eastAsia="es-SV"/>
              </w:rPr>
            </w:pPr>
          </w:p>
        </w:tc>
        <w:tc>
          <w:tcPr>
            <w:tcW w:w="1710" w:type="dxa"/>
            <w:gridSpan w:val="2"/>
            <w:tcBorders>
              <w:top w:val="nil"/>
              <w:left w:val="nil"/>
              <w:bottom w:val="nil"/>
              <w:right w:val="nil"/>
            </w:tcBorders>
            <w:noWrap/>
            <w:vAlign w:val="bottom"/>
            <w:hideMark/>
          </w:tcPr>
          <w:p w:rsidR="00A754B1" w:rsidRDefault="00A754B1" w:rsidP="0002756E">
            <w:pPr>
              <w:spacing w:after="0" w:line="240" w:lineRule="auto"/>
              <w:jc w:val="right"/>
              <w:rPr>
                <w:rFonts w:ascii="Arial" w:hAnsi="Arial" w:cs="Arial"/>
                <w:b/>
                <w:bCs/>
                <w:sz w:val="24"/>
                <w:szCs w:val="24"/>
                <w:lang w:eastAsia="es-SV"/>
              </w:rPr>
            </w:pPr>
            <w:proofErr w:type="spellStart"/>
            <w:r>
              <w:rPr>
                <w:rFonts w:ascii="Arial" w:hAnsi="Arial" w:cs="Arial"/>
                <w:b/>
                <w:bCs/>
                <w:sz w:val="24"/>
                <w:szCs w:val="24"/>
                <w:lang w:eastAsia="es-SV"/>
              </w:rPr>
              <w:t>Invoice</w:t>
            </w:r>
            <w:proofErr w:type="spellEnd"/>
            <w:r>
              <w:rPr>
                <w:rFonts w:ascii="Arial" w:hAnsi="Arial" w:cs="Arial"/>
                <w:b/>
                <w:bCs/>
                <w:sz w:val="24"/>
                <w:szCs w:val="24"/>
                <w:lang w:eastAsia="es-SV"/>
              </w:rPr>
              <w:t xml:space="preserve"> No.</w:t>
            </w:r>
          </w:p>
        </w:tc>
        <w:tc>
          <w:tcPr>
            <w:tcW w:w="946" w:type="dxa"/>
            <w:gridSpan w:val="2"/>
            <w:tcBorders>
              <w:top w:val="nil"/>
              <w:left w:val="nil"/>
              <w:bottom w:val="nil"/>
              <w:right w:val="nil"/>
            </w:tcBorders>
            <w:noWrap/>
            <w:vAlign w:val="bottom"/>
            <w:hideMark/>
          </w:tcPr>
          <w:p w:rsidR="00A754B1" w:rsidRDefault="00A754B1" w:rsidP="0002756E">
            <w:pPr>
              <w:spacing w:after="0" w:line="240" w:lineRule="auto"/>
              <w:jc w:val="right"/>
              <w:rPr>
                <w:rFonts w:ascii="Arial" w:hAnsi="Arial" w:cs="Arial"/>
                <w:b/>
                <w:bCs/>
                <w:sz w:val="24"/>
                <w:szCs w:val="24"/>
                <w:u w:val="single"/>
                <w:lang w:eastAsia="es-SV"/>
              </w:rPr>
            </w:pPr>
            <w:r>
              <w:rPr>
                <w:rFonts w:ascii="Arial" w:hAnsi="Arial" w:cs="Arial"/>
                <w:b/>
                <w:bCs/>
                <w:sz w:val="24"/>
                <w:szCs w:val="24"/>
                <w:u w:val="single"/>
                <w:lang w:eastAsia="es-SV"/>
              </w:rPr>
              <w:t>388261</w:t>
            </w:r>
          </w:p>
        </w:tc>
      </w:tr>
      <w:tr w:rsidR="00A754B1" w:rsidTr="0002756E">
        <w:trPr>
          <w:trHeight w:val="228"/>
        </w:trPr>
        <w:tc>
          <w:tcPr>
            <w:tcW w:w="1133" w:type="dxa"/>
            <w:tcBorders>
              <w:top w:val="nil"/>
              <w:left w:val="nil"/>
              <w:bottom w:val="nil"/>
              <w:right w:val="nil"/>
            </w:tcBorders>
            <w:noWrap/>
            <w:vAlign w:val="bottom"/>
            <w:hideMark/>
          </w:tcPr>
          <w:p w:rsidR="00A754B1" w:rsidRDefault="00A754B1" w:rsidP="0002756E">
            <w:pPr>
              <w:spacing w:after="0" w:line="240" w:lineRule="auto"/>
              <w:rPr>
                <w:rFonts w:ascii="Arial" w:hAnsi="Arial" w:cs="Arial"/>
                <w:sz w:val="20"/>
                <w:szCs w:val="20"/>
                <w:lang w:eastAsia="es-SV"/>
              </w:rPr>
            </w:pPr>
          </w:p>
        </w:tc>
        <w:tc>
          <w:tcPr>
            <w:tcW w:w="298" w:type="dxa"/>
            <w:gridSpan w:val="2"/>
            <w:tcBorders>
              <w:top w:val="nil"/>
              <w:left w:val="nil"/>
              <w:bottom w:val="nil"/>
              <w:right w:val="nil"/>
            </w:tcBorders>
            <w:noWrap/>
            <w:vAlign w:val="bottom"/>
            <w:hideMark/>
          </w:tcPr>
          <w:p w:rsidR="00A754B1" w:rsidRDefault="00A754B1" w:rsidP="0002756E">
            <w:pPr>
              <w:spacing w:after="0" w:line="240" w:lineRule="auto"/>
              <w:rPr>
                <w:rFonts w:ascii="Arial" w:hAnsi="Arial" w:cs="Arial"/>
                <w:sz w:val="20"/>
                <w:szCs w:val="20"/>
                <w:lang w:eastAsia="es-SV"/>
              </w:rPr>
            </w:pPr>
          </w:p>
        </w:tc>
        <w:tc>
          <w:tcPr>
            <w:tcW w:w="1258" w:type="dxa"/>
            <w:gridSpan w:val="2"/>
            <w:tcBorders>
              <w:top w:val="nil"/>
              <w:left w:val="nil"/>
              <w:bottom w:val="nil"/>
              <w:right w:val="nil"/>
            </w:tcBorders>
            <w:noWrap/>
            <w:vAlign w:val="bottom"/>
            <w:hideMark/>
          </w:tcPr>
          <w:p w:rsidR="00A754B1" w:rsidRDefault="00A754B1" w:rsidP="0002756E">
            <w:pPr>
              <w:spacing w:after="0" w:line="240" w:lineRule="auto"/>
              <w:rPr>
                <w:rFonts w:ascii="Arial" w:hAnsi="Arial" w:cs="Arial"/>
                <w:sz w:val="20"/>
                <w:szCs w:val="20"/>
                <w:lang w:eastAsia="es-SV"/>
              </w:rPr>
            </w:pPr>
          </w:p>
        </w:tc>
        <w:tc>
          <w:tcPr>
            <w:tcW w:w="977" w:type="dxa"/>
            <w:gridSpan w:val="2"/>
            <w:tcBorders>
              <w:top w:val="nil"/>
              <w:left w:val="nil"/>
              <w:bottom w:val="nil"/>
              <w:right w:val="nil"/>
            </w:tcBorders>
            <w:noWrap/>
            <w:vAlign w:val="bottom"/>
            <w:hideMark/>
          </w:tcPr>
          <w:p w:rsidR="00A754B1" w:rsidRDefault="00A754B1" w:rsidP="0002756E">
            <w:pPr>
              <w:spacing w:after="0" w:line="240" w:lineRule="auto"/>
              <w:rPr>
                <w:rFonts w:ascii="Arial" w:hAnsi="Arial" w:cs="Arial"/>
                <w:sz w:val="20"/>
                <w:szCs w:val="20"/>
                <w:lang w:eastAsia="es-SV"/>
              </w:rPr>
            </w:pPr>
          </w:p>
        </w:tc>
        <w:tc>
          <w:tcPr>
            <w:tcW w:w="1139" w:type="dxa"/>
            <w:gridSpan w:val="2"/>
            <w:tcBorders>
              <w:top w:val="nil"/>
              <w:left w:val="nil"/>
              <w:bottom w:val="nil"/>
              <w:right w:val="nil"/>
            </w:tcBorders>
            <w:noWrap/>
            <w:vAlign w:val="bottom"/>
            <w:hideMark/>
          </w:tcPr>
          <w:p w:rsidR="00A754B1" w:rsidRDefault="00A754B1" w:rsidP="0002756E">
            <w:pPr>
              <w:spacing w:after="0" w:line="240" w:lineRule="auto"/>
              <w:rPr>
                <w:rFonts w:ascii="Arial" w:hAnsi="Arial" w:cs="Arial"/>
                <w:sz w:val="20"/>
                <w:szCs w:val="20"/>
                <w:lang w:eastAsia="es-SV"/>
              </w:rPr>
            </w:pPr>
          </w:p>
        </w:tc>
        <w:tc>
          <w:tcPr>
            <w:tcW w:w="1566" w:type="dxa"/>
            <w:gridSpan w:val="4"/>
            <w:tcBorders>
              <w:top w:val="nil"/>
              <w:left w:val="nil"/>
              <w:bottom w:val="nil"/>
              <w:right w:val="nil"/>
            </w:tcBorders>
            <w:noWrap/>
            <w:vAlign w:val="bottom"/>
            <w:hideMark/>
          </w:tcPr>
          <w:p w:rsidR="00A754B1" w:rsidRDefault="00A754B1" w:rsidP="0002756E">
            <w:pPr>
              <w:spacing w:after="0" w:line="240" w:lineRule="auto"/>
              <w:rPr>
                <w:rFonts w:ascii="Arial" w:hAnsi="Arial" w:cs="Arial"/>
                <w:sz w:val="20"/>
                <w:szCs w:val="20"/>
                <w:lang w:eastAsia="es-SV"/>
              </w:rPr>
            </w:pPr>
          </w:p>
        </w:tc>
        <w:tc>
          <w:tcPr>
            <w:tcW w:w="1710" w:type="dxa"/>
            <w:gridSpan w:val="2"/>
            <w:tcBorders>
              <w:top w:val="nil"/>
              <w:left w:val="nil"/>
              <w:bottom w:val="nil"/>
              <w:right w:val="nil"/>
            </w:tcBorders>
            <w:noWrap/>
            <w:vAlign w:val="bottom"/>
            <w:hideMark/>
          </w:tcPr>
          <w:p w:rsidR="00A754B1" w:rsidRDefault="00A754B1" w:rsidP="0002756E">
            <w:pPr>
              <w:spacing w:after="0" w:line="240" w:lineRule="auto"/>
              <w:jc w:val="right"/>
              <w:rPr>
                <w:rFonts w:ascii="Arial" w:hAnsi="Arial" w:cs="Arial"/>
                <w:b/>
                <w:bCs/>
                <w:sz w:val="24"/>
                <w:szCs w:val="24"/>
                <w:lang w:eastAsia="es-SV"/>
              </w:rPr>
            </w:pPr>
          </w:p>
        </w:tc>
        <w:tc>
          <w:tcPr>
            <w:tcW w:w="946" w:type="dxa"/>
            <w:gridSpan w:val="2"/>
            <w:tcBorders>
              <w:top w:val="nil"/>
              <w:left w:val="nil"/>
              <w:bottom w:val="nil"/>
              <w:right w:val="nil"/>
            </w:tcBorders>
            <w:noWrap/>
            <w:vAlign w:val="bottom"/>
            <w:hideMark/>
          </w:tcPr>
          <w:p w:rsidR="00A754B1" w:rsidRDefault="00A754B1" w:rsidP="0002756E">
            <w:pPr>
              <w:spacing w:after="0" w:line="240" w:lineRule="auto"/>
              <w:jc w:val="right"/>
              <w:rPr>
                <w:rFonts w:ascii="Arial" w:hAnsi="Arial" w:cs="Arial"/>
                <w:b/>
                <w:bCs/>
                <w:sz w:val="24"/>
                <w:szCs w:val="24"/>
                <w:u w:val="single"/>
                <w:lang w:eastAsia="es-SV"/>
              </w:rPr>
            </w:pPr>
          </w:p>
        </w:tc>
      </w:tr>
      <w:tr w:rsidR="00A754B1" w:rsidTr="0002756E">
        <w:trPr>
          <w:trHeight w:val="228"/>
        </w:trPr>
        <w:tc>
          <w:tcPr>
            <w:tcW w:w="1133" w:type="dxa"/>
            <w:tcBorders>
              <w:top w:val="nil"/>
              <w:left w:val="nil"/>
              <w:bottom w:val="nil"/>
              <w:right w:val="nil"/>
            </w:tcBorders>
            <w:noWrap/>
            <w:vAlign w:val="bottom"/>
            <w:hideMark/>
          </w:tcPr>
          <w:p w:rsidR="00A754B1" w:rsidRDefault="00A754B1" w:rsidP="0002756E">
            <w:pPr>
              <w:spacing w:after="0" w:line="240" w:lineRule="auto"/>
              <w:rPr>
                <w:rFonts w:ascii="Arial" w:hAnsi="Arial" w:cs="Arial"/>
                <w:sz w:val="20"/>
                <w:szCs w:val="20"/>
                <w:lang w:eastAsia="es-SV"/>
              </w:rPr>
            </w:pPr>
          </w:p>
        </w:tc>
        <w:tc>
          <w:tcPr>
            <w:tcW w:w="298" w:type="dxa"/>
            <w:gridSpan w:val="2"/>
            <w:tcBorders>
              <w:top w:val="nil"/>
              <w:left w:val="nil"/>
              <w:bottom w:val="nil"/>
              <w:right w:val="nil"/>
            </w:tcBorders>
            <w:noWrap/>
            <w:vAlign w:val="bottom"/>
            <w:hideMark/>
          </w:tcPr>
          <w:p w:rsidR="00A754B1" w:rsidRDefault="00A754B1" w:rsidP="0002756E">
            <w:pPr>
              <w:spacing w:after="0" w:line="240" w:lineRule="auto"/>
              <w:rPr>
                <w:rFonts w:ascii="Arial" w:hAnsi="Arial" w:cs="Arial"/>
                <w:sz w:val="20"/>
                <w:szCs w:val="20"/>
                <w:lang w:eastAsia="es-SV"/>
              </w:rPr>
            </w:pPr>
          </w:p>
        </w:tc>
        <w:tc>
          <w:tcPr>
            <w:tcW w:w="1258" w:type="dxa"/>
            <w:gridSpan w:val="2"/>
            <w:tcBorders>
              <w:top w:val="nil"/>
              <w:left w:val="nil"/>
              <w:bottom w:val="nil"/>
              <w:right w:val="nil"/>
            </w:tcBorders>
            <w:noWrap/>
            <w:vAlign w:val="bottom"/>
            <w:hideMark/>
          </w:tcPr>
          <w:p w:rsidR="00A754B1" w:rsidRDefault="00A754B1" w:rsidP="0002756E">
            <w:pPr>
              <w:spacing w:after="0" w:line="240" w:lineRule="auto"/>
              <w:rPr>
                <w:rFonts w:ascii="Arial" w:hAnsi="Arial" w:cs="Arial"/>
                <w:sz w:val="20"/>
                <w:szCs w:val="20"/>
                <w:lang w:eastAsia="es-SV"/>
              </w:rPr>
            </w:pPr>
          </w:p>
        </w:tc>
        <w:tc>
          <w:tcPr>
            <w:tcW w:w="977" w:type="dxa"/>
            <w:gridSpan w:val="2"/>
            <w:tcBorders>
              <w:top w:val="nil"/>
              <w:left w:val="nil"/>
              <w:bottom w:val="nil"/>
              <w:right w:val="nil"/>
            </w:tcBorders>
            <w:noWrap/>
            <w:vAlign w:val="bottom"/>
            <w:hideMark/>
          </w:tcPr>
          <w:p w:rsidR="00A754B1" w:rsidRDefault="00A754B1" w:rsidP="0002756E">
            <w:pPr>
              <w:spacing w:after="0" w:line="240" w:lineRule="auto"/>
              <w:rPr>
                <w:rFonts w:ascii="Arial" w:hAnsi="Arial" w:cs="Arial"/>
                <w:sz w:val="20"/>
                <w:szCs w:val="20"/>
                <w:lang w:eastAsia="es-SV"/>
              </w:rPr>
            </w:pPr>
          </w:p>
        </w:tc>
        <w:tc>
          <w:tcPr>
            <w:tcW w:w="1139" w:type="dxa"/>
            <w:gridSpan w:val="2"/>
            <w:tcBorders>
              <w:top w:val="nil"/>
              <w:left w:val="nil"/>
              <w:bottom w:val="nil"/>
              <w:right w:val="nil"/>
            </w:tcBorders>
            <w:noWrap/>
            <w:vAlign w:val="bottom"/>
            <w:hideMark/>
          </w:tcPr>
          <w:p w:rsidR="00A754B1" w:rsidRDefault="00A754B1" w:rsidP="0002756E">
            <w:pPr>
              <w:spacing w:after="0" w:line="240" w:lineRule="auto"/>
              <w:rPr>
                <w:rFonts w:ascii="Arial" w:hAnsi="Arial" w:cs="Arial"/>
                <w:sz w:val="20"/>
                <w:szCs w:val="20"/>
                <w:lang w:eastAsia="es-SV"/>
              </w:rPr>
            </w:pPr>
          </w:p>
        </w:tc>
        <w:tc>
          <w:tcPr>
            <w:tcW w:w="1566" w:type="dxa"/>
            <w:gridSpan w:val="4"/>
            <w:tcBorders>
              <w:top w:val="nil"/>
              <w:left w:val="nil"/>
              <w:bottom w:val="nil"/>
              <w:right w:val="nil"/>
            </w:tcBorders>
            <w:noWrap/>
            <w:vAlign w:val="bottom"/>
            <w:hideMark/>
          </w:tcPr>
          <w:p w:rsidR="00A754B1" w:rsidRDefault="00A754B1" w:rsidP="0002756E">
            <w:pPr>
              <w:spacing w:after="0" w:line="240" w:lineRule="auto"/>
              <w:rPr>
                <w:rFonts w:ascii="Arial" w:hAnsi="Arial" w:cs="Arial"/>
                <w:sz w:val="20"/>
                <w:szCs w:val="20"/>
                <w:lang w:eastAsia="es-SV"/>
              </w:rPr>
            </w:pPr>
          </w:p>
        </w:tc>
        <w:tc>
          <w:tcPr>
            <w:tcW w:w="1710" w:type="dxa"/>
            <w:gridSpan w:val="2"/>
            <w:tcBorders>
              <w:top w:val="nil"/>
              <w:left w:val="nil"/>
              <w:bottom w:val="nil"/>
              <w:right w:val="nil"/>
            </w:tcBorders>
            <w:noWrap/>
            <w:vAlign w:val="bottom"/>
            <w:hideMark/>
          </w:tcPr>
          <w:p w:rsidR="00A754B1" w:rsidRDefault="00A754B1" w:rsidP="0002756E">
            <w:pPr>
              <w:spacing w:after="0" w:line="240" w:lineRule="auto"/>
              <w:jc w:val="right"/>
              <w:rPr>
                <w:rFonts w:ascii="Arial" w:hAnsi="Arial" w:cs="Arial"/>
                <w:b/>
                <w:bCs/>
                <w:sz w:val="24"/>
                <w:szCs w:val="24"/>
                <w:lang w:eastAsia="es-SV"/>
              </w:rPr>
            </w:pPr>
            <w:proofErr w:type="spellStart"/>
            <w:r>
              <w:rPr>
                <w:rFonts w:ascii="Arial" w:hAnsi="Arial" w:cs="Arial"/>
                <w:b/>
                <w:bCs/>
                <w:sz w:val="24"/>
                <w:szCs w:val="24"/>
                <w:lang w:eastAsia="es-SV"/>
              </w:rPr>
              <w:t>Customer</w:t>
            </w:r>
            <w:proofErr w:type="spellEnd"/>
          </w:p>
        </w:tc>
        <w:tc>
          <w:tcPr>
            <w:tcW w:w="946" w:type="dxa"/>
            <w:gridSpan w:val="2"/>
            <w:tcBorders>
              <w:top w:val="nil"/>
              <w:left w:val="nil"/>
              <w:bottom w:val="nil"/>
              <w:right w:val="nil"/>
            </w:tcBorders>
            <w:noWrap/>
            <w:vAlign w:val="bottom"/>
            <w:hideMark/>
          </w:tcPr>
          <w:p w:rsidR="00A754B1" w:rsidRDefault="00A754B1" w:rsidP="0002756E">
            <w:pPr>
              <w:spacing w:after="0" w:line="240" w:lineRule="auto"/>
              <w:jc w:val="right"/>
              <w:rPr>
                <w:rFonts w:ascii="Arial" w:hAnsi="Arial" w:cs="Arial"/>
                <w:b/>
                <w:bCs/>
                <w:sz w:val="24"/>
                <w:szCs w:val="24"/>
                <w:u w:val="single"/>
                <w:lang w:eastAsia="es-SV"/>
              </w:rPr>
            </w:pPr>
            <w:r>
              <w:rPr>
                <w:rFonts w:ascii="Arial" w:hAnsi="Arial" w:cs="Arial"/>
                <w:b/>
                <w:bCs/>
                <w:sz w:val="24"/>
                <w:szCs w:val="24"/>
                <w:u w:val="single"/>
                <w:lang w:eastAsia="es-SV"/>
              </w:rPr>
              <w:t>BS001</w:t>
            </w:r>
          </w:p>
        </w:tc>
      </w:tr>
      <w:tr w:rsidR="00A754B1" w:rsidTr="0002756E">
        <w:trPr>
          <w:trHeight w:val="228"/>
        </w:trPr>
        <w:tc>
          <w:tcPr>
            <w:tcW w:w="1133" w:type="dxa"/>
            <w:tcBorders>
              <w:top w:val="nil"/>
              <w:left w:val="nil"/>
              <w:bottom w:val="nil"/>
              <w:right w:val="nil"/>
            </w:tcBorders>
            <w:noWrap/>
            <w:vAlign w:val="bottom"/>
            <w:hideMark/>
          </w:tcPr>
          <w:p w:rsidR="00A754B1" w:rsidRDefault="00A754B1" w:rsidP="0002756E">
            <w:pPr>
              <w:spacing w:after="0" w:line="240" w:lineRule="auto"/>
              <w:rPr>
                <w:rFonts w:ascii="Arial" w:hAnsi="Arial" w:cs="Arial"/>
                <w:sz w:val="20"/>
                <w:szCs w:val="20"/>
                <w:lang w:eastAsia="es-SV"/>
              </w:rPr>
            </w:pPr>
          </w:p>
        </w:tc>
        <w:tc>
          <w:tcPr>
            <w:tcW w:w="298" w:type="dxa"/>
            <w:gridSpan w:val="2"/>
            <w:tcBorders>
              <w:top w:val="nil"/>
              <w:left w:val="nil"/>
              <w:bottom w:val="nil"/>
              <w:right w:val="nil"/>
            </w:tcBorders>
            <w:noWrap/>
            <w:vAlign w:val="bottom"/>
            <w:hideMark/>
          </w:tcPr>
          <w:p w:rsidR="00A754B1" w:rsidRDefault="00A754B1" w:rsidP="0002756E">
            <w:pPr>
              <w:spacing w:after="0" w:line="240" w:lineRule="auto"/>
              <w:rPr>
                <w:rFonts w:ascii="Arial" w:hAnsi="Arial" w:cs="Arial"/>
                <w:sz w:val="20"/>
                <w:szCs w:val="20"/>
                <w:lang w:eastAsia="es-SV"/>
              </w:rPr>
            </w:pPr>
          </w:p>
        </w:tc>
        <w:tc>
          <w:tcPr>
            <w:tcW w:w="1258" w:type="dxa"/>
            <w:gridSpan w:val="2"/>
            <w:tcBorders>
              <w:top w:val="nil"/>
              <w:left w:val="nil"/>
              <w:bottom w:val="nil"/>
              <w:right w:val="nil"/>
            </w:tcBorders>
            <w:noWrap/>
            <w:vAlign w:val="bottom"/>
            <w:hideMark/>
          </w:tcPr>
          <w:p w:rsidR="00A754B1" w:rsidRDefault="00A754B1" w:rsidP="0002756E">
            <w:pPr>
              <w:spacing w:after="0" w:line="240" w:lineRule="auto"/>
              <w:rPr>
                <w:rFonts w:ascii="Arial" w:hAnsi="Arial" w:cs="Arial"/>
                <w:sz w:val="20"/>
                <w:szCs w:val="20"/>
                <w:lang w:eastAsia="es-SV"/>
              </w:rPr>
            </w:pPr>
          </w:p>
        </w:tc>
        <w:tc>
          <w:tcPr>
            <w:tcW w:w="977" w:type="dxa"/>
            <w:gridSpan w:val="2"/>
            <w:tcBorders>
              <w:top w:val="nil"/>
              <w:left w:val="nil"/>
              <w:bottom w:val="nil"/>
              <w:right w:val="nil"/>
            </w:tcBorders>
            <w:noWrap/>
            <w:vAlign w:val="bottom"/>
            <w:hideMark/>
          </w:tcPr>
          <w:p w:rsidR="00A754B1" w:rsidRDefault="00A754B1" w:rsidP="0002756E">
            <w:pPr>
              <w:spacing w:after="0" w:line="240" w:lineRule="auto"/>
              <w:rPr>
                <w:rFonts w:ascii="Arial" w:hAnsi="Arial" w:cs="Arial"/>
                <w:sz w:val="20"/>
                <w:szCs w:val="20"/>
                <w:lang w:eastAsia="es-SV"/>
              </w:rPr>
            </w:pPr>
          </w:p>
        </w:tc>
        <w:tc>
          <w:tcPr>
            <w:tcW w:w="1139" w:type="dxa"/>
            <w:gridSpan w:val="2"/>
            <w:tcBorders>
              <w:top w:val="nil"/>
              <w:left w:val="nil"/>
              <w:bottom w:val="nil"/>
              <w:right w:val="nil"/>
            </w:tcBorders>
            <w:noWrap/>
            <w:vAlign w:val="bottom"/>
            <w:hideMark/>
          </w:tcPr>
          <w:p w:rsidR="00A754B1" w:rsidRDefault="00A754B1" w:rsidP="0002756E">
            <w:pPr>
              <w:spacing w:after="0" w:line="240" w:lineRule="auto"/>
              <w:rPr>
                <w:rFonts w:ascii="Arial" w:hAnsi="Arial" w:cs="Arial"/>
                <w:sz w:val="20"/>
                <w:szCs w:val="20"/>
                <w:lang w:eastAsia="es-SV"/>
              </w:rPr>
            </w:pPr>
          </w:p>
        </w:tc>
        <w:tc>
          <w:tcPr>
            <w:tcW w:w="1566" w:type="dxa"/>
            <w:gridSpan w:val="4"/>
            <w:tcBorders>
              <w:top w:val="nil"/>
              <w:left w:val="nil"/>
              <w:bottom w:val="nil"/>
              <w:right w:val="nil"/>
            </w:tcBorders>
            <w:noWrap/>
            <w:vAlign w:val="bottom"/>
            <w:hideMark/>
          </w:tcPr>
          <w:p w:rsidR="00A754B1" w:rsidRDefault="00A754B1" w:rsidP="0002756E">
            <w:pPr>
              <w:spacing w:after="0" w:line="240" w:lineRule="auto"/>
              <w:rPr>
                <w:rFonts w:ascii="Arial" w:hAnsi="Arial" w:cs="Arial"/>
                <w:sz w:val="20"/>
                <w:szCs w:val="20"/>
                <w:lang w:eastAsia="es-SV"/>
              </w:rPr>
            </w:pPr>
          </w:p>
        </w:tc>
        <w:tc>
          <w:tcPr>
            <w:tcW w:w="1710" w:type="dxa"/>
            <w:gridSpan w:val="2"/>
            <w:tcBorders>
              <w:top w:val="nil"/>
              <w:left w:val="nil"/>
              <w:bottom w:val="nil"/>
              <w:right w:val="nil"/>
            </w:tcBorders>
            <w:noWrap/>
            <w:vAlign w:val="bottom"/>
            <w:hideMark/>
          </w:tcPr>
          <w:p w:rsidR="00A754B1" w:rsidRDefault="00A754B1" w:rsidP="0002756E">
            <w:pPr>
              <w:spacing w:after="0" w:line="240" w:lineRule="auto"/>
              <w:jc w:val="right"/>
              <w:rPr>
                <w:rFonts w:ascii="Arial" w:hAnsi="Arial" w:cs="Arial"/>
                <w:b/>
                <w:bCs/>
                <w:sz w:val="24"/>
                <w:szCs w:val="24"/>
                <w:lang w:eastAsia="es-SV"/>
              </w:rPr>
            </w:pPr>
          </w:p>
        </w:tc>
        <w:tc>
          <w:tcPr>
            <w:tcW w:w="946" w:type="dxa"/>
            <w:gridSpan w:val="2"/>
            <w:tcBorders>
              <w:top w:val="nil"/>
              <w:left w:val="nil"/>
              <w:bottom w:val="nil"/>
              <w:right w:val="nil"/>
            </w:tcBorders>
            <w:noWrap/>
            <w:vAlign w:val="bottom"/>
            <w:hideMark/>
          </w:tcPr>
          <w:p w:rsidR="00A754B1" w:rsidRDefault="00A754B1" w:rsidP="0002756E">
            <w:pPr>
              <w:spacing w:after="0" w:line="240" w:lineRule="auto"/>
              <w:jc w:val="right"/>
              <w:rPr>
                <w:rFonts w:ascii="Arial" w:hAnsi="Arial" w:cs="Arial"/>
                <w:b/>
                <w:bCs/>
                <w:sz w:val="24"/>
                <w:szCs w:val="24"/>
                <w:u w:val="single"/>
                <w:lang w:eastAsia="es-SV"/>
              </w:rPr>
            </w:pPr>
          </w:p>
        </w:tc>
      </w:tr>
      <w:tr w:rsidR="00A754B1" w:rsidTr="0002756E">
        <w:trPr>
          <w:trHeight w:val="228"/>
        </w:trPr>
        <w:tc>
          <w:tcPr>
            <w:tcW w:w="1139" w:type="dxa"/>
            <w:gridSpan w:val="2"/>
            <w:tcBorders>
              <w:top w:val="nil"/>
              <w:left w:val="nil"/>
              <w:bottom w:val="nil"/>
              <w:right w:val="nil"/>
            </w:tcBorders>
            <w:noWrap/>
            <w:vAlign w:val="bottom"/>
            <w:hideMark/>
          </w:tcPr>
          <w:p w:rsidR="00A754B1" w:rsidRDefault="00A754B1" w:rsidP="0002756E">
            <w:pPr>
              <w:spacing w:after="0" w:line="240" w:lineRule="auto"/>
              <w:rPr>
                <w:rFonts w:ascii="Arial" w:hAnsi="Arial" w:cs="Arial"/>
                <w:b/>
                <w:bCs/>
                <w:sz w:val="16"/>
                <w:szCs w:val="16"/>
                <w:lang w:eastAsia="es-SV"/>
              </w:rPr>
            </w:pPr>
          </w:p>
        </w:tc>
        <w:tc>
          <w:tcPr>
            <w:tcW w:w="1566" w:type="dxa"/>
            <w:gridSpan w:val="4"/>
            <w:tcBorders>
              <w:top w:val="nil"/>
              <w:left w:val="nil"/>
              <w:bottom w:val="nil"/>
              <w:right w:val="nil"/>
            </w:tcBorders>
            <w:noWrap/>
            <w:vAlign w:val="bottom"/>
            <w:hideMark/>
          </w:tcPr>
          <w:p w:rsidR="00A754B1" w:rsidRDefault="00A754B1" w:rsidP="0002756E">
            <w:pPr>
              <w:spacing w:after="0" w:line="240" w:lineRule="auto"/>
              <w:rPr>
                <w:rFonts w:ascii="Arial" w:hAnsi="Arial" w:cs="Arial"/>
                <w:b/>
                <w:bCs/>
                <w:sz w:val="16"/>
                <w:szCs w:val="16"/>
                <w:lang w:eastAsia="es-SV"/>
              </w:rPr>
            </w:pPr>
            <w:r>
              <w:rPr>
                <w:rFonts w:ascii="Arial" w:hAnsi="Arial" w:cs="Arial"/>
                <w:b/>
                <w:bCs/>
                <w:sz w:val="16"/>
                <w:szCs w:val="16"/>
                <w:lang w:eastAsia="es-SV"/>
              </w:rPr>
              <w:t xml:space="preserve">Bill </w:t>
            </w:r>
            <w:proofErr w:type="spellStart"/>
            <w:r>
              <w:rPr>
                <w:rFonts w:ascii="Arial" w:hAnsi="Arial" w:cs="Arial"/>
                <w:b/>
                <w:bCs/>
                <w:sz w:val="16"/>
                <w:szCs w:val="16"/>
                <w:lang w:eastAsia="es-SV"/>
              </w:rPr>
              <w:t>to</w:t>
            </w:r>
            <w:proofErr w:type="spellEnd"/>
            <w:r>
              <w:rPr>
                <w:rFonts w:ascii="Arial" w:hAnsi="Arial" w:cs="Arial"/>
                <w:b/>
                <w:bCs/>
                <w:sz w:val="16"/>
                <w:szCs w:val="16"/>
                <w:lang w:eastAsia="es-SV"/>
              </w:rPr>
              <w:t>:</w:t>
            </w:r>
          </w:p>
        </w:tc>
        <w:tc>
          <w:tcPr>
            <w:tcW w:w="985" w:type="dxa"/>
            <w:gridSpan w:val="2"/>
            <w:tcBorders>
              <w:top w:val="nil"/>
              <w:left w:val="nil"/>
              <w:bottom w:val="nil"/>
              <w:right w:val="nil"/>
            </w:tcBorders>
            <w:noWrap/>
            <w:vAlign w:val="bottom"/>
            <w:hideMark/>
          </w:tcPr>
          <w:p w:rsidR="00A754B1" w:rsidRDefault="00A754B1" w:rsidP="0002756E">
            <w:pPr>
              <w:spacing w:after="0" w:line="240" w:lineRule="auto"/>
              <w:rPr>
                <w:rFonts w:ascii="Arial" w:hAnsi="Arial" w:cs="Arial"/>
                <w:b/>
                <w:bCs/>
                <w:sz w:val="16"/>
                <w:szCs w:val="16"/>
                <w:lang w:eastAsia="es-SV"/>
              </w:rPr>
            </w:pPr>
          </w:p>
        </w:tc>
        <w:tc>
          <w:tcPr>
            <w:tcW w:w="1145" w:type="dxa"/>
            <w:gridSpan w:val="2"/>
            <w:tcBorders>
              <w:top w:val="nil"/>
              <w:left w:val="nil"/>
              <w:bottom w:val="nil"/>
              <w:right w:val="nil"/>
            </w:tcBorders>
            <w:noWrap/>
            <w:vAlign w:val="bottom"/>
            <w:hideMark/>
          </w:tcPr>
          <w:p w:rsidR="00A754B1" w:rsidRDefault="00A754B1" w:rsidP="0002756E">
            <w:pPr>
              <w:spacing w:after="0" w:line="240" w:lineRule="auto"/>
              <w:rPr>
                <w:rFonts w:ascii="Arial" w:hAnsi="Arial" w:cs="Arial"/>
                <w:b/>
                <w:bCs/>
                <w:sz w:val="16"/>
                <w:szCs w:val="16"/>
                <w:lang w:eastAsia="es-SV"/>
              </w:rPr>
            </w:pPr>
          </w:p>
        </w:tc>
        <w:tc>
          <w:tcPr>
            <w:tcW w:w="3349" w:type="dxa"/>
            <w:gridSpan w:val="6"/>
            <w:tcBorders>
              <w:top w:val="nil"/>
              <w:left w:val="nil"/>
              <w:bottom w:val="nil"/>
              <w:right w:val="nil"/>
            </w:tcBorders>
            <w:noWrap/>
            <w:vAlign w:val="bottom"/>
            <w:hideMark/>
          </w:tcPr>
          <w:p w:rsidR="00A754B1" w:rsidRDefault="00A754B1" w:rsidP="0002756E">
            <w:pPr>
              <w:spacing w:after="0" w:line="240" w:lineRule="auto"/>
              <w:rPr>
                <w:rFonts w:ascii="Arial" w:hAnsi="Arial" w:cs="Arial"/>
                <w:b/>
                <w:bCs/>
                <w:sz w:val="16"/>
                <w:szCs w:val="16"/>
                <w:lang w:eastAsia="es-SV"/>
              </w:rPr>
            </w:pPr>
            <w:proofErr w:type="spellStart"/>
            <w:r>
              <w:rPr>
                <w:rFonts w:ascii="Arial" w:hAnsi="Arial" w:cs="Arial"/>
                <w:b/>
                <w:bCs/>
                <w:sz w:val="16"/>
                <w:szCs w:val="16"/>
                <w:lang w:eastAsia="es-SV"/>
              </w:rPr>
              <w:t>Shipto</w:t>
            </w:r>
            <w:proofErr w:type="spellEnd"/>
            <w:r>
              <w:rPr>
                <w:rFonts w:ascii="Arial" w:hAnsi="Arial" w:cs="Arial"/>
                <w:b/>
                <w:bCs/>
                <w:sz w:val="16"/>
                <w:szCs w:val="16"/>
                <w:lang w:eastAsia="es-SV"/>
              </w:rPr>
              <w:t>:</w:t>
            </w:r>
          </w:p>
        </w:tc>
        <w:tc>
          <w:tcPr>
            <w:tcW w:w="843" w:type="dxa"/>
            <w:tcBorders>
              <w:top w:val="nil"/>
              <w:left w:val="nil"/>
              <w:bottom w:val="nil"/>
              <w:right w:val="nil"/>
            </w:tcBorders>
            <w:noWrap/>
            <w:vAlign w:val="bottom"/>
            <w:hideMark/>
          </w:tcPr>
          <w:p w:rsidR="00A754B1" w:rsidRDefault="00A754B1" w:rsidP="0002756E">
            <w:pPr>
              <w:spacing w:after="0" w:line="240" w:lineRule="auto"/>
              <w:rPr>
                <w:rFonts w:ascii="Arial" w:hAnsi="Arial" w:cs="Arial"/>
                <w:b/>
                <w:bCs/>
                <w:sz w:val="16"/>
                <w:szCs w:val="16"/>
                <w:lang w:eastAsia="es-SV"/>
              </w:rPr>
            </w:pPr>
          </w:p>
        </w:tc>
      </w:tr>
      <w:tr w:rsidR="00A754B1" w:rsidTr="0002756E">
        <w:trPr>
          <w:trHeight w:val="228"/>
        </w:trPr>
        <w:tc>
          <w:tcPr>
            <w:tcW w:w="1139" w:type="dxa"/>
            <w:gridSpan w:val="2"/>
            <w:tcBorders>
              <w:top w:val="nil"/>
              <w:left w:val="nil"/>
              <w:bottom w:val="nil"/>
              <w:right w:val="nil"/>
            </w:tcBorders>
            <w:noWrap/>
            <w:vAlign w:val="bottom"/>
            <w:hideMark/>
          </w:tcPr>
          <w:p w:rsidR="00A754B1" w:rsidRDefault="00A754B1" w:rsidP="0002756E">
            <w:pPr>
              <w:spacing w:after="0" w:line="240" w:lineRule="auto"/>
              <w:rPr>
                <w:rFonts w:ascii="Arial" w:hAnsi="Arial" w:cs="Arial"/>
                <w:sz w:val="18"/>
                <w:szCs w:val="18"/>
                <w:lang w:eastAsia="es-SV"/>
              </w:rPr>
            </w:pPr>
          </w:p>
        </w:tc>
        <w:tc>
          <w:tcPr>
            <w:tcW w:w="300" w:type="dxa"/>
            <w:gridSpan w:val="2"/>
            <w:tcBorders>
              <w:top w:val="nil"/>
              <w:left w:val="nil"/>
              <w:bottom w:val="nil"/>
              <w:right w:val="nil"/>
            </w:tcBorders>
            <w:noWrap/>
            <w:vAlign w:val="bottom"/>
            <w:hideMark/>
          </w:tcPr>
          <w:p w:rsidR="00A754B1" w:rsidRDefault="00A754B1" w:rsidP="0002756E">
            <w:pPr>
              <w:spacing w:after="0" w:line="240" w:lineRule="auto"/>
              <w:rPr>
                <w:rFonts w:ascii="Arial" w:hAnsi="Arial" w:cs="Arial"/>
                <w:sz w:val="18"/>
                <w:szCs w:val="18"/>
                <w:lang w:eastAsia="es-SV"/>
              </w:rPr>
            </w:pPr>
          </w:p>
        </w:tc>
        <w:tc>
          <w:tcPr>
            <w:tcW w:w="2251" w:type="dxa"/>
            <w:gridSpan w:val="4"/>
            <w:tcBorders>
              <w:top w:val="nil"/>
              <w:left w:val="nil"/>
              <w:bottom w:val="nil"/>
              <w:right w:val="nil"/>
            </w:tcBorders>
            <w:noWrap/>
            <w:vAlign w:val="bottom"/>
            <w:hideMark/>
          </w:tcPr>
          <w:p w:rsidR="00A754B1" w:rsidRDefault="00A754B1" w:rsidP="0002756E">
            <w:pPr>
              <w:spacing w:after="0" w:line="240" w:lineRule="auto"/>
              <w:rPr>
                <w:rFonts w:cs="Arial"/>
                <w:sz w:val="18"/>
                <w:szCs w:val="18"/>
                <w:lang w:eastAsia="es-SV"/>
              </w:rPr>
            </w:pPr>
            <w:r>
              <w:rPr>
                <w:rFonts w:cs="Arial"/>
                <w:sz w:val="18"/>
                <w:szCs w:val="18"/>
                <w:lang w:eastAsia="es-SV"/>
              </w:rPr>
              <w:t>P.O. BOX 226497</w:t>
            </w:r>
          </w:p>
        </w:tc>
        <w:tc>
          <w:tcPr>
            <w:tcW w:w="1145" w:type="dxa"/>
            <w:gridSpan w:val="2"/>
            <w:tcBorders>
              <w:top w:val="nil"/>
              <w:left w:val="nil"/>
              <w:bottom w:val="nil"/>
              <w:right w:val="nil"/>
            </w:tcBorders>
            <w:noWrap/>
            <w:vAlign w:val="bottom"/>
            <w:hideMark/>
          </w:tcPr>
          <w:p w:rsidR="00A754B1" w:rsidRDefault="00A754B1" w:rsidP="0002756E">
            <w:pPr>
              <w:spacing w:after="0" w:line="240" w:lineRule="auto"/>
              <w:rPr>
                <w:rFonts w:ascii="Arial" w:hAnsi="Arial" w:cs="Arial"/>
                <w:sz w:val="18"/>
                <w:szCs w:val="18"/>
                <w:lang w:eastAsia="es-SV"/>
              </w:rPr>
            </w:pPr>
          </w:p>
        </w:tc>
        <w:tc>
          <w:tcPr>
            <w:tcW w:w="3349" w:type="dxa"/>
            <w:gridSpan w:val="6"/>
            <w:tcBorders>
              <w:top w:val="nil"/>
              <w:left w:val="nil"/>
              <w:bottom w:val="nil"/>
              <w:right w:val="nil"/>
            </w:tcBorders>
            <w:noWrap/>
            <w:vAlign w:val="bottom"/>
            <w:hideMark/>
          </w:tcPr>
          <w:p w:rsidR="00A754B1" w:rsidRDefault="00A754B1" w:rsidP="0002756E">
            <w:pPr>
              <w:spacing w:after="0" w:line="240" w:lineRule="auto"/>
              <w:rPr>
                <w:rFonts w:ascii="Arial" w:hAnsi="Arial" w:cs="Arial"/>
                <w:sz w:val="18"/>
                <w:szCs w:val="18"/>
                <w:lang w:eastAsia="es-SV"/>
              </w:rPr>
            </w:pPr>
            <w:r>
              <w:rPr>
                <w:rFonts w:ascii="Arial" w:hAnsi="Arial" w:cs="Arial"/>
                <w:sz w:val="18"/>
                <w:szCs w:val="18"/>
                <w:lang w:eastAsia="es-SV"/>
              </w:rPr>
              <w:t>Especies El Sol, S.A. de C.V.</w:t>
            </w:r>
          </w:p>
        </w:tc>
        <w:tc>
          <w:tcPr>
            <w:tcW w:w="843" w:type="dxa"/>
            <w:tcBorders>
              <w:top w:val="nil"/>
              <w:left w:val="nil"/>
              <w:bottom w:val="nil"/>
              <w:right w:val="nil"/>
            </w:tcBorders>
            <w:noWrap/>
            <w:vAlign w:val="bottom"/>
            <w:hideMark/>
          </w:tcPr>
          <w:p w:rsidR="00A754B1" w:rsidRDefault="00A754B1" w:rsidP="0002756E">
            <w:pPr>
              <w:spacing w:after="0" w:line="240" w:lineRule="auto"/>
              <w:rPr>
                <w:rFonts w:ascii="Arial" w:hAnsi="Arial" w:cs="Arial"/>
                <w:sz w:val="18"/>
                <w:szCs w:val="18"/>
                <w:lang w:eastAsia="es-SV"/>
              </w:rPr>
            </w:pPr>
            <w:r>
              <w:rPr>
                <w:rFonts w:ascii="Arial" w:hAnsi="Arial" w:cs="Arial"/>
                <w:sz w:val="18"/>
                <w:szCs w:val="18"/>
                <w:lang w:eastAsia="es-SV"/>
              </w:rPr>
              <w:t>.</w:t>
            </w:r>
          </w:p>
        </w:tc>
      </w:tr>
      <w:tr w:rsidR="00A754B1" w:rsidTr="0002756E">
        <w:trPr>
          <w:trHeight w:val="228"/>
        </w:trPr>
        <w:tc>
          <w:tcPr>
            <w:tcW w:w="1139" w:type="dxa"/>
            <w:gridSpan w:val="2"/>
            <w:tcBorders>
              <w:top w:val="nil"/>
              <w:left w:val="nil"/>
              <w:bottom w:val="nil"/>
              <w:right w:val="nil"/>
            </w:tcBorders>
            <w:noWrap/>
            <w:vAlign w:val="bottom"/>
            <w:hideMark/>
          </w:tcPr>
          <w:p w:rsidR="00A754B1" w:rsidRDefault="00A754B1" w:rsidP="0002756E">
            <w:pPr>
              <w:spacing w:after="0" w:line="240" w:lineRule="auto"/>
              <w:rPr>
                <w:rFonts w:ascii="Arial" w:hAnsi="Arial" w:cs="Arial"/>
                <w:sz w:val="18"/>
                <w:szCs w:val="18"/>
                <w:lang w:eastAsia="es-SV"/>
              </w:rPr>
            </w:pPr>
          </w:p>
        </w:tc>
        <w:tc>
          <w:tcPr>
            <w:tcW w:w="300" w:type="dxa"/>
            <w:gridSpan w:val="2"/>
            <w:tcBorders>
              <w:top w:val="nil"/>
              <w:left w:val="nil"/>
              <w:bottom w:val="nil"/>
              <w:right w:val="nil"/>
            </w:tcBorders>
            <w:noWrap/>
            <w:vAlign w:val="bottom"/>
            <w:hideMark/>
          </w:tcPr>
          <w:p w:rsidR="00A754B1" w:rsidRDefault="00A754B1" w:rsidP="0002756E">
            <w:pPr>
              <w:spacing w:after="0" w:line="240" w:lineRule="auto"/>
              <w:rPr>
                <w:rFonts w:ascii="Arial" w:hAnsi="Arial" w:cs="Arial"/>
                <w:sz w:val="18"/>
                <w:szCs w:val="18"/>
                <w:lang w:eastAsia="es-SV"/>
              </w:rPr>
            </w:pPr>
          </w:p>
        </w:tc>
        <w:tc>
          <w:tcPr>
            <w:tcW w:w="2251" w:type="dxa"/>
            <w:gridSpan w:val="4"/>
            <w:tcBorders>
              <w:top w:val="nil"/>
              <w:left w:val="nil"/>
              <w:bottom w:val="nil"/>
              <w:right w:val="nil"/>
            </w:tcBorders>
            <w:noWrap/>
            <w:vAlign w:val="bottom"/>
            <w:hideMark/>
          </w:tcPr>
          <w:p w:rsidR="00A754B1" w:rsidRDefault="00A754B1" w:rsidP="0002756E">
            <w:pPr>
              <w:spacing w:after="0" w:line="240" w:lineRule="auto"/>
              <w:rPr>
                <w:rFonts w:cs="Arial"/>
                <w:sz w:val="18"/>
                <w:szCs w:val="18"/>
                <w:lang w:eastAsia="es-SV"/>
              </w:rPr>
            </w:pPr>
            <w:r>
              <w:rPr>
                <w:rFonts w:cs="Arial"/>
                <w:sz w:val="18"/>
                <w:szCs w:val="18"/>
                <w:lang w:eastAsia="es-SV"/>
              </w:rPr>
              <w:t>DORAL FL 3322-6497</w:t>
            </w:r>
          </w:p>
        </w:tc>
        <w:tc>
          <w:tcPr>
            <w:tcW w:w="1145" w:type="dxa"/>
            <w:gridSpan w:val="2"/>
            <w:tcBorders>
              <w:top w:val="nil"/>
              <w:left w:val="nil"/>
              <w:bottom w:val="nil"/>
              <w:right w:val="nil"/>
            </w:tcBorders>
            <w:noWrap/>
            <w:vAlign w:val="bottom"/>
            <w:hideMark/>
          </w:tcPr>
          <w:p w:rsidR="00A754B1" w:rsidRDefault="00A754B1" w:rsidP="0002756E">
            <w:pPr>
              <w:spacing w:after="0" w:line="240" w:lineRule="auto"/>
              <w:rPr>
                <w:rFonts w:ascii="Arial" w:hAnsi="Arial" w:cs="Arial"/>
                <w:sz w:val="18"/>
                <w:szCs w:val="18"/>
                <w:lang w:eastAsia="es-SV"/>
              </w:rPr>
            </w:pPr>
          </w:p>
        </w:tc>
        <w:tc>
          <w:tcPr>
            <w:tcW w:w="4192" w:type="dxa"/>
            <w:gridSpan w:val="7"/>
            <w:tcBorders>
              <w:top w:val="nil"/>
              <w:left w:val="nil"/>
              <w:bottom w:val="nil"/>
              <w:right w:val="nil"/>
            </w:tcBorders>
            <w:noWrap/>
            <w:vAlign w:val="bottom"/>
            <w:hideMark/>
          </w:tcPr>
          <w:p w:rsidR="00A754B1" w:rsidRDefault="00A754B1" w:rsidP="0002756E">
            <w:pPr>
              <w:spacing w:after="0" w:line="240" w:lineRule="auto"/>
              <w:rPr>
                <w:rFonts w:ascii="Arial" w:hAnsi="Arial" w:cs="Arial"/>
                <w:sz w:val="18"/>
                <w:szCs w:val="18"/>
                <w:lang w:eastAsia="es-SV"/>
              </w:rPr>
            </w:pPr>
            <w:r>
              <w:rPr>
                <w:rFonts w:ascii="Arial" w:hAnsi="Arial" w:cs="Arial"/>
                <w:sz w:val="18"/>
                <w:szCs w:val="18"/>
                <w:lang w:eastAsia="es-SV"/>
              </w:rPr>
              <w:t xml:space="preserve">km. 8 1/2 Autopista a </w:t>
            </w:r>
            <w:proofErr w:type="spellStart"/>
            <w:r>
              <w:rPr>
                <w:rFonts w:ascii="Arial" w:hAnsi="Arial" w:cs="Arial"/>
                <w:sz w:val="18"/>
                <w:szCs w:val="18"/>
                <w:lang w:eastAsia="es-SV"/>
              </w:rPr>
              <w:t>Comalapa</w:t>
            </w:r>
            <w:proofErr w:type="spellEnd"/>
            <w:r>
              <w:rPr>
                <w:rFonts w:ascii="Arial" w:hAnsi="Arial" w:cs="Arial"/>
                <w:sz w:val="18"/>
                <w:szCs w:val="18"/>
                <w:lang w:eastAsia="es-SV"/>
              </w:rPr>
              <w:t>,</w:t>
            </w:r>
          </w:p>
        </w:tc>
      </w:tr>
      <w:tr w:rsidR="00A754B1" w:rsidTr="0002756E">
        <w:trPr>
          <w:trHeight w:val="228"/>
        </w:trPr>
        <w:tc>
          <w:tcPr>
            <w:tcW w:w="1139" w:type="dxa"/>
            <w:gridSpan w:val="2"/>
            <w:tcBorders>
              <w:top w:val="nil"/>
              <w:left w:val="nil"/>
              <w:bottom w:val="nil"/>
              <w:right w:val="nil"/>
            </w:tcBorders>
            <w:noWrap/>
            <w:vAlign w:val="bottom"/>
            <w:hideMark/>
          </w:tcPr>
          <w:p w:rsidR="00A754B1" w:rsidRDefault="00A754B1" w:rsidP="0002756E">
            <w:pPr>
              <w:spacing w:after="0" w:line="240" w:lineRule="auto"/>
              <w:rPr>
                <w:rFonts w:ascii="Arial" w:hAnsi="Arial" w:cs="Arial"/>
                <w:sz w:val="18"/>
                <w:szCs w:val="18"/>
                <w:lang w:eastAsia="es-SV"/>
              </w:rPr>
            </w:pPr>
          </w:p>
        </w:tc>
        <w:tc>
          <w:tcPr>
            <w:tcW w:w="300" w:type="dxa"/>
            <w:gridSpan w:val="2"/>
            <w:tcBorders>
              <w:top w:val="nil"/>
              <w:left w:val="nil"/>
              <w:bottom w:val="nil"/>
              <w:right w:val="nil"/>
            </w:tcBorders>
            <w:noWrap/>
            <w:vAlign w:val="bottom"/>
            <w:hideMark/>
          </w:tcPr>
          <w:p w:rsidR="00A754B1" w:rsidRDefault="00A754B1" w:rsidP="0002756E">
            <w:pPr>
              <w:spacing w:after="0" w:line="240" w:lineRule="auto"/>
              <w:rPr>
                <w:rFonts w:ascii="Arial" w:hAnsi="Arial" w:cs="Arial"/>
                <w:sz w:val="18"/>
                <w:szCs w:val="18"/>
                <w:lang w:eastAsia="es-SV"/>
              </w:rPr>
            </w:pPr>
          </w:p>
        </w:tc>
        <w:tc>
          <w:tcPr>
            <w:tcW w:w="2251" w:type="dxa"/>
            <w:gridSpan w:val="4"/>
            <w:tcBorders>
              <w:top w:val="nil"/>
              <w:left w:val="nil"/>
              <w:bottom w:val="nil"/>
              <w:right w:val="nil"/>
            </w:tcBorders>
            <w:noWrap/>
            <w:vAlign w:val="bottom"/>
            <w:hideMark/>
          </w:tcPr>
          <w:p w:rsidR="00A754B1" w:rsidRDefault="00A754B1" w:rsidP="0002756E">
            <w:pPr>
              <w:spacing w:after="0" w:line="240" w:lineRule="auto"/>
              <w:rPr>
                <w:rFonts w:cs="Arial"/>
                <w:sz w:val="18"/>
                <w:szCs w:val="18"/>
                <w:lang w:eastAsia="es-SV"/>
              </w:rPr>
            </w:pPr>
            <w:r>
              <w:rPr>
                <w:rFonts w:cs="Arial"/>
                <w:sz w:val="18"/>
                <w:szCs w:val="18"/>
                <w:lang w:eastAsia="es-SV"/>
              </w:rPr>
              <w:t>PHONE ( 305) 629-8100</w:t>
            </w:r>
          </w:p>
        </w:tc>
        <w:tc>
          <w:tcPr>
            <w:tcW w:w="1145" w:type="dxa"/>
            <w:gridSpan w:val="2"/>
            <w:tcBorders>
              <w:top w:val="nil"/>
              <w:left w:val="nil"/>
              <w:bottom w:val="nil"/>
              <w:right w:val="nil"/>
            </w:tcBorders>
            <w:noWrap/>
            <w:vAlign w:val="bottom"/>
            <w:hideMark/>
          </w:tcPr>
          <w:p w:rsidR="00A754B1" w:rsidRDefault="00A754B1" w:rsidP="0002756E">
            <w:pPr>
              <w:spacing w:after="0" w:line="240" w:lineRule="auto"/>
              <w:rPr>
                <w:rFonts w:ascii="Arial" w:hAnsi="Arial" w:cs="Arial"/>
                <w:sz w:val="18"/>
                <w:szCs w:val="18"/>
                <w:lang w:eastAsia="es-SV"/>
              </w:rPr>
            </w:pPr>
          </w:p>
        </w:tc>
        <w:tc>
          <w:tcPr>
            <w:tcW w:w="4192" w:type="dxa"/>
            <w:gridSpan w:val="7"/>
            <w:tcBorders>
              <w:top w:val="nil"/>
              <w:left w:val="nil"/>
              <w:bottom w:val="nil"/>
              <w:right w:val="nil"/>
            </w:tcBorders>
            <w:noWrap/>
            <w:vAlign w:val="bottom"/>
            <w:hideMark/>
          </w:tcPr>
          <w:p w:rsidR="00A754B1" w:rsidRDefault="00A754B1" w:rsidP="0002756E">
            <w:pPr>
              <w:spacing w:after="0" w:line="240" w:lineRule="auto"/>
              <w:rPr>
                <w:rFonts w:ascii="Arial" w:hAnsi="Arial" w:cs="Arial"/>
                <w:sz w:val="18"/>
                <w:szCs w:val="18"/>
                <w:lang w:eastAsia="es-SV"/>
              </w:rPr>
            </w:pPr>
            <w:r>
              <w:rPr>
                <w:rFonts w:ascii="Arial" w:hAnsi="Arial" w:cs="Arial"/>
                <w:sz w:val="18"/>
                <w:szCs w:val="18"/>
                <w:lang w:eastAsia="es-SV"/>
              </w:rPr>
              <w:t>San Marcos, El Salvador</w:t>
            </w:r>
          </w:p>
        </w:tc>
      </w:tr>
      <w:tr w:rsidR="00A754B1" w:rsidTr="0002756E">
        <w:trPr>
          <w:trHeight w:val="228"/>
        </w:trPr>
        <w:tc>
          <w:tcPr>
            <w:tcW w:w="1139" w:type="dxa"/>
            <w:gridSpan w:val="2"/>
            <w:tcBorders>
              <w:top w:val="nil"/>
              <w:left w:val="nil"/>
              <w:bottom w:val="nil"/>
              <w:right w:val="nil"/>
            </w:tcBorders>
            <w:noWrap/>
            <w:vAlign w:val="bottom"/>
            <w:hideMark/>
          </w:tcPr>
          <w:p w:rsidR="00A754B1" w:rsidRDefault="00A754B1" w:rsidP="0002756E">
            <w:pPr>
              <w:spacing w:after="0" w:line="240" w:lineRule="auto"/>
              <w:rPr>
                <w:rFonts w:ascii="Arial" w:hAnsi="Arial" w:cs="Arial"/>
                <w:sz w:val="18"/>
                <w:szCs w:val="18"/>
                <w:lang w:eastAsia="es-SV"/>
              </w:rPr>
            </w:pPr>
          </w:p>
        </w:tc>
        <w:tc>
          <w:tcPr>
            <w:tcW w:w="300" w:type="dxa"/>
            <w:gridSpan w:val="2"/>
            <w:tcBorders>
              <w:top w:val="nil"/>
              <w:left w:val="nil"/>
              <w:bottom w:val="nil"/>
              <w:right w:val="nil"/>
            </w:tcBorders>
            <w:noWrap/>
            <w:vAlign w:val="bottom"/>
            <w:hideMark/>
          </w:tcPr>
          <w:p w:rsidR="00A754B1" w:rsidRDefault="00A754B1" w:rsidP="0002756E">
            <w:pPr>
              <w:spacing w:after="0" w:line="240" w:lineRule="auto"/>
              <w:rPr>
                <w:rFonts w:ascii="Arial" w:hAnsi="Arial" w:cs="Arial"/>
                <w:sz w:val="18"/>
                <w:szCs w:val="18"/>
                <w:lang w:eastAsia="es-SV"/>
              </w:rPr>
            </w:pPr>
          </w:p>
        </w:tc>
        <w:tc>
          <w:tcPr>
            <w:tcW w:w="2251" w:type="dxa"/>
            <w:gridSpan w:val="4"/>
            <w:tcBorders>
              <w:top w:val="nil"/>
              <w:left w:val="nil"/>
              <w:bottom w:val="nil"/>
              <w:right w:val="nil"/>
            </w:tcBorders>
            <w:noWrap/>
            <w:vAlign w:val="bottom"/>
            <w:hideMark/>
          </w:tcPr>
          <w:p w:rsidR="00A754B1" w:rsidRDefault="00A754B1" w:rsidP="0002756E">
            <w:pPr>
              <w:spacing w:after="0" w:line="240" w:lineRule="auto"/>
              <w:rPr>
                <w:rFonts w:cs="Arial"/>
                <w:sz w:val="18"/>
                <w:szCs w:val="18"/>
                <w:lang w:eastAsia="es-SV"/>
              </w:rPr>
            </w:pPr>
            <w:r>
              <w:rPr>
                <w:rFonts w:cs="Arial"/>
                <w:sz w:val="18"/>
                <w:szCs w:val="18"/>
                <w:lang w:eastAsia="es-SV"/>
              </w:rPr>
              <w:t>FAX ( 305) 629_ 8100</w:t>
            </w:r>
          </w:p>
        </w:tc>
        <w:tc>
          <w:tcPr>
            <w:tcW w:w="1145" w:type="dxa"/>
            <w:gridSpan w:val="2"/>
            <w:tcBorders>
              <w:top w:val="nil"/>
              <w:left w:val="nil"/>
              <w:bottom w:val="nil"/>
              <w:right w:val="nil"/>
            </w:tcBorders>
            <w:noWrap/>
            <w:vAlign w:val="bottom"/>
            <w:hideMark/>
          </w:tcPr>
          <w:p w:rsidR="00A754B1" w:rsidRDefault="00A754B1" w:rsidP="0002756E">
            <w:pPr>
              <w:spacing w:after="0" w:line="240" w:lineRule="auto"/>
              <w:rPr>
                <w:rFonts w:ascii="Arial" w:hAnsi="Arial" w:cs="Arial"/>
                <w:sz w:val="18"/>
                <w:szCs w:val="18"/>
                <w:lang w:eastAsia="es-SV"/>
              </w:rPr>
            </w:pPr>
          </w:p>
        </w:tc>
        <w:tc>
          <w:tcPr>
            <w:tcW w:w="4192" w:type="dxa"/>
            <w:gridSpan w:val="7"/>
            <w:tcBorders>
              <w:top w:val="nil"/>
              <w:left w:val="nil"/>
              <w:bottom w:val="nil"/>
              <w:right w:val="nil"/>
            </w:tcBorders>
            <w:noWrap/>
            <w:vAlign w:val="bottom"/>
            <w:hideMark/>
          </w:tcPr>
          <w:p w:rsidR="00A754B1" w:rsidRDefault="00A754B1" w:rsidP="0002756E">
            <w:pPr>
              <w:spacing w:after="0" w:line="240" w:lineRule="auto"/>
              <w:rPr>
                <w:rFonts w:ascii="Arial" w:hAnsi="Arial" w:cs="Arial"/>
                <w:sz w:val="18"/>
                <w:szCs w:val="18"/>
                <w:lang w:eastAsia="es-SV"/>
              </w:rPr>
            </w:pPr>
            <w:r>
              <w:rPr>
                <w:rFonts w:ascii="Arial" w:hAnsi="Arial" w:cs="Arial"/>
                <w:sz w:val="18"/>
                <w:szCs w:val="18"/>
                <w:lang w:eastAsia="es-SV"/>
              </w:rPr>
              <w:t>Teléfono : 2213- 1100</w:t>
            </w:r>
          </w:p>
        </w:tc>
      </w:tr>
      <w:tr w:rsidR="00A754B1" w:rsidTr="0002756E">
        <w:trPr>
          <w:trHeight w:val="228"/>
        </w:trPr>
        <w:tc>
          <w:tcPr>
            <w:tcW w:w="1139" w:type="dxa"/>
            <w:gridSpan w:val="2"/>
            <w:tcBorders>
              <w:top w:val="nil"/>
              <w:left w:val="nil"/>
              <w:bottom w:val="nil"/>
              <w:right w:val="nil"/>
            </w:tcBorders>
            <w:noWrap/>
            <w:vAlign w:val="bottom"/>
            <w:hideMark/>
          </w:tcPr>
          <w:p w:rsidR="00A754B1" w:rsidRDefault="00A754B1" w:rsidP="0002756E">
            <w:pPr>
              <w:spacing w:after="0" w:line="240" w:lineRule="auto"/>
              <w:rPr>
                <w:rFonts w:ascii="Arial" w:hAnsi="Arial" w:cs="Arial"/>
                <w:sz w:val="18"/>
                <w:szCs w:val="18"/>
                <w:lang w:eastAsia="es-SV"/>
              </w:rPr>
            </w:pPr>
          </w:p>
        </w:tc>
        <w:tc>
          <w:tcPr>
            <w:tcW w:w="300" w:type="dxa"/>
            <w:gridSpan w:val="2"/>
            <w:tcBorders>
              <w:top w:val="nil"/>
              <w:left w:val="nil"/>
              <w:bottom w:val="nil"/>
              <w:right w:val="nil"/>
            </w:tcBorders>
            <w:noWrap/>
            <w:vAlign w:val="bottom"/>
            <w:hideMark/>
          </w:tcPr>
          <w:p w:rsidR="00A754B1" w:rsidRDefault="00A754B1" w:rsidP="0002756E">
            <w:pPr>
              <w:spacing w:after="0" w:line="240" w:lineRule="auto"/>
              <w:rPr>
                <w:rFonts w:ascii="Arial" w:hAnsi="Arial" w:cs="Arial"/>
                <w:sz w:val="18"/>
                <w:szCs w:val="18"/>
                <w:lang w:eastAsia="es-SV"/>
              </w:rPr>
            </w:pPr>
          </w:p>
        </w:tc>
        <w:tc>
          <w:tcPr>
            <w:tcW w:w="2251" w:type="dxa"/>
            <w:gridSpan w:val="4"/>
            <w:tcBorders>
              <w:top w:val="nil"/>
              <w:left w:val="nil"/>
              <w:bottom w:val="nil"/>
              <w:right w:val="nil"/>
            </w:tcBorders>
            <w:noWrap/>
            <w:vAlign w:val="bottom"/>
            <w:hideMark/>
          </w:tcPr>
          <w:p w:rsidR="00A754B1" w:rsidRDefault="00A754B1" w:rsidP="0002756E">
            <w:pPr>
              <w:spacing w:after="0" w:line="240" w:lineRule="auto"/>
              <w:rPr>
                <w:rFonts w:cs="Arial"/>
                <w:sz w:val="18"/>
                <w:szCs w:val="18"/>
                <w:lang w:eastAsia="es-SV"/>
              </w:rPr>
            </w:pPr>
            <w:proofErr w:type="spellStart"/>
            <w:r>
              <w:rPr>
                <w:rFonts w:cs="Arial"/>
                <w:sz w:val="18"/>
                <w:szCs w:val="18"/>
                <w:lang w:eastAsia="es-SV"/>
              </w:rPr>
              <w:t>Toll</w:t>
            </w:r>
            <w:proofErr w:type="spellEnd"/>
            <w:r>
              <w:rPr>
                <w:rFonts w:cs="Arial"/>
                <w:sz w:val="18"/>
                <w:szCs w:val="18"/>
                <w:lang w:eastAsia="es-SV"/>
              </w:rPr>
              <w:t xml:space="preserve"> Free: 877-629-8300</w:t>
            </w:r>
          </w:p>
        </w:tc>
        <w:tc>
          <w:tcPr>
            <w:tcW w:w="1145" w:type="dxa"/>
            <w:gridSpan w:val="2"/>
            <w:tcBorders>
              <w:top w:val="nil"/>
              <w:left w:val="nil"/>
              <w:bottom w:val="nil"/>
              <w:right w:val="nil"/>
            </w:tcBorders>
            <w:noWrap/>
            <w:vAlign w:val="bottom"/>
            <w:hideMark/>
          </w:tcPr>
          <w:p w:rsidR="00A754B1" w:rsidRDefault="00A754B1" w:rsidP="0002756E">
            <w:pPr>
              <w:spacing w:after="0" w:line="240" w:lineRule="auto"/>
              <w:rPr>
                <w:rFonts w:ascii="Arial" w:hAnsi="Arial" w:cs="Arial"/>
                <w:sz w:val="18"/>
                <w:szCs w:val="18"/>
                <w:lang w:eastAsia="es-SV"/>
              </w:rPr>
            </w:pPr>
          </w:p>
        </w:tc>
        <w:tc>
          <w:tcPr>
            <w:tcW w:w="1272" w:type="dxa"/>
            <w:gridSpan w:val="2"/>
            <w:tcBorders>
              <w:top w:val="nil"/>
              <w:left w:val="nil"/>
              <w:bottom w:val="nil"/>
              <w:right w:val="nil"/>
            </w:tcBorders>
            <w:noWrap/>
            <w:vAlign w:val="bottom"/>
            <w:hideMark/>
          </w:tcPr>
          <w:p w:rsidR="00A754B1" w:rsidRDefault="00A754B1" w:rsidP="0002756E">
            <w:pPr>
              <w:spacing w:after="0" w:line="240" w:lineRule="auto"/>
              <w:rPr>
                <w:rFonts w:ascii="Arial" w:hAnsi="Arial" w:cs="Arial"/>
                <w:sz w:val="18"/>
                <w:szCs w:val="18"/>
                <w:lang w:eastAsia="es-SV"/>
              </w:rPr>
            </w:pPr>
            <w:r>
              <w:rPr>
                <w:rFonts w:ascii="Arial" w:hAnsi="Arial" w:cs="Arial"/>
                <w:sz w:val="18"/>
                <w:szCs w:val="18"/>
                <w:lang w:eastAsia="es-SV"/>
              </w:rPr>
              <w:t>Fax: 2213-1150</w:t>
            </w:r>
          </w:p>
        </w:tc>
        <w:tc>
          <w:tcPr>
            <w:tcW w:w="2077" w:type="dxa"/>
            <w:gridSpan w:val="4"/>
            <w:tcBorders>
              <w:top w:val="nil"/>
              <w:left w:val="nil"/>
              <w:bottom w:val="nil"/>
              <w:right w:val="nil"/>
            </w:tcBorders>
            <w:noWrap/>
            <w:vAlign w:val="bottom"/>
            <w:hideMark/>
          </w:tcPr>
          <w:p w:rsidR="00A754B1" w:rsidRDefault="008F6D2C" w:rsidP="0002756E">
            <w:pPr>
              <w:spacing w:after="0" w:line="240" w:lineRule="auto"/>
              <w:rPr>
                <w:rFonts w:ascii="Arial" w:hAnsi="Arial" w:cs="Arial"/>
                <w:sz w:val="20"/>
                <w:szCs w:val="20"/>
                <w:lang w:eastAsia="es-SV"/>
              </w:rPr>
            </w:pPr>
            <w:r>
              <w:rPr>
                <w:rFonts w:ascii="Arial" w:hAnsi="Arial" w:cs="Arial"/>
                <w:noProof/>
                <w:sz w:val="20"/>
                <w:szCs w:val="20"/>
              </w:rPr>
              <w:pict>
                <v:shape id="_x0000_s1185" type="#_x0000_t75" style="position:absolute;margin-left:29.25pt;margin-top:11.25pt;width:0;height:0;z-index:251669504;visibility:visible;mso-wrap-distance-right:131.25pt;mso-wrap-distance-bottom:15pt;mso-position-horizontal-relative:text;mso-position-vertical-relative:text" o:gfxdata="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">
                  <o:lock v:ext="edit" aspectratio="f"/>
                </v:shape>
              </w:pict>
            </w:r>
          </w:p>
          <w:tbl>
            <w:tblPr>
              <w:tblW w:w="0" w:type="auto"/>
              <w:tblCellSpacing w:w="0" w:type="dxa"/>
              <w:tblCellMar>
                <w:left w:w="0" w:type="dxa"/>
                <w:right w:w="0" w:type="dxa"/>
              </w:tblCellMar>
              <w:tblLook w:val="04A0"/>
            </w:tblPr>
            <w:tblGrid>
              <w:gridCol w:w="1258"/>
            </w:tblGrid>
            <w:tr w:rsidR="00A754B1" w:rsidTr="0002756E">
              <w:trPr>
                <w:trHeight w:val="228"/>
                <w:tblCellSpacing w:w="0" w:type="dxa"/>
              </w:trPr>
              <w:tc>
                <w:tcPr>
                  <w:tcW w:w="1258" w:type="dxa"/>
                  <w:tcBorders>
                    <w:top w:val="nil"/>
                    <w:left w:val="nil"/>
                    <w:bottom w:val="nil"/>
                    <w:right w:val="nil"/>
                  </w:tcBorders>
                  <w:noWrap/>
                  <w:vAlign w:val="bottom"/>
                  <w:hideMark/>
                </w:tcPr>
                <w:p w:rsidR="00A754B1" w:rsidRDefault="00A754B1" w:rsidP="0002756E">
                  <w:pPr>
                    <w:spacing w:after="0" w:line="240" w:lineRule="auto"/>
                    <w:rPr>
                      <w:rFonts w:ascii="Arial" w:hAnsi="Arial" w:cs="Arial"/>
                      <w:sz w:val="18"/>
                      <w:szCs w:val="18"/>
                      <w:lang w:eastAsia="es-SV"/>
                    </w:rPr>
                  </w:pPr>
                </w:p>
              </w:tc>
            </w:tr>
          </w:tbl>
          <w:p w:rsidR="00A754B1" w:rsidRDefault="00A754B1" w:rsidP="0002756E">
            <w:pPr>
              <w:spacing w:after="0" w:line="240" w:lineRule="auto"/>
              <w:rPr>
                <w:rFonts w:ascii="Arial" w:hAnsi="Arial" w:cs="Arial"/>
                <w:sz w:val="20"/>
                <w:szCs w:val="20"/>
                <w:lang w:eastAsia="es-SV"/>
              </w:rPr>
            </w:pPr>
          </w:p>
        </w:tc>
        <w:tc>
          <w:tcPr>
            <w:tcW w:w="843" w:type="dxa"/>
            <w:tcBorders>
              <w:top w:val="nil"/>
              <w:left w:val="nil"/>
              <w:bottom w:val="nil"/>
              <w:right w:val="nil"/>
            </w:tcBorders>
            <w:noWrap/>
            <w:vAlign w:val="bottom"/>
            <w:hideMark/>
          </w:tcPr>
          <w:p w:rsidR="00A754B1" w:rsidRDefault="00A754B1" w:rsidP="0002756E">
            <w:pPr>
              <w:spacing w:after="0" w:line="240" w:lineRule="auto"/>
              <w:rPr>
                <w:rFonts w:ascii="Arial" w:hAnsi="Arial" w:cs="Arial"/>
                <w:sz w:val="18"/>
                <w:szCs w:val="18"/>
                <w:lang w:eastAsia="es-SV"/>
              </w:rPr>
            </w:pPr>
          </w:p>
        </w:tc>
      </w:tr>
      <w:tr w:rsidR="00A754B1" w:rsidTr="0002756E">
        <w:trPr>
          <w:trHeight w:val="228"/>
        </w:trPr>
        <w:tc>
          <w:tcPr>
            <w:tcW w:w="1139" w:type="dxa"/>
            <w:gridSpan w:val="2"/>
            <w:tcBorders>
              <w:top w:val="nil"/>
              <w:left w:val="nil"/>
              <w:bottom w:val="single" w:sz="8" w:space="0" w:color="auto"/>
              <w:right w:val="nil"/>
            </w:tcBorders>
            <w:noWrap/>
            <w:vAlign w:val="bottom"/>
            <w:hideMark/>
          </w:tcPr>
          <w:p w:rsidR="00A754B1" w:rsidRDefault="00A754B1" w:rsidP="0002756E">
            <w:pPr>
              <w:spacing w:after="0" w:line="240" w:lineRule="auto"/>
              <w:rPr>
                <w:rFonts w:ascii="Arial" w:hAnsi="Arial" w:cs="Arial"/>
                <w:sz w:val="20"/>
                <w:szCs w:val="20"/>
                <w:lang w:eastAsia="es-SV"/>
              </w:rPr>
            </w:pPr>
            <w:r>
              <w:rPr>
                <w:rFonts w:ascii="Arial" w:hAnsi="Arial" w:cs="Arial"/>
                <w:sz w:val="20"/>
                <w:szCs w:val="20"/>
                <w:lang w:eastAsia="es-SV"/>
              </w:rPr>
              <w:t> </w:t>
            </w:r>
          </w:p>
        </w:tc>
        <w:tc>
          <w:tcPr>
            <w:tcW w:w="300" w:type="dxa"/>
            <w:gridSpan w:val="2"/>
            <w:tcBorders>
              <w:top w:val="nil"/>
              <w:left w:val="nil"/>
              <w:bottom w:val="single" w:sz="8" w:space="0" w:color="auto"/>
              <w:right w:val="nil"/>
            </w:tcBorders>
            <w:noWrap/>
            <w:vAlign w:val="bottom"/>
            <w:hideMark/>
          </w:tcPr>
          <w:p w:rsidR="00A754B1" w:rsidRDefault="00A754B1" w:rsidP="0002756E">
            <w:pPr>
              <w:spacing w:after="0" w:line="240" w:lineRule="auto"/>
              <w:rPr>
                <w:rFonts w:ascii="Arial" w:hAnsi="Arial" w:cs="Arial"/>
                <w:sz w:val="20"/>
                <w:szCs w:val="20"/>
                <w:lang w:eastAsia="es-SV"/>
              </w:rPr>
            </w:pPr>
            <w:r>
              <w:rPr>
                <w:rFonts w:ascii="Arial" w:hAnsi="Arial" w:cs="Arial"/>
                <w:sz w:val="20"/>
                <w:szCs w:val="20"/>
                <w:lang w:eastAsia="es-SV"/>
              </w:rPr>
              <w:t> </w:t>
            </w:r>
          </w:p>
        </w:tc>
        <w:tc>
          <w:tcPr>
            <w:tcW w:w="1266" w:type="dxa"/>
            <w:gridSpan w:val="2"/>
            <w:tcBorders>
              <w:top w:val="nil"/>
              <w:left w:val="nil"/>
              <w:bottom w:val="single" w:sz="8" w:space="0" w:color="auto"/>
              <w:right w:val="nil"/>
            </w:tcBorders>
            <w:noWrap/>
            <w:vAlign w:val="bottom"/>
            <w:hideMark/>
          </w:tcPr>
          <w:p w:rsidR="00A754B1" w:rsidRDefault="00A754B1" w:rsidP="0002756E">
            <w:pPr>
              <w:spacing w:after="0" w:line="240" w:lineRule="auto"/>
              <w:rPr>
                <w:rFonts w:ascii="Arial" w:hAnsi="Arial" w:cs="Arial"/>
                <w:sz w:val="20"/>
                <w:szCs w:val="20"/>
                <w:lang w:eastAsia="es-SV"/>
              </w:rPr>
            </w:pPr>
            <w:r>
              <w:rPr>
                <w:rFonts w:ascii="Arial" w:hAnsi="Arial" w:cs="Arial"/>
                <w:sz w:val="20"/>
                <w:szCs w:val="20"/>
                <w:lang w:eastAsia="es-SV"/>
              </w:rPr>
              <w:t> </w:t>
            </w:r>
          </w:p>
        </w:tc>
        <w:tc>
          <w:tcPr>
            <w:tcW w:w="985" w:type="dxa"/>
            <w:gridSpan w:val="2"/>
            <w:tcBorders>
              <w:top w:val="nil"/>
              <w:left w:val="nil"/>
              <w:bottom w:val="single" w:sz="8" w:space="0" w:color="auto"/>
              <w:right w:val="nil"/>
            </w:tcBorders>
            <w:noWrap/>
            <w:vAlign w:val="bottom"/>
            <w:hideMark/>
          </w:tcPr>
          <w:p w:rsidR="00A754B1" w:rsidRDefault="00A754B1" w:rsidP="0002756E">
            <w:pPr>
              <w:spacing w:after="0" w:line="240" w:lineRule="auto"/>
              <w:rPr>
                <w:rFonts w:ascii="Arial" w:hAnsi="Arial" w:cs="Arial"/>
                <w:sz w:val="20"/>
                <w:szCs w:val="20"/>
                <w:lang w:eastAsia="es-SV"/>
              </w:rPr>
            </w:pPr>
            <w:r>
              <w:rPr>
                <w:rFonts w:ascii="Arial" w:hAnsi="Arial" w:cs="Arial"/>
                <w:sz w:val="20"/>
                <w:szCs w:val="20"/>
                <w:lang w:eastAsia="es-SV"/>
              </w:rPr>
              <w:t> </w:t>
            </w:r>
          </w:p>
        </w:tc>
        <w:tc>
          <w:tcPr>
            <w:tcW w:w="1145" w:type="dxa"/>
            <w:gridSpan w:val="2"/>
            <w:tcBorders>
              <w:top w:val="nil"/>
              <w:left w:val="nil"/>
              <w:bottom w:val="single" w:sz="8" w:space="0" w:color="auto"/>
              <w:right w:val="nil"/>
            </w:tcBorders>
            <w:noWrap/>
            <w:vAlign w:val="bottom"/>
            <w:hideMark/>
          </w:tcPr>
          <w:p w:rsidR="00A754B1" w:rsidRDefault="00A754B1" w:rsidP="0002756E">
            <w:pPr>
              <w:spacing w:after="0" w:line="240" w:lineRule="auto"/>
              <w:rPr>
                <w:rFonts w:ascii="Arial" w:hAnsi="Arial" w:cs="Arial"/>
                <w:sz w:val="20"/>
                <w:szCs w:val="20"/>
                <w:lang w:eastAsia="es-SV"/>
              </w:rPr>
            </w:pPr>
            <w:r>
              <w:rPr>
                <w:rFonts w:ascii="Arial" w:hAnsi="Arial" w:cs="Arial"/>
                <w:sz w:val="20"/>
                <w:szCs w:val="20"/>
                <w:lang w:eastAsia="es-SV"/>
              </w:rPr>
              <w:t> </w:t>
            </w:r>
          </w:p>
        </w:tc>
        <w:tc>
          <w:tcPr>
            <w:tcW w:w="1272" w:type="dxa"/>
            <w:gridSpan w:val="2"/>
            <w:tcBorders>
              <w:top w:val="nil"/>
              <w:left w:val="nil"/>
              <w:bottom w:val="single" w:sz="8" w:space="0" w:color="auto"/>
              <w:right w:val="nil"/>
            </w:tcBorders>
            <w:noWrap/>
            <w:vAlign w:val="bottom"/>
            <w:hideMark/>
          </w:tcPr>
          <w:p w:rsidR="00A754B1" w:rsidRDefault="00A754B1" w:rsidP="0002756E">
            <w:pPr>
              <w:spacing w:after="0" w:line="240" w:lineRule="auto"/>
              <w:rPr>
                <w:rFonts w:ascii="Arial" w:hAnsi="Arial" w:cs="Arial"/>
                <w:sz w:val="20"/>
                <w:szCs w:val="20"/>
                <w:lang w:eastAsia="es-SV"/>
              </w:rPr>
            </w:pPr>
            <w:r>
              <w:rPr>
                <w:rFonts w:ascii="Arial" w:hAnsi="Arial" w:cs="Arial"/>
                <w:sz w:val="20"/>
                <w:szCs w:val="20"/>
                <w:lang w:eastAsia="es-SV"/>
              </w:rPr>
              <w:t> </w:t>
            </w:r>
          </w:p>
        </w:tc>
        <w:tc>
          <w:tcPr>
            <w:tcW w:w="2077" w:type="dxa"/>
            <w:gridSpan w:val="4"/>
            <w:tcBorders>
              <w:top w:val="nil"/>
              <w:left w:val="nil"/>
              <w:bottom w:val="single" w:sz="8" w:space="0" w:color="auto"/>
              <w:right w:val="nil"/>
            </w:tcBorders>
            <w:noWrap/>
            <w:vAlign w:val="bottom"/>
            <w:hideMark/>
          </w:tcPr>
          <w:p w:rsidR="00A754B1" w:rsidRDefault="00A754B1" w:rsidP="0002756E">
            <w:pPr>
              <w:spacing w:after="0" w:line="240" w:lineRule="auto"/>
              <w:rPr>
                <w:rFonts w:ascii="Arial" w:hAnsi="Arial" w:cs="Arial"/>
                <w:sz w:val="20"/>
                <w:szCs w:val="20"/>
                <w:lang w:eastAsia="es-SV"/>
              </w:rPr>
            </w:pPr>
            <w:r>
              <w:rPr>
                <w:rFonts w:ascii="Arial" w:hAnsi="Arial" w:cs="Arial"/>
                <w:sz w:val="20"/>
                <w:szCs w:val="20"/>
                <w:lang w:eastAsia="es-SV"/>
              </w:rPr>
              <w:t> </w:t>
            </w:r>
          </w:p>
        </w:tc>
        <w:tc>
          <w:tcPr>
            <w:tcW w:w="843" w:type="dxa"/>
            <w:tcBorders>
              <w:top w:val="nil"/>
              <w:left w:val="nil"/>
              <w:bottom w:val="single" w:sz="8" w:space="0" w:color="auto"/>
              <w:right w:val="nil"/>
            </w:tcBorders>
            <w:noWrap/>
            <w:vAlign w:val="bottom"/>
            <w:hideMark/>
          </w:tcPr>
          <w:p w:rsidR="00A754B1" w:rsidRDefault="00A754B1" w:rsidP="0002756E">
            <w:pPr>
              <w:spacing w:after="0" w:line="240" w:lineRule="auto"/>
              <w:rPr>
                <w:rFonts w:ascii="Arial" w:hAnsi="Arial" w:cs="Arial"/>
                <w:sz w:val="20"/>
                <w:szCs w:val="20"/>
                <w:lang w:eastAsia="es-SV"/>
              </w:rPr>
            </w:pPr>
            <w:r>
              <w:rPr>
                <w:rFonts w:ascii="Arial" w:hAnsi="Arial" w:cs="Arial"/>
                <w:sz w:val="20"/>
                <w:szCs w:val="20"/>
                <w:lang w:eastAsia="es-SV"/>
              </w:rPr>
              <w:t> </w:t>
            </w:r>
          </w:p>
        </w:tc>
      </w:tr>
      <w:tr w:rsidR="00A754B1" w:rsidTr="0002756E">
        <w:trPr>
          <w:trHeight w:val="143"/>
        </w:trPr>
        <w:tc>
          <w:tcPr>
            <w:tcW w:w="1139" w:type="dxa"/>
            <w:gridSpan w:val="2"/>
            <w:tcBorders>
              <w:top w:val="nil"/>
              <w:left w:val="nil"/>
              <w:bottom w:val="single" w:sz="8" w:space="0" w:color="auto"/>
              <w:right w:val="nil"/>
            </w:tcBorders>
            <w:noWrap/>
            <w:vAlign w:val="bottom"/>
            <w:hideMark/>
          </w:tcPr>
          <w:p w:rsidR="00A754B1" w:rsidRDefault="00A754B1" w:rsidP="0002756E">
            <w:pPr>
              <w:spacing w:after="0" w:line="240" w:lineRule="auto"/>
              <w:rPr>
                <w:rFonts w:ascii="Arial" w:hAnsi="Arial" w:cs="Arial"/>
                <w:sz w:val="16"/>
                <w:szCs w:val="16"/>
                <w:lang w:eastAsia="es-SV"/>
              </w:rPr>
            </w:pPr>
            <w:r>
              <w:rPr>
                <w:rFonts w:ascii="Arial" w:hAnsi="Arial" w:cs="Arial"/>
                <w:sz w:val="16"/>
                <w:szCs w:val="16"/>
                <w:lang w:eastAsia="es-SV"/>
              </w:rPr>
              <w:t> </w:t>
            </w:r>
          </w:p>
        </w:tc>
        <w:tc>
          <w:tcPr>
            <w:tcW w:w="300" w:type="dxa"/>
            <w:gridSpan w:val="2"/>
            <w:tcBorders>
              <w:top w:val="nil"/>
              <w:left w:val="nil"/>
              <w:bottom w:val="single" w:sz="8" w:space="0" w:color="auto"/>
              <w:right w:val="nil"/>
            </w:tcBorders>
            <w:noWrap/>
            <w:vAlign w:val="bottom"/>
            <w:hideMark/>
          </w:tcPr>
          <w:p w:rsidR="00A754B1" w:rsidRDefault="00A754B1" w:rsidP="0002756E">
            <w:pPr>
              <w:spacing w:after="0" w:line="240" w:lineRule="auto"/>
              <w:rPr>
                <w:rFonts w:ascii="Arial" w:hAnsi="Arial" w:cs="Arial"/>
                <w:sz w:val="16"/>
                <w:szCs w:val="16"/>
                <w:lang w:eastAsia="es-SV"/>
              </w:rPr>
            </w:pPr>
            <w:r>
              <w:rPr>
                <w:rFonts w:ascii="Arial" w:hAnsi="Arial" w:cs="Arial"/>
                <w:sz w:val="16"/>
                <w:szCs w:val="16"/>
                <w:lang w:eastAsia="es-SV"/>
              </w:rPr>
              <w:t> </w:t>
            </w:r>
          </w:p>
        </w:tc>
        <w:tc>
          <w:tcPr>
            <w:tcW w:w="1266" w:type="dxa"/>
            <w:gridSpan w:val="2"/>
            <w:tcBorders>
              <w:top w:val="nil"/>
              <w:left w:val="nil"/>
              <w:bottom w:val="single" w:sz="8" w:space="0" w:color="auto"/>
              <w:right w:val="nil"/>
            </w:tcBorders>
            <w:noWrap/>
            <w:vAlign w:val="bottom"/>
            <w:hideMark/>
          </w:tcPr>
          <w:p w:rsidR="00A754B1" w:rsidRDefault="00A754B1" w:rsidP="0002756E">
            <w:pPr>
              <w:spacing w:after="0" w:line="240" w:lineRule="auto"/>
              <w:rPr>
                <w:rFonts w:ascii="Arial" w:hAnsi="Arial" w:cs="Arial"/>
                <w:sz w:val="16"/>
                <w:szCs w:val="16"/>
                <w:lang w:eastAsia="es-SV"/>
              </w:rPr>
            </w:pPr>
            <w:r>
              <w:rPr>
                <w:rFonts w:ascii="Arial" w:hAnsi="Arial" w:cs="Arial"/>
                <w:sz w:val="16"/>
                <w:szCs w:val="16"/>
                <w:lang w:eastAsia="es-SV"/>
              </w:rPr>
              <w:t> </w:t>
            </w:r>
          </w:p>
        </w:tc>
        <w:tc>
          <w:tcPr>
            <w:tcW w:w="985" w:type="dxa"/>
            <w:gridSpan w:val="2"/>
            <w:tcBorders>
              <w:top w:val="nil"/>
              <w:left w:val="nil"/>
              <w:bottom w:val="single" w:sz="8" w:space="0" w:color="auto"/>
              <w:right w:val="nil"/>
            </w:tcBorders>
            <w:noWrap/>
            <w:vAlign w:val="bottom"/>
            <w:hideMark/>
          </w:tcPr>
          <w:p w:rsidR="00A754B1" w:rsidRDefault="00A754B1" w:rsidP="0002756E">
            <w:pPr>
              <w:spacing w:after="0" w:line="240" w:lineRule="auto"/>
              <w:rPr>
                <w:rFonts w:ascii="Arial" w:hAnsi="Arial" w:cs="Arial"/>
                <w:sz w:val="16"/>
                <w:szCs w:val="16"/>
                <w:lang w:eastAsia="es-SV"/>
              </w:rPr>
            </w:pPr>
            <w:r>
              <w:rPr>
                <w:rFonts w:ascii="Arial" w:hAnsi="Arial" w:cs="Arial"/>
                <w:sz w:val="16"/>
                <w:szCs w:val="16"/>
                <w:lang w:eastAsia="es-SV"/>
              </w:rPr>
              <w:t> </w:t>
            </w:r>
          </w:p>
        </w:tc>
        <w:tc>
          <w:tcPr>
            <w:tcW w:w="1145" w:type="dxa"/>
            <w:gridSpan w:val="2"/>
            <w:tcBorders>
              <w:top w:val="nil"/>
              <w:left w:val="nil"/>
              <w:bottom w:val="single" w:sz="8" w:space="0" w:color="auto"/>
              <w:right w:val="nil"/>
            </w:tcBorders>
            <w:noWrap/>
            <w:vAlign w:val="bottom"/>
            <w:hideMark/>
          </w:tcPr>
          <w:p w:rsidR="00A754B1" w:rsidRDefault="00A754B1" w:rsidP="0002756E">
            <w:pPr>
              <w:spacing w:after="0" w:line="240" w:lineRule="auto"/>
              <w:rPr>
                <w:rFonts w:ascii="Arial" w:hAnsi="Arial" w:cs="Arial"/>
                <w:sz w:val="16"/>
                <w:szCs w:val="16"/>
                <w:lang w:eastAsia="es-SV"/>
              </w:rPr>
            </w:pPr>
            <w:r>
              <w:rPr>
                <w:rFonts w:ascii="Arial" w:hAnsi="Arial" w:cs="Arial"/>
                <w:sz w:val="16"/>
                <w:szCs w:val="16"/>
                <w:lang w:eastAsia="es-SV"/>
              </w:rPr>
              <w:t> </w:t>
            </w:r>
          </w:p>
        </w:tc>
        <w:tc>
          <w:tcPr>
            <w:tcW w:w="1272" w:type="dxa"/>
            <w:gridSpan w:val="2"/>
            <w:tcBorders>
              <w:top w:val="nil"/>
              <w:left w:val="nil"/>
              <w:bottom w:val="single" w:sz="8" w:space="0" w:color="auto"/>
              <w:right w:val="nil"/>
            </w:tcBorders>
            <w:noWrap/>
            <w:vAlign w:val="bottom"/>
            <w:hideMark/>
          </w:tcPr>
          <w:p w:rsidR="00A754B1" w:rsidRDefault="00A754B1" w:rsidP="0002756E">
            <w:pPr>
              <w:spacing w:after="0" w:line="240" w:lineRule="auto"/>
              <w:rPr>
                <w:rFonts w:ascii="Arial" w:hAnsi="Arial" w:cs="Arial"/>
                <w:sz w:val="16"/>
                <w:szCs w:val="16"/>
                <w:lang w:eastAsia="es-SV"/>
              </w:rPr>
            </w:pPr>
            <w:r>
              <w:rPr>
                <w:rFonts w:ascii="Arial" w:hAnsi="Arial" w:cs="Arial"/>
                <w:sz w:val="16"/>
                <w:szCs w:val="16"/>
                <w:lang w:eastAsia="es-SV"/>
              </w:rPr>
              <w:t> </w:t>
            </w:r>
          </w:p>
        </w:tc>
        <w:tc>
          <w:tcPr>
            <w:tcW w:w="2077" w:type="dxa"/>
            <w:gridSpan w:val="4"/>
            <w:tcBorders>
              <w:top w:val="nil"/>
              <w:left w:val="nil"/>
              <w:bottom w:val="single" w:sz="8" w:space="0" w:color="auto"/>
              <w:right w:val="nil"/>
            </w:tcBorders>
            <w:noWrap/>
            <w:vAlign w:val="bottom"/>
            <w:hideMark/>
          </w:tcPr>
          <w:p w:rsidR="00A754B1" w:rsidRDefault="00A754B1" w:rsidP="0002756E">
            <w:pPr>
              <w:spacing w:after="0" w:line="240" w:lineRule="auto"/>
              <w:rPr>
                <w:rFonts w:ascii="Arial" w:hAnsi="Arial" w:cs="Arial"/>
                <w:sz w:val="16"/>
                <w:szCs w:val="16"/>
                <w:lang w:eastAsia="es-SV"/>
              </w:rPr>
            </w:pPr>
            <w:r>
              <w:rPr>
                <w:rFonts w:ascii="Arial" w:hAnsi="Arial" w:cs="Arial"/>
                <w:sz w:val="16"/>
                <w:szCs w:val="16"/>
                <w:lang w:eastAsia="es-SV"/>
              </w:rPr>
              <w:t> </w:t>
            </w:r>
          </w:p>
        </w:tc>
        <w:tc>
          <w:tcPr>
            <w:tcW w:w="843" w:type="dxa"/>
            <w:tcBorders>
              <w:top w:val="nil"/>
              <w:left w:val="nil"/>
              <w:bottom w:val="single" w:sz="8" w:space="0" w:color="auto"/>
              <w:right w:val="nil"/>
            </w:tcBorders>
            <w:noWrap/>
            <w:vAlign w:val="bottom"/>
            <w:hideMark/>
          </w:tcPr>
          <w:p w:rsidR="00A754B1" w:rsidRDefault="00A754B1" w:rsidP="0002756E">
            <w:pPr>
              <w:spacing w:after="0" w:line="240" w:lineRule="auto"/>
              <w:rPr>
                <w:rFonts w:ascii="Arial" w:hAnsi="Arial" w:cs="Arial"/>
                <w:sz w:val="16"/>
                <w:szCs w:val="16"/>
                <w:lang w:eastAsia="es-SV"/>
              </w:rPr>
            </w:pPr>
            <w:r>
              <w:rPr>
                <w:rFonts w:ascii="Arial" w:hAnsi="Arial" w:cs="Arial"/>
                <w:sz w:val="16"/>
                <w:szCs w:val="16"/>
                <w:lang w:eastAsia="es-SV"/>
              </w:rPr>
              <w:t> </w:t>
            </w:r>
          </w:p>
        </w:tc>
      </w:tr>
      <w:tr w:rsidR="00A754B1" w:rsidTr="0002756E">
        <w:trPr>
          <w:trHeight w:val="190"/>
        </w:trPr>
        <w:tc>
          <w:tcPr>
            <w:tcW w:w="1139" w:type="dxa"/>
            <w:gridSpan w:val="2"/>
            <w:tcBorders>
              <w:top w:val="nil"/>
              <w:left w:val="single" w:sz="8" w:space="0" w:color="auto"/>
              <w:bottom w:val="single" w:sz="8" w:space="0" w:color="auto"/>
              <w:right w:val="single" w:sz="8" w:space="0" w:color="auto"/>
            </w:tcBorders>
            <w:shd w:val="clear" w:color="000000" w:fill="A5A5A5"/>
            <w:noWrap/>
            <w:vAlign w:val="bottom"/>
            <w:hideMark/>
          </w:tcPr>
          <w:p w:rsidR="00A754B1" w:rsidRDefault="00A754B1" w:rsidP="0002756E">
            <w:pPr>
              <w:spacing w:after="0" w:line="240" w:lineRule="auto"/>
              <w:jc w:val="center"/>
              <w:rPr>
                <w:rFonts w:ascii="Arial" w:hAnsi="Arial" w:cs="Arial"/>
                <w:sz w:val="16"/>
                <w:szCs w:val="16"/>
                <w:lang w:eastAsia="es-SV"/>
              </w:rPr>
            </w:pPr>
            <w:r>
              <w:rPr>
                <w:rFonts w:ascii="Arial" w:hAnsi="Arial" w:cs="Arial"/>
                <w:sz w:val="16"/>
                <w:szCs w:val="16"/>
                <w:lang w:eastAsia="es-SV"/>
              </w:rPr>
              <w:t>Date</w:t>
            </w:r>
          </w:p>
        </w:tc>
        <w:tc>
          <w:tcPr>
            <w:tcW w:w="300" w:type="dxa"/>
            <w:gridSpan w:val="2"/>
            <w:tcBorders>
              <w:top w:val="nil"/>
              <w:left w:val="nil"/>
              <w:bottom w:val="single" w:sz="8" w:space="0" w:color="auto"/>
              <w:right w:val="nil"/>
            </w:tcBorders>
            <w:shd w:val="clear" w:color="000000" w:fill="A5A5A5"/>
            <w:noWrap/>
            <w:vAlign w:val="bottom"/>
            <w:hideMark/>
          </w:tcPr>
          <w:p w:rsidR="00A754B1" w:rsidRDefault="00A754B1" w:rsidP="0002756E">
            <w:pPr>
              <w:spacing w:after="0" w:line="240" w:lineRule="auto"/>
              <w:rPr>
                <w:rFonts w:ascii="Arial" w:hAnsi="Arial" w:cs="Arial"/>
                <w:sz w:val="16"/>
                <w:szCs w:val="16"/>
                <w:lang w:eastAsia="es-SV"/>
              </w:rPr>
            </w:pPr>
            <w:r>
              <w:rPr>
                <w:rFonts w:ascii="Arial" w:hAnsi="Arial" w:cs="Arial"/>
                <w:sz w:val="16"/>
                <w:szCs w:val="16"/>
                <w:lang w:eastAsia="es-SV"/>
              </w:rPr>
              <w:t> </w:t>
            </w:r>
          </w:p>
        </w:tc>
        <w:tc>
          <w:tcPr>
            <w:tcW w:w="1266" w:type="dxa"/>
            <w:gridSpan w:val="2"/>
            <w:tcBorders>
              <w:top w:val="nil"/>
              <w:left w:val="nil"/>
              <w:bottom w:val="single" w:sz="8" w:space="0" w:color="auto"/>
              <w:right w:val="nil"/>
            </w:tcBorders>
            <w:shd w:val="clear" w:color="000000" w:fill="A5A5A5"/>
            <w:noWrap/>
            <w:vAlign w:val="bottom"/>
            <w:hideMark/>
          </w:tcPr>
          <w:p w:rsidR="00A754B1" w:rsidRDefault="00A754B1" w:rsidP="0002756E">
            <w:pPr>
              <w:spacing w:after="0" w:line="240" w:lineRule="auto"/>
              <w:jc w:val="center"/>
              <w:rPr>
                <w:rFonts w:ascii="Arial" w:hAnsi="Arial" w:cs="Arial"/>
                <w:sz w:val="16"/>
                <w:szCs w:val="16"/>
                <w:lang w:eastAsia="es-SV"/>
              </w:rPr>
            </w:pPr>
            <w:proofErr w:type="spellStart"/>
            <w:r>
              <w:rPr>
                <w:rFonts w:ascii="Arial" w:hAnsi="Arial" w:cs="Arial"/>
                <w:sz w:val="16"/>
                <w:szCs w:val="16"/>
                <w:lang w:eastAsia="es-SV"/>
              </w:rPr>
              <w:t>Shipvia</w:t>
            </w:r>
            <w:proofErr w:type="spellEnd"/>
          </w:p>
        </w:tc>
        <w:tc>
          <w:tcPr>
            <w:tcW w:w="985" w:type="dxa"/>
            <w:gridSpan w:val="2"/>
            <w:tcBorders>
              <w:top w:val="nil"/>
              <w:left w:val="nil"/>
              <w:bottom w:val="single" w:sz="8" w:space="0" w:color="auto"/>
              <w:right w:val="single" w:sz="8" w:space="0" w:color="auto"/>
            </w:tcBorders>
            <w:shd w:val="clear" w:color="000000" w:fill="A5A5A5"/>
            <w:noWrap/>
            <w:vAlign w:val="bottom"/>
            <w:hideMark/>
          </w:tcPr>
          <w:p w:rsidR="00A754B1" w:rsidRDefault="00A754B1" w:rsidP="0002756E">
            <w:pPr>
              <w:spacing w:after="0" w:line="240" w:lineRule="auto"/>
              <w:rPr>
                <w:rFonts w:ascii="Arial" w:hAnsi="Arial" w:cs="Arial"/>
                <w:sz w:val="16"/>
                <w:szCs w:val="16"/>
                <w:lang w:eastAsia="es-SV"/>
              </w:rPr>
            </w:pPr>
            <w:r>
              <w:rPr>
                <w:rFonts w:ascii="Arial" w:hAnsi="Arial" w:cs="Arial"/>
                <w:sz w:val="16"/>
                <w:szCs w:val="16"/>
                <w:lang w:eastAsia="es-SV"/>
              </w:rPr>
              <w:t> </w:t>
            </w:r>
          </w:p>
        </w:tc>
        <w:tc>
          <w:tcPr>
            <w:tcW w:w="1145" w:type="dxa"/>
            <w:gridSpan w:val="2"/>
            <w:tcBorders>
              <w:top w:val="nil"/>
              <w:left w:val="nil"/>
              <w:bottom w:val="single" w:sz="8" w:space="0" w:color="auto"/>
              <w:right w:val="single" w:sz="8" w:space="0" w:color="auto"/>
            </w:tcBorders>
            <w:shd w:val="clear" w:color="000000" w:fill="A5A5A5"/>
            <w:noWrap/>
            <w:vAlign w:val="bottom"/>
            <w:hideMark/>
          </w:tcPr>
          <w:p w:rsidR="00A754B1" w:rsidRDefault="00A754B1" w:rsidP="0002756E">
            <w:pPr>
              <w:spacing w:after="0" w:line="240" w:lineRule="auto"/>
              <w:jc w:val="center"/>
              <w:rPr>
                <w:rFonts w:ascii="Arial" w:hAnsi="Arial" w:cs="Arial"/>
                <w:sz w:val="16"/>
                <w:szCs w:val="16"/>
                <w:lang w:eastAsia="es-SV"/>
              </w:rPr>
            </w:pPr>
            <w:r>
              <w:rPr>
                <w:rFonts w:ascii="Arial" w:hAnsi="Arial" w:cs="Arial"/>
                <w:sz w:val="16"/>
                <w:szCs w:val="16"/>
                <w:lang w:eastAsia="es-SV"/>
              </w:rPr>
              <w:t>F.O.B.</w:t>
            </w:r>
          </w:p>
        </w:tc>
        <w:tc>
          <w:tcPr>
            <w:tcW w:w="4192" w:type="dxa"/>
            <w:gridSpan w:val="7"/>
            <w:tcBorders>
              <w:top w:val="single" w:sz="8" w:space="0" w:color="auto"/>
              <w:left w:val="nil"/>
              <w:bottom w:val="single" w:sz="8" w:space="0" w:color="auto"/>
              <w:right w:val="single" w:sz="8" w:space="0" w:color="000000"/>
            </w:tcBorders>
            <w:shd w:val="clear" w:color="000000" w:fill="A5A5A5"/>
            <w:noWrap/>
            <w:vAlign w:val="bottom"/>
            <w:hideMark/>
          </w:tcPr>
          <w:p w:rsidR="00A754B1" w:rsidRDefault="00A754B1" w:rsidP="0002756E">
            <w:pPr>
              <w:spacing w:after="0" w:line="240" w:lineRule="auto"/>
              <w:jc w:val="center"/>
              <w:rPr>
                <w:rFonts w:ascii="Arial" w:hAnsi="Arial" w:cs="Arial"/>
                <w:sz w:val="16"/>
                <w:szCs w:val="16"/>
                <w:lang w:eastAsia="es-SV"/>
              </w:rPr>
            </w:pPr>
            <w:proofErr w:type="spellStart"/>
            <w:r>
              <w:rPr>
                <w:rFonts w:ascii="Arial" w:hAnsi="Arial" w:cs="Arial"/>
                <w:sz w:val="16"/>
                <w:szCs w:val="16"/>
                <w:lang w:eastAsia="es-SV"/>
              </w:rPr>
              <w:t>Terms</w:t>
            </w:r>
            <w:proofErr w:type="spellEnd"/>
          </w:p>
        </w:tc>
      </w:tr>
      <w:tr w:rsidR="00A754B1" w:rsidTr="0002756E">
        <w:trPr>
          <w:trHeight w:val="190"/>
        </w:trPr>
        <w:tc>
          <w:tcPr>
            <w:tcW w:w="1139" w:type="dxa"/>
            <w:gridSpan w:val="2"/>
            <w:tcBorders>
              <w:top w:val="nil"/>
              <w:left w:val="single" w:sz="8" w:space="0" w:color="auto"/>
              <w:bottom w:val="single" w:sz="8" w:space="0" w:color="auto"/>
              <w:right w:val="single" w:sz="8" w:space="0" w:color="auto"/>
            </w:tcBorders>
            <w:noWrap/>
            <w:vAlign w:val="bottom"/>
            <w:hideMark/>
          </w:tcPr>
          <w:p w:rsidR="00A754B1" w:rsidRDefault="00A754B1" w:rsidP="0002756E">
            <w:pPr>
              <w:spacing w:after="0" w:line="240" w:lineRule="auto"/>
              <w:jc w:val="center"/>
              <w:rPr>
                <w:rFonts w:ascii="Arial" w:hAnsi="Arial" w:cs="Arial"/>
                <w:sz w:val="16"/>
                <w:szCs w:val="16"/>
                <w:lang w:eastAsia="es-SV"/>
              </w:rPr>
            </w:pPr>
            <w:r>
              <w:rPr>
                <w:rFonts w:ascii="Arial" w:hAnsi="Arial" w:cs="Arial"/>
                <w:sz w:val="16"/>
                <w:szCs w:val="16"/>
                <w:lang w:eastAsia="es-SV"/>
              </w:rPr>
              <w:t>18/09/2009</w:t>
            </w:r>
          </w:p>
        </w:tc>
        <w:tc>
          <w:tcPr>
            <w:tcW w:w="300" w:type="dxa"/>
            <w:gridSpan w:val="2"/>
            <w:tcBorders>
              <w:top w:val="nil"/>
              <w:left w:val="nil"/>
              <w:bottom w:val="single" w:sz="8" w:space="0" w:color="auto"/>
              <w:right w:val="nil"/>
            </w:tcBorders>
            <w:noWrap/>
            <w:vAlign w:val="bottom"/>
            <w:hideMark/>
          </w:tcPr>
          <w:p w:rsidR="00A754B1" w:rsidRDefault="00A754B1" w:rsidP="0002756E">
            <w:pPr>
              <w:spacing w:after="0" w:line="240" w:lineRule="auto"/>
              <w:rPr>
                <w:rFonts w:ascii="Arial" w:hAnsi="Arial" w:cs="Arial"/>
                <w:sz w:val="16"/>
                <w:szCs w:val="16"/>
                <w:lang w:eastAsia="es-SV"/>
              </w:rPr>
            </w:pPr>
            <w:r>
              <w:rPr>
                <w:rFonts w:ascii="Arial" w:hAnsi="Arial" w:cs="Arial"/>
                <w:sz w:val="16"/>
                <w:szCs w:val="16"/>
                <w:lang w:eastAsia="es-SV"/>
              </w:rPr>
              <w:t> </w:t>
            </w:r>
          </w:p>
        </w:tc>
        <w:tc>
          <w:tcPr>
            <w:tcW w:w="1266" w:type="dxa"/>
            <w:gridSpan w:val="2"/>
            <w:tcBorders>
              <w:top w:val="nil"/>
              <w:left w:val="nil"/>
              <w:bottom w:val="single" w:sz="8" w:space="0" w:color="auto"/>
              <w:right w:val="nil"/>
            </w:tcBorders>
            <w:noWrap/>
            <w:vAlign w:val="bottom"/>
            <w:hideMark/>
          </w:tcPr>
          <w:p w:rsidR="00A754B1" w:rsidRDefault="00A754B1" w:rsidP="0002756E">
            <w:pPr>
              <w:spacing w:after="0" w:line="240" w:lineRule="auto"/>
              <w:jc w:val="center"/>
              <w:rPr>
                <w:rFonts w:ascii="Arial" w:hAnsi="Arial" w:cs="Arial"/>
                <w:sz w:val="16"/>
                <w:szCs w:val="16"/>
                <w:lang w:eastAsia="es-SV"/>
              </w:rPr>
            </w:pPr>
            <w:proofErr w:type="spellStart"/>
            <w:r>
              <w:rPr>
                <w:rFonts w:ascii="Arial" w:hAnsi="Arial" w:cs="Arial"/>
                <w:sz w:val="16"/>
                <w:szCs w:val="16"/>
                <w:lang w:eastAsia="es-SV"/>
              </w:rPr>
              <w:t>OurTruck</w:t>
            </w:r>
            <w:proofErr w:type="spellEnd"/>
          </w:p>
        </w:tc>
        <w:tc>
          <w:tcPr>
            <w:tcW w:w="985" w:type="dxa"/>
            <w:gridSpan w:val="2"/>
            <w:tcBorders>
              <w:top w:val="nil"/>
              <w:left w:val="nil"/>
              <w:bottom w:val="single" w:sz="8" w:space="0" w:color="auto"/>
              <w:right w:val="single" w:sz="8" w:space="0" w:color="auto"/>
            </w:tcBorders>
            <w:noWrap/>
            <w:vAlign w:val="bottom"/>
            <w:hideMark/>
          </w:tcPr>
          <w:p w:rsidR="00A754B1" w:rsidRDefault="00A754B1" w:rsidP="0002756E">
            <w:pPr>
              <w:spacing w:after="0" w:line="240" w:lineRule="auto"/>
              <w:rPr>
                <w:rFonts w:ascii="Arial" w:hAnsi="Arial" w:cs="Arial"/>
                <w:sz w:val="16"/>
                <w:szCs w:val="16"/>
                <w:lang w:eastAsia="es-SV"/>
              </w:rPr>
            </w:pPr>
            <w:r>
              <w:rPr>
                <w:rFonts w:ascii="Arial" w:hAnsi="Arial" w:cs="Arial"/>
                <w:sz w:val="16"/>
                <w:szCs w:val="16"/>
                <w:lang w:eastAsia="es-SV"/>
              </w:rPr>
              <w:t> </w:t>
            </w:r>
          </w:p>
        </w:tc>
        <w:tc>
          <w:tcPr>
            <w:tcW w:w="1145" w:type="dxa"/>
            <w:gridSpan w:val="2"/>
            <w:tcBorders>
              <w:top w:val="nil"/>
              <w:left w:val="nil"/>
              <w:bottom w:val="single" w:sz="8" w:space="0" w:color="auto"/>
              <w:right w:val="single" w:sz="8" w:space="0" w:color="auto"/>
            </w:tcBorders>
            <w:noWrap/>
            <w:vAlign w:val="bottom"/>
            <w:hideMark/>
          </w:tcPr>
          <w:p w:rsidR="00A754B1" w:rsidRDefault="00A754B1" w:rsidP="0002756E">
            <w:pPr>
              <w:spacing w:after="0" w:line="240" w:lineRule="auto"/>
              <w:jc w:val="center"/>
              <w:rPr>
                <w:rFonts w:ascii="Arial" w:hAnsi="Arial" w:cs="Arial"/>
                <w:sz w:val="16"/>
                <w:szCs w:val="16"/>
                <w:lang w:eastAsia="es-SV"/>
              </w:rPr>
            </w:pPr>
            <w:r>
              <w:rPr>
                <w:rFonts w:ascii="Arial" w:hAnsi="Arial" w:cs="Arial"/>
                <w:sz w:val="16"/>
                <w:szCs w:val="16"/>
                <w:lang w:eastAsia="es-SV"/>
              </w:rPr>
              <w:t>Miami</w:t>
            </w:r>
          </w:p>
        </w:tc>
        <w:tc>
          <w:tcPr>
            <w:tcW w:w="4192" w:type="dxa"/>
            <w:gridSpan w:val="7"/>
            <w:tcBorders>
              <w:top w:val="single" w:sz="8" w:space="0" w:color="auto"/>
              <w:left w:val="nil"/>
              <w:bottom w:val="single" w:sz="8" w:space="0" w:color="auto"/>
              <w:right w:val="single" w:sz="8" w:space="0" w:color="000000"/>
            </w:tcBorders>
            <w:noWrap/>
            <w:vAlign w:val="bottom"/>
            <w:hideMark/>
          </w:tcPr>
          <w:p w:rsidR="00A754B1" w:rsidRDefault="00A754B1" w:rsidP="0002756E">
            <w:pPr>
              <w:spacing w:after="0" w:line="240" w:lineRule="auto"/>
              <w:jc w:val="center"/>
              <w:rPr>
                <w:rFonts w:ascii="Arial" w:hAnsi="Arial" w:cs="Arial"/>
                <w:sz w:val="16"/>
                <w:szCs w:val="16"/>
                <w:lang w:eastAsia="es-SV"/>
              </w:rPr>
            </w:pPr>
            <w:r>
              <w:rPr>
                <w:rFonts w:ascii="Arial" w:hAnsi="Arial" w:cs="Arial"/>
                <w:sz w:val="16"/>
                <w:szCs w:val="16"/>
                <w:lang w:eastAsia="es-SV"/>
              </w:rPr>
              <w:t xml:space="preserve">Net. 45 </w:t>
            </w:r>
            <w:proofErr w:type="spellStart"/>
            <w:r>
              <w:rPr>
                <w:rFonts w:ascii="Arial" w:hAnsi="Arial" w:cs="Arial"/>
                <w:sz w:val="16"/>
                <w:szCs w:val="16"/>
                <w:lang w:eastAsia="es-SV"/>
              </w:rPr>
              <w:t>days</w:t>
            </w:r>
            <w:proofErr w:type="spellEnd"/>
          </w:p>
        </w:tc>
      </w:tr>
      <w:tr w:rsidR="00A754B1" w:rsidTr="0002756E">
        <w:trPr>
          <w:trHeight w:val="190"/>
        </w:trPr>
        <w:tc>
          <w:tcPr>
            <w:tcW w:w="3690" w:type="dxa"/>
            <w:gridSpan w:val="8"/>
            <w:tcBorders>
              <w:top w:val="single" w:sz="8" w:space="0" w:color="auto"/>
              <w:left w:val="single" w:sz="8" w:space="0" w:color="auto"/>
              <w:bottom w:val="single" w:sz="8" w:space="0" w:color="auto"/>
              <w:right w:val="single" w:sz="8" w:space="0" w:color="000000"/>
            </w:tcBorders>
            <w:shd w:val="clear" w:color="000000" w:fill="A5A5A5"/>
            <w:noWrap/>
            <w:vAlign w:val="bottom"/>
            <w:hideMark/>
          </w:tcPr>
          <w:p w:rsidR="00A754B1" w:rsidRDefault="00A754B1" w:rsidP="0002756E">
            <w:pPr>
              <w:spacing w:after="0" w:line="240" w:lineRule="auto"/>
              <w:jc w:val="center"/>
              <w:rPr>
                <w:rFonts w:ascii="Arial" w:hAnsi="Arial" w:cs="Arial"/>
                <w:sz w:val="16"/>
                <w:szCs w:val="16"/>
                <w:lang w:eastAsia="es-SV"/>
              </w:rPr>
            </w:pPr>
            <w:proofErr w:type="spellStart"/>
            <w:r>
              <w:rPr>
                <w:rFonts w:ascii="Arial" w:hAnsi="Arial" w:cs="Arial"/>
                <w:sz w:val="16"/>
                <w:szCs w:val="16"/>
                <w:lang w:eastAsia="es-SV"/>
              </w:rPr>
              <w:t>Purchase</w:t>
            </w:r>
            <w:proofErr w:type="spellEnd"/>
            <w:r>
              <w:rPr>
                <w:rFonts w:ascii="Arial" w:hAnsi="Arial" w:cs="Arial"/>
                <w:sz w:val="16"/>
                <w:szCs w:val="16"/>
                <w:lang w:eastAsia="es-SV"/>
              </w:rPr>
              <w:t xml:space="preserve"> orden </w:t>
            </w:r>
            <w:proofErr w:type="spellStart"/>
            <w:r>
              <w:rPr>
                <w:rFonts w:ascii="Arial" w:hAnsi="Arial" w:cs="Arial"/>
                <w:sz w:val="16"/>
                <w:szCs w:val="16"/>
                <w:lang w:eastAsia="es-SV"/>
              </w:rPr>
              <w:t>number</w:t>
            </w:r>
            <w:proofErr w:type="spellEnd"/>
          </w:p>
        </w:tc>
        <w:tc>
          <w:tcPr>
            <w:tcW w:w="1145" w:type="dxa"/>
            <w:gridSpan w:val="2"/>
            <w:tcBorders>
              <w:top w:val="nil"/>
              <w:left w:val="nil"/>
              <w:bottom w:val="single" w:sz="8" w:space="0" w:color="auto"/>
              <w:right w:val="single" w:sz="8" w:space="0" w:color="auto"/>
            </w:tcBorders>
            <w:shd w:val="clear" w:color="000000" w:fill="A5A5A5"/>
            <w:noWrap/>
            <w:vAlign w:val="bottom"/>
            <w:hideMark/>
          </w:tcPr>
          <w:p w:rsidR="00A754B1" w:rsidRDefault="00A754B1" w:rsidP="0002756E">
            <w:pPr>
              <w:spacing w:after="0" w:line="240" w:lineRule="auto"/>
              <w:jc w:val="center"/>
              <w:rPr>
                <w:rFonts w:ascii="Arial" w:hAnsi="Arial" w:cs="Arial"/>
                <w:sz w:val="16"/>
                <w:szCs w:val="16"/>
                <w:lang w:eastAsia="es-SV"/>
              </w:rPr>
            </w:pPr>
            <w:proofErr w:type="spellStart"/>
            <w:r>
              <w:rPr>
                <w:rFonts w:ascii="Arial" w:hAnsi="Arial" w:cs="Arial"/>
                <w:sz w:val="16"/>
                <w:szCs w:val="16"/>
                <w:lang w:eastAsia="es-SV"/>
              </w:rPr>
              <w:t>Order</w:t>
            </w:r>
            <w:proofErr w:type="spellEnd"/>
            <w:r>
              <w:rPr>
                <w:rFonts w:ascii="Arial" w:hAnsi="Arial" w:cs="Arial"/>
                <w:sz w:val="16"/>
                <w:szCs w:val="16"/>
                <w:lang w:eastAsia="es-SV"/>
              </w:rPr>
              <w:t xml:space="preserve"> date</w:t>
            </w:r>
          </w:p>
        </w:tc>
        <w:tc>
          <w:tcPr>
            <w:tcW w:w="337" w:type="dxa"/>
            <w:tcBorders>
              <w:top w:val="nil"/>
              <w:left w:val="nil"/>
              <w:bottom w:val="single" w:sz="8" w:space="0" w:color="auto"/>
              <w:right w:val="nil"/>
            </w:tcBorders>
            <w:shd w:val="clear" w:color="000000" w:fill="A5A5A5"/>
            <w:noWrap/>
            <w:vAlign w:val="bottom"/>
            <w:hideMark/>
          </w:tcPr>
          <w:p w:rsidR="00A754B1" w:rsidRDefault="00A754B1" w:rsidP="0002756E">
            <w:pPr>
              <w:spacing w:after="0" w:line="240" w:lineRule="auto"/>
              <w:rPr>
                <w:rFonts w:ascii="Arial" w:hAnsi="Arial" w:cs="Arial"/>
                <w:sz w:val="16"/>
                <w:szCs w:val="16"/>
                <w:lang w:eastAsia="es-SV"/>
              </w:rPr>
            </w:pPr>
            <w:r>
              <w:rPr>
                <w:rFonts w:ascii="Arial" w:hAnsi="Arial" w:cs="Arial"/>
                <w:sz w:val="16"/>
                <w:szCs w:val="16"/>
                <w:lang w:eastAsia="es-SV"/>
              </w:rPr>
              <w:t> </w:t>
            </w:r>
          </w:p>
        </w:tc>
        <w:tc>
          <w:tcPr>
            <w:tcW w:w="1627" w:type="dxa"/>
            <w:gridSpan w:val="3"/>
            <w:tcBorders>
              <w:top w:val="nil"/>
              <w:left w:val="nil"/>
              <w:bottom w:val="single" w:sz="8" w:space="0" w:color="auto"/>
              <w:right w:val="single" w:sz="8" w:space="0" w:color="auto"/>
            </w:tcBorders>
            <w:shd w:val="clear" w:color="000000" w:fill="A5A5A5"/>
            <w:noWrap/>
            <w:vAlign w:val="bottom"/>
            <w:hideMark/>
          </w:tcPr>
          <w:p w:rsidR="00A754B1" w:rsidRDefault="00A754B1" w:rsidP="0002756E">
            <w:pPr>
              <w:spacing w:after="0" w:line="240" w:lineRule="auto"/>
              <w:jc w:val="center"/>
              <w:rPr>
                <w:rFonts w:ascii="Arial" w:hAnsi="Arial" w:cs="Arial"/>
                <w:sz w:val="16"/>
                <w:szCs w:val="16"/>
                <w:lang w:eastAsia="es-SV"/>
              </w:rPr>
            </w:pPr>
            <w:proofErr w:type="spellStart"/>
            <w:r>
              <w:rPr>
                <w:rFonts w:ascii="Arial" w:hAnsi="Arial" w:cs="Arial"/>
                <w:sz w:val="16"/>
                <w:szCs w:val="16"/>
                <w:lang w:eastAsia="es-SV"/>
              </w:rPr>
              <w:t>Salesperson</w:t>
            </w:r>
            <w:proofErr w:type="spellEnd"/>
          </w:p>
        </w:tc>
        <w:tc>
          <w:tcPr>
            <w:tcW w:w="2228" w:type="dxa"/>
            <w:gridSpan w:val="3"/>
            <w:tcBorders>
              <w:top w:val="nil"/>
              <w:left w:val="nil"/>
              <w:bottom w:val="single" w:sz="8" w:space="0" w:color="auto"/>
              <w:right w:val="single" w:sz="8" w:space="0" w:color="auto"/>
            </w:tcBorders>
            <w:shd w:val="clear" w:color="000000" w:fill="A5A5A5"/>
            <w:noWrap/>
            <w:vAlign w:val="bottom"/>
            <w:hideMark/>
          </w:tcPr>
          <w:p w:rsidR="00A754B1" w:rsidRDefault="00A754B1" w:rsidP="0002756E">
            <w:pPr>
              <w:spacing w:after="0" w:line="240" w:lineRule="auto"/>
              <w:jc w:val="center"/>
              <w:rPr>
                <w:rFonts w:ascii="Arial" w:hAnsi="Arial" w:cs="Arial"/>
                <w:sz w:val="16"/>
                <w:szCs w:val="16"/>
                <w:lang w:eastAsia="es-SV"/>
              </w:rPr>
            </w:pPr>
            <w:proofErr w:type="spellStart"/>
            <w:r>
              <w:rPr>
                <w:rFonts w:ascii="Arial" w:hAnsi="Arial" w:cs="Arial"/>
                <w:sz w:val="16"/>
                <w:szCs w:val="16"/>
                <w:lang w:eastAsia="es-SV"/>
              </w:rPr>
              <w:t>Our</w:t>
            </w:r>
            <w:proofErr w:type="spellEnd"/>
            <w:r>
              <w:rPr>
                <w:rFonts w:ascii="Arial" w:hAnsi="Arial" w:cs="Arial"/>
                <w:sz w:val="16"/>
                <w:szCs w:val="16"/>
                <w:lang w:eastAsia="es-SV"/>
              </w:rPr>
              <w:t xml:space="preserve"> Orden </w:t>
            </w:r>
            <w:proofErr w:type="spellStart"/>
            <w:r>
              <w:rPr>
                <w:rFonts w:ascii="Arial" w:hAnsi="Arial" w:cs="Arial"/>
                <w:sz w:val="16"/>
                <w:szCs w:val="16"/>
                <w:lang w:eastAsia="es-SV"/>
              </w:rPr>
              <w:t>Number</w:t>
            </w:r>
            <w:proofErr w:type="spellEnd"/>
          </w:p>
        </w:tc>
      </w:tr>
      <w:tr w:rsidR="00A754B1" w:rsidTr="0002756E">
        <w:trPr>
          <w:trHeight w:val="190"/>
        </w:trPr>
        <w:tc>
          <w:tcPr>
            <w:tcW w:w="3690" w:type="dxa"/>
            <w:gridSpan w:val="8"/>
            <w:tcBorders>
              <w:top w:val="single" w:sz="8" w:space="0" w:color="auto"/>
              <w:left w:val="single" w:sz="8" w:space="0" w:color="auto"/>
              <w:bottom w:val="single" w:sz="8" w:space="0" w:color="auto"/>
              <w:right w:val="single" w:sz="8" w:space="0" w:color="000000"/>
            </w:tcBorders>
            <w:noWrap/>
            <w:vAlign w:val="bottom"/>
            <w:hideMark/>
          </w:tcPr>
          <w:p w:rsidR="00A754B1" w:rsidRDefault="00A754B1" w:rsidP="0002756E">
            <w:pPr>
              <w:spacing w:after="0" w:line="240" w:lineRule="auto"/>
              <w:jc w:val="center"/>
              <w:rPr>
                <w:rFonts w:ascii="Arial" w:hAnsi="Arial" w:cs="Arial"/>
                <w:sz w:val="16"/>
                <w:szCs w:val="16"/>
                <w:lang w:eastAsia="es-SV"/>
              </w:rPr>
            </w:pPr>
            <w:r>
              <w:rPr>
                <w:rFonts w:ascii="Arial" w:hAnsi="Arial" w:cs="Arial"/>
                <w:sz w:val="16"/>
                <w:szCs w:val="16"/>
                <w:lang w:eastAsia="es-SV"/>
              </w:rPr>
              <w:t>03/09/2009</w:t>
            </w:r>
          </w:p>
        </w:tc>
        <w:tc>
          <w:tcPr>
            <w:tcW w:w="1145" w:type="dxa"/>
            <w:gridSpan w:val="2"/>
            <w:tcBorders>
              <w:top w:val="nil"/>
              <w:left w:val="nil"/>
              <w:bottom w:val="nil"/>
              <w:right w:val="nil"/>
            </w:tcBorders>
            <w:noWrap/>
            <w:vAlign w:val="bottom"/>
            <w:hideMark/>
          </w:tcPr>
          <w:p w:rsidR="00A754B1" w:rsidRDefault="00A754B1" w:rsidP="0002756E">
            <w:pPr>
              <w:spacing w:after="0" w:line="240" w:lineRule="auto"/>
              <w:jc w:val="center"/>
              <w:rPr>
                <w:rFonts w:ascii="Arial" w:hAnsi="Arial" w:cs="Arial"/>
                <w:sz w:val="16"/>
                <w:szCs w:val="16"/>
                <w:lang w:eastAsia="es-SV"/>
              </w:rPr>
            </w:pPr>
            <w:r>
              <w:rPr>
                <w:rFonts w:ascii="Arial" w:hAnsi="Arial" w:cs="Arial"/>
                <w:sz w:val="16"/>
                <w:szCs w:val="16"/>
                <w:lang w:eastAsia="es-SV"/>
              </w:rPr>
              <w:t>18/09/2009</w:t>
            </w:r>
          </w:p>
        </w:tc>
        <w:tc>
          <w:tcPr>
            <w:tcW w:w="337" w:type="dxa"/>
            <w:tcBorders>
              <w:top w:val="nil"/>
              <w:left w:val="single" w:sz="8" w:space="0" w:color="auto"/>
              <w:bottom w:val="single" w:sz="8" w:space="0" w:color="auto"/>
              <w:right w:val="nil"/>
            </w:tcBorders>
            <w:noWrap/>
            <w:vAlign w:val="bottom"/>
            <w:hideMark/>
          </w:tcPr>
          <w:p w:rsidR="00A754B1" w:rsidRDefault="00A754B1" w:rsidP="0002756E">
            <w:pPr>
              <w:spacing w:after="0" w:line="240" w:lineRule="auto"/>
              <w:rPr>
                <w:rFonts w:ascii="Arial" w:hAnsi="Arial" w:cs="Arial"/>
                <w:sz w:val="16"/>
                <w:szCs w:val="16"/>
                <w:lang w:eastAsia="es-SV"/>
              </w:rPr>
            </w:pPr>
            <w:r>
              <w:rPr>
                <w:rFonts w:ascii="Arial" w:hAnsi="Arial" w:cs="Arial"/>
                <w:sz w:val="16"/>
                <w:szCs w:val="16"/>
                <w:lang w:eastAsia="es-SV"/>
              </w:rPr>
              <w:t> </w:t>
            </w:r>
          </w:p>
        </w:tc>
        <w:tc>
          <w:tcPr>
            <w:tcW w:w="1627" w:type="dxa"/>
            <w:gridSpan w:val="3"/>
            <w:tcBorders>
              <w:top w:val="nil"/>
              <w:left w:val="nil"/>
              <w:bottom w:val="single" w:sz="8" w:space="0" w:color="auto"/>
              <w:right w:val="single" w:sz="8" w:space="0" w:color="auto"/>
            </w:tcBorders>
            <w:noWrap/>
            <w:vAlign w:val="bottom"/>
            <w:hideMark/>
          </w:tcPr>
          <w:p w:rsidR="00A754B1" w:rsidRDefault="00A754B1" w:rsidP="0002756E">
            <w:pPr>
              <w:spacing w:after="0" w:line="240" w:lineRule="auto"/>
              <w:jc w:val="center"/>
              <w:rPr>
                <w:rFonts w:ascii="Arial" w:hAnsi="Arial" w:cs="Arial"/>
                <w:sz w:val="16"/>
                <w:szCs w:val="16"/>
                <w:lang w:eastAsia="es-SV"/>
              </w:rPr>
            </w:pPr>
            <w:r>
              <w:rPr>
                <w:rFonts w:ascii="Arial" w:hAnsi="Arial" w:cs="Arial"/>
                <w:sz w:val="16"/>
                <w:szCs w:val="16"/>
                <w:lang w:eastAsia="es-SV"/>
              </w:rPr>
              <w:t>MS</w:t>
            </w:r>
          </w:p>
        </w:tc>
        <w:tc>
          <w:tcPr>
            <w:tcW w:w="2228" w:type="dxa"/>
            <w:gridSpan w:val="3"/>
            <w:tcBorders>
              <w:top w:val="nil"/>
              <w:left w:val="nil"/>
              <w:bottom w:val="single" w:sz="8" w:space="0" w:color="auto"/>
              <w:right w:val="single" w:sz="8" w:space="0" w:color="auto"/>
            </w:tcBorders>
            <w:noWrap/>
            <w:vAlign w:val="bottom"/>
            <w:hideMark/>
          </w:tcPr>
          <w:p w:rsidR="00A754B1" w:rsidRDefault="00A754B1" w:rsidP="0002756E">
            <w:pPr>
              <w:spacing w:after="0" w:line="240" w:lineRule="auto"/>
              <w:jc w:val="center"/>
              <w:rPr>
                <w:rFonts w:ascii="Arial" w:hAnsi="Arial" w:cs="Arial"/>
                <w:sz w:val="16"/>
                <w:szCs w:val="16"/>
                <w:lang w:eastAsia="es-SV"/>
              </w:rPr>
            </w:pPr>
            <w:r>
              <w:rPr>
                <w:rFonts w:ascii="Arial" w:hAnsi="Arial" w:cs="Arial"/>
                <w:sz w:val="16"/>
                <w:szCs w:val="16"/>
                <w:lang w:eastAsia="es-SV"/>
              </w:rPr>
              <w:t>280967</w:t>
            </w:r>
          </w:p>
        </w:tc>
      </w:tr>
      <w:tr w:rsidR="00A754B1" w:rsidTr="0002756E">
        <w:trPr>
          <w:trHeight w:val="169"/>
        </w:trPr>
        <w:tc>
          <w:tcPr>
            <w:tcW w:w="1139" w:type="dxa"/>
            <w:gridSpan w:val="2"/>
            <w:tcBorders>
              <w:top w:val="nil"/>
              <w:left w:val="single" w:sz="8" w:space="0" w:color="auto"/>
              <w:bottom w:val="single" w:sz="8" w:space="0" w:color="auto"/>
              <w:right w:val="single" w:sz="8" w:space="0" w:color="auto"/>
            </w:tcBorders>
            <w:noWrap/>
            <w:vAlign w:val="bottom"/>
            <w:hideMark/>
          </w:tcPr>
          <w:p w:rsidR="00A754B1" w:rsidRDefault="00A754B1" w:rsidP="0002756E">
            <w:pPr>
              <w:spacing w:after="0" w:line="240" w:lineRule="auto"/>
              <w:jc w:val="center"/>
              <w:rPr>
                <w:rFonts w:ascii="Arial" w:hAnsi="Arial" w:cs="Arial"/>
                <w:b/>
                <w:bCs/>
                <w:sz w:val="16"/>
                <w:szCs w:val="16"/>
                <w:lang w:eastAsia="es-SV"/>
              </w:rPr>
            </w:pPr>
            <w:proofErr w:type="spellStart"/>
            <w:r>
              <w:rPr>
                <w:rFonts w:ascii="Arial" w:hAnsi="Arial" w:cs="Arial"/>
                <w:b/>
                <w:bCs/>
                <w:sz w:val="16"/>
                <w:szCs w:val="16"/>
                <w:lang w:eastAsia="es-SV"/>
              </w:rPr>
              <w:t>Qty</w:t>
            </w:r>
            <w:proofErr w:type="spellEnd"/>
          </w:p>
        </w:tc>
        <w:tc>
          <w:tcPr>
            <w:tcW w:w="4033" w:type="dxa"/>
            <w:gridSpan w:val="9"/>
            <w:tcBorders>
              <w:top w:val="single" w:sz="8" w:space="0" w:color="auto"/>
              <w:left w:val="nil"/>
              <w:bottom w:val="single" w:sz="8" w:space="0" w:color="auto"/>
              <w:right w:val="single" w:sz="8" w:space="0" w:color="000000"/>
            </w:tcBorders>
            <w:noWrap/>
            <w:vAlign w:val="bottom"/>
            <w:hideMark/>
          </w:tcPr>
          <w:p w:rsidR="00A754B1" w:rsidRDefault="00A754B1" w:rsidP="0002756E">
            <w:pPr>
              <w:spacing w:after="0" w:line="240" w:lineRule="auto"/>
              <w:jc w:val="center"/>
              <w:rPr>
                <w:rFonts w:ascii="Arial" w:hAnsi="Arial" w:cs="Arial"/>
                <w:b/>
                <w:bCs/>
                <w:sz w:val="16"/>
                <w:szCs w:val="16"/>
                <w:lang w:eastAsia="es-SV"/>
              </w:rPr>
            </w:pPr>
            <w:proofErr w:type="spellStart"/>
            <w:r>
              <w:rPr>
                <w:rFonts w:ascii="Arial" w:hAnsi="Arial" w:cs="Arial"/>
                <w:b/>
                <w:bCs/>
                <w:sz w:val="16"/>
                <w:szCs w:val="16"/>
                <w:lang w:eastAsia="es-SV"/>
              </w:rPr>
              <w:t>Description</w:t>
            </w:r>
            <w:proofErr w:type="spellEnd"/>
          </w:p>
        </w:tc>
        <w:tc>
          <w:tcPr>
            <w:tcW w:w="1627" w:type="dxa"/>
            <w:gridSpan w:val="3"/>
            <w:tcBorders>
              <w:top w:val="nil"/>
              <w:left w:val="nil"/>
              <w:bottom w:val="single" w:sz="8" w:space="0" w:color="auto"/>
              <w:right w:val="nil"/>
            </w:tcBorders>
            <w:noWrap/>
            <w:vAlign w:val="bottom"/>
            <w:hideMark/>
          </w:tcPr>
          <w:p w:rsidR="00A754B1" w:rsidRDefault="00A754B1" w:rsidP="0002756E">
            <w:pPr>
              <w:spacing w:after="0" w:line="240" w:lineRule="auto"/>
              <w:jc w:val="center"/>
              <w:rPr>
                <w:rFonts w:ascii="Arial" w:hAnsi="Arial" w:cs="Arial"/>
                <w:b/>
                <w:bCs/>
                <w:sz w:val="16"/>
                <w:szCs w:val="16"/>
                <w:lang w:eastAsia="es-SV"/>
              </w:rPr>
            </w:pPr>
            <w:proofErr w:type="spellStart"/>
            <w:r>
              <w:rPr>
                <w:rFonts w:ascii="Arial" w:hAnsi="Arial" w:cs="Arial"/>
                <w:b/>
                <w:bCs/>
                <w:sz w:val="16"/>
                <w:szCs w:val="16"/>
                <w:lang w:eastAsia="es-SV"/>
              </w:rPr>
              <w:t>Unit</w:t>
            </w:r>
            <w:proofErr w:type="spellEnd"/>
            <w:r>
              <w:rPr>
                <w:rFonts w:ascii="Arial" w:hAnsi="Arial" w:cs="Arial"/>
                <w:b/>
                <w:bCs/>
                <w:sz w:val="16"/>
                <w:szCs w:val="16"/>
                <w:lang w:eastAsia="es-SV"/>
              </w:rPr>
              <w:t xml:space="preserve"> Price</w:t>
            </w:r>
          </w:p>
        </w:tc>
        <w:tc>
          <w:tcPr>
            <w:tcW w:w="2228" w:type="dxa"/>
            <w:gridSpan w:val="3"/>
            <w:tcBorders>
              <w:top w:val="nil"/>
              <w:left w:val="single" w:sz="8" w:space="0" w:color="auto"/>
              <w:bottom w:val="single" w:sz="8" w:space="0" w:color="auto"/>
              <w:right w:val="single" w:sz="8" w:space="0" w:color="auto"/>
            </w:tcBorders>
            <w:noWrap/>
            <w:vAlign w:val="bottom"/>
            <w:hideMark/>
          </w:tcPr>
          <w:p w:rsidR="00A754B1" w:rsidRDefault="00A754B1" w:rsidP="0002756E">
            <w:pPr>
              <w:spacing w:after="0" w:line="240" w:lineRule="auto"/>
              <w:jc w:val="center"/>
              <w:rPr>
                <w:rFonts w:ascii="Arial" w:hAnsi="Arial" w:cs="Arial"/>
                <w:b/>
                <w:bCs/>
                <w:sz w:val="16"/>
                <w:szCs w:val="16"/>
                <w:lang w:eastAsia="es-SV"/>
              </w:rPr>
            </w:pPr>
            <w:r>
              <w:rPr>
                <w:rFonts w:ascii="Arial" w:hAnsi="Arial" w:cs="Arial"/>
                <w:b/>
                <w:bCs/>
                <w:sz w:val="16"/>
                <w:szCs w:val="16"/>
                <w:lang w:eastAsia="es-SV"/>
              </w:rPr>
              <w:t>Total</w:t>
            </w:r>
          </w:p>
        </w:tc>
      </w:tr>
      <w:tr w:rsidR="00A754B1" w:rsidTr="0002756E">
        <w:trPr>
          <w:trHeight w:val="190"/>
        </w:trPr>
        <w:tc>
          <w:tcPr>
            <w:tcW w:w="1139" w:type="dxa"/>
            <w:gridSpan w:val="2"/>
            <w:tcBorders>
              <w:top w:val="nil"/>
              <w:left w:val="single" w:sz="8" w:space="0" w:color="auto"/>
              <w:bottom w:val="nil"/>
              <w:right w:val="single" w:sz="8" w:space="0" w:color="auto"/>
            </w:tcBorders>
            <w:noWrap/>
            <w:vAlign w:val="bottom"/>
            <w:hideMark/>
          </w:tcPr>
          <w:p w:rsidR="00A754B1" w:rsidRPr="00F343CB" w:rsidRDefault="00A754B1" w:rsidP="0002756E">
            <w:pPr>
              <w:spacing w:after="0" w:line="240" w:lineRule="auto"/>
              <w:jc w:val="center"/>
              <w:rPr>
                <w:color w:val="000000"/>
                <w:sz w:val="16"/>
                <w:szCs w:val="16"/>
                <w:lang w:eastAsia="es-SV"/>
              </w:rPr>
            </w:pPr>
            <w:r w:rsidRPr="00F343CB">
              <w:rPr>
                <w:color w:val="000000"/>
                <w:sz w:val="16"/>
                <w:szCs w:val="16"/>
                <w:lang w:eastAsia="es-SV"/>
              </w:rPr>
              <w:t>280</w:t>
            </w:r>
          </w:p>
        </w:tc>
        <w:tc>
          <w:tcPr>
            <w:tcW w:w="300" w:type="dxa"/>
            <w:gridSpan w:val="2"/>
            <w:tcBorders>
              <w:top w:val="nil"/>
              <w:left w:val="nil"/>
              <w:bottom w:val="nil"/>
              <w:right w:val="nil"/>
            </w:tcBorders>
            <w:noWrap/>
            <w:vAlign w:val="bottom"/>
            <w:hideMark/>
          </w:tcPr>
          <w:p w:rsidR="00A754B1" w:rsidRDefault="00A754B1" w:rsidP="0002756E">
            <w:pPr>
              <w:spacing w:after="0" w:line="240" w:lineRule="auto"/>
              <w:rPr>
                <w:rFonts w:ascii="Arial" w:hAnsi="Arial" w:cs="Arial"/>
                <w:sz w:val="16"/>
                <w:szCs w:val="16"/>
                <w:lang w:eastAsia="es-SV"/>
              </w:rPr>
            </w:pPr>
            <w:r>
              <w:rPr>
                <w:rFonts w:ascii="Arial" w:hAnsi="Arial" w:cs="Arial"/>
                <w:sz w:val="16"/>
                <w:szCs w:val="16"/>
                <w:lang w:eastAsia="es-SV"/>
              </w:rPr>
              <w:t> </w:t>
            </w:r>
          </w:p>
        </w:tc>
        <w:tc>
          <w:tcPr>
            <w:tcW w:w="2251" w:type="dxa"/>
            <w:gridSpan w:val="4"/>
            <w:tcBorders>
              <w:top w:val="nil"/>
              <w:left w:val="nil"/>
              <w:bottom w:val="nil"/>
              <w:right w:val="nil"/>
            </w:tcBorders>
            <w:shd w:val="clear" w:color="auto" w:fill="auto"/>
            <w:noWrap/>
            <w:vAlign w:val="bottom"/>
            <w:hideMark/>
          </w:tcPr>
          <w:p w:rsidR="00A754B1" w:rsidRPr="00F343CB" w:rsidRDefault="00A754B1" w:rsidP="0002756E">
            <w:pPr>
              <w:spacing w:after="0" w:line="240" w:lineRule="auto"/>
              <w:rPr>
                <w:color w:val="000000"/>
                <w:sz w:val="16"/>
                <w:szCs w:val="16"/>
                <w:lang w:eastAsia="es-SV"/>
              </w:rPr>
            </w:pPr>
            <w:r w:rsidRPr="00F343CB">
              <w:rPr>
                <w:color w:val="000000"/>
                <w:sz w:val="16"/>
                <w:szCs w:val="16"/>
                <w:lang w:eastAsia="es-SV"/>
              </w:rPr>
              <w:t>Ajo en Polvo</w:t>
            </w:r>
          </w:p>
        </w:tc>
        <w:tc>
          <w:tcPr>
            <w:tcW w:w="1145" w:type="dxa"/>
            <w:gridSpan w:val="2"/>
            <w:tcBorders>
              <w:top w:val="nil"/>
              <w:left w:val="nil"/>
              <w:bottom w:val="nil"/>
              <w:right w:val="nil"/>
            </w:tcBorders>
            <w:noWrap/>
            <w:vAlign w:val="bottom"/>
            <w:hideMark/>
          </w:tcPr>
          <w:p w:rsidR="00A754B1" w:rsidRPr="00EC72C9" w:rsidRDefault="00A754B1" w:rsidP="0002756E">
            <w:pPr>
              <w:spacing w:after="0" w:line="240" w:lineRule="auto"/>
              <w:rPr>
                <w:rFonts w:ascii="Arial" w:hAnsi="Arial" w:cs="Arial"/>
                <w:sz w:val="16"/>
                <w:szCs w:val="16"/>
                <w:lang w:eastAsia="es-SV"/>
              </w:rPr>
            </w:pPr>
          </w:p>
        </w:tc>
        <w:tc>
          <w:tcPr>
            <w:tcW w:w="337" w:type="dxa"/>
            <w:tcBorders>
              <w:top w:val="nil"/>
              <w:left w:val="nil"/>
              <w:bottom w:val="nil"/>
              <w:right w:val="single" w:sz="8" w:space="0" w:color="auto"/>
            </w:tcBorders>
            <w:noWrap/>
            <w:vAlign w:val="bottom"/>
            <w:hideMark/>
          </w:tcPr>
          <w:p w:rsidR="00A754B1" w:rsidRDefault="00A754B1" w:rsidP="0002756E">
            <w:pPr>
              <w:spacing w:after="0" w:line="240" w:lineRule="auto"/>
              <w:jc w:val="right"/>
              <w:rPr>
                <w:rFonts w:ascii="Arial" w:hAnsi="Arial" w:cs="Arial"/>
                <w:i/>
                <w:iCs/>
                <w:color w:val="FF0000"/>
                <w:sz w:val="16"/>
                <w:szCs w:val="16"/>
                <w:lang w:eastAsia="es-SV"/>
              </w:rPr>
            </w:pPr>
            <w:r>
              <w:rPr>
                <w:rFonts w:ascii="Arial" w:hAnsi="Arial" w:cs="Arial"/>
                <w:i/>
                <w:iCs/>
                <w:color w:val="FF0000"/>
                <w:sz w:val="16"/>
                <w:szCs w:val="16"/>
                <w:lang w:eastAsia="es-SV"/>
              </w:rPr>
              <w:t> </w:t>
            </w:r>
          </w:p>
        </w:tc>
        <w:tc>
          <w:tcPr>
            <w:tcW w:w="1627" w:type="dxa"/>
            <w:gridSpan w:val="3"/>
            <w:tcBorders>
              <w:top w:val="nil"/>
              <w:left w:val="nil"/>
              <w:bottom w:val="nil"/>
              <w:right w:val="nil"/>
            </w:tcBorders>
            <w:noWrap/>
            <w:vAlign w:val="bottom"/>
            <w:hideMark/>
          </w:tcPr>
          <w:p w:rsidR="00A754B1" w:rsidRPr="004A0002" w:rsidRDefault="00A754B1" w:rsidP="0002756E">
            <w:pPr>
              <w:spacing w:after="0" w:line="240" w:lineRule="auto"/>
              <w:rPr>
                <w:rFonts w:ascii="Arial Narrow" w:hAnsi="Arial Narrow" w:cs="Arial"/>
                <w:sz w:val="16"/>
                <w:szCs w:val="16"/>
                <w:lang w:eastAsia="es-SV"/>
              </w:rPr>
            </w:pPr>
            <w:r w:rsidRPr="004A0002">
              <w:rPr>
                <w:rFonts w:ascii="Arial Narrow" w:hAnsi="Arial Narrow" w:cs="Arial"/>
                <w:sz w:val="16"/>
                <w:szCs w:val="16"/>
                <w:lang w:eastAsia="es-SV"/>
              </w:rPr>
              <w:t xml:space="preserve"> $                 18.</w:t>
            </w:r>
            <w:r>
              <w:rPr>
                <w:rFonts w:ascii="Arial Narrow" w:hAnsi="Arial Narrow" w:cs="Arial"/>
                <w:sz w:val="16"/>
                <w:szCs w:val="16"/>
                <w:lang w:eastAsia="es-SV"/>
              </w:rPr>
              <w:t>48</w:t>
            </w:r>
          </w:p>
        </w:tc>
        <w:tc>
          <w:tcPr>
            <w:tcW w:w="2228" w:type="dxa"/>
            <w:gridSpan w:val="3"/>
            <w:tcBorders>
              <w:top w:val="nil"/>
              <w:left w:val="single" w:sz="8" w:space="0" w:color="auto"/>
              <w:bottom w:val="nil"/>
              <w:right w:val="single" w:sz="8" w:space="0" w:color="auto"/>
            </w:tcBorders>
            <w:noWrap/>
            <w:vAlign w:val="bottom"/>
            <w:hideMark/>
          </w:tcPr>
          <w:p w:rsidR="00A754B1" w:rsidRPr="004A0002" w:rsidRDefault="00A754B1" w:rsidP="0002756E">
            <w:pPr>
              <w:spacing w:after="0" w:line="240" w:lineRule="auto"/>
              <w:rPr>
                <w:rFonts w:ascii="Arial Narrow" w:hAnsi="Arial Narrow"/>
                <w:color w:val="000000"/>
                <w:sz w:val="16"/>
                <w:szCs w:val="16"/>
                <w:lang w:eastAsia="es-SV"/>
              </w:rPr>
            </w:pPr>
            <w:r w:rsidRPr="004A0002">
              <w:rPr>
                <w:rFonts w:ascii="Arial Narrow" w:hAnsi="Arial Narrow"/>
                <w:color w:val="000000"/>
                <w:sz w:val="16"/>
                <w:szCs w:val="16"/>
                <w:lang w:eastAsia="es-SV"/>
              </w:rPr>
              <w:t>$     5,175.00</w:t>
            </w:r>
          </w:p>
        </w:tc>
      </w:tr>
      <w:tr w:rsidR="00A754B1" w:rsidTr="0002756E">
        <w:trPr>
          <w:trHeight w:val="190"/>
        </w:trPr>
        <w:tc>
          <w:tcPr>
            <w:tcW w:w="1139" w:type="dxa"/>
            <w:gridSpan w:val="2"/>
            <w:tcBorders>
              <w:top w:val="nil"/>
              <w:left w:val="single" w:sz="8" w:space="0" w:color="auto"/>
              <w:bottom w:val="nil"/>
              <w:right w:val="single" w:sz="8" w:space="0" w:color="auto"/>
            </w:tcBorders>
            <w:noWrap/>
            <w:vAlign w:val="bottom"/>
            <w:hideMark/>
          </w:tcPr>
          <w:p w:rsidR="00A754B1" w:rsidRPr="00F343CB" w:rsidRDefault="00A754B1" w:rsidP="0002756E">
            <w:pPr>
              <w:spacing w:after="0" w:line="240" w:lineRule="auto"/>
              <w:jc w:val="center"/>
              <w:rPr>
                <w:color w:val="000000"/>
                <w:sz w:val="16"/>
                <w:szCs w:val="16"/>
                <w:lang w:eastAsia="es-SV"/>
              </w:rPr>
            </w:pPr>
            <w:r w:rsidRPr="00F343CB">
              <w:rPr>
                <w:color w:val="000000"/>
                <w:sz w:val="16"/>
                <w:szCs w:val="16"/>
                <w:lang w:eastAsia="es-SV"/>
              </w:rPr>
              <w:t>30</w:t>
            </w:r>
          </w:p>
        </w:tc>
        <w:tc>
          <w:tcPr>
            <w:tcW w:w="300" w:type="dxa"/>
            <w:gridSpan w:val="2"/>
            <w:tcBorders>
              <w:top w:val="nil"/>
              <w:left w:val="nil"/>
              <w:bottom w:val="nil"/>
              <w:right w:val="nil"/>
            </w:tcBorders>
            <w:noWrap/>
            <w:vAlign w:val="bottom"/>
            <w:hideMark/>
          </w:tcPr>
          <w:p w:rsidR="00A754B1" w:rsidRDefault="00A754B1" w:rsidP="0002756E">
            <w:pPr>
              <w:spacing w:after="0" w:line="240" w:lineRule="auto"/>
              <w:rPr>
                <w:rFonts w:ascii="Arial" w:hAnsi="Arial" w:cs="Arial"/>
                <w:sz w:val="16"/>
                <w:szCs w:val="16"/>
                <w:lang w:eastAsia="es-SV"/>
              </w:rPr>
            </w:pPr>
            <w:r>
              <w:rPr>
                <w:rFonts w:ascii="Arial" w:hAnsi="Arial" w:cs="Arial"/>
                <w:sz w:val="16"/>
                <w:szCs w:val="16"/>
                <w:lang w:eastAsia="es-SV"/>
              </w:rPr>
              <w:t> </w:t>
            </w:r>
          </w:p>
        </w:tc>
        <w:tc>
          <w:tcPr>
            <w:tcW w:w="2251" w:type="dxa"/>
            <w:gridSpan w:val="4"/>
            <w:tcBorders>
              <w:top w:val="nil"/>
              <w:left w:val="nil"/>
              <w:bottom w:val="nil"/>
              <w:right w:val="nil"/>
            </w:tcBorders>
            <w:noWrap/>
            <w:vAlign w:val="bottom"/>
            <w:hideMark/>
          </w:tcPr>
          <w:p w:rsidR="00A754B1" w:rsidRPr="00F343CB" w:rsidRDefault="00A754B1" w:rsidP="0002756E">
            <w:pPr>
              <w:spacing w:after="0" w:line="240" w:lineRule="auto"/>
              <w:rPr>
                <w:color w:val="000000"/>
                <w:sz w:val="16"/>
                <w:szCs w:val="16"/>
                <w:lang w:eastAsia="es-SV"/>
              </w:rPr>
            </w:pPr>
            <w:r w:rsidRPr="00F343CB">
              <w:rPr>
                <w:color w:val="000000"/>
                <w:sz w:val="16"/>
                <w:szCs w:val="16"/>
                <w:lang w:eastAsia="es-SV"/>
              </w:rPr>
              <w:t>Cebolla en polvo</w:t>
            </w:r>
          </w:p>
        </w:tc>
        <w:tc>
          <w:tcPr>
            <w:tcW w:w="1145" w:type="dxa"/>
            <w:gridSpan w:val="2"/>
            <w:tcBorders>
              <w:top w:val="nil"/>
              <w:left w:val="nil"/>
              <w:bottom w:val="nil"/>
              <w:right w:val="nil"/>
            </w:tcBorders>
            <w:noWrap/>
            <w:vAlign w:val="bottom"/>
            <w:hideMark/>
          </w:tcPr>
          <w:p w:rsidR="00A754B1" w:rsidRPr="00EC72C9" w:rsidRDefault="00A754B1" w:rsidP="0002756E">
            <w:pPr>
              <w:spacing w:after="0" w:line="240" w:lineRule="auto"/>
              <w:rPr>
                <w:rFonts w:ascii="Arial" w:hAnsi="Arial" w:cs="Arial"/>
                <w:sz w:val="16"/>
                <w:szCs w:val="16"/>
                <w:lang w:eastAsia="es-SV"/>
              </w:rPr>
            </w:pPr>
          </w:p>
        </w:tc>
        <w:tc>
          <w:tcPr>
            <w:tcW w:w="337" w:type="dxa"/>
            <w:tcBorders>
              <w:top w:val="nil"/>
              <w:left w:val="nil"/>
              <w:bottom w:val="nil"/>
              <w:right w:val="single" w:sz="8" w:space="0" w:color="auto"/>
            </w:tcBorders>
            <w:noWrap/>
            <w:vAlign w:val="bottom"/>
            <w:hideMark/>
          </w:tcPr>
          <w:p w:rsidR="00A754B1" w:rsidRDefault="00A754B1" w:rsidP="0002756E">
            <w:pPr>
              <w:spacing w:after="0" w:line="240" w:lineRule="auto"/>
              <w:rPr>
                <w:rFonts w:ascii="Arial" w:hAnsi="Arial" w:cs="Arial"/>
                <w:sz w:val="16"/>
                <w:szCs w:val="16"/>
                <w:lang w:eastAsia="es-SV"/>
              </w:rPr>
            </w:pPr>
            <w:r>
              <w:rPr>
                <w:rFonts w:ascii="Arial" w:hAnsi="Arial" w:cs="Arial"/>
                <w:sz w:val="16"/>
                <w:szCs w:val="16"/>
                <w:lang w:eastAsia="es-SV"/>
              </w:rPr>
              <w:t> </w:t>
            </w:r>
          </w:p>
        </w:tc>
        <w:tc>
          <w:tcPr>
            <w:tcW w:w="1627" w:type="dxa"/>
            <w:gridSpan w:val="3"/>
            <w:tcBorders>
              <w:top w:val="nil"/>
              <w:left w:val="nil"/>
              <w:bottom w:val="nil"/>
              <w:right w:val="nil"/>
            </w:tcBorders>
            <w:noWrap/>
            <w:vAlign w:val="bottom"/>
            <w:hideMark/>
          </w:tcPr>
          <w:p w:rsidR="00A754B1" w:rsidRPr="004A0002" w:rsidRDefault="00A754B1" w:rsidP="0002756E">
            <w:pPr>
              <w:spacing w:after="0" w:line="240" w:lineRule="auto"/>
              <w:rPr>
                <w:rFonts w:ascii="Arial Narrow" w:hAnsi="Arial Narrow" w:cs="Arial"/>
                <w:sz w:val="16"/>
                <w:szCs w:val="16"/>
                <w:lang w:eastAsia="es-SV"/>
              </w:rPr>
            </w:pPr>
            <w:r w:rsidRPr="004A0002">
              <w:rPr>
                <w:rFonts w:ascii="Arial Narrow" w:hAnsi="Arial Narrow" w:cs="Arial"/>
                <w:sz w:val="16"/>
                <w:szCs w:val="16"/>
                <w:lang w:eastAsia="es-SV"/>
              </w:rPr>
              <w:t xml:space="preserve"> $                 18.50 </w:t>
            </w:r>
          </w:p>
        </w:tc>
        <w:tc>
          <w:tcPr>
            <w:tcW w:w="2228" w:type="dxa"/>
            <w:gridSpan w:val="3"/>
            <w:tcBorders>
              <w:top w:val="nil"/>
              <w:left w:val="single" w:sz="8" w:space="0" w:color="auto"/>
              <w:bottom w:val="nil"/>
              <w:right w:val="single" w:sz="8" w:space="0" w:color="auto"/>
            </w:tcBorders>
            <w:noWrap/>
            <w:vAlign w:val="bottom"/>
            <w:hideMark/>
          </w:tcPr>
          <w:p w:rsidR="00A754B1" w:rsidRPr="004A0002" w:rsidRDefault="00A754B1" w:rsidP="0002756E">
            <w:pPr>
              <w:spacing w:after="0" w:line="240" w:lineRule="auto"/>
              <w:rPr>
                <w:rFonts w:ascii="Arial Narrow" w:hAnsi="Arial Narrow"/>
                <w:color w:val="000000"/>
                <w:sz w:val="16"/>
                <w:szCs w:val="16"/>
                <w:lang w:eastAsia="es-SV"/>
              </w:rPr>
            </w:pPr>
            <w:r w:rsidRPr="004A0002">
              <w:rPr>
                <w:rFonts w:ascii="Arial Narrow" w:hAnsi="Arial Narrow"/>
                <w:color w:val="000000"/>
                <w:sz w:val="16"/>
                <w:szCs w:val="16"/>
                <w:lang w:eastAsia="es-SV"/>
              </w:rPr>
              <w:t>$         555.00</w:t>
            </w:r>
          </w:p>
        </w:tc>
      </w:tr>
      <w:tr w:rsidR="00A754B1" w:rsidTr="0002756E">
        <w:trPr>
          <w:trHeight w:val="190"/>
        </w:trPr>
        <w:tc>
          <w:tcPr>
            <w:tcW w:w="1139" w:type="dxa"/>
            <w:gridSpan w:val="2"/>
            <w:tcBorders>
              <w:top w:val="nil"/>
              <w:left w:val="single" w:sz="8" w:space="0" w:color="auto"/>
              <w:bottom w:val="nil"/>
              <w:right w:val="single" w:sz="8" w:space="0" w:color="auto"/>
            </w:tcBorders>
            <w:noWrap/>
            <w:vAlign w:val="bottom"/>
            <w:hideMark/>
          </w:tcPr>
          <w:p w:rsidR="00A754B1" w:rsidRPr="00F343CB" w:rsidRDefault="00A754B1" w:rsidP="0002756E">
            <w:pPr>
              <w:spacing w:after="0" w:line="240" w:lineRule="auto"/>
              <w:jc w:val="center"/>
              <w:rPr>
                <w:color w:val="000000"/>
                <w:sz w:val="16"/>
                <w:szCs w:val="16"/>
                <w:lang w:eastAsia="es-SV"/>
              </w:rPr>
            </w:pPr>
            <w:r w:rsidRPr="00F343CB">
              <w:rPr>
                <w:color w:val="000000"/>
                <w:sz w:val="16"/>
                <w:szCs w:val="16"/>
                <w:lang w:eastAsia="es-SV"/>
              </w:rPr>
              <w:t>6061</w:t>
            </w:r>
          </w:p>
        </w:tc>
        <w:tc>
          <w:tcPr>
            <w:tcW w:w="300" w:type="dxa"/>
            <w:gridSpan w:val="2"/>
            <w:tcBorders>
              <w:top w:val="nil"/>
              <w:left w:val="nil"/>
              <w:bottom w:val="nil"/>
              <w:right w:val="nil"/>
            </w:tcBorders>
            <w:noWrap/>
            <w:vAlign w:val="bottom"/>
            <w:hideMark/>
          </w:tcPr>
          <w:p w:rsidR="00A754B1" w:rsidRDefault="00A754B1" w:rsidP="0002756E">
            <w:pPr>
              <w:spacing w:after="0" w:line="240" w:lineRule="auto"/>
              <w:rPr>
                <w:rFonts w:ascii="Arial" w:hAnsi="Arial" w:cs="Arial"/>
                <w:sz w:val="16"/>
                <w:szCs w:val="16"/>
                <w:lang w:eastAsia="es-SV"/>
              </w:rPr>
            </w:pPr>
            <w:r>
              <w:rPr>
                <w:rFonts w:ascii="Arial" w:hAnsi="Arial" w:cs="Arial"/>
                <w:sz w:val="16"/>
                <w:szCs w:val="16"/>
                <w:lang w:eastAsia="es-SV"/>
              </w:rPr>
              <w:t> </w:t>
            </w:r>
          </w:p>
        </w:tc>
        <w:tc>
          <w:tcPr>
            <w:tcW w:w="2251" w:type="dxa"/>
            <w:gridSpan w:val="4"/>
            <w:tcBorders>
              <w:top w:val="nil"/>
              <w:left w:val="nil"/>
              <w:bottom w:val="nil"/>
              <w:right w:val="nil"/>
            </w:tcBorders>
            <w:noWrap/>
            <w:vAlign w:val="bottom"/>
            <w:hideMark/>
          </w:tcPr>
          <w:p w:rsidR="00A754B1" w:rsidRPr="00F343CB" w:rsidRDefault="00A754B1" w:rsidP="0002756E">
            <w:pPr>
              <w:spacing w:after="0" w:line="240" w:lineRule="auto"/>
              <w:rPr>
                <w:color w:val="000000"/>
                <w:sz w:val="16"/>
                <w:szCs w:val="16"/>
                <w:lang w:eastAsia="es-SV"/>
              </w:rPr>
            </w:pPr>
            <w:proofErr w:type="spellStart"/>
            <w:r w:rsidRPr="00F343CB">
              <w:rPr>
                <w:color w:val="000000"/>
                <w:sz w:val="16"/>
                <w:szCs w:val="16"/>
                <w:lang w:eastAsia="es-SV"/>
              </w:rPr>
              <w:t>Sasonadores</w:t>
            </w:r>
            <w:proofErr w:type="spellEnd"/>
            <w:r w:rsidRPr="00F343CB">
              <w:rPr>
                <w:color w:val="000000"/>
                <w:sz w:val="16"/>
                <w:szCs w:val="16"/>
                <w:lang w:eastAsia="es-SV"/>
              </w:rPr>
              <w:t xml:space="preserve"> Mojo y paprika</w:t>
            </w:r>
          </w:p>
        </w:tc>
        <w:tc>
          <w:tcPr>
            <w:tcW w:w="1145" w:type="dxa"/>
            <w:gridSpan w:val="2"/>
            <w:tcBorders>
              <w:top w:val="nil"/>
              <w:left w:val="nil"/>
              <w:bottom w:val="nil"/>
              <w:right w:val="nil"/>
            </w:tcBorders>
            <w:noWrap/>
            <w:vAlign w:val="bottom"/>
            <w:hideMark/>
          </w:tcPr>
          <w:p w:rsidR="00A754B1" w:rsidRPr="00EC72C9" w:rsidRDefault="00A754B1" w:rsidP="0002756E">
            <w:pPr>
              <w:spacing w:after="0" w:line="240" w:lineRule="auto"/>
              <w:rPr>
                <w:rFonts w:ascii="Arial" w:hAnsi="Arial" w:cs="Arial"/>
                <w:sz w:val="16"/>
                <w:szCs w:val="16"/>
                <w:lang w:eastAsia="es-SV"/>
              </w:rPr>
            </w:pPr>
          </w:p>
        </w:tc>
        <w:tc>
          <w:tcPr>
            <w:tcW w:w="337" w:type="dxa"/>
            <w:tcBorders>
              <w:top w:val="nil"/>
              <w:left w:val="nil"/>
              <w:bottom w:val="nil"/>
              <w:right w:val="single" w:sz="8" w:space="0" w:color="auto"/>
            </w:tcBorders>
            <w:noWrap/>
            <w:vAlign w:val="bottom"/>
            <w:hideMark/>
          </w:tcPr>
          <w:p w:rsidR="00A754B1" w:rsidRDefault="00A754B1" w:rsidP="0002756E">
            <w:pPr>
              <w:spacing w:after="0" w:line="240" w:lineRule="auto"/>
              <w:rPr>
                <w:rFonts w:ascii="Arial" w:hAnsi="Arial" w:cs="Arial"/>
                <w:sz w:val="16"/>
                <w:szCs w:val="16"/>
                <w:lang w:eastAsia="es-SV"/>
              </w:rPr>
            </w:pPr>
            <w:r>
              <w:rPr>
                <w:rFonts w:ascii="Arial" w:hAnsi="Arial" w:cs="Arial"/>
                <w:sz w:val="16"/>
                <w:szCs w:val="16"/>
                <w:lang w:eastAsia="es-SV"/>
              </w:rPr>
              <w:t> </w:t>
            </w:r>
          </w:p>
        </w:tc>
        <w:tc>
          <w:tcPr>
            <w:tcW w:w="1627" w:type="dxa"/>
            <w:gridSpan w:val="3"/>
            <w:tcBorders>
              <w:top w:val="nil"/>
              <w:left w:val="nil"/>
              <w:bottom w:val="nil"/>
              <w:right w:val="nil"/>
            </w:tcBorders>
            <w:noWrap/>
            <w:vAlign w:val="bottom"/>
            <w:hideMark/>
          </w:tcPr>
          <w:p w:rsidR="00A754B1" w:rsidRPr="004A0002" w:rsidRDefault="00A754B1" w:rsidP="0002756E">
            <w:pPr>
              <w:spacing w:after="0" w:line="240" w:lineRule="auto"/>
              <w:rPr>
                <w:rFonts w:ascii="Arial Narrow" w:hAnsi="Arial Narrow" w:cs="Arial"/>
                <w:sz w:val="16"/>
                <w:szCs w:val="16"/>
                <w:lang w:eastAsia="es-SV"/>
              </w:rPr>
            </w:pPr>
            <w:r w:rsidRPr="004A0002">
              <w:rPr>
                <w:rFonts w:ascii="Arial Narrow" w:hAnsi="Arial Narrow" w:cs="Arial"/>
                <w:sz w:val="16"/>
                <w:szCs w:val="16"/>
                <w:lang w:eastAsia="es-SV"/>
              </w:rPr>
              <w:t xml:space="preserve"> $                   8.00 </w:t>
            </w:r>
          </w:p>
        </w:tc>
        <w:tc>
          <w:tcPr>
            <w:tcW w:w="2228" w:type="dxa"/>
            <w:gridSpan w:val="3"/>
            <w:tcBorders>
              <w:top w:val="nil"/>
              <w:left w:val="single" w:sz="8" w:space="0" w:color="auto"/>
              <w:bottom w:val="nil"/>
              <w:right w:val="single" w:sz="8" w:space="0" w:color="auto"/>
            </w:tcBorders>
            <w:noWrap/>
            <w:vAlign w:val="bottom"/>
            <w:hideMark/>
          </w:tcPr>
          <w:p w:rsidR="00A754B1" w:rsidRPr="004A0002" w:rsidRDefault="00A754B1" w:rsidP="0002756E">
            <w:pPr>
              <w:spacing w:after="0" w:line="240" w:lineRule="auto"/>
              <w:rPr>
                <w:rFonts w:ascii="Arial Narrow" w:hAnsi="Arial Narrow"/>
                <w:color w:val="000000"/>
                <w:sz w:val="16"/>
                <w:szCs w:val="16"/>
                <w:lang w:eastAsia="es-SV"/>
              </w:rPr>
            </w:pPr>
            <w:r w:rsidRPr="004A0002">
              <w:rPr>
                <w:rFonts w:ascii="Arial Narrow" w:hAnsi="Arial Narrow"/>
                <w:color w:val="000000"/>
                <w:sz w:val="16"/>
                <w:szCs w:val="16"/>
                <w:lang w:eastAsia="es-SV"/>
              </w:rPr>
              <w:t>$  48,486.50</w:t>
            </w:r>
          </w:p>
        </w:tc>
      </w:tr>
      <w:tr w:rsidR="00A754B1" w:rsidTr="0002756E">
        <w:trPr>
          <w:trHeight w:val="190"/>
        </w:trPr>
        <w:tc>
          <w:tcPr>
            <w:tcW w:w="1139" w:type="dxa"/>
            <w:gridSpan w:val="2"/>
            <w:tcBorders>
              <w:top w:val="nil"/>
              <w:left w:val="single" w:sz="8" w:space="0" w:color="auto"/>
              <w:bottom w:val="nil"/>
              <w:right w:val="single" w:sz="8" w:space="0" w:color="auto"/>
            </w:tcBorders>
            <w:noWrap/>
            <w:vAlign w:val="bottom"/>
            <w:hideMark/>
          </w:tcPr>
          <w:p w:rsidR="00A754B1" w:rsidRPr="00F343CB" w:rsidRDefault="00A754B1" w:rsidP="0002756E">
            <w:pPr>
              <w:spacing w:after="0" w:line="240" w:lineRule="auto"/>
              <w:jc w:val="center"/>
              <w:rPr>
                <w:color w:val="000000"/>
                <w:sz w:val="16"/>
                <w:szCs w:val="16"/>
                <w:lang w:eastAsia="es-SV"/>
              </w:rPr>
            </w:pPr>
            <w:r w:rsidRPr="00F343CB">
              <w:rPr>
                <w:color w:val="000000"/>
                <w:sz w:val="16"/>
                <w:szCs w:val="16"/>
                <w:lang w:eastAsia="es-SV"/>
              </w:rPr>
              <w:t>12</w:t>
            </w:r>
          </w:p>
        </w:tc>
        <w:tc>
          <w:tcPr>
            <w:tcW w:w="300" w:type="dxa"/>
            <w:gridSpan w:val="2"/>
            <w:tcBorders>
              <w:top w:val="nil"/>
              <w:left w:val="nil"/>
              <w:bottom w:val="nil"/>
              <w:right w:val="nil"/>
            </w:tcBorders>
            <w:noWrap/>
            <w:vAlign w:val="bottom"/>
            <w:hideMark/>
          </w:tcPr>
          <w:p w:rsidR="00A754B1" w:rsidRDefault="00A754B1" w:rsidP="0002756E">
            <w:pPr>
              <w:spacing w:after="0" w:line="240" w:lineRule="auto"/>
              <w:rPr>
                <w:rFonts w:ascii="Arial" w:hAnsi="Arial" w:cs="Arial"/>
                <w:sz w:val="16"/>
                <w:szCs w:val="16"/>
                <w:lang w:eastAsia="es-SV"/>
              </w:rPr>
            </w:pPr>
            <w:r>
              <w:rPr>
                <w:rFonts w:ascii="Arial" w:hAnsi="Arial" w:cs="Arial"/>
                <w:sz w:val="16"/>
                <w:szCs w:val="16"/>
                <w:lang w:eastAsia="es-SV"/>
              </w:rPr>
              <w:t> </w:t>
            </w:r>
          </w:p>
        </w:tc>
        <w:tc>
          <w:tcPr>
            <w:tcW w:w="2251" w:type="dxa"/>
            <w:gridSpan w:val="4"/>
            <w:tcBorders>
              <w:top w:val="nil"/>
              <w:left w:val="nil"/>
              <w:bottom w:val="nil"/>
              <w:right w:val="nil"/>
            </w:tcBorders>
            <w:noWrap/>
            <w:vAlign w:val="bottom"/>
            <w:hideMark/>
          </w:tcPr>
          <w:p w:rsidR="00A754B1" w:rsidRPr="00F343CB" w:rsidRDefault="00A754B1" w:rsidP="0002756E">
            <w:pPr>
              <w:spacing w:after="0" w:line="240" w:lineRule="auto"/>
              <w:rPr>
                <w:color w:val="000000"/>
                <w:sz w:val="16"/>
                <w:szCs w:val="16"/>
                <w:lang w:eastAsia="es-SV"/>
              </w:rPr>
            </w:pPr>
            <w:r w:rsidRPr="00F343CB">
              <w:rPr>
                <w:color w:val="000000"/>
                <w:sz w:val="16"/>
                <w:szCs w:val="16"/>
                <w:lang w:eastAsia="es-SV"/>
              </w:rPr>
              <w:t>Mojo salsa para adobar</w:t>
            </w:r>
          </w:p>
        </w:tc>
        <w:tc>
          <w:tcPr>
            <w:tcW w:w="1145" w:type="dxa"/>
            <w:gridSpan w:val="2"/>
            <w:tcBorders>
              <w:top w:val="nil"/>
              <w:left w:val="nil"/>
              <w:bottom w:val="nil"/>
              <w:right w:val="nil"/>
            </w:tcBorders>
            <w:noWrap/>
            <w:vAlign w:val="bottom"/>
            <w:hideMark/>
          </w:tcPr>
          <w:p w:rsidR="00A754B1" w:rsidRPr="00EC72C9" w:rsidRDefault="00A754B1" w:rsidP="0002756E">
            <w:pPr>
              <w:spacing w:after="0" w:line="240" w:lineRule="auto"/>
              <w:rPr>
                <w:rFonts w:ascii="Arial" w:hAnsi="Arial" w:cs="Arial"/>
                <w:b/>
                <w:bCs/>
                <w:sz w:val="16"/>
                <w:szCs w:val="16"/>
                <w:lang w:eastAsia="es-SV"/>
              </w:rPr>
            </w:pPr>
          </w:p>
        </w:tc>
        <w:tc>
          <w:tcPr>
            <w:tcW w:w="337" w:type="dxa"/>
            <w:tcBorders>
              <w:top w:val="nil"/>
              <w:left w:val="nil"/>
              <w:bottom w:val="nil"/>
              <w:right w:val="single" w:sz="8" w:space="0" w:color="auto"/>
            </w:tcBorders>
            <w:noWrap/>
            <w:vAlign w:val="bottom"/>
            <w:hideMark/>
          </w:tcPr>
          <w:p w:rsidR="00A754B1" w:rsidRDefault="00A754B1" w:rsidP="0002756E">
            <w:pPr>
              <w:spacing w:after="0" w:line="240" w:lineRule="auto"/>
              <w:rPr>
                <w:rFonts w:ascii="Arial" w:hAnsi="Arial" w:cs="Arial"/>
                <w:sz w:val="16"/>
                <w:szCs w:val="16"/>
                <w:lang w:eastAsia="es-SV"/>
              </w:rPr>
            </w:pPr>
            <w:r>
              <w:rPr>
                <w:rFonts w:ascii="Arial" w:hAnsi="Arial" w:cs="Arial"/>
                <w:sz w:val="16"/>
                <w:szCs w:val="16"/>
                <w:lang w:eastAsia="es-SV"/>
              </w:rPr>
              <w:t> </w:t>
            </w:r>
          </w:p>
        </w:tc>
        <w:tc>
          <w:tcPr>
            <w:tcW w:w="1627" w:type="dxa"/>
            <w:gridSpan w:val="3"/>
            <w:tcBorders>
              <w:top w:val="nil"/>
              <w:left w:val="nil"/>
              <w:bottom w:val="nil"/>
              <w:right w:val="nil"/>
            </w:tcBorders>
            <w:noWrap/>
            <w:vAlign w:val="bottom"/>
            <w:hideMark/>
          </w:tcPr>
          <w:p w:rsidR="00A754B1" w:rsidRPr="004A0002" w:rsidRDefault="00A754B1" w:rsidP="0002756E">
            <w:pPr>
              <w:spacing w:after="0" w:line="240" w:lineRule="auto"/>
              <w:rPr>
                <w:rFonts w:ascii="Arial Narrow" w:hAnsi="Arial Narrow" w:cs="Arial"/>
                <w:sz w:val="16"/>
                <w:szCs w:val="16"/>
                <w:lang w:eastAsia="es-SV"/>
              </w:rPr>
            </w:pPr>
            <w:r>
              <w:rPr>
                <w:rFonts w:ascii="Arial Narrow" w:hAnsi="Arial Narrow" w:cs="Arial"/>
                <w:sz w:val="16"/>
                <w:szCs w:val="16"/>
                <w:lang w:eastAsia="es-SV"/>
              </w:rPr>
              <w:t xml:space="preserve"> $                   7.92</w:t>
            </w:r>
          </w:p>
        </w:tc>
        <w:tc>
          <w:tcPr>
            <w:tcW w:w="2228" w:type="dxa"/>
            <w:gridSpan w:val="3"/>
            <w:tcBorders>
              <w:top w:val="nil"/>
              <w:left w:val="single" w:sz="8" w:space="0" w:color="auto"/>
              <w:bottom w:val="nil"/>
              <w:right w:val="single" w:sz="8" w:space="0" w:color="auto"/>
            </w:tcBorders>
            <w:noWrap/>
            <w:vAlign w:val="bottom"/>
            <w:hideMark/>
          </w:tcPr>
          <w:p w:rsidR="00A754B1" w:rsidRPr="004A0002" w:rsidRDefault="00A754B1" w:rsidP="0002756E">
            <w:pPr>
              <w:spacing w:after="0" w:line="240" w:lineRule="auto"/>
              <w:rPr>
                <w:rFonts w:ascii="Arial Narrow" w:hAnsi="Arial Narrow"/>
                <w:color w:val="000000"/>
                <w:sz w:val="16"/>
                <w:szCs w:val="16"/>
                <w:lang w:eastAsia="es-SV"/>
              </w:rPr>
            </w:pPr>
            <w:r w:rsidRPr="004A0002">
              <w:rPr>
                <w:rFonts w:ascii="Arial Narrow" w:hAnsi="Arial Narrow"/>
                <w:color w:val="000000"/>
                <w:sz w:val="16"/>
                <w:szCs w:val="16"/>
                <w:lang w:eastAsia="es-SV"/>
              </w:rPr>
              <w:t>$           95.00</w:t>
            </w:r>
          </w:p>
        </w:tc>
      </w:tr>
      <w:tr w:rsidR="00A754B1" w:rsidTr="0002756E">
        <w:trPr>
          <w:trHeight w:val="190"/>
        </w:trPr>
        <w:tc>
          <w:tcPr>
            <w:tcW w:w="1139" w:type="dxa"/>
            <w:gridSpan w:val="2"/>
            <w:tcBorders>
              <w:top w:val="nil"/>
              <w:left w:val="single" w:sz="8" w:space="0" w:color="auto"/>
              <w:bottom w:val="nil"/>
              <w:right w:val="single" w:sz="8" w:space="0" w:color="auto"/>
            </w:tcBorders>
            <w:noWrap/>
            <w:vAlign w:val="bottom"/>
            <w:hideMark/>
          </w:tcPr>
          <w:p w:rsidR="00A754B1" w:rsidRPr="00F343CB" w:rsidRDefault="00A754B1" w:rsidP="0002756E">
            <w:pPr>
              <w:spacing w:after="0" w:line="240" w:lineRule="auto"/>
              <w:jc w:val="center"/>
              <w:rPr>
                <w:color w:val="000000"/>
                <w:sz w:val="16"/>
                <w:szCs w:val="16"/>
                <w:lang w:eastAsia="es-SV"/>
              </w:rPr>
            </w:pPr>
            <w:r w:rsidRPr="00F343CB">
              <w:rPr>
                <w:color w:val="000000"/>
                <w:sz w:val="16"/>
                <w:szCs w:val="16"/>
                <w:lang w:eastAsia="es-SV"/>
              </w:rPr>
              <w:t>102</w:t>
            </w:r>
          </w:p>
        </w:tc>
        <w:tc>
          <w:tcPr>
            <w:tcW w:w="300" w:type="dxa"/>
            <w:gridSpan w:val="2"/>
            <w:tcBorders>
              <w:top w:val="nil"/>
              <w:left w:val="nil"/>
              <w:bottom w:val="nil"/>
              <w:right w:val="nil"/>
            </w:tcBorders>
            <w:noWrap/>
            <w:vAlign w:val="bottom"/>
            <w:hideMark/>
          </w:tcPr>
          <w:p w:rsidR="00A754B1" w:rsidRDefault="00A754B1" w:rsidP="0002756E">
            <w:pPr>
              <w:spacing w:after="0" w:line="240" w:lineRule="auto"/>
              <w:rPr>
                <w:rFonts w:ascii="Arial" w:hAnsi="Arial" w:cs="Arial"/>
                <w:sz w:val="16"/>
                <w:szCs w:val="16"/>
                <w:lang w:eastAsia="es-SV"/>
              </w:rPr>
            </w:pPr>
            <w:r>
              <w:rPr>
                <w:rFonts w:ascii="Arial" w:hAnsi="Arial" w:cs="Arial"/>
                <w:sz w:val="16"/>
                <w:szCs w:val="16"/>
                <w:lang w:eastAsia="es-SV"/>
              </w:rPr>
              <w:t> </w:t>
            </w:r>
          </w:p>
        </w:tc>
        <w:tc>
          <w:tcPr>
            <w:tcW w:w="1266" w:type="dxa"/>
            <w:gridSpan w:val="2"/>
            <w:tcBorders>
              <w:top w:val="nil"/>
              <w:left w:val="nil"/>
              <w:bottom w:val="nil"/>
              <w:right w:val="nil"/>
            </w:tcBorders>
            <w:noWrap/>
            <w:vAlign w:val="bottom"/>
            <w:hideMark/>
          </w:tcPr>
          <w:p w:rsidR="00A754B1" w:rsidRPr="00F343CB" w:rsidRDefault="00A754B1" w:rsidP="0002756E">
            <w:pPr>
              <w:spacing w:after="0" w:line="240" w:lineRule="auto"/>
              <w:rPr>
                <w:color w:val="000000"/>
                <w:sz w:val="16"/>
                <w:szCs w:val="16"/>
                <w:lang w:eastAsia="es-SV"/>
              </w:rPr>
            </w:pPr>
            <w:r w:rsidRPr="00F343CB">
              <w:rPr>
                <w:color w:val="000000"/>
                <w:sz w:val="16"/>
                <w:szCs w:val="16"/>
                <w:lang w:eastAsia="es-SV"/>
              </w:rPr>
              <w:t>Canela en polvo</w:t>
            </w:r>
          </w:p>
        </w:tc>
        <w:tc>
          <w:tcPr>
            <w:tcW w:w="985" w:type="dxa"/>
            <w:gridSpan w:val="2"/>
            <w:tcBorders>
              <w:top w:val="nil"/>
              <w:left w:val="nil"/>
              <w:bottom w:val="nil"/>
              <w:right w:val="nil"/>
            </w:tcBorders>
            <w:noWrap/>
            <w:vAlign w:val="bottom"/>
            <w:hideMark/>
          </w:tcPr>
          <w:p w:rsidR="00A754B1" w:rsidRPr="00EC72C9" w:rsidRDefault="00A754B1" w:rsidP="0002756E">
            <w:pPr>
              <w:spacing w:after="0" w:line="240" w:lineRule="auto"/>
              <w:rPr>
                <w:rFonts w:ascii="Arial" w:hAnsi="Arial" w:cs="Arial"/>
                <w:sz w:val="16"/>
                <w:szCs w:val="16"/>
                <w:lang w:eastAsia="es-SV"/>
              </w:rPr>
            </w:pPr>
          </w:p>
        </w:tc>
        <w:tc>
          <w:tcPr>
            <w:tcW w:w="1145" w:type="dxa"/>
            <w:gridSpan w:val="2"/>
            <w:tcBorders>
              <w:top w:val="nil"/>
              <w:left w:val="nil"/>
              <w:bottom w:val="nil"/>
              <w:right w:val="nil"/>
            </w:tcBorders>
            <w:noWrap/>
            <w:vAlign w:val="bottom"/>
            <w:hideMark/>
          </w:tcPr>
          <w:p w:rsidR="00A754B1" w:rsidRPr="00EC72C9" w:rsidRDefault="00A754B1" w:rsidP="0002756E">
            <w:pPr>
              <w:spacing w:after="0" w:line="240" w:lineRule="auto"/>
              <w:rPr>
                <w:rFonts w:ascii="Arial" w:hAnsi="Arial" w:cs="Arial"/>
                <w:sz w:val="16"/>
                <w:szCs w:val="16"/>
                <w:lang w:eastAsia="es-SV"/>
              </w:rPr>
            </w:pPr>
          </w:p>
        </w:tc>
        <w:tc>
          <w:tcPr>
            <w:tcW w:w="337" w:type="dxa"/>
            <w:tcBorders>
              <w:top w:val="nil"/>
              <w:left w:val="nil"/>
              <w:bottom w:val="nil"/>
              <w:right w:val="single" w:sz="8" w:space="0" w:color="auto"/>
            </w:tcBorders>
            <w:noWrap/>
            <w:vAlign w:val="bottom"/>
            <w:hideMark/>
          </w:tcPr>
          <w:p w:rsidR="00A754B1" w:rsidRDefault="00A754B1" w:rsidP="0002756E">
            <w:pPr>
              <w:spacing w:after="0" w:line="240" w:lineRule="auto"/>
              <w:rPr>
                <w:rFonts w:ascii="Arial" w:hAnsi="Arial" w:cs="Arial"/>
                <w:sz w:val="16"/>
                <w:szCs w:val="16"/>
                <w:lang w:eastAsia="es-SV"/>
              </w:rPr>
            </w:pPr>
            <w:r>
              <w:rPr>
                <w:rFonts w:ascii="Arial" w:hAnsi="Arial" w:cs="Arial"/>
                <w:sz w:val="16"/>
                <w:szCs w:val="16"/>
                <w:lang w:eastAsia="es-SV"/>
              </w:rPr>
              <w:t> </w:t>
            </w:r>
          </w:p>
        </w:tc>
        <w:tc>
          <w:tcPr>
            <w:tcW w:w="1627" w:type="dxa"/>
            <w:gridSpan w:val="3"/>
            <w:tcBorders>
              <w:top w:val="nil"/>
              <w:left w:val="nil"/>
              <w:bottom w:val="nil"/>
              <w:right w:val="nil"/>
            </w:tcBorders>
            <w:noWrap/>
            <w:vAlign w:val="bottom"/>
            <w:hideMark/>
          </w:tcPr>
          <w:p w:rsidR="00A754B1" w:rsidRPr="004A0002" w:rsidRDefault="00A754B1" w:rsidP="0002756E">
            <w:pPr>
              <w:spacing w:after="0" w:line="240" w:lineRule="auto"/>
              <w:rPr>
                <w:rFonts w:ascii="Arial Narrow" w:hAnsi="Arial Narrow"/>
                <w:color w:val="000000"/>
                <w:sz w:val="16"/>
                <w:szCs w:val="16"/>
                <w:lang w:eastAsia="es-SV"/>
              </w:rPr>
            </w:pPr>
            <w:r w:rsidRPr="004A0002">
              <w:rPr>
                <w:rFonts w:ascii="Arial Narrow" w:hAnsi="Arial Narrow"/>
                <w:color w:val="000000"/>
                <w:sz w:val="16"/>
                <w:szCs w:val="16"/>
                <w:lang w:eastAsia="es-SV"/>
              </w:rPr>
              <w:t xml:space="preserve"> $                   8.00</w:t>
            </w:r>
          </w:p>
        </w:tc>
        <w:tc>
          <w:tcPr>
            <w:tcW w:w="2228" w:type="dxa"/>
            <w:gridSpan w:val="3"/>
            <w:tcBorders>
              <w:top w:val="nil"/>
              <w:left w:val="single" w:sz="8" w:space="0" w:color="auto"/>
              <w:bottom w:val="nil"/>
              <w:right w:val="single" w:sz="8" w:space="0" w:color="auto"/>
            </w:tcBorders>
            <w:noWrap/>
            <w:vAlign w:val="bottom"/>
            <w:hideMark/>
          </w:tcPr>
          <w:p w:rsidR="00A754B1" w:rsidRPr="004A0002" w:rsidRDefault="00A754B1" w:rsidP="0002756E">
            <w:pPr>
              <w:spacing w:after="0" w:line="240" w:lineRule="auto"/>
              <w:rPr>
                <w:rFonts w:ascii="Arial Narrow" w:hAnsi="Arial Narrow" w:cs="Arial"/>
                <w:sz w:val="16"/>
                <w:szCs w:val="16"/>
                <w:lang w:eastAsia="es-SV"/>
              </w:rPr>
            </w:pPr>
            <w:r w:rsidRPr="004A0002">
              <w:rPr>
                <w:rFonts w:ascii="Arial Narrow" w:hAnsi="Arial Narrow" w:cs="Arial"/>
                <w:sz w:val="16"/>
                <w:szCs w:val="16"/>
                <w:lang w:eastAsia="es-SV"/>
              </w:rPr>
              <w:t>$    816.00</w:t>
            </w:r>
          </w:p>
        </w:tc>
      </w:tr>
      <w:tr w:rsidR="00A754B1" w:rsidTr="0002756E">
        <w:trPr>
          <w:trHeight w:val="190"/>
        </w:trPr>
        <w:tc>
          <w:tcPr>
            <w:tcW w:w="1139" w:type="dxa"/>
            <w:gridSpan w:val="2"/>
            <w:tcBorders>
              <w:top w:val="nil"/>
              <w:left w:val="single" w:sz="8" w:space="0" w:color="auto"/>
              <w:bottom w:val="nil"/>
              <w:right w:val="single" w:sz="8" w:space="0" w:color="auto"/>
            </w:tcBorders>
            <w:noWrap/>
            <w:vAlign w:val="bottom"/>
            <w:hideMark/>
          </w:tcPr>
          <w:p w:rsidR="00A754B1" w:rsidRPr="00F343CB" w:rsidRDefault="00A754B1" w:rsidP="0002756E">
            <w:pPr>
              <w:spacing w:after="0" w:line="240" w:lineRule="auto"/>
              <w:jc w:val="center"/>
              <w:rPr>
                <w:color w:val="000000"/>
                <w:sz w:val="16"/>
                <w:szCs w:val="16"/>
                <w:lang w:eastAsia="es-SV"/>
              </w:rPr>
            </w:pPr>
            <w:r w:rsidRPr="00F343CB">
              <w:rPr>
                <w:color w:val="000000"/>
                <w:sz w:val="16"/>
                <w:szCs w:val="16"/>
                <w:lang w:eastAsia="es-SV"/>
              </w:rPr>
              <w:t>50</w:t>
            </w:r>
          </w:p>
        </w:tc>
        <w:tc>
          <w:tcPr>
            <w:tcW w:w="300" w:type="dxa"/>
            <w:gridSpan w:val="2"/>
            <w:tcBorders>
              <w:top w:val="nil"/>
              <w:left w:val="nil"/>
              <w:bottom w:val="nil"/>
              <w:right w:val="nil"/>
            </w:tcBorders>
            <w:noWrap/>
            <w:vAlign w:val="bottom"/>
            <w:hideMark/>
          </w:tcPr>
          <w:p w:rsidR="00A754B1" w:rsidRDefault="00A754B1" w:rsidP="0002756E">
            <w:pPr>
              <w:spacing w:after="0" w:line="240" w:lineRule="auto"/>
              <w:rPr>
                <w:rFonts w:ascii="Arial" w:hAnsi="Arial" w:cs="Arial"/>
                <w:sz w:val="16"/>
                <w:szCs w:val="16"/>
                <w:lang w:eastAsia="es-SV"/>
              </w:rPr>
            </w:pPr>
            <w:r>
              <w:rPr>
                <w:rFonts w:ascii="Arial" w:hAnsi="Arial" w:cs="Arial"/>
                <w:sz w:val="16"/>
                <w:szCs w:val="16"/>
                <w:lang w:eastAsia="es-SV"/>
              </w:rPr>
              <w:t> </w:t>
            </w:r>
          </w:p>
        </w:tc>
        <w:tc>
          <w:tcPr>
            <w:tcW w:w="2251" w:type="dxa"/>
            <w:gridSpan w:val="4"/>
            <w:tcBorders>
              <w:top w:val="nil"/>
              <w:left w:val="nil"/>
              <w:bottom w:val="nil"/>
              <w:right w:val="nil"/>
            </w:tcBorders>
            <w:noWrap/>
            <w:vAlign w:val="bottom"/>
            <w:hideMark/>
          </w:tcPr>
          <w:p w:rsidR="00A754B1" w:rsidRPr="00F343CB" w:rsidRDefault="00A754B1" w:rsidP="0002756E">
            <w:pPr>
              <w:spacing w:after="0" w:line="240" w:lineRule="auto"/>
              <w:rPr>
                <w:color w:val="000000"/>
                <w:sz w:val="16"/>
                <w:szCs w:val="16"/>
                <w:lang w:eastAsia="es-SV"/>
              </w:rPr>
            </w:pPr>
            <w:r w:rsidRPr="00F343CB">
              <w:rPr>
                <w:color w:val="000000"/>
                <w:sz w:val="16"/>
                <w:szCs w:val="16"/>
                <w:lang w:eastAsia="es-SV"/>
              </w:rPr>
              <w:t>Albahaca</w:t>
            </w:r>
          </w:p>
        </w:tc>
        <w:tc>
          <w:tcPr>
            <w:tcW w:w="1145" w:type="dxa"/>
            <w:gridSpan w:val="2"/>
            <w:tcBorders>
              <w:top w:val="nil"/>
              <w:left w:val="nil"/>
              <w:bottom w:val="nil"/>
              <w:right w:val="nil"/>
            </w:tcBorders>
            <w:noWrap/>
            <w:vAlign w:val="bottom"/>
            <w:hideMark/>
          </w:tcPr>
          <w:p w:rsidR="00A754B1" w:rsidRPr="00EC72C9" w:rsidRDefault="00A754B1" w:rsidP="0002756E">
            <w:pPr>
              <w:spacing w:after="0" w:line="240" w:lineRule="auto"/>
              <w:rPr>
                <w:rFonts w:ascii="Arial" w:hAnsi="Arial" w:cs="Arial"/>
                <w:sz w:val="16"/>
                <w:szCs w:val="16"/>
                <w:lang w:eastAsia="es-SV"/>
              </w:rPr>
            </w:pPr>
          </w:p>
        </w:tc>
        <w:tc>
          <w:tcPr>
            <w:tcW w:w="337" w:type="dxa"/>
            <w:tcBorders>
              <w:top w:val="nil"/>
              <w:left w:val="nil"/>
              <w:bottom w:val="nil"/>
              <w:right w:val="single" w:sz="8" w:space="0" w:color="auto"/>
            </w:tcBorders>
            <w:noWrap/>
            <w:vAlign w:val="bottom"/>
            <w:hideMark/>
          </w:tcPr>
          <w:p w:rsidR="00A754B1" w:rsidRDefault="00A754B1" w:rsidP="0002756E">
            <w:pPr>
              <w:spacing w:after="0" w:line="240" w:lineRule="auto"/>
              <w:rPr>
                <w:rFonts w:ascii="Arial" w:hAnsi="Arial" w:cs="Arial"/>
                <w:sz w:val="16"/>
                <w:szCs w:val="16"/>
                <w:lang w:eastAsia="es-SV"/>
              </w:rPr>
            </w:pPr>
            <w:r>
              <w:rPr>
                <w:rFonts w:ascii="Arial" w:hAnsi="Arial" w:cs="Arial"/>
                <w:sz w:val="16"/>
                <w:szCs w:val="16"/>
                <w:lang w:eastAsia="es-SV"/>
              </w:rPr>
              <w:t> </w:t>
            </w:r>
          </w:p>
        </w:tc>
        <w:tc>
          <w:tcPr>
            <w:tcW w:w="1627" w:type="dxa"/>
            <w:gridSpan w:val="3"/>
            <w:tcBorders>
              <w:top w:val="nil"/>
              <w:left w:val="nil"/>
              <w:bottom w:val="nil"/>
              <w:right w:val="nil"/>
            </w:tcBorders>
            <w:noWrap/>
            <w:vAlign w:val="bottom"/>
            <w:hideMark/>
          </w:tcPr>
          <w:p w:rsidR="00A754B1" w:rsidRPr="004A0002" w:rsidRDefault="00A754B1" w:rsidP="0002756E">
            <w:pPr>
              <w:spacing w:after="0" w:line="240" w:lineRule="auto"/>
              <w:rPr>
                <w:rFonts w:ascii="Arial Narrow" w:hAnsi="Arial Narrow" w:cs="Arial"/>
                <w:sz w:val="16"/>
                <w:szCs w:val="16"/>
                <w:lang w:eastAsia="es-SV"/>
              </w:rPr>
            </w:pPr>
            <w:r w:rsidRPr="004A0002">
              <w:rPr>
                <w:rFonts w:ascii="Arial Narrow" w:hAnsi="Arial Narrow" w:cs="Arial"/>
                <w:sz w:val="16"/>
                <w:szCs w:val="16"/>
                <w:lang w:eastAsia="es-SV"/>
              </w:rPr>
              <w:t xml:space="preserve"> $                   8.00 </w:t>
            </w:r>
          </w:p>
        </w:tc>
        <w:tc>
          <w:tcPr>
            <w:tcW w:w="2228" w:type="dxa"/>
            <w:gridSpan w:val="3"/>
            <w:tcBorders>
              <w:top w:val="nil"/>
              <w:left w:val="single" w:sz="8" w:space="0" w:color="auto"/>
              <w:bottom w:val="nil"/>
              <w:right w:val="single" w:sz="8" w:space="0" w:color="auto"/>
            </w:tcBorders>
            <w:noWrap/>
            <w:vAlign w:val="bottom"/>
            <w:hideMark/>
          </w:tcPr>
          <w:p w:rsidR="00A754B1" w:rsidRPr="004A0002" w:rsidRDefault="00A754B1" w:rsidP="0002756E">
            <w:pPr>
              <w:spacing w:after="0" w:line="240" w:lineRule="auto"/>
              <w:rPr>
                <w:rFonts w:ascii="Arial Narrow" w:hAnsi="Arial Narrow"/>
                <w:color w:val="000000"/>
                <w:sz w:val="16"/>
                <w:szCs w:val="16"/>
                <w:lang w:eastAsia="es-SV"/>
              </w:rPr>
            </w:pPr>
            <w:r w:rsidRPr="004A0002">
              <w:rPr>
                <w:rFonts w:ascii="Arial Narrow" w:hAnsi="Arial Narrow"/>
                <w:color w:val="000000"/>
                <w:sz w:val="16"/>
                <w:szCs w:val="16"/>
                <w:lang w:eastAsia="es-SV"/>
              </w:rPr>
              <w:t>$         400.00</w:t>
            </w:r>
          </w:p>
        </w:tc>
      </w:tr>
      <w:tr w:rsidR="00A754B1" w:rsidTr="0002756E">
        <w:trPr>
          <w:trHeight w:val="190"/>
        </w:trPr>
        <w:tc>
          <w:tcPr>
            <w:tcW w:w="1139" w:type="dxa"/>
            <w:gridSpan w:val="2"/>
            <w:tcBorders>
              <w:top w:val="nil"/>
              <w:left w:val="single" w:sz="8" w:space="0" w:color="auto"/>
              <w:bottom w:val="nil"/>
              <w:right w:val="single" w:sz="8" w:space="0" w:color="auto"/>
            </w:tcBorders>
            <w:noWrap/>
            <w:vAlign w:val="bottom"/>
            <w:hideMark/>
          </w:tcPr>
          <w:p w:rsidR="00A754B1" w:rsidRPr="00F343CB" w:rsidRDefault="00A754B1" w:rsidP="0002756E">
            <w:pPr>
              <w:spacing w:after="0" w:line="240" w:lineRule="auto"/>
              <w:jc w:val="center"/>
              <w:rPr>
                <w:color w:val="000000"/>
                <w:sz w:val="16"/>
                <w:szCs w:val="16"/>
                <w:lang w:eastAsia="es-SV"/>
              </w:rPr>
            </w:pPr>
            <w:r w:rsidRPr="00F343CB">
              <w:rPr>
                <w:color w:val="000000"/>
                <w:sz w:val="16"/>
                <w:szCs w:val="16"/>
                <w:lang w:eastAsia="es-SV"/>
              </w:rPr>
              <w:t>611</w:t>
            </w:r>
          </w:p>
        </w:tc>
        <w:tc>
          <w:tcPr>
            <w:tcW w:w="300" w:type="dxa"/>
            <w:gridSpan w:val="2"/>
            <w:tcBorders>
              <w:top w:val="nil"/>
              <w:left w:val="nil"/>
              <w:bottom w:val="nil"/>
              <w:right w:val="nil"/>
            </w:tcBorders>
            <w:noWrap/>
            <w:vAlign w:val="bottom"/>
            <w:hideMark/>
          </w:tcPr>
          <w:p w:rsidR="00A754B1" w:rsidRDefault="00A754B1" w:rsidP="0002756E">
            <w:pPr>
              <w:spacing w:after="0" w:line="240" w:lineRule="auto"/>
              <w:rPr>
                <w:rFonts w:ascii="Arial" w:hAnsi="Arial" w:cs="Arial"/>
                <w:sz w:val="16"/>
                <w:szCs w:val="16"/>
                <w:lang w:eastAsia="es-SV"/>
              </w:rPr>
            </w:pPr>
            <w:r>
              <w:rPr>
                <w:rFonts w:ascii="Arial" w:hAnsi="Arial" w:cs="Arial"/>
                <w:sz w:val="16"/>
                <w:szCs w:val="16"/>
                <w:lang w:eastAsia="es-SV"/>
              </w:rPr>
              <w:t> </w:t>
            </w:r>
          </w:p>
        </w:tc>
        <w:tc>
          <w:tcPr>
            <w:tcW w:w="2251" w:type="dxa"/>
            <w:gridSpan w:val="4"/>
            <w:tcBorders>
              <w:top w:val="nil"/>
              <w:left w:val="nil"/>
              <w:bottom w:val="nil"/>
              <w:right w:val="nil"/>
            </w:tcBorders>
            <w:noWrap/>
            <w:vAlign w:val="bottom"/>
            <w:hideMark/>
          </w:tcPr>
          <w:p w:rsidR="00A754B1" w:rsidRPr="00F343CB" w:rsidRDefault="00A754B1" w:rsidP="0002756E">
            <w:pPr>
              <w:spacing w:after="0" w:line="240" w:lineRule="auto"/>
              <w:rPr>
                <w:color w:val="000000"/>
                <w:sz w:val="16"/>
                <w:szCs w:val="16"/>
                <w:lang w:eastAsia="es-SV"/>
              </w:rPr>
            </w:pPr>
            <w:r w:rsidRPr="00F343CB">
              <w:rPr>
                <w:color w:val="000000"/>
                <w:sz w:val="16"/>
                <w:szCs w:val="16"/>
                <w:lang w:eastAsia="es-SV"/>
              </w:rPr>
              <w:t>Pimienta negra molida</w:t>
            </w:r>
          </w:p>
        </w:tc>
        <w:tc>
          <w:tcPr>
            <w:tcW w:w="1145" w:type="dxa"/>
            <w:gridSpan w:val="2"/>
            <w:tcBorders>
              <w:top w:val="nil"/>
              <w:left w:val="nil"/>
              <w:bottom w:val="nil"/>
              <w:right w:val="nil"/>
            </w:tcBorders>
            <w:noWrap/>
            <w:vAlign w:val="bottom"/>
            <w:hideMark/>
          </w:tcPr>
          <w:p w:rsidR="00A754B1" w:rsidRPr="00EC72C9" w:rsidRDefault="00A754B1" w:rsidP="0002756E">
            <w:pPr>
              <w:spacing w:after="0" w:line="240" w:lineRule="auto"/>
              <w:rPr>
                <w:rFonts w:ascii="Arial" w:hAnsi="Arial" w:cs="Arial"/>
                <w:sz w:val="16"/>
                <w:szCs w:val="16"/>
                <w:lang w:eastAsia="es-SV"/>
              </w:rPr>
            </w:pPr>
          </w:p>
        </w:tc>
        <w:tc>
          <w:tcPr>
            <w:tcW w:w="337" w:type="dxa"/>
            <w:tcBorders>
              <w:top w:val="nil"/>
              <w:left w:val="nil"/>
              <w:bottom w:val="nil"/>
              <w:right w:val="single" w:sz="8" w:space="0" w:color="auto"/>
            </w:tcBorders>
            <w:noWrap/>
            <w:vAlign w:val="bottom"/>
            <w:hideMark/>
          </w:tcPr>
          <w:p w:rsidR="00A754B1" w:rsidRDefault="00A754B1" w:rsidP="0002756E">
            <w:pPr>
              <w:spacing w:after="0" w:line="240" w:lineRule="auto"/>
              <w:rPr>
                <w:rFonts w:ascii="Arial" w:hAnsi="Arial" w:cs="Arial"/>
                <w:sz w:val="16"/>
                <w:szCs w:val="16"/>
                <w:lang w:eastAsia="es-SV"/>
              </w:rPr>
            </w:pPr>
            <w:r>
              <w:rPr>
                <w:rFonts w:ascii="Arial" w:hAnsi="Arial" w:cs="Arial"/>
                <w:sz w:val="16"/>
                <w:szCs w:val="16"/>
                <w:lang w:eastAsia="es-SV"/>
              </w:rPr>
              <w:t> </w:t>
            </w:r>
          </w:p>
        </w:tc>
        <w:tc>
          <w:tcPr>
            <w:tcW w:w="1627" w:type="dxa"/>
            <w:gridSpan w:val="3"/>
            <w:tcBorders>
              <w:top w:val="nil"/>
              <w:left w:val="nil"/>
              <w:bottom w:val="nil"/>
              <w:right w:val="nil"/>
            </w:tcBorders>
            <w:noWrap/>
            <w:vAlign w:val="bottom"/>
            <w:hideMark/>
          </w:tcPr>
          <w:p w:rsidR="00A754B1" w:rsidRPr="004A0002" w:rsidRDefault="00A754B1" w:rsidP="0002756E">
            <w:pPr>
              <w:spacing w:after="0" w:line="240" w:lineRule="auto"/>
              <w:rPr>
                <w:rFonts w:ascii="Arial Narrow" w:hAnsi="Arial Narrow" w:cs="Arial"/>
                <w:sz w:val="16"/>
                <w:szCs w:val="16"/>
                <w:lang w:eastAsia="es-SV"/>
              </w:rPr>
            </w:pPr>
            <w:r w:rsidRPr="004A0002">
              <w:rPr>
                <w:rFonts w:ascii="Arial Narrow" w:hAnsi="Arial Narrow" w:cs="Arial"/>
                <w:sz w:val="16"/>
                <w:szCs w:val="16"/>
                <w:lang w:eastAsia="es-SV"/>
              </w:rPr>
              <w:t xml:space="preserve"> $                   3.50 </w:t>
            </w:r>
          </w:p>
        </w:tc>
        <w:tc>
          <w:tcPr>
            <w:tcW w:w="2228" w:type="dxa"/>
            <w:gridSpan w:val="3"/>
            <w:tcBorders>
              <w:top w:val="nil"/>
              <w:left w:val="single" w:sz="8" w:space="0" w:color="auto"/>
              <w:bottom w:val="nil"/>
              <w:right w:val="single" w:sz="8" w:space="0" w:color="auto"/>
            </w:tcBorders>
            <w:noWrap/>
            <w:vAlign w:val="bottom"/>
            <w:hideMark/>
          </w:tcPr>
          <w:p w:rsidR="00A754B1" w:rsidRPr="004A0002" w:rsidRDefault="00A754B1" w:rsidP="0002756E">
            <w:pPr>
              <w:spacing w:after="0" w:line="240" w:lineRule="auto"/>
              <w:rPr>
                <w:rFonts w:ascii="Arial Narrow" w:hAnsi="Arial Narrow"/>
                <w:color w:val="000000"/>
                <w:sz w:val="16"/>
                <w:szCs w:val="16"/>
                <w:lang w:eastAsia="es-SV"/>
              </w:rPr>
            </w:pPr>
            <w:r w:rsidRPr="004A0002">
              <w:rPr>
                <w:rFonts w:ascii="Arial Narrow" w:hAnsi="Arial Narrow"/>
                <w:color w:val="000000"/>
                <w:sz w:val="16"/>
                <w:szCs w:val="16"/>
                <w:lang w:eastAsia="es-SV"/>
              </w:rPr>
              <w:t>$     2,140.00</w:t>
            </w:r>
          </w:p>
        </w:tc>
      </w:tr>
      <w:tr w:rsidR="00A754B1" w:rsidTr="0002756E">
        <w:trPr>
          <w:trHeight w:val="190"/>
        </w:trPr>
        <w:tc>
          <w:tcPr>
            <w:tcW w:w="1139" w:type="dxa"/>
            <w:gridSpan w:val="2"/>
            <w:tcBorders>
              <w:top w:val="nil"/>
              <w:left w:val="single" w:sz="8" w:space="0" w:color="auto"/>
              <w:bottom w:val="nil"/>
              <w:right w:val="single" w:sz="8" w:space="0" w:color="auto"/>
            </w:tcBorders>
            <w:noWrap/>
            <w:vAlign w:val="bottom"/>
            <w:hideMark/>
          </w:tcPr>
          <w:p w:rsidR="00A754B1" w:rsidRPr="00F343CB" w:rsidRDefault="00A754B1" w:rsidP="0002756E">
            <w:pPr>
              <w:spacing w:after="0" w:line="240" w:lineRule="auto"/>
              <w:jc w:val="center"/>
              <w:rPr>
                <w:color w:val="000000"/>
                <w:sz w:val="16"/>
                <w:szCs w:val="16"/>
                <w:lang w:eastAsia="es-SV"/>
              </w:rPr>
            </w:pPr>
            <w:r w:rsidRPr="00F343CB">
              <w:rPr>
                <w:color w:val="000000"/>
                <w:sz w:val="16"/>
                <w:szCs w:val="16"/>
                <w:lang w:eastAsia="es-SV"/>
              </w:rPr>
              <w:t>3998</w:t>
            </w:r>
          </w:p>
        </w:tc>
        <w:tc>
          <w:tcPr>
            <w:tcW w:w="300" w:type="dxa"/>
            <w:gridSpan w:val="2"/>
            <w:tcBorders>
              <w:top w:val="nil"/>
              <w:left w:val="nil"/>
              <w:bottom w:val="nil"/>
              <w:right w:val="nil"/>
            </w:tcBorders>
            <w:noWrap/>
            <w:vAlign w:val="bottom"/>
            <w:hideMark/>
          </w:tcPr>
          <w:p w:rsidR="00A754B1" w:rsidRDefault="00A754B1" w:rsidP="0002756E">
            <w:pPr>
              <w:spacing w:after="0" w:line="240" w:lineRule="auto"/>
              <w:rPr>
                <w:rFonts w:ascii="Arial" w:hAnsi="Arial" w:cs="Arial"/>
                <w:sz w:val="16"/>
                <w:szCs w:val="16"/>
                <w:lang w:eastAsia="es-SV"/>
              </w:rPr>
            </w:pPr>
            <w:r>
              <w:rPr>
                <w:rFonts w:ascii="Arial" w:hAnsi="Arial" w:cs="Arial"/>
                <w:sz w:val="16"/>
                <w:szCs w:val="16"/>
                <w:lang w:eastAsia="es-SV"/>
              </w:rPr>
              <w:t> </w:t>
            </w:r>
          </w:p>
        </w:tc>
        <w:tc>
          <w:tcPr>
            <w:tcW w:w="2251" w:type="dxa"/>
            <w:gridSpan w:val="4"/>
            <w:tcBorders>
              <w:top w:val="nil"/>
              <w:left w:val="nil"/>
              <w:bottom w:val="nil"/>
              <w:right w:val="nil"/>
            </w:tcBorders>
            <w:noWrap/>
            <w:vAlign w:val="bottom"/>
            <w:hideMark/>
          </w:tcPr>
          <w:p w:rsidR="00A754B1" w:rsidRPr="00F343CB" w:rsidRDefault="00A754B1" w:rsidP="0002756E">
            <w:pPr>
              <w:spacing w:after="0" w:line="240" w:lineRule="auto"/>
              <w:rPr>
                <w:color w:val="000000"/>
                <w:sz w:val="16"/>
                <w:szCs w:val="16"/>
                <w:lang w:eastAsia="es-SV"/>
              </w:rPr>
            </w:pPr>
            <w:r w:rsidRPr="00F343CB">
              <w:rPr>
                <w:color w:val="000000"/>
                <w:sz w:val="16"/>
                <w:szCs w:val="16"/>
                <w:lang w:eastAsia="es-SV"/>
              </w:rPr>
              <w:t>Té de hierbas naturales</w:t>
            </w:r>
          </w:p>
        </w:tc>
        <w:tc>
          <w:tcPr>
            <w:tcW w:w="1145" w:type="dxa"/>
            <w:gridSpan w:val="2"/>
            <w:tcBorders>
              <w:top w:val="nil"/>
              <w:left w:val="nil"/>
              <w:bottom w:val="nil"/>
              <w:right w:val="nil"/>
            </w:tcBorders>
            <w:noWrap/>
            <w:vAlign w:val="bottom"/>
            <w:hideMark/>
          </w:tcPr>
          <w:p w:rsidR="00A754B1" w:rsidRPr="00EC72C9" w:rsidRDefault="00A754B1" w:rsidP="0002756E">
            <w:pPr>
              <w:spacing w:after="0" w:line="240" w:lineRule="auto"/>
              <w:rPr>
                <w:rFonts w:ascii="Arial" w:hAnsi="Arial" w:cs="Arial"/>
                <w:sz w:val="16"/>
                <w:szCs w:val="16"/>
                <w:lang w:eastAsia="es-SV"/>
              </w:rPr>
            </w:pPr>
          </w:p>
        </w:tc>
        <w:tc>
          <w:tcPr>
            <w:tcW w:w="337" w:type="dxa"/>
            <w:tcBorders>
              <w:top w:val="nil"/>
              <w:left w:val="nil"/>
              <w:bottom w:val="nil"/>
              <w:right w:val="single" w:sz="8" w:space="0" w:color="auto"/>
            </w:tcBorders>
            <w:noWrap/>
            <w:vAlign w:val="bottom"/>
            <w:hideMark/>
          </w:tcPr>
          <w:p w:rsidR="00A754B1" w:rsidRDefault="00A754B1" w:rsidP="0002756E">
            <w:pPr>
              <w:spacing w:after="0" w:line="240" w:lineRule="auto"/>
              <w:rPr>
                <w:rFonts w:ascii="Arial" w:hAnsi="Arial" w:cs="Arial"/>
                <w:sz w:val="16"/>
                <w:szCs w:val="16"/>
                <w:lang w:eastAsia="es-SV"/>
              </w:rPr>
            </w:pPr>
            <w:r>
              <w:rPr>
                <w:rFonts w:ascii="Arial" w:hAnsi="Arial" w:cs="Arial"/>
                <w:sz w:val="16"/>
                <w:szCs w:val="16"/>
                <w:lang w:eastAsia="es-SV"/>
              </w:rPr>
              <w:t> </w:t>
            </w:r>
          </w:p>
        </w:tc>
        <w:tc>
          <w:tcPr>
            <w:tcW w:w="1627" w:type="dxa"/>
            <w:gridSpan w:val="3"/>
            <w:tcBorders>
              <w:top w:val="nil"/>
              <w:left w:val="nil"/>
              <w:bottom w:val="nil"/>
              <w:right w:val="nil"/>
            </w:tcBorders>
            <w:noWrap/>
            <w:vAlign w:val="bottom"/>
            <w:hideMark/>
          </w:tcPr>
          <w:p w:rsidR="00A754B1" w:rsidRPr="004A0002" w:rsidRDefault="00A754B1" w:rsidP="0002756E">
            <w:pPr>
              <w:spacing w:after="0" w:line="240" w:lineRule="auto"/>
              <w:rPr>
                <w:rFonts w:ascii="Arial Narrow" w:hAnsi="Arial Narrow" w:cs="Arial"/>
                <w:sz w:val="16"/>
                <w:szCs w:val="16"/>
                <w:lang w:eastAsia="es-SV"/>
              </w:rPr>
            </w:pPr>
            <w:r w:rsidRPr="004A0002">
              <w:rPr>
                <w:rFonts w:ascii="Arial Narrow" w:hAnsi="Arial Narrow" w:cs="Arial"/>
                <w:sz w:val="16"/>
                <w:szCs w:val="16"/>
                <w:lang w:eastAsia="es-SV"/>
              </w:rPr>
              <w:t xml:space="preserve"> $                   3.50 </w:t>
            </w:r>
          </w:p>
        </w:tc>
        <w:tc>
          <w:tcPr>
            <w:tcW w:w="2228" w:type="dxa"/>
            <w:gridSpan w:val="3"/>
            <w:tcBorders>
              <w:top w:val="nil"/>
              <w:left w:val="single" w:sz="8" w:space="0" w:color="auto"/>
              <w:bottom w:val="nil"/>
              <w:right w:val="single" w:sz="8" w:space="0" w:color="auto"/>
            </w:tcBorders>
            <w:noWrap/>
            <w:vAlign w:val="bottom"/>
            <w:hideMark/>
          </w:tcPr>
          <w:p w:rsidR="00A754B1" w:rsidRPr="004A0002" w:rsidRDefault="00A754B1" w:rsidP="0002756E">
            <w:pPr>
              <w:spacing w:after="0" w:line="240" w:lineRule="auto"/>
              <w:rPr>
                <w:rFonts w:ascii="Arial Narrow" w:hAnsi="Arial Narrow"/>
                <w:color w:val="000000"/>
                <w:sz w:val="16"/>
                <w:szCs w:val="16"/>
                <w:lang w:eastAsia="es-SV"/>
              </w:rPr>
            </w:pPr>
            <w:r w:rsidRPr="004A0002">
              <w:rPr>
                <w:rFonts w:ascii="Arial Narrow" w:hAnsi="Arial Narrow"/>
                <w:color w:val="000000"/>
                <w:sz w:val="16"/>
                <w:szCs w:val="16"/>
                <w:lang w:eastAsia="es-SV"/>
              </w:rPr>
              <w:t>$  13,992.00</w:t>
            </w:r>
          </w:p>
        </w:tc>
      </w:tr>
      <w:tr w:rsidR="00A754B1" w:rsidTr="0002756E">
        <w:trPr>
          <w:trHeight w:val="190"/>
        </w:trPr>
        <w:tc>
          <w:tcPr>
            <w:tcW w:w="1139" w:type="dxa"/>
            <w:gridSpan w:val="2"/>
            <w:tcBorders>
              <w:top w:val="nil"/>
              <w:left w:val="single" w:sz="8" w:space="0" w:color="auto"/>
              <w:bottom w:val="nil"/>
              <w:right w:val="single" w:sz="8" w:space="0" w:color="auto"/>
            </w:tcBorders>
            <w:noWrap/>
            <w:vAlign w:val="bottom"/>
            <w:hideMark/>
          </w:tcPr>
          <w:p w:rsidR="00A754B1" w:rsidRPr="00F343CB" w:rsidRDefault="00A754B1" w:rsidP="0002756E">
            <w:pPr>
              <w:spacing w:after="0" w:line="240" w:lineRule="auto"/>
              <w:jc w:val="center"/>
              <w:rPr>
                <w:color w:val="000000"/>
                <w:sz w:val="16"/>
                <w:szCs w:val="16"/>
                <w:lang w:eastAsia="es-SV"/>
              </w:rPr>
            </w:pPr>
            <w:r w:rsidRPr="00F343CB">
              <w:rPr>
                <w:color w:val="000000"/>
                <w:sz w:val="16"/>
                <w:szCs w:val="16"/>
                <w:lang w:eastAsia="es-SV"/>
              </w:rPr>
              <w:t>38</w:t>
            </w:r>
          </w:p>
        </w:tc>
        <w:tc>
          <w:tcPr>
            <w:tcW w:w="300" w:type="dxa"/>
            <w:gridSpan w:val="2"/>
            <w:tcBorders>
              <w:top w:val="nil"/>
              <w:left w:val="nil"/>
              <w:bottom w:val="nil"/>
              <w:right w:val="nil"/>
            </w:tcBorders>
            <w:noWrap/>
            <w:vAlign w:val="bottom"/>
            <w:hideMark/>
          </w:tcPr>
          <w:p w:rsidR="00A754B1" w:rsidRDefault="00A754B1" w:rsidP="0002756E">
            <w:pPr>
              <w:spacing w:after="0" w:line="240" w:lineRule="auto"/>
              <w:rPr>
                <w:rFonts w:ascii="Arial" w:hAnsi="Arial" w:cs="Arial"/>
                <w:sz w:val="16"/>
                <w:szCs w:val="16"/>
                <w:lang w:eastAsia="es-SV"/>
              </w:rPr>
            </w:pPr>
            <w:r>
              <w:rPr>
                <w:rFonts w:ascii="Arial" w:hAnsi="Arial" w:cs="Arial"/>
                <w:sz w:val="16"/>
                <w:szCs w:val="16"/>
                <w:lang w:eastAsia="es-SV"/>
              </w:rPr>
              <w:t> </w:t>
            </w:r>
          </w:p>
        </w:tc>
        <w:tc>
          <w:tcPr>
            <w:tcW w:w="2251" w:type="dxa"/>
            <w:gridSpan w:val="4"/>
            <w:tcBorders>
              <w:top w:val="nil"/>
              <w:left w:val="nil"/>
              <w:bottom w:val="nil"/>
              <w:right w:val="nil"/>
            </w:tcBorders>
            <w:noWrap/>
            <w:vAlign w:val="bottom"/>
            <w:hideMark/>
          </w:tcPr>
          <w:p w:rsidR="00A754B1" w:rsidRPr="00F343CB" w:rsidRDefault="00A754B1" w:rsidP="0002756E">
            <w:pPr>
              <w:spacing w:after="0" w:line="240" w:lineRule="auto"/>
              <w:rPr>
                <w:color w:val="000000"/>
                <w:sz w:val="16"/>
                <w:szCs w:val="16"/>
                <w:lang w:eastAsia="es-SV"/>
              </w:rPr>
            </w:pPr>
            <w:r w:rsidRPr="00F343CB">
              <w:rPr>
                <w:color w:val="000000"/>
                <w:sz w:val="16"/>
                <w:szCs w:val="16"/>
                <w:lang w:eastAsia="es-SV"/>
              </w:rPr>
              <w:t>Canela en rama</w:t>
            </w:r>
          </w:p>
        </w:tc>
        <w:tc>
          <w:tcPr>
            <w:tcW w:w="1145" w:type="dxa"/>
            <w:gridSpan w:val="2"/>
            <w:tcBorders>
              <w:top w:val="nil"/>
              <w:left w:val="nil"/>
              <w:bottom w:val="nil"/>
              <w:right w:val="nil"/>
            </w:tcBorders>
            <w:noWrap/>
            <w:vAlign w:val="bottom"/>
            <w:hideMark/>
          </w:tcPr>
          <w:p w:rsidR="00A754B1" w:rsidRPr="00EC72C9" w:rsidRDefault="00A754B1" w:rsidP="0002756E">
            <w:pPr>
              <w:spacing w:after="0" w:line="240" w:lineRule="auto"/>
              <w:rPr>
                <w:rFonts w:ascii="Arial" w:hAnsi="Arial" w:cs="Arial"/>
                <w:sz w:val="16"/>
                <w:szCs w:val="16"/>
                <w:lang w:eastAsia="es-SV"/>
              </w:rPr>
            </w:pPr>
          </w:p>
        </w:tc>
        <w:tc>
          <w:tcPr>
            <w:tcW w:w="337" w:type="dxa"/>
            <w:tcBorders>
              <w:top w:val="nil"/>
              <w:left w:val="nil"/>
              <w:bottom w:val="nil"/>
              <w:right w:val="single" w:sz="8" w:space="0" w:color="auto"/>
            </w:tcBorders>
            <w:noWrap/>
            <w:vAlign w:val="bottom"/>
            <w:hideMark/>
          </w:tcPr>
          <w:p w:rsidR="00A754B1" w:rsidRDefault="00A754B1" w:rsidP="0002756E">
            <w:pPr>
              <w:spacing w:after="0" w:line="240" w:lineRule="auto"/>
              <w:rPr>
                <w:rFonts w:ascii="Arial" w:hAnsi="Arial" w:cs="Arial"/>
                <w:sz w:val="16"/>
                <w:szCs w:val="16"/>
                <w:lang w:eastAsia="es-SV"/>
              </w:rPr>
            </w:pPr>
            <w:r>
              <w:rPr>
                <w:rFonts w:ascii="Arial" w:hAnsi="Arial" w:cs="Arial"/>
                <w:sz w:val="16"/>
                <w:szCs w:val="16"/>
                <w:lang w:eastAsia="es-SV"/>
              </w:rPr>
              <w:t> </w:t>
            </w:r>
          </w:p>
        </w:tc>
        <w:tc>
          <w:tcPr>
            <w:tcW w:w="1627" w:type="dxa"/>
            <w:gridSpan w:val="3"/>
            <w:tcBorders>
              <w:top w:val="nil"/>
              <w:left w:val="nil"/>
              <w:bottom w:val="nil"/>
              <w:right w:val="nil"/>
            </w:tcBorders>
            <w:noWrap/>
            <w:vAlign w:val="bottom"/>
            <w:hideMark/>
          </w:tcPr>
          <w:p w:rsidR="00A754B1" w:rsidRPr="004A0002" w:rsidRDefault="00A754B1" w:rsidP="0002756E">
            <w:pPr>
              <w:spacing w:after="0" w:line="240" w:lineRule="auto"/>
              <w:rPr>
                <w:rFonts w:ascii="Arial Narrow" w:hAnsi="Arial Narrow" w:cs="Arial"/>
                <w:sz w:val="16"/>
                <w:szCs w:val="16"/>
                <w:lang w:eastAsia="es-SV"/>
              </w:rPr>
            </w:pPr>
            <w:r w:rsidRPr="004A0002">
              <w:rPr>
                <w:rFonts w:ascii="Arial Narrow" w:hAnsi="Arial Narrow" w:cs="Arial"/>
                <w:sz w:val="16"/>
                <w:szCs w:val="16"/>
                <w:lang w:eastAsia="es-SV"/>
              </w:rPr>
              <w:t xml:space="preserve"> $                 18.</w:t>
            </w:r>
            <w:r>
              <w:rPr>
                <w:rFonts w:ascii="Arial Narrow" w:hAnsi="Arial Narrow" w:cs="Arial"/>
                <w:sz w:val="16"/>
                <w:szCs w:val="16"/>
                <w:lang w:eastAsia="es-SV"/>
              </w:rPr>
              <w:t>42</w:t>
            </w:r>
          </w:p>
        </w:tc>
        <w:tc>
          <w:tcPr>
            <w:tcW w:w="2228" w:type="dxa"/>
            <w:gridSpan w:val="3"/>
            <w:tcBorders>
              <w:top w:val="nil"/>
              <w:left w:val="single" w:sz="8" w:space="0" w:color="auto"/>
              <w:bottom w:val="nil"/>
              <w:right w:val="single" w:sz="8" w:space="0" w:color="auto"/>
            </w:tcBorders>
            <w:noWrap/>
            <w:vAlign w:val="bottom"/>
            <w:hideMark/>
          </w:tcPr>
          <w:p w:rsidR="00A754B1" w:rsidRPr="004A0002" w:rsidRDefault="00A754B1" w:rsidP="0002756E">
            <w:pPr>
              <w:spacing w:after="0" w:line="240" w:lineRule="auto"/>
              <w:rPr>
                <w:rFonts w:ascii="Arial Narrow" w:hAnsi="Arial Narrow"/>
                <w:color w:val="000000"/>
                <w:sz w:val="16"/>
                <w:szCs w:val="16"/>
                <w:lang w:eastAsia="es-SV"/>
              </w:rPr>
            </w:pPr>
            <w:r w:rsidRPr="004A0002">
              <w:rPr>
                <w:rFonts w:ascii="Arial Narrow" w:hAnsi="Arial Narrow"/>
                <w:color w:val="000000"/>
                <w:sz w:val="16"/>
                <w:szCs w:val="16"/>
                <w:lang w:eastAsia="es-SV"/>
              </w:rPr>
              <w:t>$         700.00</w:t>
            </w:r>
          </w:p>
        </w:tc>
      </w:tr>
      <w:tr w:rsidR="00A754B1" w:rsidTr="0002756E">
        <w:trPr>
          <w:trHeight w:val="190"/>
        </w:trPr>
        <w:tc>
          <w:tcPr>
            <w:tcW w:w="1139" w:type="dxa"/>
            <w:gridSpan w:val="2"/>
            <w:tcBorders>
              <w:top w:val="nil"/>
              <w:left w:val="single" w:sz="8" w:space="0" w:color="auto"/>
              <w:bottom w:val="single" w:sz="8" w:space="0" w:color="auto"/>
              <w:right w:val="single" w:sz="8" w:space="0" w:color="auto"/>
            </w:tcBorders>
            <w:noWrap/>
            <w:vAlign w:val="bottom"/>
            <w:hideMark/>
          </w:tcPr>
          <w:p w:rsidR="00A754B1" w:rsidRDefault="00A754B1" w:rsidP="0002756E">
            <w:pPr>
              <w:spacing w:after="0" w:line="240" w:lineRule="auto"/>
              <w:rPr>
                <w:rFonts w:ascii="Arial" w:hAnsi="Arial" w:cs="Arial"/>
                <w:sz w:val="16"/>
                <w:szCs w:val="16"/>
                <w:lang w:eastAsia="es-SV"/>
              </w:rPr>
            </w:pPr>
            <w:r>
              <w:rPr>
                <w:rFonts w:ascii="Arial" w:hAnsi="Arial" w:cs="Arial"/>
                <w:sz w:val="16"/>
                <w:szCs w:val="16"/>
                <w:lang w:eastAsia="es-SV"/>
              </w:rPr>
              <w:t> </w:t>
            </w:r>
          </w:p>
        </w:tc>
        <w:tc>
          <w:tcPr>
            <w:tcW w:w="300" w:type="dxa"/>
            <w:gridSpan w:val="2"/>
            <w:tcBorders>
              <w:top w:val="nil"/>
              <w:left w:val="nil"/>
              <w:bottom w:val="single" w:sz="8" w:space="0" w:color="auto"/>
              <w:right w:val="nil"/>
            </w:tcBorders>
            <w:noWrap/>
            <w:vAlign w:val="bottom"/>
            <w:hideMark/>
          </w:tcPr>
          <w:p w:rsidR="00A754B1" w:rsidRDefault="00A754B1" w:rsidP="0002756E">
            <w:pPr>
              <w:spacing w:after="0" w:line="240" w:lineRule="auto"/>
              <w:rPr>
                <w:rFonts w:ascii="Arial" w:hAnsi="Arial" w:cs="Arial"/>
                <w:sz w:val="16"/>
                <w:szCs w:val="16"/>
                <w:lang w:eastAsia="es-SV"/>
              </w:rPr>
            </w:pPr>
          </w:p>
        </w:tc>
        <w:tc>
          <w:tcPr>
            <w:tcW w:w="1266" w:type="dxa"/>
            <w:gridSpan w:val="2"/>
            <w:tcBorders>
              <w:top w:val="nil"/>
              <w:left w:val="nil"/>
              <w:bottom w:val="single" w:sz="8" w:space="0" w:color="auto"/>
              <w:right w:val="nil"/>
            </w:tcBorders>
            <w:noWrap/>
            <w:vAlign w:val="bottom"/>
            <w:hideMark/>
          </w:tcPr>
          <w:p w:rsidR="00A754B1" w:rsidRDefault="00A754B1" w:rsidP="0002756E">
            <w:pPr>
              <w:spacing w:after="0" w:line="240" w:lineRule="auto"/>
              <w:rPr>
                <w:rFonts w:ascii="Arial" w:hAnsi="Arial" w:cs="Arial"/>
                <w:sz w:val="16"/>
                <w:szCs w:val="16"/>
                <w:lang w:eastAsia="es-SV"/>
              </w:rPr>
            </w:pPr>
          </w:p>
        </w:tc>
        <w:tc>
          <w:tcPr>
            <w:tcW w:w="985" w:type="dxa"/>
            <w:gridSpan w:val="2"/>
            <w:tcBorders>
              <w:top w:val="nil"/>
              <w:left w:val="nil"/>
              <w:bottom w:val="single" w:sz="8" w:space="0" w:color="auto"/>
              <w:right w:val="nil"/>
            </w:tcBorders>
            <w:noWrap/>
            <w:vAlign w:val="bottom"/>
            <w:hideMark/>
          </w:tcPr>
          <w:p w:rsidR="00A754B1" w:rsidRDefault="00A754B1" w:rsidP="0002756E">
            <w:pPr>
              <w:spacing w:after="0" w:line="240" w:lineRule="auto"/>
              <w:rPr>
                <w:rFonts w:ascii="Arial" w:hAnsi="Arial" w:cs="Arial"/>
                <w:sz w:val="16"/>
                <w:szCs w:val="16"/>
                <w:lang w:eastAsia="es-SV"/>
              </w:rPr>
            </w:pPr>
            <w:r>
              <w:rPr>
                <w:rFonts w:ascii="Arial" w:hAnsi="Arial" w:cs="Arial"/>
                <w:sz w:val="16"/>
                <w:szCs w:val="16"/>
                <w:lang w:eastAsia="es-SV"/>
              </w:rPr>
              <w:t> </w:t>
            </w:r>
          </w:p>
        </w:tc>
        <w:tc>
          <w:tcPr>
            <w:tcW w:w="1145" w:type="dxa"/>
            <w:gridSpan w:val="2"/>
            <w:tcBorders>
              <w:top w:val="nil"/>
              <w:left w:val="nil"/>
              <w:bottom w:val="single" w:sz="8" w:space="0" w:color="auto"/>
              <w:right w:val="nil"/>
            </w:tcBorders>
            <w:noWrap/>
            <w:vAlign w:val="bottom"/>
            <w:hideMark/>
          </w:tcPr>
          <w:p w:rsidR="00A754B1" w:rsidRDefault="00A754B1" w:rsidP="0002756E">
            <w:pPr>
              <w:spacing w:after="0" w:line="240" w:lineRule="auto"/>
              <w:rPr>
                <w:rFonts w:ascii="Arial" w:hAnsi="Arial" w:cs="Arial"/>
                <w:sz w:val="16"/>
                <w:szCs w:val="16"/>
                <w:lang w:eastAsia="es-SV"/>
              </w:rPr>
            </w:pPr>
            <w:r>
              <w:rPr>
                <w:rFonts w:ascii="Arial" w:hAnsi="Arial" w:cs="Arial"/>
                <w:sz w:val="16"/>
                <w:szCs w:val="16"/>
                <w:lang w:eastAsia="es-SV"/>
              </w:rPr>
              <w:t> </w:t>
            </w:r>
          </w:p>
        </w:tc>
        <w:tc>
          <w:tcPr>
            <w:tcW w:w="337" w:type="dxa"/>
            <w:tcBorders>
              <w:top w:val="nil"/>
              <w:left w:val="nil"/>
              <w:bottom w:val="single" w:sz="8" w:space="0" w:color="auto"/>
              <w:right w:val="single" w:sz="8" w:space="0" w:color="auto"/>
            </w:tcBorders>
            <w:noWrap/>
            <w:vAlign w:val="bottom"/>
            <w:hideMark/>
          </w:tcPr>
          <w:p w:rsidR="00A754B1" w:rsidRDefault="00A754B1" w:rsidP="0002756E">
            <w:pPr>
              <w:spacing w:after="0" w:line="240" w:lineRule="auto"/>
              <w:rPr>
                <w:rFonts w:ascii="Arial" w:hAnsi="Arial" w:cs="Arial"/>
                <w:sz w:val="16"/>
                <w:szCs w:val="16"/>
                <w:lang w:eastAsia="es-SV"/>
              </w:rPr>
            </w:pPr>
            <w:r>
              <w:rPr>
                <w:rFonts w:ascii="Arial" w:hAnsi="Arial" w:cs="Arial"/>
                <w:sz w:val="16"/>
                <w:szCs w:val="16"/>
                <w:lang w:eastAsia="es-SV"/>
              </w:rPr>
              <w:t> </w:t>
            </w:r>
          </w:p>
        </w:tc>
        <w:tc>
          <w:tcPr>
            <w:tcW w:w="1627" w:type="dxa"/>
            <w:gridSpan w:val="3"/>
            <w:tcBorders>
              <w:top w:val="nil"/>
              <w:left w:val="nil"/>
              <w:bottom w:val="single" w:sz="8" w:space="0" w:color="auto"/>
              <w:right w:val="nil"/>
            </w:tcBorders>
            <w:noWrap/>
            <w:vAlign w:val="bottom"/>
            <w:hideMark/>
          </w:tcPr>
          <w:p w:rsidR="00A754B1" w:rsidRDefault="00A754B1" w:rsidP="0002756E">
            <w:pPr>
              <w:spacing w:after="0" w:line="240" w:lineRule="auto"/>
              <w:rPr>
                <w:rFonts w:ascii="Arial" w:hAnsi="Arial" w:cs="Arial"/>
                <w:sz w:val="16"/>
                <w:szCs w:val="16"/>
                <w:lang w:eastAsia="es-SV"/>
              </w:rPr>
            </w:pPr>
            <w:r>
              <w:rPr>
                <w:rFonts w:ascii="Arial" w:hAnsi="Arial" w:cs="Arial"/>
                <w:sz w:val="16"/>
                <w:szCs w:val="16"/>
                <w:lang w:eastAsia="es-SV"/>
              </w:rPr>
              <w:t> </w:t>
            </w:r>
          </w:p>
        </w:tc>
        <w:tc>
          <w:tcPr>
            <w:tcW w:w="2228" w:type="dxa"/>
            <w:gridSpan w:val="3"/>
            <w:tcBorders>
              <w:top w:val="nil"/>
              <w:left w:val="single" w:sz="8" w:space="0" w:color="auto"/>
              <w:bottom w:val="single" w:sz="8" w:space="0" w:color="auto"/>
              <w:right w:val="single" w:sz="8" w:space="0" w:color="auto"/>
            </w:tcBorders>
            <w:noWrap/>
            <w:vAlign w:val="bottom"/>
            <w:hideMark/>
          </w:tcPr>
          <w:p w:rsidR="00A754B1" w:rsidRDefault="00A754B1" w:rsidP="0002756E">
            <w:pPr>
              <w:spacing w:after="0" w:line="240" w:lineRule="auto"/>
              <w:rPr>
                <w:rFonts w:ascii="Arial" w:hAnsi="Arial" w:cs="Arial"/>
                <w:sz w:val="16"/>
                <w:szCs w:val="16"/>
                <w:lang w:eastAsia="es-SV"/>
              </w:rPr>
            </w:pPr>
          </w:p>
        </w:tc>
      </w:tr>
      <w:tr w:rsidR="00A754B1" w:rsidTr="0002756E">
        <w:trPr>
          <w:trHeight w:val="190"/>
        </w:trPr>
        <w:tc>
          <w:tcPr>
            <w:tcW w:w="2705" w:type="dxa"/>
            <w:gridSpan w:val="6"/>
            <w:tcBorders>
              <w:top w:val="nil"/>
              <w:left w:val="single" w:sz="8" w:space="0" w:color="auto"/>
              <w:bottom w:val="nil"/>
              <w:right w:val="nil"/>
            </w:tcBorders>
            <w:noWrap/>
            <w:vAlign w:val="bottom"/>
            <w:hideMark/>
          </w:tcPr>
          <w:p w:rsidR="00A754B1" w:rsidRDefault="00A754B1" w:rsidP="0002756E">
            <w:pPr>
              <w:spacing w:after="0" w:line="240" w:lineRule="auto"/>
              <w:rPr>
                <w:rFonts w:ascii="Arial" w:hAnsi="Arial" w:cs="Arial"/>
                <w:sz w:val="16"/>
                <w:szCs w:val="16"/>
                <w:lang w:eastAsia="es-SV"/>
              </w:rPr>
            </w:pPr>
            <w:r>
              <w:rPr>
                <w:rFonts w:ascii="Arial" w:hAnsi="Arial" w:cs="Arial"/>
                <w:sz w:val="16"/>
                <w:szCs w:val="16"/>
                <w:lang w:eastAsia="es-SV"/>
              </w:rPr>
              <w:t xml:space="preserve">Total Cases </w:t>
            </w:r>
            <w:proofErr w:type="spellStart"/>
            <w:r>
              <w:rPr>
                <w:rFonts w:ascii="Arial" w:hAnsi="Arial" w:cs="Arial"/>
                <w:sz w:val="16"/>
                <w:szCs w:val="16"/>
                <w:lang w:eastAsia="es-SV"/>
              </w:rPr>
              <w:t>Ordered</w:t>
            </w:r>
            <w:proofErr w:type="spellEnd"/>
            <w:r>
              <w:rPr>
                <w:rFonts w:ascii="Arial" w:hAnsi="Arial" w:cs="Arial"/>
                <w:sz w:val="16"/>
                <w:szCs w:val="16"/>
                <w:lang w:eastAsia="es-SV"/>
              </w:rPr>
              <w:t>:</w:t>
            </w:r>
          </w:p>
        </w:tc>
        <w:tc>
          <w:tcPr>
            <w:tcW w:w="985" w:type="dxa"/>
            <w:gridSpan w:val="2"/>
            <w:tcBorders>
              <w:top w:val="nil"/>
              <w:left w:val="nil"/>
              <w:bottom w:val="nil"/>
              <w:right w:val="nil"/>
            </w:tcBorders>
            <w:noWrap/>
            <w:vAlign w:val="bottom"/>
            <w:hideMark/>
          </w:tcPr>
          <w:p w:rsidR="00A754B1" w:rsidRDefault="00A754B1" w:rsidP="0002756E">
            <w:pPr>
              <w:spacing w:after="0" w:line="240" w:lineRule="auto"/>
              <w:jc w:val="right"/>
              <w:rPr>
                <w:rFonts w:ascii="Arial" w:hAnsi="Arial" w:cs="Arial"/>
                <w:sz w:val="16"/>
                <w:szCs w:val="16"/>
                <w:lang w:eastAsia="es-SV"/>
              </w:rPr>
            </w:pPr>
            <w:r>
              <w:rPr>
                <w:rFonts w:ascii="Arial" w:hAnsi="Arial" w:cs="Arial"/>
                <w:sz w:val="16"/>
                <w:szCs w:val="16"/>
                <w:lang w:eastAsia="es-SV"/>
              </w:rPr>
              <w:t>7,139.00</w:t>
            </w:r>
          </w:p>
        </w:tc>
        <w:tc>
          <w:tcPr>
            <w:tcW w:w="1145" w:type="dxa"/>
            <w:gridSpan w:val="2"/>
            <w:tcBorders>
              <w:top w:val="nil"/>
              <w:left w:val="nil"/>
              <w:bottom w:val="nil"/>
              <w:right w:val="nil"/>
            </w:tcBorders>
            <w:noWrap/>
            <w:vAlign w:val="bottom"/>
            <w:hideMark/>
          </w:tcPr>
          <w:p w:rsidR="00A754B1" w:rsidRDefault="00A754B1" w:rsidP="0002756E">
            <w:pPr>
              <w:spacing w:after="0" w:line="240" w:lineRule="auto"/>
              <w:rPr>
                <w:rFonts w:ascii="Arial" w:hAnsi="Arial" w:cs="Arial"/>
                <w:sz w:val="16"/>
                <w:szCs w:val="16"/>
                <w:lang w:eastAsia="es-SV"/>
              </w:rPr>
            </w:pPr>
          </w:p>
        </w:tc>
        <w:tc>
          <w:tcPr>
            <w:tcW w:w="337" w:type="dxa"/>
            <w:tcBorders>
              <w:top w:val="nil"/>
              <w:left w:val="nil"/>
              <w:bottom w:val="nil"/>
              <w:right w:val="nil"/>
            </w:tcBorders>
            <w:noWrap/>
            <w:vAlign w:val="bottom"/>
            <w:hideMark/>
          </w:tcPr>
          <w:p w:rsidR="00A754B1" w:rsidRDefault="00A754B1" w:rsidP="0002756E">
            <w:pPr>
              <w:spacing w:after="0" w:line="240" w:lineRule="auto"/>
              <w:rPr>
                <w:rFonts w:ascii="Arial" w:hAnsi="Arial" w:cs="Arial"/>
                <w:sz w:val="16"/>
                <w:szCs w:val="16"/>
                <w:lang w:eastAsia="es-SV"/>
              </w:rPr>
            </w:pPr>
          </w:p>
        </w:tc>
        <w:tc>
          <w:tcPr>
            <w:tcW w:w="1627" w:type="dxa"/>
            <w:gridSpan w:val="3"/>
            <w:tcBorders>
              <w:top w:val="nil"/>
              <w:left w:val="nil"/>
              <w:bottom w:val="nil"/>
              <w:right w:val="nil"/>
            </w:tcBorders>
            <w:noWrap/>
            <w:vAlign w:val="bottom"/>
            <w:hideMark/>
          </w:tcPr>
          <w:p w:rsidR="00A754B1" w:rsidRDefault="00A754B1" w:rsidP="0002756E">
            <w:pPr>
              <w:spacing w:after="0" w:line="240" w:lineRule="auto"/>
              <w:rPr>
                <w:rFonts w:ascii="Arial" w:hAnsi="Arial" w:cs="Arial"/>
                <w:sz w:val="16"/>
                <w:szCs w:val="16"/>
                <w:lang w:eastAsia="es-SV"/>
              </w:rPr>
            </w:pPr>
          </w:p>
        </w:tc>
        <w:tc>
          <w:tcPr>
            <w:tcW w:w="2228" w:type="dxa"/>
            <w:gridSpan w:val="3"/>
            <w:tcBorders>
              <w:top w:val="nil"/>
              <w:left w:val="single" w:sz="8" w:space="0" w:color="auto"/>
              <w:bottom w:val="nil"/>
              <w:right w:val="single" w:sz="8" w:space="0" w:color="auto"/>
            </w:tcBorders>
            <w:noWrap/>
            <w:vAlign w:val="bottom"/>
            <w:hideMark/>
          </w:tcPr>
          <w:p w:rsidR="00A754B1" w:rsidRDefault="00A754B1" w:rsidP="0002756E">
            <w:pPr>
              <w:spacing w:after="0" w:line="240" w:lineRule="auto"/>
              <w:rPr>
                <w:rFonts w:ascii="Arial" w:hAnsi="Arial" w:cs="Arial"/>
                <w:sz w:val="16"/>
                <w:szCs w:val="16"/>
                <w:lang w:eastAsia="es-SV"/>
              </w:rPr>
            </w:pPr>
          </w:p>
        </w:tc>
      </w:tr>
      <w:tr w:rsidR="00A754B1" w:rsidTr="0002756E">
        <w:trPr>
          <w:trHeight w:val="190"/>
        </w:trPr>
        <w:tc>
          <w:tcPr>
            <w:tcW w:w="2705" w:type="dxa"/>
            <w:gridSpan w:val="6"/>
            <w:tcBorders>
              <w:top w:val="nil"/>
              <w:left w:val="single" w:sz="8" w:space="0" w:color="auto"/>
              <w:bottom w:val="nil"/>
              <w:right w:val="nil"/>
            </w:tcBorders>
            <w:noWrap/>
            <w:vAlign w:val="bottom"/>
            <w:hideMark/>
          </w:tcPr>
          <w:p w:rsidR="00A754B1" w:rsidRDefault="00A754B1" w:rsidP="0002756E">
            <w:pPr>
              <w:spacing w:after="0" w:line="240" w:lineRule="auto"/>
              <w:rPr>
                <w:rFonts w:ascii="Arial" w:hAnsi="Arial" w:cs="Arial"/>
                <w:sz w:val="16"/>
                <w:szCs w:val="16"/>
                <w:lang w:eastAsia="es-SV"/>
              </w:rPr>
            </w:pPr>
            <w:r>
              <w:rPr>
                <w:rFonts w:ascii="Arial" w:hAnsi="Arial" w:cs="Arial"/>
                <w:sz w:val="16"/>
                <w:szCs w:val="16"/>
                <w:lang w:eastAsia="es-SV"/>
              </w:rPr>
              <w:t xml:space="preserve">Total Cases </w:t>
            </w:r>
            <w:proofErr w:type="spellStart"/>
            <w:r>
              <w:rPr>
                <w:rFonts w:ascii="Arial" w:hAnsi="Arial" w:cs="Arial"/>
                <w:sz w:val="16"/>
                <w:szCs w:val="16"/>
                <w:lang w:eastAsia="es-SV"/>
              </w:rPr>
              <w:t>Weigth</w:t>
            </w:r>
            <w:proofErr w:type="spellEnd"/>
            <w:r>
              <w:rPr>
                <w:rFonts w:ascii="Arial" w:hAnsi="Arial" w:cs="Arial"/>
                <w:sz w:val="16"/>
                <w:szCs w:val="16"/>
                <w:lang w:eastAsia="es-SV"/>
              </w:rPr>
              <w:t>:</w:t>
            </w:r>
          </w:p>
        </w:tc>
        <w:tc>
          <w:tcPr>
            <w:tcW w:w="985" w:type="dxa"/>
            <w:gridSpan w:val="2"/>
            <w:tcBorders>
              <w:top w:val="nil"/>
              <w:left w:val="nil"/>
              <w:bottom w:val="nil"/>
              <w:right w:val="nil"/>
            </w:tcBorders>
            <w:noWrap/>
            <w:vAlign w:val="bottom"/>
            <w:hideMark/>
          </w:tcPr>
          <w:p w:rsidR="00A754B1" w:rsidRDefault="00A754B1" w:rsidP="0002756E">
            <w:pPr>
              <w:spacing w:after="0" w:line="240" w:lineRule="auto"/>
              <w:jc w:val="right"/>
              <w:rPr>
                <w:rFonts w:ascii="Arial" w:hAnsi="Arial" w:cs="Arial"/>
                <w:sz w:val="16"/>
                <w:szCs w:val="16"/>
                <w:lang w:eastAsia="es-SV"/>
              </w:rPr>
            </w:pPr>
            <w:r>
              <w:rPr>
                <w:rFonts w:ascii="Arial" w:hAnsi="Arial" w:cs="Arial"/>
                <w:sz w:val="16"/>
                <w:szCs w:val="16"/>
                <w:lang w:eastAsia="es-SV"/>
              </w:rPr>
              <w:t>31,036.25</w:t>
            </w:r>
          </w:p>
        </w:tc>
        <w:tc>
          <w:tcPr>
            <w:tcW w:w="1145" w:type="dxa"/>
            <w:gridSpan w:val="2"/>
            <w:tcBorders>
              <w:top w:val="nil"/>
              <w:left w:val="nil"/>
              <w:bottom w:val="nil"/>
              <w:right w:val="nil"/>
            </w:tcBorders>
            <w:noWrap/>
            <w:vAlign w:val="bottom"/>
            <w:hideMark/>
          </w:tcPr>
          <w:p w:rsidR="00A754B1" w:rsidRDefault="00A754B1" w:rsidP="0002756E">
            <w:pPr>
              <w:spacing w:after="0" w:line="240" w:lineRule="auto"/>
              <w:rPr>
                <w:rFonts w:ascii="Arial" w:hAnsi="Arial" w:cs="Arial"/>
                <w:sz w:val="16"/>
                <w:szCs w:val="16"/>
                <w:lang w:eastAsia="es-SV"/>
              </w:rPr>
            </w:pPr>
          </w:p>
        </w:tc>
        <w:tc>
          <w:tcPr>
            <w:tcW w:w="337" w:type="dxa"/>
            <w:tcBorders>
              <w:top w:val="nil"/>
              <w:left w:val="nil"/>
              <w:bottom w:val="nil"/>
              <w:right w:val="nil"/>
            </w:tcBorders>
            <w:noWrap/>
            <w:vAlign w:val="bottom"/>
            <w:hideMark/>
          </w:tcPr>
          <w:p w:rsidR="00A754B1" w:rsidRDefault="00A754B1" w:rsidP="0002756E">
            <w:pPr>
              <w:spacing w:after="0" w:line="240" w:lineRule="auto"/>
              <w:rPr>
                <w:rFonts w:ascii="Arial" w:hAnsi="Arial" w:cs="Arial"/>
                <w:sz w:val="16"/>
                <w:szCs w:val="16"/>
                <w:lang w:eastAsia="es-SV"/>
              </w:rPr>
            </w:pPr>
          </w:p>
        </w:tc>
        <w:tc>
          <w:tcPr>
            <w:tcW w:w="1627" w:type="dxa"/>
            <w:gridSpan w:val="3"/>
            <w:tcBorders>
              <w:top w:val="nil"/>
              <w:left w:val="nil"/>
              <w:bottom w:val="nil"/>
              <w:right w:val="nil"/>
            </w:tcBorders>
            <w:noWrap/>
            <w:vAlign w:val="bottom"/>
            <w:hideMark/>
          </w:tcPr>
          <w:p w:rsidR="00A754B1" w:rsidRDefault="00A754B1" w:rsidP="0002756E">
            <w:pPr>
              <w:spacing w:after="0" w:line="240" w:lineRule="auto"/>
              <w:rPr>
                <w:rFonts w:ascii="Arial" w:hAnsi="Arial" w:cs="Arial"/>
                <w:sz w:val="16"/>
                <w:szCs w:val="16"/>
                <w:lang w:eastAsia="es-SV"/>
              </w:rPr>
            </w:pPr>
          </w:p>
        </w:tc>
        <w:tc>
          <w:tcPr>
            <w:tcW w:w="2228" w:type="dxa"/>
            <w:gridSpan w:val="3"/>
            <w:tcBorders>
              <w:top w:val="nil"/>
              <w:left w:val="single" w:sz="8" w:space="0" w:color="auto"/>
              <w:bottom w:val="nil"/>
              <w:right w:val="single" w:sz="8" w:space="0" w:color="auto"/>
            </w:tcBorders>
            <w:noWrap/>
            <w:vAlign w:val="bottom"/>
            <w:hideMark/>
          </w:tcPr>
          <w:p w:rsidR="00A754B1" w:rsidRDefault="00A754B1" w:rsidP="0002756E">
            <w:pPr>
              <w:spacing w:after="0" w:line="240" w:lineRule="auto"/>
              <w:rPr>
                <w:rFonts w:ascii="Arial" w:hAnsi="Arial" w:cs="Arial"/>
                <w:sz w:val="16"/>
                <w:szCs w:val="16"/>
                <w:lang w:eastAsia="es-SV"/>
              </w:rPr>
            </w:pPr>
          </w:p>
        </w:tc>
      </w:tr>
      <w:tr w:rsidR="00A754B1" w:rsidTr="0002756E">
        <w:trPr>
          <w:trHeight w:val="129"/>
        </w:trPr>
        <w:tc>
          <w:tcPr>
            <w:tcW w:w="2705" w:type="dxa"/>
            <w:gridSpan w:val="6"/>
            <w:tcBorders>
              <w:top w:val="nil"/>
              <w:left w:val="single" w:sz="8" w:space="0" w:color="auto"/>
              <w:bottom w:val="nil"/>
              <w:right w:val="nil"/>
            </w:tcBorders>
            <w:noWrap/>
            <w:vAlign w:val="bottom"/>
            <w:hideMark/>
          </w:tcPr>
          <w:p w:rsidR="00A754B1" w:rsidRDefault="00A754B1" w:rsidP="0002756E">
            <w:pPr>
              <w:spacing w:after="0" w:line="240" w:lineRule="auto"/>
              <w:rPr>
                <w:rFonts w:ascii="Arial" w:hAnsi="Arial" w:cs="Arial"/>
                <w:sz w:val="16"/>
                <w:szCs w:val="16"/>
                <w:lang w:eastAsia="es-SV"/>
              </w:rPr>
            </w:pPr>
            <w:r>
              <w:rPr>
                <w:rFonts w:ascii="Arial" w:hAnsi="Arial" w:cs="Arial"/>
                <w:sz w:val="16"/>
                <w:szCs w:val="16"/>
                <w:lang w:eastAsia="es-SV"/>
              </w:rPr>
              <w:t xml:space="preserve">Total Cases </w:t>
            </w:r>
            <w:proofErr w:type="spellStart"/>
            <w:r>
              <w:rPr>
                <w:rFonts w:ascii="Arial" w:hAnsi="Arial" w:cs="Arial"/>
                <w:sz w:val="16"/>
                <w:szCs w:val="16"/>
                <w:lang w:eastAsia="es-SV"/>
              </w:rPr>
              <w:t>CubicFeet</w:t>
            </w:r>
            <w:proofErr w:type="spellEnd"/>
            <w:r>
              <w:rPr>
                <w:rFonts w:ascii="Arial" w:hAnsi="Arial" w:cs="Arial"/>
                <w:sz w:val="16"/>
                <w:szCs w:val="16"/>
                <w:lang w:eastAsia="es-SV"/>
              </w:rPr>
              <w:t>:</w:t>
            </w:r>
          </w:p>
        </w:tc>
        <w:tc>
          <w:tcPr>
            <w:tcW w:w="985" w:type="dxa"/>
            <w:gridSpan w:val="2"/>
            <w:tcBorders>
              <w:top w:val="nil"/>
              <w:left w:val="nil"/>
              <w:bottom w:val="nil"/>
              <w:right w:val="nil"/>
            </w:tcBorders>
            <w:noWrap/>
            <w:vAlign w:val="bottom"/>
            <w:hideMark/>
          </w:tcPr>
          <w:p w:rsidR="00A754B1" w:rsidRDefault="00A754B1" w:rsidP="0002756E">
            <w:pPr>
              <w:spacing w:after="0" w:line="240" w:lineRule="auto"/>
              <w:jc w:val="right"/>
              <w:rPr>
                <w:rFonts w:ascii="Arial" w:hAnsi="Arial" w:cs="Arial"/>
                <w:sz w:val="16"/>
                <w:szCs w:val="16"/>
                <w:lang w:eastAsia="es-SV"/>
              </w:rPr>
            </w:pPr>
            <w:r>
              <w:rPr>
                <w:rFonts w:ascii="Arial" w:hAnsi="Arial" w:cs="Arial"/>
                <w:sz w:val="16"/>
                <w:szCs w:val="16"/>
                <w:lang w:eastAsia="es-SV"/>
              </w:rPr>
              <w:t>1,313.99</w:t>
            </w:r>
          </w:p>
        </w:tc>
        <w:tc>
          <w:tcPr>
            <w:tcW w:w="1145" w:type="dxa"/>
            <w:gridSpan w:val="2"/>
            <w:tcBorders>
              <w:top w:val="nil"/>
              <w:left w:val="nil"/>
              <w:bottom w:val="nil"/>
              <w:right w:val="nil"/>
            </w:tcBorders>
            <w:noWrap/>
            <w:vAlign w:val="bottom"/>
            <w:hideMark/>
          </w:tcPr>
          <w:p w:rsidR="00A754B1" w:rsidRDefault="00A754B1" w:rsidP="0002756E">
            <w:pPr>
              <w:spacing w:after="0" w:line="240" w:lineRule="auto"/>
              <w:rPr>
                <w:rFonts w:ascii="Arial" w:hAnsi="Arial" w:cs="Arial"/>
                <w:sz w:val="16"/>
                <w:szCs w:val="16"/>
                <w:lang w:eastAsia="es-SV"/>
              </w:rPr>
            </w:pPr>
          </w:p>
        </w:tc>
        <w:tc>
          <w:tcPr>
            <w:tcW w:w="337" w:type="dxa"/>
            <w:tcBorders>
              <w:top w:val="nil"/>
              <w:left w:val="nil"/>
              <w:bottom w:val="nil"/>
              <w:right w:val="nil"/>
            </w:tcBorders>
            <w:noWrap/>
            <w:vAlign w:val="bottom"/>
            <w:hideMark/>
          </w:tcPr>
          <w:p w:rsidR="00A754B1" w:rsidRDefault="00A754B1" w:rsidP="0002756E">
            <w:pPr>
              <w:spacing w:after="0" w:line="240" w:lineRule="auto"/>
              <w:rPr>
                <w:rFonts w:ascii="Arial" w:hAnsi="Arial" w:cs="Arial"/>
                <w:sz w:val="16"/>
                <w:szCs w:val="16"/>
                <w:lang w:eastAsia="es-SV"/>
              </w:rPr>
            </w:pPr>
          </w:p>
        </w:tc>
        <w:tc>
          <w:tcPr>
            <w:tcW w:w="1627" w:type="dxa"/>
            <w:gridSpan w:val="3"/>
            <w:tcBorders>
              <w:top w:val="nil"/>
              <w:left w:val="nil"/>
              <w:bottom w:val="nil"/>
              <w:right w:val="nil"/>
            </w:tcBorders>
            <w:noWrap/>
            <w:vAlign w:val="bottom"/>
            <w:hideMark/>
          </w:tcPr>
          <w:p w:rsidR="00A754B1" w:rsidRDefault="00A754B1" w:rsidP="0002756E">
            <w:pPr>
              <w:spacing w:after="0" w:line="240" w:lineRule="auto"/>
              <w:rPr>
                <w:rFonts w:ascii="Arial" w:hAnsi="Arial" w:cs="Arial"/>
                <w:sz w:val="16"/>
                <w:szCs w:val="16"/>
                <w:lang w:eastAsia="es-SV"/>
              </w:rPr>
            </w:pPr>
          </w:p>
        </w:tc>
        <w:tc>
          <w:tcPr>
            <w:tcW w:w="2228" w:type="dxa"/>
            <w:gridSpan w:val="3"/>
            <w:tcBorders>
              <w:top w:val="nil"/>
              <w:left w:val="single" w:sz="8" w:space="0" w:color="auto"/>
              <w:bottom w:val="nil"/>
              <w:right w:val="single" w:sz="8" w:space="0" w:color="auto"/>
            </w:tcBorders>
            <w:noWrap/>
            <w:vAlign w:val="bottom"/>
            <w:hideMark/>
          </w:tcPr>
          <w:p w:rsidR="00A754B1" w:rsidRDefault="00A754B1" w:rsidP="0002756E">
            <w:pPr>
              <w:spacing w:after="0" w:line="240" w:lineRule="auto"/>
              <w:rPr>
                <w:rFonts w:ascii="Arial" w:hAnsi="Arial" w:cs="Arial"/>
                <w:sz w:val="16"/>
                <w:szCs w:val="16"/>
                <w:lang w:eastAsia="es-SV"/>
              </w:rPr>
            </w:pPr>
          </w:p>
        </w:tc>
      </w:tr>
      <w:tr w:rsidR="00A754B1" w:rsidTr="0002756E">
        <w:trPr>
          <w:trHeight w:val="190"/>
        </w:trPr>
        <w:tc>
          <w:tcPr>
            <w:tcW w:w="1139" w:type="dxa"/>
            <w:gridSpan w:val="2"/>
            <w:tcBorders>
              <w:top w:val="nil"/>
              <w:left w:val="single" w:sz="8" w:space="0" w:color="auto"/>
              <w:bottom w:val="nil"/>
              <w:right w:val="nil"/>
            </w:tcBorders>
            <w:noWrap/>
            <w:vAlign w:val="bottom"/>
            <w:hideMark/>
          </w:tcPr>
          <w:p w:rsidR="00A754B1" w:rsidRDefault="00A754B1" w:rsidP="0002756E">
            <w:pPr>
              <w:spacing w:after="0" w:line="240" w:lineRule="auto"/>
              <w:rPr>
                <w:rFonts w:ascii="Arial" w:hAnsi="Arial" w:cs="Arial"/>
                <w:sz w:val="16"/>
                <w:szCs w:val="16"/>
                <w:lang w:eastAsia="es-SV"/>
              </w:rPr>
            </w:pPr>
            <w:r>
              <w:rPr>
                <w:rFonts w:ascii="Arial" w:hAnsi="Arial" w:cs="Arial"/>
                <w:sz w:val="16"/>
                <w:szCs w:val="16"/>
                <w:lang w:eastAsia="es-SV"/>
              </w:rPr>
              <w:t> </w:t>
            </w:r>
          </w:p>
        </w:tc>
        <w:tc>
          <w:tcPr>
            <w:tcW w:w="300" w:type="dxa"/>
            <w:gridSpan w:val="2"/>
            <w:tcBorders>
              <w:top w:val="nil"/>
              <w:left w:val="nil"/>
              <w:bottom w:val="nil"/>
              <w:right w:val="nil"/>
            </w:tcBorders>
            <w:noWrap/>
            <w:vAlign w:val="bottom"/>
            <w:hideMark/>
          </w:tcPr>
          <w:p w:rsidR="00A754B1" w:rsidRDefault="00A754B1" w:rsidP="0002756E">
            <w:pPr>
              <w:spacing w:after="0" w:line="240" w:lineRule="auto"/>
              <w:rPr>
                <w:rFonts w:ascii="Arial" w:hAnsi="Arial" w:cs="Arial"/>
                <w:sz w:val="16"/>
                <w:szCs w:val="16"/>
                <w:lang w:eastAsia="es-SV"/>
              </w:rPr>
            </w:pPr>
          </w:p>
        </w:tc>
        <w:tc>
          <w:tcPr>
            <w:tcW w:w="1266" w:type="dxa"/>
            <w:gridSpan w:val="2"/>
            <w:tcBorders>
              <w:top w:val="nil"/>
              <w:left w:val="nil"/>
              <w:bottom w:val="nil"/>
              <w:right w:val="nil"/>
            </w:tcBorders>
            <w:noWrap/>
            <w:vAlign w:val="bottom"/>
            <w:hideMark/>
          </w:tcPr>
          <w:p w:rsidR="00A754B1" w:rsidRDefault="00A754B1" w:rsidP="0002756E">
            <w:pPr>
              <w:spacing w:after="0" w:line="240" w:lineRule="auto"/>
              <w:rPr>
                <w:rFonts w:ascii="Arial" w:hAnsi="Arial" w:cs="Arial"/>
                <w:sz w:val="16"/>
                <w:szCs w:val="16"/>
                <w:lang w:eastAsia="es-SV"/>
              </w:rPr>
            </w:pPr>
          </w:p>
        </w:tc>
        <w:tc>
          <w:tcPr>
            <w:tcW w:w="985" w:type="dxa"/>
            <w:gridSpan w:val="2"/>
            <w:tcBorders>
              <w:top w:val="nil"/>
              <w:left w:val="nil"/>
              <w:bottom w:val="nil"/>
              <w:right w:val="nil"/>
            </w:tcBorders>
            <w:noWrap/>
            <w:vAlign w:val="bottom"/>
            <w:hideMark/>
          </w:tcPr>
          <w:p w:rsidR="00A754B1" w:rsidRDefault="00A754B1" w:rsidP="0002756E">
            <w:pPr>
              <w:spacing w:after="0" w:line="240" w:lineRule="auto"/>
              <w:rPr>
                <w:rFonts w:ascii="Arial" w:hAnsi="Arial" w:cs="Arial"/>
                <w:sz w:val="16"/>
                <w:szCs w:val="16"/>
                <w:lang w:eastAsia="es-SV"/>
              </w:rPr>
            </w:pPr>
          </w:p>
        </w:tc>
        <w:tc>
          <w:tcPr>
            <w:tcW w:w="1145" w:type="dxa"/>
            <w:gridSpan w:val="2"/>
            <w:tcBorders>
              <w:top w:val="nil"/>
              <w:left w:val="nil"/>
              <w:bottom w:val="nil"/>
              <w:right w:val="nil"/>
            </w:tcBorders>
            <w:noWrap/>
            <w:vAlign w:val="bottom"/>
            <w:hideMark/>
          </w:tcPr>
          <w:p w:rsidR="00A754B1" w:rsidRDefault="00A754B1" w:rsidP="0002756E">
            <w:pPr>
              <w:spacing w:after="0" w:line="240" w:lineRule="auto"/>
              <w:rPr>
                <w:rFonts w:ascii="Arial" w:hAnsi="Arial" w:cs="Arial"/>
                <w:sz w:val="16"/>
                <w:szCs w:val="16"/>
                <w:lang w:eastAsia="es-SV"/>
              </w:rPr>
            </w:pPr>
          </w:p>
        </w:tc>
        <w:tc>
          <w:tcPr>
            <w:tcW w:w="1964" w:type="dxa"/>
            <w:gridSpan w:val="4"/>
            <w:tcBorders>
              <w:top w:val="nil"/>
              <w:left w:val="nil"/>
              <w:bottom w:val="nil"/>
              <w:right w:val="nil"/>
            </w:tcBorders>
            <w:noWrap/>
            <w:vAlign w:val="bottom"/>
            <w:hideMark/>
          </w:tcPr>
          <w:p w:rsidR="00A754B1" w:rsidRDefault="00A754B1" w:rsidP="0002756E">
            <w:pPr>
              <w:spacing w:after="0" w:line="240" w:lineRule="auto"/>
              <w:rPr>
                <w:rFonts w:ascii="Arial" w:hAnsi="Arial" w:cs="Arial"/>
                <w:sz w:val="16"/>
                <w:szCs w:val="16"/>
                <w:lang w:eastAsia="es-SV"/>
              </w:rPr>
            </w:pPr>
            <w:r>
              <w:rPr>
                <w:rFonts w:ascii="Arial" w:hAnsi="Arial" w:cs="Arial"/>
                <w:sz w:val="16"/>
                <w:szCs w:val="16"/>
                <w:lang w:eastAsia="es-SV"/>
              </w:rPr>
              <w:t xml:space="preserve">Non </w:t>
            </w:r>
            <w:proofErr w:type="spellStart"/>
            <w:r>
              <w:rPr>
                <w:rFonts w:ascii="Arial" w:hAnsi="Arial" w:cs="Arial"/>
                <w:sz w:val="16"/>
                <w:szCs w:val="16"/>
                <w:lang w:eastAsia="es-SV"/>
              </w:rPr>
              <w:t>taxable</w:t>
            </w:r>
            <w:proofErr w:type="spellEnd"/>
            <w:r>
              <w:rPr>
                <w:rFonts w:ascii="Arial" w:hAnsi="Arial" w:cs="Arial"/>
                <w:sz w:val="16"/>
                <w:szCs w:val="16"/>
                <w:lang w:eastAsia="es-SV"/>
              </w:rPr>
              <w:t xml:space="preserve"> subtotal</w:t>
            </w:r>
          </w:p>
        </w:tc>
        <w:tc>
          <w:tcPr>
            <w:tcW w:w="2228" w:type="dxa"/>
            <w:gridSpan w:val="3"/>
            <w:tcBorders>
              <w:top w:val="single" w:sz="8" w:space="0" w:color="auto"/>
              <w:left w:val="single" w:sz="8" w:space="0" w:color="auto"/>
              <w:bottom w:val="single" w:sz="4" w:space="0" w:color="auto"/>
              <w:right w:val="single" w:sz="8" w:space="0" w:color="auto"/>
            </w:tcBorders>
            <w:noWrap/>
            <w:vAlign w:val="bottom"/>
            <w:hideMark/>
          </w:tcPr>
          <w:p w:rsidR="00A754B1" w:rsidRDefault="00A754B1" w:rsidP="0002756E">
            <w:pPr>
              <w:spacing w:after="0" w:line="240" w:lineRule="auto"/>
              <w:rPr>
                <w:rFonts w:ascii="Arial" w:hAnsi="Arial" w:cs="Arial"/>
                <w:color w:val="000000"/>
                <w:sz w:val="16"/>
                <w:szCs w:val="16"/>
                <w:lang w:eastAsia="es-SV"/>
              </w:rPr>
            </w:pPr>
            <w:r>
              <w:rPr>
                <w:rFonts w:ascii="Arial" w:hAnsi="Arial" w:cs="Arial"/>
                <w:color w:val="000000"/>
                <w:sz w:val="16"/>
                <w:szCs w:val="16"/>
                <w:lang w:eastAsia="es-SV"/>
              </w:rPr>
              <w:t>$      72,359.50</w:t>
            </w:r>
          </w:p>
        </w:tc>
      </w:tr>
      <w:tr w:rsidR="00A754B1" w:rsidTr="0002756E">
        <w:trPr>
          <w:trHeight w:val="190"/>
        </w:trPr>
        <w:tc>
          <w:tcPr>
            <w:tcW w:w="1139" w:type="dxa"/>
            <w:gridSpan w:val="2"/>
            <w:tcBorders>
              <w:top w:val="nil"/>
              <w:left w:val="single" w:sz="8" w:space="0" w:color="auto"/>
              <w:bottom w:val="nil"/>
              <w:right w:val="nil"/>
            </w:tcBorders>
            <w:noWrap/>
            <w:vAlign w:val="bottom"/>
            <w:hideMark/>
          </w:tcPr>
          <w:p w:rsidR="00A754B1" w:rsidRDefault="00A754B1" w:rsidP="0002756E">
            <w:pPr>
              <w:spacing w:after="0" w:line="240" w:lineRule="auto"/>
              <w:rPr>
                <w:rFonts w:ascii="Arial" w:hAnsi="Arial" w:cs="Arial"/>
                <w:sz w:val="16"/>
                <w:szCs w:val="16"/>
                <w:lang w:eastAsia="es-SV"/>
              </w:rPr>
            </w:pPr>
            <w:r>
              <w:rPr>
                <w:rFonts w:ascii="Arial" w:hAnsi="Arial" w:cs="Arial"/>
                <w:sz w:val="16"/>
                <w:szCs w:val="16"/>
                <w:lang w:eastAsia="es-SV"/>
              </w:rPr>
              <w:t> </w:t>
            </w:r>
          </w:p>
        </w:tc>
        <w:tc>
          <w:tcPr>
            <w:tcW w:w="300" w:type="dxa"/>
            <w:gridSpan w:val="2"/>
            <w:tcBorders>
              <w:top w:val="nil"/>
              <w:left w:val="nil"/>
              <w:bottom w:val="nil"/>
              <w:right w:val="nil"/>
            </w:tcBorders>
            <w:noWrap/>
            <w:vAlign w:val="bottom"/>
            <w:hideMark/>
          </w:tcPr>
          <w:p w:rsidR="00A754B1" w:rsidRDefault="00A754B1" w:rsidP="0002756E">
            <w:pPr>
              <w:spacing w:after="0" w:line="240" w:lineRule="auto"/>
              <w:rPr>
                <w:rFonts w:ascii="Arial" w:hAnsi="Arial" w:cs="Arial"/>
                <w:sz w:val="16"/>
                <w:szCs w:val="16"/>
                <w:lang w:eastAsia="es-SV"/>
              </w:rPr>
            </w:pPr>
          </w:p>
        </w:tc>
        <w:tc>
          <w:tcPr>
            <w:tcW w:w="1266" w:type="dxa"/>
            <w:gridSpan w:val="2"/>
            <w:tcBorders>
              <w:top w:val="nil"/>
              <w:left w:val="nil"/>
              <w:bottom w:val="nil"/>
              <w:right w:val="nil"/>
            </w:tcBorders>
            <w:noWrap/>
            <w:vAlign w:val="bottom"/>
            <w:hideMark/>
          </w:tcPr>
          <w:p w:rsidR="00A754B1" w:rsidRDefault="00A754B1" w:rsidP="0002756E">
            <w:pPr>
              <w:spacing w:after="0" w:line="240" w:lineRule="auto"/>
              <w:rPr>
                <w:rFonts w:ascii="Arial" w:hAnsi="Arial" w:cs="Arial"/>
                <w:sz w:val="16"/>
                <w:szCs w:val="16"/>
                <w:lang w:eastAsia="es-SV"/>
              </w:rPr>
            </w:pPr>
          </w:p>
        </w:tc>
        <w:tc>
          <w:tcPr>
            <w:tcW w:w="985" w:type="dxa"/>
            <w:gridSpan w:val="2"/>
            <w:tcBorders>
              <w:top w:val="nil"/>
              <w:left w:val="nil"/>
              <w:bottom w:val="nil"/>
              <w:right w:val="nil"/>
            </w:tcBorders>
            <w:noWrap/>
            <w:vAlign w:val="bottom"/>
            <w:hideMark/>
          </w:tcPr>
          <w:p w:rsidR="00A754B1" w:rsidRDefault="00A754B1" w:rsidP="0002756E">
            <w:pPr>
              <w:spacing w:after="0" w:line="240" w:lineRule="auto"/>
              <w:rPr>
                <w:rFonts w:ascii="Arial" w:hAnsi="Arial" w:cs="Arial"/>
                <w:sz w:val="16"/>
                <w:szCs w:val="16"/>
                <w:lang w:eastAsia="es-SV"/>
              </w:rPr>
            </w:pPr>
          </w:p>
        </w:tc>
        <w:tc>
          <w:tcPr>
            <w:tcW w:w="1145" w:type="dxa"/>
            <w:gridSpan w:val="2"/>
            <w:tcBorders>
              <w:top w:val="nil"/>
              <w:left w:val="nil"/>
              <w:bottom w:val="nil"/>
              <w:right w:val="nil"/>
            </w:tcBorders>
            <w:noWrap/>
            <w:vAlign w:val="bottom"/>
            <w:hideMark/>
          </w:tcPr>
          <w:p w:rsidR="00A754B1" w:rsidRDefault="00A754B1" w:rsidP="0002756E">
            <w:pPr>
              <w:spacing w:after="0" w:line="240" w:lineRule="auto"/>
              <w:rPr>
                <w:rFonts w:ascii="Arial" w:hAnsi="Arial" w:cs="Arial"/>
                <w:sz w:val="16"/>
                <w:szCs w:val="16"/>
                <w:lang w:eastAsia="es-SV"/>
              </w:rPr>
            </w:pPr>
          </w:p>
        </w:tc>
        <w:tc>
          <w:tcPr>
            <w:tcW w:w="1964" w:type="dxa"/>
            <w:gridSpan w:val="4"/>
            <w:tcBorders>
              <w:top w:val="nil"/>
              <w:left w:val="nil"/>
              <w:bottom w:val="nil"/>
              <w:right w:val="nil"/>
            </w:tcBorders>
            <w:noWrap/>
            <w:vAlign w:val="bottom"/>
            <w:hideMark/>
          </w:tcPr>
          <w:p w:rsidR="00A754B1" w:rsidRDefault="00A754B1" w:rsidP="0002756E">
            <w:pPr>
              <w:spacing w:after="0" w:line="240" w:lineRule="auto"/>
              <w:rPr>
                <w:rFonts w:ascii="Arial" w:hAnsi="Arial" w:cs="Arial"/>
                <w:sz w:val="16"/>
                <w:szCs w:val="16"/>
                <w:lang w:eastAsia="es-SV"/>
              </w:rPr>
            </w:pPr>
            <w:proofErr w:type="spellStart"/>
            <w:r>
              <w:rPr>
                <w:rFonts w:ascii="Arial" w:hAnsi="Arial" w:cs="Arial"/>
                <w:sz w:val="16"/>
                <w:szCs w:val="16"/>
                <w:lang w:eastAsia="es-SV"/>
              </w:rPr>
              <w:t>Taxable</w:t>
            </w:r>
            <w:proofErr w:type="spellEnd"/>
            <w:r>
              <w:rPr>
                <w:rFonts w:ascii="Arial" w:hAnsi="Arial" w:cs="Arial"/>
                <w:sz w:val="16"/>
                <w:szCs w:val="16"/>
                <w:lang w:eastAsia="es-SV"/>
              </w:rPr>
              <w:t xml:space="preserve"> subtotal</w:t>
            </w:r>
          </w:p>
        </w:tc>
        <w:tc>
          <w:tcPr>
            <w:tcW w:w="2228" w:type="dxa"/>
            <w:gridSpan w:val="3"/>
            <w:tcBorders>
              <w:top w:val="nil"/>
              <w:left w:val="single" w:sz="8" w:space="0" w:color="auto"/>
              <w:bottom w:val="single" w:sz="4" w:space="0" w:color="auto"/>
              <w:right w:val="single" w:sz="8" w:space="0" w:color="auto"/>
            </w:tcBorders>
            <w:noWrap/>
            <w:vAlign w:val="bottom"/>
            <w:hideMark/>
          </w:tcPr>
          <w:p w:rsidR="00A754B1" w:rsidRDefault="00A754B1" w:rsidP="0002756E">
            <w:pPr>
              <w:spacing w:after="0" w:line="240" w:lineRule="auto"/>
              <w:rPr>
                <w:rFonts w:ascii="Arial" w:hAnsi="Arial" w:cs="Arial"/>
                <w:color w:val="000000"/>
                <w:sz w:val="16"/>
                <w:szCs w:val="16"/>
                <w:lang w:eastAsia="es-SV"/>
              </w:rPr>
            </w:pPr>
          </w:p>
        </w:tc>
      </w:tr>
      <w:tr w:rsidR="00A754B1" w:rsidTr="0002756E">
        <w:trPr>
          <w:trHeight w:val="190"/>
        </w:trPr>
        <w:tc>
          <w:tcPr>
            <w:tcW w:w="1139" w:type="dxa"/>
            <w:gridSpan w:val="2"/>
            <w:tcBorders>
              <w:top w:val="nil"/>
              <w:left w:val="single" w:sz="8" w:space="0" w:color="auto"/>
              <w:bottom w:val="nil"/>
              <w:right w:val="nil"/>
            </w:tcBorders>
            <w:noWrap/>
            <w:vAlign w:val="bottom"/>
            <w:hideMark/>
          </w:tcPr>
          <w:p w:rsidR="00A754B1" w:rsidRDefault="00A754B1" w:rsidP="0002756E">
            <w:pPr>
              <w:spacing w:after="0" w:line="240" w:lineRule="auto"/>
              <w:rPr>
                <w:rFonts w:ascii="Arial" w:hAnsi="Arial" w:cs="Arial"/>
                <w:sz w:val="16"/>
                <w:szCs w:val="16"/>
                <w:lang w:eastAsia="es-SV"/>
              </w:rPr>
            </w:pPr>
            <w:r>
              <w:rPr>
                <w:rFonts w:ascii="Arial" w:hAnsi="Arial" w:cs="Arial"/>
                <w:sz w:val="16"/>
                <w:szCs w:val="16"/>
                <w:lang w:eastAsia="es-SV"/>
              </w:rPr>
              <w:t> </w:t>
            </w:r>
          </w:p>
        </w:tc>
        <w:tc>
          <w:tcPr>
            <w:tcW w:w="300" w:type="dxa"/>
            <w:gridSpan w:val="2"/>
            <w:tcBorders>
              <w:top w:val="nil"/>
              <w:left w:val="nil"/>
              <w:bottom w:val="nil"/>
              <w:right w:val="nil"/>
            </w:tcBorders>
            <w:noWrap/>
            <w:vAlign w:val="bottom"/>
            <w:hideMark/>
          </w:tcPr>
          <w:p w:rsidR="00A754B1" w:rsidRDefault="00A754B1" w:rsidP="0002756E">
            <w:pPr>
              <w:spacing w:after="0" w:line="240" w:lineRule="auto"/>
              <w:rPr>
                <w:rFonts w:ascii="Arial" w:hAnsi="Arial" w:cs="Arial"/>
                <w:sz w:val="16"/>
                <w:szCs w:val="16"/>
                <w:lang w:eastAsia="es-SV"/>
              </w:rPr>
            </w:pPr>
          </w:p>
        </w:tc>
        <w:tc>
          <w:tcPr>
            <w:tcW w:w="1266" w:type="dxa"/>
            <w:gridSpan w:val="2"/>
            <w:tcBorders>
              <w:top w:val="nil"/>
              <w:left w:val="nil"/>
              <w:bottom w:val="nil"/>
              <w:right w:val="nil"/>
            </w:tcBorders>
            <w:noWrap/>
            <w:vAlign w:val="bottom"/>
            <w:hideMark/>
          </w:tcPr>
          <w:p w:rsidR="00A754B1" w:rsidRDefault="00A754B1" w:rsidP="0002756E">
            <w:pPr>
              <w:spacing w:after="0" w:line="240" w:lineRule="auto"/>
              <w:rPr>
                <w:rFonts w:ascii="Arial" w:hAnsi="Arial" w:cs="Arial"/>
                <w:sz w:val="16"/>
                <w:szCs w:val="16"/>
                <w:lang w:eastAsia="es-SV"/>
              </w:rPr>
            </w:pPr>
          </w:p>
        </w:tc>
        <w:tc>
          <w:tcPr>
            <w:tcW w:w="985" w:type="dxa"/>
            <w:gridSpan w:val="2"/>
            <w:tcBorders>
              <w:top w:val="nil"/>
              <w:left w:val="nil"/>
              <w:bottom w:val="nil"/>
              <w:right w:val="nil"/>
            </w:tcBorders>
            <w:noWrap/>
            <w:vAlign w:val="bottom"/>
            <w:hideMark/>
          </w:tcPr>
          <w:p w:rsidR="00A754B1" w:rsidRDefault="00A754B1" w:rsidP="0002756E">
            <w:pPr>
              <w:spacing w:after="0" w:line="240" w:lineRule="auto"/>
              <w:rPr>
                <w:rFonts w:ascii="Arial" w:hAnsi="Arial" w:cs="Arial"/>
                <w:sz w:val="16"/>
                <w:szCs w:val="16"/>
                <w:lang w:eastAsia="es-SV"/>
              </w:rPr>
            </w:pPr>
          </w:p>
        </w:tc>
        <w:tc>
          <w:tcPr>
            <w:tcW w:w="1145" w:type="dxa"/>
            <w:gridSpan w:val="2"/>
            <w:tcBorders>
              <w:top w:val="nil"/>
              <w:left w:val="nil"/>
              <w:bottom w:val="nil"/>
              <w:right w:val="nil"/>
            </w:tcBorders>
            <w:noWrap/>
            <w:vAlign w:val="bottom"/>
            <w:hideMark/>
          </w:tcPr>
          <w:p w:rsidR="00A754B1" w:rsidRDefault="00A754B1" w:rsidP="0002756E">
            <w:pPr>
              <w:spacing w:after="0" w:line="240" w:lineRule="auto"/>
              <w:rPr>
                <w:rFonts w:ascii="Arial" w:hAnsi="Arial" w:cs="Arial"/>
                <w:sz w:val="16"/>
                <w:szCs w:val="16"/>
                <w:lang w:eastAsia="es-SV"/>
              </w:rPr>
            </w:pPr>
          </w:p>
        </w:tc>
        <w:tc>
          <w:tcPr>
            <w:tcW w:w="1964" w:type="dxa"/>
            <w:gridSpan w:val="4"/>
            <w:tcBorders>
              <w:top w:val="nil"/>
              <w:left w:val="nil"/>
              <w:bottom w:val="nil"/>
              <w:right w:val="nil"/>
            </w:tcBorders>
            <w:noWrap/>
            <w:vAlign w:val="bottom"/>
            <w:hideMark/>
          </w:tcPr>
          <w:p w:rsidR="00A754B1" w:rsidRDefault="00A754B1" w:rsidP="0002756E">
            <w:pPr>
              <w:spacing w:after="0" w:line="240" w:lineRule="auto"/>
              <w:rPr>
                <w:rFonts w:ascii="Arial" w:hAnsi="Arial" w:cs="Arial"/>
                <w:sz w:val="16"/>
                <w:szCs w:val="16"/>
                <w:lang w:eastAsia="es-SV"/>
              </w:rPr>
            </w:pPr>
            <w:proofErr w:type="spellStart"/>
            <w:r>
              <w:rPr>
                <w:rFonts w:ascii="Arial" w:hAnsi="Arial" w:cs="Arial"/>
                <w:sz w:val="16"/>
                <w:szCs w:val="16"/>
                <w:lang w:eastAsia="es-SV"/>
              </w:rPr>
              <w:t>Tax</w:t>
            </w:r>
            <w:proofErr w:type="spellEnd"/>
          </w:p>
        </w:tc>
        <w:tc>
          <w:tcPr>
            <w:tcW w:w="2228" w:type="dxa"/>
            <w:gridSpan w:val="3"/>
            <w:tcBorders>
              <w:top w:val="nil"/>
              <w:left w:val="single" w:sz="8" w:space="0" w:color="auto"/>
              <w:bottom w:val="nil"/>
              <w:right w:val="single" w:sz="8" w:space="0" w:color="auto"/>
            </w:tcBorders>
            <w:noWrap/>
            <w:vAlign w:val="bottom"/>
            <w:hideMark/>
          </w:tcPr>
          <w:p w:rsidR="00A754B1" w:rsidRDefault="00A754B1" w:rsidP="0002756E">
            <w:pPr>
              <w:spacing w:after="0" w:line="240" w:lineRule="auto"/>
              <w:rPr>
                <w:rFonts w:ascii="Arial" w:hAnsi="Arial" w:cs="Arial"/>
                <w:color w:val="000000"/>
                <w:sz w:val="16"/>
                <w:szCs w:val="16"/>
                <w:lang w:eastAsia="es-SV"/>
              </w:rPr>
            </w:pPr>
          </w:p>
        </w:tc>
      </w:tr>
      <w:tr w:rsidR="00A754B1" w:rsidTr="0002756E">
        <w:trPr>
          <w:trHeight w:val="190"/>
        </w:trPr>
        <w:tc>
          <w:tcPr>
            <w:tcW w:w="1139" w:type="dxa"/>
            <w:gridSpan w:val="2"/>
            <w:tcBorders>
              <w:top w:val="nil"/>
              <w:left w:val="single" w:sz="8" w:space="0" w:color="auto"/>
              <w:bottom w:val="single" w:sz="8" w:space="0" w:color="auto"/>
              <w:right w:val="nil"/>
            </w:tcBorders>
            <w:noWrap/>
            <w:vAlign w:val="bottom"/>
            <w:hideMark/>
          </w:tcPr>
          <w:p w:rsidR="00A754B1" w:rsidRDefault="00A754B1" w:rsidP="0002756E">
            <w:pPr>
              <w:spacing w:after="0" w:line="240" w:lineRule="auto"/>
              <w:rPr>
                <w:rFonts w:ascii="Arial" w:hAnsi="Arial" w:cs="Arial"/>
                <w:sz w:val="16"/>
                <w:szCs w:val="16"/>
                <w:lang w:eastAsia="es-SV"/>
              </w:rPr>
            </w:pPr>
            <w:r>
              <w:rPr>
                <w:rFonts w:ascii="Arial" w:hAnsi="Arial" w:cs="Arial"/>
                <w:sz w:val="16"/>
                <w:szCs w:val="16"/>
                <w:lang w:eastAsia="es-SV"/>
              </w:rPr>
              <w:t> </w:t>
            </w:r>
          </w:p>
        </w:tc>
        <w:tc>
          <w:tcPr>
            <w:tcW w:w="300" w:type="dxa"/>
            <w:gridSpan w:val="2"/>
            <w:tcBorders>
              <w:top w:val="nil"/>
              <w:left w:val="nil"/>
              <w:bottom w:val="single" w:sz="8" w:space="0" w:color="auto"/>
              <w:right w:val="nil"/>
            </w:tcBorders>
            <w:noWrap/>
            <w:vAlign w:val="bottom"/>
            <w:hideMark/>
          </w:tcPr>
          <w:p w:rsidR="00A754B1" w:rsidRDefault="00A754B1" w:rsidP="0002756E">
            <w:pPr>
              <w:spacing w:after="0" w:line="240" w:lineRule="auto"/>
              <w:rPr>
                <w:rFonts w:ascii="Arial" w:hAnsi="Arial" w:cs="Arial"/>
                <w:sz w:val="16"/>
                <w:szCs w:val="16"/>
                <w:lang w:eastAsia="es-SV"/>
              </w:rPr>
            </w:pPr>
            <w:r>
              <w:rPr>
                <w:rFonts w:ascii="Arial" w:hAnsi="Arial" w:cs="Arial"/>
                <w:sz w:val="16"/>
                <w:szCs w:val="16"/>
                <w:lang w:eastAsia="es-SV"/>
              </w:rPr>
              <w:t> </w:t>
            </w:r>
          </w:p>
        </w:tc>
        <w:tc>
          <w:tcPr>
            <w:tcW w:w="1266" w:type="dxa"/>
            <w:gridSpan w:val="2"/>
            <w:tcBorders>
              <w:top w:val="nil"/>
              <w:left w:val="nil"/>
              <w:bottom w:val="single" w:sz="8" w:space="0" w:color="auto"/>
              <w:right w:val="nil"/>
            </w:tcBorders>
            <w:noWrap/>
            <w:vAlign w:val="bottom"/>
            <w:hideMark/>
          </w:tcPr>
          <w:p w:rsidR="00A754B1" w:rsidRDefault="00A754B1" w:rsidP="0002756E">
            <w:pPr>
              <w:spacing w:after="0" w:line="240" w:lineRule="auto"/>
              <w:rPr>
                <w:rFonts w:ascii="Arial" w:hAnsi="Arial" w:cs="Arial"/>
                <w:sz w:val="16"/>
                <w:szCs w:val="16"/>
                <w:lang w:eastAsia="es-SV"/>
              </w:rPr>
            </w:pPr>
            <w:r>
              <w:rPr>
                <w:rFonts w:ascii="Arial" w:hAnsi="Arial" w:cs="Arial"/>
                <w:sz w:val="16"/>
                <w:szCs w:val="16"/>
                <w:lang w:eastAsia="es-SV"/>
              </w:rPr>
              <w:t> </w:t>
            </w:r>
          </w:p>
        </w:tc>
        <w:tc>
          <w:tcPr>
            <w:tcW w:w="985" w:type="dxa"/>
            <w:gridSpan w:val="2"/>
            <w:tcBorders>
              <w:top w:val="nil"/>
              <w:left w:val="nil"/>
              <w:bottom w:val="single" w:sz="8" w:space="0" w:color="auto"/>
              <w:right w:val="nil"/>
            </w:tcBorders>
            <w:noWrap/>
            <w:vAlign w:val="bottom"/>
            <w:hideMark/>
          </w:tcPr>
          <w:p w:rsidR="00A754B1" w:rsidRDefault="00A754B1" w:rsidP="0002756E">
            <w:pPr>
              <w:spacing w:after="0" w:line="240" w:lineRule="auto"/>
              <w:rPr>
                <w:rFonts w:ascii="Arial" w:hAnsi="Arial" w:cs="Arial"/>
                <w:sz w:val="16"/>
                <w:szCs w:val="16"/>
                <w:lang w:eastAsia="es-SV"/>
              </w:rPr>
            </w:pPr>
            <w:r>
              <w:rPr>
                <w:rFonts w:ascii="Arial" w:hAnsi="Arial" w:cs="Arial"/>
                <w:sz w:val="16"/>
                <w:szCs w:val="16"/>
                <w:lang w:eastAsia="es-SV"/>
              </w:rPr>
              <w:t> </w:t>
            </w:r>
          </w:p>
        </w:tc>
        <w:tc>
          <w:tcPr>
            <w:tcW w:w="1145" w:type="dxa"/>
            <w:gridSpan w:val="2"/>
            <w:tcBorders>
              <w:top w:val="nil"/>
              <w:left w:val="nil"/>
              <w:bottom w:val="single" w:sz="8" w:space="0" w:color="auto"/>
              <w:right w:val="nil"/>
            </w:tcBorders>
            <w:noWrap/>
            <w:vAlign w:val="bottom"/>
            <w:hideMark/>
          </w:tcPr>
          <w:p w:rsidR="00A754B1" w:rsidRDefault="00A754B1" w:rsidP="0002756E">
            <w:pPr>
              <w:spacing w:after="0" w:line="240" w:lineRule="auto"/>
              <w:rPr>
                <w:rFonts w:ascii="Arial" w:hAnsi="Arial" w:cs="Arial"/>
                <w:sz w:val="16"/>
                <w:szCs w:val="16"/>
                <w:lang w:eastAsia="es-SV"/>
              </w:rPr>
            </w:pPr>
            <w:r>
              <w:rPr>
                <w:rFonts w:ascii="Arial" w:hAnsi="Arial" w:cs="Arial"/>
                <w:sz w:val="16"/>
                <w:szCs w:val="16"/>
                <w:lang w:eastAsia="es-SV"/>
              </w:rPr>
              <w:t> </w:t>
            </w:r>
          </w:p>
        </w:tc>
        <w:tc>
          <w:tcPr>
            <w:tcW w:w="1272" w:type="dxa"/>
            <w:gridSpan w:val="2"/>
            <w:tcBorders>
              <w:top w:val="nil"/>
              <w:left w:val="nil"/>
              <w:bottom w:val="single" w:sz="8" w:space="0" w:color="auto"/>
              <w:right w:val="nil"/>
            </w:tcBorders>
            <w:noWrap/>
            <w:vAlign w:val="bottom"/>
            <w:hideMark/>
          </w:tcPr>
          <w:p w:rsidR="00A754B1" w:rsidRDefault="00A754B1" w:rsidP="0002756E">
            <w:pPr>
              <w:spacing w:after="0" w:line="240" w:lineRule="auto"/>
              <w:rPr>
                <w:rFonts w:ascii="Arial" w:hAnsi="Arial" w:cs="Arial"/>
                <w:sz w:val="16"/>
                <w:szCs w:val="16"/>
                <w:lang w:eastAsia="es-SV"/>
              </w:rPr>
            </w:pPr>
            <w:r>
              <w:rPr>
                <w:rFonts w:ascii="Arial" w:hAnsi="Arial" w:cs="Arial"/>
                <w:sz w:val="16"/>
                <w:szCs w:val="16"/>
                <w:lang w:eastAsia="es-SV"/>
              </w:rPr>
              <w:t> </w:t>
            </w:r>
          </w:p>
        </w:tc>
        <w:tc>
          <w:tcPr>
            <w:tcW w:w="692" w:type="dxa"/>
            <w:gridSpan w:val="2"/>
            <w:tcBorders>
              <w:top w:val="nil"/>
              <w:left w:val="nil"/>
              <w:bottom w:val="single" w:sz="8" w:space="0" w:color="auto"/>
              <w:right w:val="nil"/>
            </w:tcBorders>
            <w:noWrap/>
            <w:vAlign w:val="bottom"/>
            <w:hideMark/>
          </w:tcPr>
          <w:p w:rsidR="00A754B1" w:rsidRDefault="00A754B1" w:rsidP="0002756E">
            <w:pPr>
              <w:spacing w:after="0" w:line="240" w:lineRule="auto"/>
              <w:jc w:val="right"/>
              <w:rPr>
                <w:rFonts w:ascii="Arial" w:hAnsi="Arial" w:cs="Arial"/>
                <w:b/>
                <w:bCs/>
                <w:sz w:val="16"/>
                <w:szCs w:val="16"/>
                <w:lang w:eastAsia="es-SV"/>
              </w:rPr>
            </w:pPr>
            <w:r>
              <w:rPr>
                <w:rFonts w:ascii="Arial" w:hAnsi="Arial" w:cs="Arial"/>
                <w:b/>
                <w:bCs/>
                <w:sz w:val="16"/>
                <w:szCs w:val="16"/>
                <w:lang w:eastAsia="es-SV"/>
              </w:rPr>
              <w:t xml:space="preserve">Total </w:t>
            </w:r>
            <w:proofErr w:type="spellStart"/>
            <w:r>
              <w:rPr>
                <w:rFonts w:ascii="Arial" w:hAnsi="Arial" w:cs="Arial"/>
                <w:b/>
                <w:bCs/>
                <w:sz w:val="16"/>
                <w:szCs w:val="16"/>
                <w:lang w:eastAsia="es-SV"/>
              </w:rPr>
              <w:t>Invoice</w:t>
            </w:r>
            <w:proofErr w:type="spellEnd"/>
          </w:p>
        </w:tc>
        <w:tc>
          <w:tcPr>
            <w:tcW w:w="2228" w:type="dxa"/>
            <w:gridSpan w:val="3"/>
            <w:tcBorders>
              <w:top w:val="single" w:sz="4" w:space="0" w:color="auto"/>
              <w:left w:val="single" w:sz="8" w:space="0" w:color="auto"/>
              <w:bottom w:val="single" w:sz="8" w:space="0" w:color="auto"/>
              <w:right w:val="single" w:sz="8" w:space="0" w:color="auto"/>
            </w:tcBorders>
            <w:noWrap/>
            <w:vAlign w:val="bottom"/>
            <w:hideMark/>
          </w:tcPr>
          <w:p w:rsidR="00A754B1" w:rsidRPr="004A0002" w:rsidRDefault="00A754B1" w:rsidP="0002756E">
            <w:pPr>
              <w:spacing w:after="0" w:line="240" w:lineRule="auto"/>
              <w:rPr>
                <w:rFonts w:ascii="Arial" w:hAnsi="Arial" w:cs="Arial"/>
                <w:b/>
                <w:bCs/>
                <w:color w:val="000000"/>
                <w:sz w:val="16"/>
                <w:szCs w:val="16"/>
                <w:lang w:eastAsia="es-SV"/>
              </w:rPr>
            </w:pPr>
            <w:r>
              <w:rPr>
                <w:rFonts w:ascii="Arial" w:hAnsi="Arial" w:cs="Arial"/>
                <w:b/>
                <w:color w:val="000000"/>
                <w:sz w:val="16"/>
                <w:szCs w:val="16"/>
                <w:lang w:eastAsia="es-SV"/>
              </w:rPr>
              <w:t xml:space="preserve">$      </w:t>
            </w:r>
            <w:r w:rsidRPr="004A0002">
              <w:rPr>
                <w:rFonts w:ascii="Arial" w:hAnsi="Arial" w:cs="Arial"/>
                <w:b/>
                <w:color w:val="000000"/>
                <w:sz w:val="16"/>
                <w:szCs w:val="16"/>
                <w:lang w:eastAsia="es-SV"/>
              </w:rPr>
              <w:t>72,359.50</w:t>
            </w:r>
          </w:p>
        </w:tc>
      </w:tr>
      <w:tr w:rsidR="00A754B1" w:rsidTr="0002756E">
        <w:trPr>
          <w:trHeight w:val="228"/>
        </w:trPr>
        <w:tc>
          <w:tcPr>
            <w:tcW w:w="1133" w:type="dxa"/>
            <w:tcBorders>
              <w:top w:val="nil"/>
              <w:left w:val="nil"/>
              <w:bottom w:val="nil"/>
              <w:right w:val="nil"/>
            </w:tcBorders>
            <w:noWrap/>
            <w:vAlign w:val="bottom"/>
            <w:hideMark/>
          </w:tcPr>
          <w:p w:rsidR="00A754B1" w:rsidRDefault="00A754B1" w:rsidP="0002756E">
            <w:pPr>
              <w:spacing w:after="0" w:line="240" w:lineRule="auto"/>
              <w:rPr>
                <w:rFonts w:ascii="Arial" w:hAnsi="Arial" w:cs="Arial"/>
                <w:sz w:val="20"/>
                <w:szCs w:val="20"/>
                <w:lang w:eastAsia="es-SV"/>
              </w:rPr>
            </w:pPr>
          </w:p>
        </w:tc>
        <w:tc>
          <w:tcPr>
            <w:tcW w:w="298" w:type="dxa"/>
            <w:gridSpan w:val="2"/>
            <w:tcBorders>
              <w:top w:val="nil"/>
              <w:left w:val="nil"/>
              <w:bottom w:val="nil"/>
              <w:right w:val="nil"/>
            </w:tcBorders>
            <w:noWrap/>
            <w:vAlign w:val="bottom"/>
            <w:hideMark/>
          </w:tcPr>
          <w:p w:rsidR="00A754B1" w:rsidRDefault="00A754B1" w:rsidP="0002756E">
            <w:pPr>
              <w:spacing w:after="0" w:line="240" w:lineRule="auto"/>
              <w:rPr>
                <w:rFonts w:ascii="Arial" w:hAnsi="Arial" w:cs="Arial"/>
                <w:sz w:val="20"/>
                <w:szCs w:val="20"/>
                <w:lang w:eastAsia="es-SV"/>
              </w:rPr>
            </w:pPr>
          </w:p>
        </w:tc>
        <w:tc>
          <w:tcPr>
            <w:tcW w:w="1258" w:type="dxa"/>
            <w:gridSpan w:val="2"/>
            <w:tcBorders>
              <w:top w:val="nil"/>
              <w:left w:val="nil"/>
              <w:bottom w:val="nil"/>
              <w:right w:val="nil"/>
            </w:tcBorders>
            <w:noWrap/>
            <w:vAlign w:val="bottom"/>
            <w:hideMark/>
          </w:tcPr>
          <w:p w:rsidR="00A754B1" w:rsidRDefault="00A754B1" w:rsidP="0002756E">
            <w:pPr>
              <w:spacing w:after="0" w:line="240" w:lineRule="auto"/>
              <w:rPr>
                <w:rFonts w:ascii="Arial" w:hAnsi="Arial" w:cs="Arial"/>
                <w:sz w:val="20"/>
                <w:szCs w:val="20"/>
                <w:lang w:eastAsia="es-SV"/>
              </w:rPr>
            </w:pPr>
          </w:p>
        </w:tc>
        <w:tc>
          <w:tcPr>
            <w:tcW w:w="977" w:type="dxa"/>
            <w:gridSpan w:val="2"/>
            <w:tcBorders>
              <w:top w:val="nil"/>
              <w:left w:val="nil"/>
              <w:bottom w:val="nil"/>
              <w:right w:val="nil"/>
            </w:tcBorders>
            <w:noWrap/>
            <w:vAlign w:val="bottom"/>
            <w:hideMark/>
          </w:tcPr>
          <w:p w:rsidR="00A754B1" w:rsidRDefault="00A754B1" w:rsidP="0002756E">
            <w:pPr>
              <w:spacing w:after="0" w:line="240" w:lineRule="auto"/>
              <w:rPr>
                <w:rFonts w:ascii="Arial" w:hAnsi="Arial" w:cs="Arial"/>
                <w:sz w:val="20"/>
                <w:szCs w:val="20"/>
                <w:lang w:eastAsia="es-SV"/>
              </w:rPr>
            </w:pPr>
          </w:p>
        </w:tc>
        <w:tc>
          <w:tcPr>
            <w:tcW w:w="1139" w:type="dxa"/>
            <w:gridSpan w:val="2"/>
            <w:tcBorders>
              <w:top w:val="nil"/>
              <w:left w:val="nil"/>
              <w:bottom w:val="nil"/>
              <w:right w:val="nil"/>
            </w:tcBorders>
            <w:noWrap/>
            <w:vAlign w:val="bottom"/>
            <w:hideMark/>
          </w:tcPr>
          <w:p w:rsidR="00A754B1" w:rsidRDefault="00A754B1" w:rsidP="0002756E">
            <w:pPr>
              <w:spacing w:after="0" w:line="240" w:lineRule="auto"/>
              <w:rPr>
                <w:rFonts w:ascii="Arial" w:hAnsi="Arial" w:cs="Arial"/>
                <w:sz w:val="20"/>
                <w:szCs w:val="20"/>
                <w:lang w:eastAsia="es-SV"/>
              </w:rPr>
            </w:pPr>
          </w:p>
        </w:tc>
        <w:tc>
          <w:tcPr>
            <w:tcW w:w="1566" w:type="dxa"/>
            <w:gridSpan w:val="4"/>
            <w:tcBorders>
              <w:top w:val="nil"/>
              <w:left w:val="nil"/>
              <w:bottom w:val="nil"/>
              <w:right w:val="nil"/>
            </w:tcBorders>
            <w:noWrap/>
            <w:vAlign w:val="bottom"/>
            <w:hideMark/>
          </w:tcPr>
          <w:p w:rsidR="00A754B1" w:rsidRDefault="00A754B1" w:rsidP="0002756E">
            <w:pPr>
              <w:spacing w:after="0" w:line="240" w:lineRule="auto"/>
              <w:rPr>
                <w:rFonts w:ascii="Arial" w:hAnsi="Arial" w:cs="Arial"/>
                <w:sz w:val="20"/>
                <w:szCs w:val="20"/>
                <w:lang w:eastAsia="es-SV"/>
              </w:rPr>
            </w:pPr>
          </w:p>
        </w:tc>
        <w:tc>
          <w:tcPr>
            <w:tcW w:w="1710" w:type="dxa"/>
            <w:gridSpan w:val="2"/>
            <w:tcBorders>
              <w:top w:val="nil"/>
              <w:left w:val="nil"/>
              <w:bottom w:val="nil"/>
              <w:right w:val="nil"/>
            </w:tcBorders>
            <w:noWrap/>
            <w:vAlign w:val="bottom"/>
            <w:hideMark/>
          </w:tcPr>
          <w:p w:rsidR="00A754B1" w:rsidRDefault="00A754B1" w:rsidP="0002756E">
            <w:pPr>
              <w:spacing w:after="0" w:line="240" w:lineRule="auto"/>
              <w:jc w:val="right"/>
              <w:rPr>
                <w:rFonts w:ascii="Arial" w:hAnsi="Arial" w:cs="Arial"/>
                <w:b/>
                <w:bCs/>
                <w:sz w:val="24"/>
                <w:szCs w:val="24"/>
                <w:lang w:eastAsia="es-SV"/>
              </w:rPr>
            </w:pPr>
          </w:p>
        </w:tc>
        <w:tc>
          <w:tcPr>
            <w:tcW w:w="946" w:type="dxa"/>
            <w:gridSpan w:val="2"/>
            <w:tcBorders>
              <w:top w:val="nil"/>
              <w:left w:val="nil"/>
              <w:bottom w:val="nil"/>
              <w:right w:val="nil"/>
            </w:tcBorders>
            <w:noWrap/>
            <w:vAlign w:val="bottom"/>
            <w:hideMark/>
          </w:tcPr>
          <w:p w:rsidR="00A754B1" w:rsidRDefault="00A754B1" w:rsidP="0002756E">
            <w:pPr>
              <w:spacing w:after="0" w:line="240" w:lineRule="auto"/>
              <w:jc w:val="right"/>
              <w:rPr>
                <w:rFonts w:ascii="Arial" w:hAnsi="Arial" w:cs="Arial"/>
                <w:b/>
                <w:bCs/>
                <w:sz w:val="24"/>
                <w:szCs w:val="24"/>
                <w:u w:val="single"/>
                <w:lang w:eastAsia="es-SV"/>
              </w:rPr>
            </w:pPr>
          </w:p>
        </w:tc>
      </w:tr>
    </w:tbl>
    <w:p w:rsidR="00A754B1" w:rsidRDefault="00A754B1" w:rsidP="00A754B1">
      <w:r>
        <w:br w:type="page"/>
      </w:r>
    </w:p>
    <w:tbl>
      <w:tblPr>
        <w:tblW w:w="9027" w:type="dxa"/>
        <w:tblInd w:w="212" w:type="dxa"/>
        <w:tblCellMar>
          <w:left w:w="70" w:type="dxa"/>
          <w:right w:w="70" w:type="dxa"/>
        </w:tblCellMar>
        <w:tblLook w:val="04A0"/>
      </w:tblPr>
      <w:tblGrid>
        <w:gridCol w:w="9027"/>
      </w:tblGrid>
      <w:tr w:rsidR="00A754B1" w:rsidTr="0002756E">
        <w:trPr>
          <w:trHeight w:val="463"/>
        </w:trPr>
        <w:tc>
          <w:tcPr>
            <w:tcW w:w="9027" w:type="dxa"/>
            <w:tcBorders>
              <w:top w:val="nil"/>
              <w:left w:val="nil"/>
              <w:bottom w:val="nil"/>
              <w:right w:val="nil"/>
            </w:tcBorders>
            <w:noWrap/>
            <w:vAlign w:val="bottom"/>
            <w:hideMark/>
          </w:tcPr>
          <w:p w:rsidR="00A754B1" w:rsidRDefault="00A754B1" w:rsidP="0002756E">
            <w:pPr>
              <w:spacing w:after="0" w:line="240" w:lineRule="auto"/>
              <w:jc w:val="both"/>
              <w:rPr>
                <w:rFonts w:ascii="Arial Narrow" w:hAnsi="Arial Narrow" w:cs="Arial"/>
                <w:bCs/>
                <w:lang w:eastAsia="es-SV"/>
              </w:rPr>
            </w:pPr>
            <w:r>
              <w:rPr>
                <w:rFonts w:ascii="Arial Narrow" w:hAnsi="Arial Narrow" w:cs="Arial"/>
                <w:bCs/>
                <w:lang w:eastAsia="es-SV"/>
              </w:rPr>
              <w:t>Registro contable por la compra</w:t>
            </w:r>
          </w:p>
          <w:p w:rsidR="00A754B1" w:rsidRDefault="00A754B1" w:rsidP="0002756E">
            <w:pPr>
              <w:spacing w:after="0" w:line="240" w:lineRule="auto"/>
              <w:jc w:val="both"/>
              <w:rPr>
                <w:rFonts w:ascii="Arial Narrow" w:hAnsi="Arial Narrow" w:cs="Arial"/>
                <w:bCs/>
                <w:lang w:eastAsia="es-SV"/>
              </w:rPr>
            </w:pPr>
          </w:p>
          <w:p w:rsidR="00A754B1" w:rsidRDefault="00A754B1" w:rsidP="0002756E">
            <w:pPr>
              <w:spacing w:after="0" w:line="240" w:lineRule="auto"/>
              <w:jc w:val="both"/>
              <w:rPr>
                <w:rFonts w:ascii="Arial Narrow" w:hAnsi="Arial Narrow" w:cs="Arial"/>
                <w:bCs/>
                <w:lang w:eastAsia="es-SV"/>
              </w:rPr>
            </w:pPr>
          </w:p>
          <w:p w:rsidR="00A754B1" w:rsidRDefault="00A754B1" w:rsidP="0002756E">
            <w:pPr>
              <w:spacing w:after="0" w:line="240" w:lineRule="auto"/>
              <w:jc w:val="both"/>
              <w:rPr>
                <w:rFonts w:ascii="Arial Narrow" w:hAnsi="Arial Narrow" w:cs="Arial"/>
                <w:bCs/>
                <w:lang w:eastAsia="es-SV"/>
              </w:rPr>
            </w:pPr>
          </w:p>
          <w:tbl>
            <w:tblPr>
              <w:tblW w:w="8110" w:type="dxa"/>
              <w:tblLook w:val="04A0"/>
            </w:tblPr>
            <w:tblGrid>
              <w:gridCol w:w="691"/>
              <w:gridCol w:w="772"/>
              <w:gridCol w:w="2508"/>
              <w:gridCol w:w="149"/>
              <w:gridCol w:w="1093"/>
              <w:gridCol w:w="181"/>
              <w:gridCol w:w="1274"/>
              <w:gridCol w:w="1442"/>
            </w:tblGrid>
            <w:tr w:rsidR="00A754B1" w:rsidRPr="00E953C5" w:rsidTr="0002756E">
              <w:trPr>
                <w:trHeight w:val="285"/>
              </w:trPr>
              <w:tc>
                <w:tcPr>
                  <w:tcW w:w="8110" w:type="dxa"/>
                  <w:gridSpan w:val="8"/>
                  <w:tcBorders>
                    <w:top w:val="nil"/>
                    <w:left w:val="nil"/>
                    <w:bottom w:val="nil"/>
                    <w:right w:val="nil"/>
                  </w:tcBorders>
                  <w:shd w:val="clear" w:color="auto" w:fill="auto"/>
                  <w:noWrap/>
                  <w:vAlign w:val="bottom"/>
                  <w:hideMark/>
                </w:tcPr>
                <w:p w:rsidR="00A754B1" w:rsidRPr="00D9325F" w:rsidRDefault="00A754B1" w:rsidP="0002756E">
                  <w:pPr>
                    <w:spacing w:after="0" w:line="240" w:lineRule="auto"/>
                    <w:jc w:val="center"/>
                    <w:rPr>
                      <w:rFonts w:ascii="Arial Narrow" w:hAnsi="Arial Narrow"/>
                      <w:b/>
                      <w:bCs/>
                      <w:color w:val="000000"/>
                      <w:sz w:val="20"/>
                      <w:szCs w:val="20"/>
                    </w:rPr>
                  </w:pPr>
                  <w:r w:rsidRPr="00D9325F">
                    <w:rPr>
                      <w:rFonts w:ascii="Arial Narrow" w:hAnsi="Arial Narrow"/>
                      <w:b/>
                      <w:bCs/>
                      <w:color w:val="000000"/>
                      <w:sz w:val="20"/>
                      <w:szCs w:val="20"/>
                    </w:rPr>
                    <w:t>PARTIDA DE DIARIO No. 1</w:t>
                  </w:r>
                </w:p>
              </w:tc>
            </w:tr>
            <w:tr w:rsidR="00A754B1" w:rsidRPr="00E953C5" w:rsidTr="0002756E">
              <w:trPr>
                <w:trHeight w:val="300"/>
              </w:trPr>
              <w:tc>
                <w:tcPr>
                  <w:tcW w:w="1463" w:type="dxa"/>
                  <w:gridSpan w:val="2"/>
                  <w:tcBorders>
                    <w:top w:val="nil"/>
                    <w:left w:val="nil"/>
                    <w:bottom w:val="single" w:sz="8" w:space="0" w:color="auto"/>
                    <w:right w:val="nil"/>
                  </w:tcBorders>
                  <w:shd w:val="clear" w:color="auto" w:fill="auto"/>
                  <w:noWrap/>
                  <w:vAlign w:val="bottom"/>
                  <w:hideMark/>
                </w:tcPr>
                <w:p w:rsidR="00A754B1" w:rsidRPr="00D9325F" w:rsidRDefault="00A754B1" w:rsidP="0002756E">
                  <w:pPr>
                    <w:spacing w:after="0" w:line="240" w:lineRule="auto"/>
                    <w:rPr>
                      <w:rFonts w:ascii="Arial Narrow" w:hAnsi="Arial Narrow"/>
                      <w:color w:val="000000"/>
                      <w:sz w:val="20"/>
                      <w:szCs w:val="20"/>
                    </w:rPr>
                  </w:pPr>
                  <w:r w:rsidRPr="00D9325F">
                    <w:rPr>
                      <w:rFonts w:ascii="Arial Narrow" w:hAnsi="Arial Narrow"/>
                      <w:color w:val="000000"/>
                      <w:sz w:val="20"/>
                      <w:szCs w:val="20"/>
                    </w:rPr>
                    <w:t> Mes: Sept.</w:t>
                  </w:r>
                </w:p>
              </w:tc>
              <w:tc>
                <w:tcPr>
                  <w:tcW w:w="2508" w:type="dxa"/>
                  <w:tcBorders>
                    <w:top w:val="nil"/>
                    <w:left w:val="nil"/>
                    <w:bottom w:val="nil"/>
                    <w:right w:val="nil"/>
                  </w:tcBorders>
                  <w:shd w:val="clear" w:color="auto" w:fill="auto"/>
                  <w:noWrap/>
                  <w:vAlign w:val="bottom"/>
                  <w:hideMark/>
                </w:tcPr>
                <w:p w:rsidR="00A754B1" w:rsidRPr="00D9325F" w:rsidRDefault="00A754B1" w:rsidP="0002756E">
                  <w:pPr>
                    <w:spacing w:after="0" w:line="240" w:lineRule="auto"/>
                    <w:rPr>
                      <w:color w:val="000000"/>
                    </w:rPr>
                  </w:pPr>
                </w:p>
              </w:tc>
              <w:tc>
                <w:tcPr>
                  <w:tcW w:w="1242" w:type="dxa"/>
                  <w:gridSpan w:val="2"/>
                  <w:tcBorders>
                    <w:top w:val="nil"/>
                    <w:left w:val="nil"/>
                    <w:bottom w:val="nil"/>
                    <w:right w:val="nil"/>
                  </w:tcBorders>
                  <w:shd w:val="clear" w:color="auto" w:fill="auto"/>
                  <w:noWrap/>
                  <w:vAlign w:val="bottom"/>
                  <w:hideMark/>
                </w:tcPr>
                <w:p w:rsidR="00A754B1" w:rsidRPr="00D9325F" w:rsidRDefault="00A754B1" w:rsidP="0002756E">
                  <w:pPr>
                    <w:spacing w:after="0" w:line="240" w:lineRule="auto"/>
                    <w:rPr>
                      <w:color w:val="000000"/>
                    </w:rPr>
                  </w:pPr>
                </w:p>
              </w:tc>
              <w:tc>
                <w:tcPr>
                  <w:tcW w:w="1455" w:type="dxa"/>
                  <w:gridSpan w:val="2"/>
                  <w:tcBorders>
                    <w:top w:val="nil"/>
                    <w:left w:val="nil"/>
                    <w:bottom w:val="nil"/>
                    <w:right w:val="nil"/>
                  </w:tcBorders>
                  <w:shd w:val="clear" w:color="auto" w:fill="auto"/>
                  <w:noWrap/>
                  <w:vAlign w:val="bottom"/>
                  <w:hideMark/>
                </w:tcPr>
                <w:p w:rsidR="00A754B1" w:rsidRPr="00D9325F" w:rsidRDefault="00A754B1" w:rsidP="0002756E">
                  <w:pPr>
                    <w:spacing w:after="0" w:line="240" w:lineRule="auto"/>
                    <w:rPr>
                      <w:rFonts w:ascii="Arial Narrow" w:hAnsi="Arial Narrow"/>
                      <w:color w:val="000000"/>
                      <w:sz w:val="20"/>
                      <w:szCs w:val="20"/>
                    </w:rPr>
                  </w:pPr>
                </w:p>
              </w:tc>
              <w:tc>
                <w:tcPr>
                  <w:tcW w:w="1442" w:type="dxa"/>
                  <w:tcBorders>
                    <w:top w:val="nil"/>
                    <w:left w:val="nil"/>
                    <w:bottom w:val="nil"/>
                    <w:right w:val="nil"/>
                  </w:tcBorders>
                  <w:shd w:val="clear" w:color="auto" w:fill="auto"/>
                  <w:noWrap/>
                  <w:vAlign w:val="bottom"/>
                  <w:hideMark/>
                </w:tcPr>
                <w:p w:rsidR="00A754B1" w:rsidRPr="00D9325F" w:rsidRDefault="00A754B1" w:rsidP="0002756E">
                  <w:pPr>
                    <w:spacing w:after="0" w:line="240" w:lineRule="auto"/>
                    <w:rPr>
                      <w:color w:val="000000"/>
                    </w:rPr>
                  </w:pPr>
                  <w:r w:rsidRPr="00D9325F">
                    <w:rPr>
                      <w:color w:val="000000"/>
                    </w:rPr>
                    <w:t>Año 2009</w:t>
                  </w:r>
                </w:p>
              </w:tc>
            </w:tr>
            <w:tr w:rsidR="00A754B1" w:rsidRPr="00E953C5" w:rsidTr="0002756E">
              <w:trPr>
                <w:trHeight w:val="285"/>
              </w:trPr>
              <w:tc>
                <w:tcPr>
                  <w:tcW w:w="691" w:type="dxa"/>
                  <w:tcBorders>
                    <w:top w:val="nil"/>
                    <w:left w:val="single" w:sz="8" w:space="0" w:color="auto"/>
                    <w:bottom w:val="nil"/>
                    <w:right w:val="single" w:sz="8" w:space="0" w:color="auto"/>
                  </w:tcBorders>
                  <w:shd w:val="clear" w:color="000000" w:fill="CCCCCC"/>
                  <w:noWrap/>
                  <w:vAlign w:val="bottom"/>
                  <w:hideMark/>
                </w:tcPr>
                <w:p w:rsidR="00A754B1" w:rsidRPr="00D9325F" w:rsidRDefault="00A754B1" w:rsidP="0002756E">
                  <w:pPr>
                    <w:spacing w:after="0" w:line="240" w:lineRule="auto"/>
                    <w:jc w:val="center"/>
                    <w:rPr>
                      <w:rFonts w:ascii="Arial Narrow" w:hAnsi="Arial Narrow"/>
                      <w:b/>
                      <w:bCs/>
                      <w:color w:val="000000"/>
                      <w:sz w:val="20"/>
                      <w:szCs w:val="20"/>
                    </w:rPr>
                  </w:pPr>
                  <w:r w:rsidRPr="00D9325F">
                    <w:rPr>
                      <w:rFonts w:ascii="Arial Narrow" w:hAnsi="Arial Narrow"/>
                      <w:b/>
                      <w:bCs/>
                      <w:color w:val="000000"/>
                      <w:sz w:val="20"/>
                      <w:szCs w:val="20"/>
                    </w:rPr>
                    <w:t>Fecha</w:t>
                  </w:r>
                </w:p>
              </w:tc>
              <w:tc>
                <w:tcPr>
                  <w:tcW w:w="772" w:type="dxa"/>
                  <w:tcBorders>
                    <w:top w:val="nil"/>
                    <w:left w:val="nil"/>
                    <w:bottom w:val="nil"/>
                    <w:right w:val="single" w:sz="8" w:space="0" w:color="auto"/>
                  </w:tcBorders>
                  <w:shd w:val="clear" w:color="000000" w:fill="CCCCCC"/>
                  <w:noWrap/>
                  <w:vAlign w:val="bottom"/>
                  <w:hideMark/>
                </w:tcPr>
                <w:p w:rsidR="00A754B1" w:rsidRPr="00D9325F" w:rsidRDefault="00A754B1" w:rsidP="0002756E">
                  <w:pPr>
                    <w:spacing w:after="0" w:line="240" w:lineRule="auto"/>
                    <w:jc w:val="center"/>
                    <w:rPr>
                      <w:rFonts w:ascii="Arial Narrow" w:hAnsi="Arial Narrow"/>
                      <w:b/>
                      <w:bCs/>
                      <w:color w:val="000000"/>
                      <w:sz w:val="20"/>
                      <w:szCs w:val="20"/>
                    </w:rPr>
                  </w:pPr>
                  <w:r w:rsidRPr="00D9325F">
                    <w:rPr>
                      <w:rFonts w:ascii="Arial Narrow" w:hAnsi="Arial Narrow"/>
                      <w:b/>
                      <w:bCs/>
                      <w:color w:val="000000"/>
                      <w:sz w:val="20"/>
                      <w:szCs w:val="20"/>
                    </w:rPr>
                    <w:t>Cuenta</w:t>
                  </w:r>
                </w:p>
              </w:tc>
              <w:tc>
                <w:tcPr>
                  <w:tcW w:w="2508" w:type="dxa"/>
                  <w:tcBorders>
                    <w:top w:val="single" w:sz="8" w:space="0" w:color="auto"/>
                    <w:left w:val="nil"/>
                    <w:bottom w:val="nil"/>
                    <w:right w:val="single" w:sz="8" w:space="0" w:color="auto"/>
                  </w:tcBorders>
                  <w:shd w:val="clear" w:color="000000" w:fill="CCCCCC"/>
                  <w:noWrap/>
                  <w:vAlign w:val="bottom"/>
                  <w:hideMark/>
                </w:tcPr>
                <w:p w:rsidR="00A754B1" w:rsidRPr="00D9325F" w:rsidRDefault="00A754B1" w:rsidP="0002756E">
                  <w:pPr>
                    <w:spacing w:after="0" w:line="240" w:lineRule="auto"/>
                    <w:jc w:val="center"/>
                    <w:rPr>
                      <w:rFonts w:ascii="Arial Narrow" w:hAnsi="Arial Narrow"/>
                      <w:b/>
                      <w:bCs/>
                      <w:color w:val="000000"/>
                      <w:sz w:val="20"/>
                      <w:szCs w:val="20"/>
                    </w:rPr>
                  </w:pPr>
                  <w:r w:rsidRPr="00D9325F">
                    <w:rPr>
                      <w:rFonts w:ascii="Arial Narrow" w:hAnsi="Arial Narrow"/>
                      <w:b/>
                      <w:bCs/>
                      <w:color w:val="000000"/>
                      <w:sz w:val="20"/>
                      <w:szCs w:val="20"/>
                    </w:rPr>
                    <w:t>Concepto</w:t>
                  </w:r>
                </w:p>
              </w:tc>
              <w:tc>
                <w:tcPr>
                  <w:tcW w:w="1242" w:type="dxa"/>
                  <w:gridSpan w:val="2"/>
                  <w:tcBorders>
                    <w:top w:val="single" w:sz="8" w:space="0" w:color="auto"/>
                    <w:left w:val="nil"/>
                    <w:bottom w:val="nil"/>
                    <w:right w:val="single" w:sz="8" w:space="0" w:color="auto"/>
                  </w:tcBorders>
                  <w:shd w:val="clear" w:color="000000" w:fill="CCCCCC"/>
                  <w:noWrap/>
                  <w:vAlign w:val="bottom"/>
                  <w:hideMark/>
                </w:tcPr>
                <w:p w:rsidR="00A754B1" w:rsidRPr="00D9325F" w:rsidRDefault="00A754B1" w:rsidP="0002756E">
                  <w:pPr>
                    <w:spacing w:after="0" w:line="240" w:lineRule="auto"/>
                    <w:jc w:val="center"/>
                    <w:rPr>
                      <w:rFonts w:ascii="Arial Narrow" w:hAnsi="Arial Narrow"/>
                      <w:b/>
                      <w:bCs/>
                      <w:color w:val="000000"/>
                      <w:sz w:val="20"/>
                      <w:szCs w:val="20"/>
                    </w:rPr>
                  </w:pPr>
                  <w:r w:rsidRPr="00D9325F">
                    <w:rPr>
                      <w:rFonts w:ascii="Arial Narrow" w:hAnsi="Arial Narrow"/>
                      <w:b/>
                      <w:bCs/>
                      <w:color w:val="000000"/>
                      <w:sz w:val="20"/>
                      <w:szCs w:val="20"/>
                    </w:rPr>
                    <w:t>Parcial</w:t>
                  </w:r>
                </w:p>
              </w:tc>
              <w:tc>
                <w:tcPr>
                  <w:tcW w:w="1455" w:type="dxa"/>
                  <w:gridSpan w:val="2"/>
                  <w:tcBorders>
                    <w:top w:val="single" w:sz="8" w:space="0" w:color="auto"/>
                    <w:left w:val="nil"/>
                    <w:bottom w:val="nil"/>
                    <w:right w:val="single" w:sz="8" w:space="0" w:color="auto"/>
                  </w:tcBorders>
                  <w:shd w:val="clear" w:color="000000" w:fill="CCCCCC"/>
                  <w:noWrap/>
                  <w:vAlign w:val="bottom"/>
                  <w:hideMark/>
                </w:tcPr>
                <w:p w:rsidR="00A754B1" w:rsidRPr="00D9325F" w:rsidRDefault="00A754B1" w:rsidP="0002756E">
                  <w:pPr>
                    <w:spacing w:after="0" w:line="240" w:lineRule="auto"/>
                    <w:jc w:val="center"/>
                    <w:rPr>
                      <w:rFonts w:ascii="Arial Narrow" w:hAnsi="Arial Narrow"/>
                      <w:b/>
                      <w:bCs/>
                      <w:color w:val="000000"/>
                      <w:sz w:val="20"/>
                      <w:szCs w:val="20"/>
                    </w:rPr>
                  </w:pPr>
                  <w:r w:rsidRPr="00D9325F">
                    <w:rPr>
                      <w:rFonts w:ascii="Arial Narrow" w:hAnsi="Arial Narrow"/>
                      <w:b/>
                      <w:bCs/>
                      <w:color w:val="000000"/>
                      <w:sz w:val="20"/>
                      <w:szCs w:val="20"/>
                    </w:rPr>
                    <w:t>Cargo</w:t>
                  </w:r>
                </w:p>
              </w:tc>
              <w:tc>
                <w:tcPr>
                  <w:tcW w:w="1442" w:type="dxa"/>
                  <w:tcBorders>
                    <w:top w:val="single" w:sz="8" w:space="0" w:color="auto"/>
                    <w:left w:val="nil"/>
                    <w:bottom w:val="nil"/>
                    <w:right w:val="single" w:sz="8" w:space="0" w:color="auto"/>
                  </w:tcBorders>
                  <w:shd w:val="clear" w:color="000000" w:fill="CCCCCC"/>
                  <w:noWrap/>
                  <w:vAlign w:val="bottom"/>
                  <w:hideMark/>
                </w:tcPr>
                <w:p w:rsidR="00A754B1" w:rsidRPr="00D9325F" w:rsidRDefault="00A754B1" w:rsidP="0002756E">
                  <w:pPr>
                    <w:spacing w:after="0" w:line="240" w:lineRule="auto"/>
                    <w:jc w:val="center"/>
                    <w:rPr>
                      <w:rFonts w:ascii="Arial Narrow" w:hAnsi="Arial Narrow"/>
                      <w:b/>
                      <w:bCs/>
                      <w:color w:val="000000"/>
                      <w:sz w:val="20"/>
                      <w:szCs w:val="20"/>
                    </w:rPr>
                  </w:pPr>
                  <w:r w:rsidRPr="00D9325F">
                    <w:rPr>
                      <w:rFonts w:ascii="Arial Narrow" w:hAnsi="Arial Narrow"/>
                      <w:b/>
                      <w:bCs/>
                      <w:color w:val="000000"/>
                      <w:sz w:val="20"/>
                      <w:szCs w:val="20"/>
                    </w:rPr>
                    <w:t>Abono</w:t>
                  </w:r>
                </w:p>
              </w:tc>
            </w:tr>
            <w:tr w:rsidR="00A754B1" w:rsidRPr="00E953C5" w:rsidTr="0002756E">
              <w:trPr>
                <w:trHeight w:val="285"/>
              </w:trPr>
              <w:tc>
                <w:tcPr>
                  <w:tcW w:w="691" w:type="dxa"/>
                  <w:tcBorders>
                    <w:top w:val="single" w:sz="4" w:space="0" w:color="auto"/>
                    <w:left w:val="single" w:sz="4" w:space="0" w:color="auto"/>
                    <w:bottom w:val="nil"/>
                    <w:right w:val="single" w:sz="4" w:space="0" w:color="auto"/>
                  </w:tcBorders>
                  <w:shd w:val="clear" w:color="auto" w:fill="auto"/>
                  <w:noWrap/>
                  <w:vAlign w:val="bottom"/>
                  <w:hideMark/>
                </w:tcPr>
                <w:p w:rsidR="00A754B1" w:rsidRPr="00D9325F" w:rsidRDefault="00A754B1" w:rsidP="0002756E">
                  <w:pPr>
                    <w:spacing w:after="0" w:line="240" w:lineRule="auto"/>
                    <w:jc w:val="center"/>
                    <w:rPr>
                      <w:rFonts w:ascii="Arial Narrow" w:hAnsi="Arial Narrow"/>
                      <w:color w:val="000000"/>
                      <w:sz w:val="20"/>
                      <w:szCs w:val="20"/>
                    </w:rPr>
                  </w:pPr>
                  <w:r w:rsidRPr="00D9325F">
                    <w:rPr>
                      <w:rFonts w:ascii="Arial Narrow" w:hAnsi="Arial Narrow"/>
                      <w:color w:val="000000"/>
                      <w:sz w:val="20"/>
                      <w:szCs w:val="20"/>
                    </w:rPr>
                    <w:t> </w:t>
                  </w:r>
                </w:p>
              </w:tc>
              <w:tc>
                <w:tcPr>
                  <w:tcW w:w="772" w:type="dxa"/>
                  <w:tcBorders>
                    <w:top w:val="single" w:sz="4" w:space="0" w:color="auto"/>
                    <w:left w:val="nil"/>
                    <w:bottom w:val="nil"/>
                    <w:right w:val="single" w:sz="4" w:space="0" w:color="auto"/>
                  </w:tcBorders>
                  <w:shd w:val="clear" w:color="auto" w:fill="auto"/>
                  <w:noWrap/>
                  <w:vAlign w:val="bottom"/>
                  <w:hideMark/>
                </w:tcPr>
                <w:p w:rsidR="00A754B1" w:rsidRPr="00D9325F" w:rsidRDefault="00A754B1" w:rsidP="0002756E">
                  <w:pPr>
                    <w:spacing w:after="0" w:line="240" w:lineRule="auto"/>
                    <w:rPr>
                      <w:rFonts w:ascii="Arial Narrow" w:hAnsi="Arial Narrow"/>
                      <w:color w:val="000000"/>
                      <w:sz w:val="20"/>
                      <w:szCs w:val="20"/>
                    </w:rPr>
                  </w:pPr>
                  <w:r w:rsidRPr="00D9325F">
                    <w:rPr>
                      <w:rFonts w:ascii="Arial Narrow" w:hAnsi="Arial Narrow"/>
                      <w:color w:val="000000"/>
                      <w:sz w:val="20"/>
                      <w:szCs w:val="20"/>
                    </w:rPr>
                    <w:t> </w:t>
                  </w:r>
                </w:p>
              </w:tc>
              <w:tc>
                <w:tcPr>
                  <w:tcW w:w="2508" w:type="dxa"/>
                  <w:tcBorders>
                    <w:top w:val="single" w:sz="4" w:space="0" w:color="auto"/>
                    <w:left w:val="nil"/>
                    <w:bottom w:val="nil"/>
                    <w:right w:val="nil"/>
                  </w:tcBorders>
                  <w:shd w:val="clear" w:color="auto" w:fill="auto"/>
                  <w:noWrap/>
                  <w:vAlign w:val="bottom"/>
                  <w:hideMark/>
                </w:tcPr>
                <w:p w:rsidR="00A754B1" w:rsidRDefault="00A754B1" w:rsidP="0002756E">
                  <w:pPr>
                    <w:spacing w:after="0" w:line="240" w:lineRule="auto"/>
                    <w:rPr>
                      <w:rFonts w:ascii="Arial Narrow" w:hAnsi="Arial Narrow"/>
                      <w:color w:val="000000"/>
                      <w:sz w:val="20"/>
                      <w:szCs w:val="20"/>
                    </w:rPr>
                  </w:pPr>
                </w:p>
                <w:p w:rsidR="00A754B1" w:rsidRPr="00E953C5" w:rsidRDefault="00A754B1" w:rsidP="0002756E">
                  <w:pPr>
                    <w:spacing w:after="0" w:line="240" w:lineRule="auto"/>
                    <w:rPr>
                      <w:rFonts w:ascii="Arial Narrow" w:hAnsi="Arial Narrow"/>
                      <w:color w:val="000000"/>
                      <w:sz w:val="20"/>
                      <w:szCs w:val="20"/>
                    </w:rPr>
                  </w:pPr>
                  <w:r w:rsidRPr="00E953C5">
                    <w:rPr>
                      <w:rFonts w:ascii="Arial Narrow" w:hAnsi="Arial Narrow"/>
                      <w:color w:val="000000"/>
                      <w:sz w:val="20"/>
                      <w:szCs w:val="20"/>
                    </w:rPr>
                    <w:t>Pedidos en Transito del exterior</w:t>
                  </w:r>
                </w:p>
              </w:tc>
              <w:tc>
                <w:tcPr>
                  <w:tcW w:w="1242" w:type="dxa"/>
                  <w:gridSpan w:val="2"/>
                  <w:tcBorders>
                    <w:top w:val="single" w:sz="4" w:space="0" w:color="auto"/>
                    <w:left w:val="single" w:sz="4" w:space="0" w:color="auto"/>
                    <w:bottom w:val="nil"/>
                    <w:right w:val="single" w:sz="4" w:space="0" w:color="auto"/>
                  </w:tcBorders>
                  <w:shd w:val="clear" w:color="auto" w:fill="auto"/>
                  <w:noWrap/>
                  <w:vAlign w:val="bottom"/>
                  <w:hideMark/>
                </w:tcPr>
                <w:p w:rsidR="00A754B1" w:rsidRPr="00E953C5" w:rsidRDefault="00A754B1" w:rsidP="0002756E">
                  <w:pPr>
                    <w:spacing w:after="0" w:line="240" w:lineRule="auto"/>
                    <w:jc w:val="center"/>
                    <w:rPr>
                      <w:rFonts w:ascii="Arial Narrow" w:hAnsi="Arial Narrow"/>
                      <w:color w:val="000000"/>
                      <w:sz w:val="20"/>
                      <w:szCs w:val="20"/>
                    </w:rPr>
                  </w:pPr>
                  <w:r w:rsidRPr="00E953C5">
                    <w:rPr>
                      <w:rFonts w:ascii="Arial Narrow" w:hAnsi="Arial Narrow"/>
                      <w:color w:val="000000"/>
                      <w:sz w:val="20"/>
                      <w:szCs w:val="20"/>
                    </w:rPr>
                    <w:t> </w:t>
                  </w:r>
                </w:p>
              </w:tc>
              <w:tc>
                <w:tcPr>
                  <w:tcW w:w="1455" w:type="dxa"/>
                  <w:gridSpan w:val="2"/>
                  <w:tcBorders>
                    <w:top w:val="single" w:sz="4" w:space="0" w:color="auto"/>
                    <w:left w:val="nil"/>
                    <w:bottom w:val="nil"/>
                    <w:right w:val="nil"/>
                  </w:tcBorders>
                  <w:shd w:val="clear" w:color="auto" w:fill="auto"/>
                  <w:noWrap/>
                  <w:vAlign w:val="bottom"/>
                  <w:hideMark/>
                </w:tcPr>
                <w:p w:rsidR="00A754B1" w:rsidRPr="00E953C5" w:rsidRDefault="00A754B1" w:rsidP="0002756E">
                  <w:pPr>
                    <w:spacing w:after="0" w:line="240" w:lineRule="auto"/>
                    <w:rPr>
                      <w:rFonts w:ascii="Arial Narrow" w:hAnsi="Arial Narrow"/>
                      <w:color w:val="000000"/>
                      <w:sz w:val="20"/>
                      <w:szCs w:val="20"/>
                      <w:lang w:val="en-US"/>
                    </w:rPr>
                  </w:pPr>
                  <w:r>
                    <w:rPr>
                      <w:rFonts w:ascii="Arial" w:hAnsi="Arial" w:cs="Arial"/>
                      <w:color w:val="000000"/>
                      <w:sz w:val="16"/>
                      <w:szCs w:val="16"/>
                      <w:lang w:eastAsia="es-SV"/>
                    </w:rPr>
                    <w:t xml:space="preserve">$     </w:t>
                  </w:r>
                  <w:r w:rsidRPr="00E953C5">
                    <w:rPr>
                      <w:rFonts w:ascii="Arial Narrow" w:hAnsi="Arial Narrow"/>
                      <w:color w:val="000000"/>
                      <w:sz w:val="20"/>
                      <w:szCs w:val="20"/>
                      <w:lang w:val="en-US"/>
                    </w:rPr>
                    <w:t xml:space="preserve">    7</w:t>
                  </w:r>
                  <w:r>
                    <w:rPr>
                      <w:rFonts w:ascii="Arial Narrow" w:hAnsi="Arial Narrow"/>
                      <w:color w:val="000000"/>
                      <w:sz w:val="20"/>
                      <w:szCs w:val="20"/>
                      <w:lang w:val="en-US"/>
                    </w:rPr>
                    <w:t>2</w:t>
                  </w:r>
                  <w:r w:rsidRPr="00E953C5">
                    <w:rPr>
                      <w:rFonts w:ascii="Arial Narrow" w:hAnsi="Arial Narrow"/>
                      <w:color w:val="000000"/>
                      <w:sz w:val="20"/>
                      <w:szCs w:val="20"/>
                      <w:lang w:val="en-US"/>
                    </w:rPr>
                    <w:t>,</w:t>
                  </w:r>
                  <w:r>
                    <w:rPr>
                      <w:rFonts w:ascii="Arial Narrow" w:hAnsi="Arial Narrow"/>
                      <w:color w:val="000000"/>
                      <w:sz w:val="20"/>
                      <w:szCs w:val="20"/>
                      <w:lang w:val="en-US"/>
                    </w:rPr>
                    <w:t>359.50</w:t>
                  </w:r>
                </w:p>
              </w:tc>
              <w:tc>
                <w:tcPr>
                  <w:tcW w:w="1442" w:type="dxa"/>
                  <w:tcBorders>
                    <w:top w:val="single" w:sz="4" w:space="0" w:color="auto"/>
                    <w:left w:val="single" w:sz="4" w:space="0" w:color="auto"/>
                    <w:bottom w:val="nil"/>
                    <w:right w:val="single" w:sz="4" w:space="0" w:color="auto"/>
                  </w:tcBorders>
                  <w:shd w:val="clear" w:color="auto" w:fill="auto"/>
                  <w:noWrap/>
                  <w:vAlign w:val="bottom"/>
                  <w:hideMark/>
                </w:tcPr>
                <w:p w:rsidR="00A754B1" w:rsidRPr="00E953C5" w:rsidRDefault="00A754B1" w:rsidP="0002756E">
                  <w:pPr>
                    <w:spacing w:after="0" w:line="240" w:lineRule="auto"/>
                    <w:jc w:val="center"/>
                    <w:rPr>
                      <w:rFonts w:ascii="Arial Narrow" w:hAnsi="Arial Narrow"/>
                      <w:color w:val="000000"/>
                      <w:sz w:val="20"/>
                      <w:szCs w:val="20"/>
                      <w:lang w:val="en-US"/>
                    </w:rPr>
                  </w:pPr>
                  <w:r w:rsidRPr="00E953C5">
                    <w:rPr>
                      <w:rFonts w:ascii="Arial Narrow" w:hAnsi="Arial Narrow"/>
                      <w:color w:val="000000"/>
                      <w:sz w:val="20"/>
                      <w:szCs w:val="20"/>
                      <w:lang w:val="en-US"/>
                    </w:rPr>
                    <w:t> </w:t>
                  </w:r>
                </w:p>
              </w:tc>
            </w:tr>
            <w:tr w:rsidR="00A754B1" w:rsidRPr="00E953C5" w:rsidTr="0002756E">
              <w:trPr>
                <w:trHeight w:val="285"/>
              </w:trPr>
              <w:tc>
                <w:tcPr>
                  <w:tcW w:w="691" w:type="dxa"/>
                  <w:tcBorders>
                    <w:top w:val="nil"/>
                    <w:left w:val="single" w:sz="4" w:space="0" w:color="auto"/>
                    <w:bottom w:val="nil"/>
                    <w:right w:val="single" w:sz="4" w:space="0" w:color="auto"/>
                  </w:tcBorders>
                  <w:shd w:val="clear" w:color="auto" w:fill="auto"/>
                  <w:noWrap/>
                  <w:vAlign w:val="bottom"/>
                  <w:hideMark/>
                </w:tcPr>
                <w:p w:rsidR="00A754B1" w:rsidRPr="00E953C5" w:rsidRDefault="00A754B1" w:rsidP="0002756E">
                  <w:pPr>
                    <w:spacing w:after="0" w:line="240" w:lineRule="auto"/>
                    <w:rPr>
                      <w:rFonts w:ascii="Arial Narrow" w:hAnsi="Arial Narrow"/>
                      <w:color w:val="000000"/>
                      <w:sz w:val="20"/>
                      <w:szCs w:val="20"/>
                      <w:lang w:val="en-US"/>
                    </w:rPr>
                  </w:pPr>
                  <w:r w:rsidRPr="00E953C5">
                    <w:rPr>
                      <w:rFonts w:ascii="Arial Narrow" w:hAnsi="Arial Narrow"/>
                      <w:color w:val="000000"/>
                      <w:sz w:val="20"/>
                      <w:szCs w:val="20"/>
                      <w:lang w:val="en-US"/>
                    </w:rPr>
                    <w:t> </w:t>
                  </w:r>
                </w:p>
              </w:tc>
              <w:tc>
                <w:tcPr>
                  <w:tcW w:w="772" w:type="dxa"/>
                  <w:tcBorders>
                    <w:top w:val="nil"/>
                    <w:left w:val="nil"/>
                    <w:bottom w:val="nil"/>
                    <w:right w:val="single" w:sz="4" w:space="0" w:color="auto"/>
                  </w:tcBorders>
                  <w:shd w:val="clear" w:color="auto" w:fill="auto"/>
                  <w:noWrap/>
                  <w:vAlign w:val="bottom"/>
                  <w:hideMark/>
                </w:tcPr>
                <w:p w:rsidR="00A754B1" w:rsidRPr="00E953C5" w:rsidRDefault="00A754B1" w:rsidP="0002756E">
                  <w:pPr>
                    <w:spacing w:after="0" w:line="240" w:lineRule="auto"/>
                    <w:rPr>
                      <w:color w:val="000000"/>
                      <w:lang w:val="en-US"/>
                    </w:rPr>
                  </w:pPr>
                  <w:r w:rsidRPr="00E953C5">
                    <w:rPr>
                      <w:color w:val="000000"/>
                      <w:lang w:val="en-US"/>
                    </w:rPr>
                    <w:t> </w:t>
                  </w:r>
                </w:p>
              </w:tc>
              <w:tc>
                <w:tcPr>
                  <w:tcW w:w="2508" w:type="dxa"/>
                  <w:tcBorders>
                    <w:top w:val="nil"/>
                    <w:left w:val="nil"/>
                    <w:bottom w:val="nil"/>
                    <w:right w:val="nil"/>
                  </w:tcBorders>
                  <w:shd w:val="clear" w:color="auto" w:fill="auto"/>
                  <w:noWrap/>
                  <w:vAlign w:val="bottom"/>
                  <w:hideMark/>
                </w:tcPr>
                <w:p w:rsidR="00A754B1" w:rsidRPr="00E953C5" w:rsidRDefault="00A754B1" w:rsidP="0002756E">
                  <w:pPr>
                    <w:spacing w:after="0" w:line="240" w:lineRule="auto"/>
                    <w:rPr>
                      <w:rFonts w:ascii="Arial Narrow" w:hAnsi="Arial Narrow"/>
                      <w:color w:val="000000"/>
                      <w:sz w:val="20"/>
                      <w:szCs w:val="20"/>
                      <w:lang w:val="en-US"/>
                    </w:rPr>
                  </w:pPr>
                  <w:proofErr w:type="spellStart"/>
                  <w:r>
                    <w:rPr>
                      <w:rFonts w:ascii="Arial Narrow" w:hAnsi="Arial Narrow"/>
                      <w:color w:val="000000"/>
                      <w:sz w:val="20"/>
                      <w:szCs w:val="20"/>
                      <w:lang w:val="en-US"/>
                    </w:rPr>
                    <w:t>Prov</w:t>
                  </w:r>
                  <w:r w:rsidRPr="00E953C5">
                    <w:rPr>
                      <w:rFonts w:ascii="Arial Narrow" w:hAnsi="Arial Narrow"/>
                      <w:color w:val="000000"/>
                      <w:sz w:val="20"/>
                      <w:szCs w:val="20"/>
                      <w:lang w:val="en-US"/>
                    </w:rPr>
                    <w:t>eedores</w:t>
                  </w:r>
                  <w:proofErr w:type="spellEnd"/>
                </w:p>
              </w:tc>
              <w:tc>
                <w:tcPr>
                  <w:tcW w:w="1242" w:type="dxa"/>
                  <w:gridSpan w:val="2"/>
                  <w:tcBorders>
                    <w:top w:val="nil"/>
                    <w:left w:val="single" w:sz="4" w:space="0" w:color="auto"/>
                    <w:bottom w:val="nil"/>
                    <w:right w:val="single" w:sz="4" w:space="0" w:color="auto"/>
                  </w:tcBorders>
                  <w:shd w:val="clear" w:color="auto" w:fill="auto"/>
                  <w:noWrap/>
                  <w:vAlign w:val="bottom"/>
                  <w:hideMark/>
                </w:tcPr>
                <w:p w:rsidR="00A754B1" w:rsidRPr="00E953C5" w:rsidRDefault="00A754B1" w:rsidP="0002756E">
                  <w:pPr>
                    <w:spacing w:after="0" w:line="240" w:lineRule="auto"/>
                    <w:rPr>
                      <w:color w:val="000000"/>
                      <w:lang w:val="en-US"/>
                    </w:rPr>
                  </w:pPr>
                  <w:r w:rsidRPr="00E953C5">
                    <w:rPr>
                      <w:color w:val="000000"/>
                      <w:lang w:val="en-US"/>
                    </w:rPr>
                    <w:t> </w:t>
                  </w:r>
                </w:p>
              </w:tc>
              <w:tc>
                <w:tcPr>
                  <w:tcW w:w="1455" w:type="dxa"/>
                  <w:gridSpan w:val="2"/>
                  <w:tcBorders>
                    <w:top w:val="nil"/>
                    <w:left w:val="nil"/>
                    <w:bottom w:val="nil"/>
                    <w:right w:val="nil"/>
                  </w:tcBorders>
                  <w:shd w:val="clear" w:color="auto" w:fill="auto"/>
                  <w:noWrap/>
                  <w:vAlign w:val="bottom"/>
                  <w:hideMark/>
                </w:tcPr>
                <w:p w:rsidR="00A754B1" w:rsidRPr="00E953C5" w:rsidRDefault="00A754B1" w:rsidP="0002756E">
                  <w:pPr>
                    <w:spacing w:after="0" w:line="240" w:lineRule="auto"/>
                    <w:rPr>
                      <w:color w:val="000000"/>
                      <w:lang w:val="en-US"/>
                    </w:rPr>
                  </w:pPr>
                </w:p>
              </w:tc>
              <w:tc>
                <w:tcPr>
                  <w:tcW w:w="1442" w:type="dxa"/>
                  <w:tcBorders>
                    <w:top w:val="nil"/>
                    <w:left w:val="single" w:sz="4" w:space="0" w:color="auto"/>
                    <w:bottom w:val="nil"/>
                    <w:right w:val="single" w:sz="4" w:space="0" w:color="auto"/>
                  </w:tcBorders>
                  <w:shd w:val="clear" w:color="auto" w:fill="auto"/>
                  <w:noWrap/>
                  <w:vAlign w:val="bottom"/>
                  <w:hideMark/>
                </w:tcPr>
                <w:p w:rsidR="00A754B1" w:rsidRPr="00E953C5" w:rsidRDefault="00A754B1" w:rsidP="0002756E">
                  <w:pPr>
                    <w:spacing w:after="0" w:line="240" w:lineRule="auto"/>
                    <w:rPr>
                      <w:rFonts w:ascii="Arial Narrow" w:hAnsi="Arial Narrow"/>
                      <w:color w:val="000000"/>
                      <w:sz w:val="20"/>
                      <w:szCs w:val="20"/>
                      <w:lang w:val="en-US"/>
                    </w:rPr>
                  </w:pPr>
                  <w:r>
                    <w:rPr>
                      <w:rFonts w:ascii="Arial" w:hAnsi="Arial" w:cs="Arial"/>
                      <w:color w:val="000000"/>
                      <w:sz w:val="16"/>
                      <w:szCs w:val="16"/>
                      <w:lang w:eastAsia="es-SV"/>
                    </w:rPr>
                    <w:t xml:space="preserve">$      </w:t>
                  </w:r>
                  <w:r w:rsidRPr="00E953C5">
                    <w:rPr>
                      <w:rFonts w:ascii="Arial Narrow" w:hAnsi="Arial Narrow"/>
                      <w:color w:val="000000"/>
                      <w:sz w:val="20"/>
                      <w:szCs w:val="20"/>
                      <w:lang w:val="en-US"/>
                    </w:rPr>
                    <w:t xml:space="preserve"> 7</w:t>
                  </w:r>
                  <w:r>
                    <w:rPr>
                      <w:rFonts w:ascii="Arial Narrow" w:hAnsi="Arial Narrow"/>
                      <w:color w:val="000000"/>
                      <w:sz w:val="20"/>
                      <w:szCs w:val="20"/>
                      <w:lang w:val="en-US"/>
                    </w:rPr>
                    <w:t>2</w:t>
                  </w:r>
                  <w:r w:rsidRPr="00E953C5">
                    <w:rPr>
                      <w:rFonts w:ascii="Arial Narrow" w:hAnsi="Arial Narrow"/>
                      <w:color w:val="000000"/>
                      <w:sz w:val="20"/>
                      <w:szCs w:val="20"/>
                      <w:lang w:val="en-US"/>
                    </w:rPr>
                    <w:t>,</w:t>
                  </w:r>
                  <w:r>
                    <w:rPr>
                      <w:rFonts w:ascii="Arial Narrow" w:hAnsi="Arial Narrow"/>
                      <w:color w:val="000000"/>
                      <w:sz w:val="20"/>
                      <w:szCs w:val="20"/>
                      <w:lang w:val="en-US"/>
                    </w:rPr>
                    <w:t>359.50</w:t>
                  </w:r>
                </w:p>
              </w:tc>
            </w:tr>
            <w:tr w:rsidR="00A754B1" w:rsidRPr="00E953C5" w:rsidTr="0002756E">
              <w:trPr>
                <w:trHeight w:val="285"/>
              </w:trPr>
              <w:tc>
                <w:tcPr>
                  <w:tcW w:w="691" w:type="dxa"/>
                  <w:tcBorders>
                    <w:top w:val="nil"/>
                    <w:left w:val="single" w:sz="4" w:space="0" w:color="auto"/>
                    <w:bottom w:val="nil"/>
                    <w:right w:val="single" w:sz="4" w:space="0" w:color="auto"/>
                  </w:tcBorders>
                  <w:shd w:val="clear" w:color="auto" w:fill="auto"/>
                  <w:noWrap/>
                  <w:vAlign w:val="bottom"/>
                  <w:hideMark/>
                </w:tcPr>
                <w:p w:rsidR="00A754B1" w:rsidRPr="00E953C5" w:rsidRDefault="00A754B1" w:rsidP="0002756E">
                  <w:pPr>
                    <w:spacing w:after="0" w:line="240" w:lineRule="auto"/>
                    <w:rPr>
                      <w:rFonts w:ascii="Arial Narrow" w:hAnsi="Arial Narrow"/>
                      <w:color w:val="000000"/>
                      <w:sz w:val="20"/>
                      <w:szCs w:val="20"/>
                      <w:lang w:val="en-US"/>
                    </w:rPr>
                  </w:pPr>
                  <w:r w:rsidRPr="00E953C5">
                    <w:rPr>
                      <w:rFonts w:ascii="Arial Narrow" w:hAnsi="Arial Narrow"/>
                      <w:color w:val="000000"/>
                      <w:sz w:val="20"/>
                      <w:szCs w:val="20"/>
                      <w:lang w:val="en-US"/>
                    </w:rPr>
                    <w:t> </w:t>
                  </w:r>
                </w:p>
              </w:tc>
              <w:tc>
                <w:tcPr>
                  <w:tcW w:w="772" w:type="dxa"/>
                  <w:tcBorders>
                    <w:top w:val="nil"/>
                    <w:left w:val="nil"/>
                    <w:bottom w:val="nil"/>
                    <w:right w:val="single" w:sz="4" w:space="0" w:color="auto"/>
                  </w:tcBorders>
                  <w:shd w:val="clear" w:color="auto" w:fill="auto"/>
                  <w:noWrap/>
                  <w:vAlign w:val="bottom"/>
                  <w:hideMark/>
                </w:tcPr>
                <w:p w:rsidR="00A754B1" w:rsidRPr="00E953C5" w:rsidRDefault="00A754B1" w:rsidP="0002756E">
                  <w:pPr>
                    <w:spacing w:after="0" w:line="240" w:lineRule="auto"/>
                    <w:rPr>
                      <w:color w:val="000000"/>
                      <w:lang w:val="en-US"/>
                    </w:rPr>
                  </w:pPr>
                  <w:r w:rsidRPr="00E953C5">
                    <w:rPr>
                      <w:color w:val="000000"/>
                      <w:lang w:val="en-US"/>
                    </w:rPr>
                    <w:t> </w:t>
                  </w:r>
                </w:p>
              </w:tc>
              <w:tc>
                <w:tcPr>
                  <w:tcW w:w="2508" w:type="dxa"/>
                  <w:tcBorders>
                    <w:top w:val="nil"/>
                    <w:left w:val="nil"/>
                    <w:bottom w:val="nil"/>
                    <w:right w:val="nil"/>
                  </w:tcBorders>
                  <w:shd w:val="clear" w:color="auto" w:fill="auto"/>
                  <w:noWrap/>
                  <w:vAlign w:val="bottom"/>
                  <w:hideMark/>
                </w:tcPr>
                <w:p w:rsidR="00A754B1" w:rsidRPr="00E953C5" w:rsidRDefault="00A754B1" w:rsidP="0002756E">
                  <w:pPr>
                    <w:spacing w:after="0" w:line="240" w:lineRule="auto"/>
                    <w:rPr>
                      <w:rFonts w:ascii="Arial Narrow" w:hAnsi="Arial Narrow"/>
                      <w:color w:val="000000"/>
                      <w:sz w:val="20"/>
                      <w:szCs w:val="20"/>
                      <w:lang w:val="en-US"/>
                    </w:rPr>
                  </w:pPr>
                  <w:proofErr w:type="spellStart"/>
                  <w:r w:rsidRPr="00E953C5">
                    <w:rPr>
                      <w:rFonts w:ascii="Arial Narrow" w:hAnsi="Arial Narrow"/>
                      <w:color w:val="000000"/>
                      <w:sz w:val="20"/>
                      <w:szCs w:val="20"/>
                      <w:lang w:val="en-US"/>
                    </w:rPr>
                    <w:t>Badia</w:t>
                  </w:r>
                  <w:proofErr w:type="spellEnd"/>
                  <w:r w:rsidRPr="00E953C5">
                    <w:rPr>
                      <w:rFonts w:ascii="Arial Narrow" w:hAnsi="Arial Narrow"/>
                      <w:color w:val="000000"/>
                      <w:sz w:val="20"/>
                      <w:szCs w:val="20"/>
                      <w:lang w:val="en-US"/>
                    </w:rPr>
                    <w:t xml:space="preserve"> Spices</w:t>
                  </w:r>
                </w:p>
              </w:tc>
              <w:tc>
                <w:tcPr>
                  <w:tcW w:w="1242" w:type="dxa"/>
                  <w:gridSpan w:val="2"/>
                  <w:tcBorders>
                    <w:top w:val="nil"/>
                    <w:left w:val="single" w:sz="4" w:space="0" w:color="auto"/>
                    <w:bottom w:val="nil"/>
                    <w:right w:val="single" w:sz="4" w:space="0" w:color="auto"/>
                  </w:tcBorders>
                  <w:shd w:val="clear" w:color="auto" w:fill="auto"/>
                  <w:noWrap/>
                  <w:vAlign w:val="bottom"/>
                  <w:hideMark/>
                </w:tcPr>
                <w:p w:rsidR="00A754B1" w:rsidRPr="00E953C5" w:rsidRDefault="00A754B1" w:rsidP="0002756E">
                  <w:pPr>
                    <w:spacing w:after="0" w:line="240" w:lineRule="auto"/>
                    <w:rPr>
                      <w:rFonts w:ascii="Arial Narrow" w:hAnsi="Arial Narrow"/>
                      <w:color w:val="000000"/>
                      <w:sz w:val="20"/>
                      <w:szCs w:val="20"/>
                      <w:lang w:val="en-US"/>
                    </w:rPr>
                  </w:pPr>
                </w:p>
              </w:tc>
              <w:tc>
                <w:tcPr>
                  <w:tcW w:w="1455" w:type="dxa"/>
                  <w:gridSpan w:val="2"/>
                  <w:tcBorders>
                    <w:top w:val="nil"/>
                    <w:left w:val="nil"/>
                    <w:bottom w:val="nil"/>
                    <w:right w:val="nil"/>
                  </w:tcBorders>
                  <w:shd w:val="clear" w:color="auto" w:fill="auto"/>
                  <w:noWrap/>
                  <w:vAlign w:val="bottom"/>
                  <w:hideMark/>
                </w:tcPr>
                <w:p w:rsidR="00A754B1" w:rsidRPr="00E953C5" w:rsidRDefault="00A754B1" w:rsidP="0002756E">
                  <w:pPr>
                    <w:spacing w:after="0" w:line="240" w:lineRule="auto"/>
                    <w:rPr>
                      <w:rFonts w:ascii="Arial" w:hAnsi="Arial" w:cs="Arial"/>
                      <w:color w:val="000000"/>
                      <w:sz w:val="20"/>
                      <w:szCs w:val="20"/>
                      <w:lang w:val="en-US"/>
                    </w:rPr>
                  </w:pPr>
                </w:p>
              </w:tc>
              <w:tc>
                <w:tcPr>
                  <w:tcW w:w="1442" w:type="dxa"/>
                  <w:tcBorders>
                    <w:top w:val="nil"/>
                    <w:left w:val="single" w:sz="4" w:space="0" w:color="auto"/>
                    <w:bottom w:val="nil"/>
                    <w:right w:val="single" w:sz="4" w:space="0" w:color="auto"/>
                  </w:tcBorders>
                  <w:shd w:val="clear" w:color="auto" w:fill="auto"/>
                  <w:noWrap/>
                  <w:vAlign w:val="bottom"/>
                  <w:hideMark/>
                </w:tcPr>
                <w:p w:rsidR="00A754B1" w:rsidRPr="00E953C5" w:rsidRDefault="00A754B1" w:rsidP="0002756E">
                  <w:pPr>
                    <w:spacing w:after="0" w:line="240" w:lineRule="auto"/>
                    <w:jc w:val="right"/>
                    <w:rPr>
                      <w:rFonts w:ascii="Arial Narrow" w:hAnsi="Arial Narrow"/>
                      <w:color w:val="000000"/>
                      <w:sz w:val="20"/>
                      <w:szCs w:val="20"/>
                      <w:lang w:val="en-US"/>
                    </w:rPr>
                  </w:pPr>
                  <w:r w:rsidRPr="00E953C5">
                    <w:rPr>
                      <w:rFonts w:ascii="Arial Narrow" w:hAnsi="Arial Narrow"/>
                      <w:color w:val="000000"/>
                      <w:sz w:val="20"/>
                      <w:szCs w:val="20"/>
                      <w:lang w:val="en-US"/>
                    </w:rPr>
                    <w:t> </w:t>
                  </w:r>
                </w:p>
              </w:tc>
            </w:tr>
            <w:tr w:rsidR="00A754B1" w:rsidRPr="00E953C5" w:rsidTr="0002756E">
              <w:trPr>
                <w:trHeight w:val="285"/>
              </w:trPr>
              <w:tc>
                <w:tcPr>
                  <w:tcW w:w="691" w:type="dxa"/>
                  <w:tcBorders>
                    <w:top w:val="nil"/>
                    <w:left w:val="single" w:sz="4" w:space="0" w:color="auto"/>
                    <w:bottom w:val="nil"/>
                    <w:right w:val="single" w:sz="4" w:space="0" w:color="auto"/>
                  </w:tcBorders>
                  <w:shd w:val="clear" w:color="auto" w:fill="auto"/>
                  <w:noWrap/>
                  <w:vAlign w:val="bottom"/>
                  <w:hideMark/>
                </w:tcPr>
                <w:p w:rsidR="00A754B1" w:rsidRPr="00E953C5" w:rsidRDefault="00A754B1" w:rsidP="0002756E">
                  <w:pPr>
                    <w:spacing w:after="0" w:line="240" w:lineRule="auto"/>
                    <w:rPr>
                      <w:rFonts w:ascii="Arial Narrow" w:hAnsi="Arial Narrow"/>
                      <w:color w:val="000000"/>
                      <w:sz w:val="20"/>
                      <w:szCs w:val="20"/>
                      <w:lang w:val="en-US"/>
                    </w:rPr>
                  </w:pPr>
                  <w:r w:rsidRPr="00E953C5">
                    <w:rPr>
                      <w:rFonts w:ascii="Arial Narrow" w:hAnsi="Arial Narrow"/>
                      <w:color w:val="000000"/>
                      <w:sz w:val="20"/>
                      <w:szCs w:val="20"/>
                      <w:lang w:val="en-US"/>
                    </w:rPr>
                    <w:t> </w:t>
                  </w:r>
                </w:p>
              </w:tc>
              <w:tc>
                <w:tcPr>
                  <w:tcW w:w="772" w:type="dxa"/>
                  <w:tcBorders>
                    <w:top w:val="nil"/>
                    <w:left w:val="nil"/>
                    <w:bottom w:val="nil"/>
                    <w:right w:val="single" w:sz="4" w:space="0" w:color="auto"/>
                  </w:tcBorders>
                  <w:shd w:val="clear" w:color="auto" w:fill="auto"/>
                  <w:noWrap/>
                  <w:vAlign w:val="bottom"/>
                  <w:hideMark/>
                </w:tcPr>
                <w:p w:rsidR="00A754B1" w:rsidRPr="00E953C5" w:rsidRDefault="00A754B1" w:rsidP="0002756E">
                  <w:pPr>
                    <w:spacing w:after="0" w:line="240" w:lineRule="auto"/>
                    <w:jc w:val="right"/>
                    <w:rPr>
                      <w:rFonts w:ascii="Arial Narrow" w:hAnsi="Arial Narrow"/>
                      <w:color w:val="000000"/>
                      <w:sz w:val="20"/>
                      <w:szCs w:val="20"/>
                      <w:lang w:val="en-US"/>
                    </w:rPr>
                  </w:pPr>
                  <w:r w:rsidRPr="00E953C5">
                    <w:rPr>
                      <w:rFonts w:ascii="Arial Narrow" w:hAnsi="Arial Narrow"/>
                      <w:color w:val="000000"/>
                      <w:sz w:val="20"/>
                      <w:szCs w:val="20"/>
                      <w:lang w:val="en-US"/>
                    </w:rPr>
                    <w:t> </w:t>
                  </w:r>
                </w:p>
              </w:tc>
              <w:tc>
                <w:tcPr>
                  <w:tcW w:w="2508" w:type="dxa"/>
                  <w:tcBorders>
                    <w:top w:val="nil"/>
                    <w:left w:val="nil"/>
                    <w:bottom w:val="nil"/>
                    <w:right w:val="nil"/>
                  </w:tcBorders>
                  <w:shd w:val="clear" w:color="auto" w:fill="auto"/>
                  <w:noWrap/>
                  <w:vAlign w:val="bottom"/>
                  <w:hideMark/>
                </w:tcPr>
                <w:p w:rsidR="00A754B1" w:rsidRPr="00E953C5" w:rsidRDefault="00A754B1" w:rsidP="0002756E">
                  <w:pPr>
                    <w:spacing w:after="0" w:line="240" w:lineRule="auto"/>
                    <w:rPr>
                      <w:rFonts w:ascii="Arial Narrow" w:hAnsi="Arial Narrow"/>
                      <w:color w:val="000000"/>
                      <w:sz w:val="20"/>
                      <w:szCs w:val="20"/>
                      <w:lang w:val="en-US"/>
                    </w:rPr>
                  </w:pPr>
                  <w:r w:rsidRPr="00E953C5">
                    <w:rPr>
                      <w:rFonts w:ascii="Arial Narrow" w:hAnsi="Arial Narrow"/>
                      <w:color w:val="000000"/>
                      <w:sz w:val="20"/>
                      <w:szCs w:val="20"/>
                      <w:lang w:val="en-US"/>
                    </w:rPr>
                    <w:t> </w:t>
                  </w:r>
                </w:p>
              </w:tc>
              <w:tc>
                <w:tcPr>
                  <w:tcW w:w="1242" w:type="dxa"/>
                  <w:gridSpan w:val="2"/>
                  <w:tcBorders>
                    <w:top w:val="nil"/>
                    <w:left w:val="single" w:sz="4" w:space="0" w:color="auto"/>
                    <w:bottom w:val="single" w:sz="4" w:space="0" w:color="auto"/>
                    <w:right w:val="single" w:sz="4" w:space="0" w:color="auto"/>
                  </w:tcBorders>
                  <w:shd w:val="clear" w:color="auto" w:fill="auto"/>
                  <w:noWrap/>
                  <w:vAlign w:val="bottom"/>
                  <w:hideMark/>
                </w:tcPr>
                <w:p w:rsidR="00A754B1" w:rsidRPr="00E953C5" w:rsidRDefault="00A754B1" w:rsidP="0002756E">
                  <w:pPr>
                    <w:spacing w:after="0" w:line="240" w:lineRule="auto"/>
                    <w:rPr>
                      <w:color w:val="000000"/>
                      <w:lang w:val="en-US"/>
                    </w:rPr>
                  </w:pPr>
                  <w:r w:rsidRPr="00E953C5">
                    <w:rPr>
                      <w:color w:val="000000"/>
                      <w:lang w:val="en-US"/>
                    </w:rPr>
                    <w:t> </w:t>
                  </w:r>
                </w:p>
              </w:tc>
              <w:tc>
                <w:tcPr>
                  <w:tcW w:w="1455" w:type="dxa"/>
                  <w:gridSpan w:val="2"/>
                  <w:tcBorders>
                    <w:top w:val="nil"/>
                    <w:left w:val="nil"/>
                    <w:bottom w:val="nil"/>
                    <w:right w:val="nil"/>
                  </w:tcBorders>
                  <w:shd w:val="clear" w:color="auto" w:fill="auto"/>
                  <w:noWrap/>
                  <w:vAlign w:val="bottom"/>
                  <w:hideMark/>
                </w:tcPr>
                <w:p w:rsidR="00A754B1" w:rsidRPr="00E953C5" w:rsidRDefault="00A754B1" w:rsidP="0002756E">
                  <w:pPr>
                    <w:spacing w:after="0" w:line="240" w:lineRule="auto"/>
                    <w:rPr>
                      <w:color w:val="000000"/>
                      <w:lang w:val="en-US"/>
                    </w:rPr>
                  </w:pPr>
                </w:p>
              </w:tc>
              <w:tc>
                <w:tcPr>
                  <w:tcW w:w="1442" w:type="dxa"/>
                  <w:tcBorders>
                    <w:top w:val="nil"/>
                    <w:left w:val="single" w:sz="4" w:space="0" w:color="auto"/>
                    <w:bottom w:val="single" w:sz="4" w:space="0" w:color="auto"/>
                    <w:right w:val="single" w:sz="4" w:space="0" w:color="auto"/>
                  </w:tcBorders>
                  <w:shd w:val="clear" w:color="auto" w:fill="auto"/>
                  <w:noWrap/>
                  <w:vAlign w:val="bottom"/>
                  <w:hideMark/>
                </w:tcPr>
                <w:p w:rsidR="00A754B1" w:rsidRPr="00E953C5" w:rsidRDefault="00A754B1" w:rsidP="0002756E">
                  <w:pPr>
                    <w:spacing w:after="0" w:line="240" w:lineRule="auto"/>
                    <w:jc w:val="right"/>
                    <w:rPr>
                      <w:rFonts w:ascii="Arial Narrow" w:hAnsi="Arial Narrow"/>
                      <w:color w:val="000000"/>
                      <w:sz w:val="20"/>
                      <w:szCs w:val="20"/>
                      <w:lang w:val="en-US"/>
                    </w:rPr>
                  </w:pPr>
                  <w:r w:rsidRPr="00E953C5">
                    <w:rPr>
                      <w:rFonts w:ascii="Arial Narrow" w:hAnsi="Arial Narrow"/>
                      <w:color w:val="000000"/>
                      <w:sz w:val="20"/>
                      <w:szCs w:val="20"/>
                      <w:lang w:val="en-US"/>
                    </w:rPr>
                    <w:t> </w:t>
                  </w:r>
                </w:p>
              </w:tc>
            </w:tr>
            <w:tr w:rsidR="00A754B1" w:rsidRPr="00E953C5" w:rsidTr="0002756E">
              <w:trPr>
                <w:trHeight w:val="285"/>
              </w:trPr>
              <w:tc>
                <w:tcPr>
                  <w:tcW w:w="691" w:type="dxa"/>
                  <w:tcBorders>
                    <w:top w:val="nil"/>
                    <w:left w:val="single" w:sz="4" w:space="0" w:color="auto"/>
                    <w:bottom w:val="single" w:sz="4" w:space="0" w:color="auto"/>
                    <w:right w:val="single" w:sz="4" w:space="0" w:color="auto"/>
                  </w:tcBorders>
                  <w:shd w:val="clear" w:color="auto" w:fill="auto"/>
                  <w:noWrap/>
                  <w:vAlign w:val="bottom"/>
                  <w:hideMark/>
                </w:tcPr>
                <w:p w:rsidR="00A754B1" w:rsidRPr="00E953C5" w:rsidRDefault="00A754B1" w:rsidP="0002756E">
                  <w:pPr>
                    <w:spacing w:after="0" w:line="240" w:lineRule="auto"/>
                    <w:rPr>
                      <w:rFonts w:ascii="Arial Narrow" w:hAnsi="Arial Narrow"/>
                      <w:color w:val="000000"/>
                      <w:sz w:val="20"/>
                      <w:szCs w:val="20"/>
                      <w:lang w:val="en-US"/>
                    </w:rPr>
                  </w:pPr>
                  <w:r w:rsidRPr="00E953C5">
                    <w:rPr>
                      <w:rFonts w:ascii="Arial Narrow" w:hAnsi="Arial Narrow"/>
                      <w:color w:val="000000"/>
                      <w:sz w:val="20"/>
                      <w:szCs w:val="20"/>
                      <w:lang w:val="en-US"/>
                    </w:rPr>
                    <w:t> </w:t>
                  </w:r>
                </w:p>
              </w:tc>
              <w:tc>
                <w:tcPr>
                  <w:tcW w:w="772" w:type="dxa"/>
                  <w:tcBorders>
                    <w:top w:val="nil"/>
                    <w:left w:val="nil"/>
                    <w:bottom w:val="single" w:sz="4" w:space="0" w:color="auto"/>
                    <w:right w:val="single" w:sz="4" w:space="0" w:color="auto"/>
                  </w:tcBorders>
                  <w:shd w:val="clear" w:color="auto" w:fill="auto"/>
                  <w:noWrap/>
                  <w:vAlign w:val="bottom"/>
                  <w:hideMark/>
                </w:tcPr>
                <w:p w:rsidR="00A754B1" w:rsidRPr="00E953C5" w:rsidRDefault="00A754B1" w:rsidP="0002756E">
                  <w:pPr>
                    <w:spacing w:after="0" w:line="240" w:lineRule="auto"/>
                    <w:jc w:val="right"/>
                    <w:rPr>
                      <w:rFonts w:ascii="Arial Narrow" w:hAnsi="Arial Narrow"/>
                      <w:color w:val="000000"/>
                      <w:sz w:val="20"/>
                      <w:szCs w:val="20"/>
                      <w:lang w:val="en-US"/>
                    </w:rPr>
                  </w:pPr>
                  <w:r w:rsidRPr="00E953C5">
                    <w:rPr>
                      <w:rFonts w:ascii="Arial Narrow" w:hAnsi="Arial Narrow"/>
                      <w:color w:val="000000"/>
                      <w:sz w:val="20"/>
                      <w:szCs w:val="20"/>
                      <w:lang w:val="en-US"/>
                    </w:rPr>
                    <w:t> </w:t>
                  </w:r>
                </w:p>
              </w:tc>
              <w:tc>
                <w:tcPr>
                  <w:tcW w:w="2508" w:type="dxa"/>
                  <w:tcBorders>
                    <w:top w:val="single" w:sz="4" w:space="0" w:color="auto"/>
                    <w:left w:val="nil"/>
                    <w:bottom w:val="single" w:sz="4" w:space="0" w:color="auto"/>
                    <w:right w:val="single" w:sz="4" w:space="0" w:color="auto"/>
                  </w:tcBorders>
                  <w:shd w:val="clear" w:color="auto" w:fill="auto"/>
                  <w:noWrap/>
                  <w:vAlign w:val="bottom"/>
                  <w:hideMark/>
                </w:tcPr>
                <w:p w:rsidR="00A754B1" w:rsidRPr="00E953C5" w:rsidRDefault="00A754B1" w:rsidP="0002756E">
                  <w:pPr>
                    <w:spacing w:after="0" w:line="240" w:lineRule="auto"/>
                    <w:rPr>
                      <w:rFonts w:ascii="Arial Narrow" w:hAnsi="Arial Narrow"/>
                      <w:color w:val="000000"/>
                      <w:sz w:val="20"/>
                      <w:szCs w:val="20"/>
                      <w:lang w:val="en-US"/>
                    </w:rPr>
                  </w:pPr>
                  <w:r w:rsidRPr="00E953C5">
                    <w:rPr>
                      <w:rFonts w:ascii="Arial Narrow" w:hAnsi="Arial Narrow"/>
                      <w:color w:val="000000"/>
                      <w:sz w:val="20"/>
                      <w:szCs w:val="20"/>
                      <w:lang w:val="en-US"/>
                    </w:rPr>
                    <w:t> Total</w:t>
                  </w:r>
                </w:p>
              </w:tc>
              <w:tc>
                <w:tcPr>
                  <w:tcW w:w="1242" w:type="dxa"/>
                  <w:gridSpan w:val="2"/>
                  <w:tcBorders>
                    <w:top w:val="nil"/>
                    <w:left w:val="nil"/>
                    <w:bottom w:val="single" w:sz="4" w:space="0" w:color="auto"/>
                    <w:right w:val="single" w:sz="4" w:space="0" w:color="auto"/>
                  </w:tcBorders>
                  <w:shd w:val="clear" w:color="auto" w:fill="auto"/>
                  <w:noWrap/>
                  <w:vAlign w:val="bottom"/>
                  <w:hideMark/>
                </w:tcPr>
                <w:p w:rsidR="00A754B1" w:rsidRPr="00E953C5" w:rsidRDefault="00A754B1" w:rsidP="0002756E">
                  <w:pPr>
                    <w:spacing w:after="0" w:line="240" w:lineRule="auto"/>
                    <w:rPr>
                      <w:color w:val="000000"/>
                      <w:lang w:val="en-US"/>
                    </w:rPr>
                  </w:pPr>
                  <w:r w:rsidRPr="00E953C5">
                    <w:rPr>
                      <w:color w:val="000000"/>
                      <w:lang w:val="en-US"/>
                    </w:rPr>
                    <w:t> </w:t>
                  </w:r>
                </w:p>
              </w:tc>
              <w:tc>
                <w:tcPr>
                  <w:tcW w:w="1455" w:type="dxa"/>
                  <w:gridSpan w:val="2"/>
                  <w:tcBorders>
                    <w:top w:val="single" w:sz="4" w:space="0" w:color="auto"/>
                    <w:left w:val="nil"/>
                    <w:bottom w:val="single" w:sz="4" w:space="0" w:color="auto"/>
                    <w:right w:val="single" w:sz="4" w:space="0" w:color="auto"/>
                  </w:tcBorders>
                  <w:shd w:val="clear" w:color="auto" w:fill="auto"/>
                  <w:noWrap/>
                  <w:vAlign w:val="bottom"/>
                  <w:hideMark/>
                </w:tcPr>
                <w:p w:rsidR="00A754B1" w:rsidRPr="00E953C5" w:rsidRDefault="00A754B1" w:rsidP="0002756E">
                  <w:pPr>
                    <w:spacing w:after="0" w:line="240" w:lineRule="auto"/>
                    <w:rPr>
                      <w:rFonts w:ascii="Arial Narrow" w:hAnsi="Arial Narrow"/>
                      <w:color w:val="000000"/>
                      <w:sz w:val="20"/>
                      <w:szCs w:val="20"/>
                      <w:lang w:val="en-US"/>
                    </w:rPr>
                  </w:pPr>
                  <w:r>
                    <w:rPr>
                      <w:rFonts w:ascii="Arial" w:hAnsi="Arial" w:cs="Arial"/>
                      <w:color w:val="000000"/>
                      <w:sz w:val="16"/>
                      <w:szCs w:val="16"/>
                      <w:lang w:eastAsia="es-SV"/>
                    </w:rPr>
                    <w:t xml:space="preserve">$     </w:t>
                  </w:r>
                  <w:r w:rsidRPr="00E953C5">
                    <w:rPr>
                      <w:rFonts w:ascii="Arial Narrow" w:hAnsi="Arial Narrow"/>
                      <w:color w:val="000000"/>
                      <w:sz w:val="20"/>
                      <w:szCs w:val="20"/>
                      <w:lang w:val="en-US"/>
                    </w:rPr>
                    <w:t xml:space="preserve">    7</w:t>
                  </w:r>
                  <w:r>
                    <w:rPr>
                      <w:rFonts w:ascii="Arial Narrow" w:hAnsi="Arial Narrow"/>
                      <w:color w:val="000000"/>
                      <w:sz w:val="20"/>
                      <w:szCs w:val="20"/>
                      <w:lang w:val="en-US"/>
                    </w:rPr>
                    <w:t>2</w:t>
                  </w:r>
                  <w:r w:rsidRPr="00E953C5">
                    <w:rPr>
                      <w:rFonts w:ascii="Arial Narrow" w:hAnsi="Arial Narrow"/>
                      <w:color w:val="000000"/>
                      <w:sz w:val="20"/>
                      <w:szCs w:val="20"/>
                      <w:lang w:val="en-US"/>
                    </w:rPr>
                    <w:t>,</w:t>
                  </w:r>
                  <w:r>
                    <w:rPr>
                      <w:rFonts w:ascii="Arial Narrow" w:hAnsi="Arial Narrow"/>
                      <w:color w:val="000000"/>
                      <w:sz w:val="20"/>
                      <w:szCs w:val="20"/>
                      <w:lang w:val="en-US"/>
                    </w:rPr>
                    <w:t>359.50</w:t>
                  </w:r>
                </w:p>
              </w:tc>
              <w:tc>
                <w:tcPr>
                  <w:tcW w:w="1442" w:type="dxa"/>
                  <w:tcBorders>
                    <w:top w:val="nil"/>
                    <w:left w:val="nil"/>
                    <w:bottom w:val="single" w:sz="4" w:space="0" w:color="auto"/>
                    <w:right w:val="single" w:sz="4" w:space="0" w:color="auto"/>
                  </w:tcBorders>
                  <w:shd w:val="clear" w:color="auto" w:fill="auto"/>
                  <w:noWrap/>
                  <w:vAlign w:val="bottom"/>
                  <w:hideMark/>
                </w:tcPr>
                <w:p w:rsidR="00A754B1" w:rsidRPr="00E953C5" w:rsidRDefault="00A754B1" w:rsidP="0002756E">
                  <w:pPr>
                    <w:spacing w:after="0" w:line="240" w:lineRule="auto"/>
                    <w:rPr>
                      <w:rFonts w:ascii="Arial Narrow" w:hAnsi="Arial Narrow"/>
                      <w:color w:val="000000"/>
                      <w:sz w:val="20"/>
                      <w:szCs w:val="20"/>
                      <w:lang w:val="en-US"/>
                    </w:rPr>
                  </w:pPr>
                  <w:r>
                    <w:rPr>
                      <w:rFonts w:ascii="Arial" w:hAnsi="Arial" w:cs="Arial"/>
                      <w:color w:val="000000"/>
                      <w:sz w:val="16"/>
                      <w:szCs w:val="16"/>
                      <w:lang w:eastAsia="es-SV"/>
                    </w:rPr>
                    <w:t xml:space="preserve">$      </w:t>
                  </w:r>
                  <w:r w:rsidRPr="00E953C5">
                    <w:rPr>
                      <w:rFonts w:ascii="Arial Narrow" w:hAnsi="Arial Narrow"/>
                      <w:color w:val="000000"/>
                      <w:sz w:val="20"/>
                      <w:szCs w:val="20"/>
                      <w:lang w:val="en-US"/>
                    </w:rPr>
                    <w:t>7</w:t>
                  </w:r>
                  <w:r>
                    <w:rPr>
                      <w:rFonts w:ascii="Arial Narrow" w:hAnsi="Arial Narrow"/>
                      <w:color w:val="000000"/>
                      <w:sz w:val="20"/>
                      <w:szCs w:val="20"/>
                      <w:lang w:val="en-US"/>
                    </w:rPr>
                    <w:t>2</w:t>
                  </w:r>
                  <w:r w:rsidRPr="00E953C5">
                    <w:rPr>
                      <w:rFonts w:ascii="Arial Narrow" w:hAnsi="Arial Narrow"/>
                      <w:color w:val="000000"/>
                      <w:sz w:val="20"/>
                      <w:szCs w:val="20"/>
                      <w:lang w:val="en-US"/>
                    </w:rPr>
                    <w:t>,</w:t>
                  </w:r>
                  <w:r>
                    <w:rPr>
                      <w:rFonts w:ascii="Arial Narrow" w:hAnsi="Arial Narrow"/>
                      <w:color w:val="000000"/>
                      <w:sz w:val="20"/>
                      <w:szCs w:val="20"/>
                      <w:lang w:val="en-US"/>
                    </w:rPr>
                    <w:t>359.50</w:t>
                  </w:r>
                </w:p>
              </w:tc>
            </w:tr>
            <w:tr w:rsidR="00A754B1" w:rsidRPr="00E953C5" w:rsidTr="0002756E">
              <w:trPr>
                <w:trHeight w:val="285"/>
              </w:trPr>
              <w:tc>
                <w:tcPr>
                  <w:tcW w:w="8110" w:type="dxa"/>
                  <w:gridSpan w:val="8"/>
                  <w:tcBorders>
                    <w:top w:val="single" w:sz="4" w:space="0" w:color="auto"/>
                    <w:left w:val="single" w:sz="4" w:space="0" w:color="auto"/>
                    <w:bottom w:val="nil"/>
                    <w:right w:val="single" w:sz="4" w:space="0" w:color="000000"/>
                  </w:tcBorders>
                  <w:shd w:val="clear" w:color="auto" w:fill="auto"/>
                  <w:noWrap/>
                  <w:vAlign w:val="bottom"/>
                  <w:hideMark/>
                </w:tcPr>
                <w:p w:rsidR="00A754B1" w:rsidRPr="00E953C5" w:rsidRDefault="00A754B1" w:rsidP="0002756E">
                  <w:pPr>
                    <w:spacing w:after="0" w:line="240" w:lineRule="auto"/>
                    <w:rPr>
                      <w:rFonts w:ascii="Arial Narrow" w:hAnsi="Arial Narrow"/>
                      <w:color w:val="000000"/>
                      <w:sz w:val="20"/>
                      <w:szCs w:val="20"/>
                    </w:rPr>
                  </w:pPr>
                  <w:r w:rsidRPr="00E953C5">
                    <w:rPr>
                      <w:rFonts w:ascii="Arial Narrow" w:hAnsi="Arial Narrow"/>
                      <w:color w:val="000000"/>
                      <w:sz w:val="20"/>
                      <w:szCs w:val="20"/>
                    </w:rPr>
                    <w:t xml:space="preserve">V/ Compra de mercadería a </w:t>
                  </w:r>
                  <w:proofErr w:type="spellStart"/>
                  <w:r w:rsidRPr="00E953C5">
                    <w:rPr>
                      <w:rFonts w:ascii="Arial Narrow" w:hAnsi="Arial Narrow"/>
                      <w:color w:val="000000"/>
                      <w:sz w:val="20"/>
                      <w:szCs w:val="20"/>
                    </w:rPr>
                    <w:t>Badia</w:t>
                  </w:r>
                  <w:proofErr w:type="spellEnd"/>
                  <w:r w:rsidR="00CD3A5A">
                    <w:rPr>
                      <w:rFonts w:ascii="Arial Narrow" w:hAnsi="Arial Narrow"/>
                      <w:color w:val="000000"/>
                      <w:sz w:val="20"/>
                      <w:szCs w:val="20"/>
                    </w:rPr>
                    <w:t xml:space="preserve"> </w:t>
                  </w:r>
                  <w:proofErr w:type="spellStart"/>
                  <w:r w:rsidRPr="00E953C5">
                    <w:rPr>
                      <w:rFonts w:ascii="Arial Narrow" w:hAnsi="Arial Narrow"/>
                      <w:color w:val="000000"/>
                      <w:sz w:val="20"/>
                      <w:szCs w:val="20"/>
                    </w:rPr>
                    <w:t>Spices</w:t>
                  </w:r>
                  <w:proofErr w:type="spellEnd"/>
                  <w:r w:rsidRPr="00E953C5">
                    <w:rPr>
                      <w:rFonts w:ascii="Arial Narrow" w:hAnsi="Arial Narrow"/>
                      <w:color w:val="000000"/>
                      <w:sz w:val="20"/>
                      <w:szCs w:val="20"/>
                    </w:rPr>
                    <w:t>, según factura 388261</w:t>
                  </w:r>
                </w:p>
              </w:tc>
            </w:tr>
            <w:tr w:rsidR="00A754B1" w:rsidRPr="00E953C5" w:rsidTr="0002756E">
              <w:trPr>
                <w:trHeight w:val="285"/>
              </w:trPr>
              <w:tc>
                <w:tcPr>
                  <w:tcW w:w="691" w:type="dxa"/>
                  <w:tcBorders>
                    <w:top w:val="nil"/>
                    <w:left w:val="single" w:sz="4" w:space="0" w:color="auto"/>
                    <w:bottom w:val="nil"/>
                    <w:right w:val="nil"/>
                  </w:tcBorders>
                  <w:shd w:val="clear" w:color="auto" w:fill="auto"/>
                  <w:noWrap/>
                  <w:vAlign w:val="bottom"/>
                  <w:hideMark/>
                </w:tcPr>
                <w:p w:rsidR="00A754B1" w:rsidRPr="00E953C5" w:rsidRDefault="00A754B1" w:rsidP="0002756E">
                  <w:pPr>
                    <w:spacing w:after="0" w:line="240" w:lineRule="auto"/>
                    <w:rPr>
                      <w:rFonts w:ascii="Arial Narrow" w:hAnsi="Arial Narrow"/>
                      <w:color w:val="000000"/>
                      <w:sz w:val="20"/>
                      <w:szCs w:val="20"/>
                    </w:rPr>
                  </w:pPr>
                  <w:r w:rsidRPr="00E953C5">
                    <w:rPr>
                      <w:rFonts w:ascii="Arial Narrow" w:hAnsi="Arial Narrow"/>
                      <w:color w:val="000000"/>
                      <w:sz w:val="20"/>
                      <w:szCs w:val="20"/>
                    </w:rPr>
                    <w:t> </w:t>
                  </w:r>
                </w:p>
              </w:tc>
              <w:tc>
                <w:tcPr>
                  <w:tcW w:w="772" w:type="dxa"/>
                  <w:tcBorders>
                    <w:top w:val="nil"/>
                    <w:left w:val="nil"/>
                    <w:bottom w:val="nil"/>
                    <w:right w:val="nil"/>
                  </w:tcBorders>
                  <w:shd w:val="clear" w:color="auto" w:fill="auto"/>
                  <w:noWrap/>
                  <w:vAlign w:val="bottom"/>
                  <w:hideMark/>
                </w:tcPr>
                <w:p w:rsidR="00A754B1" w:rsidRPr="00E953C5" w:rsidRDefault="00A754B1" w:rsidP="0002756E">
                  <w:pPr>
                    <w:spacing w:after="0" w:line="240" w:lineRule="auto"/>
                    <w:rPr>
                      <w:color w:val="000000"/>
                    </w:rPr>
                  </w:pPr>
                </w:p>
              </w:tc>
              <w:tc>
                <w:tcPr>
                  <w:tcW w:w="2657" w:type="dxa"/>
                  <w:gridSpan w:val="2"/>
                  <w:tcBorders>
                    <w:top w:val="nil"/>
                    <w:left w:val="nil"/>
                    <w:bottom w:val="nil"/>
                    <w:right w:val="nil"/>
                  </w:tcBorders>
                  <w:shd w:val="clear" w:color="auto" w:fill="auto"/>
                  <w:noWrap/>
                  <w:vAlign w:val="bottom"/>
                  <w:hideMark/>
                </w:tcPr>
                <w:p w:rsidR="00A754B1" w:rsidRPr="00E953C5" w:rsidRDefault="00A754B1" w:rsidP="0002756E">
                  <w:pPr>
                    <w:spacing w:after="0" w:line="240" w:lineRule="auto"/>
                    <w:rPr>
                      <w:color w:val="000000"/>
                    </w:rPr>
                  </w:pPr>
                </w:p>
              </w:tc>
              <w:tc>
                <w:tcPr>
                  <w:tcW w:w="1274" w:type="dxa"/>
                  <w:gridSpan w:val="2"/>
                  <w:tcBorders>
                    <w:top w:val="nil"/>
                    <w:left w:val="nil"/>
                    <w:bottom w:val="nil"/>
                    <w:right w:val="nil"/>
                  </w:tcBorders>
                  <w:shd w:val="clear" w:color="auto" w:fill="auto"/>
                  <w:noWrap/>
                  <w:vAlign w:val="bottom"/>
                  <w:hideMark/>
                </w:tcPr>
                <w:p w:rsidR="00A754B1" w:rsidRPr="00E953C5" w:rsidRDefault="00A754B1" w:rsidP="0002756E">
                  <w:pPr>
                    <w:spacing w:after="0" w:line="240" w:lineRule="auto"/>
                    <w:rPr>
                      <w:color w:val="000000"/>
                    </w:rPr>
                  </w:pPr>
                </w:p>
              </w:tc>
              <w:tc>
                <w:tcPr>
                  <w:tcW w:w="1274" w:type="dxa"/>
                  <w:tcBorders>
                    <w:top w:val="nil"/>
                    <w:left w:val="nil"/>
                    <w:bottom w:val="nil"/>
                    <w:right w:val="nil"/>
                  </w:tcBorders>
                  <w:shd w:val="clear" w:color="auto" w:fill="auto"/>
                  <w:noWrap/>
                  <w:vAlign w:val="bottom"/>
                  <w:hideMark/>
                </w:tcPr>
                <w:p w:rsidR="00A754B1" w:rsidRPr="00E953C5" w:rsidRDefault="00A754B1" w:rsidP="0002756E">
                  <w:pPr>
                    <w:spacing w:after="0" w:line="240" w:lineRule="auto"/>
                    <w:rPr>
                      <w:color w:val="000000"/>
                    </w:rPr>
                  </w:pPr>
                </w:p>
              </w:tc>
              <w:tc>
                <w:tcPr>
                  <w:tcW w:w="1442" w:type="dxa"/>
                  <w:tcBorders>
                    <w:top w:val="nil"/>
                    <w:left w:val="nil"/>
                    <w:bottom w:val="nil"/>
                    <w:right w:val="single" w:sz="4" w:space="0" w:color="auto"/>
                  </w:tcBorders>
                  <w:shd w:val="clear" w:color="auto" w:fill="auto"/>
                  <w:noWrap/>
                  <w:vAlign w:val="bottom"/>
                  <w:hideMark/>
                </w:tcPr>
                <w:p w:rsidR="00A754B1" w:rsidRPr="00E953C5" w:rsidRDefault="00A754B1" w:rsidP="0002756E">
                  <w:pPr>
                    <w:spacing w:after="0" w:line="240" w:lineRule="auto"/>
                    <w:rPr>
                      <w:rFonts w:ascii="Arial Narrow" w:hAnsi="Arial Narrow"/>
                      <w:color w:val="000000"/>
                      <w:sz w:val="20"/>
                      <w:szCs w:val="20"/>
                    </w:rPr>
                  </w:pPr>
                  <w:r w:rsidRPr="00E953C5">
                    <w:rPr>
                      <w:rFonts w:ascii="Arial Narrow" w:hAnsi="Arial Narrow"/>
                      <w:color w:val="000000"/>
                      <w:sz w:val="20"/>
                      <w:szCs w:val="20"/>
                    </w:rPr>
                    <w:t> </w:t>
                  </w:r>
                </w:p>
              </w:tc>
            </w:tr>
            <w:tr w:rsidR="00A754B1" w:rsidRPr="00E953C5" w:rsidTr="0002756E">
              <w:trPr>
                <w:trHeight w:val="285"/>
              </w:trPr>
              <w:tc>
                <w:tcPr>
                  <w:tcW w:w="8110" w:type="dxa"/>
                  <w:gridSpan w:val="8"/>
                  <w:tcBorders>
                    <w:top w:val="nil"/>
                    <w:left w:val="single" w:sz="4" w:space="0" w:color="auto"/>
                    <w:bottom w:val="nil"/>
                    <w:right w:val="single" w:sz="4" w:space="0" w:color="000000"/>
                  </w:tcBorders>
                  <w:shd w:val="clear" w:color="auto" w:fill="auto"/>
                  <w:noWrap/>
                  <w:vAlign w:val="bottom"/>
                  <w:hideMark/>
                </w:tcPr>
                <w:p w:rsidR="00A754B1" w:rsidRPr="00E953C5" w:rsidRDefault="00A754B1" w:rsidP="0002756E">
                  <w:pPr>
                    <w:spacing w:after="0" w:line="240" w:lineRule="auto"/>
                    <w:rPr>
                      <w:rFonts w:ascii="Arial Narrow" w:hAnsi="Arial Narrow"/>
                      <w:color w:val="000000"/>
                      <w:sz w:val="20"/>
                      <w:szCs w:val="20"/>
                    </w:rPr>
                  </w:pPr>
                  <w:r w:rsidRPr="00E953C5">
                    <w:rPr>
                      <w:rFonts w:ascii="Arial Narrow" w:hAnsi="Arial Narrow"/>
                      <w:color w:val="000000"/>
                      <w:sz w:val="20"/>
                      <w:szCs w:val="20"/>
                    </w:rPr>
                    <w:t>Elaborado por:________________ Hecho por:________________ Autorizado por;_______________</w:t>
                  </w:r>
                </w:p>
              </w:tc>
            </w:tr>
            <w:tr w:rsidR="00A754B1" w:rsidRPr="00E953C5" w:rsidTr="0002756E">
              <w:trPr>
                <w:trHeight w:val="285"/>
              </w:trPr>
              <w:tc>
                <w:tcPr>
                  <w:tcW w:w="8110" w:type="dxa"/>
                  <w:gridSpan w:val="8"/>
                  <w:tcBorders>
                    <w:top w:val="nil"/>
                    <w:left w:val="single" w:sz="4" w:space="0" w:color="auto"/>
                    <w:bottom w:val="single" w:sz="4" w:space="0" w:color="auto"/>
                    <w:right w:val="single" w:sz="4" w:space="0" w:color="000000"/>
                  </w:tcBorders>
                  <w:shd w:val="clear" w:color="auto" w:fill="auto"/>
                  <w:noWrap/>
                  <w:vAlign w:val="bottom"/>
                  <w:hideMark/>
                </w:tcPr>
                <w:p w:rsidR="00A754B1" w:rsidRPr="00E953C5" w:rsidRDefault="00A754B1" w:rsidP="0002756E">
                  <w:pPr>
                    <w:spacing w:after="0" w:line="240" w:lineRule="auto"/>
                    <w:rPr>
                      <w:rFonts w:ascii="Arial Narrow" w:hAnsi="Arial Narrow"/>
                      <w:color w:val="000000"/>
                      <w:sz w:val="20"/>
                      <w:szCs w:val="20"/>
                    </w:rPr>
                  </w:pPr>
                  <w:r w:rsidRPr="00E953C5">
                    <w:rPr>
                      <w:rFonts w:ascii="Arial Narrow" w:hAnsi="Arial Narrow"/>
                      <w:color w:val="000000"/>
                      <w:sz w:val="20"/>
                      <w:szCs w:val="20"/>
                    </w:rPr>
                    <w:t> </w:t>
                  </w:r>
                </w:p>
              </w:tc>
            </w:tr>
          </w:tbl>
          <w:p w:rsidR="00A754B1" w:rsidRDefault="00A754B1" w:rsidP="0002756E">
            <w:pPr>
              <w:spacing w:after="0" w:line="240" w:lineRule="auto"/>
              <w:jc w:val="both"/>
              <w:rPr>
                <w:rFonts w:ascii="Arial Narrow" w:hAnsi="Arial Narrow" w:cs="Arial"/>
                <w:bCs/>
                <w:lang w:eastAsia="es-SV"/>
              </w:rPr>
            </w:pPr>
          </w:p>
          <w:p w:rsidR="00A754B1" w:rsidRDefault="00A754B1" w:rsidP="0002756E">
            <w:pPr>
              <w:spacing w:after="0" w:line="240" w:lineRule="auto"/>
              <w:jc w:val="both"/>
              <w:rPr>
                <w:rFonts w:ascii="Arial Narrow" w:hAnsi="Arial Narrow" w:cs="Arial"/>
                <w:b/>
                <w:bCs/>
                <w:lang w:eastAsia="es-SV"/>
              </w:rPr>
            </w:pPr>
          </w:p>
        </w:tc>
      </w:tr>
    </w:tbl>
    <w:p w:rsidR="00A754B1" w:rsidRDefault="00A754B1" w:rsidP="00A754B1">
      <w:pPr>
        <w:spacing w:after="0" w:line="360" w:lineRule="auto"/>
        <w:jc w:val="both"/>
        <w:rPr>
          <w:rFonts w:ascii="Arial Narrow" w:hAnsi="Arial Narrow" w:cs="Courier New"/>
          <w:bCs/>
          <w:sz w:val="24"/>
          <w:szCs w:val="24"/>
        </w:rPr>
      </w:pPr>
      <w:r>
        <w:rPr>
          <w:rFonts w:ascii="Arial Narrow" w:hAnsi="Arial Narrow" w:cs="Courier New"/>
          <w:bCs/>
          <w:sz w:val="24"/>
          <w:szCs w:val="24"/>
        </w:rPr>
        <w:t>Posteriormente a la emisión por parte del proveedor del exterior de la factura</w:t>
      </w:r>
      <w:r w:rsidRPr="00E61C7E">
        <w:rPr>
          <w:rFonts w:ascii="Arial Narrow" w:hAnsi="Arial Narrow" w:cs="Courier New"/>
          <w:bCs/>
          <w:sz w:val="24"/>
          <w:szCs w:val="24"/>
        </w:rPr>
        <w:t xml:space="preserve"> respectiva</w:t>
      </w:r>
      <w:r>
        <w:rPr>
          <w:rFonts w:ascii="Arial Narrow" w:hAnsi="Arial Narrow" w:cs="Courier New"/>
          <w:bCs/>
          <w:sz w:val="24"/>
          <w:szCs w:val="24"/>
        </w:rPr>
        <w:t>,</w:t>
      </w:r>
      <w:r w:rsidRPr="00E61C7E">
        <w:rPr>
          <w:rFonts w:ascii="Arial Narrow" w:hAnsi="Arial Narrow" w:cs="Courier New"/>
          <w:bCs/>
          <w:sz w:val="24"/>
          <w:szCs w:val="24"/>
        </w:rPr>
        <w:t xml:space="preserve"> el importador procede a solicitar los </w:t>
      </w:r>
      <w:r>
        <w:rPr>
          <w:rFonts w:ascii="Arial Narrow" w:hAnsi="Arial Narrow" w:cs="Courier New"/>
          <w:bCs/>
          <w:sz w:val="24"/>
          <w:szCs w:val="24"/>
        </w:rPr>
        <w:t>permisos para llevar a cabo la importación, en las siguientes instituciones:</w:t>
      </w:r>
    </w:p>
    <w:p w:rsidR="00A754B1" w:rsidRDefault="00A754B1" w:rsidP="00A754B1">
      <w:pPr>
        <w:spacing w:after="0" w:line="360" w:lineRule="auto"/>
        <w:jc w:val="both"/>
        <w:rPr>
          <w:rFonts w:ascii="Arial Narrow" w:hAnsi="Arial Narrow" w:cs="Courier New"/>
          <w:bCs/>
          <w:sz w:val="24"/>
          <w:szCs w:val="24"/>
        </w:rPr>
      </w:pPr>
    </w:p>
    <w:p w:rsidR="00A754B1" w:rsidRDefault="00A754B1" w:rsidP="00A754B1">
      <w:pPr>
        <w:pStyle w:val="Prrafodelista"/>
        <w:numPr>
          <w:ilvl w:val="0"/>
          <w:numId w:val="41"/>
        </w:numPr>
        <w:spacing w:after="0" w:line="360" w:lineRule="auto"/>
        <w:jc w:val="both"/>
        <w:rPr>
          <w:rFonts w:ascii="Arial Narrow" w:hAnsi="Arial Narrow" w:cs="Courier New"/>
          <w:bCs/>
          <w:sz w:val="24"/>
          <w:szCs w:val="24"/>
        </w:rPr>
      </w:pPr>
      <w:r w:rsidRPr="00E61C7E">
        <w:rPr>
          <w:rFonts w:ascii="Arial Narrow" w:hAnsi="Arial Narrow" w:cs="Courier New"/>
          <w:bCs/>
          <w:sz w:val="24"/>
          <w:szCs w:val="24"/>
        </w:rPr>
        <w:t xml:space="preserve">Ministerio de Salud </w:t>
      </w:r>
      <w:r>
        <w:rPr>
          <w:rFonts w:ascii="Arial Narrow" w:hAnsi="Arial Narrow" w:cs="Courier New"/>
          <w:bCs/>
          <w:sz w:val="24"/>
          <w:szCs w:val="24"/>
        </w:rPr>
        <w:t xml:space="preserve"> Ministerio.</w:t>
      </w:r>
    </w:p>
    <w:p w:rsidR="00A754B1" w:rsidRPr="00B20A5E" w:rsidRDefault="00A754B1" w:rsidP="00A754B1">
      <w:pPr>
        <w:pStyle w:val="Prrafodelista"/>
        <w:spacing w:line="360" w:lineRule="auto"/>
        <w:ind w:left="720"/>
        <w:jc w:val="both"/>
        <w:rPr>
          <w:sz w:val="24"/>
        </w:rPr>
      </w:pPr>
      <w:r w:rsidRPr="00B20A5E">
        <w:rPr>
          <w:sz w:val="24"/>
        </w:rPr>
        <w:t>Para la Importación Definitiva de Mercancías el Ministerio de Salud deberá proporcionar los requisitos mínimos necesarios para el ingreso de mercancías procedentes del exterior para uso o consumo definitivo en el territorio aduanero.</w:t>
      </w:r>
    </w:p>
    <w:p w:rsidR="00A754B1" w:rsidRPr="00B20A5E" w:rsidRDefault="00A754B1" w:rsidP="00A754B1">
      <w:pPr>
        <w:pStyle w:val="Prrafodelista"/>
        <w:spacing w:line="360" w:lineRule="auto"/>
        <w:ind w:left="720"/>
        <w:jc w:val="both"/>
        <w:rPr>
          <w:b/>
        </w:rPr>
      </w:pPr>
      <w:r w:rsidRPr="00B20A5E">
        <w:rPr>
          <w:b/>
        </w:rPr>
        <w:t xml:space="preserve">Base Legal:   </w:t>
      </w:r>
      <w:r w:rsidRPr="00B20A5E">
        <w:rPr>
          <w:sz w:val="24"/>
        </w:rPr>
        <w:t>Art. 68 del CAUCA, Arts. 84, 111 y 112 del RECAUCA.</w:t>
      </w:r>
    </w:p>
    <w:p w:rsidR="00A754B1" w:rsidRDefault="00A754B1" w:rsidP="00A754B1">
      <w:pPr>
        <w:pStyle w:val="Prrafodelista"/>
        <w:spacing w:after="0" w:line="360" w:lineRule="auto"/>
        <w:ind w:left="720"/>
        <w:jc w:val="both"/>
        <w:rPr>
          <w:rFonts w:ascii="Arial Narrow" w:hAnsi="Arial Narrow" w:cs="Courier New"/>
          <w:bCs/>
          <w:sz w:val="24"/>
          <w:szCs w:val="24"/>
        </w:rPr>
      </w:pPr>
    </w:p>
    <w:p w:rsidR="00A754B1" w:rsidRDefault="00A754B1" w:rsidP="00A754B1">
      <w:pPr>
        <w:pStyle w:val="Prrafodelista"/>
        <w:numPr>
          <w:ilvl w:val="0"/>
          <w:numId w:val="41"/>
        </w:numPr>
        <w:spacing w:after="0" w:line="360" w:lineRule="auto"/>
        <w:jc w:val="both"/>
        <w:rPr>
          <w:rFonts w:ascii="Arial Narrow" w:hAnsi="Arial Narrow" w:cs="Courier New"/>
          <w:bCs/>
          <w:sz w:val="24"/>
          <w:szCs w:val="24"/>
        </w:rPr>
      </w:pPr>
      <w:r>
        <w:rPr>
          <w:rFonts w:ascii="Arial Narrow" w:hAnsi="Arial Narrow" w:cs="Courier New"/>
          <w:bCs/>
          <w:sz w:val="24"/>
          <w:szCs w:val="24"/>
        </w:rPr>
        <w:t>Ministerio de Agricultura y Ganadería</w:t>
      </w:r>
    </w:p>
    <w:p w:rsidR="00A754B1" w:rsidRPr="00670478" w:rsidRDefault="00A754B1" w:rsidP="00CD3A5A">
      <w:pPr>
        <w:pStyle w:val="Prrafodelista"/>
        <w:spacing w:after="0" w:line="360" w:lineRule="auto"/>
        <w:ind w:left="720"/>
        <w:jc w:val="both"/>
        <w:rPr>
          <w:rFonts w:ascii="Arial Narrow" w:hAnsi="Arial Narrow" w:cs="Courier New"/>
          <w:bCs/>
          <w:sz w:val="24"/>
          <w:szCs w:val="24"/>
          <w:lang w:val="es-ES_tradnl"/>
        </w:rPr>
      </w:pPr>
      <w:r w:rsidRPr="00670478">
        <w:rPr>
          <w:sz w:val="24"/>
          <w:szCs w:val="24"/>
          <w:lang w:val="es-ES_tradnl" w:eastAsia="es-ES_tradnl"/>
        </w:rPr>
        <w:t xml:space="preserve">Emite los Certificados Fitosanitarios, Zoosanitarios, visado de productos agroquímicos y </w:t>
      </w:r>
      <w:proofErr w:type="spellStart"/>
      <w:r w:rsidRPr="00670478">
        <w:rPr>
          <w:sz w:val="24"/>
          <w:szCs w:val="24"/>
          <w:lang w:val="es-ES_tradnl" w:eastAsia="es-ES_tradnl"/>
        </w:rPr>
        <w:t>precertificaciones</w:t>
      </w:r>
      <w:proofErr w:type="spellEnd"/>
      <w:r w:rsidRPr="00670478">
        <w:rPr>
          <w:sz w:val="24"/>
          <w:szCs w:val="24"/>
          <w:lang w:val="es-ES_tradnl" w:eastAsia="es-ES_tradnl"/>
        </w:rPr>
        <w:t xml:space="preserve"> para productos de origen animal y vegetal. </w:t>
      </w:r>
    </w:p>
    <w:p w:rsidR="00A754B1" w:rsidRPr="00670478" w:rsidRDefault="00A754B1" w:rsidP="00A754B1">
      <w:pPr>
        <w:pStyle w:val="Prrafodelista"/>
        <w:numPr>
          <w:ilvl w:val="0"/>
          <w:numId w:val="49"/>
        </w:numPr>
        <w:spacing w:after="0" w:line="360" w:lineRule="auto"/>
        <w:jc w:val="both"/>
        <w:rPr>
          <w:rFonts w:ascii="Arial Narrow" w:hAnsi="Arial Narrow" w:cs="Courier New"/>
          <w:bCs/>
          <w:sz w:val="24"/>
          <w:szCs w:val="24"/>
        </w:rPr>
      </w:pPr>
      <w:r>
        <w:rPr>
          <w:rFonts w:ascii="Arial Narrow" w:hAnsi="Arial Narrow" w:cs="Courier New"/>
          <w:bCs/>
          <w:sz w:val="24"/>
          <w:szCs w:val="24"/>
        </w:rPr>
        <w:lastRenderedPageBreak/>
        <w:t>Ministerio de Salud</w:t>
      </w:r>
    </w:p>
    <w:p w:rsidR="00A754B1" w:rsidRDefault="008F6D2C" w:rsidP="00CD3A5A">
      <w:pPr>
        <w:spacing w:after="0" w:line="360" w:lineRule="auto"/>
        <w:rPr>
          <w:rFonts w:ascii="Arial Narrow" w:hAnsi="Arial Narrow" w:cs="Courier New"/>
          <w:noProof/>
          <w:sz w:val="24"/>
          <w:szCs w:val="24"/>
          <w:lang w:val="es-ES" w:eastAsia="es-ES"/>
        </w:rPr>
      </w:pPr>
      <w:r w:rsidRPr="008F6D2C">
        <w:rPr>
          <w:rFonts w:ascii="Arial Narrow" w:hAnsi="Arial Narrow" w:cs="Courier New"/>
          <w:bCs/>
          <w:noProof/>
          <w:sz w:val="24"/>
          <w:szCs w:val="24"/>
          <w:lang w:eastAsia="es-SV"/>
        </w:rPr>
        <w:pict>
          <v:shapetype id="_x0000_t202" coordsize="21600,21600" o:spt="202" path="m,l,21600r21600,l21600,xe">
            <v:stroke joinstyle="miter"/>
            <v:path gradientshapeok="t" o:connecttype="rect"/>
          </v:shapetype>
          <v:shape id="_x0000_s1160" type="#_x0000_t202" style="position:absolute;margin-left:43.65pt;margin-top:42.65pt;width:151.55pt;height:21.2pt;z-index:251675648" stroked="f">
            <v:textbox style="mso-next-textbox:#_x0000_s1160">
              <w:txbxContent>
                <w:p w:rsidR="001C1D3A" w:rsidRPr="00E61C7E" w:rsidRDefault="001C1D3A" w:rsidP="00A754B1">
                  <w:pPr>
                    <w:rPr>
                      <w:sz w:val="16"/>
                      <w:szCs w:val="16"/>
                    </w:rPr>
                  </w:pPr>
                  <w:r>
                    <w:rPr>
                      <w:sz w:val="16"/>
                      <w:szCs w:val="16"/>
                    </w:rPr>
                    <w:t>Especies El Sol, S.A. de C.V.</w:t>
                  </w:r>
                </w:p>
              </w:txbxContent>
            </v:textbox>
          </v:shape>
        </w:pict>
      </w:r>
      <w:r w:rsidR="00A1084F" w:rsidRPr="00A1084F">
        <w:rPr>
          <w:rFonts w:ascii="Arial Narrow" w:hAnsi="Arial Narrow" w:cs="Courier New"/>
          <w:noProof/>
          <w:sz w:val="24"/>
          <w:szCs w:val="24"/>
          <w:lang w:eastAsia="es-SV"/>
        </w:rPr>
        <w:pict>
          <v:shape id="_x0000_i1057" type="#_x0000_t75" style="width:430.15pt;height:251.55pt;visibility:visible;mso-wrap-style:square">
            <v:imagedata r:id="rId62" o:title="IMG_0009" croptop="1365f" cropbottom="17749f" cropleft="3531f" cropright="8847f"/>
          </v:shape>
        </w:pict>
      </w:r>
    </w:p>
    <w:p w:rsidR="00CD3A5A" w:rsidRDefault="00CD3A5A" w:rsidP="00CD3A5A">
      <w:pPr>
        <w:pStyle w:val="Prrafodelista"/>
        <w:numPr>
          <w:ilvl w:val="0"/>
          <w:numId w:val="49"/>
        </w:numPr>
        <w:spacing w:after="0" w:line="360" w:lineRule="auto"/>
        <w:rPr>
          <w:rFonts w:ascii="Arial Narrow" w:hAnsi="Arial Narrow" w:cs="Courier New"/>
          <w:bCs/>
          <w:sz w:val="24"/>
          <w:szCs w:val="24"/>
        </w:rPr>
      </w:pPr>
      <w:r>
        <w:rPr>
          <w:rFonts w:ascii="Arial Narrow" w:hAnsi="Arial Narrow" w:cs="Courier New"/>
          <w:bCs/>
          <w:sz w:val="24"/>
          <w:szCs w:val="24"/>
        </w:rPr>
        <w:t xml:space="preserve">Ministerio de Agricultura y </w:t>
      </w:r>
      <w:r w:rsidR="00A754B1" w:rsidRPr="00CD3A5A">
        <w:rPr>
          <w:rFonts w:ascii="Arial Narrow" w:hAnsi="Arial Narrow" w:cs="Courier New"/>
          <w:bCs/>
          <w:sz w:val="24"/>
          <w:szCs w:val="24"/>
        </w:rPr>
        <w:t>Ganadería.</w:t>
      </w:r>
    </w:p>
    <w:p w:rsidR="00A754B1" w:rsidRDefault="008F6D2C" w:rsidP="00CD3A5A">
      <w:pPr>
        <w:pStyle w:val="Prrafodelista"/>
        <w:spacing w:after="0" w:line="360" w:lineRule="auto"/>
        <w:ind w:left="360"/>
        <w:rPr>
          <w:rFonts w:ascii="Arial Narrow" w:hAnsi="Arial Narrow" w:cs="Courier New"/>
          <w:noProof/>
          <w:sz w:val="24"/>
          <w:szCs w:val="24"/>
          <w:lang w:val="es-ES" w:eastAsia="es-ES"/>
        </w:rPr>
      </w:pPr>
      <w:r w:rsidRPr="008F6D2C">
        <w:rPr>
          <w:rFonts w:ascii="Arial Narrow" w:hAnsi="Arial Narrow" w:cs="Courier New"/>
          <w:bCs/>
          <w:noProof/>
          <w:sz w:val="24"/>
          <w:szCs w:val="24"/>
          <w:lang w:eastAsia="es-SV"/>
        </w:rPr>
        <w:pict>
          <v:shape id="_x0000_s1161" type="#_x0000_t202" style="position:absolute;left:0;text-align:left;margin-left:60.75pt;margin-top:61.05pt;width:121pt;height:21.3pt;z-index:251676672" stroked="f">
            <v:textbox style="mso-next-textbox:#_x0000_s1161">
              <w:txbxContent>
                <w:p w:rsidR="001C1D3A" w:rsidRDefault="001C1D3A" w:rsidP="00A754B1">
                  <w:pPr>
                    <w:spacing w:after="0" w:line="240" w:lineRule="auto"/>
                    <w:rPr>
                      <w:sz w:val="12"/>
                      <w:szCs w:val="12"/>
                    </w:rPr>
                  </w:pPr>
                  <w:r w:rsidRPr="00EF6258">
                    <w:rPr>
                      <w:sz w:val="12"/>
                      <w:szCs w:val="12"/>
                    </w:rPr>
                    <w:t>0821-240574-101-2</w:t>
                  </w:r>
                </w:p>
                <w:p w:rsidR="001C1D3A" w:rsidRPr="00EF6258" w:rsidRDefault="001C1D3A" w:rsidP="00A754B1">
                  <w:pPr>
                    <w:spacing w:after="0" w:line="240" w:lineRule="auto"/>
                    <w:rPr>
                      <w:sz w:val="12"/>
                      <w:szCs w:val="12"/>
                    </w:rPr>
                  </w:pPr>
                  <w:r>
                    <w:rPr>
                      <w:sz w:val="12"/>
                      <w:szCs w:val="12"/>
                    </w:rPr>
                    <w:t>ESPECIES EL SOL, S.A. DE C.V.</w:t>
                  </w:r>
                </w:p>
                <w:p w:rsidR="001C1D3A" w:rsidRDefault="001C1D3A" w:rsidP="00A754B1"/>
              </w:txbxContent>
            </v:textbox>
          </v:shape>
        </w:pict>
      </w:r>
      <w:r w:rsidR="00A1084F" w:rsidRPr="00A1084F">
        <w:rPr>
          <w:rFonts w:ascii="Arial Narrow" w:hAnsi="Arial Narrow" w:cs="Courier New"/>
          <w:noProof/>
          <w:sz w:val="24"/>
          <w:szCs w:val="24"/>
          <w:lang w:eastAsia="es-SV"/>
        </w:rPr>
        <w:pict>
          <v:shape id="Imagen 14" o:spid="_x0000_i1056" type="#_x0000_t75" style="width:427.3pt;height:267.45pt;visibility:visible;mso-wrap-style:square">
            <v:imagedata r:id="rId63" o:title="IMG_0010" croptop="6144f" cropbottom="19115f" cropleft="18229f" cropright="1095f"/>
          </v:shape>
        </w:pict>
      </w:r>
    </w:p>
    <w:p w:rsidR="00A754B1" w:rsidRDefault="00CD3A5A" w:rsidP="00A754B1">
      <w:pPr>
        <w:spacing w:after="0" w:line="360" w:lineRule="auto"/>
        <w:jc w:val="both"/>
        <w:rPr>
          <w:rFonts w:ascii="Arial Narrow" w:hAnsi="Arial Narrow" w:cs="Courier New"/>
          <w:bCs/>
          <w:sz w:val="24"/>
          <w:szCs w:val="24"/>
        </w:rPr>
      </w:pPr>
      <w:r>
        <w:rPr>
          <w:rFonts w:ascii="Arial Narrow" w:hAnsi="Arial Narrow" w:cs="Courier New"/>
          <w:bCs/>
          <w:sz w:val="24"/>
          <w:szCs w:val="24"/>
        </w:rPr>
        <w:br w:type="page"/>
      </w:r>
      <w:r w:rsidR="00A754B1">
        <w:rPr>
          <w:rFonts w:ascii="Arial Narrow" w:hAnsi="Arial Narrow" w:cs="Courier New"/>
          <w:bCs/>
          <w:sz w:val="24"/>
          <w:szCs w:val="24"/>
        </w:rPr>
        <w:lastRenderedPageBreak/>
        <w:t>Luego de obtener los permisos correspondientes, se procede a elaborar la Declaración de Mercancía con nuestro agente aduanal, la cual se muestra a continuación:</w:t>
      </w:r>
    </w:p>
    <w:p w:rsidR="00A754B1" w:rsidRDefault="00A754B1" w:rsidP="00A754B1">
      <w:pPr>
        <w:spacing w:after="0" w:line="360" w:lineRule="auto"/>
        <w:jc w:val="both"/>
        <w:rPr>
          <w:rFonts w:ascii="Arial Narrow" w:hAnsi="Arial Narrow" w:cs="Courier New"/>
          <w:bCs/>
          <w:sz w:val="24"/>
          <w:szCs w:val="24"/>
        </w:rPr>
      </w:pPr>
    </w:p>
    <w:p w:rsidR="00A754B1" w:rsidRDefault="008F6D2C" w:rsidP="00A754B1">
      <w:pPr>
        <w:spacing w:after="0" w:line="360" w:lineRule="auto"/>
        <w:jc w:val="both"/>
        <w:rPr>
          <w:rFonts w:ascii="Arial Narrow" w:hAnsi="Arial Narrow" w:cs="Courier New"/>
          <w:bCs/>
          <w:sz w:val="24"/>
          <w:szCs w:val="24"/>
        </w:rPr>
      </w:pPr>
      <w:r>
        <w:rPr>
          <w:rFonts w:ascii="Arial Narrow" w:hAnsi="Arial Narrow" w:cs="Courier New"/>
          <w:bCs/>
          <w:noProof/>
          <w:sz w:val="24"/>
          <w:szCs w:val="24"/>
          <w:lang w:eastAsia="es-SV"/>
        </w:rPr>
        <w:pict>
          <v:shape id="_x0000_s1163" type="#_x0000_t202" style="position:absolute;left:0;text-align:left;margin-left:105.35pt;margin-top:70.9pt;width:1in;height:13.35pt;z-index:251678720" stroked="f">
            <v:textbox style="mso-next-textbox:#_x0000_s1163">
              <w:txbxContent>
                <w:p w:rsidR="001C1D3A" w:rsidRPr="003C7878" w:rsidRDefault="001C1D3A" w:rsidP="00A754B1">
                  <w:pPr>
                    <w:rPr>
                      <w:sz w:val="12"/>
                      <w:szCs w:val="12"/>
                    </w:rPr>
                  </w:pPr>
                  <w:r>
                    <w:rPr>
                      <w:sz w:val="12"/>
                      <w:szCs w:val="12"/>
                    </w:rPr>
                    <w:t>0821-240574-101-2</w:t>
                  </w:r>
                </w:p>
              </w:txbxContent>
            </v:textbox>
          </v:shape>
        </w:pict>
      </w:r>
      <w:r>
        <w:rPr>
          <w:rFonts w:ascii="Arial Narrow" w:hAnsi="Arial Narrow" w:cs="Courier New"/>
          <w:bCs/>
          <w:noProof/>
          <w:sz w:val="24"/>
          <w:szCs w:val="24"/>
          <w:lang w:eastAsia="es-SV"/>
        </w:rPr>
        <w:pict>
          <v:shape id="_x0000_s1162" type="#_x0000_t202" style="position:absolute;left:0;text-align:left;margin-left:44.45pt;margin-top:78.15pt;width:119.75pt;height:16.65pt;z-index:251677696" stroked="f">
            <v:textbox style="mso-next-textbox:#_x0000_s1162">
              <w:txbxContent>
                <w:p w:rsidR="001C1D3A" w:rsidRPr="004E30B0" w:rsidRDefault="001C1D3A" w:rsidP="00A754B1">
                  <w:pPr>
                    <w:spacing w:after="0" w:line="240" w:lineRule="auto"/>
                    <w:rPr>
                      <w:sz w:val="12"/>
                      <w:szCs w:val="12"/>
                    </w:rPr>
                  </w:pPr>
                  <w:r w:rsidRPr="003C7878">
                    <w:rPr>
                      <w:sz w:val="14"/>
                      <w:szCs w:val="14"/>
                    </w:rPr>
                    <w:t>ESPECIES EL SOL</w:t>
                  </w:r>
                  <w:r>
                    <w:rPr>
                      <w:sz w:val="14"/>
                      <w:szCs w:val="14"/>
                    </w:rPr>
                    <w:t>, S.A. DE C.V.</w:t>
                  </w:r>
                </w:p>
              </w:txbxContent>
            </v:textbox>
          </v:shape>
        </w:pict>
      </w:r>
      <w:r w:rsidR="00A1084F" w:rsidRPr="00A1084F">
        <w:rPr>
          <w:rFonts w:ascii="Arial Narrow" w:hAnsi="Arial Narrow" w:cs="Courier New"/>
          <w:noProof/>
          <w:sz w:val="24"/>
          <w:szCs w:val="24"/>
          <w:lang w:eastAsia="es-SV"/>
        </w:rPr>
        <w:pict>
          <v:shape id="Imagen 15" o:spid="_x0000_i1055" type="#_x0000_t75" style="width:455.4pt;height:542.35pt;visibility:visible;mso-wrap-style:square">
            <v:imagedata r:id="rId64" o:title="IMG_0018" cropbottom="3413f" cropleft="2214f" cropright="12099f"/>
          </v:shape>
        </w:pict>
      </w:r>
    </w:p>
    <w:p w:rsidR="00A754B1" w:rsidRDefault="008F6D2C" w:rsidP="00A754B1">
      <w:pPr>
        <w:spacing w:after="0" w:line="360" w:lineRule="auto"/>
        <w:jc w:val="both"/>
        <w:rPr>
          <w:rFonts w:ascii="Arial Narrow" w:hAnsi="Arial Narrow" w:cs="Courier New"/>
          <w:bCs/>
          <w:sz w:val="24"/>
          <w:szCs w:val="24"/>
        </w:rPr>
      </w:pPr>
      <w:r>
        <w:rPr>
          <w:rFonts w:ascii="Arial Narrow" w:hAnsi="Arial Narrow" w:cs="Courier New"/>
          <w:bCs/>
          <w:noProof/>
          <w:sz w:val="24"/>
          <w:szCs w:val="24"/>
          <w:lang w:eastAsia="es-SV"/>
        </w:rPr>
        <w:lastRenderedPageBreak/>
        <w:pict>
          <v:shape id="_x0000_s1164" type="#_x0000_t202" style="position:absolute;left:0;text-align:left;margin-left:128.4pt;margin-top:25.45pt;width:1in;height:23.9pt;z-index:251679744" stroked="f">
            <v:textbox style="mso-next-textbox:#_x0000_s1164">
              <w:txbxContent>
                <w:p w:rsidR="001C1D3A" w:rsidRPr="003C7878" w:rsidRDefault="001C1D3A" w:rsidP="00A754B1">
                  <w:pPr>
                    <w:rPr>
                      <w:sz w:val="12"/>
                      <w:szCs w:val="12"/>
                    </w:rPr>
                  </w:pPr>
                  <w:r>
                    <w:rPr>
                      <w:sz w:val="12"/>
                      <w:szCs w:val="12"/>
                    </w:rPr>
                    <w:t>0821-240574-101-2</w:t>
                  </w:r>
                </w:p>
              </w:txbxContent>
            </v:textbox>
          </v:shape>
        </w:pict>
      </w:r>
      <w:r>
        <w:rPr>
          <w:rFonts w:ascii="Arial Narrow" w:hAnsi="Arial Narrow" w:cs="Courier New"/>
          <w:bCs/>
          <w:noProof/>
          <w:sz w:val="24"/>
          <w:szCs w:val="24"/>
          <w:lang w:eastAsia="es-SV"/>
        </w:rPr>
        <w:pict>
          <v:shape id="_x0000_s1166" type="#_x0000_t202" style="position:absolute;left:0;text-align:left;margin-left:37.75pt;margin-top:32.7pt;width:90.65pt;height:22.7pt;z-index:251681792" stroked="f">
            <v:textbox style="mso-next-textbox:#_x0000_s1166">
              <w:txbxContent>
                <w:p w:rsidR="001C1D3A" w:rsidRPr="009B29EE" w:rsidRDefault="001C1D3A" w:rsidP="00A754B1">
                  <w:pPr>
                    <w:spacing w:after="0" w:line="240" w:lineRule="auto"/>
                    <w:rPr>
                      <w:sz w:val="12"/>
                      <w:szCs w:val="12"/>
                    </w:rPr>
                  </w:pPr>
                  <w:r w:rsidRPr="009B29EE">
                    <w:rPr>
                      <w:sz w:val="12"/>
                      <w:szCs w:val="12"/>
                    </w:rPr>
                    <w:t>ESPECIES EL SOL, S.A. DE C.V.</w:t>
                  </w:r>
                </w:p>
              </w:txbxContent>
            </v:textbox>
          </v:shape>
        </w:pict>
      </w:r>
      <w:r w:rsidR="00A1084F" w:rsidRPr="00A1084F">
        <w:rPr>
          <w:rFonts w:ascii="Arial Narrow" w:hAnsi="Arial Narrow" w:cs="Courier New"/>
          <w:noProof/>
          <w:sz w:val="24"/>
          <w:szCs w:val="24"/>
          <w:lang w:eastAsia="es-SV"/>
        </w:rPr>
        <w:pict>
          <v:shape id="Imagen 16" o:spid="_x0000_i1054" type="#_x0000_t75" style="width:454.45pt;height:580.7pt;visibility:visible;mso-wrap-style:square">
            <v:imagedata r:id="rId65" o:title="IMG_0019" cropbottom="5461f" cropleft="2681f" cropright="12415f"/>
          </v:shape>
        </w:pict>
      </w:r>
    </w:p>
    <w:p w:rsidR="00A754B1" w:rsidRDefault="00CD3A5A" w:rsidP="00A754B1">
      <w:pPr>
        <w:spacing w:after="0" w:line="360" w:lineRule="auto"/>
        <w:jc w:val="both"/>
        <w:rPr>
          <w:rFonts w:ascii="Arial Narrow" w:hAnsi="Arial Narrow" w:cs="Courier New"/>
          <w:bCs/>
          <w:sz w:val="24"/>
          <w:szCs w:val="24"/>
        </w:rPr>
      </w:pPr>
      <w:r>
        <w:rPr>
          <w:rFonts w:ascii="Arial Narrow" w:hAnsi="Arial Narrow" w:cs="Courier New"/>
          <w:bCs/>
          <w:sz w:val="24"/>
          <w:szCs w:val="24"/>
        </w:rPr>
        <w:br w:type="page"/>
      </w:r>
    </w:p>
    <w:p w:rsidR="00A754B1" w:rsidRDefault="008F6D2C" w:rsidP="00A754B1">
      <w:pPr>
        <w:spacing w:after="0" w:line="360" w:lineRule="auto"/>
        <w:jc w:val="both"/>
        <w:rPr>
          <w:rFonts w:ascii="Arial Narrow" w:hAnsi="Arial Narrow" w:cs="Courier New"/>
          <w:bCs/>
          <w:sz w:val="24"/>
          <w:szCs w:val="24"/>
        </w:rPr>
      </w:pPr>
      <w:r>
        <w:rPr>
          <w:rFonts w:ascii="Arial Narrow" w:hAnsi="Arial Narrow" w:cs="Courier New"/>
          <w:bCs/>
          <w:noProof/>
          <w:sz w:val="24"/>
          <w:szCs w:val="24"/>
          <w:lang w:eastAsia="es-SV"/>
        </w:rPr>
        <w:pict>
          <v:shape id="_x0000_s1167" type="#_x0000_t202" style="position:absolute;left:0;text-align:left;margin-left:42.85pt;margin-top:18.65pt;width:95.4pt;height:15.9pt;z-index:251682816" stroked="f">
            <v:textbox style="mso-next-textbox:#_x0000_s1167">
              <w:txbxContent>
                <w:p w:rsidR="001C1D3A" w:rsidRPr="006E0A6F" w:rsidRDefault="001C1D3A" w:rsidP="00A754B1">
                  <w:pPr>
                    <w:spacing w:after="0" w:line="240" w:lineRule="auto"/>
                    <w:rPr>
                      <w:sz w:val="12"/>
                      <w:szCs w:val="12"/>
                    </w:rPr>
                  </w:pPr>
                  <w:r w:rsidRPr="006E0A6F">
                    <w:rPr>
                      <w:sz w:val="12"/>
                      <w:szCs w:val="12"/>
                    </w:rPr>
                    <w:t xml:space="preserve"> ESPECIES EL SOL, S.A.</w:t>
                  </w:r>
                  <w:r>
                    <w:rPr>
                      <w:sz w:val="12"/>
                      <w:szCs w:val="12"/>
                    </w:rPr>
                    <w:t xml:space="preserve"> DE C.V.</w:t>
                  </w:r>
                </w:p>
              </w:txbxContent>
            </v:textbox>
          </v:shape>
        </w:pict>
      </w:r>
      <w:r>
        <w:rPr>
          <w:rFonts w:ascii="Arial Narrow" w:hAnsi="Arial Narrow" w:cs="Courier New"/>
          <w:bCs/>
          <w:noProof/>
          <w:sz w:val="24"/>
          <w:szCs w:val="24"/>
          <w:lang w:eastAsia="es-SV"/>
        </w:rPr>
        <w:pict>
          <v:shape id="_x0000_s1165" type="#_x0000_t202" style="position:absolute;left:0;text-align:left;margin-left:133.5pt;margin-top:14.05pt;width:1in;height:20.5pt;z-index:251680768" stroked="f">
            <v:textbox style="mso-next-textbox:#_x0000_s1165">
              <w:txbxContent>
                <w:p w:rsidR="001C1D3A" w:rsidRPr="003C7878" w:rsidRDefault="001C1D3A" w:rsidP="00A754B1">
                  <w:pPr>
                    <w:rPr>
                      <w:sz w:val="12"/>
                      <w:szCs w:val="12"/>
                    </w:rPr>
                  </w:pPr>
                  <w:r>
                    <w:rPr>
                      <w:sz w:val="12"/>
                      <w:szCs w:val="12"/>
                    </w:rPr>
                    <w:t>0821-240574-101-2</w:t>
                  </w:r>
                </w:p>
              </w:txbxContent>
            </v:textbox>
          </v:shape>
        </w:pict>
      </w:r>
      <w:r w:rsidR="00A1084F" w:rsidRPr="00A1084F">
        <w:rPr>
          <w:rFonts w:ascii="Arial Narrow" w:hAnsi="Arial Narrow" w:cs="Courier New"/>
          <w:noProof/>
          <w:sz w:val="24"/>
          <w:szCs w:val="24"/>
          <w:lang w:eastAsia="es-SV"/>
        </w:rPr>
        <w:pict>
          <v:shape id="Imagen 18" o:spid="_x0000_i1053" type="#_x0000_t75" style="width:456.3pt;height:558.25pt;visibility:visible;mso-wrap-style:square">
            <v:imagedata r:id="rId66" o:title="IMG_0020" croptop="1365f" cropbottom="5461f" cropleft="2288f" cropright="12149f"/>
          </v:shape>
        </w:pict>
      </w:r>
    </w:p>
    <w:p w:rsidR="00A754B1" w:rsidRDefault="00A754B1" w:rsidP="00A754B1">
      <w:pPr>
        <w:spacing w:after="0" w:line="360" w:lineRule="auto"/>
        <w:jc w:val="both"/>
        <w:rPr>
          <w:rFonts w:ascii="Arial Narrow" w:hAnsi="Arial Narrow" w:cs="Courier New"/>
          <w:bCs/>
          <w:sz w:val="24"/>
          <w:szCs w:val="24"/>
        </w:rPr>
      </w:pPr>
    </w:p>
    <w:p w:rsidR="00A754B1" w:rsidRDefault="00A754B1" w:rsidP="00A754B1">
      <w:pPr>
        <w:spacing w:after="0" w:line="360" w:lineRule="auto"/>
        <w:jc w:val="both"/>
        <w:rPr>
          <w:rFonts w:ascii="Arial Narrow" w:hAnsi="Arial Narrow" w:cs="Courier New"/>
          <w:bCs/>
          <w:sz w:val="24"/>
          <w:szCs w:val="24"/>
        </w:rPr>
      </w:pPr>
    </w:p>
    <w:p w:rsidR="00A754B1" w:rsidRDefault="008F6D2C" w:rsidP="00A754B1">
      <w:pPr>
        <w:spacing w:after="0" w:line="360" w:lineRule="auto"/>
        <w:jc w:val="both"/>
        <w:rPr>
          <w:rFonts w:ascii="Arial Narrow" w:hAnsi="Arial Narrow" w:cs="Courier New"/>
          <w:bCs/>
          <w:sz w:val="24"/>
          <w:szCs w:val="24"/>
        </w:rPr>
      </w:pPr>
      <w:r>
        <w:rPr>
          <w:rFonts w:ascii="Arial Narrow" w:hAnsi="Arial Narrow" w:cs="Courier New"/>
          <w:bCs/>
          <w:noProof/>
          <w:sz w:val="24"/>
          <w:szCs w:val="24"/>
          <w:lang w:eastAsia="es-SV"/>
        </w:rPr>
        <w:lastRenderedPageBreak/>
        <w:pict>
          <v:shape id="_x0000_s1168" type="#_x0000_t202" style="position:absolute;left:0;text-align:left;margin-left:145.5pt;margin-top:15.85pt;width:66.4pt;height:18.7pt;z-index:251683840" stroked="f">
            <v:textbox style="mso-next-textbox:#_x0000_s1168">
              <w:txbxContent>
                <w:p w:rsidR="001C1D3A" w:rsidRPr="003C7878" w:rsidRDefault="001C1D3A" w:rsidP="00A754B1">
                  <w:pPr>
                    <w:rPr>
                      <w:sz w:val="12"/>
                      <w:szCs w:val="12"/>
                    </w:rPr>
                  </w:pPr>
                  <w:r>
                    <w:rPr>
                      <w:sz w:val="12"/>
                      <w:szCs w:val="12"/>
                    </w:rPr>
                    <w:t>0821-240574-101-2</w:t>
                  </w:r>
                </w:p>
              </w:txbxContent>
            </v:textbox>
          </v:shape>
        </w:pict>
      </w:r>
      <w:r>
        <w:rPr>
          <w:rFonts w:ascii="Arial Narrow" w:hAnsi="Arial Narrow" w:cs="Courier New"/>
          <w:bCs/>
          <w:noProof/>
          <w:sz w:val="24"/>
          <w:szCs w:val="24"/>
          <w:lang w:eastAsia="es-SV"/>
        </w:rPr>
        <w:pict>
          <v:shape id="_x0000_s1169" type="#_x0000_t202" style="position:absolute;left:0;text-align:left;margin-left:39.45pt;margin-top:21.15pt;width:110.8pt;height:13.4pt;z-index:251684864" stroked="f">
            <v:textbox style="mso-next-textbox:#_x0000_s1169">
              <w:txbxContent>
                <w:p w:rsidR="001C1D3A" w:rsidRPr="00F20AC8" w:rsidRDefault="001C1D3A" w:rsidP="00A754B1">
                  <w:pPr>
                    <w:spacing w:after="0" w:line="240" w:lineRule="auto"/>
                    <w:rPr>
                      <w:sz w:val="14"/>
                      <w:szCs w:val="14"/>
                    </w:rPr>
                  </w:pPr>
                  <w:r w:rsidRPr="00F20AC8">
                    <w:rPr>
                      <w:sz w:val="14"/>
                      <w:szCs w:val="14"/>
                    </w:rPr>
                    <w:t xml:space="preserve"> ESPECIES EL SOL, S.A. DE C.V.</w:t>
                  </w:r>
                </w:p>
              </w:txbxContent>
            </v:textbox>
          </v:shape>
        </w:pict>
      </w:r>
      <w:r w:rsidR="00A1084F" w:rsidRPr="00A1084F">
        <w:rPr>
          <w:rFonts w:ascii="Arial Narrow" w:hAnsi="Arial Narrow" w:cs="Courier New"/>
          <w:noProof/>
          <w:sz w:val="24"/>
          <w:szCs w:val="24"/>
          <w:lang w:eastAsia="es-SV"/>
        </w:rPr>
        <w:pict>
          <v:shape id="Imagen 19" o:spid="_x0000_i1052" type="#_x0000_t75" style="width:448.85pt;height:558.25pt;visibility:visible;mso-wrap-style:square">
            <v:imagedata r:id="rId67" o:title="IMG_0021" croptop="1365f" cropbottom="5461f" cropleft="2718f" cropright="14208f"/>
          </v:shape>
        </w:pict>
      </w:r>
    </w:p>
    <w:p w:rsidR="00A754B1" w:rsidRDefault="00A754B1" w:rsidP="00A754B1">
      <w:pPr>
        <w:spacing w:after="0" w:line="360" w:lineRule="auto"/>
        <w:jc w:val="both"/>
        <w:rPr>
          <w:rFonts w:ascii="Arial Narrow" w:hAnsi="Arial Narrow" w:cs="Courier New"/>
          <w:bCs/>
          <w:sz w:val="24"/>
          <w:szCs w:val="24"/>
        </w:rPr>
      </w:pPr>
    </w:p>
    <w:p w:rsidR="00A754B1" w:rsidRPr="00E953C5" w:rsidRDefault="00CD3A5A" w:rsidP="00A754B1">
      <w:pPr>
        <w:spacing w:after="0" w:line="360" w:lineRule="auto"/>
        <w:jc w:val="both"/>
        <w:rPr>
          <w:rFonts w:ascii="Arial Narrow" w:hAnsi="Arial Narrow"/>
          <w:sz w:val="24"/>
          <w:szCs w:val="24"/>
        </w:rPr>
      </w:pPr>
      <w:r>
        <w:rPr>
          <w:rFonts w:ascii="Arial Narrow" w:hAnsi="Arial Narrow" w:cs="Courier New"/>
          <w:bCs/>
          <w:sz w:val="24"/>
          <w:szCs w:val="24"/>
        </w:rPr>
        <w:br w:type="page"/>
      </w:r>
      <w:r w:rsidR="00A754B1">
        <w:rPr>
          <w:rFonts w:ascii="Arial Narrow" w:hAnsi="Arial Narrow" w:cs="Courier New"/>
          <w:bCs/>
          <w:sz w:val="24"/>
          <w:szCs w:val="24"/>
        </w:rPr>
        <w:lastRenderedPageBreak/>
        <w:t xml:space="preserve">El 05 de octubre ingresa el pedido y se emite cheque a nombre de la Dirección General de Tesorería   por $17,884.79 para pago de IVA $ 10,782.76 y  DAI $7,102.03. </w:t>
      </w:r>
    </w:p>
    <w:p w:rsidR="00A754B1" w:rsidRDefault="00A754B1" w:rsidP="00A754B1">
      <w:pPr>
        <w:pStyle w:val="Prrafodelista"/>
        <w:spacing w:after="0" w:line="360" w:lineRule="auto"/>
        <w:ind w:left="0"/>
        <w:jc w:val="both"/>
        <w:rPr>
          <w:rFonts w:ascii="Arial Narrow" w:hAnsi="Arial Narrow" w:cs="Courier New"/>
          <w:bCs/>
          <w:sz w:val="24"/>
          <w:szCs w:val="24"/>
        </w:rPr>
      </w:pPr>
    </w:p>
    <w:p w:rsidR="00A754B1" w:rsidRDefault="00A754B1" w:rsidP="00A754B1">
      <w:pPr>
        <w:pStyle w:val="Prrafodelista"/>
        <w:spacing w:after="0" w:line="360" w:lineRule="auto"/>
        <w:ind w:left="0"/>
        <w:jc w:val="both"/>
        <w:rPr>
          <w:rFonts w:ascii="Arial Narrow" w:hAnsi="Arial Narrow" w:cs="Courier New"/>
          <w:bCs/>
          <w:sz w:val="24"/>
          <w:szCs w:val="24"/>
        </w:rPr>
      </w:pPr>
      <w:r>
        <w:rPr>
          <w:rFonts w:ascii="Arial Narrow" w:hAnsi="Arial Narrow" w:cs="Courier New"/>
          <w:bCs/>
          <w:sz w:val="24"/>
          <w:szCs w:val="24"/>
        </w:rPr>
        <w:t xml:space="preserve">A continuación mostramos la tabla de cálculos respectivos, según base legal Art. 48 literal g) Ley IVA y SAC: </w:t>
      </w:r>
    </w:p>
    <w:p w:rsidR="00A754B1" w:rsidRDefault="00A754B1" w:rsidP="00A754B1">
      <w:pPr>
        <w:pStyle w:val="Prrafodelista"/>
        <w:spacing w:after="0" w:line="360" w:lineRule="auto"/>
        <w:ind w:left="0"/>
        <w:jc w:val="both"/>
        <w:rPr>
          <w:rFonts w:ascii="Arial Narrow" w:hAnsi="Arial Narrow" w:cs="Courier New"/>
          <w:bCs/>
          <w:sz w:val="24"/>
          <w:szCs w:val="24"/>
        </w:rPr>
      </w:pPr>
    </w:p>
    <w:p w:rsidR="00A754B1" w:rsidRPr="00564210" w:rsidRDefault="00A754B1" w:rsidP="00A754B1">
      <w:pPr>
        <w:spacing w:after="0" w:line="360" w:lineRule="auto"/>
        <w:jc w:val="both"/>
        <w:rPr>
          <w:rFonts w:ascii="Arial Narrow" w:hAnsi="Arial Narrow"/>
          <w:color w:val="FF0000"/>
          <w:sz w:val="24"/>
          <w:szCs w:val="24"/>
        </w:rPr>
      </w:pPr>
      <w:r w:rsidRPr="00564210">
        <w:rPr>
          <w:rFonts w:ascii="Arial Narrow" w:hAnsi="Arial Narrow"/>
          <w:sz w:val="24"/>
          <w:szCs w:val="24"/>
        </w:rPr>
        <w:t>Para cada cálculo de estos impuestos se utilizó la fórmula:</w:t>
      </w:r>
    </w:p>
    <w:p w:rsidR="00A754B1" w:rsidRDefault="00A754B1" w:rsidP="00A754B1">
      <w:pPr>
        <w:spacing w:after="0" w:line="360" w:lineRule="auto"/>
        <w:jc w:val="both"/>
        <w:rPr>
          <w:rFonts w:ascii="Arial Narrow" w:hAnsi="Arial Narrow"/>
          <w:sz w:val="24"/>
          <w:szCs w:val="24"/>
        </w:rPr>
      </w:pPr>
      <w:r>
        <w:rPr>
          <w:rFonts w:ascii="Arial Narrow" w:hAnsi="Arial Narrow"/>
          <w:sz w:val="24"/>
          <w:szCs w:val="24"/>
        </w:rPr>
        <w:t xml:space="preserve">El valor CIF     =        FOB (Valor de la mercadería) + Seguro +  Flete pagado. </w:t>
      </w:r>
    </w:p>
    <w:p w:rsidR="00A754B1" w:rsidRDefault="00A754B1" w:rsidP="00A754B1">
      <w:pPr>
        <w:spacing w:after="0" w:line="360" w:lineRule="auto"/>
        <w:jc w:val="both"/>
        <w:rPr>
          <w:rFonts w:ascii="Arial Narrow" w:hAnsi="Arial Narrow"/>
          <w:sz w:val="24"/>
          <w:szCs w:val="24"/>
        </w:rPr>
      </w:pPr>
      <w:r>
        <w:rPr>
          <w:rFonts w:ascii="Arial Narrow" w:hAnsi="Arial Narrow"/>
          <w:sz w:val="24"/>
          <w:szCs w:val="24"/>
        </w:rPr>
        <w:t xml:space="preserve">Para realizar el cálculo del seguro se toma el valor FOB, y se multiplica por el 1.50%, según lo establecido en el Art. 2 Literal b) de la Ley de Simplificación Aduanera, ya que en los casos en los que el importador no puede acreditar el valor de la prima de seguro por no haber efectuado la contratación de una póliza para el transporte de carga, el Servicio de Aduanas, podrá establecer como prima de seguro, los porcentajes del 1.25% sobre valor FOB para las internaciones y el 1.50% para las importaciones.  </w:t>
      </w:r>
    </w:p>
    <w:p w:rsidR="00A754B1" w:rsidRDefault="00A754B1" w:rsidP="00A754B1">
      <w:pPr>
        <w:spacing w:after="0" w:line="360" w:lineRule="auto"/>
        <w:jc w:val="both"/>
        <w:rPr>
          <w:rFonts w:ascii="Arial Narrow" w:hAnsi="Arial Narrow"/>
          <w:sz w:val="24"/>
          <w:szCs w:val="24"/>
        </w:rPr>
      </w:pPr>
    </w:p>
    <w:p w:rsidR="00A754B1" w:rsidRDefault="00A754B1" w:rsidP="00A754B1">
      <w:pPr>
        <w:spacing w:after="0" w:line="360" w:lineRule="auto"/>
        <w:jc w:val="both"/>
        <w:rPr>
          <w:rFonts w:ascii="Arial Narrow" w:hAnsi="Arial Narrow"/>
          <w:sz w:val="24"/>
          <w:szCs w:val="24"/>
        </w:rPr>
      </w:pPr>
      <w:r>
        <w:rPr>
          <w:rFonts w:ascii="Arial Narrow" w:hAnsi="Arial Narrow"/>
          <w:sz w:val="24"/>
          <w:szCs w:val="24"/>
        </w:rPr>
        <w:t>En consideración a lo anterior, los cálculos para este caso son los siguientes:</w:t>
      </w:r>
    </w:p>
    <w:p w:rsidR="00A754B1" w:rsidRDefault="00A754B1" w:rsidP="00A754B1">
      <w:pPr>
        <w:spacing w:after="0" w:line="360" w:lineRule="auto"/>
        <w:jc w:val="both"/>
        <w:rPr>
          <w:rFonts w:ascii="Arial Narrow" w:hAnsi="Arial Narrow"/>
          <w:sz w:val="24"/>
          <w:szCs w:val="24"/>
        </w:rPr>
      </w:pPr>
      <w:r>
        <w:rPr>
          <w:rFonts w:ascii="Arial Narrow" w:hAnsi="Arial Narrow"/>
          <w:sz w:val="24"/>
          <w:szCs w:val="24"/>
        </w:rPr>
        <w:t>CIF =   FOB  +  Seguro  +  Flete</w:t>
      </w:r>
    </w:p>
    <w:p w:rsidR="00A754B1" w:rsidRDefault="00A754B1" w:rsidP="00A754B1">
      <w:pPr>
        <w:spacing w:after="0" w:line="360" w:lineRule="auto"/>
        <w:jc w:val="both"/>
        <w:rPr>
          <w:rFonts w:ascii="Arial Narrow" w:hAnsi="Arial Narrow"/>
          <w:sz w:val="24"/>
          <w:szCs w:val="24"/>
        </w:rPr>
      </w:pPr>
      <w:r>
        <w:rPr>
          <w:rFonts w:ascii="Arial Narrow" w:hAnsi="Arial Narrow"/>
          <w:sz w:val="24"/>
          <w:szCs w:val="24"/>
        </w:rPr>
        <w:t>CIF =</w:t>
      </w:r>
      <w:r>
        <w:rPr>
          <w:rFonts w:ascii="Arial Narrow" w:hAnsi="Arial Narrow"/>
          <w:sz w:val="24"/>
          <w:szCs w:val="24"/>
        </w:rPr>
        <w:tab/>
        <w:t xml:space="preserve">$ 72,359.50  +  1,068.23  +  2,415.00 </w:t>
      </w:r>
    </w:p>
    <w:p w:rsidR="00A754B1" w:rsidRDefault="00A754B1" w:rsidP="00A754B1">
      <w:pPr>
        <w:spacing w:after="0" w:line="360" w:lineRule="auto"/>
        <w:jc w:val="both"/>
        <w:rPr>
          <w:rFonts w:ascii="Arial Narrow" w:hAnsi="Arial Narrow"/>
          <w:sz w:val="24"/>
          <w:szCs w:val="24"/>
        </w:rPr>
      </w:pPr>
      <w:r>
        <w:rPr>
          <w:rFonts w:ascii="Arial Narrow" w:hAnsi="Arial Narrow"/>
          <w:sz w:val="24"/>
          <w:szCs w:val="24"/>
        </w:rPr>
        <w:t>CIF =</w:t>
      </w:r>
      <w:r>
        <w:rPr>
          <w:rFonts w:ascii="Arial Narrow" w:hAnsi="Arial Narrow"/>
          <w:sz w:val="24"/>
          <w:szCs w:val="24"/>
        </w:rPr>
        <w:tab/>
        <w:t>$ 75,842.73</w:t>
      </w:r>
    </w:p>
    <w:p w:rsidR="00A754B1" w:rsidRDefault="00A754B1" w:rsidP="00A754B1">
      <w:pPr>
        <w:spacing w:after="0" w:line="360" w:lineRule="auto"/>
        <w:jc w:val="both"/>
        <w:rPr>
          <w:rFonts w:ascii="Arial Narrow" w:hAnsi="Arial Narrow"/>
          <w:sz w:val="24"/>
          <w:szCs w:val="24"/>
        </w:rPr>
      </w:pPr>
    </w:p>
    <w:p w:rsidR="00A754B1" w:rsidRPr="008D6269" w:rsidRDefault="00A754B1" w:rsidP="00A754B1">
      <w:pPr>
        <w:spacing w:line="240" w:lineRule="auto"/>
        <w:contextualSpacing/>
        <w:jc w:val="both"/>
        <w:rPr>
          <w:rFonts w:ascii="Arial Narrow" w:hAnsi="Arial Narrow" w:cs="Courier New"/>
          <w:b/>
          <w:bCs/>
          <w:sz w:val="24"/>
          <w:szCs w:val="24"/>
        </w:rPr>
      </w:pPr>
      <w:r w:rsidRPr="008D6269">
        <w:rPr>
          <w:rFonts w:ascii="Arial Narrow" w:hAnsi="Arial Narrow" w:cs="Courier New"/>
          <w:b/>
          <w:bCs/>
          <w:sz w:val="24"/>
          <w:szCs w:val="24"/>
        </w:rPr>
        <w:t xml:space="preserve">CÁLCULO DEL DAI </w:t>
      </w:r>
    </w:p>
    <w:p w:rsidR="00A754B1" w:rsidRPr="005C5E1C" w:rsidRDefault="00A754B1" w:rsidP="00A754B1">
      <w:pPr>
        <w:spacing w:line="360" w:lineRule="auto"/>
        <w:jc w:val="both"/>
        <w:rPr>
          <w:rFonts w:ascii="Arial Narrow" w:hAnsi="Arial Narrow"/>
          <w:sz w:val="24"/>
          <w:szCs w:val="24"/>
        </w:rPr>
      </w:pPr>
      <w:r w:rsidRPr="005C5E1C">
        <w:rPr>
          <w:rFonts w:ascii="Arial Narrow" w:hAnsi="Arial Narrow"/>
          <w:sz w:val="24"/>
          <w:szCs w:val="24"/>
        </w:rPr>
        <w:t>Para calcular el porcentaje de los Derechos Arancelarios de Importación (DAI) que establece el SAC para el pago de cada producto, se debe tener en cuenta: el país de origen de cada mercadería,  la cantidad importada y el tratado bajo el cual se amparada dicha importación.</w:t>
      </w:r>
    </w:p>
    <w:p w:rsidR="00A754B1" w:rsidRPr="005C5E1C" w:rsidRDefault="00A754B1" w:rsidP="00A754B1">
      <w:pPr>
        <w:spacing w:line="360" w:lineRule="auto"/>
        <w:jc w:val="both"/>
        <w:rPr>
          <w:rFonts w:ascii="Arial Narrow" w:hAnsi="Arial Narrow"/>
          <w:sz w:val="24"/>
          <w:szCs w:val="24"/>
        </w:rPr>
      </w:pPr>
      <w:r w:rsidRPr="005C5E1C">
        <w:rPr>
          <w:rFonts w:ascii="Arial Narrow" w:hAnsi="Arial Narrow"/>
          <w:sz w:val="24"/>
          <w:szCs w:val="24"/>
        </w:rPr>
        <w:t>Como buscar la partida arancelaria dentro del SAC</w:t>
      </w:r>
    </w:p>
    <w:p w:rsidR="00A754B1" w:rsidRPr="005C5E1C" w:rsidRDefault="00A754B1" w:rsidP="00A754B1">
      <w:pPr>
        <w:pStyle w:val="Prrafodelista"/>
        <w:numPr>
          <w:ilvl w:val="0"/>
          <w:numId w:val="47"/>
        </w:numPr>
        <w:spacing w:line="360" w:lineRule="auto"/>
        <w:jc w:val="both"/>
        <w:rPr>
          <w:rFonts w:ascii="Arial Narrow" w:hAnsi="Arial Narrow"/>
          <w:sz w:val="24"/>
          <w:szCs w:val="24"/>
        </w:rPr>
      </w:pPr>
      <w:r w:rsidRPr="005C5E1C">
        <w:rPr>
          <w:rFonts w:ascii="Arial Narrow" w:hAnsi="Arial Narrow"/>
          <w:sz w:val="24"/>
          <w:szCs w:val="24"/>
        </w:rPr>
        <w:t>Buscar el producto, ejemplo: ajo en polvo</w:t>
      </w:r>
    </w:p>
    <w:p w:rsidR="00A754B1" w:rsidRPr="005C5E1C" w:rsidRDefault="00A754B1" w:rsidP="00A754B1">
      <w:pPr>
        <w:pStyle w:val="Prrafodelista"/>
        <w:numPr>
          <w:ilvl w:val="0"/>
          <w:numId w:val="47"/>
        </w:numPr>
        <w:spacing w:line="360" w:lineRule="auto"/>
        <w:jc w:val="both"/>
        <w:rPr>
          <w:rFonts w:ascii="Arial Narrow" w:hAnsi="Arial Narrow"/>
          <w:sz w:val="24"/>
          <w:szCs w:val="24"/>
        </w:rPr>
      </w:pPr>
      <w:r w:rsidRPr="005C5E1C">
        <w:rPr>
          <w:rFonts w:ascii="Arial Narrow" w:hAnsi="Arial Narrow"/>
          <w:sz w:val="24"/>
          <w:szCs w:val="24"/>
        </w:rPr>
        <w:t>Se busca en el SAC la partida arancelaria</w:t>
      </w:r>
    </w:p>
    <w:p w:rsidR="00A754B1" w:rsidRPr="005C5E1C" w:rsidRDefault="00A754B1" w:rsidP="00A754B1">
      <w:pPr>
        <w:pStyle w:val="Prrafodelista"/>
        <w:spacing w:line="360" w:lineRule="auto"/>
        <w:ind w:left="720"/>
        <w:jc w:val="both"/>
        <w:rPr>
          <w:rFonts w:ascii="Arial Narrow" w:hAnsi="Arial Narrow"/>
          <w:sz w:val="24"/>
          <w:szCs w:val="24"/>
        </w:rPr>
      </w:pPr>
      <w:r w:rsidRPr="005C5E1C">
        <w:rPr>
          <w:rFonts w:ascii="Arial Narrow" w:hAnsi="Arial Narrow"/>
          <w:sz w:val="24"/>
          <w:szCs w:val="24"/>
        </w:rPr>
        <w:lastRenderedPageBreak/>
        <w:t>Para el caso lo encontramos en el capítulo 7 Hortalizas, plantas, raíces y tubérculos alimenticios</w:t>
      </w:r>
    </w:p>
    <w:p w:rsidR="00A754B1" w:rsidRPr="005C5E1C" w:rsidRDefault="00A754B1" w:rsidP="00A754B1">
      <w:pPr>
        <w:pStyle w:val="Prrafodelista"/>
        <w:numPr>
          <w:ilvl w:val="0"/>
          <w:numId w:val="47"/>
        </w:numPr>
        <w:spacing w:line="360" w:lineRule="auto"/>
        <w:jc w:val="both"/>
        <w:rPr>
          <w:rFonts w:ascii="Arial Narrow" w:hAnsi="Arial Narrow"/>
          <w:sz w:val="24"/>
          <w:szCs w:val="24"/>
        </w:rPr>
      </w:pPr>
      <w:r w:rsidRPr="005C5E1C">
        <w:rPr>
          <w:rFonts w:ascii="Arial Narrow" w:hAnsi="Arial Narrow"/>
          <w:sz w:val="24"/>
          <w:szCs w:val="24"/>
        </w:rPr>
        <w:t>Se identifica la clasificación que más se acopla a la descripción  del producto que se está importando</w:t>
      </w:r>
    </w:p>
    <w:p w:rsidR="00A754B1" w:rsidRPr="005C5E1C" w:rsidRDefault="00A754B1" w:rsidP="00A754B1">
      <w:pPr>
        <w:pStyle w:val="Prrafodelista"/>
        <w:spacing w:line="360" w:lineRule="auto"/>
        <w:ind w:left="720"/>
        <w:jc w:val="both"/>
        <w:rPr>
          <w:rFonts w:ascii="Arial Narrow" w:hAnsi="Arial Narrow"/>
          <w:sz w:val="24"/>
          <w:szCs w:val="24"/>
        </w:rPr>
      </w:pPr>
      <w:r w:rsidRPr="005C5E1C">
        <w:rPr>
          <w:rFonts w:ascii="Arial Narrow" w:hAnsi="Arial Narrow"/>
          <w:sz w:val="24"/>
          <w:szCs w:val="24"/>
        </w:rPr>
        <w:t>Para el caso lo ubicaremos este producto en la partida arancelaria 0712.90.90 “otras”</w:t>
      </w:r>
    </w:p>
    <w:p w:rsidR="00A754B1" w:rsidRPr="005C5E1C" w:rsidRDefault="00A754B1" w:rsidP="00A754B1">
      <w:pPr>
        <w:pStyle w:val="Prrafodelista"/>
        <w:numPr>
          <w:ilvl w:val="0"/>
          <w:numId w:val="47"/>
        </w:numPr>
        <w:spacing w:line="360" w:lineRule="auto"/>
        <w:jc w:val="both"/>
        <w:rPr>
          <w:rFonts w:ascii="Arial Narrow" w:hAnsi="Arial Narrow"/>
          <w:sz w:val="24"/>
          <w:szCs w:val="24"/>
        </w:rPr>
      </w:pPr>
      <w:r w:rsidRPr="005C5E1C">
        <w:rPr>
          <w:rFonts w:ascii="Arial Narrow" w:hAnsi="Arial Narrow"/>
          <w:sz w:val="24"/>
          <w:szCs w:val="24"/>
        </w:rPr>
        <w:t xml:space="preserve">Tomamos el porcentaje del SAC </w:t>
      </w:r>
      <w:r w:rsidRPr="005C5E1C">
        <w:rPr>
          <w:rFonts w:ascii="Arial Narrow" w:hAnsi="Arial Narrow"/>
          <w:b/>
          <w:sz w:val="24"/>
          <w:szCs w:val="24"/>
        </w:rPr>
        <w:t xml:space="preserve"> 3</w:t>
      </w:r>
      <w:r w:rsidRPr="005C5E1C">
        <w:rPr>
          <w:rFonts w:ascii="Arial Narrow" w:hAnsi="Arial Narrow"/>
          <w:sz w:val="24"/>
          <w:szCs w:val="24"/>
        </w:rPr>
        <w:t>%que está bajo el convenio con Estados Unidos.</w:t>
      </w:r>
    </w:p>
    <w:p w:rsidR="00A754B1" w:rsidRPr="005C5E1C" w:rsidRDefault="00A754B1" w:rsidP="00A754B1">
      <w:pPr>
        <w:pStyle w:val="Prrafodelista"/>
        <w:numPr>
          <w:ilvl w:val="0"/>
          <w:numId w:val="47"/>
        </w:numPr>
        <w:spacing w:line="360" w:lineRule="auto"/>
        <w:jc w:val="both"/>
        <w:rPr>
          <w:rFonts w:ascii="Arial Narrow" w:hAnsi="Arial Narrow"/>
          <w:sz w:val="24"/>
          <w:szCs w:val="24"/>
        </w:rPr>
      </w:pPr>
      <w:r w:rsidRPr="005C5E1C">
        <w:rPr>
          <w:rFonts w:ascii="Arial Narrow" w:hAnsi="Arial Narrow"/>
          <w:sz w:val="24"/>
          <w:szCs w:val="24"/>
        </w:rPr>
        <w:t>Multiplicamos el valor CIF por dicha tasa y obtenemos así el DAI a pagar por este producto.</w:t>
      </w:r>
    </w:p>
    <w:p w:rsidR="00A754B1" w:rsidRDefault="00A754B1" w:rsidP="00A754B1">
      <w:pPr>
        <w:spacing w:after="0" w:line="360" w:lineRule="auto"/>
        <w:jc w:val="both"/>
        <w:rPr>
          <w:rFonts w:ascii="Arial Narrow" w:hAnsi="Arial Narrow"/>
          <w:sz w:val="24"/>
          <w:szCs w:val="24"/>
        </w:rPr>
      </w:pPr>
      <w:r>
        <w:rPr>
          <w:rFonts w:ascii="Arial Narrow" w:hAnsi="Arial Narrow"/>
          <w:sz w:val="24"/>
          <w:szCs w:val="24"/>
        </w:rPr>
        <w:t>El flete de $2,415.00 se divide entre el total del valor facturado</w:t>
      </w:r>
    </w:p>
    <w:p w:rsidR="00A754B1" w:rsidRDefault="00A754B1" w:rsidP="00A754B1">
      <w:pPr>
        <w:spacing w:after="0" w:line="360" w:lineRule="auto"/>
        <w:jc w:val="both"/>
        <w:rPr>
          <w:rFonts w:ascii="Arial Narrow" w:hAnsi="Arial Narrow"/>
          <w:sz w:val="24"/>
          <w:szCs w:val="24"/>
        </w:rPr>
      </w:pPr>
    </w:p>
    <w:p w:rsidR="00A754B1" w:rsidRDefault="00A754B1" w:rsidP="00A754B1">
      <w:pPr>
        <w:spacing w:after="0" w:line="360" w:lineRule="auto"/>
        <w:jc w:val="both"/>
        <w:rPr>
          <w:rFonts w:ascii="Arial Narrow" w:hAnsi="Arial Narrow"/>
          <w:sz w:val="24"/>
          <w:szCs w:val="24"/>
        </w:rPr>
      </w:pPr>
      <w:r>
        <w:rPr>
          <w:rFonts w:ascii="Arial Narrow" w:hAnsi="Arial Narrow"/>
          <w:sz w:val="24"/>
          <w:szCs w:val="24"/>
        </w:rPr>
        <w:t>Para el IVA la base imponible (Art.48, g) LIVA) es el Valor  CIF + DAI y el resultado se multiplica por el 13% (Art.54 LIVA)</w:t>
      </w:r>
    </w:p>
    <w:p w:rsidR="00A754B1" w:rsidRDefault="00A754B1" w:rsidP="00A754B1">
      <w:pPr>
        <w:spacing w:after="0" w:line="360" w:lineRule="auto"/>
        <w:jc w:val="both"/>
        <w:rPr>
          <w:rFonts w:ascii="Arial Narrow" w:hAnsi="Arial Narrow"/>
          <w:sz w:val="24"/>
          <w:szCs w:val="24"/>
        </w:rPr>
      </w:pPr>
    </w:p>
    <w:tbl>
      <w:tblPr>
        <w:tblW w:w="7939" w:type="dxa"/>
        <w:tblInd w:w="55" w:type="dxa"/>
        <w:tblCellMar>
          <w:left w:w="70" w:type="dxa"/>
          <w:right w:w="70" w:type="dxa"/>
        </w:tblCellMar>
        <w:tblLook w:val="04A0"/>
      </w:tblPr>
      <w:tblGrid>
        <w:gridCol w:w="2538"/>
        <w:gridCol w:w="1215"/>
        <w:gridCol w:w="564"/>
        <w:gridCol w:w="1236"/>
        <w:gridCol w:w="1258"/>
        <w:gridCol w:w="1128"/>
      </w:tblGrid>
      <w:tr w:rsidR="00A754B1" w:rsidTr="0002756E">
        <w:trPr>
          <w:trHeight w:val="262"/>
        </w:trPr>
        <w:tc>
          <w:tcPr>
            <w:tcW w:w="2538" w:type="dxa"/>
            <w:tcBorders>
              <w:top w:val="nil"/>
              <w:left w:val="nil"/>
              <w:bottom w:val="nil"/>
              <w:right w:val="nil"/>
            </w:tcBorders>
            <w:noWrap/>
            <w:vAlign w:val="bottom"/>
            <w:hideMark/>
          </w:tcPr>
          <w:p w:rsidR="00A754B1" w:rsidRDefault="00A754B1" w:rsidP="0002756E">
            <w:pPr>
              <w:spacing w:after="0" w:line="240" w:lineRule="auto"/>
              <w:rPr>
                <w:color w:val="000000"/>
                <w:sz w:val="18"/>
                <w:szCs w:val="18"/>
                <w:lang w:eastAsia="es-SV"/>
              </w:rPr>
            </w:pPr>
            <w:r>
              <w:rPr>
                <w:color w:val="000000"/>
                <w:sz w:val="18"/>
                <w:szCs w:val="18"/>
                <w:lang w:eastAsia="es-SV"/>
              </w:rPr>
              <w:t xml:space="preserve">CALCULO DE IVA  Y DAI </w:t>
            </w:r>
          </w:p>
        </w:tc>
        <w:tc>
          <w:tcPr>
            <w:tcW w:w="1215" w:type="dxa"/>
            <w:tcBorders>
              <w:top w:val="nil"/>
              <w:left w:val="nil"/>
              <w:bottom w:val="nil"/>
              <w:right w:val="nil"/>
            </w:tcBorders>
            <w:noWrap/>
            <w:vAlign w:val="bottom"/>
            <w:hideMark/>
          </w:tcPr>
          <w:p w:rsidR="00A754B1" w:rsidRDefault="00A754B1" w:rsidP="0002756E">
            <w:pPr>
              <w:spacing w:after="0" w:line="240" w:lineRule="auto"/>
              <w:rPr>
                <w:color w:val="000000"/>
                <w:sz w:val="18"/>
                <w:szCs w:val="18"/>
                <w:lang w:eastAsia="es-SV"/>
              </w:rPr>
            </w:pPr>
          </w:p>
        </w:tc>
        <w:tc>
          <w:tcPr>
            <w:tcW w:w="564" w:type="dxa"/>
            <w:tcBorders>
              <w:top w:val="nil"/>
              <w:left w:val="nil"/>
              <w:bottom w:val="nil"/>
              <w:right w:val="nil"/>
            </w:tcBorders>
            <w:noWrap/>
            <w:vAlign w:val="bottom"/>
            <w:hideMark/>
          </w:tcPr>
          <w:p w:rsidR="00A754B1" w:rsidRDefault="00A754B1" w:rsidP="0002756E">
            <w:pPr>
              <w:spacing w:after="0" w:line="240" w:lineRule="auto"/>
              <w:rPr>
                <w:color w:val="000000"/>
                <w:sz w:val="18"/>
                <w:szCs w:val="18"/>
                <w:lang w:eastAsia="es-SV"/>
              </w:rPr>
            </w:pPr>
          </w:p>
        </w:tc>
        <w:tc>
          <w:tcPr>
            <w:tcW w:w="1236" w:type="dxa"/>
            <w:tcBorders>
              <w:top w:val="nil"/>
              <w:left w:val="nil"/>
              <w:bottom w:val="nil"/>
              <w:right w:val="nil"/>
            </w:tcBorders>
            <w:noWrap/>
            <w:vAlign w:val="bottom"/>
            <w:hideMark/>
          </w:tcPr>
          <w:p w:rsidR="00A754B1" w:rsidRDefault="00A754B1" w:rsidP="0002756E">
            <w:pPr>
              <w:spacing w:after="0" w:line="240" w:lineRule="auto"/>
              <w:rPr>
                <w:color w:val="000000"/>
                <w:sz w:val="18"/>
                <w:szCs w:val="18"/>
                <w:lang w:eastAsia="es-SV"/>
              </w:rPr>
            </w:pPr>
          </w:p>
        </w:tc>
        <w:tc>
          <w:tcPr>
            <w:tcW w:w="1258" w:type="dxa"/>
            <w:tcBorders>
              <w:top w:val="nil"/>
              <w:left w:val="nil"/>
              <w:bottom w:val="nil"/>
              <w:right w:val="nil"/>
            </w:tcBorders>
            <w:noWrap/>
            <w:vAlign w:val="bottom"/>
            <w:hideMark/>
          </w:tcPr>
          <w:p w:rsidR="00A754B1" w:rsidRDefault="00A754B1" w:rsidP="0002756E">
            <w:pPr>
              <w:spacing w:after="0" w:line="240" w:lineRule="auto"/>
              <w:rPr>
                <w:color w:val="000000"/>
                <w:sz w:val="18"/>
                <w:szCs w:val="18"/>
                <w:lang w:eastAsia="es-SV"/>
              </w:rPr>
            </w:pPr>
          </w:p>
        </w:tc>
        <w:tc>
          <w:tcPr>
            <w:tcW w:w="1128" w:type="dxa"/>
            <w:tcBorders>
              <w:top w:val="nil"/>
              <w:left w:val="nil"/>
              <w:bottom w:val="nil"/>
              <w:right w:val="nil"/>
            </w:tcBorders>
            <w:noWrap/>
            <w:vAlign w:val="bottom"/>
            <w:hideMark/>
          </w:tcPr>
          <w:p w:rsidR="00A754B1" w:rsidRDefault="00A754B1" w:rsidP="0002756E">
            <w:pPr>
              <w:spacing w:after="0" w:line="240" w:lineRule="auto"/>
              <w:rPr>
                <w:color w:val="000000"/>
                <w:sz w:val="18"/>
                <w:szCs w:val="18"/>
                <w:lang w:eastAsia="es-SV"/>
              </w:rPr>
            </w:pPr>
          </w:p>
        </w:tc>
      </w:tr>
      <w:tr w:rsidR="00A754B1" w:rsidTr="0002756E">
        <w:trPr>
          <w:trHeight w:val="262"/>
        </w:trPr>
        <w:tc>
          <w:tcPr>
            <w:tcW w:w="2538" w:type="dxa"/>
            <w:tcBorders>
              <w:top w:val="single" w:sz="8" w:space="0" w:color="auto"/>
              <w:left w:val="single" w:sz="8" w:space="0" w:color="auto"/>
              <w:bottom w:val="single" w:sz="8" w:space="0" w:color="auto"/>
              <w:right w:val="single" w:sz="8" w:space="0" w:color="auto"/>
            </w:tcBorders>
            <w:noWrap/>
            <w:vAlign w:val="bottom"/>
            <w:hideMark/>
          </w:tcPr>
          <w:p w:rsidR="00A754B1" w:rsidRDefault="00A754B1" w:rsidP="0002756E">
            <w:pPr>
              <w:spacing w:after="0" w:line="240" w:lineRule="auto"/>
              <w:rPr>
                <w:color w:val="000000"/>
                <w:sz w:val="18"/>
                <w:szCs w:val="18"/>
                <w:lang w:eastAsia="es-SV"/>
              </w:rPr>
            </w:pPr>
            <w:r>
              <w:rPr>
                <w:color w:val="000000"/>
                <w:sz w:val="18"/>
                <w:szCs w:val="18"/>
                <w:lang w:eastAsia="es-SV"/>
              </w:rPr>
              <w:t>Producto</w:t>
            </w:r>
          </w:p>
        </w:tc>
        <w:tc>
          <w:tcPr>
            <w:tcW w:w="1215" w:type="dxa"/>
            <w:tcBorders>
              <w:top w:val="single" w:sz="8" w:space="0" w:color="auto"/>
              <w:left w:val="nil"/>
              <w:bottom w:val="single" w:sz="8" w:space="0" w:color="auto"/>
              <w:right w:val="single" w:sz="8" w:space="0" w:color="auto"/>
            </w:tcBorders>
            <w:vAlign w:val="bottom"/>
            <w:hideMark/>
          </w:tcPr>
          <w:p w:rsidR="00A754B1" w:rsidRDefault="00A754B1" w:rsidP="0002756E">
            <w:pPr>
              <w:spacing w:after="0" w:line="240" w:lineRule="auto"/>
              <w:jc w:val="center"/>
              <w:rPr>
                <w:color w:val="000000"/>
                <w:sz w:val="18"/>
                <w:szCs w:val="18"/>
                <w:lang w:eastAsia="es-SV"/>
              </w:rPr>
            </w:pPr>
            <w:r>
              <w:rPr>
                <w:color w:val="000000"/>
                <w:sz w:val="18"/>
                <w:szCs w:val="18"/>
                <w:lang w:eastAsia="es-SV"/>
              </w:rPr>
              <w:t xml:space="preserve"> VALOR CIF </w:t>
            </w:r>
          </w:p>
        </w:tc>
        <w:tc>
          <w:tcPr>
            <w:tcW w:w="564" w:type="dxa"/>
            <w:tcBorders>
              <w:top w:val="single" w:sz="8" w:space="0" w:color="auto"/>
              <w:left w:val="nil"/>
              <w:bottom w:val="single" w:sz="8" w:space="0" w:color="auto"/>
              <w:right w:val="nil"/>
            </w:tcBorders>
            <w:vAlign w:val="bottom"/>
            <w:hideMark/>
          </w:tcPr>
          <w:p w:rsidR="00A754B1" w:rsidRDefault="00A754B1" w:rsidP="0002756E">
            <w:pPr>
              <w:spacing w:after="0" w:line="240" w:lineRule="auto"/>
              <w:jc w:val="center"/>
              <w:rPr>
                <w:color w:val="000000"/>
                <w:sz w:val="18"/>
                <w:szCs w:val="18"/>
                <w:lang w:eastAsia="es-SV"/>
              </w:rPr>
            </w:pPr>
            <w:r>
              <w:rPr>
                <w:color w:val="000000"/>
                <w:sz w:val="18"/>
                <w:szCs w:val="18"/>
                <w:lang w:eastAsia="es-SV"/>
              </w:rPr>
              <w:t xml:space="preserve"> TASA  </w:t>
            </w:r>
          </w:p>
        </w:tc>
        <w:tc>
          <w:tcPr>
            <w:tcW w:w="1236" w:type="dxa"/>
            <w:tcBorders>
              <w:top w:val="single" w:sz="8" w:space="0" w:color="auto"/>
              <w:left w:val="single" w:sz="8" w:space="0" w:color="auto"/>
              <w:bottom w:val="single" w:sz="8" w:space="0" w:color="auto"/>
              <w:right w:val="single" w:sz="8" w:space="0" w:color="auto"/>
            </w:tcBorders>
            <w:noWrap/>
            <w:vAlign w:val="bottom"/>
            <w:hideMark/>
          </w:tcPr>
          <w:p w:rsidR="00A754B1" w:rsidRDefault="00A754B1" w:rsidP="0002756E">
            <w:pPr>
              <w:spacing w:after="0" w:line="240" w:lineRule="auto"/>
              <w:jc w:val="center"/>
              <w:rPr>
                <w:color w:val="000000"/>
                <w:sz w:val="18"/>
                <w:szCs w:val="18"/>
                <w:lang w:eastAsia="es-SV"/>
              </w:rPr>
            </w:pPr>
            <w:r>
              <w:rPr>
                <w:color w:val="000000"/>
                <w:sz w:val="18"/>
                <w:szCs w:val="18"/>
                <w:lang w:eastAsia="es-SV"/>
              </w:rPr>
              <w:t>DAI</w:t>
            </w:r>
          </w:p>
        </w:tc>
        <w:tc>
          <w:tcPr>
            <w:tcW w:w="1258" w:type="dxa"/>
            <w:tcBorders>
              <w:top w:val="single" w:sz="8" w:space="0" w:color="auto"/>
              <w:left w:val="nil"/>
              <w:bottom w:val="single" w:sz="8" w:space="0" w:color="auto"/>
              <w:right w:val="nil"/>
            </w:tcBorders>
            <w:vAlign w:val="bottom"/>
            <w:hideMark/>
          </w:tcPr>
          <w:p w:rsidR="00A754B1" w:rsidRDefault="00A754B1" w:rsidP="0002756E">
            <w:pPr>
              <w:spacing w:after="0" w:line="240" w:lineRule="auto"/>
              <w:jc w:val="center"/>
              <w:rPr>
                <w:color w:val="000000"/>
                <w:sz w:val="18"/>
                <w:szCs w:val="18"/>
                <w:lang w:eastAsia="es-SV"/>
              </w:rPr>
            </w:pPr>
            <w:r>
              <w:rPr>
                <w:color w:val="000000"/>
                <w:sz w:val="18"/>
                <w:szCs w:val="18"/>
                <w:lang w:eastAsia="es-SV"/>
              </w:rPr>
              <w:t xml:space="preserve"> CIF + DAI </w:t>
            </w:r>
          </w:p>
        </w:tc>
        <w:tc>
          <w:tcPr>
            <w:tcW w:w="1128" w:type="dxa"/>
            <w:tcBorders>
              <w:top w:val="single" w:sz="8" w:space="0" w:color="auto"/>
              <w:left w:val="single" w:sz="8" w:space="0" w:color="auto"/>
              <w:bottom w:val="single" w:sz="8" w:space="0" w:color="auto"/>
              <w:right w:val="single" w:sz="8" w:space="0" w:color="auto"/>
            </w:tcBorders>
            <w:vAlign w:val="bottom"/>
            <w:hideMark/>
          </w:tcPr>
          <w:p w:rsidR="00A754B1" w:rsidRDefault="00A754B1" w:rsidP="0002756E">
            <w:pPr>
              <w:spacing w:after="0" w:line="240" w:lineRule="auto"/>
              <w:jc w:val="center"/>
              <w:rPr>
                <w:color w:val="000000"/>
                <w:sz w:val="18"/>
                <w:szCs w:val="18"/>
                <w:lang w:eastAsia="es-SV"/>
              </w:rPr>
            </w:pPr>
            <w:r>
              <w:rPr>
                <w:color w:val="000000"/>
                <w:sz w:val="18"/>
                <w:szCs w:val="18"/>
                <w:lang w:eastAsia="es-SV"/>
              </w:rPr>
              <w:t xml:space="preserve"> IVA </w:t>
            </w:r>
          </w:p>
        </w:tc>
      </w:tr>
      <w:tr w:rsidR="00A754B1" w:rsidTr="0002756E">
        <w:trPr>
          <w:trHeight w:val="249"/>
        </w:trPr>
        <w:tc>
          <w:tcPr>
            <w:tcW w:w="2538" w:type="dxa"/>
            <w:tcBorders>
              <w:top w:val="nil"/>
              <w:left w:val="single" w:sz="8" w:space="0" w:color="auto"/>
              <w:bottom w:val="nil"/>
              <w:right w:val="single" w:sz="8" w:space="0" w:color="auto"/>
            </w:tcBorders>
            <w:noWrap/>
            <w:vAlign w:val="bottom"/>
            <w:hideMark/>
          </w:tcPr>
          <w:p w:rsidR="00A754B1" w:rsidRDefault="00A754B1" w:rsidP="0002756E">
            <w:pPr>
              <w:spacing w:after="0" w:line="240" w:lineRule="auto"/>
              <w:rPr>
                <w:color w:val="000000"/>
                <w:sz w:val="18"/>
                <w:szCs w:val="18"/>
                <w:lang w:eastAsia="es-SV"/>
              </w:rPr>
            </w:pPr>
            <w:r>
              <w:rPr>
                <w:color w:val="000000"/>
                <w:sz w:val="18"/>
                <w:szCs w:val="18"/>
                <w:lang w:eastAsia="es-SV"/>
              </w:rPr>
              <w:t> </w:t>
            </w:r>
          </w:p>
        </w:tc>
        <w:tc>
          <w:tcPr>
            <w:tcW w:w="1215" w:type="dxa"/>
            <w:tcBorders>
              <w:top w:val="nil"/>
              <w:left w:val="nil"/>
              <w:bottom w:val="nil"/>
              <w:right w:val="single" w:sz="8" w:space="0" w:color="auto"/>
            </w:tcBorders>
            <w:vAlign w:val="bottom"/>
            <w:hideMark/>
          </w:tcPr>
          <w:p w:rsidR="00A754B1" w:rsidRDefault="00A754B1" w:rsidP="0002756E">
            <w:pPr>
              <w:spacing w:after="0" w:line="240" w:lineRule="auto"/>
              <w:jc w:val="center"/>
              <w:rPr>
                <w:color w:val="000000"/>
                <w:sz w:val="18"/>
                <w:szCs w:val="18"/>
                <w:lang w:eastAsia="es-SV"/>
              </w:rPr>
            </w:pPr>
            <w:r>
              <w:rPr>
                <w:color w:val="000000"/>
                <w:sz w:val="18"/>
                <w:szCs w:val="18"/>
                <w:lang w:eastAsia="es-SV"/>
              </w:rPr>
              <w:t> </w:t>
            </w:r>
          </w:p>
        </w:tc>
        <w:tc>
          <w:tcPr>
            <w:tcW w:w="564" w:type="dxa"/>
            <w:tcBorders>
              <w:top w:val="nil"/>
              <w:left w:val="nil"/>
              <w:bottom w:val="nil"/>
              <w:right w:val="single" w:sz="8" w:space="0" w:color="auto"/>
            </w:tcBorders>
            <w:vAlign w:val="bottom"/>
            <w:hideMark/>
          </w:tcPr>
          <w:p w:rsidR="00A754B1" w:rsidRDefault="00A754B1" w:rsidP="0002756E">
            <w:pPr>
              <w:spacing w:after="0" w:line="240" w:lineRule="auto"/>
              <w:rPr>
                <w:color w:val="000000"/>
                <w:sz w:val="18"/>
                <w:szCs w:val="18"/>
                <w:lang w:eastAsia="es-SV"/>
              </w:rPr>
            </w:pPr>
            <w:r>
              <w:rPr>
                <w:color w:val="000000"/>
                <w:sz w:val="18"/>
                <w:szCs w:val="18"/>
                <w:lang w:eastAsia="es-SV"/>
              </w:rPr>
              <w:t> </w:t>
            </w:r>
          </w:p>
        </w:tc>
        <w:tc>
          <w:tcPr>
            <w:tcW w:w="1236" w:type="dxa"/>
            <w:tcBorders>
              <w:top w:val="nil"/>
              <w:left w:val="nil"/>
              <w:bottom w:val="nil"/>
              <w:right w:val="single" w:sz="8" w:space="0" w:color="auto"/>
            </w:tcBorders>
            <w:noWrap/>
            <w:vAlign w:val="bottom"/>
            <w:hideMark/>
          </w:tcPr>
          <w:p w:rsidR="00A754B1" w:rsidRDefault="00A754B1" w:rsidP="0002756E">
            <w:pPr>
              <w:spacing w:after="0" w:line="240" w:lineRule="auto"/>
              <w:rPr>
                <w:color w:val="000000"/>
                <w:sz w:val="18"/>
                <w:szCs w:val="18"/>
                <w:lang w:eastAsia="es-SV"/>
              </w:rPr>
            </w:pPr>
            <w:r>
              <w:rPr>
                <w:color w:val="000000"/>
                <w:sz w:val="18"/>
                <w:szCs w:val="18"/>
                <w:lang w:eastAsia="es-SV"/>
              </w:rPr>
              <w:t> </w:t>
            </w:r>
          </w:p>
        </w:tc>
        <w:tc>
          <w:tcPr>
            <w:tcW w:w="1258" w:type="dxa"/>
            <w:tcBorders>
              <w:top w:val="nil"/>
              <w:left w:val="nil"/>
              <w:bottom w:val="nil"/>
              <w:right w:val="single" w:sz="8" w:space="0" w:color="auto"/>
            </w:tcBorders>
            <w:vAlign w:val="bottom"/>
            <w:hideMark/>
          </w:tcPr>
          <w:p w:rsidR="00A754B1" w:rsidRDefault="00A754B1" w:rsidP="0002756E">
            <w:pPr>
              <w:spacing w:after="0" w:line="240" w:lineRule="auto"/>
              <w:rPr>
                <w:color w:val="000000"/>
                <w:sz w:val="18"/>
                <w:szCs w:val="18"/>
                <w:lang w:eastAsia="es-SV"/>
              </w:rPr>
            </w:pPr>
            <w:r>
              <w:rPr>
                <w:color w:val="000000"/>
                <w:sz w:val="18"/>
                <w:szCs w:val="18"/>
                <w:lang w:eastAsia="es-SV"/>
              </w:rPr>
              <w:t> </w:t>
            </w:r>
          </w:p>
        </w:tc>
        <w:tc>
          <w:tcPr>
            <w:tcW w:w="1128" w:type="dxa"/>
            <w:tcBorders>
              <w:top w:val="nil"/>
              <w:left w:val="nil"/>
              <w:bottom w:val="nil"/>
              <w:right w:val="single" w:sz="8" w:space="0" w:color="auto"/>
            </w:tcBorders>
            <w:vAlign w:val="bottom"/>
            <w:hideMark/>
          </w:tcPr>
          <w:p w:rsidR="00A754B1" w:rsidRDefault="00A754B1" w:rsidP="0002756E">
            <w:pPr>
              <w:spacing w:after="0" w:line="240" w:lineRule="auto"/>
              <w:rPr>
                <w:color w:val="000000"/>
                <w:sz w:val="18"/>
                <w:szCs w:val="18"/>
                <w:lang w:eastAsia="es-SV"/>
              </w:rPr>
            </w:pPr>
            <w:r>
              <w:rPr>
                <w:color w:val="000000"/>
                <w:sz w:val="18"/>
                <w:szCs w:val="18"/>
                <w:lang w:eastAsia="es-SV"/>
              </w:rPr>
              <w:t> </w:t>
            </w:r>
          </w:p>
        </w:tc>
      </w:tr>
      <w:tr w:rsidR="00A754B1" w:rsidTr="0002756E">
        <w:trPr>
          <w:trHeight w:val="249"/>
        </w:trPr>
        <w:tc>
          <w:tcPr>
            <w:tcW w:w="2538" w:type="dxa"/>
            <w:tcBorders>
              <w:top w:val="nil"/>
              <w:left w:val="single" w:sz="8" w:space="0" w:color="auto"/>
              <w:bottom w:val="nil"/>
              <w:right w:val="single" w:sz="8" w:space="0" w:color="auto"/>
            </w:tcBorders>
            <w:noWrap/>
            <w:vAlign w:val="bottom"/>
            <w:hideMark/>
          </w:tcPr>
          <w:p w:rsidR="00A754B1" w:rsidRDefault="00A754B1" w:rsidP="0002756E">
            <w:pPr>
              <w:spacing w:after="0" w:line="240" w:lineRule="auto"/>
              <w:rPr>
                <w:color w:val="000000"/>
                <w:sz w:val="18"/>
                <w:szCs w:val="18"/>
                <w:lang w:eastAsia="es-SV"/>
              </w:rPr>
            </w:pPr>
            <w:r>
              <w:rPr>
                <w:color w:val="000000"/>
                <w:sz w:val="18"/>
                <w:szCs w:val="18"/>
                <w:lang w:eastAsia="es-SV"/>
              </w:rPr>
              <w:t>Ajo en polvo</w:t>
            </w:r>
          </w:p>
        </w:tc>
        <w:tc>
          <w:tcPr>
            <w:tcW w:w="1215" w:type="dxa"/>
            <w:tcBorders>
              <w:top w:val="nil"/>
              <w:left w:val="nil"/>
              <w:bottom w:val="nil"/>
              <w:right w:val="single" w:sz="8" w:space="0" w:color="auto"/>
            </w:tcBorders>
            <w:noWrap/>
            <w:vAlign w:val="bottom"/>
            <w:hideMark/>
          </w:tcPr>
          <w:p w:rsidR="00A754B1" w:rsidRDefault="00A754B1" w:rsidP="0002756E">
            <w:pPr>
              <w:spacing w:after="0" w:line="240" w:lineRule="auto"/>
              <w:rPr>
                <w:color w:val="000000"/>
                <w:sz w:val="18"/>
                <w:szCs w:val="18"/>
                <w:lang w:eastAsia="es-SV"/>
              </w:rPr>
            </w:pPr>
            <w:r>
              <w:rPr>
                <w:color w:val="000000"/>
                <w:sz w:val="18"/>
                <w:szCs w:val="18"/>
                <w:lang w:eastAsia="es-SV"/>
              </w:rPr>
              <w:t xml:space="preserve"> $     5,424.10 </w:t>
            </w:r>
          </w:p>
        </w:tc>
        <w:tc>
          <w:tcPr>
            <w:tcW w:w="564" w:type="dxa"/>
            <w:tcBorders>
              <w:top w:val="nil"/>
              <w:left w:val="nil"/>
              <w:bottom w:val="nil"/>
              <w:right w:val="single" w:sz="8" w:space="0" w:color="auto"/>
            </w:tcBorders>
            <w:noWrap/>
            <w:vAlign w:val="bottom"/>
            <w:hideMark/>
          </w:tcPr>
          <w:p w:rsidR="00A754B1" w:rsidRDefault="00A754B1" w:rsidP="0002756E">
            <w:pPr>
              <w:spacing w:after="0" w:line="240" w:lineRule="auto"/>
              <w:jc w:val="center"/>
              <w:rPr>
                <w:color w:val="000000"/>
                <w:sz w:val="18"/>
                <w:szCs w:val="18"/>
                <w:lang w:eastAsia="es-SV"/>
              </w:rPr>
            </w:pPr>
            <w:r>
              <w:rPr>
                <w:color w:val="000000"/>
                <w:sz w:val="18"/>
                <w:szCs w:val="18"/>
                <w:lang w:eastAsia="es-SV"/>
              </w:rPr>
              <w:t>3</w:t>
            </w:r>
          </w:p>
        </w:tc>
        <w:tc>
          <w:tcPr>
            <w:tcW w:w="1236" w:type="dxa"/>
            <w:tcBorders>
              <w:top w:val="nil"/>
              <w:left w:val="nil"/>
              <w:bottom w:val="nil"/>
              <w:right w:val="single" w:sz="8" w:space="0" w:color="auto"/>
            </w:tcBorders>
            <w:noWrap/>
            <w:vAlign w:val="bottom"/>
            <w:hideMark/>
          </w:tcPr>
          <w:p w:rsidR="00A754B1" w:rsidRDefault="00A754B1" w:rsidP="0002756E">
            <w:pPr>
              <w:spacing w:after="0" w:line="240" w:lineRule="auto"/>
              <w:rPr>
                <w:color w:val="000000"/>
                <w:sz w:val="18"/>
                <w:szCs w:val="18"/>
                <w:lang w:eastAsia="es-SV"/>
              </w:rPr>
            </w:pPr>
            <w:r>
              <w:rPr>
                <w:color w:val="000000"/>
                <w:sz w:val="18"/>
                <w:szCs w:val="18"/>
                <w:lang w:eastAsia="es-SV"/>
              </w:rPr>
              <w:t xml:space="preserve"> $        162.72 </w:t>
            </w:r>
          </w:p>
        </w:tc>
        <w:tc>
          <w:tcPr>
            <w:tcW w:w="1258" w:type="dxa"/>
            <w:tcBorders>
              <w:top w:val="nil"/>
              <w:left w:val="nil"/>
              <w:bottom w:val="nil"/>
              <w:right w:val="single" w:sz="8" w:space="0" w:color="auto"/>
            </w:tcBorders>
            <w:noWrap/>
            <w:vAlign w:val="bottom"/>
            <w:hideMark/>
          </w:tcPr>
          <w:p w:rsidR="00A754B1" w:rsidRDefault="00A754B1" w:rsidP="0002756E">
            <w:pPr>
              <w:spacing w:after="0" w:line="240" w:lineRule="auto"/>
              <w:rPr>
                <w:color w:val="000000"/>
                <w:sz w:val="18"/>
                <w:szCs w:val="18"/>
                <w:lang w:eastAsia="es-SV"/>
              </w:rPr>
            </w:pPr>
            <w:r>
              <w:rPr>
                <w:color w:val="000000"/>
                <w:sz w:val="18"/>
                <w:szCs w:val="18"/>
                <w:lang w:eastAsia="es-SV"/>
              </w:rPr>
              <w:t xml:space="preserve"> $      5,586.82 </w:t>
            </w:r>
          </w:p>
        </w:tc>
        <w:tc>
          <w:tcPr>
            <w:tcW w:w="1128" w:type="dxa"/>
            <w:tcBorders>
              <w:top w:val="nil"/>
              <w:left w:val="nil"/>
              <w:bottom w:val="nil"/>
              <w:right w:val="single" w:sz="8" w:space="0" w:color="auto"/>
            </w:tcBorders>
            <w:noWrap/>
            <w:vAlign w:val="bottom"/>
            <w:hideMark/>
          </w:tcPr>
          <w:p w:rsidR="00A754B1" w:rsidRDefault="00A754B1" w:rsidP="0002756E">
            <w:pPr>
              <w:spacing w:after="0" w:line="240" w:lineRule="auto"/>
              <w:jc w:val="center"/>
              <w:rPr>
                <w:color w:val="000000"/>
                <w:sz w:val="18"/>
                <w:szCs w:val="18"/>
                <w:lang w:eastAsia="es-SV"/>
              </w:rPr>
            </w:pPr>
            <w:r>
              <w:rPr>
                <w:color w:val="000000"/>
                <w:sz w:val="18"/>
                <w:szCs w:val="18"/>
                <w:lang w:eastAsia="es-SV"/>
              </w:rPr>
              <w:t>$      726.29</w:t>
            </w:r>
          </w:p>
        </w:tc>
      </w:tr>
      <w:tr w:rsidR="00A754B1" w:rsidTr="0002756E">
        <w:trPr>
          <w:trHeight w:val="249"/>
        </w:trPr>
        <w:tc>
          <w:tcPr>
            <w:tcW w:w="2538" w:type="dxa"/>
            <w:tcBorders>
              <w:top w:val="nil"/>
              <w:left w:val="single" w:sz="8" w:space="0" w:color="auto"/>
              <w:bottom w:val="nil"/>
              <w:right w:val="single" w:sz="8" w:space="0" w:color="auto"/>
            </w:tcBorders>
            <w:noWrap/>
            <w:vAlign w:val="bottom"/>
            <w:hideMark/>
          </w:tcPr>
          <w:p w:rsidR="00A754B1" w:rsidRDefault="00A754B1" w:rsidP="0002756E">
            <w:pPr>
              <w:spacing w:after="0" w:line="240" w:lineRule="auto"/>
              <w:rPr>
                <w:color w:val="000000"/>
                <w:sz w:val="18"/>
                <w:szCs w:val="18"/>
                <w:lang w:eastAsia="es-SV"/>
              </w:rPr>
            </w:pPr>
            <w:r>
              <w:rPr>
                <w:color w:val="000000"/>
                <w:sz w:val="18"/>
                <w:szCs w:val="18"/>
                <w:lang w:eastAsia="es-SV"/>
              </w:rPr>
              <w:t>Cebolla en polvo</w:t>
            </w:r>
          </w:p>
        </w:tc>
        <w:tc>
          <w:tcPr>
            <w:tcW w:w="1215" w:type="dxa"/>
            <w:tcBorders>
              <w:top w:val="nil"/>
              <w:left w:val="nil"/>
              <w:bottom w:val="nil"/>
              <w:right w:val="single" w:sz="8" w:space="0" w:color="auto"/>
            </w:tcBorders>
            <w:noWrap/>
            <w:vAlign w:val="bottom"/>
            <w:hideMark/>
          </w:tcPr>
          <w:p w:rsidR="00A754B1" w:rsidRDefault="00A754B1" w:rsidP="0002756E">
            <w:pPr>
              <w:spacing w:after="0" w:line="240" w:lineRule="auto"/>
              <w:rPr>
                <w:color w:val="000000"/>
                <w:sz w:val="18"/>
                <w:szCs w:val="18"/>
                <w:lang w:eastAsia="es-SV"/>
              </w:rPr>
            </w:pPr>
            <w:r>
              <w:rPr>
                <w:color w:val="000000"/>
                <w:sz w:val="18"/>
                <w:szCs w:val="18"/>
                <w:lang w:eastAsia="es-SV"/>
              </w:rPr>
              <w:t xml:space="preserve"> $        581.71 </w:t>
            </w:r>
          </w:p>
        </w:tc>
        <w:tc>
          <w:tcPr>
            <w:tcW w:w="564" w:type="dxa"/>
            <w:tcBorders>
              <w:top w:val="nil"/>
              <w:left w:val="nil"/>
              <w:bottom w:val="nil"/>
              <w:right w:val="single" w:sz="8" w:space="0" w:color="auto"/>
            </w:tcBorders>
            <w:noWrap/>
            <w:vAlign w:val="bottom"/>
            <w:hideMark/>
          </w:tcPr>
          <w:p w:rsidR="00A754B1" w:rsidRDefault="00A754B1" w:rsidP="0002756E">
            <w:pPr>
              <w:spacing w:after="0" w:line="240" w:lineRule="auto"/>
              <w:jc w:val="center"/>
              <w:rPr>
                <w:color w:val="000000"/>
                <w:sz w:val="18"/>
                <w:szCs w:val="18"/>
                <w:lang w:eastAsia="es-SV"/>
              </w:rPr>
            </w:pPr>
            <w:r>
              <w:rPr>
                <w:color w:val="000000"/>
                <w:sz w:val="18"/>
                <w:szCs w:val="18"/>
                <w:lang w:eastAsia="es-SV"/>
              </w:rPr>
              <w:t>3</w:t>
            </w:r>
          </w:p>
        </w:tc>
        <w:tc>
          <w:tcPr>
            <w:tcW w:w="1236" w:type="dxa"/>
            <w:tcBorders>
              <w:top w:val="nil"/>
              <w:left w:val="nil"/>
              <w:bottom w:val="nil"/>
              <w:right w:val="single" w:sz="8" w:space="0" w:color="auto"/>
            </w:tcBorders>
            <w:noWrap/>
            <w:vAlign w:val="bottom"/>
            <w:hideMark/>
          </w:tcPr>
          <w:p w:rsidR="00A754B1" w:rsidRDefault="00A754B1" w:rsidP="0002756E">
            <w:pPr>
              <w:spacing w:after="0" w:line="240" w:lineRule="auto"/>
              <w:rPr>
                <w:color w:val="000000"/>
                <w:sz w:val="18"/>
                <w:szCs w:val="18"/>
                <w:lang w:eastAsia="es-SV"/>
              </w:rPr>
            </w:pPr>
            <w:r>
              <w:rPr>
                <w:color w:val="000000"/>
                <w:sz w:val="18"/>
                <w:szCs w:val="18"/>
                <w:lang w:eastAsia="es-SV"/>
              </w:rPr>
              <w:t xml:space="preserve"> $          17.45 </w:t>
            </w:r>
          </w:p>
        </w:tc>
        <w:tc>
          <w:tcPr>
            <w:tcW w:w="1258" w:type="dxa"/>
            <w:tcBorders>
              <w:top w:val="nil"/>
              <w:left w:val="nil"/>
              <w:bottom w:val="nil"/>
              <w:right w:val="single" w:sz="8" w:space="0" w:color="auto"/>
            </w:tcBorders>
            <w:noWrap/>
            <w:vAlign w:val="bottom"/>
            <w:hideMark/>
          </w:tcPr>
          <w:p w:rsidR="00A754B1" w:rsidRDefault="00A754B1" w:rsidP="0002756E">
            <w:pPr>
              <w:spacing w:after="0" w:line="240" w:lineRule="auto"/>
              <w:rPr>
                <w:color w:val="000000"/>
                <w:sz w:val="18"/>
                <w:szCs w:val="18"/>
                <w:lang w:eastAsia="es-SV"/>
              </w:rPr>
            </w:pPr>
            <w:r>
              <w:rPr>
                <w:color w:val="000000"/>
                <w:sz w:val="18"/>
                <w:szCs w:val="18"/>
                <w:lang w:eastAsia="es-SV"/>
              </w:rPr>
              <w:t xml:space="preserve"> $         599.16 </w:t>
            </w:r>
          </w:p>
        </w:tc>
        <w:tc>
          <w:tcPr>
            <w:tcW w:w="1128" w:type="dxa"/>
            <w:tcBorders>
              <w:top w:val="nil"/>
              <w:left w:val="nil"/>
              <w:bottom w:val="nil"/>
              <w:right w:val="single" w:sz="8" w:space="0" w:color="auto"/>
            </w:tcBorders>
            <w:noWrap/>
            <w:vAlign w:val="bottom"/>
            <w:hideMark/>
          </w:tcPr>
          <w:p w:rsidR="00A754B1" w:rsidRDefault="00A754B1" w:rsidP="0002756E">
            <w:pPr>
              <w:spacing w:after="0" w:line="240" w:lineRule="auto"/>
              <w:jc w:val="center"/>
              <w:rPr>
                <w:color w:val="000000"/>
                <w:sz w:val="18"/>
                <w:szCs w:val="18"/>
                <w:lang w:eastAsia="es-SV"/>
              </w:rPr>
            </w:pPr>
            <w:r>
              <w:rPr>
                <w:color w:val="000000"/>
                <w:sz w:val="18"/>
                <w:szCs w:val="18"/>
                <w:lang w:eastAsia="es-SV"/>
              </w:rPr>
              <w:t>$        77.89</w:t>
            </w:r>
          </w:p>
        </w:tc>
      </w:tr>
      <w:tr w:rsidR="00A754B1" w:rsidTr="0002756E">
        <w:trPr>
          <w:trHeight w:val="249"/>
        </w:trPr>
        <w:tc>
          <w:tcPr>
            <w:tcW w:w="2538" w:type="dxa"/>
            <w:tcBorders>
              <w:top w:val="nil"/>
              <w:left w:val="single" w:sz="8" w:space="0" w:color="auto"/>
              <w:bottom w:val="nil"/>
              <w:right w:val="single" w:sz="8" w:space="0" w:color="auto"/>
            </w:tcBorders>
            <w:noWrap/>
            <w:vAlign w:val="bottom"/>
            <w:hideMark/>
          </w:tcPr>
          <w:p w:rsidR="00A754B1" w:rsidRDefault="00A754B1" w:rsidP="0002756E">
            <w:pPr>
              <w:spacing w:after="0" w:line="240" w:lineRule="auto"/>
              <w:rPr>
                <w:color w:val="000000"/>
                <w:sz w:val="18"/>
                <w:szCs w:val="18"/>
                <w:lang w:eastAsia="es-SV"/>
              </w:rPr>
            </w:pPr>
            <w:proofErr w:type="spellStart"/>
            <w:r>
              <w:rPr>
                <w:color w:val="000000"/>
                <w:sz w:val="18"/>
                <w:szCs w:val="18"/>
                <w:lang w:eastAsia="es-SV"/>
              </w:rPr>
              <w:t>Sazonadores,mojo</w:t>
            </w:r>
            <w:proofErr w:type="spellEnd"/>
            <w:r>
              <w:rPr>
                <w:color w:val="000000"/>
                <w:sz w:val="18"/>
                <w:szCs w:val="18"/>
                <w:lang w:eastAsia="es-SV"/>
              </w:rPr>
              <w:t xml:space="preserve"> y paprika</w:t>
            </w:r>
          </w:p>
        </w:tc>
        <w:tc>
          <w:tcPr>
            <w:tcW w:w="1215" w:type="dxa"/>
            <w:tcBorders>
              <w:top w:val="nil"/>
              <w:left w:val="nil"/>
              <w:bottom w:val="nil"/>
              <w:right w:val="single" w:sz="8" w:space="0" w:color="auto"/>
            </w:tcBorders>
            <w:noWrap/>
            <w:vAlign w:val="bottom"/>
            <w:hideMark/>
          </w:tcPr>
          <w:p w:rsidR="00A754B1" w:rsidRDefault="00A754B1" w:rsidP="0002756E">
            <w:pPr>
              <w:spacing w:after="0" w:line="240" w:lineRule="auto"/>
              <w:rPr>
                <w:color w:val="000000"/>
                <w:sz w:val="18"/>
                <w:szCs w:val="18"/>
                <w:lang w:eastAsia="es-SV"/>
              </w:rPr>
            </w:pPr>
            <w:r>
              <w:rPr>
                <w:color w:val="000000"/>
                <w:sz w:val="18"/>
                <w:szCs w:val="18"/>
                <w:lang w:eastAsia="es-SV"/>
              </w:rPr>
              <w:t xml:space="preserve"> $   50,820.52 </w:t>
            </w:r>
          </w:p>
        </w:tc>
        <w:tc>
          <w:tcPr>
            <w:tcW w:w="564" w:type="dxa"/>
            <w:tcBorders>
              <w:top w:val="nil"/>
              <w:left w:val="nil"/>
              <w:bottom w:val="nil"/>
              <w:right w:val="single" w:sz="8" w:space="0" w:color="auto"/>
            </w:tcBorders>
            <w:noWrap/>
            <w:vAlign w:val="bottom"/>
            <w:hideMark/>
          </w:tcPr>
          <w:p w:rsidR="00A754B1" w:rsidRDefault="00A754B1" w:rsidP="0002756E">
            <w:pPr>
              <w:spacing w:after="0" w:line="240" w:lineRule="auto"/>
              <w:jc w:val="center"/>
              <w:rPr>
                <w:color w:val="000000"/>
                <w:sz w:val="18"/>
                <w:szCs w:val="18"/>
                <w:lang w:eastAsia="es-SV"/>
              </w:rPr>
            </w:pPr>
            <w:r>
              <w:rPr>
                <w:color w:val="000000"/>
                <w:sz w:val="18"/>
                <w:szCs w:val="18"/>
                <w:lang w:eastAsia="es-SV"/>
              </w:rPr>
              <w:t>9</w:t>
            </w:r>
          </w:p>
        </w:tc>
        <w:tc>
          <w:tcPr>
            <w:tcW w:w="1236" w:type="dxa"/>
            <w:tcBorders>
              <w:top w:val="nil"/>
              <w:left w:val="nil"/>
              <w:bottom w:val="nil"/>
              <w:right w:val="single" w:sz="8" w:space="0" w:color="auto"/>
            </w:tcBorders>
            <w:noWrap/>
            <w:vAlign w:val="bottom"/>
            <w:hideMark/>
          </w:tcPr>
          <w:p w:rsidR="00A754B1" w:rsidRDefault="00A754B1" w:rsidP="0002756E">
            <w:pPr>
              <w:spacing w:after="0" w:line="240" w:lineRule="auto"/>
              <w:rPr>
                <w:color w:val="000000"/>
                <w:sz w:val="18"/>
                <w:szCs w:val="18"/>
                <w:lang w:eastAsia="es-SV"/>
              </w:rPr>
            </w:pPr>
            <w:r>
              <w:rPr>
                <w:color w:val="000000"/>
                <w:sz w:val="18"/>
                <w:szCs w:val="18"/>
                <w:lang w:eastAsia="es-SV"/>
              </w:rPr>
              <w:t xml:space="preserve"> $     4,573.84</w:t>
            </w:r>
          </w:p>
        </w:tc>
        <w:tc>
          <w:tcPr>
            <w:tcW w:w="1258" w:type="dxa"/>
            <w:tcBorders>
              <w:top w:val="nil"/>
              <w:left w:val="nil"/>
              <w:bottom w:val="nil"/>
              <w:right w:val="single" w:sz="8" w:space="0" w:color="auto"/>
            </w:tcBorders>
            <w:noWrap/>
            <w:vAlign w:val="bottom"/>
            <w:hideMark/>
          </w:tcPr>
          <w:p w:rsidR="00A754B1" w:rsidRDefault="00A754B1" w:rsidP="0002756E">
            <w:pPr>
              <w:spacing w:after="0" w:line="240" w:lineRule="auto"/>
              <w:rPr>
                <w:color w:val="000000"/>
                <w:sz w:val="18"/>
                <w:szCs w:val="18"/>
                <w:lang w:eastAsia="es-SV"/>
              </w:rPr>
            </w:pPr>
            <w:r>
              <w:rPr>
                <w:color w:val="000000"/>
                <w:sz w:val="18"/>
                <w:szCs w:val="18"/>
                <w:lang w:eastAsia="es-SV"/>
              </w:rPr>
              <w:t xml:space="preserve"> $    55,394.36</w:t>
            </w:r>
          </w:p>
        </w:tc>
        <w:tc>
          <w:tcPr>
            <w:tcW w:w="1128" w:type="dxa"/>
            <w:tcBorders>
              <w:top w:val="nil"/>
              <w:left w:val="nil"/>
              <w:bottom w:val="nil"/>
              <w:right w:val="single" w:sz="8" w:space="0" w:color="auto"/>
            </w:tcBorders>
            <w:noWrap/>
            <w:vAlign w:val="bottom"/>
            <w:hideMark/>
          </w:tcPr>
          <w:p w:rsidR="00A754B1" w:rsidRDefault="00A754B1" w:rsidP="0002756E">
            <w:pPr>
              <w:spacing w:after="0" w:line="240" w:lineRule="auto"/>
              <w:jc w:val="center"/>
              <w:rPr>
                <w:color w:val="000000"/>
                <w:sz w:val="18"/>
                <w:szCs w:val="18"/>
                <w:lang w:eastAsia="es-SV"/>
              </w:rPr>
            </w:pPr>
            <w:r>
              <w:rPr>
                <w:color w:val="000000"/>
                <w:sz w:val="18"/>
                <w:szCs w:val="18"/>
                <w:lang w:eastAsia="es-SV"/>
              </w:rPr>
              <w:t>$   7,201.27</w:t>
            </w:r>
          </w:p>
        </w:tc>
      </w:tr>
      <w:tr w:rsidR="00A754B1" w:rsidTr="0002756E">
        <w:trPr>
          <w:trHeight w:val="249"/>
        </w:trPr>
        <w:tc>
          <w:tcPr>
            <w:tcW w:w="2538" w:type="dxa"/>
            <w:tcBorders>
              <w:top w:val="nil"/>
              <w:left w:val="single" w:sz="8" w:space="0" w:color="auto"/>
              <w:bottom w:val="nil"/>
              <w:right w:val="single" w:sz="8" w:space="0" w:color="auto"/>
            </w:tcBorders>
            <w:noWrap/>
            <w:vAlign w:val="bottom"/>
            <w:hideMark/>
          </w:tcPr>
          <w:p w:rsidR="00A754B1" w:rsidRDefault="00A754B1" w:rsidP="0002756E">
            <w:pPr>
              <w:spacing w:after="0" w:line="240" w:lineRule="auto"/>
              <w:rPr>
                <w:color w:val="000000"/>
                <w:sz w:val="18"/>
                <w:szCs w:val="18"/>
                <w:lang w:eastAsia="es-SV"/>
              </w:rPr>
            </w:pPr>
            <w:r>
              <w:rPr>
                <w:color w:val="000000"/>
                <w:sz w:val="18"/>
                <w:szCs w:val="18"/>
                <w:lang w:eastAsia="es-SV"/>
              </w:rPr>
              <w:t>Mojo salsa para adobar</w:t>
            </w:r>
          </w:p>
        </w:tc>
        <w:tc>
          <w:tcPr>
            <w:tcW w:w="1215" w:type="dxa"/>
            <w:tcBorders>
              <w:top w:val="nil"/>
              <w:left w:val="nil"/>
              <w:bottom w:val="nil"/>
              <w:right w:val="single" w:sz="8" w:space="0" w:color="auto"/>
            </w:tcBorders>
            <w:noWrap/>
            <w:vAlign w:val="bottom"/>
            <w:hideMark/>
          </w:tcPr>
          <w:p w:rsidR="00A754B1" w:rsidRDefault="00A754B1" w:rsidP="0002756E">
            <w:pPr>
              <w:spacing w:after="0" w:line="240" w:lineRule="auto"/>
              <w:rPr>
                <w:color w:val="000000"/>
                <w:sz w:val="18"/>
                <w:szCs w:val="18"/>
                <w:lang w:eastAsia="es-SV"/>
              </w:rPr>
            </w:pPr>
            <w:r>
              <w:rPr>
                <w:color w:val="000000"/>
                <w:sz w:val="18"/>
                <w:szCs w:val="18"/>
                <w:lang w:eastAsia="es-SV"/>
              </w:rPr>
              <w:t xml:space="preserve"> $          99.57 </w:t>
            </w:r>
          </w:p>
        </w:tc>
        <w:tc>
          <w:tcPr>
            <w:tcW w:w="564" w:type="dxa"/>
            <w:tcBorders>
              <w:top w:val="nil"/>
              <w:left w:val="nil"/>
              <w:bottom w:val="nil"/>
              <w:right w:val="single" w:sz="8" w:space="0" w:color="auto"/>
            </w:tcBorders>
            <w:noWrap/>
            <w:vAlign w:val="bottom"/>
            <w:hideMark/>
          </w:tcPr>
          <w:p w:rsidR="00A754B1" w:rsidRDefault="00A754B1" w:rsidP="0002756E">
            <w:pPr>
              <w:spacing w:after="0" w:line="240" w:lineRule="auto"/>
              <w:jc w:val="center"/>
              <w:rPr>
                <w:color w:val="000000"/>
                <w:sz w:val="18"/>
                <w:szCs w:val="18"/>
                <w:lang w:eastAsia="es-SV"/>
              </w:rPr>
            </w:pPr>
            <w:r>
              <w:rPr>
                <w:color w:val="000000"/>
                <w:sz w:val="18"/>
                <w:szCs w:val="18"/>
                <w:lang w:eastAsia="es-SV"/>
              </w:rPr>
              <w:t>15</w:t>
            </w:r>
          </w:p>
        </w:tc>
        <w:tc>
          <w:tcPr>
            <w:tcW w:w="1236" w:type="dxa"/>
            <w:tcBorders>
              <w:top w:val="nil"/>
              <w:left w:val="nil"/>
              <w:bottom w:val="nil"/>
              <w:right w:val="single" w:sz="8" w:space="0" w:color="auto"/>
            </w:tcBorders>
            <w:noWrap/>
            <w:vAlign w:val="bottom"/>
            <w:hideMark/>
          </w:tcPr>
          <w:p w:rsidR="00A754B1" w:rsidRDefault="00A754B1" w:rsidP="0002756E">
            <w:pPr>
              <w:spacing w:after="0" w:line="240" w:lineRule="auto"/>
              <w:rPr>
                <w:color w:val="000000"/>
                <w:sz w:val="18"/>
                <w:szCs w:val="18"/>
                <w:lang w:eastAsia="es-SV"/>
              </w:rPr>
            </w:pPr>
            <w:r>
              <w:rPr>
                <w:color w:val="000000"/>
                <w:sz w:val="18"/>
                <w:szCs w:val="18"/>
                <w:lang w:eastAsia="es-SV"/>
              </w:rPr>
              <w:t xml:space="preserve"> $          14.93</w:t>
            </w:r>
          </w:p>
        </w:tc>
        <w:tc>
          <w:tcPr>
            <w:tcW w:w="1258" w:type="dxa"/>
            <w:tcBorders>
              <w:top w:val="nil"/>
              <w:left w:val="nil"/>
              <w:bottom w:val="nil"/>
              <w:right w:val="single" w:sz="8" w:space="0" w:color="auto"/>
            </w:tcBorders>
            <w:noWrap/>
            <w:vAlign w:val="bottom"/>
            <w:hideMark/>
          </w:tcPr>
          <w:p w:rsidR="00A754B1" w:rsidRDefault="00A754B1" w:rsidP="0002756E">
            <w:pPr>
              <w:spacing w:after="0" w:line="240" w:lineRule="auto"/>
              <w:rPr>
                <w:color w:val="000000"/>
                <w:sz w:val="18"/>
                <w:szCs w:val="18"/>
                <w:lang w:eastAsia="es-SV"/>
              </w:rPr>
            </w:pPr>
            <w:r>
              <w:rPr>
                <w:color w:val="000000"/>
                <w:sz w:val="18"/>
                <w:szCs w:val="18"/>
                <w:lang w:eastAsia="es-SV"/>
              </w:rPr>
              <w:t xml:space="preserve"> $         114.50</w:t>
            </w:r>
          </w:p>
        </w:tc>
        <w:tc>
          <w:tcPr>
            <w:tcW w:w="1128" w:type="dxa"/>
            <w:tcBorders>
              <w:top w:val="nil"/>
              <w:left w:val="nil"/>
              <w:bottom w:val="nil"/>
              <w:right w:val="single" w:sz="8" w:space="0" w:color="auto"/>
            </w:tcBorders>
            <w:noWrap/>
            <w:vAlign w:val="bottom"/>
            <w:hideMark/>
          </w:tcPr>
          <w:p w:rsidR="00A754B1" w:rsidRDefault="00A754B1" w:rsidP="0002756E">
            <w:pPr>
              <w:spacing w:after="0" w:line="240" w:lineRule="auto"/>
              <w:jc w:val="center"/>
              <w:rPr>
                <w:color w:val="000000"/>
                <w:sz w:val="18"/>
                <w:szCs w:val="18"/>
                <w:lang w:eastAsia="es-SV"/>
              </w:rPr>
            </w:pPr>
            <w:r>
              <w:rPr>
                <w:color w:val="000000"/>
                <w:sz w:val="18"/>
                <w:szCs w:val="18"/>
                <w:lang w:eastAsia="es-SV"/>
              </w:rPr>
              <w:t>$        14.89</w:t>
            </w:r>
          </w:p>
        </w:tc>
      </w:tr>
      <w:tr w:rsidR="00A754B1" w:rsidTr="0002756E">
        <w:trPr>
          <w:trHeight w:val="249"/>
        </w:trPr>
        <w:tc>
          <w:tcPr>
            <w:tcW w:w="2538" w:type="dxa"/>
            <w:tcBorders>
              <w:top w:val="nil"/>
              <w:left w:val="single" w:sz="8" w:space="0" w:color="auto"/>
              <w:bottom w:val="nil"/>
              <w:right w:val="single" w:sz="8" w:space="0" w:color="auto"/>
            </w:tcBorders>
            <w:noWrap/>
            <w:vAlign w:val="bottom"/>
            <w:hideMark/>
          </w:tcPr>
          <w:p w:rsidR="00A754B1" w:rsidRDefault="00A754B1" w:rsidP="0002756E">
            <w:pPr>
              <w:spacing w:after="0" w:line="240" w:lineRule="auto"/>
              <w:rPr>
                <w:color w:val="000000"/>
                <w:sz w:val="18"/>
                <w:szCs w:val="18"/>
                <w:lang w:eastAsia="es-SV"/>
              </w:rPr>
            </w:pPr>
            <w:r>
              <w:rPr>
                <w:color w:val="000000"/>
                <w:sz w:val="18"/>
                <w:szCs w:val="18"/>
                <w:lang w:eastAsia="es-SV"/>
              </w:rPr>
              <w:t>Canela en polvo</w:t>
            </w:r>
          </w:p>
        </w:tc>
        <w:tc>
          <w:tcPr>
            <w:tcW w:w="1215" w:type="dxa"/>
            <w:tcBorders>
              <w:top w:val="nil"/>
              <w:left w:val="nil"/>
              <w:bottom w:val="nil"/>
              <w:right w:val="single" w:sz="8" w:space="0" w:color="auto"/>
            </w:tcBorders>
            <w:noWrap/>
            <w:vAlign w:val="bottom"/>
            <w:hideMark/>
          </w:tcPr>
          <w:p w:rsidR="00A754B1" w:rsidRDefault="00A754B1" w:rsidP="0002756E">
            <w:pPr>
              <w:spacing w:after="0" w:line="240" w:lineRule="auto"/>
              <w:rPr>
                <w:color w:val="000000"/>
                <w:sz w:val="18"/>
                <w:szCs w:val="18"/>
                <w:lang w:eastAsia="es-SV"/>
              </w:rPr>
            </w:pPr>
            <w:r>
              <w:rPr>
                <w:color w:val="000000"/>
                <w:sz w:val="18"/>
                <w:szCs w:val="18"/>
                <w:lang w:eastAsia="es-SV"/>
              </w:rPr>
              <w:t xml:space="preserve"> $        855.27 </w:t>
            </w:r>
          </w:p>
        </w:tc>
        <w:tc>
          <w:tcPr>
            <w:tcW w:w="564" w:type="dxa"/>
            <w:tcBorders>
              <w:top w:val="nil"/>
              <w:left w:val="nil"/>
              <w:bottom w:val="nil"/>
              <w:right w:val="single" w:sz="8" w:space="0" w:color="auto"/>
            </w:tcBorders>
            <w:noWrap/>
            <w:vAlign w:val="bottom"/>
            <w:hideMark/>
          </w:tcPr>
          <w:p w:rsidR="00A754B1" w:rsidRDefault="00A754B1" w:rsidP="0002756E">
            <w:pPr>
              <w:spacing w:after="0" w:line="240" w:lineRule="auto"/>
              <w:jc w:val="center"/>
              <w:rPr>
                <w:color w:val="000000"/>
                <w:sz w:val="18"/>
                <w:szCs w:val="18"/>
                <w:lang w:eastAsia="es-SV"/>
              </w:rPr>
            </w:pPr>
            <w:r>
              <w:rPr>
                <w:color w:val="000000"/>
                <w:sz w:val="18"/>
                <w:szCs w:val="18"/>
                <w:lang w:eastAsia="es-SV"/>
              </w:rPr>
              <w:t>6</w:t>
            </w:r>
          </w:p>
        </w:tc>
        <w:tc>
          <w:tcPr>
            <w:tcW w:w="1236" w:type="dxa"/>
            <w:tcBorders>
              <w:top w:val="nil"/>
              <w:left w:val="nil"/>
              <w:bottom w:val="nil"/>
              <w:right w:val="single" w:sz="8" w:space="0" w:color="auto"/>
            </w:tcBorders>
            <w:noWrap/>
            <w:vAlign w:val="bottom"/>
            <w:hideMark/>
          </w:tcPr>
          <w:p w:rsidR="00A754B1" w:rsidRDefault="00A754B1" w:rsidP="0002756E">
            <w:pPr>
              <w:spacing w:after="0" w:line="240" w:lineRule="auto"/>
              <w:rPr>
                <w:color w:val="000000"/>
                <w:sz w:val="18"/>
                <w:szCs w:val="18"/>
                <w:lang w:eastAsia="es-SV"/>
              </w:rPr>
            </w:pPr>
            <w:r>
              <w:rPr>
                <w:color w:val="000000"/>
                <w:sz w:val="18"/>
                <w:szCs w:val="18"/>
                <w:lang w:eastAsia="es-SV"/>
              </w:rPr>
              <w:t xml:space="preserve"> $          51.32 </w:t>
            </w:r>
          </w:p>
        </w:tc>
        <w:tc>
          <w:tcPr>
            <w:tcW w:w="1258" w:type="dxa"/>
            <w:tcBorders>
              <w:top w:val="nil"/>
              <w:left w:val="nil"/>
              <w:bottom w:val="nil"/>
              <w:right w:val="single" w:sz="8" w:space="0" w:color="auto"/>
            </w:tcBorders>
            <w:noWrap/>
            <w:vAlign w:val="bottom"/>
            <w:hideMark/>
          </w:tcPr>
          <w:p w:rsidR="00A754B1" w:rsidRDefault="00A754B1" w:rsidP="0002756E">
            <w:pPr>
              <w:spacing w:after="0" w:line="240" w:lineRule="auto"/>
              <w:rPr>
                <w:color w:val="000000"/>
                <w:sz w:val="18"/>
                <w:szCs w:val="18"/>
                <w:lang w:eastAsia="es-SV"/>
              </w:rPr>
            </w:pPr>
            <w:r>
              <w:rPr>
                <w:color w:val="000000"/>
                <w:sz w:val="18"/>
                <w:szCs w:val="18"/>
                <w:lang w:eastAsia="es-SV"/>
              </w:rPr>
              <w:t xml:space="preserve"> $         906.59 </w:t>
            </w:r>
          </w:p>
        </w:tc>
        <w:tc>
          <w:tcPr>
            <w:tcW w:w="1128" w:type="dxa"/>
            <w:tcBorders>
              <w:top w:val="nil"/>
              <w:left w:val="nil"/>
              <w:bottom w:val="nil"/>
              <w:right w:val="single" w:sz="8" w:space="0" w:color="auto"/>
            </w:tcBorders>
            <w:noWrap/>
            <w:vAlign w:val="bottom"/>
            <w:hideMark/>
          </w:tcPr>
          <w:p w:rsidR="00A754B1" w:rsidRDefault="00A754B1" w:rsidP="0002756E">
            <w:pPr>
              <w:spacing w:after="0" w:line="240" w:lineRule="auto"/>
              <w:jc w:val="center"/>
              <w:rPr>
                <w:color w:val="000000"/>
                <w:sz w:val="18"/>
                <w:szCs w:val="18"/>
                <w:lang w:eastAsia="es-SV"/>
              </w:rPr>
            </w:pPr>
            <w:r>
              <w:rPr>
                <w:color w:val="000000"/>
                <w:sz w:val="18"/>
                <w:szCs w:val="18"/>
                <w:lang w:eastAsia="es-SV"/>
              </w:rPr>
              <w:t>$      117.86</w:t>
            </w:r>
          </w:p>
        </w:tc>
      </w:tr>
      <w:tr w:rsidR="00A754B1" w:rsidTr="0002756E">
        <w:trPr>
          <w:trHeight w:val="249"/>
        </w:trPr>
        <w:tc>
          <w:tcPr>
            <w:tcW w:w="2538" w:type="dxa"/>
            <w:tcBorders>
              <w:top w:val="nil"/>
              <w:left w:val="single" w:sz="8" w:space="0" w:color="auto"/>
              <w:bottom w:val="nil"/>
              <w:right w:val="single" w:sz="8" w:space="0" w:color="auto"/>
            </w:tcBorders>
            <w:noWrap/>
            <w:vAlign w:val="bottom"/>
            <w:hideMark/>
          </w:tcPr>
          <w:p w:rsidR="00A754B1" w:rsidRDefault="00A754B1" w:rsidP="0002756E">
            <w:pPr>
              <w:spacing w:after="0" w:line="240" w:lineRule="auto"/>
              <w:rPr>
                <w:color w:val="000000"/>
                <w:sz w:val="18"/>
                <w:szCs w:val="18"/>
                <w:lang w:eastAsia="es-SV"/>
              </w:rPr>
            </w:pPr>
            <w:r>
              <w:rPr>
                <w:color w:val="000000"/>
                <w:sz w:val="18"/>
                <w:szCs w:val="18"/>
                <w:lang w:eastAsia="es-SV"/>
              </w:rPr>
              <w:t>Albahaca</w:t>
            </w:r>
          </w:p>
        </w:tc>
        <w:tc>
          <w:tcPr>
            <w:tcW w:w="1215" w:type="dxa"/>
            <w:tcBorders>
              <w:top w:val="nil"/>
              <w:left w:val="nil"/>
              <w:bottom w:val="nil"/>
              <w:right w:val="single" w:sz="8" w:space="0" w:color="auto"/>
            </w:tcBorders>
            <w:noWrap/>
            <w:vAlign w:val="bottom"/>
            <w:hideMark/>
          </w:tcPr>
          <w:p w:rsidR="00A754B1" w:rsidRDefault="00A754B1" w:rsidP="0002756E">
            <w:pPr>
              <w:spacing w:after="0" w:line="240" w:lineRule="auto"/>
              <w:rPr>
                <w:color w:val="000000"/>
                <w:sz w:val="18"/>
                <w:szCs w:val="18"/>
                <w:lang w:eastAsia="es-SV"/>
              </w:rPr>
            </w:pPr>
            <w:r>
              <w:rPr>
                <w:color w:val="000000"/>
                <w:sz w:val="18"/>
                <w:szCs w:val="18"/>
                <w:lang w:eastAsia="es-SV"/>
              </w:rPr>
              <w:t xml:space="preserve"> $        419.25 </w:t>
            </w:r>
          </w:p>
        </w:tc>
        <w:tc>
          <w:tcPr>
            <w:tcW w:w="564" w:type="dxa"/>
            <w:tcBorders>
              <w:top w:val="nil"/>
              <w:left w:val="nil"/>
              <w:bottom w:val="nil"/>
              <w:right w:val="single" w:sz="8" w:space="0" w:color="auto"/>
            </w:tcBorders>
            <w:noWrap/>
            <w:vAlign w:val="bottom"/>
            <w:hideMark/>
          </w:tcPr>
          <w:p w:rsidR="00A754B1" w:rsidRDefault="00A754B1" w:rsidP="0002756E">
            <w:pPr>
              <w:spacing w:after="0" w:line="240" w:lineRule="auto"/>
              <w:jc w:val="center"/>
              <w:rPr>
                <w:color w:val="000000"/>
                <w:sz w:val="18"/>
                <w:szCs w:val="18"/>
                <w:lang w:eastAsia="es-SV"/>
              </w:rPr>
            </w:pPr>
            <w:r>
              <w:rPr>
                <w:color w:val="000000"/>
                <w:sz w:val="18"/>
                <w:szCs w:val="18"/>
                <w:lang w:eastAsia="es-SV"/>
              </w:rPr>
              <w:t>0</w:t>
            </w:r>
          </w:p>
        </w:tc>
        <w:tc>
          <w:tcPr>
            <w:tcW w:w="1236" w:type="dxa"/>
            <w:tcBorders>
              <w:top w:val="nil"/>
              <w:left w:val="nil"/>
              <w:bottom w:val="nil"/>
              <w:right w:val="single" w:sz="8" w:space="0" w:color="auto"/>
            </w:tcBorders>
            <w:noWrap/>
            <w:vAlign w:val="bottom"/>
            <w:hideMark/>
          </w:tcPr>
          <w:p w:rsidR="00A754B1" w:rsidRDefault="00A754B1" w:rsidP="0002756E">
            <w:pPr>
              <w:spacing w:after="0" w:line="240" w:lineRule="auto"/>
              <w:rPr>
                <w:color w:val="000000"/>
                <w:sz w:val="18"/>
                <w:szCs w:val="18"/>
                <w:lang w:eastAsia="es-SV"/>
              </w:rPr>
            </w:pPr>
            <w:r>
              <w:rPr>
                <w:color w:val="000000"/>
                <w:sz w:val="18"/>
                <w:szCs w:val="18"/>
                <w:lang w:eastAsia="es-SV"/>
              </w:rPr>
              <w:t xml:space="preserve"> $                -   </w:t>
            </w:r>
          </w:p>
        </w:tc>
        <w:tc>
          <w:tcPr>
            <w:tcW w:w="1258" w:type="dxa"/>
            <w:tcBorders>
              <w:top w:val="nil"/>
              <w:left w:val="nil"/>
              <w:bottom w:val="nil"/>
              <w:right w:val="single" w:sz="8" w:space="0" w:color="auto"/>
            </w:tcBorders>
            <w:noWrap/>
            <w:vAlign w:val="bottom"/>
            <w:hideMark/>
          </w:tcPr>
          <w:p w:rsidR="00A754B1" w:rsidRDefault="00A754B1" w:rsidP="0002756E">
            <w:pPr>
              <w:spacing w:after="0" w:line="240" w:lineRule="auto"/>
              <w:rPr>
                <w:color w:val="000000"/>
                <w:sz w:val="18"/>
                <w:szCs w:val="18"/>
                <w:lang w:eastAsia="es-SV"/>
              </w:rPr>
            </w:pPr>
            <w:r>
              <w:rPr>
                <w:color w:val="000000"/>
                <w:sz w:val="18"/>
                <w:szCs w:val="18"/>
                <w:lang w:eastAsia="es-SV"/>
              </w:rPr>
              <w:t xml:space="preserve"> $         419.25 </w:t>
            </w:r>
          </w:p>
        </w:tc>
        <w:tc>
          <w:tcPr>
            <w:tcW w:w="1128" w:type="dxa"/>
            <w:tcBorders>
              <w:top w:val="nil"/>
              <w:left w:val="nil"/>
              <w:bottom w:val="nil"/>
              <w:right w:val="single" w:sz="8" w:space="0" w:color="auto"/>
            </w:tcBorders>
            <w:noWrap/>
            <w:vAlign w:val="bottom"/>
            <w:hideMark/>
          </w:tcPr>
          <w:p w:rsidR="00A754B1" w:rsidRDefault="00A754B1" w:rsidP="0002756E">
            <w:pPr>
              <w:spacing w:after="0" w:line="240" w:lineRule="auto"/>
              <w:jc w:val="center"/>
              <w:rPr>
                <w:color w:val="000000"/>
                <w:sz w:val="18"/>
                <w:szCs w:val="18"/>
                <w:lang w:eastAsia="es-SV"/>
              </w:rPr>
            </w:pPr>
            <w:r>
              <w:rPr>
                <w:color w:val="000000"/>
                <w:sz w:val="18"/>
                <w:szCs w:val="18"/>
                <w:lang w:eastAsia="es-SV"/>
              </w:rPr>
              <w:t>$        54.50</w:t>
            </w:r>
          </w:p>
        </w:tc>
      </w:tr>
      <w:tr w:rsidR="00A754B1" w:rsidTr="0002756E">
        <w:trPr>
          <w:trHeight w:val="249"/>
        </w:trPr>
        <w:tc>
          <w:tcPr>
            <w:tcW w:w="2538" w:type="dxa"/>
            <w:tcBorders>
              <w:top w:val="nil"/>
              <w:left w:val="single" w:sz="8" w:space="0" w:color="auto"/>
              <w:bottom w:val="nil"/>
              <w:right w:val="single" w:sz="8" w:space="0" w:color="auto"/>
            </w:tcBorders>
            <w:noWrap/>
            <w:vAlign w:val="bottom"/>
            <w:hideMark/>
          </w:tcPr>
          <w:p w:rsidR="00A754B1" w:rsidRDefault="00A754B1" w:rsidP="0002756E">
            <w:pPr>
              <w:spacing w:after="0" w:line="240" w:lineRule="auto"/>
              <w:rPr>
                <w:color w:val="000000"/>
                <w:sz w:val="18"/>
                <w:szCs w:val="18"/>
                <w:lang w:eastAsia="es-SV"/>
              </w:rPr>
            </w:pPr>
            <w:r>
              <w:rPr>
                <w:color w:val="000000"/>
                <w:sz w:val="18"/>
                <w:szCs w:val="18"/>
                <w:lang w:eastAsia="es-SV"/>
              </w:rPr>
              <w:t>Pimienta negra molida</w:t>
            </w:r>
          </w:p>
        </w:tc>
        <w:tc>
          <w:tcPr>
            <w:tcW w:w="1215" w:type="dxa"/>
            <w:tcBorders>
              <w:top w:val="nil"/>
              <w:left w:val="nil"/>
              <w:bottom w:val="nil"/>
              <w:right w:val="single" w:sz="8" w:space="0" w:color="auto"/>
            </w:tcBorders>
            <w:noWrap/>
            <w:vAlign w:val="bottom"/>
            <w:hideMark/>
          </w:tcPr>
          <w:p w:rsidR="00A754B1" w:rsidRDefault="00A754B1" w:rsidP="0002756E">
            <w:pPr>
              <w:spacing w:after="0" w:line="240" w:lineRule="auto"/>
              <w:rPr>
                <w:color w:val="000000"/>
                <w:sz w:val="18"/>
                <w:szCs w:val="18"/>
                <w:lang w:eastAsia="es-SV"/>
              </w:rPr>
            </w:pPr>
            <w:r>
              <w:rPr>
                <w:color w:val="000000"/>
                <w:sz w:val="18"/>
                <w:szCs w:val="18"/>
                <w:lang w:eastAsia="es-SV"/>
              </w:rPr>
              <w:t xml:space="preserve"> $     2,243.01 </w:t>
            </w:r>
          </w:p>
        </w:tc>
        <w:tc>
          <w:tcPr>
            <w:tcW w:w="564" w:type="dxa"/>
            <w:tcBorders>
              <w:top w:val="nil"/>
              <w:left w:val="nil"/>
              <w:bottom w:val="nil"/>
              <w:right w:val="single" w:sz="8" w:space="0" w:color="auto"/>
            </w:tcBorders>
            <w:noWrap/>
            <w:vAlign w:val="bottom"/>
            <w:hideMark/>
          </w:tcPr>
          <w:p w:rsidR="00A754B1" w:rsidRDefault="00A754B1" w:rsidP="0002756E">
            <w:pPr>
              <w:spacing w:after="0" w:line="240" w:lineRule="auto"/>
              <w:jc w:val="center"/>
              <w:rPr>
                <w:color w:val="000000"/>
                <w:sz w:val="18"/>
                <w:szCs w:val="18"/>
                <w:lang w:eastAsia="es-SV"/>
              </w:rPr>
            </w:pPr>
            <w:r>
              <w:rPr>
                <w:color w:val="000000"/>
                <w:sz w:val="18"/>
                <w:szCs w:val="18"/>
                <w:lang w:eastAsia="es-SV"/>
              </w:rPr>
              <w:t>3</w:t>
            </w:r>
          </w:p>
        </w:tc>
        <w:tc>
          <w:tcPr>
            <w:tcW w:w="1236" w:type="dxa"/>
            <w:tcBorders>
              <w:top w:val="nil"/>
              <w:left w:val="nil"/>
              <w:bottom w:val="nil"/>
              <w:right w:val="single" w:sz="8" w:space="0" w:color="auto"/>
            </w:tcBorders>
            <w:noWrap/>
            <w:vAlign w:val="bottom"/>
            <w:hideMark/>
          </w:tcPr>
          <w:p w:rsidR="00A754B1" w:rsidRDefault="00A754B1" w:rsidP="0002756E">
            <w:pPr>
              <w:spacing w:after="0" w:line="240" w:lineRule="auto"/>
              <w:rPr>
                <w:color w:val="000000"/>
                <w:sz w:val="18"/>
                <w:szCs w:val="18"/>
                <w:lang w:eastAsia="es-SV"/>
              </w:rPr>
            </w:pPr>
            <w:r>
              <w:rPr>
                <w:color w:val="000000"/>
                <w:sz w:val="18"/>
                <w:szCs w:val="18"/>
                <w:lang w:eastAsia="es-SV"/>
              </w:rPr>
              <w:t xml:space="preserve"> $          67.29 </w:t>
            </w:r>
          </w:p>
        </w:tc>
        <w:tc>
          <w:tcPr>
            <w:tcW w:w="1258" w:type="dxa"/>
            <w:tcBorders>
              <w:top w:val="nil"/>
              <w:left w:val="nil"/>
              <w:bottom w:val="nil"/>
              <w:right w:val="single" w:sz="8" w:space="0" w:color="auto"/>
            </w:tcBorders>
            <w:noWrap/>
            <w:vAlign w:val="bottom"/>
            <w:hideMark/>
          </w:tcPr>
          <w:p w:rsidR="00A754B1" w:rsidRDefault="00A754B1" w:rsidP="0002756E">
            <w:pPr>
              <w:spacing w:after="0" w:line="240" w:lineRule="auto"/>
              <w:rPr>
                <w:color w:val="000000"/>
                <w:sz w:val="18"/>
                <w:szCs w:val="18"/>
                <w:lang w:eastAsia="es-SV"/>
              </w:rPr>
            </w:pPr>
            <w:r>
              <w:rPr>
                <w:color w:val="000000"/>
                <w:sz w:val="18"/>
                <w:szCs w:val="18"/>
                <w:lang w:eastAsia="es-SV"/>
              </w:rPr>
              <w:t xml:space="preserve"> $      2,310.30 </w:t>
            </w:r>
          </w:p>
        </w:tc>
        <w:tc>
          <w:tcPr>
            <w:tcW w:w="1128" w:type="dxa"/>
            <w:tcBorders>
              <w:top w:val="nil"/>
              <w:left w:val="nil"/>
              <w:bottom w:val="nil"/>
              <w:right w:val="single" w:sz="8" w:space="0" w:color="auto"/>
            </w:tcBorders>
            <w:noWrap/>
            <w:vAlign w:val="bottom"/>
            <w:hideMark/>
          </w:tcPr>
          <w:p w:rsidR="00A754B1" w:rsidRDefault="00A754B1" w:rsidP="0002756E">
            <w:pPr>
              <w:spacing w:after="0" w:line="240" w:lineRule="auto"/>
              <w:jc w:val="center"/>
              <w:rPr>
                <w:color w:val="000000"/>
                <w:sz w:val="18"/>
                <w:szCs w:val="18"/>
                <w:lang w:eastAsia="es-SV"/>
              </w:rPr>
            </w:pPr>
            <w:r>
              <w:rPr>
                <w:color w:val="000000"/>
                <w:sz w:val="18"/>
                <w:szCs w:val="18"/>
                <w:lang w:eastAsia="es-SV"/>
              </w:rPr>
              <w:t>$      300.34</w:t>
            </w:r>
          </w:p>
        </w:tc>
      </w:tr>
      <w:tr w:rsidR="00A754B1" w:rsidTr="0002756E">
        <w:trPr>
          <w:trHeight w:val="249"/>
        </w:trPr>
        <w:tc>
          <w:tcPr>
            <w:tcW w:w="2538" w:type="dxa"/>
            <w:tcBorders>
              <w:top w:val="nil"/>
              <w:left w:val="single" w:sz="8" w:space="0" w:color="auto"/>
              <w:bottom w:val="nil"/>
              <w:right w:val="single" w:sz="8" w:space="0" w:color="auto"/>
            </w:tcBorders>
            <w:noWrap/>
            <w:vAlign w:val="bottom"/>
            <w:hideMark/>
          </w:tcPr>
          <w:p w:rsidR="00A754B1" w:rsidRDefault="00A754B1" w:rsidP="0002756E">
            <w:pPr>
              <w:spacing w:after="0" w:line="240" w:lineRule="auto"/>
              <w:rPr>
                <w:color w:val="000000"/>
                <w:sz w:val="18"/>
                <w:szCs w:val="18"/>
                <w:lang w:eastAsia="es-SV"/>
              </w:rPr>
            </w:pPr>
            <w:r>
              <w:rPr>
                <w:color w:val="000000"/>
                <w:sz w:val="18"/>
                <w:szCs w:val="18"/>
                <w:lang w:eastAsia="es-SV"/>
              </w:rPr>
              <w:t>Te de hierbas naturales</w:t>
            </w:r>
          </w:p>
        </w:tc>
        <w:tc>
          <w:tcPr>
            <w:tcW w:w="1215" w:type="dxa"/>
            <w:tcBorders>
              <w:top w:val="nil"/>
              <w:left w:val="nil"/>
              <w:bottom w:val="nil"/>
              <w:right w:val="single" w:sz="8" w:space="0" w:color="auto"/>
            </w:tcBorders>
            <w:noWrap/>
            <w:vAlign w:val="bottom"/>
            <w:hideMark/>
          </w:tcPr>
          <w:p w:rsidR="00A754B1" w:rsidRDefault="00A754B1" w:rsidP="0002756E">
            <w:pPr>
              <w:spacing w:after="0" w:line="240" w:lineRule="auto"/>
              <w:rPr>
                <w:color w:val="000000"/>
                <w:sz w:val="18"/>
                <w:szCs w:val="18"/>
                <w:lang w:eastAsia="es-SV"/>
              </w:rPr>
            </w:pPr>
            <w:r>
              <w:rPr>
                <w:color w:val="000000"/>
                <w:sz w:val="18"/>
                <w:szCs w:val="18"/>
                <w:lang w:eastAsia="es-SV"/>
              </w:rPr>
              <w:t xml:space="preserve"> $   14,665.53 </w:t>
            </w:r>
          </w:p>
        </w:tc>
        <w:tc>
          <w:tcPr>
            <w:tcW w:w="564" w:type="dxa"/>
            <w:tcBorders>
              <w:top w:val="nil"/>
              <w:left w:val="nil"/>
              <w:bottom w:val="nil"/>
              <w:right w:val="single" w:sz="8" w:space="0" w:color="auto"/>
            </w:tcBorders>
            <w:noWrap/>
            <w:vAlign w:val="bottom"/>
            <w:hideMark/>
          </w:tcPr>
          <w:p w:rsidR="00A754B1" w:rsidRDefault="00A754B1" w:rsidP="0002756E">
            <w:pPr>
              <w:spacing w:after="0" w:line="240" w:lineRule="auto"/>
              <w:jc w:val="center"/>
              <w:rPr>
                <w:color w:val="000000"/>
                <w:sz w:val="18"/>
                <w:szCs w:val="18"/>
                <w:lang w:eastAsia="es-SV"/>
              </w:rPr>
            </w:pPr>
            <w:r>
              <w:rPr>
                <w:color w:val="000000"/>
                <w:sz w:val="18"/>
                <w:szCs w:val="18"/>
                <w:lang w:eastAsia="es-SV"/>
              </w:rPr>
              <w:t>15</w:t>
            </w:r>
          </w:p>
        </w:tc>
        <w:tc>
          <w:tcPr>
            <w:tcW w:w="1236" w:type="dxa"/>
            <w:tcBorders>
              <w:top w:val="nil"/>
              <w:left w:val="nil"/>
              <w:bottom w:val="nil"/>
              <w:right w:val="single" w:sz="8" w:space="0" w:color="auto"/>
            </w:tcBorders>
            <w:noWrap/>
            <w:vAlign w:val="bottom"/>
            <w:hideMark/>
          </w:tcPr>
          <w:p w:rsidR="00A754B1" w:rsidRDefault="00A754B1" w:rsidP="0002756E">
            <w:pPr>
              <w:spacing w:after="0" w:line="240" w:lineRule="auto"/>
              <w:rPr>
                <w:color w:val="000000"/>
                <w:sz w:val="18"/>
                <w:szCs w:val="18"/>
                <w:lang w:eastAsia="es-SV"/>
              </w:rPr>
            </w:pPr>
            <w:r>
              <w:rPr>
                <w:color w:val="000000"/>
                <w:sz w:val="18"/>
                <w:szCs w:val="18"/>
                <w:lang w:eastAsia="es-SV"/>
              </w:rPr>
              <w:t xml:space="preserve"> $     2,199.83 </w:t>
            </w:r>
          </w:p>
        </w:tc>
        <w:tc>
          <w:tcPr>
            <w:tcW w:w="1258" w:type="dxa"/>
            <w:tcBorders>
              <w:top w:val="nil"/>
              <w:left w:val="nil"/>
              <w:bottom w:val="nil"/>
              <w:right w:val="single" w:sz="8" w:space="0" w:color="auto"/>
            </w:tcBorders>
            <w:noWrap/>
            <w:vAlign w:val="bottom"/>
            <w:hideMark/>
          </w:tcPr>
          <w:p w:rsidR="00A754B1" w:rsidRDefault="00A754B1" w:rsidP="0002756E">
            <w:pPr>
              <w:spacing w:after="0" w:line="240" w:lineRule="auto"/>
              <w:rPr>
                <w:color w:val="000000"/>
                <w:sz w:val="18"/>
                <w:szCs w:val="18"/>
                <w:lang w:eastAsia="es-SV"/>
              </w:rPr>
            </w:pPr>
            <w:r>
              <w:rPr>
                <w:color w:val="000000"/>
                <w:sz w:val="18"/>
                <w:szCs w:val="18"/>
                <w:lang w:eastAsia="es-SV"/>
              </w:rPr>
              <w:t xml:space="preserve"> $    16,865.36 </w:t>
            </w:r>
          </w:p>
        </w:tc>
        <w:tc>
          <w:tcPr>
            <w:tcW w:w="1128" w:type="dxa"/>
            <w:tcBorders>
              <w:top w:val="nil"/>
              <w:left w:val="nil"/>
              <w:bottom w:val="nil"/>
              <w:right w:val="single" w:sz="8" w:space="0" w:color="auto"/>
            </w:tcBorders>
            <w:noWrap/>
            <w:vAlign w:val="bottom"/>
            <w:hideMark/>
          </w:tcPr>
          <w:p w:rsidR="00A754B1" w:rsidRDefault="00A754B1" w:rsidP="0002756E">
            <w:pPr>
              <w:spacing w:after="0" w:line="240" w:lineRule="auto"/>
              <w:jc w:val="center"/>
              <w:rPr>
                <w:color w:val="000000"/>
                <w:sz w:val="18"/>
                <w:szCs w:val="18"/>
                <w:lang w:eastAsia="es-SV"/>
              </w:rPr>
            </w:pPr>
            <w:r>
              <w:rPr>
                <w:color w:val="000000"/>
                <w:sz w:val="18"/>
                <w:szCs w:val="18"/>
                <w:lang w:eastAsia="es-SV"/>
              </w:rPr>
              <w:t>$   2,192.50</w:t>
            </w:r>
          </w:p>
        </w:tc>
      </w:tr>
      <w:tr w:rsidR="00A754B1" w:rsidTr="0002756E">
        <w:trPr>
          <w:trHeight w:val="262"/>
        </w:trPr>
        <w:tc>
          <w:tcPr>
            <w:tcW w:w="2538" w:type="dxa"/>
            <w:tcBorders>
              <w:top w:val="nil"/>
              <w:left w:val="single" w:sz="8" w:space="0" w:color="auto"/>
              <w:bottom w:val="nil"/>
              <w:right w:val="single" w:sz="8" w:space="0" w:color="auto"/>
            </w:tcBorders>
            <w:noWrap/>
            <w:vAlign w:val="bottom"/>
            <w:hideMark/>
          </w:tcPr>
          <w:p w:rsidR="00A754B1" w:rsidRDefault="00A754B1" w:rsidP="0002756E">
            <w:pPr>
              <w:spacing w:after="0" w:line="240" w:lineRule="auto"/>
              <w:rPr>
                <w:color w:val="000000"/>
                <w:sz w:val="18"/>
                <w:szCs w:val="18"/>
                <w:lang w:eastAsia="es-SV"/>
              </w:rPr>
            </w:pPr>
            <w:r>
              <w:rPr>
                <w:color w:val="000000"/>
                <w:sz w:val="18"/>
                <w:szCs w:val="18"/>
                <w:lang w:eastAsia="es-SV"/>
              </w:rPr>
              <w:t>Canela en rama</w:t>
            </w:r>
          </w:p>
        </w:tc>
        <w:tc>
          <w:tcPr>
            <w:tcW w:w="1215" w:type="dxa"/>
            <w:tcBorders>
              <w:top w:val="nil"/>
              <w:left w:val="nil"/>
              <w:bottom w:val="nil"/>
              <w:right w:val="single" w:sz="8" w:space="0" w:color="auto"/>
            </w:tcBorders>
            <w:noWrap/>
            <w:vAlign w:val="bottom"/>
            <w:hideMark/>
          </w:tcPr>
          <w:p w:rsidR="00A754B1" w:rsidRDefault="00A754B1" w:rsidP="0002756E">
            <w:pPr>
              <w:spacing w:after="0" w:line="240" w:lineRule="auto"/>
              <w:rPr>
                <w:color w:val="000000"/>
                <w:sz w:val="18"/>
                <w:szCs w:val="18"/>
                <w:lang w:eastAsia="es-SV"/>
              </w:rPr>
            </w:pPr>
            <w:r>
              <w:rPr>
                <w:color w:val="000000"/>
                <w:sz w:val="18"/>
                <w:szCs w:val="18"/>
                <w:lang w:eastAsia="es-SV"/>
              </w:rPr>
              <w:t xml:space="preserve"> $        733.69 </w:t>
            </w:r>
          </w:p>
        </w:tc>
        <w:tc>
          <w:tcPr>
            <w:tcW w:w="564" w:type="dxa"/>
            <w:tcBorders>
              <w:top w:val="nil"/>
              <w:left w:val="nil"/>
              <w:bottom w:val="nil"/>
              <w:right w:val="single" w:sz="8" w:space="0" w:color="auto"/>
            </w:tcBorders>
            <w:noWrap/>
            <w:vAlign w:val="bottom"/>
            <w:hideMark/>
          </w:tcPr>
          <w:p w:rsidR="00A754B1" w:rsidRDefault="00A754B1" w:rsidP="0002756E">
            <w:pPr>
              <w:spacing w:after="0" w:line="240" w:lineRule="auto"/>
              <w:jc w:val="center"/>
              <w:rPr>
                <w:color w:val="000000"/>
                <w:sz w:val="18"/>
                <w:szCs w:val="18"/>
                <w:lang w:eastAsia="es-SV"/>
              </w:rPr>
            </w:pPr>
            <w:r>
              <w:rPr>
                <w:color w:val="000000"/>
                <w:sz w:val="18"/>
                <w:szCs w:val="18"/>
                <w:lang w:eastAsia="es-SV"/>
              </w:rPr>
              <w:t>2</w:t>
            </w:r>
          </w:p>
        </w:tc>
        <w:tc>
          <w:tcPr>
            <w:tcW w:w="1236" w:type="dxa"/>
            <w:tcBorders>
              <w:top w:val="nil"/>
              <w:left w:val="nil"/>
              <w:bottom w:val="nil"/>
              <w:right w:val="single" w:sz="8" w:space="0" w:color="auto"/>
            </w:tcBorders>
            <w:noWrap/>
            <w:vAlign w:val="bottom"/>
            <w:hideMark/>
          </w:tcPr>
          <w:p w:rsidR="00A754B1" w:rsidRDefault="00A754B1" w:rsidP="0002756E">
            <w:pPr>
              <w:spacing w:after="0" w:line="240" w:lineRule="auto"/>
              <w:rPr>
                <w:color w:val="000000"/>
                <w:sz w:val="18"/>
                <w:szCs w:val="18"/>
                <w:lang w:eastAsia="es-SV"/>
              </w:rPr>
            </w:pPr>
            <w:r>
              <w:rPr>
                <w:color w:val="000000"/>
                <w:sz w:val="18"/>
                <w:szCs w:val="18"/>
                <w:lang w:eastAsia="es-SV"/>
              </w:rPr>
              <w:t xml:space="preserve"> $          14.67 </w:t>
            </w:r>
          </w:p>
        </w:tc>
        <w:tc>
          <w:tcPr>
            <w:tcW w:w="1258" w:type="dxa"/>
            <w:tcBorders>
              <w:top w:val="nil"/>
              <w:left w:val="nil"/>
              <w:bottom w:val="nil"/>
              <w:right w:val="single" w:sz="8" w:space="0" w:color="auto"/>
            </w:tcBorders>
            <w:noWrap/>
            <w:vAlign w:val="bottom"/>
            <w:hideMark/>
          </w:tcPr>
          <w:p w:rsidR="00A754B1" w:rsidRDefault="00A754B1" w:rsidP="0002756E">
            <w:pPr>
              <w:spacing w:after="0" w:line="240" w:lineRule="auto"/>
              <w:rPr>
                <w:color w:val="000000"/>
                <w:sz w:val="18"/>
                <w:szCs w:val="18"/>
                <w:lang w:eastAsia="es-SV"/>
              </w:rPr>
            </w:pPr>
            <w:r>
              <w:rPr>
                <w:color w:val="000000"/>
                <w:sz w:val="18"/>
                <w:szCs w:val="18"/>
                <w:lang w:eastAsia="es-SV"/>
              </w:rPr>
              <w:t xml:space="preserve"> $         748.36 </w:t>
            </w:r>
          </w:p>
        </w:tc>
        <w:tc>
          <w:tcPr>
            <w:tcW w:w="1128" w:type="dxa"/>
            <w:tcBorders>
              <w:top w:val="nil"/>
              <w:left w:val="nil"/>
              <w:bottom w:val="nil"/>
              <w:right w:val="single" w:sz="8" w:space="0" w:color="auto"/>
            </w:tcBorders>
            <w:noWrap/>
            <w:vAlign w:val="bottom"/>
            <w:hideMark/>
          </w:tcPr>
          <w:p w:rsidR="00A754B1" w:rsidRDefault="00A754B1" w:rsidP="0002756E">
            <w:pPr>
              <w:spacing w:after="0" w:line="240" w:lineRule="auto"/>
              <w:jc w:val="center"/>
              <w:rPr>
                <w:color w:val="000000"/>
                <w:sz w:val="18"/>
                <w:szCs w:val="18"/>
                <w:lang w:eastAsia="es-SV"/>
              </w:rPr>
            </w:pPr>
            <w:r>
              <w:rPr>
                <w:color w:val="000000"/>
                <w:sz w:val="18"/>
                <w:szCs w:val="18"/>
                <w:lang w:eastAsia="es-SV"/>
              </w:rPr>
              <w:t>$        97.29</w:t>
            </w:r>
          </w:p>
        </w:tc>
      </w:tr>
      <w:tr w:rsidR="00A754B1" w:rsidTr="0002756E">
        <w:trPr>
          <w:trHeight w:val="262"/>
        </w:trPr>
        <w:tc>
          <w:tcPr>
            <w:tcW w:w="2538" w:type="dxa"/>
            <w:tcBorders>
              <w:top w:val="single" w:sz="8" w:space="0" w:color="auto"/>
              <w:left w:val="single" w:sz="8" w:space="0" w:color="auto"/>
              <w:bottom w:val="single" w:sz="8" w:space="0" w:color="auto"/>
              <w:right w:val="single" w:sz="8" w:space="0" w:color="auto"/>
            </w:tcBorders>
            <w:noWrap/>
            <w:vAlign w:val="bottom"/>
            <w:hideMark/>
          </w:tcPr>
          <w:p w:rsidR="00A754B1" w:rsidRDefault="00A754B1" w:rsidP="0002756E">
            <w:pPr>
              <w:spacing w:after="0" w:line="240" w:lineRule="auto"/>
              <w:jc w:val="right"/>
              <w:rPr>
                <w:color w:val="000000"/>
                <w:sz w:val="18"/>
                <w:szCs w:val="18"/>
                <w:lang w:eastAsia="es-SV"/>
              </w:rPr>
            </w:pPr>
            <w:r>
              <w:rPr>
                <w:color w:val="000000"/>
                <w:sz w:val="18"/>
                <w:szCs w:val="18"/>
                <w:lang w:eastAsia="es-SV"/>
              </w:rPr>
              <w:t>Totales</w:t>
            </w:r>
          </w:p>
        </w:tc>
        <w:tc>
          <w:tcPr>
            <w:tcW w:w="1215" w:type="dxa"/>
            <w:tcBorders>
              <w:top w:val="single" w:sz="8" w:space="0" w:color="auto"/>
              <w:left w:val="nil"/>
              <w:bottom w:val="single" w:sz="8" w:space="0" w:color="auto"/>
              <w:right w:val="single" w:sz="8" w:space="0" w:color="auto"/>
            </w:tcBorders>
            <w:noWrap/>
            <w:vAlign w:val="bottom"/>
            <w:hideMark/>
          </w:tcPr>
          <w:p w:rsidR="00A754B1" w:rsidRDefault="00A754B1" w:rsidP="0002756E">
            <w:pPr>
              <w:spacing w:after="0" w:line="240" w:lineRule="auto"/>
              <w:rPr>
                <w:color w:val="000000"/>
                <w:sz w:val="18"/>
                <w:szCs w:val="18"/>
                <w:lang w:eastAsia="es-SV"/>
              </w:rPr>
            </w:pPr>
            <w:r>
              <w:rPr>
                <w:color w:val="000000"/>
                <w:sz w:val="18"/>
                <w:szCs w:val="18"/>
                <w:lang w:eastAsia="es-SV"/>
              </w:rPr>
              <w:t xml:space="preserve"> $   75,842.65 </w:t>
            </w:r>
          </w:p>
        </w:tc>
        <w:tc>
          <w:tcPr>
            <w:tcW w:w="564" w:type="dxa"/>
            <w:tcBorders>
              <w:top w:val="single" w:sz="8" w:space="0" w:color="auto"/>
              <w:left w:val="nil"/>
              <w:bottom w:val="single" w:sz="8" w:space="0" w:color="auto"/>
              <w:right w:val="single" w:sz="8" w:space="0" w:color="auto"/>
            </w:tcBorders>
            <w:noWrap/>
            <w:vAlign w:val="bottom"/>
            <w:hideMark/>
          </w:tcPr>
          <w:p w:rsidR="00A754B1" w:rsidRDefault="00A754B1" w:rsidP="0002756E">
            <w:pPr>
              <w:spacing w:after="0" w:line="240" w:lineRule="auto"/>
              <w:rPr>
                <w:color w:val="000000"/>
                <w:sz w:val="18"/>
                <w:szCs w:val="18"/>
                <w:lang w:eastAsia="es-SV"/>
              </w:rPr>
            </w:pPr>
            <w:r>
              <w:rPr>
                <w:color w:val="000000"/>
                <w:sz w:val="18"/>
                <w:szCs w:val="18"/>
                <w:lang w:eastAsia="es-SV"/>
              </w:rPr>
              <w:t> </w:t>
            </w:r>
          </w:p>
        </w:tc>
        <w:tc>
          <w:tcPr>
            <w:tcW w:w="1236" w:type="dxa"/>
            <w:tcBorders>
              <w:top w:val="single" w:sz="8" w:space="0" w:color="auto"/>
              <w:left w:val="nil"/>
              <w:bottom w:val="single" w:sz="8" w:space="0" w:color="auto"/>
              <w:right w:val="single" w:sz="8" w:space="0" w:color="auto"/>
            </w:tcBorders>
            <w:shd w:val="clear" w:color="000000" w:fill="BFBFBF"/>
            <w:noWrap/>
            <w:vAlign w:val="bottom"/>
            <w:hideMark/>
          </w:tcPr>
          <w:p w:rsidR="00A754B1" w:rsidRDefault="00A754B1" w:rsidP="0002756E">
            <w:pPr>
              <w:spacing w:after="0" w:line="240" w:lineRule="auto"/>
              <w:rPr>
                <w:color w:val="000000"/>
                <w:sz w:val="18"/>
                <w:szCs w:val="18"/>
                <w:lang w:eastAsia="es-SV"/>
              </w:rPr>
            </w:pPr>
            <w:r>
              <w:rPr>
                <w:color w:val="000000"/>
                <w:sz w:val="18"/>
                <w:szCs w:val="18"/>
                <w:lang w:eastAsia="es-SV"/>
              </w:rPr>
              <w:t xml:space="preserve"> $     7,102.05</w:t>
            </w:r>
          </w:p>
        </w:tc>
        <w:tc>
          <w:tcPr>
            <w:tcW w:w="1258" w:type="dxa"/>
            <w:tcBorders>
              <w:top w:val="single" w:sz="8" w:space="0" w:color="auto"/>
              <w:left w:val="nil"/>
              <w:bottom w:val="single" w:sz="8" w:space="0" w:color="auto"/>
              <w:right w:val="single" w:sz="8" w:space="0" w:color="auto"/>
            </w:tcBorders>
            <w:noWrap/>
            <w:vAlign w:val="bottom"/>
            <w:hideMark/>
          </w:tcPr>
          <w:p w:rsidR="00A754B1" w:rsidRDefault="00A754B1" w:rsidP="0002756E">
            <w:pPr>
              <w:spacing w:after="0" w:line="240" w:lineRule="auto"/>
              <w:rPr>
                <w:color w:val="000000"/>
                <w:sz w:val="18"/>
                <w:szCs w:val="18"/>
                <w:lang w:eastAsia="es-SV"/>
              </w:rPr>
            </w:pPr>
            <w:r>
              <w:rPr>
                <w:color w:val="000000"/>
                <w:sz w:val="18"/>
                <w:szCs w:val="18"/>
                <w:lang w:eastAsia="es-SV"/>
              </w:rPr>
              <w:t xml:space="preserve"> $    82,944.70</w:t>
            </w:r>
          </w:p>
        </w:tc>
        <w:tc>
          <w:tcPr>
            <w:tcW w:w="1128" w:type="dxa"/>
            <w:tcBorders>
              <w:top w:val="single" w:sz="8" w:space="0" w:color="auto"/>
              <w:left w:val="nil"/>
              <w:bottom w:val="single" w:sz="8" w:space="0" w:color="auto"/>
              <w:right w:val="single" w:sz="8" w:space="0" w:color="auto"/>
            </w:tcBorders>
            <w:shd w:val="clear" w:color="000000" w:fill="BFBFBF"/>
            <w:noWrap/>
            <w:vAlign w:val="bottom"/>
            <w:hideMark/>
          </w:tcPr>
          <w:p w:rsidR="00A754B1" w:rsidRDefault="00A754B1" w:rsidP="0002756E">
            <w:pPr>
              <w:spacing w:after="0" w:line="240" w:lineRule="auto"/>
              <w:rPr>
                <w:color w:val="000000"/>
                <w:sz w:val="18"/>
                <w:szCs w:val="18"/>
                <w:lang w:eastAsia="es-SV"/>
              </w:rPr>
            </w:pPr>
            <w:r>
              <w:rPr>
                <w:color w:val="000000"/>
                <w:sz w:val="18"/>
                <w:szCs w:val="18"/>
                <w:lang w:eastAsia="es-SV"/>
              </w:rPr>
              <w:t xml:space="preserve"> $ 10,782.83</w:t>
            </w:r>
          </w:p>
        </w:tc>
      </w:tr>
    </w:tbl>
    <w:p w:rsidR="00A754B1" w:rsidRDefault="00A754B1" w:rsidP="00A754B1">
      <w:pPr>
        <w:spacing w:after="0" w:line="360" w:lineRule="auto"/>
        <w:jc w:val="both"/>
        <w:rPr>
          <w:rFonts w:ascii="Arial Narrow" w:hAnsi="Arial Narrow"/>
          <w:sz w:val="24"/>
          <w:szCs w:val="24"/>
        </w:rPr>
      </w:pPr>
    </w:p>
    <w:p w:rsidR="00A754B1" w:rsidRDefault="00A754B1" w:rsidP="00A754B1">
      <w:pPr>
        <w:spacing w:after="0" w:line="360" w:lineRule="auto"/>
        <w:jc w:val="both"/>
        <w:rPr>
          <w:rFonts w:ascii="Arial Narrow" w:hAnsi="Arial Narrow"/>
          <w:sz w:val="24"/>
          <w:szCs w:val="24"/>
        </w:rPr>
      </w:pPr>
    </w:p>
    <w:p w:rsidR="00A754B1" w:rsidRDefault="00A754B1" w:rsidP="00A754B1">
      <w:pPr>
        <w:spacing w:after="0" w:line="360" w:lineRule="auto"/>
        <w:jc w:val="both"/>
        <w:rPr>
          <w:rFonts w:ascii="Arial Narrow" w:hAnsi="Arial Narrow"/>
          <w:sz w:val="24"/>
          <w:szCs w:val="24"/>
        </w:rPr>
      </w:pPr>
    </w:p>
    <w:p w:rsidR="00A754B1" w:rsidRDefault="00A754B1" w:rsidP="00A754B1">
      <w:pPr>
        <w:spacing w:after="0" w:line="360" w:lineRule="auto"/>
        <w:jc w:val="both"/>
        <w:rPr>
          <w:rFonts w:ascii="Arial Narrow" w:hAnsi="Arial Narrow"/>
          <w:sz w:val="24"/>
          <w:szCs w:val="24"/>
        </w:rPr>
      </w:pPr>
    </w:p>
    <w:p w:rsidR="00A754B1" w:rsidRDefault="00A754B1" w:rsidP="00A754B1">
      <w:pPr>
        <w:spacing w:after="0" w:line="360" w:lineRule="auto"/>
        <w:jc w:val="both"/>
        <w:rPr>
          <w:rFonts w:ascii="Arial Narrow" w:hAnsi="Arial Narrow"/>
          <w:sz w:val="24"/>
          <w:szCs w:val="24"/>
        </w:rPr>
      </w:pPr>
    </w:p>
    <w:p w:rsidR="00A754B1" w:rsidRDefault="00A754B1" w:rsidP="00A754B1">
      <w:pPr>
        <w:spacing w:after="0" w:line="360" w:lineRule="auto"/>
        <w:jc w:val="both"/>
        <w:rPr>
          <w:rFonts w:ascii="Arial Narrow" w:hAnsi="Arial Narrow"/>
          <w:sz w:val="24"/>
          <w:szCs w:val="24"/>
        </w:rPr>
      </w:pPr>
    </w:p>
    <w:tbl>
      <w:tblPr>
        <w:tblW w:w="8115" w:type="dxa"/>
        <w:tblInd w:w="93" w:type="dxa"/>
        <w:tblLook w:val="04A0"/>
      </w:tblPr>
      <w:tblGrid>
        <w:gridCol w:w="708"/>
        <w:gridCol w:w="821"/>
        <w:gridCol w:w="2626"/>
        <w:gridCol w:w="585"/>
        <w:gridCol w:w="675"/>
        <w:gridCol w:w="525"/>
        <w:gridCol w:w="825"/>
        <w:gridCol w:w="375"/>
        <w:gridCol w:w="975"/>
      </w:tblGrid>
      <w:tr w:rsidR="00A754B1" w:rsidRPr="0041472C" w:rsidTr="0002756E">
        <w:trPr>
          <w:trHeight w:val="300"/>
        </w:trPr>
        <w:tc>
          <w:tcPr>
            <w:tcW w:w="4740" w:type="dxa"/>
            <w:gridSpan w:val="4"/>
            <w:tcBorders>
              <w:top w:val="nil"/>
              <w:left w:val="nil"/>
              <w:bottom w:val="nil"/>
              <w:right w:val="nil"/>
            </w:tcBorders>
            <w:shd w:val="clear" w:color="auto" w:fill="auto"/>
            <w:noWrap/>
            <w:vAlign w:val="bottom"/>
            <w:hideMark/>
          </w:tcPr>
          <w:p w:rsidR="00A754B1" w:rsidRDefault="00A754B1" w:rsidP="0002756E">
            <w:pPr>
              <w:spacing w:after="0" w:line="240" w:lineRule="auto"/>
              <w:rPr>
                <w:color w:val="000000"/>
              </w:rPr>
            </w:pPr>
            <w:r w:rsidRPr="0041472C">
              <w:rPr>
                <w:color w:val="000000"/>
              </w:rPr>
              <w:lastRenderedPageBreak/>
              <w:t xml:space="preserve">ESPECIES EL SOL, S.A. DE C.V. </w:t>
            </w:r>
          </w:p>
          <w:p w:rsidR="00A754B1" w:rsidRPr="0041472C" w:rsidRDefault="00A754B1" w:rsidP="0002756E">
            <w:pPr>
              <w:spacing w:after="0" w:line="240" w:lineRule="auto"/>
              <w:rPr>
                <w:color w:val="000000"/>
              </w:rPr>
            </w:pPr>
          </w:p>
        </w:tc>
        <w:tc>
          <w:tcPr>
            <w:tcW w:w="1200" w:type="dxa"/>
            <w:gridSpan w:val="2"/>
            <w:tcBorders>
              <w:top w:val="nil"/>
              <w:left w:val="nil"/>
              <w:bottom w:val="nil"/>
              <w:right w:val="nil"/>
            </w:tcBorders>
            <w:shd w:val="clear" w:color="auto" w:fill="auto"/>
            <w:noWrap/>
            <w:vAlign w:val="bottom"/>
            <w:hideMark/>
          </w:tcPr>
          <w:p w:rsidR="00A754B1" w:rsidRPr="0041472C" w:rsidRDefault="00A754B1" w:rsidP="0002756E">
            <w:pPr>
              <w:spacing w:after="0" w:line="240" w:lineRule="auto"/>
              <w:rPr>
                <w:color w:val="000000"/>
              </w:rPr>
            </w:pPr>
          </w:p>
        </w:tc>
        <w:tc>
          <w:tcPr>
            <w:tcW w:w="1200" w:type="dxa"/>
            <w:gridSpan w:val="2"/>
            <w:tcBorders>
              <w:top w:val="nil"/>
              <w:left w:val="nil"/>
              <w:bottom w:val="nil"/>
              <w:right w:val="nil"/>
            </w:tcBorders>
            <w:shd w:val="clear" w:color="auto" w:fill="auto"/>
            <w:noWrap/>
            <w:vAlign w:val="bottom"/>
            <w:hideMark/>
          </w:tcPr>
          <w:p w:rsidR="00A754B1" w:rsidRPr="0041472C" w:rsidRDefault="00A754B1" w:rsidP="0002756E">
            <w:pPr>
              <w:spacing w:after="0" w:line="240" w:lineRule="auto"/>
              <w:rPr>
                <w:color w:val="000000"/>
              </w:rPr>
            </w:pPr>
          </w:p>
        </w:tc>
        <w:tc>
          <w:tcPr>
            <w:tcW w:w="975" w:type="dxa"/>
            <w:tcBorders>
              <w:top w:val="nil"/>
              <w:left w:val="nil"/>
              <w:bottom w:val="nil"/>
              <w:right w:val="nil"/>
            </w:tcBorders>
            <w:shd w:val="clear" w:color="auto" w:fill="auto"/>
            <w:noWrap/>
            <w:vAlign w:val="bottom"/>
            <w:hideMark/>
          </w:tcPr>
          <w:p w:rsidR="00A754B1" w:rsidRPr="0041472C" w:rsidRDefault="00A754B1" w:rsidP="0002756E">
            <w:pPr>
              <w:spacing w:after="0" w:line="240" w:lineRule="auto"/>
              <w:rPr>
                <w:color w:val="000000"/>
              </w:rPr>
            </w:pPr>
          </w:p>
        </w:tc>
      </w:tr>
      <w:tr w:rsidR="00A754B1" w:rsidRPr="0041472C" w:rsidTr="0002756E">
        <w:trPr>
          <w:trHeight w:val="300"/>
        </w:trPr>
        <w:tc>
          <w:tcPr>
            <w:tcW w:w="8115" w:type="dxa"/>
            <w:gridSpan w:val="9"/>
            <w:tcBorders>
              <w:top w:val="nil"/>
              <w:left w:val="nil"/>
              <w:bottom w:val="nil"/>
              <w:right w:val="nil"/>
            </w:tcBorders>
            <w:shd w:val="clear" w:color="auto" w:fill="auto"/>
            <w:noWrap/>
            <w:vAlign w:val="bottom"/>
            <w:hideMark/>
          </w:tcPr>
          <w:p w:rsidR="00A754B1" w:rsidRDefault="00A754B1" w:rsidP="0002756E">
            <w:pPr>
              <w:spacing w:after="0" w:line="240" w:lineRule="auto"/>
              <w:jc w:val="center"/>
              <w:rPr>
                <w:rFonts w:ascii="Arial Narrow" w:hAnsi="Arial Narrow"/>
                <w:b/>
                <w:bCs/>
                <w:color w:val="000000"/>
                <w:sz w:val="20"/>
                <w:szCs w:val="20"/>
                <w:lang w:val="en-US"/>
              </w:rPr>
            </w:pPr>
            <w:r w:rsidRPr="0041472C">
              <w:rPr>
                <w:rFonts w:ascii="Arial Narrow" w:hAnsi="Arial Narrow"/>
                <w:b/>
                <w:bCs/>
                <w:color w:val="000000"/>
                <w:sz w:val="20"/>
                <w:szCs w:val="20"/>
                <w:lang w:val="en-US"/>
              </w:rPr>
              <w:t>PARTIDA DE DIARIO No. 2</w:t>
            </w:r>
          </w:p>
          <w:p w:rsidR="00A754B1" w:rsidRPr="0041472C" w:rsidRDefault="00A754B1" w:rsidP="0002756E">
            <w:pPr>
              <w:spacing w:after="0" w:line="240" w:lineRule="auto"/>
              <w:jc w:val="center"/>
              <w:rPr>
                <w:rFonts w:ascii="Arial Narrow" w:hAnsi="Arial Narrow"/>
                <w:b/>
                <w:bCs/>
                <w:color w:val="000000"/>
                <w:sz w:val="20"/>
                <w:szCs w:val="20"/>
                <w:lang w:val="en-US"/>
              </w:rPr>
            </w:pPr>
          </w:p>
        </w:tc>
      </w:tr>
      <w:tr w:rsidR="00A754B1" w:rsidRPr="0041472C" w:rsidTr="0002756E">
        <w:trPr>
          <w:trHeight w:val="315"/>
        </w:trPr>
        <w:tc>
          <w:tcPr>
            <w:tcW w:w="1529" w:type="dxa"/>
            <w:gridSpan w:val="2"/>
            <w:tcBorders>
              <w:top w:val="nil"/>
              <w:left w:val="nil"/>
              <w:bottom w:val="single" w:sz="8" w:space="0" w:color="auto"/>
              <w:right w:val="nil"/>
            </w:tcBorders>
            <w:shd w:val="clear" w:color="auto" w:fill="auto"/>
            <w:noWrap/>
            <w:vAlign w:val="bottom"/>
            <w:hideMark/>
          </w:tcPr>
          <w:p w:rsidR="00A754B1" w:rsidRPr="0041472C" w:rsidRDefault="00A754B1" w:rsidP="0002756E">
            <w:pPr>
              <w:spacing w:after="0" w:line="240" w:lineRule="auto"/>
              <w:rPr>
                <w:rFonts w:ascii="Arial Narrow" w:hAnsi="Arial Narrow"/>
                <w:color w:val="000000"/>
                <w:sz w:val="20"/>
                <w:szCs w:val="20"/>
                <w:lang w:val="en-US"/>
              </w:rPr>
            </w:pPr>
            <w:proofErr w:type="spellStart"/>
            <w:r w:rsidRPr="0041472C">
              <w:rPr>
                <w:rFonts w:ascii="Arial Narrow" w:hAnsi="Arial Narrow"/>
                <w:color w:val="000000"/>
                <w:sz w:val="20"/>
                <w:szCs w:val="20"/>
                <w:lang w:val="en-US"/>
              </w:rPr>
              <w:t>Mes</w:t>
            </w:r>
            <w:proofErr w:type="spellEnd"/>
            <w:r w:rsidRPr="0041472C">
              <w:rPr>
                <w:rFonts w:ascii="Arial Narrow" w:hAnsi="Arial Narrow"/>
                <w:color w:val="000000"/>
                <w:sz w:val="20"/>
                <w:szCs w:val="20"/>
                <w:lang w:val="en-US"/>
              </w:rPr>
              <w:t xml:space="preserve">:  </w:t>
            </w:r>
            <w:proofErr w:type="spellStart"/>
            <w:r w:rsidRPr="0041472C">
              <w:rPr>
                <w:rFonts w:ascii="Arial Narrow" w:hAnsi="Arial Narrow"/>
                <w:color w:val="000000"/>
                <w:sz w:val="20"/>
                <w:szCs w:val="20"/>
                <w:lang w:val="en-US"/>
              </w:rPr>
              <w:t>Octubre</w:t>
            </w:r>
            <w:proofErr w:type="spellEnd"/>
          </w:p>
        </w:tc>
        <w:tc>
          <w:tcPr>
            <w:tcW w:w="2626" w:type="dxa"/>
            <w:tcBorders>
              <w:top w:val="nil"/>
              <w:left w:val="nil"/>
              <w:bottom w:val="nil"/>
              <w:right w:val="nil"/>
            </w:tcBorders>
            <w:shd w:val="clear" w:color="auto" w:fill="auto"/>
            <w:noWrap/>
            <w:vAlign w:val="bottom"/>
            <w:hideMark/>
          </w:tcPr>
          <w:p w:rsidR="00A754B1" w:rsidRPr="0041472C" w:rsidRDefault="00A754B1" w:rsidP="0002756E">
            <w:pPr>
              <w:spacing w:after="0" w:line="240" w:lineRule="auto"/>
              <w:rPr>
                <w:color w:val="000000"/>
                <w:lang w:val="en-US"/>
              </w:rPr>
            </w:pPr>
          </w:p>
        </w:tc>
        <w:tc>
          <w:tcPr>
            <w:tcW w:w="1260" w:type="dxa"/>
            <w:gridSpan w:val="2"/>
            <w:tcBorders>
              <w:top w:val="nil"/>
              <w:left w:val="nil"/>
              <w:bottom w:val="nil"/>
              <w:right w:val="nil"/>
            </w:tcBorders>
            <w:shd w:val="clear" w:color="auto" w:fill="auto"/>
            <w:noWrap/>
            <w:vAlign w:val="bottom"/>
            <w:hideMark/>
          </w:tcPr>
          <w:p w:rsidR="00A754B1" w:rsidRPr="0041472C" w:rsidRDefault="00A754B1" w:rsidP="0002756E">
            <w:pPr>
              <w:spacing w:after="0" w:line="240" w:lineRule="auto"/>
              <w:rPr>
                <w:color w:val="000000"/>
                <w:lang w:val="en-US"/>
              </w:rPr>
            </w:pPr>
          </w:p>
        </w:tc>
        <w:tc>
          <w:tcPr>
            <w:tcW w:w="1350" w:type="dxa"/>
            <w:gridSpan w:val="2"/>
            <w:tcBorders>
              <w:top w:val="nil"/>
              <w:left w:val="nil"/>
              <w:bottom w:val="nil"/>
              <w:right w:val="nil"/>
            </w:tcBorders>
            <w:shd w:val="clear" w:color="auto" w:fill="auto"/>
            <w:noWrap/>
            <w:vAlign w:val="bottom"/>
            <w:hideMark/>
          </w:tcPr>
          <w:p w:rsidR="00A754B1" w:rsidRPr="0041472C" w:rsidRDefault="00A754B1" w:rsidP="0002756E">
            <w:pPr>
              <w:spacing w:after="0" w:line="240" w:lineRule="auto"/>
              <w:rPr>
                <w:rFonts w:ascii="Arial Narrow" w:hAnsi="Arial Narrow"/>
                <w:color w:val="000000"/>
                <w:sz w:val="20"/>
                <w:szCs w:val="20"/>
                <w:lang w:val="en-US"/>
              </w:rPr>
            </w:pPr>
          </w:p>
        </w:tc>
        <w:tc>
          <w:tcPr>
            <w:tcW w:w="1350" w:type="dxa"/>
            <w:gridSpan w:val="2"/>
            <w:tcBorders>
              <w:top w:val="nil"/>
              <w:left w:val="nil"/>
              <w:bottom w:val="nil"/>
              <w:right w:val="nil"/>
            </w:tcBorders>
            <w:shd w:val="clear" w:color="auto" w:fill="auto"/>
            <w:noWrap/>
            <w:vAlign w:val="bottom"/>
            <w:hideMark/>
          </w:tcPr>
          <w:p w:rsidR="00A754B1" w:rsidRPr="0041472C" w:rsidRDefault="00A754B1" w:rsidP="0002756E">
            <w:pPr>
              <w:spacing w:after="0" w:line="240" w:lineRule="auto"/>
              <w:rPr>
                <w:color w:val="000000"/>
                <w:lang w:val="en-US"/>
              </w:rPr>
            </w:pPr>
            <w:proofErr w:type="spellStart"/>
            <w:r w:rsidRPr="0041472C">
              <w:rPr>
                <w:color w:val="000000"/>
                <w:lang w:val="en-US"/>
              </w:rPr>
              <w:t>Año</w:t>
            </w:r>
            <w:proofErr w:type="spellEnd"/>
            <w:r w:rsidRPr="0041472C">
              <w:rPr>
                <w:color w:val="000000"/>
                <w:lang w:val="en-US"/>
              </w:rPr>
              <w:t xml:space="preserve">  2009</w:t>
            </w:r>
          </w:p>
        </w:tc>
      </w:tr>
      <w:tr w:rsidR="00A754B1" w:rsidRPr="0041472C" w:rsidTr="0002756E">
        <w:trPr>
          <w:trHeight w:val="300"/>
        </w:trPr>
        <w:tc>
          <w:tcPr>
            <w:tcW w:w="708" w:type="dxa"/>
            <w:tcBorders>
              <w:top w:val="nil"/>
              <w:left w:val="single" w:sz="8" w:space="0" w:color="auto"/>
              <w:bottom w:val="nil"/>
              <w:right w:val="single" w:sz="8" w:space="0" w:color="auto"/>
            </w:tcBorders>
            <w:shd w:val="clear" w:color="000000" w:fill="CCCCCC"/>
            <w:noWrap/>
            <w:vAlign w:val="bottom"/>
            <w:hideMark/>
          </w:tcPr>
          <w:p w:rsidR="00A754B1" w:rsidRPr="0041472C" w:rsidRDefault="00A754B1" w:rsidP="0002756E">
            <w:pPr>
              <w:spacing w:after="0" w:line="240" w:lineRule="auto"/>
              <w:jc w:val="center"/>
              <w:rPr>
                <w:rFonts w:ascii="Arial Narrow" w:hAnsi="Arial Narrow"/>
                <w:b/>
                <w:bCs/>
                <w:color w:val="000000"/>
                <w:sz w:val="20"/>
                <w:szCs w:val="20"/>
                <w:lang w:val="en-US"/>
              </w:rPr>
            </w:pPr>
            <w:proofErr w:type="spellStart"/>
            <w:r w:rsidRPr="0041472C">
              <w:rPr>
                <w:rFonts w:ascii="Arial Narrow" w:hAnsi="Arial Narrow"/>
                <w:b/>
                <w:bCs/>
                <w:color w:val="000000"/>
                <w:sz w:val="20"/>
                <w:szCs w:val="20"/>
                <w:lang w:val="en-US"/>
              </w:rPr>
              <w:t>Fecha</w:t>
            </w:r>
            <w:proofErr w:type="spellEnd"/>
          </w:p>
        </w:tc>
        <w:tc>
          <w:tcPr>
            <w:tcW w:w="821" w:type="dxa"/>
            <w:tcBorders>
              <w:top w:val="nil"/>
              <w:left w:val="nil"/>
              <w:bottom w:val="nil"/>
              <w:right w:val="single" w:sz="8" w:space="0" w:color="auto"/>
            </w:tcBorders>
            <w:shd w:val="clear" w:color="000000" w:fill="CCCCCC"/>
            <w:noWrap/>
            <w:vAlign w:val="bottom"/>
            <w:hideMark/>
          </w:tcPr>
          <w:p w:rsidR="00A754B1" w:rsidRPr="0041472C" w:rsidRDefault="00A754B1" w:rsidP="0002756E">
            <w:pPr>
              <w:spacing w:after="0" w:line="240" w:lineRule="auto"/>
              <w:jc w:val="center"/>
              <w:rPr>
                <w:rFonts w:ascii="Arial Narrow" w:hAnsi="Arial Narrow"/>
                <w:b/>
                <w:bCs/>
                <w:color w:val="000000"/>
                <w:sz w:val="20"/>
                <w:szCs w:val="20"/>
                <w:lang w:val="en-US"/>
              </w:rPr>
            </w:pPr>
            <w:proofErr w:type="spellStart"/>
            <w:r w:rsidRPr="0041472C">
              <w:rPr>
                <w:rFonts w:ascii="Arial Narrow" w:hAnsi="Arial Narrow"/>
                <w:b/>
                <w:bCs/>
                <w:color w:val="000000"/>
                <w:sz w:val="20"/>
                <w:szCs w:val="20"/>
                <w:lang w:val="en-US"/>
              </w:rPr>
              <w:t>Cuenta</w:t>
            </w:r>
            <w:proofErr w:type="spellEnd"/>
          </w:p>
        </w:tc>
        <w:tc>
          <w:tcPr>
            <w:tcW w:w="2626" w:type="dxa"/>
            <w:tcBorders>
              <w:top w:val="single" w:sz="8" w:space="0" w:color="auto"/>
              <w:left w:val="nil"/>
              <w:bottom w:val="nil"/>
              <w:right w:val="single" w:sz="8" w:space="0" w:color="auto"/>
            </w:tcBorders>
            <w:shd w:val="clear" w:color="000000" w:fill="CCCCCC"/>
            <w:noWrap/>
            <w:vAlign w:val="bottom"/>
            <w:hideMark/>
          </w:tcPr>
          <w:p w:rsidR="00A754B1" w:rsidRPr="0041472C" w:rsidRDefault="00A754B1" w:rsidP="0002756E">
            <w:pPr>
              <w:spacing w:after="0" w:line="240" w:lineRule="auto"/>
              <w:jc w:val="center"/>
              <w:rPr>
                <w:rFonts w:ascii="Arial Narrow" w:hAnsi="Arial Narrow"/>
                <w:b/>
                <w:bCs/>
                <w:color w:val="000000"/>
                <w:sz w:val="20"/>
                <w:szCs w:val="20"/>
                <w:lang w:val="en-US"/>
              </w:rPr>
            </w:pPr>
            <w:proofErr w:type="spellStart"/>
            <w:r w:rsidRPr="0041472C">
              <w:rPr>
                <w:rFonts w:ascii="Arial Narrow" w:hAnsi="Arial Narrow"/>
                <w:b/>
                <w:bCs/>
                <w:color w:val="000000"/>
                <w:sz w:val="20"/>
                <w:szCs w:val="20"/>
                <w:lang w:val="en-US"/>
              </w:rPr>
              <w:t>Concepto</w:t>
            </w:r>
            <w:proofErr w:type="spellEnd"/>
          </w:p>
        </w:tc>
        <w:tc>
          <w:tcPr>
            <w:tcW w:w="1260" w:type="dxa"/>
            <w:gridSpan w:val="2"/>
            <w:tcBorders>
              <w:top w:val="single" w:sz="8" w:space="0" w:color="auto"/>
              <w:left w:val="nil"/>
              <w:bottom w:val="nil"/>
              <w:right w:val="single" w:sz="8" w:space="0" w:color="auto"/>
            </w:tcBorders>
            <w:shd w:val="clear" w:color="000000" w:fill="CCCCCC"/>
            <w:noWrap/>
            <w:vAlign w:val="bottom"/>
            <w:hideMark/>
          </w:tcPr>
          <w:p w:rsidR="00A754B1" w:rsidRPr="0041472C" w:rsidRDefault="00A754B1" w:rsidP="0002756E">
            <w:pPr>
              <w:spacing w:after="0" w:line="240" w:lineRule="auto"/>
              <w:jc w:val="center"/>
              <w:rPr>
                <w:rFonts w:ascii="Arial Narrow" w:hAnsi="Arial Narrow"/>
                <w:b/>
                <w:bCs/>
                <w:color w:val="000000"/>
                <w:sz w:val="20"/>
                <w:szCs w:val="20"/>
                <w:lang w:val="en-US"/>
              </w:rPr>
            </w:pPr>
            <w:proofErr w:type="spellStart"/>
            <w:r w:rsidRPr="0041472C">
              <w:rPr>
                <w:rFonts w:ascii="Arial Narrow" w:hAnsi="Arial Narrow"/>
                <w:b/>
                <w:bCs/>
                <w:color w:val="000000"/>
                <w:sz w:val="20"/>
                <w:szCs w:val="20"/>
                <w:lang w:val="en-US"/>
              </w:rPr>
              <w:t>Parcial</w:t>
            </w:r>
            <w:proofErr w:type="spellEnd"/>
          </w:p>
        </w:tc>
        <w:tc>
          <w:tcPr>
            <w:tcW w:w="1350" w:type="dxa"/>
            <w:gridSpan w:val="2"/>
            <w:tcBorders>
              <w:top w:val="single" w:sz="8" w:space="0" w:color="auto"/>
              <w:left w:val="nil"/>
              <w:bottom w:val="nil"/>
              <w:right w:val="single" w:sz="8" w:space="0" w:color="auto"/>
            </w:tcBorders>
            <w:shd w:val="clear" w:color="000000" w:fill="CCCCCC"/>
            <w:noWrap/>
            <w:vAlign w:val="bottom"/>
            <w:hideMark/>
          </w:tcPr>
          <w:p w:rsidR="00A754B1" w:rsidRPr="0041472C" w:rsidRDefault="00A754B1" w:rsidP="0002756E">
            <w:pPr>
              <w:spacing w:after="0" w:line="240" w:lineRule="auto"/>
              <w:jc w:val="center"/>
              <w:rPr>
                <w:rFonts w:ascii="Arial Narrow" w:hAnsi="Arial Narrow"/>
                <w:b/>
                <w:bCs/>
                <w:color w:val="000000"/>
                <w:sz w:val="20"/>
                <w:szCs w:val="20"/>
                <w:lang w:val="en-US"/>
              </w:rPr>
            </w:pPr>
            <w:r w:rsidRPr="0041472C">
              <w:rPr>
                <w:rFonts w:ascii="Arial Narrow" w:hAnsi="Arial Narrow"/>
                <w:b/>
                <w:bCs/>
                <w:color w:val="000000"/>
                <w:sz w:val="20"/>
                <w:szCs w:val="20"/>
                <w:lang w:val="en-US"/>
              </w:rPr>
              <w:t>Cargo</w:t>
            </w:r>
          </w:p>
        </w:tc>
        <w:tc>
          <w:tcPr>
            <w:tcW w:w="1350" w:type="dxa"/>
            <w:gridSpan w:val="2"/>
            <w:tcBorders>
              <w:top w:val="single" w:sz="8" w:space="0" w:color="auto"/>
              <w:left w:val="nil"/>
              <w:bottom w:val="nil"/>
              <w:right w:val="single" w:sz="8" w:space="0" w:color="auto"/>
            </w:tcBorders>
            <w:shd w:val="clear" w:color="000000" w:fill="CCCCCC"/>
            <w:noWrap/>
            <w:vAlign w:val="bottom"/>
            <w:hideMark/>
          </w:tcPr>
          <w:p w:rsidR="00A754B1" w:rsidRPr="0041472C" w:rsidRDefault="00A754B1" w:rsidP="0002756E">
            <w:pPr>
              <w:spacing w:after="0" w:line="240" w:lineRule="auto"/>
              <w:jc w:val="center"/>
              <w:rPr>
                <w:rFonts w:ascii="Arial Narrow" w:hAnsi="Arial Narrow"/>
                <w:b/>
                <w:bCs/>
                <w:color w:val="000000"/>
                <w:sz w:val="20"/>
                <w:szCs w:val="20"/>
                <w:lang w:val="en-US"/>
              </w:rPr>
            </w:pPr>
            <w:proofErr w:type="spellStart"/>
            <w:r w:rsidRPr="0041472C">
              <w:rPr>
                <w:rFonts w:ascii="Arial Narrow" w:hAnsi="Arial Narrow"/>
                <w:b/>
                <w:bCs/>
                <w:color w:val="000000"/>
                <w:sz w:val="20"/>
                <w:szCs w:val="20"/>
                <w:lang w:val="en-US"/>
              </w:rPr>
              <w:t>Abono</w:t>
            </w:r>
            <w:proofErr w:type="spellEnd"/>
          </w:p>
        </w:tc>
      </w:tr>
      <w:tr w:rsidR="00A754B1" w:rsidRPr="0041472C" w:rsidTr="0002756E">
        <w:trPr>
          <w:trHeight w:val="300"/>
        </w:trPr>
        <w:tc>
          <w:tcPr>
            <w:tcW w:w="708" w:type="dxa"/>
            <w:tcBorders>
              <w:top w:val="single" w:sz="4" w:space="0" w:color="auto"/>
              <w:left w:val="single" w:sz="4" w:space="0" w:color="auto"/>
              <w:bottom w:val="nil"/>
              <w:right w:val="single" w:sz="4" w:space="0" w:color="auto"/>
            </w:tcBorders>
            <w:shd w:val="clear" w:color="auto" w:fill="auto"/>
            <w:noWrap/>
            <w:vAlign w:val="bottom"/>
            <w:hideMark/>
          </w:tcPr>
          <w:p w:rsidR="00A754B1" w:rsidRPr="0041472C" w:rsidRDefault="00A754B1" w:rsidP="0002756E">
            <w:pPr>
              <w:spacing w:after="0" w:line="240" w:lineRule="auto"/>
              <w:jc w:val="center"/>
              <w:rPr>
                <w:rFonts w:ascii="Arial Narrow" w:hAnsi="Arial Narrow"/>
                <w:color w:val="000000"/>
                <w:sz w:val="20"/>
                <w:szCs w:val="20"/>
                <w:lang w:val="en-US"/>
              </w:rPr>
            </w:pPr>
            <w:r w:rsidRPr="0041472C">
              <w:rPr>
                <w:rFonts w:ascii="Arial Narrow" w:hAnsi="Arial Narrow"/>
                <w:color w:val="000000"/>
                <w:sz w:val="20"/>
                <w:szCs w:val="20"/>
                <w:lang w:val="en-US"/>
              </w:rPr>
              <w:t> </w:t>
            </w:r>
          </w:p>
        </w:tc>
        <w:tc>
          <w:tcPr>
            <w:tcW w:w="821" w:type="dxa"/>
            <w:tcBorders>
              <w:top w:val="single" w:sz="4" w:space="0" w:color="auto"/>
              <w:left w:val="nil"/>
              <w:bottom w:val="nil"/>
              <w:right w:val="single" w:sz="4" w:space="0" w:color="auto"/>
            </w:tcBorders>
            <w:shd w:val="clear" w:color="auto" w:fill="auto"/>
            <w:noWrap/>
            <w:vAlign w:val="bottom"/>
            <w:hideMark/>
          </w:tcPr>
          <w:p w:rsidR="00A754B1" w:rsidRPr="0041472C" w:rsidRDefault="00A754B1" w:rsidP="0002756E">
            <w:pPr>
              <w:spacing w:after="0" w:line="240" w:lineRule="auto"/>
              <w:rPr>
                <w:rFonts w:ascii="Arial Narrow" w:hAnsi="Arial Narrow"/>
                <w:color w:val="000000"/>
                <w:sz w:val="20"/>
                <w:szCs w:val="20"/>
                <w:lang w:val="en-US"/>
              </w:rPr>
            </w:pPr>
            <w:r w:rsidRPr="0041472C">
              <w:rPr>
                <w:rFonts w:ascii="Arial Narrow" w:hAnsi="Arial Narrow"/>
                <w:color w:val="000000"/>
                <w:sz w:val="20"/>
                <w:szCs w:val="20"/>
                <w:lang w:val="en-US"/>
              </w:rPr>
              <w:t> </w:t>
            </w:r>
          </w:p>
        </w:tc>
        <w:tc>
          <w:tcPr>
            <w:tcW w:w="2626" w:type="dxa"/>
            <w:tcBorders>
              <w:top w:val="single" w:sz="4" w:space="0" w:color="auto"/>
              <w:left w:val="nil"/>
              <w:bottom w:val="nil"/>
              <w:right w:val="nil"/>
            </w:tcBorders>
            <w:shd w:val="clear" w:color="auto" w:fill="auto"/>
            <w:noWrap/>
            <w:vAlign w:val="bottom"/>
            <w:hideMark/>
          </w:tcPr>
          <w:p w:rsidR="00A754B1" w:rsidRPr="0041472C" w:rsidRDefault="00A754B1" w:rsidP="0002756E">
            <w:pPr>
              <w:spacing w:after="0" w:line="240" w:lineRule="auto"/>
              <w:rPr>
                <w:rFonts w:ascii="Arial Narrow" w:hAnsi="Arial Narrow"/>
                <w:color w:val="000000"/>
                <w:sz w:val="20"/>
                <w:szCs w:val="20"/>
                <w:lang w:val="en-US"/>
              </w:rPr>
            </w:pPr>
            <w:r w:rsidRPr="0041472C">
              <w:rPr>
                <w:rFonts w:ascii="Arial Narrow" w:hAnsi="Arial Narrow"/>
                <w:color w:val="000000"/>
                <w:sz w:val="20"/>
                <w:szCs w:val="20"/>
                <w:lang w:val="en-US"/>
              </w:rPr>
              <w:t xml:space="preserve">IVA </w:t>
            </w:r>
            <w:proofErr w:type="spellStart"/>
            <w:r w:rsidRPr="0041472C">
              <w:rPr>
                <w:rFonts w:ascii="Arial Narrow" w:hAnsi="Arial Narrow"/>
                <w:color w:val="000000"/>
                <w:sz w:val="20"/>
                <w:szCs w:val="20"/>
                <w:lang w:val="en-US"/>
              </w:rPr>
              <w:t>Importacion</w:t>
            </w:r>
            <w:r>
              <w:rPr>
                <w:rFonts w:ascii="Arial Narrow" w:hAnsi="Arial Narrow"/>
                <w:color w:val="000000"/>
                <w:sz w:val="20"/>
                <w:szCs w:val="20"/>
                <w:lang w:val="en-US"/>
              </w:rPr>
              <w:t>e</w:t>
            </w:r>
            <w:r w:rsidRPr="0041472C">
              <w:rPr>
                <w:rFonts w:ascii="Arial Narrow" w:hAnsi="Arial Narrow"/>
                <w:color w:val="000000"/>
                <w:sz w:val="20"/>
                <w:szCs w:val="20"/>
                <w:lang w:val="en-US"/>
              </w:rPr>
              <w:t>s</w:t>
            </w:r>
            <w:proofErr w:type="spellEnd"/>
          </w:p>
        </w:tc>
        <w:tc>
          <w:tcPr>
            <w:tcW w:w="1260" w:type="dxa"/>
            <w:gridSpan w:val="2"/>
            <w:tcBorders>
              <w:top w:val="single" w:sz="4" w:space="0" w:color="auto"/>
              <w:left w:val="single" w:sz="4" w:space="0" w:color="auto"/>
              <w:bottom w:val="nil"/>
              <w:right w:val="single" w:sz="4" w:space="0" w:color="auto"/>
            </w:tcBorders>
            <w:shd w:val="clear" w:color="auto" w:fill="auto"/>
            <w:noWrap/>
            <w:vAlign w:val="bottom"/>
            <w:hideMark/>
          </w:tcPr>
          <w:p w:rsidR="00A754B1" w:rsidRPr="0041472C" w:rsidRDefault="00A754B1" w:rsidP="0002756E">
            <w:pPr>
              <w:spacing w:after="0" w:line="240" w:lineRule="auto"/>
              <w:jc w:val="center"/>
              <w:rPr>
                <w:rFonts w:ascii="Arial Narrow" w:hAnsi="Arial Narrow"/>
                <w:color w:val="000000"/>
                <w:sz w:val="20"/>
                <w:szCs w:val="20"/>
                <w:lang w:val="en-US"/>
              </w:rPr>
            </w:pPr>
            <w:r w:rsidRPr="0041472C">
              <w:rPr>
                <w:rFonts w:ascii="Arial Narrow" w:hAnsi="Arial Narrow"/>
                <w:color w:val="000000"/>
                <w:sz w:val="20"/>
                <w:szCs w:val="20"/>
                <w:lang w:val="en-US"/>
              </w:rPr>
              <w:t> </w:t>
            </w:r>
          </w:p>
        </w:tc>
        <w:tc>
          <w:tcPr>
            <w:tcW w:w="1350" w:type="dxa"/>
            <w:gridSpan w:val="2"/>
            <w:tcBorders>
              <w:top w:val="single" w:sz="4" w:space="0" w:color="auto"/>
              <w:left w:val="nil"/>
              <w:bottom w:val="nil"/>
              <w:right w:val="nil"/>
            </w:tcBorders>
            <w:shd w:val="clear" w:color="auto" w:fill="auto"/>
            <w:noWrap/>
            <w:vAlign w:val="bottom"/>
            <w:hideMark/>
          </w:tcPr>
          <w:p w:rsidR="00A754B1" w:rsidRPr="0041472C" w:rsidRDefault="00A754B1" w:rsidP="0002756E">
            <w:pPr>
              <w:spacing w:after="0" w:line="240" w:lineRule="auto"/>
              <w:jc w:val="right"/>
              <w:rPr>
                <w:rFonts w:ascii="Arial Narrow" w:hAnsi="Arial Narrow"/>
                <w:color w:val="000000"/>
                <w:sz w:val="20"/>
                <w:szCs w:val="20"/>
                <w:lang w:val="en-US"/>
              </w:rPr>
            </w:pPr>
            <w:r>
              <w:rPr>
                <w:rFonts w:ascii="Arial Narrow" w:hAnsi="Arial Narrow"/>
                <w:color w:val="000000"/>
                <w:sz w:val="20"/>
                <w:szCs w:val="20"/>
                <w:lang w:val="en-US"/>
              </w:rPr>
              <w:t xml:space="preserve"> $     10,782.83</w:t>
            </w:r>
          </w:p>
        </w:tc>
        <w:tc>
          <w:tcPr>
            <w:tcW w:w="1350" w:type="dxa"/>
            <w:gridSpan w:val="2"/>
            <w:tcBorders>
              <w:top w:val="single" w:sz="4" w:space="0" w:color="auto"/>
              <w:left w:val="single" w:sz="4" w:space="0" w:color="auto"/>
              <w:bottom w:val="nil"/>
              <w:right w:val="single" w:sz="4" w:space="0" w:color="auto"/>
            </w:tcBorders>
            <w:shd w:val="clear" w:color="auto" w:fill="auto"/>
            <w:noWrap/>
            <w:vAlign w:val="bottom"/>
            <w:hideMark/>
          </w:tcPr>
          <w:p w:rsidR="00A754B1" w:rsidRPr="0041472C" w:rsidRDefault="00A754B1" w:rsidP="0002756E">
            <w:pPr>
              <w:spacing w:after="0" w:line="240" w:lineRule="auto"/>
              <w:jc w:val="center"/>
              <w:rPr>
                <w:rFonts w:ascii="Arial Narrow" w:hAnsi="Arial Narrow"/>
                <w:color w:val="000000"/>
                <w:sz w:val="20"/>
                <w:szCs w:val="20"/>
                <w:lang w:val="en-US"/>
              </w:rPr>
            </w:pPr>
            <w:r w:rsidRPr="0041472C">
              <w:rPr>
                <w:rFonts w:ascii="Arial Narrow" w:hAnsi="Arial Narrow"/>
                <w:color w:val="000000"/>
                <w:sz w:val="20"/>
                <w:szCs w:val="20"/>
                <w:lang w:val="en-US"/>
              </w:rPr>
              <w:t> </w:t>
            </w:r>
          </w:p>
        </w:tc>
      </w:tr>
      <w:tr w:rsidR="00A754B1" w:rsidRPr="0041472C" w:rsidTr="0002756E">
        <w:trPr>
          <w:trHeight w:val="300"/>
        </w:trPr>
        <w:tc>
          <w:tcPr>
            <w:tcW w:w="708" w:type="dxa"/>
            <w:tcBorders>
              <w:top w:val="nil"/>
              <w:left w:val="single" w:sz="4" w:space="0" w:color="auto"/>
              <w:bottom w:val="nil"/>
              <w:right w:val="single" w:sz="4" w:space="0" w:color="auto"/>
            </w:tcBorders>
            <w:shd w:val="clear" w:color="auto" w:fill="auto"/>
            <w:noWrap/>
            <w:vAlign w:val="bottom"/>
            <w:hideMark/>
          </w:tcPr>
          <w:p w:rsidR="00A754B1" w:rsidRPr="0041472C" w:rsidRDefault="00A754B1" w:rsidP="0002756E">
            <w:pPr>
              <w:spacing w:after="0" w:line="240" w:lineRule="auto"/>
              <w:rPr>
                <w:rFonts w:ascii="Arial Narrow" w:hAnsi="Arial Narrow"/>
                <w:color w:val="000000"/>
                <w:sz w:val="20"/>
                <w:szCs w:val="20"/>
                <w:lang w:val="en-US"/>
              </w:rPr>
            </w:pPr>
            <w:r w:rsidRPr="0041472C">
              <w:rPr>
                <w:rFonts w:ascii="Arial Narrow" w:hAnsi="Arial Narrow"/>
                <w:color w:val="000000"/>
                <w:sz w:val="20"/>
                <w:szCs w:val="20"/>
                <w:lang w:val="en-US"/>
              </w:rPr>
              <w:t> </w:t>
            </w:r>
          </w:p>
        </w:tc>
        <w:tc>
          <w:tcPr>
            <w:tcW w:w="821" w:type="dxa"/>
            <w:tcBorders>
              <w:top w:val="nil"/>
              <w:left w:val="nil"/>
              <w:bottom w:val="nil"/>
              <w:right w:val="single" w:sz="4" w:space="0" w:color="auto"/>
            </w:tcBorders>
            <w:shd w:val="clear" w:color="auto" w:fill="auto"/>
            <w:noWrap/>
            <w:vAlign w:val="bottom"/>
            <w:hideMark/>
          </w:tcPr>
          <w:p w:rsidR="00A754B1" w:rsidRPr="0041472C" w:rsidRDefault="00A754B1" w:rsidP="0002756E">
            <w:pPr>
              <w:spacing w:after="0" w:line="240" w:lineRule="auto"/>
              <w:rPr>
                <w:rFonts w:ascii="Arial Narrow" w:hAnsi="Arial Narrow"/>
                <w:color w:val="000000"/>
                <w:sz w:val="20"/>
                <w:szCs w:val="20"/>
                <w:lang w:val="en-US"/>
              </w:rPr>
            </w:pPr>
            <w:r w:rsidRPr="0041472C">
              <w:rPr>
                <w:rFonts w:ascii="Arial Narrow" w:hAnsi="Arial Narrow"/>
                <w:color w:val="000000"/>
                <w:sz w:val="20"/>
                <w:szCs w:val="20"/>
                <w:lang w:val="en-US"/>
              </w:rPr>
              <w:t> </w:t>
            </w:r>
          </w:p>
        </w:tc>
        <w:tc>
          <w:tcPr>
            <w:tcW w:w="2626" w:type="dxa"/>
            <w:tcBorders>
              <w:top w:val="nil"/>
              <w:left w:val="nil"/>
              <w:bottom w:val="nil"/>
              <w:right w:val="nil"/>
            </w:tcBorders>
            <w:shd w:val="clear" w:color="auto" w:fill="auto"/>
            <w:noWrap/>
            <w:vAlign w:val="bottom"/>
            <w:hideMark/>
          </w:tcPr>
          <w:p w:rsidR="00A754B1" w:rsidRPr="0041472C" w:rsidRDefault="00A754B1" w:rsidP="0002756E">
            <w:pPr>
              <w:spacing w:after="0" w:line="240" w:lineRule="auto"/>
              <w:rPr>
                <w:rFonts w:ascii="Arial Narrow" w:hAnsi="Arial Narrow"/>
                <w:color w:val="000000"/>
                <w:sz w:val="20"/>
                <w:szCs w:val="20"/>
              </w:rPr>
            </w:pPr>
            <w:r w:rsidRPr="0041472C">
              <w:rPr>
                <w:rFonts w:ascii="Arial Narrow" w:hAnsi="Arial Narrow"/>
                <w:color w:val="000000"/>
                <w:sz w:val="20"/>
                <w:szCs w:val="20"/>
              </w:rPr>
              <w:t>Pedidos en tránsito del exterior</w:t>
            </w:r>
          </w:p>
        </w:tc>
        <w:tc>
          <w:tcPr>
            <w:tcW w:w="1260" w:type="dxa"/>
            <w:gridSpan w:val="2"/>
            <w:tcBorders>
              <w:top w:val="nil"/>
              <w:left w:val="single" w:sz="4" w:space="0" w:color="auto"/>
              <w:bottom w:val="nil"/>
              <w:right w:val="single" w:sz="4" w:space="0" w:color="auto"/>
            </w:tcBorders>
            <w:shd w:val="clear" w:color="auto" w:fill="auto"/>
            <w:noWrap/>
            <w:vAlign w:val="bottom"/>
            <w:hideMark/>
          </w:tcPr>
          <w:p w:rsidR="00A754B1" w:rsidRPr="0041472C" w:rsidRDefault="00A754B1" w:rsidP="0002756E">
            <w:pPr>
              <w:spacing w:after="0" w:line="240" w:lineRule="auto"/>
              <w:jc w:val="right"/>
              <w:rPr>
                <w:rFonts w:ascii="Arial Narrow" w:hAnsi="Arial Narrow"/>
                <w:color w:val="000000"/>
                <w:sz w:val="20"/>
                <w:szCs w:val="20"/>
              </w:rPr>
            </w:pPr>
            <w:r w:rsidRPr="0041472C">
              <w:rPr>
                <w:rFonts w:ascii="Arial Narrow" w:hAnsi="Arial Narrow"/>
                <w:color w:val="000000"/>
                <w:sz w:val="20"/>
                <w:szCs w:val="20"/>
              </w:rPr>
              <w:t> </w:t>
            </w:r>
          </w:p>
        </w:tc>
        <w:tc>
          <w:tcPr>
            <w:tcW w:w="1350" w:type="dxa"/>
            <w:gridSpan w:val="2"/>
            <w:tcBorders>
              <w:top w:val="nil"/>
              <w:left w:val="nil"/>
              <w:bottom w:val="nil"/>
              <w:right w:val="nil"/>
            </w:tcBorders>
            <w:shd w:val="clear" w:color="auto" w:fill="auto"/>
            <w:noWrap/>
            <w:vAlign w:val="bottom"/>
            <w:hideMark/>
          </w:tcPr>
          <w:p w:rsidR="00A754B1" w:rsidRPr="00B65983" w:rsidRDefault="00A754B1" w:rsidP="0002756E">
            <w:pPr>
              <w:spacing w:after="0" w:line="240" w:lineRule="auto"/>
              <w:jc w:val="right"/>
              <w:rPr>
                <w:rFonts w:ascii="Arial Narrow" w:hAnsi="Arial Narrow"/>
                <w:color w:val="000000"/>
                <w:sz w:val="20"/>
                <w:szCs w:val="20"/>
              </w:rPr>
            </w:pPr>
            <w:r>
              <w:rPr>
                <w:rFonts w:ascii="Arial Narrow" w:hAnsi="Arial Narrow"/>
                <w:color w:val="000000"/>
                <w:sz w:val="20"/>
                <w:szCs w:val="20"/>
              </w:rPr>
              <w:t>$       7,102.05</w:t>
            </w:r>
          </w:p>
        </w:tc>
        <w:tc>
          <w:tcPr>
            <w:tcW w:w="1350" w:type="dxa"/>
            <w:gridSpan w:val="2"/>
            <w:tcBorders>
              <w:top w:val="nil"/>
              <w:left w:val="single" w:sz="4" w:space="0" w:color="auto"/>
              <w:bottom w:val="nil"/>
              <w:right w:val="single" w:sz="4" w:space="0" w:color="auto"/>
            </w:tcBorders>
            <w:shd w:val="clear" w:color="auto" w:fill="auto"/>
            <w:noWrap/>
            <w:vAlign w:val="bottom"/>
            <w:hideMark/>
          </w:tcPr>
          <w:p w:rsidR="00A754B1" w:rsidRPr="00B65983" w:rsidRDefault="00A754B1" w:rsidP="0002756E">
            <w:pPr>
              <w:spacing w:after="0" w:line="240" w:lineRule="auto"/>
              <w:rPr>
                <w:rFonts w:ascii="Arial Narrow" w:hAnsi="Arial Narrow"/>
                <w:color w:val="000000"/>
                <w:sz w:val="20"/>
                <w:szCs w:val="20"/>
              </w:rPr>
            </w:pPr>
            <w:r w:rsidRPr="00B65983">
              <w:rPr>
                <w:rFonts w:ascii="Arial Narrow" w:hAnsi="Arial Narrow"/>
                <w:color w:val="000000"/>
                <w:sz w:val="20"/>
                <w:szCs w:val="20"/>
              </w:rPr>
              <w:t> </w:t>
            </w:r>
          </w:p>
        </w:tc>
      </w:tr>
      <w:tr w:rsidR="00A754B1" w:rsidRPr="0041472C" w:rsidTr="0002756E">
        <w:trPr>
          <w:trHeight w:val="300"/>
        </w:trPr>
        <w:tc>
          <w:tcPr>
            <w:tcW w:w="708" w:type="dxa"/>
            <w:tcBorders>
              <w:top w:val="nil"/>
              <w:left w:val="single" w:sz="4" w:space="0" w:color="auto"/>
              <w:bottom w:val="nil"/>
              <w:right w:val="single" w:sz="4" w:space="0" w:color="auto"/>
            </w:tcBorders>
            <w:shd w:val="clear" w:color="auto" w:fill="auto"/>
            <w:noWrap/>
            <w:vAlign w:val="bottom"/>
            <w:hideMark/>
          </w:tcPr>
          <w:p w:rsidR="00A754B1" w:rsidRPr="002F54A3" w:rsidRDefault="00A754B1" w:rsidP="0002756E">
            <w:pPr>
              <w:spacing w:after="0" w:line="240" w:lineRule="auto"/>
              <w:rPr>
                <w:rFonts w:ascii="Arial Narrow" w:hAnsi="Arial Narrow"/>
                <w:color w:val="000000"/>
                <w:sz w:val="20"/>
                <w:szCs w:val="20"/>
              </w:rPr>
            </w:pPr>
            <w:r w:rsidRPr="002F54A3">
              <w:rPr>
                <w:rFonts w:ascii="Arial Narrow" w:hAnsi="Arial Narrow"/>
                <w:color w:val="000000"/>
                <w:sz w:val="20"/>
                <w:szCs w:val="20"/>
              </w:rPr>
              <w:t> </w:t>
            </w:r>
          </w:p>
        </w:tc>
        <w:tc>
          <w:tcPr>
            <w:tcW w:w="821" w:type="dxa"/>
            <w:tcBorders>
              <w:top w:val="nil"/>
              <w:left w:val="nil"/>
              <w:bottom w:val="nil"/>
              <w:right w:val="single" w:sz="4" w:space="0" w:color="auto"/>
            </w:tcBorders>
            <w:shd w:val="clear" w:color="auto" w:fill="auto"/>
            <w:noWrap/>
            <w:vAlign w:val="bottom"/>
            <w:hideMark/>
          </w:tcPr>
          <w:p w:rsidR="00A754B1" w:rsidRPr="002F54A3" w:rsidRDefault="00A754B1" w:rsidP="0002756E">
            <w:pPr>
              <w:spacing w:after="0" w:line="240" w:lineRule="auto"/>
              <w:rPr>
                <w:color w:val="000000"/>
              </w:rPr>
            </w:pPr>
            <w:r w:rsidRPr="002F54A3">
              <w:rPr>
                <w:color w:val="000000"/>
              </w:rPr>
              <w:t> </w:t>
            </w:r>
          </w:p>
        </w:tc>
        <w:tc>
          <w:tcPr>
            <w:tcW w:w="2626" w:type="dxa"/>
            <w:tcBorders>
              <w:top w:val="nil"/>
              <w:left w:val="nil"/>
              <w:bottom w:val="nil"/>
              <w:right w:val="nil"/>
            </w:tcBorders>
            <w:shd w:val="clear" w:color="auto" w:fill="auto"/>
            <w:noWrap/>
            <w:vAlign w:val="bottom"/>
            <w:hideMark/>
          </w:tcPr>
          <w:p w:rsidR="00A754B1" w:rsidRPr="0041472C" w:rsidRDefault="00A754B1" w:rsidP="0002756E">
            <w:pPr>
              <w:spacing w:after="0" w:line="240" w:lineRule="auto"/>
              <w:rPr>
                <w:rFonts w:ascii="Arial Narrow" w:hAnsi="Arial Narrow"/>
                <w:color w:val="000000"/>
                <w:sz w:val="20"/>
                <w:szCs w:val="20"/>
                <w:lang w:val="en-US"/>
              </w:rPr>
            </w:pPr>
            <w:proofErr w:type="spellStart"/>
            <w:r w:rsidRPr="0041472C">
              <w:rPr>
                <w:rFonts w:ascii="Arial Narrow" w:hAnsi="Arial Narrow"/>
                <w:color w:val="000000"/>
                <w:sz w:val="20"/>
                <w:szCs w:val="20"/>
                <w:lang w:val="en-US"/>
              </w:rPr>
              <w:t>Banco</w:t>
            </w:r>
            <w:proofErr w:type="spellEnd"/>
          </w:p>
        </w:tc>
        <w:tc>
          <w:tcPr>
            <w:tcW w:w="1260" w:type="dxa"/>
            <w:gridSpan w:val="2"/>
            <w:tcBorders>
              <w:top w:val="nil"/>
              <w:left w:val="single" w:sz="4" w:space="0" w:color="auto"/>
              <w:bottom w:val="nil"/>
              <w:right w:val="single" w:sz="4" w:space="0" w:color="auto"/>
            </w:tcBorders>
            <w:shd w:val="clear" w:color="auto" w:fill="auto"/>
            <w:noWrap/>
            <w:vAlign w:val="bottom"/>
            <w:hideMark/>
          </w:tcPr>
          <w:p w:rsidR="00A754B1" w:rsidRPr="0041472C" w:rsidRDefault="00A754B1" w:rsidP="0002756E">
            <w:pPr>
              <w:spacing w:after="0" w:line="240" w:lineRule="auto"/>
              <w:jc w:val="right"/>
              <w:rPr>
                <w:rFonts w:ascii="Arial Narrow" w:hAnsi="Arial Narrow"/>
                <w:color w:val="000000"/>
                <w:sz w:val="20"/>
                <w:szCs w:val="20"/>
                <w:lang w:val="en-US"/>
              </w:rPr>
            </w:pPr>
            <w:r w:rsidRPr="0041472C">
              <w:rPr>
                <w:rFonts w:ascii="Arial Narrow" w:hAnsi="Arial Narrow"/>
                <w:color w:val="000000"/>
                <w:sz w:val="20"/>
                <w:szCs w:val="20"/>
                <w:lang w:val="en-US"/>
              </w:rPr>
              <w:t> </w:t>
            </w:r>
          </w:p>
        </w:tc>
        <w:tc>
          <w:tcPr>
            <w:tcW w:w="1350" w:type="dxa"/>
            <w:gridSpan w:val="2"/>
            <w:tcBorders>
              <w:top w:val="nil"/>
              <w:left w:val="nil"/>
              <w:bottom w:val="nil"/>
              <w:right w:val="nil"/>
            </w:tcBorders>
            <w:shd w:val="clear" w:color="auto" w:fill="auto"/>
            <w:noWrap/>
            <w:vAlign w:val="bottom"/>
            <w:hideMark/>
          </w:tcPr>
          <w:p w:rsidR="00A754B1" w:rsidRPr="0041472C" w:rsidRDefault="00A754B1" w:rsidP="0002756E">
            <w:pPr>
              <w:spacing w:after="0" w:line="240" w:lineRule="auto"/>
              <w:rPr>
                <w:rFonts w:ascii="Arial" w:hAnsi="Arial" w:cs="Arial"/>
                <w:color w:val="000000"/>
                <w:sz w:val="20"/>
                <w:szCs w:val="20"/>
                <w:lang w:val="en-US"/>
              </w:rPr>
            </w:pPr>
          </w:p>
        </w:tc>
        <w:tc>
          <w:tcPr>
            <w:tcW w:w="1350" w:type="dxa"/>
            <w:gridSpan w:val="2"/>
            <w:tcBorders>
              <w:top w:val="nil"/>
              <w:left w:val="single" w:sz="4" w:space="0" w:color="auto"/>
              <w:bottom w:val="nil"/>
              <w:right w:val="single" w:sz="4" w:space="0" w:color="auto"/>
            </w:tcBorders>
            <w:shd w:val="clear" w:color="auto" w:fill="auto"/>
            <w:noWrap/>
            <w:vAlign w:val="bottom"/>
            <w:hideMark/>
          </w:tcPr>
          <w:p w:rsidR="00A754B1" w:rsidRPr="00AF27C1" w:rsidRDefault="00A754B1" w:rsidP="0002756E">
            <w:pPr>
              <w:spacing w:after="0" w:line="240" w:lineRule="auto"/>
              <w:jc w:val="right"/>
              <w:rPr>
                <w:rFonts w:ascii="Arial Narrow" w:hAnsi="Arial Narrow"/>
                <w:color w:val="000000"/>
                <w:sz w:val="20"/>
                <w:szCs w:val="20"/>
              </w:rPr>
            </w:pPr>
            <w:r w:rsidRPr="00AF27C1">
              <w:rPr>
                <w:rFonts w:ascii="Arial Narrow" w:hAnsi="Arial Narrow"/>
                <w:color w:val="000000"/>
                <w:sz w:val="20"/>
                <w:szCs w:val="20"/>
              </w:rPr>
              <w:t>$     17,884.</w:t>
            </w:r>
            <w:r>
              <w:rPr>
                <w:rFonts w:ascii="Arial Narrow" w:hAnsi="Arial Narrow"/>
                <w:color w:val="000000"/>
                <w:sz w:val="20"/>
                <w:szCs w:val="20"/>
              </w:rPr>
              <w:t>88</w:t>
            </w:r>
          </w:p>
        </w:tc>
      </w:tr>
      <w:tr w:rsidR="00A754B1" w:rsidRPr="0041472C" w:rsidTr="0002756E">
        <w:trPr>
          <w:trHeight w:val="300"/>
        </w:trPr>
        <w:tc>
          <w:tcPr>
            <w:tcW w:w="708" w:type="dxa"/>
            <w:tcBorders>
              <w:top w:val="nil"/>
              <w:left w:val="single" w:sz="4" w:space="0" w:color="auto"/>
              <w:bottom w:val="nil"/>
              <w:right w:val="single" w:sz="4" w:space="0" w:color="auto"/>
            </w:tcBorders>
            <w:shd w:val="clear" w:color="auto" w:fill="auto"/>
            <w:noWrap/>
            <w:vAlign w:val="bottom"/>
            <w:hideMark/>
          </w:tcPr>
          <w:p w:rsidR="00A754B1" w:rsidRPr="00AF27C1" w:rsidRDefault="00A754B1" w:rsidP="0002756E">
            <w:pPr>
              <w:spacing w:after="0" w:line="240" w:lineRule="auto"/>
              <w:rPr>
                <w:rFonts w:ascii="Arial Narrow" w:hAnsi="Arial Narrow"/>
                <w:color w:val="000000"/>
                <w:sz w:val="20"/>
                <w:szCs w:val="20"/>
              </w:rPr>
            </w:pPr>
            <w:r w:rsidRPr="00AF27C1">
              <w:rPr>
                <w:rFonts w:ascii="Arial Narrow" w:hAnsi="Arial Narrow"/>
                <w:color w:val="000000"/>
                <w:sz w:val="20"/>
                <w:szCs w:val="20"/>
              </w:rPr>
              <w:t> </w:t>
            </w:r>
          </w:p>
        </w:tc>
        <w:tc>
          <w:tcPr>
            <w:tcW w:w="821" w:type="dxa"/>
            <w:tcBorders>
              <w:top w:val="nil"/>
              <w:left w:val="nil"/>
              <w:bottom w:val="nil"/>
              <w:right w:val="single" w:sz="4" w:space="0" w:color="auto"/>
            </w:tcBorders>
            <w:shd w:val="clear" w:color="auto" w:fill="auto"/>
            <w:noWrap/>
            <w:vAlign w:val="bottom"/>
            <w:hideMark/>
          </w:tcPr>
          <w:p w:rsidR="00A754B1" w:rsidRPr="00AF27C1" w:rsidRDefault="00A754B1" w:rsidP="0002756E">
            <w:pPr>
              <w:spacing w:after="0" w:line="240" w:lineRule="auto"/>
              <w:rPr>
                <w:color w:val="000000"/>
              </w:rPr>
            </w:pPr>
            <w:r w:rsidRPr="00AF27C1">
              <w:rPr>
                <w:color w:val="000000"/>
              </w:rPr>
              <w:t> </w:t>
            </w:r>
          </w:p>
        </w:tc>
        <w:tc>
          <w:tcPr>
            <w:tcW w:w="2626" w:type="dxa"/>
            <w:tcBorders>
              <w:top w:val="nil"/>
              <w:left w:val="nil"/>
              <w:bottom w:val="nil"/>
              <w:right w:val="nil"/>
            </w:tcBorders>
            <w:shd w:val="clear" w:color="auto" w:fill="auto"/>
            <w:noWrap/>
            <w:vAlign w:val="bottom"/>
            <w:hideMark/>
          </w:tcPr>
          <w:p w:rsidR="00A754B1" w:rsidRPr="00AF27C1" w:rsidRDefault="00A754B1" w:rsidP="0002756E">
            <w:pPr>
              <w:spacing w:after="0" w:line="240" w:lineRule="auto"/>
              <w:rPr>
                <w:rFonts w:ascii="Arial Narrow" w:hAnsi="Arial Narrow"/>
                <w:color w:val="000000"/>
                <w:sz w:val="20"/>
                <w:szCs w:val="20"/>
              </w:rPr>
            </w:pPr>
            <w:proofErr w:type="spellStart"/>
            <w:r w:rsidRPr="00AF27C1">
              <w:rPr>
                <w:rFonts w:ascii="Arial Narrow" w:hAnsi="Arial Narrow"/>
                <w:color w:val="000000"/>
                <w:sz w:val="20"/>
                <w:szCs w:val="20"/>
              </w:rPr>
              <w:t>Citibank</w:t>
            </w:r>
            <w:proofErr w:type="spellEnd"/>
          </w:p>
        </w:tc>
        <w:tc>
          <w:tcPr>
            <w:tcW w:w="1260" w:type="dxa"/>
            <w:gridSpan w:val="2"/>
            <w:tcBorders>
              <w:top w:val="nil"/>
              <w:left w:val="single" w:sz="4" w:space="0" w:color="auto"/>
              <w:bottom w:val="nil"/>
              <w:right w:val="single" w:sz="4" w:space="0" w:color="auto"/>
            </w:tcBorders>
            <w:shd w:val="clear" w:color="auto" w:fill="auto"/>
            <w:noWrap/>
            <w:vAlign w:val="bottom"/>
            <w:hideMark/>
          </w:tcPr>
          <w:p w:rsidR="00A754B1" w:rsidRPr="00AF27C1" w:rsidRDefault="00A754B1" w:rsidP="0002756E">
            <w:pPr>
              <w:spacing w:after="0" w:line="240" w:lineRule="auto"/>
              <w:jc w:val="right"/>
              <w:rPr>
                <w:rFonts w:ascii="Arial Narrow" w:hAnsi="Arial Narrow"/>
                <w:color w:val="000000"/>
                <w:sz w:val="20"/>
                <w:szCs w:val="20"/>
              </w:rPr>
            </w:pPr>
            <w:r w:rsidRPr="00AF27C1">
              <w:rPr>
                <w:rFonts w:ascii="Arial Narrow" w:hAnsi="Arial Narrow"/>
                <w:color w:val="000000"/>
                <w:sz w:val="20"/>
                <w:szCs w:val="20"/>
              </w:rPr>
              <w:t> </w:t>
            </w:r>
          </w:p>
        </w:tc>
        <w:tc>
          <w:tcPr>
            <w:tcW w:w="1350" w:type="dxa"/>
            <w:gridSpan w:val="2"/>
            <w:tcBorders>
              <w:top w:val="nil"/>
              <w:left w:val="nil"/>
              <w:bottom w:val="nil"/>
              <w:right w:val="nil"/>
            </w:tcBorders>
            <w:shd w:val="clear" w:color="auto" w:fill="auto"/>
            <w:noWrap/>
            <w:vAlign w:val="bottom"/>
            <w:hideMark/>
          </w:tcPr>
          <w:p w:rsidR="00A754B1" w:rsidRPr="00AF27C1" w:rsidRDefault="00A754B1" w:rsidP="0002756E">
            <w:pPr>
              <w:spacing w:after="0" w:line="240" w:lineRule="auto"/>
              <w:rPr>
                <w:rFonts w:ascii="Arial" w:hAnsi="Arial" w:cs="Arial"/>
                <w:color w:val="000000"/>
                <w:sz w:val="20"/>
                <w:szCs w:val="20"/>
              </w:rPr>
            </w:pPr>
          </w:p>
        </w:tc>
        <w:tc>
          <w:tcPr>
            <w:tcW w:w="1350" w:type="dxa"/>
            <w:gridSpan w:val="2"/>
            <w:tcBorders>
              <w:top w:val="nil"/>
              <w:left w:val="single" w:sz="4" w:space="0" w:color="auto"/>
              <w:bottom w:val="nil"/>
              <w:right w:val="single" w:sz="4" w:space="0" w:color="auto"/>
            </w:tcBorders>
            <w:shd w:val="clear" w:color="auto" w:fill="auto"/>
            <w:noWrap/>
            <w:vAlign w:val="bottom"/>
            <w:hideMark/>
          </w:tcPr>
          <w:p w:rsidR="00A754B1" w:rsidRPr="00AF27C1" w:rsidRDefault="00A754B1" w:rsidP="0002756E">
            <w:pPr>
              <w:spacing w:after="0" w:line="240" w:lineRule="auto"/>
              <w:jc w:val="right"/>
              <w:rPr>
                <w:rFonts w:ascii="Arial Narrow" w:hAnsi="Arial Narrow"/>
                <w:color w:val="000000"/>
                <w:sz w:val="20"/>
                <w:szCs w:val="20"/>
              </w:rPr>
            </w:pPr>
            <w:r w:rsidRPr="00AF27C1">
              <w:rPr>
                <w:rFonts w:ascii="Arial Narrow" w:hAnsi="Arial Narrow"/>
                <w:color w:val="000000"/>
                <w:sz w:val="20"/>
                <w:szCs w:val="20"/>
              </w:rPr>
              <w:t> </w:t>
            </w:r>
          </w:p>
        </w:tc>
      </w:tr>
      <w:tr w:rsidR="00A754B1" w:rsidRPr="0041472C" w:rsidTr="0002756E">
        <w:trPr>
          <w:trHeight w:val="300"/>
        </w:trPr>
        <w:tc>
          <w:tcPr>
            <w:tcW w:w="708" w:type="dxa"/>
            <w:tcBorders>
              <w:top w:val="nil"/>
              <w:left w:val="single" w:sz="4" w:space="0" w:color="auto"/>
              <w:bottom w:val="nil"/>
              <w:right w:val="single" w:sz="4" w:space="0" w:color="auto"/>
            </w:tcBorders>
            <w:shd w:val="clear" w:color="auto" w:fill="auto"/>
            <w:noWrap/>
            <w:vAlign w:val="bottom"/>
            <w:hideMark/>
          </w:tcPr>
          <w:p w:rsidR="00A754B1" w:rsidRPr="00AF27C1" w:rsidRDefault="00A754B1" w:rsidP="0002756E">
            <w:pPr>
              <w:spacing w:after="0" w:line="240" w:lineRule="auto"/>
              <w:rPr>
                <w:rFonts w:ascii="Arial Narrow" w:hAnsi="Arial Narrow"/>
                <w:color w:val="000000"/>
                <w:sz w:val="20"/>
                <w:szCs w:val="20"/>
              </w:rPr>
            </w:pPr>
            <w:r w:rsidRPr="00AF27C1">
              <w:rPr>
                <w:rFonts w:ascii="Arial Narrow" w:hAnsi="Arial Narrow"/>
                <w:color w:val="000000"/>
                <w:sz w:val="20"/>
                <w:szCs w:val="20"/>
              </w:rPr>
              <w:t> </w:t>
            </w:r>
          </w:p>
        </w:tc>
        <w:tc>
          <w:tcPr>
            <w:tcW w:w="821" w:type="dxa"/>
            <w:tcBorders>
              <w:top w:val="nil"/>
              <w:left w:val="nil"/>
              <w:bottom w:val="nil"/>
              <w:right w:val="single" w:sz="4" w:space="0" w:color="auto"/>
            </w:tcBorders>
            <w:shd w:val="clear" w:color="auto" w:fill="auto"/>
            <w:noWrap/>
            <w:vAlign w:val="bottom"/>
            <w:hideMark/>
          </w:tcPr>
          <w:p w:rsidR="00A754B1" w:rsidRPr="00AF27C1" w:rsidRDefault="00A754B1" w:rsidP="0002756E">
            <w:pPr>
              <w:spacing w:after="0" w:line="240" w:lineRule="auto"/>
              <w:jc w:val="right"/>
              <w:rPr>
                <w:rFonts w:ascii="Arial Narrow" w:hAnsi="Arial Narrow"/>
                <w:color w:val="000000"/>
                <w:sz w:val="20"/>
                <w:szCs w:val="20"/>
              </w:rPr>
            </w:pPr>
            <w:r w:rsidRPr="00AF27C1">
              <w:rPr>
                <w:rFonts w:ascii="Arial Narrow" w:hAnsi="Arial Narrow"/>
                <w:color w:val="000000"/>
                <w:sz w:val="20"/>
                <w:szCs w:val="20"/>
              </w:rPr>
              <w:t> </w:t>
            </w:r>
          </w:p>
        </w:tc>
        <w:tc>
          <w:tcPr>
            <w:tcW w:w="2626" w:type="dxa"/>
            <w:tcBorders>
              <w:top w:val="nil"/>
              <w:left w:val="nil"/>
              <w:bottom w:val="nil"/>
              <w:right w:val="nil"/>
            </w:tcBorders>
            <w:shd w:val="clear" w:color="auto" w:fill="auto"/>
            <w:noWrap/>
            <w:vAlign w:val="bottom"/>
            <w:hideMark/>
          </w:tcPr>
          <w:p w:rsidR="00A754B1" w:rsidRPr="00AF27C1" w:rsidRDefault="00A754B1" w:rsidP="0002756E">
            <w:pPr>
              <w:spacing w:after="0" w:line="240" w:lineRule="auto"/>
              <w:rPr>
                <w:rFonts w:ascii="Arial Narrow" w:hAnsi="Arial Narrow"/>
                <w:color w:val="000000"/>
                <w:sz w:val="20"/>
                <w:szCs w:val="20"/>
              </w:rPr>
            </w:pPr>
            <w:r w:rsidRPr="00AF27C1">
              <w:rPr>
                <w:rFonts w:ascii="Arial Narrow" w:hAnsi="Arial Narrow"/>
                <w:color w:val="000000"/>
                <w:sz w:val="20"/>
                <w:szCs w:val="20"/>
              </w:rPr>
              <w:t> </w:t>
            </w:r>
          </w:p>
        </w:tc>
        <w:tc>
          <w:tcPr>
            <w:tcW w:w="1260" w:type="dxa"/>
            <w:gridSpan w:val="2"/>
            <w:tcBorders>
              <w:top w:val="nil"/>
              <w:left w:val="single" w:sz="4" w:space="0" w:color="auto"/>
              <w:bottom w:val="single" w:sz="4" w:space="0" w:color="auto"/>
              <w:right w:val="single" w:sz="4" w:space="0" w:color="auto"/>
            </w:tcBorders>
            <w:shd w:val="clear" w:color="auto" w:fill="auto"/>
            <w:noWrap/>
            <w:vAlign w:val="bottom"/>
            <w:hideMark/>
          </w:tcPr>
          <w:p w:rsidR="00A754B1" w:rsidRPr="00AF27C1" w:rsidRDefault="00A754B1" w:rsidP="0002756E">
            <w:pPr>
              <w:spacing w:after="0" w:line="240" w:lineRule="auto"/>
              <w:rPr>
                <w:color w:val="000000"/>
              </w:rPr>
            </w:pPr>
            <w:r w:rsidRPr="00AF27C1">
              <w:rPr>
                <w:color w:val="000000"/>
              </w:rPr>
              <w:t> </w:t>
            </w:r>
          </w:p>
        </w:tc>
        <w:tc>
          <w:tcPr>
            <w:tcW w:w="1350" w:type="dxa"/>
            <w:gridSpan w:val="2"/>
            <w:tcBorders>
              <w:top w:val="nil"/>
              <w:left w:val="nil"/>
              <w:bottom w:val="nil"/>
              <w:right w:val="nil"/>
            </w:tcBorders>
            <w:shd w:val="clear" w:color="auto" w:fill="auto"/>
            <w:noWrap/>
            <w:vAlign w:val="bottom"/>
            <w:hideMark/>
          </w:tcPr>
          <w:p w:rsidR="00A754B1" w:rsidRPr="00AF27C1" w:rsidRDefault="00A754B1" w:rsidP="0002756E">
            <w:pPr>
              <w:spacing w:after="0" w:line="240" w:lineRule="auto"/>
              <w:rPr>
                <w:color w:val="000000"/>
              </w:rPr>
            </w:pPr>
          </w:p>
        </w:tc>
        <w:tc>
          <w:tcPr>
            <w:tcW w:w="1350" w:type="dxa"/>
            <w:gridSpan w:val="2"/>
            <w:tcBorders>
              <w:top w:val="nil"/>
              <w:left w:val="single" w:sz="4" w:space="0" w:color="auto"/>
              <w:bottom w:val="single" w:sz="4" w:space="0" w:color="auto"/>
              <w:right w:val="single" w:sz="4" w:space="0" w:color="auto"/>
            </w:tcBorders>
            <w:shd w:val="clear" w:color="auto" w:fill="auto"/>
            <w:noWrap/>
            <w:vAlign w:val="bottom"/>
            <w:hideMark/>
          </w:tcPr>
          <w:p w:rsidR="00A754B1" w:rsidRPr="00AF27C1" w:rsidRDefault="00A754B1" w:rsidP="0002756E">
            <w:pPr>
              <w:spacing w:after="0" w:line="240" w:lineRule="auto"/>
              <w:jc w:val="right"/>
              <w:rPr>
                <w:rFonts w:ascii="Arial Narrow" w:hAnsi="Arial Narrow"/>
                <w:color w:val="000000"/>
                <w:sz w:val="20"/>
                <w:szCs w:val="20"/>
              </w:rPr>
            </w:pPr>
            <w:r w:rsidRPr="00AF27C1">
              <w:rPr>
                <w:rFonts w:ascii="Arial Narrow" w:hAnsi="Arial Narrow"/>
                <w:color w:val="000000"/>
                <w:sz w:val="20"/>
                <w:szCs w:val="20"/>
              </w:rPr>
              <w:t> </w:t>
            </w:r>
          </w:p>
        </w:tc>
      </w:tr>
      <w:tr w:rsidR="00A754B1" w:rsidRPr="0041472C" w:rsidTr="0002756E">
        <w:trPr>
          <w:trHeight w:val="300"/>
        </w:trPr>
        <w:tc>
          <w:tcPr>
            <w:tcW w:w="708" w:type="dxa"/>
            <w:tcBorders>
              <w:top w:val="nil"/>
              <w:left w:val="single" w:sz="4" w:space="0" w:color="auto"/>
              <w:bottom w:val="single" w:sz="4" w:space="0" w:color="auto"/>
              <w:right w:val="single" w:sz="4" w:space="0" w:color="auto"/>
            </w:tcBorders>
            <w:shd w:val="clear" w:color="auto" w:fill="auto"/>
            <w:noWrap/>
            <w:vAlign w:val="bottom"/>
            <w:hideMark/>
          </w:tcPr>
          <w:p w:rsidR="00A754B1" w:rsidRPr="00AF27C1" w:rsidRDefault="00A754B1" w:rsidP="0002756E">
            <w:pPr>
              <w:spacing w:after="0" w:line="240" w:lineRule="auto"/>
              <w:rPr>
                <w:rFonts w:ascii="Arial Narrow" w:hAnsi="Arial Narrow"/>
                <w:color w:val="000000"/>
                <w:sz w:val="20"/>
                <w:szCs w:val="20"/>
              </w:rPr>
            </w:pPr>
            <w:r w:rsidRPr="00AF27C1">
              <w:rPr>
                <w:rFonts w:ascii="Arial Narrow" w:hAnsi="Arial Narrow"/>
                <w:color w:val="000000"/>
                <w:sz w:val="20"/>
                <w:szCs w:val="20"/>
              </w:rPr>
              <w:t> </w:t>
            </w:r>
          </w:p>
        </w:tc>
        <w:tc>
          <w:tcPr>
            <w:tcW w:w="821" w:type="dxa"/>
            <w:tcBorders>
              <w:top w:val="nil"/>
              <w:left w:val="nil"/>
              <w:bottom w:val="single" w:sz="4" w:space="0" w:color="auto"/>
              <w:right w:val="single" w:sz="4" w:space="0" w:color="auto"/>
            </w:tcBorders>
            <w:shd w:val="clear" w:color="auto" w:fill="auto"/>
            <w:noWrap/>
            <w:vAlign w:val="bottom"/>
            <w:hideMark/>
          </w:tcPr>
          <w:p w:rsidR="00A754B1" w:rsidRPr="00AF27C1" w:rsidRDefault="00A754B1" w:rsidP="0002756E">
            <w:pPr>
              <w:spacing w:after="0" w:line="240" w:lineRule="auto"/>
              <w:jc w:val="right"/>
              <w:rPr>
                <w:rFonts w:ascii="Arial Narrow" w:hAnsi="Arial Narrow"/>
                <w:color w:val="000000"/>
                <w:sz w:val="20"/>
                <w:szCs w:val="20"/>
              </w:rPr>
            </w:pPr>
            <w:r w:rsidRPr="00AF27C1">
              <w:rPr>
                <w:rFonts w:ascii="Arial Narrow" w:hAnsi="Arial Narrow"/>
                <w:color w:val="000000"/>
                <w:sz w:val="20"/>
                <w:szCs w:val="20"/>
              </w:rPr>
              <w:t> </w:t>
            </w:r>
          </w:p>
        </w:tc>
        <w:tc>
          <w:tcPr>
            <w:tcW w:w="2626" w:type="dxa"/>
            <w:tcBorders>
              <w:top w:val="single" w:sz="4" w:space="0" w:color="auto"/>
              <w:left w:val="nil"/>
              <w:bottom w:val="single" w:sz="4" w:space="0" w:color="auto"/>
              <w:right w:val="single" w:sz="4" w:space="0" w:color="auto"/>
            </w:tcBorders>
            <w:shd w:val="clear" w:color="auto" w:fill="auto"/>
            <w:noWrap/>
            <w:vAlign w:val="bottom"/>
            <w:hideMark/>
          </w:tcPr>
          <w:p w:rsidR="00A754B1" w:rsidRPr="00AF27C1" w:rsidRDefault="00A754B1" w:rsidP="0002756E">
            <w:pPr>
              <w:spacing w:after="0" w:line="240" w:lineRule="auto"/>
              <w:rPr>
                <w:rFonts w:ascii="Arial Narrow" w:hAnsi="Arial Narrow"/>
                <w:color w:val="000000"/>
                <w:sz w:val="20"/>
                <w:szCs w:val="20"/>
              </w:rPr>
            </w:pPr>
            <w:r w:rsidRPr="00AF27C1">
              <w:rPr>
                <w:rFonts w:ascii="Arial Narrow" w:hAnsi="Arial Narrow"/>
                <w:color w:val="000000"/>
                <w:sz w:val="20"/>
                <w:szCs w:val="20"/>
              </w:rPr>
              <w:t> Total</w:t>
            </w:r>
          </w:p>
        </w:tc>
        <w:tc>
          <w:tcPr>
            <w:tcW w:w="1260" w:type="dxa"/>
            <w:gridSpan w:val="2"/>
            <w:tcBorders>
              <w:top w:val="nil"/>
              <w:left w:val="nil"/>
              <w:bottom w:val="single" w:sz="4" w:space="0" w:color="auto"/>
              <w:right w:val="single" w:sz="4" w:space="0" w:color="auto"/>
            </w:tcBorders>
            <w:shd w:val="clear" w:color="auto" w:fill="auto"/>
            <w:noWrap/>
            <w:vAlign w:val="bottom"/>
            <w:hideMark/>
          </w:tcPr>
          <w:p w:rsidR="00A754B1" w:rsidRPr="00AF27C1" w:rsidRDefault="00A754B1" w:rsidP="0002756E">
            <w:pPr>
              <w:spacing w:after="0" w:line="240" w:lineRule="auto"/>
              <w:rPr>
                <w:color w:val="000000"/>
              </w:rPr>
            </w:pPr>
            <w:r w:rsidRPr="00AF27C1">
              <w:rPr>
                <w:color w:val="000000"/>
              </w:rPr>
              <w:t> </w:t>
            </w:r>
          </w:p>
        </w:tc>
        <w:tc>
          <w:tcPr>
            <w:tcW w:w="1350" w:type="dxa"/>
            <w:gridSpan w:val="2"/>
            <w:tcBorders>
              <w:top w:val="single" w:sz="4" w:space="0" w:color="auto"/>
              <w:left w:val="nil"/>
              <w:bottom w:val="single" w:sz="4" w:space="0" w:color="auto"/>
              <w:right w:val="single" w:sz="4" w:space="0" w:color="auto"/>
            </w:tcBorders>
            <w:shd w:val="clear" w:color="auto" w:fill="auto"/>
            <w:noWrap/>
            <w:vAlign w:val="bottom"/>
            <w:hideMark/>
          </w:tcPr>
          <w:p w:rsidR="00A754B1" w:rsidRPr="00AF27C1" w:rsidRDefault="00A754B1" w:rsidP="0002756E">
            <w:pPr>
              <w:spacing w:after="0" w:line="240" w:lineRule="auto"/>
              <w:jc w:val="right"/>
              <w:rPr>
                <w:rFonts w:ascii="Arial Narrow" w:hAnsi="Arial Narrow"/>
                <w:color w:val="000000"/>
                <w:sz w:val="20"/>
                <w:szCs w:val="20"/>
              </w:rPr>
            </w:pPr>
            <w:r>
              <w:rPr>
                <w:rFonts w:ascii="Arial Narrow" w:hAnsi="Arial Narrow"/>
                <w:color w:val="000000"/>
                <w:sz w:val="20"/>
                <w:szCs w:val="20"/>
              </w:rPr>
              <w:t xml:space="preserve"> $     17,884.88</w:t>
            </w:r>
          </w:p>
        </w:tc>
        <w:tc>
          <w:tcPr>
            <w:tcW w:w="1350" w:type="dxa"/>
            <w:gridSpan w:val="2"/>
            <w:tcBorders>
              <w:top w:val="nil"/>
              <w:left w:val="nil"/>
              <w:bottom w:val="single" w:sz="4" w:space="0" w:color="auto"/>
              <w:right w:val="single" w:sz="4" w:space="0" w:color="auto"/>
            </w:tcBorders>
            <w:shd w:val="clear" w:color="auto" w:fill="auto"/>
            <w:noWrap/>
            <w:vAlign w:val="bottom"/>
            <w:hideMark/>
          </w:tcPr>
          <w:p w:rsidR="00A754B1" w:rsidRPr="00AF27C1" w:rsidRDefault="00A754B1" w:rsidP="0002756E">
            <w:pPr>
              <w:spacing w:after="0" w:line="240" w:lineRule="auto"/>
              <w:jc w:val="right"/>
              <w:rPr>
                <w:rFonts w:ascii="Arial Narrow" w:hAnsi="Arial Narrow"/>
                <w:color w:val="000000"/>
                <w:sz w:val="20"/>
                <w:szCs w:val="20"/>
              </w:rPr>
            </w:pPr>
            <w:r w:rsidRPr="00AF27C1">
              <w:rPr>
                <w:rFonts w:ascii="Arial Narrow" w:hAnsi="Arial Narrow"/>
                <w:color w:val="000000"/>
                <w:sz w:val="20"/>
                <w:szCs w:val="20"/>
              </w:rPr>
              <w:t xml:space="preserve"> $     17,884</w:t>
            </w:r>
            <w:r>
              <w:rPr>
                <w:rFonts w:ascii="Arial Narrow" w:hAnsi="Arial Narrow"/>
                <w:color w:val="000000"/>
                <w:sz w:val="20"/>
                <w:szCs w:val="20"/>
              </w:rPr>
              <w:t>.88</w:t>
            </w:r>
          </w:p>
        </w:tc>
      </w:tr>
      <w:tr w:rsidR="00A754B1" w:rsidRPr="0041472C" w:rsidTr="0002756E">
        <w:trPr>
          <w:trHeight w:val="300"/>
        </w:trPr>
        <w:tc>
          <w:tcPr>
            <w:tcW w:w="8115" w:type="dxa"/>
            <w:gridSpan w:val="9"/>
            <w:tcBorders>
              <w:top w:val="single" w:sz="4" w:space="0" w:color="auto"/>
              <w:left w:val="single" w:sz="4" w:space="0" w:color="auto"/>
              <w:bottom w:val="nil"/>
              <w:right w:val="single" w:sz="4" w:space="0" w:color="000000"/>
            </w:tcBorders>
            <w:shd w:val="clear" w:color="auto" w:fill="auto"/>
            <w:noWrap/>
            <w:vAlign w:val="bottom"/>
            <w:hideMark/>
          </w:tcPr>
          <w:p w:rsidR="00A754B1" w:rsidRPr="0041472C" w:rsidRDefault="00A754B1" w:rsidP="0002756E">
            <w:pPr>
              <w:spacing w:after="0" w:line="240" w:lineRule="auto"/>
              <w:rPr>
                <w:rFonts w:ascii="Arial Narrow" w:hAnsi="Arial Narrow"/>
                <w:color w:val="000000"/>
                <w:sz w:val="20"/>
                <w:szCs w:val="20"/>
              </w:rPr>
            </w:pPr>
            <w:r w:rsidRPr="0041472C">
              <w:rPr>
                <w:rFonts w:ascii="Arial Narrow" w:hAnsi="Arial Narrow"/>
                <w:color w:val="000000"/>
                <w:sz w:val="20"/>
                <w:szCs w:val="20"/>
              </w:rPr>
              <w:t>V/ Pago e IVA y DAI a la DGT por importación s</w:t>
            </w:r>
            <w:r>
              <w:rPr>
                <w:rFonts w:ascii="Arial Narrow" w:hAnsi="Arial Narrow"/>
                <w:color w:val="000000"/>
                <w:sz w:val="20"/>
                <w:szCs w:val="20"/>
              </w:rPr>
              <w:t>e</w:t>
            </w:r>
            <w:r w:rsidRPr="0041472C">
              <w:rPr>
                <w:rFonts w:ascii="Arial Narrow" w:hAnsi="Arial Narrow"/>
                <w:color w:val="000000"/>
                <w:sz w:val="20"/>
                <w:szCs w:val="20"/>
              </w:rPr>
              <w:t>gún</w:t>
            </w:r>
            <w:r>
              <w:rPr>
                <w:rFonts w:ascii="Arial Narrow" w:hAnsi="Arial Narrow"/>
                <w:color w:val="000000"/>
                <w:sz w:val="20"/>
                <w:szCs w:val="20"/>
              </w:rPr>
              <w:t xml:space="preserve"> f</w:t>
            </w:r>
            <w:r w:rsidRPr="0041472C">
              <w:rPr>
                <w:rFonts w:ascii="Arial Narrow" w:hAnsi="Arial Narrow"/>
                <w:color w:val="000000"/>
                <w:sz w:val="20"/>
                <w:szCs w:val="20"/>
              </w:rPr>
              <w:t xml:space="preserve">actura 388261 </w:t>
            </w:r>
            <w:proofErr w:type="spellStart"/>
            <w:r w:rsidRPr="0041472C">
              <w:rPr>
                <w:rFonts w:ascii="Arial Narrow" w:hAnsi="Arial Narrow"/>
                <w:color w:val="000000"/>
                <w:sz w:val="20"/>
                <w:szCs w:val="20"/>
              </w:rPr>
              <w:t>Badia</w:t>
            </w:r>
            <w:proofErr w:type="spellEnd"/>
            <w:r w:rsidR="00CD3A5A">
              <w:rPr>
                <w:rFonts w:ascii="Arial Narrow" w:hAnsi="Arial Narrow"/>
                <w:color w:val="000000"/>
                <w:sz w:val="20"/>
                <w:szCs w:val="20"/>
              </w:rPr>
              <w:t xml:space="preserve"> </w:t>
            </w:r>
            <w:proofErr w:type="spellStart"/>
            <w:r w:rsidRPr="0041472C">
              <w:rPr>
                <w:rFonts w:ascii="Arial Narrow" w:hAnsi="Arial Narrow"/>
                <w:color w:val="000000"/>
                <w:sz w:val="20"/>
                <w:szCs w:val="20"/>
              </w:rPr>
              <w:t>Spices</w:t>
            </w:r>
            <w:proofErr w:type="spellEnd"/>
          </w:p>
        </w:tc>
      </w:tr>
      <w:tr w:rsidR="00A754B1" w:rsidRPr="0041472C" w:rsidTr="0002756E">
        <w:trPr>
          <w:trHeight w:val="300"/>
        </w:trPr>
        <w:tc>
          <w:tcPr>
            <w:tcW w:w="708" w:type="dxa"/>
            <w:tcBorders>
              <w:top w:val="nil"/>
              <w:left w:val="single" w:sz="4" w:space="0" w:color="auto"/>
              <w:bottom w:val="nil"/>
              <w:right w:val="nil"/>
            </w:tcBorders>
            <w:shd w:val="clear" w:color="auto" w:fill="auto"/>
            <w:noWrap/>
            <w:vAlign w:val="bottom"/>
            <w:hideMark/>
          </w:tcPr>
          <w:p w:rsidR="00A754B1" w:rsidRPr="0041472C" w:rsidRDefault="00A754B1" w:rsidP="0002756E">
            <w:pPr>
              <w:spacing w:after="0" w:line="240" w:lineRule="auto"/>
              <w:rPr>
                <w:rFonts w:ascii="Arial Narrow" w:hAnsi="Arial Narrow"/>
                <w:color w:val="000000"/>
                <w:sz w:val="20"/>
                <w:szCs w:val="20"/>
              </w:rPr>
            </w:pPr>
            <w:r w:rsidRPr="0041472C">
              <w:rPr>
                <w:rFonts w:ascii="Arial Narrow" w:hAnsi="Arial Narrow"/>
                <w:color w:val="000000"/>
                <w:sz w:val="20"/>
                <w:szCs w:val="20"/>
              </w:rPr>
              <w:t> </w:t>
            </w:r>
          </w:p>
        </w:tc>
        <w:tc>
          <w:tcPr>
            <w:tcW w:w="821" w:type="dxa"/>
            <w:tcBorders>
              <w:top w:val="nil"/>
              <w:left w:val="nil"/>
              <w:bottom w:val="nil"/>
              <w:right w:val="nil"/>
            </w:tcBorders>
            <w:shd w:val="clear" w:color="auto" w:fill="auto"/>
            <w:noWrap/>
            <w:vAlign w:val="bottom"/>
            <w:hideMark/>
          </w:tcPr>
          <w:p w:rsidR="00A754B1" w:rsidRPr="0041472C" w:rsidRDefault="00A754B1" w:rsidP="0002756E">
            <w:pPr>
              <w:spacing w:after="0" w:line="240" w:lineRule="auto"/>
              <w:rPr>
                <w:color w:val="000000"/>
              </w:rPr>
            </w:pPr>
          </w:p>
        </w:tc>
        <w:tc>
          <w:tcPr>
            <w:tcW w:w="3211" w:type="dxa"/>
            <w:gridSpan w:val="2"/>
            <w:tcBorders>
              <w:top w:val="nil"/>
              <w:left w:val="nil"/>
              <w:bottom w:val="nil"/>
              <w:right w:val="nil"/>
            </w:tcBorders>
            <w:shd w:val="clear" w:color="auto" w:fill="auto"/>
            <w:noWrap/>
            <w:vAlign w:val="bottom"/>
            <w:hideMark/>
          </w:tcPr>
          <w:p w:rsidR="00A754B1" w:rsidRPr="0041472C" w:rsidRDefault="00A754B1" w:rsidP="0002756E">
            <w:pPr>
              <w:spacing w:after="0" w:line="240" w:lineRule="auto"/>
              <w:rPr>
                <w:color w:val="000000"/>
              </w:rPr>
            </w:pPr>
          </w:p>
        </w:tc>
        <w:tc>
          <w:tcPr>
            <w:tcW w:w="1200" w:type="dxa"/>
            <w:gridSpan w:val="2"/>
            <w:tcBorders>
              <w:top w:val="nil"/>
              <w:left w:val="nil"/>
              <w:bottom w:val="nil"/>
              <w:right w:val="nil"/>
            </w:tcBorders>
            <w:shd w:val="clear" w:color="auto" w:fill="auto"/>
            <w:noWrap/>
            <w:vAlign w:val="bottom"/>
            <w:hideMark/>
          </w:tcPr>
          <w:p w:rsidR="00A754B1" w:rsidRPr="0041472C" w:rsidRDefault="00A754B1" w:rsidP="0002756E">
            <w:pPr>
              <w:spacing w:after="0" w:line="240" w:lineRule="auto"/>
              <w:rPr>
                <w:color w:val="000000"/>
              </w:rPr>
            </w:pPr>
          </w:p>
        </w:tc>
        <w:tc>
          <w:tcPr>
            <w:tcW w:w="1200" w:type="dxa"/>
            <w:gridSpan w:val="2"/>
            <w:tcBorders>
              <w:top w:val="nil"/>
              <w:left w:val="nil"/>
              <w:bottom w:val="nil"/>
              <w:right w:val="nil"/>
            </w:tcBorders>
            <w:shd w:val="clear" w:color="auto" w:fill="auto"/>
            <w:noWrap/>
            <w:vAlign w:val="bottom"/>
            <w:hideMark/>
          </w:tcPr>
          <w:p w:rsidR="00A754B1" w:rsidRPr="0041472C" w:rsidRDefault="00A754B1" w:rsidP="0002756E">
            <w:pPr>
              <w:spacing w:after="0" w:line="240" w:lineRule="auto"/>
              <w:rPr>
                <w:color w:val="000000"/>
              </w:rPr>
            </w:pPr>
          </w:p>
        </w:tc>
        <w:tc>
          <w:tcPr>
            <w:tcW w:w="975" w:type="dxa"/>
            <w:tcBorders>
              <w:top w:val="nil"/>
              <w:left w:val="nil"/>
              <w:bottom w:val="nil"/>
              <w:right w:val="single" w:sz="4" w:space="0" w:color="auto"/>
            </w:tcBorders>
            <w:shd w:val="clear" w:color="auto" w:fill="auto"/>
            <w:noWrap/>
            <w:vAlign w:val="bottom"/>
            <w:hideMark/>
          </w:tcPr>
          <w:p w:rsidR="00A754B1" w:rsidRPr="0041472C" w:rsidRDefault="00A754B1" w:rsidP="0002756E">
            <w:pPr>
              <w:spacing w:after="0" w:line="240" w:lineRule="auto"/>
              <w:rPr>
                <w:rFonts w:ascii="Arial Narrow" w:hAnsi="Arial Narrow"/>
                <w:color w:val="000000"/>
                <w:sz w:val="20"/>
                <w:szCs w:val="20"/>
              </w:rPr>
            </w:pPr>
            <w:r w:rsidRPr="0041472C">
              <w:rPr>
                <w:rFonts w:ascii="Arial Narrow" w:hAnsi="Arial Narrow"/>
                <w:color w:val="000000"/>
                <w:sz w:val="20"/>
                <w:szCs w:val="20"/>
              </w:rPr>
              <w:t> </w:t>
            </w:r>
          </w:p>
        </w:tc>
      </w:tr>
      <w:tr w:rsidR="00A754B1" w:rsidRPr="0041472C" w:rsidTr="0002756E">
        <w:trPr>
          <w:trHeight w:val="300"/>
        </w:trPr>
        <w:tc>
          <w:tcPr>
            <w:tcW w:w="8115" w:type="dxa"/>
            <w:gridSpan w:val="9"/>
            <w:tcBorders>
              <w:top w:val="nil"/>
              <w:left w:val="single" w:sz="4" w:space="0" w:color="auto"/>
              <w:bottom w:val="nil"/>
              <w:right w:val="single" w:sz="4" w:space="0" w:color="000000"/>
            </w:tcBorders>
            <w:shd w:val="clear" w:color="auto" w:fill="auto"/>
            <w:noWrap/>
            <w:vAlign w:val="bottom"/>
            <w:hideMark/>
          </w:tcPr>
          <w:p w:rsidR="00A754B1" w:rsidRPr="0041472C" w:rsidRDefault="00A754B1" w:rsidP="0002756E">
            <w:pPr>
              <w:spacing w:after="0" w:line="240" w:lineRule="auto"/>
              <w:rPr>
                <w:rFonts w:ascii="Arial Narrow" w:hAnsi="Arial Narrow"/>
                <w:color w:val="000000"/>
                <w:sz w:val="20"/>
                <w:szCs w:val="20"/>
              </w:rPr>
            </w:pPr>
            <w:r w:rsidRPr="0041472C">
              <w:rPr>
                <w:rFonts w:ascii="Arial Narrow" w:hAnsi="Arial Narrow"/>
                <w:color w:val="000000"/>
                <w:sz w:val="20"/>
                <w:szCs w:val="20"/>
              </w:rPr>
              <w:t>Elaborado por:________________ Hecho por:________________ Autorizado por;_______________</w:t>
            </w:r>
          </w:p>
        </w:tc>
      </w:tr>
      <w:tr w:rsidR="00A754B1" w:rsidRPr="0041472C" w:rsidTr="0002756E">
        <w:trPr>
          <w:trHeight w:val="300"/>
        </w:trPr>
        <w:tc>
          <w:tcPr>
            <w:tcW w:w="8115" w:type="dxa"/>
            <w:gridSpan w:val="9"/>
            <w:tcBorders>
              <w:top w:val="nil"/>
              <w:left w:val="single" w:sz="4" w:space="0" w:color="auto"/>
              <w:bottom w:val="single" w:sz="4" w:space="0" w:color="auto"/>
              <w:right w:val="single" w:sz="4" w:space="0" w:color="000000"/>
            </w:tcBorders>
            <w:shd w:val="clear" w:color="auto" w:fill="auto"/>
            <w:noWrap/>
            <w:vAlign w:val="bottom"/>
            <w:hideMark/>
          </w:tcPr>
          <w:p w:rsidR="00A754B1" w:rsidRPr="0041472C" w:rsidRDefault="00A754B1" w:rsidP="0002756E">
            <w:pPr>
              <w:spacing w:after="0" w:line="240" w:lineRule="auto"/>
              <w:rPr>
                <w:rFonts w:ascii="Arial Narrow" w:hAnsi="Arial Narrow"/>
                <w:color w:val="000000"/>
                <w:sz w:val="20"/>
                <w:szCs w:val="20"/>
              </w:rPr>
            </w:pPr>
            <w:r w:rsidRPr="0041472C">
              <w:rPr>
                <w:rFonts w:ascii="Arial Narrow" w:hAnsi="Arial Narrow"/>
                <w:color w:val="000000"/>
                <w:sz w:val="20"/>
                <w:szCs w:val="20"/>
              </w:rPr>
              <w:t> </w:t>
            </w:r>
          </w:p>
        </w:tc>
      </w:tr>
    </w:tbl>
    <w:p w:rsidR="00A754B1" w:rsidRDefault="00A754B1" w:rsidP="00A754B1">
      <w:pPr>
        <w:spacing w:after="0" w:line="360" w:lineRule="auto"/>
        <w:jc w:val="both"/>
        <w:rPr>
          <w:rFonts w:ascii="Arial Narrow" w:hAnsi="Arial Narrow"/>
          <w:sz w:val="24"/>
          <w:szCs w:val="24"/>
        </w:rPr>
      </w:pPr>
    </w:p>
    <w:p w:rsidR="00A754B1" w:rsidRDefault="00A754B1" w:rsidP="00A754B1">
      <w:pPr>
        <w:spacing w:after="0" w:line="360" w:lineRule="auto"/>
        <w:jc w:val="both"/>
        <w:rPr>
          <w:rFonts w:ascii="Arial Narrow" w:hAnsi="Arial Narrow"/>
          <w:sz w:val="24"/>
          <w:szCs w:val="24"/>
        </w:rPr>
      </w:pPr>
      <w:r w:rsidRPr="00393FC9">
        <w:rPr>
          <w:rFonts w:ascii="Arial Narrow" w:hAnsi="Arial Narrow"/>
          <w:sz w:val="24"/>
          <w:szCs w:val="24"/>
        </w:rPr>
        <w:t>Emisión de cheque a nombre de la Dirección General de Tesorería, para el pago de los impuestos respectivos.</w:t>
      </w:r>
    </w:p>
    <w:p w:rsidR="00A754B1" w:rsidRPr="00393FC9" w:rsidRDefault="00A754B1" w:rsidP="00A754B1">
      <w:pPr>
        <w:spacing w:after="0" w:line="360" w:lineRule="auto"/>
        <w:jc w:val="both"/>
        <w:rPr>
          <w:rFonts w:ascii="Arial Narrow" w:hAnsi="Arial Narrow"/>
          <w:sz w:val="24"/>
          <w:szCs w:val="24"/>
        </w:rPr>
      </w:pPr>
    </w:p>
    <w:p w:rsidR="00A754B1" w:rsidRDefault="008F6D2C" w:rsidP="00A754B1">
      <w:r w:rsidRPr="008F6D2C">
        <w:rPr>
          <w:rFonts w:ascii="Arial Narrow" w:hAnsi="Arial Narrow"/>
          <w:b/>
          <w:noProof/>
          <w:sz w:val="24"/>
          <w:szCs w:val="24"/>
          <w:lang w:val="en-US"/>
        </w:rPr>
        <w:pict>
          <v:rect id="_x0000_s1159" style="position:absolute;margin-left:142pt;margin-top:98.95pt;width:40.5pt;height:18.7pt;z-index:251674624">
            <v:textbox style="mso-next-textbox:#_x0000_s1159">
              <w:txbxContent>
                <w:p w:rsidR="001C1D3A" w:rsidRPr="00DD5A4D" w:rsidRDefault="001C1D3A" w:rsidP="00A754B1">
                  <w:pPr>
                    <w:rPr>
                      <w:sz w:val="14"/>
                      <w:szCs w:val="14"/>
                    </w:rPr>
                  </w:pPr>
                  <w:r>
                    <w:rPr>
                      <w:sz w:val="14"/>
                      <w:szCs w:val="14"/>
                    </w:rPr>
                    <w:t>88/100</w:t>
                  </w:r>
                </w:p>
              </w:txbxContent>
            </v:textbox>
          </v:rect>
        </w:pict>
      </w:r>
      <w:r w:rsidRPr="008F6D2C">
        <w:rPr>
          <w:rFonts w:ascii="Arial Narrow" w:hAnsi="Arial Narrow"/>
          <w:b/>
          <w:noProof/>
          <w:sz w:val="24"/>
          <w:szCs w:val="24"/>
          <w:lang w:val="en-US"/>
        </w:rPr>
        <w:pict>
          <v:rect id="_x0000_s1158" style="position:absolute;margin-left:328.75pt;margin-top:41.35pt;width:47.25pt;height:18.7pt;z-index:251673600">
            <v:textbox style="mso-next-textbox:#_x0000_s1158">
              <w:txbxContent>
                <w:p w:rsidR="001C1D3A" w:rsidRPr="00DD5A4D" w:rsidRDefault="001C1D3A" w:rsidP="00A754B1">
                  <w:pPr>
                    <w:rPr>
                      <w:sz w:val="14"/>
                      <w:szCs w:val="14"/>
                    </w:rPr>
                  </w:pPr>
                  <w:r>
                    <w:rPr>
                      <w:sz w:val="14"/>
                      <w:szCs w:val="14"/>
                    </w:rPr>
                    <w:t>$17,884.88</w:t>
                  </w:r>
                </w:p>
              </w:txbxContent>
            </v:textbox>
          </v:rect>
        </w:pict>
      </w:r>
      <w:r w:rsidRPr="008F6D2C">
        <w:rPr>
          <w:rFonts w:ascii="Arial Narrow" w:hAnsi="Arial Narrow"/>
          <w:b/>
          <w:noProof/>
          <w:sz w:val="24"/>
          <w:szCs w:val="24"/>
          <w:lang w:val="en-US"/>
        </w:rPr>
        <w:pict>
          <v:rect id="_x0000_s1157" style="position:absolute;margin-left:146.2pt;margin-top:41.35pt;width:28.05pt;height:18.7pt;z-index:251672576">
            <v:textbox style="mso-next-textbox:#_x0000_s1157">
              <w:txbxContent>
                <w:p w:rsidR="001C1D3A" w:rsidRPr="00DD5A4D" w:rsidRDefault="001C1D3A" w:rsidP="00A754B1">
                  <w:pPr>
                    <w:rPr>
                      <w:sz w:val="14"/>
                      <w:szCs w:val="14"/>
                    </w:rPr>
                  </w:pPr>
                  <w:r w:rsidRPr="00DD5A4D">
                    <w:rPr>
                      <w:sz w:val="14"/>
                      <w:szCs w:val="14"/>
                    </w:rPr>
                    <w:t>05</w:t>
                  </w:r>
                </w:p>
              </w:txbxContent>
            </v:textbox>
          </v:rect>
        </w:pict>
      </w:r>
      <w:r w:rsidRPr="008F6D2C">
        <w:rPr>
          <w:rFonts w:ascii="Arial Narrow" w:hAnsi="Arial Narrow"/>
          <w:b/>
          <w:noProof/>
          <w:sz w:val="24"/>
          <w:szCs w:val="24"/>
          <w:lang w:eastAsia="es-SV"/>
        </w:rPr>
        <w:pict>
          <v:rect id="_x0000_s1123" style="position:absolute;margin-left:50.1pt;margin-top:11.1pt;width:146.25pt;height:20.25pt;z-index:251628544">
            <v:textbox style="mso-next-textbox:#_x0000_s1123">
              <w:txbxContent>
                <w:p w:rsidR="001C1D3A" w:rsidRDefault="001C1D3A" w:rsidP="00A754B1">
                  <w:r>
                    <w:t>ESPECIES EL SOL, S.A. DE C.V.</w:t>
                  </w:r>
                </w:p>
              </w:txbxContent>
            </v:textbox>
          </v:rect>
        </w:pict>
      </w:r>
      <w:r w:rsidRPr="008F6D2C">
        <w:rPr>
          <w:rFonts w:ascii="Arial Narrow" w:hAnsi="Arial Narrow"/>
          <w:b/>
          <w:noProof/>
          <w:sz w:val="24"/>
          <w:szCs w:val="24"/>
          <w:lang w:val="es-ES" w:eastAsia="es-ES"/>
        </w:rPr>
        <w:pict>
          <v:shapetype id="_x0000_t183" coordsize="21600,21600" o:spt="183" adj="5400" path="m21600,10800l@15@14@15@18xem18436,3163l@17@12@16@13xem10800,l@14@10@18@10xem3163,3163l@12@13@13@12xem,10800l@10@18@10@14xem3163,18436l@13@16@12@17xem10800,21600l@18@15@14@15xem18436,18436l@16@17@17@16xem10800@19qx@19,10800,10800@20@20,10800,10800@19xe">
            <v:stroke joinstyle="miter"/>
            <v:formulas>
              <v:f eqn="sum 10800 0 #0"/>
              <v:f eqn="prod @0 30274 32768"/>
              <v:f eqn="prod @0 12540 32768"/>
              <v:f eqn="sum @1 10800 0"/>
              <v:f eqn="sum @2 10800 0"/>
              <v:f eqn="sum 10800 0 @1"/>
              <v:f eqn="sum 10800 0 @2"/>
              <v:f eqn="prod @0 23170 32768"/>
              <v:f eqn="sum @7 10800 0"/>
              <v:f eqn="sum 10800 0 @7"/>
              <v:f eqn="prod @5 3 4"/>
              <v:f eqn="prod @6 3 4"/>
              <v:f eqn="sum @10 791 0"/>
              <v:f eqn="sum @11 791 0"/>
              <v:f eqn="sum @11 2700 0"/>
              <v:f eqn="sum 21600 0 @10"/>
              <v:f eqn="sum 21600 0 @12"/>
              <v:f eqn="sum 21600 0 @13"/>
              <v:f eqn="sum 21600 0 @14"/>
              <v:f eqn="val #0"/>
              <v:f eqn="sum 21600 0 #0"/>
            </v:formulas>
            <v:path o:connecttype="rect" textboxrect="@9,@9,@8,@8"/>
            <v:handles>
              <v:h position="#0,center" xrange="2700,10125"/>
            </v:handles>
          </v:shapetype>
          <v:shape id="_x0000_s1124" type="#_x0000_t183" style="position:absolute;margin-left:-11.4pt;margin-top:-3.15pt;width:75pt;height:50.25pt;z-index:251629568">
            <v:textbox style="mso-next-textbox:#_x0000_s1124">
              <w:txbxContent>
                <w:p w:rsidR="001C1D3A" w:rsidRPr="004D4049" w:rsidRDefault="001C1D3A" w:rsidP="00A754B1">
                  <w:pPr>
                    <w:rPr>
                      <w:sz w:val="14"/>
                      <w:szCs w:val="14"/>
                      <w:lang w:val="es-MX"/>
                    </w:rPr>
                  </w:pPr>
                  <w:r w:rsidRPr="004D4049">
                    <w:rPr>
                      <w:sz w:val="14"/>
                      <w:szCs w:val="14"/>
                      <w:lang w:val="es-MX"/>
                    </w:rPr>
                    <w:t>EL SOL</w:t>
                  </w:r>
                </w:p>
              </w:txbxContent>
            </v:textbox>
          </v:shape>
        </w:pict>
      </w:r>
      <w:r w:rsidR="00A1084F" w:rsidRPr="00A1084F">
        <w:rPr>
          <w:rFonts w:ascii="Arial Narrow" w:hAnsi="Arial Narrow"/>
          <w:b/>
          <w:noProof/>
          <w:sz w:val="24"/>
          <w:szCs w:val="24"/>
          <w:lang w:eastAsia="es-SV"/>
        </w:rPr>
        <w:pict>
          <v:shape id="_x0000_i1051" type="#_x0000_t75" alt="IMG_0031" style="width:396.45pt;height:207.6pt;visibility:visible;mso-wrap-style:square">
            <v:imagedata r:id="rId68" o:title="IMG_0031" croptop="1130f" cropbottom="47560f" cropleft="6893f" cropright="12254f"/>
          </v:shape>
        </w:pict>
      </w:r>
    </w:p>
    <w:p w:rsidR="00A754B1" w:rsidRDefault="00A754B1" w:rsidP="00A754B1">
      <w:pPr>
        <w:spacing w:after="0" w:line="360" w:lineRule="auto"/>
        <w:jc w:val="both"/>
        <w:rPr>
          <w:rFonts w:ascii="Arial Narrow" w:hAnsi="Arial Narrow"/>
          <w:sz w:val="24"/>
          <w:szCs w:val="24"/>
        </w:rPr>
      </w:pPr>
    </w:p>
    <w:p w:rsidR="00A754B1" w:rsidRPr="00C42C90" w:rsidRDefault="00A754B1" w:rsidP="00A754B1">
      <w:pPr>
        <w:spacing w:after="0" w:line="360" w:lineRule="auto"/>
        <w:jc w:val="both"/>
        <w:rPr>
          <w:rFonts w:ascii="Arial Narrow" w:hAnsi="Arial Narrow"/>
          <w:sz w:val="24"/>
          <w:szCs w:val="24"/>
        </w:rPr>
      </w:pPr>
      <w:r w:rsidRPr="00C42C90">
        <w:rPr>
          <w:rFonts w:ascii="Arial Narrow" w:hAnsi="Arial Narrow"/>
          <w:sz w:val="24"/>
          <w:szCs w:val="24"/>
        </w:rPr>
        <w:t xml:space="preserve">El día 21 de septiembre </w:t>
      </w:r>
      <w:proofErr w:type="spellStart"/>
      <w:r w:rsidRPr="00C42C90">
        <w:rPr>
          <w:rFonts w:ascii="Arial Narrow" w:hAnsi="Arial Narrow"/>
          <w:sz w:val="24"/>
          <w:szCs w:val="24"/>
        </w:rPr>
        <w:t>Badia</w:t>
      </w:r>
      <w:proofErr w:type="spellEnd"/>
      <w:r>
        <w:rPr>
          <w:rFonts w:ascii="Arial Narrow" w:hAnsi="Arial Narrow"/>
          <w:sz w:val="24"/>
          <w:szCs w:val="24"/>
        </w:rPr>
        <w:t xml:space="preserve"> </w:t>
      </w:r>
      <w:proofErr w:type="spellStart"/>
      <w:r w:rsidRPr="00C42C90">
        <w:rPr>
          <w:rFonts w:ascii="Arial Narrow" w:hAnsi="Arial Narrow"/>
          <w:sz w:val="24"/>
          <w:szCs w:val="24"/>
        </w:rPr>
        <w:t>Spices</w:t>
      </w:r>
      <w:proofErr w:type="spellEnd"/>
      <w:r w:rsidRPr="00C42C90">
        <w:rPr>
          <w:rFonts w:ascii="Arial Narrow" w:hAnsi="Arial Narrow"/>
          <w:sz w:val="24"/>
          <w:szCs w:val="24"/>
        </w:rPr>
        <w:t>, Inc. envía facturas por el cobro de flete por $2,415.00 y se recibe</w:t>
      </w:r>
      <w:r>
        <w:rPr>
          <w:rFonts w:ascii="Arial Narrow" w:hAnsi="Arial Narrow"/>
          <w:sz w:val="24"/>
          <w:szCs w:val="24"/>
        </w:rPr>
        <w:t>n</w:t>
      </w:r>
      <w:r w:rsidRPr="00C42C90">
        <w:rPr>
          <w:rFonts w:ascii="Arial Narrow" w:hAnsi="Arial Narrow"/>
          <w:sz w:val="24"/>
          <w:szCs w:val="24"/>
        </w:rPr>
        <w:t xml:space="preserve"> los documentos de gastos  para la importación de la factura #328861</w:t>
      </w:r>
    </w:p>
    <w:p w:rsidR="00A754B1" w:rsidRPr="00C42C90" w:rsidRDefault="00A754B1" w:rsidP="00A754B1">
      <w:pPr>
        <w:spacing w:after="0" w:line="360" w:lineRule="auto"/>
        <w:jc w:val="both"/>
        <w:rPr>
          <w:rFonts w:ascii="Arial Narrow" w:hAnsi="Arial Narrow"/>
          <w:sz w:val="24"/>
          <w:szCs w:val="24"/>
        </w:rPr>
      </w:pPr>
    </w:p>
    <w:p w:rsidR="00A754B1" w:rsidRPr="00C42C90" w:rsidRDefault="00A754B1" w:rsidP="00A754B1">
      <w:pPr>
        <w:spacing w:after="0" w:line="360" w:lineRule="auto"/>
        <w:ind w:left="360"/>
        <w:jc w:val="both"/>
        <w:rPr>
          <w:rFonts w:ascii="Arial Narrow" w:hAnsi="Arial Narrow"/>
          <w:sz w:val="24"/>
          <w:szCs w:val="24"/>
        </w:rPr>
      </w:pPr>
      <w:r w:rsidRPr="00C42C90">
        <w:rPr>
          <w:rFonts w:ascii="Arial Narrow" w:hAnsi="Arial Narrow"/>
          <w:sz w:val="24"/>
          <w:szCs w:val="24"/>
        </w:rPr>
        <w:lastRenderedPageBreak/>
        <w:t>Honorarios agente aduanal</w:t>
      </w:r>
      <w:r w:rsidRPr="00C42C90">
        <w:rPr>
          <w:rFonts w:ascii="Arial Narrow" w:hAnsi="Arial Narrow"/>
          <w:sz w:val="24"/>
          <w:szCs w:val="24"/>
        </w:rPr>
        <w:tab/>
      </w:r>
      <w:r w:rsidRPr="00C42C90">
        <w:rPr>
          <w:rFonts w:ascii="Arial Narrow" w:hAnsi="Arial Narrow"/>
          <w:sz w:val="24"/>
          <w:szCs w:val="24"/>
        </w:rPr>
        <w:tab/>
      </w:r>
      <w:r w:rsidRPr="00C42C90">
        <w:rPr>
          <w:rFonts w:ascii="Arial Narrow" w:hAnsi="Arial Narrow"/>
          <w:sz w:val="24"/>
          <w:szCs w:val="24"/>
        </w:rPr>
        <w:tab/>
      </w:r>
      <w:r w:rsidRPr="00C42C90">
        <w:rPr>
          <w:rFonts w:ascii="Arial Narrow" w:hAnsi="Arial Narrow"/>
          <w:sz w:val="24"/>
          <w:szCs w:val="24"/>
        </w:rPr>
        <w:tab/>
        <w:t>$   120.00</w:t>
      </w:r>
    </w:p>
    <w:p w:rsidR="00A754B1" w:rsidRPr="00C42C90" w:rsidRDefault="00A754B1" w:rsidP="00A754B1">
      <w:pPr>
        <w:spacing w:after="0" w:line="360" w:lineRule="auto"/>
        <w:ind w:left="360"/>
        <w:jc w:val="both"/>
        <w:rPr>
          <w:rFonts w:ascii="Arial Narrow" w:hAnsi="Arial Narrow"/>
          <w:sz w:val="24"/>
          <w:szCs w:val="24"/>
        </w:rPr>
      </w:pPr>
      <w:r w:rsidRPr="00C42C90">
        <w:rPr>
          <w:rFonts w:ascii="Arial Narrow" w:hAnsi="Arial Narrow"/>
          <w:sz w:val="24"/>
          <w:szCs w:val="24"/>
        </w:rPr>
        <w:t xml:space="preserve">Estadía de mercadería en puerto </w:t>
      </w:r>
      <w:r w:rsidRPr="00C42C90">
        <w:rPr>
          <w:rFonts w:ascii="Arial Narrow" w:hAnsi="Arial Narrow"/>
          <w:sz w:val="24"/>
          <w:szCs w:val="24"/>
        </w:rPr>
        <w:tab/>
      </w:r>
      <w:r w:rsidRPr="00C42C90">
        <w:rPr>
          <w:rFonts w:ascii="Arial Narrow" w:hAnsi="Arial Narrow"/>
          <w:sz w:val="24"/>
          <w:szCs w:val="24"/>
        </w:rPr>
        <w:tab/>
      </w:r>
      <w:r w:rsidRPr="00C42C90">
        <w:rPr>
          <w:rFonts w:ascii="Arial Narrow" w:hAnsi="Arial Narrow"/>
          <w:sz w:val="24"/>
          <w:szCs w:val="24"/>
        </w:rPr>
        <w:tab/>
        <w:t>$   130.00</w:t>
      </w:r>
    </w:p>
    <w:p w:rsidR="00A754B1" w:rsidRPr="00C42C90" w:rsidRDefault="00A754B1" w:rsidP="00A754B1">
      <w:pPr>
        <w:spacing w:after="0" w:line="360" w:lineRule="auto"/>
        <w:ind w:left="360"/>
        <w:jc w:val="both"/>
        <w:rPr>
          <w:rFonts w:ascii="Arial Narrow" w:hAnsi="Arial Narrow"/>
          <w:sz w:val="24"/>
          <w:szCs w:val="24"/>
        </w:rPr>
      </w:pPr>
      <w:r w:rsidRPr="00C42C90">
        <w:rPr>
          <w:rFonts w:ascii="Arial Narrow" w:hAnsi="Arial Narrow"/>
          <w:sz w:val="24"/>
          <w:szCs w:val="24"/>
        </w:rPr>
        <w:t>Autorización de importación MSPAS</w:t>
      </w:r>
      <w:r w:rsidRPr="00C42C90">
        <w:rPr>
          <w:rFonts w:ascii="Arial Narrow" w:hAnsi="Arial Narrow"/>
          <w:sz w:val="24"/>
          <w:szCs w:val="24"/>
        </w:rPr>
        <w:tab/>
      </w:r>
      <w:r w:rsidRPr="00C42C90">
        <w:rPr>
          <w:rFonts w:ascii="Arial Narrow" w:hAnsi="Arial Narrow"/>
          <w:sz w:val="24"/>
          <w:szCs w:val="24"/>
        </w:rPr>
        <w:tab/>
      </w:r>
      <w:r w:rsidR="004F1D85">
        <w:rPr>
          <w:rFonts w:ascii="Arial Narrow" w:hAnsi="Arial Narrow"/>
          <w:sz w:val="24"/>
          <w:szCs w:val="24"/>
        </w:rPr>
        <w:tab/>
      </w:r>
      <w:r w:rsidRPr="00C42C90">
        <w:rPr>
          <w:rFonts w:ascii="Arial Narrow" w:hAnsi="Arial Narrow"/>
          <w:sz w:val="24"/>
          <w:szCs w:val="24"/>
        </w:rPr>
        <w:t>$       4.42</w:t>
      </w:r>
    </w:p>
    <w:p w:rsidR="00A754B1" w:rsidRPr="00C42C90" w:rsidRDefault="00A754B1" w:rsidP="00A754B1">
      <w:pPr>
        <w:spacing w:after="0" w:line="360" w:lineRule="auto"/>
        <w:ind w:left="360"/>
        <w:jc w:val="both"/>
        <w:rPr>
          <w:rFonts w:ascii="Arial Narrow" w:hAnsi="Arial Narrow"/>
          <w:sz w:val="24"/>
          <w:szCs w:val="24"/>
        </w:rPr>
      </w:pPr>
      <w:r w:rsidRPr="00C42C90">
        <w:rPr>
          <w:rFonts w:ascii="Arial Narrow" w:hAnsi="Arial Narrow"/>
          <w:sz w:val="24"/>
          <w:szCs w:val="24"/>
        </w:rPr>
        <w:t xml:space="preserve">Documentación </w:t>
      </w:r>
      <w:r w:rsidRPr="00C42C90">
        <w:rPr>
          <w:rFonts w:ascii="Arial Narrow" w:hAnsi="Arial Narrow"/>
          <w:sz w:val="24"/>
          <w:szCs w:val="24"/>
        </w:rPr>
        <w:tab/>
      </w:r>
      <w:r w:rsidRPr="00C42C90">
        <w:rPr>
          <w:rFonts w:ascii="Arial Narrow" w:hAnsi="Arial Narrow"/>
          <w:sz w:val="24"/>
          <w:szCs w:val="24"/>
        </w:rPr>
        <w:tab/>
      </w:r>
      <w:r w:rsidRPr="00C42C90">
        <w:rPr>
          <w:rFonts w:ascii="Arial Narrow" w:hAnsi="Arial Narrow"/>
          <w:sz w:val="24"/>
          <w:szCs w:val="24"/>
        </w:rPr>
        <w:tab/>
      </w:r>
      <w:r w:rsidRPr="00C42C90">
        <w:rPr>
          <w:rFonts w:ascii="Arial Narrow" w:hAnsi="Arial Narrow"/>
          <w:sz w:val="24"/>
          <w:szCs w:val="24"/>
        </w:rPr>
        <w:tab/>
      </w:r>
      <w:r w:rsidRPr="00C42C90">
        <w:rPr>
          <w:rFonts w:ascii="Arial Narrow" w:hAnsi="Arial Narrow"/>
          <w:sz w:val="24"/>
          <w:szCs w:val="24"/>
        </w:rPr>
        <w:tab/>
        <w:t>$     75.00</w:t>
      </w:r>
    </w:p>
    <w:p w:rsidR="00A754B1" w:rsidRPr="00C42C90" w:rsidRDefault="00A754B1" w:rsidP="00A754B1">
      <w:pPr>
        <w:spacing w:after="0" w:line="360" w:lineRule="auto"/>
        <w:ind w:left="360"/>
        <w:jc w:val="both"/>
        <w:rPr>
          <w:rFonts w:ascii="Arial Narrow" w:hAnsi="Arial Narrow"/>
          <w:sz w:val="24"/>
          <w:szCs w:val="24"/>
        </w:rPr>
      </w:pPr>
      <w:r w:rsidRPr="00C42C90">
        <w:rPr>
          <w:rFonts w:ascii="Arial Narrow" w:hAnsi="Arial Narrow"/>
          <w:sz w:val="24"/>
          <w:szCs w:val="24"/>
        </w:rPr>
        <w:t>Des consolidación  de mercadería</w:t>
      </w:r>
      <w:r w:rsidRPr="00C42C90">
        <w:rPr>
          <w:rFonts w:ascii="Arial Narrow" w:hAnsi="Arial Narrow"/>
          <w:sz w:val="24"/>
          <w:szCs w:val="24"/>
        </w:rPr>
        <w:tab/>
      </w:r>
      <w:r w:rsidRPr="00C42C90">
        <w:rPr>
          <w:rFonts w:ascii="Arial Narrow" w:hAnsi="Arial Narrow"/>
          <w:sz w:val="24"/>
          <w:szCs w:val="24"/>
        </w:rPr>
        <w:tab/>
      </w:r>
      <w:r w:rsidRPr="00C42C90">
        <w:rPr>
          <w:rFonts w:ascii="Arial Narrow" w:hAnsi="Arial Narrow"/>
          <w:sz w:val="24"/>
          <w:szCs w:val="24"/>
        </w:rPr>
        <w:tab/>
        <w:t>$   200.00</w:t>
      </w:r>
    </w:p>
    <w:p w:rsidR="00A754B1" w:rsidRPr="00C42C90" w:rsidRDefault="00A754B1" w:rsidP="00A754B1">
      <w:pPr>
        <w:spacing w:after="0" w:line="360" w:lineRule="auto"/>
        <w:ind w:left="360"/>
        <w:jc w:val="both"/>
        <w:rPr>
          <w:rFonts w:ascii="Arial Narrow" w:hAnsi="Arial Narrow"/>
          <w:sz w:val="24"/>
          <w:szCs w:val="24"/>
        </w:rPr>
      </w:pPr>
      <w:r w:rsidRPr="00C42C90">
        <w:rPr>
          <w:rFonts w:ascii="Arial Narrow" w:hAnsi="Arial Narrow"/>
          <w:sz w:val="24"/>
          <w:szCs w:val="24"/>
        </w:rPr>
        <w:t>Autorización fitosanitaria MAG</w:t>
      </w:r>
      <w:r w:rsidRPr="00C42C90">
        <w:rPr>
          <w:rFonts w:ascii="Arial Narrow" w:hAnsi="Arial Narrow"/>
          <w:sz w:val="24"/>
          <w:szCs w:val="24"/>
        </w:rPr>
        <w:tab/>
      </w:r>
      <w:r w:rsidRPr="00C42C90">
        <w:rPr>
          <w:rFonts w:ascii="Arial Narrow" w:hAnsi="Arial Narrow"/>
          <w:sz w:val="24"/>
          <w:szCs w:val="24"/>
        </w:rPr>
        <w:tab/>
      </w:r>
      <w:r w:rsidRPr="00C42C90">
        <w:rPr>
          <w:rFonts w:ascii="Arial Narrow" w:hAnsi="Arial Narrow"/>
          <w:sz w:val="24"/>
          <w:szCs w:val="24"/>
        </w:rPr>
        <w:tab/>
        <w:t>$     63.00</w:t>
      </w:r>
    </w:p>
    <w:p w:rsidR="00A754B1" w:rsidRDefault="00A754B1" w:rsidP="00A754B1">
      <w:pPr>
        <w:spacing w:after="0" w:line="360" w:lineRule="auto"/>
        <w:ind w:left="360"/>
        <w:jc w:val="both"/>
        <w:rPr>
          <w:rFonts w:ascii="Arial Narrow" w:hAnsi="Arial Narrow"/>
          <w:sz w:val="24"/>
          <w:szCs w:val="24"/>
        </w:rPr>
      </w:pPr>
      <w:r w:rsidRPr="00C42C90">
        <w:rPr>
          <w:rFonts w:ascii="Arial Narrow" w:hAnsi="Arial Narrow"/>
          <w:sz w:val="24"/>
          <w:szCs w:val="24"/>
        </w:rPr>
        <w:t>Cuadrilla y otros</w:t>
      </w:r>
      <w:r w:rsidRPr="00C42C90">
        <w:rPr>
          <w:rFonts w:ascii="Arial Narrow" w:hAnsi="Arial Narrow"/>
          <w:sz w:val="24"/>
          <w:szCs w:val="24"/>
        </w:rPr>
        <w:tab/>
      </w:r>
      <w:r w:rsidRPr="00C42C90">
        <w:rPr>
          <w:rFonts w:ascii="Arial Narrow" w:hAnsi="Arial Narrow"/>
          <w:sz w:val="24"/>
          <w:szCs w:val="24"/>
        </w:rPr>
        <w:tab/>
      </w:r>
      <w:r w:rsidRPr="00C42C90">
        <w:rPr>
          <w:rFonts w:ascii="Arial Narrow" w:hAnsi="Arial Narrow"/>
          <w:sz w:val="24"/>
          <w:szCs w:val="24"/>
        </w:rPr>
        <w:tab/>
      </w:r>
      <w:r w:rsidRPr="00C42C90">
        <w:rPr>
          <w:rFonts w:ascii="Arial Narrow" w:hAnsi="Arial Narrow"/>
          <w:sz w:val="24"/>
          <w:szCs w:val="24"/>
        </w:rPr>
        <w:tab/>
      </w:r>
      <w:r w:rsidRPr="00C42C90">
        <w:rPr>
          <w:rFonts w:ascii="Arial Narrow" w:hAnsi="Arial Narrow"/>
          <w:sz w:val="24"/>
          <w:szCs w:val="24"/>
        </w:rPr>
        <w:tab/>
        <w:t>$     84.03</w:t>
      </w:r>
    </w:p>
    <w:p w:rsidR="00A754B1" w:rsidRDefault="00A754B1" w:rsidP="00A754B1">
      <w:pPr>
        <w:spacing w:after="0" w:line="360" w:lineRule="auto"/>
        <w:rPr>
          <w:rFonts w:ascii="Arial Narrow" w:hAnsi="Arial Narrow"/>
          <w:sz w:val="24"/>
          <w:szCs w:val="24"/>
        </w:rPr>
      </w:pPr>
      <w:r>
        <w:rPr>
          <w:rFonts w:ascii="Arial Narrow" w:hAnsi="Arial Narrow"/>
          <w:sz w:val="24"/>
          <w:szCs w:val="24"/>
        </w:rPr>
        <w:t xml:space="preserve">La empresa de transporte nos emite el respectivo cobro por el traslado de la mercadería, por un valor de $ 2,415.00 el cual se muestra a continuación: </w:t>
      </w:r>
    </w:p>
    <w:p w:rsidR="00A754B1" w:rsidRDefault="008F6D2C" w:rsidP="00A754B1">
      <w:pPr>
        <w:spacing w:after="0" w:line="360" w:lineRule="auto"/>
        <w:ind w:left="360"/>
        <w:jc w:val="both"/>
        <w:rPr>
          <w:rFonts w:ascii="Arial Narrow" w:hAnsi="Arial Narrow"/>
          <w:sz w:val="24"/>
          <w:szCs w:val="24"/>
        </w:rPr>
      </w:pPr>
      <w:r>
        <w:rPr>
          <w:rFonts w:ascii="Arial Narrow" w:hAnsi="Arial Narrow"/>
          <w:noProof/>
          <w:sz w:val="24"/>
          <w:szCs w:val="24"/>
          <w:lang w:eastAsia="es-SV"/>
        </w:rPr>
        <w:pict>
          <v:shape id="_x0000_s1174" type="#_x0000_t202" style="position:absolute;left:0;text-align:left;margin-left:32.5pt;margin-top:78.4pt;width:204.75pt;height:20.25pt;z-index:251689984">
            <v:textbox style="mso-next-textbox:#_x0000_s1174">
              <w:txbxContent>
                <w:p w:rsidR="001C1D3A" w:rsidRDefault="001C1D3A" w:rsidP="00A754B1">
                  <w:r>
                    <w:t>Especies El Sol, S.A. de C.V.</w:t>
                  </w:r>
                </w:p>
              </w:txbxContent>
            </v:textbox>
          </v:shape>
        </w:pict>
      </w:r>
      <w:r w:rsidR="00A1084F" w:rsidRPr="00A1084F">
        <w:rPr>
          <w:rFonts w:ascii="Arial Narrow" w:hAnsi="Arial Narrow"/>
          <w:noProof/>
          <w:sz w:val="24"/>
          <w:szCs w:val="24"/>
          <w:lang w:eastAsia="es-SV"/>
        </w:rPr>
        <w:pict>
          <v:shape id="_x0000_i1050" type="#_x0000_t75" style="width:428.25pt;height:422.65pt;visibility:visible;mso-wrap-style:square">
            <v:imagedata r:id="rId69" o:title="IMG_0011" croptop="2038f" cropbottom="3768f" cropleft="6120f" cropright="2285f"/>
          </v:shape>
        </w:pict>
      </w:r>
    </w:p>
    <w:p w:rsidR="00A754B1" w:rsidRDefault="00A754B1" w:rsidP="00A754B1">
      <w:pPr>
        <w:spacing w:after="0" w:line="360" w:lineRule="auto"/>
        <w:ind w:left="360"/>
        <w:jc w:val="both"/>
        <w:rPr>
          <w:rFonts w:ascii="Arial Narrow" w:hAnsi="Arial Narrow"/>
          <w:sz w:val="24"/>
          <w:szCs w:val="24"/>
        </w:rPr>
      </w:pPr>
    </w:p>
    <w:p w:rsidR="00A754B1" w:rsidRDefault="00A754B1" w:rsidP="00A754B1">
      <w:pPr>
        <w:spacing w:after="0" w:line="360" w:lineRule="auto"/>
        <w:jc w:val="both"/>
        <w:rPr>
          <w:rFonts w:ascii="Arial Narrow" w:hAnsi="Arial Narrow"/>
          <w:sz w:val="24"/>
          <w:szCs w:val="24"/>
        </w:rPr>
      </w:pPr>
      <w:r>
        <w:rPr>
          <w:rFonts w:ascii="Arial Narrow" w:hAnsi="Arial Narrow"/>
          <w:sz w:val="24"/>
          <w:szCs w:val="24"/>
        </w:rPr>
        <w:t>Nuestro agente aduanal emite el Comprobante de Crédito Fiscal  por el cobro de honorarios por el registro de la Declaración de Mercancía de la importación, por valor de $ 120.00</w:t>
      </w:r>
    </w:p>
    <w:p w:rsidR="00A754B1" w:rsidRDefault="00A754B1" w:rsidP="00A754B1">
      <w:pPr>
        <w:spacing w:after="0" w:line="360" w:lineRule="auto"/>
        <w:jc w:val="both"/>
        <w:rPr>
          <w:rFonts w:ascii="Arial Narrow" w:hAnsi="Arial Narrow"/>
          <w:sz w:val="24"/>
          <w:szCs w:val="24"/>
        </w:rPr>
      </w:pPr>
    </w:p>
    <w:p w:rsidR="00A754B1" w:rsidRDefault="00A754B1" w:rsidP="00A754B1">
      <w:pPr>
        <w:spacing w:after="0" w:line="360" w:lineRule="auto"/>
        <w:ind w:left="360"/>
        <w:jc w:val="both"/>
        <w:rPr>
          <w:rFonts w:ascii="Arial Narrow" w:hAnsi="Arial Narrow"/>
          <w:sz w:val="24"/>
          <w:szCs w:val="24"/>
        </w:rPr>
      </w:pPr>
    </w:p>
    <w:p w:rsidR="00A754B1" w:rsidRDefault="008F6D2C" w:rsidP="00A754B1">
      <w:pPr>
        <w:spacing w:after="0" w:line="360" w:lineRule="auto"/>
        <w:ind w:left="360"/>
        <w:jc w:val="both"/>
        <w:rPr>
          <w:rFonts w:ascii="Arial Narrow" w:hAnsi="Arial Narrow"/>
          <w:sz w:val="24"/>
          <w:szCs w:val="24"/>
        </w:rPr>
      </w:pPr>
      <w:r>
        <w:rPr>
          <w:rFonts w:ascii="Arial Narrow" w:hAnsi="Arial Narrow"/>
          <w:noProof/>
          <w:sz w:val="24"/>
          <w:szCs w:val="24"/>
          <w:lang w:eastAsia="es-SV"/>
        </w:rPr>
        <w:pict>
          <v:shape id="_x0000_s1170" type="#_x0000_t202" style="position:absolute;left:0;text-align:left;margin-left:67.55pt;margin-top:68.9pt;width:180.35pt;height:26.8pt;z-index:251685888" stroked="f">
            <v:textbox style="mso-next-textbox:#_x0000_s1170">
              <w:txbxContent>
                <w:p w:rsidR="001C1D3A" w:rsidRPr="00D615BA" w:rsidRDefault="001C1D3A" w:rsidP="00A754B1">
                  <w:pPr>
                    <w:rPr>
                      <w:sz w:val="14"/>
                      <w:szCs w:val="14"/>
                    </w:rPr>
                  </w:pPr>
                  <w:r w:rsidRPr="00D615BA">
                    <w:rPr>
                      <w:sz w:val="14"/>
                      <w:szCs w:val="14"/>
                    </w:rPr>
                    <w:t>ESPECIES EL SOL</w:t>
                  </w:r>
                  <w:proofErr w:type="gramStart"/>
                  <w:r w:rsidRPr="00D615BA">
                    <w:rPr>
                      <w:sz w:val="14"/>
                      <w:szCs w:val="14"/>
                    </w:rPr>
                    <w:t>,S.A</w:t>
                  </w:r>
                  <w:proofErr w:type="gramEnd"/>
                  <w:r w:rsidRPr="00D615BA">
                    <w:rPr>
                      <w:sz w:val="14"/>
                      <w:szCs w:val="14"/>
                    </w:rPr>
                    <w:t>. DE C.V.</w:t>
                  </w:r>
                </w:p>
              </w:txbxContent>
            </v:textbox>
          </v:shape>
        </w:pict>
      </w:r>
      <w:r w:rsidR="00A1084F" w:rsidRPr="00A1084F">
        <w:rPr>
          <w:rFonts w:ascii="Arial Narrow" w:hAnsi="Arial Narrow"/>
          <w:noProof/>
          <w:sz w:val="24"/>
          <w:szCs w:val="24"/>
          <w:lang w:eastAsia="es-SV"/>
        </w:rPr>
        <w:pict>
          <v:shape id="_x0000_i1049" type="#_x0000_t75" style="width:385.25pt;height:379.65pt;visibility:visible;mso-wrap-style:square">
            <v:imagedata r:id="rId70" o:title="IMG_0017" croptop="8874f" cropbottom="4778f" cropleft="17191f" cropright="2653f"/>
          </v:shape>
        </w:pict>
      </w:r>
    </w:p>
    <w:p w:rsidR="00A754B1" w:rsidRDefault="00A754B1" w:rsidP="00A754B1">
      <w:pPr>
        <w:spacing w:after="0" w:line="360" w:lineRule="auto"/>
        <w:ind w:left="360"/>
        <w:jc w:val="both"/>
        <w:rPr>
          <w:rFonts w:ascii="Arial Narrow" w:hAnsi="Arial Narrow"/>
          <w:sz w:val="24"/>
          <w:szCs w:val="24"/>
        </w:rPr>
      </w:pPr>
    </w:p>
    <w:p w:rsidR="00A754B1" w:rsidRDefault="00A754B1" w:rsidP="00A754B1">
      <w:pPr>
        <w:spacing w:after="0" w:line="360" w:lineRule="auto"/>
        <w:ind w:left="360"/>
        <w:jc w:val="both"/>
        <w:rPr>
          <w:rFonts w:ascii="Arial Narrow" w:hAnsi="Arial Narrow"/>
          <w:sz w:val="24"/>
          <w:szCs w:val="24"/>
        </w:rPr>
      </w:pPr>
    </w:p>
    <w:p w:rsidR="00A754B1" w:rsidRDefault="00A754B1" w:rsidP="00A754B1">
      <w:pPr>
        <w:spacing w:after="0" w:line="360" w:lineRule="auto"/>
        <w:jc w:val="both"/>
        <w:rPr>
          <w:rFonts w:ascii="Arial Narrow" w:hAnsi="Arial Narrow"/>
          <w:sz w:val="24"/>
          <w:szCs w:val="24"/>
        </w:rPr>
      </w:pPr>
      <w:r w:rsidRPr="00E46B46">
        <w:rPr>
          <w:rFonts w:ascii="Arial Narrow" w:hAnsi="Arial Narrow"/>
          <w:sz w:val="24"/>
          <w:szCs w:val="24"/>
        </w:rPr>
        <w:t>Pago de estadía en puerto, debido al retraso  de los trámites en la documentación para retirar la me</w:t>
      </w:r>
      <w:r>
        <w:rPr>
          <w:rFonts w:ascii="Arial Narrow" w:hAnsi="Arial Narrow"/>
          <w:sz w:val="24"/>
          <w:szCs w:val="24"/>
        </w:rPr>
        <w:t>rcadería de aduana, por valor de $ 30.00 y pago de $100.00 en concepto de traslado de la mercadería de aduana a las bodegas  de la empresa.</w:t>
      </w:r>
    </w:p>
    <w:p w:rsidR="00A754B1" w:rsidRPr="00E46B46" w:rsidRDefault="00A754B1" w:rsidP="00A754B1">
      <w:pPr>
        <w:spacing w:after="0" w:line="360" w:lineRule="auto"/>
        <w:jc w:val="both"/>
        <w:rPr>
          <w:rFonts w:ascii="Arial Narrow" w:hAnsi="Arial Narrow"/>
          <w:sz w:val="24"/>
          <w:szCs w:val="24"/>
        </w:rPr>
      </w:pPr>
    </w:p>
    <w:p w:rsidR="00A754B1" w:rsidRDefault="00A754B1" w:rsidP="00A754B1">
      <w:pPr>
        <w:spacing w:after="0" w:line="360" w:lineRule="auto"/>
        <w:jc w:val="both"/>
        <w:rPr>
          <w:rFonts w:ascii="Arial Narrow" w:hAnsi="Arial Narrow"/>
          <w:sz w:val="24"/>
          <w:szCs w:val="24"/>
        </w:rPr>
      </w:pPr>
    </w:p>
    <w:p w:rsidR="00A754B1" w:rsidRDefault="00A754B1" w:rsidP="00A754B1">
      <w:pPr>
        <w:spacing w:after="0" w:line="360" w:lineRule="auto"/>
        <w:ind w:left="360"/>
        <w:jc w:val="both"/>
        <w:rPr>
          <w:rFonts w:ascii="Arial Narrow" w:hAnsi="Arial Narrow"/>
          <w:sz w:val="24"/>
          <w:szCs w:val="24"/>
        </w:rPr>
      </w:pPr>
    </w:p>
    <w:p w:rsidR="00A754B1" w:rsidRDefault="008F6D2C" w:rsidP="00A754B1">
      <w:pPr>
        <w:spacing w:after="0" w:line="360" w:lineRule="auto"/>
        <w:ind w:left="360"/>
        <w:jc w:val="both"/>
        <w:rPr>
          <w:rFonts w:ascii="Arial Narrow" w:hAnsi="Arial Narrow"/>
          <w:sz w:val="24"/>
          <w:szCs w:val="24"/>
        </w:rPr>
      </w:pPr>
      <w:r>
        <w:rPr>
          <w:rFonts w:ascii="Arial Narrow" w:hAnsi="Arial Narrow"/>
          <w:noProof/>
          <w:sz w:val="24"/>
          <w:szCs w:val="24"/>
          <w:lang w:eastAsia="es-SV"/>
        </w:rPr>
        <w:pict>
          <v:shape id="_x0000_s1171" type="#_x0000_t202" style="position:absolute;left:0;text-align:left;margin-left:78.4pt;margin-top:69.2pt;width:140.2pt;height:14.25pt;z-index:251686912" stroked="f">
            <v:textbox style="mso-next-textbox:#_x0000_s1171">
              <w:txbxContent>
                <w:p w:rsidR="001C1D3A" w:rsidRPr="00D615BA" w:rsidRDefault="001C1D3A" w:rsidP="00A754B1">
                  <w:pPr>
                    <w:rPr>
                      <w:sz w:val="14"/>
                      <w:szCs w:val="14"/>
                    </w:rPr>
                  </w:pPr>
                  <w:r>
                    <w:rPr>
                      <w:sz w:val="14"/>
                      <w:szCs w:val="14"/>
                    </w:rPr>
                    <w:t>ESPECIES EL SOL, S.A. DE C.V.</w:t>
                  </w:r>
                </w:p>
              </w:txbxContent>
            </v:textbox>
          </v:shape>
        </w:pict>
      </w:r>
      <w:r w:rsidR="00A1084F" w:rsidRPr="00A1084F">
        <w:rPr>
          <w:rFonts w:ascii="Arial Narrow" w:hAnsi="Arial Narrow"/>
          <w:noProof/>
          <w:sz w:val="24"/>
          <w:szCs w:val="24"/>
          <w:lang w:eastAsia="es-SV"/>
        </w:rPr>
        <w:pict>
          <v:shape id="_x0000_i1048" type="#_x0000_t75" style="width:421.7pt;height:422.65pt;visibility:visible;mso-wrap-style:square">
            <v:imagedata r:id="rId71" o:title="IMG_0015" croptop="2048f" cropbottom=".28125" cropleft="5841f" cropright="15714f"/>
          </v:shape>
        </w:pict>
      </w:r>
    </w:p>
    <w:p w:rsidR="00A754B1" w:rsidRDefault="00A754B1" w:rsidP="00A754B1">
      <w:pPr>
        <w:spacing w:after="0" w:line="240" w:lineRule="auto"/>
        <w:rPr>
          <w:rFonts w:ascii="Arial Narrow" w:hAnsi="Arial Narrow"/>
          <w:sz w:val="24"/>
          <w:szCs w:val="24"/>
        </w:rPr>
      </w:pPr>
    </w:p>
    <w:p w:rsidR="00A754B1" w:rsidRDefault="00A1084F" w:rsidP="00A754B1">
      <w:pPr>
        <w:spacing w:after="0" w:line="240" w:lineRule="auto"/>
        <w:rPr>
          <w:rFonts w:ascii="Arial Narrow" w:hAnsi="Arial Narrow"/>
          <w:sz w:val="24"/>
          <w:szCs w:val="24"/>
        </w:rPr>
      </w:pPr>
      <w:r w:rsidRPr="00A1084F">
        <w:rPr>
          <w:rFonts w:ascii="Arial Narrow" w:hAnsi="Arial Narrow"/>
          <w:noProof/>
          <w:sz w:val="24"/>
          <w:szCs w:val="24"/>
          <w:lang w:eastAsia="es-SV"/>
        </w:rPr>
        <w:lastRenderedPageBreak/>
        <w:pict>
          <v:shape id="_x0000_i1047" type="#_x0000_t75" style="width:397.4pt;height:535.8pt;visibility:visible;mso-wrap-style:square">
            <v:imagedata r:id="rId72" o:title="IMG_0001" croptop="1487f" cropbottom="17846f" cropleft="8092f" cropright="13405f"/>
          </v:shape>
        </w:pict>
      </w:r>
      <w:r w:rsidR="00A754B1">
        <w:rPr>
          <w:rFonts w:ascii="Arial Narrow" w:hAnsi="Arial Narrow"/>
          <w:sz w:val="24"/>
          <w:szCs w:val="24"/>
        </w:rPr>
        <w:br w:type="page"/>
      </w:r>
    </w:p>
    <w:p w:rsidR="00A754B1" w:rsidRDefault="00A754B1" w:rsidP="00A754B1">
      <w:pPr>
        <w:spacing w:after="0" w:line="360" w:lineRule="auto"/>
        <w:jc w:val="both"/>
        <w:rPr>
          <w:rFonts w:ascii="Arial Narrow" w:hAnsi="Arial Narrow"/>
          <w:sz w:val="24"/>
          <w:szCs w:val="24"/>
        </w:rPr>
      </w:pPr>
      <w:r>
        <w:rPr>
          <w:rFonts w:ascii="Arial Narrow" w:hAnsi="Arial Narrow"/>
          <w:sz w:val="24"/>
          <w:szCs w:val="24"/>
        </w:rPr>
        <w:t xml:space="preserve">Cabe mencionar que nuestra mercadería venía consolidada junto a otros contenedores, por lo que se tiene que realizar el pago por  servicio de </w:t>
      </w:r>
      <w:proofErr w:type="spellStart"/>
      <w:r>
        <w:rPr>
          <w:rFonts w:ascii="Arial Narrow" w:hAnsi="Arial Narrow"/>
          <w:sz w:val="24"/>
          <w:szCs w:val="24"/>
        </w:rPr>
        <w:t>desconsolidación</w:t>
      </w:r>
      <w:proofErr w:type="spellEnd"/>
      <w:r>
        <w:rPr>
          <w:rFonts w:ascii="Arial Narrow" w:hAnsi="Arial Narrow"/>
          <w:sz w:val="24"/>
          <w:szCs w:val="24"/>
        </w:rPr>
        <w:t xml:space="preserve"> por un valor de $ 200.00</w:t>
      </w:r>
    </w:p>
    <w:p w:rsidR="00A754B1" w:rsidRDefault="00A754B1" w:rsidP="00A754B1">
      <w:pPr>
        <w:spacing w:after="0" w:line="360" w:lineRule="auto"/>
        <w:ind w:left="360"/>
        <w:jc w:val="both"/>
        <w:rPr>
          <w:rFonts w:ascii="Arial Narrow" w:hAnsi="Arial Narrow"/>
          <w:sz w:val="24"/>
          <w:szCs w:val="24"/>
        </w:rPr>
      </w:pPr>
    </w:p>
    <w:p w:rsidR="00A754B1" w:rsidRDefault="00A754B1" w:rsidP="00A754B1">
      <w:pPr>
        <w:spacing w:after="0" w:line="360" w:lineRule="auto"/>
        <w:ind w:left="360"/>
        <w:jc w:val="both"/>
        <w:rPr>
          <w:rFonts w:ascii="Arial Narrow" w:hAnsi="Arial Narrow"/>
          <w:sz w:val="24"/>
          <w:szCs w:val="24"/>
        </w:rPr>
      </w:pPr>
    </w:p>
    <w:p w:rsidR="00A754B1" w:rsidRDefault="008F6D2C" w:rsidP="00A754B1">
      <w:pPr>
        <w:spacing w:after="0" w:line="240" w:lineRule="auto"/>
        <w:rPr>
          <w:rFonts w:ascii="Arial Narrow" w:hAnsi="Arial Narrow"/>
          <w:sz w:val="24"/>
          <w:szCs w:val="24"/>
        </w:rPr>
      </w:pPr>
      <w:r>
        <w:rPr>
          <w:rFonts w:ascii="Arial Narrow" w:hAnsi="Arial Narrow"/>
          <w:noProof/>
          <w:sz w:val="24"/>
          <w:szCs w:val="24"/>
          <w:lang w:eastAsia="es-SV"/>
        </w:rPr>
        <w:pict>
          <v:shape id="_x0000_s1172" type="#_x0000_t202" style="position:absolute;margin-left:63.3pt;margin-top:83.8pt;width:126pt;height:15.9pt;z-index:251687936" stroked="f">
            <v:textbox style="mso-next-textbox:#_x0000_s1172">
              <w:txbxContent>
                <w:p w:rsidR="001C1D3A" w:rsidRPr="00E46B46" w:rsidRDefault="001C1D3A" w:rsidP="00A754B1">
                  <w:pPr>
                    <w:rPr>
                      <w:sz w:val="14"/>
                      <w:szCs w:val="14"/>
                    </w:rPr>
                  </w:pPr>
                  <w:r w:rsidRPr="00E46B46">
                    <w:rPr>
                      <w:sz w:val="14"/>
                      <w:szCs w:val="14"/>
                    </w:rPr>
                    <w:t>ESPECIES EL SOL, S.A. DE C.V.</w:t>
                  </w:r>
                </w:p>
              </w:txbxContent>
            </v:textbox>
          </v:shape>
        </w:pict>
      </w:r>
      <w:r w:rsidR="00A1084F" w:rsidRPr="00A1084F">
        <w:rPr>
          <w:rFonts w:ascii="Arial Narrow" w:hAnsi="Arial Narrow"/>
          <w:noProof/>
          <w:sz w:val="24"/>
          <w:szCs w:val="24"/>
          <w:lang w:eastAsia="es-SV"/>
        </w:rPr>
        <w:pict>
          <v:shape id="Imagen 6" o:spid="_x0000_i1046" type="#_x0000_t75" style="width:380.55pt;height:459.1pt;visibility:visible;mso-wrap-style:square">
            <v:imagedata r:id="rId73" o:title="IMG_0012" croptop="2048f" cropbottom="15018f" cropleft="6221f" cropright="3566f"/>
          </v:shape>
        </w:pict>
      </w:r>
    </w:p>
    <w:p w:rsidR="00A754B1" w:rsidRDefault="00A754B1" w:rsidP="00A754B1">
      <w:pPr>
        <w:spacing w:after="0" w:line="240" w:lineRule="auto"/>
        <w:rPr>
          <w:rFonts w:ascii="Arial Narrow" w:hAnsi="Arial Narrow"/>
          <w:sz w:val="24"/>
          <w:szCs w:val="24"/>
        </w:rPr>
      </w:pPr>
    </w:p>
    <w:p w:rsidR="00A754B1" w:rsidRDefault="00A754B1" w:rsidP="00A754B1">
      <w:pPr>
        <w:spacing w:after="0" w:line="240" w:lineRule="auto"/>
        <w:rPr>
          <w:rFonts w:ascii="Arial Narrow" w:hAnsi="Arial Narrow"/>
          <w:sz w:val="24"/>
          <w:szCs w:val="24"/>
        </w:rPr>
      </w:pPr>
    </w:p>
    <w:p w:rsidR="00A754B1" w:rsidRDefault="00A754B1" w:rsidP="00A754B1">
      <w:pPr>
        <w:spacing w:after="0" w:line="240" w:lineRule="auto"/>
        <w:rPr>
          <w:rFonts w:ascii="Arial Narrow" w:hAnsi="Arial Narrow"/>
          <w:sz w:val="24"/>
          <w:szCs w:val="24"/>
        </w:rPr>
      </w:pPr>
    </w:p>
    <w:p w:rsidR="00A754B1" w:rsidRDefault="00A754B1" w:rsidP="00A754B1">
      <w:pPr>
        <w:spacing w:after="0" w:line="240" w:lineRule="auto"/>
        <w:rPr>
          <w:rFonts w:ascii="Arial Narrow" w:hAnsi="Arial Narrow"/>
          <w:sz w:val="24"/>
          <w:szCs w:val="24"/>
        </w:rPr>
      </w:pPr>
    </w:p>
    <w:p w:rsidR="00A754B1" w:rsidRDefault="00A754B1" w:rsidP="00A754B1">
      <w:pPr>
        <w:spacing w:after="0" w:line="360" w:lineRule="auto"/>
        <w:rPr>
          <w:rFonts w:ascii="Arial Narrow" w:hAnsi="Arial Narrow"/>
          <w:sz w:val="24"/>
          <w:szCs w:val="24"/>
        </w:rPr>
      </w:pPr>
      <w:r>
        <w:rPr>
          <w:rFonts w:ascii="Arial Narrow" w:hAnsi="Arial Narrow"/>
          <w:sz w:val="24"/>
          <w:szCs w:val="24"/>
        </w:rPr>
        <w:lastRenderedPageBreak/>
        <w:t>Para efectos de revisión de la mercadería importada se paga a un grupo de personas para realizar un chequeo de las cantidades y tipo de mercadería solicitada.</w:t>
      </w:r>
    </w:p>
    <w:p w:rsidR="00A754B1" w:rsidRDefault="00A754B1" w:rsidP="00A754B1">
      <w:pPr>
        <w:spacing w:after="0" w:line="360" w:lineRule="auto"/>
        <w:rPr>
          <w:rFonts w:ascii="Arial Narrow" w:hAnsi="Arial Narrow"/>
          <w:sz w:val="24"/>
          <w:szCs w:val="24"/>
        </w:rPr>
      </w:pPr>
    </w:p>
    <w:p w:rsidR="00A754B1" w:rsidRDefault="00A754B1" w:rsidP="00A754B1">
      <w:pPr>
        <w:spacing w:after="0" w:line="360" w:lineRule="auto"/>
        <w:rPr>
          <w:rFonts w:ascii="Arial Narrow" w:hAnsi="Arial Narrow"/>
          <w:sz w:val="24"/>
          <w:szCs w:val="24"/>
        </w:rPr>
      </w:pPr>
    </w:p>
    <w:p w:rsidR="00A754B1" w:rsidRDefault="00A754B1" w:rsidP="00A754B1">
      <w:pPr>
        <w:spacing w:after="0" w:line="240" w:lineRule="auto"/>
        <w:rPr>
          <w:rFonts w:ascii="Arial Narrow" w:hAnsi="Arial Narrow"/>
          <w:sz w:val="24"/>
          <w:szCs w:val="24"/>
        </w:rPr>
      </w:pPr>
    </w:p>
    <w:tbl>
      <w:tblPr>
        <w:tblW w:w="8280" w:type="dxa"/>
        <w:tblInd w:w="70" w:type="dxa"/>
        <w:tblCellMar>
          <w:left w:w="70" w:type="dxa"/>
          <w:right w:w="70" w:type="dxa"/>
        </w:tblCellMar>
        <w:tblLook w:val="04A0"/>
      </w:tblPr>
      <w:tblGrid>
        <w:gridCol w:w="1001"/>
        <w:gridCol w:w="1267"/>
        <w:gridCol w:w="1268"/>
        <w:gridCol w:w="1267"/>
        <w:gridCol w:w="1247"/>
        <w:gridCol w:w="1059"/>
        <w:gridCol w:w="1171"/>
      </w:tblGrid>
      <w:tr w:rsidR="00A754B1" w:rsidRPr="001A3A9F" w:rsidTr="0002756E">
        <w:trPr>
          <w:trHeight w:val="346"/>
        </w:trPr>
        <w:tc>
          <w:tcPr>
            <w:tcW w:w="1001" w:type="dxa"/>
            <w:tcBorders>
              <w:top w:val="nil"/>
              <w:left w:val="nil"/>
              <w:bottom w:val="nil"/>
              <w:right w:val="nil"/>
            </w:tcBorders>
            <w:shd w:val="clear" w:color="auto" w:fill="auto"/>
            <w:noWrap/>
            <w:vAlign w:val="bottom"/>
            <w:hideMark/>
          </w:tcPr>
          <w:p w:rsidR="00A754B1" w:rsidRPr="001A3A9F" w:rsidRDefault="00A1084F" w:rsidP="0002756E">
            <w:pPr>
              <w:spacing w:after="0" w:line="240" w:lineRule="auto"/>
              <w:rPr>
                <w:color w:val="000000"/>
                <w:lang w:eastAsia="es-SV"/>
              </w:rPr>
            </w:pPr>
            <w:r>
              <w:rPr>
                <w:noProof/>
                <w:color w:val="000000"/>
              </w:rPr>
              <w:pict>
                <v:shape id="1 Bisel" o:spid="_x0000_s1196" type="#_x0000_t75" style="position:absolute;margin-left:2.5pt;margin-top:-.25pt;width:86.85pt;height:46.05pt;z-index:251696128;visibility:visible;mso-wrap-distance-left:9pt;mso-wrap-distance-top:.96pt;mso-wrap-distance-right:9pt;mso-wrap-distance-bottom:1.4pt;mso-position-horizontal:absolute;mso-position-horizontal-relative:text;mso-position-vertical:absolute;mso-position-vertical-relative:text" o:gfxdata="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">
                  <v:imagedata r:id="rId74" o:title=""/>
                  <o:lock v:ext="edit" aspectratio="f"/>
                </v:shape>
              </w:pict>
            </w:r>
          </w:p>
          <w:tbl>
            <w:tblPr>
              <w:tblW w:w="0" w:type="auto"/>
              <w:tblCellSpacing w:w="0" w:type="dxa"/>
              <w:tblCellMar>
                <w:left w:w="0" w:type="dxa"/>
                <w:right w:w="0" w:type="dxa"/>
              </w:tblCellMar>
              <w:tblLook w:val="04A0"/>
            </w:tblPr>
            <w:tblGrid>
              <w:gridCol w:w="855"/>
            </w:tblGrid>
            <w:tr w:rsidR="00A754B1" w:rsidRPr="001A3A9F" w:rsidTr="0002756E">
              <w:trPr>
                <w:trHeight w:val="346"/>
                <w:tblCellSpacing w:w="0" w:type="dxa"/>
              </w:trPr>
              <w:tc>
                <w:tcPr>
                  <w:tcW w:w="855" w:type="dxa"/>
                  <w:tcBorders>
                    <w:top w:val="nil"/>
                    <w:left w:val="nil"/>
                    <w:bottom w:val="nil"/>
                    <w:right w:val="nil"/>
                  </w:tcBorders>
                  <w:shd w:val="clear" w:color="auto" w:fill="auto"/>
                  <w:noWrap/>
                  <w:vAlign w:val="bottom"/>
                  <w:hideMark/>
                </w:tcPr>
                <w:p w:rsidR="00A754B1" w:rsidRPr="001A3A9F" w:rsidRDefault="00A754B1" w:rsidP="0002756E">
                  <w:pPr>
                    <w:spacing w:after="0" w:line="240" w:lineRule="auto"/>
                    <w:rPr>
                      <w:color w:val="000000"/>
                      <w:lang w:eastAsia="es-SV"/>
                    </w:rPr>
                  </w:pPr>
                </w:p>
              </w:tc>
            </w:tr>
          </w:tbl>
          <w:p w:rsidR="00A754B1" w:rsidRPr="001A3A9F" w:rsidRDefault="00A754B1" w:rsidP="0002756E">
            <w:pPr>
              <w:spacing w:after="0" w:line="240" w:lineRule="auto"/>
              <w:rPr>
                <w:color w:val="000000"/>
                <w:lang w:eastAsia="es-SV"/>
              </w:rPr>
            </w:pPr>
          </w:p>
        </w:tc>
        <w:tc>
          <w:tcPr>
            <w:tcW w:w="1267" w:type="dxa"/>
            <w:tcBorders>
              <w:top w:val="nil"/>
              <w:left w:val="nil"/>
              <w:bottom w:val="nil"/>
              <w:right w:val="nil"/>
            </w:tcBorders>
            <w:shd w:val="clear" w:color="auto" w:fill="auto"/>
            <w:noWrap/>
            <w:vAlign w:val="bottom"/>
            <w:hideMark/>
          </w:tcPr>
          <w:p w:rsidR="00A754B1" w:rsidRPr="001A3A9F" w:rsidRDefault="00A754B1" w:rsidP="0002756E">
            <w:pPr>
              <w:spacing w:after="0" w:line="240" w:lineRule="auto"/>
              <w:rPr>
                <w:color w:val="000000"/>
                <w:lang w:eastAsia="es-SV"/>
              </w:rPr>
            </w:pPr>
          </w:p>
        </w:tc>
        <w:tc>
          <w:tcPr>
            <w:tcW w:w="1268" w:type="dxa"/>
            <w:tcBorders>
              <w:top w:val="nil"/>
              <w:left w:val="nil"/>
              <w:bottom w:val="nil"/>
              <w:right w:val="nil"/>
            </w:tcBorders>
            <w:shd w:val="clear" w:color="auto" w:fill="auto"/>
            <w:noWrap/>
            <w:vAlign w:val="bottom"/>
            <w:hideMark/>
          </w:tcPr>
          <w:p w:rsidR="00A754B1" w:rsidRPr="001A3A9F" w:rsidRDefault="00A754B1" w:rsidP="0002756E">
            <w:pPr>
              <w:spacing w:after="0" w:line="240" w:lineRule="auto"/>
              <w:rPr>
                <w:color w:val="000000"/>
                <w:lang w:eastAsia="es-SV"/>
              </w:rPr>
            </w:pPr>
          </w:p>
        </w:tc>
        <w:tc>
          <w:tcPr>
            <w:tcW w:w="1267" w:type="dxa"/>
            <w:tcBorders>
              <w:top w:val="nil"/>
              <w:left w:val="nil"/>
              <w:bottom w:val="nil"/>
              <w:right w:val="nil"/>
            </w:tcBorders>
            <w:shd w:val="clear" w:color="auto" w:fill="auto"/>
            <w:noWrap/>
            <w:vAlign w:val="bottom"/>
            <w:hideMark/>
          </w:tcPr>
          <w:p w:rsidR="00A754B1" w:rsidRPr="001A3A9F" w:rsidRDefault="00A754B1" w:rsidP="0002756E">
            <w:pPr>
              <w:spacing w:after="0" w:line="240" w:lineRule="auto"/>
              <w:rPr>
                <w:color w:val="000000"/>
                <w:lang w:eastAsia="es-SV"/>
              </w:rPr>
            </w:pPr>
          </w:p>
        </w:tc>
        <w:tc>
          <w:tcPr>
            <w:tcW w:w="1247" w:type="dxa"/>
            <w:tcBorders>
              <w:top w:val="nil"/>
              <w:left w:val="nil"/>
              <w:bottom w:val="nil"/>
              <w:right w:val="nil"/>
            </w:tcBorders>
            <w:shd w:val="clear" w:color="auto" w:fill="auto"/>
            <w:noWrap/>
            <w:vAlign w:val="bottom"/>
            <w:hideMark/>
          </w:tcPr>
          <w:p w:rsidR="00A754B1" w:rsidRPr="001A3A9F" w:rsidRDefault="00A754B1" w:rsidP="0002756E">
            <w:pPr>
              <w:spacing w:after="0" w:line="240" w:lineRule="auto"/>
              <w:rPr>
                <w:color w:val="000000"/>
                <w:lang w:eastAsia="es-SV"/>
              </w:rPr>
            </w:pPr>
          </w:p>
        </w:tc>
        <w:tc>
          <w:tcPr>
            <w:tcW w:w="1059" w:type="dxa"/>
            <w:tcBorders>
              <w:top w:val="nil"/>
              <w:left w:val="nil"/>
              <w:bottom w:val="nil"/>
              <w:right w:val="nil"/>
            </w:tcBorders>
            <w:shd w:val="clear" w:color="auto" w:fill="auto"/>
            <w:noWrap/>
            <w:vAlign w:val="bottom"/>
            <w:hideMark/>
          </w:tcPr>
          <w:p w:rsidR="00A754B1" w:rsidRPr="001A3A9F" w:rsidRDefault="00A754B1" w:rsidP="0002756E">
            <w:pPr>
              <w:spacing w:after="0" w:line="240" w:lineRule="auto"/>
              <w:rPr>
                <w:color w:val="000000"/>
                <w:lang w:eastAsia="es-SV"/>
              </w:rPr>
            </w:pPr>
          </w:p>
        </w:tc>
        <w:tc>
          <w:tcPr>
            <w:tcW w:w="1171" w:type="dxa"/>
            <w:tcBorders>
              <w:top w:val="nil"/>
              <w:left w:val="nil"/>
              <w:bottom w:val="nil"/>
              <w:right w:val="nil"/>
            </w:tcBorders>
            <w:shd w:val="clear" w:color="auto" w:fill="auto"/>
            <w:noWrap/>
            <w:vAlign w:val="bottom"/>
            <w:hideMark/>
          </w:tcPr>
          <w:p w:rsidR="00A754B1" w:rsidRPr="001A3A9F" w:rsidRDefault="00A754B1" w:rsidP="0002756E">
            <w:pPr>
              <w:spacing w:after="0" w:line="240" w:lineRule="auto"/>
              <w:rPr>
                <w:color w:val="000000"/>
                <w:lang w:eastAsia="es-SV"/>
              </w:rPr>
            </w:pPr>
          </w:p>
        </w:tc>
      </w:tr>
      <w:tr w:rsidR="00A754B1" w:rsidRPr="001A3A9F" w:rsidTr="0002756E">
        <w:trPr>
          <w:trHeight w:val="346"/>
        </w:trPr>
        <w:tc>
          <w:tcPr>
            <w:tcW w:w="1001" w:type="dxa"/>
            <w:tcBorders>
              <w:top w:val="nil"/>
              <w:left w:val="nil"/>
              <w:bottom w:val="nil"/>
              <w:right w:val="nil"/>
            </w:tcBorders>
            <w:shd w:val="clear" w:color="auto" w:fill="auto"/>
            <w:noWrap/>
            <w:vAlign w:val="bottom"/>
            <w:hideMark/>
          </w:tcPr>
          <w:p w:rsidR="00A754B1" w:rsidRPr="001A3A9F" w:rsidRDefault="00A754B1" w:rsidP="0002756E">
            <w:pPr>
              <w:spacing w:after="0" w:line="240" w:lineRule="auto"/>
              <w:rPr>
                <w:color w:val="000000"/>
                <w:lang w:eastAsia="es-SV"/>
              </w:rPr>
            </w:pPr>
          </w:p>
        </w:tc>
        <w:tc>
          <w:tcPr>
            <w:tcW w:w="1267" w:type="dxa"/>
            <w:tcBorders>
              <w:top w:val="nil"/>
              <w:left w:val="nil"/>
              <w:bottom w:val="nil"/>
              <w:right w:val="nil"/>
            </w:tcBorders>
            <w:shd w:val="clear" w:color="auto" w:fill="auto"/>
            <w:noWrap/>
            <w:vAlign w:val="bottom"/>
            <w:hideMark/>
          </w:tcPr>
          <w:p w:rsidR="00A754B1" w:rsidRPr="001A3A9F" w:rsidRDefault="00A754B1" w:rsidP="0002756E">
            <w:pPr>
              <w:spacing w:after="0" w:line="240" w:lineRule="auto"/>
              <w:rPr>
                <w:color w:val="000000"/>
                <w:lang w:eastAsia="es-SV"/>
              </w:rPr>
            </w:pPr>
          </w:p>
        </w:tc>
        <w:tc>
          <w:tcPr>
            <w:tcW w:w="1268" w:type="dxa"/>
            <w:tcBorders>
              <w:top w:val="nil"/>
              <w:left w:val="nil"/>
              <w:bottom w:val="nil"/>
              <w:right w:val="nil"/>
            </w:tcBorders>
            <w:shd w:val="clear" w:color="auto" w:fill="auto"/>
            <w:noWrap/>
            <w:vAlign w:val="bottom"/>
            <w:hideMark/>
          </w:tcPr>
          <w:p w:rsidR="00A754B1" w:rsidRPr="001A3A9F" w:rsidRDefault="00A754B1" w:rsidP="0002756E">
            <w:pPr>
              <w:spacing w:after="0" w:line="240" w:lineRule="auto"/>
              <w:rPr>
                <w:color w:val="000000"/>
                <w:lang w:eastAsia="es-SV"/>
              </w:rPr>
            </w:pPr>
          </w:p>
        </w:tc>
        <w:tc>
          <w:tcPr>
            <w:tcW w:w="1267" w:type="dxa"/>
            <w:tcBorders>
              <w:top w:val="nil"/>
              <w:left w:val="nil"/>
              <w:bottom w:val="nil"/>
              <w:right w:val="nil"/>
            </w:tcBorders>
            <w:shd w:val="clear" w:color="auto" w:fill="auto"/>
            <w:noWrap/>
            <w:vAlign w:val="bottom"/>
            <w:hideMark/>
          </w:tcPr>
          <w:p w:rsidR="00A754B1" w:rsidRPr="001A3A9F" w:rsidRDefault="00A754B1" w:rsidP="0002756E">
            <w:pPr>
              <w:spacing w:after="0" w:line="240" w:lineRule="auto"/>
              <w:rPr>
                <w:color w:val="000000"/>
                <w:lang w:eastAsia="es-SV"/>
              </w:rPr>
            </w:pPr>
          </w:p>
        </w:tc>
        <w:tc>
          <w:tcPr>
            <w:tcW w:w="1247" w:type="dxa"/>
            <w:tcBorders>
              <w:top w:val="nil"/>
              <w:left w:val="nil"/>
              <w:bottom w:val="nil"/>
              <w:right w:val="nil"/>
            </w:tcBorders>
            <w:shd w:val="clear" w:color="auto" w:fill="auto"/>
            <w:noWrap/>
            <w:vAlign w:val="bottom"/>
            <w:hideMark/>
          </w:tcPr>
          <w:p w:rsidR="00A754B1" w:rsidRPr="001A3A9F" w:rsidRDefault="00A754B1" w:rsidP="0002756E">
            <w:pPr>
              <w:spacing w:after="0" w:line="240" w:lineRule="auto"/>
              <w:rPr>
                <w:color w:val="000000"/>
                <w:lang w:eastAsia="es-SV"/>
              </w:rPr>
            </w:pPr>
          </w:p>
        </w:tc>
        <w:tc>
          <w:tcPr>
            <w:tcW w:w="1059" w:type="dxa"/>
            <w:tcBorders>
              <w:top w:val="nil"/>
              <w:left w:val="nil"/>
              <w:bottom w:val="nil"/>
              <w:right w:val="nil"/>
            </w:tcBorders>
            <w:shd w:val="clear" w:color="auto" w:fill="auto"/>
            <w:noWrap/>
            <w:vAlign w:val="bottom"/>
            <w:hideMark/>
          </w:tcPr>
          <w:p w:rsidR="00A754B1" w:rsidRPr="001A3A9F" w:rsidRDefault="00A754B1" w:rsidP="0002756E">
            <w:pPr>
              <w:spacing w:after="0" w:line="240" w:lineRule="auto"/>
              <w:rPr>
                <w:color w:val="FF0000"/>
                <w:lang w:eastAsia="es-SV"/>
              </w:rPr>
            </w:pPr>
            <w:r w:rsidRPr="001A3A9F">
              <w:rPr>
                <w:color w:val="FF0000"/>
                <w:lang w:eastAsia="es-SV"/>
              </w:rPr>
              <w:t xml:space="preserve">FACTURA </w:t>
            </w:r>
          </w:p>
        </w:tc>
        <w:tc>
          <w:tcPr>
            <w:tcW w:w="1171" w:type="dxa"/>
            <w:tcBorders>
              <w:top w:val="nil"/>
              <w:left w:val="nil"/>
              <w:bottom w:val="nil"/>
              <w:right w:val="nil"/>
            </w:tcBorders>
            <w:shd w:val="clear" w:color="auto" w:fill="auto"/>
            <w:noWrap/>
            <w:vAlign w:val="bottom"/>
            <w:hideMark/>
          </w:tcPr>
          <w:p w:rsidR="00A754B1" w:rsidRPr="001A3A9F" w:rsidRDefault="00A754B1" w:rsidP="0002756E">
            <w:pPr>
              <w:spacing w:after="0" w:line="240" w:lineRule="auto"/>
              <w:rPr>
                <w:color w:val="000000"/>
                <w:lang w:eastAsia="es-SV"/>
              </w:rPr>
            </w:pPr>
          </w:p>
        </w:tc>
      </w:tr>
      <w:tr w:rsidR="00A754B1" w:rsidRPr="001A3A9F" w:rsidTr="0002756E">
        <w:trPr>
          <w:trHeight w:val="346"/>
        </w:trPr>
        <w:tc>
          <w:tcPr>
            <w:tcW w:w="1001" w:type="dxa"/>
            <w:tcBorders>
              <w:top w:val="nil"/>
              <w:left w:val="nil"/>
              <w:bottom w:val="nil"/>
              <w:right w:val="nil"/>
            </w:tcBorders>
            <w:shd w:val="clear" w:color="auto" w:fill="auto"/>
            <w:noWrap/>
            <w:vAlign w:val="bottom"/>
            <w:hideMark/>
          </w:tcPr>
          <w:p w:rsidR="00A754B1" w:rsidRPr="001A3A9F" w:rsidRDefault="00A754B1" w:rsidP="0002756E">
            <w:pPr>
              <w:spacing w:after="0" w:line="240" w:lineRule="auto"/>
              <w:rPr>
                <w:color w:val="000000"/>
                <w:lang w:eastAsia="es-SV"/>
              </w:rPr>
            </w:pPr>
          </w:p>
        </w:tc>
        <w:tc>
          <w:tcPr>
            <w:tcW w:w="1267" w:type="dxa"/>
            <w:tcBorders>
              <w:top w:val="nil"/>
              <w:left w:val="nil"/>
              <w:bottom w:val="nil"/>
              <w:right w:val="nil"/>
            </w:tcBorders>
            <w:shd w:val="clear" w:color="auto" w:fill="auto"/>
            <w:noWrap/>
            <w:vAlign w:val="bottom"/>
            <w:hideMark/>
          </w:tcPr>
          <w:p w:rsidR="00A754B1" w:rsidRPr="001A3A9F" w:rsidRDefault="00A754B1" w:rsidP="0002756E">
            <w:pPr>
              <w:spacing w:after="0" w:line="240" w:lineRule="auto"/>
              <w:rPr>
                <w:color w:val="000000"/>
                <w:lang w:eastAsia="es-SV"/>
              </w:rPr>
            </w:pPr>
          </w:p>
        </w:tc>
        <w:tc>
          <w:tcPr>
            <w:tcW w:w="1268" w:type="dxa"/>
            <w:tcBorders>
              <w:top w:val="nil"/>
              <w:left w:val="nil"/>
              <w:bottom w:val="nil"/>
              <w:right w:val="nil"/>
            </w:tcBorders>
            <w:shd w:val="clear" w:color="auto" w:fill="auto"/>
            <w:noWrap/>
            <w:vAlign w:val="bottom"/>
            <w:hideMark/>
          </w:tcPr>
          <w:p w:rsidR="00A754B1" w:rsidRPr="001A3A9F" w:rsidRDefault="00A754B1" w:rsidP="0002756E">
            <w:pPr>
              <w:spacing w:after="0" w:line="240" w:lineRule="auto"/>
              <w:rPr>
                <w:color w:val="000000"/>
                <w:lang w:eastAsia="es-SV"/>
              </w:rPr>
            </w:pPr>
          </w:p>
        </w:tc>
        <w:tc>
          <w:tcPr>
            <w:tcW w:w="1267" w:type="dxa"/>
            <w:tcBorders>
              <w:top w:val="nil"/>
              <w:left w:val="nil"/>
              <w:bottom w:val="nil"/>
              <w:right w:val="nil"/>
            </w:tcBorders>
            <w:shd w:val="clear" w:color="auto" w:fill="auto"/>
            <w:noWrap/>
            <w:vAlign w:val="bottom"/>
            <w:hideMark/>
          </w:tcPr>
          <w:p w:rsidR="00A754B1" w:rsidRPr="001A3A9F" w:rsidRDefault="00A754B1" w:rsidP="0002756E">
            <w:pPr>
              <w:spacing w:after="0" w:line="240" w:lineRule="auto"/>
              <w:rPr>
                <w:color w:val="000000"/>
                <w:lang w:eastAsia="es-SV"/>
              </w:rPr>
            </w:pPr>
          </w:p>
        </w:tc>
        <w:tc>
          <w:tcPr>
            <w:tcW w:w="1247" w:type="dxa"/>
            <w:tcBorders>
              <w:top w:val="nil"/>
              <w:left w:val="nil"/>
              <w:bottom w:val="nil"/>
              <w:right w:val="nil"/>
            </w:tcBorders>
            <w:shd w:val="clear" w:color="auto" w:fill="auto"/>
            <w:noWrap/>
            <w:vAlign w:val="bottom"/>
            <w:hideMark/>
          </w:tcPr>
          <w:p w:rsidR="00A754B1" w:rsidRPr="001A3A9F" w:rsidRDefault="00A754B1" w:rsidP="0002756E">
            <w:pPr>
              <w:spacing w:after="0" w:line="240" w:lineRule="auto"/>
              <w:rPr>
                <w:color w:val="000000"/>
                <w:lang w:eastAsia="es-SV"/>
              </w:rPr>
            </w:pPr>
          </w:p>
        </w:tc>
        <w:tc>
          <w:tcPr>
            <w:tcW w:w="1059" w:type="dxa"/>
            <w:tcBorders>
              <w:top w:val="nil"/>
              <w:left w:val="nil"/>
              <w:bottom w:val="nil"/>
              <w:right w:val="nil"/>
            </w:tcBorders>
            <w:shd w:val="clear" w:color="auto" w:fill="auto"/>
            <w:noWrap/>
            <w:vAlign w:val="bottom"/>
            <w:hideMark/>
          </w:tcPr>
          <w:p w:rsidR="00A754B1" w:rsidRPr="001A3A9F" w:rsidRDefault="00A754B1" w:rsidP="0002756E">
            <w:pPr>
              <w:spacing w:after="0" w:line="240" w:lineRule="auto"/>
              <w:rPr>
                <w:color w:val="FF0000"/>
                <w:lang w:eastAsia="es-SV"/>
              </w:rPr>
            </w:pPr>
            <w:r w:rsidRPr="001A3A9F">
              <w:rPr>
                <w:color w:val="FF0000"/>
                <w:lang w:eastAsia="es-SV"/>
              </w:rPr>
              <w:t>No. 00325</w:t>
            </w:r>
          </w:p>
        </w:tc>
        <w:tc>
          <w:tcPr>
            <w:tcW w:w="1171" w:type="dxa"/>
            <w:tcBorders>
              <w:top w:val="nil"/>
              <w:left w:val="nil"/>
              <w:bottom w:val="nil"/>
              <w:right w:val="nil"/>
            </w:tcBorders>
            <w:shd w:val="clear" w:color="auto" w:fill="auto"/>
            <w:noWrap/>
            <w:vAlign w:val="bottom"/>
            <w:hideMark/>
          </w:tcPr>
          <w:p w:rsidR="00A754B1" w:rsidRPr="001A3A9F" w:rsidRDefault="00A754B1" w:rsidP="0002756E">
            <w:pPr>
              <w:spacing w:after="0" w:line="240" w:lineRule="auto"/>
              <w:rPr>
                <w:color w:val="FF0000"/>
                <w:lang w:eastAsia="es-SV"/>
              </w:rPr>
            </w:pPr>
          </w:p>
        </w:tc>
      </w:tr>
      <w:tr w:rsidR="00A754B1" w:rsidRPr="001A3A9F" w:rsidTr="0002756E">
        <w:trPr>
          <w:trHeight w:val="346"/>
        </w:trPr>
        <w:tc>
          <w:tcPr>
            <w:tcW w:w="3536" w:type="dxa"/>
            <w:gridSpan w:val="3"/>
            <w:tcBorders>
              <w:top w:val="nil"/>
              <w:left w:val="nil"/>
              <w:bottom w:val="nil"/>
              <w:right w:val="nil"/>
            </w:tcBorders>
            <w:shd w:val="clear" w:color="auto" w:fill="auto"/>
            <w:noWrap/>
            <w:vAlign w:val="bottom"/>
            <w:hideMark/>
          </w:tcPr>
          <w:p w:rsidR="00A754B1" w:rsidRPr="001A3A9F" w:rsidRDefault="00A754B1" w:rsidP="0002756E">
            <w:pPr>
              <w:spacing w:after="0" w:line="240" w:lineRule="auto"/>
              <w:rPr>
                <w:color w:val="000000"/>
                <w:lang w:eastAsia="es-SV"/>
              </w:rPr>
            </w:pPr>
            <w:r w:rsidRPr="001A3A9F">
              <w:rPr>
                <w:color w:val="000000"/>
                <w:lang w:eastAsia="es-SV"/>
              </w:rPr>
              <w:t>Calle al Pedregal No. 23 C</w:t>
            </w:r>
          </w:p>
        </w:tc>
        <w:tc>
          <w:tcPr>
            <w:tcW w:w="1267" w:type="dxa"/>
            <w:tcBorders>
              <w:top w:val="nil"/>
              <w:left w:val="nil"/>
              <w:bottom w:val="nil"/>
              <w:right w:val="nil"/>
            </w:tcBorders>
            <w:shd w:val="clear" w:color="auto" w:fill="auto"/>
            <w:noWrap/>
            <w:vAlign w:val="bottom"/>
            <w:hideMark/>
          </w:tcPr>
          <w:p w:rsidR="00A754B1" w:rsidRPr="001A3A9F" w:rsidRDefault="00A754B1" w:rsidP="0002756E">
            <w:pPr>
              <w:spacing w:after="0" w:line="240" w:lineRule="auto"/>
              <w:rPr>
                <w:color w:val="000000"/>
                <w:lang w:eastAsia="es-SV"/>
              </w:rPr>
            </w:pPr>
          </w:p>
        </w:tc>
        <w:tc>
          <w:tcPr>
            <w:tcW w:w="1247" w:type="dxa"/>
            <w:tcBorders>
              <w:top w:val="nil"/>
              <w:left w:val="nil"/>
              <w:bottom w:val="nil"/>
              <w:right w:val="nil"/>
            </w:tcBorders>
            <w:shd w:val="clear" w:color="auto" w:fill="auto"/>
            <w:noWrap/>
            <w:vAlign w:val="bottom"/>
            <w:hideMark/>
          </w:tcPr>
          <w:p w:rsidR="00A754B1" w:rsidRPr="001A3A9F" w:rsidRDefault="00A754B1" w:rsidP="0002756E">
            <w:pPr>
              <w:spacing w:after="0" w:line="240" w:lineRule="auto"/>
              <w:rPr>
                <w:color w:val="000000"/>
                <w:lang w:eastAsia="es-SV"/>
              </w:rPr>
            </w:pPr>
          </w:p>
        </w:tc>
        <w:tc>
          <w:tcPr>
            <w:tcW w:w="1059" w:type="dxa"/>
            <w:tcBorders>
              <w:top w:val="nil"/>
              <w:left w:val="nil"/>
              <w:bottom w:val="nil"/>
              <w:right w:val="nil"/>
            </w:tcBorders>
            <w:shd w:val="clear" w:color="auto" w:fill="auto"/>
            <w:noWrap/>
            <w:vAlign w:val="bottom"/>
            <w:hideMark/>
          </w:tcPr>
          <w:p w:rsidR="00A754B1" w:rsidRPr="001A3A9F" w:rsidRDefault="00A754B1" w:rsidP="0002756E">
            <w:pPr>
              <w:spacing w:after="0" w:line="240" w:lineRule="auto"/>
              <w:rPr>
                <w:color w:val="000000"/>
                <w:lang w:eastAsia="es-SV"/>
              </w:rPr>
            </w:pPr>
          </w:p>
        </w:tc>
        <w:tc>
          <w:tcPr>
            <w:tcW w:w="1171" w:type="dxa"/>
            <w:tcBorders>
              <w:top w:val="nil"/>
              <w:left w:val="nil"/>
              <w:bottom w:val="nil"/>
              <w:right w:val="nil"/>
            </w:tcBorders>
            <w:shd w:val="clear" w:color="auto" w:fill="auto"/>
            <w:noWrap/>
            <w:vAlign w:val="bottom"/>
            <w:hideMark/>
          </w:tcPr>
          <w:p w:rsidR="00A754B1" w:rsidRPr="001A3A9F" w:rsidRDefault="00A754B1" w:rsidP="0002756E">
            <w:pPr>
              <w:spacing w:after="0" w:line="240" w:lineRule="auto"/>
              <w:rPr>
                <w:color w:val="000000"/>
                <w:lang w:eastAsia="es-SV"/>
              </w:rPr>
            </w:pPr>
          </w:p>
        </w:tc>
      </w:tr>
      <w:tr w:rsidR="00A754B1" w:rsidRPr="001A3A9F" w:rsidTr="0002756E">
        <w:trPr>
          <w:trHeight w:val="346"/>
        </w:trPr>
        <w:tc>
          <w:tcPr>
            <w:tcW w:w="3536" w:type="dxa"/>
            <w:gridSpan w:val="3"/>
            <w:tcBorders>
              <w:top w:val="nil"/>
              <w:left w:val="nil"/>
              <w:bottom w:val="nil"/>
              <w:right w:val="nil"/>
            </w:tcBorders>
            <w:shd w:val="clear" w:color="auto" w:fill="auto"/>
            <w:noWrap/>
            <w:vAlign w:val="bottom"/>
            <w:hideMark/>
          </w:tcPr>
          <w:p w:rsidR="00A754B1" w:rsidRPr="001A3A9F" w:rsidRDefault="00A754B1" w:rsidP="0002756E">
            <w:pPr>
              <w:spacing w:after="0" w:line="240" w:lineRule="auto"/>
              <w:rPr>
                <w:color w:val="000000"/>
                <w:lang w:eastAsia="es-SV"/>
              </w:rPr>
            </w:pPr>
            <w:r w:rsidRPr="001A3A9F">
              <w:rPr>
                <w:color w:val="000000"/>
                <w:lang w:eastAsia="es-SV"/>
              </w:rPr>
              <w:t>Carretera a Santa Ana.</w:t>
            </w:r>
          </w:p>
        </w:tc>
        <w:tc>
          <w:tcPr>
            <w:tcW w:w="1267" w:type="dxa"/>
            <w:tcBorders>
              <w:top w:val="nil"/>
              <w:left w:val="nil"/>
              <w:bottom w:val="nil"/>
              <w:right w:val="nil"/>
            </w:tcBorders>
            <w:shd w:val="clear" w:color="auto" w:fill="auto"/>
            <w:noWrap/>
            <w:vAlign w:val="bottom"/>
            <w:hideMark/>
          </w:tcPr>
          <w:p w:rsidR="00A754B1" w:rsidRPr="001A3A9F" w:rsidRDefault="00A754B1" w:rsidP="0002756E">
            <w:pPr>
              <w:spacing w:after="0" w:line="240" w:lineRule="auto"/>
              <w:rPr>
                <w:color w:val="000000"/>
                <w:lang w:eastAsia="es-SV"/>
              </w:rPr>
            </w:pPr>
          </w:p>
        </w:tc>
        <w:tc>
          <w:tcPr>
            <w:tcW w:w="1247" w:type="dxa"/>
            <w:tcBorders>
              <w:top w:val="nil"/>
              <w:left w:val="nil"/>
              <w:bottom w:val="nil"/>
              <w:right w:val="nil"/>
            </w:tcBorders>
            <w:shd w:val="clear" w:color="auto" w:fill="auto"/>
            <w:noWrap/>
            <w:vAlign w:val="bottom"/>
            <w:hideMark/>
          </w:tcPr>
          <w:p w:rsidR="00A754B1" w:rsidRPr="001A3A9F" w:rsidRDefault="00A754B1" w:rsidP="0002756E">
            <w:pPr>
              <w:spacing w:after="0" w:line="240" w:lineRule="auto"/>
              <w:rPr>
                <w:color w:val="000000"/>
                <w:lang w:eastAsia="es-SV"/>
              </w:rPr>
            </w:pPr>
          </w:p>
        </w:tc>
        <w:tc>
          <w:tcPr>
            <w:tcW w:w="1059" w:type="dxa"/>
            <w:tcBorders>
              <w:top w:val="nil"/>
              <w:left w:val="nil"/>
              <w:bottom w:val="nil"/>
              <w:right w:val="nil"/>
            </w:tcBorders>
            <w:shd w:val="clear" w:color="auto" w:fill="auto"/>
            <w:noWrap/>
            <w:vAlign w:val="bottom"/>
            <w:hideMark/>
          </w:tcPr>
          <w:p w:rsidR="00A754B1" w:rsidRPr="001A3A9F" w:rsidRDefault="00A754B1" w:rsidP="0002756E">
            <w:pPr>
              <w:spacing w:after="0" w:line="240" w:lineRule="auto"/>
              <w:rPr>
                <w:color w:val="000000"/>
                <w:lang w:eastAsia="es-SV"/>
              </w:rPr>
            </w:pPr>
          </w:p>
        </w:tc>
        <w:tc>
          <w:tcPr>
            <w:tcW w:w="1171" w:type="dxa"/>
            <w:tcBorders>
              <w:top w:val="nil"/>
              <w:left w:val="nil"/>
              <w:bottom w:val="nil"/>
              <w:right w:val="nil"/>
            </w:tcBorders>
            <w:shd w:val="clear" w:color="auto" w:fill="auto"/>
            <w:noWrap/>
            <w:vAlign w:val="bottom"/>
            <w:hideMark/>
          </w:tcPr>
          <w:p w:rsidR="00A754B1" w:rsidRPr="001A3A9F" w:rsidRDefault="00A754B1" w:rsidP="0002756E">
            <w:pPr>
              <w:spacing w:after="0" w:line="240" w:lineRule="auto"/>
              <w:rPr>
                <w:color w:val="000000"/>
                <w:lang w:eastAsia="es-SV"/>
              </w:rPr>
            </w:pPr>
          </w:p>
        </w:tc>
      </w:tr>
      <w:tr w:rsidR="00A754B1" w:rsidRPr="001A3A9F" w:rsidTr="0002756E">
        <w:trPr>
          <w:trHeight w:val="346"/>
        </w:trPr>
        <w:tc>
          <w:tcPr>
            <w:tcW w:w="3536" w:type="dxa"/>
            <w:gridSpan w:val="3"/>
            <w:tcBorders>
              <w:top w:val="nil"/>
              <w:left w:val="nil"/>
              <w:bottom w:val="nil"/>
              <w:right w:val="nil"/>
            </w:tcBorders>
            <w:shd w:val="clear" w:color="auto" w:fill="auto"/>
            <w:noWrap/>
            <w:vAlign w:val="bottom"/>
            <w:hideMark/>
          </w:tcPr>
          <w:p w:rsidR="00A754B1" w:rsidRPr="001A3A9F" w:rsidRDefault="00A754B1" w:rsidP="0002756E">
            <w:pPr>
              <w:spacing w:after="0" w:line="240" w:lineRule="auto"/>
              <w:rPr>
                <w:color w:val="000000"/>
                <w:lang w:eastAsia="es-SV"/>
              </w:rPr>
            </w:pPr>
            <w:r w:rsidRPr="001A3A9F">
              <w:rPr>
                <w:color w:val="000000"/>
                <w:lang w:eastAsia="es-SV"/>
              </w:rPr>
              <w:t>El Salvador, Centroamérica.</w:t>
            </w:r>
          </w:p>
        </w:tc>
        <w:tc>
          <w:tcPr>
            <w:tcW w:w="1267" w:type="dxa"/>
            <w:tcBorders>
              <w:top w:val="nil"/>
              <w:left w:val="nil"/>
              <w:bottom w:val="nil"/>
              <w:right w:val="nil"/>
            </w:tcBorders>
            <w:shd w:val="clear" w:color="auto" w:fill="auto"/>
            <w:noWrap/>
            <w:vAlign w:val="bottom"/>
            <w:hideMark/>
          </w:tcPr>
          <w:p w:rsidR="00A754B1" w:rsidRPr="001A3A9F" w:rsidRDefault="00A754B1" w:rsidP="0002756E">
            <w:pPr>
              <w:spacing w:after="0" w:line="240" w:lineRule="auto"/>
              <w:rPr>
                <w:color w:val="000000"/>
                <w:lang w:eastAsia="es-SV"/>
              </w:rPr>
            </w:pPr>
          </w:p>
        </w:tc>
        <w:tc>
          <w:tcPr>
            <w:tcW w:w="1247" w:type="dxa"/>
            <w:tcBorders>
              <w:top w:val="nil"/>
              <w:left w:val="nil"/>
              <w:bottom w:val="nil"/>
              <w:right w:val="nil"/>
            </w:tcBorders>
            <w:shd w:val="clear" w:color="auto" w:fill="auto"/>
            <w:noWrap/>
            <w:vAlign w:val="bottom"/>
            <w:hideMark/>
          </w:tcPr>
          <w:p w:rsidR="00A754B1" w:rsidRPr="001A3A9F" w:rsidRDefault="00A754B1" w:rsidP="0002756E">
            <w:pPr>
              <w:spacing w:after="0" w:line="240" w:lineRule="auto"/>
              <w:rPr>
                <w:color w:val="000000"/>
                <w:lang w:eastAsia="es-SV"/>
              </w:rPr>
            </w:pPr>
          </w:p>
        </w:tc>
        <w:tc>
          <w:tcPr>
            <w:tcW w:w="1059" w:type="dxa"/>
            <w:tcBorders>
              <w:top w:val="nil"/>
              <w:left w:val="nil"/>
              <w:bottom w:val="nil"/>
              <w:right w:val="nil"/>
            </w:tcBorders>
            <w:shd w:val="clear" w:color="auto" w:fill="auto"/>
            <w:noWrap/>
            <w:vAlign w:val="bottom"/>
            <w:hideMark/>
          </w:tcPr>
          <w:p w:rsidR="00A754B1" w:rsidRPr="001A3A9F" w:rsidRDefault="00A754B1" w:rsidP="0002756E">
            <w:pPr>
              <w:spacing w:after="0" w:line="240" w:lineRule="auto"/>
              <w:rPr>
                <w:color w:val="000000"/>
                <w:lang w:eastAsia="es-SV"/>
              </w:rPr>
            </w:pPr>
          </w:p>
        </w:tc>
        <w:tc>
          <w:tcPr>
            <w:tcW w:w="1171" w:type="dxa"/>
            <w:tcBorders>
              <w:top w:val="nil"/>
              <w:left w:val="nil"/>
              <w:bottom w:val="nil"/>
              <w:right w:val="nil"/>
            </w:tcBorders>
            <w:shd w:val="clear" w:color="auto" w:fill="auto"/>
            <w:noWrap/>
            <w:vAlign w:val="bottom"/>
            <w:hideMark/>
          </w:tcPr>
          <w:p w:rsidR="00A754B1" w:rsidRPr="001A3A9F" w:rsidRDefault="00A754B1" w:rsidP="0002756E">
            <w:pPr>
              <w:spacing w:after="0" w:line="240" w:lineRule="auto"/>
              <w:rPr>
                <w:color w:val="000000"/>
                <w:lang w:eastAsia="es-SV"/>
              </w:rPr>
            </w:pPr>
          </w:p>
        </w:tc>
      </w:tr>
      <w:tr w:rsidR="00A754B1" w:rsidRPr="001A3A9F" w:rsidTr="0002756E">
        <w:trPr>
          <w:trHeight w:val="346"/>
        </w:trPr>
        <w:tc>
          <w:tcPr>
            <w:tcW w:w="2268" w:type="dxa"/>
            <w:gridSpan w:val="2"/>
            <w:tcBorders>
              <w:top w:val="nil"/>
              <w:left w:val="nil"/>
              <w:bottom w:val="nil"/>
              <w:right w:val="nil"/>
            </w:tcBorders>
            <w:shd w:val="clear" w:color="auto" w:fill="auto"/>
            <w:noWrap/>
            <w:vAlign w:val="bottom"/>
            <w:hideMark/>
          </w:tcPr>
          <w:p w:rsidR="00A754B1" w:rsidRPr="001A3A9F" w:rsidRDefault="00A754B1" w:rsidP="0002756E">
            <w:pPr>
              <w:spacing w:after="0" w:line="240" w:lineRule="auto"/>
              <w:rPr>
                <w:color w:val="000000"/>
                <w:lang w:eastAsia="es-SV"/>
              </w:rPr>
            </w:pPr>
            <w:r w:rsidRPr="001A3A9F">
              <w:rPr>
                <w:color w:val="000000"/>
                <w:lang w:eastAsia="es-SV"/>
              </w:rPr>
              <w:t>Tel. 2294-8015</w:t>
            </w:r>
          </w:p>
        </w:tc>
        <w:tc>
          <w:tcPr>
            <w:tcW w:w="1268" w:type="dxa"/>
            <w:tcBorders>
              <w:top w:val="nil"/>
              <w:left w:val="nil"/>
              <w:bottom w:val="nil"/>
              <w:right w:val="nil"/>
            </w:tcBorders>
            <w:shd w:val="clear" w:color="auto" w:fill="auto"/>
            <w:noWrap/>
            <w:vAlign w:val="bottom"/>
            <w:hideMark/>
          </w:tcPr>
          <w:p w:rsidR="00A754B1" w:rsidRPr="001A3A9F" w:rsidRDefault="00A754B1" w:rsidP="0002756E">
            <w:pPr>
              <w:spacing w:after="0" w:line="240" w:lineRule="auto"/>
              <w:rPr>
                <w:color w:val="000000"/>
                <w:lang w:eastAsia="es-SV"/>
              </w:rPr>
            </w:pPr>
          </w:p>
        </w:tc>
        <w:tc>
          <w:tcPr>
            <w:tcW w:w="1267" w:type="dxa"/>
            <w:tcBorders>
              <w:top w:val="nil"/>
              <w:left w:val="nil"/>
              <w:bottom w:val="nil"/>
              <w:right w:val="nil"/>
            </w:tcBorders>
            <w:shd w:val="clear" w:color="auto" w:fill="auto"/>
            <w:noWrap/>
            <w:vAlign w:val="bottom"/>
            <w:hideMark/>
          </w:tcPr>
          <w:p w:rsidR="00A754B1" w:rsidRPr="001A3A9F" w:rsidRDefault="00A754B1" w:rsidP="0002756E">
            <w:pPr>
              <w:spacing w:after="0" w:line="240" w:lineRule="auto"/>
              <w:rPr>
                <w:color w:val="000000"/>
                <w:lang w:eastAsia="es-SV"/>
              </w:rPr>
            </w:pPr>
          </w:p>
        </w:tc>
        <w:tc>
          <w:tcPr>
            <w:tcW w:w="1247" w:type="dxa"/>
            <w:tcBorders>
              <w:top w:val="nil"/>
              <w:left w:val="nil"/>
              <w:bottom w:val="nil"/>
              <w:right w:val="nil"/>
            </w:tcBorders>
            <w:shd w:val="clear" w:color="auto" w:fill="auto"/>
            <w:noWrap/>
            <w:vAlign w:val="bottom"/>
            <w:hideMark/>
          </w:tcPr>
          <w:p w:rsidR="00A754B1" w:rsidRPr="001A3A9F" w:rsidRDefault="00A754B1" w:rsidP="0002756E">
            <w:pPr>
              <w:spacing w:after="0" w:line="240" w:lineRule="auto"/>
              <w:rPr>
                <w:color w:val="000000"/>
                <w:lang w:eastAsia="es-SV"/>
              </w:rPr>
            </w:pPr>
          </w:p>
        </w:tc>
        <w:tc>
          <w:tcPr>
            <w:tcW w:w="1059" w:type="dxa"/>
            <w:tcBorders>
              <w:top w:val="nil"/>
              <w:left w:val="nil"/>
              <w:bottom w:val="nil"/>
              <w:right w:val="nil"/>
            </w:tcBorders>
            <w:shd w:val="clear" w:color="auto" w:fill="auto"/>
            <w:noWrap/>
            <w:vAlign w:val="bottom"/>
            <w:hideMark/>
          </w:tcPr>
          <w:p w:rsidR="00A754B1" w:rsidRPr="001A3A9F" w:rsidRDefault="00A754B1" w:rsidP="0002756E">
            <w:pPr>
              <w:spacing w:after="0" w:line="240" w:lineRule="auto"/>
              <w:rPr>
                <w:color w:val="000000"/>
                <w:lang w:eastAsia="es-SV"/>
              </w:rPr>
            </w:pPr>
          </w:p>
        </w:tc>
        <w:tc>
          <w:tcPr>
            <w:tcW w:w="1171" w:type="dxa"/>
            <w:tcBorders>
              <w:top w:val="nil"/>
              <w:left w:val="nil"/>
              <w:bottom w:val="nil"/>
              <w:right w:val="nil"/>
            </w:tcBorders>
            <w:shd w:val="clear" w:color="auto" w:fill="auto"/>
            <w:noWrap/>
            <w:vAlign w:val="bottom"/>
            <w:hideMark/>
          </w:tcPr>
          <w:p w:rsidR="00A754B1" w:rsidRPr="001A3A9F" w:rsidRDefault="00A754B1" w:rsidP="0002756E">
            <w:pPr>
              <w:spacing w:after="0" w:line="240" w:lineRule="auto"/>
              <w:rPr>
                <w:color w:val="000000"/>
                <w:lang w:eastAsia="es-SV"/>
              </w:rPr>
            </w:pPr>
          </w:p>
        </w:tc>
      </w:tr>
      <w:tr w:rsidR="00A754B1" w:rsidRPr="001A3A9F" w:rsidTr="0002756E">
        <w:trPr>
          <w:trHeight w:val="346"/>
        </w:trPr>
        <w:tc>
          <w:tcPr>
            <w:tcW w:w="1001" w:type="dxa"/>
            <w:tcBorders>
              <w:top w:val="nil"/>
              <w:left w:val="nil"/>
              <w:bottom w:val="nil"/>
              <w:right w:val="nil"/>
            </w:tcBorders>
            <w:shd w:val="clear" w:color="auto" w:fill="auto"/>
            <w:noWrap/>
            <w:vAlign w:val="bottom"/>
            <w:hideMark/>
          </w:tcPr>
          <w:p w:rsidR="00A754B1" w:rsidRPr="001A3A9F" w:rsidRDefault="00A754B1" w:rsidP="0002756E">
            <w:pPr>
              <w:spacing w:after="0" w:line="240" w:lineRule="auto"/>
              <w:rPr>
                <w:color w:val="000000"/>
                <w:lang w:eastAsia="es-SV"/>
              </w:rPr>
            </w:pPr>
          </w:p>
        </w:tc>
        <w:tc>
          <w:tcPr>
            <w:tcW w:w="1267" w:type="dxa"/>
            <w:tcBorders>
              <w:top w:val="nil"/>
              <w:left w:val="nil"/>
              <w:bottom w:val="nil"/>
              <w:right w:val="nil"/>
            </w:tcBorders>
            <w:shd w:val="clear" w:color="auto" w:fill="auto"/>
            <w:noWrap/>
            <w:vAlign w:val="bottom"/>
            <w:hideMark/>
          </w:tcPr>
          <w:p w:rsidR="00A754B1" w:rsidRPr="001A3A9F" w:rsidRDefault="00A754B1" w:rsidP="0002756E">
            <w:pPr>
              <w:spacing w:after="0" w:line="240" w:lineRule="auto"/>
              <w:rPr>
                <w:color w:val="000000"/>
                <w:lang w:eastAsia="es-SV"/>
              </w:rPr>
            </w:pPr>
          </w:p>
        </w:tc>
        <w:tc>
          <w:tcPr>
            <w:tcW w:w="1268" w:type="dxa"/>
            <w:tcBorders>
              <w:top w:val="nil"/>
              <w:left w:val="nil"/>
              <w:bottom w:val="nil"/>
              <w:right w:val="nil"/>
            </w:tcBorders>
            <w:shd w:val="clear" w:color="auto" w:fill="auto"/>
            <w:noWrap/>
            <w:vAlign w:val="bottom"/>
            <w:hideMark/>
          </w:tcPr>
          <w:p w:rsidR="00A754B1" w:rsidRPr="001A3A9F" w:rsidRDefault="00A754B1" w:rsidP="0002756E">
            <w:pPr>
              <w:spacing w:after="0" w:line="240" w:lineRule="auto"/>
              <w:rPr>
                <w:color w:val="000000"/>
                <w:lang w:eastAsia="es-SV"/>
              </w:rPr>
            </w:pPr>
          </w:p>
        </w:tc>
        <w:tc>
          <w:tcPr>
            <w:tcW w:w="1267" w:type="dxa"/>
            <w:tcBorders>
              <w:top w:val="nil"/>
              <w:left w:val="nil"/>
              <w:bottom w:val="nil"/>
              <w:right w:val="nil"/>
            </w:tcBorders>
            <w:shd w:val="clear" w:color="auto" w:fill="auto"/>
            <w:noWrap/>
            <w:vAlign w:val="bottom"/>
            <w:hideMark/>
          </w:tcPr>
          <w:p w:rsidR="00A754B1" w:rsidRPr="001A3A9F" w:rsidRDefault="00A754B1" w:rsidP="0002756E">
            <w:pPr>
              <w:spacing w:after="0" w:line="240" w:lineRule="auto"/>
              <w:rPr>
                <w:color w:val="000000"/>
                <w:lang w:eastAsia="es-SV"/>
              </w:rPr>
            </w:pPr>
          </w:p>
        </w:tc>
        <w:tc>
          <w:tcPr>
            <w:tcW w:w="1247" w:type="dxa"/>
            <w:tcBorders>
              <w:top w:val="nil"/>
              <w:left w:val="nil"/>
              <w:bottom w:val="nil"/>
              <w:right w:val="nil"/>
            </w:tcBorders>
            <w:shd w:val="clear" w:color="auto" w:fill="auto"/>
            <w:noWrap/>
            <w:vAlign w:val="bottom"/>
            <w:hideMark/>
          </w:tcPr>
          <w:p w:rsidR="00A754B1" w:rsidRPr="001A3A9F" w:rsidRDefault="00A754B1" w:rsidP="0002756E">
            <w:pPr>
              <w:spacing w:after="0" w:line="240" w:lineRule="auto"/>
              <w:rPr>
                <w:color w:val="000000"/>
                <w:lang w:eastAsia="es-SV"/>
              </w:rPr>
            </w:pPr>
          </w:p>
        </w:tc>
        <w:tc>
          <w:tcPr>
            <w:tcW w:w="1059" w:type="dxa"/>
            <w:tcBorders>
              <w:top w:val="nil"/>
              <w:left w:val="nil"/>
              <w:bottom w:val="nil"/>
              <w:right w:val="nil"/>
            </w:tcBorders>
            <w:shd w:val="clear" w:color="auto" w:fill="auto"/>
            <w:noWrap/>
            <w:vAlign w:val="bottom"/>
            <w:hideMark/>
          </w:tcPr>
          <w:p w:rsidR="00A754B1" w:rsidRPr="001A3A9F" w:rsidRDefault="00A754B1" w:rsidP="0002756E">
            <w:pPr>
              <w:spacing w:after="0" w:line="240" w:lineRule="auto"/>
              <w:rPr>
                <w:color w:val="000000"/>
                <w:lang w:eastAsia="es-SV"/>
              </w:rPr>
            </w:pPr>
          </w:p>
        </w:tc>
        <w:tc>
          <w:tcPr>
            <w:tcW w:w="1171" w:type="dxa"/>
            <w:tcBorders>
              <w:top w:val="nil"/>
              <w:left w:val="nil"/>
              <w:bottom w:val="nil"/>
              <w:right w:val="nil"/>
            </w:tcBorders>
            <w:shd w:val="clear" w:color="auto" w:fill="auto"/>
            <w:noWrap/>
            <w:vAlign w:val="bottom"/>
            <w:hideMark/>
          </w:tcPr>
          <w:p w:rsidR="00A754B1" w:rsidRPr="001A3A9F" w:rsidRDefault="00A754B1" w:rsidP="0002756E">
            <w:pPr>
              <w:spacing w:after="0" w:line="240" w:lineRule="auto"/>
              <w:rPr>
                <w:color w:val="000000"/>
                <w:lang w:eastAsia="es-SV"/>
              </w:rPr>
            </w:pPr>
          </w:p>
        </w:tc>
      </w:tr>
      <w:tr w:rsidR="00A754B1" w:rsidRPr="001A3A9F" w:rsidTr="0002756E">
        <w:trPr>
          <w:trHeight w:val="346"/>
        </w:trPr>
        <w:tc>
          <w:tcPr>
            <w:tcW w:w="1001" w:type="dxa"/>
            <w:tcBorders>
              <w:top w:val="nil"/>
              <w:left w:val="nil"/>
              <w:bottom w:val="nil"/>
              <w:right w:val="nil"/>
            </w:tcBorders>
            <w:shd w:val="clear" w:color="auto" w:fill="auto"/>
            <w:noWrap/>
            <w:vAlign w:val="bottom"/>
            <w:hideMark/>
          </w:tcPr>
          <w:p w:rsidR="00A754B1" w:rsidRPr="001A3A9F" w:rsidRDefault="00A754B1" w:rsidP="0002756E">
            <w:pPr>
              <w:spacing w:after="0" w:line="240" w:lineRule="auto"/>
              <w:rPr>
                <w:color w:val="000000"/>
                <w:lang w:eastAsia="es-SV"/>
              </w:rPr>
            </w:pPr>
            <w:r w:rsidRPr="001A3A9F">
              <w:rPr>
                <w:color w:val="000000"/>
                <w:lang w:eastAsia="es-SV"/>
              </w:rPr>
              <w:t>Señor</w:t>
            </w:r>
          </w:p>
        </w:tc>
        <w:tc>
          <w:tcPr>
            <w:tcW w:w="3802" w:type="dxa"/>
            <w:gridSpan w:val="3"/>
            <w:tcBorders>
              <w:top w:val="nil"/>
              <w:left w:val="nil"/>
              <w:bottom w:val="single" w:sz="4" w:space="0" w:color="auto"/>
              <w:right w:val="nil"/>
            </w:tcBorders>
            <w:shd w:val="clear" w:color="auto" w:fill="auto"/>
            <w:noWrap/>
            <w:vAlign w:val="bottom"/>
            <w:hideMark/>
          </w:tcPr>
          <w:p w:rsidR="00A754B1" w:rsidRPr="001A3A9F" w:rsidRDefault="00A754B1" w:rsidP="0002756E">
            <w:pPr>
              <w:spacing w:after="0" w:line="240" w:lineRule="auto"/>
              <w:rPr>
                <w:color w:val="000000"/>
                <w:lang w:eastAsia="es-SV"/>
              </w:rPr>
            </w:pPr>
            <w:r w:rsidRPr="001A3A9F">
              <w:rPr>
                <w:color w:val="000000"/>
                <w:lang w:eastAsia="es-SV"/>
              </w:rPr>
              <w:t>Especies El Sol, S. A. de C.V.</w:t>
            </w:r>
          </w:p>
        </w:tc>
        <w:tc>
          <w:tcPr>
            <w:tcW w:w="1247" w:type="dxa"/>
            <w:tcBorders>
              <w:top w:val="nil"/>
              <w:left w:val="nil"/>
              <w:bottom w:val="nil"/>
              <w:right w:val="nil"/>
            </w:tcBorders>
            <w:shd w:val="clear" w:color="auto" w:fill="auto"/>
            <w:noWrap/>
            <w:vAlign w:val="bottom"/>
            <w:hideMark/>
          </w:tcPr>
          <w:p w:rsidR="00A754B1" w:rsidRPr="001A3A9F" w:rsidRDefault="00A754B1" w:rsidP="0002756E">
            <w:pPr>
              <w:spacing w:after="0" w:line="240" w:lineRule="auto"/>
              <w:rPr>
                <w:color w:val="000000"/>
                <w:lang w:eastAsia="es-SV"/>
              </w:rPr>
            </w:pPr>
            <w:r w:rsidRPr="001A3A9F">
              <w:rPr>
                <w:color w:val="000000"/>
                <w:lang w:eastAsia="es-SV"/>
              </w:rPr>
              <w:t xml:space="preserve">         Fecha:</w:t>
            </w:r>
          </w:p>
        </w:tc>
        <w:tc>
          <w:tcPr>
            <w:tcW w:w="2230" w:type="dxa"/>
            <w:gridSpan w:val="2"/>
            <w:tcBorders>
              <w:top w:val="nil"/>
              <w:left w:val="nil"/>
              <w:bottom w:val="single" w:sz="4" w:space="0" w:color="auto"/>
              <w:right w:val="nil"/>
            </w:tcBorders>
            <w:shd w:val="clear" w:color="auto" w:fill="auto"/>
            <w:noWrap/>
            <w:vAlign w:val="bottom"/>
            <w:hideMark/>
          </w:tcPr>
          <w:p w:rsidR="00A754B1" w:rsidRPr="001A3A9F" w:rsidRDefault="00A754B1" w:rsidP="0002756E">
            <w:pPr>
              <w:spacing w:after="0" w:line="240" w:lineRule="auto"/>
              <w:rPr>
                <w:color w:val="000000"/>
                <w:lang w:eastAsia="es-SV"/>
              </w:rPr>
            </w:pPr>
            <w:r w:rsidRPr="001A3A9F">
              <w:rPr>
                <w:color w:val="000000"/>
                <w:lang w:eastAsia="es-SV"/>
              </w:rPr>
              <w:t>07 de Octubre 20</w:t>
            </w:r>
            <w:r>
              <w:rPr>
                <w:color w:val="000000"/>
                <w:lang w:eastAsia="es-SV"/>
              </w:rPr>
              <w:t>09</w:t>
            </w:r>
          </w:p>
        </w:tc>
      </w:tr>
      <w:tr w:rsidR="00A754B1" w:rsidRPr="001A3A9F" w:rsidTr="0002756E">
        <w:trPr>
          <w:trHeight w:val="363"/>
        </w:trPr>
        <w:tc>
          <w:tcPr>
            <w:tcW w:w="1001" w:type="dxa"/>
            <w:tcBorders>
              <w:top w:val="nil"/>
              <w:left w:val="nil"/>
              <w:bottom w:val="nil"/>
              <w:right w:val="nil"/>
            </w:tcBorders>
            <w:shd w:val="clear" w:color="auto" w:fill="auto"/>
            <w:noWrap/>
            <w:vAlign w:val="bottom"/>
            <w:hideMark/>
          </w:tcPr>
          <w:p w:rsidR="00A754B1" w:rsidRPr="001A3A9F" w:rsidRDefault="00A754B1" w:rsidP="0002756E">
            <w:pPr>
              <w:spacing w:after="0" w:line="240" w:lineRule="auto"/>
              <w:rPr>
                <w:color w:val="000000"/>
                <w:lang w:eastAsia="es-SV"/>
              </w:rPr>
            </w:pPr>
          </w:p>
        </w:tc>
        <w:tc>
          <w:tcPr>
            <w:tcW w:w="1267" w:type="dxa"/>
            <w:tcBorders>
              <w:top w:val="nil"/>
              <w:left w:val="nil"/>
              <w:bottom w:val="nil"/>
              <w:right w:val="nil"/>
            </w:tcBorders>
            <w:shd w:val="clear" w:color="auto" w:fill="auto"/>
            <w:noWrap/>
            <w:vAlign w:val="bottom"/>
            <w:hideMark/>
          </w:tcPr>
          <w:p w:rsidR="00A754B1" w:rsidRPr="001A3A9F" w:rsidRDefault="00A754B1" w:rsidP="0002756E">
            <w:pPr>
              <w:spacing w:after="0" w:line="240" w:lineRule="auto"/>
              <w:rPr>
                <w:color w:val="000000"/>
                <w:lang w:eastAsia="es-SV"/>
              </w:rPr>
            </w:pPr>
          </w:p>
        </w:tc>
        <w:tc>
          <w:tcPr>
            <w:tcW w:w="1268" w:type="dxa"/>
            <w:tcBorders>
              <w:top w:val="nil"/>
              <w:left w:val="nil"/>
              <w:bottom w:val="nil"/>
              <w:right w:val="nil"/>
            </w:tcBorders>
            <w:shd w:val="clear" w:color="auto" w:fill="auto"/>
            <w:noWrap/>
            <w:vAlign w:val="bottom"/>
            <w:hideMark/>
          </w:tcPr>
          <w:p w:rsidR="00A754B1" w:rsidRPr="001A3A9F" w:rsidRDefault="00A754B1" w:rsidP="0002756E">
            <w:pPr>
              <w:spacing w:after="0" w:line="240" w:lineRule="auto"/>
              <w:rPr>
                <w:color w:val="000000"/>
                <w:lang w:eastAsia="es-SV"/>
              </w:rPr>
            </w:pPr>
          </w:p>
        </w:tc>
        <w:tc>
          <w:tcPr>
            <w:tcW w:w="1267" w:type="dxa"/>
            <w:tcBorders>
              <w:top w:val="nil"/>
              <w:left w:val="nil"/>
              <w:bottom w:val="nil"/>
              <w:right w:val="nil"/>
            </w:tcBorders>
            <w:shd w:val="clear" w:color="auto" w:fill="auto"/>
            <w:noWrap/>
            <w:vAlign w:val="bottom"/>
            <w:hideMark/>
          </w:tcPr>
          <w:p w:rsidR="00A754B1" w:rsidRPr="001A3A9F" w:rsidRDefault="00A754B1" w:rsidP="0002756E">
            <w:pPr>
              <w:spacing w:after="0" w:line="240" w:lineRule="auto"/>
              <w:rPr>
                <w:color w:val="000000"/>
                <w:lang w:eastAsia="es-SV"/>
              </w:rPr>
            </w:pPr>
          </w:p>
        </w:tc>
        <w:tc>
          <w:tcPr>
            <w:tcW w:w="1247" w:type="dxa"/>
            <w:tcBorders>
              <w:top w:val="nil"/>
              <w:left w:val="nil"/>
              <w:bottom w:val="nil"/>
              <w:right w:val="nil"/>
            </w:tcBorders>
            <w:shd w:val="clear" w:color="auto" w:fill="auto"/>
            <w:noWrap/>
            <w:vAlign w:val="bottom"/>
            <w:hideMark/>
          </w:tcPr>
          <w:p w:rsidR="00A754B1" w:rsidRPr="001A3A9F" w:rsidRDefault="00A754B1" w:rsidP="0002756E">
            <w:pPr>
              <w:spacing w:after="0" w:line="240" w:lineRule="auto"/>
              <w:rPr>
                <w:color w:val="000000"/>
                <w:lang w:eastAsia="es-SV"/>
              </w:rPr>
            </w:pPr>
          </w:p>
        </w:tc>
        <w:tc>
          <w:tcPr>
            <w:tcW w:w="1059" w:type="dxa"/>
            <w:tcBorders>
              <w:top w:val="nil"/>
              <w:left w:val="nil"/>
              <w:bottom w:val="nil"/>
              <w:right w:val="nil"/>
            </w:tcBorders>
            <w:shd w:val="clear" w:color="auto" w:fill="auto"/>
            <w:noWrap/>
            <w:vAlign w:val="bottom"/>
            <w:hideMark/>
          </w:tcPr>
          <w:p w:rsidR="00A754B1" w:rsidRPr="001A3A9F" w:rsidRDefault="00A754B1" w:rsidP="0002756E">
            <w:pPr>
              <w:spacing w:after="0" w:line="240" w:lineRule="auto"/>
              <w:rPr>
                <w:color w:val="000000"/>
                <w:lang w:eastAsia="es-SV"/>
              </w:rPr>
            </w:pPr>
          </w:p>
        </w:tc>
        <w:tc>
          <w:tcPr>
            <w:tcW w:w="1171" w:type="dxa"/>
            <w:tcBorders>
              <w:top w:val="nil"/>
              <w:left w:val="nil"/>
              <w:bottom w:val="nil"/>
              <w:right w:val="nil"/>
            </w:tcBorders>
            <w:shd w:val="clear" w:color="auto" w:fill="auto"/>
            <w:noWrap/>
            <w:vAlign w:val="bottom"/>
            <w:hideMark/>
          </w:tcPr>
          <w:p w:rsidR="00A754B1" w:rsidRPr="001A3A9F" w:rsidRDefault="00A754B1" w:rsidP="0002756E">
            <w:pPr>
              <w:spacing w:after="0" w:line="240" w:lineRule="auto"/>
              <w:rPr>
                <w:color w:val="000000"/>
                <w:lang w:eastAsia="es-SV"/>
              </w:rPr>
            </w:pPr>
          </w:p>
        </w:tc>
      </w:tr>
      <w:tr w:rsidR="00A754B1" w:rsidRPr="001A3A9F" w:rsidTr="0002756E">
        <w:trPr>
          <w:trHeight w:val="346"/>
        </w:trPr>
        <w:tc>
          <w:tcPr>
            <w:tcW w:w="1001" w:type="dxa"/>
            <w:vMerge w:val="restart"/>
            <w:tcBorders>
              <w:top w:val="single" w:sz="8" w:space="0" w:color="auto"/>
              <w:left w:val="single" w:sz="8" w:space="0" w:color="auto"/>
              <w:bottom w:val="single" w:sz="8" w:space="0" w:color="000000"/>
              <w:right w:val="single" w:sz="8" w:space="0" w:color="auto"/>
            </w:tcBorders>
            <w:shd w:val="clear" w:color="auto" w:fill="auto"/>
            <w:vAlign w:val="bottom"/>
            <w:hideMark/>
          </w:tcPr>
          <w:p w:rsidR="00A754B1" w:rsidRPr="001A3A9F" w:rsidRDefault="00A754B1" w:rsidP="0002756E">
            <w:pPr>
              <w:spacing w:after="0" w:line="240" w:lineRule="auto"/>
              <w:jc w:val="center"/>
              <w:rPr>
                <w:b/>
                <w:bCs/>
                <w:color w:val="000000"/>
                <w:lang w:eastAsia="es-SV"/>
              </w:rPr>
            </w:pPr>
            <w:proofErr w:type="spellStart"/>
            <w:r w:rsidRPr="001A3A9F">
              <w:rPr>
                <w:b/>
                <w:bCs/>
                <w:color w:val="000000"/>
                <w:lang w:eastAsia="es-SV"/>
              </w:rPr>
              <w:t>Cant</w:t>
            </w:r>
            <w:proofErr w:type="spellEnd"/>
            <w:r w:rsidRPr="001A3A9F">
              <w:rPr>
                <w:b/>
                <w:bCs/>
                <w:color w:val="000000"/>
                <w:lang w:eastAsia="es-SV"/>
              </w:rPr>
              <w:t>.</w:t>
            </w:r>
          </w:p>
        </w:tc>
        <w:tc>
          <w:tcPr>
            <w:tcW w:w="3802" w:type="dxa"/>
            <w:gridSpan w:val="3"/>
            <w:vMerge w:val="restart"/>
            <w:tcBorders>
              <w:top w:val="single" w:sz="8" w:space="0" w:color="auto"/>
              <w:left w:val="nil"/>
              <w:bottom w:val="single" w:sz="8" w:space="0" w:color="000000"/>
              <w:right w:val="nil"/>
            </w:tcBorders>
            <w:shd w:val="clear" w:color="auto" w:fill="auto"/>
            <w:vAlign w:val="bottom"/>
            <w:hideMark/>
          </w:tcPr>
          <w:p w:rsidR="00A754B1" w:rsidRPr="001A3A9F" w:rsidRDefault="00A754B1" w:rsidP="0002756E">
            <w:pPr>
              <w:spacing w:after="0" w:line="240" w:lineRule="auto"/>
              <w:jc w:val="center"/>
              <w:rPr>
                <w:b/>
                <w:bCs/>
                <w:color w:val="000000"/>
                <w:lang w:eastAsia="es-SV"/>
              </w:rPr>
            </w:pPr>
            <w:r w:rsidRPr="001A3A9F">
              <w:rPr>
                <w:b/>
                <w:bCs/>
                <w:color w:val="000000"/>
                <w:lang w:eastAsia="es-SV"/>
              </w:rPr>
              <w:t>Descripción</w:t>
            </w:r>
          </w:p>
        </w:tc>
        <w:tc>
          <w:tcPr>
            <w:tcW w:w="1247" w:type="dxa"/>
            <w:vMerge w:val="restart"/>
            <w:tcBorders>
              <w:top w:val="single" w:sz="8" w:space="0" w:color="auto"/>
              <w:left w:val="single" w:sz="8" w:space="0" w:color="auto"/>
              <w:bottom w:val="single" w:sz="8" w:space="0" w:color="000000"/>
              <w:right w:val="single" w:sz="8" w:space="0" w:color="auto"/>
            </w:tcBorders>
            <w:shd w:val="clear" w:color="auto" w:fill="auto"/>
            <w:vAlign w:val="bottom"/>
            <w:hideMark/>
          </w:tcPr>
          <w:p w:rsidR="00A754B1" w:rsidRPr="001A3A9F" w:rsidRDefault="00A754B1" w:rsidP="0002756E">
            <w:pPr>
              <w:spacing w:after="0" w:line="240" w:lineRule="auto"/>
              <w:jc w:val="center"/>
              <w:rPr>
                <w:b/>
                <w:bCs/>
                <w:color w:val="000000"/>
                <w:lang w:eastAsia="es-SV"/>
              </w:rPr>
            </w:pPr>
            <w:r w:rsidRPr="001A3A9F">
              <w:rPr>
                <w:b/>
                <w:bCs/>
                <w:color w:val="000000"/>
                <w:lang w:eastAsia="es-SV"/>
              </w:rPr>
              <w:t>Precio Unitario</w:t>
            </w:r>
          </w:p>
        </w:tc>
        <w:tc>
          <w:tcPr>
            <w:tcW w:w="1059" w:type="dxa"/>
            <w:vMerge w:val="restart"/>
            <w:tcBorders>
              <w:top w:val="single" w:sz="8" w:space="0" w:color="auto"/>
              <w:left w:val="single" w:sz="8" w:space="0" w:color="auto"/>
              <w:bottom w:val="single" w:sz="8" w:space="0" w:color="000000"/>
              <w:right w:val="single" w:sz="8" w:space="0" w:color="auto"/>
            </w:tcBorders>
            <w:shd w:val="clear" w:color="auto" w:fill="auto"/>
            <w:vAlign w:val="bottom"/>
            <w:hideMark/>
          </w:tcPr>
          <w:p w:rsidR="00A754B1" w:rsidRPr="001A3A9F" w:rsidRDefault="00A754B1" w:rsidP="0002756E">
            <w:pPr>
              <w:spacing w:after="0" w:line="240" w:lineRule="auto"/>
              <w:jc w:val="center"/>
              <w:rPr>
                <w:b/>
                <w:bCs/>
                <w:color w:val="000000"/>
                <w:lang w:eastAsia="es-SV"/>
              </w:rPr>
            </w:pPr>
            <w:r w:rsidRPr="001A3A9F">
              <w:rPr>
                <w:b/>
                <w:bCs/>
                <w:color w:val="000000"/>
                <w:lang w:eastAsia="es-SV"/>
              </w:rPr>
              <w:t>Ventas Exentas</w:t>
            </w:r>
          </w:p>
        </w:tc>
        <w:tc>
          <w:tcPr>
            <w:tcW w:w="1171" w:type="dxa"/>
            <w:vMerge w:val="restart"/>
            <w:tcBorders>
              <w:top w:val="single" w:sz="8" w:space="0" w:color="auto"/>
              <w:left w:val="nil"/>
              <w:bottom w:val="single" w:sz="8" w:space="0" w:color="000000"/>
              <w:right w:val="single" w:sz="8" w:space="0" w:color="auto"/>
            </w:tcBorders>
            <w:shd w:val="clear" w:color="auto" w:fill="auto"/>
            <w:vAlign w:val="bottom"/>
            <w:hideMark/>
          </w:tcPr>
          <w:p w:rsidR="00A754B1" w:rsidRPr="001A3A9F" w:rsidRDefault="00A754B1" w:rsidP="0002756E">
            <w:pPr>
              <w:spacing w:after="0" w:line="240" w:lineRule="auto"/>
              <w:jc w:val="center"/>
              <w:rPr>
                <w:b/>
                <w:bCs/>
                <w:color w:val="000000"/>
                <w:lang w:eastAsia="es-SV"/>
              </w:rPr>
            </w:pPr>
            <w:r w:rsidRPr="001A3A9F">
              <w:rPr>
                <w:b/>
                <w:bCs/>
                <w:color w:val="000000"/>
                <w:lang w:eastAsia="es-SV"/>
              </w:rPr>
              <w:t>Ventas Afectas</w:t>
            </w:r>
          </w:p>
        </w:tc>
      </w:tr>
      <w:tr w:rsidR="00A754B1" w:rsidRPr="001A3A9F" w:rsidTr="0002756E">
        <w:trPr>
          <w:trHeight w:val="363"/>
        </w:trPr>
        <w:tc>
          <w:tcPr>
            <w:tcW w:w="1001" w:type="dxa"/>
            <w:vMerge/>
            <w:tcBorders>
              <w:top w:val="single" w:sz="8" w:space="0" w:color="auto"/>
              <w:left w:val="single" w:sz="8" w:space="0" w:color="auto"/>
              <w:bottom w:val="single" w:sz="8" w:space="0" w:color="000000"/>
              <w:right w:val="single" w:sz="8" w:space="0" w:color="auto"/>
            </w:tcBorders>
            <w:vAlign w:val="center"/>
            <w:hideMark/>
          </w:tcPr>
          <w:p w:rsidR="00A754B1" w:rsidRPr="001A3A9F" w:rsidRDefault="00A754B1" w:rsidP="0002756E">
            <w:pPr>
              <w:spacing w:after="0" w:line="240" w:lineRule="auto"/>
              <w:rPr>
                <w:b/>
                <w:bCs/>
                <w:color w:val="000000"/>
                <w:lang w:eastAsia="es-SV"/>
              </w:rPr>
            </w:pPr>
          </w:p>
        </w:tc>
        <w:tc>
          <w:tcPr>
            <w:tcW w:w="3802" w:type="dxa"/>
            <w:gridSpan w:val="3"/>
            <w:vMerge/>
            <w:tcBorders>
              <w:top w:val="single" w:sz="8" w:space="0" w:color="auto"/>
              <w:left w:val="nil"/>
              <w:bottom w:val="single" w:sz="8" w:space="0" w:color="000000"/>
              <w:right w:val="nil"/>
            </w:tcBorders>
            <w:vAlign w:val="center"/>
            <w:hideMark/>
          </w:tcPr>
          <w:p w:rsidR="00A754B1" w:rsidRPr="001A3A9F" w:rsidRDefault="00A754B1" w:rsidP="0002756E">
            <w:pPr>
              <w:spacing w:after="0" w:line="240" w:lineRule="auto"/>
              <w:rPr>
                <w:b/>
                <w:bCs/>
                <w:color w:val="000000"/>
                <w:lang w:eastAsia="es-SV"/>
              </w:rPr>
            </w:pPr>
          </w:p>
        </w:tc>
        <w:tc>
          <w:tcPr>
            <w:tcW w:w="1247" w:type="dxa"/>
            <w:vMerge/>
            <w:tcBorders>
              <w:top w:val="single" w:sz="8" w:space="0" w:color="auto"/>
              <w:left w:val="single" w:sz="8" w:space="0" w:color="auto"/>
              <w:bottom w:val="single" w:sz="8" w:space="0" w:color="000000"/>
              <w:right w:val="single" w:sz="8" w:space="0" w:color="auto"/>
            </w:tcBorders>
            <w:vAlign w:val="center"/>
            <w:hideMark/>
          </w:tcPr>
          <w:p w:rsidR="00A754B1" w:rsidRPr="001A3A9F" w:rsidRDefault="00A754B1" w:rsidP="0002756E">
            <w:pPr>
              <w:spacing w:after="0" w:line="240" w:lineRule="auto"/>
              <w:rPr>
                <w:b/>
                <w:bCs/>
                <w:color w:val="000000"/>
                <w:lang w:eastAsia="es-SV"/>
              </w:rPr>
            </w:pPr>
          </w:p>
        </w:tc>
        <w:tc>
          <w:tcPr>
            <w:tcW w:w="1059" w:type="dxa"/>
            <w:vMerge/>
            <w:tcBorders>
              <w:top w:val="single" w:sz="8" w:space="0" w:color="auto"/>
              <w:left w:val="single" w:sz="8" w:space="0" w:color="auto"/>
              <w:bottom w:val="single" w:sz="8" w:space="0" w:color="000000"/>
              <w:right w:val="single" w:sz="8" w:space="0" w:color="auto"/>
            </w:tcBorders>
            <w:vAlign w:val="center"/>
            <w:hideMark/>
          </w:tcPr>
          <w:p w:rsidR="00A754B1" w:rsidRPr="001A3A9F" w:rsidRDefault="00A754B1" w:rsidP="0002756E">
            <w:pPr>
              <w:spacing w:after="0" w:line="240" w:lineRule="auto"/>
              <w:rPr>
                <w:b/>
                <w:bCs/>
                <w:color w:val="000000"/>
                <w:lang w:eastAsia="es-SV"/>
              </w:rPr>
            </w:pPr>
          </w:p>
        </w:tc>
        <w:tc>
          <w:tcPr>
            <w:tcW w:w="1171" w:type="dxa"/>
            <w:vMerge/>
            <w:tcBorders>
              <w:top w:val="single" w:sz="8" w:space="0" w:color="auto"/>
              <w:left w:val="nil"/>
              <w:bottom w:val="single" w:sz="8" w:space="0" w:color="000000"/>
              <w:right w:val="single" w:sz="8" w:space="0" w:color="auto"/>
            </w:tcBorders>
            <w:vAlign w:val="center"/>
            <w:hideMark/>
          </w:tcPr>
          <w:p w:rsidR="00A754B1" w:rsidRPr="001A3A9F" w:rsidRDefault="00A754B1" w:rsidP="0002756E">
            <w:pPr>
              <w:spacing w:after="0" w:line="240" w:lineRule="auto"/>
              <w:rPr>
                <w:b/>
                <w:bCs/>
                <w:color w:val="000000"/>
                <w:lang w:eastAsia="es-SV"/>
              </w:rPr>
            </w:pPr>
          </w:p>
        </w:tc>
      </w:tr>
      <w:tr w:rsidR="00A754B1" w:rsidRPr="001A3A9F" w:rsidTr="0002756E">
        <w:trPr>
          <w:trHeight w:val="346"/>
        </w:trPr>
        <w:tc>
          <w:tcPr>
            <w:tcW w:w="1001" w:type="dxa"/>
            <w:tcBorders>
              <w:top w:val="nil"/>
              <w:left w:val="single" w:sz="8" w:space="0" w:color="auto"/>
              <w:bottom w:val="nil"/>
              <w:right w:val="single" w:sz="8" w:space="0" w:color="auto"/>
            </w:tcBorders>
            <w:shd w:val="clear" w:color="auto" w:fill="auto"/>
            <w:noWrap/>
            <w:vAlign w:val="bottom"/>
            <w:hideMark/>
          </w:tcPr>
          <w:p w:rsidR="00A754B1" w:rsidRPr="001A3A9F" w:rsidRDefault="00A754B1" w:rsidP="0002756E">
            <w:pPr>
              <w:spacing w:after="0" w:line="240" w:lineRule="auto"/>
              <w:rPr>
                <w:color w:val="000000"/>
                <w:lang w:eastAsia="es-SV"/>
              </w:rPr>
            </w:pPr>
            <w:r w:rsidRPr="001A3A9F">
              <w:rPr>
                <w:color w:val="000000"/>
                <w:lang w:eastAsia="es-SV"/>
              </w:rPr>
              <w:t> </w:t>
            </w:r>
          </w:p>
        </w:tc>
        <w:tc>
          <w:tcPr>
            <w:tcW w:w="1267" w:type="dxa"/>
            <w:tcBorders>
              <w:top w:val="nil"/>
              <w:left w:val="nil"/>
              <w:bottom w:val="nil"/>
              <w:right w:val="nil"/>
            </w:tcBorders>
            <w:shd w:val="clear" w:color="auto" w:fill="auto"/>
            <w:noWrap/>
            <w:vAlign w:val="bottom"/>
            <w:hideMark/>
          </w:tcPr>
          <w:p w:rsidR="00A754B1" w:rsidRPr="001A3A9F" w:rsidRDefault="00A754B1" w:rsidP="0002756E">
            <w:pPr>
              <w:spacing w:after="0" w:line="240" w:lineRule="auto"/>
              <w:rPr>
                <w:color w:val="000000"/>
                <w:lang w:eastAsia="es-SV"/>
              </w:rPr>
            </w:pPr>
          </w:p>
        </w:tc>
        <w:tc>
          <w:tcPr>
            <w:tcW w:w="1268" w:type="dxa"/>
            <w:tcBorders>
              <w:top w:val="nil"/>
              <w:left w:val="nil"/>
              <w:bottom w:val="nil"/>
              <w:right w:val="nil"/>
            </w:tcBorders>
            <w:shd w:val="clear" w:color="auto" w:fill="auto"/>
            <w:noWrap/>
            <w:vAlign w:val="bottom"/>
            <w:hideMark/>
          </w:tcPr>
          <w:p w:rsidR="00A754B1" w:rsidRPr="001A3A9F" w:rsidRDefault="00A754B1" w:rsidP="0002756E">
            <w:pPr>
              <w:spacing w:after="0" w:line="240" w:lineRule="auto"/>
              <w:rPr>
                <w:color w:val="000000"/>
                <w:lang w:eastAsia="es-SV"/>
              </w:rPr>
            </w:pPr>
          </w:p>
        </w:tc>
        <w:tc>
          <w:tcPr>
            <w:tcW w:w="1267" w:type="dxa"/>
            <w:tcBorders>
              <w:top w:val="nil"/>
              <w:left w:val="nil"/>
              <w:bottom w:val="nil"/>
              <w:right w:val="nil"/>
            </w:tcBorders>
            <w:shd w:val="clear" w:color="auto" w:fill="auto"/>
            <w:noWrap/>
            <w:vAlign w:val="bottom"/>
            <w:hideMark/>
          </w:tcPr>
          <w:p w:rsidR="00A754B1" w:rsidRPr="001A3A9F" w:rsidRDefault="00A754B1" w:rsidP="0002756E">
            <w:pPr>
              <w:spacing w:after="0" w:line="240" w:lineRule="auto"/>
              <w:rPr>
                <w:color w:val="000000"/>
                <w:lang w:eastAsia="es-SV"/>
              </w:rPr>
            </w:pPr>
          </w:p>
        </w:tc>
        <w:tc>
          <w:tcPr>
            <w:tcW w:w="1247" w:type="dxa"/>
            <w:tcBorders>
              <w:top w:val="nil"/>
              <w:left w:val="single" w:sz="8" w:space="0" w:color="auto"/>
              <w:bottom w:val="nil"/>
              <w:right w:val="single" w:sz="8" w:space="0" w:color="auto"/>
            </w:tcBorders>
            <w:shd w:val="clear" w:color="auto" w:fill="auto"/>
            <w:noWrap/>
            <w:vAlign w:val="bottom"/>
            <w:hideMark/>
          </w:tcPr>
          <w:p w:rsidR="00A754B1" w:rsidRPr="001A3A9F" w:rsidRDefault="00A754B1" w:rsidP="0002756E">
            <w:pPr>
              <w:spacing w:after="0" w:line="240" w:lineRule="auto"/>
              <w:rPr>
                <w:color w:val="000000"/>
                <w:lang w:eastAsia="es-SV"/>
              </w:rPr>
            </w:pPr>
            <w:r w:rsidRPr="001A3A9F">
              <w:rPr>
                <w:color w:val="000000"/>
                <w:lang w:eastAsia="es-SV"/>
              </w:rPr>
              <w:t> </w:t>
            </w:r>
          </w:p>
        </w:tc>
        <w:tc>
          <w:tcPr>
            <w:tcW w:w="1059" w:type="dxa"/>
            <w:tcBorders>
              <w:top w:val="nil"/>
              <w:left w:val="nil"/>
              <w:bottom w:val="nil"/>
              <w:right w:val="single" w:sz="8" w:space="0" w:color="auto"/>
            </w:tcBorders>
            <w:shd w:val="clear" w:color="auto" w:fill="auto"/>
            <w:noWrap/>
            <w:vAlign w:val="bottom"/>
            <w:hideMark/>
          </w:tcPr>
          <w:p w:rsidR="00A754B1" w:rsidRPr="001A3A9F" w:rsidRDefault="00A754B1" w:rsidP="0002756E">
            <w:pPr>
              <w:spacing w:after="0" w:line="240" w:lineRule="auto"/>
              <w:rPr>
                <w:color w:val="000000"/>
                <w:lang w:eastAsia="es-SV"/>
              </w:rPr>
            </w:pPr>
            <w:r w:rsidRPr="001A3A9F">
              <w:rPr>
                <w:color w:val="000000"/>
                <w:lang w:eastAsia="es-SV"/>
              </w:rPr>
              <w:t> </w:t>
            </w:r>
          </w:p>
        </w:tc>
        <w:tc>
          <w:tcPr>
            <w:tcW w:w="1171" w:type="dxa"/>
            <w:tcBorders>
              <w:top w:val="nil"/>
              <w:left w:val="nil"/>
              <w:bottom w:val="nil"/>
              <w:right w:val="single" w:sz="8" w:space="0" w:color="auto"/>
            </w:tcBorders>
            <w:shd w:val="clear" w:color="auto" w:fill="auto"/>
            <w:noWrap/>
            <w:vAlign w:val="bottom"/>
            <w:hideMark/>
          </w:tcPr>
          <w:p w:rsidR="00A754B1" w:rsidRPr="001A3A9F" w:rsidRDefault="00A754B1" w:rsidP="0002756E">
            <w:pPr>
              <w:spacing w:after="0" w:line="240" w:lineRule="auto"/>
              <w:rPr>
                <w:color w:val="000000"/>
                <w:lang w:eastAsia="es-SV"/>
              </w:rPr>
            </w:pPr>
            <w:r w:rsidRPr="001A3A9F">
              <w:rPr>
                <w:color w:val="000000"/>
                <w:lang w:eastAsia="es-SV"/>
              </w:rPr>
              <w:t> </w:t>
            </w:r>
          </w:p>
        </w:tc>
      </w:tr>
      <w:tr w:rsidR="00A754B1" w:rsidRPr="001A3A9F" w:rsidTr="0002756E">
        <w:trPr>
          <w:trHeight w:val="346"/>
        </w:trPr>
        <w:tc>
          <w:tcPr>
            <w:tcW w:w="1001" w:type="dxa"/>
            <w:tcBorders>
              <w:top w:val="nil"/>
              <w:left w:val="single" w:sz="8" w:space="0" w:color="auto"/>
              <w:bottom w:val="nil"/>
              <w:right w:val="single" w:sz="8" w:space="0" w:color="auto"/>
            </w:tcBorders>
            <w:shd w:val="clear" w:color="auto" w:fill="auto"/>
            <w:noWrap/>
            <w:vAlign w:val="bottom"/>
            <w:hideMark/>
          </w:tcPr>
          <w:p w:rsidR="00A754B1" w:rsidRPr="001A3A9F" w:rsidRDefault="00A754B1" w:rsidP="0002756E">
            <w:pPr>
              <w:spacing w:after="0" w:line="240" w:lineRule="auto"/>
              <w:rPr>
                <w:color w:val="000000"/>
                <w:lang w:eastAsia="es-SV"/>
              </w:rPr>
            </w:pPr>
            <w:r w:rsidRPr="001A3A9F">
              <w:rPr>
                <w:color w:val="000000"/>
                <w:lang w:eastAsia="es-SV"/>
              </w:rPr>
              <w:t> </w:t>
            </w:r>
          </w:p>
        </w:tc>
        <w:tc>
          <w:tcPr>
            <w:tcW w:w="3802" w:type="dxa"/>
            <w:gridSpan w:val="3"/>
            <w:tcBorders>
              <w:top w:val="nil"/>
              <w:left w:val="nil"/>
              <w:bottom w:val="nil"/>
              <w:right w:val="nil"/>
            </w:tcBorders>
            <w:shd w:val="clear" w:color="auto" w:fill="auto"/>
            <w:noWrap/>
            <w:vAlign w:val="bottom"/>
            <w:hideMark/>
          </w:tcPr>
          <w:p w:rsidR="00A754B1" w:rsidRPr="001A3A9F" w:rsidRDefault="00A754B1" w:rsidP="0002756E">
            <w:pPr>
              <w:spacing w:after="0" w:line="240" w:lineRule="auto"/>
              <w:rPr>
                <w:color w:val="000000"/>
                <w:lang w:eastAsia="es-SV"/>
              </w:rPr>
            </w:pPr>
            <w:r w:rsidRPr="001A3A9F">
              <w:rPr>
                <w:color w:val="000000"/>
                <w:lang w:eastAsia="es-SV"/>
              </w:rPr>
              <w:t>Pago de cuadrilla por Revisión del</w:t>
            </w:r>
          </w:p>
        </w:tc>
        <w:tc>
          <w:tcPr>
            <w:tcW w:w="1247" w:type="dxa"/>
            <w:tcBorders>
              <w:top w:val="nil"/>
              <w:left w:val="single" w:sz="8" w:space="0" w:color="auto"/>
              <w:bottom w:val="nil"/>
              <w:right w:val="single" w:sz="8" w:space="0" w:color="auto"/>
            </w:tcBorders>
            <w:shd w:val="clear" w:color="auto" w:fill="auto"/>
            <w:noWrap/>
            <w:vAlign w:val="bottom"/>
            <w:hideMark/>
          </w:tcPr>
          <w:p w:rsidR="00A754B1" w:rsidRPr="001A3A9F" w:rsidRDefault="00A754B1" w:rsidP="0002756E">
            <w:pPr>
              <w:spacing w:after="0" w:line="240" w:lineRule="auto"/>
              <w:rPr>
                <w:color w:val="000000"/>
                <w:lang w:eastAsia="es-SV"/>
              </w:rPr>
            </w:pPr>
            <w:r w:rsidRPr="001A3A9F">
              <w:rPr>
                <w:color w:val="000000"/>
                <w:lang w:eastAsia="es-SV"/>
              </w:rPr>
              <w:t> </w:t>
            </w:r>
          </w:p>
        </w:tc>
        <w:tc>
          <w:tcPr>
            <w:tcW w:w="1059" w:type="dxa"/>
            <w:tcBorders>
              <w:top w:val="nil"/>
              <w:left w:val="nil"/>
              <w:bottom w:val="nil"/>
              <w:right w:val="single" w:sz="8" w:space="0" w:color="auto"/>
            </w:tcBorders>
            <w:shd w:val="clear" w:color="auto" w:fill="auto"/>
            <w:noWrap/>
            <w:vAlign w:val="bottom"/>
            <w:hideMark/>
          </w:tcPr>
          <w:p w:rsidR="00A754B1" w:rsidRPr="001A3A9F" w:rsidRDefault="00A754B1" w:rsidP="0002756E">
            <w:pPr>
              <w:spacing w:after="0" w:line="240" w:lineRule="auto"/>
              <w:rPr>
                <w:color w:val="000000"/>
                <w:lang w:eastAsia="es-SV"/>
              </w:rPr>
            </w:pPr>
            <w:r w:rsidRPr="001A3A9F">
              <w:rPr>
                <w:color w:val="000000"/>
                <w:lang w:eastAsia="es-SV"/>
              </w:rPr>
              <w:t> </w:t>
            </w:r>
          </w:p>
        </w:tc>
        <w:tc>
          <w:tcPr>
            <w:tcW w:w="1171" w:type="dxa"/>
            <w:tcBorders>
              <w:top w:val="nil"/>
              <w:left w:val="nil"/>
              <w:bottom w:val="nil"/>
              <w:right w:val="single" w:sz="8" w:space="0" w:color="auto"/>
            </w:tcBorders>
            <w:shd w:val="clear" w:color="auto" w:fill="auto"/>
            <w:noWrap/>
            <w:vAlign w:val="bottom"/>
            <w:hideMark/>
          </w:tcPr>
          <w:p w:rsidR="00A754B1" w:rsidRPr="001A3A9F" w:rsidRDefault="00A754B1" w:rsidP="0002756E">
            <w:pPr>
              <w:spacing w:after="0" w:line="240" w:lineRule="auto"/>
              <w:rPr>
                <w:color w:val="000000"/>
                <w:lang w:eastAsia="es-SV"/>
              </w:rPr>
            </w:pPr>
            <w:r w:rsidRPr="001A3A9F">
              <w:rPr>
                <w:color w:val="000000"/>
                <w:lang w:eastAsia="es-SV"/>
              </w:rPr>
              <w:t> </w:t>
            </w:r>
          </w:p>
        </w:tc>
      </w:tr>
      <w:tr w:rsidR="00A754B1" w:rsidRPr="001A3A9F" w:rsidTr="0002756E">
        <w:trPr>
          <w:trHeight w:val="346"/>
        </w:trPr>
        <w:tc>
          <w:tcPr>
            <w:tcW w:w="1001" w:type="dxa"/>
            <w:tcBorders>
              <w:top w:val="nil"/>
              <w:left w:val="single" w:sz="8" w:space="0" w:color="auto"/>
              <w:bottom w:val="nil"/>
              <w:right w:val="single" w:sz="8" w:space="0" w:color="auto"/>
            </w:tcBorders>
            <w:shd w:val="clear" w:color="auto" w:fill="auto"/>
            <w:noWrap/>
            <w:vAlign w:val="bottom"/>
            <w:hideMark/>
          </w:tcPr>
          <w:p w:rsidR="00A754B1" w:rsidRPr="001A3A9F" w:rsidRDefault="00A754B1" w:rsidP="0002756E">
            <w:pPr>
              <w:spacing w:after="0" w:line="240" w:lineRule="auto"/>
              <w:rPr>
                <w:color w:val="000000"/>
                <w:lang w:eastAsia="es-SV"/>
              </w:rPr>
            </w:pPr>
            <w:r w:rsidRPr="001A3A9F">
              <w:rPr>
                <w:color w:val="000000"/>
                <w:lang w:eastAsia="es-SV"/>
              </w:rPr>
              <w:t> </w:t>
            </w:r>
          </w:p>
        </w:tc>
        <w:tc>
          <w:tcPr>
            <w:tcW w:w="3802" w:type="dxa"/>
            <w:gridSpan w:val="3"/>
            <w:tcBorders>
              <w:top w:val="nil"/>
              <w:left w:val="nil"/>
              <w:bottom w:val="nil"/>
              <w:right w:val="nil"/>
            </w:tcBorders>
            <w:shd w:val="clear" w:color="auto" w:fill="auto"/>
            <w:noWrap/>
            <w:vAlign w:val="bottom"/>
            <w:hideMark/>
          </w:tcPr>
          <w:p w:rsidR="00A754B1" w:rsidRPr="001A3A9F" w:rsidRDefault="00A754B1" w:rsidP="0002756E">
            <w:pPr>
              <w:spacing w:after="0" w:line="240" w:lineRule="auto"/>
              <w:rPr>
                <w:color w:val="000000"/>
                <w:lang w:eastAsia="es-SV"/>
              </w:rPr>
            </w:pPr>
            <w:r w:rsidRPr="001A3A9F">
              <w:rPr>
                <w:color w:val="000000"/>
                <w:lang w:eastAsia="es-SV"/>
              </w:rPr>
              <w:t>Contenedor No. TRLU 503 076-9</w:t>
            </w:r>
          </w:p>
        </w:tc>
        <w:tc>
          <w:tcPr>
            <w:tcW w:w="1247" w:type="dxa"/>
            <w:tcBorders>
              <w:top w:val="nil"/>
              <w:left w:val="single" w:sz="8" w:space="0" w:color="auto"/>
              <w:bottom w:val="nil"/>
              <w:right w:val="single" w:sz="8" w:space="0" w:color="auto"/>
            </w:tcBorders>
            <w:shd w:val="clear" w:color="auto" w:fill="auto"/>
            <w:noWrap/>
            <w:vAlign w:val="bottom"/>
            <w:hideMark/>
          </w:tcPr>
          <w:p w:rsidR="00A754B1" w:rsidRPr="001A3A9F" w:rsidRDefault="00A754B1" w:rsidP="0002756E">
            <w:pPr>
              <w:spacing w:after="0" w:line="240" w:lineRule="auto"/>
              <w:rPr>
                <w:color w:val="000000"/>
                <w:lang w:eastAsia="es-SV"/>
              </w:rPr>
            </w:pPr>
            <w:r w:rsidRPr="001A3A9F">
              <w:rPr>
                <w:color w:val="000000"/>
                <w:lang w:eastAsia="es-SV"/>
              </w:rPr>
              <w:t> </w:t>
            </w:r>
          </w:p>
        </w:tc>
        <w:tc>
          <w:tcPr>
            <w:tcW w:w="1059" w:type="dxa"/>
            <w:tcBorders>
              <w:top w:val="nil"/>
              <w:left w:val="nil"/>
              <w:bottom w:val="nil"/>
              <w:right w:val="single" w:sz="8" w:space="0" w:color="auto"/>
            </w:tcBorders>
            <w:shd w:val="clear" w:color="auto" w:fill="auto"/>
            <w:noWrap/>
            <w:vAlign w:val="bottom"/>
            <w:hideMark/>
          </w:tcPr>
          <w:p w:rsidR="00A754B1" w:rsidRPr="001A3A9F" w:rsidRDefault="00A754B1" w:rsidP="0002756E">
            <w:pPr>
              <w:spacing w:after="0" w:line="240" w:lineRule="auto"/>
              <w:rPr>
                <w:color w:val="000000"/>
                <w:lang w:eastAsia="es-SV"/>
              </w:rPr>
            </w:pPr>
            <w:r w:rsidRPr="001A3A9F">
              <w:rPr>
                <w:color w:val="000000"/>
                <w:lang w:eastAsia="es-SV"/>
              </w:rPr>
              <w:t> </w:t>
            </w:r>
          </w:p>
        </w:tc>
        <w:tc>
          <w:tcPr>
            <w:tcW w:w="1171" w:type="dxa"/>
            <w:tcBorders>
              <w:top w:val="nil"/>
              <w:left w:val="nil"/>
              <w:bottom w:val="nil"/>
              <w:right w:val="single" w:sz="8" w:space="0" w:color="auto"/>
            </w:tcBorders>
            <w:shd w:val="clear" w:color="auto" w:fill="auto"/>
            <w:noWrap/>
            <w:vAlign w:val="bottom"/>
            <w:hideMark/>
          </w:tcPr>
          <w:p w:rsidR="00A754B1" w:rsidRPr="001A3A9F" w:rsidRDefault="00A754B1" w:rsidP="0002756E">
            <w:pPr>
              <w:spacing w:after="0" w:line="240" w:lineRule="auto"/>
              <w:rPr>
                <w:color w:val="000000"/>
                <w:lang w:eastAsia="es-SV"/>
              </w:rPr>
            </w:pPr>
            <w:r w:rsidRPr="001A3A9F">
              <w:rPr>
                <w:color w:val="000000"/>
                <w:lang w:eastAsia="es-SV"/>
              </w:rPr>
              <w:t> </w:t>
            </w:r>
          </w:p>
        </w:tc>
      </w:tr>
      <w:tr w:rsidR="00A754B1" w:rsidRPr="001A3A9F" w:rsidTr="0002756E">
        <w:trPr>
          <w:trHeight w:val="346"/>
        </w:trPr>
        <w:tc>
          <w:tcPr>
            <w:tcW w:w="1001" w:type="dxa"/>
            <w:tcBorders>
              <w:top w:val="nil"/>
              <w:left w:val="single" w:sz="8" w:space="0" w:color="auto"/>
              <w:bottom w:val="nil"/>
              <w:right w:val="single" w:sz="8" w:space="0" w:color="auto"/>
            </w:tcBorders>
            <w:shd w:val="clear" w:color="auto" w:fill="auto"/>
            <w:noWrap/>
            <w:vAlign w:val="bottom"/>
            <w:hideMark/>
          </w:tcPr>
          <w:p w:rsidR="00A754B1" w:rsidRPr="001A3A9F" w:rsidRDefault="00A754B1" w:rsidP="0002756E">
            <w:pPr>
              <w:spacing w:after="0" w:line="240" w:lineRule="auto"/>
              <w:rPr>
                <w:color w:val="000000"/>
                <w:lang w:eastAsia="es-SV"/>
              </w:rPr>
            </w:pPr>
            <w:r w:rsidRPr="001A3A9F">
              <w:rPr>
                <w:color w:val="000000"/>
                <w:lang w:eastAsia="es-SV"/>
              </w:rPr>
              <w:t> </w:t>
            </w:r>
          </w:p>
        </w:tc>
        <w:tc>
          <w:tcPr>
            <w:tcW w:w="2535" w:type="dxa"/>
            <w:gridSpan w:val="2"/>
            <w:tcBorders>
              <w:top w:val="nil"/>
              <w:left w:val="nil"/>
              <w:bottom w:val="nil"/>
              <w:right w:val="nil"/>
            </w:tcBorders>
            <w:shd w:val="clear" w:color="auto" w:fill="auto"/>
            <w:noWrap/>
            <w:vAlign w:val="bottom"/>
            <w:hideMark/>
          </w:tcPr>
          <w:p w:rsidR="00A754B1" w:rsidRPr="001A3A9F" w:rsidRDefault="00A754B1" w:rsidP="0002756E">
            <w:pPr>
              <w:spacing w:after="0" w:line="240" w:lineRule="auto"/>
              <w:rPr>
                <w:color w:val="000000"/>
                <w:lang w:eastAsia="es-SV"/>
              </w:rPr>
            </w:pPr>
            <w:r w:rsidRPr="001A3A9F">
              <w:rPr>
                <w:color w:val="000000"/>
                <w:lang w:eastAsia="es-SV"/>
              </w:rPr>
              <w:t xml:space="preserve">Factura </w:t>
            </w:r>
            <w:proofErr w:type="spellStart"/>
            <w:r w:rsidRPr="001A3A9F">
              <w:rPr>
                <w:color w:val="000000"/>
                <w:lang w:eastAsia="es-SV"/>
              </w:rPr>
              <w:t>Badia</w:t>
            </w:r>
            <w:proofErr w:type="spellEnd"/>
            <w:r w:rsidR="00CD3A5A">
              <w:rPr>
                <w:color w:val="000000"/>
                <w:lang w:eastAsia="es-SV"/>
              </w:rPr>
              <w:t xml:space="preserve"> </w:t>
            </w:r>
            <w:proofErr w:type="spellStart"/>
            <w:r w:rsidRPr="001A3A9F">
              <w:rPr>
                <w:color w:val="000000"/>
                <w:lang w:eastAsia="es-SV"/>
              </w:rPr>
              <w:t>Spices</w:t>
            </w:r>
            <w:proofErr w:type="spellEnd"/>
            <w:r w:rsidRPr="001A3A9F">
              <w:rPr>
                <w:color w:val="000000"/>
                <w:lang w:eastAsia="es-SV"/>
              </w:rPr>
              <w:t>.</w:t>
            </w:r>
          </w:p>
        </w:tc>
        <w:tc>
          <w:tcPr>
            <w:tcW w:w="1267" w:type="dxa"/>
            <w:tcBorders>
              <w:top w:val="nil"/>
              <w:left w:val="nil"/>
              <w:bottom w:val="nil"/>
              <w:right w:val="nil"/>
            </w:tcBorders>
            <w:shd w:val="clear" w:color="auto" w:fill="auto"/>
            <w:noWrap/>
            <w:vAlign w:val="bottom"/>
            <w:hideMark/>
          </w:tcPr>
          <w:p w:rsidR="00A754B1" w:rsidRPr="001A3A9F" w:rsidRDefault="00A754B1" w:rsidP="0002756E">
            <w:pPr>
              <w:spacing w:after="0" w:line="240" w:lineRule="auto"/>
              <w:rPr>
                <w:color w:val="000000"/>
                <w:lang w:eastAsia="es-SV"/>
              </w:rPr>
            </w:pPr>
          </w:p>
        </w:tc>
        <w:tc>
          <w:tcPr>
            <w:tcW w:w="1247" w:type="dxa"/>
            <w:tcBorders>
              <w:top w:val="nil"/>
              <w:left w:val="single" w:sz="8" w:space="0" w:color="auto"/>
              <w:bottom w:val="nil"/>
              <w:right w:val="single" w:sz="8" w:space="0" w:color="auto"/>
            </w:tcBorders>
            <w:shd w:val="clear" w:color="auto" w:fill="auto"/>
            <w:noWrap/>
            <w:vAlign w:val="bottom"/>
            <w:hideMark/>
          </w:tcPr>
          <w:p w:rsidR="00A754B1" w:rsidRPr="001A3A9F" w:rsidRDefault="00A754B1" w:rsidP="0002756E">
            <w:pPr>
              <w:spacing w:after="0" w:line="240" w:lineRule="auto"/>
              <w:rPr>
                <w:color w:val="000000"/>
                <w:lang w:eastAsia="es-SV"/>
              </w:rPr>
            </w:pPr>
            <w:r w:rsidRPr="001A3A9F">
              <w:rPr>
                <w:color w:val="000000"/>
                <w:lang w:eastAsia="es-SV"/>
              </w:rPr>
              <w:t> </w:t>
            </w:r>
          </w:p>
        </w:tc>
        <w:tc>
          <w:tcPr>
            <w:tcW w:w="1059" w:type="dxa"/>
            <w:tcBorders>
              <w:top w:val="nil"/>
              <w:left w:val="nil"/>
              <w:bottom w:val="nil"/>
              <w:right w:val="single" w:sz="8" w:space="0" w:color="auto"/>
            </w:tcBorders>
            <w:shd w:val="clear" w:color="auto" w:fill="auto"/>
            <w:noWrap/>
            <w:vAlign w:val="bottom"/>
            <w:hideMark/>
          </w:tcPr>
          <w:p w:rsidR="00A754B1" w:rsidRPr="001A3A9F" w:rsidRDefault="00A754B1" w:rsidP="0002756E">
            <w:pPr>
              <w:spacing w:after="0" w:line="240" w:lineRule="auto"/>
              <w:rPr>
                <w:color w:val="000000"/>
                <w:lang w:eastAsia="es-SV"/>
              </w:rPr>
            </w:pPr>
            <w:r w:rsidRPr="001A3A9F">
              <w:rPr>
                <w:color w:val="000000"/>
                <w:lang w:eastAsia="es-SV"/>
              </w:rPr>
              <w:t> </w:t>
            </w:r>
          </w:p>
        </w:tc>
        <w:tc>
          <w:tcPr>
            <w:tcW w:w="1171" w:type="dxa"/>
            <w:tcBorders>
              <w:top w:val="nil"/>
              <w:left w:val="nil"/>
              <w:bottom w:val="nil"/>
              <w:right w:val="single" w:sz="8" w:space="0" w:color="auto"/>
            </w:tcBorders>
            <w:shd w:val="clear" w:color="auto" w:fill="auto"/>
            <w:noWrap/>
            <w:vAlign w:val="bottom"/>
            <w:hideMark/>
          </w:tcPr>
          <w:p w:rsidR="00A754B1" w:rsidRPr="001A3A9F" w:rsidRDefault="00A754B1" w:rsidP="0002756E">
            <w:pPr>
              <w:spacing w:after="0" w:line="240" w:lineRule="auto"/>
              <w:rPr>
                <w:color w:val="000000"/>
                <w:lang w:eastAsia="es-SV"/>
              </w:rPr>
            </w:pPr>
            <w:r>
              <w:rPr>
                <w:color w:val="000000"/>
                <w:lang w:eastAsia="es-SV"/>
              </w:rPr>
              <w:t xml:space="preserve"> $     84.03</w:t>
            </w:r>
          </w:p>
        </w:tc>
      </w:tr>
      <w:tr w:rsidR="00A754B1" w:rsidRPr="001A3A9F" w:rsidTr="0002756E">
        <w:trPr>
          <w:trHeight w:val="363"/>
        </w:trPr>
        <w:tc>
          <w:tcPr>
            <w:tcW w:w="1001" w:type="dxa"/>
            <w:tcBorders>
              <w:top w:val="nil"/>
              <w:left w:val="single" w:sz="8" w:space="0" w:color="auto"/>
              <w:bottom w:val="single" w:sz="8" w:space="0" w:color="auto"/>
              <w:right w:val="single" w:sz="8" w:space="0" w:color="auto"/>
            </w:tcBorders>
            <w:shd w:val="clear" w:color="auto" w:fill="auto"/>
            <w:noWrap/>
            <w:vAlign w:val="bottom"/>
            <w:hideMark/>
          </w:tcPr>
          <w:p w:rsidR="00A754B1" w:rsidRPr="001A3A9F" w:rsidRDefault="00A754B1" w:rsidP="0002756E">
            <w:pPr>
              <w:spacing w:after="0" w:line="240" w:lineRule="auto"/>
              <w:rPr>
                <w:color w:val="000000"/>
                <w:lang w:eastAsia="es-SV"/>
              </w:rPr>
            </w:pPr>
            <w:r w:rsidRPr="001A3A9F">
              <w:rPr>
                <w:color w:val="000000"/>
                <w:lang w:eastAsia="es-SV"/>
              </w:rPr>
              <w:t> </w:t>
            </w:r>
          </w:p>
        </w:tc>
        <w:tc>
          <w:tcPr>
            <w:tcW w:w="1267" w:type="dxa"/>
            <w:tcBorders>
              <w:top w:val="nil"/>
              <w:left w:val="nil"/>
              <w:bottom w:val="single" w:sz="8" w:space="0" w:color="auto"/>
              <w:right w:val="nil"/>
            </w:tcBorders>
            <w:shd w:val="clear" w:color="auto" w:fill="auto"/>
            <w:noWrap/>
            <w:vAlign w:val="bottom"/>
            <w:hideMark/>
          </w:tcPr>
          <w:p w:rsidR="00A754B1" w:rsidRPr="001A3A9F" w:rsidRDefault="00A754B1" w:rsidP="0002756E">
            <w:pPr>
              <w:spacing w:after="0" w:line="240" w:lineRule="auto"/>
              <w:rPr>
                <w:color w:val="000000"/>
                <w:lang w:eastAsia="es-SV"/>
              </w:rPr>
            </w:pPr>
            <w:r w:rsidRPr="001A3A9F">
              <w:rPr>
                <w:color w:val="000000"/>
                <w:lang w:eastAsia="es-SV"/>
              </w:rPr>
              <w:t> </w:t>
            </w:r>
          </w:p>
        </w:tc>
        <w:tc>
          <w:tcPr>
            <w:tcW w:w="1268" w:type="dxa"/>
            <w:tcBorders>
              <w:top w:val="nil"/>
              <w:left w:val="nil"/>
              <w:bottom w:val="single" w:sz="8" w:space="0" w:color="auto"/>
              <w:right w:val="nil"/>
            </w:tcBorders>
            <w:shd w:val="clear" w:color="auto" w:fill="auto"/>
            <w:noWrap/>
            <w:vAlign w:val="bottom"/>
            <w:hideMark/>
          </w:tcPr>
          <w:p w:rsidR="00A754B1" w:rsidRPr="001A3A9F" w:rsidRDefault="00A754B1" w:rsidP="0002756E">
            <w:pPr>
              <w:spacing w:after="0" w:line="240" w:lineRule="auto"/>
              <w:rPr>
                <w:color w:val="000000"/>
                <w:lang w:eastAsia="es-SV"/>
              </w:rPr>
            </w:pPr>
            <w:r w:rsidRPr="001A3A9F">
              <w:rPr>
                <w:color w:val="000000"/>
                <w:lang w:eastAsia="es-SV"/>
              </w:rPr>
              <w:t> </w:t>
            </w:r>
          </w:p>
        </w:tc>
        <w:tc>
          <w:tcPr>
            <w:tcW w:w="1267" w:type="dxa"/>
            <w:tcBorders>
              <w:top w:val="nil"/>
              <w:left w:val="nil"/>
              <w:bottom w:val="single" w:sz="8" w:space="0" w:color="auto"/>
              <w:right w:val="nil"/>
            </w:tcBorders>
            <w:shd w:val="clear" w:color="auto" w:fill="auto"/>
            <w:noWrap/>
            <w:vAlign w:val="bottom"/>
            <w:hideMark/>
          </w:tcPr>
          <w:p w:rsidR="00A754B1" w:rsidRPr="001A3A9F" w:rsidRDefault="00A754B1" w:rsidP="0002756E">
            <w:pPr>
              <w:spacing w:after="0" w:line="240" w:lineRule="auto"/>
              <w:rPr>
                <w:color w:val="000000"/>
                <w:lang w:eastAsia="es-SV"/>
              </w:rPr>
            </w:pPr>
            <w:r w:rsidRPr="001A3A9F">
              <w:rPr>
                <w:color w:val="000000"/>
                <w:lang w:eastAsia="es-SV"/>
              </w:rPr>
              <w:t> </w:t>
            </w:r>
          </w:p>
        </w:tc>
        <w:tc>
          <w:tcPr>
            <w:tcW w:w="1247" w:type="dxa"/>
            <w:tcBorders>
              <w:top w:val="nil"/>
              <w:left w:val="single" w:sz="8" w:space="0" w:color="auto"/>
              <w:bottom w:val="single" w:sz="8" w:space="0" w:color="auto"/>
              <w:right w:val="single" w:sz="8" w:space="0" w:color="auto"/>
            </w:tcBorders>
            <w:shd w:val="clear" w:color="auto" w:fill="auto"/>
            <w:noWrap/>
            <w:vAlign w:val="bottom"/>
            <w:hideMark/>
          </w:tcPr>
          <w:p w:rsidR="00A754B1" w:rsidRPr="001A3A9F" w:rsidRDefault="00A754B1" w:rsidP="0002756E">
            <w:pPr>
              <w:spacing w:after="0" w:line="240" w:lineRule="auto"/>
              <w:rPr>
                <w:color w:val="000000"/>
                <w:lang w:eastAsia="es-SV"/>
              </w:rPr>
            </w:pPr>
            <w:r w:rsidRPr="001A3A9F">
              <w:rPr>
                <w:color w:val="000000"/>
                <w:lang w:eastAsia="es-SV"/>
              </w:rPr>
              <w:t> </w:t>
            </w:r>
          </w:p>
        </w:tc>
        <w:tc>
          <w:tcPr>
            <w:tcW w:w="1059" w:type="dxa"/>
            <w:tcBorders>
              <w:top w:val="nil"/>
              <w:left w:val="nil"/>
              <w:bottom w:val="single" w:sz="8" w:space="0" w:color="auto"/>
              <w:right w:val="single" w:sz="8" w:space="0" w:color="auto"/>
            </w:tcBorders>
            <w:shd w:val="clear" w:color="auto" w:fill="auto"/>
            <w:noWrap/>
            <w:vAlign w:val="bottom"/>
            <w:hideMark/>
          </w:tcPr>
          <w:p w:rsidR="00A754B1" w:rsidRPr="001A3A9F" w:rsidRDefault="00A754B1" w:rsidP="0002756E">
            <w:pPr>
              <w:spacing w:after="0" w:line="240" w:lineRule="auto"/>
              <w:rPr>
                <w:color w:val="000000"/>
                <w:lang w:eastAsia="es-SV"/>
              </w:rPr>
            </w:pPr>
            <w:r w:rsidRPr="001A3A9F">
              <w:rPr>
                <w:color w:val="000000"/>
                <w:lang w:eastAsia="es-SV"/>
              </w:rPr>
              <w:t> </w:t>
            </w:r>
          </w:p>
        </w:tc>
        <w:tc>
          <w:tcPr>
            <w:tcW w:w="1171" w:type="dxa"/>
            <w:tcBorders>
              <w:top w:val="nil"/>
              <w:left w:val="nil"/>
              <w:bottom w:val="single" w:sz="8" w:space="0" w:color="auto"/>
              <w:right w:val="single" w:sz="8" w:space="0" w:color="auto"/>
            </w:tcBorders>
            <w:shd w:val="clear" w:color="auto" w:fill="auto"/>
            <w:noWrap/>
            <w:vAlign w:val="bottom"/>
            <w:hideMark/>
          </w:tcPr>
          <w:p w:rsidR="00A754B1" w:rsidRPr="001A3A9F" w:rsidRDefault="00A754B1" w:rsidP="0002756E">
            <w:pPr>
              <w:spacing w:after="0" w:line="240" w:lineRule="auto"/>
              <w:rPr>
                <w:color w:val="000000"/>
                <w:lang w:eastAsia="es-SV"/>
              </w:rPr>
            </w:pPr>
            <w:r w:rsidRPr="001A3A9F">
              <w:rPr>
                <w:color w:val="000000"/>
                <w:lang w:eastAsia="es-SV"/>
              </w:rPr>
              <w:t> </w:t>
            </w:r>
          </w:p>
        </w:tc>
      </w:tr>
      <w:tr w:rsidR="00A754B1" w:rsidRPr="001A3A9F" w:rsidTr="0002756E">
        <w:trPr>
          <w:trHeight w:val="363"/>
        </w:trPr>
        <w:tc>
          <w:tcPr>
            <w:tcW w:w="4803" w:type="dxa"/>
            <w:gridSpan w:val="4"/>
            <w:tcBorders>
              <w:top w:val="single" w:sz="8" w:space="0" w:color="auto"/>
              <w:left w:val="single" w:sz="8" w:space="0" w:color="auto"/>
              <w:bottom w:val="nil"/>
              <w:right w:val="nil"/>
            </w:tcBorders>
            <w:shd w:val="clear" w:color="auto" w:fill="auto"/>
            <w:noWrap/>
            <w:vAlign w:val="bottom"/>
            <w:hideMark/>
          </w:tcPr>
          <w:p w:rsidR="00A754B1" w:rsidRPr="001A3A9F" w:rsidRDefault="00A754B1" w:rsidP="0002756E">
            <w:pPr>
              <w:spacing w:after="0" w:line="240" w:lineRule="auto"/>
              <w:rPr>
                <w:color w:val="000000"/>
                <w:lang w:eastAsia="es-SV"/>
              </w:rPr>
            </w:pPr>
            <w:r w:rsidRPr="001A3A9F">
              <w:rPr>
                <w:color w:val="000000"/>
                <w:lang w:eastAsia="es-SV"/>
              </w:rPr>
              <w:t>Son:   OCHENTA DOLARES EXACTOS.</w:t>
            </w:r>
          </w:p>
        </w:tc>
        <w:tc>
          <w:tcPr>
            <w:tcW w:w="1247" w:type="dxa"/>
            <w:tcBorders>
              <w:top w:val="nil"/>
              <w:left w:val="single" w:sz="8" w:space="0" w:color="auto"/>
              <w:bottom w:val="nil"/>
              <w:right w:val="single" w:sz="8" w:space="0" w:color="auto"/>
            </w:tcBorders>
            <w:shd w:val="clear" w:color="auto" w:fill="auto"/>
            <w:noWrap/>
            <w:vAlign w:val="bottom"/>
            <w:hideMark/>
          </w:tcPr>
          <w:p w:rsidR="00A754B1" w:rsidRPr="001A3A9F" w:rsidRDefault="00A754B1" w:rsidP="0002756E">
            <w:pPr>
              <w:spacing w:after="0" w:line="240" w:lineRule="auto"/>
              <w:rPr>
                <w:color w:val="000000"/>
                <w:sz w:val="16"/>
                <w:szCs w:val="16"/>
                <w:lang w:eastAsia="es-SV"/>
              </w:rPr>
            </w:pPr>
            <w:r w:rsidRPr="001A3A9F">
              <w:rPr>
                <w:color w:val="000000"/>
                <w:sz w:val="16"/>
                <w:szCs w:val="16"/>
                <w:lang w:eastAsia="es-SV"/>
              </w:rPr>
              <w:t>Sumas</w:t>
            </w:r>
          </w:p>
        </w:tc>
        <w:tc>
          <w:tcPr>
            <w:tcW w:w="1059" w:type="dxa"/>
            <w:tcBorders>
              <w:top w:val="nil"/>
              <w:left w:val="nil"/>
              <w:bottom w:val="single" w:sz="8" w:space="0" w:color="auto"/>
              <w:right w:val="nil"/>
            </w:tcBorders>
            <w:shd w:val="clear" w:color="auto" w:fill="auto"/>
            <w:noWrap/>
            <w:vAlign w:val="bottom"/>
            <w:hideMark/>
          </w:tcPr>
          <w:p w:rsidR="00A754B1" w:rsidRPr="001A3A9F" w:rsidRDefault="00A754B1" w:rsidP="0002756E">
            <w:pPr>
              <w:spacing w:after="0" w:line="240" w:lineRule="auto"/>
              <w:rPr>
                <w:color w:val="000000"/>
                <w:lang w:eastAsia="es-SV"/>
              </w:rPr>
            </w:pPr>
            <w:r w:rsidRPr="001A3A9F">
              <w:rPr>
                <w:color w:val="000000"/>
                <w:lang w:eastAsia="es-SV"/>
              </w:rPr>
              <w:t> </w:t>
            </w:r>
          </w:p>
        </w:tc>
        <w:tc>
          <w:tcPr>
            <w:tcW w:w="1171" w:type="dxa"/>
            <w:tcBorders>
              <w:top w:val="nil"/>
              <w:left w:val="single" w:sz="8" w:space="0" w:color="auto"/>
              <w:bottom w:val="single" w:sz="8" w:space="0" w:color="auto"/>
              <w:right w:val="single" w:sz="8" w:space="0" w:color="auto"/>
            </w:tcBorders>
            <w:shd w:val="clear" w:color="auto" w:fill="auto"/>
            <w:noWrap/>
            <w:vAlign w:val="bottom"/>
            <w:hideMark/>
          </w:tcPr>
          <w:p w:rsidR="00A754B1" w:rsidRPr="001A3A9F" w:rsidRDefault="00A754B1" w:rsidP="0002756E">
            <w:pPr>
              <w:spacing w:after="0" w:line="240" w:lineRule="auto"/>
              <w:rPr>
                <w:color w:val="000000"/>
                <w:lang w:eastAsia="es-SV"/>
              </w:rPr>
            </w:pPr>
            <w:r>
              <w:rPr>
                <w:color w:val="000000"/>
                <w:lang w:eastAsia="es-SV"/>
              </w:rPr>
              <w:t xml:space="preserve"> $     84.03</w:t>
            </w:r>
          </w:p>
        </w:tc>
      </w:tr>
      <w:tr w:rsidR="00A754B1" w:rsidRPr="001A3A9F" w:rsidTr="0002756E">
        <w:trPr>
          <w:trHeight w:val="346"/>
        </w:trPr>
        <w:tc>
          <w:tcPr>
            <w:tcW w:w="1001" w:type="dxa"/>
            <w:tcBorders>
              <w:top w:val="nil"/>
              <w:left w:val="single" w:sz="8" w:space="0" w:color="auto"/>
              <w:bottom w:val="nil"/>
              <w:right w:val="nil"/>
            </w:tcBorders>
            <w:shd w:val="clear" w:color="auto" w:fill="auto"/>
            <w:noWrap/>
            <w:vAlign w:val="bottom"/>
            <w:hideMark/>
          </w:tcPr>
          <w:p w:rsidR="00A754B1" w:rsidRPr="001A3A9F" w:rsidRDefault="00A754B1" w:rsidP="0002756E">
            <w:pPr>
              <w:spacing w:after="0" w:line="240" w:lineRule="auto"/>
              <w:rPr>
                <w:color w:val="000000"/>
                <w:lang w:eastAsia="es-SV"/>
              </w:rPr>
            </w:pPr>
            <w:r w:rsidRPr="001A3A9F">
              <w:rPr>
                <w:color w:val="000000"/>
                <w:lang w:eastAsia="es-SV"/>
              </w:rPr>
              <w:t> </w:t>
            </w:r>
          </w:p>
        </w:tc>
        <w:tc>
          <w:tcPr>
            <w:tcW w:w="1267" w:type="dxa"/>
            <w:tcBorders>
              <w:top w:val="nil"/>
              <w:left w:val="nil"/>
              <w:bottom w:val="nil"/>
              <w:right w:val="nil"/>
            </w:tcBorders>
            <w:shd w:val="clear" w:color="auto" w:fill="auto"/>
            <w:noWrap/>
            <w:vAlign w:val="bottom"/>
            <w:hideMark/>
          </w:tcPr>
          <w:p w:rsidR="00A754B1" w:rsidRPr="001A3A9F" w:rsidRDefault="00A754B1" w:rsidP="0002756E">
            <w:pPr>
              <w:spacing w:after="0" w:line="240" w:lineRule="auto"/>
              <w:rPr>
                <w:color w:val="000000"/>
                <w:lang w:eastAsia="es-SV"/>
              </w:rPr>
            </w:pPr>
          </w:p>
        </w:tc>
        <w:tc>
          <w:tcPr>
            <w:tcW w:w="1268" w:type="dxa"/>
            <w:tcBorders>
              <w:top w:val="nil"/>
              <w:left w:val="nil"/>
              <w:bottom w:val="nil"/>
              <w:right w:val="nil"/>
            </w:tcBorders>
            <w:shd w:val="clear" w:color="auto" w:fill="auto"/>
            <w:noWrap/>
            <w:vAlign w:val="bottom"/>
            <w:hideMark/>
          </w:tcPr>
          <w:p w:rsidR="00A754B1" w:rsidRPr="001A3A9F" w:rsidRDefault="00A754B1" w:rsidP="0002756E">
            <w:pPr>
              <w:spacing w:after="0" w:line="240" w:lineRule="auto"/>
              <w:rPr>
                <w:color w:val="000000"/>
                <w:lang w:eastAsia="es-SV"/>
              </w:rPr>
            </w:pPr>
          </w:p>
        </w:tc>
        <w:tc>
          <w:tcPr>
            <w:tcW w:w="1267" w:type="dxa"/>
            <w:tcBorders>
              <w:top w:val="nil"/>
              <w:left w:val="nil"/>
              <w:bottom w:val="nil"/>
              <w:right w:val="nil"/>
            </w:tcBorders>
            <w:shd w:val="clear" w:color="auto" w:fill="auto"/>
            <w:noWrap/>
            <w:vAlign w:val="bottom"/>
            <w:hideMark/>
          </w:tcPr>
          <w:p w:rsidR="00A754B1" w:rsidRPr="001A3A9F" w:rsidRDefault="00A754B1" w:rsidP="0002756E">
            <w:pPr>
              <w:spacing w:after="0" w:line="240" w:lineRule="auto"/>
              <w:rPr>
                <w:color w:val="000000"/>
                <w:lang w:eastAsia="es-SV"/>
              </w:rPr>
            </w:pPr>
          </w:p>
        </w:tc>
        <w:tc>
          <w:tcPr>
            <w:tcW w:w="1247" w:type="dxa"/>
            <w:tcBorders>
              <w:top w:val="nil"/>
              <w:left w:val="single" w:sz="8" w:space="0" w:color="auto"/>
              <w:bottom w:val="nil"/>
              <w:right w:val="single" w:sz="8" w:space="0" w:color="auto"/>
            </w:tcBorders>
            <w:shd w:val="clear" w:color="auto" w:fill="auto"/>
            <w:noWrap/>
            <w:vAlign w:val="bottom"/>
            <w:hideMark/>
          </w:tcPr>
          <w:p w:rsidR="00A754B1" w:rsidRPr="001A3A9F" w:rsidRDefault="00A754B1" w:rsidP="0002756E">
            <w:pPr>
              <w:spacing w:after="0" w:line="240" w:lineRule="auto"/>
              <w:rPr>
                <w:color w:val="000000"/>
                <w:sz w:val="16"/>
                <w:szCs w:val="16"/>
                <w:lang w:eastAsia="es-SV"/>
              </w:rPr>
            </w:pPr>
            <w:r w:rsidRPr="001A3A9F">
              <w:rPr>
                <w:color w:val="000000"/>
                <w:sz w:val="16"/>
                <w:szCs w:val="16"/>
                <w:lang w:eastAsia="es-SV"/>
              </w:rPr>
              <w:t>Ventas Exentas</w:t>
            </w:r>
          </w:p>
        </w:tc>
        <w:tc>
          <w:tcPr>
            <w:tcW w:w="1059" w:type="dxa"/>
            <w:tcBorders>
              <w:top w:val="nil"/>
              <w:left w:val="nil"/>
              <w:bottom w:val="nil"/>
              <w:right w:val="nil"/>
            </w:tcBorders>
            <w:shd w:val="clear" w:color="auto" w:fill="auto"/>
            <w:noWrap/>
            <w:vAlign w:val="bottom"/>
            <w:hideMark/>
          </w:tcPr>
          <w:p w:rsidR="00A754B1" w:rsidRPr="001A3A9F" w:rsidRDefault="00A754B1" w:rsidP="0002756E">
            <w:pPr>
              <w:spacing w:after="0" w:line="240" w:lineRule="auto"/>
              <w:rPr>
                <w:color w:val="000000"/>
                <w:lang w:eastAsia="es-SV"/>
              </w:rPr>
            </w:pPr>
          </w:p>
        </w:tc>
        <w:tc>
          <w:tcPr>
            <w:tcW w:w="1171" w:type="dxa"/>
            <w:tcBorders>
              <w:top w:val="nil"/>
              <w:left w:val="single" w:sz="8" w:space="0" w:color="auto"/>
              <w:bottom w:val="nil"/>
              <w:right w:val="single" w:sz="8" w:space="0" w:color="auto"/>
            </w:tcBorders>
            <w:shd w:val="clear" w:color="auto" w:fill="auto"/>
            <w:noWrap/>
            <w:vAlign w:val="bottom"/>
            <w:hideMark/>
          </w:tcPr>
          <w:p w:rsidR="00A754B1" w:rsidRPr="001A3A9F" w:rsidRDefault="00A754B1" w:rsidP="0002756E">
            <w:pPr>
              <w:spacing w:after="0" w:line="240" w:lineRule="auto"/>
              <w:rPr>
                <w:color w:val="000000"/>
                <w:lang w:eastAsia="es-SV"/>
              </w:rPr>
            </w:pPr>
            <w:r w:rsidRPr="001A3A9F">
              <w:rPr>
                <w:color w:val="000000"/>
                <w:lang w:eastAsia="es-SV"/>
              </w:rPr>
              <w:t> </w:t>
            </w:r>
          </w:p>
        </w:tc>
      </w:tr>
      <w:tr w:rsidR="00A754B1" w:rsidRPr="001A3A9F" w:rsidTr="0002756E">
        <w:trPr>
          <w:trHeight w:val="346"/>
        </w:trPr>
        <w:tc>
          <w:tcPr>
            <w:tcW w:w="1001" w:type="dxa"/>
            <w:tcBorders>
              <w:top w:val="nil"/>
              <w:left w:val="single" w:sz="8" w:space="0" w:color="auto"/>
              <w:bottom w:val="nil"/>
              <w:right w:val="nil"/>
            </w:tcBorders>
            <w:shd w:val="clear" w:color="auto" w:fill="auto"/>
            <w:noWrap/>
            <w:vAlign w:val="bottom"/>
            <w:hideMark/>
          </w:tcPr>
          <w:p w:rsidR="00A754B1" w:rsidRPr="001A3A9F" w:rsidRDefault="00A754B1" w:rsidP="0002756E">
            <w:pPr>
              <w:spacing w:after="0" w:line="240" w:lineRule="auto"/>
              <w:rPr>
                <w:color w:val="000000"/>
                <w:lang w:eastAsia="es-SV"/>
              </w:rPr>
            </w:pPr>
            <w:r w:rsidRPr="001A3A9F">
              <w:rPr>
                <w:color w:val="000000"/>
                <w:lang w:eastAsia="es-SV"/>
              </w:rPr>
              <w:t> </w:t>
            </w:r>
          </w:p>
        </w:tc>
        <w:tc>
          <w:tcPr>
            <w:tcW w:w="1267" w:type="dxa"/>
            <w:tcBorders>
              <w:top w:val="nil"/>
              <w:left w:val="nil"/>
              <w:bottom w:val="nil"/>
              <w:right w:val="nil"/>
            </w:tcBorders>
            <w:shd w:val="clear" w:color="auto" w:fill="auto"/>
            <w:noWrap/>
            <w:vAlign w:val="bottom"/>
            <w:hideMark/>
          </w:tcPr>
          <w:p w:rsidR="00A754B1" w:rsidRPr="001A3A9F" w:rsidRDefault="00A754B1" w:rsidP="0002756E">
            <w:pPr>
              <w:spacing w:after="0" w:line="240" w:lineRule="auto"/>
              <w:rPr>
                <w:color w:val="000000"/>
                <w:lang w:eastAsia="es-SV"/>
              </w:rPr>
            </w:pPr>
          </w:p>
        </w:tc>
        <w:tc>
          <w:tcPr>
            <w:tcW w:w="1268" w:type="dxa"/>
            <w:tcBorders>
              <w:top w:val="nil"/>
              <w:left w:val="nil"/>
              <w:bottom w:val="nil"/>
              <w:right w:val="nil"/>
            </w:tcBorders>
            <w:shd w:val="clear" w:color="auto" w:fill="auto"/>
            <w:noWrap/>
            <w:vAlign w:val="bottom"/>
            <w:hideMark/>
          </w:tcPr>
          <w:p w:rsidR="00A754B1" w:rsidRPr="001A3A9F" w:rsidRDefault="00A754B1" w:rsidP="0002756E">
            <w:pPr>
              <w:spacing w:after="0" w:line="240" w:lineRule="auto"/>
              <w:rPr>
                <w:color w:val="000000"/>
                <w:lang w:eastAsia="es-SV"/>
              </w:rPr>
            </w:pPr>
          </w:p>
        </w:tc>
        <w:tc>
          <w:tcPr>
            <w:tcW w:w="1267" w:type="dxa"/>
            <w:tcBorders>
              <w:top w:val="nil"/>
              <w:left w:val="nil"/>
              <w:bottom w:val="nil"/>
              <w:right w:val="nil"/>
            </w:tcBorders>
            <w:shd w:val="clear" w:color="auto" w:fill="auto"/>
            <w:noWrap/>
            <w:vAlign w:val="bottom"/>
            <w:hideMark/>
          </w:tcPr>
          <w:p w:rsidR="00A754B1" w:rsidRPr="001A3A9F" w:rsidRDefault="00A754B1" w:rsidP="0002756E">
            <w:pPr>
              <w:spacing w:after="0" w:line="240" w:lineRule="auto"/>
              <w:rPr>
                <w:color w:val="000000"/>
                <w:lang w:eastAsia="es-SV"/>
              </w:rPr>
            </w:pPr>
          </w:p>
        </w:tc>
        <w:tc>
          <w:tcPr>
            <w:tcW w:w="1247" w:type="dxa"/>
            <w:tcBorders>
              <w:top w:val="nil"/>
              <w:left w:val="single" w:sz="8" w:space="0" w:color="auto"/>
              <w:bottom w:val="nil"/>
              <w:right w:val="single" w:sz="8" w:space="0" w:color="auto"/>
            </w:tcBorders>
            <w:shd w:val="clear" w:color="auto" w:fill="auto"/>
            <w:noWrap/>
            <w:vAlign w:val="bottom"/>
            <w:hideMark/>
          </w:tcPr>
          <w:p w:rsidR="00A754B1" w:rsidRPr="001A3A9F" w:rsidRDefault="00A754B1" w:rsidP="0002756E">
            <w:pPr>
              <w:spacing w:after="0" w:line="240" w:lineRule="auto"/>
              <w:rPr>
                <w:color w:val="000000"/>
                <w:sz w:val="16"/>
                <w:szCs w:val="16"/>
                <w:lang w:eastAsia="es-SV"/>
              </w:rPr>
            </w:pPr>
            <w:r w:rsidRPr="001A3A9F">
              <w:rPr>
                <w:color w:val="000000"/>
                <w:sz w:val="16"/>
                <w:szCs w:val="16"/>
                <w:lang w:eastAsia="es-SV"/>
              </w:rPr>
              <w:t>Sub-Total</w:t>
            </w:r>
          </w:p>
        </w:tc>
        <w:tc>
          <w:tcPr>
            <w:tcW w:w="1059" w:type="dxa"/>
            <w:tcBorders>
              <w:top w:val="nil"/>
              <w:left w:val="nil"/>
              <w:bottom w:val="nil"/>
              <w:right w:val="nil"/>
            </w:tcBorders>
            <w:shd w:val="clear" w:color="auto" w:fill="auto"/>
            <w:noWrap/>
            <w:vAlign w:val="bottom"/>
            <w:hideMark/>
          </w:tcPr>
          <w:p w:rsidR="00A754B1" w:rsidRPr="001A3A9F" w:rsidRDefault="00A754B1" w:rsidP="0002756E">
            <w:pPr>
              <w:spacing w:after="0" w:line="240" w:lineRule="auto"/>
              <w:rPr>
                <w:color w:val="000000"/>
                <w:lang w:eastAsia="es-SV"/>
              </w:rPr>
            </w:pPr>
          </w:p>
        </w:tc>
        <w:tc>
          <w:tcPr>
            <w:tcW w:w="1171" w:type="dxa"/>
            <w:tcBorders>
              <w:top w:val="nil"/>
              <w:left w:val="single" w:sz="8" w:space="0" w:color="auto"/>
              <w:bottom w:val="nil"/>
              <w:right w:val="single" w:sz="8" w:space="0" w:color="auto"/>
            </w:tcBorders>
            <w:shd w:val="clear" w:color="auto" w:fill="auto"/>
            <w:noWrap/>
            <w:vAlign w:val="bottom"/>
            <w:hideMark/>
          </w:tcPr>
          <w:p w:rsidR="00A754B1" w:rsidRPr="001A3A9F" w:rsidRDefault="00A754B1" w:rsidP="0002756E">
            <w:pPr>
              <w:spacing w:after="0" w:line="240" w:lineRule="auto"/>
              <w:rPr>
                <w:color w:val="000000"/>
                <w:lang w:eastAsia="es-SV"/>
              </w:rPr>
            </w:pPr>
            <w:r w:rsidRPr="001A3A9F">
              <w:rPr>
                <w:color w:val="000000"/>
                <w:lang w:eastAsia="es-SV"/>
              </w:rPr>
              <w:t> </w:t>
            </w:r>
          </w:p>
        </w:tc>
      </w:tr>
      <w:tr w:rsidR="00A754B1" w:rsidRPr="001A3A9F" w:rsidTr="0002756E">
        <w:trPr>
          <w:trHeight w:val="363"/>
        </w:trPr>
        <w:tc>
          <w:tcPr>
            <w:tcW w:w="1001" w:type="dxa"/>
            <w:tcBorders>
              <w:top w:val="nil"/>
              <w:left w:val="single" w:sz="8" w:space="0" w:color="auto"/>
              <w:bottom w:val="single" w:sz="8" w:space="0" w:color="auto"/>
              <w:right w:val="nil"/>
            </w:tcBorders>
            <w:shd w:val="clear" w:color="auto" w:fill="auto"/>
            <w:noWrap/>
            <w:vAlign w:val="bottom"/>
            <w:hideMark/>
          </w:tcPr>
          <w:p w:rsidR="00A754B1" w:rsidRPr="001A3A9F" w:rsidRDefault="00A754B1" w:rsidP="0002756E">
            <w:pPr>
              <w:spacing w:after="0" w:line="240" w:lineRule="auto"/>
              <w:rPr>
                <w:color w:val="000000"/>
                <w:lang w:eastAsia="es-SV"/>
              </w:rPr>
            </w:pPr>
            <w:r w:rsidRPr="001A3A9F">
              <w:rPr>
                <w:color w:val="000000"/>
                <w:lang w:eastAsia="es-SV"/>
              </w:rPr>
              <w:t> </w:t>
            </w:r>
          </w:p>
        </w:tc>
        <w:tc>
          <w:tcPr>
            <w:tcW w:w="1267" w:type="dxa"/>
            <w:tcBorders>
              <w:top w:val="nil"/>
              <w:left w:val="nil"/>
              <w:bottom w:val="single" w:sz="8" w:space="0" w:color="auto"/>
              <w:right w:val="nil"/>
            </w:tcBorders>
            <w:shd w:val="clear" w:color="auto" w:fill="auto"/>
            <w:noWrap/>
            <w:vAlign w:val="bottom"/>
            <w:hideMark/>
          </w:tcPr>
          <w:p w:rsidR="00A754B1" w:rsidRPr="001A3A9F" w:rsidRDefault="00A754B1" w:rsidP="0002756E">
            <w:pPr>
              <w:spacing w:after="0" w:line="240" w:lineRule="auto"/>
              <w:rPr>
                <w:color w:val="000000"/>
                <w:lang w:eastAsia="es-SV"/>
              </w:rPr>
            </w:pPr>
            <w:r w:rsidRPr="001A3A9F">
              <w:rPr>
                <w:color w:val="000000"/>
                <w:lang w:eastAsia="es-SV"/>
              </w:rPr>
              <w:t> </w:t>
            </w:r>
          </w:p>
        </w:tc>
        <w:tc>
          <w:tcPr>
            <w:tcW w:w="1268" w:type="dxa"/>
            <w:tcBorders>
              <w:top w:val="nil"/>
              <w:left w:val="nil"/>
              <w:bottom w:val="single" w:sz="8" w:space="0" w:color="auto"/>
              <w:right w:val="nil"/>
            </w:tcBorders>
            <w:shd w:val="clear" w:color="auto" w:fill="auto"/>
            <w:noWrap/>
            <w:vAlign w:val="bottom"/>
            <w:hideMark/>
          </w:tcPr>
          <w:p w:rsidR="00A754B1" w:rsidRPr="001A3A9F" w:rsidRDefault="00A754B1" w:rsidP="0002756E">
            <w:pPr>
              <w:spacing w:after="0" w:line="240" w:lineRule="auto"/>
              <w:rPr>
                <w:color w:val="000000"/>
                <w:lang w:eastAsia="es-SV"/>
              </w:rPr>
            </w:pPr>
            <w:r w:rsidRPr="001A3A9F">
              <w:rPr>
                <w:color w:val="000000"/>
                <w:lang w:eastAsia="es-SV"/>
              </w:rPr>
              <w:t> </w:t>
            </w:r>
          </w:p>
        </w:tc>
        <w:tc>
          <w:tcPr>
            <w:tcW w:w="1267" w:type="dxa"/>
            <w:tcBorders>
              <w:top w:val="nil"/>
              <w:left w:val="nil"/>
              <w:bottom w:val="single" w:sz="8" w:space="0" w:color="auto"/>
              <w:right w:val="nil"/>
            </w:tcBorders>
            <w:shd w:val="clear" w:color="auto" w:fill="auto"/>
            <w:noWrap/>
            <w:vAlign w:val="bottom"/>
            <w:hideMark/>
          </w:tcPr>
          <w:p w:rsidR="00A754B1" w:rsidRPr="001A3A9F" w:rsidRDefault="00A754B1" w:rsidP="0002756E">
            <w:pPr>
              <w:spacing w:after="0" w:line="240" w:lineRule="auto"/>
              <w:rPr>
                <w:color w:val="000000"/>
                <w:lang w:eastAsia="es-SV"/>
              </w:rPr>
            </w:pPr>
            <w:r w:rsidRPr="001A3A9F">
              <w:rPr>
                <w:color w:val="000000"/>
                <w:lang w:eastAsia="es-SV"/>
              </w:rPr>
              <w:t> </w:t>
            </w:r>
          </w:p>
        </w:tc>
        <w:tc>
          <w:tcPr>
            <w:tcW w:w="1247" w:type="dxa"/>
            <w:tcBorders>
              <w:top w:val="nil"/>
              <w:left w:val="single" w:sz="8" w:space="0" w:color="auto"/>
              <w:bottom w:val="single" w:sz="8" w:space="0" w:color="auto"/>
              <w:right w:val="single" w:sz="8" w:space="0" w:color="auto"/>
            </w:tcBorders>
            <w:shd w:val="clear" w:color="auto" w:fill="auto"/>
            <w:noWrap/>
            <w:vAlign w:val="bottom"/>
            <w:hideMark/>
          </w:tcPr>
          <w:p w:rsidR="00A754B1" w:rsidRPr="001A3A9F" w:rsidRDefault="00A754B1" w:rsidP="0002756E">
            <w:pPr>
              <w:spacing w:after="0" w:line="240" w:lineRule="auto"/>
              <w:rPr>
                <w:color w:val="000000"/>
                <w:sz w:val="16"/>
                <w:szCs w:val="16"/>
                <w:lang w:eastAsia="es-SV"/>
              </w:rPr>
            </w:pPr>
            <w:r w:rsidRPr="001A3A9F">
              <w:rPr>
                <w:color w:val="000000"/>
                <w:sz w:val="16"/>
                <w:szCs w:val="16"/>
                <w:lang w:eastAsia="es-SV"/>
              </w:rPr>
              <w:t>Ventas Totales</w:t>
            </w:r>
          </w:p>
        </w:tc>
        <w:tc>
          <w:tcPr>
            <w:tcW w:w="1059" w:type="dxa"/>
            <w:tcBorders>
              <w:top w:val="nil"/>
              <w:left w:val="nil"/>
              <w:bottom w:val="single" w:sz="8" w:space="0" w:color="auto"/>
              <w:right w:val="nil"/>
            </w:tcBorders>
            <w:shd w:val="clear" w:color="auto" w:fill="auto"/>
            <w:noWrap/>
            <w:vAlign w:val="bottom"/>
            <w:hideMark/>
          </w:tcPr>
          <w:p w:rsidR="00A754B1" w:rsidRPr="001A3A9F" w:rsidRDefault="00A754B1" w:rsidP="0002756E">
            <w:pPr>
              <w:spacing w:after="0" w:line="240" w:lineRule="auto"/>
              <w:rPr>
                <w:color w:val="000000"/>
                <w:lang w:eastAsia="es-SV"/>
              </w:rPr>
            </w:pPr>
            <w:r w:rsidRPr="001A3A9F">
              <w:rPr>
                <w:color w:val="000000"/>
                <w:lang w:eastAsia="es-SV"/>
              </w:rPr>
              <w:t> </w:t>
            </w:r>
          </w:p>
        </w:tc>
        <w:tc>
          <w:tcPr>
            <w:tcW w:w="1171" w:type="dxa"/>
            <w:tcBorders>
              <w:top w:val="nil"/>
              <w:left w:val="single" w:sz="8" w:space="0" w:color="auto"/>
              <w:bottom w:val="single" w:sz="8" w:space="0" w:color="auto"/>
              <w:right w:val="single" w:sz="8" w:space="0" w:color="auto"/>
            </w:tcBorders>
            <w:shd w:val="clear" w:color="auto" w:fill="auto"/>
            <w:noWrap/>
            <w:vAlign w:val="bottom"/>
            <w:hideMark/>
          </w:tcPr>
          <w:p w:rsidR="00A754B1" w:rsidRPr="001A3A9F" w:rsidRDefault="00A754B1" w:rsidP="0002756E">
            <w:pPr>
              <w:spacing w:after="0" w:line="240" w:lineRule="auto"/>
              <w:rPr>
                <w:color w:val="000000"/>
                <w:lang w:eastAsia="es-SV"/>
              </w:rPr>
            </w:pPr>
            <w:r w:rsidRPr="001A3A9F">
              <w:rPr>
                <w:color w:val="000000"/>
                <w:lang w:eastAsia="es-SV"/>
              </w:rPr>
              <w:t> </w:t>
            </w:r>
            <w:r>
              <w:rPr>
                <w:color w:val="000000"/>
                <w:lang w:eastAsia="es-SV"/>
              </w:rPr>
              <w:t>$     84.03</w:t>
            </w:r>
          </w:p>
        </w:tc>
      </w:tr>
    </w:tbl>
    <w:p w:rsidR="00A754B1" w:rsidRDefault="008F6D2C" w:rsidP="00A754B1">
      <w:pPr>
        <w:spacing w:after="0" w:line="240" w:lineRule="auto"/>
        <w:rPr>
          <w:rFonts w:ascii="Arial Narrow" w:hAnsi="Arial Narrow"/>
          <w:noProof/>
          <w:sz w:val="24"/>
          <w:szCs w:val="24"/>
          <w:lang w:eastAsia="es-SV"/>
        </w:rPr>
      </w:pPr>
      <w:r>
        <w:rPr>
          <w:rFonts w:ascii="Arial Narrow" w:hAnsi="Arial Narrow"/>
          <w:noProof/>
          <w:sz w:val="24"/>
          <w:szCs w:val="24"/>
          <w:lang w:eastAsia="es-SV"/>
        </w:rPr>
        <w:pict>
          <v:shape id="_x0000_s1173" type="#_x0000_t202" style="position:absolute;margin-left:119.35pt;margin-top:49.15pt;width:243.2pt;height:27.65pt;z-index:251688960;mso-position-horizontal-relative:text;mso-position-vertical-relative:text" stroked="f">
            <v:textbox style="mso-next-textbox:#_x0000_s1173">
              <w:txbxContent>
                <w:p w:rsidR="001C1D3A" w:rsidRPr="001A3A9F" w:rsidRDefault="001C1D3A" w:rsidP="00A754B1">
                  <w:pPr>
                    <w:rPr>
                      <w:szCs w:val="24"/>
                    </w:rPr>
                  </w:pPr>
                </w:p>
              </w:txbxContent>
            </v:textbox>
          </v:shape>
        </w:pict>
      </w:r>
    </w:p>
    <w:p w:rsidR="00A754B1" w:rsidRDefault="00A754B1" w:rsidP="00A754B1">
      <w:pPr>
        <w:spacing w:after="0" w:line="240" w:lineRule="auto"/>
        <w:rPr>
          <w:rFonts w:ascii="Arial Narrow" w:hAnsi="Arial Narrow"/>
          <w:noProof/>
          <w:sz w:val="24"/>
          <w:szCs w:val="24"/>
          <w:lang w:eastAsia="es-SV"/>
        </w:rPr>
      </w:pPr>
    </w:p>
    <w:p w:rsidR="00A754B1" w:rsidRDefault="00A754B1" w:rsidP="00A754B1">
      <w:pPr>
        <w:spacing w:after="0" w:line="240" w:lineRule="auto"/>
        <w:rPr>
          <w:rFonts w:ascii="Arial Narrow" w:hAnsi="Arial Narrow"/>
          <w:noProof/>
          <w:sz w:val="24"/>
          <w:szCs w:val="24"/>
          <w:lang w:eastAsia="es-SV"/>
        </w:rPr>
      </w:pPr>
    </w:p>
    <w:p w:rsidR="00A754B1" w:rsidRDefault="00A754B1" w:rsidP="00A754B1">
      <w:pPr>
        <w:spacing w:after="0" w:line="240" w:lineRule="auto"/>
        <w:rPr>
          <w:rFonts w:ascii="Arial Narrow" w:hAnsi="Arial Narrow"/>
          <w:noProof/>
          <w:sz w:val="24"/>
          <w:szCs w:val="24"/>
          <w:lang w:eastAsia="es-SV"/>
        </w:rPr>
      </w:pPr>
    </w:p>
    <w:p w:rsidR="00A754B1" w:rsidRDefault="00A754B1" w:rsidP="00A754B1">
      <w:pPr>
        <w:spacing w:after="0" w:line="240" w:lineRule="auto"/>
        <w:rPr>
          <w:rFonts w:ascii="Arial Narrow" w:hAnsi="Arial Narrow"/>
          <w:noProof/>
          <w:sz w:val="24"/>
          <w:szCs w:val="24"/>
          <w:lang w:eastAsia="es-SV"/>
        </w:rPr>
      </w:pPr>
    </w:p>
    <w:p w:rsidR="00A754B1" w:rsidRDefault="00A754B1" w:rsidP="00A754B1">
      <w:pPr>
        <w:spacing w:after="0" w:line="240" w:lineRule="auto"/>
        <w:rPr>
          <w:rFonts w:ascii="Arial Narrow" w:hAnsi="Arial Narrow"/>
          <w:noProof/>
          <w:sz w:val="24"/>
          <w:szCs w:val="24"/>
          <w:lang w:eastAsia="es-SV"/>
        </w:rPr>
      </w:pPr>
    </w:p>
    <w:p w:rsidR="00A754B1" w:rsidRDefault="00A754B1" w:rsidP="00A754B1">
      <w:pPr>
        <w:spacing w:after="0" w:line="240" w:lineRule="auto"/>
        <w:rPr>
          <w:rFonts w:ascii="Arial Narrow" w:hAnsi="Arial Narrow"/>
          <w:noProof/>
          <w:sz w:val="24"/>
          <w:szCs w:val="24"/>
          <w:lang w:eastAsia="es-SV"/>
        </w:rPr>
      </w:pPr>
    </w:p>
    <w:p w:rsidR="00A754B1" w:rsidRDefault="00A754B1" w:rsidP="00A754B1">
      <w:pPr>
        <w:spacing w:after="0" w:line="240" w:lineRule="auto"/>
        <w:rPr>
          <w:rFonts w:ascii="Arial Narrow" w:hAnsi="Arial Narrow"/>
          <w:noProof/>
          <w:sz w:val="24"/>
          <w:szCs w:val="24"/>
          <w:lang w:eastAsia="es-SV"/>
        </w:rPr>
      </w:pPr>
    </w:p>
    <w:p w:rsidR="00A754B1" w:rsidRDefault="00A754B1" w:rsidP="00A754B1">
      <w:pPr>
        <w:spacing w:after="0" w:line="240" w:lineRule="auto"/>
        <w:rPr>
          <w:rFonts w:ascii="Arial Narrow" w:hAnsi="Arial Narrow"/>
          <w:noProof/>
          <w:sz w:val="24"/>
          <w:szCs w:val="24"/>
          <w:lang w:eastAsia="es-SV"/>
        </w:rPr>
      </w:pPr>
    </w:p>
    <w:p w:rsidR="00A754B1" w:rsidRDefault="00A754B1" w:rsidP="00A754B1">
      <w:pPr>
        <w:spacing w:after="0" w:line="240" w:lineRule="auto"/>
        <w:rPr>
          <w:rFonts w:ascii="Arial Narrow" w:hAnsi="Arial Narrow"/>
          <w:noProof/>
          <w:sz w:val="24"/>
          <w:szCs w:val="24"/>
          <w:lang w:eastAsia="es-SV"/>
        </w:rPr>
      </w:pPr>
    </w:p>
    <w:p w:rsidR="00A754B1" w:rsidRDefault="00A754B1" w:rsidP="00A754B1">
      <w:pPr>
        <w:spacing w:after="0" w:line="240" w:lineRule="auto"/>
        <w:rPr>
          <w:rFonts w:ascii="Arial Narrow" w:hAnsi="Arial Narrow"/>
          <w:noProof/>
          <w:sz w:val="24"/>
          <w:szCs w:val="24"/>
          <w:lang w:eastAsia="es-SV"/>
        </w:rPr>
      </w:pPr>
    </w:p>
    <w:p w:rsidR="00A754B1" w:rsidRDefault="00A754B1" w:rsidP="00A754B1">
      <w:pPr>
        <w:spacing w:after="0" w:line="360" w:lineRule="auto"/>
        <w:rPr>
          <w:rFonts w:ascii="Arial Narrow" w:hAnsi="Arial Narrow"/>
          <w:sz w:val="24"/>
          <w:szCs w:val="24"/>
        </w:rPr>
      </w:pPr>
      <w:r>
        <w:rPr>
          <w:rFonts w:ascii="Arial Narrow" w:hAnsi="Arial Narrow"/>
          <w:sz w:val="24"/>
          <w:szCs w:val="24"/>
        </w:rPr>
        <w:t>Con todos los documentos por los gastos incurridos para la importación, se hace la siguiente partida:</w:t>
      </w:r>
    </w:p>
    <w:p w:rsidR="00A754B1" w:rsidRDefault="00A754B1" w:rsidP="00A754B1">
      <w:pPr>
        <w:spacing w:after="0" w:line="240" w:lineRule="auto"/>
        <w:rPr>
          <w:rFonts w:ascii="Arial Narrow" w:hAnsi="Arial Narrow"/>
          <w:sz w:val="24"/>
          <w:szCs w:val="24"/>
        </w:rPr>
      </w:pPr>
    </w:p>
    <w:tbl>
      <w:tblPr>
        <w:tblW w:w="8565" w:type="dxa"/>
        <w:tblInd w:w="93" w:type="dxa"/>
        <w:tblLook w:val="04A0"/>
      </w:tblPr>
      <w:tblGrid>
        <w:gridCol w:w="691"/>
        <w:gridCol w:w="775"/>
        <w:gridCol w:w="2869"/>
        <w:gridCol w:w="668"/>
        <w:gridCol w:w="772"/>
        <w:gridCol w:w="428"/>
        <w:gridCol w:w="1012"/>
        <w:gridCol w:w="188"/>
        <w:gridCol w:w="1162"/>
      </w:tblGrid>
      <w:tr w:rsidR="00A754B1" w:rsidRPr="0054658E" w:rsidTr="0002756E">
        <w:trPr>
          <w:trHeight w:val="300"/>
        </w:trPr>
        <w:tc>
          <w:tcPr>
            <w:tcW w:w="5003" w:type="dxa"/>
            <w:gridSpan w:val="4"/>
            <w:tcBorders>
              <w:top w:val="nil"/>
              <w:left w:val="nil"/>
              <w:bottom w:val="nil"/>
              <w:right w:val="nil"/>
            </w:tcBorders>
            <w:shd w:val="clear" w:color="auto" w:fill="auto"/>
            <w:noWrap/>
            <w:vAlign w:val="bottom"/>
            <w:hideMark/>
          </w:tcPr>
          <w:p w:rsidR="00A754B1" w:rsidRPr="0054658E" w:rsidRDefault="00A754B1" w:rsidP="0002756E">
            <w:pPr>
              <w:spacing w:after="0" w:line="240" w:lineRule="auto"/>
              <w:rPr>
                <w:color w:val="000000"/>
              </w:rPr>
            </w:pPr>
            <w:r w:rsidRPr="0054658E">
              <w:rPr>
                <w:color w:val="000000"/>
              </w:rPr>
              <w:t>ESPECIES EL SOL, S.A. DE C.V.</w:t>
            </w:r>
          </w:p>
        </w:tc>
        <w:tc>
          <w:tcPr>
            <w:tcW w:w="1200" w:type="dxa"/>
            <w:gridSpan w:val="2"/>
            <w:tcBorders>
              <w:top w:val="nil"/>
              <w:left w:val="nil"/>
              <w:bottom w:val="nil"/>
              <w:right w:val="nil"/>
            </w:tcBorders>
            <w:shd w:val="clear" w:color="auto" w:fill="auto"/>
            <w:noWrap/>
            <w:vAlign w:val="bottom"/>
            <w:hideMark/>
          </w:tcPr>
          <w:p w:rsidR="00A754B1" w:rsidRPr="0054658E" w:rsidRDefault="00A754B1" w:rsidP="0002756E">
            <w:pPr>
              <w:spacing w:after="0" w:line="240" w:lineRule="auto"/>
              <w:rPr>
                <w:color w:val="000000"/>
              </w:rPr>
            </w:pPr>
          </w:p>
        </w:tc>
        <w:tc>
          <w:tcPr>
            <w:tcW w:w="1200" w:type="dxa"/>
            <w:gridSpan w:val="2"/>
            <w:tcBorders>
              <w:top w:val="nil"/>
              <w:left w:val="nil"/>
              <w:bottom w:val="nil"/>
              <w:right w:val="nil"/>
            </w:tcBorders>
            <w:shd w:val="clear" w:color="auto" w:fill="auto"/>
            <w:noWrap/>
            <w:vAlign w:val="bottom"/>
            <w:hideMark/>
          </w:tcPr>
          <w:p w:rsidR="00A754B1" w:rsidRPr="0054658E" w:rsidRDefault="00A754B1" w:rsidP="0002756E">
            <w:pPr>
              <w:spacing w:after="0" w:line="240" w:lineRule="auto"/>
              <w:rPr>
                <w:color w:val="000000"/>
              </w:rPr>
            </w:pPr>
          </w:p>
        </w:tc>
        <w:tc>
          <w:tcPr>
            <w:tcW w:w="1162" w:type="dxa"/>
            <w:tcBorders>
              <w:top w:val="nil"/>
              <w:left w:val="nil"/>
              <w:bottom w:val="nil"/>
              <w:right w:val="nil"/>
            </w:tcBorders>
            <w:shd w:val="clear" w:color="auto" w:fill="auto"/>
            <w:noWrap/>
            <w:vAlign w:val="bottom"/>
            <w:hideMark/>
          </w:tcPr>
          <w:p w:rsidR="00A754B1" w:rsidRPr="0054658E" w:rsidRDefault="00A754B1" w:rsidP="0002756E">
            <w:pPr>
              <w:spacing w:after="0" w:line="240" w:lineRule="auto"/>
              <w:rPr>
                <w:color w:val="000000"/>
              </w:rPr>
            </w:pPr>
          </w:p>
        </w:tc>
      </w:tr>
      <w:tr w:rsidR="00A754B1" w:rsidRPr="0054658E" w:rsidTr="0002756E">
        <w:trPr>
          <w:trHeight w:val="300"/>
        </w:trPr>
        <w:tc>
          <w:tcPr>
            <w:tcW w:w="8565" w:type="dxa"/>
            <w:gridSpan w:val="9"/>
            <w:tcBorders>
              <w:top w:val="nil"/>
              <w:left w:val="nil"/>
              <w:bottom w:val="nil"/>
              <w:right w:val="nil"/>
            </w:tcBorders>
            <w:shd w:val="clear" w:color="auto" w:fill="auto"/>
            <w:noWrap/>
            <w:vAlign w:val="bottom"/>
            <w:hideMark/>
          </w:tcPr>
          <w:p w:rsidR="00A754B1" w:rsidRPr="0054658E" w:rsidRDefault="00A754B1" w:rsidP="0002756E">
            <w:pPr>
              <w:spacing w:after="0" w:line="240" w:lineRule="auto"/>
              <w:jc w:val="center"/>
              <w:rPr>
                <w:rFonts w:ascii="Arial Narrow" w:hAnsi="Arial Narrow"/>
                <w:b/>
                <w:bCs/>
                <w:color w:val="000000"/>
                <w:sz w:val="20"/>
                <w:szCs w:val="20"/>
                <w:lang w:val="en-US"/>
              </w:rPr>
            </w:pPr>
            <w:r w:rsidRPr="0054658E">
              <w:rPr>
                <w:rFonts w:ascii="Arial Narrow" w:hAnsi="Arial Narrow"/>
                <w:b/>
                <w:bCs/>
                <w:color w:val="000000"/>
                <w:sz w:val="20"/>
                <w:szCs w:val="20"/>
                <w:lang w:val="en-US"/>
              </w:rPr>
              <w:t>PARTIDA DE DIARIO No. 3</w:t>
            </w:r>
          </w:p>
        </w:tc>
      </w:tr>
      <w:tr w:rsidR="00A754B1" w:rsidRPr="0054658E" w:rsidTr="0002756E">
        <w:trPr>
          <w:trHeight w:val="315"/>
        </w:trPr>
        <w:tc>
          <w:tcPr>
            <w:tcW w:w="1466" w:type="dxa"/>
            <w:gridSpan w:val="2"/>
            <w:tcBorders>
              <w:top w:val="nil"/>
              <w:left w:val="nil"/>
              <w:bottom w:val="single" w:sz="8" w:space="0" w:color="auto"/>
              <w:right w:val="nil"/>
            </w:tcBorders>
            <w:shd w:val="clear" w:color="auto" w:fill="auto"/>
            <w:noWrap/>
            <w:vAlign w:val="bottom"/>
            <w:hideMark/>
          </w:tcPr>
          <w:p w:rsidR="00A754B1" w:rsidRPr="0054658E" w:rsidRDefault="00A754B1" w:rsidP="0002756E">
            <w:pPr>
              <w:spacing w:after="0" w:line="240" w:lineRule="auto"/>
              <w:rPr>
                <w:rFonts w:ascii="Arial Narrow" w:hAnsi="Arial Narrow"/>
                <w:color w:val="000000"/>
                <w:sz w:val="20"/>
                <w:szCs w:val="20"/>
                <w:lang w:val="en-US"/>
              </w:rPr>
            </w:pPr>
            <w:proofErr w:type="spellStart"/>
            <w:r w:rsidRPr="0054658E">
              <w:rPr>
                <w:rFonts w:ascii="Arial Narrow" w:hAnsi="Arial Narrow"/>
                <w:color w:val="000000"/>
                <w:sz w:val="20"/>
                <w:szCs w:val="20"/>
                <w:lang w:val="en-US"/>
              </w:rPr>
              <w:t>Mes</w:t>
            </w:r>
            <w:proofErr w:type="spellEnd"/>
            <w:r w:rsidRPr="0054658E">
              <w:rPr>
                <w:rFonts w:ascii="Arial Narrow" w:hAnsi="Arial Narrow"/>
                <w:color w:val="000000"/>
                <w:sz w:val="20"/>
                <w:szCs w:val="20"/>
                <w:lang w:val="en-US"/>
              </w:rPr>
              <w:t xml:space="preserve">:  </w:t>
            </w:r>
            <w:proofErr w:type="spellStart"/>
            <w:r w:rsidRPr="0054658E">
              <w:rPr>
                <w:rFonts w:ascii="Arial Narrow" w:hAnsi="Arial Narrow"/>
                <w:color w:val="000000"/>
                <w:sz w:val="20"/>
                <w:szCs w:val="20"/>
                <w:lang w:val="en-US"/>
              </w:rPr>
              <w:t>Octubre</w:t>
            </w:r>
            <w:proofErr w:type="spellEnd"/>
          </w:p>
        </w:tc>
        <w:tc>
          <w:tcPr>
            <w:tcW w:w="2869" w:type="dxa"/>
            <w:tcBorders>
              <w:top w:val="nil"/>
              <w:left w:val="nil"/>
              <w:bottom w:val="nil"/>
              <w:right w:val="nil"/>
            </w:tcBorders>
            <w:shd w:val="clear" w:color="auto" w:fill="auto"/>
            <w:noWrap/>
            <w:vAlign w:val="bottom"/>
            <w:hideMark/>
          </w:tcPr>
          <w:p w:rsidR="00A754B1" w:rsidRPr="0054658E" w:rsidRDefault="00A754B1" w:rsidP="0002756E">
            <w:pPr>
              <w:spacing w:after="0" w:line="240" w:lineRule="auto"/>
              <w:rPr>
                <w:color w:val="000000"/>
                <w:lang w:val="en-US"/>
              </w:rPr>
            </w:pPr>
          </w:p>
        </w:tc>
        <w:tc>
          <w:tcPr>
            <w:tcW w:w="1440" w:type="dxa"/>
            <w:gridSpan w:val="2"/>
            <w:tcBorders>
              <w:top w:val="nil"/>
              <w:left w:val="nil"/>
              <w:bottom w:val="nil"/>
              <w:right w:val="nil"/>
            </w:tcBorders>
            <w:shd w:val="clear" w:color="auto" w:fill="auto"/>
            <w:noWrap/>
            <w:vAlign w:val="bottom"/>
            <w:hideMark/>
          </w:tcPr>
          <w:p w:rsidR="00A754B1" w:rsidRPr="0054658E" w:rsidRDefault="00A754B1" w:rsidP="0002756E">
            <w:pPr>
              <w:spacing w:after="0" w:line="240" w:lineRule="auto"/>
              <w:rPr>
                <w:color w:val="000000"/>
                <w:lang w:val="en-US"/>
              </w:rPr>
            </w:pPr>
          </w:p>
        </w:tc>
        <w:tc>
          <w:tcPr>
            <w:tcW w:w="1440" w:type="dxa"/>
            <w:gridSpan w:val="2"/>
            <w:tcBorders>
              <w:top w:val="nil"/>
              <w:left w:val="nil"/>
              <w:bottom w:val="nil"/>
              <w:right w:val="nil"/>
            </w:tcBorders>
            <w:shd w:val="clear" w:color="auto" w:fill="auto"/>
            <w:noWrap/>
            <w:vAlign w:val="bottom"/>
            <w:hideMark/>
          </w:tcPr>
          <w:p w:rsidR="00A754B1" w:rsidRPr="0054658E" w:rsidRDefault="00A754B1" w:rsidP="0002756E">
            <w:pPr>
              <w:spacing w:after="0" w:line="240" w:lineRule="auto"/>
              <w:rPr>
                <w:rFonts w:ascii="Arial Narrow" w:hAnsi="Arial Narrow"/>
                <w:color w:val="000000"/>
                <w:sz w:val="20"/>
                <w:szCs w:val="20"/>
                <w:lang w:val="en-US"/>
              </w:rPr>
            </w:pPr>
          </w:p>
        </w:tc>
        <w:tc>
          <w:tcPr>
            <w:tcW w:w="1350" w:type="dxa"/>
            <w:gridSpan w:val="2"/>
            <w:tcBorders>
              <w:top w:val="nil"/>
              <w:left w:val="nil"/>
              <w:bottom w:val="nil"/>
              <w:right w:val="nil"/>
            </w:tcBorders>
            <w:shd w:val="clear" w:color="auto" w:fill="auto"/>
            <w:noWrap/>
            <w:vAlign w:val="bottom"/>
            <w:hideMark/>
          </w:tcPr>
          <w:p w:rsidR="00A754B1" w:rsidRPr="0054658E" w:rsidRDefault="00A754B1" w:rsidP="0002756E">
            <w:pPr>
              <w:spacing w:after="0" w:line="240" w:lineRule="auto"/>
              <w:rPr>
                <w:color w:val="000000"/>
                <w:lang w:val="en-US"/>
              </w:rPr>
            </w:pPr>
            <w:proofErr w:type="spellStart"/>
            <w:r w:rsidRPr="0054658E">
              <w:rPr>
                <w:color w:val="000000"/>
                <w:lang w:val="en-US"/>
              </w:rPr>
              <w:t>Año</w:t>
            </w:r>
            <w:proofErr w:type="spellEnd"/>
            <w:r w:rsidRPr="0054658E">
              <w:rPr>
                <w:color w:val="000000"/>
                <w:lang w:val="en-US"/>
              </w:rPr>
              <w:t xml:space="preserve">  2009</w:t>
            </w:r>
          </w:p>
        </w:tc>
      </w:tr>
      <w:tr w:rsidR="00A754B1" w:rsidRPr="0054658E" w:rsidTr="0002756E">
        <w:trPr>
          <w:trHeight w:val="300"/>
        </w:trPr>
        <w:tc>
          <w:tcPr>
            <w:tcW w:w="691" w:type="dxa"/>
            <w:tcBorders>
              <w:top w:val="nil"/>
              <w:left w:val="single" w:sz="8" w:space="0" w:color="auto"/>
              <w:bottom w:val="nil"/>
              <w:right w:val="single" w:sz="8" w:space="0" w:color="auto"/>
            </w:tcBorders>
            <w:shd w:val="clear" w:color="000000" w:fill="CCCCCC"/>
            <w:noWrap/>
            <w:vAlign w:val="bottom"/>
            <w:hideMark/>
          </w:tcPr>
          <w:p w:rsidR="00A754B1" w:rsidRPr="0054658E" w:rsidRDefault="00A754B1" w:rsidP="0002756E">
            <w:pPr>
              <w:spacing w:after="0" w:line="240" w:lineRule="auto"/>
              <w:jc w:val="center"/>
              <w:rPr>
                <w:rFonts w:ascii="Arial Narrow" w:hAnsi="Arial Narrow"/>
                <w:b/>
                <w:bCs/>
                <w:color w:val="000000"/>
                <w:sz w:val="20"/>
                <w:szCs w:val="20"/>
                <w:lang w:val="en-US"/>
              </w:rPr>
            </w:pPr>
            <w:proofErr w:type="spellStart"/>
            <w:r w:rsidRPr="0054658E">
              <w:rPr>
                <w:rFonts w:ascii="Arial Narrow" w:hAnsi="Arial Narrow"/>
                <w:b/>
                <w:bCs/>
                <w:color w:val="000000"/>
                <w:sz w:val="20"/>
                <w:szCs w:val="20"/>
                <w:lang w:val="en-US"/>
              </w:rPr>
              <w:t>Fecha</w:t>
            </w:r>
            <w:proofErr w:type="spellEnd"/>
          </w:p>
        </w:tc>
        <w:tc>
          <w:tcPr>
            <w:tcW w:w="775" w:type="dxa"/>
            <w:tcBorders>
              <w:top w:val="nil"/>
              <w:left w:val="nil"/>
              <w:bottom w:val="nil"/>
              <w:right w:val="single" w:sz="8" w:space="0" w:color="auto"/>
            </w:tcBorders>
            <w:shd w:val="clear" w:color="000000" w:fill="CCCCCC"/>
            <w:noWrap/>
            <w:vAlign w:val="bottom"/>
            <w:hideMark/>
          </w:tcPr>
          <w:p w:rsidR="00A754B1" w:rsidRPr="0054658E" w:rsidRDefault="00A754B1" w:rsidP="0002756E">
            <w:pPr>
              <w:spacing w:after="0" w:line="240" w:lineRule="auto"/>
              <w:jc w:val="center"/>
              <w:rPr>
                <w:rFonts w:ascii="Arial Narrow" w:hAnsi="Arial Narrow"/>
                <w:b/>
                <w:bCs/>
                <w:color w:val="000000"/>
                <w:sz w:val="20"/>
                <w:szCs w:val="20"/>
                <w:lang w:val="en-US"/>
              </w:rPr>
            </w:pPr>
            <w:proofErr w:type="spellStart"/>
            <w:r w:rsidRPr="0054658E">
              <w:rPr>
                <w:rFonts w:ascii="Arial Narrow" w:hAnsi="Arial Narrow"/>
                <w:b/>
                <w:bCs/>
                <w:color w:val="000000"/>
                <w:sz w:val="20"/>
                <w:szCs w:val="20"/>
                <w:lang w:val="en-US"/>
              </w:rPr>
              <w:t>Cuenta</w:t>
            </w:r>
            <w:proofErr w:type="spellEnd"/>
          </w:p>
        </w:tc>
        <w:tc>
          <w:tcPr>
            <w:tcW w:w="2869" w:type="dxa"/>
            <w:tcBorders>
              <w:top w:val="single" w:sz="8" w:space="0" w:color="auto"/>
              <w:left w:val="nil"/>
              <w:bottom w:val="nil"/>
              <w:right w:val="single" w:sz="8" w:space="0" w:color="auto"/>
            </w:tcBorders>
            <w:shd w:val="clear" w:color="000000" w:fill="CCCCCC"/>
            <w:noWrap/>
            <w:vAlign w:val="bottom"/>
            <w:hideMark/>
          </w:tcPr>
          <w:p w:rsidR="00A754B1" w:rsidRPr="0054658E" w:rsidRDefault="00A754B1" w:rsidP="0002756E">
            <w:pPr>
              <w:spacing w:after="0" w:line="240" w:lineRule="auto"/>
              <w:jc w:val="center"/>
              <w:rPr>
                <w:rFonts w:ascii="Arial Narrow" w:hAnsi="Arial Narrow"/>
                <w:b/>
                <w:bCs/>
                <w:color w:val="000000"/>
                <w:sz w:val="20"/>
                <w:szCs w:val="20"/>
                <w:lang w:val="en-US"/>
              </w:rPr>
            </w:pPr>
            <w:proofErr w:type="spellStart"/>
            <w:r w:rsidRPr="0054658E">
              <w:rPr>
                <w:rFonts w:ascii="Arial Narrow" w:hAnsi="Arial Narrow"/>
                <w:b/>
                <w:bCs/>
                <w:color w:val="000000"/>
                <w:sz w:val="20"/>
                <w:szCs w:val="20"/>
                <w:lang w:val="en-US"/>
              </w:rPr>
              <w:t>Concepto</w:t>
            </w:r>
            <w:proofErr w:type="spellEnd"/>
          </w:p>
        </w:tc>
        <w:tc>
          <w:tcPr>
            <w:tcW w:w="1440" w:type="dxa"/>
            <w:gridSpan w:val="2"/>
            <w:tcBorders>
              <w:top w:val="single" w:sz="8" w:space="0" w:color="auto"/>
              <w:left w:val="nil"/>
              <w:bottom w:val="nil"/>
              <w:right w:val="single" w:sz="8" w:space="0" w:color="auto"/>
            </w:tcBorders>
            <w:shd w:val="clear" w:color="000000" w:fill="CCCCCC"/>
            <w:noWrap/>
            <w:vAlign w:val="bottom"/>
            <w:hideMark/>
          </w:tcPr>
          <w:p w:rsidR="00A754B1" w:rsidRPr="0054658E" w:rsidRDefault="00A754B1" w:rsidP="0002756E">
            <w:pPr>
              <w:spacing w:after="0" w:line="240" w:lineRule="auto"/>
              <w:jc w:val="center"/>
              <w:rPr>
                <w:rFonts w:ascii="Arial Narrow" w:hAnsi="Arial Narrow"/>
                <w:b/>
                <w:bCs/>
                <w:color w:val="000000"/>
                <w:sz w:val="20"/>
                <w:szCs w:val="20"/>
                <w:lang w:val="en-US"/>
              </w:rPr>
            </w:pPr>
            <w:proofErr w:type="spellStart"/>
            <w:r w:rsidRPr="0054658E">
              <w:rPr>
                <w:rFonts w:ascii="Arial Narrow" w:hAnsi="Arial Narrow"/>
                <w:b/>
                <w:bCs/>
                <w:color w:val="000000"/>
                <w:sz w:val="20"/>
                <w:szCs w:val="20"/>
                <w:lang w:val="en-US"/>
              </w:rPr>
              <w:t>Parcial</w:t>
            </w:r>
            <w:proofErr w:type="spellEnd"/>
          </w:p>
        </w:tc>
        <w:tc>
          <w:tcPr>
            <w:tcW w:w="1440" w:type="dxa"/>
            <w:gridSpan w:val="2"/>
            <w:tcBorders>
              <w:top w:val="single" w:sz="8" w:space="0" w:color="auto"/>
              <w:left w:val="nil"/>
              <w:bottom w:val="nil"/>
              <w:right w:val="single" w:sz="8" w:space="0" w:color="auto"/>
            </w:tcBorders>
            <w:shd w:val="clear" w:color="000000" w:fill="CCCCCC"/>
            <w:noWrap/>
            <w:vAlign w:val="bottom"/>
            <w:hideMark/>
          </w:tcPr>
          <w:p w:rsidR="00A754B1" w:rsidRPr="0054658E" w:rsidRDefault="00A754B1" w:rsidP="0002756E">
            <w:pPr>
              <w:spacing w:after="0" w:line="240" w:lineRule="auto"/>
              <w:jc w:val="center"/>
              <w:rPr>
                <w:rFonts w:ascii="Arial Narrow" w:hAnsi="Arial Narrow"/>
                <w:b/>
                <w:bCs/>
                <w:color w:val="000000"/>
                <w:sz w:val="20"/>
                <w:szCs w:val="20"/>
                <w:lang w:val="en-US"/>
              </w:rPr>
            </w:pPr>
            <w:r w:rsidRPr="0054658E">
              <w:rPr>
                <w:rFonts w:ascii="Arial Narrow" w:hAnsi="Arial Narrow"/>
                <w:b/>
                <w:bCs/>
                <w:color w:val="000000"/>
                <w:sz w:val="20"/>
                <w:szCs w:val="20"/>
                <w:lang w:val="en-US"/>
              </w:rPr>
              <w:t>Cargo</w:t>
            </w:r>
          </w:p>
        </w:tc>
        <w:tc>
          <w:tcPr>
            <w:tcW w:w="1350" w:type="dxa"/>
            <w:gridSpan w:val="2"/>
            <w:tcBorders>
              <w:top w:val="single" w:sz="8" w:space="0" w:color="auto"/>
              <w:left w:val="nil"/>
              <w:bottom w:val="nil"/>
              <w:right w:val="single" w:sz="8" w:space="0" w:color="auto"/>
            </w:tcBorders>
            <w:shd w:val="clear" w:color="000000" w:fill="CCCCCC"/>
            <w:noWrap/>
            <w:vAlign w:val="bottom"/>
            <w:hideMark/>
          </w:tcPr>
          <w:p w:rsidR="00A754B1" w:rsidRPr="0054658E" w:rsidRDefault="00A754B1" w:rsidP="0002756E">
            <w:pPr>
              <w:spacing w:after="0" w:line="240" w:lineRule="auto"/>
              <w:jc w:val="center"/>
              <w:rPr>
                <w:rFonts w:ascii="Arial Narrow" w:hAnsi="Arial Narrow"/>
                <w:b/>
                <w:bCs/>
                <w:color w:val="000000"/>
                <w:sz w:val="20"/>
                <w:szCs w:val="20"/>
                <w:lang w:val="en-US"/>
              </w:rPr>
            </w:pPr>
            <w:proofErr w:type="spellStart"/>
            <w:r w:rsidRPr="0054658E">
              <w:rPr>
                <w:rFonts w:ascii="Arial Narrow" w:hAnsi="Arial Narrow"/>
                <w:b/>
                <w:bCs/>
                <w:color w:val="000000"/>
                <w:sz w:val="20"/>
                <w:szCs w:val="20"/>
                <w:lang w:val="en-US"/>
              </w:rPr>
              <w:t>Abono</w:t>
            </w:r>
            <w:proofErr w:type="spellEnd"/>
          </w:p>
        </w:tc>
      </w:tr>
      <w:tr w:rsidR="00A754B1" w:rsidRPr="0054658E" w:rsidTr="0002756E">
        <w:trPr>
          <w:trHeight w:val="300"/>
        </w:trPr>
        <w:tc>
          <w:tcPr>
            <w:tcW w:w="691" w:type="dxa"/>
            <w:tcBorders>
              <w:top w:val="single" w:sz="4" w:space="0" w:color="auto"/>
              <w:left w:val="single" w:sz="4" w:space="0" w:color="auto"/>
              <w:bottom w:val="nil"/>
              <w:right w:val="single" w:sz="4" w:space="0" w:color="auto"/>
            </w:tcBorders>
            <w:shd w:val="clear" w:color="auto" w:fill="auto"/>
            <w:noWrap/>
            <w:vAlign w:val="bottom"/>
            <w:hideMark/>
          </w:tcPr>
          <w:p w:rsidR="00A754B1" w:rsidRPr="0054658E" w:rsidRDefault="00A754B1" w:rsidP="0002756E">
            <w:pPr>
              <w:spacing w:after="0" w:line="240" w:lineRule="auto"/>
              <w:jc w:val="center"/>
              <w:rPr>
                <w:rFonts w:ascii="Arial Narrow" w:hAnsi="Arial Narrow"/>
                <w:color w:val="000000"/>
                <w:sz w:val="20"/>
                <w:szCs w:val="20"/>
                <w:lang w:val="en-US"/>
              </w:rPr>
            </w:pPr>
            <w:r w:rsidRPr="0054658E">
              <w:rPr>
                <w:rFonts w:ascii="Arial Narrow" w:hAnsi="Arial Narrow"/>
                <w:color w:val="000000"/>
                <w:sz w:val="20"/>
                <w:szCs w:val="20"/>
                <w:lang w:val="en-US"/>
              </w:rPr>
              <w:t> </w:t>
            </w:r>
          </w:p>
        </w:tc>
        <w:tc>
          <w:tcPr>
            <w:tcW w:w="775" w:type="dxa"/>
            <w:tcBorders>
              <w:top w:val="single" w:sz="4" w:space="0" w:color="auto"/>
              <w:left w:val="nil"/>
              <w:bottom w:val="nil"/>
              <w:right w:val="single" w:sz="4" w:space="0" w:color="auto"/>
            </w:tcBorders>
            <w:shd w:val="clear" w:color="auto" w:fill="auto"/>
            <w:noWrap/>
            <w:vAlign w:val="bottom"/>
            <w:hideMark/>
          </w:tcPr>
          <w:p w:rsidR="00A754B1" w:rsidRPr="0054658E" w:rsidRDefault="00A754B1" w:rsidP="0002756E">
            <w:pPr>
              <w:spacing w:after="0" w:line="240" w:lineRule="auto"/>
              <w:rPr>
                <w:rFonts w:ascii="Arial Narrow" w:hAnsi="Arial Narrow"/>
                <w:color w:val="000000"/>
                <w:sz w:val="20"/>
                <w:szCs w:val="20"/>
                <w:lang w:val="en-US"/>
              </w:rPr>
            </w:pPr>
            <w:r w:rsidRPr="0054658E">
              <w:rPr>
                <w:rFonts w:ascii="Arial Narrow" w:hAnsi="Arial Narrow"/>
                <w:color w:val="000000"/>
                <w:sz w:val="20"/>
                <w:szCs w:val="20"/>
                <w:lang w:val="en-US"/>
              </w:rPr>
              <w:t> </w:t>
            </w:r>
          </w:p>
        </w:tc>
        <w:tc>
          <w:tcPr>
            <w:tcW w:w="2869" w:type="dxa"/>
            <w:tcBorders>
              <w:top w:val="single" w:sz="4" w:space="0" w:color="auto"/>
              <w:left w:val="nil"/>
              <w:bottom w:val="nil"/>
              <w:right w:val="nil"/>
            </w:tcBorders>
            <w:shd w:val="clear" w:color="auto" w:fill="auto"/>
            <w:noWrap/>
            <w:vAlign w:val="bottom"/>
            <w:hideMark/>
          </w:tcPr>
          <w:p w:rsidR="00A754B1" w:rsidRPr="0054658E" w:rsidRDefault="00A754B1" w:rsidP="0002756E">
            <w:pPr>
              <w:spacing w:after="0" w:line="240" w:lineRule="auto"/>
              <w:rPr>
                <w:rFonts w:ascii="Arial Narrow" w:hAnsi="Arial Narrow"/>
                <w:b/>
                <w:bCs/>
                <w:color w:val="000000"/>
                <w:sz w:val="20"/>
                <w:szCs w:val="20"/>
              </w:rPr>
            </w:pPr>
            <w:r w:rsidRPr="0054658E">
              <w:rPr>
                <w:rFonts w:ascii="Arial Narrow" w:hAnsi="Arial Narrow"/>
                <w:b/>
                <w:bCs/>
                <w:color w:val="000000"/>
                <w:sz w:val="20"/>
                <w:szCs w:val="20"/>
              </w:rPr>
              <w:t xml:space="preserve">Pedidos en </w:t>
            </w:r>
            <w:r w:rsidR="00373383" w:rsidRPr="0054658E">
              <w:rPr>
                <w:rFonts w:ascii="Arial Narrow" w:hAnsi="Arial Narrow"/>
                <w:b/>
                <w:bCs/>
                <w:color w:val="000000"/>
                <w:sz w:val="20"/>
                <w:szCs w:val="20"/>
              </w:rPr>
              <w:t>tránsito</w:t>
            </w:r>
            <w:r w:rsidRPr="0054658E">
              <w:rPr>
                <w:rFonts w:ascii="Arial Narrow" w:hAnsi="Arial Narrow"/>
                <w:b/>
                <w:bCs/>
                <w:color w:val="000000"/>
                <w:sz w:val="20"/>
                <w:szCs w:val="20"/>
              </w:rPr>
              <w:t xml:space="preserve"> del exterior</w:t>
            </w:r>
          </w:p>
        </w:tc>
        <w:tc>
          <w:tcPr>
            <w:tcW w:w="1440" w:type="dxa"/>
            <w:gridSpan w:val="2"/>
            <w:tcBorders>
              <w:top w:val="single" w:sz="4" w:space="0" w:color="auto"/>
              <w:left w:val="single" w:sz="4" w:space="0" w:color="auto"/>
              <w:bottom w:val="nil"/>
              <w:right w:val="single" w:sz="4" w:space="0" w:color="auto"/>
            </w:tcBorders>
            <w:shd w:val="clear" w:color="auto" w:fill="auto"/>
            <w:noWrap/>
            <w:vAlign w:val="bottom"/>
            <w:hideMark/>
          </w:tcPr>
          <w:p w:rsidR="00A754B1" w:rsidRPr="0054658E" w:rsidRDefault="00A754B1" w:rsidP="0002756E">
            <w:pPr>
              <w:spacing w:after="0" w:line="240" w:lineRule="auto"/>
              <w:jc w:val="center"/>
              <w:rPr>
                <w:rFonts w:ascii="Arial Narrow" w:hAnsi="Arial Narrow"/>
                <w:color w:val="000000"/>
                <w:sz w:val="20"/>
                <w:szCs w:val="20"/>
              </w:rPr>
            </w:pPr>
            <w:r w:rsidRPr="0054658E">
              <w:rPr>
                <w:rFonts w:ascii="Arial Narrow" w:hAnsi="Arial Narrow"/>
                <w:color w:val="000000"/>
                <w:sz w:val="20"/>
                <w:szCs w:val="20"/>
              </w:rPr>
              <w:t> </w:t>
            </w:r>
          </w:p>
        </w:tc>
        <w:tc>
          <w:tcPr>
            <w:tcW w:w="1440" w:type="dxa"/>
            <w:gridSpan w:val="2"/>
            <w:tcBorders>
              <w:top w:val="single" w:sz="4" w:space="0" w:color="auto"/>
              <w:left w:val="nil"/>
              <w:bottom w:val="nil"/>
              <w:right w:val="nil"/>
            </w:tcBorders>
            <w:shd w:val="clear" w:color="auto" w:fill="auto"/>
            <w:noWrap/>
            <w:vAlign w:val="bottom"/>
            <w:hideMark/>
          </w:tcPr>
          <w:p w:rsidR="00A754B1" w:rsidRPr="0054658E" w:rsidRDefault="00A754B1" w:rsidP="0002756E">
            <w:pPr>
              <w:spacing w:after="0" w:line="240" w:lineRule="auto"/>
              <w:jc w:val="right"/>
              <w:rPr>
                <w:rFonts w:ascii="Arial Narrow" w:hAnsi="Arial Narrow"/>
                <w:color w:val="000000"/>
                <w:sz w:val="20"/>
                <w:szCs w:val="20"/>
                <w:lang w:val="en-US"/>
              </w:rPr>
            </w:pPr>
            <w:r w:rsidRPr="0054658E">
              <w:rPr>
                <w:rFonts w:ascii="Arial Narrow" w:hAnsi="Arial Narrow"/>
                <w:color w:val="000000"/>
                <w:sz w:val="20"/>
                <w:szCs w:val="20"/>
                <w:lang w:val="en-US"/>
              </w:rPr>
              <w:t xml:space="preserve">$       3,091.45 </w:t>
            </w:r>
          </w:p>
        </w:tc>
        <w:tc>
          <w:tcPr>
            <w:tcW w:w="1350" w:type="dxa"/>
            <w:gridSpan w:val="2"/>
            <w:tcBorders>
              <w:top w:val="single" w:sz="4" w:space="0" w:color="auto"/>
              <w:left w:val="single" w:sz="4" w:space="0" w:color="auto"/>
              <w:bottom w:val="nil"/>
              <w:right w:val="single" w:sz="4" w:space="0" w:color="auto"/>
            </w:tcBorders>
            <w:shd w:val="clear" w:color="auto" w:fill="auto"/>
            <w:noWrap/>
            <w:vAlign w:val="bottom"/>
            <w:hideMark/>
          </w:tcPr>
          <w:p w:rsidR="00A754B1" w:rsidRPr="0054658E" w:rsidRDefault="00A754B1" w:rsidP="0002756E">
            <w:pPr>
              <w:spacing w:after="0" w:line="240" w:lineRule="auto"/>
              <w:jc w:val="center"/>
              <w:rPr>
                <w:rFonts w:ascii="Arial Narrow" w:hAnsi="Arial Narrow"/>
                <w:color w:val="000000"/>
                <w:sz w:val="20"/>
                <w:szCs w:val="20"/>
                <w:lang w:val="en-US"/>
              </w:rPr>
            </w:pPr>
            <w:r w:rsidRPr="0054658E">
              <w:rPr>
                <w:rFonts w:ascii="Arial Narrow" w:hAnsi="Arial Narrow"/>
                <w:color w:val="000000"/>
                <w:sz w:val="20"/>
                <w:szCs w:val="20"/>
                <w:lang w:val="en-US"/>
              </w:rPr>
              <w:t> </w:t>
            </w:r>
          </w:p>
        </w:tc>
      </w:tr>
      <w:tr w:rsidR="00A754B1" w:rsidRPr="0054658E" w:rsidTr="0002756E">
        <w:trPr>
          <w:trHeight w:val="300"/>
        </w:trPr>
        <w:tc>
          <w:tcPr>
            <w:tcW w:w="691" w:type="dxa"/>
            <w:tcBorders>
              <w:top w:val="nil"/>
              <w:left w:val="single" w:sz="4" w:space="0" w:color="auto"/>
              <w:bottom w:val="nil"/>
              <w:right w:val="single" w:sz="4" w:space="0" w:color="auto"/>
            </w:tcBorders>
            <w:shd w:val="clear" w:color="auto" w:fill="auto"/>
            <w:noWrap/>
            <w:vAlign w:val="bottom"/>
            <w:hideMark/>
          </w:tcPr>
          <w:p w:rsidR="00A754B1" w:rsidRPr="0054658E" w:rsidRDefault="00A754B1" w:rsidP="0002756E">
            <w:pPr>
              <w:spacing w:after="0" w:line="240" w:lineRule="auto"/>
              <w:rPr>
                <w:rFonts w:ascii="Arial Narrow" w:hAnsi="Arial Narrow"/>
                <w:color w:val="000000"/>
                <w:sz w:val="20"/>
                <w:szCs w:val="20"/>
                <w:lang w:val="en-US"/>
              </w:rPr>
            </w:pPr>
            <w:r w:rsidRPr="0054658E">
              <w:rPr>
                <w:rFonts w:ascii="Arial Narrow" w:hAnsi="Arial Narrow"/>
                <w:color w:val="000000"/>
                <w:sz w:val="20"/>
                <w:szCs w:val="20"/>
                <w:lang w:val="en-US"/>
              </w:rPr>
              <w:t> </w:t>
            </w:r>
          </w:p>
        </w:tc>
        <w:tc>
          <w:tcPr>
            <w:tcW w:w="775" w:type="dxa"/>
            <w:tcBorders>
              <w:top w:val="nil"/>
              <w:left w:val="nil"/>
              <w:bottom w:val="nil"/>
              <w:right w:val="single" w:sz="4" w:space="0" w:color="auto"/>
            </w:tcBorders>
            <w:shd w:val="clear" w:color="auto" w:fill="auto"/>
            <w:noWrap/>
            <w:vAlign w:val="bottom"/>
            <w:hideMark/>
          </w:tcPr>
          <w:p w:rsidR="00A754B1" w:rsidRPr="0054658E" w:rsidRDefault="00A754B1" w:rsidP="0002756E">
            <w:pPr>
              <w:spacing w:after="0" w:line="240" w:lineRule="auto"/>
              <w:rPr>
                <w:rFonts w:ascii="Arial Narrow" w:hAnsi="Arial Narrow"/>
                <w:color w:val="000000"/>
                <w:sz w:val="20"/>
                <w:szCs w:val="20"/>
                <w:lang w:val="en-US"/>
              </w:rPr>
            </w:pPr>
            <w:r w:rsidRPr="0054658E">
              <w:rPr>
                <w:rFonts w:ascii="Arial Narrow" w:hAnsi="Arial Narrow"/>
                <w:color w:val="000000"/>
                <w:sz w:val="20"/>
                <w:szCs w:val="20"/>
                <w:lang w:val="en-US"/>
              </w:rPr>
              <w:t> </w:t>
            </w:r>
          </w:p>
        </w:tc>
        <w:tc>
          <w:tcPr>
            <w:tcW w:w="2869" w:type="dxa"/>
            <w:tcBorders>
              <w:top w:val="nil"/>
              <w:left w:val="nil"/>
              <w:bottom w:val="nil"/>
              <w:right w:val="nil"/>
            </w:tcBorders>
            <w:shd w:val="clear" w:color="auto" w:fill="auto"/>
            <w:noWrap/>
            <w:vAlign w:val="bottom"/>
            <w:hideMark/>
          </w:tcPr>
          <w:p w:rsidR="00A754B1" w:rsidRPr="0054658E" w:rsidRDefault="00A754B1" w:rsidP="0002756E">
            <w:pPr>
              <w:spacing w:after="0" w:line="240" w:lineRule="auto"/>
              <w:rPr>
                <w:rFonts w:ascii="Arial Narrow" w:hAnsi="Arial Narrow"/>
                <w:color w:val="000000"/>
                <w:sz w:val="20"/>
                <w:szCs w:val="20"/>
                <w:lang w:val="en-US"/>
              </w:rPr>
            </w:pPr>
            <w:proofErr w:type="spellStart"/>
            <w:r w:rsidRPr="0054658E">
              <w:rPr>
                <w:rFonts w:ascii="Arial Narrow" w:hAnsi="Arial Narrow"/>
                <w:color w:val="000000"/>
                <w:sz w:val="20"/>
                <w:szCs w:val="20"/>
                <w:lang w:val="en-US"/>
              </w:rPr>
              <w:t>Flete</w:t>
            </w:r>
            <w:proofErr w:type="spellEnd"/>
          </w:p>
        </w:tc>
        <w:tc>
          <w:tcPr>
            <w:tcW w:w="1440" w:type="dxa"/>
            <w:gridSpan w:val="2"/>
            <w:tcBorders>
              <w:top w:val="nil"/>
              <w:left w:val="single" w:sz="4" w:space="0" w:color="auto"/>
              <w:bottom w:val="nil"/>
              <w:right w:val="single" w:sz="4" w:space="0" w:color="auto"/>
            </w:tcBorders>
            <w:shd w:val="clear" w:color="auto" w:fill="auto"/>
            <w:noWrap/>
            <w:vAlign w:val="bottom"/>
            <w:hideMark/>
          </w:tcPr>
          <w:p w:rsidR="00A754B1" w:rsidRPr="0054658E" w:rsidRDefault="00A754B1" w:rsidP="0002756E">
            <w:pPr>
              <w:spacing w:after="0" w:line="240" w:lineRule="auto"/>
              <w:jc w:val="right"/>
              <w:rPr>
                <w:rFonts w:ascii="Arial Narrow" w:hAnsi="Arial Narrow"/>
                <w:color w:val="000000"/>
                <w:sz w:val="20"/>
                <w:szCs w:val="20"/>
                <w:lang w:val="en-US"/>
              </w:rPr>
            </w:pPr>
            <w:r w:rsidRPr="0054658E">
              <w:rPr>
                <w:rFonts w:ascii="Arial Narrow" w:hAnsi="Arial Narrow"/>
                <w:color w:val="000000"/>
                <w:sz w:val="20"/>
                <w:szCs w:val="20"/>
                <w:lang w:val="en-US"/>
              </w:rPr>
              <w:t xml:space="preserve"> $       2,415.00 </w:t>
            </w:r>
          </w:p>
        </w:tc>
        <w:tc>
          <w:tcPr>
            <w:tcW w:w="1440" w:type="dxa"/>
            <w:gridSpan w:val="2"/>
            <w:tcBorders>
              <w:top w:val="nil"/>
              <w:left w:val="nil"/>
              <w:bottom w:val="nil"/>
              <w:right w:val="nil"/>
            </w:tcBorders>
            <w:shd w:val="clear" w:color="auto" w:fill="auto"/>
            <w:noWrap/>
            <w:vAlign w:val="bottom"/>
            <w:hideMark/>
          </w:tcPr>
          <w:p w:rsidR="00A754B1" w:rsidRPr="0054658E" w:rsidRDefault="00A754B1" w:rsidP="0002756E">
            <w:pPr>
              <w:spacing w:after="0" w:line="240" w:lineRule="auto"/>
              <w:jc w:val="right"/>
              <w:rPr>
                <w:rFonts w:ascii="Arial Narrow" w:hAnsi="Arial Narrow"/>
                <w:color w:val="000000"/>
                <w:sz w:val="20"/>
                <w:szCs w:val="20"/>
                <w:lang w:val="en-US"/>
              </w:rPr>
            </w:pPr>
          </w:p>
        </w:tc>
        <w:tc>
          <w:tcPr>
            <w:tcW w:w="1350" w:type="dxa"/>
            <w:gridSpan w:val="2"/>
            <w:tcBorders>
              <w:top w:val="nil"/>
              <w:left w:val="single" w:sz="4" w:space="0" w:color="auto"/>
              <w:bottom w:val="nil"/>
              <w:right w:val="single" w:sz="4" w:space="0" w:color="auto"/>
            </w:tcBorders>
            <w:shd w:val="clear" w:color="auto" w:fill="auto"/>
            <w:noWrap/>
            <w:vAlign w:val="bottom"/>
            <w:hideMark/>
          </w:tcPr>
          <w:p w:rsidR="00A754B1" w:rsidRPr="0054658E" w:rsidRDefault="00A754B1" w:rsidP="0002756E">
            <w:pPr>
              <w:spacing w:after="0" w:line="240" w:lineRule="auto"/>
              <w:rPr>
                <w:rFonts w:ascii="Arial Narrow" w:hAnsi="Arial Narrow"/>
                <w:color w:val="000000"/>
                <w:sz w:val="20"/>
                <w:szCs w:val="20"/>
                <w:lang w:val="en-US"/>
              </w:rPr>
            </w:pPr>
            <w:r w:rsidRPr="0054658E">
              <w:rPr>
                <w:rFonts w:ascii="Arial Narrow" w:hAnsi="Arial Narrow"/>
                <w:color w:val="000000"/>
                <w:sz w:val="20"/>
                <w:szCs w:val="20"/>
                <w:lang w:val="en-US"/>
              </w:rPr>
              <w:t> </w:t>
            </w:r>
          </w:p>
        </w:tc>
      </w:tr>
      <w:tr w:rsidR="00A754B1" w:rsidRPr="0054658E" w:rsidTr="0002756E">
        <w:trPr>
          <w:trHeight w:val="300"/>
        </w:trPr>
        <w:tc>
          <w:tcPr>
            <w:tcW w:w="691" w:type="dxa"/>
            <w:tcBorders>
              <w:top w:val="nil"/>
              <w:left w:val="single" w:sz="4" w:space="0" w:color="auto"/>
              <w:bottom w:val="nil"/>
              <w:right w:val="single" w:sz="4" w:space="0" w:color="auto"/>
            </w:tcBorders>
            <w:shd w:val="clear" w:color="auto" w:fill="auto"/>
            <w:noWrap/>
            <w:vAlign w:val="bottom"/>
            <w:hideMark/>
          </w:tcPr>
          <w:p w:rsidR="00A754B1" w:rsidRPr="0054658E" w:rsidRDefault="00A754B1" w:rsidP="0002756E">
            <w:pPr>
              <w:spacing w:after="0" w:line="240" w:lineRule="auto"/>
              <w:rPr>
                <w:rFonts w:ascii="Arial Narrow" w:hAnsi="Arial Narrow"/>
                <w:color w:val="000000"/>
                <w:sz w:val="20"/>
                <w:szCs w:val="20"/>
                <w:lang w:val="en-US"/>
              </w:rPr>
            </w:pPr>
            <w:r w:rsidRPr="0054658E">
              <w:rPr>
                <w:rFonts w:ascii="Arial Narrow" w:hAnsi="Arial Narrow"/>
                <w:color w:val="000000"/>
                <w:sz w:val="20"/>
                <w:szCs w:val="20"/>
                <w:lang w:val="en-US"/>
              </w:rPr>
              <w:t> </w:t>
            </w:r>
          </w:p>
        </w:tc>
        <w:tc>
          <w:tcPr>
            <w:tcW w:w="775" w:type="dxa"/>
            <w:tcBorders>
              <w:top w:val="nil"/>
              <w:left w:val="nil"/>
              <w:bottom w:val="nil"/>
              <w:right w:val="single" w:sz="4" w:space="0" w:color="auto"/>
            </w:tcBorders>
            <w:shd w:val="clear" w:color="auto" w:fill="auto"/>
            <w:noWrap/>
            <w:vAlign w:val="bottom"/>
            <w:hideMark/>
          </w:tcPr>
          <w:p w:rsidR="00A754B1" w:rsidRPr="0054658E" w:rsidRDefault="00A754B1" w:rsidP="0002756E">
            <w:pPr>
              <w:spacing w:after="0" w:line="240" w:lineRule="auto"/>
              <w:rPr>
                <w:rFonts w:ascii="Arial Narrow" w:hAnsi="Arial Narrow"/>
                <w:color w:val="000000"/>
                <w:sz w:val="20"/>
                <w:szCs w:val="20"/>
                <w:lang w:val="en-US"/>
              </w:rPr>
            </w:pPr>
            <w:r w:rsidRPr="0054658E">
              <w:rPr>
                <w:rFonts w:ascii="Arial Narrow" w:hAnsi="Arial Narrow"/>
                <w:color w:val="000000"/>
                <w:sz w:val="20"/>
                <w:szCs w:val="20"/>
                <w:lang w:val="en-US"/>
              </w:rPr>
              <w:t> </w:t>
            </w:r>
          </w:p>
        </w:tc>
        <w:tc>
          <w:tcPr>
            <w:tcW w:w="2869" w:type="dxa"/>
            <w:tcBorders>
              <w:top w:val="nil"/>
              <w:left w:val="nil"/>
              <w:bottom w:val="nil"/>
              <w:right w:val="nil"/>
            </w:tcBorders>
            <w:shd w:val="clear" w:color="auto" w:fill="auto"/>
            <w:noWrap/>
            <w:vAlign w:val="bottom"/>
            <w:hideMark/>
          </w:tcPr>
          <w:p w:rsidR="00A754B1" w:rsidRPr="0054658E" w:rsidRDefault="00A754B1" w:rsidP="0002756E">
            <w:pPr>
              <w:spacing w:after="0" w:line="240" w:lineRule="auto"/>
              <w:rPr>
                <w:rFonts w:ascii="Arial Narrow" w:hAnsi="Arial Narrow"/>
                <w:color w:val="000000"/>
                <w:sz w:val="20"/>
                <w:szCs w:val="20"/>
                <w:lang w:val="en-US"/>
              </w:rPr>
            </w:pPr>
            <w:proofErr w:type="spellStart"/>
            <w:r w:rsidRPr="0054658E">
              <w:rPr>
                <w:rFonts w:ascii="Arial Narrow" w:hAnsi="Arial Narrow"/>
                <w:color w:val="000000"/>
                <w:sz w:val="20"/>
                <w:szCs w:val="20"/>
                <w:lang w:val="en-US"/>
              </w:rPr>
              <w:t>Honorarios</w:t>
            </w:r>
            <w:proofErr w:type="spellEnd"/>
            <w:r w:rsidR="00357C98">
              <w:rPr>
                <w:rFonts w:ascii="Arial Narrow" w:hAnsi="Arial Narrow"/>
                <w:color w:val="000000"/>
                <w:sz w:val="20"/>
                <w:szCs w:val="20"/>
                <w:lang w:val="en-US"/>
              </w:rPr>
              <w:t xml:space="preserve"> </w:t>
            </w:r>
            <w:proofErr w:type="spellStart"/>
            <w:r w:rsidRPr="0054658E">
              <w:rPr>
                <w:rFonts w:ascii="Arial Narrow" w:hAnsi="Arial Narrow"/>
                <w:color w:val="000000"/>
                <w:sz w:val="20"/>
                <w:szCs w:val="20"/>
                <w:lang w:val="en-US"/>
              </w:rPr>
              <w:t>agente</w:t>
            </w:r>
            <w:proofErr w:type="spellEnd"/>
            <w:r w:rsidR="00357C98">
              <w:rPr>
                <w:rFonts w:ascii="Arial Narrow" w:hAnsi="Arial Narrow"/>
                <w:color w:val="000000"/>
                <w:sz w:val="20"/>
                <w:szCs w:val="20"/>
                <w:lang w:val="en-US"/>
              </w:rPr>
              <w:t xml:space="preserve"> </w:t>
            </w:r>
            <w:proofErr w:type="spellStart"/>
            <w:r w:rsidRPr="0054658E">
              <w:rPr>
                <w:rFonts w:ascii="Arial Narrow" w:hAnsi="Arial Narrow"/>
                <w:color w:val="000000"/>
                <w:sz w:val="20"/>
                <w:szCs w:val="20"/>
                <w:lang w:val="en-US"/>
              </w:rPr>
              <w:t>aduanal</w:t>
            </w:r>
            <w:proofErr w:type="spellEnd"/>
          </w:p>
        </w:tc>
        <w:tc>
          <w:tcPr>
            <w:tcW w:w="1440" w:type="dxa"/>
            <w:gridSpan w:val="2"/>
            <w:tcBorders>
              <w:top w:val="nil"/>
              <w:left w:val="single" w:sz="4" w:space="0" w:color="auto"/>
              <w:bottom w:val="nil"/>
              <w:right w:val="single" w:sz="4" w:space="0" w:color="auto"/>
            </w:tcBorders>
            <w:shd w:val="clear" w:color="auto" w:fill="auto"/>
            <w:noWrap/>
            <w:vAlign w:val="bottom"/>
            <w:hideMark/>
          </w:tcPr>
          <w:p w:rsidR="00A754B1" w:rsidRPr="0054658E" w:rsidRDefault="00A754B1" w:rsidP="0002756E">
            <w:pPr>
              <w:spacing w:after="0" w:line="240" w:lineRule="auto"/>
              <w:jc w:val="right"/>
              <w:rPr>
                <w:rFonts w:ascii="Arial Narrow" w:hAnsi="Arial Narrow"/>
                <w:color w:val="000000"/>
                <w:sz w:val="20"/>
                <w:szCs w:val="20"/>
                <w:lang w:val="en-US"/>
              </w:rPr>
            </w:pPr>
            <w:r w:rsidRPr="0054658E">
              <w:rPr>
                <w:rFonts w:ascii="Arial Narrow" w:hAnsi="Arial Narrow"/>
                <w:color w:val="000000"/>
                <w:sz w:val="20"/>
                <w:szCs w:val="20"/>
                <w:lang w:val="en-US"/>
              </w:rPr>
              <w:t xml:space="preserve"> $          120.00 </w:t>
            </w:r>
          </w:p>
        </w:tc>
        <w:tc>
          <w:tcPr>
            <w:tcW w:w="1440" w:type="dxa"/>
            <w:gridSpan w:val="2"/>
            <w:tcBorders>
              <w:top w:val="nil"/>
              <w:left w:val="nil"/>
              <w:bottom w:val="nil"/>
              <w:right w:val="nil"/>
            </w:tcBorders>
            <w:shd w:val="clear" w:color="auto" w:fill="auto"/>
            <w:noWrap/>
            <w:vAlign w:val="bottom"/>
            <w:hideMark/>
          </w:tcPr>
          <w:p w:rsidR="00A754B1" w:rsidRPr="0054658E" w:rsidRDefault="00A754B1" w:rsidP="0002756E">
            <w:pPr>
              <w:spacing w:after="0" w:line="240" w:lineRule="auto"/>
              <w:jc w:val="right"/>
              <w:rPr>
                <w:rFonts w:ascii="Arial Narrow" w:hAnsi="Arial Narrow"/>
                <w:color w:val="000000"/>
                <w:sz w:val="20"/>
                <w:szCs w:val="20"/>
                <w:lang w:val="en-US"/>
              </w:rPr>
            </w:pPr>
          </w:p>
        </w:tc>
        <w:tc>
          <w:tcPr>
            <w:tcW w:w="1350" w:type="dxa"/>
            <w:gridSpan w:val="2"/>
            <w:tcBorders>
              <w:top w:val="nil"/>
              <w:left w:val="single" w:sz="4" w:space="0" w:color="auto"/>
              <w:bottom w:val="nil"/>
              <w:right w:val="single" w:sz="4" w:space="0" w:color="auto"/>
            </w:tcBorders>
            <w:shd w:val="clear" w:color="auto" w:fill="auto"/>
            <w:noWrap/>
            <w:vAlign w:val="bottom"/>
            <w:hideMark/>
          </w:tcPr>
          <w:p w:rsidR="00A754B1" w:rsidRPr="0054658E" w:rsidRDefault="00A754B1" w:rsidP="0002756E">
            <w:pPr>
              <w:spacing w:after="0" w:line="240" w:lineRule="auto"/>
              <w:rPr>
                <w:rFonts w:ascii="Arial Narrow" w:hAnsi="Arial Narrow"/>
                <w:color w:val="000000"/>
                <w:sz w:val="20"/>
                <w:szCs w:val="20"/>
                <w:lang w:val="en-US"/>
              </w:rPr>
            </w:pPr>
            <w:r w:rsidRPr="0054658E">
              <w:rPr>
                <w:rFonts w:ascii="Arial Narrow" w:hAnsi="Arial Narrow"/>
                <w:color w:val="000000"/>
                <w:sz w:val="20"/>
                <w:szCs w:val="20"/>
                <w:lang w:val="en-US"/>
              </w:rPr>
              <w:t> </w:t>
            </w:r>
          </w:p>
        </w:tc>
      </w:tr>
      <w:tr w:rsidR="00A754B1" w:rsidRPr="0054658E" w:rsidTr="0002756E">
        <w:trPr>
          <w:trHeight w:val="300"/>
        </w:trPr>
        <w:tc>
          <w:tcPr>
            <w:tcW w:w="691" w:type="dxa"/>
            <w:tcBorders>
              <w:top w:val="nil"/>
              <w:left w:val="single" w:sz="4" w:space="0" w:color="auto"/>
              <w:bottom w:val="nil"/>
              <w:right w:val="single" w:sz="4" w:space="0" w:color="auto"/>
            </w:tcBorders>
            <w:shd w:val="clear" w:color="auto" w:fill="auto"/>
            <w:noWrap/>
            <w:vAlign w:val="bottom"/>
            <w:hideMark/>
          </w:tcPr>
          <w:p w:rsidR="00A754B1" w:rsidRPr="0054658E" w:rsidRDefault="00A754B1" w:rsidP="0002756E">
            <w:pPr>
              <w:spacing w:after="0" w:line="240" w:lineRule="auto"/>
              <w:rPr>
                <w:rFonts w:ascii="Arial Narrow" w:hAnsi="Arial Narrow"/>
                <w:color w:val="000000"/>
                <w:sz w:val="20"/>
                <w:szCs w:val="20"/>
                <w:lang w:val="en-US"/>
              </w:rPr>
            </w:pPr>
            <w:r w:rsidRPr="0054658E">
              <w:rPr>
                <w:rFonts w:ascii="Arial Narrow" w:hAnsi="Arial Narrow"/>
                <w:color w:val="000000"/>
                <w:sz w:val="20"/>
                <w:szCs w:val="20"/>
                <w:lang w:val="en-US"/>
              </w:rPr>
              <w:t> </w:t>
            </w:r>
          </w:p>
        </w:tc>
        <w:tc>
          <w:tcPr>
            <w:tcW w:w="775" w:type="dxa"/>
            <w:tcBorders>
              <w:top w:val="nil"/>
              <w:left w:val="nil"/>
              <w:bottom w:val="nil"/>
              <w:right w:val="single" w:sz="4" w:space="0" w:color="auto"/>
            </w:tcBorders>
            <w:shd w:val="clear" w:color="auto" w:fill="auto"/>
            <w:noWrap/>
            <w:vAlign w:val="bottom"/>
            <w:hideMark/>
          </w:tcPr>
          <w:p w:rsidR="00A754B1" w:rsidRPr="0054658E" w:rsidRDefault="00A754B1" w:rsidP="0002756E">
            <w:pPr>
              <w:spacing w:after="0" w:line="240" w:lineRule="auto"/>
              <w:rPr>
                <w:rFonts w:ascii="Arial Narrow" w:hAnsi="Arial Narrow"/>
                <w:color w:val="000000"/>
                <w:sz w:val="20"/>
                <w:szCs w:val="20"/>
                <w:lang w:val="en-US"/>
              </w:rPr>
            </w:pPr>
            <w:r w:rsidRPr="0054658E">
              <w:rPr>
                <w:rFonts w:ascii="Arial Narrow" w:hAnsi="Arial Narrow"/>
                <w:color w:val="000000"/>
                <w:sz w:val="20"/>
                <w:szCs w:val="20"/>
                <w:lang w:val="en-US"/>
              </w:rPr>
              <w:t> </w:t>
            </w:r>
          </w:p>
        </w:tc>
        <w:tc>
          <w:tcPr>
            <w:tcW w:w="2869" w:type="dxa"/>
            <w:tcBorders>
              <w:top w:val="nil"/>
              <w:left w:val="nil"/>
              <w:bottom w:val="nil"/>
              <w:right w:val="nil"/>
            </w:tcBorders>
            <w:shd w:val="clear" w:color="auto" w:fill="auto"/>
            <w:noWrap/>
            <w:vAlign w:val="bottom"/>
            <w:hideMark/>
          </w:tcPr>
          <w:p w:rsidR="00A754B1" w:rsidRPr="0054658E" w:rsidRDefault="00A754B1" w:rsidP="0002756E">
            <w:pPr>
              <w:spacing w:after="0" w:line="240" w:lineRule="auto"/>
              <w:rPr>
                <w:rFonts w:ascii="Arial Narrow" w:hAnsi="Arial Narrow"/>
                <w:color w:val="000000"/>
                <w:sz w:val="20"/>
                <w:szCs w:val="20"/>
              </w:rPr>
            </w:pPr>
            <w:r w:rsidRPr="0054658E">
              <w:rPr>
                <w:rFonts w:ascii="Arial Narrow" w:hAnsi="Arial Narrow"/>
                <w:color w:val="000000"/>
                <w:sz w:val="20"/>
                <w:szCs w:val="20"/>
              </w:rPr>
              <w:t>Estadía de mercadería en puerto</w:t>
            </w:r>
          </w:p>
        </w:tc>
        <w:tc>
          <w:tcPr>
            <w:tcW w:w="1440" w:type="dxa"/>
            <w:gridSpan w:val="2"/>
            <w:tcBorders>
              <w:top w:val="nil"/>
              <w:left w:val="single" w:sz="4" w:space="0" w:color="auto"/>
              <w:bottom w:val="nil"/>
              <w:right w:val="single" w:sz="4" w:space="0" w:color="auto"/>
            </w:tcBorders>
            <w:shd w:val="clear" w:color="auto" w:fill="auto"/>
            <w:noWrap/>
            <w:vAlign w:val="bottom"/>
            <w:hideMark/>
          </w:tcPr>
          <w:p w:rsidR="00A754B1" w:rsidRPr="0054658E" w:rsidRDefault="00A754B1" w:rsidP="0002756E">
            <w:pPr>
              <w:spacing w:after="0" w:line="240" w:lineRule="auto"/>
              <w:jc w:val="right"/>
              <w:rPr>
                <w:rFonts w:ascii="Arial Narrow" w:hAnsi="Arial Narrow"/>
                <w:color w:val="000000"/>
                <w:sz w:val="20"/>
                <w:szCs w:val="20"/>
                <w:lang w:val="en-US"/>
              </w:rPr>
            </w:pPr>
            <w:r w:rsidRPr="0054658E">
              <w:rPr>
                <w:rFonts w:ascii="Arial Narrow" w:hAnsi="Arial Narrow"/>
                <w:color w:val="000000"/>
                <w:sz w:val="20"/>
                <w:szCs w:val="20"/>
                <w:lang w:val="en-US"/>
              </w:rPr>
              <w:t xml:space="preserve">$          130.00 </w:t>
            </w:r>
          </w:p>
        </w:tc>
        <w:tc>
          <w:tcPr>
            <w:tcW w:w="1440" w:type="dxa"/>
            <w:gridSpan w:val="2"/>
            <w:tcBorders>
              <w:top w:val="nil"/>
              <w:left w:val="nil"/>
              <w:bottom w:val="nil"/>
              <w:right w:val="nil"/>
            </w:tcBorders>
            <w:shd w:val="clear" w:color="auto" w:fill="auto"/>
            <w:noWrap/>
            <w:vAlign w:val="bottom"/>
            <w:hideMark/>
          </w:tcPr>
          <w:p w:rsidR="00A754B1" w:rsidRPr="0054658E" w:rsidRDefault="00A754B1" w:rsidP="0002756E">
            <w:pPr>
              <w:spacing w:after="0" w:line="240" w:lineRule="auto"/>
              <w:jc w:val="right"/>
              <w:rPr>
                <w:rFonts w:ascii="Arial Narrow" w:hAnsi="Arial Narrow"/>
                <w:color w:val="000000"/>
                <w:sz w:val="20"/>
                <w:szCs w:val="20"/>
                <w:lang w:val="en-US"/>
              </w:rPr>
            </w:pPr>
          </w:p>
        </w:tc>
        <w:tc>
          <w:tcPr>
            <w:tcW w:w="1350" w:type="dxa"/>
            <w:gridSpan w:val="2"/>
            <w:tcBorders>
              <w:top w:val="nil"/>
              <w:left w:val="single" w:sz="4" w:space="0" w:color="auto"/>
              <w:bottom w:val="nil"/>
              <w:right w:val="single" w:sz="4" w:space="0" w:color="auto"/>
            </w:tcBorders>
            <w:shd w:val="clear" w:color="auto" w:fill="auto"/>
            <w:noWrap/>
            <w:vAlign w:val="bottom"/>
            <w:hideMark/>
          </w:tcPr>
          <w:p w:rsidR="00A754B1" w:rsidRPr="0054658E" w:rsidRDefault="00A754B1" w:rsidP="0002756E">
            <w:pPr>
              <w:spacing w:after="0" w:line="240" w:lineRule="auto"/>
              <w:rPr>
                <w:rFonts w:ascii="Arial Narrow" w:hAnsi="Arial Narrow"/>
                <w:color w:val="000000"/>
                <w:sz w:val="20"/>
                <w:szCs w:val="20"/>
                <w:lang w:val="en-US"/>
              </w:rPr>
            </w:pPr>
            <w:r w:rsidRPr="0054658E">
              <w:rPr>
                <w:rFonts w:ascii="Arial Narrow" w:hAnsi="Arial Narrow"/>
                <w:color w:val="000000"/>
                <w:sz w:val="20"/>
                <w:szCs w:val="20"/>
                <w:lang w:val="en-US"/>
              </w:rPr>
              <w:t> </w:t>
            </w:r>
          </w:p>
        </w:tc>
      </w:tr>
      <w:tr w:rsidR="00A754B1" w:rsidRPr="0054658E" w:rsidTr="0002756E">
        <w:trPr>
          <w:trHeight w:val="300"/>
        </w:trPr>
        <w:tc>
          <w:tcPr>
            <w:tcW w:w="691" w:type="dxa"/>
            <w:tcBorders>
              <w:top w:val="nil"/>
              <w:left w:val="single" w:sz="4" w:space="0" w:color="auto"/>
              <w:bottom w:val="nil"/>
              <w:right w:val="single" w:sz="4" w:space="0" w:color="auto"/>
            </w:tcBorders>
            <w:shd w:val="clear" w:color="auto" w:fill="auto"/>
            <w:noWrap/>
            <w:vAlign w:val="bottom"/>
            <w:hideMark/>
          </w:tcPr>
          <w:p w:rsidR="00A754B1" w:rsidRPr="0054658E" w:rsidRDefault="00A754B1" w:rsidP="0002756E">
            <w:pPr>
              <w:spacing w:after="0" w:line="240" w:lineRule="auto"/>
              <w:rPr>
                <w:rFonts w:ascii="Arial Narrow" w:hAnsi="Arial Narrow"/>
                <w:color w:val="000000"/>
                <w:sz w:val="20"/>
                <w:szCs w:val="20"/>
                <w:lang w:val="en-US"/>
              </w:rPr>
            </w:pPr>
            <w:r w:rsidRPr="0054658E">
              <w:rPr>
                <w:rFonts w:ascii="Arial Narrow" w:hAnsi="Arial Narrow"/>
                <w:color w:val="000000"/>
                <w:sz w:val="20"/>
                <w:szCs w:val="20"/>
                <w:lang w:val="en-US"/>
              </w:rPr>
              <w:t> </w:t>
            </w:r>
          </w:p>
        </w:tc>
        <w:tc>
          <w:tcPr>
            <w:tcW w:w="775" w:type="dxa"/>
            <w:tcBorders>
              <w:top w:val="nil"/>
              <w:left w:val="nil"/>
              <w:bottom w:val="nil"/>
              <w:right w:val="single" w:sz="4" w:space="0" w:color="auto"/>
            </w:tcBorders>
            <w:shd w:val="clear" w:color="auto" w:fill="auto"/>
            <w:noWrap/>
            <w:vAlign w:val="bottom"/>
            <w:hideMark/>
          </w:tcPr>
          <w:p w:rsidR="00A754B1" w:rsidRPr="0054658E" w:rsidRDefault="00A754B1" w:rsidP="0002756E">
            <w:pPr>
              <w:spacing w:after="0" w:line="240" w:lineRule="auto"/>
              <w:rPr>
                <w:rFonts w:ascii="Arial Narrow" w:hAnsi="Arial Narrow"/>
                <w:color w:val="000000"/>
                <w:sz w:val="20"/>
                <w:szCs w:val="20"/>
                <w:lang w:val="en-US"/>
              </w:rPr>
            </w:pPr>
            <w:r w:rsidRPr="0054658E">
              <w:rPr>
                <w:rFonts w:ascii="Arial Narrow" w:hAnsi="Arial Narrow"/>
                <w:color w:val="000000"/>
                <w:sz w:val="20"/>
                <w:szCs w:val="20"/>
                <w:lang w:val="en-US"/>
              </w:rPr>
              <w:t> </w:t>
            </w:r>
          </w:p>
        </w:tc>
        <w:tc>
          <w:tcPr>
            <w:tcW w:w="2869" w:type="dxa"/>
            <w:tcBorders>
              <w:top w:val="nil"/>
              <w:left w:val="nil"/>
              <w:bottom w:val="nil"/>
              <w:right w:val="nil"/>
            </w:tcBorders>
            <w:shd w:val="clear" w:color="auto" w:fill="auto"/>
            <w:noWrap/>
            <w:vAlign w:val="bottom"/>
            <w:hideMark/>
          </w:tcPr>
          <w:p w:rsidR="00A754B1" w:rsidRPr="0054658E" w:rsidRDefault="00A754B1" w:rsidP="0002756E">
            <w:pPr>
              <w:spacing w:after="0" w:line="240" w:lineRule="auto"/>
              <w:rPr>
                <w:rFonts w:ascii="Arial Narrow" w:hAnsi="Arial Narrow"/>
                <w:color w:val="000000"/>
                <w:sz w:val="20"/>
                <w:szCs w:val="20"/>
                <w:lang w:val="en-US"/>
              </w:rPr>
            </w:pPr>
            <w:proofErr w:type="spellStart"/>
            <w:r>
              <w:rPr>
                <w:rFonts w:ascii="Arial Narrow" w:hAnsi="Arial Narrow"/>
                <w:color w:val="000000"/>
                <w:sz w:val="20"/>
                <w:szCs w:val="20"/>
                <w:lang w:val="en-US"/>
              </w:rPr>
              <w:t>Autorización</w:t>
            </w:r>
            <w:proofErr w:type="spellEnd"/>
            <w:r w:rsidRPr="0054658E">
              <w:rPr>
                <w:rFonts w:ascii="Arial Narrow" w:hAnsi="Arial Narrow"/>
                <w:color w:val="000000"/>
                <w:sz w:val="20"/>
                <w:szCs w:val="20"/>
                <w:lang w:val="en-US"/>
              </w:rPr>
              <w:t xml:space="preserve"> de importation/MSPAS</w:t>
            </w:r>
          </w:p>
        </w:tc>
        <w:tc>
          <w:tcPr>
            <w:tcW w:w="1440" w:type="dxa"/>
            <w:gridSpan w:val="2"/>
            <w:tcBorders>
              <w:top w:val="nil"/>
              <w:left w:val="single" w:sz="4" w:space="0" w:color="auto"/>
              <w:bottom w:val="nil"/>
              <w:right w:val="single" w:sz="4" w:space="0" w:color="auto"/>
            </w:tcBorders>
            <w:shd w:val="clear" w:color="auto" w:fill="auto"/>
            <w:noWrap/>
            <w:vAlign w:val="bottom"/>
            <w:hideMark/>
          </w:tcPr>
          <w:p w:rsidR="00A754B1" w:rsidRPr="0054658E" w:rsidRDefault="00A754B1" w:rsidP="0002756E">
            <w:pPr>
              <w:spacing w:after="0" w:line="240" w:lineRule="auto"/>
              <w:jc w:val="right"/>
              <w:rPr>
                <w:rFonts w:ascii="Arial Narrow" w:hAnsi="Arial Narrow"/>
                <w:color w:val="000000"/>
                <w:sz w:val="20"/>
                <w:szCs w:val="20"/>
                <w:lang w:val="en-US"/>
              </w:rPr>
            </w:pPr>
            <w:r w:rsidRPr="0054658E">
              <w:rPr>
                <w:rFonts w:ascii="Arial Narrow" w:hAnsi="Arial Narrow"/>
                <w:color w:val="000000"/>
                <w:sz w:val="20"/>
                <w:szCs w:val="20"/>
                <w:lang w:val="en-US"/>
              </w:rPr>
              <w:t xml:space="preserve"> $              4.42 </w:t>
            </w:r>
          </w:p>
        </w:tc>
        <w:tc>
          <w:tcPr>
            <w:tcW w:w="1440" w:type="dxa"/>
            <w:gridSpan w:val="2"/>
            <w:tcBorders>
              <w:top w:val="nil"/>
              <w:left w:val="nil"/>
              <w:bottom w:val="nil"/>
              <w:right w:val="nil"/>
            </w:tcBorders>
            <w:shd w:val="clear" w:color="auto" w:fill="auto"/>
            <w:noWrap/>
            <w:vAlign w:val="bottom"/>
            <w:hideMark/>
          </w:tcPr>
          <w:p w:rsidR="00A754B1" w:rsidRPr="0054658E" w:rsidRDefault="00A754B1" w:rsidP="0002756E">
            <w:pPr>
              <w:spacing w:after="0" w:line="240" w:lineRule="auto"/>
              <w:jc w:val="right"/>
              <w:rPr>
                <w:rFonts w:ascii="Arial Narrow" w:hAnsi="Arial Narrow"/>
                <w:color w:val="000000"/>
                <w:sz w:val="20"/>
                <w:szCs w:val="20"/>
                <w:lang w:val="en-US"/>
              </w:rPr>
            </w:pPr>
          </w:p>
        </w:tc>
        <w:tc>
          <w:tcPr>
            <w:tcW w:w="1350" w:type="dxa"/>
            <w:gridSpan w:val="2"/>
            <w:tcBorders>
              <w:top w:val="nil"/>
              <w:left w:val="single" w:sz="4" w:space="0" w:color="auto"/>
              <w:bottom w:val="nil"/>
              <w:right w:val="single" w:sz="4" w:space="0" w:color="auto"/>
            </w:tcBorders>
            <w:shd w:val="clear" w:color="auto" w:fill="auto"/>
            <w:noWrap/>
            <w:vAlign w:val="bottom"/>
            <w:hideMark/>
          </w:tcPr>
          <w:p w:rsidR="00A754B1" w:rsidRPr="0054658E" w:rsidRDefault="00A754B1" w:rsidP="0002756E">
            <w:pPr>
              <w:spacing w:after="0" w:line="240" w:lineRule="auto"/>
              <w:rPr>
                <w:rFonts w:ascii="Arial Narrow" w:hAnsi="Arial Narrow"/>
                <w:color w:val="000000"/>
                <w:sz w:val="20"/>
                <w:szCs w:val="20"/>
                <w:lang w:val="en-US"/>
              </w:rPr>
            </w:pPr>
            <w:r w:rsidRPr="0054658E">
              <w:rPr>
                <w:rFonts w:ascii="Arial Narrow" w:hAnsi="Arial Narrow"/>
                <w:color w:val="000000"/>
                <w:sz w:val="20"/>
                <w:szCs w:val="20"/>
                <w:lang w:val="en-US"/>
              </w:rPr>
              <w:t> </w:t>
            </w:r>
          </w:p>
        </w:tc>
      </w:tr>
      <w:tr w:rsidR="00A754B1" w:rsidRPr="0054658E" w:rsidTr="0002756E">
        <w:trPr>
          <w:trHeight w:val="300"/>
        </w:trPr>
        <w:tc>
          <w:tcPr>
            <w:tcW w:w="691" w:type="dxa"/>
            <w:tcBorders>
              <w:top w:val="nil"/>
              <w:left w:val="single" w:sz="4" w:space="0" w:color="auto"/>
              <w:bottom w:val="nil"/>
              <w:right w:val="single" w:sz="4" w:space="0" w:color="auto"/>
            </w:tcBorders>
            <w:shd w:val="clear" w:color="auto" w:fill="auto"/>
            <w:noWrap/>
            <w:vAlign w:val="bottom"/>
            <w:hideMark/>
          </w:tcPr>
          <w:p w:rsidR="00A754B1" w:rsidRPr="0054658E" w:rsidRDefault="00A754B1" w:rsidP="0002756E">
            <w:pPr>
              <w:spacing w:after="0" w:line="240" w:lineRule="auto"/>
              <w:rPr>
                <w:rFonts w:ascii="Arial Narrow" w:hAnsi="Arial Narrow"/>
                <w:color w:val="000000"/>
                <w:sz w:val="20"/>
                <w:szCs w:val="20"/>
                <w:lang w:val="en-US"/>
              </w:rPr>
            </w:pPr>
            <w:r w:rsidRPr="0054658E">
              <w:rPr>
                <w:rFonts w:ascii="Arial Narrow" w:hAnsi="Arial Narrow"/>
                <w:color w:val="000000"/>
                <w:sz w:val="20"/>
                <w:szCs w:val="20"/>
                <w:lang w:val="en-US"/>
              </w:rPr>
              <w:t> </w:t>
            </w:r>
          </w:p>
        </w:tc>
        <w:tc>
          <w:tcPr>
            <w:tcW w:w="775" w:type="dxa"/>
            <w:tcBorders>
              <w:top w:val="nil"/>
              <w:left w:val="nil"/>
              <w:bottom w:val="nil"/>
              <w:right w:val="single" w:sz="4" w:space="0" w:color="auto"/>
            </w:tcBorders>
            <w:shd w:val="clear" w:color="auto" w:fill="auto"/>
            <w:noWrap/>
            <w:vAlign w:val="bottom"/>
            <w:hideMark/>
          </w:tcPr>
          <w:p w:rsidR="00A754B1" w:rsidRPr="0054658E" w:rsidRDefault="00A754B1" w:rsidP="0002756E">
            <w:pPr>
              <w:spacing w:after="0" w:line="240" w:lineRule="auto"/>
              <w:rPr>
                <w:rFonts w:ascii="Arial Narrow" w:hAnsi="Arial Narrow"/>
                <w:color w:val="000000"/>
                <w:sz w:val="20"/>
                <w:szCs w:val="20"/>
                <w:lang w:val="en-US"/>
              </w:rPr>
            </w:pPr>
            <w:r w:rsidRPr="0054658E">
              <w:rPr>
                <w:rFonts w:ascii="Arial Narrow" w:hAnsi="Arial Narrow"/>
                <w:color w:val="000000"/>
                <w:sz w:val="20"/>
                <w:szCs w:val="20"/>
                <w:lang w:val="en-US"/>
              </w:rPr>
              <w:t> </w:t>
            </w:r>
          </w:p>
        </w:tc>
        <w:tc>
          <w:tcPr>
            <w:tcW w:w="2869" w:type="dxa"/>
            <w:tcBorders>
              <w:top w:val="nil"/>
              <w:left w:val="nil"/>
              <w:bottom w:val="nil"/>
              <w:right w:val="nil"/>
            </w:tcBorders>
            <w:shd w:val="clear" w:color="auto" w:fill="auto"/>
            <w:noWrap/>
            <w:vAlign w:val="bottom"/>
            <w:hideMark/>
          </w:tcPr>
          <w:p w:rsidR="00A754B1" w:rsidRPr="0054658E" w:rsidRDefault="00A754B1" w:rsidP="0002756E">
            <w:pPr>
              <w:spacing w:after="0" w:line="240" w:lineRule="auto"/>
              <w:rPr>
                <w:rFonts w:ascii="Arial Narrow" w:hAnsi="Arial Narrow"/>
                <w:color w:val="000000"/>
                <w:sz w:val="20"/>
                <w:szCs w:val="20"/>
                <w:lang w:val="en-US"/>
              </w:rPr>
            </w:pPr>
            <w:proofErr w:type="spellStart"/>
            <w:r>
              <w:rPr>
                <w:rFonts w:ascii="Arial Narrow" w:hAnsi="Arial Narrow"/>
                <w:color w:val="000000"/>
                <w:sz w:val="20"/>
                <w:szCs w:val="20"/>
                <w:lang w:val="en-US"/>
              </w:rPr>
              <w:t>Documentación</w:t>
            </w:r>
            <w:proofErr w:type="spellEnd"/>
          </w:p>
        </w:tc>
        <w:tc>
          <w:tcPr>
            <w:tcW w:w="1440" w:type="dxa"/>
            <w:gridSpan w:val="2"/>
            <w:tcBorders>
              <w:top w:val="nil"/>
              <w:left w:val="single" w:sz="4" w:space="0" w:color="auto"/>
              <w:bottom w:val="nil"/>
              <w:right w:val="single" w:sz="4" w:space="0" w:color="auto"/>
            </w:tcBorders>
            <w:shd w:val="clear" w:color="auto" w:fill="auto"/>
            <w:noWrap/>
            <w:vAlign w:val="bottom"/>
            <w:hideMark/>
          </w:tcPr>
          <w:p w:rsidR="00A754B1" w:rsidRPr="0054658E" w:rsidRDefault="00A754B1" w:rsidP="0002756E">
            <w:pPr>
              <w:spacing w:after="0" w:line="240" w:lineRule="auto"/>
              <w:jc w:val="right"/>
              <w:rPr>
                <w:rFonts w:ascii="Arial Narrow" w:hAnsi="Arial Narrow"/>
                <w:color w:val="000000"/>
                <w:sz w:val="20"/>
                <w:szCs w:val="20"/>
                <w:lang w:val="en-US"/>
              </w:rPr>
            </w:pPr>
            <w:r w:rsidRPr="0054658E">
              <w:rPr>
                <w:rFonts w:ascii="Arial Narrow" w:hAnsi="Arial Narrow"/>
                <w:color w:val="000000"/>
                <w:sz w:val="20"/>
                <w:szCs w:val="20"/>
                <w:lang w:val="en-US"/>
              </w:rPr>
              <w:t xml:space="preserve"> $            75.00 </w:t>
            </w:r>
          </w:p>
        </w:tc>
        <w:tc>
          <w:tcPr>
            <w:tcW w:w="1440" w:type="dxa"/>
            <w:gridSpan w:val="2"/>
            <w:tcBorders>
              <w:top w:val="nil"/>
              <w:left w:val="nil"/>
              <w:bottom w:val="nil"/>
              <w:right w:val="nil"/>
            </w:tcBorders>
            <w:shd w:val="clear" w:color="auto" w:fill="auto"/>
            <w:noWrap/>
            <w:vAlign w:val="bottom"/>
            <w:hideMark/>
          </w:tcPr>
          <w:p w:rsidR="00A754B1" w:rsidRPr="0054658E" w:rsidRDefault="00A754B1" w:rsidP="0002756E">
            <w:pPr>
              <w:spacing w:after="0" w:line="240" w:lineRule="auto"/>
              <w:jc w:val="right"/>
              <w:rPr>
                <w:rFonts w:ascii="Arial Narrow" w:hAnsi="Arial Narrow"/>
                <w:color w:val="000000"/>
                <w:sz w:val="20"/>
                <w:szCs w:val="20"/>
                <w:lang w:val="en-US"/>
              </w:rPr>
            </w:pPr>
          </w:p>
        </w:tc>
        <w:tc>
          <w:tcPr>
            <w:tcW w:w="1350" w:type="dxa"/>
            <w:gridSpan w:val="2"/>
            <w:tcBorders>
              <w:top w:val="nil"/>
              <w:left w:val="single" w:sz="4" w:space="0" w:color="auto"/>
              <w:bottom w:val="nil"/>
              <w:right w:val="single" w:sz="4" w:space="0" w:color="auto"/>
            </w:tcBorders>
            <w:shd w:val="clear" w:color="auto" w:fill="auto"/>
            <w:noWrap/>
            <w:vAlign w:val="bottom"/>
            <w:hideMark/>
          </w:tcPr>
          <w:p w:rsidR="00A754B1" w:rsidRPr="0054658E" w:rsidRDefault="00A754B1" w:rsidP="0002756E">
            <w:pPr>
              <w:spacing w:after="0" w:line="240" w:lineRule="auto"/>
              <w:rPr>
                <w:rFonts w:ascii="Arial Narrow" w:hAnsi="Arial Narrow"/>
                <w:color w:val="000000"/>
                <w:sz w:val="20"/>
                <w:szCs w:val="20"/>
                <w:lang w:val="en-US"/>
              </w:rPr>
            </w:pPr>
            <w:r w:rsidRPr="0054658E">
              <w:rPr>
                <w:rFonts w:ascii="Arial Narrow" w:hAnsi="Arial Narrow"/>
                <w:color w:val="000000"/>
                <w:sz w:val="20"/>
                <w:szCs w:val="20"/>
                <w:lang w:val="en-US"/>
              </w:rPr>
              <w:t> </w:t>
            </w:r>
          </w:p>
        </w:tc>
      </w:tr>
      <w:tr w:rsidR="00A754B1" w:rsidRPr="0054658E" w:rsidTr="0002756E">
        <w:trPr>
          <w:trHeight w:val="300"/>
        </w:trPr>
        <w:tc>
          <w:tcPr>
            <w:tcW w:w="691" w:type="dxa"/>
            <w:tcBorders>
              <w:top w:val="nil"/>
              <w:left w:val="single" w:sz="4" w:space="0" w:color="auto"/>
              <w:bottom w:val="nil"/>
              <w:right w:val="single" w:sz="4" w:space="0" w:color="auto"/>
            </w:tcBorders>
            <w:shd w:val="clear" w:color="auto" w:fill="auto"/>
            <w:noWrap/>
            <w:vAlign w:val="bottom"/>
            <w:hideMark/>
          </w:tcPr>
          <w:p w:rsidR="00A754B1" w:rsidRPr="0054658E" w:rsidRDefault="00A754B1" w:rsidP="0002756E">
            <w:pPr>
              <w:spacing w:after="0" w:line="240" w:lineRule="auto"/>
              <w:rPr>
                <w:rFonts w:ascii="Arial Narrow" w:hAnsi="Arial Narrow"/>
                <w:color w:val="000000"/>
                <w:sz w:val="20"/>
                <w:szCs w:val="20"/>
                <w:lang w:val="en-US"/>
              </w:rPr>
            </w:pPr>
            <w:r w:rsidRPr="0054658E">
              <w:rPr>
                <w:rFonts w:ascii="Arial Narrow" w:hAnsi="Arial Narrow"/>
                <w:color w:val="000000"/>
                <w:sz w:val="20"/>
                <w:szCs w:val="20"/>
                <w:lang w:val="en-US"/>
              </w:rPr>
              <w:t> </w:t>
            </w:r>
          </w:p>
        </w:tc>
        <w:tc>
          <w:tcPr>
            <w:tcW w:w="775" w:type="dxa"/>
            <w:tcBorders>
              <w:top w:val="nil"/>
              <w:left w:val="nil"/>
              <w:bottom w:val="nil"/>
              <w:right w:val="single" w:sz="4" w:space="0" w:color="auto"/>
            </w:tcBorders>
            <w:shd w:val="clear" w:color="auto" w:fill="auto"/>
            <w:noWrap/>
            <w:vAlign w:val="bottom"/>
            <w:hideMark/>
          </w:tcPr>
          <w:p w:rsidR="00A754B1" w:rsidRPr="0054658E" w:rsidRDefault="00A754B1" w:rsidP="0002756E">
            <w:pPr>
              <w:spacing w:after="0" w:line="240" w:lineRule="auto"/>
              <w:rPr>
                <w:rFonts w:ascii="Arial Narrow" w:hAnsi="Arial Narrow"/>
                <w:color w:val="000000"/>
                <w:sz w:val="20"/>
                <w:szCs w:val="20"/>
                <w:lang w:val="en-US"/>
              </w:rPr>
            </w:pPr>
            <w:r w:rsidRPr="0054658E">
              <w:rPr>
                <w:rFonts w:ascii="Arial Narrow" w:hAnsi="Arial Narrow"/>
                <w:color w:val="000000"/>
                <w:sz w:val="20"/>
                <w:szCs w:val="20"/>
                <w:lang w:val="en-US"/>
              </w:rPr>
              <w:t> </w:t>
            </w:r>
          </w:p>
        </w:tc>
        <w:tc>
          <w:tcPr>
            <w:tcW w:w="2869" w:type="dxa"/>
            <w:tcBorders>
              <w:top w:val="nil"/>
              <w:left w:val="nil"/>
              <w:bottom w:val="nil"/>
              <w:right w:val="nil"/>
            </w:tcBorders>
            <w:shd w:val="clear" w:color="auto" w:fill="auto"/>
            <w:noWrap/>
            <w:vAlign w:val="bottom"/>
            <w:hideMark/>
          </w:tcPr>
          <w:p w:rsidR="00A754B1" w:rsidRPr="0054658E" w:rsidRDefault="00A754B1" w:rsidP="0002756E">
            <w:pPr>
              <w:spacing w:after="0" w:line="240" w:lineRule="auto"/>
              <w:rPr>
                <w:rFonts w:ascii="Arial Narrow" w:hAnsi="Arial Narrow"/>
                <w:color w:val="000000"/>
                <w:sz w:val="20"/>
                <w:szCs w:val="20"/>
                <w:lang w:val="en-US"/>
              </w:rPr>
            </w:pPr>
            <w:proofErr w:type="spellStart"/>
            <w:r>
              <w:rPr>
                <w:rFonts w:ascii="Arial Narrow" w:hAnsi="Arial Narrow"/>
                <w:color w:val="000000"/>
                <w:sz w:val="20"/>
                <w:szCs w:val="20"/>
                <w:lang w:val="en-US"/>
              </w:rPr>
              <w:t>Desconsolidación</w:t>
            </w:r>
            <w:proofErr w:type="spellEnd"/>
            <w:r w:rsidRPr="0054658E">
              <w:rPr>
                <w:rFonts w:ascii="Arial Narrow" w:hAnsi="Arial Narrow"/>
                <w:color w:val="000000"/>
                <w:sz w:val="20"/>
                <w:szCs w:val="20"/>
                <w:lang w:val="en-US"/>
              </w:rPr>
              <w:t xml:space="preserve"> de</w:t>
            </w:r>
            <w:r w:rsidRPr="002F54A3">
              <w:rPr>
                <w:rFonts w:ascii="Arial Narrow" w:hAnsi="Arial Narrow"/>
                <w:color w:val="000000"/>
                <w:sz w:val="20"/>
                <w:szCs w:val="20"/>
              </w:rPr>
              <w:t>mercadería</w:t>
            </w:r>
          </w:p>
        </w:tc>
        <w:tc>
          <w:tcPr>
            <w:tcW w:w="1440" w:type="dxa"/>
            <w:gridSpan w:val="2"/>
            <w:tcBorders>
              <w:top w:val="nil"/>
              <w:left w:val="single" w:sz="4" w:space="0" w:color="auto"/>
              <w:bottom w:val="nil"/>
              <w:right w:val="single" w:sz="4" w:space="0" w:color="auto"/>
            </w:tcBorders>
            <w:shd w:val="clear" w:color="auto" w:fill="auto"/>
            <w:noWrap/>
            <w:vAlign w:val="bottom"/>
            <w:hideMark/>
          </w:tcPr>
          <w:p w:rsidR="00A754B1" w:rsidRPr="0054658E" w:rsidRDefault="00A754B1" w:rsidP="0002756E">
            <w:pPr>
              <w:spacing w:after="0" w:line="240" w:lineRule="auto"/>
              <w:jc w:val="right"/>
              <w:rPr>
                <w:rFonts w:ascii="Arial Narrow" w:hAnsi="Arial Narrow"/>
                <w:color w:val="000000"/>
                <w:sz w:val="20"/>
                <w:szCs w:val="20"/>
                <w:lang w:val="en-US"/>
              </w:rPr>
            </w:pPr>
            <w:r w:rsidRPr="0054658E">
              <w:rPr>
                <w:rFonts w:ascii="Arial Narrow" w:hAnsi="Arial Narrow"/>
                <w:color w:val="000000"/>
                <w:sz w:val="20"/>
                <w:szCs w:val="20"/>
                <w:lang w:val="en-US"/>
              </w:rPr>
              <w:t xml:space="preserve"> $          200.00 </w:t>
            </w:r>
          </w:p>
        </w:tc>
        <w:tc>
          <w:tcPr>
            <w:tcW w:w="1440" w:type="dxa"/>
            <w:gridSpan w:val="2"/>
            <w:tcBorders>
              <w:top w:val="nil"/>
              <w:left w:val="nil"/>
              <w:bottom w:val="nil"/>
              <w:right w:val="nil"/>
            </w:tcBorders>
            <w:shd w:val="clear" w:color="auto" w:fill="auto"/>
            <w:noWrap/>
            <w:vAlign w:val="bottom"/>
            <w:hideMark/>
          </w:tcPr>
          <w:p w:rsidR="00A754B1" w:rsidRPr="0054658E" w:rsidRDefault="00A754B1" w:rsidP="0002756E">
            <w:pPr>
              <w:spacing w:after="0" w:line="240" w:lineRule="auto"/>
              <w:jc w:val="right"/>
              <w:rPr>
                <w:rFonts w:ascii="Arial Narrow" w:hAnsi="Arial Narrow"/>
                <w:color w:val="000000"/>
                <w:sz w:val="20"/>
                <w:szCs w:val="20"/>
                <w:lang w:val="en-US"/>
              </w:rPr>
            </w:pPr>
          </w:p>
        </w:tc>
        <w:tc>
          <w:tcPr>
            <w:tcW w:w="1350" w:type="dxa"/>
            <w:gridSpan w:val="2"/>
            <w:tcBorders>
              <w:top w:val="nil"/>
              <w:left w:val="single" w:sz="4" w:space="0" w:color="auto"/>
              <w:bottom w:val="nil"/>
              <w:right w:val="single" w:sz="4" w:space="0" w:color="auto"/>
            </w:tcBorders>
            <w:shd w:val="clear" w:color="auto" w:fill="auto"/>
            <w:noWrap/>
            <w:vAlign w:val="bottom"/>
            <w:hideMark/>
          </w:tcPr>
          <w:p w:rsidR="00A754B1" w:rsidRPr="0054658E" w:rsidRDefault="00A754B1" w:rsidP="0002756E">
            <w:pPr>
              <w:spacing w:after="0" w:line="240" w:lineRule="auto"/>
              <w:rPr>
                <w:rFonts w:ascii="Arial Narrow" w:hAnsi="Arial Narrow"/>
                <w:color w:val="000000"/>
                <w:sz w:val="20"/>
                <w:szCs w:val="20"/>
                <w:lang w:val="en-US"/>
              </w:rPr>
            </w:pPr>
            <w:r w:rsidRPr="0054658E">
              <w:rPr>
                <w:rFonts w:ascii="Arial Narrow" w:hAnsi="Arial Narrow"/>
                <w:color w:val="000000"/>
                <w:sz w:val="20"/>
                <w:szCs w:val="20"/>
                <w:lang w:val="en-US"/>
              </w:rPr>
              <w:t> </w:t>
            </w:r>
          </w:p>
        </w:tc>
      </w:tr>
      <w:tr w:rsidR="00A754B1" w:rsidRPr="0054658E" w:rsidTr="0002756E">
        <w:trPr>
          <w:trHeight w:val="300"/>
        </w:trPr>
        <w:tc>
          <w:tcPr>
            <w:tcW w:w="691" w:type="dxa"/>
            <w:tcBorders>
              <w:top w:val="nil"/>
              <w:left w:val="single" w:sz="4" w:space="0" w:color="auto"/>
              <w:bottom w:val="nil"/>
              <w:right w:val="single" w:sz="4" w:space="0" w:color="auto"/>
            </w:tcBorders>
            <w:shd w:val="clear" w:color="auto" w:fill="auto"/>
            <w:noWrap/>
            <w:vAlign w:val="bottom"/>
            <w:hideMark/>
          </w:tcPr>
          <w:p w:rsidR="00A754B1" w:rsidRPr="0054658E" w:rsidRDefault="00A754B1" w:rsidP="0002756E">
            <w:pPr>
              <w:spacing w:after="0" w:line="240" w:lineRule="auto"/>
              <w:rPr>
                <w:rFonts w:ascii="Arial Narrow" w:hAnsi="Arial Narrow"/>
                <w:color w:val="000000"/>
                <w:sz w:val="20"/>
                <w:szCs w:val="20"/>
                <w:lang w:val="en-US"/>
              </w:rPr>
            </w:pPr>
            <w:r w:rsidRPr="0054658E">
              <w:rPr>
                <w:rFonts w:ascii="Arial Narrow" w:hAnsi="Arial Narrow"/>
                <w:color w:val="000000"/>
                <w:sz w:val="20"/>
                <w:szCs w:val="20"/>
                <w:lang w:val="en-US"/>
              </w:rPr>
              <w:t> </w:t>
            </w:r>
          </w:p>
        </w:tc>
        <w:tc>
          <w:tcPr>
            <w:tcW w:w="775" w:type="dxa"/>
            <w:tcBorders>
              <w:top w:val="nil"/>
              <w:left w:val="nil"/>
              <w:bottom w:val="nil"/>
              <w:right w:val="single" w:sz="4" w:space="0" w:color="auto"/>
            </w:tcBorders>
            <w:shd w:val="clear" w:color="auto" w:fill="auto"/>
            <w:noWrap/>
            <w:vAlign w:val="bottom"/>
            <w:hideMark/>
          </w:tcPr>
          <w:p w:rsidR="00A754B1" w:rsidRPr="002F54A3" w:rsidRDefault="00A754B1" w:rsidP="0002756E">
            <w:pPr>
              <w:spacing w:after="0" w:line="240" w:lineRule="auto"/>
              <w:rPr>
                <w:rFonts w:ascii="Arial Narrow" w:hAnsi="Arial Narrow"/>
                <w:color w:val="000000"/>
                <w:sz w:val="20"/>
                <w:szCs w:val="20"/>
              </w:rPr>
            </w:pPr>
            <w:r w:rsidRPr="0054658E">
              <w:rPr>
                <w:rFonts w:ascii="Arial Narrow" w:hAnsi="Arial Narrow"/>
                <w:color w:val="000000"/>
                <w:sz w:val="20"/>
                <w:szCs w:val="20"/>
                <w:lang w:val="en-US"/>
              </w:rPr>
              <w:t> </w:t>
            </w:r>
          </w:p>
        </w:tc>
        <w:tc>
          <w:tcPr>
            <w:tcW w:w="2869" w:type="dxa"/>
            <w:tcBorders>
              <w:top w:val="nil"/>
              <w:left w:val="nil"/>
              <w:bottom w:val="nil"/>
              <w:right w:val="nil"/>
            </w:tcBorders>
            <w:shd w:val="clear" w:color="auto" w:fill="auto"/>
            <w:noWrap/>
            <w:vAlign w:val="bottom"/>
            <w:hideMark/>
          </w:tcPr>
          <w:p w:rsidR="00A754B1" w:rsidRPr="0054658E" w:rsidRDefault="00A754B1" w:rsidP="0002756E">
            <w:pPr>
              <w:spacing w:after="0" w:line="240" w:lineRule="auto"/>
              <w:rPr>
                <w:rFonts w:ascii="Arial Narrow" w:hAnsi="Arial Narrow"/>
                <w:color w:val="000000"/>
                <w:sz w:val="20"/>
                <w:szCs w:val="20"/>
                <w:lang w:val="en-US"/>
              </w:rPr>
            </w:pPr>
            <w:r w:rsidRPr="002F54A3">
              <w:rPr>
                <w:rFonts w:ascii="Arial Narrow" w:hAnsi="Arial Narrow"/>
                <w:color w:val="000000"/>
                <w:sz w:val="20"/>
                <w:szCs w:val="20"/>
              </w:rPr>
              <w:t>Autorización</w:t>
            </w:r>
            <w:r w:rsidR="00357C98">
              <w:rPr>
                <w:rFonts w:ascii="Arial Narrow" w:hAnsi="Arial Narrow"/>
                <w:color w:val="000000"/>
                <w:sz w:val="20"/>
                <w:szCs w:val="20"/>
              </w:rPr>
              <w:t xml:space="preserve"> </w:t>
            </w:r>
            <w:proofErr w:type="spellStart"/>
            <w:r w:rsidRPr="0054658E">
              <w:rPr>
                <w:rFonts w:ascii="Arial Narrow" w:hAnsi="Arial Narrow"/>
                <w:color w:val="000000"/>
                <w:sz w:val="20"/>
                <w:szCs w:val="20"/>
                <w:lang w:val="en-US"/>
              </w:rPr>
              <w:t>fitosanita</w:t>
            </w:r>
            <w:r>
              <w:rPr>
                <w:rFonts w:ascii="Arial Narrow" w:hAnsi="Arial Narrow"/>
                <w:color w:val="000000"/>
                <w:sz w:val="20"/>
                <w:szCs w:val="20"/>
                <w:lang w:val="en-US"/>
              </w:rPr>
              <w:t>r</w:t>
            </w:r>
            <w:r w:rsidRPr="0054658E">
              <w:rPr>
                <w:rFonts w:ascii="Arial Narrow" w:hAnsi="Arial Narrow"/>
                <w:color w:val="000000"/>
                <w:sz w:val="20"/>
                <w:szCs w:val="20"/>
                <w:lang w:val="en-US"/>
              </w:rPr>
              <w:t>ia</w:t>
            </w:r>
            <w:proofErr w:type="spellEnd"/>
            <w:r w:rsidRPr="0054658E">
              <w:rPr>
                <w:rFonts w:ascii="Arial Narrow" w:hAnsi="Arial Narrow"/>
                <w:color w:val="000000"/>
                <w:sz w:val="20"/>
                <w:szCs w:val="20"/>
                <w:lang w:val="en-US"/>
              </w:rPr>
              <w:t xml:space="preserve"> MAG</w:t>
            </w:r>
          </w:p>
        </w:tc>
        <w:tc>
          <w:tcPr>
            <w:tcW w:w="1440" w:type="dxa"/>
            <w:gridSpan w:val="2"/>
            <w:tcBorders>
              <w:top w:val="nil"/>
              <w:left w:val="single" w:sz="4" w:space="0" w:color="auto"/>
              <w:bottom w:val="nil"/>
              <w:right w:val="single" w:sz="4" w:space="0" w:color="auto"/>
            </w:tcBorders>
            <w:shd w:val="clear" w:color="auto" w:fill="auto"/>
            <w:noWrap/>
            <w:vAlign w:val="bottom"/>
            <w:hideMark/>
          </w:tcPr>
          <w:p w:rsidR="00A754B1" w:rsidRPr="0054658E" w:rsidRDefault="00A754B1" w:rsidP="0002756E">
            <w:pPr>
              <w:spacing w:after="0" w:line="240" w:lineRule="auto"/>
              <w:jc w:val="right"/>
              <w:rPr>
                <w:rFonts w:ascii="Arial Narrow" w:hAnsi="Arial Narrow"/>
                <w:color w:val="000000"/>
                <w:sz w:val="20"/>
                <w:szCs w:val="20"/>
                <w:lang w:val="en-US"/>
              </w:rPr>
            </w:pPr>
            <w:r w:rsidRPr="0054658E">
              <w:rPr>
                <w:rFonts w:ascii="Arial Narrow" w:hAnsi="Arial Narrow"/>
                <w:color w:val="000000"/>
                <w:sz w:val="20"/>
                <w:szCs w:val="20"/>
                <w:lang w:val="en-US"/>
              </w:rPr>
              <w:t xml:space="preserve"> $            63.00 </w:t>
            </w:r>
          </w:p>
        </w:tc>
        <w:tc>
          <w:tcPr>
            <w:tcW w:w="1440" w:type="dxa"/>
            <w:gridSpan w:val="2"/>
            <w:tcBorders>
              <w:top w:val="nil"/>
              <w:left w:val="nil"/>
              <w:bottom w:val="nil"/>
              <w:right w:val="nil"/>
            </w:tcBorders>
            <w:shd w:val="clear" w:color="auto" w:fill="auto"/>
            <w:noWrap/>
            <w:vAlign w:val="bottom"/>
            <w:hideMark/>
          </w:tcPr>
          <w:p w:rsidR="00A754B1" w:rsidRPr="0054658E" w:rsidRDefault="00A754B1" w:rsidP="0002756E">
            <w:pPr>
              <w:spacing w:after="0" w:line="240" w:lineRule="auto"/>
              <w:jc w:val="right"/>
              <w:rPr>
                <w:rFonts w:ascii="Arial Narrow" w:hAnsi="Arial Narrow"/>
                <w:color w:val="000000"/>
                <w:sz w:val="20"/>
                <w:szCs w:val="20"/>
                <w:lang w:val="en-US"/>
              </w:rPr>
            </w:pPr>
          </w:p>
        </w:tc>
        <w:tc>
          <w:tcPr>
            <w:tcW w:w="1350" w:type="dxa"/>
            <w:gridSpan w:val="2"/>
            <w:tcBorders>
              <w:top w:val="nil"/>
              <w:left w:val="single" w:sz="4" w:space="0" w:color="auto"/>
              <w:bottom w:val="nil"/>
              <w:right w:val="single" w:sz="4" w:space="0" w:color="auto"/>
            </w:tcBorders>
            <w:shd w:val="clear" w:color="auto" w:fill="auto"/>
            <w:noWrap/>
            <w:vAlign w:val="bottom"/>
            <w:hideMark/>
          </w:tcPr>
          <w:p w:rsidR="00A754B1" w:rsidRPr="0054658E" w:rsidRDefault="00A754B1" w:rsidP="0002756E">
            <w:pPr>
              <w:spacing w:after="0" w:line="240" w:lineRule="auto"/>
              <w:rPr>
                <w:rFonts w:ascii="Arial Narrow" w:hAnsi="Arial Narrow"/>
                <w:color w:val="000000"/>
                <w:sz w:val="20"/>
                <w:szCs w:val="20"/>
                <w:lang w:val="en-US"/>
              </w:rPr>
            </w:pPr>
            <w:r w:rsidRPr="0054658E">
              <w:rPr>
                <w:rFonts w:ascii="Arial Narrow" w:hAnsi="Arial Narrow"/>
                <w:color w:val="000000"/>
                <w:sz w:val="20"/>
                <w:szCs w:val="20"/>
                <w:lang w:val="en-US"/>
              </w:rPr>
              <w:t> </w:t>
            </w:r>
          </w:p>
        </w:tc>
      </w:tr>
      <w:tr w:rsidR="00A754B1" w:rsidRPr="0054658E" w:rsidTr="0002756E">
        <w:trPr>
          <w:trHeight w:val="300"/>
        </w:trPr>
        <w:tc>
          <w:tcPr>
            <w:tcW w:w="691" w:type="dxa"/>
            <w:tcBorders>
              <w:top w:val="nil"/>
              <w:left w:val="single" w:sz="4" w:space="0" w:color="auto"/>
              <w:bottom w:val="nil"/>
              <w:right w:val="single" w:sz="4" w:space="0" w:color="auto"/>
            </w:tcBorders>
            <w:shd w:val="clear" w:color="auto" w:fill="auto"/>
            <w:noWrap/>
            <w:vAlign w:val="bottom"/>
            <w:hideMark/>
          </w:tcPr>
          <w:p w:rsidR="00A754B1" w:rsidRPr="0054658E" w:rsidRDefault="00A754B1" w:rsidP="0002756E">
            <w:pPr>
              <w:spacing w:after="0" w:line="240" w:lineRule="auto"/>
              <w:rPr>
                <w:rFonts w:ascii="Arial Narrow" w:hAnsi="Arial Narrow"/>
                <w:color w:val="000000"/>
                <w:sz w:val="20"/>
                <w:szCs w:val="20"/>
                <w:lang w:val="en-US"/>
              </w:rPr>
            </w:pPr>
            <w:r w:rsidRPr="0054658E">
              <w:rPr>
                <w:rFonts w:ascii="Arial Narrow" w:hAnsi="Arial Narrow"/>
                <w:color w:val="000000"/>
                <w:sz w:val="20"/>
                <w:szCs w:val="20"/>
                <w:lang w:val="en-US"/>
              </w:rPr>
              <w:t> </w:t>
            </w:r>
          </w:p>
        </w:tc>
        <w:tc>
          <w:tcPr>
            <w:tcW w:w="775" w:type="dxa"/>
            <w:tcBorders>
              <w:top w:val="nil"/>
              <w:left w:val="nil"/>
              <w:bottom w:val="nil"/>
              <w:right w:val="single" w:sz="4" w:space="0" w:color="auto"/>
            </w:tcBorders>
            <w:shd w:val="clear" w:color="auto" w:fill="auto"/>
            <w:noWrap/>
            <w:vAlign w:val="bottom"/>
            <w:hideMark/>
          </w:tcPr>
          <w:p w:rsidR="00A754B1" w:rsidRPr="0054658E" w:rsidRDefault="00A754B1" w:rsidP="0002756E">
            <w:pPr>
              <w:spacing w:after="0" w:line="240" w:lineRule="auto"/>
              <w:rPr>
                <w:rFonts w:ascii="Arial Narrow" w:hAnsi="Arial Narrow"/>
                <w:color w:val="000000"/>
                <w:sz w:val="20"/>
                <w:szCs w:val="20"/>
                <w:lang w:val="en-US"/>
              </w:rPr>
            </w:pPr>
            <w:r w:rsidRPr="0054658E">
              <w:rPr>
                <w:rFonts w:ascii="Arial Narrow" w:hAnsi="Arial Narrow"/>
                <w:color w:val="000000"/>
                <w:sz w:val="20"/>
                <w:szCs w:val="20"/>
                <w:lang w:val="en-US"/>
              </w:rPr>
              <w:t> </w:t>
            </w:r>
          </w:p>
        </w:tc>
        <w:tc>
          <w:tcPr>
            <w:tcW w:w="2869" w:type="dxa"/>
            <w:tcBorders>
              <w:top w:val="nil"/>
              <w:left w:val="nil"/>
              <w:bottom w:val="nil"/>
              <w:right w:val="nil"/>
            </w:tcBorders>
            <w:shd w:val="clear" w:color="auto" w:fill="auto"/>
            <w:noWrap/>
            <w:vAlign w:val="bottom"/>
            <w:hideMark/>
          </w:tcPr>
          <w:p w:rsidR="00A754B1" w:rsidRPr="0054658E" w:rsidRDefault="00A754B1" w:rsidP="0002756E">
            <w:pPr>
              <w:spacing w:after="0" w:line="240" w:lineRule="auto"/>
              <w:rPr>
                <w:rFonts w:ascii="Arial Narrow" w:hAnsi="Arial Narrow"/>
                <w:color w:val="000000"/>
                <w:sz w:val="20"/>
                <w:szCs w:val="20"/>
                <w:lang w:val="en-US"/>
              </w:rPr>
            </w:pPr>
            <w:proofErr w:type="spellStart"/>
            <w:r w:rsidRPr="0054658E">
              <w:rPr>
                <w:rFonts w:ascii="Arial Narrow" w:hAnsi="Arial Narrow"/>
                <w:color w:val="000000"/>
                <w:sz w:val="20"/>
                <w:szCs w:val="20"/>
                <w:lang w:val="en-US"/>
              </w:rPr>
              <w:t>Cuadrilla</w:t>
            </w:r>
            <w:proofErr w:type="spellEnd"/>
            <w:r w:rsidRPr="0054658E">
              <w:rPr>
                <w:rFonts w:ascii="Arial Narrow" w:hAnsi="Arial Narrow"/>
                <w:color w:val="000000"/>
                <w:sz w:val="20"/>
                <w:szCs w:val="20"/>
                <w:lang w:val="en-US"/>
              </w:rPr>
              <w:t xml:space="preserve"> y </w:t>
            </w:r>
            <w:proofErr w:type="spellStart"/>
            <w:r w:rsidRPr="0054658E">
              <w:rPr>
                <w:rFonts w:ascii="Arial Narrow" w:hAnsi="Arial Narrow"/>
                <w:color w:val="000000"/>
                <w:sz w:val="20"/>
                <w:szCs w:val="20"/>
                <w:lang w:val="en-US"/>
              </w:rPr>
              <w:t>otros</w:t>
            </w:r>
            <w:proofErr w:type="spellEnd"/>
          </w:p>
        </w:tc>
        <w:tc>
          <w:tcPr>
            <w:tcW w:w="1440" w:type="dxa"/>
            <w:gridSpan w:val="2"/>
            <w:tcBorders>
              <w:top w:val="nil"/>
              <w:left w:val="single" w:sz="4" w:space="0" w:color="auto"/>
              <w:bottom w:val="nil"/>
              <w:right w:val="single" w:sz="4" w:space="0" w:color="auto"/>
            </w:tcBorders>
            <w:shd w:val="clear" w:color="auto" w:fill="auto"/>
            <w:noWrap/>
            <w:vAlign w:val="bottom"/>
            <w:hideMark/>
          </w:tcPr>
          <w:p w:rsidR="00A754B1" w:rsidRPr="0054658E" w:rsidRDefault="00A754B1" w:rsidP="0002756E">
            <w:pPr>
              <w:spacing w:after="0" w:line="240" w:lineRule="auto"/>
              <w:jc w:val="right"/>
              <w:rPr>
                <w:rFonts w:ascii="Arial Narrow" w:hAnsi="Arial Narrow"/>
                <w:color w:val="000000"/>
                <w:sz w:val="20"/>
                <w:szCs w:val="20"/>
                <w:lang w:val="en-US"/>
              </w:rPr>
            </w:pPr>
            <w:r w:rsidRPr="0054658E">
              <w:rPr>
                <w:rFonts w:ascii="Arial Narrow" w:hAnsi="Arial Narrow"/>
                <w:color w:val="000000"/>
                <w:sz w:val="20"/>
                <w:szCs w:val="20"/>
                <w:lang w:val="en-US"/>
              </w:rPr>
              <w:t xml:space="preserve"> $            84.03 </w:t>
            </w:r>
          </w:p>
        </w:tc>
        <w:tc>
          <w:tcPr>
            <w:tcW w:w="1440" w:type="dxa"/>
            <w:gridSpan w:val="2"/>
            <w:tcBorders>
              <w:top w:val="nil"/>
              <w:left w:val="nil"/>
              <w:bottom w:val="nil"/>
              <w:right w:val="nil"/>
            </w:tcBorders>
            <w:shd w:val="clear" w:color="auto" w:fill="auto"/>
            <w:noWrap/>
            <w:vAlign w:val="bottom"/>
            <w:hideMark/>
          </w:tcPr>
          <w:p w:rsidR="00A754B1" w:rsidRPr="0054658E" w:rsidRDefault="00A754B1" w:rsidP="0002756E">
            <w:pPr>
              <w:spacing w:after="0" w:line="240" w:lineRule="auto"/>
              <w:jc w:val="right"/>
              <w:rPr>
                <w:rFonts w:ascii="Arial Narrow" w:hAnsi="Arial Narrow"/>
                <w:color w:val="000000"/>
                <w:sz w:val="20"/>
                <w:szCs w:val="20"/>
                <w:lang w:val="en-US"/>
              </w:rPr>
            </w:pPr>
          </w:p>
        </w:tc>
        <w:tc>
          <w:tcPr>
            <w:tcW w:w="1350" w:type="dxa"/>
            <w:gridSpan w:val="2"/>
            <w:tcBorders>
              <w:top w:val="nil"/>
              <w:left w:val="single" w:sz="4" w:space="0" w:color="auto"/>
              <w:bottom w:val="nil"/>
              <w:right w:val="single" w:sz="4" w:space="0" w:color="auto"/>
            </w:tcBorders>
            <w:shd w:val="clear" w:color="auto" w:fill="auto"/>
            <w:noWrap/>
            <w:vAlign w:val="bottom"/>
            <w:hideMark/>
          </w:tcPr>
          <w:p w:rsidR="00A754B1" w:rsidRPr="0054658E" w:rsidRDefault="00A754B1" w:rsidP="0002756E">
            <w:pPr>
              <w:spacing w:after="0" w:line="240" w:lineRule="auto"/>
              <w:rPr>
                <w:rFonts w:ascii="Arial Narrow" w:hAnsi="Arial Narrow"/>
                <w:color w:val="000000"/>
                <w:sz w:val="20"/>
                <w:szCs w:val="20"/>
                <w:lang w:val="en-US"/>
              </w:rPr>
            </w:pPr>
            <w:r w:rsidRPr="0054658E">
              <w:rPr>
                <w:rFonts w:ascii="Arial Narrow" w:hAnsi="Arial Narrow"/>
                <w:color w:val="000000"/>
                <w:sz w:val="20"/>
                <w:szCs w:val="20"/>
                <w:lang w:val="en-US"/>
              </w:rPr>
              <w:t> </w:t>
            </w:r>
          </w:p>
        </w:tc>
      </w:tr>
      <w:tr w:rsidR="00A754B1" w:rsidRPr="0054658E" w:rsidTr="0002756E">
        <w:trPr>
          <w:trHeight w:val="300"/>
        </w:trPr>
        <w:tc>
          <w:tcPr>
            <w:tcW w:w="691" w:type="dxa"/>
            <w:tcBorders>
              <w:top w:val="nil"/>
              <w:left w:val="single" w:sz="4" w:space="0" w:color="auto"/>
              <w:bottom w:val="nil"/>
              <w:right w:val="single" w:sz="4" w:space="0" w:color="auto"/>
            </w:tcBorders>
            <w:shd w:val="clear" w:color="auto" w:fill="auto"/>
            <w:noWrap/>
            <w:vAlign w:val="bottom"/>
            <w:hideMark/>
          </w:tcPr>
          <w:p w:rsidR="00A754B1" w:rsidRPr="0054658E" w:rsidRDefault="00A754B1" w:rsidP="0002756E">
            <w:pPr>
              <w:spacing w:after="0" w:line="240" w:lineRule="auto"/>
              <w:rPr>
                <w:rFonts w:ascii="Arial Narrow" w:hAnsi="Arial Narrow"/>
                <w:color w:val="000000"/>
                <w:sz w:val="20"/>
                <w:szCs w:val="20"/>
                <w:lang w:val="en-US"/>
              </w:rPr>
            </w:pPr>
            <w:r w:rsidRPr="0054658E">
              <w:rPr>
                <w:rFonts w:ascii="Arial Narrow" w:hAnsi="Arial Narrow"/>
                <w:color w:val="000000"/>
                <w:sz w:val="20"/>
                <w:szCs w:val="20"/>
                <w:lang w:val="en-US"/>
              </w:rPr>
              <w:t> </w:t>
            </w:r>
          </w:p>
        </w:tc>
        <w:tc>
          <w:tcPr>
            <w:tcW w:w="775" w:type="dxa"/>
            <w:tcBorders>
              <w:top w:val="nil"/>
              <w:left w:val="nil"/>
              <w:bottom w:val="nil"/>
              <w:right w:val="single" w:sz="4" w:space="0" w:color="auto"/>
            </w:tcBorders>
            <w:shd w:val="clear" w:color="auto" w:fill="auto"/>
            <w:noWrap/>
            <w:vAlign w:val="bottom"/>
            <w:hideMark/>
          </w:tcPr>
          <w:p w:rsidR="00A754B1" w:rsidRPr="0054658E" w:rsidRDefault="00A754B1" w:rsidP="0002756E">
            <w:pPr>
              <w:spacing w:after="0" w:line="240" w:lineRule="auto"/>
              <w:rPr>
                <w:rFonts w:ascii="Arial Narrow" w:hAnsi="Arial Narrow"/>
                <w:color w:val="000000"/>
                <w:sz w:val="20"/>
                <w:szCs w:val="20"/>
                <w:lang w:val="en-US"/>
              </w:rPr>
            </w:pPr>
            <w:r w:rsidRPr="0054658E">
              <w:rPr>
                <w:rFonts w:ascii="Arial Narrow" w:hAnsi="Arial Narrow"/>
                <w:color w:val="000000"/>
                <w:sz w:val="20"/>
                <w:szCs w:val="20"/>
                <w:lang w:val="en-US"/>
              </w:rPr>
              <w:t> </w:t>
            </w:r>
          </w:p>
        </w:tc>
        <w:tc>
          <w:tcPr>
            <w:tcW w:w="2869" w:type="dxa"/>
            <w:tcBorders>
              <w:top w:val="nil"/>
              <w:left w:val="nil"/>
              <w:bottom w:val="nil"/>
              <w:right w:val="nil"/>
            </w:tcBorders>
            <w:shd w:val="clear" w:color="auto" w:fill="auto"/>
            <w:noWrap/>
            <w:vAlign w:val="bottom"/>
            <w:hideMark/>
          </w:tcPr>
          <w:p w:rsidR="00A754B1" w:rsidRPr="0054658E" w:rsidRDefault="00A754B1" w:rsidP="0002756E">
            <w:pPr>
              <w:spacing w:after="0" w:line="240" w:lineRule="auto"/>
              <w:rPr>
                <w:rFonts w:ascii="Arial Narrow" w:hAnsi="Arial Narrow"/>
                <w:b/>
                <w:bCs/>
                <w:color w:val="000000"/>
                <w:sz w:val="20"/>
                <w:szCs w:val="20"/>
                <w:lang w:val="en-US"/>
              </w:rPr>
            </w:pPr>
            <w:proofErr w:type="spellStart"/>
            <w:r w:rsidRPr="0054658E">
              <w:rPr>
                <w:rFonts w:ascii="Arial Narrow" w:hAnsi="Arial Narrow"/>
                <w:b/>
                <w:bCs/>
                <w:color w:val="000000"/>
                <w:sz w:val="20"/>
                <w:szCs w:val="20"/>
                <w:lang w:val="en-US"/>
              </w:rPr>
              <w:t>Banco</w:t>
            </w:r>
            <w:proofErr w:type="spellEnd"/>
          </w:p>
        </w:tc>
        <w:tc>
          <w:tcPr>
            <w:tcW w:w="1440" w:type="dxa"/>
            <w:gridSpan w:val="2"/>
            <w:tcBorders>
              <w:top w:val="nil"/>
              <w:left w:val="single" w:sz="4" w:space="0" w:color="auto"/>
              <w:bottom w:val="nil"/>
              <w:right w:val="single" w:sz="4" w:space="0" w:color="auto"/>
            </w:tcBorders>
            <w:shd w:val="clear" w:color="auto" w:fill="auto"/>
            <w:noWrap/>
            <w:vAlign w:val="bottom"/>
            <w:hideMark/>
          </w:tcPr>
          <w:p w:rsidR="00A754B1" w:rsidRPr="0054658E" w:rsidRDefault="00A754B1" w:rsidP="0002756E">
            <w:pPr>
              <w:spacing w:after="0" w:line="240" w:lineRule="auto"/>
              <w:jc w:val="right"/>
              <w:rPr>
                <w:rFonts w:ascii="Arial Narrow" w:hAnsi="Arial Narrow"/>
                <w:color w:val="000000"/>
                <w:sz w:val="20"/>
                <w:szCs w:val="20"/>
                <w:lang w:val="en-US"/>
              </w:rPr>
            </w:pPr>
            <w:r w:rsidRPr="0054658E">
              <w:rPr>
                <w:rFonts w:ascii="Arial Narrow" w:hAnsi="Arial Narrow"/>
                <w:color w:val="000000"/>
                <w:sz w:val="20"/>
                <w:szCs w:val="20"/>
                <w:lang w:val="en-US"/>
              </w:rPr>
              <w:t> </w:t>
            </w:r>
          </w:p>
        </w:tc>
        <w:tc>
          <w:tcPr>
            <w:tcW w:w="1440" w:type="dxa"/>
            <w:gridSpan w:val="2"/>
            <w:tcBorders>
              <w:top w:val="nil"/>
              <w:left w:val="nil"/>
              <w:bottom w:val="nil"/>
              <w:right w:val="nil"/>
            </w:tcBorders>
            <w:shd w:val="clear" w:color="auto" w:fill="auto"/>
            <w:noWrap/>
            <w:vAlign w:val="bottom"/>
            <w:hideMark/>
          </w:tcPr>
          <w:p w:rsidR="00A754B1" w:rsidRPr="0054658E" w:rsidRDefault="00A754B1" w:rsidP="0002756E">
            <w:pPr>
              <w:spacing w:after="0" w:line="240" w:lineRule="auto"/>
              <w:jc w:val="right"/>
              <w:rPr>
                <w:rFonts w:ascii="Arial Narrow" w:hAnsi="Arial Narrow"/>
                <w:color w:val="000000"/>
                <w:sz w:val="20"/>
                <w:szCs w:val="20"/>
                <w:lang w:val="en-US"/>
              </w:rPr>
            </w:pPr>
          </w:p>
        </w:tc>
        <w:tc>
          <w:tcPr>
            <w:tcW w:w="1350" w:type="dxa"/>
            <w:gridSpan w:val="2"/>
            <w:tcBorders>
              <w:top w:val="nil"/>
              <w:left w:val="single" w:sz="4" w:space="0" w:color="auto"/>
              <w:bottom w:val="nil"/>
              <w:right w:val="single" w:sz="4" w:space="0" w:color="auto"/>
            </w:tcBorders>
            <w:shd w:val="clear" w:color="auto" w:fill="auto"/>
            <w:noWrap/>
            <w:vAlign w:val="bottom"/>
            <w:hideMark/>
          </w:tcPr>
          <w:p w:rsidR="00A754B1" w:rsidRPr="0054658E" w:rsidRDefault="00A754B1" w:rsidP="0002756E">
            <w:pPr>
              <w:spacing w:after="0" w:line="240" w:lineRule="auto"/>
              <w:rPr>
                <w:rFonts w:ascii="Arial Narrow" w:hAnsi="Arial Narrow"/>
                <w:color w:val="000000"/>
                <w:sz w:val="20"/>
                <w:szCs w:val="20"/>
                <w:lang w:val="en-US"/>
              </w:rPr>
            </w:pPr>
            <w:r w:rsidRPr="0054658E">
              <w:rPr>
                <w:rFonts w:ascii="Arial Narrow" w:hAnsi="Arial Narrow"/>
                <w:color w:val="000000"/>
                <w:sz w:val="20"/>
                <w:szCs w:val="20"/>
                <w:lang w:val="en-US"/>
              </w:rPr>
              <w:t xml:space="preserve"> $       3,091.45 </w:t>
            </w:r>
          </w:p>
        </w:tc>
      </w:tr>
      <w:tr w:rsidR="00A754B1" w:rsidRPr="0054658E" w:rsidTr="0002756E">
        <w:trPr>
          <w:trHeight w:val="300"/>
        </w:trPr>
        <w:tc>
          <w:tcPr>
            <w:tcW w:w="691" w:type="dxa"/>
            <w:tcBorders>
              <w:top w:val="nil"/>
              <w:left w:val="single" w:sz="4" w:space="0" w:color="auto"/>
              <w:bottom w:val="nil"/>
              <w:right w:val="single" w:sz="4" w:space="0" w:color="auto"/>
            </w:tcBorders>
            <w:shd w:val="clear" w:color="auto" w:fill="auto"/>
            <w:noWrap/>
            <w:vAlign w:val="bottom"/>
            <w:hideMark/>
          </w:tcPr>
          <w:p w:rsidR="00A754B1" w:rsidRPr="0054658E" w:rsidRDefault="00A754B1" w:rsidP="0002756E">
            <w:pPr>
              <w:spacing w:after="0" w:line="240" w:lineRule="auto"/>
              <w:rPr>
                <w:rFonts w:ascii="Arial Narrow" w:hAnsi="Arial Narrow"/>
                <w:color w:val="000000"/>
                <w:sz w:val="20"/>
                <w:szCs w:val="20"/>
                <w:lang w:val="en-US"/>
              </w:rPr>
            </w:pPr>
            <w:r w:rsidRPr="0054658E">
              <w:rPr>
                <w:rFonts w:ascii="Arial Narrow" w:hAnsi="Arial Narrow"/>
                <w:color w:val="000000"/>
                <w:sz w:val="20"/>
                <w:szCs w:val="20"/>
                <w:lang w:val="en-US"/>
              </w:rPr>
              <w:t> </w:t>
            </w:r>
          </w:p>
        </w:tc>
        <w:tc>
          <w:tcPr>
            <w:tcW w:w="775" w:type="dxa"/>
            <w:tcBorders>
              <w:top w:val="nil"/>
              <w:left w:val="nil"/>
              <w:bottom w:val="nil"/>
              <w:right w:val="single" w:sz="4" w:space="0" w:color="auto"/>
            </w:tcBorders>
            <w:shd w:val="clear" w:color="auto" w:fill="auto"/>
            <w:noWrap/>
            <w:vAlign w:val="bottom"/>
            <w:hideMark/>
          </w:tcPr>
          <w:p w:rsidR="00A754B1" w:rsidRPr="0054658E" w:rsidRDefault="00A754B1" w:rsidP="0002756E">
            <w:pPr>
              <w:spacing w:after="0" w:line="240" w:lineRule="auto"/>
              <w:rPr>
                <w:color w:val="000000"/>
                <w:lang w:val="en-US"/>
              </w:rPr>
            </w:pPr>
            <w:r w:rsidRPr="0054658E">
              <w:rPr>
                <w:color w:val="000000"/>
                <w:lang w:val="en-US"/>
              </w:rPr>
              <w:t> </w:t>
            </w:r>
          </w:p>
        </w:tc>
        <w:tc>
          <w:tcPr>
            <w:tcW w:w="2869" w:type="dxa"/>
            <w:tcBorders>
              <w:top w:val="nil"/>
              <w:left w:val="nil"/>
              <w:bottom w:val="nil"/>
              <w:right w:val="nil"/>
            </w:tcBorders>
            <w:shd w:val="clear" w:color="auto" w:fill="auto"/>
            <w:noWrap/>
            <w:vAlign w:val="bottom"/>
            <w:hideMark/>
          </w:tcPr>
          <w:p w:rsidR="00A754B1" w:rsidRPr="0054658E" w:rsidRDefault="00A754B1" w:rsidP="0002756E">
            <w:pPr>
              <w:spacing w:after="0" w:line="240" w:lineRule="auto"/>
              <w:rPr>
                <w:rFonts w:ascii="Arial Narrow" w:hAnsi="Arial Narrow"/>
                <w:color w:val="000000"/>
                <w:sz w:val="20"/>
                <w:szCs w:val="20"/>
                <w:lang w:val="en-US"/>
              </w:rPr>
            </w:pPr>
            <w:r w:rsidRPr="0054658E">
              <w:rPr>
                <w:rFonts w:ascii="Arial Narrow" w:hAnsi="Arial Narrow"/>
                <w:color w:val="000000"/>
                <w:sz w:val="20"/>
                <w:szCs w:val="20"/>
                <w:lang w:val="en-US"/>
              </w:rPr>
              <w:t>Citibank</w:t>
            </w:r>
          </w:p>
        </w:tc>
        <w:tc>
          <w:tcPr>
            <w:tcW w:w="1440" w:type="dxa"/>
            <w:gridSpan w:val="2"/>
            <w:tcBorders>
              <w:top w:val="nil"/>
              <w:left w:val="single" w:sz="4" w:space="0" w:color="auto"/>
              <w:bottom w:val="nil"/>
              <w:right w:val="single" w:sz="4" w:space="0" w:color="auto"/>
            </w:tcBorders>
            <w:shd w:val="clear" w:color="auto" w:fill="auto"/>
            <w:noWrap/>
            <w:vAlign w:val="bottom"/>
            <w:hideMark/>
          </w:tcPr>
          <w:p w:rsidR="00A754B1" w:rsidRPr="0054658E" w:rsidRDefault="00A754B1" w:rsidP="0002756E">
            <w:pPr>
              <w:spacing w:after="0" w:line="240" w:lineRule="auto"/>
              <w:jc w:val="right"/>
              <w:rPr>
                <w:rFonts w:ascii="Arial Narrow" w:hAnsi="Arial Narrow"/>
                <w:color w:val="000000"/>
                <w:sz w:val="20"/>
                <w:szCs w:val="20"/>
                <w:lang w:val="en-US"/>
              </w:rPr>
            </w:pPr>
            <w:r w:rsidRPr="0054658E">
              <w:rPr>
                <w:rFonts w:ascii="Arial Narrow" w:hAnsi="Arial Narrow"/>
                <w:color w:val="000000"/>
                <w:sz w:val="20"/>
                <w:szCs w:val="20"/>
                <w:lang w:val="en-US"/>
              </w:rPr>
              <w:t xml:space="preserve"> $       3,091.45 </w:t>
            </w:r>
          </w:p>
        </w:tc>
        <w:tc>
          <w:tcPr>
            <w:tcW w:w="1440" w:type="dxa"/>
            <w:gridSpan w:val="2"/>
            <w:tcBorders>
              <w:top w:val="nil"/>
              <w:left w:val="nil"/>
              <w:bottom w:val="nil"/>
              <w:right w:val="nil"/>
            </w:tcBorders>
            <w:shd w:val="clear" w:color="auto" w:fill="auto"/>
            <w:noWrap/>
            <w:vAlign w:val="bottom"/>
            <w:hideMark/>
          </w:tcPr>
          <w:p w:rsidR="00A754B1" w:rsidRPr="0054658E" w:rsidRDefault="00A754B1" w:rsidP="0002756E">
            <w:pPr>
              <w:spacing w:after="0" w:line="240" w:lineRule="auto"/>
              <w:rPr>
                <w:rFonts w:ascii="Arial" w:hAnsi="Arial" w:cs="Arial"/>
                <w:color w:val="000000"/>
                <w:sz w:val="20"/>
                <w:szCs w:val="20"/>
                <w:lang w:val="en-US"/>
              </w:rPr>
            </w:pPr>
          </w:p>
        </w:tc>
        <w:tc>
          <w:tcPr>
            <w:tcW w:w="1350" w:type="dxa"/>
            <w:gridSpan w:val="2"/>
            <w:tcBorders>
              <w:top w:val="nil"/>
              <w:left w:val="single" w:sz="4" w:space="0" w:color="auto"/>
              <w:bottom w:val="nil"/>
              <w:right w:val="single" w:sz="4" w:space="0" w:color="auto"/>
            </w:tcBorders>
            <w:shd w:val="clear" w:color="auto" w:fill="auto"/>
            <w:noWrap/>
            <w:vAlign w:val="bottom"/>
            <w:hideMark/>
          </w:tcPr>
          <w:p w:rsidR="00A754B1" w:rsidRPr="0054658E" w:rsidRDefault="00A754B1" w:rsidP="0002756E">
            <w:pPr>
              <w:spacing w:after="0" w:line="240" w:lineRule="auto"/>
              <w:jc w:val="right"/>
              <w:rPr>
                <w:rFonts w:ascii="Arial Narrow" w:hAnsi="Arial Narrow"/>
                <w:color w:val="000000"/>
                <w:sz w:val="20"/>
                <w:szCs w:val="20"/>
                <w:lang w:val="en-US"/>
              </w:rPr>
            </w:pPr>
            <w:r w:rsidRPr="0054658E">
              <w:rPr>
                <w:rFonts w:ascii="Arial Narrow" w:hAnsi="Arial Narrow"/>
                <w:color w:val="000000"/>
                <w:sz w:val="20"/>
                <w:szCs w:val="20"/>
                <w:lang w:val="en-US"/>
              </w:rPr>
              <w:t> </w:t>
            </w:r>
          </w:p>
        </w:tc>
      </w:tr>
      <w:tr w:rsidR="00A754B1" w:rsidRPr="0054658E" w:rsidTr="0002756E">
        <w:trPr>
          <w:trHeight w:val="300"/>
        </w:trPr>
        <w:tc>
          <w:tcPr>
            <w:tcW w:w="691" w:type="dxa"/>
            <w:tcBorders>
              <w:top w:val="nil"/>
              <w:left w:val="single" w:sz="4" w:space="0" w:color="auto"/>
              <w:bottom w:val="nil"/>
              <w:right w:val="single" w:sz="4" w:space="0" w:color="auto"/>
            </w:tcBorders>
            <w:shd w:val="clear" w:color="auto" w:fill="auto"/>
            <w:noWrap/>
            <w:vAlign w:val="bottom"/>
            <w:hideMark/>
          </w:tcPr>
          <w:p w:rsidR="00A754B1" w:rsidRPr="0054658E" w:rsidRDefault="00A754B1" w:rsidP="0002756E">
            <w:pPr>
              <w:spacing w:after="0" w:line="240" w:lineRule="auto"/>
              <w:rPr>
                <w:rFonts w:ascii="Arial Narrow" w:hAnsi="Arial Narrow"/>
                <w:color w:val="000000"/>
                <w:sz w:val="20"/>
                <w:szCs w:val="20"/>
                <w:lang w:val="en-US"/>
              </w:rPr>
            </w:pPr>
            <w:r w:rsidRPr="0054658E">
              <w:rPr>
                <w:rFonts w:ascii="Arial Narrow" w:hAnsi="Arial Narrow"/>
                <w:color w:val="000000"/>
                <w:sz w:val="20"/>
                <w:szCs w:val="20"/>
                <w:lang w:val="en-US"/>
              </w:rPr>
              <w:t> </w:t>
            </w:r>
          </w:p>
        </w:tc>
        <w:tc>
          <w:tcPr>
            <w:tcW w:w="775" w:type="dxa"/>
            <w:tcBorders>
              <w:top w:val="nil"/>
              <w:left w:val="nil"/>
              <w:bottom w:val="nil"/>
              <w:right w:val="single" w:sz="4" w:space="0" w:color="auto"/>
            </w:tcBorders>
            <w:shd w:val="clear" w:color="auto" w:fill="auto"/>
            <w:noWrap/>
            <w:vAlign w:val="bottom"/>
            <w:hideMark/>
          </w:tcPr>
          <w:p w:rsidR="00A754B1" w:rsidRPr="0054658E" w:rsidRDefault="00A754B1" w:rsidP="0002756E">
            <w:pPr>
              <w:spacing w:after="0" w:line="240" w:lineRule="auto"/>
              <w:jc w:val="right"/>
              <w:rPr>
                <w:rFonts w:ascii="Arial Narrow" w:hAnsi="Arial Narrow"/>
                <w:color w:val="000000"/>
                <w:sz w:val="20"/>
                <w:szCs w:val="20"/>
                <w:lang w:val="en-US"/>
              </w:rPr>
            </w:pPr>
            <w:r w:rsidRPr="0054658E">
              <w:rPr>
                <w:rFonts w:ascii="Arial Narrow" w:hAnsi="Arial Narrow"/>
                <w:color w:val="000000"/>
                <w:sz w:val="20"/>
                <w:szCs w:val="20"/>
                <w:lang w:val="en-US"/>
              </w:rPr>
              <w:t> </w:t>
            </w:r>
          </w:p>
        </w:tc>
        <w:tc>
          <w:tcPr>
            <w:tcW w:w="2869" w:type="dxa"/>
            <w:tcBorders>
              <w:top w:val="nil"/>
              <w:left w:val="nil"/>
              <w:bottom w:val="nil"/>
              <w:right w:val="nil"/>
            </w:tcBorders>
            <w:shd w:val="clear" w:color="auto" w:fill="auto"/>
            <w:noWrap/>
            <w:vAlign w:val="bottom"/>
            <w:hideMark/>
          </w:tcPr>
          <w:p w:rsidR="00A754B1" w:rsidRPr="0054658E" w:rsidRDefault="00A754B1" w:rsidP="0002756E">
            <w:pPr>
              <w:spacing w:after="0" w:line="240" w:lineRule="auto"/>
              <w:rPr>
                <w:rFonts w:ascii="Arial Narrow" w:hAnsi="Arial Narrow"/>
                <w:color w:val="000000"/>
                <w:sz w:val="20"/>
                <w:szCs w:val="20"/>
                <w:lang w:val="en-US"/>
              </w:rPr>
            </w:pPr>
            <w:r w:rsidRPr="0054658E">
              <w:rPr>
                <w:rFonts w:ascii="Arial Narrow" w:hAnsi="Arial Narrow"/>
                <w:color w:val="000000"/>
                <w:sz w:val="20"/>
                <w:szCs w:val="20"/>
                <w:lang w:val="en-US"/>
              </w:rPr>
              <w:t> </w:t>
            </w:r>
          </w:p>
        </w:tc>
        <w:tc>
          <w:tcPr>
            <w:tcW w:w="1440" w:type="dxa"/>
            <w:gridSpan w:val="2"/>
            <w:tcBorders>
              <w:top w:val="nil"/>
              <w:left w:val="single" w:sz="4" w:space="0" w:color="auto"/>
              <w:bottom w:val="single" w:sz="4" w:space="0" w:color="auto"/>
              <w:right w:val="single" w:sz="4" w:space="0" w:color="auto"/>
            </w:tcBorders>
            <w:shd w:val="clear" w:color="auto" w:fill="auto"/>
            <w:noWrap/>
            <w:vAlign w:val="bottom"/>
            <w:hideMark/>
          </w:tcPr>
          <w:p w:rsidR="00A754B1" w:rsidRPr="0054658E" w:rsidRDefault="00A754B1" w:rsidP="0002756E">
            <w:pPr>
              <w:spacing w:after="0" w:line="240" w:lineRule="auto"/>
              <w:rPr>
                <w:color w:val="000000"/>
                <w:lang w:val="en-US"/>
              </w:rPr>
            </w:pPr>
            <w:r w:rsidRPr="0054658E">
              <w:rPr>
                <w:color w:val="000000"/>
                <w:lang w:val="en-US"/>
              </w:rPr>
              <w:t> </w:t>
            </w:r>
          </w:p>
        </w:tc>
        <w:tc>
          <w:tcPr>
            <w:tcW w:w="1440" w:type="dxa"/>
            <w:gridSpan w:val="2"/>
            <w:tcBorders>
              <w:top w:val="nil"/>
              <w:left w:val="nil"/>
              <w:bottom w:val="nil"/>
              <w:right w:val="nil"/>
            </w:tcBorders>
            <w:shd w:val="clear" w:color="auto" w:fill="auto"/>
            <w:noWrap/>
            <w:vAlign w:val="bottom"/>
            <w:hideMark/>
          </w:tcPr>
          <w:p w:rsidR="00A754B1" w:rsidRPr="0054658E" w:rsidRDefault="00A754B1" w:rsidP="0002756E">
            <w:pPr>
              <w:spacing w:after="0" w:line="240" w:lineRule="auto"/>
              <w:rPr>
                <w:color w:val="000000"/>
                <w:lang w:val="en-US"/>
              </w:rPr>
            </w:pPr>
          </w:p>
        </w:tc>
        <w:tc>
          <w:tcPr>
            <w:tcW w:w="1350" w:type="dxa"/>
            <w:gridSpan w:val="2"/>
            <w:tcBorders>
              <w:top w:val="nil"/>
              <w:left w:val="single" w:sz="4" w:space="0" w:color="auto"/>
              <w:bottom w:val="single" w:sz="4" w:space="0" w:color="auto"/>
              <w:right w:val="single" w:sz="4" w:space="0" w:color="auto"/>
            </w:tcBorders>
            <w:shd w:val="clear" w:color="auto" w:fill="auto"/>
            <w:noWrap/>
            <w:vAlign w:val="bottom"/>
            <w:hideMark/>
          </w:tcPr>
          <w:p w:rsidR="00A754B1" w:rsidRPr="0054658E" w:rsidRDefault="00A754B1" w:rsidP="0002756E">
            <w:pPr>
              <w:spacing w:after="0" w:line="240" w:lineRule="auto"/>
              <w:jc w:val="right"/>
              <w:rPr>
                <w:rFonts w:ascii="Arial Narrow" w:hAnsi="Arial Narrow"/>
                <w:color w:val="000000"/>
                <w:sz w:val="20"/>
                <w:szCs w:val="20"/>
                <w:lang w:val="en-US"/>
              </w:rPr>
            </w:pPr>
            <w:r w:rsidRPr="0054658E">
              <w:rPr>
                <w:rFonts w:ascii="Arial Narrow" w:hAnsi="Arial Narrow"/>
                <w:color w:val="000000"/>
                <w:sz w:val="20"/>
                <w:szCs w:val="20"/>
                <w:lang w:val="en-US"/>
              </w:rPr>
              <w:t> </w:t>
            </w:r>
          </w:p>
        </w:tc>
      </w:tr>
      <w:tr w:rsidR="00A754B1" w:rsidRPr="0054658E" w:rsidTr="0002756E">
        <w:trPr>
          <w:trHeight w:val="300"/>
        </w:trPr>
        <w:tc>
          <w:tcPr>
            <w:tcW w:w="691" w:type="dxa"/>
            <w:tcBorders>
              <w:top w:val="nil"/>
              <w:left w:val="single" w:sz="4" w:space="0" w:color="auto"/>
              <w:bottom w:val="single" w:sz="4" w:space="0" w:color="auto"/>
              <w:right w:val="single" w:sz="4" w:space="0" w:color="auto"/>
            </w:tcBorders>
            <w:shd w:val="clear" w:color="auto" w:fill="auto"/>
            <w:noWrap/>
            <w:vAlign w:val="bottom"/>
            <w:hideMark/>
          </w:tcPr>
          <w:p w:rsidR="00A754B1" w:rsidRPr="0054658E" w:rsidRDefault="00A754B1" w:rsidP="0002756E">
            <w:pPr>
              <w:spacing w:after="0" w:line="240" w:lineRule="auto"/>
              <w:rPr>
                <w:rFonts w:ascii="Arial Narrow" w:hAnsi="Arial Narrow"/>
                <w:color w:val="000000"/>
                <w:sz w:val="20"/>
                <w:szCs w:val="20"/>
                <w:lang w:val="en-US"/>
              </w:rPr>
            </w:pPr>
            <w:r w:rsidRPr="0054658E">
              <w:rPr>
                <w:rFonts w:ascii="Arial Narrow" w:hAnsi="Arial Narrow"/>
                <w:color w:val="000000"/>
                <w:sz w:val="20"/>
                <w:szCs w:val="20"/>
                <w:lang w:val="en-US"/>
              </w:rPr>
              <w:t> </w:t>
            </w:r>
          </w:p>
        </w:tc>
        <w:tc>
          <w:tcPr>
            <w:tcW w:w="775" w:type="dxa"/>
            <w:tcBorders>
              <w:top w:val="nil"/>
              <w:left w:val="nil"/>
              <w:bottom w:val="single" w:sz="4" w:space="0" w:color="auto"/>
              <w:right w:val="single" w:sz="4" w:space="0" w:color="auto"/>
            </w:tcBorders>
            <w:shd w:val="clear" w:color="auto" w:fill="auto"/>
            <w:noWrap/>
            <w:vAlign w:val="bottom"/>
            <w:hideMark/>
          </w:tcPr>
          <w:p w:rsidR="00A754B1" w:rsidRPr="0054658E" w:rsidRDefault="00A754B1" w:rsidP="0002756E">
            <w:pPr>
              <w:spacing w:after="0" w:line="240" w:lineRule="auto"/>
              <w:jc w:val="right"/>
              <w:rPr>
                <w:rFonts w:ascii="Arial Narrow" w:hAnsi="Arial Narrow"/>
                <w:color w:val="000000"/>
                <w:sz w:val="20"/>
                <w:szCs w:val="20"/>
                <w:lang w:val="en-US"/>
              </w:rPr>
            </w:pPr>
            <w:r w:rsidRPr="0054658E">
              <w:rPr>
                <w:rFonts w:ascii="Arial Narrow" w:hAnsi="Arial Narrow"/>
                <w:color w:val="000000"/>
                <w:sz w:val="20"/>
                <w:szCs w:val="20"/>
                <w:lang w:val="en-US"/>
              </w:rPr>
              <w:t> </w:t>
            </w:r>
          </w:p>
        </w:tc>
        <w:tc>
          <w:tcPr>
            <w:tcW w:w="2869" w:type="dxa"/>
            <w:tcBorders>
              <w:top w:val="single" w:sz="4" w:space="0" w:color="auto"/>
              <w:left w:val="nil"/>
              <w:bottom w:val="single" w:sz="4" w:space="0" w:color="auto"/>
              <w:right w:val="single" w:sz="4" w:space="0" w:color="auto"/>
            </w:tcBorders>
            <w:shd w:val="clear" w:color="auto" w:fill="auto"/>
            <w:noWrap/>
            <w:vAlign w:val="bottom"/>
            <w:hideMark/>
          </w:tcPr>
          <w:p w:rsidR="00A754B1" w:rsidRPr="0054658E" w:rsidRDefault="00A754B1" w:rsidP="0002756E">
            <w:pPr>
              <w:spacing w:after="0" w:line="240" w:lineRule="auto"/>
              <w:rPr>
                <w:rFonts w:ascii="Arial Narrow" w:hAnsi="Arial Narrow"/>
                <w:color w:val="000000"/>
                <w:sz w:val="20"/>
                <w:szCs w:val="20"/>
                <w:lang w:val="en-US"/>
              </w:rPr>
            </w:pPr>
            <w:r w:rsidRPr="0054658E">
              <w:rPr>
                <w:rFonts w:ascii="Arial Narrow" w:hAnsi="Arial Narrow"/>
                <w:color w:val="000000"/>
                <w:sz w:val="20"/>
                <w:szCs w:val="20"/>
                <w:lang w:val="en-US"/>
              </w:rPr>
              <w:t> Total</w:t>
            </w:r>
          </w:p>
        </w:tc>
        <w:tc>
          <w:tcPr>
            <w:tcW w:w="1440" w:type="dxa"/>
            <w:gridSpan w:val="2"/>
            <w:tcBorders>
              <w:top w:val="nil"/>
              <w:left w:val="nil"/>
              <w:bottom w:val="single" w:sz="4" w:space="0" w:color="auto"/>
              <w:right w:val="single" w:sz="4" w:space="0" w:color="auto"/>
            </w:tcBorders>
            <w:shd w:val="clear" w:color="auto" w:fill="auto"/>
            <w:noWrap/>
            <w:vAlign w:val="bottom"/>
            <w:hideMark/>
          </w:tcPr>
          <w:p w:rsidR="00A754B1" w:rsidRPr="0054658E" w:rsidRDefault="00A754B1" w:rsidP="0002756E">
            <w:pPr>
              <w:spacing w:after="0" w:line="240" w:lineRule="auto"/>
              <w:rPr>
                <w:color w:val="000000"/>
                <w:lang w:val="en-US"/>
              </w:rPr>
            </w:pPr>
            <w:r w:rsidRPr="0054658E">
              <w:rPr>
                <w:color w:val="000000"/>
                <w:lang w:val="en-US"/>
              </w:rPr>
              <w:t> </w:t>
            </w:r>
          </w:p>
        </w:tc>
        <w:tc>
          <w:tcPr>
            <w:tcW w:w="1440" w:type="dxa"/>
            <w:gridSpan w:val="2"/>
            <w:tcBorders>
              <w:top w:val="single" w:sz="4" w:space="0" w:color="auto"/>
              <w:left w:val="nil"/>
              <w:bottom w:val="single" w:sz="4" w:space="0" w:color="auto"/>
              <w:right w:val="single" w:sz="4" w:space="0" w:color="auto"/>
            </w:tcBorders>
            <w:shd w:val="clear" w:color="auto" w:fill="auto"/>
            <w:noWrap/>
            <w:vAlign w:val="bottom"/>
            <w:hideMark/>
          </w:tcPr>
          <w:p w:rsidR="00A754B1" w:rsidRPr="0054658E" w:rsidRDefault="00A754B1" w:rsidP="0002756E">
            <w:pPr>
              <w:spacing w:after="0" w:line="240" w:lineRule="auto"/>
              <w:jc w:val="right"/>
              <w:rPr>
                <w:rFonts w:ascii="Arial Narrow" w:hAnsi="Arial Narrow"/>
                <w:color w:val="000000"/>
                <w:sz w:val="20"/>
                <w:szCs w:val="20"/>
                <w:lang w:val="en-US"/>
              </w:rPr>
            </w:pPr>
            <w:r w:rsidRPr="0054658E">
              <w:rPr>
                <w:rFonts w:ascii="Arial Narrow" w:hAnsi="Arial Narrow"/>
                <w:color w:val="000000"/>
                <w:sz w:val="20"/>
                <w:szCs w:val="20"/>
                <w:lang w:val="en-US"/>
              </w:rPr>
              <w:t xml:space="preserve"> $       3,091.45 </w:t>
            </w:r>
          </w:p>
        </w:tc>
        <w:tc>
          <w:tcPr>
            <w:tcW w:w="1350" w:type="dxa"/>
            <w:gridSpan w:val="2"/>
            <w:tcBorders>
              <w:top w:val="nil"/>
              <w:left w:val="nil"/>
              <w:bottom w:val="single" w:sz="4" w:space="0" w:color="auto"/>
              <w:right w:val="single" w:sz="4" w:space="0" w:color="auto"/>
            </w:tcBorders>
            <w:shd w:val="clear" w:color="auto" w:fill="auto"/>
            <w:noWrap/>
            <w:vAlign w:val="bottom"/>
            <w:hideMark/>
          </w:tcPr>
          <w:p w:rsidR="00A754B1" w:rsidRPr="0054658E" w:rsidRDefault="00A754B1" w:rsidP="00357C98">
            <w:pPr>
              <w:spacing w:after="0" w:line="240" w:lineRule="auto"/>
              <w:rPr>
                <w:rFonts w:ascii="Arial Narrow" w:hAnsi="Arial Narrow"/>
                <w:color w:val="000000"/>
                <w:sz w:val="20"/>
                <w:szCs w:val="20"/>
                <w:lang w:val="en-US"/>
              </w:rPr>
            </w:pPr>
            <w:r w:rsidRPr="0054658E">
              <w:rPr>
                <w:rFonts w:ascii="Arial Narrow" w:hAnsi="Arial Narrow"/>
                <w:color w:val="000000"/>
                <w:sz w:val="20"/>
                <w:szCs w:val="20"/>
                <w:lang w:val="en-US"/>
              </w:rPr>
              <w:t xml:space="preserve"> $       3,091.45 </w:t>
            </w:r>
          </w:p>
        </w:tc>
      </w:tr>
      <w:tr w:rsidR="00A754B1" w:rsidRPr="0054658E" w:rsidTr="0002756E">
        <w:trPr>
          <w:trHeight w:val="300"/>
        </w:trPr>
        <w:tc>
          <w:tcPr>
            <w:tcW w:w="8565" w:type="dxa"/>
            <w:gridSpan w:val="9"/>
            <w:tcBorders>
              <w:top w:val="single" w:sz="4" w:space="0" w:color="auto"/>
              <w:left w:val="single" w:sz="4" w:space="0" w:color="auto"/>
              <w:bottom w:val="nil"/>
              <w:right w:val="single" w:sz="4" w:space="0" w:color="000000"/>
            </w:tcBorders>
            <w:shd w:val="clear" w:color="auto" w:fill="auto"/>
            <w:noWrap/>
            <w:vAlign w:val="bottom"/>
            <w:hideMark/>
          </w:tcPr>
          <w:p w:rsidR="00A754B1" w:rsidRPr="0054658E" w:rsidRDefault="00A754B1" w:rsidP="0002756E">
            <w:pPr>
              <w:spacing w:after="0" w:line="240" w:lineRule="auto"/>
              <w:rPr>
                <w:rFonts w:ascii="Arial Narrow" w:hAnsi="Arial Narrow"/>
                <w:color w:val="000000"/>
                <w:sz w:val="20"/>
                <w:szCs w:val="20"/>
              </w:rPr>
            </w:pPr>
            <w:r w:rsidRPr="0054658E">
              <w:rPr>
                <w:rFonts w:ascii="Arial Narrow" w:hAnsi="Arial Narrow"/>
                <w:color w:val="000000"/>
                <w:sz w:val="20"/>
                <w:szCs w:val="20"/>
              </w:rPr>
              <w:t>V/ Pago por los gastos incurridos para la importación</w:t>
            </w:r>
            <w:r w:rsidR="00357C98">
              <w:rPr>
                <w:rFonts w:ascii="Arial Narrow" w:hAnsi="Arial Narrow"/>
                <w:color w:val="000000"/>
                <w:sz w:val="20"/>
                <w:szCs w:val="20"/>
              </w:rPr>
              <w:t xml:space="preserve"> </w:t>
            </w:r>
            <w:proofErr w:type="spellStart"/>
            <w:r w:rsidRPr="0054658E">
              <w:rPr>
                <w:rFonts w:ascii="Arial Narrow" w:hAnsi="Arial Narrow"/>
                <w:color w:val="000000"/>
                <w:sz w:val="20"/>
                <w:szCs w:val="20"/>
              </w:rPr>
              <w:t>Badia</w:t>
            </w:r>
            <w:proofErr w:type="spellEnd"/>
            <w:r w:rsidR="00357C98">
              <w:rPr>
                <w:rFonts w:ascii="Arial Narrow" w:hAnsi="Arial Narrow"/>
                <w:color w:val="000000"/>
                <w:sz w:val="20"/>
                <w:szCs w:val="20"/>
              </w:rPr>
              <w:t xml:space="preserve"> </w:t>
            </w:r>
            <w:proofErr w:type="spellStart"/>
            <w:r w:rsidRPr="0054658E">
              <w:rPr>
                <w:rFonts w:ascii="Arial Narrow" w:hAnsi="Arial Narrow"/>
                <w:color w:val="000000"/>
                <w:sz w:val="20"/>
                <w:szCs w:val="20"/>
              </w:rPr>
              <w:t>Spices</w:t>
            </w:r>
            <w:proofErr w:type="spellEnd"/>
            <w:r w:rsidRPr="0054658E">
              <w:rPr>
                <w:rFonts w:ascii="Arial Narrow" w:hAnsi="Arial Narrow"/>
                <w:color w:val="000000"/>
                <w:sz w:val="20"/>
                <w:szCs w:val="20"/>
              </w:rPr>
              <w:t>, según factura 388261</w:t>
            </w:r>
          </w:p>
        </w:tc>
      </w:tr>
      <w:tr w:rsidR="00A754B1" w:rsidRPr="0054658E" w:rsidTr="0002756E">
        <w:trPr>
          <w:trHeight w:val="300"/>
        </w:trPr>
        <w:tc>
          <w:tcPr>
            <w:tcW w:w="691" w:type="dxa"/>
            <w:tcBorders>
              <w:top w:val="nil"/>
              <w:left w:val="single" w:sz="4" w:space="0" w:color="auto"/>
              <w:bottom w:val="nil"/>
              <w:right w:val="nil"/>
            </w:tcBorders>
            <w:shd w:val="clear" w:color="auto" w:fill="auto"/>
            <w:noWrap/>
            <w:vAlign w:val="bottom"/>
            <w:hideMark/>
          </w:tcPr>
          <w:p w:rsidR="00A754B1" w:rsidRPr="0054658E" w:rsidRDefault="00A754B1" w:rsidP="0002756E">
            <w:pPr>
              <w:spacing w:after="0" w:line="240" w:lineRule="auto"/>
              <w:rPr>
                <w:rFonts w:ascii="Arial Narrow" w:hAnsi="Arial Narrow"/>
                <w:color w:val="000000"/>
                <w:sz w:val="20"/>
                <w:szCs w:val="20"/>
              </w:rPr>
            </w:pPr>
            <w:r w:rsidRPr="0054658E">
              <w:rPr>
                <w:rFonts w:ascii="Arial Narrow" w:hAnsi="Arial Narrow"/>
                <w:color w:val="000000"/>
                <w:sz w:val="20"/>
                <w:szCs w:val="20"/>
              </w:rPr>
              <w:t> </w:t>
            </w:r>
          </w:p>
        </w:tc>
        <w:tc>
          <w:tcPr>
            <w:tcW w:w="775" w:type="dxa"/>
            <w:tcBorders>
              <w:top w:val="nil"/>
              <w:left w:val="nil"/>
              <w:bottom w:val="nil"/>
              <w:right w:val="nil"/>
            </w:tcBorders>
            <w:shd w:val="clear" w:color="auto" w:fill="auto"/>
            <w:noWrap/>
            <w:vAlign w:val="bottom"/>
            <w:hideMark/>
          </w:tcPr>
          <w:p w:rsidR="00A754B1" w:rsidRPr="0054658E" w:rsidRDefault="00A754B1" w:rsidP="0002756E">
            <w:pPr>
              <w:spacing w:after="0" w:line="240" w:lineRule="auto"/>
              <w:rPr>
                <w:color w:val="000000"/>
              </w:rPr>
            </w:pPr>
          </w:p>
        </w:tc>
        <w:tc>
          <w:tcPr>
            <w:tcW w:w="3537" w:type="dxa"/>
            <w:gridSpan w:val="2"/>
            <w:tcBorders>
              <w:top w:val="nil"/>
              <w:left w:val="nil"/>
              <w:bottom w:val="nil"/>
              <w:right w:val="nil"/>
            </w:tcBorders>
            <w:shd w:val="clear" w:color="auto" w:fill="auto"/>
            <w:noWrap/>
            <w:vAlign w:val="bottom"/>
            <w:hideMark/>
          </w:tcPr>
          <w:p w:rsidR="00A754B1" w:rsidRPr="0054658E" w:rsidRDefault="00A754B1" w:rsidP="0002756E">
            <w:pPr>
              <w:spacing w:after="0" w:line="240" w:lineRule="auto"/>
              <w:rPr>
                <w:color w:val="000000"/>
              </w:rPr>
            </w:pPr>
          </w:p>
        </w:tc>
        <w:tc>
          <w:tcPr>
            <w:tcW w:w="1200" w:type="dxa"/>
            <w:gridSpan w:val="2"/>
            <w:tcBorders>
              <w:top w:val="nil"/>
              <w:left w:val="nil"/>
              <w:bottom w:val="nil"/>
              <w:right w:val="nil"/>
            </w:tcBorders>
            <w:shd w:val="clear" w:color="auto" w:fill="auto"/>
            <w:noWrap/>
            <w:vAlign w:val="bottom"/>
            <w:hideMark/>
          </w:tcPr>
          <w:p w:rsidR="00A754B1" w:rsidRPr="0054658E" w:rsidRDefault="00A754B1" w:rsidP="0002756E">
            <w:pPr>
              <w:spacing w:after="0" w:line="240" w:lineRule="auto"/>
              <w:rPr>
                <w:color w:val="000000"/>
              </w:rPr>
            </w:pPr>
          </w:p>
        </w:tc>
        <w:tc>
          <w:tcPr>
            <w:tcW w:w="1200" w:type="dxa"/>
            <w:gridSpan w:val="2"/>
            <w:tcBorders>
              <w:top w:val="nil"/>
              <w:left w:val="nil"/>
              <w:bottom w:val="nil"/>
              <w:right w:val="nil"/>
            </w:tcBorders>
            <w:shd w:val="clear" w:color="auto" w:fill="auto"/>
            <w:noWrap/>
            <w:vAlign w:val="bottom"/>
            <w:hideMark/>
          </w:tcPr>
          <w:p w:rsidR="00A754B1" w:rsidRPr="0054658E" w:rsidRDefault="00A754B1" w:rsidP="0002756E">
            <w:pPr>
              <w:spacing w:after="0" w:line="240" w:lineRule="auto"/>
              <w:rPr>
                <w:color w:val="000000"/>
              </w:rPr>
            </w:pPr>
          </w:p>
        </w:tc>
        <w:tc>
          <w:tcPr>
            <w:tcW w:w="1162" w:type="dxa"/>
            <w:tcBorders>
              <w:top w:val="nil"/>
              <w:left w:val="nil"/>
              <w:bottom w:val="nil"/>
              <w:right w:val="single" w:sz="4" w:space="0" w:color="auto"/>
            </w:tcBorders>
            <w:shd w:val="clear" w:color="auto" w:fill="auto"/>
            <w:noWrap/>
            <w:vAlign w:val="bottom"/>
            <w:hideMark/>
          </w:tcPr>
          <w:p w:rsidR="00A754B1" w:rsidRPr="0054658E" w:rsidRDefault="00A754B1" w:rsidP="0002756E">
            <w:pPr>
              <w:spacing w:after="0" w:line="240" w:lineRule="auto"/>
              <w:rPr>
                <w:rFonts w:ascii="Arial Narrow" w:hAnsi="Arial Narrow"/>
                <w:color w:val="000000"/>
                <w:sz w:val="20"/>
                <w:szCs w:val="20"/>
              </w:rPr>
            </w:pPr>
            <w:r w:rsidRPr="0054658E">
              <w:rPr>
                <w:rFonts w:ascii="Arial Narrow" w:hAnsi="Arial Narrow"/>
                <w:color w:val="000000"/>
                <w:sz w:val="20"/>
                <w:szCs w:val="20"/>
              </w:rPr>
              <w:t> </w:t>
            </w:r>
          </w:p>
        </w:tc>
      </w:tr>
      <w:tr w:rsidR="00A754B1" w:rsidRPr="0054658E" w:rsidTr="0002756E">
        <w:trPr>
          <w:trHeight w:val="300"/>
        </w:trPr>
        <w:tc>
          <w:tcPr>
            <w:tcW w:w="8565" w:type="dxa"/>
            <w:gridSpan w:val="9"/>
            <w:tcBorders>
              <w:top w:val="nil"/>
              <w:left w:val="single" w:sz="4" w:space="0" w:color="auto"/>
              <w:bottom w:val="nil"/>
              <w:right w:val="single" w:sz="4" w:space="0" w:color="000000"/>
            </w:tcBorders>
            <w:shd w:val="clear" w:color="auto" w:fill="auto"/>
            <w:noWrap/>
            <w:vAlign w:val="bottom"/>
            <w:hideMark/>
          </w:tcPr>
          <w:p w:rsidR="00A754B1" w:rsidRPr="0054658E" w:rsidRDefault="00A754B1" w:rsidP="0002756E">
            <w:pPr>
              <w:spacing w:after="0" w:line="240" w:lineRule="auto"/>
              <w:rPr>
                <w:rFonts w:ascii="Arial Narrow" w:hAnsi="Arial Narrow"/>
                <w:color w:val="000000"/>
                <w:sz w:val="20"/>
                <w:szCs w:val="20"/>
              </w:rPr>
            </w:pPr>
            <w:r w:rsidRPr="0054658E">
              <w:rPr>
                <w:rFonts w:ascii="Arial Narrow" w:hAnsi="Arial Narrow"/>
                <w:color w:val="000000"/>
                <w:sz w:val="20"/>
                <w:szCs w:val="20"/>
              </w:rPr>
              <w:t>Elaborado por:________________ Hecho por:________________ Autorizado por;_______________</w:t>
            </w:r>
          </w:p>
        </w:tc>
      </w:tr>
      <w:tr w:rsidR="00A754B1" w:rsidRPr="0054658E" w:rsidTr="0002756E">
        <w:trPr>
          <w:trHeight w:val="300"/>
        </w:trPr>
        <w:tc>
          <w:tcPr>
            <w:tcW w:w="8565" w:type="dxa"/>
            <w:gridSpan w:val="9"/>
            <w:tcBorders>
              <w:top w:val="nil"/>
              <w:left w:val="single" w:sz="4" w:space="0" w:color="auto"/>
              <w:bottom w:val="single" w:sz="4" w:space="0" w:color="auto"/>
              <w:right w:val="single" w:sz="4" w:space="0" w:color="000000"/>
            </w:tcBorders>
            <w:shd w:val="clear" w:color="auto" w:fill="auto"/>
            <w:noWrap/>
            <w:vAlign w:val="bottom"/>
            <w:hideMark/>
          </w:tcPr>
          <w:p w:rsidR="00A754B1" w:rsidRPr="0054658E" w:rsidRDefault="00A754B1" w:rsidP="0002756E">
            <w:pPr>
              <w:spacing w:after="0" w:line="240" w:lineRule="auto"/>
              <w:rPr>
                <w:rFonts w:ascii="Arial Narrow" w:hAnsi="Arial Narrow"/>
                <w:color w:val="000000"/>
                <w:sz w:val="20"/>
                <w:szCs w:val="20"/>
              </w:rPr>
            </w:pPr>
            <w:r w:rsidRPr="0054658E">
              <w:rPr>
                <w:rFonts w:ascii="Arial Narrow" w:hAnsi="Arial Narrow"/>
                <w:color w:val="000000"/>
                <w:sz w:val="20"/>
                <w:szCs w:val="20"/>
              </w:rPr>
              <w:t> </w:t>
            </w:r>
          </w:p>
        </w:tc>
      </w:tr>
    </w:tbl>
    <w:p w:rsidR="00854386" w:rsidRDefault="00854386" w:rsidP="00A754B1">
      <w:pPr>
        <w:spacing w:line="360" w:lineRule="auto"/>
        <w:jc w:val="both"/>
        <w:rPr>
          <w:rFonts w:ascii="Arial Narrow" w:hAnsi="Arial Narrow"/>
          <w:sz w:val="24"/>
          <w:szCs w:val="24"/>
        </w:rPr>
      </w:pPr>
    </w:p>
    <w:p w:rsidR="00854386" w:rsidRDefault="00854386" w:rsidP="00A754B1">
      <w:pPr>
        <w:spacing w:line="360" w:lineRule="auto"/>
        <w:jc w:val="both"/>
        <w:rPr>
          <w:rFonts w:ascii="Arial Narrow" w:hAnsi="Arial Narrow"/>
          <w:sz w:val="24"/>
          <w:szCs w:val="24"/>
        </w:rPr>
      </w:pPr>
    </w:p>
    <w:p w:rsidR="00A754B1" w:rsidRPr="00AE307E" w:rsidRDefault="00A754B1" w:rsidP="00A754B1">
      <w:pPr>
        <w:spacing w:line="360" w:lineRule="auto"/>
        <w:jc w:val="both"/>
        <w:rPr>
          <w:rFonts w:ascii="Arial Narrow" w:hAnsi="Arial Narrow"/>
          <w:sz w:val="24"/>
          <w:szCs w:val="24"/>
        </w:rPr>
      </w:pPr>
      <w:r w:rsidRPr="00AE307E">
        <w:rPr>
          <w:rFonts w:ascii="Arial Narrow" w:hAnsi="Arial Narrow"/>
          <w:sz w:val="24"/>
          <w:szCs w:val="24"/>
        </w:rPr>
        <w:t>La persona encargada de importaciones proporciona  la documentación necesaria al departamento de contabilidad  para elaborar el retaceo.</w:t>
      </w:r>
    </w:p>
    <w:p w:rsidR="00A754B1" w:rsidRDefault="00A754B1" w:rsidP="00A754B1">
      <w:pPr>
        <w:spacing w:line="360" w:lineRule="auto"/>
        <w:jc w:val="both"/>
        <w:rPr>
          <w:rFonts w:ascii="Arial Narrow" w:hAnsi="Arial Narrow"/>
          <w:sz w:val="24"/>
          <w:szCs w:val="24"/>
        </w:rPr>
      </w:pPr>
      <w:r w:rsidRPr="00AE307E">
        <w:rPr>
          <w:rFonts w:ascii="Arial Narrow" w:hAnsi="Arial Narrow"/>
          <w:sz w:val="24"/>
          <w:szCs w:val="24"/>
        </w:rPr>
        <w:t xml:space="preserve">Para realizar el retaceo se tiene un formato en donde obtenemos los datos de la factura tales como código, cantidad, descripción, costo unitario, adicionando las columnas de FOB, flete, CIF, DAI, gastos, costo total, con el fin de establecer el costo final por cada </w:t>
      </w:r>
      <w:r>
        <w:rPr>
          <w:rFonts w:ascii="Arial Narrow" w:hAnsi="Arial Narrow"/>
          <w:sz w:val="24"/>
          <w:szCs w:val="24"/>
        </w:rPr>
        <w:t xml:space="preserve">uno de los </w:t>
      </w:r>
      <w:r w:rsidRPr="00AE307E">
        <w:rPr>
          <w:rFonts w:ascii="Arial Narrow" w:hAnsi="Arial Narrow"/>
          <w:sz w:val="24"/>
          <w:szCs w:val="24"/>
        </w:rPr>
        <w:t>producto</w:t>
      </w:r>
      <w:r>
        <w:rPr>
          <w:rFonts w:ascii="Arial Narrow" w:hAnsi="Arial Narrow"/>
          <w:sz w:val="24"/>
          <w:szCs w:val="24"/>
        </w:rPr>
        <w:t>s, tal como se muestra a continuación</w:t>
      </w:r>
      <w:r w:rsidRPr="00AE307E">
        <w:rPr>
          <w:rFonts w:ascii="Arial Narrow" w:hAnsi="Arial Narrow"/>
          <w:sz w:val="24"/>
          <w:szCs w:val="24"/>
        </w:rPr>
        <w:t>.</w:t>
      </w:r>
    </w:p>
    <w:p w:rsidR="00A754B1" w:rsidRDefault="00A754B1" w:rsidP="00A754B1">
      <w:pPr>
        <w:spacing w:after="0" w:line="240" w:lineRule="auto"/>
        <w:rPr>
          <w:rFonts w:ascii="Arial Narrow" w:hAnsi="Arial Narrow"/>
          <w:sz w:val="24"/>
          <w:szCs w:val="24"/>
        </w:rPr>
      </w:pPr>
    </w:p>
    <w:p w:rsidR="00A754B1" w:rsidRDefault="00A754B1" w:rsidP="00A754B1">
      <w:pPr>
        <w:pStyle w:val="Prrafodelista"/>
        <w:spacing w:line="240" w:lineRule="auto"/>
        <w:ind w:left="0"/>
        <w:jc w:val="both"/>
        <w:rPr>
          <w:rFonts w:ascii="Arial Narrow" w:hAnsi="Arial Narrow" w:cs="Courier New"/>
          <w:b/>
          <w:bCs/>
          <w:sz w:val="24"/>
          <w:szCs w:val="24"/>
        </w:rPr>
        <w:sectPr w:rsidR="00A754B1" w:rsidSect="0002756E">
          <w:pgSz w:w="12240" w:h="15840" w:code="1"/>
          <w:pgMar w:top="1622" w:right="1412" w:bottom="1412" w:left="2274" w:header="706" w:footer="706" w:gutter="0"/>
          <w:cols w:space="708"/>
          <w:docGrid w:linePitch="360"/>
        </w:sectPr>
      </w:pPr>
    </w:p>
    <w:tbl>
      <w:tblPr>
        <w:tblW w:w="11719" w:type="dxa"/>
        <w:jc w:val="center"/>
        <w:tblInd w:w="112" w:type="dxa"/>
        <w:tblCellMar>
          <w:left w:w="70" w:type="dxa"/>
          <w:right w:w="70" w:type="dxa"/>
        </w:tblCellMar>
        <w:tblLook w:val="04A0"/>
      </w:tblPr>
      <w:tblGrid>
        <w:gridCol w:w="593"/>
        <w:gridCol w:w="722"/>
        <w:gridCol w:w="2624"/>
        <w:gridCol w:w="1238"/>
        <w:gridCol w:w="1049"/>
        <w:gridCol w:w="959"/>
        <w:gridCol w:w="689"/>
        <w:gridCol w:w="1049"/>
        <w:gridCol w:w="959"/>
        <w:gridCol w:w="880"/>
        <w:gridCol w:w="1018"/>
      </w:tblGrid>
      <w:tr w:rsidR="00A754B1" w:rsidRPr="00F343CB" w:rsidTr="0002756E">
        <w:trPr>
          <w:trHeight w:val="270"/>
          <w:jc w:val="center"/>
        </w:trPr>
        <w:tc>
          <w:tcPr>
            <w:tcW w:w="11719" w:type="dxa"/>
            <w:gridSpan w:val="11"/>
            <w:tcBorders>
              <w:top w:val="nil"/>
              <w:left w:val="nil"/>
              <w:bottom w:val="nil"/>
              <w:right w:val="nil"/>
            </w:tcBorders>
            <w:shd w:val="clear" w:color="000000" w:fill="FFFFFF"/>
            <w:noWrap/>
            <w:vAlign w:val="bottom"/>
            <w:hideMark/>
          </w:tcPr>
          <w:p w:rsidR="00A754B1" w:rsidRPr="00F343CB" w:rsidRDefault="00A754B1" w:rsidP="0002756E">
            <w:pPr>
              <w:spacing w:after="0" w:line="240" w:lineRule="auto"/>
              <w:jc w:val="center"/>
              <w:rPr>
                <w:b/>
                <w:bCs/>
                <w:color w:val="000000"/>
                <w:sz w:val="24"/>
                <w:szCs w:val="24"/>
                <w:lang w:eastAsia="es-SV"/>
              </w:rPr>
            </w:pPr>
            <w:r w:rsidRPr="00F343CB">
              <w:rPr>
                <w:b/>
                <w:bCs/>
                <w:color w:val="000000"/>
                <w:sz w:val="24"/>
                <w:szCs w:val="24"/>
                <w:lang w:eastAsia="es-SV"/>
              </w:rPr>
              <w:lastRenderedPageBreak/>
              <w:t>ESPECIES  EL  SOL,  S.A.  DE  C.V.</w:t>
            </w:r>
          </w:p>
        </w:tc>
      </w:tr>
      <w:tr w:rsidR="00A754B1" w:rsidRPr="00F343CB" w:rsidTr="0002756E">
        <w:trPr>
          <w:trHeight w:val="199"/>
          <w:jc w:val="center"/>
        </w:trPr>
        <w:tc>
          <w:tcPr>
            <w:tcW w:w="1254" w:type="dxa"/>
            <w:gridSpan w:val="2"/>
            <w:tcBorders>
              <w:top w:val="nil"/>
              <w:left w:val="nil"/>
              <w:bottom w:val="nil"/>
              <w:right w:val="nil"/>
            </w:tcBorders>
            <w:shd w:val="clear" w:color="000000" w:fill="FFFFFF"/>
            <w:noWrap/>
            <w:vAlign w:val="bottom"/>
            <w:hideMark/>
          </w:tcPr>
          <w:p w:rsidR="00A754B1" w:rsidRPr="00F343CB" w:rsidRDefault="00A754B1" w:rsidP="0002756E">
            <w:pPr>
              <w:spacing w:after="0" w:line="240" w:lineRule="auto"/>
              <w:rPr>
                <w:color w:val="000000"/>
                <w:sz w:val="16"/>
                <w:szCs w:val="16"/>
                <w:lang w:eastAsia="es-SV"/>
              </w:rPr>
            </w:pPr>
            <w:r w:rsidRPr="00F343CB">
              <w:rPr>
                <w:color w:val="000000"/>
                <w:sz w:val="16"/>
                <w:szCs w:val="16"/>
                <w:lang w:eastAsia="es-SV"/>
              </w:rPr>
              <w:t>Proveedor:</w:t>
            </w:r>
          </w:p>
        </w:tc>
        <w:tc>
          <w:tcPr>
            <w:tcW w:w="2624" w:type="dxa"/>
            <w:tcBorders>
              <w:top w:val="nil"/>
              <w:left w:val="nil"/>
              <w:bottom w:val="nil"/>
              <w:right w:val="nil"/>
            </w:tcBorders>
            <w:shd w:val="clear" w:color="000000" w:fill="FFFFFF"/>
            <w:noWrap/>
            <w:vAlign w:val="bottom"/>
            <w:hideMark/>
          </w:tcPr>
          <w:p w:rsidR="00A754B1" w:rsidRPr="00F343CB" w:rsidRDefault="00A754B1" w:rsidP="0002756E">
            <w:pPr>
              <w:spacing w:after="0" w:line="240" w:lineRule="auto"/>
              <w:rPr>
                <w:color w:val="000000"/>
                <w:sz w:val="16"/>
                <w:szCs w:val="16"/>
                <w:lang w:eastAsia="es-SV"/>
              </w:rPr>
            </w:pPr>
            <w:proofErr w:type="spellStart"/>
            <w:r w:rsidRPr="00F343CB">
              <w:rPr>
                <w:color w:val="000000"/>
                <w:sz w:val="16"/>
                <w:szCs w:val="16"/>
                <w:lang w:eastAsia="es-SV"/>
              </w:rPr>
              <w:t>Badía</w:t>
            </w:r>
            <w:proofErr w:type="spellEnd"/>
            <w:r w:rsidR="00357C98">
              <w:rPr>
                <w:color w:val="000000"/>
                <w:sz w:val="16"/>
                <w:szCs w:val="16"/>
                <w:lang w:eastAsia="es-SV"/>
              </w:rPr>
              <w:t xml:space="preserve"> </w:t>
            </w:r>
            <w:proofErr w:type="spellStart"/>
            <w:r w:rsidRPr="00F343CB">
              <w:rPr>
                <w:color w:val="000000"/>
                <w:sz w:val="16"/>
                <w:szCs w:val="16"/>
                <w:lang w:eastAsia="es-SV"/>
              </w:rPr>
              <w:t>Spices</w:t>
            </w:r>
            <w:proofErr w:type="spellEnd"/>
            <w:r w:rsidRPr="00F343CB">
              <w:rPr>
                <w:color w:val="000000"/>
                <w:sz w:val="16"/>
                <w:szCs w:val="16"/>
                <w:lang w:eastAsia="es-SV"/>
              </w:rPr>
              <w:t>, Inc.</w:t>
            </w:r>
          </w:p>
        </w:tc>
        <w:tc>
          <w:tcPr>
            <w:tcW w:w="1238" w:type="dxa"/>
            <w:tcBorders>
              <w:top w:val="nil"/>
              <w:left w:val="nil"/>
              <w:bottom w:val="nil"/>
              <w:right w:val="nil"/>
            </w:tcBorders>
            <w:shd w:val="clear" w:color="000000" w:fill="FFFFFF"/>
            <w:noWrap/>
            <w:vAlign w:val="bottom"/>
            <w:hideMark/>
          </w:tcPr>
          <w:p w:rsidR="00A754B1" w:rsidRPr="00F343CB" w:rsidRDefault="00A754B1" w:rsidP="0002756E">
            <w:pPr>
              <w:spacing w:after="0" w:line="240" w:lineRule="auto"/>
              <w:rPr>
                <w:color w:val="000000"/>
                <w:sz w:val="16"/>
                <w:szCs w:val="16"/>
                <w:lang w:eastAsia="es-SV"/>
              </w:rPr>
            </w:pPr>
            <w:r w:rsidRPr="00F343CB">
              <w:rPr>
                <w:color w:val="000000"/>
                <w:sz w:val="16"/>
                <w:szCs w:val="16"/>
                <w:lang w:eastAsia="es-SV"/>
              </w:rPr>
              <w:t> </w:t>
            </w:r>
          </w:p>
        </w:tc>
        <w:tc>
          <w:tcPr>
            <w:tcW w:w="1049" w:type="dxa"/>
            <w:tcBorders>
              <w:top w:val="nil"/>
              <w:left w:val="nil"/>
              <w:bottom w:val="nil"/>
              <w:right w:val="nil"/>
            </w:tcBorders>
            <w:shd w:val="clear" w:color="000000" w:fill="FFFFFF"/>
            <w:noWrap/>
            <w:vAlign w:val="bottom"/>
            <w:hideMark/>
          </w:tcPr>
          <w:p w:rsidR="00A754B1" w:rsidRPr="00F343CB" w:rsidRDefault="00A754B1" w:rsidP="0002756E">
            <w:pPr>
              <w:spacing w:after="0" w:line="240" w:lineRule="auto"/>
              <w:rPr>
                <w:color w:val="000000"/>
                <w:sz w:val="16"/>
                <w:szCs w:val="16"/>
                <w:lang w:eastAsia="es-SV"/>
              </w:rPr>
            </w:pPr>
            <w:r w:rsidRPr="00F343CB">
              <w:rPr>
                <w:color w:val="000000"/>
                <w:sz w:val="16"/>
                <w:szCs w:val="16"/>
                <w:lang w:eastAsia="es-SV"/>
              </w:rPr>
              <w:t> </w:t>
            </w:r>
          </w:p>
        </w:tc>
        <w:tc>
          <w:tcPr>
            <w:tcW w:w="959" w:type="dxa"/>
            <w:tcBorders>
              <w:top w:val="nil"/>
              <w:left w:val="nil"/>
              <w:bottom w:val="nil"/>
              <w:right w:val="nil"/>
            </w:tcBorders>
            <w:shd w:val="clear" w:color="000000" w:fill="FFFFFF"/>
            <w:noWrap/>
            <w:vAlign w:val="bottom"/>
            <w:hideMark/>
          </w:tcPr>
          <w:p w:rsidR="00A754B1" w:rsidRPr="00F343CB" w:rsidRDefault="00A754B1" w:rsidP="0002756E">
            <w:pPr>
              <w:spacing w:after="0" w:line="240" w:lineRule="auto"/>
              <w:rPr>
                <w:color w:val="000000"/>
                <w:sz w:val="16"/>
                <w:szCs w:val="16"/>
                <w:lang w:eastAsia="es-SV"/>
              </w:rPr>
            </w:pPr>
            <w:r w:rsidRPr="00F343CB">
              <w:rPr>
                <w:color w:val="000000"/>
                <w:sz w:val="16"/>
                <w:szCs w:val="16"/>
                <w:lang w:eastAsia="es-SV"/>
              </w:rPr>
              <w:t> </w:t>
            </w:r>
          </w:p>
        </w:tc>
        <w:tc>
          <w:tcPr>
            <w:tcW w:w="689" w:type="dxa"/>
            <w:tcBorders>
              <w:top w:val="nil"/>
              <w:left w:val="nil"/>
              <w:bottom w:val="nil"/>
              <w:right w:val="nil"/>
            </w:tcBorders>
            <w:shd w:val="clear" w:color="000000" w:fill="FFFFFF"/>
            <w:noWrap/>
            <w:vAlign w:val="bottom"/>
            <w:hideMark/>
          </w:tcPr>
          <w:p w:rsidR="00A754B1" w:rsidRPr="00F343CB" w:rsidRDefault="00A754B1" w:rsidP="0002756E">
            <w:pPr>
              <w:spacing w:after="0" w:line="240" w:lineRule="auto"/>
              <w:rPr>
                <w:color w:val="000000"/>
                <w:sz w:val="16"/>
                <w:szCs w:val="16"/>
                <w:lang w:eastAsia="es-SV"/>
              </w:rPr>
            </w:pPr>
            <w:r w:rsidRPr="00F343CB">
              <w:rPr>
                <w:color w:val="000000"/>
                <w:sz w:val="16"/>
                <w:szCs w:val="16"/>
                <w:lang w:eastAsia="es-SV"/>
              </w:rPr>
              <w:t> </w:t>
            </w:r>
          </w:p>
        </w:tc>
        <w:tc>
          <w:tcPr>
            <w:tcW w:w="1049" w:type="dxa"/>
            <w:tcBorders>
              <w:top w:val="nil"/>
              <w:left w:val="nil"/>
              <w:bottom w:val="nil"/>
              <w:right w:val="nil"/>
            </w:tcBorders>
            <w:shd w:val="clear" w:color="000000" w:fill="FFFFFF"/>
            <w:noWrap/>
            <w:vAlign w:val="bottom"/>
            <w:hideMark/>
          </w:tcPr>
          <w:p w:rsidR="00A754B1" w:rsidRPr="00F343CB" w:rsidRDefault="00A754B1" w:rsidP="0002756E">
            <w:pPr>
              <w:spacing w:after="0" w:line="240" w:lineRule="auto"/>
              <w:rPr>
                <w:color w:val="000000"/>
                <w:sz w:val="16"/>
                <w:szCs w:val="16"/>
                <w:lang w:eastAsia="es-SV"/>
              </w:rPr>
            </w:pPr>
            <w:r w:rsidRPr="00F343CB">
              <w:rPr>
                <w:color w:val="000000"/>
                <w:sz w:val="16"/>
                <w:szCs w:val="16"/>
                <w:lang w:eastAsia="es-SV"/>
              </w:rPr>
              <w:t> </w:t>
            </w:r>
          </w:p>
        </w:tc>
        <w:tc>
          <w:tcPr>
            <w:tcW w:w="959" w:type="dxa"/>
            <w:tcBorders>
              <w:top w:val="nil"/>
              <w:left w:val="nil"/>
              <w:bottom w:val="nil"/>
              <w:right w:val="nil"/>
            </w:tcBorders>
            <w:shd w:val="clear" w:color="000000" w:fill="FFFFFF"/>
            <w:noWrap/>
            <w:vAlign w:val="bottom"/>
            <w:hideMark/>
          </w:tcPr>
          <w:p w:rsidR="00A754B1" w:rsidRPr="00F343CB" w:rsidRDefault="00A754B1" w:rsidP="0002756E">
            <w:pPr>
              <w:spacing w:after="0" w:line="240" w:lineRule="auto"/>
              <w:rPr>
                <w:color w:val="000000"/>
                <w:sz w:val="16"/>
                <w:szCs w:val="16"/>
                <w:lang w:eastAsia="es-SV"/>
              </w:rPr>
            </w:pPr>
            <w:r w:rsidRPr="00F343CB">
              <w:rPr>
                <w:color w:val="000000"/>
                <w:sz w:val="16"/>
                <w:szCs w:val="16"/>
                <w:lang w:eastAsia="es-SV"/>
              </w:rPr>
              <w:t> </w:t>
            </w:r>
          </w:p>
        </w:tc>
        <w:tc>
          <w:tcPr>
            <w:tcW w:w="880" w:type="dxa"/>
            <w:tcBorders>
              <w:top w:val="nil"/>
              <w:left w:val="nil"/>
              <w:bottom w:val="nil"/>
              <w:right w:val="nil"/>
            </w:tcBorders>
            <w:shd w:val="clear" w:color="000000" w:fill="FFFFFF"/>
            <w:noWrap/>
            <w:vAlign w:val="bottom"/>
            <w:hideMark/>
          </w:tcPr>
          <w:p w:rsidR="00A754B1" w:rsidRPr="00F343CB" w:rsidRDefault="00A754B1" w:rsidP="0002756E">
            <w:pPr>
              <w:spacing w:after="0" w:line="240" w:lineRule="auto"/>
              <w:rPr>
                <w:color w:val="000000"/>
                <w:sz w:val="16"/>
                <w:szCs w:val="16"/>
                <w:lang w:eastAsia="es-SV"/>
              </w:rPr>
            </w:pPr>
            <w:r w:rsidRPr="00F343CB">
              <w:rPr>
                <w:color w:val="000000"/>
                <w:sz w:val="16"/>
                <w:szCs w:val="16"/>
                <w:lang w:eastAsia="es-SV"/>
              </w:rPr>
              <w:t> </w:t>
            </w:r>
          </w:p>
        </w:tc>
        <w:tc>
          <w:tcPr>
            <w:tcW w:w="1018" w:type="dxa"/>
            <w:tcBorders>
              <w:top w:val="nil"/>
              <w:left w:val="nil"/>
              <w:bottom w:val="nil"/>
              <w:right w:val="nil"/>
            </w:tcBorders>
            <w:shd w:val="clear" w:color="000000" w:fill="FFFFFF"/>
            <w:noWrap/>
            <w:vAlign w:val="bottom"/>
            <w:hideMark/>
          </w:tcPr>
          <w:p w:rsidR="00A754B1" w:rsidRPr="00F343CB" w:rsidRDefault="00A754B1" w:rsidP="0002756E">
            <w:pPr>
              <w:spacing w:after="0" w:line="240" w:lineRule="auto"/>
              <w:rPr>
                <w:color w:val="000000"/>
                <w:sz w:val="16"/>
                <w:szCs w:val="16"/>
                <w:lang w:eastAsia="es-SV"/>
              </w:rPr>
            </w:pPr>
            <w:r w:rsidRPr="00F343CB">
              <w:rPr>
                <w:color w:val="000000"/>
                <w:sz w:val="16"/>
                <w:szCs w:val="16"/>
                <w:lang w:eastAsia="es-SV"/>
              </w:rPr>
              <w:t> </w:t>
            </w:r>
          </w:p>
        </w:tc>
      </w:tr>
      <w:tr w:rsidR="00A754B1" w:rsidRPr="00F343CB" w:rsidTr="0002756E">
        <w:trPr>
          <w:trHeight w:val="199"/>
          <w:jc w:val="center"/>
        </w:trPr>
        <w:tc>
          <w:tcPr>
            <w:tcW w:w="1254" w:type="dxa"/>
            <w:gridSpan w:val="2"/>
            <w:tcBorders>
              <w:top w:val="nil"/>
              <w:left w:val="nil"/>
              <w:bottom w:val="nil"/>
              <w:right w:val="nil"/>
            </w:tcBorders>
            <w:shd w:val="clear" w:color="000000" w:fill="FFFFFF"/>
            <w:noWrap/>
            <w:vAlign w:val="bottom"/>
            <w:hideMark/>
          </w:tcPr>
          <w:p w:rsidR="00A754B1" w:rsidRPr="00F343CB" w:rsidRDefault="00A754B1" w:rsidP="0002756E">
            <w:pPr>
              <w:spacing w:after="0" w:line="240" w:lineRule="auto"/>
              <w:rPr>
                <w:color w:val="000000"/>
                <w:sz w:val="16"/>
                <w:szCs w:val="16"/>
                <w:lang w:eastAsia="es-SV"/>
              </w:rPr>
            </w:pPr>
            <w:r w:rsidRPr="00F343CB">
              <w:rPr>
                <w:color w:val="000000"/>
                <w:sz w:val="16"/>
                <w:szCs w:val="16"/>
                <w:lang w:eastAsia="es-SV"/>
              </w:rPr>
              <w:t>Factura No.</w:t>
            </w:r>
          </w:p>
        </w:tc>
        <w:tc>
          <w:tcPr>
            <w:tcW w:w="2624" w:type="dxa"/>
            <w:tcBorders>
              <w:top w:val="nil"/>
              <w:left w:val="nil"/>
              <w:bottom w:val="nil"/>
              <w:right w:val="nil"/>
            </w:tcBorders>
            <w:shd w:val="clear" w:color="000000" w:fill="FFFFFF"/>
            <w:noWrap/>
            <w:vAlign w:val="bottom"/>
            <w:hideMark/>
          </w:tcPr>
          <w:p w:rsidR="00A754B1" w:rsidRPr="00F343CB" w:rsidRDefault="00A754B1" w:rsidP="0002756E">
            <w:pPr>
              <w:spacing w:after="0" w:line="240" w:lineRule="auto"/>
              <w:rPr>
                <w:color w:val="000000"/>
                <w:sz w:val="16"/>
                <w:szCs w:val="16"/>
                <w:lang w:eastAsia="es-SV"/>
              </w:rPr>
            </w:pPr>
            <w:r w:rsidRPr="00F343CB">
              <w:rPr>
                <w:color w:val="000000"/>
                <w:sz w:val="16"/>
                <w:szCs w:val="16"/>
                <w:lang w:eastAsia="es-SV"/>
              </w:rPr>
              <w:t>388261</w:t>
            </w:r>
          </w:p>
        </w:tc>
        <w:tc>
          <w:tcPr>
            <w:tcW w:w="1238" w:type="dxa"/>
            <w:tcBorders>
              <w:top w:val="nil"/>
              <w:left w:val="nil"/>
              <w:bottom w:val="nil"/>
              <w:right w:val="nil"/>
            </w:tcBorders>
            <w:shd w:val="clear" w:color="000000" w:fill="FFFFFF"/>
            <w:noWrap/>
            <w:vAlign w:val="bottom"/>
            <w:hideMark/>
          </w:tcPr>
          <w:p w:rsidR="00A754B1" w:rsidRPr="00F343CB" w:rsidRDefault="00A754B1" w:rsidP="0002756E">
            <w:pPr>
              <w:spacing w:after="0" w:line="240" w:lineRule="auto"/>
              <w:rPr>
                <w:color w:val="000000"/>
                <w:sz w:val="16"/>
                <w:szCs w:val="16"/>
                <w:lang w:eastAsia="es-SV"/>
              </w:rPr>
            </w:pPr>
            <w:r w:rsidRPr="00F343CB">
              <w:rPr>
                <w:color w:val="000000"/>
                <w:sz w:val="16"/>
                <w:szCs w:val="16"/>
                <w:lang w:eastAsia="es-SV"/>
              </w:rPr>
              <w:t> </w:t>
            </w:r>
          </w:p>
        </w:tc>
        <w:tc>
          <w:tcPr>
            <w:tcW w:w="1049" w:type="dxa"/>
            <w:tcBorders>
              <w:top w:val="nil"/>
              <w:left w:val="nil"/>
              <w:bottom w:val="nil"/>
              <w:right w:val="nil"/>
            </w:tcBorders>
            <w:shd w:val="clear" w:color="000000" w:fill="FFFFFF"/>
            <w:noWrap/>
            <w:vAlign w:val="bottom"/>
            <w:hideMark/>
          </w:tcPr>
          <w:p w:rsidR="00A754B1" w:rsidRPr="00F343CB" w:rsidRDefault="00A754B1" w:rsidP="0002756E">
            <w:pPr>
              <w:spacing w:after="0" w:line="240" w:lineRule="auto"/>
              <w:rPr>
                <w:color w:val="000000"/>
                <w:sz w:val="16"/>
                <w:szCs w:val="16"/>
                <w:lang w:eastAsia="es-SV"/>
              </w:rPr>
            </w:pPr>
            <w:r w:rsidRPr="00F343CB">
              <w:rPr>
                <w:color w:val="000000"/>
                <w:sz w:val="16"/>
                <w:szCs w:val="16"/>
                <w:lang w:eastAsia="es-SV"/>
              </w:rPr>
              <w:t> </w:t>
            </w:r>
          </w:p>
        </w:tc>
        <w:tc>
          <w:tcPr>
            <w:tcW w:w="959" w:type="dxa"/>
            <w:tcBorders>
              <w:top w:val="nil"/>
              <w:left w:val="nil"/>
              <w:bottom w:val="nil"/>
              <w:right w:val="nil"/>
            </w:tcBorders>
            <w:shd w:val="clear" w:color="000000" w:fill="FFFFFF"/>
            <w:noWrap/>
            <w:vAlign w:val="bottom"/>
            <w:hideMark/>
          </w:tcPr>
          <w:p w:rsidR="00A754B1" w:rsidRPr="00F343CB" w:rsidRDefault="00A754B1" w:rsidP="0002756E">
            <w:pPr>
              <w:spacing w:after="0" w:line="240" w:lineRule="auto"/>
              <w:rPr>
                <w:color w:val="000000"/>
                <w:sz w:val="16"/>
                <w:szCs w:val="16"/>
                <w:lang w:eastAsia="es-SV"/>
              </w:rPr>
            </w:pPr>
            <w:r w:rsidRPr="00F343CB">
              <w:rPr>
                <w:color w:val="000000"/>
                <w:sz w:val="16"/>
                <w:szCs w:val="16"/>
                <w:lang w:eastAsia="es-SV"/>
              </w:rPr>
              <w:t> </w:t>
            </w:r>
          </w:p>
        </w:tc>
        <w:tc>
          <w:tcPr>
            <w:tcW w:w="689" w:type="dxa"/>
            <w:tcBorders>
              <w:top w:val="nil"/>
              <w:left w:val="nil"/>
              <w:bottom w:val="nil"/>
              <w:right w:val="nil"/>
            </w:tcBorders>
            <w:shd w:val="clear" w:color="000000" w:fill="FFFFFF"/>
            <w:noWrap/>
            <w:vAlign w:val="bottom"/>
            <w:hideMark/>
          </w:tcPr>
          <w:p w:rsidR="00A754B1" w:rsidRPr="00F343CB" w:rsidRDefault="00A754B1" w:rsidP="0002756E">
            <w:pPr>
              <w:spacing w:after="0" w:line="240" w:lineRule="auto"/>
              <w:rPr>
                <w:color w:val="000000"/>
                <w:sz w:val="16"/>
                <w:szCs w:val="16"/>
                <w:lang w:eastAsia="es-SV"/>
              </w:rPr>
            </w:pPr>
            <w:r w:rsidRPr="00F343CB">
              <w:rPr>
                <w:color w:val="000000"/>
                <w:sz w:val="16"/>
                <w:szCs w:val="16"/>
                <w:lang w:eastAsia="es-SV"/>
              </w:rPr>
              <w:t> </w:t>
            </w:r>
          </w:p>
        </w:tc>
        <w:tc>
          <w:tcPr>
            <w:tcW w:w="1049" w:type="dxa"/>
            <w:tcBorders>
              <w:top w:val="nil"/>
              <w:left w:val="nil"/>
              <w:bottom w:val="nil"/>
              <w:right w:val="nil"/>
            </w:tcBorders>
            <w:shd w:val="clear" w:color="000000" w:fill="FFFFFF"/>
            <w:noWrap/>
            <w:vAlign w:val="bottom"/>
            <w:hideMark/>
          </w:tcPr>
          <w:p w:rsidR="00A754B1" w:rsidRPr="00F343CB" w:rsidRDefault="00A754B1" w:rsidP="0002756E">
            <w:pPr>
              <w:spacing w:after="0" w:line="240" w:lineRule="auto"/>
              <w:rPr>
                <w:color w:val="000000"/>
                <w:sz w:val="16"/>
                <w:szCs w:val="16"/>
                <w:lang w:eastAsia="es-SV"/>
              </w:rPr>
            </w:pPr>
            <w:r w:rsidRPr="00F343CB">
              <w:rPr>
                <w:color w:val="000000"/>
                <w:sz w:val="16"/>
                <w:szCs w:val="16"/>
                <w:lang w:eastAsia="es-SV"/>
              </w:rPr>
              <w:t> </w:t>
            </w:r>
          </w:p>
        </w:tc>
        <w:tc>
          <w:tcPr>
            <w:tcW w:w="959" w:type="dxa"/>
            <w:tcBorders>
              <w:top w:val="nil"/>
              <w:left w:val="nil"/>
              <w:bottom w:val="nil"/>
              <w:right w:val="nil"/>
            </w:tcBorders>
            <w:shd w:val="clear" w:color="000000" w:fill="FFFFFF"/>
            <w:noWrap/>
            <w:vAlign w:val="bottom"/>
            <w:hideMark/>
          </w:tcPr>
          <w:p w:rsidR="00A754B1" w:rsidRPr="00F343CB" w:rsidRDefault="00A754B1" w:rsidP="0002756E">
            <w:pPr>
              <w:spacing w:after="0" w:line="240" w:lineRule="auto"/>
              <w:rPr>
                <w:color w:val="000000"/>
                <w:sz w:val="16"/>
                <w:szCs w:val="16"/>
                <w:lang w:eastAsia="es-SV"/>
              </w:rPr>
            </w:pPr>
            <w:r w:rsidRPr="00F343CB">
              <w:rPr>
                <w:color w:val="000000"/>
                <w:sz w:val="16"/>
                <w:szCs w:val="16"/>
                <w:lang w:eastAsia="es-SV"/>
              </w:rPr>
              <w:t> </w:t>
            </w:r>
          </w:p>
        </w:tc>
        <w:tc>
          <w:tcPr>
            <w:tcW w:w="880" w:type="dxa"/>
            <w:tcBorders>
              <w:top w:val="nil"/>
              <w:left w:val="nil"/>
              <w:bottom w:val="nil"/>
              <w:right w:val="nil"/>
            </w:tcBorders>
            <w:shd w:val="clear" w:color="000000" w:fill="FFFFFF"/>
            <w:noWrap/>
            <w:vAlign w:val="bottom"/>
            <w:hideMark/>
          </w:tcPr>
          <w:p w:rsidR="00A754B1" w:rsidRPr="00F343CB" w:rsidRDefault="00A754B1" w:rsidP="0002756E">
            <w:pPr>
              <w:spacing w:after="0" w:line="240" w:lineRule="auto"/>
              <w:rPr>
                <w:color w:val="000000"/>
                <w:sz w:val="16"/>
                <w:szCs w:val="16"/>
                <w:lang w:eastAsia="es-SV"/>
              </w:rPr>
            </w:pPr>
            <w:r w:rsidRPr="00F343CB">
              <w:rPr>
                <w:color w:val="000000"/>
                <w:sz w:val="16"/>
                <w:szCs w:val="16"/>
                <w:lang w:eastAsia="es-SV"/>
              </w:rPr>
              <w:t> </w:t>
            </w:r>
          </w:p>
        </w:tc>
        <w:tc>
          <w:tcPr>
            <w:tcW w:w="1018" w:type="dxa"/>
            <w:tcBorders>
              <w:top w:val="nil"/>
              <w:left w:val="nil"/>
              <w:bottom w:val="nil"/>
              <w:right w:val="nil"/>
            </w:tcBorders>
            <w:shd w:val="clear" w:color="000000" w:fill="FFFFFF"/>
            <w:noWrap/>
            <w:vAlign w:val="bottom"/>
            <w:hideMark/>
          </w:tcPr>
          <w:p w:rsidR="00A754B1" w:rsidRPr="00F343CB" w:rsidRDefault="00A754B1" w:rsidP="0002756E">
            <w:pPr>
              <w:spacing w:after="0" w:line="240" w:lineRule="auto"/>
              <w:rPr>
                <w:color w:val="000000"/>
                <w:sz w:val="16"/>
                <w:szCs w:val="16"/>
                <w:lang w:eastAsia="es-SV"/>
              </w:rPr>
            </w:pPr>
            <w:r w:rsidRPr="00F343CB">
              <w:rPr>
                <w:color w:val="000000"/>
                <w:sz w:val="16"/>
                <w:szCs w:val="16"/>
                <w:lang w:eastAsia="es-SV"/>
              </w:rPr>
              <w:t> </w:t>
            </w:r>
          </w:p>
        </w:tc>
      </w:tr>
      <w:tr w:rsidR="00A754B1" w:rsidRPr="00F343CB" w:rsidTr="0002756E">
        <w:trPr>
          <w:trHeight w:val="199"/>
          <w:jc w:val="center"/>
        </w:trPr>
        <w:tc>
          <w:tcPr>
            <w:tcW w:w="1254" w:type="dxa"/>
            <w:gridSpan w:val="2"/>
            <w:tcBorders>
              <w:top w:val="nil"/>
              <w:left w:val="nil"/>
              <w:bottom w:val="nil"/>
              <w:right w:val="nil"/>
            </w:tcBorders>
            <w:shd w:val="clear" w:color="000000" w:fill="FFFFFF"/>
            <w:noWrap/>
            <w:vAlign w:val="bottom"/>
            <w:hideMark/>
          </w:tcPr>
          <w:p w:rsidR="00A754B1" w:rsidRPr="00F343CB" w:rsidRDefault="00A754B1" w:rsidP="0002756E">
            <w:pPr>
              <w:spacing w:after="0" w:line="240" w:lineRule="auto"/>
              <w:rPr>
                <w:color w:val="000000"/>
                <w:sz w:val="16"/>
                <w:szCs w:val="16"/>
                <w:lang w:eastAsia="es-SV"/>
              </w:rPr>
            </w:pPr>
            <w:r w:rsidRPr="00F343CB">
              <w:rPr>
                <w:color w:val="000000"/>
                <w:sz w:val="16"/>
                <w:szCs w:val="16"/>
                <w:lang w:eastAsia="es-SV"/>
              </w:rPr>
              <w:t xml:space="preserve">Fecha Factura:       </w:t>
            </w:r>
          </w:p>
        </w:tc>
        <w:tc>
          <w:tcPr>
            <w:tcW w:w="2624" w:type="dxa"/>
            <w:tcBorders>
              <w:top w:val="nil"/>
              <w:left w:val="nil"/>
              <w:bottom w:val="nil"/>
              <w:right w:val="nil"/>
            </w:tcBorders>
            <w:shd w:val="clear" w:color="000000" w:fill="FFFFFF"/>
            <w:noWrap/>
            <w:vAlign w:val="bottom"/>
            <w:hideMark/>
          </w:tcPr>
          <w:p w:rsidR="00A754B1" w:rsidRPr="00F343CB" w:rsidRDefault="00A754B1" w:rsidP="0002756E">
            <w:pPr>
              <w:spacing w:after="0" w:line="240" w:lineRule="auto"/>
              <w:rPr>
                <w:color w:val="000000"/>
                <w:sz w:val="16"/>
                <w:szCs w:val="16"/>
                <w:lang w:eastAsia="es-SV"/>
              </w:rPr>
            </w:pPr>
            <w:r w:rsidRPr="00F343CB">
              <w:rPr>
                <w:color w:val="000000"/>
                <w:sz w:val="16"/>
                <w:szCs w:val="16"/>
                <w:lang w:eastAsia="es-SV"/>
              </w:rPr>
              <w:t>18 de Sept./09</w:t>
            </w:r>
          </w:p>
        </w:tc>
        <w:tc>
          <w:tcPr>
            <w:tcW w:w="1238" w:type="dxa"/>
            <w:tcBorders>
              <w:top w:val="nil"/>
              <w:left w:val="nil"/>
              <w:bottom w:val="nil"/>
              <w:right w:val="nil"/>
            </w:tcBorders>
            <w:shd w:val="clear" w:color="000000" w:fill="FFFFFF"/>
            <w:noWrap/>
            <w:vAlign w:val="bottom"/>
            <w:hideMark/>
          </w:tcPr>
          <w:p w:rsidR="00A754B1" w:rsidRPr="00F343CB" w:rsidRDefault="00A754B1" w:rsidP="0002756E">
            <w:pPr>
              <w:spacing w:after="0" w:line="240" w:lineRule="auto"/>
              <w:rPr>
                <w:color w:val="000000"/>
                <w:sz w:val="16"/>
                <w:szCs w:val="16"/>
                <w:lang w:eastAsia="es-SV"/>
              </w:rPr>
            </w:pPr>
            <w:r w:rsidRPr="00F343CB">
              <w:rPr>
                <w:color w:val="000000"/>
                <w:sz w:val="16"/>
                <w:szCs w:val="16"/>
                <w:lang w:eastAsia="es-SV"/>
              </w:rPr>
              <w:t> </w:t>
            </w:r>
          </w:p>
        </w:tc>
        <w:tc>
          <w:tcPr>
            <w:tcW w:w="1049" w:type="dxa"/>
            <w:tcBorders>
              <w:top w:val="nil"/>
              <w:left w:val="nil"/>
              <w:bottom w:val="nil"/>
              <w:right w:val="nil"/>
            </w:tcBorders>
            <w:shd w:val="clear" w:color="000000" w:fill="FFFFFF"/>
            <w:noWrap/>
            <w:vAlign w:val="bottom"/>
            <w:hideMark/>
          </w:tcPr>
          <w:p w:rsidR="00A754B1" w:rsidRPr="00F343CB" w:rsidRDefault="00A754B1" w:rsidP="0002756E">
            <w:pPr>
              <w:spacing w:after="0" w:line="240" w:lineRule="auto"/>
              <w:rPr>
                <w:color w:val="000000"/>
                <w:sz w:val="16"/>
                <w:szCs w:val="16"/>
                <w:lang w:eastAsia="es-SV"/>
              </w:rPr>
            </w:pPr>
            <w:r w:rsidRPr="00F343CB">
              <w:rPr>
                <w:color w:val="000000"/>
                <w:sz w:val="16"/>
                <w:szCs w:val="16"/>
                <w:lang w:eastAsia="es-SV"/>
              </w:rPr>
              <w:t> </w:t>
            </w:r>
          </w:p>
        </w:tc>
        <w:tc>
          <w:tcPr>
            <w:tcW w:w="959" w:type="dxa"/>
            <w:tcBorders>
              <w:top w:val="nil"/>
              <w:left w:val="nil"/>
              <w:bottom w:val="nil"/>
              <w:right w:val="nil"/>
            </w:tcBorders>
            <w:shd w:val="clear" w:color="000000" w:fill="FFFFFF"/>
            <w:noWrap/>
            <w:vAlign w:val="bottom"/>
            <w:hideMark/>
          </w:tcPr>
          <w:p w:rsidR="00A754B1" w:rsidRPr="00F343CB" w:rsidRDefault="00A754B1" w:rsidP="0002756E">
            <w:pPr>
              <w:spacing w:after="0" w:line="240" w:lineRule="auto"/>
              <w:rPr>
                <w:color w:val="000000"/>
                <w:sz w:val="16"/>
                <w:szCs w:val="16"/>
                <w:lang w:eastAsia="es-SV"/>
              </w:rPr>
            </w:pPr>
            <w:r w:rsidRPr="00F343CB">
              <w:rPr>
                <w:color w:val="000000"/>
                <w:sz w:val="16"/>
                <w:szCs w:val="16"/>
                <w:lang w:eastAsia="es-SV"/>
              </w:rPr>
              <w:t> </w:t>
            </w:r>
          </w:p>
        </w:tc>
        <w:tc>
          <w:tcPr>
            <w:tcW w:w="689" w:type="dxa"/>
            <w:tcBorders>
              <w:top w:val="nil"/>
              <w:left w:val="nil"/>
              <w:bottom w:val="nil"/>
              <w:right w:val="nil"/>
            </w:tcBorders>
            <w:shd w:val="clear" w:color="000000" w:fill="FFFFFF"/>
            <w:noWrap/>
            <w:vAlign w:val="bottom"/>
            <w:hideMark/>
          </w:tcPr>
          <w:p w:rsidR="00A754B1" w:rsidRPr="00F343CB" w:rsidRDefault="00A754B1" w:rsidP="0002756E">
            <w:pPr>
              <w:spacing w:after="0" w:line="240" w:lineRule="auto"/>
              <w:rPr>
                <w:color w:val="000000"/>
                <w:sz w:val="16"/>
                <w:szCs w:val="16"/>
                <w:lang w:eastAsia="es-SV"/>
              </w:rPr>
            </w:pPr>
            <w:r w:rsidRPr="00F343CB">
              <w:rPr>
                <w:color w:val="000000"/>
                <w:sz w:val="16"/>
                <w:szCs w:val="16"/>
                <w:lang w:eastAsia="es-SV"/>
              </w:rPr>
              <w:t> </w:t>
            </w:r>
          </w:p>
        </w:tc>
        <w:tc>
          <w:tcPr>
            <w:tcW w:w="1049" w:type="dxa"/>
            <w:tcBorders>
              <w:top w:val="nil"/>
              <w:left w:val="nil"/>
              <w:bottom w:val="nil"/>
              <w:right w:val="nil"/>
            </w:tcBorders>
            <w:shd w:val="clear" w:color="000000" w:fill="FFFFFF"/>
            <w:noWrap/>
            <w:vAlign w:val="bottom"/>
            <w:hideMark/>
          </w:tcPr>
          <w:p w:rsidR="00A754B1" w:rsidRPr="00F343CB" w:rsidRDefault="00A754B1" w:rsidP="0002756E">
            <w:pPr>
              <w:spacing w:after="0" w:line="240" w:lineRule="auto"/>
              <w:rPr>
                <w:color w:val="000000"/>
                <w:sz w:val="16"/>
                <w:szCs w:val="16"/>
                <w:lang w:eastAsia="es-SV"/>
              </w:rPr>
            </w:pPr>
            <w:r w:rsidRPr="00F343CB">
              <w:rPr>
                <w:color w:val="000000"/>
                <w:sz w:val="16"/>
                <w:szCs w:val="16"/>
                <w:lang w:eastAsia="es-SV"/>
              </w:rPr>
              <w:t> </w:t>
            </w:r>
          </w:p>
        </w:tc>
        <w:tc>
          <w:tcPr>
            <w:tcW w:w="959" w:type="dxa"/>
            <w:tcBorders>
              <w:top w:val="nil"/>
              <w:left w:val="nil"/>
              <w:bottom w:val="nil"/>
              <w:right w:val="nil"/>
            </w:tcBorders>
            <w:shd w:val="clear" w:color="000000" w:fill="FFFFFF"/>
            <w:noWrap/>
            <w:vAlign w:val="bottom"/>
            <w:hideMark/>
          </w:tcPr>
          <w:p w:rsidR="00A754B1" w:rsidRPr="00F343CB" w:rsidRDefault="00A754B1" w:rsidP="0002756E">
            <w:pPr>
              <w:spacing w:after="0" w:line="240" w:lineRule="auto"/>
              <w:rPr>
                <w:color w:val="000000"/>
                <w:sz w:val="16"/>
                <w:szCs w:val="16"/>
                <w:lang w:eastAsia="es-SV"/>
              </w:rPr>
            </w:pPr>
            <w:r w:rsidRPr="00F343CB">
              <w:rPr>
                <w:color w:val="000000"/>
                <w:sz w:val="16"/>
                <w:szCs w:val="16"/>
                <w:lang w:eastAsia="es-SV"/>
              </w:rPr>
              <w:t> </w:t>
            </w:r>
          </w:p>
        </w:tc>
        <w:tc>
          <w:tcPr>
            <w:tcW w:w="880" w:type="dxa"/>
            <w:tcBorders>
              <w:top w:val="nil"/>
              <w:left w:val="nil"/>
              <w:bottom w:val="nil"/>
              <w:right w:val="nil"/>
            </w:tcBorders>
            <w:shd w:val="clear" w:color="000000" w:fill="FFFFFF"/>
            <w:noWrap/>
            <w:vAlign w:val="bottom"/>
            <w:hideMark/>
          </w:tcPr>
          <w:p w:rsidR="00A754B1" w:rsidRPr="00F343CB" w:rsidRDefault="00A754B1" w:rsidP="0002756E">
            <w:pPr>
              <w:spacing w:after="0" w:line="240" w:lineRule="auto"/>
              <w:rPr>
                <w:color w:val="000000"/>
                <w:sz w:val="16"/>
                <w:szCs w:val="16"/>
                <w:lang w:eastAsia="es-SV"/>
              </w:rPr>
            </w:pPr>
            <w:r w:rsidRPr="00F343CB">
              <w:rPr>
                <w:color w:val="000000"/>
                <w:sz w:val="16"/>
                <w:szCs w:val="16"/>
                <w:lang w:eastAsia="es-SV"/>
              </w:rPr>
              <w:t> </w:t>
            </w:r>
          </w:p>
        </w:tc>
        <w:tc>
          <w:tcPr>
            <w:tcW w:w="1018" w:type="dxa"/>
            <w:tcBorders>
              <w:top w:val="nil"/>
              <w:left w:val="nil"/>
              <w:bottom w:val="nil"/>
              <w:right w:val="nil"/>
            </w:tcBorders>
            <w:shd w:val="clear" w:color="000000" w:fill="FFFFFF"/>
            <w:noWrap/>
            <w:vAlign w:val="bottom"/>
            <w:hideMark/>
          </w:tcPr>
          <w:p w:rsidR="00A754B1" w:rsidRPr="00F343CB" w:rsidRDefault="00A754B1" w:rsidP="0002756E">
            <w:pPr>
              <w:spacing w:after="0" w:line="240" w:lineRule="auto"/>
              <w:rPr>
                <w:color w:val="000000"/>
                <w:sz w:val="16"/>
                <w:szCs w:val="16"/>
                <w:lang w:eastAsia="es-SV"/>
              </w:rPr>
            </w:pPr>
            <w:r w:rsidRPr="00F343CB">
              <w:rPr>
                <w:color w:val="000000"/>
                <w:sz w:val="16"/>
                <w:szCs w:val="16"/>
                <w:lang w:eastAsia="es-SV"/>
              </w:rPr>
              <w:t> </w:t>
            </w:r>
          </w:p>
        </w:tc>
      </w:tr>
      <w:tr w:rsidR="00A754B1" w:rsidRPr="00F343CB" w:rsidTr="0002756E">
        <w:trPr>
          <w:trHeight w:val="199"/>
          <w:jc w:val="center"/>
        </w:trPr>
        <w:tc>
          <w:tcPr>
            <w:tcW w:w="1254" w:type="dxa"/>
            <w:gridSpan w:val="2"/>
            <w:tcBorders>
              <w:top w:val="nil"/>
              <w:left w:val="nil"/>
              <w:bottom w:val="nil"/>
              <w:right w:val="nil"/>
            </w:tcBorders>
            <w:shd w:val="clear" w:color="000000" w:fill="FFFFFF"/>
            <w:noWrap/>
            <w:vAlign w:val="bottom"/>
            <w:hideMark/>
          </w:tcPr>
          <w:p w:rsidR="00A754B1" w:rsidRPr="00F343CB" w:rsidRDefault="00A754B1" w:rsidP="0002756E">
            <w:pPr>
              <w:spacing w:after="0" w:line="240" w:lineRule="auto"/>
              <w:rPr>
                <w:color w:val="000000"/>
                <w:sz w:val="16"/>
                <w:szCs w:val="16"/>
                <w:lang w:eastAsia="es-SV"/>
              </w:rPr>
            </w:pPr>
            <w:r w:rsidRPr="00F343CB">
              <w:rPr>
                <w:color w:val="000000"/>
                <w:sz w:val="16"/>
                <w:szCs w:val="16"/>
                <w:lang w:eastAsia="es-SV"/>
              </w:rPr>
              <w:t>No. Póliza:</w:t>
            </w:r>
          </w:p>
        </w:tc>
        <w:tc>
          <w:tcPr>
            <w:tcW w:w="2624" w:type="dxa"/>
            <w:tcBorders>
              <w:top w:val="nil"/>
              <w:left w:val="nil"/>
              <w:bottom w:val="nil"/>
              <w:right w:val="nil"/>
            </w:tcBorders>
            <w:shd w:val="clear" w:color="000000" w:fill="FFFFFF"/>
            <w:noWrap/>
            <w:vAlign w:val="bottom"/>
            <w:hideMark/>
          </w:tcPr>
          <w:p w:rsidR="00A754B1" w:rsidRPr="00F343CB" w:rsidRDefault="00A754B1" w:rsidP="0002756E">
            <w:pPr>
              <w:spacing w:after="0" w:line="240" w:lineRule="auto"/>
              <w:rPr>
                <w:color w:val="000000"/>
                <w:sz w:val="16"/>
                <w:szCs w:val="16"/>
                <w:lang w:eastAsia="es-SV"/>
              </w:rPr>
            </w:pPr>
            <w:r w:rsidRPr="00F343CB">
              <w:rPr>
                <w:color w:val="000000"/>
                <w:sz w:val="16"/>
                <w:szCs w:val="16"/>
                <w:lang w:eastAsia="es-SV"/>
              </w:rPr>
              <w:t>4-671131</w:t>
            </w:r>
          </w:p>
        </w:tc>
        <w:tc>
          <w:tcPr>
            <w:tcW w:w="1238" w:type="dxa"/>
            <w:tcBorders>
              <w:top w:val="nil"/>
              <w:left w:val="nil"/>
              <w:bottom w:val="nil"/>
              <w:right w:val="nil"/>
            </w:tcBorders>
            <w:shd w:val="clear" w:color="000000" w:fill="FFFFFF"/>
            <w:noWrap/>
            <w:vAlign w:val="bottom"/>
            <w:hideMark/>
          </w:tcPr>
          <w:p w:rsidR="00A754B1" w:rsidRPr="00F343CB" w:rsidRDefault="00A754B1" w:rsidP="0002756E">
            <w:pPr>
              <w:spacing w:after="0" w:line="240" w:lineRule="auto"/>
              <w:rPr>
                <w:color w:val="000000"/>
                <w:sz w:val="16"/>
                <w:szCs w:val="16"/>
                <w:lang w:eastAsia="es-SV"/>
              </w:rPr>
            </w:pPr>
            <w:r w:rsidRPr="00F343CB">
              <w:rPr>
                <w:color w:val="000000"/>
                <w:sz w:val="16"/>
                <w:szCs w:val="16"/>
                <w:lang w:eastAsia="es-SV"/>
              </w:rPr>
              <w:t> </w:t>
            </w:r>
          </w:p>
        </w:tc>
        <w:tc>
          <w:tcPr>
            <w:tcW w:w="1049" w:type="dxa"/>
            <w:tcBorders>
              <w:top w:val="nil"/>
              <w:left w:val="nil"/>
              <w:bottom w:val="nil"/>
              <w:right w:val="nil"/>
            </w:tcBorders>
            <w:shd w:val="clear" w:color="000000" w:fill="FFFFFF"/>
            <w:noWrap/>
            <w:vAlign w:val="bottom"/>
            <w:hideMark/>
          </w:tcPr>
          <w:p w:rsidR="00A754B1" w:rsidRPr="00F343CB" w:rsidRDefault="00A754B1" w:rsidP="0002756E">
            <w:pPr>
              <w:spacing w:after="0" w:line="240" w:lineRule="auto"/>
              <w:rPr>
                <w:color w:val="000000"/>
                <w:sz w:val="16"/>
                <w:szCs w:val="16"/>
                <w:lang w:eastAsia="es-SV"/>
              </w:rPr>
            </w:pPr>
            <w:r w:rsidRPr="00F343CB">
              <w:rPr>
                <w:color w:val="000000"/>
                <w:sz w:val="16"/>
                <w:szCs w:val="16"/>
                <w:lang w:eastAsia="es-SV"/>
              </w:rPr>
              <w:t> </w:t>
            </w:r>
          </w:p>
        </w:tc>
        <w:tc>
          <w:tcPr>
            <w:tcW w:w="959" w:type="dxa"/>
            <w:tcBorders>
              <w:top w:val="nil"/>
              <w:left w:val="nil"/>
              <w:bottom w:val="nil"/>
              <w:right w:val="nil"/>
            </w:tcBorders>
            <w:shd w:val="clear" w:color="000000" w:fill="FFFFFF"/>
            <w:noWrap/>
            <w:vAlign w:val="bottom"/>
            <w:hideMark/>
          </w:tcPr>
          <w:p w:rsidR="00A754B1" w:rsidRPr="00F343CB" w:rsidRDefault="00A754B1" w:rsidP="0002756E">
            <w:pPr>
              <w:spacing w:after="0" w:line="240" w:lineRule="auto"/>
              <w:rPr>
                <w:color w:val="000000"/>
                <w:sz w:val="16"/>
                <w:szCs w:val="16"/>
                <w:lang w:eastAsia="es-SV"/>
              </w:rPr>
            </w:pPr>
            <w:r w:rsidRPr="00F343CB">
              <w:rPr>
                <w:color w:val="000000"/>
                <w:sz w:val="16"/>
                <w:szCs w:val="16"/>
                <w:lang w:eastAsia="es-SV"/>
              </w:rPr>
              <w:t> </w:t>
            </w:r>
          </w:p>
        </w:tc>
        <w:tc>
          <w:tcPr>
            <w:tcW w:w="689" w:type="dxa"/>
            <w:tcBorders>
              <w:top w:val="nil"/>
              <w:left w:val="nil"/>
              <w:bottom w:val="nil"/>
              <w:right w:val="nil"/>
            </w:tcBorders>
            <w:shd w:val="clear" w:color="000000" w:fill="FFFFFF"/>
            <w:noWrap/>
            <w:vAlign w:val="bottom"/>
            <w:hideMark/>
          </w:tcPr>
          <w:p w:rsidR="00A754B1" w:rsidRPr="00F343CB" w:rsidRDefault="00A754B1" w:rsidP="0002756E">
            <w:pPr>
              <w:spacing w:after="0" w:line="240" w:lineRule="auto"/>
              <w:rPr>
                <w:color w:val="000000"/>
                <w:sz w:val="16"/>
                <w:szCs w:val="16"/>
                <w:lang w:eastAsia="es-SV"/>
              </w:rPr>
            </w:pPr>
            <w:r w:rsidRPr="00F343CB">
              <w:rPr>
                <w:color w:val="000000"/>
                <w:sz w:val="16"/>
                <w:szCs w:val="16"/>
                <w:lang w:eastAsia="es-SV"/>
              </w:rPr>
              <w:t> </w:t>
            </w:r>
          </w:p>
        </w:tc>
        <w:tc>
          <w:tcPr>
            <w:tcW w:w="1049" w:type="dxa"/>
            <w:tcBorders>
              <w:top w:val="nil"/>
              <w:left w:val="nil"/>
              <w:bottom w:val="nil"/>
              <w:right w:val="nil"/>
            </w:tcBorders>
            <w:shd w:val="clear" w:color="000000" w:fill="FFFFFF"/>
            <w:noWrap/>
            <w:vAlign w:val="bottom"/>
            <w:hideMark/>
          </w:tcPr>
          <w:p w:rsidR="00A754B1" w:rsidRPr="00F343CB" w:rsidRDefault="00A754B1" w:rsidP="0002756E">
            <w:pPr>
              <w:spacing w:after="0" w:line="240" w:lineRule="auto"/>
              <w:rPr>
                <w:color w:val="000000"/>
                <w:sz w:val="16"/>
                <w:szCs w:val="16"/>
                <w:lang w:eastAsia="es-SV"/>
              </w:rPr>
            </w:pPr>
            <w:r w:rsidRPr="00F343CB">
              <w:rPr>
                <w:color w:val="000000"/>
                <w:sz w:val="16"/>
                <w:szCs w:val="16"/>
                <w:lang w:eastAsia="es-SV"/>
              </w:rPr>
              <w:t> </w:t>
            </w:r>
          </w:p>
        </w:tc>
        <w:tc>
          <w:tcPr>
            <w:tcW w:w="959" w:type="dxa"/>
            <w:tcBorders>
              <w:top w:val="nil"/>
              <w:left w:val="nil"/>
              <w:bottom w:val="nil"/>
              <w:right w:val="nil"/>
            </w:tcBorders>
            <w:shd w:val="clear" w:color="000000" w:fill="FFFFFF"/>
            <w:noWrap/>
            <w:vAlign w:val="bottom"/>
            <w:hideMark/>
          </w:tcPr>
          <w:p w:rsidR="00A754B1" w:rsidRPr="00F343CB" w:rsidRDefault="00A754B1" w:rsidP="0002756E">
            <w:pPr>
              <w:spacing w:after="0" w:line="240" w:lineRule="auto"/>
              <w:rPr>
                <w:color w:val="000000"/>
                <w:sz w:val="16"/>
                <w:szCs w:val="16"/>
                <w:lang w:eastAsia="es-SV"/>
              </w:rPr>
            </w:pPr>
            <w:r w:rsidRPr="00F343CB">
              <w:rPr>
                <w:color w:val="000000"/>
                <w:sz w:val="16"/>
                <w:szCs w:val="16"/>
                <w:lang w:eastAsia="es-SV"/>
              </w:rPr>
              <w:t> </w:t>
            </w:r>
          </w:p>
        </w:tc>
        <w:tc>
          <w:tcPr>
            <w:tcW w:w="880" w:type="dxa"/>
            <w:tcBorders>
              <w:top w:val="nil"/>
              <w:left w:val="nil"/>
              <w:bottom w:val="nil"/>
              <w:right w:val="nil"/>
            </w:tcBorders>
            <w:shd w:val="clear" w:color="000000" w:fill="FFFFFF"/>
            <w:noWrap/>
            <w:vAlign w:val="bottom"/>
            <w:hideMark/>
          </w:tcPr>
          <w:p w:rsidR="00A754B1" w:rsidRPr="00F343CB" w:rsidRDefault="00A754B1" w:rsidP="0002756E">
            <w:pPr>
              <w:spacing w:after="0" w:line="240" w:lineRule="auto"/>
              <w:rPr>
                <w:color w:val="000000"/>
                <w:sz w:val="16"/>
                <w:szCs w:val="16"/>
                <w:lang w:eastAsia="es-SV"/>
              </w:rPr>
            </w:pPr>
            <w:r w:rsidRPr="00F343CB">
              <w:rPr>
                <w:color w:val="000000"/>
                <w:sz w:val="16"/>
                <w:szCs w:val="16"/>
                <w:lang w:eastAsia="es-SV"/>
              </w:rPr>
              <w:t> </w:t>
            </w:r>
          </w:p>
        </w:tc>
        <w:tc>
          <w:tcPr>
            <w:tcW w:w="1018" w:type="dxa"/>
            <w:tcBorders>
              <w:top w:val="nil"/>
              <w:left w:val="nil"/>
              <w:bottom w:val="nil"/>
              <w:right w:val="nil"/>
            </w:tcBorders>
            <w:shd w:val="clear" w:color="000000" w:fill="FFFFFF"/>
            <w:noWrap/>
            <w:vAlign w:val="bottom"/>
            <w:hideMark/>
          </w:tcPr>
          <w:p w:rsidR="00A754B1" w:rsidRPr="00F343CB" w:rsidRDefault="00A754B1" w:rsidP="0002756E">
            <w:pPr>
              <w:spacing w:after="0" w:line="240" w:lineRule="auto"/>
              <w:rPr>
                <w:color w:val="000000"/>
                <w:sz w:val="16"/>
                <w:szCs w:val="16"/>
                <w:lang w:eastAsia="es-SV"/>
              </w:rPr>
            </w:pPr>
            <w:r w:rsidRPr="00F343CB">
              <w:rPr>
                <w:color w:val="000000"/>
                <w:sz w:val="16"/>
                <w:szCs w:val="16"/>
                <w:lang w:eastAsia="es-SV"/>
              </w:rPr>
              <w:t> </w:t>
            </w:r>
          </w:p>
        </w:tc>
      </w:tr>
      <w:tr w:rsidR="00A754B1" w:rsidRPr="00F343CB" w:rsidTr="0002756E">
        <w:trPr>
          <w:trHeight w:val="199"/>
          <w:jc w:val="center"/>
        </w:trPr>
        <w:tc>
          <w:tcPr>
            <w:tcW w:w="532" w:type="dxa"/>
            <w:tcBorders>
              <w:top w:val="nil"/>
              <w:left w:val="nil"/>
              <w:bottom w:val="nil"/>
              <w:right w:val="nil"/>
            </w:tcBorders>
            <w:shd w:val="clear" w:color="000000" w:fill="FFFFFF"/>
            <w:noWrap/>
            <w:vAlign w:val="bottom"/>
            <w:hideMark/>
          </w:tcPr>
          <w:p w:rsidR="00A754B1" w:rsidRPr="00F343CB" w:rsidRDefault="00A754B1" w:rsidP="0002756E">
            <w:pPr>
              <w:spacing w:after="0" w:line="240" w:lineRule="auto"/>
              <w:rPr>
                <w:color w:val="000000"/>
                <w:sz w:val="16"/>
                <w:szCs w:val="16"/>
                <w:lang w:eastAsia="es-SV"/>
              </w:rPr>
            </w:pPr>
            <w:r w:rsidRPr="00F343CB">
              <w:rPr>
                <w:color w:val="000000"/>
                <w:sz w:val="16"/>
                <w:szCs w:val="16"/>
                <w:lang w:eastAsia="es-SV"/>
              </w:rPr>
              <w:t>Orden:</w:t>
            </w:r>
          </w:p>
        </w:tc>
        <w:tc>
          <w:tcPr>
            <w:tcW w:w="722" w:type="dxa"/>
            <w:tcBorders>
              <w:top w:val="nil"/>
              <w:left w:val="nil"/>
              <w:bottom w:val="nil"/>
              <w:right w:val="nil"/>
            </w:tcBorders>
            <w:shd w:val="clear" w:color="000000" w:fill="FFFFFF"/>
            <w:noWrap/>
            <w:vAlign w:val="bottom"/>
            <w:hideMark/>
          </w:tcPr>
          <w:p w:rsidR="00A754B1" w:rsidRPr="00F343CB" w:rsidRDefault="00A754B1" w:rsidP="0002756E">
            <w:pPr>
              <w:spacing w:after="0" w:line="240" w:lineRule="auto"/>
              <w:rPr>
                <w:color w:val="000000"/>
                <w:sz w:val="16"/>
                <w:szCs w:val="16"/>
                <w:lang w:eastAsia="es-SV"/>
              </w:rPr>
            </w:pPr>
            <w:r w:rsidRPr="00F343CB">
              <w:rPr>
                <w:color w:val="000000"/>
                <w:sz w:val="16"/>
                <w:szCs w:val="16"/>
                <w:lang w:eastAsia="es-SV"/>
              </w:rPr>
              <w:t> </w:t>
            </w:r>
          </w:p>
        </w:tc>
        <w:tc>
          <w:tcPr>
            <w:tcW w:w="2624" w:type="dxa"/>
            <w:tcBorders>
              <w:top w:val="nil"/>
              <w:left w:val="nil"/>
              <w:bottom w:val="nil"/>
              <w:right w:val="nil"/>
            </w:tcBorders>
            <w:shd w:val="clear" w:color="000000" w:fill="FFFFFF"/>
            <w:noWrap/>
            <w:vAlign w:val="bottom"/>
            <w:hideMark/>
          </w:tcPr>
          <w:p w:rsidR="00A754B1" w:rsidRPr="00F343CB" w:rsidRDefault="00A754B1" w:rsidP="0002756E">
            <w:pPr>
              <w:spacing w:after="0" w:line="240" w:lineRule="auto"/>
              <w:rPr>
                <w:color w:val="000000"/>
                <w:sz w:val="16"/>
                <w:szCs w:val="16"/>
                <w:lang w:eastAsia="es-SV"/>
              </w:rPr>
            </w:pPr>
            <w:r w:rsidRPr="00F343CB">
              <w:rPr>
                <w:color w:val="000000"/>
                <w:sz w:val="16"/>
                <w:szCs w:val="16"/>
                <w:lang w:eastAsia="es-SV"/>
              </w:rPr>
              <w:t xml:space="preserve">03 de sept./09         </w:t>
            </w:r>
          </w:p>
        </w:tc>
        <w:tc>
          <w:tcPr>
            <w:tcW w:w="1238" w:type="dxa"/>
            <w:tcBorders>
              <w:top w:val="nil"/>
              <w:left w:val="nil"/>
              <w:bottom w:val="nil"/>
              <w:right w:val="nil"/>
            </w:tcBorders>
            <w:shd w:val="clear" w:color="000000" w:fill="FFFFFF"/>
            <w:noWrap/>
            <w:vAlign w:val="bottom"/>
            <w:hideMark/>
          </w:tcPr>
          <w:p w:rsidR="00A754B1" w:rsidRPr="00F343CB" w:rsidRDefault="00A754B1" w:rsidP="0002756E">
            <w:pPr>
              <w:spacing w:after="0" w:line="240" w:lineRule="auto"/>
              <w:rPr>
                <w:color w:val="000000"/>
                <w:sz w:val="16"/>
                <w:szCs w:val="16"/>
                <w:lang w:eastAsia="es-SV"/>
              </w:rPr>
            </w:pPr>
            <w:r w:rsidRPr="00F343CB">
              <w:rPr>
                <w:color w:val="000000"/>
                <w:sz w:val="16"/>
                <w:szCs w:val="16"/>
                <w:lang w:eastAsia="es-SV"/>
              </w:rPr>
              <w:t> </w:t>
            </w:r>
          </w:p>
        </w:tc>
        <w:tc>
          <w:tcPr>
            <w:tcW w:w="1049" w:type="dxa"/>
            <w:tcBorders>
              <w:top w:val="nil"/>
              <w:left w:val="nil"/>
              <w:bottom w:val="nil"/>
              <w:right w:val="nil"/>
            </w:tcBorders>
            <w:shd w:val="clear" w:color="000000" w:fill="FFFFFF"/>
            <w:noWrap/>
            <w:vAlign w:val="bottom"/>
            <w:hideMark/>
          </w:tcPr>
          <w:p w:rsidR="00A754B1" w:rsidRPr="00F343CB" w:rsidRDefault="00A754B1" w:rsidP="0002756E">
            <w:pPr>
              <w:spacing w:after="0" w:line="240" w:lineRule="auto"/>
              <w:rPr>
                <w:color w:val="000000"/>
                <w:sz w:val="16"/>
                <w:szCs w:val="16"/>
                <w:lang w:eastAsia="es-SV"/>
              </w:rPr>
            </w:pPr>
            <w:r w:rsidRPr="00F343CB">
              <w:rPr>
                <w:color w:val="000000"/>
                <w:sz w:val="16"/>
                <w:szCs w:val="16"/>
                <w:lang w:eastAsia="es-SV"/>
              </w:rPr>
              <w:t> </w:t>
            </w:r>
          </w:p>
        </w:tc>
        <w:tc>
          <w:tcPr>
            <w:tcW w:w="959" w:type="dxa"/>
            <w:tcBorders>
              <w:top w:val="nil"/>
              <w:left w:val="nil"/>
              <w:bottom w:val="nil"/>
              <w:right w:val="nil"/>
            </w:tcBorders>
            <w:shd w:val="clear" w:color="000000" w:fill="FFFFFF"/>
            <w:noWrap/>
            <w:vAlign w:val="bottom"/>
            <w:hideMark/>
          </w:tcPr>
          <w:p w:rsidR="00A754B1" w:rsidRPr="00F343CB" w:rsidRDefault="00A754B1" w:rsidP="0002756E">
            <w:pPr>
              <w:spacing w:after="0" w:line="240" w:lineRule="auto"/>
              <w:rPr>
                <w:color w:val="000000"/>
                <w:sz w:val="16"/>
                <w:szCs w:val="16"/>
                <w:lang w:eastAsia="es-SV"/>
              </w:rPr>
            </w:pPr>
            <w:r w:rsidRPr="00F343CB">
              <w:rPr>
                <w:color w:val="000000"/>
                <w:sz w:val="16"/>
                <w:szCs w:val="16"/>
                <w:lang w:eastAsia="es-SV"/>
              </w:rPr>
              <w:t> </w:t>
            </w:r>
          </w:p>
        </w:tc>
        <w:tc>
          <w:tcPr>
            <w:tcW w:w="689" w:type="dxa"/>
            <w:tcBorders>
              <w:top w:val="nil"/>
              <w:left w:val="nil"/>
              <w:bottom w:val="nil"/>
              <w:right w:val="nil"/>
            </w:tcBorders>
            <w:shd w:val="clear" w:color="000000" w:fill="FFFFFF"/>
            <w:noWrap/>
            <w:vAlign w:val="bottom"/>
            <w:hideMark/>
          </w:tcPr>
          <w:p w:rsidR="00A754B1" w:rsidRPr="00F343CB" w:rsidRDefault="00A754B1" w:rsidP="0002756E">
            <w:pPr>
              <w:spacing w:after="0" w:line="240" w:lineRule="auto"/>
              <w:rPr>
                <w:color w:val="000000"/>
                <w:sz w:val="16"/>
                <w:szCs w:val="16"/>
                <w:lang w:eastAsia="es-SV"/>
              </w:rPr>
            </w:pPr>
            <w:r w:rsidRPr="00F343CB">
              <w:rPr>
                <w:color w:val="000000"/>
                <w:sz w:val="16"/>
                <w:szCs w:val="16"/>
                <w:lang w:eastAsia="es-SV"/>
              </w:rPr>
              <w:t> </w:t>
            </w:r>
          </w:p>
        </w:tc>
        <w:tc>
          <w:tcPr>
            <w:tcW w:w="1049" w:type="dxa"/>
            <w:tcBorders>
              <w:top w:val="nil"/>
              <w:left w:val="nil"/>
              <w:bottom w:val="nil"/>
              <w:right w:val="nil"/>
            </w:tcBorders>
            <w:shd w:val="clear" w:color="000000" w:fill="FFFFFF"/>
            <w:noWrap/>
            <w:vAlign w:val="bottom"/>
            <w:hideMark/>
          </w:tcPr>
          <w:p w:rsidR="00A754B1" w:rsidRPr="00F343CB" w:rsidRDefault="00A754B1" w:rsidP="0002756E">
            <w:pPr>
              <w:spacing w:after="0" w:line="240" w:lineRule="auto"/>
              <w:rPr>
                <w:color w:val="000000"/>
                <w:sz w:val="16"/>
                <w:szCs w:val="16"/>
                <w:lang w:eastAsia="es-SV"/>
              </w:rPr>
            </w:pPr>
            <w:r w:rsidRPr="00F343CB">
              <w:rPr>
                <w:color w:val="000000"/>
                <w:sz w:val="16"/>
                <w:szCs w:val="16"/>
                <w:lang w:eastAsia="es-SV"/>
              </w:rPr>
              <w:t> </w:t>
            </w:r>
          </w:p>
        </w:tc>
        <w:tc>
          <w:tcPr>
            <w:tcW w:w="959" w:type="dxa"/>
            <w:tcBorders>
              <w:top w:val="nil"/>
              <w:left w:val="nil"/>
              <w:bottom w:val="nil"/>
              <w:right w:val="nil"/>
            </w:tcBorders>
            <w:shd w:val="clear" w:color="000000" w:fill="FFFFFF"/>
            <w:noWrap/>
            <w:vAlign w:val="bottom"/>
            <w:hideMark/>
          </w:tcPr>
          <w:p w:rsidR="00A754B1" w:rsidRPr="00F343CB" w:rsidRDefault="00A754B1" w:rsidP="0002756E">
            <w:pPr>
              <w:spacing w:after="0" w:line="240" w:lineRule="auto"/>
              <w:rPr>
                <w:color w:val="000000"/>
                <w:sz w:val="16"/>
                <w:szCs w:val="16"/>
                <w:lang w:eastAsia="es-SV"/>
              </w:rPr>
            </w:pPr>
            <w:r w:rsidRPr="00F343CB">
              <w:rPr>
                <w:color w:val="000000"/>
                <w:sz w:val="16"/>
                <w:szCs w:val="16"/>
                <w:lang w:eastAsia="es-SV"/>
              </w:rPr>
              <w:t> </w:t>
            </w:r>
          </w:p>
        </w:tc>
        <w:tc>
          <w:tcPr>
            <w:tcW w:w="880" w:type="dxa"/>
            <w:tcBorders>
              <w:top w:val="nil"/>
              <w:left w:val="nil"/>
              <w:bottom w:val="nil"/>
              <w:right w:val="nil"/>
            </w:tcBorders>
            <w:shd w:val="clear" w:color="000000" w:fill="FFFFFF"/>
            <w:noWrap/>
            <w:vAlign w:val="bottom"/>
            <w:hideMark/>
          </w:tcPr>
          <w:p w:rsidR="00A754B1" w:rsidRPr="00F343CB" w:rsidRDefault="00A754B1" w:rsidP="0002756E">
            <w:pPr>
              <w:spacing w:after="0" w:line="240" w:lineRule="auto"/>
              <w:rPr>
                <w:color w:val="000000"/>
                <w:sz w:val="16"/>
                <w:szCs w:val="16"/>
                <w:lang w:eastAsia="es-SV"/>
              </w:rPr>
            </w:pPr>
            <w:r w:rsidRPr="00F343CB">
              <w:rPr>
                <w:color w:val="000000"/>
                <w:sz w:val="16"/>
                <w:szCs w:val="16"/>
                <w:lang w:eastAsia="es-SV"/>
              </w:rPr>
              <w:t> </w:t>
            </w:r>
          </w:p>
        </w:tc>
        <w:tc>
          <w:tcPr>
            <w:tcW w:w="1018" w:type="dxa"/>
            <w:tcBorders>
              <w:top w:val="nil"/>
              <w:left w:val="nil"/>
              <w:bottom w:val="nil"/>
              <w:right w:val="nil"/>
            </w:tcBorders>
            <w:shd w:val="clear" w:color="000000" w:fill="FFFFFF"/>
            <w:noWrap/>
            <w:vAlign w:val="bottom"/>
            <w:hideMark/>
          </w:tcPr>
          <w:p w:rsidR="00A754B1" w:rsidRPr="00F343CB" w:rsidRDefault="00A754B1" w:rsidP="0002756E">
            <w:pPr>
              <w:spacing w:after="0" w:line="240" w:lineRule="auto"/>
              <w:rPr>
                <w:color w:val="000000"/>
                <w:sz w:val="16"/>
                <w:szCs w:val="16"/>
                <w:lang w:eastAsia="es-SV"/>
              </w:rPr>
            </w:pPr>
            <w:r w:rsidRPr="00F343CB">
              <w:rPr>
                <w:color w:val="000000"/>
                <w:sz w:val="16"/>
                <w:szCs w:val="16"/>
                <w:lang w:eastAsia="es-SV"/>
              </w:rPr>
              <w:t> </w:t>
            </w:r>
          </w:p>
        </w:tc>
      </w:tr>
      <w:tr w:rsidR="00A754B1" w:rsidRPr="00F343CB" w:rsidTr="0002756E">
        <w:trPr>
          <w:trHeight w:val="199"/>
          <w:jc w:val="center"/>
        </w:trPr>
        <w:tc>
          <w:tcPr>
            <w:tcW w:w="1254" w:type="dxa"/>
            <w:gridSpan w:val="2"/>
            <w:tcBorders>
              <w:top w:val="nil"/>
              <w:left w:val="nil"/>
              <w:bottom w:val="nil"/>
              <w:right w:val="nil"/>
            </w:tcBorders>
            <w:shd w:val="clear" w:color="000000" w:fill="FFFFFF"/>
            <w:noWrap/>
            <w:vAlign w:val="bottom"/>
            <w:hideMark/>
          </w:tcPr>
          <w:p w:rsidR="00A754B1" w:rsidRPr="00F343CB" w:rsidRDefault="00A754B1" w:rsidP="0002756E">
            <w:pPr>
              <w:spacing w:after="0" w:line="240" w:lineRule="auto"/>
              <w:rPr>
                <w:color w:val="000000"/>
                <w:sz w:val="16"/>
                <w:szCs w:val="16"/>
                <w:lang w:eastAsia="es-SV"/>
              </w:rPr>
            </w:pPr>
            <w:r w:rsidRPr="00F343CB">
              <w:rPr>
                <w:color w:val="000000"/>
                <w:sz w:val="16"/>
                <w:szCs w:val="16"/>
                <w:lang w:eastAsia="es-SV"/>
              </w:rPr>
              <w:t xml:space="preserve">Fecha Elaborado:  </w:t>
            </w:r>
          </w:p>
        </w:tc>
        <w:tc>
          <w:tcPr>
            <w:tcW w:w="2624" w:type="dxa"/>
            <w:tcBorders>
              <w:top w:val="nil"/>
              <w:left w:val="nil"/>
              <w:bottom w:val="nil"/>
              <w:right w:val="nil"/>
            </w:tcBorders>
            <w:shd w:val="clear" w:color="000000" w:fill="FFFFFF"/>
            <w:noWrap/>
            <w:vAlign w:val="bottom"/>
            <w:hideMark/>
          </w:tcPr>
          <w:p w:rsidR="00A754B1" w:rsidRPr="00F343CB" w:rsidRDefault="00A754B1" w:rsidP="0002756E">
            <w:pPr>
              <w:spacing w:after="0" w:line="240" w:lineRule="auto"/>
              <w:rPr>
                <w:color w:val="000000"/>
                <w:sz w:val="16"/>
                <w:szCs w:val="16"/>
                <w:lang w:eastAsia="es-SV"/>
              </w:rPr>
            </w:pPr>
            <w:r w:rsidRPr="00F343CB">
              <w:rPr>
                <w:color w:val="000000"/>
                <w:sz w:val="16"/>
                <w:szCs w:val="16"/>
                <w:lang w:eastAsia="es-SV"/>
              </w:rPr>
              <w:t>10 de oct./09</w:t>
            </w:r>
          </w:p>
        </w:tc>
        <w:tc>
          <w:tcPr>
            <w:tcW w:w="1238" w:type="dxa"/>
            <w:tcBorders>
              <w:top w:val="nil"/>
              <w:left w:val="nil"/>
              <w:bottom w:val="nil"/>
              <w:right w:val="nil"/>
            </w:tcBorders>
            <w:shd w:val="clear" w:color="000000" w:fill="FFFFFF"/>
            <w:noWrap/>
            <w:vAlign w:val="bottom"/>
            <w:hideMark/>
          </w:tcPr>
          <w:p w:rsidR="00A754B1" w:rsidRPr="00F343CB" w:rsidRDefault="00A754B1" w:rsidP="0002756E">
            <w:pPr>
              <w:spacing w:after="0" w:line="240" w:lineRule="auto"/>
              <w:rPr>
                <w:color w:val="000000"/>
                <w:sz w:val="16"/>
                <w:szCs w:val="16"/>
                <w:lang w:eastAsia="es-SV"/>
              </w:rPr>
            </w:pPr>
            <w:r w:rsidRPr="00F343CB">
              <w:rPr>
                <w:color w:val="000000"/>
                <w:sz w:val="16"/>
                <w:szCs w:val="16"/>
                <w:lang w:eastAsia="es-SV"/>
              </w:rPr>
              <w:t> </w:t>
            </w:r>
          </w:p>
        </w:tc>
        <w:tc>
          <w:tcPr>
            <w:tcW w:w="1049" w:type="dxa"/>
            <w:tcBorders>
              <w:top w:val="nil"/>
              <w:left w:val="nil"/>
              <w:bottom w:val="nil"/>
              <w:right w:val="nil"/>
            </w:tcBorders>
            <w:shd w:val="clear" w:color="000000" w:fill="FFFFFF"/>
            <w:noWrap/>
            <w:vAlign w:val="bottom"/>
            <w:hideMark/>
          </w:tcPr>
          <w:p w:rsidR="00A754B1" w:rsidRPr="00F343CB" w:rsidRDefault="00A754B1" w:rsidP="0002756E">
            <w:pPr>
              <w:spacing w:after="0" w:line="240" w:lineRule="auto"/>
              <w:rPr>
                <w:color w:val="000000"/>
                <w:sz w:val="16"/>
                <w:szCs w:val="16"/>
                <w:lang w:eastAsia="es-SV"/>
              </w:rPr>
            </w:pPr>
            <w:r w:rsidRPr="00F343CB">
              <w:rPr>
                <w:color w:val="000000"/>
                <w:sz w:val="16"/>
                <w:szCs w:val="16"/>
                <w:lang w:eastAsia="es-SV"/>
              </w:rPr>
              <w:t> </w:t>
            </w:r>
          </w:p>
        </w:tc>
        <w:tc>
          <w:tcPr>
            <w:tcW w:w="959" w:type="dxa"/>
            <w:tcBorders>
              <w:top w:val="nil"/>
              <w:left w:val="nil"/>
              <w:bottom w:val="nil"/>
              <w:right w:val="nil"/>
            </w:tcBorders>
            <w:shd w:val="clear" w:color="000000" w:fill="FFFFFF"/>
            <w:noWrap/>
            <w:vAlign w:val="bottom"/>
            <w:hideMark/>
          </w:tcPr>
          <w:p w:rsidR="00A754B1" w:rsidRPr="00F343CB" w:rsidRDefault="00A754B1" w:rsidP="0002756E">
            <w:pPr>
              <w:spacing w:after="0" w:line="240" w:lineRule="auto"/>
              <w:rPr>
                <w:color w:val="000000"/>
                <w:sz w:val="16"/>
                <w:szCs w:val="16"/>
                <w:lang w:eastAsia="es-SV"/>
              </w:rPr>
            </w:pPr>
            <w:r w:rsidRPr="00F343CB">
              <w:rPr>
                <w:color w:val="000000"/>
                <w:sz w:val="16"/>
                <w:szCs w:val="16"/>
                <w:lang w:eastAsia="es-SV"/>
              </w:rPr>
              <w:t> </w:t>
            </w:r>
          </w:p>
        </w:tc>
        <w:tc>
          <w:tcPr>
            <w:tcW w:w="689" w:type="dxa"/>
            <w:tcBorders>
              <w:top w:val="nil"/>
              <w:left w:val="nil"/>
              <w:bottom w:val="nil"/>
              <w:right w:val="nil"/>
            </w:tcBorders>
            <w:shd w:val="clear" w:color="000000" w:fill="FFFFFF"/>
            <w:noWrap/>
            <w:vAlign w:val="bottom"/>
            <w:hideMark/>
          </w:tcPr>
          <w:p w:rsidR="00A754B1" w:rsidRPr="00F343CB" w:rsidRDefault="00A754B1" w:rsidP="0002756E">
            <w:pPr>
              <w:spacing w:after="0" w:line="240" w:lineRule="auto"/>
              <w:rPr>
                <w:color w:val="000000"/>
                <w:sz w:val="16"/>
                <w:szCs w:val="16"/>
                <w:lang w:eastAsia="es-SV"/>
              </w:rPr>
            </w:pPr>
            <w:r w:rsidRPr="00F343CB">
              <w:rPr>
                <w:color w:val="000000"/>
                <w:sz w:val="16"/>
                <w:szCs w:val="16"/>
                <w:lang w:eastAsia="es-SV"/>
              </w:rPr>
              <w:t> </w:t>
            </w:r>
          </w:p>
        </w:tc>
        <w:tc>
          <w:tcPr>
            <w:tcW w:w="1049" w:type="dxa"/>
            <w:tcBorders>
              <w:top w:val="nil"/>
              <w:left w:val="nil"/>
              <w:bottom w:val="nil"/>
              <w:right w:val="nil"/>
            </w:tcBorders>
            <w:shd w:val="clear" w:color="000000" w:fill="FFFFFF"/>
            <w:noWrap/>
            <w:vAlign w:val="bottom"/>
            <w:hideMark/>
          </w:tcPr>
          <w:p w:rsidR="00A754B1" w:rsidRPr="00F343CB" w:rsidRDefault="00A754B1" w:rsidP="0002756E">
            <w:pPr>
              <w:spacing w:after="0" w:line="240" w:lineRule="auto"/>
              <w:rPr>
                <w:color w:val="000000"/>
                <w:sz w:val="16"/>
                <w:szCs w:val="16"/>
                <w:lang w:eastAsia="es-SV"/>
              </w:rPr>
            </w:pPr>
            <w:r w:rsidRPr="00F343CB">
              <w:rPr>
                <w:color w:val="000000"/>
                <w:sz w:val="16"/>
                <w:szCs w:val="16"/>
                <w:lang w:eastAsia="es-SV"/>
              </w:rPr>
              <w:t> </w:t>
            </w:r>
          </w:p>
        </w:tc>
        <w:tc>
          <w:tcPr>
            <w:tcW w:w="959" w:type="dxa"/>
            <w:tcBorders>
              <w:top w:val="nil"/>
              <w:left w:val="nil"/>
              <w:bottom w:val="nil"/>
              <w:right w:val="nil"/>
            </w:tcBorders>
            <w:shd w:val="clear" w:color="000000" w:fill="FFFFFF"/>
            <w:noWrap/>
            <w:vAlign w:val="bottom"/>
            <w:hideMark/>
          </w:tcPr>
          <w:p w:rsidR="00A754B1" w:rsidRPr="00F343CB" w:rsidRDefault="00A754B1" w:rsidP="0002756E">
            <w:pPr>
              <w:spacing w:after="0" w:line="240" w:lineRule="auto"/>
              <w:rPr>
                <w:color w:val="000000"/>
                <w:sz w:val="16"/>
                <w:szCs w:val="16"/>
                <w:lang w:eastAsia="es-SV"/>
              </w:rPr>
            </w:pPr>
            <w:r w:rsidRPr="00F343CB">
              <w:rPr>
                <w:color w:val="000000"/>
                <w:sz w:val="16"/>
                <w:szCs w:val="16"/>
                <w:lang w:eastAsia="es-SV"/>
              </w:rPr>
              <w:t> </w:t>
            </w:r>
          </w:p>
        </w:tc>
        <w:tc>
          <w:tcPr>
            <w:tcW w:w="880" w:type="dxa"/>
            <w:tcBorders>
              <w:top w:val="nil"/>
              <w:left w:val="nil"/>
              <w:bottom w:val="nil"/>
              <w:right w:val="nil"/>
            </w:tcBorders>
            <w:shd w:val="clear" w:color="000000" w:fill="FFFFFF"/>
            <w:noWrap/>
            <w:vAlign w:val="bottom"/>
            <w:hideMark/>
          </w:tcPr>
          <w:p w:rsidR="00A754B1" w:rsidRPr="00F343CB" w:rsidRDefault="00A754B1" w:rsidP="0002756E">
            <w:pPr>
              <w:spacing w:after="0" w:line="240" w:lineRule="auto"/>
              <w:rPr>
                <w:color w:val="000000"/>
                <w:sz w:val="16"/>
                <w:szCs w:val="16"/>
                <w:lang w:eastAsia="es-SV"/>
              </w:rPr>
            </w:pPr>
            <w:r w:rsidRPr="00F343CB">
              <w:rPr>
                <w:color w:val="000000"/>
                <w:sz w:val="16"/>
                <w:szCs w:val="16"/>
                <w:lang w:eastAsia="es-SV"/>
              </w:rPr>
              <w:t> </w:t>
            </w:r>
          </w:p>
        </w:tc>
        <w:tc>
          <w:tcPr>
            <w:tcW w:w="1018" w:type="dxa"/>
            <w:tcBorders>
              <w:top w:val="nil"/>
              <w:left w:val="nil"/>
              <w:bottom w:val="nil"/>
              <w:right w:val="nil"/>
            </w:tcBorders>
            <w:shd w:val="clear" w:color="000000" w:fill="FFFFFF"/>
            <w:noWrap/>
            <w:vAlign w:val="bottom"/>
            <w:hideMark/>
          </w:tcPr>
          <w:p w:rsidR="00A754B1" w:rsidRPr="00F343CB" w:rsidRDefault="00A754B1" w:rsidP="0002756E">
            <w:pPr>
              <w:spacing w:after="0" w:line="240" w:lineRule="auto"/>
              <w:rPr>
                <w:color w:val="000000"/>
                <w:sz w:val="16"/>
                <w:szCs w:val="16"/>
                <w:lang w:eastAsia="es-SV"/>
              </w:rPr>
            </w:pPr>
            <w:r w:rsidRPr="00F343CB">
              <w:rPr>
                <w:color w:val="000000"/>
                <w:sz w:val="16"/>
                <w:szCs w:val="16"/>
                <w:lang w:eastAsia="es-SV"/>
              </w:rPr>
              <w:t> </w:t>
            </w:r>
          </w:p>
        </w:tc>
      </w:tr>
      <w:tr w:rsidR="00A754B1" w:rsidRPr="00F343CB" w:rsidTr="0002756E">
        <w:trPr>
          <w:trHeight w:val="199"/>
          <w:jc w:val="center"/>
        </w:trPr>
        <w:tc>
          <w:tcPr>
            <w:tcW w:w="532" w:type="dxa"/>
            <w:tcBorders>
              <w:top w:val="nil"/>
              <w:left w:val="nil"/>
              <w:bottom w:val="nil"/>
              <w:right w:val="nil"/>
            </w:tcBorders>
            <w:shd w:val="clear" w:color="000000" w:fill="FFFFFF"/>
            <w:noWrap/>
            <w:vAlign w:val="bottom"/>
            <w:hideMark/>
          </w:tcPr>
          <w:p w:rsidR="00A754B1" w:rsidRPr="00F343CB" w:rsidRDefault="00A754B1" w:rsidP="0002756E">
            <w:pPr>
              <w:spacing w:after="0" w:line="240" w:lineRule="auto"/>
              <w:rPr>
                <w:color w:val="000000"/>
                <w:sz w:val="16"/>
                <w:szCs w:val="16"/>
                <w:lang w:eastAsia="es-SV"/>
              </w:rPr>
            </w:pPr>
            <w:r w:rsidRPr="00F343CB">
              <w:rPr>
                <w:color w:val="000000"/>
                <w:sz w:val="16"/>
                <w:szCs w:val="16"/>
                <w:lang w:eastAsia="es-SV"/>
              </w:rPr>
              <w:t> </w:t>
            </w:r>
          </w:p>
        </w:tc>
        <w:tc>
          <w:tcPr>
            <w:tcW w:w="722" w:type="dxa"/>
            <w:tcBorders>
              <w:top w:val="nil"/>
              <w:left w:val="nil"/>
              <w:bottom w:val="nil"/>
              <w:right w:val="nil"/>
            </w:tcBorders>
            <w:shd w:val="clear" w:color="000000" w:fill="FFFFFF"/>
            <w:noWrap/>
            <w:vAlign w:val="bottom"/>
            <w:hideMark/>
          </w:tcPr>
          <w:p w:rsidR="00A754B1" w:rsidRPr="00F343CB" w:rsidRDefault="00A754B1" w:rsidP="0002756E">
            <w:pPr>
              <w:spacing w:after="0" w:line="240" w:lineRule="auto"/>
              <w:rPr>
                <w:color w:val="000000"/>
                <w:sz w:val="16"/>
                <w:szCs w:val="16"/>
                <w:lang w:eastAsia="es-SV"/>
              </w:rPr>
            </w:pPr>
            <w:r w:rsidRPr="00F343CB">
              <w:rPr>
                <w:color w:val="000000"/>
                <w:sz w:val="16"/>
                <w:szCs w:val="16"/>
                <w:lang w:eastAsia="es-SV"/>
              </w:rPr>
              <w:t> </w:t>
            </w:r>
          </w:p>
        </w:tc>
        <w:tc>
          <w:tcPr>
            <w:tcW w:w="2624" w:type="dxa"/>
            <w:tcBorders>
              <w:top w:val="nil"/>
              <w:left w:val="nil"/>
              <w:bottom w:val="nil"/>
              <w:right w:val="nil"/>
            </w:tcBorders>
            <w:shd w:val="clear" w:color="000000" w:fill="FFFFFF"/>
            <w:noWrap/>
            <w:vAlign w:val="bottom"/>
            <w:hideMark/>
          </w:tcPr>
          <w:p w:rsidR="00A754B1" w:rsidRPr="00F343CB" w:rsidRDefault="00A754B1" w:rsidP="0002756E">
            <w:pPr>
              <w:spacing w:after="0" w:line="240" w:lineRule="auto"/>
              <w:rPr>
                <w:color w:val="000000"/>
                <w:sz w:val="16"/>
                <w:szCs w:val="16"/>
                <w:lang w:eastAsia="es-SV"/>
              </w:rPr>
            </w:pPr>
            <w:r w:rsidRPr="00F343CB">
              <w:rPr>
                <w:color w:val="000000"/>
                <w:sz w:val="16"/>
                <w:szCs w:val="16"/>
                <w:lang w:eastAsia="es-SV"/>
              </w:rPr>
              <w:t> </w:t>
            </w:r>
          </w:p>
        </w:tc>
        <w:tc>
          <w:tcPr>
            <w:tcW w:w="1238" w:type="dxa"/>
            <w:tcBorders>
              <w:top w:val="nil"/>
              <w:left w:val="nil"/>
              <w:bottom w:val="single" w:sz="4" w:space="0" w:color="auto"/>
              <w:right w:val="nil"/>
            </w:tcBorders>
            <w:shd w:val="clear" w:color="000000" w:fill="FFFFFF"/>
            <w:noWrap/>
            <w:vAlign w:val="bottom"/>
            <w:hideMark/>
          </w:tcPr>
          <w:p w:rsidR="00A754B1" w:rsidRPr="00F343CB" w:rsidRDefault="00A754B1" w:rsidP="0002756E">
            <w:pPr>
              <w:spacing w:after="0" w:line="240" w:lineRule="auto"/>
              <w:rPr>
                <w:color w:val="000000"/>
                <w:sz w:val="16"/>
                <w:szCs w:val="16"/>
                <w:lang w:eastAsia="es-SV"/>
              </w:rPr>
            </w:pPr>
            <w:r w:rsidRPr="00F343CB">
              <w:rPr>
                <w:color w:val="000000"/>
                <w:sz w:val="16"/>
                <w:szCs w:val="16"/>
                <w:lang w:eastAsia="es-SV"/>
              </w:rPr>
              <w:t> </w:t>
            </w:r>
          </w:p>
        </w:tc>
        <w:tc>
          <w:tcPr>
            <w:tcW w:w="1049" w:type="dxa"/>
            <w:tcBorders>
              <w:top w:val="nil"/>
              <w:left w:val="nil"/>
              <w:bottom w:val="nil"/>
              <w:right w:val="nil"/>
            </w:tcBorders>
            <w:shd w:val="clear" w:color="000000" w:fill="FFFFFF"/>
            <w:noWrap/>
            <w:vAlign w:val="bottom"/>
            <w:hideMark/>
          </w:tcPr>
          <w:p w:rsidR="00A754B1" w:rsidRPr="00F343CB" w:rsidRDefault="00A754B1" w:rsidP="0002756E">
            <w:pPr>
              <w:spacing w:after="0" w:line="240" w:lineRule="auto"/>
              <w:rPr>
                <w:color w:val="000000"/>
                <w:sz w:val="16"/>
                <w:szCs w:val="16"/>
                <w:lang w:eastAsia="es-SV"/>
              </w:rPr>
            </w:pPr>
            <w:r w:rsidRPr="00F343CB">
              <w:rPr>
                <w:color w:val="000000"/>
                <w:sz w:val="16"/>
                <w:szCs w:val="16"/>
                <w:lang w:eastAsia="es-SV"/>
              </w:rPr>
              <w:t> </w:t>
            </w:r>
          </w:p>
        </w:tc>
        <w:tc>
          <w:tcPr>
            <w:tcW w:w="959" w:type="dxa"/>
            <w:tcBorders>
              <w:top w:val="nil"/>
              <w:left w:val="nil"/>
              <w:bottom w:val="nil"/>
              <w:right w:val="nil"/>
            </w:tcBorders>
            <w:shd w:val="clear" w:color="000000" w:fill="FFFFFF"/>
            <w:noWrap/>
            <w:vAlign w:val="bottom"/>
            <w:hideMark/>
          </w:tcPr>
          <w:p w:rsidR="00A754B1" w:rsidRPr="00F343CB" w:rsidRDefault="00A754B1" w:rsidP="0002756E">
            <w:pPr>
              <w:spacing w:after="0" w:line="240" w:lineRule="auto"/>
              <w:rPr>
                <w:color w:val="000000"/>
                <w:sz w:val="16"/>
                <w:szCs w:val="16"/>
                <w:lang w:eastAsia="es-SV"/>
              </w:rPr>
            </w:pPr>
            <w:r w:rsidRPr="00F343CB">
              <w:rPr>
                <w:color w:val="000000"/>
                <w:sz w:val="16"/>
                <w:szCs w:val="16"/>
                <w:lang w:eastAsia="es-SV"/>
              </w:rPr>
              <w:t> </w:t>
            </w:r>
          </w:p>
        </w:tc>
        <w:tc>
          <w:tcPr>
            <w:tcW w:w="689" w:type="dxa"/>
            <w:tcBorders>
              <w:top w:val="nil"/>
              <w:left w:val="nil"/>
              <w:bottom w:val="nil"/>
              <w:right w:val="nil"/>
            </w:tcBorders>
            <w:shd w:val="clear" w:color="000000" w:fill="FFFFFF"/>
            <w:noWrap/>
            <w:vAlign w:val="bottom"/>
            <w:hideMark/>
          </w:tcPr>
          <w:p w:rsidR="00A754B1" w:rsidRPr="00F343CB" w:rsidRDefault="00A754B1" w:rsidP="0002756E">
            <w:pPr>
              <w:spacing w:after="0" w:line="240" w:lineRule="auto"/>
              <w:rPr>
                <w:color w:val="000000"/>
                <w:sz w:val="16"/>
                <w:szCs w:val="16"/>
                <w:lang w:eastAsia="es-SV"/>
              </w:rPr>
            </w:pPr>
            <w:r w:rsidRPr="00F343CB">
              <w:rPr>
                <w:color w:val="000000"/>
                <w:sz w:val="16"/>
                <w:szCs w:val="16"/>
                <w:lang w:eastAsia="es-SV"/>
              </w:rPr>
              <w:t> </w:t>
            </w:r>
          </w:p>
        </w:tc>
        <w:tc>
          <w:tcPr>
            <w:tcW w:w="1049" w:type="dxa"/>
            <w:tcBorders>
              <w:top w:val="nil"/>
              <w:left w:val="nil"/>
              <w:bottom w:val="nil"/>
              <w:right w:val="nil"/>
            </w:tcBorders>
            <w:shd w:val="clear" w:color="000000" w:fill="FFFFFF"/>
            <w:noWrap/>
            <w:vAlign w:val="bottom"/>
            <w:hideMark/>
          </w:tcPr>
          <w:p w:rsidR="00A754B1" w:rsidRPr="00F343CB" w:rsidRDefault="00A754B1" w:rsidP="0002756E">
            <w:pPr>
              <w:spacing w:after="0" w:line="240" w:lineRule="auto"/>
              <w:rPr>
                <w:color w:val="000000"/>
                <w:sz w:val="16"/>
                <w:szCs w:val="16"/>
                <w:lang w:eastAsia="es-SV"/>
              </w:rPr>
            </w:pPr>
            <w:r w:rsidRPr="00F343CB">
              <w:rPr>
                <w:color w:val="000000"/>
                <w:sz w:val="16"/>
                <w:szCs w:val="16"/>
                <w:lang w:eastAsia="es-SV"/>
              </w:rPr>
              <w:t> </w:t>
            </w:r>
          </w:p>
        </w:tc>
        <w:tc>
          <w:tcPr>
            <w:tcW w:w="959" w:type="dxa"/>
            <w:tcBorders>
              <w:top w:val="nil"/>
              <w:left w:val="nil"/>
              <w:bottom w:val="nil"/>
              <w:right w:val="nil"/>
            </w:tcBorders>
            <w:shd w:val="clear" w:color="000000" w:fill="FFFFFF"/>
            <w:noWrap/>
            <w:vAlign w:val="bottom"/>
            <w:hideMark/>
          </w:tcPr>
          <w:p w:rsidR="00A754B1" w:rsidRPr="00F343CB" w:rsidRDefault="00A754B1" w:rsidP="0002756E">
            <w:pPr>
              <w:spacing w:after="0" w:line="240" w:lineRule="auto"/>
              <w:rPr>
                <w:color w:val="000000"/>
                <w:sz w:val="16"/>
                <w:szCs w:val="16"/>
                <w:lang w:eastAsia="es-SV"/>
              </w:rPr>
            </w:pPr>
            <w:r w:rsidRPr="00F343CB">
              <w:rPr>
                <w:color w:val="000000"/>
                <w:sz w:val="16"/>
                <w:szCs w:val="16"/>
                <w:lang w:eastAsia="es-SV"/>
              </w:rPr>
              <w:t> </w:t>
            </w:r>
          </w:p>
        </w:tc>
        <w:tc>
          <w:tcPr>
            <w:tcW w:w="880" w:type="dxa"/>
            <w:tcBorders>
              <w:top w:val="nil"/>
              <w:left w:val="nil"/>
              <w:bottom w:val="nil"/>
              <w:right w:val="nil"/>
            </w:tcBorders>
            <w:shd w:val="clear" w:color="000000" w:fill="FFFFFF"/>
            <w:noWrap/>
            <w:vAlign w:val="bottom"/>
            <w:hideMark/>
          </w:tcPr>
          <w:p w:rsidR="00A754B1" w:rsidRPr="00F343CB" w:rsidRDefault="00A754B1" w:rsidP="0002756E">
            <w:pPr>
              <w:spacing w:after="0" w:line="240" w:lineRule="auto"/>
              <w:rPr>
                <w:color w:val="000000"/>
                <w:sz w:val="16"/>
                <w:szCs w:val="16"/>
                <w:lang w:eastAsia="es-SV"/>
              </w:rPr>
            </w:pPr>
            <w:r w:rsidRPr="00F343CB">
              <w:rPr>
                <w:color w:val="000000"/>
                <w:sz w:val="16"/>
                <w:szCs w:val="16"/>
                <w:lang w:eastAsia="es-SV"/>
              </w:rPr>
              <w:t> </w:t>
            </w:r>
          </w:p>
        </w:tc>
        <w:tc>
          <w:tcPr>
            <w:tcW w:w="1018" w:type="dxa"/>
            <w:tcBorders>
              <w:top w:val="nil"/>
              <w:left w:val="nil"/>
              <w:bottom w:val="nil"/>
              <w:right w:val="nil"/>
            </w:tcBorders>
            <w:shd w:val="clear" w:color="000000" w:fill="FFFFFF"/>
            <w:noWrap/>
            <w:vAlign w:val="bottom"/>
            <w:hideMark/>
          </w:tcPr>
          <w:p w:rsidR="00A754B1" w:rsidRPr="00F343CB" w:rsidRDefault="00A754B1" w:rsidP="0002756E">
            <w:pPr>
              <w:spacing w:after="0" w:line="240" w:lineRule="auto"/>
              <w:rPr>
                <w:color w:val="000000"/>
                <w:sz w:val="16"/>
                <w:szCs w:val="16"/>
                <w:lang w:eastAsia="es-SV"/>
              </w:rPr>
            </w:pPr>
            <w:r w:rsidRPr="00F343CB">
              <w:rPr>
                <w:color w:val="000000"/>
                <w:sz w:val="16"/>
                <w:szCs w:val="16"/>
                <w:lang w:eastAsia="es-SV"/>
              </w:rPr>
              <w:t> </w:t>
            </w:r>
          </w:p>
        </w:tc>
      </w:tr>
      <w:tr w:rsidR="00A754B1" w:rsidRPr="00F343CB" w:rsidTr="0002756E">
        <w:trPr>
          <w:trHeight w:val="73"/>
          <w:jc w:val="center"/>
        </w:trPr>
        <w:tc>
          <w:tcPr>
            <w:tcW w:w="532"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A754B1" w:rsidRPr="00F343CB" w:rsidRDefault="00A754B1" w:rsidP="0002756E">
            <w:pPr>
              <w:spacing w:after="0" w:line="240" w:lineRule="auto"/>
              <w:jc w:val="center"/>
              <w:rPr>
                <w:color w:val="000000"/>
                <w:sz w:val="16"/>
                <w:szCs w:val="16"/>
                <w:lang w:eastAsia="es-SV"/>
              </w:rPr>
            </w:pPr>
            <w:r w:rsidRPr="00F343CB">
              <w:rPr>
                <w:color w:val="000000"/>
                <w:sz w:val="16"/>
                <w:szCs w:val="16"/>
                <w:lang w:eastAsia="es-SV"/>
              </w:rPr>
              <w:t>Cód.</w:t>
            </w:r>
          </w:p>
        </w:tc>
        <w:tc>
          <w:tcPr>
            <w:tcW w:w="722" w:type="dxa"/>
            <w:tcBorders>
              <w:top w:val="single" w:sz="4" w:space="0" w:color="auto"/>
              <w:left w:val="nil"/>
              <w:bottom w:val="single" w:sz="4" w:space="0" w:color="auto"/>
              <w:right w:val="single" w:sz="4" w:space="0" w:color="auto"/>
            </w:tcBorders>
            <w:shd w:val="clear" w:color="000000" w:fill="FFFFFF"/>
            <w:noWrap/>
            <w:vAlign w:val="center"/>
            <w:hideMark/>
          </w:tcPr>
          <w:p w:rsidR="00A754B1" w:rsidRPr="00F343CB" w:rsidRDefault="00A754B1" w:rsidP="0002756E">
            <w:pPr>
              <w:spacing w:after="0" w:line="240" w:lineRule="auto"/>
              <w:jc w:val="center"/>
              <w:rPr>
                <w:color w:val="000000"/>
                <w:sz w:val="16"/>
                <w:szCs w:val="16"/>
                <w:lang w:eastAsia="es-SV"/>
              </w:rPr>
            </w:pPr>
            <w:r w:rsidRPr="00F343CB">
              <w:rPr>
                <w:color w:val="000000"/>
                <w:sz w:val="16"/>
                <w:szCs w:val="16"/>
                <w:lang w:eastAsia="es-SV"/>
              </w:rPr>
              <w:t>Cantidad</w:t>
            </w:r>
          </w:p>
        </w:tc>
        <w:tc>
          <w:tcPr>
            <w:tcW w:w="2624" w:type="dxa"/>
            <w:tcBorders>
              <w:top w:val="single" w:sz="4" w:space="0" w:color="auto"/>
              <w:left w:val="nil"/>
              <w:bottom w:val="single" w:sz="4" w:space="0" w:color="auto"/>
              <w:right w:val="single" w:sz="4" w:space="0" w:color="auto"/>
            </w:tcBorders>
            <w:shd w:val="clear" w:color="000000" w:fill="FFFFFF"/>
            <w:noWrap/>
            <w:vAlign w:val="center"/>
            <w:hideMark/>
          </w:tcPr>
          <w:p w:rsidR="00A754B1" w:rsidRPr="00F343CB" w:rsidRDefault="00A754B1" w:rsidP="0002756E">
            <w:pPr>
              <w:spacing w:after="0" w:line="240" w:lineRule="auto"/>
              <w:jc w:val="center"/>
              <w:rPr>
                <w:color w:val="000000"/>
                <w:sz w:val="16"/>
                <w:szCs w:val="16"/>
                <w:lang w:eastAsia="es-SV"/>
              </w:rPr>
            </w:pPr>
            <w:r w:rsidRPr="00F343CB">
              <w:rPr>
                <w:color w:val="000000"/>
                <w:sz w:val="16"/>
                <w:szCs w:val="16"/>
                <w:lang w:eastAsia="es-SV"/>
              </w:rPr>
              <w:t>Descripción</w:t>
            </w:r>
          </w:p>
        </w:tc>
        <w:tc>
          <w:tcPr>
            <w:tcW w:w="1238" w:type="dxa"/>
            <w:tcBorders>
              <w:top w:val="single" w:sz="4" w:space="0" w:color="auto"/>
              <w:left w:val="nil"/>
              <w:bottom w:val="single" w:sz="4" w:space="0" w:color="auto"/>
              <w:right w:val="single" w:sz="4" w:space="0" w:color="auto"/>
            </w:tcBorders>
            <w:shd w:val="clear" w:color="000000" w:fill="FFFFFF"/>
            <w:vAlign w:val="center"/>
            <w:hideMark/>
          </w:tcPr>
          <w:p w:rsidR="00A754B1" w:rsidRPr="00F343CB" w:rsidRDefault="00A754B1" w:rsidP="0002756E">
            <w:pPr>
              <w:spacing w:after="0" w:line="240" w:lineRule="auto"/>
              <w:jc w:val="center"/>
              <w:rPr>
                <w:color w:val="000000"/>
                <w:sz w:val="16"/>
                <w:szCs w:val="16"/>
                <w:lang w:eastAsia="es-SV"/>
              </w:rPr>
            </w:pPr>
            <w:r w:rsidRPr="00F343CB">
              <w:rPr>
                <w:color w:val="000000"/>
                <w:sz w:val="16"/>
                <w:szCs w:val="16"/>
                <w:lang w:eastAsia="es-SV"/>
              </w:rPr>
              <w:t>Costo Unitario</w:t>
            </w:r>
          </w:p>
        </w:tc>
        <w:tc>
          <w:tcPr>
            <w:tcW w:w="1049" w:type="dxa"/>
            <w:tcBorders>
              <w:top w:val="single" w:sz="4" w:space="0" w:color="auto"/>
              <w:left w:val="nil"/>
              <w:bottom w:val="single" w:sz="4" w:space="0" w:color="auto"/>
              <w:right w:val="single" w:sz="4" w:space="0" w:color="auto"/>
            </w:tcBorders>
            <w:shd w:val="clear" w:color="000000" w:fill="FFFFFF"/>
            <w:noWrap/>
            <w:vAlign w:val="center"/>
            <w:hideMark/>
          </w:tcPr>
          <w:p w:rsidR="00A754B1" w:rsidRPr="00F343CB" w:rsidRDefault="00A754B1" w:rsidP="0002756E">
            <w:pPr>
              <w:spacing w:after="0" w:line="240" w:lineRule="auto"/>
              <w:jc w:val="center"/>
              <w:rPr>
                <w:color w:val="000000"/>
                <w:sz w:val="16"/>
                <w:szCs w:val="16"/>
                <w:lang w:eastAsia="es-SV"/>
              </w:rPr>
            </w:pPr>
            <w:r w:rsidRPr="00F343CB">
              <w:rPr>
                <w:color w:val="000000"/>
                <w:sz w:val="16"/>
                <w:szCs w:val="16"/>
                <w:lang w:eastAsia="es-SV"/>
              </w:rPr>
              <w:t>FOB</w:t>
            </w:r>
          </w:p>
        </w:tc>
        <w:tc>
          <w:tcPr>
            <w:tcW w:w="959" w:type="dxa"/>
            <w:tcBorders>
              <w:top w:val="single" w:sz="4" w:space="0" w:color="auto"/>
              <w:left w:val="nil"/>
              <w:bottom w:val="single" w:sz="4" w:space="0" w:color="auto"/>
              <w:right w:val="single" w:sz="4" w:space="0" w:color="auto"/>
            </w:tcBorders>
            <w:shd w:val="clear" w:color="000000" w:fill="FFFFFF"/>
            <w:noWrap/>
            <w:vAlign w:val="center"/>
            <w:hideMark/>
          </w:tcPr>
          <w:p w:rsidR="00A754B1" w:rsidRPr="00F343CB" w:rsidRDefault="00A754B1" w:rsidP="0002756E">
            <w:pPr>
              <w:spacing w:after="0" w:line="240" w:lineRule="auto"/>
              <w:jc w:val="center"/>
              <w:rPr>
                <w:color w:val="000000"/>
                <w:sz w:val="16"/>
                <w:szCs w:val="16"/>
                <w:lang w:eastAsia="es-SV"/>
              </w:rPr>
            </w:pPr>
            <w:r w:rsidRPr="00F343CB">
              <w:rPr>
                <w:color w:val="000000"/>
                <w:sz w:val="16"/>
                <w:szCs w:val="16"/>
                <w:lang w:eastAsia="es-SV"/>
              </w:rPr>
              <w:t>FLETE</w:t>
            </w:r>
          </w:p>
        </w:tc>
        <w:tc>
          <w:tcPr>
            <w:tcW w:w="689" w:type="dxa"/>
            <w:tcBorders>
              <w:top w:val="single" w:sz="4" w:space="0" w:color="auto"/>
              <w:left w:val="nil"/>
              <w:bottom w:val="single" w:sz="4" w:space="0" w:color="auto"/>
              <w:right w:val="single" w:sz="4" w:space="0" w:color="auto"/>
            </w:tcBorders>
            <w:shd w:val="clear" w:color="000000" w:fill="FFFFFF"/>
            <w:noWrap/>
            <w:vAlign w:val="center"/>
            <w:hideMark/>
          </w:tcPr>
          <w:p w:rsidR="00A754B1" w:rsidRPr="00F343CB" w:rsidRDefault="00A754B1" w:rsidP="0002756E">
            <w:pPr>
              <w:spacing w:after="0" w:line="240" w:lineRule="auto"/>
              <w:jc w:val="center"/>
              <w:rPr>
                <w:color w:val="000000"/>
                <w:sz w:val="16"/>
                <w:szCs w:val="16"/>
                <w:lang w:eastAsia="es-SV"/>
              </w:rPr>
            </w:pPr>
            <w:r w:rsidRPr="00F343CB">
              <w:rPr>
                <w:color w:val="000000"/>
                <w:sz w:val="16"/>
                <w:szCs w:val="16"/>
                <w:lang w:eastAsia="es-SV"/>
              </w:rPr>
              <w:t>SEGURO</w:t>
            </w:r>
          </w:p>
        </w:tc>
        <w:tc>
          <w:tcPr>
            <w:tcW w:w="1049" w:type="dxa"/>
            <w:tcBorders>
              <w:top w:val="single" w:sz="4" w:space="0" w:color="auto"/>
              <w:left w:val="nil"/>
              <w:bottom w:val="single" w:sz="4" w:space="0" w:color="auto"/>
              <w:right w:val="single" w:sz="4" w:space="0" w:color="auto"/>
            </w:tcBorders>
            <w:shd w:val="clear" w:color="000000" w:fill="FFFFFF"/>
            <w:noWrap/>
            <w:vAlign w:val="center"/>
            <w:hideMark/>
          </w:tcPr>
          <w:p w:rsidR="00A754B1" w:rsidRPr="00F343CB" w:rsidRDefault="00A754B1" w:rsidP="0002756E">
            <w:pPr>
              <w:spacing w:after="0" w:line="240" w:lineRule="auto"/>
              <w:jc w:val="center"/>
              <w:rPr>
                <w:color w:val="000000"/>
                <w:sz w:val="16"/>
                <w:szCs w:val="16"/>
                <w:lang w:eastAsia="es-SV"/>
              </w:rPr>
            </w:pPr>
            <w:r w:rsidRPr="00F343CB">
              <w:rPr>
                <w:color w:val="000000"/>
                <w:sz w:val="16"/>
                <w:szCs w:val="16"/>
                <w:lang w:eastAsia="es-SV"/>
              </w:rPr>
              <w:t>CIF ( A)</w:t>
            </w:r>
          </w:p>
        </w:tc>
        <w:tc>
          <w:tcPr>
            <w:tcW w:w="959" w:type="dxa"/>
            <w:tcBorders>
              <w:top w:val="single" w:sz="4" w:space="0" w:color="auto"/>
              <w:left w:val="nil"/>
              <w:bottom w:val="single" w:sz="4" w:space="0" w:color="auto"/>
              <w:right w:val="single" w:sz="4" w:space="0" w:color="auto"/>
            </w:tcBorders>
            <w:shd w:val="clear" w:color="000000" w:fill="FFFFFF"/>
            <w:noWrap/>
            <w:vAlign w:val="center"/>
            <w:hideMark/>
          </w:tcPr>
          <w:p w:rsidR="00A754B1" w:rsidRPr="00F343CB" w:rsidRDefault="00A754B1" w:rsidP="0002756E">
            <w:pPr>
              <w:spacing w:after="0" w:line="240" w:lineRule="auto"/>
              <w:jc w:val="center"/>
              <w:rPr>
                <w:color w:val="000000"/>
                <w:sz w:val="16"/>
                <w:szCs w:val="16"/>
                <w:lang w:eastAsia="es-SV"/>
              </w:rPr>
            </w:pPr>
            <w:r w:rsidRPr="00F343CB">
              <w:rPr>
                <w:color w:val="000000"/>
                <w:sz w:val="16"/>
                <w:szCs w:val="16"/>
                <w:lang w:eastAsia="es-SV"/>
              </w:rPr>
              <w:t>DAI  (B)</w:t>
            </w:r>
          </w:p>
        </w:tc>
        <w:tc>
          <w:tcPr>
            <w:tcW w:w="880" w:type="dxa"/>
            <w:tcBorders>
              <w:top w:val="single" w:sz="4" w:space="0" w:color="auto"/>
              <w:left w:val="nil"/>
              <w:bottom w:val="single" w:sz="4" w:space="0" w:color="auto"/>
              <w:right w:val="single" w:sz="4" w:space="0" w:color="auto"/>
            </w:tcBorders>
            <w:shd w:val="clear" w:color="000000" w:fill="FFFFFF"/>
            <w:noWrap/>
            <w:vAlign w:val="center"/>
            <w:hideMark/>
          </w:tcPr>
          <w:p w:rsidR="00A754B1" w:rsidRPr="00F343CB" w:rsidRDefault="00A754B1" w:rsidP="0002756E">
            <w:pPr>
              <w:spacing w:after="0" w:line="240" w:lineRule="auto"/>
              <w:jc w:val="center"/>
              <w:rPr>
                <w:color w:val="000000"/>
                <w:sz w:val="16"/>
                <w:szCs w:val="16"/>
                <w:lang w:eastAsia="es-SV"/>
              </w:rPr>
            </w:pPr>
            <w:r w:rsidRPr="00F343CB">
              <w:rPr>
                <w:color w:val="000000"/>
                <w:sz w:val="16"/>
                <w:szCs w:val="16"/>
                <w:lang w:eastAsia="es-SV"/>
              </w:rPr>
              <w:t>GASTOS (C)</w:t>
            </w:r>
          </w:p>
        </w:tc>
        <w:tc>
          <w:tcPr>
            <w:tcW w:w="1018" w:type="dxa"/>
            <w:tcBorders>
              <w:top w:val="single" w:sz="4" w:space="0" w:color="auto"/>
              <w:left w:val="nil"/>
              <w:bottom w:val="single" w:sz="4" w:space="0" w:color="auto"/>
              <w:right w:val="single" w:sz="4" w:space="0" w:color="auto"/>
            </w:tcBorders>
            <w:shd w:val="clear" w:color="000000" w:fill="FFFFFF"/>
            <w:noWrap/>
            <w:vAlign w:val="center"/>
            <w:hideMark/>
          </w:tcPr>
          <w:p w:rsidR="00A754B1" w:rsidRPr="00F343CB" w:rsidRDefault="00A754B1" w:rsidP="0002756E">
            <w:pPr>
              <w:spacing w:after="0" w:line="240" w:lineRule="auto"/>
              <w:jc w:val="center"/>
              <w:rPr>
                <w:color w:val="000000"/>
                <w:sz w:val="16"/>
                <w:szCs w:val="16"/>
                <w:lang w:eastAsia="es-SV"/>
              </w:rPr>
            </w:pPr>
            <w:r w:rsidRPr="00F343CB">
              <w:rPr>
                <w:color w:val="000000"/>
                <w:sz w:val="16"/>
                <w:szCs w:val="16"/>
                <w:lang w:eastAsia="es-SV"/>
              </w:rPr>
              <w:t>A+B+C</w:t>
            </w:r>
          </w:p>
        </w:tc>
      </w:tr>
      <w:tr w:rsidR="00A754B1" w:rsidRPr="00F343CB" w:rsidTr="0002756E">
        <w:trPr>
          <w:trHeight w:val="199"/>
          <w:jc w:val="center"/>
        </w:trPr>
        <w:tc>
          <w:tcPr>
            <w:tcW w:w="532" w:type="dxa"/>
            <w:tcBorders>
              <w:top w:val="nil"/>
              <w:left w:val="single" w:sz="4" w:space="0" w:color="auto"/>
              <w:bottom w:val="single" w:sz="4" w:space="0" w:color="auto"/>
              <w:right w:val="single" w:sz="4" w:space="0" w:color="auto"/>
            </w:tcBorders>
            <w:shd w:val="clear" w:color="000000" w:fill="FFFFFF"/>
            <w:noWrap/>
            <w:vAlign w:val="bottom"/>
            <w:hideMark/>
          </w:tcPr>
          <w:p w:rsidR="00A754B1" w:rsidRPr="00F343CB" w:rsidRDefault="00A754B1" w:rsidP="0002756E">
            <w:pPr>
              <w:spacing w:after="0" w:line="240" w:lineRule="auto"/>
              <w:jc w:val="right"/>
              <w:rPr>
                <w:color w:val="000000"/>
                <w:sz w:val="16"/>
                <w:szCs w:val="16"/>
                <w:lang w:eastAsia="es-SV"/>
              </w:rPr>
            </w:pPr>
            <w:r w:rsidRPr="00F343CB">
              <w:rPr>
                <w:color w:val="000000"/>
                <w:sz w:val="16"/>
                <w:szCs w:val="16"/>
                <w:lang w:eastAsia="es-SV"/>
              </w:rPr>
              <w:t>60001</w:t>
            </w:r>
          </w:p>
        </w:tc>
        <w:tc>
          <w:tcPr>
            <w:tcW w:w="722" w:type="dxa"/>
            <w:tcBorders>
              <w:top w:val="nil"/>
              <w:left w:val="nil"/>
              <w:bottom w:val="single" w:sz="4" w:space="0" w:color="auto"/>
              <w:right w:val="single" w:sz="4" w:space="0" w:color="auto"/>
            </w:tcBorders>
            <w:shd w:val="clear" w:color="000000" w:fill="FFFFFF"/>
            <w:noWrap/>
            <w:vAlign w:val="bottom"/>
            <w:hideMark/>
          </w:tcPr>
          <w:p w:rsidR="00A754B1" w:rsidRPr="00F343CB" w:rsidRDefault="00A754B1" w:rsidP="0002756E">
            <w:pPr>
              <w:spacing w:after="0" w:line="240" w:lineRule="auto"/>
              <w:jc w:val="right"/>
              <w:rPr>
                <w:color w:val="000000"/>
                <w:sz w:val="16"/>
                <w:szCs w:val="16"/>
                <w:lang w:eastAsia="es-SV"/>
              </w:rPr>
            </w:pPr>
            <w:r w:rsidRPr="00F343CB">
              <w:rPr>
                <w:color w:val="000000"/>
                <w:sz w:val="16"/>
                <w:szCs w:val="16"/>
                <w:lang w:eastAsia="es-SV"/>
              </w:rPr>
              <w:t>280</w:t>
            </w:r>
          </w:p>
        </w:tc>
        <w:tc>
          <w:tcPr>
            <w:tcW w:w="2624" w:type="dxa"/>
            <w:tcBorders>
              <w:top w:val="nil"/>
              <w:left w:val="nil"/>
              <w:bottom w:val="single" w:sz="4" w:space="0" w:color="auto"/>
              <w:right w:val="single" w:sz="4" w:space="0" w:color="auto"/>
            </w:tcBorders>
            <w:shd w:val="clear" w:color="000000" w:fill="FFFFFF"/>
            <w:noWrap/>
            <w:vAlign w:val="bottom"/>
            <w:hideMark/>
          </w:tcPr>
          <w:p w:rsidR="00A754B1" w:rsidRPr="00F343CB" w:rsidRDefault="00A754B1" w:rsidP="0002756E">
            <w:pPr>
              <w:spacing w:after="0" w:line="240" w:lineRule="auto"/>
              <w:rPr>
                <w:color w:val="000000"/>
                <w:sz w:val="16"/>
                <w:szCs w:val="16"/>
                <w:lang w:eastAsia="es-SV"/>
              </w:rPr>
            </w:pPr>
            <w:r w:rsidRPr="00F343CB">
              <w:rPr>
                <w:color w:val="000000"/>
                <w:sz w:val="16"/>
                <w:szCs w:val="16"/>
                <w:lang w:eastAsia="es-SV"/>
              </w:rPr>
              <w:t>Ajo en Polvo</w:t>
            </w:r>
          </w:p>
        </w:tc>
        <w:tc>
          <w:tcPr>
            <w:tcW w:w="1238" w:type="dxa"/>
            <w:tcBorders>
              <w:top w:val="single" w:sz="4" w:space="0" w:color="auto"/>
              <w:left w:val="nil"/>
              <w:bottom w:val="single" w:sz="4" w:space="0" w:color="auto"/>
              <w:right w:val="single" w:sz="4" w:space="0" w:color="auto"/>
            </w:tcBorders>
            <w:shd w:val="clear" w:color="000000" w:fill="FFFFFF"/>
            <w:noWrap/>
            <w:vAlign w:val="bottom"/>
            <w:hideMark/>
          </w:tcPr>
          <w:p w:rsidR="00A754B1" w:rsidRPr="00F343CB" w:rsidRDefault="00A754B1" w:rsidP="0002756E">
            <w:pPr>
              <w:spacing w:after="0" w:line="240" w:lineRule="auto"/>
              <w:rPr>
                <w:color w:val="000000"/>
                <w:sz w:val="16"/>
                <w:szCs w:val="16"/>
                <w:lang w:eastAsia="es-SV"/>
              </w:rPr>
            </w:pPr>
            <w:r w:rsidRPr="00F343CB">
              <w:rPr>
                <w:color w:val="000000"/>
                <w:sz w:val="16"/>
                <w:szCs w:val="16"/>
                <w:lang w:eastAsia="es-SV"/>
              </w:rPr>
              <w:t xml:space="preserve"> $                18.</w:t>
            </w:r>
            <w:r>
              <w:rPr>
                <w:color w:val="000000"/>
                <w:sz w:val="16"/>
                <w:szCs w:val="16"/>
                <w:lang w:eastAsia="es-SV"/>
              </w:rPr>
              <w:t>48</w:t>
            </w:r>
          </w:p>
        </w:tc>
        <w:tc>
          <w:tcPr>
            <w:tcW w:w="1049" w:type="dxa"/>
            <w:tcBorders>
              <w:top w:val="nil"/>
              <w:left w:val="nil"/>
              <w:bottom w:val="single" w:sz="4" w:space="0" w:color="auto"/>
              <w:right w:val="single" w:sz="4" w:space="0" w:color="auto"/>
            </w:tcBorders>
            <w:shd w:val="clear" w:color="000000" w:fill="FFFFFF"/>
            <w:noWrap/>
            <w:vAlign w:val="bottom"/>
            <w:hideMark/>
          </w:tcPr>
          <w:p w:rsidR="00A754B1" w:rsidRPr="00F343CB" w:rsidRDefault="00A754B1" w:rsidP="0002756E">
            <w:pPr>
              <w:spacing w:after="0" w:line="240" w:lineRule="auto"/>
              <w:rPr>
                <w:color w:val="000000"/>
                <w:sz w:val="16"/>
                <w:szCs w:val="16"/>
                <w:lang w:eastAsia="es-SV"/>
              </w:rPr>
            </w:pPr>
            <w:r w:rsidRPr="00F343CB">
              <w:rPr>
                <w:color w:val="000000"/>
                <w:sz w:val="16"/>
                <w:szCs w:val="16"/>
                <w:lang w:eastAsia="es-SV"/>
              </w:rPr>
              <w:t xml:space="preserve"> $     5,175.00 </w:t>
            </w:r>
          </w:p>
        </w:tc>
        <w:tc>
          <w:tcPr>
            <w:tcW w:w="959" w:type="dxa"/>
            <w:tcBorders>
              <w:top w:val="nil"/>
              <w:left w:val="nil"/>
              <w:bottom w:val="single" w:sz="4" w:space="0" w:color="auto"/>
              <w:right w:val="single" w:sz="4" w:space="0" w:color="auto"/>
            </w:tcBorders>
            <w:shd w:val="clear" w:color="000000" w:fill="FFFFFF"/>
            <w:noWrap/>
            <w:vAlign w:val="bottom"/>
            <w:hideMark/>
          </w:tcPr>
          <w:p w:rsidR="00A754B1" w:rsidRPr="00F343CB" w:rsidRDefault="00A754B1" w:rsidP="0002756E">
            <w:pPr>
              <w:spacing w:after="0" w:line="240" w:lineRule="auto"/>
              <w:rPr>
                <w:color w:val="000000"/>
                <w:sz w:val="16"/>
                <w:szCs w:val="16"/>
                <w:lang w:eastAsia="es-SV"/>
              </w:rPr>
            </w:pPr>
            <w:r w:rsidRPr="00F343CB">
              <w:rPr>
                <w:color w:val="000000"/>
                <w:sz w:val="16"/>
                <w:szCs w:val="16"/>
                <w:lang w:eastAsia="es-SV"/>
              </w:rPr>
              <w:t xml:space="preserve"> $      172.72 </w:t>
            </w:r>
          </w:p>
        </w:tc>
        <w:tc>
          <w:tcPr>
            <w:tcW w:w="689" w:type="dxa"/>
            <w:tcBorders>
              <w:top w:val="nil"/>
              <w:left w:val="nil"/>
              <w:bottom w:val="single" w:sz="4" w:space="0" w:color="auto"/>
              <w:right w:val="single" w:sz="4" w:space="0" w:color="auto"/>
            </w:tcBorders>
            <w:shd w:val="clear" w:color="000000" w:fill="FFFFFF"/>
            <w:noWrap/>
            <w:vAlign w:val="bottom"/>
            <w:hideMark/>
          </w:tcPr>
          <w:p w:rsidR="00A754B1" w:rsidRPr="00F343CB" w:rsidRDefault="00A754B1" w:rsidP="0002756E">
            <w:pPr>
              <w:spacing w:after="0" w:line="240" w:lineRule="auto"/>
              <w:rPr>
                <w:color w:val="000000"/>
                <w:sz w:val="16"/>
                <w:szCs w:val="16"/>
                <w:lang w:eastAsia="es-SV"/>
              </w:rPr>
            </w:pPr>
            <w:r w:rsidRPr="00F343CB">
              <w:rPr>
                <w:color w:val="000000"/>
                <w:sz w:val="16"/>
                <w:szCs w:val="16"/>
                <w:lang w:eastAsia="es-SV"/>
              </w:rPr>
              <w:t> </w:t>
            </w:r>
          </w:p>
        </w:tc>
        <w:tc>
          <w:tcPr>
            <w:tcW w:w="1049" w:type="dxa"/>
            <w:tcBorders>
              <w:top w:val="nil"/>
              <w:left w:val="nil"/>
              <w:bottom w:val="single" w:sz="4" w:space="0" w:color="auto"/>
              <w:right w:val="single" w:sz="4" w:space="0" w:color="auto"/>
            </w:tcBorders>
            <w:shd w:val="clear" w:color="000000" w:fill="FFFFFF"/>
            <w:noWrap/>
            <w:vAlign w:val="bottom"/>
            <w:hideMark/>
          </w:tcPr>
          <w:p w:rsidR="00A754B1" w:rsidRPr="00F343CB" w:rsidRDefault="00A754B1" w:rsidP="0002756E">
            <w:pPr>
              <w:spacing w:after="0" w:line="240" w:lineRule="auto"/>
              <w:rPr>
                <w:color w:val="000000"/>
                <w:sz w:val="16"/>
                <w:szCs w:val="16"/>
                <w:lang w:eastAsia="es-SV"/>
              </w:rPr>
            </w:pPr>
            <w:r w:rsidRPr="00F343CB">
              <w:rPr>
                <w:color w:val="000000"/>
                <w:sz w:val="16"/>
                <w:szCs w:val="16"/>
                <w:lang w:eastAsia="es-SV"/>
              </w:rPr>
              <w:t xml:space="preserve"> $     5,347.72 </w:t>
            </w:r>
          </w:p>
        </w:tc>
        <w:tc>
          <w:tcPr>
            <w:tcW w:w="959" w:type="dxa"/>
            <w:tcBorders>
              <w:top w:val="nil"/>
              <w:left w:val="nil"/>
              <w:bottom w:val="single" w:sz="4" w:space="0" w:color="auto"/>
              <w:right w:val="single" w:sz="4" w:space="0" w:color="auto"/>
            </w:tcBorders>
            <w:shd w:val="clear" w:color="000000" w:fill="FFFFFF"/>
            <w:noWrap/>
            <w:vAlign w:val="bottom"/>
            <w:hideMark/>
          </w:tcPr>
          <w:p w:rsidR="00A754B1" w:rsidRPr="00F343CB" w:rsidRDefault="00A754B1" w:rsidP="0002756E">
            <w:pPr>
              <w:spacing w:after="0" w:line="240" w:lineRule="auto"/>
              <w:rPr>
                <w:color w:val="000000"/>
                <w:sz w:val="16"/>
                <w:szCs w:val="16"/>
                <w:lang w:eastAsia="es-SV"/>
              </w:rPr>
            </w:pPr>
            <w:r w:rsidRPr="00F343CB">
              <w:rPr>
                <w:color w:val="000000"/>
                <w:sz w:val="16"/>
                <w:szCs w:val="16"/>
                <w:lang w:eastAsia="es-SV"/>
              </w:rPr>
              <w:t xml:space="preserve"> $      507.92 </w:t>
            </w:r>
          </w:p>
        </w:tc>
        <w:tc>
          <w:tcPr>
            <w:tcW w:w="880" w:type="dxa"/>
            <w:tcBorders>
              <w:top w:val="nil"/>
              <w:left w:val="nil"/>
              <w:bottom w:val="single" w:sz="4" w:space="0" w:color="auto"/>
              <w:right w:val="single" w:sz="4" w:space="0" w:color="auto"/>
            </w:tcBorders>
            <w:shd w:val="clear" w:color="000000" w:fill="FFFFFF"/>
            <w:noWrap/>
            <w:vAlign w:val="bottom"/>
            <w:hideMark/>
          </w:tcPr>
          <w:p w:rsidR="00A754B1" w:rsidRPr="00F343CB" w:rsidRDefault="00A754B1" w:rsidP="0002756E">
            <w:pPr>
              <w:spacing w:after="0" w:line="240" w:lineRule="auto"/>
              <w:rPr>
                <w:color w:val="000000"/>
                <w:sz w:val="16"/>
                <w:szCs w:val="16"/>
                <w:lang w:eastAsia="es-SV"/>
              </w:rPr>
            </w:pPr>
            <w:r w:rsidRPr="00F343CB">
              <w:rPr>
                <w:color w:val="000000"/>
                <w:sz w:val="16"/>
                <w:szCs w:val="16"/>
                <w:lang w:eastAsia="es-SV"/>
              </w:rPr>
              <w:t xml:space="preserve"> $       48.38 </w:t>
            </w:r>
          </w:p>
        </w:tc>
        <w:tc>
          <w:tcPr>
            <w:tcW w:w="1018" w:type="dxa"/>
            <w:tcBorders>
              <w:top w:val="nil"/>
              <w:left w:val="nil"/>
              <w:bottom w:val="single" w:sz="4" w:space="0" w:color="auto"/>
              <w:right w:val="single" w:sz="4" w:space="0" w:color="auto"/>
            </w:tcBorders>
            <w:shd w:val="clear" w:color="000000" w:fill="FFFFFF"/>
            <w:noWrap/>
            <w:vAlign w:val="bottom"/>
            <w:hideMark/>
          </w:tcPr>
          <w:p w:rsidR="00A754B1" w:rsidRPr="00F343CB" w:rsidRDefault="00A754B1" w:rsidP="0002756E">
            <w:pPr>
              <w:spacing w:after="0" w:line="240" w:lineRule="auto"/>
              <w:rPr>
                <w:color w:val="000000"/>
                <w:sz w:val="16"/>
                <w:szCs w:val="16"/>
                <w:lang w:eastAsia="es-SV"/>
              </w:rPr>
            </w:pPr>
            <w:r w:rsidRPr="00F343CB">
              <w:rPr>
                <w:color w:val="000000"/>
                <w:sz w:val="16"/>
                <w:szCs w:val="16"/>
                <w:lang w:eastAsia="es-SV"/>
              </w:rPr>
              <w:t xml:space="preserve"> $     5,904.02 </w:t>
            </w:r>
          </w:p>
        </w:tc>
      </w:tr>
      <w:tr w:rsidR="00A754B1" w:rsidRPr="00F343CB" w:rsidTr="0002756E">
        <w:trPr>
          <w:trHeight w:val="199"/>
          <w:jc w:val="center"/>
        </w:trPr>
        <w:tc>
          <w:tcPr>
            <w:tcW w:w="532" w:type="dxa"/>
            <w:tcBorders>
              <w:top w:val="nil"/>
              <w:left w:val="single" w:sz="4" w:space="0" w:color="auto"/>
              <w:bottom w:val="single" w:sz="4" w:space="0" w:color="auto"/>
              <w:right w:val="single" w:sz="4" w:space="0" w:color="auto"/>
            </w:tcBorders>
            <w:shd w:val="clear" w:color="000000" w:fill="FFFFFF"/>
            <w:noWrap/>
            <w:vAlign w:val="bottom"/>
            <w:hideMark/>
          </w:tcPr>
          <w:p w:rsidR="00A754B1" w:rsidRPr="00F343CB" w:rsidRDefault="00A754B1" w:rsidP="0002756E">
            <w:pPr>
              <w:spacing w:after="0" w:line="240" w:lineRule="auto"/>
              <w:jc w:val="right"/>
              <w:rPr>
                <w:color w:val="000000"/>
                <w:sz w:val="16"/>
                <w:szCs w:val="16"/>
                <w:lang w:eastAsia="es-SV"/>
              </w:rPr>
            </w:pPr>
            <w:r w:rsidRPr="00F343CB">
              <w:rPr>
                <w:color w:val="000000"/>
                <w:sz w:val="16"/>
                <w:szCs w:val="16"/>
                <w:lang w:eastAsia="es-SV"/>
              </w:rPr>
              <w:t>60003</w:t>
            </w:r>
          </w:p>
        </w:tc>
        <w:tc>
          <w:tcPr>
            <w:tcW w:w="722" w:type="dxa"/>
            <w:tcBorders>
              <w:top w:val="nil"/>
              <w:left w:val="nil"/>
              <w:bottom w:val="single" w:sz="4" w:space="0" w:color="auto"/>
              <w:right w:val="single" w:sz="4" w:space="0" w:color="auto"/>
            </w:tcBorders>
            <w:shd w:val="clear" w:color="000000" w:fill="FFFFFF"/>
            <w:noWrap/>
            <w:vAlign w:val="bottom"/>
            <w:hideMark/>
          </w:tcPr>
          <w:p w:rsidR="00A754B1" w:rsidRPr="00F343CB" w:rsidRDefault="00A754B1" w:rsidP="0002756E">
            <w:pPr>
              <w:spacing w:after="0" w:line="240" w:lineRule="auto"/>
              <w:jc w:val="right"/>
              <w:rPr>
                <w:color w:val="000000"/>
                <w:sz w:val="16"/>
                <w:szCs w:val="16"/>
                <w:lang w:eastAsia="es-SV"/>
              </w:rPr>
            </w:pPr>
            <w:r w:rsidRPr="00F343CB">
              <w:rPr>
                <w:color w:val="000000"/>
                <w:sz w:val="16"/>
                <w:szCs w:val="16"/>
                <w:lang w:eastAsia="es-SV"/>
              </w:rPr>
              <w:t>30</w:t>
            </w:r>
          </w:p>
        </w:tc>
        <w:tc>
          <w:tcPr>
            <w:tcW w:w="2624" w:type="dxa"/>
            <w:tcBorders>
              <w:top w:val="nil"/>
              <w:left w:val="nil"/>
              <w:bottom w:val="single" w:sz="4" w:space="0" w:color="auto"/>
              <w:right w:val="single" w:sz="4" w:space="0" w:color="auto"/>
            </w:tcBorders>
            <w:shd w:val="clear" w:color="000000" w:fill="FFFFFF"/>
            <w:noWrap/>
            <w:vAlign w:val="bottom"/>
            <w:hideMark/>
          </w:tcPr>
          <w:p w:rsidR="00A754B1" w:rsidRPr="00F343CB" w:rsidRDefault="00A754B1" w:rsidP="0002756E">
            <w:pPr>
              <w:spacing w:after="0" w:line="240" w:lineRule="auto"/>
              <w:rPr>
                <w:color w:val="000000"/>
                <w:sz w:val="16"/>
                <w:szCs w:val="16"/>
                <w:lang w:eastAsia="es-SV"/>
              </w:rPr>
            </w:pPr>
            <w:r w:rsidRPr="00F343CB">
              <w:rPr>
                <w:color w:val="000000"/>
                <w:sz w:val="16"/>
                <w:szCs w:val="16"/>
                <w:lang w:eastAsia="es-SV"/>
              </w:rPr>
              <w:t>Cebolla en polvo</w:t>
            </w:r>
          </w:p>
        </w:tc>
        <w:tc>
          <w:tcPr>
            <w:tcW w:w="1238" w:type="dxa"/>
            <w:tcBorders>
              <w:top w:val="nil"/>
              <w:left w:val="nil"/>
              <w:bottom w:val="single" w:sz="4" w:space="0" w:color="auto"/>
              <w:right w:val="single" w:sz="4" w:space="0" w:color="auto"/>
            </w:tcBorders>
            <w:shd w:val="clear" w:color="000000" w:fill="FFFFFF"/>
            <w:noWrap/>
            <w:vAlign w:val="bottom"/>
            <w:hideMark/>
          </w:tcPr>
          <w:p w:rsidR="00A754B1" w:rsidRPr="00F343CB" w:rsidRDefault="00A754B1" w:rsidP="0002756E">
            <w:pPr>
              <w:spacing w:after="0" w:line="240" w:lineRule="auto"/>
              <w:rPr>
                <w:color w:val="000000"/>
                <w:sz w:val="16"/>
                <w:szCs w:val="16"/>
                <w:lang w:eastAsia="es-SV"/>
              </w:rPr>
            </w:pPr>
            <w:r w:rsidRPr="00F343CB">
              <w:rPr>
                <w:color w:val="000000"/>
                <w:sz w:val="16"/>
                <w:szCs w:val="16"/>
                <w:lang w:eastAsia="es-SV"/>
              </w:rPr>
              <w:t xml:space="preserve"> $                18.50 </w:t>
            </w:r>
          </w:p>
        </w:tc>
        <w:tc>
          <w:tcPr>
            <w:tcW w:w="1049" w:type="dxa"/>
            <w:tcBorders>
              <w:top w:val="nil"/>
              <w:left w:val="nil"/>
              <w:bottom w:val="single" w:sz="4" w:space="0" w:color="auto"/>
              <w:right w:val="single" w:sz="4" w:space="0" w:color="auto"/>
            </w:tcBorders>
            <w:shd w:val="clear" w:color="000000" w:fill="FFFFFF"/>
            <w:noWrap/>
            <w:vAlign w:val="bottom"/>
            <w:hideMark/>
          </w:tcPr>
          <w:p w:rsidR="00A754B1" w:rsidRPr="00F343CB" w:rsidRDefault="00A754B1" w:rsidP="0002756E">
            <w:pPr>
              <w:spacing w:after="0" w:line="240" w:lineRule="auto"/>
              <w:rPr>
                <w:color w:val="000000"/>
                <w:sz w:val="16"/>
                <w:szCs w:val="16"/>
                <w:lang w:eastAsia="es-SV"/>
              </w:rPr>
            </w:pPr>
            <w:r w:rsidRPr="00F343CB">
              <w:rPr>
                <w:color w:val="000000"/>
                <w:sz w:val="16"/>
                <w:szCs w:val="16"/>
                <w:lang w:eastAsia="es-SV"/>
              </w:rPr>
              <w:t xml:space="preserve"> $         555.00 </w:t>
            </w:r>
          </w:p>
        </w:tc>
        <w:tc>
          <w:tcPr>
            <w:tcW w:w="959" w:type="dxa"/>
            <w:tcBorders>
              <w:top w:val="nil"/>
              <w:left w:val="nil"/>
              <w:bottom w:val="single" w:sz="4" w:space="0" w:color="auto"/>
              <w:right w:val="single" w:sz="4" w:space="0" w:color="auto"/>
            </w:tcBorders>
            <w:shd w:val="clear" w:color="000000" w:fill="FFFFFF"/>
            <w:noWrap/>
            <w:vAlign w:val="bottom"/>
            <w:hideMark/>
          </w:tcPr>
          <w:p w:rsidR="00A754B1" w:rsidRPr="00F343CB" w:rsidRDefault="00A754B1" w:rsidP="0002756E">
            <w:pPr>
              <w:spacing w:after="0" w:line="240" w:lineRule="auto"/>
              <w:rPr>
                <w:color w:val="000000"/>
                <w:sz w:val="16"/>
                <w:szCs w:val="16"/>
                <w:lang w:eastAsia="es-SV"/>
              </w:rPr>
            </w:pPr>
            <w:r w:rsidRPr="00F343CB">
              <w:rPr>
                <w:color w:val="000000"/>
                <w:sz w:val="16"/>
                <w:szCs w:val="16"/>
                <w:lang w:eastAsia="es-SV"/>
              </w:rPr>
              <w:t xml:space="preserve"> $         18.52 </w:t>
            </w:r>
          </w:p>
        </w:tc>
        <w:tc>
          <w:tcPr>
            <w:tcW w:w="689" w:type="dxa"/>
            <w:tcBorders>
              <w:top w:val="nil"/>
              <w:left w:val="nil"/>
              <w:bottom w:val="single" w:sz="4" w:space="0" w:color="auto"/>
              <w:right w:val="single" w:sz="4" w:space="0" w:color="auto"/>
            </w:tcBorders>
            <w:shd w:val="clear" w:color="000000" w:fill="FFFFFF"/>
            <w:noWrap/>
            <w:vAlign w:val="bottom"/>
            <w:hideMark/>
          </w:tcPr>
          <w:p w:rsidR="00A754B1" w:rsidRPr="00F343CB" w:rsidRDefault="00A754B1" w:rsidP="0002756E">
            <w:pPr>
              <w:spacing w:after="0" w:line="240" w:lineRule="auto"/>
              <w:rPr>
                <w:color w:val="000000"/>
                <w:sz w:val="16"/>
                <w:szCs w:val="16"/>
                <w:lang w:eastAsia="es-SV"/>
              </w:rPr>
            </w:pPr>
            <w:r w:rsidRPr="00F343CB">
              <w:rPr>
                <w:color w:val="000000"/>
                <w:sz w:val="16"/>
                <w:szCs w:val="16"/>
                <w:lang w:eastAsia="es-SV"/>
              </w:rPr>
              <w:t> </w:t>
            </w:r>
          </w:p>
        </w:tc>
        <w:tc>
          <w:tcPr>
            <w:tcW w:w="1049" w:type="dxa"/>
            <w:tcBorders>
              <w:top w:val="nil"/>
              <w:left w:val="nil"/>
              <w:bottom w:val="single" w:sz="4" w:space="0" w:color="auto"/>
              <w:right w:val="single" w:sz="4" w:space="0" w:color="auto"/>
            </w:tcBorders>
            <w:shd w:val="clear" w:color="000000" w:fill="FFFFFF"/>
            <w:noWrap/>
            <w:vAlign w:val="bottom"/>
            <w:hideMark/>
          </w:tcPr>
          <w:p w:rsidR="00A754B1" w:rsidRPr="00F343CB" w:rsidRDefault="00A754B1" w:rsidP="0002756E">
            <w:pPr>
              <w:spacing w:after="0" w:line="240" w:lineRule="auto"/>
              <w:rPr>
                <w:color w:val="000000"/>
                <w:sz w:val="16"/>
                <w:szCs w:val="16"/>
                <w:lang w:eastAsia="es-SV"/>
              </w:rPr>
            </w:pPr>
            <w:r w:rsidRPr="00F343CB">
              <w:rPr>
                <w:color w:val="000000"/>
                <w:sz w:val="16"/>
                <w:szCs w:val="16"/>
                <w:lang w:eastAsia="es-SV"/>
              </w:rPr>
              <w:t xml:space="preserve"> $         573.52 </w:t>
            </w:r>
          </w:p>
        </w:tc>
        <w:tc>
          <w:tcPr>
            <w:tcW w:w="959" w:type="dxa"/>
            <w:tcBorders>
              <w:top w:val="nil"/>
              <w:left w:val="nil"/>
              <w:bottom w:val="single" w:sz="4" w:space="0" w:color="auto"/>
              <w:right w:val="single" w:sz="4" w:space="0" w:color="auto"/>
            </w:tcBorders>
            <w:shd w:val="clear" w:color="000000" w:fill="FFFFFF"/>
            <w:noWrap/>
            <w:vAlign w:val="bottom"/>
            <w:hideMark/>
          </w:tcPr>
          <w:p w:rsidR="00A754B1" w:rsidRPr="00F343CB" w:rsidRDefault="00A754B1" w:rsidP="0002756E">
            <w:pPr>
              <w:spacing w:after="0" w:line="240" w:lineRule="auto"/>
              <w:rPr>
                <w:color w:val="000000"/>
                <w:sz w:val="16"/>
                <w:szCs w:val="16"/>
                <w:lang w:eastAsia="es-SV"/>
              </w:rPr>
            </w:pPr>
            <w:r w:rsidRPr="00F343CB">
              <w:rPr>
                <w:color w:val="000000"/>
                <w:sz w:val="16"/>
                <w:szCs w:val="16"/>
                <w:lang w:eastAsia="es-SV"/>
              </w:rPr>
              <w:t xml:space="preserve"> $         54.47 </w:t>
            </w:r>
          </w:p>
        </w:tc>
        <w:tc>
          <w:tcPr>
            <w:tcW w:w="880" w:type="dxa"/>
            <w:tcBorders>
              <w:top w:val="nil"/>
              <w:left w:val="nil"/>
              <w:bottom w:val="single" w:sz="4" w:space="0" w:color="auto"/>
              <w:right w:val="single" w:sz="4" w:space="0" w:color="auto"/>
            </w:tcBorders>
            <w:shd w:val="clear" w:color="000000" w:fill="FFFFFF"/>
            <w:noWrap/>
            <w:vAlign w:val="bottom"/>
            <w:hideMark/>
          </w:tcPr>
          <w:p w:rsidR="00A754B1" w:rsidRPr="00F343CB" w:rsidRDefault="00A754B1" w:rsidP="0002756E">
            <w:pPr>
              <w:spacing w:after="0" w:line="240" w:lineRule="auto"/>
              <w:rPr>
                <w:color w:val="000000"/>
                <w:sz w:val="16"/>
                <w:szCs w:val="16"/>
                <w:lang w:eastAsia="es-SV"/>
              </w:rPr>
            </w:pPr>
            <w:r w:rsidRPr="00F343CB">
              <w:rPr>
                <w:color w:val="000000"/>
                <w:sz w:val="16"/>
                <w:szCs w:val="16"/>
                <w:lang w:eastAsia="es-SV"/>
              </w:rPr>
              <w:t xml:space="preserve"> $         5.19 </w:t>
            </w:r>
          </w:p>
        </w:tc>
        <w:tc>
          <w:tcPr>
            <w:tcW w:w="1018" w:type="dxa"/>
            <w:tcBorders>
              <w:top w:val="nil"/>
              <w:left w:val="nil"/>
              <w:bottom w:val="single" w:sz="4" w:space="0" w:color="auto"/>
              <w:right w:val="single" w:sz="4" w:space="0" w:color="auto"/>
            </w:tcBorders>
            <w:shd w:val="clear" w:color="000000" w:fill="FFFFFF"/>
            <w:noWrap/>
            <w:vAlign w:val="bottom"/>
            <w:hideMark/>
          </w:tcPr>
          <w:p w:rsidR="00A754B1" w:rsidRPr="00F343CB" w:rsidRDefault="00A754B1" w:rsidP="0002756E">
            <w:pPr>
              <w:spacing w:after="0" w:line="240" w:lineRule="auto"/>
              <w:rPr>
                <w:color w:val="000000"/>
                <w:sz w:val="16"/>
                <w:szCs w:val="16"/>
                <w:lang w:eastAsia="es-SV"/>
              </w:rPr>
            </w:pPr>
            <w:r w:rsidRPr="00F343CB">
              <w:rPr>
                <w:color w:val="000000"/>
                <w:sz w:val="16"/>
                <w:szCs w:val="16"/>
                <w:lang w:eastAsia="es-SV"/>
              </w:rPr>
              <w:t xml:space="preserve"> $        633.18 </w:t>
            </w:r>
          </w:p>
        </w:tc>
      </w:tr>
      <w:tr w:rsidR="00A754B1" w:rsidRPr="00F343CB" w:rsidTr="0002756E">
        <w:trPr>
          <w:trHeight w:val="199"/>
          <w:jc w:val="center"/>
        </w:trPr>
        <w:tc>
          <w:tcPr>
            <w:tcW w:w="532" w:type="dxa"/>
            <w:tcBorders>
              <w:top w:val="nil"/>
              <w:left w:val="single" w:sz="4" w:space="0" w:color="auto"/>
              <w:bottom w:val="single" w:sz="4" w:space="0" w:color="auto"/>
              <w:right w:val="single" w:sz="4" w:space="0" w:color="auto"/>
            </w:tcBorders>
            <w:shd w:val="clear" w:color="000000" w:fill="FFFFFF"/>
            <w:noWrap/>
            <w:vAlign w:val="bottom"/>
            <w:hideMark/>
          </w:tcPr>
          <w:p w:rsidR="00A754B1" w:rsidRPr="00F343CB" w:rsidRDefault="00A754B1" w:rsidP="0002756E">
            <w:pPr>
              <w:spacing w:after="0" w:line="240" w:lineRule="auto"/>
              <w:jc w:val="right"/>
              <w:rPr>
                <w:color w:val="000000"/>
                <w:sz w:val="16"/>
                <w:szCs w:val="16"/>
                <w:lang w:eastAsia="es-SV"/>
              </w:rPr>
            </w:pPr>
            <w:r w:rsidRPr="00F343CB">
              <w:rPr>
                <w:color w:val="000000"/>
                <w:sz w:val="16"/>
                <w:szCs w:val="16"/>
                <w:lang w:eastAsia="es-SV"/>
              </w:rPr>
              <w:t>60005</w:t>
            </w:r>
          </w:p>
        </w:tc>
        <w:tc>
          <w:tcPr>
            <w:tcW w:w="722" w:type="dxa"/>
            <w:tcBorders>
              <w:top w:val="nil"/>
              <w:left w:val="nil"/>
              <w:bottom w:val="single" w:sz="4" w:space="0" w:color="auto"/>
              <w:right w:val="single" w:sz="4" w:space="0" w:color="auto"/>
            </w:tcBorders>
            <w:shd w:val="clear" w:color="000000" w:fill="FFFFFF"/>
            <w:noWrap/>
            <w:vAlign w:val="bottom"/>
            <w:hideMark/>
          </w:tcPr>
          <w:p w:rsidR="00A754B1" w:rsidRPr="00F343CB" w:rsidRDefault="00A754B1" w:rsidP="0002756E">
            <w:pPr>
              <w:spacing w:after="0" w:line="240" w:lineRule="auto"/>
              <w:jc w:val="right"/>
              <w:rPr>
                <w:color w:val="000000"/>
                <w:sz w:val="16"/>
                <w:szCs w:val="16"/>
                <w:lang w:eastAsia="es-SV"/>
              </w:rPr>
            </w:pPr>
            <w:r w:rsidRPr="00F343CB">
              <w:rPr>
                <w:color w:val="000000"/>
                <w:sz w:val="16"/>
                <w:szCs w:val="16"/>
                <w:lang w:eastAsia="es-SV"/>
              </w:rPr>
              <w:t>6061</w:t>
            </w:r>
          </w:p>
        </w:tc>
        <w:tc>
          <w:tcPr>
            <w:tcW w:w="2624" w:type="dxa"/>
            <w:tcBorders>
              <w:top w:val="nil"/>
              <w:left w:val="nil"/>
              <w:bottom w:val="single" w:sz="4" w:space="0" w:color="auto"/>
              <w:right w:val="single" w:sz="4" w:space="0" w:color="auto"/>
            </w:tcBorders>
            <w:shd w:val="clear" w:color="000000" w:fill="FFFFFF"/>
            <w:noWrap/>
            <w:vAlign w:val="bottom"/>
            <w:hideMark/>
          </w:tcPr>
          <w:p w:rsidR="00A754B1" w:rsidRPr="00F343CB" w:rsidRDefault="00A754B1" w:rsidP="0002756E">
            <w:pPr>
              <w:spacing w:after="0" w:line="240" w:lineRule="auto"/>
              <w:rPr>
                <w:color w:val="000000"/>
                <w:sz w:val="16"/>
                <w:szCs w:val="16"/>
                <w:lang w:eastAsia="es-SV"/>
              </w:rPr>
            </w:pPr>
            <w:proofErr w:type="spellStart"/>
            <w:r w:rsidRPr="00F343CB">
              <w:rPr>
                <w:color w:val="000000"/>
                <w:sz w:val="16"/>
                <w:szCs w:val="16"/>
                <w:lang w:eastAsia="es-SV"/>
              </w:rPr>
              <w:t>Sasonadores</w:t>
            </w:r>
            <w:proofErr w:type="spellEnd"/>
            <w:r w:rsidRPr="00F343CB">
              <w:rPr>
                <w:color w:val="000000"/>
                <w:sz w:val="16"/>
                <w:szCs w:val="16"/>
                <w:lang w:eastAsia="es-SV"/>
              </w:rPr>
              <w:t xml:space="preserve"> Mojo y paprika</w:t>
            </w:r>
          </w:p>
        </w:tc>
        <w:tc>
          <w:tcPr>
            <w:tcW w:w="1238" w:type="dxa"/>
            <w:tcBorders>
              <w:top w:val="nil"/>
              <w:left w:val="nil"/>
              <w:bottom w:val="single" w:sz="4" w:space="0" w:color="auto"/>
              <w:right w:val="single" w:sz="4" w:space="0" w:color="auto"/>
            </w:tcBorders>
            <w:shd w:val="clear" w:color="000000" w:fill="FFFFFF"/>
            <w:noWrap/>
            <w:vAlign w:val="bottom"/>
            <w:hideMark/>
          </w:tcPr>
          <w:p w:rsidR="00A754B1" w:rsidRPr="00F343CB" w:rsidRDefault="00A754B1" w:rsidP="0002756E">
            <w:pPr>
              <w:spacing w:after="0" w:line="240" w:lineRule="auto"/>
              <w:rPr>
                <w:color w:val="000000"/>
                <w:sz w:val="16"/>
                <w:szCs w:val="16"/>
                <w:lang w:eastAsia="es-SV"/>
              </w:rPr>
            </w:pPr>
            <w:r w:rsidRPr="00F343CB">
              <w:rPr>
                <w:color w:val="000000"/>
                <w:sz w:val="16"/>
                <w:szCs w:val="16"/>
                <w:lang w:eastAsia="es-SV"/>
              </w:rPr>
              <w:t xml:space="preserve"> $                   8.00 </w:t>
            </w:r>
          </w:p>
        </w:tc>
        <w:tc>
          <w:tcPr>
            <w:tcW w:w="1049" w:type="dxa"/>
            <w:tcBorders>
              <w:top w:val="nil"/>
              <w:left w:val="nil"/>
              <w:bottom w:val="single" w:sz="4" w:space="0" w:color="auto"/>
              <w:right w:val="single" w:sz="4" w:space="0" w:color="auto"/>
            </w:tcBorders>
            <w:shd w:val="clear" w:color="000000" w:fill="FFFFFF"/>
            <w:noWrap/>
            <w:vAlign w:val="bottom"/>
            <w:hideMark/>
          </w:tcPr>
          <w:p w:rsidR="00A754B1" w:rsidRPr="00F343CB" w:rsidRDefault="00A754B1" w:rsidP="0002756E">
            <w:pPr>
              <w:spacing w:after="0" w:line="240" w:lineRule="auto"/>
              <w:rPr>
                <w:color w:val="000000"/>
                <w:sz w:val="16"/>
                <w:szCs w:val="16"/>
                <w:lang w:eastAsia="es-SV"/>
              </w:rPr>
            </w:pPr>
            <w:r w:rsidRPr="00F343CB">
              <w:rPr>
                <w:color w:val="000000"/>
                <w:sz w:val="16"/>
                <w:szCs w:val="16"/>
                <w:lang w:eastAsia="es-SV"/>
              </w:rPr>
              <w:t xml:space="preserve"> $  48,486.50 </w:t>
            </w:r>
          </w:p>
        </w:tc>
        <w:tc>
          <w:tcPr>
            <w:tcW w:w="959" w:type="dxa"/>
            <w:tcBorders>
              <w:top w:val="nil"/>
              <w:left w:val="nil"/>
              <w:bottom w:val="single" w:sz="4" w:space="0" w:color="auto"/>
              <w:right w:val="single" w:sz="4" w:space="0" w:color="auto"/>
            </w:tcBorders>
            <w:shd w:val="clear" w:color="000000" w:fill="FFFFFF"/>
            <w:noWrap/>
            <w:vAlign w:val="bottom"/>
            <w:hideMark/>
          </w:tcPr>
          <w:p w:rsidR="00A754B1" w:rsidRPr="00F343CB" w:rsidRDefault="00A754B1" w:rsidP="0002756E">
            <w:pPr>
              <w:spacing w:after="0" w:line="240" w:lineRule="auto"/>
              <w:rPr>
                <w:color w:val="000000"/>
                <w:sz w:val="16"/>
                <w:szCs w:val="16"/>
                <w:lang w:eastAsia="es-SV"/>
              </w:rPr>
            </w:pPr>
            <w:r w:rsidRPr="00F343CB">
              <w:rPr>
                <w:color w:val="000000"/>
                <w:sz w:val="16"/>
                <w:szCs w:val="16"/>
                <w:lang w:eastAsia="es-SV"/>
              </w:rPr>
              <w:t xml:space="preserve"> $  1,618.24 </w:t>
            </w:r>
          </w:p>
        </w:tc>
        <w:tc>
          <w:tcPr>
            <w:tcW w:w="689" w:type="dxa"/>
            <w:tcBorders>
              <w:top w:val="nil"/>
              <w:left w:val="nil"/>
              <w:bottom w:val="single" w:sz="4" w:space="0" w:color="auto"/>
              <w:right w:val="single" w:sz="4" w:space="0" w:color="auto"/>
            </w:tcBorders>
            <w:shd w:val="clear" w:color="000000" w:fill="FFFFFF"/>
            <w:noWrap/>
            <w:vAlign w:val="bottom"/>
            <w:hideMark/>
          </w:tcPr>
          <w:p w:rsidR="00A754B1" w:rsidRPr="00F343CB" w:rsidRDefault="00A754B1" w:rsidP="0002756E">
            <w:pPr>
              <w:spacing w:after="0" w:line="240" w:lineRule="auto"/>
              <w:rPr>
                <w:color w:val="000000"/>
                <w:sz w:val="16"/>
                <w:szCs w:val="16"/>
                <w:lang w:eastAsia="es-SV"/>
              </w:rPr>
            </w:pPr>
            <w:r w:rsidRPr="00F343CB">
              <w:rPr>
                <w:color w:val="000000"/>
                <w:sz w:val="16"/>
                <w:szCs w:val="16"/>
                <w:lang w:eastAsia="es-SV"/>
              </w:rPr>
              <w:t> </w:t>
            </w:r>
          </w:p>
        </w:tc>
        <w:tc>
          <w:tcPr>
            <w:tcW w:w="1049" w:type="dxa"/>
            <w:tcBorders>
              <w:top w:val="nil"/>
              <w:left w:val="nil"/>
              <w:bottom w:val="single" w:sz="4" w:space="0" w:color="auto"/>
              <w:right w:val="single" w:sz="4" w:space="0" w:color="auto"/>
            </w:tcBorders>
            <w:shd w:val="clear" w:color="000000" w:fill="FFFFFF"/>
            <w:noWrap/>
            <w:vAlign w:val="bottom"/>
            <w:hideMark/>
          </w:tcPr>
          <w:p w:rsidR="00A754B1" w:rsidRPr="00F343CB" w:rsidRDefault="00A754B1" w:rsidP="0002756E">
            <w:pPr>
              <w:spacing w:after="0" w:line="240" w:lineRule="auto"/>
              <w:rPr>
                <w:color w:val="000000"/>
                <w:sz w:val="16"/>
                <w:szCs w:val="16"/>
                <w:lang w:eastAsia="es-SV"/>
              </w:rPr>
            </w:pPr>
            <w:r w:rsidRPr="00F343CB">
              <w:rPr>
                <w:color w:val="000000"/>
                <w:sz w:val="16"/>
                <w:szCs w:val="16"/>
                <w:lang w:eastAsia="es-SV"/>
              </w:rPr>
              <w:t xml:space="preserve"> $  50,104.74 </w:t>
            </w:r>
          </w:p>
        </w:tc>
        <w:tc>
          <w:tcPr>
            <w:tcW w:w="959" w:type="dxa"/>
            <w:tcBorders>
              <w:top w:val="nil"/>
              <w:left w:val="nil"/>
              <w:bottom w:val="single" w:sz="4" w:space="0" w:color="auto"/>
              <w:right w:val="single" w:sz="4" w:space="0" w:color="auto"/>
            </w:tcBorders>
            <w:shd w:val="clear" w:color="000000" w:fill="FFFFFF"/>
            <w:noWrap/>
            <w:vAlign w:val="bottom"/>
            <w:hideMark/>
          </w:tcPr>
          <w:p w:rsidR="00A754B1" w:rsidRPr="00F343CB" w:rsidRDefault="00A754B1" w:rsidP="0002756E">
            <w:pPr>
              <w:spacing w:after="0" w:line="240" w:lineRule="auto"/>
              <w:rPr>
                <w:color w:val="000000"/>
                <w:sz w:val="16"/>
                <w:szCs w:val="16"/>
                <w:lang w:eastAsia="es-SV"/>
              </w:rPr>
            </w:pPr>
            <w:r w:rsidRPr="00F343CB">
              <w:rPr>
                <w:color w:val="000000"/>
                <w:sz w:val="16"/>
                <w:szCs w:val="16"/>
                <w:lang w:eastAsia="es-SV"/>
              </w:rPr>
              <w:t xml:space="preserve"> $  4,758.93 </w:t>
            </w:r>
          </w:p>
        </w:tc>
        <w:tc>
          <w:tcPr>
            <w:tcW w:w="880" w:type="dxa"/>
            <w:tcBorders>
              <w:top w:val="nil"/>
              <w:left w:val="nil"/>
              <w:bottom w:val="single" w:sz="4" w:space="0" w:color="auto"/>
              <w:right w:val="single" w:sz="4" w:space="0" w:color="auto"/>
            </w:tcBorders>
            <w:shd w:val="clear" w:color="000000" w:fill="FFFFFF"/>
            <w:noWrap/>
            <w:vAlign w:val="bottom"/>
            <w:hideMark/>
          </w:tcPr>
          <w:p w:rsidR="00A754B1" w:rsidRPr="00F343CB" w:rsidRDefault="00A754B1" w:rsidP="0002756E">
            <w:pPr>
              <w:spacing w:after="0" w:line="240" w:lineRule="auto"/>
              <w:rPr>
                <w:color w:val="000000"/>
                <w:sz w:val="16"/>
                <w:szCs w:val="16"/>
                <w:lang w:eastAsia="es-SV"/>
              </w:rPr>
            </w:pPr>
            <w:r w:rsidRPr="00F343CB">
              <w:rPr>
                <w:color w:val="000000"/>
                <w:sz w:val="16"/>
                <w:szCs w:val="16"/>
                <w:lang w:eastAsia="es-SV"/>
              </w:rPr>
              <w:t xml:space="preserve"> $    453.27 </w:t>
            </w:r>
          </w:p>
        </w:tc>
        <w:tc>
          <w:tcPr>
            <w:tcW w:w="1018" w:type="dxa"/>
            <w:tcBorders>
              <w:top w:val="nil"/>
              <w:left w:val="nil"/>
              <w:bottom w:val="single" w:sz="4" w:space="0" w:color="auto"/>
              <w:right w:val="single" w:sz="4" w:space="0" w:color="auto"/>
            </w:tcBorders>
            <w:shd w:val="clear" w:color="000000" w:fill="FFFFFF"/>
            <w:noWrap/>
            <w:vAlign w:val="bottom"/>
            <w:hideMark/>
          </w:tcPr>
          <w:p w:rsidR="00A754B1" w:rsidRPr="00F343CB" w:rsidRDefault="00A754B1" w:rsidP="0002756E">
            <w:pPr>
              <w:spacing w:after="0" w:line="240" w:lineRule="auto"/>
              <w:rPr>
                <w:color w:val="000000"/>
                <w:sz w:val="16"/>
                <w:szCs w:val="16"/>
                <w:lang w:eastAsia="es-SV"/>
              </w:rPr>
            </w:pPr>
            <w:r w:rsidRPr="00F343CB">
              <w:rPr>
                <w:color w:val="000000"/>
                <w:sz w:val="16"/>
                <w:szCs w:val="16"/>
                <w:lang w:eastAsia="es-SV"/>
              </w:rPr>
              <w:t xml:space="preserve"> $  55,316.94 </w:t>
            </w:r>
          </w:p>
        </w:tc>
      </w:tr>
      <w:tr w:rsidR="00A754B1" w:rsidRPr="00F343CB" w:rsidTr="0002756E">
        <w:trPr>
          <w:trHeight w:val="199"/>
          <w:jc w:val="center"/>
        </w:trPr>
        <w:tc>
          <w:tcPr>
            <w:tcW w:w="532" w:type="dxa"/>
            <w:tcBorders>
              <w:top w:val="nil"/>
              <w:left w:val="single" w:sz="4" w:space="0" w:color="auto"/>
              <w:bottom w:val="single" w:sz="4" w:space="0" w:color="auto"/>
              <w:right w:val="single" w:sz="4" w:space="0" w:color="auto"/>
            </w:tcBorders>
            <w:shd w:val="clear" w:color="000000" w:fill="FFFFFF"/>
            <w:noWrap/>
            <w:vAlign w:val="bottom"/>
            <w:hideMark/>
          </w:tcPr>
          <w:p w:rsidR="00A754B1" w:rsidRPr="00F343CB" w:rsidRDefault="00A754B1" w:rsidP="0002756E">
            <w:pPr>
              <w:spacing w:after="0" w:line="240" w:lineRule="auto"/>
              <w:jc w:val="right"/>
              <w:rPr>
                <w:color w:val="000000"/>
                <w:sz w:val="16"/>
                <w:szCs w:val="16"/>
                <w:lang w:eastAsia="es-SV"/>
              </w:rPr>
            </w:pPr>
            <w:r w:rsidRPr="00F343CB">
              <w:rPr>
                <w:color w:val="000000"/>
                <w:sz w:val="16"/>
                <w:szCs w:val="16"/>
                <w:lang w:eastAsia="es-SV"/>
              </w:rPr>
              <w:t>60008</w:t>
            </w:r>
          </w:p>
        </w:tc>
        <w:tc>
          <w:tcPr>
            <w:tcW w:w="722" w:type="dxa"/>
            <w:tcBorders>
              <w:top w:val="nil"/>
              <w:left w:val="nil"/>
              <w:bottom w:val="single" w:sz="4" w:space="0" w:color="auto"/>
              <w:right w:val="single" w:sz="4" w:space="0" w:color="auto"/>
            </w:tcBorders>
            <w:shd w:val="clear" w:color="000000" w:fill="FFFFFF"/>
            <w:noWrap/>
            <w:vAlign w:val="bottom"/>
            <w:hideMark/>
          </w:tcPr>
          <w:p w:rsidR="00A754B1" w:rsidRPr="00F343CB" w:rsidRDefault="00A754B1" w:rsidP="0002756E">
            <w:pPr>
              <w:spacing w:after="0" w:line="240" w:lineRule="auto"/>
              <w:jc w:val="right"/>
              <w:rPr>
                <w:color w:val="000000"/>
                <w:sz w:val="16"/>
                <w:szCs w:val="16"/>
                <w:lang w:eastAsia="es-SV"/>
              </w:rPr>
            </w:pPr>
            <w:r w:rsidRPr="00F343CB">
              <w:rPr>
                <w:color w:val="000000"/>
                <w:sz w:val="16"/>
                <w:szCs w:val="16"/>
                <w:lang w:eastAsia="es-SV"/>
              </w:rPr>
              <w:t>12</w:t>
            </w:r>
          </w:p>
        </w:tc>
        <w:tc>
          <w:tcPr>
            <w:tcW w:w="2624" w:type="dxa"/>
            <w:tcBorders>
              <w:top w:val="nil"/>
              <w:left w:val="nil"/>
              <w:bottom w:val="single" w:sz="4" w:space="0" w:color="auto"/>
              <w:right w:val="single" w:sz="4" w:space="0" w:color="auto"/>
            </w:tcBorders>
            <w:shd w:val="clear" w:color="000000" w:fill="FFFFFF"/>
            <w:noWrap/>
            <w:vAlign w:val="bottom"/>
            <w:hideMark/>
          </w:tcPr>
          <w:p w:rsidR="00A754B1" w:rsidRPr="00F343CB" w:rsidRDefault="00A754B1" w:rsidP="0002756E">
            <w:pPr>
              <w:spacing w:after="0" w:line="240" w:lineRule="auto"/>
              <w:rPr>
                <w:color w:val="000000"/>
                <w:sz w:val="16"/>
                <w:szCs w:val="16"/>
                <w:lang w:eastAsia="es-SV"/>
              </w:rPr>
            </w:pPr>
            <w:r w:rsidRPr="00F343CB">
              <w:rPr>
                <w:color w:val="000000"/>
                <w:sz w:val="16"/>
                <w:szCs w:val="16"/>
                <w:lang w:eastAsia="es-SV"/>
              </w:rPr>
              <w:t>Mojo salsa para adobar</w:t>
            </w:r>
          </w:p>
        </w:tc>
        <w:tc>
          <w:tcPr>
            <w:tcW w:w="1238" w:type="dxa"/>
            <w:tcBorders>
              <w:top w:val="nil"/>
              <w:left w:val="nil"/>
              <w:bottom w:val="single" w:sz="4" w:space="0" w:color="auto"/>
              <w:right w:val="single" w:sz="4" w:space="0" w:color="auto"/>
            </w:tcBorders>
            <w:shd w:val="clear" w:color="000000" w:fill="FFFFFF"/>
            <w:noWrap/>
            <w:vAlign w:val="bottom"/>
            <w:hideMark/>
          </w:tcPr>
          <w:p w:rsidR="00A754B1" w:rsidRPr="00F343CB" w:rsidRDefault="00A754B1" w:rsidP="0002756E">
            <w:pPr>
              <w:spacing w:after="0" w:line="240" w:lineRule="auto"/>
              <w:rPr>
                <w:color w:val="000000"/>
                <w:sz w:val="16"/>
                <w:szCs w:val="16"/>
                <w:lang w:eastAsia="es-SV"/>
              </w:rPr>
            </w:pPr>
            <w:r w:rsidRPr="00F343CB">
              <w:rPr>
                <w:color w:val="000000"/>
                <w:sz w:val="16"/>
                <w:szCs w:val="16"/>
                <w:lang w:eastAsia="es-SV"/>
              </w:rPr>
              <w:t xml:space="preserve"> $                   </w:t>
            </w:r>
            <w:r>
              <w:rPr>
                <w:color w:val="000000"/>
                <w:sz w:val="16"/>
                <w:szCs w:val="16"/>
                <w:lang w:eastAsia="es-SV"/>
              </w:rPr>
              <w:t>7.92</w:t>
            </w:r>
          </w:p>
        </w:tc>
        <w:tc>
          <w:tcPr>
            <w:tcW w:w="1049" w:type="dxa"/>
            <w:tcBorders>
              <w:top w:val="nil"/>
              <w:left w:val="nil"/>
              <w:bottom w:val="single" w:sz="4" w:space="0" w:color="auto"/>
              <w:right w:val="single" w:sz="4" w:space="0" w:color="auto"/>
            </w:tcBorders>
            <w:shd w:val="clear" w:color="000000" w:fill="FFFFFF"/>
            <w:noWrap/>
            <w:vAlign w:val="bottom"/>
            <w:hideMark/>
          </w:tcPr>
          <w:p w:rsidR="00A754B1" w:rsidRPr="00F343CB" w:rsidRDefault="00A754B1" w:rsidP="0002756E">
            <w:pPr>
              <w:spacing w:after="0" w:line="240" w:lineRule="auto"/>
              <w:rPr>
                <w:color w:val="000000"/>
                <w:sz w:val="16"/>
                <w:szCs w:val="16"/>
                <w:lang w:eastAsia="es-SV"/>
              </w:rPr>
            </w:pPr>
            <w:r w:rsidRPr="00F343CB">
              <w:rPr>
                <w:color w:val="000000"/>
                <w:sz w:val="16"/>
                <w:szCs w:val="16"/>
                <w:lang w:eastAsia="es-SV"/>
              </w:rPr>
              <w:t xml:space="preserve"> $           95.00 </w:t>
            </w:r>
          </w:p>
        </w:tc>
        <w:tc>
          <w:tcPr>
            <w:tcW w:w="959" w:type="dxa"/>
            <w:tcBorders>
              <w:top w:val="nil"/>
              <w:left w:val="nil"/>
              <w:bottom w:val="single" w:sz="4" w:space="0" w:color="auto"/>
              <w:right w:val="single" w:sz="4" w:space="0" w:color="auto"/>
            </w:tcBorders>
            <w:shd w:val="clear" w:color="000000" w:fill="FFFFFF"/>
            <w:noWrap/>
            <w:vAlign w:val="bottom"/>
            <w:hideMark/>
          </w:tcPr>
          <w:p w:rsidR="00A754B1" w:rsidRPr="00F343CB" w:rsidRDefault="00A754B1" w:rsidP="0002756E">
            <w:pPr>
              <w:spacing w:after="0" w:line="240" w:lineRule="auto"/>
              <w:rPr>
                <w:color w:val="000000"/>
                <w:sz w:val="16"/>
                <w:szCs w:val="16"/>
                <w:lang w:eastAsia="es-SV"/>
              </w:rPr>
            </w:pPr>
            <w:r w:rsidRPr="00F343CB">
              <w:rPr>
                <w:color w:val="000000"/>
                <w:sz w:val="16"/>
                <w:szCs w:val="16"/>
                <w:lang w:eastAsia="es-SV"/>
              </w:rPr>
              <w:t xml:space="preserve"> $           3.17 </w:t>
            </w:r>
          </w:p>
        </w:tc>
        <w:tc>
          <w:tcPr>
            <w:tcW w:w="689" w:type="dxa"/>
            <w:tcBorders>
              <w:top w:val="nil"/>
              <w:left w:val="nil"/>
              <w:bottom w:val="single" w:sz="4" w:space="0" w:color="auto"/>
              <w:right w:val="single" w:sz="4" w:space="0" w:color="auto"/>
            </w:tcBorders>
            <w:shd w:val="clear" w:color="000000" w:fill="FFFFFF"/>
            <w:noWrap/>
            <w:vAlign w:val="bottom"/>
            <w:hideMark/>
          </w:tcPr>
          <w:p w:rsidR="00A754B1" w:rsidRPr="00F343CB" w:rsidRDefault="00A754B1" w:rsidP="0002756E">
            <w:pPr>
              <w:spacing w:after="0" w:line="240" w:lineRule="auto"/>
              <w:rPr>
                <w:color w:val="000000"/>
                <w:sz w:val="16"/>
                <w:szCs w:val="16"/>
                <w:lang w:eastAsia="es-SV"/>
              </w:rPr>
            </w:pPr>
            <w:r w:rsidRPr="00F343CB">
              <w:rPr>
                <w:color w:val="000000"/>
                <w:sz w:val="16"/>
                <w:szCs w:val="16"/>
                <w:lang w:eastAsia="es-SV"/>
              </w:rPr>
              <w:t> </w:t>
            </w:r>
          </w:p>
        </w:tc>
        <w:tc>
          <w:tcPr>
            <w:tcW w:w="1049" w:type="dxa"/>
            <w:tcBorders>
              <w:top w:val="nil"/>
              <w:left w:val="nil"/>
              <w:bottom w:val="single" w:sz="4" w:space="0" w:color="auto"/>
              <w:right w:val="single" w:sz="4" w:space="0" w:color="auto"/>
            </w:tcBorders>
            <w:shd w:val="clear" w:color="000000" w:fill="FFFFFF"/>
            <w:noWrap/>
            <w:vAlign w:val="bottom"/>
            <w:hideMark/>
          </w:tcPr>
          <w:p w:rsidR="00A754B1" w:rsidRPr="00F343CB" w:rsidRDefault="00A754B1" w:rsidP="0002756E">
            <w:pPr>
              <w:spacing w:after="0" w:line="240" w:lineRule="auto"/>
              <w:rPr>
                <w:color w:val="000000"/>
                <w:sz w:val="16"/>
                <w:szCs w:val="16"/>
                <w:lang w:eastAsia="es-SV"/>
              </w:rPr>
            </w:pPr>
            <w:r w:rsidRPr="00F343CB">
              <w:rPr>
                <w:color w:val="000000"/>
                <w:sz w:val="16"/>
                <w:szCs w:val="16"/>
                <w:lang w:eastAsia="es-SV"/>
              </w:rPr>
              <w:t xml:space="preserve"> $            8.17 </w:t>
            </w:r>
          </w:p>
        </w:tc>
        <w:tc>
          <w:tcPr>
            <w:tcW w:w="959" w:type="dxa"/>
            <w:tcBorders>
              <w:top w:val="nil"/>
              <w:left w:val="nil"/>
              <w:bottom w:val="single" w:sz="4" w:space="0" w:color="auto"/>
              <w:right w:val="single" w:sz="4" w:space="0" w:color="auto"/>
            </w:tcBorders>
            <w:shd w:val="clear" w:color="000000" w:fill="FFFFFF"/>
            <w:noWrap/>
            <w:vAlign w:val="bottom"/>
            <w:hideMark/>
          </w:tcPr>
          <w:p w:rsidR="00A754B1" w:rsidRPr="00F343CB" w:rsidRDefault="00A754B1" w:rsidP="0002756E">
            <w:pPr>
              <w:spacing w:after="0" w:line="240" w:lineRule="auto"/>
              <w:rPr>
                <w:color w:val="000000"/>
                <w:sz w:val="16"/>
                <w:szCs w:val="16"/>
                <w:lang w:eastAsia="es-SV"/>
              </w:rPr>
            </w:pPr>
            <w:r w:rsidRPr="00F343CB">
              <w:rPr>
                <w:color w:val="000000"/>
                <w:sz w:val="16"/>
                <w:szCs w:val="16"/>
                <w:lang w:eastAsia="es-SV"/>
              </w:rPr>
              <w:t xml:space="preserve"> $           9.32 </w:t>
            </w:r>
          </w:p>
        </w:tc>
        <w:tc>
          <w:tcPr>
            <w:tcW w:w="880" w:type="dxa"/>
            <w:tcBorders>
              <w:top w:val="nil"/>
              <w:left w:val="nil"/>
              <w:bottom w:val="single" w:sz="4" w:space="0" w:color="auto"/>
              <w:right w:val="single" w:sz="4" w:space="0" w:color="auto"/>
            </w:tcBorders>
            <w:shd w:val="clear" w:color="000000" w:fill="FFFFFF"/>
            <w:noWrap/>
            <w:vAlign w:val="bottom"/>
            <w:hideMark/>
          </w:tcPr>
          <w:p w:rsidR="00A754B1" w:rsidRPr="00F343CB" w:rsidRDefault="00A754B1" w:rsidP="0002756E">
            <w:pPr>
              <w:spacing w:after="0" w:line="240" w:lineRule="auto"/>
              <w:rPr>
                <w:color w:val="000000"/>
                <w:sz w:val="16"/>
                <w:szCs w:val="16"/>
                <w:lang w:eastAsia="es-SV"/>
              </w:rPr>
            </w:pPr>
            <w:r w:rsidRPr="00F343CB">
              <w:rPr>
                <w:color w:val="000000"/>
                <w:sz w:val="16"/>
                <w:szCs w:val="16"/>
                <w:lang w:eastAsia="es-SV"/>
              </w:rPr>
              <w:t xml:space="preserve"> $         0.89 </w:t>
            </w:r>
          </w:p>
        </w:tc>
        <w:tc>
          <w:tcPr>
            <w:tcW w:w="1018" w:type="dxa"/>
            <w:tcBorders>
              <w:top w:val="nil"/>
              <w:left w:val="nil"/>
              <w:bottom w:val="single" w:sz="4" w:space="0" w:color="auto"/>
              <w:right w:val="single" w:sz="4" w:space="0" w:color="auto"/>
            </w:tcBorders>
            <w:shd w:val="clear" w:color="000000" w:fill="FFFFFF"/>
            <w:noWrap/>
            <w:vAlign w:val="bottom"/>
            <w:hideMark/>
          </w:tcPr>
          <w:p w:rsidR="00A754B1" w:rsidRPr="00F343CB" w:rsidRDefault="00A754B1" w:rsidP="0002756E">
            <w:pPr>
              <w:spacing w:after="0" w:line="240" w:lineRule="auto"/>
              <w:rPr>
                <w:color w:val="000000"/>
                <w:sz w:val="16"/>
                <w:szCs w:val="16"/>
                <w:lang w:eastAsia="es-SV"/>
              </w:rPr>
            </w:pPr>
            <w:r w:rsidRPr="00F343CB">
              <w:rPr>
                <w:color w:val="000000"/>
                <w:sz w:val="16"/>
                <w:szCs w:val="16"/>
                <w:lang w:eastAsia="es-SV"/>
              </w:rPr>
              <w:t xml:space="preserve"> $       </w:t>
            </w:r>
            <w:r>
              <w:rPr>
                <w:color w:val="000000"/>
                <w:sz w:val="16"/>
                <w:szCs w:val="16"/>
                <w:lang w:eastAsia="es-SV"/>
              </w:rPr>
              <w:t>1</w:t>
            </w:r>
            <w:r w:rsidRPr="00F343CB">
              <w:rPr>
                <w:color w:val="000000"/>
                <w:sz w:val="16"/>
                <w:szCs w:val="16"/>
                <w:lang w:eastAsia="es-SV"/>
              </w:rPr>
              <w:t xml:space="preserve">08.38 </w:t>
            </w:r>
          </w:p>
        </w:tc>
      </w:tr>
      <w:tr w:rsidR="00A754B1" w:rsidRPr="00F343CB" w:rsidTr="0002756E">
        <w:trPr>
          <w:trHeight w:val="199"/>
          <w:jc w:val="center"/>
        </w:trPr>
        <w:tc>
          <w:tcPr>
            <w:tcW w:w="532" w:type="dxa"/>
            <w:tcBorders>
              <w:top w:val="nil"/>
              <w:left w:val="single" w:sz="4" w:space="0" w:color="auto"/>
              <w:bottom w:val="single" w:sz="4" w:space="0" w:color="auto"/>
              <w:right w:val="single" w:sz="4" w:space="0" w:color="auto"/>
            </w:tcBorders>
            <w:shd w:val="clear" w:color="000000" w:fill="FFFFFF"/>
            <w:noWrap/>
            <w:vAlign w:val="bottom"/>
            <w:hideMark/>
          </w:tcPr>
          <w:p w:rsidR="00A754B1" w:rsidRPr="00F343CB" w:rsidRDefault="00A754B1" w:rsidP="0002756E">
            <w:pPr>
              <w:spacing w:after="0" w:line="240" w:lineRule="auto"/>
              <w:jc w:val="right"/>
              <w:rPr>
                <w:color w:val="000000"/>
                <w:sz w:val="16"/>
                <w:szCs w:val="16"/>
                <w:lang w:eastAsia="es-SV"/>
              </w:rPr>
            </w:pPr>
            <w:r w:rsidRPr="00F343CB">
              <w:rPr>
                <w:color w:val="000000"/>
                <w:sz w:val="16"/>
                <w:szCs w:val="16"/>
                <w:lang w:eastAsia="es-SV"/>
              </w:rPr>
              <w:t>60011</w:t>
            </w:r>
          </w:p>
        </w:tc>
        <w:tc>
          <w:tcPr>
            <w:tcW w:w="722" w:type="dxa"/>
            <w:tcBorders>
              <w:top w:val="nil"/>
              <w:left w:val="nil"/>
              <w:bottom w:val="single" w:sz="4" w:space="0" w:color="auto"/>
              <w:right w:val="single" w:sz="4" w:space="0" w:color="auto"/>
            </w:tcBorders>
            <w:shd w:val="clear" w:color="000000" w:fill="FFFFFF"/>
            <w:noWrap/>
            <w:vAlign w:val="bottom"/>
            <w:hideMark/>
          </w:tcPr>
          <w:p w:rsidR="00A754B1" w:rsidRPr="00F343CB" w:rsidRDefault="00A754B1" w:rsidP="0002756E">
            <w:pPr>
              <w:spacing w:after="0" w:line="240" w:lineRule="auto"/>
              <w:jc w:val="right"/>
              <w:rPr>
                <w:color w:val="000000"/>
                <w:sz w:val="16"/>
                <w:szCs w:val="16"/>
                <w:lang w:eastAsia="es-SV"/>
              </w:rPr>
            </w:pPr>
            <w:r w:rsidRPr="00F343CB">
              <w:rPr>
                <w:color w:val="000000"/>
                <w:sz w:val="16"/>
                <w:szCs w:val="16"/>
                <w:lang w:eastAsia="es-SV"/>
              </w:rPr>
              <w:t>102</w:t>
            </w:r>
          </w:p>
        </w:tc>
        <w:tc>
          <w:tcPr>
            <w:tcW w:w="2624" w:type="dxa"/>
            <w:tcBorders>
              <w:top w:val="nil"/>
              <w:left w:val="nil"/>
              <w:bottom w:val="single" w:sz="4" w:space="0" w:color="auto"/>
              <w:right w:val="single" w:sz="4" w:space="0" w:color="auto"/>
            </w:tcBorders>
            <w:shd w:val="clear" w:color="000000" w:fill="FFFFFF"/>
            <w:noWrap/>
            <w:vAlign w:val="bottom"/>
            <w:hideMark/>
          </w:tcPr>
          <w:p w:rsidR="00A754B1" w:rsidRPr="00F343CB" w:rsidRDefault="00A754B1" w:rsidP="0002756E">
            <w:pPr>
              <w:spacing w:after="0" w:line="240" w:lineRule="auto"/>
              <w:rPr>
                <w:color w:val="000000"/>
                <w:sz w:val="16"/>
                <w:szCs w:val="16"/>
                <w:lang w:eastAsia="es-SV"/>
              </w:rPr>
            </w:pPr>
            <w:r w:rsidRPr="00F343CB">
              <w:rPr>
                <w:color w:val="000000"/>
                <w:sz w:val="16"/>
                <w:szCs w:val="16"/>
                <w:lang w:eastAsia="es-SV"/>
              </w:rPr>
              <w:t>Canela en polvo</w:t>
            </w:r>
          </w:p>
        </w:tc>
        <w:tc>
          <w:tcPr>
            <w:tcW w:w="1238" w:type="dxa"/>
            <w:tcBorders>
              <w:top w:val="nil"/>
              <w:left w:val="nil"/>
              <w:bottom w:val="single" w:sz="4" w:space="0" w:color="auto"/>
              <w:right w:val="single" w:sz="4" w:space="0" w:color="auto"/>
            </w:tcBorders>
            <w:shd w:val="clear" w:color="000000" w:fill="FFFFFF"/>
            <w:noWrap/>
            <w:vAlign w:val="bottom"/>
            <w:hideMark/>
          </w:tcPr>
          <w:p w:rsidR="00A754B1" w:rsidRPr="00F343CB" w:rsidRDefault="00A754B1" w:rsidP="0002756E">
            <w:pPr>
              <w:spacing w:after="0" w:line="240" w:lineRule="auto"/>
              <w:rPr>
                <w:color w:val="000000"/>
                <w:sz w:val="16"/>
                <w:szCs w:val="16"/>
                <w:lang w:eastAsia="es-SV"/>
              </w:rPr>
            </w:pPr>
            <w:r w:rsidRPr="00F343CB">
              <w:rPr>
                <w:color w:val="000000"/>
                <w:sz w:val="16"/>
                <w:szCs w:val="16"/>
                <w:lang w:eastAsia="es-SV"/>
              </w:rPr>
              <w:t xml:space="preserve"> $                   8.00 </w:t>
            </w:r>
          </w:p>
        </w:tc>
        <w:tc>
          <w:tcPr>
            <w:tcW w:w="1049" w:type="dxa"/>
            <w:tcBorders>
              <w:top w:val="nil"/>
              <w:left w:val="nil"/>
              <w:bottom w:val="single" w:sz="4" w:space="0" w:color="auto"/>
              <w:right w:val="single" w:sz="4" w:space="0" w:color="auto"/>
            </w:tcBorders>
            <w:shd w:val="clear" w:color="000000" w:fill="FFFFFF"/>
            <w:noWrap/>
            <w:vAlign w:val="bottom"/>
            <w:hideMark/>
          </w:tcPr>
          <w:p w:rsidR="00A754B1" w:rsidRPr="00F343CB" w:rsidRDefault="00A754B1" w:rsidP="0002756E">
            <w:pPr>
              <w:spacing w:after="0" w:line="240" w:lineRule="auto"/>
              <w:rPr>
                <w:color w:val="000000"/>
                <w:sz w:val="16"/>
                <w:szCs w:val="16"/>
                <w:lang w:eastAsia="es-SV"/>
              </w:rPr>
            </w:pPr>
            <w:r w:rsidRPr="00F343CB">
              <w:rPr>
                <w:color w:val="000000"/>
                <w:sz w:val="16"/>
                <w:szCs w:val="16"/>
                <w:lang w:eastAsia="es-SV"/>
              </w:rPr>
              <w:t xml:space="preserve"> $         816.00 </w:t>
            </w:r>
          </w:p>
        </w:tc>
        <w:tc>
          <w:tcPr>
            <w:tcW w:w="959" w:type="dxa"/>
            <w:tcBorders>
              <w:top w:val="nil"/>
              <w:left w:val="nil"/>
              <w:bottom w:val="single" w:sz="4" w:space="0" w:color="auto"/>
              <w:right w:val="single" w:sz="4" w:space="0" w:color="auto"/>
            </w:tcBorders>
            <w:shd w:val="clear" w:color="000000" w:fill="FFFFFF"/>
            <w:noWrap/>
            <w:vAlign w:val="bottom"/>
            <w:hideMark/>
          </w:tcPr>
          <w:p w:rsidR="00A754B1" w:rsidRPr="00F343CB" w:rsidRDefault="00A754B1" w:rsidP="0002756E">
            <w:pPr>
              <w:spacing w:after="0" w:line="240" w:lineRule="auto"/>
              <w:rPr>
                <w:color w:val="000000"/>
                <w:sz w:val="16"/>
                <w:szCs w:val="16"/>
                <w:lang w:eastAsia="es-SV"/>
              </w:rPr>
            </w:pPr>
            <w:r w:rsidRPr="00F343CB">
              <w:rPr>
                <w:color w:val="000000"/>
                <w:sz w:val="16"/>
                <w:szCs w:val="16"/>
                <w:lang w:eastAsia="es-SV"/>
              </w:rPr>
              <w:t xml:space="preserve"> $         27.23 </w:t>
            </w:r>
          </w:p>
        </w:tc>
        <w:tc>
          <w:tcPr>
            <w:tcW w:w="689" w:type="dxa"/>
            <w:tcBorders>
              <w:top w:val="nil"/>
              <w:left w:val="nil"/>
              <w:bottom w:val="single" w:sz="4" w:space="0" w:color="auto"/>
              <w:right w:val="single" w:sz="4" w:space="0" w:color="auto"/>
            </w:tcBorders>
            <w:shd w:val="clear" w:color="000000" w:fill="FFFFFF"/>
            <w:noWrap/>
            <w:vAlign w:val="bottom"/>
            <w:hideMark/>
          </w:tcPr>
          <w:p w:rsidR="00A754B1" w:rsidRPr="00F343CB" w:rsidRDefault="00A754B1" w:rsidP="0002756E">
            <w:pPr>
              <w:spacing w:after="0" w:line="240" w:lineRule="auto"/>
              <w:rPr>
                <w:color w:val="000000"/>
                <w:sz w:val="16"/>
                <w:szCs w:val="16"/>
                <w:lang w:eastAsia="es-SV"/>
              </w:rPr>
            </w:pPr>
            <w:r w:rsidRPr="00F343CB">
              <w:rPr>
                <w:color w:val="000000"/>
                <w:sz w:val="16"/>
                <w:szCs w:val="16"/>
                <w:lang w:eastAsia="es-SV"/>
              </w:rPr>
              <w:t> </w:t>
            </w:r>
          </w:p>
        </w:tc>
        <w:tc>
          <w:tcPr>
            <w:tcW w:w="1049" w:type="dxa"/>
            <w:tcBorders>
              <w:top w:val="nil"/>
              <w:left w:val="nil"/>
              <w:bottom w:val="single" w:sz="4" w:space="0" w:color="auto"/>
              <w:right w:val="single" w:sz="4" w:space="0" w:color="auto"/>
            </w:tcBorders>
            <w:shd w:val="clear" w:color="000000" w:fill="FFFFFF"/>
            <w:noWrap/>
            <w:vAlign w:val="bottom"/>
            <w:hideMark/>
          </w:tcPr>
          <w:p w:rsidR="00A754B1" w:rsidRPr="00F343CB" w:rsidRDefault="00A754B1" w:rsidP="0002756E">
            <w:pPr>
              <w:spacing w:after="0" w:line="240" w:lineRule="auto"/>
              <w:rPr>
                <w:color w:val="000000"/>
                <w:sz w:val="16"/>
                <w:szCs w:val="16"/>
                <w:lang w:eastAsia="es-SV"/>
              </w:rPr>
            </w:pPr>
            <w:r w:rsidRPr="00F343CB">
              <w:rPr>
                <w:color w:val="000000"/>
                <w:sz w:val="16"/>
                <w:szCs w:val="16"/>
                <w:lang w:eastAsia="es-SV"/>
              </w:rPr>
              <w:t xml:space="preserve"> $         843.23 </w:t>
            </w:r>
          </w:p>
        </w:tc>
        <w:tc>
          <w:tcPr>
            <w:tcW w:w="959" w:type="dxa"/>
            <w:tcBorders>
              <w:top w:val="nil"/>
              <w:left w:val="nil"/>
              <w:bottom w:val="single" w:sz="4" w:space="0" w:color="auto"/>
              <w:right w:val="single" w:sz="4" w:space="0" w:color="auto"/>
            </w:tcBorders>
            <w:shd w:val="clear" w:color="000000" w:fill="FFFFFF"/>
            <w:noWrap/>
            <w:vAlign w:val="bottom"/>
            <w:hideMark/>
          </w:tcPr>
          <w:p w:rsidR="00A754B1" w:rsidRPr="00F343CB" w:rsidRDefault="00A754B1" w:rsidP="0002756E">
            <w:pPr>
              <w:spacing w:after="0" w:line="240" w:lineRule="auto"/>
              <w:rPr>
                <w:color w:val="000000"/>
                <w:sz w:val="16"/>
                <w:szCs w:val="16"/>
                <w:lang w:eastAsia="es-SV"/>
              </w:rPr>
            </w:pPr>
            <w:r w:rsidRPr="00F343CB">
              <w:rPr>
                <w:color w:val="000000"/>
                <w:sz w:val="16"/>
                <w:szCs w:val="16"/>
                <w:lang w:eastAsia="es-SV"/>
              </w:rPr>
              <w:t xml:space="preserve"> $         80.09 </w:t>
            </w:r>
          </w:p>
        </w:tc>
        <w:tc>
          <w:tcPr>
            <w:tcW w:w="880" w:type="dxa"/>
            <w:tcBorders>
              <w:top w:val="nil"/>
              <w:left w:val="nil"/>
              <w:bottom w:val="single" w:sz="4" w:space="0" w:color="auto"/>
              <w:right w:val="single" w:sz="4" w:space="0" w:color="auto"/>
            </w:tcBorders>
            <w:shd w:val="clear" w:color="000000" w:fill="FFFFFF"/>
            <w:noWrap/>
            <w:vAlign w:val="bottom"/>
            <w:hideMark/>
          </w:tcPr>
          <w:p w:rsidR="00A754B1" w:rsidRPr="00F343CB" w:rsidRDefault="00A754B1" w:rsidP="0002756E">
            <w:pPr>
              <w:spacing w:after="0" w:line="240" w:lineRule="auto"/>
              <w:rPr>
                <w:color w:val="000000"/>
                <w:sz w:val="16"/>
                <w:szCs w:val="16"/>
                <w:lang w:eastAsia="es-SV"/>
              </w:rPr>
            </w:pPr>
            <w:r w:rsidRPr="00F343CB">
              <w:rPr>
                <w:color w:val="000000"/>
                <w:sz w:val="16"/>
                <w:szCs w:val="16"/>
                <w:lang w:eastAsia="es-SV"/>
              </w:rPr>
              <w:t xml:space="preserve"> $         7.63 </w:t>
            </w:r>
          </w:p>
        </w:tc>
        <w:tc>
          <w:tcPr>
            <w:tcW w:w="1018" w:type="dxa"/>
            <w:tcBorders>
              <w:top w:val="nil"/>
              <w:left w:val="nil"/>
              <w:bottom w:val="single" w:sz="4" w:space="0" w:color="auto"/>
              <w:right w:val="single" w:sz="4" w:space="0" w:color="auto"/>
            </w:tcBorders>
            <w:shd w:val="clear" w:color="000000" w:fill="FFFFFF"/>
            <w:noWrap/>
            <w:vAlign w:val="bottom"/>
            <w:hideMark/>
          </w:tcPr>
          <w:p w:rsidR="00A754B1" w:rsidRPr="00F343CB" w:rsidRDefault="00A754B1" w:rsidP="0002756E">
            <w:pPr>
              <w:spacing w:after="0" w:line="240" w:lineRule="auto"/>
              <w:rPr>
                <w:color w:val="000000"/>
                <w:sz w:val="16"/>
                <w:szCs w:val="16"/>
                <w:lang w:eastAsia="es-SV"/>
              </w:rPr>
            </w:pPr>
            <w:r w:rsidRPr="00F343CB">
              <w:rPr>
                <w:color w:val="000000"/>
                <w:sz w:val="16"/>
                <w:szCs w:val="16"/>
                <w:lang w:eastAsia="es-SV"/>
              </w:rPr>
              <w:t xml:space="preserve"> $        930.95 </w:t>
            </w:r>
          </w:p>
        </w:tc>
      </w:tr>
      <w:tr w:rsidR="00A754B1" w:rsidRPr="00F343CB" w:rsidTr="0002756E">
        <w:trPr>
          <w:trHeight w:val="199"/>
          <w:jc w:val="center"/>
        </w:trPr>
        <w:tc>
          <w:tcPr>
            <w:tcW w:w="532" w:type="dxa"/>
            <w:tcBorders>
              <w:top w:val="nil"/>
              <w:left w:val="single" w:sz="4" w:space="0" w:color="auto"/>
              <w:bottom w:val="single" w:sz="4" w:space="0" w:color="auto"/>
              <w:right w:val="single" w:sz="4" w:space="0" w:color="auto"/>
            </w:tcBorders>
            <w:shd w:val="clear" w:color="000000" w:fill="FFFFFF"/>
            <w:noWrap/>
            <w:vAlign w:val="bottom"/>
            <w:hideMark/>
          </w:tcPr>
          <w:p w:rsidR="00A754B1" w:rsidRPr="00F343CB" w:rsidRDefault="00A754B1" w:rsidP="0002756E">
            <w:pPr>
              <w:spacing w:after="0" w:line="240" w:lineRule="auto"/>
              <w:jc w:val="right"/>
              <w:rPr>
                <w:color w:val="000000"/>
                <w:sz w:val="16"/>
                <w:szCs w:val="16"/>
                <w:lang w:eastAsia="es-SV"/>
              </w:rPr>
            </w:pPr>
            <w:r w:rsidRPr="00F343CB">
              <w:rPr>
                <w:color w:val="000000"/>
                <w:sz w:val="16"/>
                <w:szCs w:val="16"/>
                <w:lang w:eastAsia="es-SV"/>
              </w:rPr>
              <w:t>60015</w:t>
            </w:r>
          </w:p>
        </w:tc>
        <w:tc>
          <w:tcPr>
            <w:tcW w:w="722" w:type="dxa"/>
            <w:tcBorders>
              <w:top w:val="nil"/>
              <w:left w:val="nil"/>
              <w:bottom w:val="single" w:sz="4" w:space="0" w:color="auto"/>
              <w:right w:val="single" w:sz="4" w:space="0" w:color="auto"/>
            </w:tcBorders>
            <w:shd w:val="clear" w:color="000000" w:fill="FFFFFF"/>
            <w:noWrap/>
            <w:vAlign w:val="bottom"/>
            <w:hideMark/>
          </w:tcPr>
          <w:p w:rsidR="00A754B1" w:rsidRPr="00F343CB" w:rsidRDefault="00A754B1" w:rsidP="0002756E">
            <w:pPr>
              <w:spacing w:after="0" w:line="240" w:lineRule="auto"/>
              <w:jc w:val="right"/>
              <w:rPr>
                <w:color w:val="000000"/>
                <w:sz w:val="16"/>
                <w:szCs w:val="16"/>
                <w:lang w:eastAsia="es-SV"/>
              </w:rPr>
            </w:pPr>
            <w:r w:rsidRPr="00F343CB">
              <w:rPr>
                <w:color w:val="000000"/>
                <w:sz w:val="16"/>
                <w:szCs w:val="16"/>
                <w:lang w:eastAsia="es-SV"/>
              </w:rPr>
              <w:t>50</w:t>
            </w:r>
          </w:p>
        </w:tc>
        <w:tc>
          <w:tcPr>
            <w:tcW w:w="2624" w:type="dxa"/>
            <w:tcBorders>
              <w:top w:val="nil"/>
              <w:left w:val="nil"/>
              <w:bottom w:val="single" w:sz="4" w:space="0" w:color="auto"/>
              <w:right w:val="single" w:sz="4" w:space="0" w:color="auto"/>
            </w:tcBorders>
            <w:shd w:val="clear" w:color="000000" w:fill="FFFFFF"/>
            <w:noWrap/>
            <w:vAlign w:val="bottom"/>
            <w:hideMark/>
          </w:tcPr>
          <w:p w:rsidR="00A754B1" w:rsidRPr="00F343CB" w:rsidRDefault="00A754B1" w:rsidP="0002756E">
            <w:pPr>
              <w:spacing w:after="0" w:line="240" w:lineRule="auto"/>
              <w:rPr>
                <w:color w:val="000000"/>
                <w:sz w:val="16"/>
                <w:szCs w:val="16"/>
                <w:lang w:eastAsia="es-SV"/>
              </w:rPr>
            </w:pPr>
            <w:r w:rsidRPr="00F343CB">
              <w:rPr>
                <w:color w:val="000000"/>
                <w:sz w:val="16"/>
                <w:szCs w:val="16"/>
                <w:lang w:eastAsia="es-SV"/>
              </w:rPr>
              <w:t>Albahaca</w:t>
            </w:r>
          </w:p>
        </w:tc>
        <w:tc>
          <w:tcPr>
            <w:tcW w:w="1238" w:type="dxa"/>
            <w:tcBorders>
              <w:top w:val="nil"/>
              <w:left w:val="nil"/>
              <w:bottom w:val="single" w:sz="4" w:space="0" w:color="auto"/>
              <w:right w:val="single" w:sz="4" w:space="0" w:color="auto"/>
            </w:tcBorders>
            <w:shd w:val="clear" w:color="000000" w:fill="FFFFFF"/>
            <w:noWrap/>
            <w:vAlign w:val="bottom"/>
            <w:hideMark/>
          </w:tcPr>
          <w:p w:rsidR="00A754B1" w:rsidRPr="00F343CB" w:rsidRDefault="00A754B1" w:rsidP="0002756E">
            <w:pPr>
              <w:spacing w:after="0" w:line="240" w:lineRule="auto"/>
              <w:rPr>
                <w:color w:val="000000"/>
                <w:sz w:val="16"/>
                <w:szCs w:val="16"/>
                <w:lang w:eastAsia="es-SV"/>
              </w:rPr>
            </w:pPr>
            <w:r w:rsidRPr="00F343CB">
              <w:rPr>
                <w:color w:val="000000"/>
                <w:sz w:val="16"/>
                <w:szCs w:val="16"/>
                <w:lang w:eastAsia="es-SV"/>
              </w:rPr>
              <w:t xml:space="preserve"> $                   8.00 </w:t>
            </w:r>
          </w:p>
        </w:tc>
        <w:tc>
          <w:tcPr>
            <w:tcW w:w="1049" w:type="dxa"/>
            <w:tcBorders>
              <w:top w:val="nil"/>
              <w:left w:val="nil"/>
              <w:bottom w:val="single" w:sz="4" w:space="0" w:color="auto"/>
              <w:right w:val="single" w:sz="4" w:space="0" w:color="auto"/>
            </w:tcBorders>
            <w:shd w:val="clear" w:color="000000" w:fill="FFFFFF"/>
            <w:noWrap/>
            <w:vAlign w:val="bottom"/>
            <w:hideMark/>
          </w:tcPr>
          <w:p w:rsidR="00A754B1" w:rsidRPr="00F343CB" w:rsidRDefault="00A754B1" w:rsidP="0002756E">
            <w:pPr>
              <w:spacing w:after="0" w:line="240" w:lineRule="auto"/>
              <w:rPr>
                <w:color w:val="000000"/>
                <w:sz w:val="16"/>
                <w:szCs w:val="16"/>
                <w:lang w:eastAsia="es-SV"/>
              </w:rPr>
            </w:pPr>
            <w:r w:rsidRPr="00F343CB">
              <w:rPr>
                <w:color w:val="000000"/>
                <w:sz w:val="16"/>
                <w:szCs w:val="16"/>
                <w:lang w:eastAsia="es-SV"/>
              </w:rPr>
              <w:t xml:space="preserve"> $         400.00 </w:t>
            </w:r>
          </w:p>
        </w:tc>
        <w:tc>
          <w:tcPr>
            <w:tcW w:w="959" w:type="dxa"/>
            <w:tcBorders>
              <w:top w:val="nil"/>
              <w:left w:val="nil"/>
              <w:bottom w:val="single" w:sz="4" w:space="0" w:color="auto"/>
              <w:right w:val="single" w:sz="4" w:space="0" w:color="auto"/>
            </w:tcBorders>
            <w:shd w:val="clear" w:color="000000" w:fill="FFFFFF"/>
            <w:noWrap/>
            <w:vAlign w:val="bottom"/>
            <w:hideMark/>
          </w:tcPr>
          <w:p w:rsidR="00A754B1" w:rsidRPr="00F343CB" w:rsidRDefault="00A754B1" w:rsidP="0002756E">
            <w:pPr>
              <w:spacing w:after="0" w:line="240" w:lineRule="auto"/>
              <w:rPr>
                <w:color w:val="000000"/>
                <w:sz w:val="16"/>
                <w:szCs w:val="16"/>
                <w:lang w:eastAsia="es-SV"/>
              </w:rPr>
            </w:pPr>
            <w:r w:rsidRPr="00F343CB">
              <w:rPr>
                <w:color w:val="000000"/>
                <w:sz w:val="16"/>
                <w:szCs w:val="16"/>
                <w:lang w:eastAsia="es-SV"/>
              </w:rPr>
              <w:t xml:space="preserve"> $         13.35 </w:t>
            </w:r>
          </w:p>
        </w:tc>
        <w:tc>
          <w:tcPr>
            <w:tcW w:w="689" w:type="dxa"/>
            <w:tcBorders>
              <w:top w:val="nil"/>
              <w:left w:val="nil"/>
              <w:bottom w:val="single" w:sz="4" w:space="0" w:color="auto"/>
              <w:right w:val="single" w:sz="4" w:space="0" w:color="auto"/>
            </w:tcBorders>
            <w:shd w:val="clear" w:color="000000" w:fill="FFFFFF"/>
            <w:noWrap/>
            <w:vAlign w:val="bottom"/>
            <w:hideMark/>
          </w:tcPr>
          <w:p w:rsidR="00A754B1" w:rsidRPr="00F343CB" w:rsidRDefault="00A754B1" w:rsidP="0002756E">
            <w:pPr>
              <w:spacing w:after="0" w:line="240" w:lineRule="auto"/>
              <w:rPr>
                <w:color w:val="000000"/>
                <w:sz w:val="16"/>
                <w:szCs w:val="16"/>
                <w:lang w:eastAsia="es-SV"/>
              </w:rPr>
            </w:pPr>
            <w:r w:rsidRPr="00F343CB">
              <w:rPr>
                <w:color w:val="000000"/>
                <w:sz w:val="16"/>
                <w:szCs w:val="16"/>
                <w:lang w:eastAsia="es-SV"/>
              </w:rPr>
              <w:t> </w:t>
            </w:r>
          </w:p>
        </w:tc>
        <w:tc>
          <w:tcPr>
            <w:tcW w:w="1049" w:type="dxa"/>
            <w:tcBorders>
              <w:top w:val="nil"/>
              <w:left w:val="nil"/>
              <w:bottom w:val="single" w:sz="4" w:space="0" w:color="auto"/>
              <w:right w:val="single" w:sz="4" w:space="0" w:color="auto"/>
            </w:tcBorders>
            <w:shd w:val="clear" w:color="000000" w:fill="FFFFFF"/>
            <w:noWrap/>
            <w:vAlign w:val="bottom"/>
            <w:hideMark/>
          </w:tcPr>
          <w:p w:rsidR="00A754B1" w:rsidRPr="00F343CB" w:rsidRDefault="00A754B1" w:rsidP="0002756E">
            <w:pPr>
              <w:spacing w:after="0" w:line="240" w:lineRule="auto"/>
              <w:rPr>
                <w:color w:val="000000"/>
                <w:sz w:val="16"/>
                <w:szCs w:val="16"/>
                <w:lang w:eastAsia="es-SV"/>
              </w:rPr>
            </w:pPr>
            <w:r w:rsidRPr="00F343CB">
              <w:rPr>
                <w:color w:val="000000"/>
                <w:sz w:val="16"/>
                <w:szCs w:val="16"/>
                <w:lang w:eastAsia="es-SV"/>
              </w:rPr>
              <w:t xml:space="preserve"> $         413.35 </w:t>
            </w:r>
          </w:p>
        </w:tc>
        <w:tc>
          <w:tcPr>
            <w:tcW w:w="959" w:type="dxa"/>
            <w:tcBorders>
              <w:top w:val="nil"/>
              <w:left w:val="nil"/>
              <w:bottom w:val="single" w:sz="4" w:space="0" w:color="auto"/>
              <w:right w:val="single" w:sz="4" w:space="0" w:color="auto"/>
            </w:tcBorders>
            <w:shd w:val="clear" w:color="000000" w:fill="FFFFFF"/>
            <w:noWrap/>
            <w:vAlign w:val="bottom"/>
            <w:hideMark/>
          </w:tcPr>
          <w:p w:rsidR="00A754B1" w:rsidRPr="00F343CB" w:rsidRDefault="00A754B1" w:rsidP="0002756E">
            <w:pPr>
              <w:spacing w:after="0" w:line="240" w:lineRule="auto"/>
              <w:rPr>
                <w:color w:val="000000"/>
                <w:sz w:val="16"/>
                <w:szCs w:val="16"/>
                <w:lang w:eastAsia="es-SV"/>
              </w:rPr>
            </w:pPr>
            <w:r w:rsidRPr="00F343CB">
              <w:rPr>
                <w:color w:val="000000"/>
                <w:sz w:val="16"/>
                <w:szCs w:val="16"/>
                <w:lang w:eastAsia="es-SV"/>
              </w:rPr>
              <w:t xml:space="preserve"> $         39.26 </w:t>
            </w:r>
          </w:p>
        </w:tc>
        <w:tc>
          <w:tcPr>
            <w:tcW w:w="880" w:type="dxa"/>
            <w:tcBorders>
              <w:top w:val="nil"/>
              <w:left w:val="nil"/>
              <w:bottom w:val="single" w:sz="4" w:space="0" w:color="auto"/>
              <w:right w:val="single" w:sz="4" w:space="0" w:color="auto"/>
            </w:tcBorders>
            <w:shd w:val="clear" w:color="000000" w:fill="FFFFFF"/>
            <w:noWrap/>
            <w:vAlign w:val="bottom"/>
            <w:hideMark/>
          </w:tcPr>
          <w:p w:rsidR="00A754B1" w:rsidRPr="00F343CB" w:rsidRDefault="00A754B1" w:rsidP="0002756E">
            <w:pPr>
              <w:spacing w:after="0" w:line="240" w:lineRule="auto"/>
              <w:rPr>
                <w:color w:val="000000"/>
                <w:sz w:val="16"/>
                <w:szCs w:val="16"/>
                <w:lang w:eastAsia="es-SV"/>
              </w:rPr>
            </w:pPr>
            <w:r w:rsidRPr="00F343CB">
              <w:rPr>
                <w:color w:val="000000"/>
                <w:sz w:val="16"/>
                <w:szCs w:val="16"/>
                <w:lang w:eastAsia="es-SV"/>
              </w:rPr>
              <w:t xml:space="preserve"> $         3.74 </w:t>
            </w:r>
          </w:p>
        </w:tc>
        <w:tc>
          <w:tcPr>
            <w:tcW w:w="1018" w:type="dxa"/>
            <w:tcBorders>
              <w:top w:val="nil"/>
              <w:left w:val="nil"/>
              <w:bottom w:val="single" w:sz="4" w:space="0" w:color="auto"/>
              <w:right w:val="single" w:sz="4" w:space="0" w:color="auto"/>
            </w:tcBorders>
            <w:shd w:val="clear" w:color="000000" w:fill="FFFFFF"/>
            <w:noWrap/>
            <w:vAlign w:val="bottom"/>
            <w:hideMark/>
          </w:tcPr>
          <w:p w:rsidR="00A754B1" w:rsidRPr="00F343CB" w:rsidRDefault="00A754B1" w:rsidP="0002756E">
            <w:pPr>
              <w:spacing w:after="0" w:line="240" w:lineRule="auto"/>
              <w:rPr>
                <w:color w:val="000000"/>
                <w:sz w:val="16"/>
                <w:szCs w:val="16"/>
                <w:lang w:eastAsia="es-SV"/>
              </w:rPr>
            </w:pPr>
            <w:r w:rsidRPr="00F343CB">
              <w:rPr>
                <w:color w:val="000000"/>
                <w:sz w:val="16"/>
                <w:szCs w:val="16"/>
                <w:lang w:eastAsia="es-SV"/>
              </w:rPr>
              <w:t xml:space="preserve"> $        456.35 </w:t>
            </w:r>
          </w:p>
        </w:tc>
      </w:tr>
      <w:tr w:rsidR="00A754B1" w:rsidRPr="00F343CB" w:rsidTr="0002756E">
        <w:trPr>
          <w:trHeight w:val="199"/>
          <w:jc w:val="center"/>
        </w:trPr>
        <w:tc>
          <w:tcPr>
            <w:tcW w:w="532" w:type="dxa"/>
            <w:tcBorders>
              <w:top w:val="nil"/>
              <w:left w:val="single" w:sz="4" w:space="0" w:color="auto"/>
              <w:bottom w:val="single" w:sz="4" w:space="0" w:color="auto"/>
              <w:right w:val="single" w:sz="4" w:space="0" w:color="auto"/>
            </w:tcBorders>
            <w:shd w:val="clear" w:color="000000" w:fill="FFFFFF"/>
            <w:noWrap/>
            <w:vAlign w:val="bottom"/>
            <w:hideMark/>
          </w:tcPr>
          <w:p w:rsidR="00A754B1" w:rsidRPr="00F343CB" w:rsidRDefault="00A754B1" w:rsidP="0002756E">
            <w:pPr>
              <w:spacing w:after="0" w:line="240" w:lineRule="auto"/>
              <w:jc w:val="right"/>
              <w:rPr>
                <w:color w:val="000000"/>
                <w:sz w:val="16"/>
                <w:szCs w:val="16"/>
                <w:lang w:eastAsia="es-SV"/>
              </w:rPr>
            </w:pPr>
            <w:r w:rsidRPr="00F343CB">
              <w:rPr>
                <w:color w:val="000000"/>
                <w:sz w:val="16"/>
                <w:szCs w:val="16"/>
                <w:lang w:eastAsia="es-SV"/>
              </w:rPr>
              <w:t>60024</w:t>
            </w:r>
          </w:p>
        </w:tc>
        <w:tc>
          <w:tcPr>
            <w:tcW w:w="722" w:type="dxa"/>
            <w:tcBorders>
              <w:top w:val="nil"/>
              <w:left w:val="nil"/>
              <w:bottom w:val="single" w:sz="4" w:space="0" w:color="auto"/>
              <w:right w:val="single" w:sz="4" w:space="0" w:color="auto"/>
            </w:tcBorders>
            <w:shd w:val="clear" w:color="000000" w:fill="FFFFFF"/>
            <w:noWrap/>
            <w:vAlign w:val="bottom"/>
            <w:hideMark/>
          </w:tcPr>
          <w:p w:rsidR="00A754B1" w:rsidRPr="00F343CB" w:rsidRDefault="00A754B1" w:rsidP="0002756E">
            <w:pPr>
              <w:spacing w:after="0" w:line="240" w:lineRule="auto"/>
              <w:jc w:val="right"/>
              <w:rPr>
                <w:color w:val="000000"/>
                <w:sz w:val="16"/>
                <w:szCs w:val="16"/>
                <w:lang w:eastAsia="es-SV"/>
              </w:rPr>
            </w:pPr>
            <w:r w:rsidRPr="00F343CB">
              <w:rPr>
                <w:color w:val="000000"/>
                <w:sz w:val="16"/>
                <w:szCs w:val="16"/>
                <w:lang w:eastAsia="es-SV"/>
              </w:rPr>
              <w:t>611</w:t>
            </w:r>
          </w:p>
        </w:tc>
        <w:tc>
          <w:tcPr>
            <w:tcW w:w="2624" w:type="dxa"/>
            <w:tcBorders>
              <w:top w:val="nil"/>
              <w:left w:val="nil"/>
              <w:bottom w:val="single" w:sz="4" w:space="0" w:color="auto"/>
              <w:right w:val="single" w:sz="4" w:space="0" w:color="auto"/>
            </w:tcBorders>
            <w:shd w:val="clear" w:color="000000" w:fill="FFFFFF"/>
            <w:noWrap/>
            <w:vAlign w:val="bottom"/>
            <w:hideMark/>
          </w:tcPr>
          <w:p w:rsidR="00A754B1" w:rsidRPr="00F343CB" w:rsidRDefault="00A754B1" w:rsidP="0002756E">
            <w:pPr>
              <w:spacing w:after="0" w:line="240" w:lineRule="auto"/>
              <w:rPr>
                <w:color w:val="000000"/>
                <w:sz w:val="16"/>
                <w:szCs w:val="16"/>
                <w:lang w:eastAsia="es-SV"/>
              </w:rPr>
            </w:pPr>
            <w:r w:rsidRPr="00F343CB">
              <w:rPr>
                <w:color w:val="000000"/>
                <w:sz w:val="16"/>
                <w:szCs w:val="16"/>
                <w:lang w:eastAsia="es-SV"/>
              </w:rPr>
              <w:t>Pimienta negra molida</w:t>
            </w:r>
          </w:p>
        </w:tc>
        <w:tc>
          <w:tcPr>
            <w:tcW w:w="1238" w:type="dxa"/>
            <w:tcBorders>
              <w:top w:val="nil"/>
              <w:left w:val="nil"/>
              <w:bottom w:val="single" w:sz="4" w:space="0" w:color="auto"/>
              <w:right w:val="single" w:sz="4" w:space="0" w:color="auto"/>
            </w:tcBorders>
            <w:shd w:val="clear" w:color="000000" w:fill="FFFFFF"/>
            <w:noWrap/>
            <w:vAlign w:val="bottom"/>
            <w:hideMark/>
          </w:tcPr>
          <w:p w:rsidR="00A754B1" w:rsidRPr="00F343CB" w:rsidRDefault="00A754B1" w:rsidP="0002756E">
            <w:pPr>
              <w:spacing w:after="0" w:line="240" w:lineRule="auto"/>
              <w:rPr>
                <w:color w:val="000000"/>
                <w:sz w:val="16"/>
                <w:szCs w:val="16"/>
                <w:lang w:eastAsia="es-SV"/>
              </w:rPr>
            </w:pPr>
            <w:r w:rsidRPr="00F343CB">
              <w:rPr>
                <w:color w:val="000000"/>
                <w:sz w:val="16"/>
                <w:szCs w:val="16"/>
                <w:lang w:eastAsia="es-SV"/>
              </w:rPr>
              <w:t xml:space="preserve"> $                   3.50 </w:t>
            </w:r>
          </w:p>
        </w:tc>
        <w:tc>
          <w:tcPr>
            <w:tcW w:w="1049" w:type="dxa"/>
            <w:tcBorders>
              <w:top w:val="nil"/>
              <w:left w:val="nil"/>
              <w:bottom w:val="single" w:sz="4" w:space="0" w:color="auto"/>
              <w:right w:val="single" w:sz="4" w:space="0" w:color="auto"/>
            </w:tcBorders>
            <w:shd w:val="clear" w:color="000000" w:fill="FFFFFF"/>
            <w:noWrap/>
            <w:vAlign w:val="bottom"/>
            <w:hideMark/>
          </w:tcPr>
          <w:p w:rsidR="00A754B1" w:rsidRPr="00F343CB" w:rsidRDefault="00A754B1" w:rsidP="0002756E">
            <w:pPr>
              <w:spacing w:after="0" w:line="240" w:lineRule="auto"/>
              <w:rPr>
                <w:color w:val="000000"/>
                <w:sz w:val="16"/>
                <w:szCs w:val="16"/>
                <w:lang w:eastAsia="es-SV"/>
              </w:rPr>
            </w:pPr>
            <w:r w:rsidRPr="00F343CB">
              <w:rPr>
                <w:color w:val="000000"/>
                <w:sz w:val="16"/>
                <w:szCs w:val="16"/>
                <w:lang w:eastAsia="es-SV"/>
              </w:rPr>
              <w:t xml:space="preserve"> $     2,140.00 </w:t>
            </w:r>
          </w:p>
        </w:tc>
        <w:tc>
          <w:tcPr>
            <w:tcW w:w="959" w:type="dxa"/>
            <w:tcBorders>
              <w:top w:val="nil"/>
              <w:left w:val="nil"/>
              <w:bottom w:val="single" w:sz="4" w:space="0" w:color="auto"/>
              <w:right w:val="single" w:sz="4" w:space="0" w:color="auto"/>
            </w:tcBorders>
            <w:shd w:val="clear" w:color="000000" w:fill="FFFFFF"/>
            <w:noWrap/>
            <w:vAlign w:val="bottom"/>
            <w:hideMark/>
          </w:tcPr>
          <w:p w:rsidR="00A754B1" w:rsidRPr="00F343CB" w:rsidRDefault="00A754B1" w:rsidP="0002756E">
            <w:pPr>
              <w:spacing w:after="0" w:line="240" w:lineRule="auto"/>
              <w:rPr>
                <w:color w:val="000000"/>
                <w:sz w:val="16"/>
                <w:szCs w:val="16"/>
                <w:lang w:eastAsia="es-SV"/>
              </w:rPr>
            </w:pPr>
            <w:r w:rsidRPr="00F343CB">
              <w:rPr>
                <w:color w:val="000000"/>
                <w:sz w:val="16"/>
                <w:szCs w:val="16"/>
                <w:lang w:eastAsia="es-SV"/>
              </w:rPr>
              <w:t xml:space="preserve"> $         71.42 </w:t>
            </w:r>
          </w:p>
        </w:tc>
        <w:tc>
          <w:tcPr>
            <w:tcW w:w="689" w:type="dxa"/>
            <w:tcBorders>
              <w:top w:val="nil"/>
              <w:left w:val="nil"/>
              <w:bottom w:val="single" w:sz="4" w:space="0" w:color="auto"/>
              <w:right w:val="single" w:sz="4" w:space="0" w:color="auto"/>
            </w:tcBorders>
            <w:shd w:val="clear" w:color="000000" w:fill="FFFFFF"/>
            <w:noWrap/>
            <w:vAlign w:val="bottom"/>
            <w:hideMark/>
          </w:tcPr>
          <w:p w:rsidR="00A754B1" w:rsidRPr="00F343CB" w:rsidRDefault="00A754B1" w:rsidP="0002756E">
            <w:pPr>
              <w:spacing w:after="0" w:line="240" w:lineRule="auto"/>
              <w:rPr>
                <w:color w:val="000000"/>
                <w:sz w:val="16"/>
                <w:szCs w:val="16"/>
                <w:lang w:eastAsia="es-SV"/>
              </w:rPr>
            </w:pPr>
            <w:r w:rsidRPr="00F343CB">
              <w:rPr>
                <w:color w:val="000000"/>
                <w:sz w:val="16"/>
                <w:szCs w:val="16"/>
                <w:lang w:eastAsia="es-SV"/>
              </w:rPr>
              <w:t> </w:t>
            </w:r>
          </w:p>
        </w:tc>
        <w:tc>
          <w:tcPr>
            <w:tcW w:w="1049" w:type="dxa"/>
            <w:tcBorders>
              <w:top w:val="nil"/>
              <w:left w:val="nil"/>
              <w:bottom w:val="single" w:sz="4" w:space="0" w:color="auto"/>
              <w:right w:val="single" w:sz="4" w:space="0" w:color="auto"/>
            </w:tcBorders>
            <w:shd w:val="clear" w:color="000000" w:fill="FFFFFF"/>
            <w:noWrap/>
            <w:vAlign w:val="bottom"/>
            <w:hideMark/>
          </w:tcPr>
          <w:p w:rsidR="00A754B1" w:rsidRPr="00F343CB" w:rsidRDefault="00A754B1" w:rsidP="0002756E">
            <w:pPr>
              <w:spacing w:after="0" w:line="240" w:lineRule="auto"/>
              <w:rPr>
                <w:color w:val="000000"/>
                <w:sz w:val="16"/>
                <w:szCs w:val="16"/>
                <w:lang w:eastAsia="es-SV"/>
              </w:rPr>
            </w:pPr>
            <w:r w:rsidRPr="00F343CB">
              <w:rPr>
                <w:color w:val="000000"/>
                <w:sz w:val="16"/>
                <w:szCs w:val="16"/>
                <w:lang w:eastAsia="es-SV"/>
              </w:rPr>
              <w:t xml:space="preserve"> $     2,211.42 </w:t>
            </w:r>
          </w:p>
        </w:tc>
        <w:tc>
          <w:tcPr>
            <w:tcW w:w="959" w:type="dxa"/>
            <w:tcBorders>
              <w:top w:val="nil"/>
              <w:left w:val="nil"/>
              <w:bottom w:val="single" w:sz="4" w:space="0" w:color="auto"/>
              <w:right w:val="single" w:sz="4" w:space="0" w:color="auto"/>
            </w:tcBorders>
            <w:shd w:val="clear" w:color="000000" w:fill="FFFFFF"/>
            <w:noWrap/>
            <w:vAlign w:val="bottom"/>
            <w:hideMark/>
          </w:tcPr>
          <w:p w:rsidR="00A754B1" w:rsidRPr="00F343CB" w:rsidRDefault="00A754B1" w:rsidP="0002756E">
            <w:pPr>
              <w:spacing w:after="0" w:line="240" w:lineRule="auto"/>
              <w:rPr>
                <w:color w:val="000000"/>
                <w:sz w:val="16"/>
                <w:szCs w:val="16"/>
                <w:lang w:eastAsia="es-SV"/>
              </w:rPr>
            </w:pPr>
            <w:r w:rsidRPr="00F343CB">
              <w:rPr>
                <w:color w:val="000000"/>
                <w:sz w:val="16"/>
                <w:szCs w:val="16"/>
                <w:lang w:eastAsia="es-SV"/>
              </w:rPr>
              <w:t xml:space="preserve"> $      210.04 </w:t>
            </w:r>
          </w:p>
        </w:tc>
        <w:tc>
          <w:tcPr>
            <w:tcW w:w="880" w:type="dxa"/>
            <w:tcBorders>
              <w:top w:val="nil"/>
              <w:left w:val="nil"/>
              <w:bottom w:val="single" w:sz="4" w:space="0" w:color="auto"/>
              <w:right w:val="single" w:sz="4" w:space="0" w:color="auto"/>
            </w:tcBorders>
            <w:shd w:val="clear" w:color="000000" w:fill="FFFFFF"/>
            <w:noWrap/>
            <w:vAlign w:val="bottom"/>
            <w:hideMark/>
          </w:tcPr>
          <w:p w:rsidR="00A754B1" w:rsidRPr="00F343CB" w:rsidRDefault="00A754B1" w:rsidP="0002756E">
            <w:pPr>
              <w:spacing w:after="0" w:line="240" w:lineRule="auto"/>
              <w:rPr>
                <w:color w:val="000000"/>
                <w:sz w:val="16"/>
                <w:szCs w:val="16"/>
                <w:lang w:eastAsia="es-SV"/>
              </w:rPr>
            </w:pPr>
            <w:r w:rsidRPr="00F343CB">
              <w:rPr>
                <w:color w:val="000000"/>
                <w:sz w:val="16"/>
                <w:szCs w:val="16"/>
                <w:lang w:eastAsia="es-SV"/>
              </w:rPr>
              <w:t xml:space="preserve"> $       20.01 </w:t>
            </w:r>
          </w:p>
        </w:tc>
        <w:tc>
          <w:tcPr>
            <w:tcW w:w="1018" w:type="dxa"/>
            <w:tcBorders>
              <w:top w:val="nil"/>
              <w:left w:val="nil"/>
              <w:bottom w:val="single" w:sz="4" w:space="0" w:color="auto"/>
              <w:right w:val="single" w:sz="4" w:space="0" w:color="auto"/>
            </w:tcBorders>
            <w:shd w:val="clear" w:color="000000" w:fill="FFFFFF"/>
            <w:noWrap/>
            <w:vAlign w:val="bottom"/>
            <w:hideMark/>
          </w:tcPr>
          <w:p w:rsidR="00A754B1" w:rsidRPr="00F343CB" w:rsidRDefault="00A754B1" w:rsidP="0002756E">
            <w:pPr>
              <w:spacing w:after="0" w:line="240" w:lineRule="auto"/>
              <w:rPr>
                <w:color w:val="000000"/>
                <w:sz w:val="16"/>
                <w:szCs w:val="16"/>
                <w:lang w:eastAsia="es-SV"/>
              </w:rPr>
            </w:pPr>
            <w:r w:rsidRPr="00F343CB">
              <w:rPr>
                <w:color w:val="000000"/>
                <w:sz w:val="16"/>
                <w:szCs w:val="16"/>
                <w:lang w:eastAsia="es-SV"/>
              </w:rPr>
              <w:t xml:space="preserve"> $     2,441.47 </w:t>
            </w:r>
          </w:p>
        </w:tc>
      </w:tr>
      <w:tr w:rsidR="00A754B1" w:rsidRPr="00F343CB" w:rsidTr="0002756E">
        <w:trPr>
          <w:trHeight w:val="199"/>
          <w:jc w:val="center"/>
        </w:trPr>
        <w:tc>
          <w:tcPr>
            <w:tcW w:w="532" w:type="dxa"/>
            <w:tcBorders>
              <w:top w:val="nil"/>
              <w:left w:val="single" w:sz="4" w:space="0" w:color="auto"/>
              <w:bottom w:val="single" w:sz="4" w:space="0" w:color="auto"/>
              <w:right w:val="single" w:sz="4" w:space="0" w:color="auto"/>
            </w:tcBorders>
            <w:shd w:val="clear" w:color="000000" w:fill="FFFFFF"/>
            <w:noWrap/>
            <w:vAlign w:val="bottom"/>
            <w:hideMark/>
          </w:tcPr>
          <w:p w:rsidR="00A754B1" w:rsidRPr="00F343CB" w:rsidRDefault="00A754B1" w:rsidP="0002756E">
            <w:pPr>
              <w:spacing w:after="0" w:line="240" w:lineRule="auto"/>
              <w:jc w:val="right"/>
              <w:rPr>
                <w:color w:val="000000"/>
                <w:sz w:val="16"/>
                <w:szCs w:val="16"/>
                <w:lang w:eastAsia="es-SV"/>
              </w:rPr>
            </w:pPr>
            <w:r w:rsidRPr="00F343CB">
              <w:rPr>
                <w:color w:val="000000"/>
                <w:sz w:val="16"/>
                <w:szCs w:val="16"/>
                <w:lang w:eastAsia="es-SV"/>
              </w:rPr>
              <w:t>60029</w:t>
            </w:r>
          </w:p>
        </w:tc>
        <w:tc>
          <w:tcPr>
            <w:tcW w:w="722" w:type="dxa"/>
            <w:tcBorders>
              <w:top w:val="nil"/>
              <w:left w:val="nil"/>
              <w:bottom w:val="single" w:sz="4" w:space="0" w:color="auto"/>
              <w:right w:val="single" w:sz="4" w:space="0" w:color="auto"/>
            </w:tcBorders>
            <w:shd w:val="clear" w:color="000000" w:fill="FFFFFF"/>
            <w:noWrap/>
            <w:vAlign w:val="bottom"/>
            <w:hideMark/>
          </w:tcPr>
          <w:p w:rsidR="00A754B1" w:rsidRPr="00F343CB" w:rsidRDefault="00A754B1" w:rsidP="0002756E">
            <w:pPr>
              <w:spacing w:after="0" w:line="240" w:lineRule="auto"/>
              <w:jc w:val="right"/>
              <w:rPr>
                <w:color w:val="000000"/>
                <w:sz w:val="16"/>
                <w:szCs w:val="16"/>
                <w:lang w:eastAsia="es-SV"/>
              </w:rPr>
            </w:pPr>
            <w:r w:rsidRPr="00F343CB">
              <w:rPr>
                <w:color w:val="000000"/>
                <w:sz w:val="16"/>
                <w:szCs w:val="16"/>
                <w:lang w:eastAsia="es-SV"/>
              </w:rPr>
              <w:t>3998</w:t>
            </w:r>
          </w:p>
        </w:tc>
        <w:tc>
          <w:tcPr>
            <w:tcW w:w="2624" w:type="dxa"/>
            <w:tcBorders>
              <w:top w:val="nil"/>
              <w:left w:val="nil"/>
              <w:bottom w:val="single" w:sz="4" w:space="0" w:color="auto"/>
              <w:right w:val="single" w:sz="4" w:space="0" w:color="auto"/>
            </w:tcBorders>
            <w:shd w:val="clear" w:color="000000" w:fill="FFFFFF"/>
            <w:noWrap/>
            <w:vAlign w:val="bottom"/>
            <w:hideMark/>
          </w:tcPr>
          <w:p w:rsidR="00A754B1" w:rsidRPr="00F343CB" w:rsidRDefault="00A754B1" w:rsidP="0002756E">
            <w:pPr>
              <w:spacing w:after="0" w:line="240" w:lineRule="auto"/>
              <w:rPr>
                <w:color w:val="000000"/>
                <w:sz w:val="16"/>
                <w:szCs w:val="16"/>
                <w:lang w:eastAsia="es-SV"/>
              </w:rPr>
            </w:pPr>
            <w:r w:rsidRPr="00F343CB">
              <w:rPr>
                <w:color w:val="000000"/>
                <w:sz w:val="16"/>
                <w:szCs w:val="16"/>
                <w:lang w:eastAsia="es-SV"/>
              </w:rPr>
              <w:t>Té de hierbas naturales</w:t>
            </w:r>
          </w:p>
        </w:tc>
        <w:tc>
          <w:tcPr>
            <w:tcW w:w="1238" w:type="dxa"/>
            <w:tcBorders>
              <w:top w:val="nil"/>
              <w:left w:val="nil"/>
              <w:bottom w:val="single" w:sz="4" w:space="0" w:color="auto"/>
              <w:right w:val="single" w:sz="4" w:space="0" w:color="auto"/>
            </w:tcBorders>
            <w:shd w:val="clear" w:color="000000" w:fill="FFFFFF"/>
            <w:noWrap/>
            <w:vAlign w:val="bottom"/>
            <w:hideMark/>
          </w:tcPr>
          <w:p w:rsidR="00A754B1" w:rsidRPr="00F343CB" w:rsidRDefault="00A754B1" w:rsidP="0002756E">
            <w:pPr>
              <w:spacing w:after="0" w:line="240" w:lineRule="auto"/>
              <w:rPr>
                <w:color w:val="000000"/>
                <w:sz w:val="16"/>
                <w:szCs w:val="16"/>
                <w:lang w:eastAsia="es-SV"/>
              </w:rPr>
            </w:pPr>
            <w:r w:rsidRPr="00F343CB">
              <w:rPr>
                <w:color w:val="000000"/>
                <w:sz w:val="16"/>
                <w:szCs w:val="16"/>
                <w:lang w:eastAsia="es-SV"/>
              </w:rPr>
              <w:t xml:space="preserve"> $                   3.50 </w:t>
            </w:r>
          </w:p>
        </w:tc>
        <w:tc>
          <w:tcPr>
            <w:tcW w:w="1049" w:type="dxa"/>
            <w:tcBorders>
              <w:top w:val="nil"/>
              <w:left w:val="nil"/>
              <w:bottom w:val="single" w:sz="4" w:space="0" w:color="auto"/>
              <w:right w:val="single" w:sz="4" w:space="0" w:color="auto"/>
            </w:tcBorders>
            <w:shd w:val="clear" w:color="000000" w:fill="FFFFFF"/>
            <w:noWrap/>
            <w:vAlign w:val="bottom"/>
            <w:hideMark/>
          </w:tcPr>
          <w:p w:rsidR="00A754B1" w:rsidRPr="00F343CB" w:rsidRDefault="00A754B1" w:rsidP="0002756E">
            <w:pPr>
              <w:spacing w:after="0" w:line="240" w:lineRule="auto"/>
              <w:rPr>
                <w:color w:val="000000"/>
                <w:sz w:val="16"/>
                <w:szCs w:val="16"/>
                <w:lang w:eastAsia="es-SV"/>
              </w:rPr>
            </w:pPr>
            <w:r w:rsidRPr="00F343CB">
              <w:rPr>
                <w:color w:val="000000"/>
                <w:sz w:val="16"/>
                <w:szCs w:val="16"/>
                <w:lang w:eastAsia="es-SV"/>
              </w:rPr>
              <w:t xml:space="preserve"> $  13,992.00 </w:t>
            </w:r>
          </w:p>
        </w:tc>
        <w:tc>
          <w:tcPr>
            <w:tcW w:w="959" w:type="dxa"/>
            <w:tcBorders>
              <w:top w:val="nil"/>
              <w:left w:val="nil"/>
              <w:bottom w:val="single" w:sz="4" w:space="0" w:color="auto"/>
              <w:right w:val="single" w:sz="4" w:space="0" w:color="auto"/>
            </w:tcBorders>
            <w:shd w:val="clear" w:color="000000" w:fill="FFFFFF"/>
            <w:noWrap/>
            <w:vAlign w:val="bottom"/>
            <w:hideMark/>
          </w:tcPr>
          <w:p w:rsidR="00A754B1" w:rsidRPr="00F343CB" w:rsidRDefault="00A754B1" w:rsidP="0002756E">
            <w:pPr>
              <w:spacing w:after="0" w:line="240" w:lineRule="auto"/>
              <w:rPr>
                <w:color w:val="000000"/>
                <w:sz w:val="16"/>
                <w:szCs w:val="16"/>
                <w:lang w:eastAsia="es-SV"/>
              </w:rPr>
            </w:pPr>
            <w:r w:rsidRPr="00F343CB">
              <w:rPr>
                <w:color w:val="000000"/>
                <w:sz w:val="16"/>
                <w:szCs w:val="16"/>
                <w:lang w:eastAsia="es-SV"/>
              </w:rPr>
              <w:t xml:space="preserve"> $      466.98 </w:t>
            </w:r>
          </w:p>
        </w:tc>
        <w:tc>
          <w:tcPr>
            <w:tcW w:w="689" w:type="dxa"/>
            <w:tcBorders>
              <w:top w:val="nil"/>
              <w:left w:val="nil"/>
              <w:bottom w:val="single" w:sz="4" w:space="0" w:color="auto"/>
              <w:right w:val="single" w:sz="4" w:space="0" w:color="auto"/>
            </w:tcBorders>
            <w:shd w:val="clear" w:color="000000" w:fill="FFFFFF"/>
            <w:noWrap/>
            <w:vAlign w:val="bottom"/>
            <w:hideMark/>
          </w:tcPr>
          <w:p w:rsidR="00A754B1" w:rsidRPr="00F343CB" w:rsidRDefault="00A754B1" w:rsidP="0002756E">
            <w:pPr>
              <w:spacing w:after="0" w:line="240" w:lineRule="auto"/>
              <w:rPr>
                <w:color w:val="000000"/>
                <w:sz w:val="16"/>
                <w:szCs w:val="16"/>
                <w:lang w:eastAsia="es-SV"/>
              </w:rPr>
            </w:pPr>
            <w:r w:rsidRPr="00F343CB">
              <w:rPr>
                <w:color w:val="000000"/>
                <w:sz w:val="16"/>
                <w:szCs w:val="16"/>
                <w:lang w:eastAsia="es-SV"/>
              </w:rPr>
              <w:t> </w:t>
            </w:r>
          </w:p>
        </w:tc>
        <w:tc>
          <w:tcPr>
            <w:tcW w:w="1049" w:type="dxa"/>
            <w:tcBorders>
              <w:top w:val="nil"/>
              <w:left w:val="nil"/>
              <w:bottom w:val="single" w:sz="4" w:space="0" w:color="auto"/>
              <w:right w:val="single" w:sz="4" w:space="0" w:color="auto"/>
            </w:tcBorders>
            <w:shd w:val="clear" w:color="000000" w:fill="FFFFFF"/>
            <w:noWrap/>
            <w:vAlign w:val="bottom"/>
            <w:hideMark/>
          </w:tcPr>
          <w:p w:rsidR="00A754B1" w:rsidRPr="00F343CB" w:rsidRDefault="00A754B1" w:rsidP="0002756E">
            <w:pPr>
              <w:spacing w:after="0" w:line="240" w:lineRule="auto"/>
              <w:rPr>
                <w:color w:val="000000"/>
                <w:sz w:val="16"/>
                <w:szCs w:val="16"/>
                <w:lang w:eastAsia="es-SV"/>
              </w:rPr>
            </w:pPr>
            <w:r w:rsidRPr="00F343CB">
              <w:rPr>
                <w:color w:val="000000"/>
                <w:sz w:val="16"/>
                <w:szCs w:val="16"/>
                <w:lang w:eastAsia="es-SV"/>
              </w:rPr>
              <w:t xml:space="preserve"> $  14,458.98 </w:t>
            </w:r>
          </w:p>
        </w:tc>
        <w:tc>
          <w:tcPr>
            <w:tcW w:w="959" w:type="dxa"/>
            <w:tcBorders>
              <w:top w:val="nil"/>
              <w:left w:val="nil"/>
              <w:bottom w:val="single" w:sz="4" w:space="0" w:color="auto"/>
              <w:right w:val="single" w:sz="4" w:space="0" w:color="auto"/>
            </w:tcBorders>
            <w:shd w:val="clear" w:color="000000" w:fill="FFFFFF"/>
            <w:noWrap/>
            <w:vAlign w:val="bottom"/>
            <w:hideMark/>
          </w:tcPr>
          <w:p w:rsidR="00A754B1" w:rsidRPr="00F343CB" w:rsidRDefault="00A754B1" w:rsidP="0002756E">
            <w:pPr>
              <w:spacing w:after="0" w:line="240" w:lineRule="auto"/>
              <w:rPr>
                <w:color w:val="000000"/>
                <w:sz w:val="16"/>
                <w:szCs w:val="16"/>
                <w:lang w:eastAsia="es-SV"/>
              </w:rPr>
            </w:pPr>
            <w:r w:rsidRPr="00F343CB">
              <w:rPr>
                <w:color w:val="000000"/>
                <w:sz w:val="16"/>
                <w:szCs w:val="16"/>
                <w:lang w:eastAsia="es-SV"/>
              </w:rPr>
              <w:t xml:space="preserve"> $  1,373.31 </w:t>
            </w:r>
          </w:p>
        </w:tc>
        <w:tc>
          <w:tcPr>
            <w:tcW w:w="880" w:type="dxa"/>
            <w:tcBorders>
              <w:top w:val="nil"/>
              <w:left w:val="nil"/>
              <w:bottom w:val="single" w:sz="4" w:space="0" w:color="auto"/>
              <w:right w:val="single" w:sz="4" w:space="0" w:color="auto"/>
            </w:tcBorders>
            <w:shd w:val="clear" w:color="000000" w:fill="FFFFFF"/>
            <w:noWrap/>
            <w:vAlign w:val="bottom"/>
            <w:hideMark/>
          </w:tcPr>
          <w:p w:rsidR="00A754B1" w:rsidRPr="00F343CB" w:rsidRDefault="00A754B1" w:rsidP="0002756E">
            <w:pPr>
              <w:spacing w:after="0" w:line="240" w:lineRule="auto"/>
              <w:rPr>
                <w:color w:val="000000"/>
                <w:sz w:val="16"/>
                <w:szCs w:val="16"/>
                <w:lang w:eastAsia="es-SV"/>
              </w:rPr>
            </w:pPr>
            <w:r w:rsidRPr="00F343CB">
              <w:rPr>
                <w:color w:val="000000"/>
                <w:sz w:val="16"/>
                <w:szCs w:val="16"/>
                <w:lang w:eastAsia="es-SV"/>
              </w:rPr>
              <w:t xml:space="preserve"> $    130.80 </w:t>
            </w:r>
          </w:p>
        </w:tc>
        <w:tc>
          <w:tcPr>
            <w:tcW w:w="1018" w:type="dxa"/>
            <w:tcBorders>
              <w:top w:val="nil"/>
              <w:left w:val="nil"/>
              <w:bottom w:val="single" w:sz="4" w:space="0" w:color="auto"/>
              <w:right w:val="single" w:sz="4" w:space="0" w:color="auto"/>
            </w:tcBorders>
            <w:shd w:val="clear" w:color="000000" w:fill="FFFFFF"/>
            <w:noWrap/>
            <w:vAlign w:val="bottom"/>
            <w:hideMark/>
          </w:tcPr>
          <w:p w:rsidR="00A754B1" w:rsidRPr="00F343CB" w:rsidRDefault="00A754B1" w:rsidP="0002756E">
            <w:pPr>
              <w:spacing w:after="0" w:line="240" w:lineRule="auto"/>
              <w:rPr>
                <w:color w:val="000000"/>
                <w:sz w:val="16"/>
                <w:szCs w:val="16"/>
                <w:lang w:eastAsia="es-SV"/>
              </w:rPr>
            </w:pPr>
            <w:r w:rsidRPr="00F343CB">
              <w:rPr>
                <w:color w:val="000000"/>
                <w:sz w:val="16"/>
                <w:szCs w:val="16"/>
                <w:lang w:eastAsia="es-SV"/>
              </w:rPr>
              <w:t xml:space="preserve"> $  15,963.10 </w:t>
            </w:r>
          </w:p>
        </w:tc>
      </w:tr>
      <w:tr w:rsidR="00A754B1" w:rsidRPr="00F343CB" w:rsidTr="0002756E">
        <w:trPr>
          <w:trHeight w:val="199"/>
          <w:jc w:val="center"/>
        </w:trPr>
        <w:tc>
          <w:tcPr>
            <w:tcW w:w="532" w:type="dxa"/>
            <w:tcBorders>
              <w:top w:val="nil"/>
              <w:left w:val="single" w:sz="4" w:space="0" w:color="auto"/>
              <w:bottom w:val="single" w:sz="4" w:space="0" w:color="auto"/>
              <w:right w:val="single" w:sz="4" w:space="0" w:color="auto"/>
            </w:tcBorders>
            <w:shd w:val="clear" w:color="000000" w:fill="FFFFFF"/>
            <w:noWrap/>
            <w:vAlign w:val="bottom"/>
            <w:hideMark/>
          </w:tcPr>
          <w:p w:rsidR="00A754B1" w:rsidRPr="00F343CB" w:rsidRDefault="00A754B1" w:rsidP="0002756E">
            <w:pPr>
              <w:spacing w:after="0" w:line="240" w:lineRule="auto"/>
              <w:jc w:val="right"/>
              <w:rPr>
                <w:color w:val="000000"/>
                <w:sz w:val="16"/>
                <w:szCs w:val="16"/>
                <w:lang w:eastAsia="es-SV"/>
              </w:rPr>
            </w:pPr>
            <w:r w:rsidRPr="00F343CB">
              <w:rPr>
                <w:color w:val="000000"/>
                <w:sz w:val="16"/>
                <w:szCs w:val="16"/>
                <w:lang w:eastAsia="es-SV"/>
              </w:rPr>
              <w:t>60101</w:t>
            </w:r>
          </w:p>
        </w:tc>
        <w:tc>
          <w:tcPr>
            <w:tcW w:w="722" w:type="dxa"/>
            <w:tcBorders>
              <w:top w:val="nil"/>
              <w:left w:val="nil"/>
              <w:bottom w:val="single" w:sz="4" w:space="0" w:color="auto"/>
              <w:right w:val="single" w:sz="4" w:space="0" w:color="auto"/>
            </w:tcBorders>
            <w:shd w:val="clear" w:color="000000" w:fill="FFFFFF"/>
            <w:noWrap/>
            <w:vAlign w:val="bottom"/>
            <w:hideMark/>
          </w:tcPr>
          <w:p w:rsidR="00A754B1" w:rsidRPr="00F343CB" w:rsidRDefault="00A754B1" w:rsidP="0002756E">
            <w:pPr>
              <w:spacing w:after="0" w:line="240" w:lineRule="auto"/>
              <w:jc w:val="right"/>
              <w:rPr>
                <w:color w:val="000000"/>
                <w:sz w:val="16"/>
                <w:szCs w:val="16"/>
                <w:lang w:eastAsia="es-SV"/>
              </w:rPr>
            </w:pPr>
            <w:r w:rsidRPr="00F343CB">
              <w:rPr>
                <w:color w:val="000000"/>
                <w:sz w:val="16"/>
                <w:szCs w:val="16"/>
                <w:lang w:eastAsia="es-SV"/>
              </w:rPr>
              <w:t>38</w:t>
            </w:r>
          </w:p>
        </w:tc>
        <w:tc>
          <w:tcPr>
            <w:tcW w:w="2624" w:type="dxa"/>
            <w:tcBorders>
              <w:top w:val="nil"/>
              <w:left w:val="nil"/>
              <w:bottom w:val="single" w:sz="4" w:space="0" w:color="auto"/>
              <w:right w:val="single" w:sz="4" w:space="0" w:color="auto"/>
            </w:tcBorders>
            <w:shd w:val="clear" w:color="000000" w:fill="FFFFFF"/>
            <w:noWrap/>
            <w:vAlign w:val="bottom"/>
            <w:hideMark/>
          </w:tcPr>
          <w:p w:rsidR="00A754B1" w:rsidRPr="00F343CB" w:rsidRDefault="00A754B1" w:rsidP="0002756E">
            <w:pPr>
              <w:spacing w:after="0" w:line="240" w:lineRule="auto"/>
              <w:rPr>
                <w:color w:val="000000"/>
                <w:sz w:val="16"/>
                <w:szCs w:val="16"/>
                <w:lang w:eastAsia="es-SV"/>
              </w:rPr>
            </w:pPr>
            <w:r w:rsidRPr="00F343CB">
              <w:rPr>
                <w:color w:val="000000"/>
                <w:sz w:val="16"/>
                <w:szCs w:val="16"/>
                <w:lang w:eastAsia="es-SV"/>
              </w:rPr>
              <w:t>Canela en rama</w:t>
            </w:r>
          </w:p>
        </w:tc>
        <w:tc>
          <w:tcPr>
            <w:tcW w:w="1238" w:type="dxa"/>
            <w:tcBorders>
              <w:top w:val="nil"/>
              <w:left w:val="nil"/>
              <w:bottom w:val="single" w:sz="4" w:space="0" w:color="auto"/>
              <w:right w:val="single" w:sz="4" w:space="0" w:color="auto"/>
            </w:tcBorders>
            <w:shd w:val="clear" w:color="000000" w:fill="FFFFFF"/>
            <w:noWrap/>
            <w:vAlign w:val="bottom"/>
            <w:hideMark/>
          </w:tcPr>
          <w:p w:rsidR="00A754B1" w:rsidRPr="00F343CB" w:rsidRDefault="00A754B1" w:rsidP="0002756E">
            <w:pPr>
              <w:spacing w:after="0" w:line="240" w:lineRule="auto"/>
              <w:rPr>
                <w:color w:val="000000"/>
                <w:sz w:val="16"/>
                <w:szCs w:val="16"/>
                <w:lang w:eastAsia="es-SV"/>
              </w:rPr>
            </w:pPr>
            <w:r w:rsidRPr="00F343CB">
              <w:rPr>
                <w:color w:val="000000"/>
                <w:sz w:val="16"/>
                <w:szCs w:val="16"/>
                <w:lang w:eastAsia="es-SV"/>
              </w:rPr>
              <w:t xml:space="preserve"> $                18.</w:t>
            </w:r>
            <w:r>
              <w:rPr>
                <w:color w:val="000000"/>
                <w:sz w:val="16"/>
                <w:szCs w:val="16"/>
                <w:lang w:eastAsia="es-SV"/>
              </w:rPr>
              <w:t>42</w:t>
            </w:r>
          </w:p>
        </w:tc>
        <w:tc>
          <w:tcPr>
            <w:tcW w:w="1049" w:type="dxa"/>
            <w:tcBorders>
              <w:top w:val="nil"/>
              <w:left w:val="nil"/>
              <w:bottom w:val="single" w:sz="4" w:space="0" w:color="auto"/>
              <w:right w:val="single" w:sz="4" w:space="0" w:color="auto"/>
            </w:tcBorders>
            <w:shd w:val="clear" w:color="000000" w:fill="FFFFFF"/>
            <w:noWrap/>
            <w:vAlign w:val="bottom"/>
            <w:hideMark/>
          </w:tcPr>
          <w:p w:rsidR="00A754B1" w:rsidRPr="00F343CB" w:rsidRDefault="00A754B1" w:rsidP="0002756E">
            <w:pPr>
              <w:spacing w:after="0" w:line="240" w:lineRule="auto"/>
              <w:rPr>
                <w:color w:val="000000"/>
                <w:sz w:val="16"/>
                <w:szCs w:val="16"/>
                <w:lang w:eastAsia="es-SV"/>
              </w:rPr>
            </w:pPr>
            <w:r w:rsidRPr="00F343CB">
              <w:rPr>
                <w:color w:val="000000"/>
                <w:sz w:val="16"/>
                <w:szCs w:val="16"/>
                <w:lang w:eastAsia="es-SV"/>
              </w:rPr>
              <w:t xml:space="preserve"> $         700.00 </w:t>
            </w:r>
          </w:p>
        </w:tc>
        <w:tc>
          <w:tcPr>
            <w:tcW w:w="959" w:type="dxa"/>
            <w:tcBorders>
              <w:top w:val="nil"/>
              <w:left w:val="nil"/>
              <w:bottom w:val="single" w:sz="4" w:space="0" w:color="auto"/>
              <w:right w:val="single" w:sz="4" w:space="0" w:color="auto"/>
            </w:tcBorders>
            <w:shd w:val="clear" w:color="000000" w:fill="FFFFFF"/>
            <w:noWrap/>
            <w:vAlign w:val="bottom"/>
            <w:hideMark/>
          </w:tcPr>
          <w:p w:rsidR="00A754B1" w:rsidRPr="00F343CB" w:rsidRDefault="00A754B1" w:rsidP="0002756E">
            <w:pPr>
              <w:spacing w:after="0" w:line="240" w:lineRule="auto"/>
              <w:rPr>
                <w:color w:val="000000"/>
                <w:sz w:val="16"/>
                <w:szCs w:val="16"/>
                <w:lang w:eastAsia="es-SV"/>
              </w:rPr>
            </w:pPr>
            <w:r w:rsidRPr="00F343CB">
              <w:rPr>
                <w:color w:val="000000"/>
                <w:sz w:val="16"/>
                <w:szCs w:val="16"/>
                <w:lang w:eastAsia="es-SV"/>
              </w:rPr>
              <w:t xml:space="preserve"> $         23.36 </w:t>
            </w:r>
          </w:p>
        </w:tc>
        <w:tc>
          <w:tcPr>
            <w:tcW w:w="689" w:type="dxa"/>
            <w:tcBorders>
              <w:top w:val="nil"/>
              <w:left w:val="nil"/>
              <w:bottom w:val="single" w:sz="4" w:space="0" w:color="auto"/>
              <w:right w:val="single" w:sz="4" w:space="0" w:color="auto"/>
            </w:tcBorders>
            <w:shd w:val="clear" w:color="000000" w:fill="FFFFFF"/>
            <w:noWrap/>
            <w:vAlign w:val="bottom"/>
            <w:hideMark/>
          </w:tcPr>
          <w:p w:rsidR="00A754B1" w:rsidRPr="00F343CB" w:rsidRDefault="00A754B1" w:rsidP="0002756E">
            <w:pPr>
              <w:spacing w:after="0" w:line="240" w:lineRule="auto"/>
              <w:rPr>
                <w:color w:val="000000"/>
                <w:sz w:val="16"/>
                <w:szCs w:val="16"/>
                <w:lang w:eastAsia="es-SV"/>
              </w:rPr>
            </w:pPr>
            <w:r w:rsidRPr="00F343CB">
              <w:rPr>
                <w:color w:val="000000"/>
                <w:sz w:val="16"/>
                <w:szCs w:val="16"/>
                <w:lang w:eastAsia="es-SV"/>
              </w:rPr>
              <w:t> </w:t>
            </w:r>
          </w:p>
        </w:tc>
        <w:tc>
          <w:tcPr>
            <w:tcW w:w="1049" w:type="dxa"/>
            <w:tcBorders>
              <w:top w:val="nil"/>
              <w:left w:val="nil"/>
              <w:bottom w:val="single" w:sz="4" w:space="0" w:color="auto"/>
              <w:right w:val="single" w:sz="4" w:space="0" w:color="auto"/>
            </w:tcBorders>
            <w:shd w:val="clear" w:color="000000" w:fill="FFFFFF"/>
            <w:noWrap/>
            <w:vAlign w:val="bottom"/>
            <w:hideMark/>
          </w:tcPr>
          <w:p w:rsidR="00A754B1" w:rsidRPr="00F343CB" w:rsidRDefault="00A754B1" w:rsidP="0002756E">
            <w:pPr>
              <w:spacing w:after="0" w:line="240" w:lineRule="auto"/>
              <w:rPr>
                <w:color w:val="000000"/>
                <w:sz w:val="16"/>
                <w:szCs w:val="16"/>
                <w:lang w:eastAsia="es-SV"/>
              </w:rPr>
            </w:pPr>
            <w:r w:rsidRPr="00F343CB">
              <w:rPr>
                <w:color w:val="000000"/>
                <w:sz w:val="16"/>
                <w:szCs w:val="16"/>
                <w:lang w:eastAsia="es-SV"/>
              </w:rPr>
              <w:t xml:space="preserve"> $         723.36 </w:t>
            </w:r>
          </w:p>
        </w:tc>
        <w:tc>
          <w:tcPr>
            <w:tcW w:w="959" w:type="dxa"/>
            <w:tcBorders>
              <w:top w:val="nil"/>
              <w:left w:val="nil"/>
              <w:bottom w:val="single" w:sz="4" w:space="0" w:color="auto"/>
              <w:right w:val="single" w:sz="4" w:space="0" w:color="auto"/>
            </w:tcBorders>
            <w:shd w:val="clear" w:color="000000" w:fill="FFFFFF"/>
            <w:noWrap/>
            <w:vAlign w:val="bottom"/>
            <w:hideMark/>
          </w:tcPr>
          <w:p w:rsidR="00A754B1" w:rsidRPr="00F343CB" w:rsidRDefault="00A754B1" w:rsidP="0002756E">
            <w:pPr>
              <w:spacing w:after="0" w:line="240" w:lineRule="auto"/>
              <w:rPr>
                <w:color w:val="000000"/>
                <w:sz w:val="16"/>
                <w:szCs w:val="16"/>
                <w:lang w:eastAsia="es-SV"/>
              </w:rPr>
            </w:pPr>
            <w:r w:rsidRPr="00F343CB">
              <w:rPr>
                <w:color w:val="000000"/>
                <w:sz w:val="16"/>
                <w:szCs w:val="16"/>
                <w:lang w:eastAsia="es-SV"/>
              </w:rPr>
              <w:t xml:space="preserve"> $         68.70 </w:t>
            </w:r>
          </w:p>
        </w:tc>
        <w:tc>
          <w:tcPr>
            <w:tcW w:w="880" w:type="dxa"/>
            <w:tcBorders>
              <w:top w:val="nil"/>
              <w:left w:val="nil"/>
              <w:bottom w:val="single" w:sz="4" w:space="0" w:color="auto"/>
              <w:right w:val="single" w:sz="4" w:space="0" w:color="auto"/>
            </w:tcBorders>
            <w:shd w:val="clear" w:color="000000" w:fill="FFFFFF"/>
            <w:noWrap/>
            <w:vAlign w:val="bottom"/>
            <w:hideMark/>
          </w:tcPr>
          <w:p w:rsidR="00A754B1" w:rsidRPr="00F343CB" w:rsidRDefault="00A754B1" w:rsidP="0002756E">
            <w:pPr>
              <w:spacing w:after="0" w:line="240" w:lineRule="auto"/>
              <w:rPr>
                <w:color w:val="000000"/>
                <w:sz w:val="16"/>
                <w:szCs w:val="16"/>
                <w:lang w:eastAsia="es-SV"/>
              </w:rPr>
            </w:pPr>
            <w:r w:rsidRPr="00F343CB">
              <w:rPr>
                <w:color w:val="000000"/>
                <w:sz w:val="16"/>
                <w:szCs w:val="16"/>
                <w:lang w:eastAsia="es-SV"/>
              </w:rPr>
              <w:t xml:space="preserve"> $         6.54 </w:t>
            </w:r>
          </w:p>
        </w:tc>
        <w:tc>
          <w:tcPr>
            <w:tcW w:w="1018" w:type="dxa"/>
            <w:tcBorders>
              <w:top w:val="nil"/>
              <w:left w:val="nil"/>
              <w:bottom w:val="single" w:sz="4" w:space="0" w:color="auto"/>
              <w:right w:val="single" w:sz="4" w:space="0" w:color="auto"/>
            </w:tcBorders>
            <w:shd w:val="clear" w:color="000000" w:fill="FFFFFF"/>
            <w:noWrap/>
            <w:vAlign w:val="bottom"/>
            <w:hideMark/>
          </w:tcPr>
          <w:p w:rsidR="00A754B1" w:rsidRPr="00F343CB" w:rsidRDefault="00A754B1" w:rsidP="0002756E">
            <w:pPr>
              <w:spacing w:after="0" w:line="240" w:lineRule="auto"/>
              <w:rPr>
                <w:color w:val="000000"/>
                <w:sz w:val="16"/>
                <w:szCs w:val="16"/>
                <w:lang w:eastAsia="es-SV"/>
              </w:rPr>
            </w:pPr>
            <w:r w:rsidRPr="00F343CB">
              <w:rPr>
                <w:color w:val="000000"/>
                <w:sz w:val="16"/>
                <w:szCs w:val="16"/>
                <w:lang w:eastAsia="es-SV"/>
              </w:rPr>
              <w:t xml:space="preserve"> $        798.61 </w:t>
            </w:r>
          </w:p>
        </w:tc>
      </w:tr>
      <w:tr w:rsidR="00A754B1" w:rsidRPr="00F343CB" w:rsidTr="0002756E">
        <w:trPr>
          <w:trHeight w:val="199"/>
          <w:jc w:val="center"/>
        </w:trPr>
        <w:tc>
          <w:tcPr>
            <w:tcW w:w="532" w:type="dxa"/>
            <w:tcBorders>
              <w:top w:val="nil"/>
              <w:left w:val="nil"/>
              <w:bottom w:val="nil"/>
              <w:right w:val="nil"/>
            </w:tcBorders>
            <w:shd w:val="clear" w:color="000000" w:fill="FFFFFF"/>
            <w:noWrap/>
            <w:vAlign w:val="bottom"/>
            <w:hideMark/>
          </w:tcPr>
          <w:p w:rsidR="00A754B1" w:rsidRPr="00F343CB" w:rsidRDefault="00A754B1" w:rsidP="0002756E">
            <w:pPr>
              <w:spacing w:after="0" w:line="240" w:lineRule="auto"/>
              <w:rPr>
                <w:color w:val="000000"/>
                <w:sz w:val="16"/>
                <w:szCs w:val="16"/>
                <w:lang w:eastAsia="es-SV"/>
              </w:rPr>
            </w:pPr>
            <w:r w:rsidRPr="00F343CB">
              <w:rPr>
                <w:color w:val="000000"/>
                <w:sz w:val="16"/>
                <w:szCs w:val="16"/>
                <w:lang w:eastAsia="es-SV"/>
              </w:rPr>
              <w:t> </w:t>
            </w:r>
          </w:p>
        </w:tc>
        <w:tc>
          <w:tcPr>
            <w:tcW w:w="722" w:type="dxa"/>
            <w:tcBorders>
              <w:top w:val="nil"/>
              <w:left w:val="nil"/>
              <w:bottom w:val="nil"/>
              <w:right w:val="nil"/>
            </w:tcBorders>
            <w:shd w:val="clear" w:color="000000" w:fill="FFFFFF"/>
            <w:noWrap/>
            <w:vAlign w:val="bottom"/>
            <w:hideMark/>
          </w:tcPr>
          <w:p w:rsidR="00A754B1" w:rsidRPr="00F343CB" w:rsidRDefault="00A754B1" w:rsidP="0002756E">
            <w:pPr>
              <w:spacing w:after="0" w:line="240" w:lineRule="auto"/>
              <w:rPr>
                <w:color w:val="000000"/>
                <w:sz w:val="16"/>
                <w:szCs w:val="16"/>
                <w:lang w:eastAsia="es-SV"/>
              </w:rPr>
            </w:pPr>
            <w:r w:rsidRPr="00F343CB">
              <w:rPr>
                <w:color w:val="000000"/>
                <w:sz w:val="16"/>
                <w:szCs w:val="16"/>
                <w:lang w:eastAsia="es-SV"/>
              </w:rPr>
              <w:t> </w:t>
            </w:r>
          </w:p>
        </w:tc>
        <w:tc>
          <w:tcPr>
            <w:tcW w:w="2624" w:type="dxa"/>
            <w:tcBorders>
              <w:top w:val="nil"/>
              <w:left w:val="nil"/>
              <w:bottom w:val="nil"/>
              <w:right w:val="nil"/>
            </w:tcBorders>
            <w:shd w:val="clear" w:color="000000" w:fill="FFFFFF"/>
            <w:noWrap/>
            <w:vAlign w:val="bottom"/>
            <w:hideMark/>
          </w:tcPr>
          <w:p w:rsidR="00A754B1" w:rsidRPr="00F343CB" w:rsidRDefault="00A754B1" w:rsidP="0002756E">
            <w:pPr>
              <w:spacing w:after="0" w:line="240" w:lineRule="auto"/>
              <w:rPr>
                <w:color w:val="000000"/>
                <w:sz w:val="16"/>
                <w:szCs w:val="16"/>
                <w:lang w:eastAsia="es-SV"/>
              </w:rPr>
            </w:pPr>
            <w:r w:rsidRPr="00F343CB">
              <w:rPr>
                <w:color w:val="000000"/>
                <w:sz w:val="16"/>
                <w:szCs w:val="16"/>
                <w:lang w:eastAsia="es-SV"/>
              </w:rPr>
              <w:t> </w:t>
            </w:r>
          </w:p>
        </w:tc>
        <w:tc>
          <w:tcPr>
            <w:tcW w:w="1238" w:type="dxa"/>
            <w:tcBorders>
              <w:top w:val="nil"/>
              <w:left w:val="nil"/>
              <w:bottom w:val="nil"/>
              <w:right w:val="nil"/>
            </w:tcBorders>
            <w:shd w:val="clear" w:color="000000" w:fill="FFFFFF"/>
            <w:noWrap/>
            <w:vAlign w:val="bottom"/>
            <w:hideMark/>
          </w:tcPr>
          <w:p w:rsidR="00A754B1" w:rsidRPr="00F343CB" w:rsidRDefault="00A754B1" w:rsidP="0002756E">
            <w:pPr>
              <w:spacing w:after="0" w:line="240" w:lineRule="auto"/>
              <w:rPr>
                <w:color w:val="000000"/>
                <w:sz w:val="16"/>
                <w:szCs w:val="16"/>
                <w:lang w:eastAsia="es-SV"/>
              </w:rPr>
            </w:pPr>
            <w:r w:rsidRPr="00F343CB">
              <w:rPr>
                <w:color w:val="000000"/>
                <w:sz w:val="16"/>
                <w:szCs w:val="16"/>
                <w:lang w:eastAsia="es-SV"/>
              </w:rPr>
              <w:t> </w:t>
            </w:r>
          </w:p>
        </w:tc>
        <w:tc>
          <w:tcPr>
            <w:tcW w:w="1049" w:type="dxa"/>
            <w:tcBorders>
              <w:top w:val="nil"/>
              <w:left w:val="single" w:sz="4" w:space="0" w:color="auto"/>
              <w:bottom w:val="single" w:sz="4" w:space="0" w:color="auto"/>
              <w:right w:val="single" w:sz="4" w:space="0" w:color="auto"/>
            </w:tcBorders>
            <w:shd w:val="clear" w:color="000000" w:fill="FFFFFF"/>
            <w:noWrap/>
            <w:vAlign w:val="bottom"/>
            <w:hideMark/>
          </w:tcPr>
          <w:p w:rsidR="00A754B1" w:rsidRPr="00F343CB" w:rsidRDefault="00A754B1" w:rsidP="0002756E">
            <w:pPr>
              <w:spacing w:after="0" w:line="240" w:lineRule="auto"/>
              <w:rPr>
                <w:color w:val="000000"/>
                <w:sz w:val="16"/>
                <w:szCs w:val="16"/>
                <w:lang w:eastAsia="es-SV"/>
              </w:rPr>
            </w:pPr>
            <w:r w:rsidRPr="00F343CB">
              <w:rPr>
                <w:color w:val="000000"/>
                <w:sz w:val="16"/>
                <w:szCs w:val="16"/>
                <w:lang w:eastAsia="es-SV"/>
              </w:rPr>
              <w:t xml:space="preserve"> $  72,359.50 </w:t>
            </w:r>
          </w:p>
        </w:tc>
        <w:tc>
          <w:tcPr>
            <w:tcW w:w="959" w:type="dxa"/>
            <w:tcBorders>
              <w:top w:val="nil"/>
              <w:left w:val="nil"/>
              <w:bottom w:val="single" w:sz="4" w:space="0" w:color="auto"/>
              <w:right w:val="single" w:sz="4" w:space="0" w:color="auto"/>
            </w:tcBorders>
            <w:shd w:val="clear" w:color="000000" w:fill="FFFFFF"/>
            <w:noWrap/>
            <w:vAlign w:val="bottom"/>
            <w:hideMark/>
          </w:tcPr>
          <w:p w:rsidR="00A754B1" w:rsidRPr="00F343CB" w:rsidRDefault="00A754B1" w:rsidP="0002756E">
            <w:pPr>
              <w:spacing w:after="0" w:line="240" w:lineRule="auto"/>
              <w:rPr>
                <w:color w:val="000000"/>
                <w:sz w:val="16"/>
                <w:szCs w:val="16"/>
                <w:lang w:eastAsia="es-SV"/>
              </w:rPr>
            </w:pPr>
            <w:r w:rsidRPr="00F343CB">
              <w:rPr>
                <w:color w:val="000000"/>
                <w:sz w:val="16"/>
                <w:szCs w:val="16"/>
                <w:lang w:eastAsia="es-SV"/>
              </w:rPr>
              <w:t xml:space="preserve"> $  2,415.00 </w:t>
            </w:r>
          </w:p>
        </w:tc>
        <w:tc>
          <w:tcPr>
            <w:tcW w:w="689" w:type="dxa"/>
            <w:tcBorders>
              <w:top w:val="nil"/>
              <w:left w:val="nil"/>
              <w:bottom w:val="single" w:sz="4" w:space="0" w:color="auto"/>
              <w:right w:val="single" w:sz="4" w:space="0" w:color="auto"/>
            </w:tcBorders>
            <w:shd w:val="clear" w:color="000000" w:fill="FFFFFF"/>
            <w:noWrap/>
            <w:vAlign w:val="bottom"/>
            <w:hideMark/>
          </w:tcPr>
          <w:p w:rsidR="00A754B1" w:rsidRPr="00F343CB" w:rsidRDefault="00A754B1" w:rsidP="0002756E">
            <w:pPr>
              <w:spacing w:after="0" w:line="240" w:lineRule="auto"/>
              <w:rPr>
                <w:color w:val="000000"/>
                <w:sz w:val="16"/>
                <w:szCs w:val="16"/>
                <w:lang w:eastAsia="es-SV"/>
              </w:rPr>
            </w:pPr>
            <w:r w:rsidRPr="00F343CB">
              <w:rPr>
                <w:color w:val="000000"/>
                <w:sz w:val="16"/>
                <w:szCs w:val="16"/>
                <w:lang w:eastAsia="es-SV"/>
              </w:rPr>
              <w:t> </w:t>
            </w:r>
          </w:p>
        </w:tc>
        <w:tc>
          <w:tcPr>
            <w:tcW w:w="1049" w:type="dxa"/>
            <w:tcBorders>
              <w:top w:val="nil"/>
              <w:left w:val="nil"/>
              <w:bottom w:val="single" w:sz="4" w:space="0" w:color="auto"/>
              <w:right w:val="single" w:sz="4" w:space="0" w:color="auto"/>
            </w:tcBorders>
            <w:shd w:val="clear" w:color="000000" w:fill="FFFFFF"/>
            <w:noWrap/>
            <w:vAlign w:val="bottom"/>
            <w:hideMark/>
          </w:tcPr>
          <w:p w:rsidR="00A754B1" w:rsidRPr="00F343CB" w:rsidRDefault="00A754B1" w:rsidP="0002756E">
            <w:pPr>
              <w:spacing w:after="0" w:line="240" w:lineRule="auto"/>
              <w:rPr>
                <w:color w:val="000000"/>
                <w:sz w:val="16"/>
                <w:szCs w:val="16"/>
                <w:lang w:eastAsia="es-SV"/>
              </w:rPr>
            </w:pPr>
            <w:r w:rsidRPr="00F343CB">
              <w:rPr>
                <w:color w:val="000000"/>
                <w:sz w:val="16"/>
                <w:szCs w:val="16"/>
                <w:lang w:eastAsia="es-SV"/>
              </w:rPr>
              <w:t xml:space="preserve"> $  74,774.50 </w:t>
            </w:r>
          </w:p>
        </w:tc>
        <w:tc>
          <w:tcPr>
            <w:tcW w:w="959" w:type="dxa"/>
            <w:tcBorders>
              <w:top w:val="nil"/>
              <w:left w:val="nil"/>
              <w:bottom w:val="single" w:sz="4" w:space="0" w:color="auto"/>
              <w:right w:val="single" w:sz="4" w:space="0" w:color="auto"/>
            </w:tcBorders>
            <w:shd w:val="clear" w:color="000000" w:fill="FFFFFF"/>
            <w:noWrap/>
            <w:vAlign w:val="bottom"/>
            <w:hideMark/>
          </w:tcPr>
          <w:p w:rsidR="00A754B1" w:rsidRPr="00F343CB" w:rsidRDefault="00A754B1" w:rsidP="0002756E">
            <w:pPr>
              <w:spacing w:after="0" w:line="240" w:lineRule="auto"/>
              <w:rPr>
                <w:color w:val="000000"/>
                <w:sz w:val="16"/>
                <w:szCs w:val="16"/>
                <w:lang w:eastAsia="es-SV"/>
              </w:rPr>
            </w:pPr>
            <w:r w:rsidRPr="00F343CB">
              <w:rPr>
                <w:color w:val="000000"/>
                <w:sz w:val="16"/>
                <w:szCs w:val="16"/>
                <w:lang w:eastAsia="es-SV"/>
              </w:rPr>
              <w:t xml:space="preserve"> $  7,102.05 </w:t>
            </w:r>
          </w:p>
        </w:tc>
        <w:tc>
          <w:tcPr>
            <w:tcW w:w="880" w:type="dxa"/>
            <w:tcBorders>
              <w:top w:val="nil"/>
              <w:left w:val="nil"/>
              <w:bottom w:val="single" w:sz="4" w:space="0" w:color="auto"/>
              <w:right w:val="single" w:sz="4" w:space="0" w:color="auto"/>
            </w:tcBorders>
            <w:shd w:val="clear" w:color="000000" w:fill="FFFFFF"/>
            <w:noWrap/>
            <w:vAlign w:val="bottom"/>
            <w:hideMark/>
          </w:tcPr>
          <w:p w:rsidR="00A754B1" w:rsidRPr="00F343CB" w:rsidRDefault="00A754B1" w:rsidP="0002756E">
            <w:pPr>
              <w:spacing w:after="0" w:line="240" w:lineRule="auto"/>
              <w:rPr>
                <w:color w:val="000000"/>
                <w:sz w:val="16"/>
                <w:szCs w:val="16"/>
                <w:lang w:eastAsia="es-SV"/>
              </w:rPr>
            </w:pPr>
            <w:r w:rsidRPr="00F343CB">
              <w:rPr>
                <w:color w:val="000000"/>
                <w:sz w:val="16"/>
                <w:szCs w:val="16"/>
                <w:lang w:eastAsia="es-SV"/>
              </w:rPr>
              <w:t xml:space="preserve"> $    676.45 </w:t>
            </w:r>
          </w:p>
        </w:tc>
        <w:tc>
          <w:tcPr>
            <w:tcW w:w="1018" w:type="dxa"/>
            <w:tcBorders>
              <w:top w:val="nil"/>
              <w:left w:val="nil"/>
              <w:bottom w:val="single" w:sz="4" w:space="0" w:color="auto"/>
              <w:right w:val="single" w:sz="4" w:space="0" w:color="auto"/>
            </w:tcBorders>
            <w:shd w:val="clear" w:color="000000" w:fill="FFFFFF"/>
            <w:noWrap/>
            <w:vAlign w:val="bottom"/>
            <w:hideMark/>
          </w:tcPr>
          <w:p w:rsidR="00A754B1" w:rsidRPr="00F343CB" w:rsidRDefault="00A754B1" w:rsidP="0002756E">
            <w:pPr>
              <w:spacing w:after="0" w:line="240" w:lineRule="auto"/>
              <w:rPr>
                <w:color w:val="000000"/>
                <w:sz w:val="16"/>
                <w:szCs w:val="16"/>
                <w:lang w:eastAsia="es-SV"/>
              </w:rPr>
            </w:pPr>
            <w:r w:rsidRPr="00F343CB">
              <w:rPr>
                <w:color w:val="000000"/>
                <w:sz w:val="16"/>
                <w:szCs w:val="16"/>
                <w:lang w:eastAsia="es-SV"/>
              </w:rPr>
              <w:t xml:space="preserve"> $  82,553.00 </w:t>
            </w:r>
          </w:p>
        </w:tc>
      </w:tr>
      <w:tr w:rsidR="00A754B1" w:rsidRPr="00F343CB" w:rsidTr="0002756E">
        <w:trPr>
          <w:trHeight w:val="199"/>
          <w:jc w:val="center"/>
        </w:trPr>
        <w:tc>
          <w:tcPr>
            <w:tcW w:w="532" w:type="dxa"/>
            <w:tcBorders>
              <w:top w:val="nil"/>
              <w:left w:val="nil"/>
              <w:bottom w:val="nil"/>
              <w:right w:val="nil"/>
            </w:tcBorders>
            <w:shd w:val="clear" w:color="000000" w:fill="FFFFFF"/>
            <w:noWrap/>
            <w:vAlign w:val="bottom"/>
            <w:hideMark/>
          </w:tcPr>
          <w:p w:rsidR="00A754B1" w:rsidRPr="00F343CB" w:rsidRDefault="00A754B1" w:rsidP="0002756E">
            <w:pPr>
              <w:spacing w:after="0" w:line="240" w:lineRule="auto"/>
              <w:rPr>
                <w:color w:val="000000"/>
                <w:sz w:val="16"/>
                <w:szCs w:val="16"/>
                <w:lang w:eastAsia="es-SV"/>
              </w:rPr>
            </w:pPr>
            <w:r w:rsidRPr="00F343CB">
              <w:rPr>
                <w:color w:val="000000"/>
                <w:sz w:val="16"/>
                <w:szCs w:val="16"/>
                <w:lang w:eastAsia="es-SV"/>
              </w:rPr>
              <w:t> </w:t>
            </w:r>
          </w:p>
        </w:tc>
        <w:tc>
          <w:tcPr>
            <w:tcW w:w="722" w:type="dxa"/>
            <w:tcBorders>
              <w:top w:val="nil"/>
              <w:left w:val="nil"/>
              <w:bottom w:val="nil"/>
              <w:right w:val="nil"/>
            </w:tcBorders>
            <w:shd w:val="clear" w:color="000000" w:fill="FFFFFF"/>
            <w:noWrap/>
            <w:vAlign w:val="bottom"/>
            <w:hideMark/>
          </w:tcPr>
          <w:p w:rsidR="00A754B1" w:rsidRPr="00F343CB" w:rsidRDefault="00A754B1" w:rsidP="0002756E">
            <w:pPr>
              <w:spacing w:after="0" w:line="240" w:lineRule="auto"/>
              <w:rPr>
                <w:color w:val="000000"/>
                <w:sz w:val="16"/>
                <w:szCs w:val="16"/>
                <w:lang w:eastAsia="es-SV"/>
              </w:rPr>
            </w:pPr>
            <w:r w:rsidRPr="00F343CB">
              <w:rPr>
                <w:color w:val="000000"/>
                <w:sz w:val="16"/>
                <w:szCs w:val="16"/>
                <w:lang w:eastAsia="es-SV"/>
              </w:rPr>
              <w:t> </w:t>
            </w:r>
          </w:p>
        </w:tc>
        <w:tc>
          <w:tcPr>
            <w:tcW w:w="2624" w:type="dxa"/>
            <w:tcBorders>
              <w:top w:val="nil"/>
              <w:left w:val="nil"/>
              <w:bottom w:val="nil"/>
              <w:right w:val="nil"/>
            </w:tcBorders>
            <w:shd w:val="clear" w:color="000000" w:fill="FFFFFF"/>
            <w:noWrap/>
            <w:vAlign w:val="bottom"/>
            <w:hideMark/>
          </w:tcPr>
          <w:p w:rsidR="00A754B1" w:rsidRPr="00F343CB" w:rsidRDefault="00A754B1" w:rsidP="0002756E">
            <w:pPr>
              <w:spacing w:after="0" w:line="240" w:lineRule="auto"/>
              <w:rPr>
                <w:color w:val="000000"/>
                <w:sz w:val="16"/>
                <w:szCs w:val="16"/>
                <w:lang w:eastAsia="es-SV"/>
              </w:rPr>
            </w:pPr>
            <w:r w:rsidRPr="00F343CB">
              <w:rPr>
                <w:color w:val="000000"/>
                <w:sz w:val="16"/>
                <w:szCs w:val="16"/>
                <w:lang w:eastAsia="es-SV"/>
              </w:rPr>
              <w:t>Flete</w:t>
            </w:r>
          </w:p>
        </w:tc>
        <w:tc>
          <w:tcPr>
            <w:tcW w:w="1238" w:type="dxa"/>
            <w:tcBorders>
              <w:top w:val="nil"/>
              <w:left w:val="nil"/>
              <w:bottom w:val="nil"/>
              <w:right w:val="nil"/>
            </w:tcBorders>
            <w:shd w:val="clear" w:color="000000" w:fill="FFFFFF"/>
            <w:noWrap/>
            <w:vAlign w:val="bottom"/>
            <w:hideMark/>
          </w:tcPr>
          <w:p w:rsidR="00A754B1" w:rsidRPr="00F343CB" w:rsidRDefault="00A754B1" w:rsidP="0002756E">
            <w:pPr>
              <w:spacing w:after="0" w:line="240" w:lineRule="auto"/>
              <w:rPr>
                <w:color w:val="000000"/>
                <w:sz w:val="16"/>
                <w:szCs w:val="16"/>
                <w:lang w:eastAsia="es-SV"/>
              </w:rPr>
            </w:pPr>
            <w:r w:rsidRPr="00F343CB">
              <w:rPr>
                <w:color w:val="000000"/>
                <w:sz w:val="16"/>
                <w:szCs w:val="16"/>
                <w:lang w:eastAsia="es-SV"/>
              </w:rPr>
              <w:t xml:space="preserve"> $         2,415.00 </w:t>
            </w:r>
          </w:p>
        </w:tc>
        <w:tc>
          <w:tcPr>
            <w:tcW w:w="1049" w:type="dxa"/>
            <w:tcBorders>
              <w:top w:val="nil"/>
              <w:left w:val="nil"/>
              <w:bottom w:val="nil"/>
              <w:right w:val="nil"/>
            </w:tcBorders>
            <w:shd w:val="clear" w:color="000000" w:fill="FFFFFF"/>
            <w:noWrap/>
            <w:vAlign w:val="bottom"/>
            <w:hideMark/>
          </w:tcPr>
          <w:p w:rsidR="00A754B1" w:rsidRPr="00F343CB" w:rsidRDefault="00A754B1" w:rsidP="0002756E">
            <w:pPr>
              <w:spacing w:after="0" w:line="240" w:lineRule="auto"/>
              <w:rPr>
                <w:color w:val="000000"/>
                <w:sz w:val="16"/>
                <w:szCs w:val="16"/>
                <w:lang w:eastAsia="es-SV"/>
              </w:rPr>
            </w:pPr>
            <w:r w:rsidRPr="00F343CB">
              <w:rPr>
                <w:color w:val="000000"/>
                <w:sz w:val="16"/>
                <w:szCs w:val="16"/>
                <w:lang w:eastAsia="es-SV"/>
              </w:rPr>
              <w:t> </w:t>
            </w:r>
          </w:p>
        </w:tc>
        <w:tc>
          <w:tcPr>
            <w:tcW w:w="959" w:type="dxa"/>
            <w:tcBorders>
              <w:top w:val="nil"/>
              <w:left w:val="nil"/>
              <w:bottom w:val="nil"/>
              <w:right w:val="nil"/>
            </w:tcBorders>
            <w:shd w:val="clear" w:color="000000" w:fill="FFFFFF"/>
            <w:noWrap/>
            <w:vAlign w:val="bottom"/>
            <w:hideMark/>
          </w:tcPr>
          <w:p w:rsidR="00A754B1" w:rsidRPr="00F343CB" w:rsidRDefault="00A754B1" w:rsidP="0002756E">
            <w:pPr>
              <w:spacing w:after="0" w:line="240" w:lineRule="auto"/>
              <w:rPr>
                <w:color w:val="000000"/>
                <w:sz w:val="16"/>
                <w:szCs w:val="16"/>
                <w:lang w:eastAsia="es-SV"/>
              </w:rPr>
            </w:pPr>
            <w:r w:rsidRPr="00F343CB">
              <w:rPr>
                <w:color w:val="000000"/>
                <w:sz w:val="16"/>
                <w:szCs w:val="16"/>
                <w:lang w:eastAsia="es-SV"/>
              </w:rPr>
              <w:t> </w:t>
            </w:r>
          </w:p>
        </w:tc>
        <w:tc>
          <w:tcPr>
            <w:tcW w:w="689" w:type="dxa"/>
            <w:tcBorders>
              <w:top w:val="nil"/>
              <w:left w:val="nil"/>
              <w:bottom w:val="nil"/>
              <w:right w:val="nil"/>
            </w:tcBorders>
            <w:shd w:val="clear" w:color="000000" w:fill="FFFFFF"/>
            <w:noWrap/>
            <w:vAlign w:val="bottom"/>
            <w:hideMark/>
          </w:tcPr>
          <w:p w:rsidR="00A754B1" w:rsidRPr="00F343CB" w:rsidRDefault="00A754B1" w:rsidP="0002756E">
            <w:pPr>
              <w:spacing w:after="0" w:line="240" w:lineRule="auto"/>
              <w:rPr>
                <w:color w:val="000000"/>
                <w:sz w:val="16"/>
                <w:szCs w:val="16"/>
                <w:lang w:eastAsia="es-SV"/>
              </w:rPr>
            </w:pPr>
            <w:r w:rsidRPr="00F343CB">
              <w:rPr>
                <w:color w:val="000000"/>
                <w:sz w:val="16"/>
                <w:szCs w:val="16"/>
                <w:lang w:eastAsia="es-SV"/>
              </w:rPr>
              <w:t> </w:t>
            </w:r>
          </w:p>
        </w:tc>
        <w:tc>
          <w:tcPr>
            <w:tcW w:w="1049" w:type="dxa"/>
            <w:tcBorders>
              <w:top w:val="nil"/>
              <w:left w:val="nil"/>
              <w:bottom w:val="nil"/>
              <w:right w:val="nil"/>
            </w:tcBorders>
            <w:shd w:val="clear" w:color="000000" w:fill="FFFFFF"/>
            <w:noWrap/>
            <w:vAlign w:val="bottom"/>
            <w:hideMark/>
          </w:tcPr>
          <w:p w:rsidR="00A754B1" w:rsidRPr="00F343CB" w:rsidRDefault="00A754B1" w:rsidP="0002756E">
            <w:pPr>
              <w:spacing w:after="0" w:line="240" w:lineRule="auto"/>
              <w:rPr>
                <w:color w:val="000000"/>
                <w:sz w:val="16"/>
                <w:szCs w:val="16"/>
                <w:lang w:eastAsia="es-SV"/>
              </w:rPr>
            </w:pPr>
            <w:r w:rsidRPr="00F343CB">
              <w:rPr>
                <w:color w:val="000000"/>
                <w:sz w:val="16"/>
                <w:szCs w:val="16"/>
                <w:lang w:eastAsia="es-SV"/>
              </w:rPr>
              <w:t> </w:t>
            </w:r>
          </w:p>
        </w:tc>
        <w:tc>
          <w:tcPr>
            <w:tcW w:w="959" w:type="dxa"/>
            <w:tcBorders>
              <w:top w:val="nil"/>
              <w:left w:val="nil"/>
              <w:bottom w:val="nil"/>
              <w:right w:val="nil"/>
            </w:tcBorders>
            <w:shd w:val="clear" w:color="000000" w:fill="FFFFFF"/>
            <w:noWrap/>
            <w:vAlign w:val="bottom"/>
            <w:hideMark/>
          </w:tcPr>
          <w:p w:rsidR="00A754B1" w:rsidRPr="00F343CB" w:rsidRDefault="00A754B1" w:rsidP="0002756E">
            <w:pPr>
              <w:spacing w:after="0" w:line="240" w:lineRule="auto"/>
              <w:rPr>
                <w:color w:val="000000"/>
                <w:sz w:val="16"/>
                <w:szCs w:val="16"/>
                <w:lang w:eastAsia="es-SV"/>
              </w:rPr>
            </w:pPr>
            <w:r w:rsidRPr="00F343CB">
              <w:rPr>
                <w:color w:val="000000"/>
                <w:sz w:val="16"/>
                <w:szCs w:val="16"/>
                <w:lang w:eastAsia="es-SV"/>
              </w:rPr>
              <w:t> </w:t>
            </w:r>
          </w:p>
        </w:tc>
        <w:tc>
          <w:tcPr>
            <w:tcW w:w="880" w:type="dxa"/>
            <w:tcBorders>
              <w:top w:val="nil"/>
              <w:left w:val="nil"/>
              <w:bottom w:val="nil"/>
              <w:right w:val="nil"/>
            </w:tcBorders>
            <w:shd w:val="clear" w:color="000000" w:fill="FFFFFF"/>
            <w:noWrap/>
            <w:vAlign w:val="bottom"/>
            <w:hideMark/>
          </w:tcPr>
          <w:p w:rsidR="00A754B1" w:rsidRPr="00F343CB" w:rsidRDefault="00A754B1" w:rsidP="0002756E">
            <w:pPr>
              <w:spacing w:after="0" w:line="240" w:lineRule="auto"/>
              <w:rPr>
                <w:color w:val="000000"/>
                <w:sz w:val="16"/>
                <w:szCs w:val="16"/>
                <w:lang w:eastAsia="es-SV"/>
              </w:rPr>
            </w:pPr>
            <w:r w:rsidRPr="00F343CB">
              <w:rPr>
                <w:color w:val="000000"/>
                <w:sz w:val="16"/>
                <w:szCs w:val="16"/>
                <w:lang w:eastAsia="es-SV"/>
              </w:rPr>
              <w:t> </w:t>
            </w:r>
          </w:p>
        </w:tc>
        <w:tc>
          <w:tcPr>
            <w:tcW w:w="1018" w:type="dxa"/>
            <w:tcBorders>
              <w:top w:val="nil"/>
              <w:left w:val="nil"/>
              <w:bottom w:val="nil"/>
              <w:right w:val="nil"/>
            </w:tcBorders>
            <w:shd w:val="clear" w:color="000000" w:fill="FFFFFF"/>
            <w:noWrap/>
            <w:vAlign w:val="bottom"/>
            <w:hideMark/>
          </w:tcPr>
          <w:p w:rsidR="00A754B1" w:rsidRPr="00F343CB" w:rsidRDefault="00A754B1" w:rsidP="0002756E">
            <w:pPr>
              <w:spacing w:after="0" w:line="240" w:lineRule="auto"/>
              <w:rPr>
                <w:color w:val="000000"/>
                <w:sz w:val="16"/>
                <w:szCs w:val="16"/>
                <w:lang w:eastAsia="es-SV"/>
              </w:rPr>
            </w:pPr>
            <w:r w:rsidRPr="00F343CB">
              <w:rPr>
                <w:color w:val="000000"/>
                <w:sz w:val="16"/>
                <w:szCs w:val="16"/>
                <w:lang w:eastAsia="es-SV"/>
              </w:rPr>
              <w:t> </w:t>
            </w:r>
          </w:p>
        </w:tc>
      </w:tr>
      <w:tr w:rsidR="00A754B1" w:rsidRPr="00F343CB" w:rsidTr="0002756E">
        <w:trPr>
          <w:trHeight w:val="199"/>
          <w:jc w:val="center"/>
        </w:trPr>
        <w:tc>
          <w:tcPr>
            <w:tcW w:w="532" w:type="dxa"/>
            <w:tcBorders>
              <w:top w:val="nil"/>
              <w:left w:val="nil"/>
              <w:bottom w:val="nil"/>
              <w:right w:val="nil"/>
            </w:tcBorders>
            <w:shd w:val="clear" w:color="000000" w:fill="FFFFFF"/>
            <w:noWrap/>
            <w:vAlign w:val="bottom"/>
            <w:hideMark/>
          </w:tcPr>
          <w:p w:rsidR="00A754B1" w:rsidRPr="00F343CB" w:rsidRDefault="00A754B1" w:rsidP="0002756E">
            <w:pPr>
              <w:spacing w:after="0" w:line="240" w:lineRule="auto"/>
              <w:rPr>
                <w:color w:val="000000"/>
                <w:sz w:val="16"/>
                <w:szCs w:val="16"/>
                <w:lang w:eastAsia="es-SV"/>
              </w:rPr>
            </w:pPr>
            <w:r w:rsidRPr="00F343CB">
              <w:rPr>
                <w:color w:val="000000"/>
                <w:sz w:val="16"/>
                <w:szCs w:val="16"/>
                <w:lang w:eastAsia="es-SV"/>
              </w:rPr>
              <w:t> </w:t>
            </w:r>
          </w:p>
        </w:tc>
        <w:tc>
          <w:tcPr>
            <w:tcW w:w="722" w:type="dxa"/>
            <w:tcBorders>
              <w:top w:val="nil"/>
              <w:left w:val="nil"/>
              <w:bottom w:val="nil"/>
              <w:right w:val="nil"/>
            </w:tcBorders>
            <w:shd w:val="clear" w:color="000000" w:fill="FFFFFF"/>
            <w:noWrap/>
            <w:vAlign w:val="bottom"/>
            <w:hideMark/>
          </w:tcPr>
          <w:p w:rsidR="00A754B1" w:rsidRPr="00F343CB" w:rsidRDefault="00A754B1" w:rsidP="0002756E">
            <w:pPr>
              <w:spacing w:after="0" w:line="240" w:lineRule="auto"/>
              <w:rPr>
                <w:color w:val="000000"/>
                <w:sz w:val="16"/>
                <w:szCs w:val="16"/>
                <w:lang w:eastAsia="es-SV"/>
              </w:rPr>
            </w:pPr>
            <w:r w:rsidRPr="00F343CB">
              <w:rPr>
                <w:color w:val="000000"/>
                <w:sz w:val="16"/>
                <w:szCs w:val="16"/>
                <w:lang w:eastAsia="es-SV"/>
              </w:rPr>
              <w:t> </w:t>
            </w:r>
          </w:p>
        </w:tc>
        <w:tc>
          <w:tcPr>
            <w:tcW w:w="2624" w:type="dxa"/>
            <w:tcBorders>
              <w:top w:val="nil"/>
              <w:left w:val="nil"/>
              <w:bottom w:val="nil"/>
              <w:right w:val="nil"/>
            </w:tcBorders>
            <w:shd w:val="clear" w:color="000000" w:fill="FFFFFF"/>
            <w:noWrap/>
            <w:vAlign w:val="bottom"/>
            <w:hideMark/>
          </w:tcPr>
          <w:p w:rsidR="00A754B1" w:rsidRPr="00F343CB" w:rsidRDefault="00A754B1" w:rsidP="0002756E">
            <w:pPr>
              <w:spacing w:after="0" w:line="240" w:lineRule="auto"/>
              <w:rPr>
                <w:color w:val="000000"/>
                <w:sz w:val="16"/>
                <w:szCs w:val="16"/>
                <w:lang w:eastAsia="es-SV"/>
              </w:rPr>
            </w:pPr>
            <w:r w:rsidRPr="00F343CB">
              <w:rPr>
                <w:color w:val="000000"/>
                <w:sz w:val="16"/>
                <w:szCs w:val="16"/>
                <w:lang w:eastAsia="es-SV"/>
              </w:rPr>
              <w:t>DAI</w:t>
            </w:r>
          </w:p>
        </w:tc>
        <w:tc>
          <w:tcPr>
            <w:tcW w:w="1238" w:type="dxa"/>
            <w:tcBorders>
              <w:top w:val="nil"/>
              <w:left w:val="nil"/>
              <w:bottom w:val="nil"/>
              <w:right w:val="nil"/>
            </w:tcBorders>
            <w:shd w:val="clear" w:color="000000" w:fill="FFFFFF"/>
            <w:noWrap/>
            <w:vAlign w:val="bottom"/>
            <w:hideMark/>
          </w:tcPr>
          <w:p w:rsidR="00A754B1" w:rsidRPr="00F343CB" w:rsidRDefault="00A754B1" w:rsidP="0002756E">
            <w:pPr>
              <w:spacing w:after="0" w:line="240" w:lineRule="auto"/>
              <w:rPr>
                <w:color w:val="000000"/>
                <w:sz w:val="16"/>
                <w:szCs w:val="16"/>
                <w:lang w:eastAsia="es-SV"/>
              </w:rPr>
            </w:pPr>
            <w:r w:rsidRPr="00F343CB">
              <w:rPr>
                <w:color w:val="000000"/>
                <w:sz w:val="16"/>
                <w:szCs w:val="16"/>
                <w:lang w:eastAsia="es-SV"/>
              </w:rPr>
              <w:t xml:space="preserve"> $         7,102.05 </w:t>
            </w:r>
          </w:p>
        </w:tc>
        <w:tc>
          <w:tcPr>
            <w:tcW w:w="1049" w:type="dxa"/>
            <w:tcBorders>
              <w:top w:val="nil"/>
              <w:left w:val="nil"/>
              <w:bottom w:val="nil"/>
              <w:right w:val="nil"/>
            </w:tcBorders>
            <w:shd w:val="clear" w:color="000000" w:fill="FFFFFF"/>
            <w:noWrap/>
            <w:vAlign w:val="bottom"/>
            <w:hideMark/>
          </w:tcPr>
          <w:p w:rsidR="00A754B1" w:rsidRPr="00F343CB" w:rsidRDefault="00A754B1" w:rsidP="0002756E">
            <w:pPr>
              <w:spacing w:after="0" w:line="240" w:lineRule="auto"/>
              <w:rPr>
                <w:color w:val="000000"/>
                <w:sz w:val="16"/>
                <w:szCs w:val="16"/>
                <w:lang w:eastAsia="es-SV"/>
              </w:rPr>
            </w:pPr>
            <w:r w:rsidRPr="00F343CB">
              <w:rPr>
                <w:color w:val="000000"/>
                <w:sz w:val="16"/>
                <w:szCs w:val="16"/>
                <w:lang w:eastAsia="es-SV"/>
              </w:rPr>
              <w:t> </w:t>
            </w:r>
          </w:p>
        </w:tc>
        <w:tc>
          <w:tcPr>
            <w:tcW w:w="959" w:type="dxa"/>
            <w:tcBorders>
              <w:top w:val="nil"/>
              <w:left w:val="nil"/>
              <w:bottom w:val="nil"/>
              <w:right w:val="nil"/>
            </w:tcBorders>
            <w:shd w:val="clear" w:color="000000" w:fill="FFFFFF"/>
            <w:noWrap/>
            <w:vAlign w:val="bottom"/>
            <w:hideMark/>
          </w:tcPr>
          <w:p w:rsidR="00A754B1" w:rsidRPr="00F343CB" w:rsidRDefault="00A754B1" w:rsidP="0002756E">
            <w:pPr>
              <w:spacing w:after="0" w:line="240" w:lineRule="auto"/>
              <w:rPr>
                <w:color w:val="000000"/>
                <w:sz w:val="16"/>
                <w:szCs w:val="16"/>
                <w:lang w:eastAsia="es-SV"/>
              </w:rPr>
            </w:pPr>
            <w:r w:rsidRPr="00F343CB">
              <w:rPr>
                <w:color w:val="000000"/>
                <w:sz w:val="16"/>
                <w:szCs w:val="16"/>
                <w:lang w:eastAsia="es-SV"/>
              </w:rPr>
              <w:t> </w:t>
            </w:r>
          </w:p>
        </w:tc>
        <w:tc>
          <w:tcPr>
            <w:tcW w:w="689" w:type="dxa"/>
            <w:tcBorders>
              <w:top w:val="nil"/>
              <w:left w:val="nil"/>
              <w:bottom w:val="nil"/>
              <w:right w:val="nil"/>
            </w:tcBorders>
            <w:shd w:val="clear" w:color="000000" w:fill="FFFFFF"/>
            <w:noWrap/>
            <w:vAlign w:val="bottom"/>
            <w:hideMark/>
          </w:tcPr>
          <w:p w:rsidR="00A754B1" w:rsidRPr="00F343CB" w:rsidRDefault="00A754B1" w:rsidP="0002756E">
            <w:pPr>
              <w:spacing w:after="0" w:line="240" w:lineRule="auto"/>
              <w:rPr>
                <w:color w:val="000000"/>
                <w:sz w:val="16"/>
                <w:szCs w:val="16"/>
                <w:lang w:eastAsia="es-SV"/>
              </w:rPr>
            </w:pPr>
            <w:r w:rsidRPr="00F343CB">
              <w:rPr>
                <w:color w:val="000000"/>
                <w:sz w:val="16"/>
                <w:szCs w:val="16"/>
                <w:lang w:eastAsia="es-SV"/>
              </w:rPr>
              <w:t> </w:t>
            </w:r>
          </w:p>
        </w:tc>
        <w:tc>
          <w:tcPr>
            <w:tcW w:w="1049" w:type="dxa"/>
            <w:tcBorders>
              <w:top w:val="nil"/>
              <w:left w:val="nil"/>
              <w:bottom w:val="nil"/>
              <w:right w:val="nil"/>
            </w:tcBorders>
            <w:shd w:val="clear" w:color="000000" w:fill="FFFFFF"/>
            <w:noWrap/>
            <w:vAlign w:val="bottom"/>
            <w:hideMark/>
          </w:tcPr>
          <w:p w:rsidR="00A754B1" w:rsidRPr="00F343CB" w:rsidRDefault="00A754B1" w:rsidP="0002756E">
            <w:pPr>
              <w:spacing w:after="0" w:line="240" w:lineRule="auto"/>
              <w:rPr>
                <w:color w:val="000000"/>
                <w:sz w:val="16"/>
                <w:szCs w:val="16"/>
                <w:lang w:eastAsia="es-SV"/>
              </w:rPr>
            </w:pPr>
            <w:r w:rsidRPr="00F343CB">
              <w:rPr>
                <w:color w:val="000000"/>
                <w:sz w:val="16"/>
                <w:szCs w:val="16"/>
                <w:lang w:eastAsia="es-SV"/>
              </w:rPr>
              <w:t> </w:t>
            </w:r>
          </w:p>
        </w:tc>
        <w:tc>
          <w:tcPr>
            <w:tcW w:w="959" w:type="dxa"/>
            <w:tcBorders>
              <w:top w:val="nil"/>
              <w:left w:val="nil"/>
              <w:bottom w:val="nil"/>
              <w:right w:val="nil"/>
            </w:tcBorders>
            <w:shd w:val="clear" w:color="000000" w:fill="FFFFFF"/>
            <w:noWrap/>
            <w:vAlign w:val="bottom"/>
            <w:hideMark/>
          </w:tcPr>
          <w:p w:rsidR="00A754B1" w:rsidRPr="00F343CB" w:rsidRDefault="00A754B1" w:rsidP="0002756E">
            <w:pPr>
              <w:spacing w:after="0" w:line="240" w:lineRule="auto"/>
              <w:rPr>
                <w:color w:val="000000"/>
                <w:sz w:val="16"/>
                <w:szCs w:val="16"/>
                <w:lang w:eastAsia="es-SV"/>
              </w:rPr>
            </w:pPr>
            <w:r w:rsidRPr="00F343CB">
              <w:rPr>
                <w:color w:val="000000"/>
                <w:sz w:val="16"/>
                <w:szCs w:val="16"/>
                <w:lang w:eastAsia="es-SV"/>
              </w:rPr>
              <w:t> </w:t>
            </w:r>
          </w:p>
        </w:tc>
        <w:tc>
          <w:tcPr>
            <w:tcW w:w="880" w:type="dxa"/>
            <w:tcBorders>
              <w:top w:val="nil"/>
              <w:left w:val="nil"/>
              <w:bottom w:val="nil"/>
              <w:right w:val="nil"/>
            </w:tcBorders>
            <w:shd w:val="clear" w:color="000000" w:fill="FFFFFF"/>
            <w:noWrap/>
            <w:vAlign w:val="bottom"/>
            <w:hideMark/>
          </w:tcPr>
          <w:p w:rsidR="00A754B1" w:rsidRPr="00F343CB" w:rsidRDefault="00A754B1" w:rsidP="0002756E">
            <w:pPr>
              <w:spacing w:after="0" w:line="240" w:lineRule="auto"/>
              <w:rPr>
                <w:color w:val="000000"/>
                <w:sz w:val="16"/>
                <w:szCs w:val="16"/>
                <w:lang w:eastAsia="es-SV"/>
              </w:rPr>
            </w:pPr>
            <w:r w:rsidRPr="00F343CB">
              <w:rPr>
                <w:color w:val="000000"/>
                <w:sz w:val="16"/>
                <w:szCs w:val="16"/>
                <w:lang w:eastAsia="es-SV"/>
              </w:rPr>
              <w:t> </w:t>
            </w:r>
          </w:p>
        </w:tc>
        <w:tc>
          <w:tcPr>
            <w:tcW w:w="1018" w:type="dxa"/>
            <w:tcBorders>
              <w:top w:val="nil"/>
              <w:left w:val="nil"/>
              <w:bottom w:val="nil"/>
              <w:right w:val="nil"/>
            </w:tcBorders>
            <w:shd w:val="clear" w:color="000000" w:fill="FFFFFF"/>
            <w:noWrap/>
            <w:vAlign w:val="bottom"/>
            <w:hideMark/>
          </w:tcPr>
          <w:p w:rsidR="00A754B1" w:rsidRPr="00F343CB" w:rsidRDefault="00A754B1" w:rsidP="0002756E">
            <w:pPr>
              <w:spacing w:after="0" w:line="240" w:lineRule="auto"/>
              <w:rPr>
                <w:color w:val="000000"/>
                <w:sz w:val="16"/>
                <w:szCs w:val="16"/>
                <w:lang w:eastAsia="es-SV"/>
              </w:rPr>
            </w:pPr>
            <w:r w:rsidRPr="00F343CB">
              <w:rPr>
                <w:color w:val="000000"/>
                <w:sz w:val="16"/>
                <w:szCs w:val="16"/>
                <w:lang w:eastAsia="es-SV"/>
              </w:rPr>
              <w:t> </w:t>
            </w:r>
          </w:p>
        </w:tc>
      </w:tr>
      <w:tr w:rsidR="00A754B1" w:rsidRPr="00F343CB" w:rsidTr="0002756E">
        <w:trPr>
          <w:trHeight w:val="199"/>
          <w:jc w:val="center"/>
        </w:trPr>
        <w:tc>
          <w:tcPr>
            <w:tcW w:w="532" w:type="dxa"/>
            <w:tcBorders>
              <w:top w:val="nil"/>
              <w:left w:val="nil"/>
              <w:bottom w:val="nil"/>
              <w:right w:val="nil"/>
            </w:tcBorders>
            <w:shd w:val="clear" w:color="000000" w:fill="FFFFFF"/>
            <w:noWrap/>
            <w:vAlign w:val="bottom"/>
            <w:hideMark/>
          </w:tcPr>
          <w:p w:rsidR="00A754B1" w:rsidRPr="00F343CB" w:rsidRDefault="00A754B1" w:rsidP="0002756E">
            <w:pPr>
              <w:spacing w:after="0" w:line="240" w:lineRule="auto"/>
              <w:rPr>
                <w:color w:val="000000"/>
                <w:sz w:val="16"/>
                <w:szCs w:val="16"/>
                <w:lang w:eastAsia="es-SV"/>
              </w:rPr>
            </w:pPr>
            <w:r w:rsidRPr="00F343CB">
              <w:rPr>
                <w:color w:val="000000"/>
                <w:sz w:val="16"/>
                <w:szCs w:val="16"/>
                <w:lang w:eastAsia="es-SV"/>
              </w:rPr>
              <w:t> </w:t>
            </w:r>
          </w:p>
        </w:tc>
        <w:tc>
          <w:tcPr>
            <w:tcW w:w="722" w:type="dxa"/>
            <w:tcBorders>
              <w:top w:val="nil"/>
              <w:left w:val="nil"/>
              <w:bottom w:val="nil"/>
              <w:right w:val="nil"/>
            </w:tcBorders>
            <w:shd w:val="clear" w:color="000000" w:fill="FFFFFF"/>
            <w:noWrap/>
            <w:vAlign w:val="bottom"/>
            <w:hideMark/>
          </w:tcPr>
          <w:p w:rsidR="00A754B1" w:rsidRPr="00F343CB" w:rsidRDefault="00A754B1" w:rsidP="0002756E">
            <w:pPr>
              <w:spacing w:after="0" w:line="240" w:lineRule="auto"/>
              <w:rPr>
                <w:color w:val="000000"/>
                <w:sz w:val="16"/>
                <w:szCs w:val="16"/>
                <w:lang w:eastAsia="es-SV"/>
              </w:rPr>
            </w:pPr>
            <w:r w:rsidRPr="00F343CB">
              <w:rPr>
                <w:color w:val="000000"/>
                <w:sz w:val="16"/>
                <w:szCs w:val="16"/>
                <w:lang w:eastAsia="es-SV"/>
              </w:rPr>
              <w:t> </w:t>
            </w:r>
          </w:p>
        </w:tc>
        <w:tc>
          <w:tcPr>
            <w:tcW w:w="2624" w:type="dxa"/>
            <w:tcBorders>
              <w:top w:val="nil"/>
              <w:left w:val="nil"/>
              <w:bottom w:val="nil"/>
              <w:right w:val="nil"/>
            </w:tcBorders>
            <w:shd w:val="clear" w:color="000000" w:fill="FFFFFF"/>
            <w:noWrap/>
            <w:vAlign w:val="bottom"/>
            <w:hideMark/>
          </w:tcPr>
          <w:p w:rsidR="00A754B1" w:rsidRPr="00F343CB" w:rsidRDefault="00A754B1" w:rsidP="0002756E">
            <w:pPr>
              <w:spacing w:after="0" w:line="240" w:lineRule="auto"/>
              <w:rPr>
                <w:color w:val="000000"/>
                <w:sz w:val="16"/>
                <w:szCs w:val="16"/>
                <w:lang w:eastAsia="es-SV"/>
              </w:rPr>
            </w:pPr>
            <w:r w:rsidRPr="00F343CB">
              <w:rPr>
                <w:color w:val="000000"/>
                <w:sz w:val="16"/>
                <w:szCs w:val="16"/>
                <w:lang w:eastAsia="es-SV"/>
              </w:rPr>
              <w:t> </w:t>
            </w:r>
          </w:p>
        </w:tc>
        <w:tc>
          <w:tcPr>
            <w:tcW w:w="1238" w:type="dxa"/>
            <w:tcBorders>
              <w:top w:val="nil"/>
              <w:left w:val="nil"/>
              <w:bottom w:val="nil"/>
              <w:right w:val="nil"/>
            </w:tcBorders>
            <w:shd w:val="clear" w:color="000000" w:fill="FFFFFF"/>
            <w:noWrap/>
            <w:vAlign w:val="bottom"/>
            <w:hideMark/>
          </w:tcPr>
          <w:p w:rsidR="00A754B1" w:rsidRPr="00F343CB" w:rsidRDefault="00A754B1" w:rsidP="0002756E">
            <w:pPr>
              <w:spacing w:after="0" w:line="240" w:lineRule="auto"/>
              <w:rPr>
                <w:color w:val="000000"/>
                <w:sz w:val="16"/>
                <w:szCs w:val="16"/>
                <w:lang w:eastAsia="es-SV"/>
              </w:rPr>
            </w:pPr>
            <w:r w:rsidRPr="00F343CB">
              <w:rPr>
                <w:color w:val="000000"/>
                <w:sz w:val="16"/>
                <w:szCs w:val="16"/>
                <w:lang w:eastAsia="es-SV"/>
              </w:rPr>
              <w:t> </w:t>
            </w:r>
          </w:p>
        </w:tc>
        <w:tc>
          <w:tcPr>
            <w:tcW w:w="1049" w:type="dxa"/>
            <w:tcBorders>
              <w:top w:val="nil"/>
              <w:left w:val="nil"/>
              <w:bottom w:val="nil"/>
              <w:right w:val="nil"/>
            </w:tcBorders>
            <w:shd w:val="clear" w:color="000000" w:fill="FFFFFF"/>
            <w:noWrap/>
            <w:vAlign w:val="bottom"/>
            <w:hideMark/>
          </w:tcPr>
          <w:p w:rsidR="00A754B1" w:rsidRPr="00F343CB" w:rsidRDefault="00A754B1" w:rsidP="0002756E">
            <w:pPr>
              <w:spacing w:after="0" w:line="240" w:lineRule="auto"/>
              <w:rPr>
                <w:color w:val="000000"/>
                <w:sz w:val="16"/>
                <w:szCs w:val="16"/>
                <w:lang w:eastAsia="es-SV"/>
              </w:rPr>
            </w:pPr>
            <w:r w:rsidRPr="00F343CB">
              <w:rPr>
                <w:color w:val="000000"/>
                <w:sz w:val="16"/>
                <w:szCs w:val="16"/>
                <w:lang w:eastAsia="es-SV"/>
              </w:rPr>
              <w:t> </w:t>
            </w:r>
          </w:p>
        </w:tc>
        <w:tc>
          <w:tcPr>
            <w:tcW w:w="959" w:type="dxa"/>
            <w:tcBorders>
              <w:top w:val="nil"/>
              <w:left w:val="nil"/>
              <w:bottom w:val="nil"/>
              <w:right w:val="nil"/>
            </w:tcBorders>
            <w:shd w:val="clear" w:color="000000" w:fill="FFFFFF"/>
            <w:noWrap/>
            <w:vAlign w:val="bottom"/>
            <w:hideMark/>
          </w:tcPr>
          <w:p w:rsidR="00A754B1" w:rsidRPr="00F343CB" w:rsidRDefault="00A754B1" w:rsidP="0002756E">
            <w:pPr>
              <w:spacing w:after="0" w:line="240" w:lineRule="auto"/>
              <w:rPr>
                <w:color w:val="000000"/>
                <w:sz w:val="16"/>
                <w:szCs w:val="16"/>
                <w:lang w:eastAsia="es-SV"/>
              </w:rPr>
            </w:pPr>
            <w:r w:rsidRPr="00F343CB">
              <w:rPr>
                <w:color w:val="000000"/>
                <w:sz w:val="16"/>
                <w:szCs w:val="16"/>
                <w:lang w:eastAsia="es-SV"/>
              </w:rPr>
              <w:t> </w:t>
            </w:r>
          </w:p>
        </w:tc>
        <w:tc>
          <w:tcPr>
            <w:tcW w:w="689" w:type="dxa"/>
            <w:tcBorders>
              <w:top w:val="nil"/>
              <w:left w:val="nil"/>
              <w:bottom w:val="nil"/>
              <w:right w:val="nil"/>
            </w:tcBorders>
            <w:shd w:val="clear" w:color="000000" w:fill="FFFFFF"/>
            <w:noWrap/>
            <w:vAlign w:val="bottom"/>
            <w:hideMark/>
          </w:tcPr>
          <w:p w:rsidR="00A754B1" w:rsidRPr="00F343CB" w:rsidRDefault="00A754B1" w:rsidP="0002756E">
            <w:pPr>
              <w:spacing w:after="0" w:line="240" w:lineRule="auto"/>
              <w:rPr>
                <w:color w:val="000000"/>
                <w:sz w:val="16"/>
                <w:szCs w:val="16"/>
                <w:lang w:eastAsia="es-SV"/>
              </w:rPr>
            </w:pPr>
            <w:r w:rsidRPr="00F343CB">
              <w:rPr>
                <w:color w:val="000000"/>
                <w:sz w:val="16"/>
                <w:szCs w:val="16"/>
                <w:lang w:eastAsia="es-SV"/>
              </w:rPr>
              <w:t> </w:t>
            </w:r>
          </w:p>
        </w:tc>
        <w:tc>
          <w:tcPr>
            <w:tcW w:w="1049" w:type="dxa"/>
            <w:tcBorders>
              <w:top w:val="nil"/>
              <w:left w:val="nil"/>
              <w:bottom w:val="nil"/>
              <w:right w:val="nil"/>
            </w:tcBorders>
            <w:shd w:val="clear" w:color="000000" w:fill="FFFFFF"/>
            <w:noWrap/>
            <w:vAlign w:val="bottom"/>
            <w:hideMark/>
          </w:tcPr>
          <w:p w:rsidR="00A754B1" w:rsidRPr="00F343CB" w:rsidRDefault="00A754B1" w:rsidP="0002756E">
            <w:pPr>
              <w:spacing w:after="0" w:line="240" w:lineRule="auto"/>
              <w:rPr>
                <w:color w:val="000000"/>
                <w:sz w:val="16"/>
                <w:szCs w:val="16"/>
                <w:lang w:eastAsia="es-SV"/>
              </w:rPr>
            </w:pPr>
            <w:r w:rsidRPr="00F343CB">
              <w:rPr>
                <w:color w:val="000000"/>
                <w:sz w:val="16"/>
                <w:szCs w:val="16"/>
                <w:lang w:eastAsia="es-SV"/>
              </w:rPr>
              <w:t> </w:t>
            </w:r>
          </w:p>
        </w:tc>
        <w:tc>
          <w:tcPr>
            <w:tcW w:w="959" w:type="dxa"/>
            <w:tcBorders>
              <w:top w:val="nil"/>
              <w:left w:val="nil"/>
              <w:bottom w:val="nil"/>
              <w:right w:val="nil"/>
            </w:tcBorders>
            <w:shd w:val="clear" w:color="000000" w:fill="FFFFFF"/>
            <w:noWrap/>
            <w:vAlign w:val="bottom"/>
            <w:hideMark/>
          </w:tcPr>
          <w:p w:rsidR="00A754B1" w:rsidRPr="00F343CB" w:rsidRDefault="00A754B1" w:rsidP="0002756E">
            <w:pPr>
              <w:spacing w:after="0" w:line="240" w:lineRule="auto"/>
              <w:rPr>
                <w:color w:val="000000"/>
                <w:sz w:val="16"/>
                <w:szCs w:val="16"/>
                <w:lang w:eastAsia="es-SV"/>
              </w:rPr>
            </w:pPr>
            <w:r w:rsidRPr="00F343CB">
              <w:rPr>
                <w:color w:val="000000"/>
                <w:sz w:val="16"/>
                <w:szCs w:val="16"/>
                <w:lang w:eastAsia="es-SV"/>
              </w:rPr>
              <w:t> </w:t>
            </w:r>
          </w:p>
        </w:tc>
        <w:tc>
          <w:tcPr>
            <w:tcW w:w="880" w:type="dxa"/>
            <w:tcBorders>
              <w:top w:val="nil"/>
              <w:left w:val="nil"/>
              <w:bottom w:val="nil"/>
              <w:right w:val="nil"/>
            </w:tcBorders>
            <w:shd w:val="clear" w:color="000000" w:fill="FFFFFF"/>
            <w:noWrap/>
            <w:vAlign w:val="bottom"/>
            <w:hideMark/>
          </w:tcPr>
          <w:p w:rsidR="00A754B1" w:rsidRPr="00F343CB" w:rsidRDefault="00A754B1" w:rsidP="0002756E">
            <w:pPr>
              <w:spacing w:after="0" w:line="240" w:lineRule="auto"/>
              <w:rPr>
                <w:color w:val="000000"/>
                <w:sz w:val="16"/>
                <w:szCs w:val="16"/>
                <w:lang w:eastAsia="es-SV"/>
              </w:rPr>
            </w:pPr>
            <w:r w:rsidRPr="00F343CB">
              <w:rPr>
                <w:color w:val="000000"/>
                <w:sz w:val="16"/>
                <w:szCs w:val="16"/>
                <w:lang w:eastAsia="es-SV"/>
              </w:rPr>
              <w:t> </w:t>
            </w:r>
          </w:p>
        </w:tc>
        <w:tc>
          <w:tcPr>
            <w:tcW w:w="1018" w:type="dxa"/>
            <w:tcBorders>
              <w:top w:val="nil"/>
              <w:left w:val="nil"/>
              <w:bottom w:val="nil"/>
              <w:right w:val="nil"/>
            </w:tcBorders>
            <w:shd w:val="clear" w:color="000000" w:fill="FFFFFF"/>
            <w:noWrap/>
            <w:vAlign w:val="bottom"/>
            <w:hideMark/>
          </w:tcPr>
          <w:p w:rsidR="00A754B1" w:rsidRPr="00F343CB" w:rsidRDefault="00A754B1" w:rsidP="0002756E">
            <w:pPr>
              <w:spacing w:after="0" w:line="240" w:lineRule="auto"/>
              <w:rPr>
                <w:color w:val="000000"/>
                <w:sz w:val="16"/>
                <w:szCs w:val="16"/>
                <w:lang w:eastAsia="es-SV"/>
              </w:rPr>
            </w:pPr>
            <w:r w:rsidRPr="00F343CB">
              <w:rPr>
                <w:color w:val="000000"/>
                <w:sz w:val="16"/>
                <w:szCs w:val="16"/>
                <w:lang w:eastAsia="es-SV"/>
              </w:rPr>
              <w:t> </w:t>
            </w:r>
          </w:p>
        </w:tc>
      </w:tr>
      <w:tr w:rsidR="00A754B1" w:rsidRPr="00F343CB" w:rsidTr="0002756E">
        <w:trPr>
          <w:trHeight w:val="199"/>
          <w:jc w:val="center"/>
        </w:trPr>
        <w:tc>
          <w:tcPr>
            <w:tcW w:w="532" w:type="dxa"/>
            <w:tcBorders>
              <w:top w:val="nil"/>
              <w:left w:val="nil"/>
              <w:bottom w:val="nil"/>
              <w:right w:val="nil"/>
            </w:tcBorders>
            <w:shd w:val="clear" w:color="000000" w:fill="FFFFFF"/>
            <w:noWrap/>
            <w:vAlign w:val="bottom"/>
            <w:hideMark/>
          </w:tcPr>
          <w:p w:rsidR="00A754B1" w:rsidRPr="00F343CB" w:rsidRDefault="00A754B1" w:rsidP="0002756E">
            <w:pPr>
              <w:spacing w:after="0" w:line="240" w:lineRule="auto"/>
              <w:rPr>
                <w:color w:val="000000"/>
                <w:sz w:val="16"/>
                <w:szCs w:val="16"/>
                <w:lang w:eastAsia="es-SV"/>
              </w:rPr>
            </w:pPr>
            <w:r w:rsidRPr="00F343CB">
              <w:rPr>
                <w:color w:val="000000"/>
                <w:sz w:val="16"/>
                <w:szCs w:val="16"/>
                <w:lang w:eastAsia="es-SV"/>
              </w:rPr>
              <w:t> </w:t>
            </w:r>
          </w:p>
        </w:tc>
        <w:tc>
          <w:tcPr>
            <w:tcW w:w="722" w:type="dxa"/>
            <w:tcBorders>
              <w:top w:val="nil"/>
              <w:left w:val="nil"/>
              <w:bottom w:val="nil"/>
              <w:right w:val="nil"/>
            </w:tcBorders>
            <w:shd w:val="clear" w:color="000000" w:fill="FFFFFF"/>
            <w:noWrap/>
            <w:vAlign w:val="bottom"/>
            <w:hideMark/>
          </w:tcPr>
          <w:p w:rsidR="00A754B1" w:rsidRPr="00F343CB" w:rsidRDefault="00A754B1" w:rsidP="0002756E">
            <w:pPr>
              <w:spacing w:after="0" w:line="240" w:lineRule="auto"/>
              <w:rPr>
                <w:color w:val="000000"/>
                <w:sz w:val="16"/>
                <w:szCs w:val="16"/>
                <w:lang w:eastAsia="es-SV"/>
              </w:rPr>
            </w:pPr>
            <w:r w:rsidRPr="00F343CB">
              <w:rPr>
                <w:color w:val="000000"/>
                <w:sz w:val="16"/>
                <w:szCs w:val="16"/>
                <w:lang w:eastAsia="es-SV"/>
              </w:rPr>
              <w:t> </w:t>
            </w:r>
          </w:p>
        </w:tc>
        <w:tc>
          <w:tcPr>
            <w:tcW w:w="2624" w:type="dxa"/>
            <w:tcBorders>
              <w:top w:val="single" w:sz="4" w:space="0" w:color="auto"/>
              <w:left w:val="single" w:sz="4" w:space="0" w:color="auto"/>
              <w:bottom w:val="single" w:sz="4" w:space="0" w:color="auto"/>
              <w:right w:val="nil"/>
            </w:tcBorders>
            <w:shd w:val="clear" w:color="000000" w:fill="FFFFFF"/>
            <w:noWrap/>
            <w:vAlign w:val="bottom"/>
            <w:hideMark/>
          </w:tcPr>
          <w:p w:rsidR="00A754B1" w:rsidRPr="00F343CB" w:rsidRDefault="00A754B1" w:rsidP="0002756E">
            <w:pPr>
              <w:spacing w:after="0" w:line="240" w:lineRule="auto"/>
              <w:rPr>
                <w:color w:val="000000"/>
                <w:sz w:val="16"/>
                <w:szCs w:val="16"/>
                <w:lang w:eastAsia="es-SV"/>
              </w:rPr>
            </w:pPr>
            <w:r w:rsidRPr="00F343CB">
              <w:rPr>
                <w:color w:val="000000"/>
                <w:sz w:val="16"/>
                <w:szCs w:val="16"/>
                <w:lang w:eastAsia="es-SV"/>
              </w:rPr>
              <w:t>Detalle de Gastos</w:t>
            </w:r>
          </w:p>
        </w:tc>
        <w:tc>
          <w:tcPr>
            <w:tcW w:w="1238" w:type="dxa"/>
            <w:tcBorders>
              <w:top w:val="single" w:sz="4" w:space="0" w:color="auto"/>
              <w:left w:val="nil"/>
              <w:bottom w:val="single" w:sz="4" w:space="0" w:color="auto"/>
              <w:right w:val="single" w:sz="4" w:space="0" w:color="auto"/>
            </w:tcBorders>
            <w:shd w:val="clear" w:color="000000" w:fill="FFFFFF"/>
            <w:noWrap/>
            <w:vAlign w:val="bottom"/>
            <w:hideMark/>
          </w:tcPr>
          <w:p w:rsidR="00A754B1" w:rsidRPr="00F343CB" w:rsidRDefault="00A754B1" w:rsidP="0002756E">
            <w:pPr>
              <w:spacing w:after="0" w:line="240" w:lineRule="auto"/>
              <w:rPr>
                <w:color w:val="000000"/>
                <w:sz w:val="16"/>
                <w:szCs w:val="16"/>
                <w:lang w:eastAsia="es-SV"/>
              </w:rPr>
            </w:pPr>
            <w:r w:rsidRPr="00F343CB">
              <w:rPr>
                <w:color w:val="000000"/>
                <w:sz w:val="16"/>
                <w:szCs w:val="16"/>
                <w:lang w:eastAsia="es-SV"/>
              </w:rPr>
              <w:t> </w:t>
            </w:r>
          </w:p>
        </w:tc>
        <w:tc>
          <w:tcPr>
            <w:tcW w:w="1049" w:type="dxa"/>
            <w:tcBorders>
              <w:top w:val="nil"/>
              <w:left w:val="nil"/>
              <w:bottom w:val="nil"/>
              <w:right w:val="nil"/>
            </w:tcBorders>
            <w:shd w:val="clear" w:color="000000" w:fill="FFFFFF"/>
            <w:noWrap/>
            <w:vAlign w:val="bottom"/>
            <w:hideMark/>
          </w:tcPr>
          <w:p w:rsidR="00A754B1" w:rsidRPr="00F343CB" w:rsidRDefault="00A754B1" w:rsidP="0002756E">
            <w:pPr>
              <w:spacing w:after="0" w:line="240" w:lineRule="auto"/>
              <w:rPr>
                <w:color w:val="000000"/>
                <w:sz w:val="16"/>
                <w:szCs w:val="16"/>
                <w:lang w:eastAsia="es-SV"/>
              </w:rPr>
            </w:pPr>
            <w:r w:rsidRPr="00F343CB">
              <w:rPr>
                <w:color w:val="000000"/>
                <w:sz w:val="16"/>
                <w:szCs w:val="16"/>
                <w:lang w:eastAsia="es-SV"/>
              </w:rPr>
              <w:t> </w:t>
            </w:r>
          </w:p>
        </w:tc>
        <w:tc>
          <w:tcPr>
            <w:tcW w:w="959" w:type="dxa"/>
            <w:tcBorders>
              <w:top w:val="nil"/>
              <w:left w:val="nil"/>
              <w:bottom w:val="nil"/>
              <w:right w:val="nil"/>
            </w:tcBorders>
            <w:shd w:val="clear" w:color="000000" w:fill="FFFFFF"/>
            <w:noWrap/>
            <w:vAlign w:val="bottom"/>
            <w:hideMark/>
          </w:tcPr>
          <w:p w:rsidR="00A754B1" w:rsidRPr="00F343CB" w:rsidRDefault="00A754B1" w:rsidP="0002756E">
            <w:pPr>
              <w:spacing w:after="0" w:line="240" w:lineRule="auto"/>
              <w:rPr>
                <w:color w:val="000000"/>
                <w:sz w:val="16"/>
                <w:szCs w:val="16"/>
                <w:lang w:eastAsia="es-SV"/>
              </w:rPr>
            </w:pPr>
            <w:r w:rsidRPr="00F343CB">
              <w:rPr>
                <w:color w:val="000000"/>
                <w:sz w:val="16"/>
                <w:szCs w:val="16"/>
                <w:lang w:eastAsia="es-SV"/>
              </w:rPr>
              <w:t> </w:t>
            </w:r>
          </w:p>
        </w:tc>
        <w:tc>
          <w:tcPr>
            <w:tcW w:w="689" w:type="dxa"/>
            <w:tcBorders>
              <w:top w:val="nil"/>
              <w:left w:val="nil"/>
              <w:bottom w:val="nil"/>
              <w:right w:val="nil"/>
            </w:tcBorders>
            <w:shd w:val="clear" w:color="000000" w:fill="FFFFFF"/>
            <w:noWrap/>
            <w:vAlign w:val="bottom"/>
            <w:hideMark/>
          </w:tcPr>
          <w:p w:rsidR="00A754B1" w:rsidRPr="00F343CB" w:rsidRDefault="00A754B1" w:rsidP="0002756E">
            <w:pPr>
              <w:spacing w:after="0" w:line="240" w:lineRule="auto"/>
              <w:rPr>
                <w:color w:val="000000"/>
                <w:sz w:val="16"/>
                <w:szCs w:val="16"/>
                <w:lang w:eastAsia="es-SV"/>
              </w:rPr>
            </w:pPr>
            <w:r w:rsidRPr="00F343CB">
              <w:rPr>
                <w:color w:val="000000"/>
                <w:sz w:val="16"/>
                <w:szCs w:val="16"/>
                <w:lang w:eastAsia="es-SV"/>
              </w:rPr>
              <w:t> </w:t>
            </w:r>
          </w:p>
        </w:tc>
        <w:tc>
          <w:tcPr>
            <w:tcW w:w="1049" w:type="dxa"/>
            <w:tcBorders>
              <w:top w:val="nil"/>
              <w:left w:val="nil"/>
              <w:bottom w:val="nil"/>
              <w:right w:val="nil"/>
            </w:tcBorders>
            <w:shd w:val="clear" w:color="000000" w:fill="FFFFFF"/>
            <w:noWrap/>
            <w:vAlign w:val="bottom"/>
            <w:hideMark/>
          </w:tcPr>
          <w:p w:rsidR="00A754B1" w:rsidRPr="00F343CB" w:rsidRDefault="00A754B1" w:rsidP="0002756E">
            <w:pPr>
              <w:spacing w:after="0" w:line="240" w:lineRule="auto"/>
              <w:rPr>
                <w:color w:val="000000"/>
                <w:sz w:val="16"/>
                <w:szCs w:val="16"/>
                <w:lang w:eastAsia="es-SV"/>
              </w:rPr>
            </w:pPr>
            <w:r w:rsidRPr="00F343CB">
              <w:rPr>
                <w:color w:val="000000"/>
                <w:sz w:val="16"/>
                <w:szCs w:val="16"/>
                <w:lang w:eastAsia="es-SV"/>
              </w:rPr>
              <w:t> </w:t>
            </w:r>
          </w:p>
        </w:tc>
        <w:tc>
          <w:tcPr>
            <w:tcW w:w="959" w:type="dxa"/>
            <w:tcBorders>
              <w:top w:val="nil"/>
              <w:left w:val="nil"/>
              <w:bottom w:val="nil"/>
              <w:right w:val="nil"/>
            </w:tcBorders>
            <w:shd w:val="clear" w:color="000000" w:fill="FFFFFF"/>
            <w:noWrap/>
            <w:vAlign w:val="bottom"/>
            <w:hideMark/>
          </w:tcPr>
          <w:p w:rsidR="00A754B1" w:rsidRPr="00F343CB" w:rsidRDefault="00A754B1" w:rsidP="0002756E">
            <w:pPr>
              <w:spacing w:after="0" w:line="240" w:lineRule="auto"/>
              <w:rPr>
                <w:color w:val="000000"/>
                <w:sz w:val="16"/>
                <w:szCs w:val="16"/>
                <w:lang w:eastAsia="es-SV"/>
              </w:rPr>
            </w:pPr>
            <w:r w:rsidRPr="00F343CB">
              <w:rPr>
                <w:color w:val="000000"/>
                <w:sz w:val="16"/>
                <w:szCs w:val="16"/>
                <w:lang w:eastAsia="es-SV"/>
              </w:rPr>
              <w:t> </w:t>
            </w:r>
          </w:p>
        </w:tc>
        <w:tc>
          <w:tcPr>
            <w:tcW w:w="880" w:type="dxa"/>
            <w:tcBorders>
              <w:top w:val="nil"/>
              <w:left w:val="nil"/>
              <w:bottom w:val="nil"/>
              <w:right w:val="nil"/>
            </w:tcBorders>
            <w:shd w:val="clear" w:color="000000" w:fill="FFFFFF"/>
            <w:noWrap/>
            <w:vAlign w:val="bottom"/>
            <w:hideMark/>
          </w:tcPr>
          <w:p w:rsidR="00A754B1" w:rsidRPr="00F343CB" w:rsidRDefault="00A754B1" w:rsidP="0002756E">
            <w:pPr>
              <w:spacing w:after="0" w:line="240" w:lineRule="auto"/>
              <w:rPr>
                <w:color w:val="000000"/>
                <w:sz w:val="16"/>
                <w:szCs w:val="16"/>
                <w:lang w:eastAsia="es-SV"/>
              </w:rPr>
            </w:pPr>
            <w:r w:rsidRPr="00F343CB">
              <w:rPr>
                <w:color w:val="000000"/>
                <w:sz w:val="16"/>
                <w:szCs w:val="16"/>
                <w:lang w:eastAsia="es-SV"/>
              </w:rPr>
              <w:t> </w:t>
            </w:r>
          </w:p>
        </w:tc>
        <w:tc>
          <w:tcPr>
            <w:tcW w:w="1018" w:type="dxa"/>
            <w:tcBorders>
              <w:top w:val="nil"/>
              <w:left w:val="nil"/>
              <w:bottom w:val="nil"/>
              <w:right w:val="nil"/>
            </w:tcBorders>
            <w:shd w:val="clear" w:color="000000" w:fill="FFFFFF"/>
            <w:noWrap/>
            <w:vAlign w:val="bottom"/>
            <w:hideMark/>
          </w:tcPr>
          <w:p w:rsidR="00A754B1" w:rsidRPr="00F343CB" w:rsidRDefault="00A754B1" w:rsidP="0002756E">
            <w:pPr>
              <w:spacing w:after="0" w:line="240" w:lineRule="auto"/>
              <w:rPr>
                <w:color w:val="000000"/>
                <w:sz w:val="16"/>
                <w:szCs w:val="16"/>
                <w:lang w:eastAsia="es-SV"/>
              </w:rPr>
            </w:pPr>
            <w:r w:rsidRPr="00F343CB">
              <w:rPr>
                <w:color w:val="000000"/>
                <w:sz w:val="16"/>
                <w:szCs w:val="16"/>
                <w:lang w:eastAsia="es-SV"/>
              </w:rPr>
              <w:t> </w:t>
            </w:r>
          </w:p>
        </w:tc>
      </w:tr>
      <w:tr w:rsidR="00A754B1" w:rsidRPr="00F343CB" w:rsidTr="0002756E">
        <w:trPr>
          <w:trHeight w:val="199"/>
          <w:jc w:val="center"/>
        </w:trPr>
        <w:tc>
          <w:tcPr>
            <w:tcW w:w="532" w:type="dxa"/>
            <w:tcBorders>
              <w:top w:val="nil"/>
              <w:left w:val="nil"/>
              <w:bottom w:val="nil"/>
              <w:right w:val="nil"/>
            </w:tcBorders>
            <w:shd w:val="clear" w:color="000000" w:fill="FFFFFF"/>
            <w:noWrap/>
            <w:vAlign w:val="bottom"/>
            <w:hideMark/>
          </w:tcPr>
          <w:p w:rsidR="00A754B1" w:rsidRPr="00F343CB" w:rsidRDefault="00A754B1" w:rsidP="0002756E">
            <w:pPr>
              <w:spacing w:after="0" w:line="240" w:lineRule="auto"/>
              <w:rPr>
                <w:color w:val="000000"/>
                <w:sz w:val="16"/>
                <w:szCs w:val="16"/>
                <w:lang w:eastAsia="es-SV"/>
              </w:rPr>
            </w:pPr>
            <w:r w:rsidRPr="00F343CB">
              <w:rPr>
                <w:color w:val="000000"/>
                <w:sz w:val="16"/>
                <w:szCs w:val="16"/>
                <w:lang w:eastAsia="es-SV"/>
              </w:rPr>
              <w:t> </w:t>
            </w:r>
          </w:p>
        </w:tc>
        <w:tc>
          <w:tcPr>
            <w:tcW w:w="722" w:type="dxa"/>
            <w:tcBorders>
              <w:top w:val="nil"/>
              <w:left w:val="nil"/>
              <w:bottom w:val="nil"/>
              <w:right w:val="nil"/>
            </w:tcBorders>
            <w:shd w:val="clear" w:color="000000" w:fill="FFFFFF"/>
            <w:noWrap/>
            <w:vAlign w:val="bottom"/>
            <w:hideMark/>
          </w:tcPr>
          <w:p w:rsidR="00A754B1" w:rsidRPr="00F343CB" w:rsidRDefault="00A754B1" w:rsidP="0002756E">
            <w:pPr>
              <w:spacing w:after="0" w:line="240" w:lineRule="auto"/>
              <w:rPr>
                <w:color w:val="000000"/>
                <w:sz w:val="16"/>
                <w:szCs w:val="16"/>
                <w:lang w:eastAsia="es-SV"/>
              </w:rPr>
            </w:pPr>
            <w:r w:rsidRPr="00F343CB">
              <w:rPr>
                <w:color w:val="000000"/>
                <w:sz w:val="16"/>
                <w:szCs w:val="16"/>
                <w:lang w:eastAsia="es-SV"/>
              </w:rPr>
              <w:t> </w:t>
            </w:r>
          </w:p>
        </w:tc>
        <w:tc>
          <w:tcPr>
            <w:tcW w:w="2624" w:type="dxa"/>
            <w:tcBorders>
              <w:top w:val="nil"/>
              <w:left w:val="nil"/>
              <w:bottom w:val="nil"/>
              <w:right w:val="nil"/>
            </w:tcBorders>
            <w:shd w:val="clear" w:color="000000" w:fill="FFFFFF"/>
            <w:noWrap/>
            <w:vAlign w:val="bottom"/>
            <w:hideMark/>
          </w:tcPr>
          <w:p w:rsidR="00A754B1" w:rsidRPr="00F343CB" w:rsidRDefault="00A754B1" w:rsidP="0002756E">
            <w:pPr>
              <w:spacing w:after="0" w:line="240" w:lineRule="auto"/>
              <w:rPr>
                <w:color w:val="000000"/>
                <w:sz w:val="16"/>
                <w:szCs w:val="16"/>
                <w:lang w:eastAsia="es-SV"/>
              </w:rPr>
            </w:pPr>
            <w:r w:rsidRPr="00F343CB">
              <w:rPr>
                <w:color w:val="000000"/>
                <w:sz w:val="16"/>
                <w:szCs w:val="16"/>
                <w:lang w:eastAsia="es-SV"/>
              </w:rPr>
              <w:t>Honorarios agente aduanal</w:t>
            </w:r>
          </w:p>
        </w:tc>
        <w:tc>
          <w:tcPr>
            <w:tcW w:w="1238" w:type="dxa"/>
            <w:tcBorders>
              <w:top w:val="nil"/>
              <w:left w:val="nil"/>
              <w:bottom w:val="nil"/>
              <w:right w:val="nil"/>
            </w:tcBorders>
            <w:shd w:val="clear" w:color="000000" w:fill="FFFFFF"/>
            <w:noWrap/>
            <w:vAlign w:val="bottom"/>
            <w:hideMark/>
          </w:tcPr>
          <w:p w:rsidR="00A754B1" w:rsidRPr="00F343CB" w:rsidRDefault="00A754B1" w:rsidP="0002756E">
            <w:pPr>
              <w:spacing w:after="0" w:line="240" w:lineRule="auto"/>
              <w:rPr>
                <w:color w:val="000000"/>
                <w:sz w:val="16"/>
                <w:szCs w:val="16"/>
                <w:lang w:eastAsia="es-SV"/>
              </w:rPr>
            </w:pPr>
            <w:r w:rsidRPr="00F343CB">
              <w:rPr>
                <w:color w:val="000000"/>
                <w:sz w:val="16"/>
                <w:szCs w:val="16"/>
                <w:lang w:eastAsia="es-SV"/>
              </w:rPr>
              <w:t xml:space="preserve"> $             120.00 </w:t>
            </w:r>
          </w:p>
        </w:tc>
        <w:tc>
          <w:tcPr>
            <w:tcW w:w="1049" w:type="dxa"/>
            <w:tcBorders>
              <w:top w:val="nil"/>
              <w:left w:val="nil"/>
              <w:bottom w:val="nil"/>
              <w:right w:val="nil"/>
            </w:tcBorders>
            <w:shd w:val="clear" w:color="000000" w:fill="FFFFFF"/>
            <w:noWrap/>
            <w:vAlign w:val="bottom"/>
            <w:hideMark/>
          </w:tcPr>
          <w:p w:rsidR="00A754B1" w:rsidRPr="00F343CB" w:rsidRDefault="00A754B1" w:rsidP="0002756E">
            <w:pPr>
              <w:spacing w:after="0" w:line="240" w:lineRule="auto"/>
              <w:rPr>
                <w:color w:val="000000"/>
                <w:sz w:val="16"/>
                <w:szCs w:val="16"/>
                <w:lang w:eastAsia="es-SV"/>
              </w:rPr>
            </w:pPr>
            <w:r w:rsidRPr="00F343CB">
              <w:rPr>
                <w:color w:val="000000"/>
                <w:sz w:val="16"/>
                <w:szCs w:val="16"/>
                <w:lang w:eastAsia="es-SV"/>
              </w:rPr>
              <w:t> </w:t>
            </w:r>
          </w:p>
        </w:tc>
        <w:tc>
          <w:tcPr>
            <w:tcW w:w="959" w:type="dxa"/>
            <w:tcBorders>
              <w:top w:val="nil"/>
              <w:left w:val="nil"/>
              <w:bottom w:val="nil"/>
              <w:right w:val="nil"/>
            </w:tcBorders>
            <w:shd w:val="clear" w:color="000000" w:fill="FFFFFF"/>
            <w:noWrap/>
            <w:vAlign w:val="bottom"/>
            <w:hideMark/>
          </w:tcPr>
          <w:p w:rsidR="00A754B1" w:rsidRPr="00F343CB" w:rsidRDefault="00A754B1" w:rsidP="0002756E">
            <w:pPr>
              <w:spacing w:after="0" w:line="240" w:lineRule="auto"/>
              <w:rPr>
                <w:color w:val="000000"/>
                <w:sz w:val="16"/>
                <w:szCs w:val="16"/>
                <w:lang w:eastAsia="es-SV"/>
              </w:rPr>
            </w:pPr>
            <w:r w:rsidRPr="00F343CB">
              <w:rPr>
                <w:color w:val="000000"/>
                <w:sz w:val="16"/>
                <w:szCs w:val="16"/>
                <w:lang w:eastAsia="es-SV"/>
              </w:rPr>
              <w:t> </w:t>
            </w:r>
          </w:p>
        </w:tc>
        <w:tc>
          <w:tcPr>
            <w:tcW w:w="689" w:type="dxa"/>
            <w:tcBorders>
              <w:top w:val="nil"/>
              <w:left w:val="nil"/>
              <w:bottom w:val="nil"/>
              <w:right w:val="nil"/>
            </w:tcBorders>
            <w:shd w:val="clear" w:color="000000" w:fill="FFFFFF"/>
            <w:noWrap/>
            <w:vAlign w:val="bottom"/>
            <w:hideMark/>
          </w:tcPr>
          <w:p w:rsidR="00A754B1" w:rsidRPr="00F343CB" w:rsidRDefault="00A754B1" w:rsidP="0002756E">
            <w:pPr>
              <w:spacing w:after="0" w:line="240" w:lineRule="auto"/>
              <w:rPr>
                <w:color w:val="000000"/>
                <w:sz w:val="16"/>
                <w:szCs w:val="16"/>
                <w:lang w:eastAsia="es-SV"/>
              </w:rPr>
            </w:pPr>
            <w:r w:rsidRPr="00F343CB">
              <w:rPr>
                <w:color w:val="000000"/>
                <w:sz w:val="16"/>
                <w:szCs w:val="16"/>
                <w:lang w:eastAsia="es-SV"/>
              </w:rPr>
              <w:t> </w:t>
            </w:r>
          </w:p>
        </w:tc>
        <w:tc>
          <w:tcPr>
            <w:tcW w:w="1049" w:type="dxa"/>
            <w:tcBorders>
              <w:top w:val="nil"/>
              <w:left w:val="nil"/>
              <w:bottom w:val="nil"/>
              <w:right w:val="nil"/>
            </w:tcBorders>
            <w:shd w:val="clear" w:color="000000" w:fill="FFFFFF"/>
            <w:noWrap/>
            <w:vAlign w:val="bottom"/>
            <w:hideMark/>
          </w:tcPr>
          <w:p w:rsidR="00A754B1" w:rsidRPr="00F343CB" w:rsidRDefault="00A754B1" w:rsidP="0002756E">
            <w:pPr>
              <w:spacing w:after="0" w:line="240" w:lineRule="auto"/>
              <w:rPr>
                <w:color w:val="000000"/>
                <w:sz w:val="16"/>
                <w:szCs w:val="16"/>
                <w:lang w:eastAsia="es-SV"/>
              </w:rPr>
            </w:pPr>
            <w:r w:rsidRPr="00F343CB">
              <w:rPr>
                <w:color w:val="000000"/>
                <w:sz w:val="16"/>
                <w:szCs w:val="16"/>
                <w:lang w:eastAsia="es-SV"/>
              </w:rPr>
              <w:t> </w:t>
            </w:r>
          </w:p>
        </w:tc>
        <w:tc>
          <w:tcPr>
            <w:tcW w:w="959" w:type="dxa"/>
            <w:tcBorders>
              <w:top w:val="nil"/>
              <w:left w:val="nil"/>
              <w:bottom w:val="nil"/>
              <w:right w:val="nil"/>
            </w:tcBorders>
            <w:shd w:val="clear" w:color="000000" w:fill="FFFFFF"/>
            <w:noWrap/>
            <w:vAlign w:val="bottom"/>
            <w:hideMark/>
          </w:tcPr>
          <w:p w:rsidR="00A754B1" w:rsidRPr="00F343CB" w:rsidRDefault="00A754B1" w:rsidP="0002756E">
            <w:pPr>
              <w:spacing w:after="0" w:line="240" w:lineRule="auto"/>
              <w:rPr>
                <w:color w:val="000000"/>
                <w:sz w:val="16"/>
                <w:szCs w:val="16"/>
                <w:lang w:eastAsia="es-SV"/>
              </w:rPr>
            </w:pPr>
            <w:r w:rsidRPr="00F343CB">
              <w:rPr>
                <w:color w:val="000000"/>
                <w:sz w:val="16"/>
                <w:szCs w:val="16"/>
                <w:lang w:eastAsia="es-SV"/>
              </w:rPr>
              <w:t> </w:t>
            </w:r>
          </w:p>
        </w:tc>
        <w:tc>
          <w:tcPr>
            <w:tcW w:w="880" w:type="dxa"/>
            <w:tcBorders>
              <w:top w:val="nil"/>
              <w:left w:val="nil"/>
              <w:bottom w:val="nil"/>
              <w:right w:val="nil"/>
            </w:tcBorders>
            <w:shd w:val="clear" w:color="000000" w:fill="FFFFFF"/>
            <w:noWrap/>
            <w:vAlign w:val="bottom"/>
            <w:hideMark/>
          </w:tcPr>
          <w:p w:rsidR="00A754B1" w:rsidRPr="00F343CB" w:rsidRDefault="00A754B1" w:rsidP="0002756E">
            <w:pPr>
              <w:spacing w:after="0" w:line="240" w:lineRule="auto"/>
              <w:rPr>
                <w:color w:val="000000"/>
                <w:sz w:val="16"/>
                <w:szCs w:val="16"/>
                <w:lang w:eastAsia="es-SV"/>
              </w:rPr>
            </w:pPr>
            <w:r w:rsidRPr="00F343CB">
              <w:rPr>
                <w:color w:val="000000"/>
                <w:sz w:val="16"/>
                <w:szCs w:val="16"/>
                <w:lang w:eastAsia="es-SV"/>
              </w:rPr>
              <w:t> </w:t>
            </w:r>
          </w:p>
        </w:tc>
        <w:tc>
          <w:tcPr>
            <w:tcW w:w="1018" w:type="dxa"/>
            <w:tcBorders>
              <w:top w:val="nil"/>
              <w:left w:val="nil"/>
              <w:bottom w:val="nil"/>
              <w:right w:val="nil"/>
            </w:tcBorders>
            <w:shd w:val="clear" w:color="000000" w:fill="FFFFFF"/>
            <w:noWrap/>
            <w:vAlign w:val="bottom"/>
            <w:hideMark/>
          </w:tcPr>
          <w:p w:rsidR="00A754B1" w:rsidRPr="00F343CB" w:rsidRDefault="00A754B1" w:rsidP="0002756E">
            <w:pPr>
              <w:spacing w:after="0" w:line="240" w:lineRule="auto"/>
              <w:rPr>
                <w:color w:val="000000"/>
                <w:sz w:val="16"/>
                <w:szCs w:val="16"/>
                <w:lang w:eastAsia="es-SV"/>
              </w:rPr>
            </w:pPr>
            <w:r w:rsidRPr="00F343CB">
              <w:rPr>
                <w:color w:val="000000"/>
                <w:sz w:val="16"/>
                <w:szCs w:val="16"/>
                <w:lang w:eastAsia="es-SV"/>
              </w:rPr>
              <w:t> </w:t>
            </w:r>
          </w:p>
        </w:tc>
      </w:tr>
      <w:tr w:rsidR="00A754B1" w:rsidRPr="00F343CB" w:rsidTr="0002756E">
        <w:trPr>
          <w:trHeight w:val="199"/>
          <w:jc w:val="center"/>
        </w:trPr>
        <w:tc>
          <w:tcPr>
            <w:tcW w:w="532" w:type="dxa"/>
            <w:tcBorders>
              <w:top w:val="nil"/>
              <w:left w:val="nil"/>
              <w:bottom w:val="nil"/>
              <w:right w:val="nil"/>
            </w:tcBorders>
            <w:shd w:val="clear" w:color="000000" w:fill="FFFFFF"/>
            <w:noWrap/>
            <w:vAlign w:val="bottom"/>
            <w:hideMark/>
          </w:tcPr>
          <w:p w:rsidR="00A754B1" w:rsidRPr="00F343CB" w:rsidRDefault="00A754B1" w:rsidP="0002756E">
            <w:pPr>
              <w:spacing w:after="0" w:line="240" w:lineRule="auto"/>
              <w:rPr>
                <w:color w:val="000000"/>
                <w:sz w:val="16"/>
                <w:szCs w:val="16"/>
                <w:lang w:eastAsia="es-SV"/>
              </w:rPr>
            </w:pPr>
            <w:r w:rsidRPr="00F343CB">
              <w:rPr>
                <w:color w:val="000000"/>
                <w:sz w:val="16"/>
                <w:szCs w:val="16"/>
                <w:lang w:eastAsia="es-SV"/>
              </w:rPr>
              <w:t> </w:t>
            </w:r>
          </w:p>
        </w:tc>
        <w:tc>
          <w:tcPr>
            <w:tcW w:w="722" w:type="dxa"/>
            <w:tcBorders>
              <w:top w:val="nil"/>
              <w:left w:val="nil"/>
              <w:bottom w:val="nil"/>
              <w:right w:val="nil"/>
            </w:tcBorders>
            <w:shd w:val="clear" w:color="000000" w:fill="FFFFFF"/>
            <w:noWrap/>
            <w:vAlign w:val="bottom"/>
            <w:hideMark/>
          </w:tcPr>
          <w:p w:rsidR="00A754B1" w:rsidRPr="00F343CB" w:rsidRDefault="00A754B1" w:rsidP="0002756E">
            <w:pPr>
              <w:spacing w:after="0" w:line="240" w:lineRule="auto"/>
              <w:rPr>
                <w:color w:val="000000"/>
                <w:sz w:val="16"/>
                <w:szCs w:val="16"/>
                <w:lang w:eastAsia="es-SV"/>
              </w:rPr>
            </w:pPr>
            <w:r w:rsidRPr="00F343CB">
              <w:rPr>
                <w:color w:val="000000"/>
                <w:sz w:val="16"/>
                <w:szCs w:val="16"/>
                <w:lang w:eastAsia="es-SV"/>
              </w:rPr>
              <w:t> </w:t>
            </w:r>
          </w:p>
        </w:tc>
        <w:tc>
          <w:tcPr>
            <w:tcW w:w="2624" w:type="dxa"/>
            <w:tcBorders>
              <w:top w:val="nil"/>
              <w:left w:val="nil"/>
              <w:bottom w:val="nil"/>
              <w:right w:val="nil"/>
            </w:tcBorders>
            <w:shd w:val="clear" w:color="000000" w:fill="FFFFFF"/>
            <w:noWrap/>
            <w:vAlign w:val="bottom"/>
            <w:hideMark/>
          </w:tcPr>
          <w:p w:rsidR="00A754B1" w:rsidRPr="00F343CB" w:rsidRDefault="00A754B1" w:rsidP="0002756E">
            <w:pPr>
              <w:spacing w:after="0" w:line="240" w:lineRule="auto"/>
              <w:rPr>
                <w:color w:val="000000"/>
                <w:sz w:val="16"/>
                <w:szCs w:val="16"/>
                <w:lang w:eastAsia="es-SV"/>
              </w:rPr>
            </w:pPr>
            <w:r w:rsidRPr="00F343CB">
              <w:rPr>
                <w:color w:val="000000"/>
                <w:sz w:val="16"/>
                <w:szCs w:val="16"/>
                <w:lang w:eastAsia="es-SV"/>
              </w:rPr>
              <w:t>Estadía de Mercadería en Puerto</w:t>
            </w:r>
          </w:p>
        </w:tc>
        <w:tc>
          <w:tcPr>
            <w:tcW w:w="1238" w:type="dxa"/>
            <w:tcBorders>
              <w:top w:val="nil"/>
              <w:left w:val="nil"/>
              <w:bottom w:val="nil"/>
              <w:right w:val="nil"/>
            </w:tcBorders>
            <w:shd w:val="clear" w:color="000000" w:fill="FFFFFF"/>
            <w:noWrap/>
            <w:vAlign w:val="bottom"/>
            <w:hideMark/>
          </w:tcPr>
          <w:p w:rsidR="00A754B1" w:rsidRPr="00F343CB" w:rsidRDefault="00A754B1" w:rsidP="0002756E">
            <w:pPr>
              <w:spacing w:after="0" w:line="240" w:lineRule="auto"/>
              <w:rPr>
                <w:color w:val="000000"/>
                <w:sz w:val="16"/>
                <w:szCs w:val="16"/>
                <w:lang w:eastAsia="es-SV"/>
              </w:rPr>
            </w:pPr>
            <w:r w:rsidRPr="00F343CB">
              <w:rPr>
                <w:color w:val="000000"/>
                <w:sz w:val="16"/>
                <w:szCs w:val="16"/>
                <w:lang w:eastAsia="es-SV"/>
              </w:rPr>
              <w:t xml:space="preserve"> $             130.00 </w:t>
            </w:r>
          </w:p>
        </w:tc>
        <w:tc>
          <w:tcPr>
            <w:tcW w:w="1049" w:type="dxa"/>
            <w:tcBorders>
              <w:top w:val="nil"/>
              <w:left w:val="nil"/>
              <w:bottom w:val="nil"/>
              <w:right w:val="nil"/>
            </w:tcBorders>
            <w:shd w:val="clear" w:color="000000" w:fill="FFFFFF"/>
            <w:noWrap/>
            <w:vAlign w:val="bottom"/>
            <w:hideMark/>
          </w:tcPr>
          <w:p w:rsidR="00A754B1" w:rsidRPr="00F343CB" w:rsidRDefault="00A754B1" w:rsidP="0002756E">
            <w:pPr>
              <w:spacing w:after="0" w:line="240" w:lineRule="auto"/>
              <w:rPr>
                <w:color w:val="000000"/>
                <w:sz w:val="16"/>
                <w:szCs w:val="16"/>
                <w:lang w:eastAsia="es-SV"/>
              </w:rPr>
            </w:pPr>
            <w:r w:rsidRPr="00F343CB">
              <w:rPr>
                <w:color w:val="000000"/>
                <w:sz w:val="16"/>
                <w:szCs w:val="16"/>
                <w:lang w:eastAsia="es-SV"/>
              </w:rPr>
              <w:t> </w:t>
            </w:r>
          </w:p>
        </w:tc>
        <w:tc>
          <w:tcPr>
            <w:tcW w:w="959" w:type="dxa"/>
            <w:tcBorders>
              <w:top w:val="nil"/>
              <w:left w:val="nil"/>
              <w:bottom w:val="nil"/>
              <w:right w:val="nil"/>
            </w:tcBorders>
            <w:shd w:val="clear" w:color="000000" w:fill="FFFFFF"/>
            <w:noWrap/>
            <w:vAlign w:val="bottom"/>
            <w:hideMark/>
          </w:tcPr>
          <w:p w:rsidR="00A754B1" w:rsidRPr="00F343CB" w:rsidRDefault="00A754B1" w:rsidP="0002756E">
            <w:pPr>
              <w:spacing w:after="0" w:line="240" w:lineRule="auto"/>
              <w:rPr>
                <w:color w:val="000000"/>
                <w:sz w:val="16"/>
                <w:szCs w:val="16"/>
                <w:lang w:eastAsia="es-SV"/>
              </w:rPr>
            </w:pPr>
            <w:r w:rsidRPr="00F343CB">
              <w:rPr>
                <w:color w:val="000000"/>
                <w:sz w:val="16"/>
                <w:szCs w:val="16"/>
                <w:lang w:eastAsia="es-SV"/>
              </w:rPr>
              <w:t> </w:t>
            </w:r>
          </w:p>
        </w:tc>
        <w:tc>
          <w:tcPr>
            <w:tcW w:w="689" w:type="dxa"/>
            <w:tcBorders>
              <w:top w:val="nil"/>
              <w:left w:val="nil"/>
              <w:bottom w:val="nil"/>
              <w:right w:val="nil"/>
            </w:tcBorders>
            <w:shd w:val="clear" w:color="000000" w:fill="FFFFFF"/>
            <w:noWrap/>
            <w:vAlign w:val="bottom"/>
            <w:hideMark/>
          </w:tcPr>
          <w:p w:rsidR="00A754B1" w:rsidRPr="00F343CB" w:rsidRDefault="00A754B1" w:rsidP="0002756E">
            <w:pPr>
              <w:spacing w:after="0" w:line="240" w:lineRule="auto"/>
              <w:rPr>
                <w:color w:val="000000"/>
                <w:sz w:val="16"/>
                <w:szCs w:val="16"/>
                <w:lang w:eastAsia="es-SV"/>
              </w:rPr>
            </w:pPr>
            <w:r w:rsidRPr="00F343CB">
              <w:rPr>
                <w:color w:val="000000"/>
                <w:sz w:val="16"/>
                <w:szCs w:val="16"/>
                <w:lang w:eastAsia="es-SV"/>
              </w:rPr>
              <w:t> </w:t>
            </w:r>
          </w:p>
        </w:tc>
        <w:tc>
          <w:tcPr>
            <w:tcW w:w="1049" w:type="dxa"/>
            <w:tcBorders>
              <w:top w:val="nil"/>
              <w:left w:val="nil"/>
              <w:bottom w:val="nil"/>
              <w:right w:val="nil"/>
            </w:tcBorders>
            <w:shd w:val="clear" w:color="000000" w:fill="FFFFFF"/>
            <w:noWrap/>
            <w:vAlign w:val="bottom"/>
            <w:hideMark/>
          </w:tcPr>
          <w:p w:rsidR="00A754B1" w:rsidRPr="00F343CB" w:rsidRDefault="00A754B1" w:rsidP="0002756E">
            <w:pPr>
              <w:spacing w:after="0" w:line="240" w:lineRule="auto"/>
              <w:rPr>
                <w:color w:val="000000"/>
                <w:sz w:val="16"/>
                <w:szCs w:val="16"/>
                <w:lang w:eastAsia="es-SV"/>
              </w:rPr>
            </w:pPr>
            <w:r w:rsidRPr="00F343CB">
              <w:rPr>
                <w:color w:val="000000"/>
                <w:sz w:val="16"/>
                <w:szCs w:val="16"/>
                <w:lang w:eastAsia="es-SV"/>
              </w:rPr>
              <w:t> </w:t>
            </w:r>
          </w:p>
        </w:tc>
        <w:tc>
          <w:tcPr>
            <w:tcW w:w="959" w:type="dxa"/>
            <w:tcBorders>
              <w:top w:val="nil"/>
              <w:left w:val="nil"/>
              <w:bottom w:val="nil"/>
              <w:right w:val="nil"/>
            </w:tcBorders>
            <w:shd w:val="clear" w:color="000000" w:fill="FFFFFF"/>
            <w:noWrap/>
            <w:vAlign w:val="bottom"/>
            <w:hideMark/>
          </w:tcPr>
          <w:p w:rsidR="00A754B1" w:rsidRPr="00F343CB" w:rsidRDefault="00A754B1" w:rsidP="0002756E">
            <w:pPr>
              <w:spacing w:after="0" w:line="240" w:lineRule="auto"/>
              <w:rPr>
                <w:color w:val="000000"/>
                <w:sz w:val="16"/>
                <w:szCs w:val="16"/>
                <w:lang w:eastAsia="es-SV"/>
              </w:rPr>
            </w:pPr>
            <w:r w:rsidRPr="00F343CB">
              <w:rPr>
                <w:color w:val="000000"/>
                <w:sz w:val="16"/>
                <w:szCs w:val="16"/>
                <w:lang w:eastAsia="es-SV"/>
              </w:rPr>
              <w:t> </w:t>
            </w:r>
          </w:p>
        </w:tc>
        <w:tc>
          <w:tcPr>
            <w:tcW w:w="880" w:type="dxa"/>
            <w:tcBorders>
              <w:top w:val="nil"/>
              <w:left w:val="nil"/>
              <w:bottom w:val="nil"/>
              <w:right w:val="nil"/>
            </w:tcBorders>
            <w:shd w:val="clear" w:color="000000" w:fill="FFFFFF"/>
            <w:noWrap/>
            <w:vAlign w:val="bottom"/>
            <w:hideMark/>
          </w:tcPr>
          <w:p w:rsidR="00A754B1" w:rsidRPr="00F343CB" w:rsidRDefault="00A754B1" w:rsidP="0002756E">
            <w:pPr>
              <w:spacing w:after="0" w:line="240" w:lineRule="auto"/>
              <w:rPr>
                <w:color w:val="000000"/>
                <w:sz w:val="16"/>
                <w:szCs w:val="16"/>
                <w:lang w:eastAsia="es-SV"/>
              </w:rPr>
            </w:pPr>
            <w:r w:rsidRPr="00F343CB">
              <w:rPr>
                <w:color w:val="000000"/>
                <w:sz w:val="16"/>
                <w:szCs w:val="16"/>
                <w:lang w:eastAsia="es-SV"/>
              </w:rPr>
              <w:t> </w:t>
            </w:r>
          </w:p>
        </w:tc>
        <w:tc>
          <w:tcPr>
            <w:tcW w:w="1018" w:type="dxa"/>
            <w:tcBorders>
              <w:top w:val="nil"/>
              <w:left w:val="nil"/>
              <w:bottom w:val="nil"/>
              <w:right w:val="nil"/>
            </w:tcBorders>
            <w:shd w:val="clear" w:color="000000" w:fill="FFFFFF"/>
            <w:noWrap/>
            <w:vAlign w:val="bottom"/>
            <w:hideMark/>
          </w:tcPr>
          <w:p w:rsidR="00A754B1" w:rsidRPr="00F343CB" w:rsidRDefault="00A754B1" w:rsidP="0002756E">
            <w:pPr>
              <w:spacing w:after="0" w:line="240" w:lineRule="auto"/>
              <w:rPr>
                <w:color w:val="000000"/>
                <w:sz w:val="16"/>
                <w:szCs w:val="16"/>
                <w:lang w:eastAsia="es-SV"/>
              </w:rPr>
            </w:pPr>
            <w:r w:rsidRPr="00F343CB">
              <w:rPr>
                <w:color w:val="000000"/>
                <w:sz w:val="16"/>
                <w:szCs w:val="16"/>
                <w:lang w:eastAsia="es-SV"/>
              </w:rPr>
              <w:t> </w:t>
            </w:r>
          </w:p>
        </w:tc>
      </w:tr>
      <w:tr w:rsidR="00A754B1" w:rsidRPr="00F343CB" w:rsidTr="0002756E">
        <w:trPr>
          <w:trHeight w:val="199"/>
          <w:jc w:val="center"/>
        </w:trPr>
        <w:tc>
          <w:tcPr>
            <w:tcW w:w="532" w:type="dxa"/>
            <w:tcBorders>
              <w:top w:val="nil"/>
              <w:left w:val="nil"/>
              <w:bottom w:val="nil"/>
              <w:right w:val="nil"/>
            </w:tcBorders>
            <w:shd w:val="clear" w:color="000000" w:fill="FFFFFF"/>
            <w:noWrap/>
            <w:vAlign w:val="bottom"/>
            <w:hideMark/>
          </w:tcPr>
          <w:p w:rsidR="00A754B1" w:rsidRPr="00F343CB" w:rsidRDefault="00A754B1" w:rsidP="0002756E">
            <w:pPr>
              <w:spacing w:after="0" w:line="240" w:lineRule="auto"/>
              <w:rPr>
                <w:color w:val="000000"/>
                <w:sz w:val="16"/>
                <w:szCs w:val="16"/>
                <w:lang w:eastAsia="es-SV"/>
              </w:rPr>
            </w:pPr>
            <w:r w:rsidRPr="00F343CB">
              <w:rPr>
                <w:color w:val="000000"/>
                <w:sz w:val="16"/>
                <w:szCs w:val="16"/>
                <w:lang w:eastAsia="es-SV"/>
              </w:rPr>
              <w:t> </w:t>
            </w:r>
          </w:p>
        </w:tc>
        <w:tc>
          <w:tcPr>
            <w:tcW w:w="722" w:type="dxa"/>
            <w:tcBorders>
              <w:top w:val="nil"/>
              <w:left w:val="nil"/>
              <w:bottom w:val="nil"/>
              <w:right w:val="nil"/>
            </w:tcBorders>
            <w:shd w:val="clear" w:color="000000" w:fill="FFFFFF"/>
            <w:noWrap/>
            <w:vAlign w:val="bottom"/>
            <w:hideMark/>
          </w:tcPr>
          <w:p w:rsidR="00A754B1" w:rsidRPr="00F343CB" w:rsidRDefault="00A754B1" w:rsidP="0002756E">
            <w:pPr>
              <w:spacing w:after="0" w:line="240" w:lineRule="auto"/>
              <w:rPr>
                <w:color w:val="000000"/>
                <w:sz w:val="16"/>
                <w:szCs w:val="16"/>
                <w:lang w:eastAsia="es-SV"/>
              </w:rPr>
            </w:pPr>
            <w:r w:rsidRPr="00F343CB">
              <w:rPr>
                <w:color w:val="000000"/>
                <w:sz w:val="16"/>
                <w:szCs w:val="16"/>
                <w:lang w:eastAsia="es-SV"/>
              </w:rPr>
              <w:t> </w:t>
            </w:r>
          </w:p>
        </w:tc>
        <w:tc>
          <w:tcPr>
            <w:tcW w:w="2624" w:type="dxa"/>
            <w:tcBorders>
              <w:top w:val="nil"/>
              <w:left w:val="nil"/>
              <w:bottom w:val="nil"/>
              <w:right w:val="nil"/>
            </w:tcBorders>
            <w:shd w:val="clear" w:color="000000" w:fill="FFFFFF"/>
            <w:noWrap/>
            <w:vAlign w:val="bottom"/>
            <w:hideMark/>
          </w:tcPr>
          <w:p w:rsidR="00A754B1" w:rsidRPr="00F343CB" w:rsidRDefault="00A754B1" w:rsidP="0002756E">
            <w:pPr>
              <w:spacing w:after="0" w:line="240" w:lineRule="auto"/>
              <w:rPr>
                <w:color w:val="000000"/>
                <w:sz w:val="16"/>
                <w:szCs w:val="16"/>
                <w:lang w:eastAsia="es-SV"/>
              </w:rPr>
            </w:pPr>
            <w:r w:rsidRPr="00F343CB">
              <w:rPr>
                <w:color w:val="000000"/>
                <w:sz w:val="16"/>
                <w:szCs w:val="16"/>
                <w:lang w:eastAsia="es-SV"/>
              </w:rPr>
              <w:t>Autorización del Ministerio de Salud</w:t>
            </w:r>
          </w:p>
        </w:tc>
        <w:tc>
          <w:tcPr>
            <w:tcW w:w="1238" w:type="dxa"/>
            <w:tcBorders>
              <w:top w:val="nil"/>
              <w:left w:val="nil"/>
              <w:bottom w:val="nil"/>
              <w:right w:val="nil"/>
            </w:tcBorders>
            <w:shd w:val="clear" w:color="000000" w:fill="FFFFFF"/>
            <w:noWrap/>
            <w:vAlign w:val="bottom"/>
            <w:hideMark/>
          </w:tcPr>
          <w:p w:rsidR="00A754B1" w:rsidRPr="00F343CB" w:rsidRDefault="00A754B1" w:rsidP="0002756E">
            <w:pPr>
              <w:spacing w:after="0" w:line="240" w:lineRule="auto"/>
              <w:rPr>
                <w:color w:val="000000"/>
                <w:sz w:val="16"/>
                <w:szCs w:val="16"/>
                <w:lang w:eastAsia="es-SV"/>
              </w:rPr>
            </w:pPr>
            <w:r w:rsidRPr="00F343CB">
              <w:rPr>
                <w:color w:val="000000"/>
                <w:sz w:val="16"/>
                <w:szCs w:val="16"/>
                <w:lang w:eastAsia="es-SV"/>
              </w:rPr>
              <w:t xml:space="preserve"> $                   4.42 </w:t>
            </w:r>
          </w:p>
        </w:tc>
        <w:tc>
          <w:tcPr>
            <w:tcW w:w="1049" w:type="dxa"/>
            <w:tcBorders>
              <w:top w:val="nil"/>
              <w:left w:val="nil"/>
              <w:bottom w:val="nil"/>
              <w:right w:val="nil"/>
            </w:tcBorders>
            <w:shd w:val="clear" w:color="000000" w:fill="FFFFFF"/>
            <w:noWrap/>
            <w:vAlign w:val="bottom"/>
            <w:hideMark/>
          </w:tcPr>
          <w:p w:rsidR="00A754B1" w:rsidRPr="00F343CB" w:rsidRDefault="00A754B1" w:rsidP="0002756E">
            <w:pPr>
              <w:spacing w:after="0" w:line="240" w:lineRule="auto"/>
              <w:rPr>
                <w:color w:val="000000"/>
                <w:sz w:val="16"/>
                <w:szCs w:val="16"/>
                <w:lang w:eastAsia="es-SV"/>
              </w:rPr>
            </w:pPr>
            <w:r w:rsidRPr="00F343CB">
              <w:rPr>
                <w:color w:val="000000"/>
                <w:sz w:val="16"/>
                <w:szCs w:val="16"/>
                <w:lang w:eastAsia="es-SV"/>
              </w:rPr>
              <w:t> </w:t>
            </w:r>
          </w:p>
        </w:tc>
        <w:tc>
          <w:tcPr>
            <w:tcW w:w="959" w:type="dxa"/>
            <w:tcBorders>
              <w:top w:val="nil"/>
              <w:left w:val="nil"/>
              <w:bottom w:val="nil"/>
              <w:right w:val="nil"/>
            </w:tcBorders>
            <w:shd w:val="clear" w:color="000000" w:fill="FFFFFF"/>
            <w:noWrap/>
            <w:vAlign w:val="bottom"/>
            <w:hideMark/>
          </w:tcPr>
          <w:p w:rsidR="00A754B1" w:rsidRPr="00F343CB" w:rsidRDefault="00A754B1" w:rsidP="0002756E">
            <w:pPr>
              <w:spacing w:after="0" w:line="240" w:lineRule="auto"/>
              <w:rPr>
                <w:color w:val="000000"/>
                <w:sz w:val="16"/>
                <w:szCs w:val="16"/>
                <w:lang w:eastAsia="es-SV"/>
              </w:rPr>
            </w:pPr>
            <w:r w:rsidRPr="00F343CB">
              <w:rPr>
                <w:color w:val="000000"/>
                <w:sz w:val="16"/>
                <w:szCs w:val="16"/>
                <w:lang w:eastAsia="es-SV"/>
              </w:rPr>
              <w:t> </w:t>
            </w:r>
          </w:p>
        </w:tc>
        <w:tc>
          <w:tcPr>
            <w:tcW w:w="689" w:type="dxa"/>
            <w:tcBorders>
              <w:top w:val="nil"/>
              <w:left w:val="nil"/>
              <w:bottom w:val="nil"/>
              <w:right w:val="nil"/>
            </w:tcBorders>
            <w:shd w:val="clear" w:color="000000" w:fill="FFFFFF"/>
            <w:noWrap/>
            <w:vAlign w:val="bottom"/>
            <w:hideMark/>
          </w:tcPr>
          <w:p w:rsidR="00A754B1" w:rsidRPr="00F343CB" w:rsidRDefault="00A754B1" w:rsidP="0002756E">
            <w:pPr>
              <w:spacing w:after="0" w:line="240" w:lineRule="auto"/>
              <w:rPr>
                <w:color w:val="000000"/>
                <w:sz w:val="16"/>
                <w:szCs w:val="16"/>
                <w:lang w:eastAsia="es-SV"/>
              </w:rPr>
            </w:pPr>
            <w:r w:rsidRPr="00F343CB">
              <w:rPr>
                <w:color w:val="000000"/>
                <w:sz w:val="16"/>
                <w:szCs w:val="16"/>
                <w:lang w:eastAsia="es-SV"/>
              </w:rPr>
              <w:t> </w:t>
            </w:r>
          </w:p>
        </w:tc>
        <w:tc>
          <w:tcPr>
            <w:tcW w:w="1049" w:type="dxa"/>
            <w:tcBorders>
              <w:top w:val="nil"/>
              <w:left w:val="nil"/>
              <w:bottom w:val="nil"/>
              <w:right w:val="nil"/>
            </w:tcBorders>
            <w:shd w:val="clear" w:color="000000" w:fill="FFFFFF"/>
            <w:noWrap/>
            <w:vAlign w:val="bottom"/>
            <w:hideMark/>
          </w:tcPr>
          <w:p w:rsidR="00A754B1" w:rsidRPr="00F343CB" w:rsidRDefault="00A754B1" w:rsidP="0002756E">
            <w:pPr>
              <w:spacing w:after="0" w:line="240" w:lineRule="auto"/>
              <w:rPr>
                <w:color w:val="000000"/>
                <w:sz w:val="16"/>
                <w:szCs w:val="16"/>
                <w:lang w:eastAsia="es-SV"/>
              </w:rPr>
            </w:pPr>
            <w:r w:rsidRPr="00F343CB">
              <w:rPr>
                <w:color w:val="000000"/>
                <w:sz w:val="16"/>
                <w:szCs w:val="16"/>
                <w:lang w:eastAsia="es-SV"/>
              </w:rPr>
              <w:t> </w:t>
            </w:r>
          </w:p>
        </w:tc>
        <w:tc>
          <w:tcPr>
            <w:tcW w:w="959" w:type="dxa"/>
            <w:tcBorders>
              <w:top w:val="nil"/>
              <w:left w:val="nil"/>
              <w:bottom w:val="nil"/>
              <w:right w:val="nil"/>
            </w:tcBorders>
            <w:shd w:val="clear" w:color="000000" w:fill="FFFFFF"/>
            <w:noWrap/>
            <w:vAlign w:val="bottom"/>
            <w:hideMark/>
          </w:tcPr>
          <w:p w:rsidR="00A754B1" w:rsidRPr="00F343CB" w:rsidRDefault="00A754B1" w:rsidP="0002756E">
            <w:pPr>
              <w:spacing w:after="0" w:line="240" w:lineRule="auto"/>
              <w:rPr>
                <w:color w:val="000000"/>
                <w:sz w:val="16"/>
                <w:szCs w:val="16"/>
                <w:lang w:eastAsia="es-SV"/>
              </w:rPr>
            </w:pPr>
            <w:r w:rsidRPr="00F343CB">
              <w:rPr>
                <w:color w:val="000000"/>
                <w:sz w:val="16"/>
                <w:szCs w:val="16"/>
                <w:lang w:eastAsia="es-SV"/>
              </w:rPr>
              <w:t> </w:t>
            </w:r>
          </w:p>
        </w:tc>
        <w:tc>
          <w:tcPr>
            <w:tcW w:w="880" w:type="dxa"/>
            <w:tcBorders>
              <w:top w:val="nil"/>
              <w:left w:val="nil"/>
              <w:bottom w:val="nil"/>
              <w:right w:val="nil"/>
            </w:tcBorders>
            <w:shd w:val="clear" w:color="000000" w:fill="FFFFFF"/>
            <w:noWrap/>
            <w:vAlign w:val="bottom"/>
            <w:hideMark/>
          </w:tcPr>
          <w:p w:rsidR="00A754B1" w:rsidRPr="00F343CB" w:rsidRDefault="00A754B1" w:rsidP="0002756E">
            <w:pPr>
              <w:spacing w:after="0" w:line="240" w:lineRule="auto"/>
              <w:rPr>
                <w:color w:val="000000"/>
                <w:sz w:val="16"/>
                <w:szCs w:val="16"/>
                <w:lang w:eastAsia="es-SV"/>
              </w:rPr>
            </w:pPr>
            <w:r w:rsidRPr="00F343CB">
              <w:rPr>
                <w:color w:val="000000"/>
                <w:sz w:val="16"/>
                <w:szCs w:val="16"/>
                <w:lang w:eastAsia="es-SV"/>
              </w:rPr>
              <w:t> </w:t>
            </w:r>
          </w:p>
        </w:tc>
        <w:tc>
          <w:tcPr>
            <w:tcW w:w="1018" w:type="dxa"/>
            <w:tcBorders>
              <w:top w:val="nil"/>
              <w:left w:val="nil"/>
              <w:bottom w:val="nil"/>
              <w:right w:val="nil"/>
            </w:tcBorders>
            <w:shd w:val="clear" w:color="000000" w:fill="FFFFFF"/>
            <w:noWrap/>
            <w:vAlign w:val="bottom"/>
            <w:hideMark/>
          </w:tcPr>
          <w:p w:rsidR="00A754B1" w:rsidRPr="00F343CB" w:rsidRDefault="00A754B1" w:rsidP="0002756E">
            <w:pPr>
              <w:spacing w:after="0" w:line="240" w:lineRule="auto"/>
              <w:rPr>
                <w:color w:val="000000"/>
                <w:sz w:val="16"/>
                <w:szCs w:val="16"/>
                <w:lang w:eastAsia="es-SV"/>
              </w:rPr>
            </w:pPr>
            <w:r w:rsidRPr="00F343CB">
              <w:rPr>
                <w:color w:val="000000"/>
                <w:sz w:val="16"/>
                <w:szCs w:val="16"/>
                <w:lang w:eastAsia="es-SV"/>
              </w:rPr>
              <w:t> </w:t>
            </w:r>
          </w:p>
        </w:tc>
      </w:tr>
      <w:tr w:rsidR="00A754B1" w:rsidRPr="00F343CB" w:rsidTr="0002756E">
        <w:trPr>
          <w:trHeight w:val="199"/>
          <w:jc w:val="center"/>
        </w:trPr>
        <w:tc>
          <w:tcPr>
            <w:tcW w:w="532" w:type="dxa"/>
            <w:tcBorders>
              <w:top w:val="nil"/>
              <w:left w:val="nil"/>
              <w:bottom w:val="nil"/>
              <w:right w:val="nil"/>
            </w:tcBorders>
            <w:shd w:val="clear" w:color="000000" w:fill="FFFFFF"/>
            <w:noWrap/>
            <w:vAlign w:val="bottom"/>
            <w:hideMark/>
          </w:tcPr>
          <w:p w:rsidR="00A754B1" w:rsidRPr="00F343CB" w:rsidRDefault="00A754B1" w:rsidP="0002756E">
            <w:pPr>
              <w:spacing w:after="0" w:line="240" w:lineRule="auto"/>
              <w:rPr>
                <w:color w:val="000000"/>
                <w:sz w:val="16"/>
                <w:szCs w:val="16"/>
                <w:lang w:eastAsia="es-SV"/>
              </w:rPr>
            </w:pPr>
            <w:r w:rsidRPr="00F343CB">
              <w:rPr>
                <w:color w:val="000000"/>
                <w:sz w:val="16"/>
                <w:szCs w:val="16"/>
                <w:lang w:eastAsia="es-SV"/>
              </w:rPr>
              <w:t> </w:t>
            </w:r>
          </w:p>
        </w:tc>
        <w:tc>
          <w:tcPr>
            <w:tcW w:w="722" w:type="dxa"/>
            <w:tcBorders>
              <w:top w:val="nil"/>
              <w:left w:val="nil"/>
              <w:bottom w:val="nil"/>
              <w:right w:val="nil"/>
            </w:tcBorders>
            <w:shd w:val="clear" w:color="000000" w:fill="FFFFFF"/>
            <w:noWrap/>
            <w:vAlign w:val="bottom"/>
            <w:hideMark/>
          </w:tcPr>
          <w:p w:rsidR="00A754B1" w:rsidRPr="00F343CB" w:rsidRDefault="00A754B1" w:rsidP="0002756E">
            <w:pPr>
              <w:spacing w:after="0" w:line="240" w:lineRule="auto"/>
              <w:rPr>
                <w:color w:val="000000"/>
                <w:sz w:val="16"/>
                <w:szCs w:val="16"/>
                <w:lang w:eastAsia="es-SV"/>
              </w:rPr>
            </w:pPr>
            <w:r w:rsidRPr="00F343CB">
              <w:rPr>
                <w:color w:val="000000"/>
                <w:sz w:val="16"/>
                <w:szCs w:val="16"/>
                <w:lang w:eastAsia="es-SV"/>
              </w:rPr>
              <w:t> </w:t>
            </w:r>
          </w:p>
        </w:tc>
        <w:tc>
          <w:tcPr>
            <w:tcW w:w="2624" w:type="dxa"/>
            <w:tcBorders>
              <w:top w:val="nil"/>
              <w:left w:val="nil"/>
              <w:bottom w:val="nil"/>
              <w:right w:val="nil"/>
            </w:tcBorders>
            <w:shd w:val="clear" w:color="000000" w:fill="FFFFFF"/>
            <w:noWrap/>
            <w:vAlign w:val="bottom"/>
            <w:hideMark/>
          </w:tcPr>
          <w:p w:rsidR="00A754B1" w:rsidRPr="00F343CB" w:rsidRDefault="00A754B1" w:rsidP="0002756E">
            <w:pPr>
              <w:spacing w:after="0" w:line="240" w:lineRule="auto"/>
              <w:rPr>
                <w:color w:val="000000"/>
                <w:sz w:val="16"/>
                <w:szCs w:val="16"/>
                <w:lang w:eastAsia="es-SV"/>
              </w:rPr>
            </w:pPr>
            <w:r w:rsidRPr="00F343CB">
              <w:rPr>
                <w:color w:val="000000"/>
                <w:sz w:val="16"/>
                <w:szCs w:val="16"/>
                <w:lang w:eastAsia="es-SV"/>
              </w:rPr>
              <w:t>Documentación</w:t>
            </w:r>
          </w:p>
        </w:tc>
        <w:tc>
          <w:tcPr>
            <w:tcW w:w="1238" w:type="dxa"/>
            <w:tcBorders>
              <w:top w:val="nil"/>
              <w:left w:val="nil"/>
              <w:bottom w:val="nil"/>
              <w:right w:val="nil"/>
            </w:tcBorders>
            <w:shd w:val="clear" w:color="000000" w:fill="FFFFFF"/>
            <w:noWrap/>
            <w:vAlign w:val="bottom"/>
            <w:hideMark/>
          </w:tcPr>
          <w:p w:rsidR="00A754B1" w:rsidRPr="00F343CB" w:rsidRDefault="00A754B1" w:rsidP="0002756E">
            <w:pPr>
              <w:spacing w:after="0" w:line="240" w:lineRule="auto"/>
              <w:rPr>
                <w:color w:val="000000"/>
                <w:sz w:val="16"/>
                <w:szCs w:val="16"/>
                <w:lang w:eastAsia="es-SV"/>
              </w:rPr>
            </w:pPr>
            <w:r w:rsidRPr="00F343CB">
              <w:rPr>
                <w:color w:val="000000"/>
                <w:sz w:val="16"/>
                <w:szCs w:val="16"/>
                <w:lang w:eastAsia="es-SV"/>
              </w:rPr>
              <w:t xml:space="preserve"> $                75.00 </w:t>
            </w:r>
          </w:p>
        </w:tc>
        <w:tc>
          <w:tcPr>
            <w:tcW w:w="1049" w:type="dxa"/>
            <w:tcBorders>
              <w:top w:val="nil"/>
              <w:left w:val="nil"/>
              <w:bottom w:val="nil"/>
              <w:right w:val="nil"/>
            </w:tcBorders>
            <w:shd w:val="clear" w:color="000000" w:fill="FFFFFF"/>
            <w:noWrap/>
            <w:vAlign w:val="bottom"/>
            <w:hideMark/>
          </w:tcPr>
          <w:p w:rsidR="00A754B1" w:rsidRPr="00F343CB" w:rsidRDefault="00A754B1" w:rsidP="0002756E">
            <w:pPr>
              <w:spacing w:after="0" w:line="240" w:lineRule="auto"/>
              <w:rPr>
                <w:color w:val="000000"/>
                <w:sz w:val="16"/>
                <w:szCs w:val="16"/>
                <w:lang w:eastAsia="es-SV"/>
              </w:rPr>
            </w:pPr>
            <w:r w:rsidRPr="00F343CB">
              <w:rPr>
                <w:color w:val="000000"/>
                <w:sz w:val="16"/>
                <w:szCs w:val="16"/>
                <w:lang w:eastAsia="es-SV"/>
              </w:rPr>
              <w:t> </w:t>
            </w:r>
          </w:p>
        </w:tc>
        <w:tc>
          <w:tcPr>
            <w:tcW w:w="959" w:type="dxa"/>
            <w:tcBorders>
              <w:top w:val="nil"/>
              <w:left w:val="nil"/>
              <w:bottom w:val="nil"/>
              <w:right w:val="nil"/>
            </w:tcBorders>
            <w:shd w:val="clear" w:color="000000" w:fill="FFFFFF"/>
            <w:noWrap/>
            <w:vAlign w:val="bottom"/>
            <w:hideMark/>
          </w:tcPr>
          <w:p w:rsidR="00A754B1" w:rsidRPr="00F343CB" w:rsidRDefault="00A754B1" w:rsidP="0002756E">
            <w:pPr>
              <w:spacing w:after="0" w:line="240" w:lineRule="auto"/>
              <w:rPr>
                <w:color w:val="000000"/>
                <w:sz w:val="16"/>
                <w:szCs w:val="16"/>
                <w:lang w:eastAsia="es-SV"/>
              </w:rPr>
            </w:pPr>
            <w:r w:rsidRPr="00F343CB">
              <w:rPr>
                <w:color w:val="000000"/>
                <w:sz w:val="16"/>
                <w:szCs w:val="16"/>
                <w:lang w:eastAsia="es-SV"/>
              </w:rPr>
              <w:t> </w:t>
            </w:r>
          </w:p>
        </w:tc>
        <w:tc>
          <w:tcPr>
            <w:tcW w:w="689" w:type="dxa"/>
            <w:tcBorders>
              <w:top w:val="nil"/>
              <w:left w:val="nil"/>
              <w:bottom w:val="nil"/>
              <w:right w:val="nil"/>
            </w:tcBorders>
            <w:shd w:val="clear" w:color="000000" w:fill="FFFFFF"/>
            <w:noWrap/>
            <w:vAlign w:val="bottom"/>
            <w:hideMark/>
          </w:tcPr>
          <w:p w:rsidR="00A754B1" w:rsidRPr="00F343CB" w:rsidRDefault="00A754B1" w:rsidP="0002756E">
            <w:pPr>
              <w:spacing w:after="0" w:line="240" w:lineRule="auto"/>
              <w:rPr>
                <w:color w:val="000000"/>
                <w:sz w:val="16"/>
                <w:szCs w:val="16"/>
                <w:lang w:eastAsia="es-SV"/>
              </w:rPr>
            </w:pPr>
            <w:r w:rsidRPr="00F343CB">
              <w:rPr>
                <w:color w:val="000000"/>
                <w:sz w:val="16"/>
                <w:szCs w:val="16"/>
                <w:lang w:eastAsia="es-SV"/>
              </w:rPr>
              <w:t> </w:t>
            </w:r>
          </w:p>
        </w:tc>
        <w:tc>
          <w:tcPr>
            <w:tcW w:w="1049" w:type="dxa"/>
            <w:tcBorders>
              <w:top w:val="nil"/>
              <w:left w:val="nil"/>
              <w:bottom w:val="nil"/>
              <w:right w:val="nil"/>
            </w:tcBorders>
            <w:shd w:val="clear" w:color="000000" w:fill="FFFFFF"/>
            <w:noWrap/>
            <w:vAlign w:val="bottom"/>
            <w:hideMark/>
          </w:tcPr>
          <w:p w:rsidR="00A754B1" w:rsidRPr="00F343CB" w:rsidRDefault="00A754B1" w:rsidP="0002756E">
            <w:pPr>
              <w:spacing w:after="0" w:line="240" w:lineRule="auto"/>
              <w:rPr>
                <w:color w:val="000000"/>
                <w:sz w:val="16"/>
                <w:szCs w:val="16"/>
                <w:lang w:eastAsia="es-SV"/>
              </w:rPr>
            </w:pPr>
            <w:r w:rsidRPr="00F343CB">
              <w:rPr>
                <w:color w:val="000000"/>
                <w:sz w:val="16"/>
                <w:szCs w:val="16"/>
                <w:lang w:eastAsia="es-SV"/>
              </w:rPr>
              <w:t> </w:t>
            </w:r>
          </w:p>
        </w:tc>
        <w:tc>
          <w:tcPr>
            <w:tcW w:w="959" w:type="dxa"/>
            <w:tcBorders>
              <w:top w:val="nil"/>
              <w:left w:val="nil"/>
              <w:bottom w:val="nil"/>
              <w:right w:val="nil"/>
            </w:tcBorders>
            <w:shd w:val="clear" w:color="000000" w:fill="FFFFFF"/>
            <w:noWrap/>
            <w:vAlign w:val="bottom"/>
            <w:hideMark/>
          </w:tcPr>
          <w:p w:rsidR="00A754B1" w:rsidRPr="00F343CB" w:rsidRDefault="00A754B1" w:rsidP="0002756E">
            <w:pPr>
              <w:spacing w:after="0" w:line="240" w:lineRule="auto"/>
              <w:rPr>
                <w:color w:val="000000"/>
                <w:sz w:val="16"/>
                <w:szCs w:val="16"/>
                <w:lang w:eastAsia="es-SV"/>
              </w:rPr>
            </w:pPr>
            <w:r w:rsidRPr="00F343CB">
              <w:rPr>
                <w:color w:val="000000"/>
                <w:sz w:val="16"/>
                <w:szCs w:val="16"/>
                <w:lang w:eastAsia="es-SV"/>
              </w:rPr>
              <w:t> </w:t>
            </w:r>
          </w:p>
        </w:tc>
        <w:tc>
          <w:tcPr>
            <w:tcW w:w="880" w:type="dxa"/>
            <w:tcBorders>
              <w:top w:val="nil"/>
              <w:left w:val="nil"/>
              <w:bottom w:val="nil"/>
              <w:right w:val="nil"/>
            </w:tcBorders>
            <w:shd w:val="clear" w:color="000000" w:fill="FFFFFF"/>
            <w:noWrap/>
            <w:vAlign w:val="bottom"/>
            <w:hideMark/>
          </w:tcPr>
          <w:p w:rsidR="00A754B1" w:rsidRPr="00F343CB" w:rsidRDefault="00A754B1" w:rsidP="0002756E">
            <w:pPr>
              <w:spacing w:after="0" w:line="240" w:lineRule="auto"/>
              <w:rPr>
                <w:color w:val="000000"/>
                <w:sz w:val="16"/>
                <w:szCs w:val="16"/>
                <w:lang w:eastAsia="es-SV"/>
              </w:rPr>
            </w:pPr>
            <w:r w:rsidRPr="00F343CB">
              <w:rPr>
                <w:color w:val="000000"/>
                <w:sz w:val="16"/>
                <w:szCs w:val="16"/>
                <w:lang w:eastAsia="es-SV"/>
              </w:rPr>
              <w:t> </w:t>
            </w:r>
          </w:p>
        </w:tc>
        <w:tc>
          <w:tcPr>
            <w:tcW w:w="1018" w:type="dxa"/>
            <w:tcBorders>
              <w:top w:val="nil"/>
              <w:left w:val="nil"/>
              <w:bottom w:val="nil"/>
              <w:right w:val="nil"/>
            </w:tcBorders>
            <w:shd w:val="clear" w:color="000000" w:fill="FFFFFF"/>
            <w:noWrap/>
            <w:vAlign w:val="bottom"/>
            <w:hideMark/>
          </w:tcPr>
          <w:p w:rsidR="00A754B1" w:rsidRPr="00F343CB" w:rsidRDefault="00A754B1" w:rsidP="0002756E">
            <w:pPr>
              <w:spacing w:after="0" w:line="240" w:lineRule="auto"/>
              <w:rPr>
                <w:color w:val="000000"/>
                <w:sz w:val="16"/>
                <w:szCs w:val="16"/>
                <w:lang w:eastAsia="es-SV"/>
              </w:rPr>
            </w:pPr>
            <w:r w:rsidRPr="00F343CB">
              <w:rPr>
                <w:color w:val="000000"/>
                <w:sz w:val="16"/>
                <w:szCs w:val="16"/>
                <w:lang w:eastAsia="es-SV"/>
              </w:rPr>
              <w:t> </w:t>
            </w:r>
          </w:p>
        </w:tc>
      </w:tr>
      <w:tr w:rsidR="00A754B1" w:rsidRPr="00F343CB" w:rsidTr="0002756E">
        <w:trPr>
          <w:trHeight w:val="199"/>
          <w:jc w:val="center"/>
        </w:trPr>
        <w:tc>
          <w:tcPr>
            <w:tcW w:w="532" w:type="dxa"/>
            <w:tcBorders>
              <w:top w:val="nil"/>
              <w:left w:val="nil"/>
              <w:bottom w:val="nil"/>
              <w:right w:val="nil"/>
            </w:tcBorders>
            <w:shd w:val="clear" w:color="000000" w:fill="FFFFFF"/>
            <w:noWrap/>
            <w:vAlign w:val="bottom"/>
            <w:hideMark/>
          </w:tcPr>
          <w:p w:rsidR="00A754B1" w:rsidRPr="00F343CB" w:rsidRDefault="00A754B1" w:rsidP="0002756E">
            <w:pPr>
              <w:spacing w:after="0" w:line="240" w:lineRule="auto"/>
              <w:rPr>
                <w:color w:val="000000"/>
                <w:sz w:val="16"/>
                <w:szCs w:val="16"/>
                <w:lang w:eastAsia="es-SV"/>
              </w:rPr>
            </w:pPr>
            <w:r w:rsidRPr="00F343CB">
              <w:rPr>
                <w:color w:val="000000"/>
                <w:sz w:val="16"/>
                <w:szCs w:val="16"/>
                <w:lang w:eastAsia="es-SV"/>
              </w:rPr>
              <w:t> </w:t>
            </w:r>
          </w:p>
        </w:tc>
        <w:tc>
          <w:tcPr>
            <w:tcW w:w="722" w:type="dxa"/>
            <w:tcBorders>
              <w:top w:val="nil"/>
              <w:left w:val="nil"/>
              <w:bottom w:val="nil"/>
              <w:right w:val="nil"/>
            </w:tcBorders>
            <w:shd w:val="clear" w:color="000000" w:fill="FFFFFF"/>
            <w:noWrap/>
            <w:vAlign w:val="bottom"/>
            <w:hideMark/>
          </w:tcPr>
          <w:p w:rsidR="00A754B1" w:rsidRPr="00F343CB" w:rsidRDefault="00A754B1" w:rsidP="0002756E">
            <w:pPr>
              <w:spacing w:after="0" w:line="240" w:lineRule="auto"/>
              <w:rPr>
                <w:color w:val="000000"/>
                <w:sz w:val="16"/>
                <w:szCs w:val="16"/>
                <w:lang w:eastAsia="es-SV"/>
              </w:rPr>
            </w:pPr>
            <w:r w:rsidRPr="00F343CB">
              <w:rPr>
                <w:color w:val="000000"/>
                <w:sz w:val="16"/>
                <w:szCs w:val="16"/>
                <w:lang w:eastAsia="es-SV"/>
              </w:rPr>
              <w:t> </w:t>
            </w:r>
          </w:p>
        </w:tc>
        <w:tc>
          <w:tcPr>
            <w:tcW w:w="2624" w:type="dxa"/>
            <w:tcBorders>
              <w:top w:val="nil"/>
              <w:left w:val="nil"/>
              <w:bottom w:val="nil"/>
              <w:right w:val="nil"/>
            </w:tcBorders>
            <w:shd w:val="clear" w:color="000000" w:fill="FFFFFF"/>
            <w:noWrap/>
            <w:vAlign w:val="bottom"/>
            <w:hideMark/>
          </w:tcPr>
          <w:p w:rsidR="00A754B1" w:rsidRPr="00F343CB" w:rsidRDefault="00A754B1" w:rsidP="0002756E">
            <w:pPr>
              <w:spacing w:after="0" w:line="240" w:lineRule="auto"/>
              <w:rPr>
                <w:color w:val="000000"/>
                <w:sz w:val="16"/>
                <w:szCs w:val="16"/>
                <w:lang w:eastAsia="es-SV"/>
              </w:rPr>
            </w:pPr>
            <w:proofErr w:type="spellStart"/>
            <w:r w:rsidRPr="00F343CB">
              <w:rPr>
                <w:color w:val="000000"/>
                <w:sz w:val="16"/>
                <w:szCs w:val="16"/>
                <w:lang w:eastAsia="es-SV"/>
              </w:rPr>
              <w:t>Desconsolidación</w:t>
            </w:r>
            <w:proofErr w:type="spellEnd"/>
          </w:p>
        </w:tc>
        <w:tc>
          <w:tcPr>
            <w:tcW w:w="1238" w:type="dxa"/>
            <w:tcBorders>
              <w:top w:val="nil"/>
              <w:left w:val="nil"/>
              <w:bottom w:val="nil"/>
              <w:right w:val="nil"/>
            </w:tcBorders>
            <w:shd w:val="clear" w:color="000000" w:fill="FFFFFF"/>
            <w:noWrap/>
            <w:vAlign w:val="bottom"/>
            <w:hideMark/>
          </w:tcPr>
          <w:p w:rsidR="00A754B1" w:rsidRPr="00F343CB" w:rsidRDefault="00A754B1" w:rsidP="0002756E">
            <w:pPr>
              <w:spacing w:after="0" w:line="240" w:lineRule="auto"/>
              <w:rPr>
                <w:color w:val="000000"/>
                <w:sz w:val="16"/>
                <w:szCs w:val="16"/>
                <w:lang w:eastAsia="es-SV"/>
              </w:rPr>
            </w:pPr>
            <w:r w:rsidRPr="00F343CB">
              <w:rPr>
                <w:color w:val="000000"/>
                <w:sz w:val="16"/>
                <w:szCs w:val="16"/>
                <w:lang w:eastAsia="es-SV"/>
              </w:rPr>
              <w:t xml:space="preserve"> $             200.00 </w:t>
            </w:r>
          </w:p>
        </w:tc>
        <w:tc>
          <w:tcPr>
            <w:tcW w:w="1049" w:type="dxa"/>
            <w:tcBorders>
              <w:top w:val="nil"/>
              <w:left w:val="nil"/>
              <w:bottom w:val="nil"/>
              <w:right w:val="nil"/>
            </w:tcBorders>
            <w:shd w:val="clear" w:color="000000" w:fill="FFFFFF"/>
            <w:noWrap/>
            <w:vAlign w:val="bottom"/>
            <w:hideMark/>
          </w:tcPr>
          <w:p w:rsidR="00A754B1" w:rsidRPr="00F343CB" w:rsidRDefault="00A754B1" w:rsidP="0002756E">
            <w:pPr>
              <w:spacing w:after="0" w:line="240" w:lineRule="auto"/>
              <w:rPr>
                <w:color w:val="000000"/>
                <w:sz w:val="16"/>
                <w:szCs w:val="16"/>
                <w:lang w:eastAsia="es-SV"/>
              </w:rPr>
            </w:pPr>
            <w:r w:rsidRPr="00F343CB">
              <w:rPr>
                <w:color w:val="000000"/>
                <w:sz w:val="16"/>
                <w:szCs w:val="16"/>
                <w:lang w:eastAsia="es-SV"/>
              </w:rPr>
              <w:t> </w:t>
            </w:r>
          </w:p>
        </w:tc>
        <w:tc>
          <w:tcPr>
            <w:tcW w:w="959" w:type="dxa"/>
            <w:tcBorders>
              <w:top w:val="nil"/>
              <w:left w:val="nil"/>
              <w:bottom w:val="nil"/>
              <w:right w:val="nil"/>
            </w:tcBorders>
            <w:shd w:val="clear" w:color="000000" w:fill="FFFFFF"/>
            <w:noWrap/>
            <w:vAlign w:val="bottom"/>
            <w:hideMark/>
          </w:tcPr>
          <w:p w:rsidR="00A754B1" w:rsidRPr="00F343CB" w:rsidRDefault="00A754B1" w:rsidP="0002756E">
            <w:pPr>
              <w:spacing w:after="0" w:line="240" w:lineRule="auto"/>
              <w:rPr>
                <w:color w:val="000000"/>
                <w:sz w:val="16"/>
                <w:szCs w:val="16"/>
                <w:lang w:eastAsia="es-SV"/>
              </w:rPr>
            </w:pPr>
            <w:r w:rsidRPr="00F343CB">
              <w:rPr>
                <w:color w:val="000000"/>
                <w:sz w:val="16"/>
                <w:szCs w:val="16"/>
                <w:lang w:eastAsia="es-SV"/>
              </w:rPr>
              <w:t> </w:t>
            </w:r>
          </w:p>
        </w:tc>
        <w:tc>
          <w:tcPr>
            <w:tcW w:w="689" w:type="dxa"/>
            <w:tcBorders>
              <w:top w:val="nil"/>
              <w:left w:val="nil"/>
              <w:bottom w:val="nil"/>
              <w:right w:val="nil"/>
            </w:tcBorders>
            <w:shd w:val="clear" w:color="000000" w:fill="FFFFFF"/>
            <w:noWrap/>
            <w:vAlign w:val="bottom"/>
            <w:hideMark/>
          </w:tcPr>
          <w:p w:rsidR="00A754B1" w:rsidRPr="00F343CB" w:rsidRDefault="00A754B1" w:rsidP="0002756E">
            <w:pPr>
              <w:spacing w:after="0" w:line="240" w:lineRule="auto"/>
              <w:rPr>
                <w:color w:val="000000"/>
                <w:sz w:val="16"/>
                <w:szCs w:val="16"/>
                <w:lang w:eastAsia="es-SV"/>
              </w:rPr>
            </w:pPr>
            <w:r w:rsidRPr="00F343CB">
              <w:rPr>
                <w:color w:val="000000"/>
                <w:sz w:val="16"/>
                <w:szCs w:val="16"/>
                <w:lang w:eastAsia="es-SV"/>
              </w:rPr>
              <w:t> </w:t>
            </w:r>
          </w:p>
        </w:tc>
        <w:tc>
          <w:tcPr>
            <w:tcW w:w="1049" w:type="dxa"/>
            <w:tcBorders>
              <w:top w:val="nil"/>
              <w:left w:val="nil"/>
              <w:bottom w:val="nil"/>
              <w:right w:val="nil"/>
            </w:tcBorders>
            <w:shd w:val="clear" w:color="000000" w:fill="FFFFFF"/>
            <w:noWrap/>
            <w:vAlign w:val="bottom"/>
            <w:hideMark/>
          </w:tcPr>
          <w:p w:rsidR="00A754B1" w:rsidRPr="00F343CB" w:rsidRDefault="00A754B1" w:rsidP="0002756E">
            <w:pPr>
              <w:spacing w:after="0" w:line="240" w:lineRule="auto"/>
              <w:rPr>
                <w:color w:val="000000"/>
                <w:sz w:val="16"/>
                <w:szCs w:val="16"/>
                <w:lang w:eastAsia="es-SV"/>
              </w:rPr>
            </w:pPr>
            <w:r w:rsidRPr="00F343CB">
              <w:rPr>
                <w:color w:val="000000"/>
                <w:sz w:val="16"/>
                <w:szCs w:val="16"/>
                <w:lang w:eastAsia="es-SV"/>
              </w:rPr>
              <w:t> </w:t>
            </w:r>
          </w:p>
        </w:tc>
        <w:tc>
          <w:tcPr>
            <w:tcW w:w="959" w:type="dxa"/>
            <w:tcBorders>
              <w:top w:val="nil"/>
              <w:left w:val="nil"/>
              <w:bottom w:val="nil"/>
              <w:right w:val="nil"/>
            </w:tcBorders>
            <w:shd w:val="clear" w:color="000000" w:fill="FFFFFF"/>
            <w:noWrap/>
            <w:vAlign w:val="bottom"/>
            <w:hideMark/>
          </w:tcPr>
          <w:p w:rsidR="00A754B1" w:rsidRPr="00F343CB" w:rsidRDefault="00A754B1" w:rsidP="0002756E">
            <w:pPr>
              <w:spacing w:after="0" w:line="240" w:lineRule="auto"/>
              <w:rPr>
                <w:color w:val="000000"/>
                <w:sz w:val="16"/>
                <w:szCs w:val="16"/>
                <w:lang w:eastAsia="es-SV"/>
              </w:rPr>
            </w:pPr>
            <w:r w:rsidRPr="00F343CB">
              <w:rPr>
                <w:color w:val="000000"/>
                <w:sz w:val="16"/>
                <w:szCs w:val="16"/>
                <w:lang w:eastAsia="es-SV"/>
              </w:rPr>
              <w:t> </w:t>
            </w:r>
          </w:p>
        </w:tc>
        <w:tc>
          <w:tcPr>
            <w:tcW w:w="880" w:type="dxa"/>
            <w:tcBorders>
              <w:top w:val="nil"/>
              <w:left w:val="nil"/>
              <w:bottom w:val="nil"/>
              <w:right w:val="nil"/>
            </w:tcBorders>
            <w:shd w:val="clear" w:color="000000" w:fill="FFFFFF"/>
            <w:noWrap/>
            <w:vAlign w:val="bottom"/>
            <w:hideMark/>
          </w:tcPr>
          <w:p w:rsidR="00A754B1" w:rsidRPr="00F343CB" w:rsidRDefault="00A754B1" w:rsidP="0002756E">
            <w:pPr>
              <w:spacing w:after="0" w:line="240" w:lineRule="auto"/>
              <w:rPr>
                <w:color w:val="000000"/>
                <w:sz w:val="16"/>
                <w:szCs w:val="16"/>
                <w:lang w:eastAsia="es-SV"/>
              </w:rPr>
            </w:pPr>
            <w:r w:rsidRPr="00F343CB">
              <w:rPr>
                <w:color w:val="000000"/>
                <w:sz w:val="16"/>
                <w:szCs w:val="16"/>
                <w:lang w:eastAsia="es-SV"/>
              </w:rPr>
              <w:t> </w:t>
            </w:r>
          </w:p>
        </w:tc>
        <w:tc>
          <w:tcPr>
            <w:tcW w:w="1018" w:type="dxa"/>
            <w:tcBorders>
              <w:top w:val="nil"/>
              <w:left w:val="nil"/>
              <w:bottom w:val="nil"/>
              <w:right w:val="nil"/>
            </w:tcBorders>
            <w:shd w:val="clear" w:color="000000" w:fill="FFFFFF"/>
            <w:noWrap/>
            <w:vAlign w:val="bottom"/>
            <w:hideMark/>
          </w:tcPr>
          <w:p w:rsidR="00A754B1" w:rsidRPr="00F343CB" w:rsidRDefault="00A754B1" w:rsidP="0002756E">
            <w:pPr>
              <w:spacing w:after="0" w:line="240" w:lineRule="auto"/>
              <w:rPr>
                <w:color w:val="000000"/>
                <w:sz w:val="16"/>
                <w:szCs w:val="16"/>
                <w:lang w:eastAsia="es-SV"/>
              </w:rPr>
            </w:pPr>
            <w:r w:rsidRPr="00F343CB">
              <w:rPr>
                <w:color w:val="000000"/>
                <w:sz w:val="16"/>
                <w:szCs w:val="16"/>
                <w:lang w:eastAsia="es-SV"/>
              </w:rPr>
              <w:t> </w:t>
            </w:r>
          </w:p>
        </w:tc>
      </w:tr>
      <w:tr w:rsidR="00A754B1" w:rsidRPr="00F343CB" w:rsidTr="0002756E">
        <w:trPr>
          <w:trHeight w:val="199"/>
          <w:jc w:val="center"/>
        </w:trPr>
        <w:tc>
          <w:tcPr>
            <w:tcW w:w="532" w:type="dxa"/>
            <w:tcBorders>
              <w:top w:val="nil"/>
              <w:left w:val="nil"/>
              <w:bottom w:val="nil"/>
              <w:right w:val="nil"/>
            </w:tcBorders>
            <w:shd w:val="clear" w:color="000000" w:fill="FFFFFF"/>
            <w:noWrap/>
            <w:vAlign w:val="bottom"/>
            <w:hideMark/>
          </w:tcPr>
          <w:p w:rsidR="00A754B1" w:rsidRPr="00F343CB" w:rsidRDefault="00A754B1" w:rsidP="0002756E">
            <w:pPr>
              <w:spacing w:after="0" w:line="240" w:lineRule="auto"/>
              <w:rPr>
                <w:color w:val="000000"/>
                <w:sz w:val="16"/>
                <w:szCs w:val="16"/>
                <w:lang w:eastAsia="es-SV"/>
              </w:rPr>
            </w:pPr>
            <w:r w:rsidRPr="00F343CB">
              <w:rPr>
                <w:color w:val="000000"/>
                <w:sz w:val="16"/>
                <w:szCs w:val="16"/>
                <w:lang w:eastAsia="es-SV"/>
              </w:rPr>
              <w:t> </w:t>
            </w:r>
          </w:p>
        </w:tc>
        <w:tc>
          <w:tcPr>
            <w:tcW w:w="722" w:type="dxa"/>
            <w:tcBorders>
              <w:top w:val="nil"/>
              <w:left w:val="nil"/>
              <w:bottom w:val="nil"/>
              <w:right w:val="nil"/>
            </w:tcBorders>
            <w:shd w:val="clear" w:color="000000" w:fill="FFFFFF"/>
            <w:noWrap/>
            <w:vAlign w:val="bottom"/>
            <w:hideMark/>
          </w:tcPr>
          <w:p w:rsidR="00A754B1" w:rsidRPr="00F343CB" w:rsidRDefault="00A754B1" w:rsidP="0002756E">
            <w:pPr>
              <w:spacing w:after="0" w:line="240" w:lineRule="auto"/>
              <w:rPr>
                <w:color w:val="000000"/>
                <w:sz w:val="16"/>
                <w:szCs w:val="16"/>
                <w:lang w:eastAsia="es-SV"/>
              </w:rPr>
            </w:pPr>
            <w:r w:rsidRPr="00F343CB">
              <w:rPr>
                <w:color w:val="000000"/>
                <w:sz w:val="16"/>
                <w:szCs w:val="16"/>
                <w:lang w:eastAsia="es-SV"/>
              </w:rPr>
              <w:t> </w:t>
            </w:r>
          </w:p>
        </w:tc>
        <w:tc>
          <w:tcPr>
            <w:tcW w:w="2624" w:type="dxa"/>
            <w:tcBorders>
              <w:top w:val="nil"/>
              <w:left w:val="nil"/>
              <w:bottom w:val="nil"/>
              <w:right w:val="nil"/>
            </w:tcBorders>
            <w:shd w:val="clear" w:color="000000" w:fill="FFFFFF"/>
            <w:noWrap/>
            <w:vAlign w:val="bottom"/>
            <w:hideMark/>
          </w:tcPr>
          <w:p w:rsidR="00A754B1" w:rsidRPr="00F343CB" w:rsidRDefault="00A754B1" w:rsidP="0002756E">
            <w:pPr>
              <w:spacing w:after="0" w:line="240" w:lineRule="auto"/>
              <w:rPr>
                <w:color w:val="000000"/>
                <w:sz w:val="16"/>
                <w:szCs w:val="16"/>
                <w:lang w:eastAsia="es-SV"/>
              </w:rPr>
            </w:pPr>
            <w:r w:rsidRPr="00F343CB">
              <w:rPr>
                <w:color w:val="000000"/>
                <w:sz w:val="16"/>
                <w:szCs w:val="16"/>
                <w:lang w:eastAsia="es-SV"/>
              </w:rPr>
              <w:t>Autorización Fitosanitario MAG</w:t>
            </w:r>
          </w:p>
        </w:tc>
        <w:tc>
          <w:tcPr>
            <w:tcW w:w="1238" w:type="dxa"/>
            <w:tcBorders>
              <w:top w:val="nil"/>
              <w:left w:val="nil"/>
              <w:bottom w:val="nil"/>
              <w:right w:val="nil"/>
            </w:tcBorders>
            <w:shd w:val="clear" w:color="000000" w:fill="FFFFFF"/>
            <w:noWrap/>
            <w:vAlign w:val="bottom"/>
            <w:hideMark/>
          </w:tcPr>
          <w:p w:rsidR="00A754B1" w:rsidRPr="00F343CB" w:rsidRDefault="00A754B1" w:rsidP="0002756E">
            <w:pPr>
              <w:spacing w:after="0" w:line="240" w:lineRule="auto"/>
              <w:rPr>
                <w:color w:val="000000"/>
                <w:sz w:val="16"/>
                <w:szCs w:val="16"/>
                <w:lang w:eastAsia="es-SV"/>
              </w:rPr>
            </w:pPr>
            <w:r w:rsidRPr="00F343CB">
              <w:rPr>
                <w:color w:val="000000"/>
                <w:sz w:val="16"/>
                <w:szCs w:val="16"/>
                <w:lang w:eastAsia="es-SV"/>
              </w:rPr>
              <w:t xml:space="preserve"> $                63.00 </w:t>
            </w:r>
          </w:p>
        </w:tc>
        <w:tc>
          <w:tcPr>
            <w:tcW w:w="1049" w:type="dxa"/>
            <w:tcBorders>
              <w:top w:val="nil"/>
              <w:left w:val="nil"/>
              <w:bottom w:val="nil"/>
              <w:right w:val="nil"/>
            </w:tcBorders>
            <w:shd w:val="clear" w:color="000000" w:fill="FFFFFF"/>
            <w:noWrap/>
            <w:vAlign w:val="bottom"/>
            <w:hideMark/>
          </w:tcPr>
          <w:p w:rsidR="00A754B1" w:rsidRPr="00F343CB" w:rsidRDefault="00A754B1" w:rsidP="0002756E">
            <w:pPr>
              <w:spacing w:after="0" w:line="240" w:lineRule="auto"/>
              <w:rPr>
                <w:color w:val="000000"/>
                <w:sz w:val="16"/>
                <w:szCs w:val="16"/>
                <w:lang w:eastAsia="es-SV"/>
              </w:rPr>
            </w:pPr>
            <w:r w:rsidRPr="00F343CB">
              <w:rPr>
                <w:color w:val="000000"/>
                <w:sz w:val="16"/>
                <w:szCs w:val="16"/>
                <w:lang w:eastAsia="es-SV"/>
              </w:rPr>
              <w:t> </w:t>
            </w:r>
          </w:p>
        </w:tc>
        <w:tc>
          <w:tcPr>
            <w:tcW w:w="959" w:type="dxa"/>
            <w:tcBorders>
              <w:top w:val="nil"/>
              <w:left w:val="nil"/>
              <w:bottom w:val="nil"/>
              <w:right w:val="nil"/>
            </w:tcBorders>
            <w:shd w:val="clear" w:color="000000" w:fill="FFFFFF"/>
            <w:noWrap/>
            <w:vAlign w:val="bottom"/>
            <w:hideMark/>
          </w:tcPr>
          <w:p w:rsidR="00A754B1" w:rsidRPr="00F343CB" w:rsidRDefault="00A754B1" w:rsidP="0002756E">
            <w:pPr>
              <w:spacing w:after="0" w:line="240" w:lineRule="auto"/>
              <w:rPr>
                <w:color w:val="000000"/>
                <w:sz w:val="16"/>
                <w:szCs w:val="16"/>
                <w:lang w:eastAsia="es-SV"/>
              </w:rPr>
            </w:pPr>
            <w:r w:rsidRPr="00F343CB">
              <w:rPr>
                <w:color w:val="000000"/>
                <w:sz w:val="16"/>
                <w:szCs w:val="16"/>
                <w:lang w:eastAsia="es-SV"/>
              </w:rPr>
              <w:t> </w:t>
            </w:r>
          </w:p>
        </w:tc>
        <w:tc>
          <w:tcPr>
            <w:tcW w:w="689" w:type="dxa"/>
            <w:tcBorders>
              <w:top w:val="nil"/>
              <w:left w:val="nil"/>
              <w:bottom w:val="nil"/>
              <w:right w:val="nil"/>
            </w:tcBorders>
            <w:shd w:val="clear" w:color="000000" w:fill="FFFFFF"/>
            <w:noWrap/>
            <w:vAlign w:val="bottom"/>
            <w:hideMark/>
          </w:tcPr>
          <w:p w:rsidR="00A754B1" w:rsidRPr="00F343CB" w:rsidRDefault="00A754B1" w:rsidP="0002756E">
            <w:pPr>
              <w:spacing w:after="0" w:line="240" w:lineRule="auto"/>
              <w:rPr>
                <w:color w:val="000000"/>
                <w:sz w:val="16"/>
                <w:szCs w:val="16"/>
                <w:lang w:eastAsia="es-SV"/>
              </w:rPr>
            </w:pPr>
            <w:r w:rsidRPr="00F343CB">
              <w:rPr>
                <w:color w:val="000000"/>
                <w:sz w:val="16"/>
                <w:szCs w:val="16"/>
                <w:lang w:eastAsia="es-SV"/>
              </w:rPr>
              <w:t> </w:t>
            </w:r>
          </w:p>
        </w:tc>
        <w:tc>
          <w:tcPr>
            <w:tcW w:w="1049" w:type="dxa"/>
            <w:tcBorders>
              <w:top w:val="nil"/>
              <w:left w:val="nil"/>
              <w:bottom w:val="nil"/>
              <w:right w:val="nil"/>
            </w:tcBorders>
            <w:shd w:val="clear" w:color="000000" w:fill="FFFFFF"/>
            <w:noWrap/>
            <w:vAlign w:val="bottom"/>
            <w:hideMark/>
          </w:tcPr>
          <w:p w:rsidR="00A754B1" w:rsidRPr="00F343CB" w:rsidRDefault="00A754B1" w:rsidP="0002756E">
            <w:pPr>
              <w:spacing w:after="0" w:line="240" w:lineRule="auto"/>
              <w:rPr>
                <w:color w:val="000000"/>
                <w:sz w:val="16"/>
                <w:szCs w:val="16"/>
                <w:lang w:eastAsia="es-SV"/>
              </w:rPr>
            </w:pPr>
            <w:r w:rsidRPr="00F343CB">
              <w:rPr>
                <w:color w:val="000000"/>
                <w:sz w:val="16"/>
                <w:szCs w:val="16"/>
                <w:lang w:eastAsia="es-SV"/>
              </w:rPr>
              <w:t> </w:t>
            </w:r>
          </w:p>
        </w:tc>
        <w:tc>
          <w:tcPr>
            <w:tcW w:w="959" w:type="dxa"/>
            <w:tcBorders>
              <w:top w:val="nil"/>
              <w:left w:val="nil"/>
              <w:bottom w:val="nil"/>
              <w:right w:val="nil"/>
            </w:tcBorders>
            <w:shd w:val="clear" w:color="000000" w:fill="FFFFFF"/>
            <w:noWrap/>
            <w:vAlign w:val="bottom"/>
            <w:hideMark/>
          </w:tcPr>
          <w:p w:rsidR="00A754B1" w:rsidRPr="00F343CB" w:rsidRDefault="00A754B1" w:rsidP="0002756E">
            <w:pPr>
              <w:spacing w:after="0" w:line="240" w:lineRule="auto"/>
              <w:rPr>
                <w:color w:val="000000"/>
                <w:sz w:val="16"/>
                <w:szCs w:val="16"/>
                <w:lang w:eastAsia="es-SV"/>
              </w:rPr>
            </w:pPr>
            <w:r w:rsidRPr="00F343CB">
              <w:rPr>
                <w:color w:val="000000"/>
                <w:sz w:val="16"/>
                <w:szCs w:val="16"/>
                <w:lang w:eastAsia="es-SV"/>
              </w:rPr>
              <w:t> </w:t>
            </w:r>
          </w:p>
        </w:tc>
        <w:tc>
          <w:tcPr>
            <w:tcW w:w="880" w:type="dxa"/>
            <w:tcBorders>
              <w:top w:val="nil"/>
              <w:left w:val="nil"/>
              <w:bottom w:val="nil"/>
              <w:right w:val="nil"/>
            </w:tcBorders>
            <w:shd w:val="clear" w:color="000000" w:fill="FFFFFF"/>
            <w:noWrap/>
            <w:vAlign w:val="bottom"/>
            <w:hideMark/>
          </w:tcPr>
          <w:p w:rsidR="00A754B1" w:rsidRPr="00F343CB" w:rsidRDefault="00A754B1" w:rsidP="0002756E">
            <w:pPr>
              <w:spacing w:after="0" w:line="240" w:lineRule="auto"/>
              <w:rPr>
                <w:color w:val="000000"/>
                <w:sz w:val="16"/>
                <w:szCs w:val="16"/>
                <w:lang w:eastAsia="es-SV"/>
              </w:rPr>
            </w:pPr>
            <w:r w:rsidRPr="00F343CB">
              <w:rPr>
                <w:color w:val="000000"/>
                <w:sz w:val="16"/>
                <w:szCs w:val="16"/>
                <w:lang w:eastAsia="es-SV"/>
              </w:rPr>
              <w:t> </w:t>
            </w:r>
          </w:p>
        </w:tc>
        <w:tc>
          <w:tcPr>
            <w:tcW w:w="1018" w:type="dxa"/>
            <w:tcBorders>
              <w:top w:val="nil"/>
              <w:left w:val="nil"/>
              <w:bottom w:val="nil"/>
              <w:right w:val="nil"/>
            </w:tcBorders>
            <w:shd w:val="clear" w:color="000000" w:fill="FFFFFF"/>
            <w:noWrap/>
            <w:vAlign w:val="bottom"/>
            <w:hideMark/>
          </w:tcPr>
          <w:p w:rsidR="00A754B1" w:rsidRPr="00F343CB" w:rsidRDefault="00A754B1" w:rsidP="0002756E">
            <w:pPr>
              <w:spacing w:after="0" w:line="240" w:lineRule="auto"/>
              <w:rPr>
                <w:color w:val="000000"/>
                <w:sz w:val="16"/>
                <w:szCs w:val="16"/>
                <w:lang w:eastAsia="es-SV"/>
              </w:rPr>
            </w:pPr>
            <w:r w:rsidRPr="00F343CB">
              <w:rPr>
                <w:color w:val="000000"/>
                <w:sz w:val="16"/>
                <w:szCs w:val="16"/>
                <w:lang w:eastAsia="es-SV"/>
              </w:rPr>
              <w:t> </w:t>
            </w:r>
          </w:p>
        </w:tc>
      </w:tr>
      <w:tr w:rsidR="00A754B1" w:rsidRPr="00F343CB" w:rsidTr="0002756E">
        <w:trPr>
          <w:trHeight w:val="199"/>
          <w:jc w:val="center"/>
        </w:trPr>
        <w:tc>
          <w:tcPr>
            <w:tcW w:w="532" w:type="dxa"/>
            <w:tcBorders>
              <w:top w:val="nil"/>
              <w:left w:val="nil"/>
              <w:bottom w:val="nil"/>
              <w:right w:val="nil"/>
            </w:tcBorders>
            <w:shd w:val="clear" w:color="000000" w:fill="FFFFFF"/>
            <w:noWrap/>
            <w:vAlign w:val="bottom"/>
            <w:hideMark/>
          </w:tcPr>
          <w:p w:rsidR="00A754B1" w:rsidRPr="00F343CB" w:rsidRDefault="00A754B1" w:rsidP="0002756E">
            <w:pPr>
              <w:spacing w:after="0" w:line="240" w:lineRule="auto"/>
              <w:rPr>
                <w:color w:val="000000"/>
                <w:sz w:val="16"/>
                <w:szCs w:val="16"/>
                <w:lang w:eastAsia="es-SV"/>
              </w:rPr>
            </w:pPr>
            <w:r w:rsidRPr="00F343CB">
              <w:rPr>
                <w:color w:val="000000"/>
                <w:sz w:val="16"/>
                <w:szCs w:val="16"/>
                <w:lang w:eastAsia="es-SV"/>
              </w:rPr>
              <w:t> </w:t>
            </w:r>
          </w:p>
        </w:tc>
        <w:tc>
          <w:tcPr>
            <w:tcW w:w="722" w:type="dxa"/>
            <w:tcBorders>
              <w:top w:val="nil"/>
              <w:left w:val="nil"/>
              <w:bottom w:val="nil"/>
              <w:right w:val="nil"/>
            </w:tcBorders>
            <w:shd w:val="clear" w:color="000000" w:fill="FFFFFF"/>
            <w:noWrap/>
            <w:vAlign w:val="bottom"/>
            <w:hideMark/>
          </w:tcPr>
          <w:p w:rsidR="00A754B1" w:rsidRPr="00F343CB" w:rsidRDefault="00A754B1" w:rsidP="0002756E">
            <w:pPr>
              <w:spacing w:after="0" w:line="240" w:lineRule="auto"/>
              <w:rPr>
                <w:color w:val="000000"/>
                <w:sz w:val="16"/>
                <w:szCs w:val="16"/>
                <w:lang w:eastAsia="es-SV"/>
              </w:rPr>
            </w:pPr>
            <w:r w:rsidRPr="00F343CB">
              <w:rPr>
                <w:color w:val="000000"/>
                <w:sz w:val="16"/>
                <w:szCs w:val="16"/>
                <w:lang w:eastAsia="es-SV"/>
              </w:rPr>
              <w:t> </w:t>
            </w:r>
          </w:p>
        </w:tc>
        <w:tc>
          <w:tcPr>
            <w:tcW w:w="2624" w:type="dxa"/>
            <w:tcBorders>
              <w:top w:val="nil"/>
              <w:left w:val="nil"/>
              <w:bottom w:val="nil"/>
              <w:right w:val="nil"/>
            </w:tcBorders>
            <w:shd w:val="clear" w:color="000000" w:fill="FFFFFF"/>
            <w:noWrap/>
            <w:vAlign w:val="bottom"/>
            <w:hideMark/>
          </w:tcPr>
          <w:p w:rsidR="00A754B1" w:rsidRPr="00F343CB" w:rsidRDefault="00A754B1" w:rsidP="0002756E">
            <w:pPr>
              <w:spacing w:after="0" w:line="240" w:lineRule="auto"/>
              <w:rPr>
                <w:color w:val="000000"/>
                <w:sz w:val="16"/>
                <w:szCs w:val="16"/>
                <w:lang w:eastAsia="es-SV"/>
              </w:rPr>
            </w:pPr>
            <w:r w:rsidRPr="00F343CB">
              <w:rPr>
                <w:color w:val="000000"/>
                <w:sz w:val="16"/>
                <w:szCs w:val="16"/>
                <w:lang w:eastAsia="es-SV"/>
              </w:rPr>
              <w:t>Cuadrilla y otros</w:t>
            </w:r>
          </w:p>
        </w:tc>
        <w:tc>
          <w:tcPr>
            <w:tcW w:w="1238" w:type="dxa"/>
            <w:tcBorders>
              <w:top w:val="nil"/>
              <w:left w:val="nil"/>
              <w:bottom w:val="nil"/>
              <w:right w:val="nil"/>
            </w:tcBorders>
            <w:shd w:val="clear" w:color="000000" w:fill="FFFFFF"/>
            <w:noWrap/>
            <w:vAlign w:val="bottom"/>
            <w:hideMark/>
          </w:tcPr>
          <w:p w:rsidR="00A754B1" w:rsidRPr="00F343CB" w:rsidRDefault="00A754B1" w:rsidP="0002756E">
            <w:pPr>
              <w:spacing w:after="0" w:line="240" w:lineRule="auto"/>
              <w:rPr>
                <w:color w:val="000000"/>
                <w:sz w:val="16"/>
                <w:szCs w:val="16"/>
                <w:lang w:eastAsia="es-SV"/>
              </w:rPr>
            </w:pPr>
            <w:r w:rsidRPr="00F343CB">
              <w:rPr>
                <w:color w:val="000000"/>
                <w:sz w:val="16"/>
                <w:szCs w:val="16"/>
                <w:lang w:eastAsia="es-SV"/>
              </w:rPr>
              <w:t xml:space="preserve"> $                84.03 </w:t>
            </w:r>
          </w:p>
        </w:tc>
        <w:tc>
          <w:tcPr>
            <w:tcW w:w="1049" w:type="dxa"/>
            <w:tcBorders>
              <w:top w:val="nil"/>
              <w:left w:val="nil"/>
              <w:bottom w:val="nil"/>
              <w:right w:val="nil"/>
            </w:tcBorders>
            <w:shd w:val="clear" w:color="000000" w:fill="FFFFFF"/>
            <w:noWrap/>
            <w:vAlign w:val="bottom"/>
            <w:hideMark/>
          </w:tcPr>
          <w:p w:rsidR="00A754B1" w:rsidRPr="00F343CB" w:rsidRDefault="00A754B1" w:rsidP="0002756E">
            <w:pPr>
              <w:spacing w:after="0" w:line="240" w:lineRule="auto"/>
              <w:rPr>
                <w:color w:val="000000"/>
                <w:sz w:val="16"/>
                <w:szCs w:val="16"/>
                <w:lang w:eastAsia="es-SV"/>
              </w:rPr>
            </w:pPr>
            <w:r w:rsidRPr="00F343CB">
              <w:rPr>
                <w:color w:val="000000"/>
                <w:sz w:val="16"/>
                <w:szCs w:val="16"/>
                <w:lang w:eastAsia="es-SV"/>
              </w:rPr>
              <w:t> </w:t>
            </w:r>
          </w:p>
        </w:tc>
        <w:tc>
          <w:tcPr>
            <w:tcW w:w="959" w:type="dxa"/>
            <w:tcBorders>
              <w:top w:val="nil"/>
              <w:left w:val="nil"/>
              <w:bottom w:val="nil"/>
              <w:right w:val="nil"/>
            </w:tcBorders>
            <w:shd w:val="clear" w:color="000000" w:fill="FFFFFF"/>
            <w:noWrap/>
            <w:vAlign w:val="bottom"/>
            <w:hideMark/>
          </w:tcPr>
          <w:p w:rsidR="00A754B1" w:rsidRPr="00F343CB" w:rsidRDefault="00A754B1" w:rsidP="0002756E">
            <w:pPr>
              <w:spacing w:after="0" w:line="240" w:lineRule="auto"/>
              <w:rPr>
                <w:color w:val="000000"/>
                <w:sz w:val="16"/>
                <w:szCs w:val="16"/>
                <w:lang w:eastAsia="es-SV"/>
              </w:rPr>
            </w:pPr>
            <w:r w:rsidRPr="00F343CB">
              <w:rPr>
                <w:color w:val="000000"/>
                <w:sz w:val="16"/>
                <w:szCs w:val="16"/>
                <w:lang w:eastAsia="es-SV"/>
              </w:rPr>
              <w:t> </w:t>
            </w:r>
          </w:p>
        </w:tc>
        <w:tc>
          <w:tcPr>
            <w:tcW w:w="689" w:type="dxa"/>
            <w:tcBorders>
              <w:top w:val="nil"/>
              <w:left w:val="nil"/>
              <w:bottom w:val="nil"/>
              <w:right w:val="nil"/>
            </w:tcBorders>
            <w:shd w:val="clear" w:color="000000" w:fill="FFFFFF"/>
            <w:noWrap/>
            <w:vAlign w:val="bottom"/>
            <w:hideMark/>
          </w:tcPr>
          <w:p w:rsidR="00A754B1" w:rsidRPr="00F343CB" w:rsidRDefault="00A754B1" w:rsidP="0002756E">
            <w:pPr>
              <w:spacing w:after="0" w:line="240" w:lineRule="auto"/>
              <w:rPr>
                <w:color w:val="000000"/>
                <w:sz w:val="16"/>
                <w:szCs w:val="16"/>
                <w:lang w:eastAsia="es-SV"/>
              </w:rPr>
            </w:pPr>
            <w:r w:rsidRPr="00F343CB">
              <w:rPr>
                <w:color w:val="000000"/>
                <w:sz w:val="16"/>
                <w:szCs w:val="16"/>
                <w:lang w:eastAsia="es-SV"/>
              </w:rPr>
              <w:t> </w:t>
            </w:r>
          </w:p>
        </w:tc>
        <w:tc>
          <w:tcPr>
            <w:tcW w:w="1049" w:type="dxa"/>
            <w:tcBorders>
              <w:top w:val="nil"/>
              <w:left w:val="nil"/>
              <w:bottom w:val="nil"/>
              <w:right w:val="nil"/>
            </w:tcBorders>
            <w:shd w:val="clear" w:color="000000" w:fill="FFFFFF"/>
            <w:noWrap/>
            <w:vAlign w:val="bottom"/>
            <w:hideMark/>
          </w:tcPr>
          <w:p w:rsidR="00A754B1" w:rsidRPr="00F343CB" w:rsidRDefault="00A754B1" w:rsidP="0002756E">
            <w:pPr>
              <w:spacing w:after="0" w:line="240" w:lineRule="auto"/>
              <w:rPr>
                <w:color w:val="000000"/>
                <w:sz w:val="16"/>
                <w:szCs w:val="16"/>
                <w:lang w:eastAsia="es-SV"/>
              </w:rPr>
            </w:pPr>
            <w:r w:rsidRPr="00F343CB">
              <w:rPr>
                <w:color w:val="000000"/>
                <w:sz w:val="16"/>
                <w:szCs w:val="16"/>
                <w:lang w:eastAsia="es-SV"/>
              </w:rPr>
              <w:t> </w:t>
            </w:r>
          </w:p>
        </w:tc>
        <w:tc>
          <w:tcPr>
            <w:tcW w:w="959" w:type="dxa"/>
            <w:tcBorders>
              <w:top w:val="nil"/>
              <w:left w:val="nil"/>
              <w:bottom w:val="nil"/>
              <w:right w:val="nil"/>
            </w:tcBorders>
            <w:shd w:val="clear" w:color="000000" w:fill="FFFFFF"/>
            <w:noWrap/>
            <w:vAlign w:val="bottom"/>
            <w:hideMark/>
          </w:tcPr>
          <w:p w:rsidR="00A754B1" w:rsidRPr="00F343CB" w:rsidRDefault="00A754B1" w:rsidP="0002756E">
            <w:pPr>
              <w:spacing w:after="0" w:line="240" w:lineRule="auto"/>
              <w:rPr>
                <w:color w:val="000000"/>
                <w:sz w:val="16"/>
                <w:szCs w:val="16"/>
                <w:lang w:eastAsia="es-SV"/>
              </w:rPr>
            </w:pPr>
            <w:r w:rsidRPr="00F343CB">
              <w:rPr>
                <w:color w:val="000000"/>
                <w:sz w:val="16"/>
                <w:szCs w:val="16"/>
                <w:lang w:eastAsia="es-SV"/>
              </w:rPr>
              <w:t> </w:t>
            </w:r>
          </w:p>
        </w:tc>
        <w:tc>
          <w:tcPr>
            <w:tcW w:w="880" w:type="dxa"/>
            <w:tcBorders>
              <w:top w:val="nil"/>
              <w:left w:val="nil"/>
              <w:bottom w:val="nil"/>
              <w:right w:val="nil"/>
            </w:tcBorders>
            <w:shd w:val="clear" w:color="000000" w:fill="FFFFFF"/>
            <w:noWrap/>
            <w:vAlign w:val="bottom"/>
            <w:hideMark/>
          </w:tcPr>
          <w:p w:rsidR="00A754B1" w:rsidRPr="00F343CB" w:rsidRDefault="00A754B1" w:rsidP="0002756E">
            <w:pPr>
              <w:spacing w:after="0" w:line="240" w:lineRule="auto"/>
              <w:rPr>
                <w:color w:val="000000"/>
                <w:sz w:val="16"/>
                <w:szCs w:val="16"/>
                <w:lang w:eastAsia="es-SV"/>
              </w:rPr>
            </w:pPr>
            <w:r w:rsidRPr="00F343CB">
              <w:rPr>
                <w:color w:val="000000"/>
                <w:sz w:val="16"/>
                <w:szCs w:val="16"/>
                <w:lang w:eastAsia="es-SV"/>
              </w:rPr>
              <w:t> </w:t>
            </w:r>
          </w:p>
        </w:tc>
        <w:tc>
          <w:tcPr>
            <w:tcW w:w="1018" w:type="dxa"/>
            <w:tcBorders>
              <w:top w:val="nil"/>
              <w:left w:val="nil"/>
              <w:bottom w:val="nil"/>
              <w:right w:val="nil"/>
            </w:tcBorders>
            <w:shd w:val="clear" w:color="000000" w:fill="FFFFFF"/>
            <w:noWrap/>
            <w:vAlign w:val="bottom"/>
            <w:hideMark/>
          </w:tcPr>
          <w:p w:rsidR="00A754B1" w:rsidRPr="00F343CB" w:rsidRDefault="00A754B1" w:rsidP="0002756E">
            <w:pPr>
              <w:spacing w:after="0" w:line="240" w:lineRule="auto"/>
              <w:rPr>
                <w:color w:val="000000"/>
                <w:sz w:val="16"/>
                <w:szCs w:val="16"/>
                <w:lang w:eastAsia="es-SV"/>
              </w:rPr>
            </w:pPr>
            <w:r w:rsidRPr="00F343CB">
              <w:rPr>
                <w:color w:val="000000"/>
                <w:sz w:val="16"/>
                <w:szCs w:val="16"/>
                <w:lang w:eastAsia="es-SV"/>
              </w:rPr>
              <w:t> </w:t>
            </w:r>
          </w:p>
        </w:tc>
      </w:tr>
      <w:tr w:rsidR="00A754B1" w:rsidRPr="00F343CB" w:rsidTr="0002756E">
        <w:trPr>
          <w:trHeight w:val="199"/>
          <w:jc w:val="center"/>
        </w:trPr>
        <w:tc>
          <w:tcPr>
            <w:tcW w:w="532" w:type="dxa"/>
            <w:tcBorders>
              <w:top w:val="nil"/>
              <w:left w:val="nil"/>
              <w:bottom w:val="nil"/>
              <w:right w:val="nil"/>
            </w:tcBorders>
            <w:shd w:val="clear" w:color="000000" w:fill="FFFFFF"/>
            <w:noWrap/>
            <w:vAlign w:val="bottom"/>
            <w:hideMark/>
          </w:tcPr>
          <w:p w:rsidR="00A754B1" w:rsidRPr="00F343CB" w:rsidRDefault="00A754B1" w:rsidP="0002756E">
            <w:pPr>
              <w:spacing w:after="0" w:line="240" w:lineRule="auto"/>
              <w:rPr>
                <w:color w:val="000000"/>
                <w:sz w:val="16"/>
                <w:szCs w:val="16"/>
                <w:lang w:eastAsia="es-SV"/>
              </w:rPr>
            </w:pPr>
            <w:r w:rsidRPr="00F343CB">
              <w:rPr>
                <w:color w:val="000000"/>
                <w:sz w:val="16"/>
                <w:szCs w:val="16"/>
                <w:lang w:eastAsia="es-SV"/>
              </w:rPr>
              <w:t> </w:t>
            </w:r>
          </w:p>
        </w:tc>
        <w:tc>
          <w:tcPr>
            <w:tcW w:w="722" w:type="dxa"/>
            <w:tcBorders>
              <w:top w:val="nil"/>
              <w:left w:val="nil"/>
              <w:bottom w:val="nil"/>
              <w:right w:val="nil"/>
            </w:tcBorders>
            <w:shd w:val="clear" w:color="000000" w:fill="FFFFFF"/>
            <w:noWrap/>
            <w:vAlign w:val="bottom"/>
            <w:hideMark/>
          </w:tcPr>
          <w:p w:rsidR="00A754B1" w:rsidRPr="00F343CB" w:rsidRDefault="00A754B1" w:rsidP="0002756E">
            <w:pPr>
              <w:spacing w:after="0" w:line="240" w:lineRule="auto"/>
              <w:rPr>
                <w:color w:val="000000"/>
                <w:sz w:val="16"/>
                <w:szCs w:val="16"/>
                <w:lang w:eastAsia="es-SV"/>
              </w:rPr>
            </w:pPr>
            <w:r w:rsidRPr="00F343CB">
              <w:rPr>
                <w:color w:val="000000"/>
                <w:sz w:val="16"/>
                <w:szCs w:val="16"/>
                <w:lang w:eastAsia="es-SV"/>
              </w:rPr>
              <w:t> </w:t>
            </w:r>
          </w:p>
        </w:tc>
        <w:tc>
          <w:tcPr>
            <w:tcW w:w="2624" w:type="dxa"/>
            <w:tcBorders>
              <w:top w:val="single" w:sz="4" w:space="0" w:color="auto"/>
              <w:left w:val="single" w:sz="4" w:space="0" w:color="auto"/>
              <w:bottom w:val="single" w:sz="4" w:space="0" w:color="auto"/>
              <w:right w:val="nil"/>
            </w:tcBorders>
            <w:shd w:val="clear" w:color="000000" w:fill="FFFFFF"/>
            <w:noWrap/>
            <w:vAlign w:val="bottom"/>
            <w:hideMark/>
          </w:tcPr>
          <w:p w:rsidR="00A754B1" w:rsidRPr="00F343CB" w:rsidRDefault="00A754B1" w:rsidP="0002756E">
            <w:pPr>
              <w:spacing w:after="0" w:line="240" w:lineRule="auto"/>
              <w:rPr>
                <w:color w:val="000000"/>
                <w:sz w:val="16"/>
                <w:szCs w:val="16"/>
                <w:lang w:eastAsia="es-SV"/>
              </w:rPr>
            </w:pPr>
            <w:r w:rsidRPr="00F343CB">
              <w:rPr>
                <w:color w:val="000000"/>
                <w:sz w:val="16"/>
                <w:szCs w:val="16"/>
                <w:lang w:eastAsia="es-SV"/>
              </w:rPr>
              <w:t>TOTAL</w:t>
            </w:r>
          </w:p>
        </w:tc>
        <w:tc>
          <w:tcPr>
            <w:tcW w:w="1238" w:type="dxa"/>
            <w:tcBorders>
              <w:top w:val="single" w:sz="4" w:space="0" w:color="auto"/>
              <w:left w:val="nil"/>
              <w:bottom w:val="single" w:sz="4" w:space="0" w:color="auto"/>
              <w:right w:val="single" w:sz="4" w:space="0" w:color="auto"/>
            </w:tcBorders>
            <w:shd w:val="clear" w:color="000000" w:fill="FFFFFF"/>
            <w:noWrap/>
            <w:vAlign w:val="bottom"/>
            <w:hideMark/>
          </w:tcPr>
          <w:p w:rsidR="00A754B1" w:rsidRPr="00F343CB" w:rsidRDefault="00A754B1" w:rsidP="0002756E">
            <w:pPr>
              <w:spacing w:after="0" w:line="240" w:lineRule="auto"/>
              <w:rPr>
                <w:color w:val="000000"/>
                <w:sz w:val="16"/>
                <w:szCs w:val="16"/>
                <w:lang w:eastAsia="es-SV"/>
              </w:rPr>
            </w:pPr>
            <w:r w:rsidRPr="00F343CB">
              <w:rPr>
                <w:color w:val="000000"/>
                <w:sz w:val="16"/>
                <w:szCs w:val="16"/>
                <w:lang w:eastAsia="es-SV"/>
              </w:rPr>
              <w:t xml:space="preserve"> $             676.45 </w:t>
            </w:r>
          </w:p>
        </w:tc>
        <w:tc>
          <w:tcPr>
            <w:tcW w:w="1049" w:type="dxa"/>
            <w:tcBorders>
              <w:top w:val="nil"/>
              <w:left w:val="nil"/>
              <w:bottom w:val="nil"/>
              <w:right w:val="nil"/>
            </w:tcBorders>
            <w:shd w:val="clear" w:color="000000" w:fill="FFFFFF"/>
            <w:noWrap/>
            <w:vAlign w:val="bottom"/>
            <w:hideMark/>
          </w:tcPr>
          <w:p w:rsidR="00A754B1" w:rsidRPr="00F343CB" w:rsidRDefault="00A754B1" w:rsidP="0002756E">
            <w:pPr>
              <w:spacing w:after="0" w:line="240" w:lineRule="auto"/>
              <w:rPr>
                <w:color w:val="000000"/>
                <w:sz w:val="16"/>
                <w:szCs w:val="16"/>
                <w:lang w:eastAsia="es-SV"/>
              </w:rPr>
            </w:pPr>
            <w:r w:rsidRPr="00F343CB">
              <w:rPr>
                <w:color w:val="000000"/>
                <w:sz w:val="16"/>
                <w:szCs w:val="16"/>
                <w:lang w:eastAsia="es-SV"/>
              </w:rPr>
              <w:t> </w:t>
            </w:r>
          </w:p>
        </w:tc>
        <w:tc>
          <w:tcPr>
            <w:tcW w:w="959" w:type="dxa"/>
            <w:tcBorders>
              <w:top w:val="nil"/>
              <w:left w:val="nil"/>
              <w:bottom w:val="nil"/>
              <w:right w:val="nil"/>
            </w:tcBorders>
            <w:shd w:val="clear" w:color="000000" w:fill="FFFFFF"/>
            <w:noWrap/>
            <w:vAlign w:val="bottom"/>
            <w:hideMark/>
          </w:tcPr>
          <w:p w:rsidR="00A754B1" w:rsidRPr="00F343CB" w:rsidRDefault="00A754B1" w:rsidP="0002756E">
            <w:pPr>
              <w:spacing w:after="0" w:line="240" w:lineRule="auto"/>
              <w:rPr>
                <w:color w:val="000000"/>
                <w:sz w:val="16"/>
                <w:szCs w:val="16"/>
                <w:lang w:eastAsia="es-SV"/>
              </w:rPr>
            </w:pPr>
            <w:r w:rsidRPr="00F343CB">
              <w:rPr>
                <w:color w:val="000000"/>
                <w:sz w:val="16"/>
                <w:szCs w:val="16"/>
                <w:lang w:eastAsia="es-SV"/>
              </w:rPr>
              <w:t> </w:t>
            </w:r>
          </w:p>
        </w:tc>
        <w:tc>
          <w:tcPr>
            <w:tcW w:w="689" w:type="dxa"/>
            <w:tcBorders>
              <w:top w:val="nil"/>
              <w:left w:val="nil"/>
              <w:bottom w:val="nil"/>
              <w:right w:val="nil"/>
            </w:tcBorders>
            <w:shd w:val="clear" w:color="000000" w:fill="FFFFFF"/>
            <w:noWrap/>
            <w:vAlign w:val="bottom"/>
            <w:hideMark/>
          </w:tcPr>
          <w:p w:rsidR="00A754B1" w:rsidRPr="00F343CB" w:rsidRDefault="00A754B1" w:rsidP="0002756E">
            <w:pPr>
              <w:spacing w:after="0" w:line="240" w:lineRule="auto"/>
              <w:rPr>
                <w:color w:val="000000"/>
                <w:sz w:val="16"/>
                <w:szCs w:val="16"/>
                <w:lang w:eastAsia="es-SV"/>
              </w:rPr>
            </w:pPr>
            <w:r w:rsidRPr="00F343CB">
              <w:rPr>
                <w:color w:val="000000"/>
                <w:sz w:val="16"/>
                <w:szCs w:val="16"/>
                <w:lang w:eastAsia="es-SV"/>
              </w:rPr>
              <w:t> </w:t>
            </w:r>
          </w:p>
        </w:tc>
        <w:tc>
          <w:tcPr>
            <w:tcW w:w="1049" w:type="dxa"/>
            <w:tcBorders>
              <w:top w:val="nil"/>
              <w:left w:val="nil"/>
              <w:bottom w:val="nil"/>
              <w:right w:val="nil"/>
            </w:tcBorders>
            <w:shd w:val="clear" w:color="000000" w:fill="FFFFFF"/>
            <w:noWrap/>
            <w:vAlign w:val="bottom"/>
            <w:hideMark/>
          </w:tcPr>
          <w:p w:rsidR="00A754B1" w:rsidRPr="00F343CB" w:rsidRDefault="00A754B1" w:rsidP="0002756E">
            <w:pPr>
              <w:spacing w:after="0" w:line="240" w:lineRule="auto"/>
              <w:rPr>
                <w:color w:val="000000"/>
                <w:sz w:val="16"/>
                <w:szCs w:val="16"/>
                <w:lang w:eastAsia="es-SV"/>
              </w:rPr>
            </w:pPr>
            <w:r w:rsidRPr="00F343CB">
              <w:rPr>
                <w:color w:val="000000"/>
                <w:sz w:val="16"/>
                <w:szCs w:val="16"/>
                <w:lang w:eastAsia="es-SV"/>
              </w:rPr>
              <w:t> </w:t>
            </w:r>
          </w:p>
        </w:tc>
        <w:tc>
          <w:tcPr>
            <w:tcW w:w="959" w:type="dxa"/>
            <w:tcBorders>
              <w:top w:val="nil"/>
              <w:left w:val="nil"/>
              <w:bottom w:val="nil"/>
              <w:right w:val="nil"/>
            </w:tcBorders>
            <w:shd w:val="clear" w:color="000000" w:fill="FFFFFF"/>
            <w:noWrap/>
            <w:vAlign w:val="bottom"/>
            <w:hideMark/>
          </w:tcPr>
          <w:p w:rsidR="00A754B1" w:rsidRPr="00F343CB" w:rsidRDefault="00A754B1" w:rsidP="0002756E">
            <w:pPr>
              <w:spacing w:after="0" w:line="240" w:lineRule="auto"/>
              <w:rPr>
                <w:color w:val="000000"/>
                <w:sz w:val="16"/>
                <w:szCs w:val="16"/>
                <w:lang w:eastAsia="es-SV"/>
              </w:rPr>
            </w:pPr>
            <w:r w:rsidRPr="00F343CB">
              <w:rPr>
                <w:color w:val="000000"/>
                <w:sz w:val="16"/>
                <w:szCs w:val="16"/>
                <w:lang w:eastAsia="es-SV"/>
              </w:rPr>
              <w:t> </w:t>
            </w:r>
          </w:p>
        </w:tc>
        <w:tc>
          <w:tcPr>
            <w:tcW w:w="880" w:type="dxa"/>
            <w:tcBorders>
              <w:top w:val="nil"/>
              <w:left w:val="nil"/>
              <w:bottom w:val="nil"/>
              <w:right w:val="nil"/>
            </w:tcBorders>
            <w:shd w:val="clear" w:color="000000" w:fill="FFFFFF"/>
            <w:noWrap/>
            <w:vAlign w:val="bottom"/>
            <w:hideMark/>
          </w:tcPr>
          <w:p w:rsidR="00A754B1" w:rsidRPr="00F343CB" w:rsidRDefault="00A754B1" w:rsidP="0002756E">
            <w:pPr>
              <w:spacing w:after="0" w:line="240" w:lineRule="auto"/>
              <w:rPr>
                <w:color w:val="000000"/>
                <w:sz w:val="16"/>
                <w:szCs w:val="16"/>
                <w:lang w:eastAsia="es-SV"/>
              </w:rPr>
            </w:pPr>
            <w:r w:rsidRPr="00F343CB">
              <w:rPr>
                <w:color w:val="000000"/>
                <w:sz w:val="16"/>
                <w:szCs w:val="16"/>
                <w:lang w:eastAsia="es-SV"/>
              </w:rPr>
              <w:t> </w:t>
            </w:r>
          </w:p>
        </w:tc>
        <w:tc>
          <w:tcPr>
            <w:tcW w:w="1018" w:type="dxa"/>
            <w:tcBorders>
              <w:top w:val="nil"/>
              <w:left w:val="nil"/>
              <w:bottom w:val="nil"/>
              <w:right w:val="nil"/>
            </w:tcBorders>
            <w:shd w:val="clear" w:color="000000" w:fill="FFFFFF"/>
            <w:noWrap/>
            <w:vAlign w:val="bottom"/>
            <w:hideMark/>
          </w:tcPr>
          <w:p w:rsidR="00A754B1" w:rsidRPr="00F343CB" w:rsidRDefault="00A754B1" w:rsidP="0002756E">
            <w:pPr>
              <w:spacing w:after="0" w:line="240" w:lineRule="auto"/>
              <w:rPr>
                <w:color w:val="000000"/>
                <w:sz w:val="16"/>
                <w:szCs w:val="16"/>
                <w:lang w:eastAsia="es-SV"/>
              </w:rPr>
            </w:pPr>
            <w:r w:rsidRPr="00F343CB">
              <w:rPr>
                <w:color w:val="000000"/>
                <w:sz w:val="16"/>
                <w:szCs w:val="16"/>
                <w:lang w:eastAsia="es-SV"/>
              </w:rPr>
              <w:t> </w:t>
            </w:r>
          </w:p>
        </w:tc>
      </w:tr>
    </w:tbl>
    <w:p w:rsidR="00A754B1" w:rsidRDefault="00A754B1" w:rsidP="00A754B1">
      <w:pPr>
        <w:pStyle w:val="Prrafodelista"/>
        <w:spacing w:line="240" w:lineRule="auto"/>
        <w:ind w:left="0"/>
        <w:rPr>
          <w:rFonts w:ascii="Arial Narrow" w:hAnsi="Arial Narrow" w:cs="Courier New"/>
          <w:b/>
          <w:bCs/>
          <w:sz w:val="24"/>
          <w:szCs w:val="24"/>
        </w:rPr>
        <w:sectPr w:rsidR="00A754B1" w:rsidSect="0002756E">
          <w:pgSz w:w="15840" w:h="12240" w:orient="landscape" w:code="1"/>
          <w:pgMar w:top="2274" w:right="1622" w:bottom="1412" w:left="1412" w:header="709" w:footer="709" w:gutter="0"/>
          <w:cols w:space="708"/>
          <w:vAlign w:val="center"/>
          <w:docGrid w:linePitch="360"/>
        </w:sectPr>
      </w:pPr>
    </w:p>
    <w:tbl>
      <w:tblPr>
        <w:tblW w:w="8520" w:type="dxa"/>
        <w:tblInd w:w="55" w:type="dxa"/>
        <w:tblCellMar>
          <w:left w:w="70" w:type="dxa"/>
          <w:right w:w="70" w:type="dxa"/>
        </w:tblCellMar>
        <w:tblLook w:val="04A0"/>
      </w:tblPr>
      <w:tblGrid>
        <w:gridCol w:w="1139"/>
        <w:gridCol w:w="1261"/>
        <w:gridCol w:w="2500"/>
        <w:gridCol w:w="1220"/>
        <w:gridCol w:w="1200"/>
        <w:gridCol w:w="1200"/>
      </w:tblGrid>
      <w:tr w:rsidR="00A754B1" w:rsidRPr="00D57EC7" w:rsidTr="0002756E">
        <w:trPr>
          <w:trHeight w:val="180"/>
        </w:trPr>
        <w:tc>
          <w:tcPr>
            <w:tcW w:w="2400" w:type="dxa"/>
            <w:gridSpan w:val="2"/>
            <w:tcBorders>
              <w:top w:val="nil"/>
              <w:left w:val="nil"/>
              <w:bottom w:val="nil"/>
              <w:right w:val="nil"/>
            </w:tcBorders>
            <w:shd w:val="clear" w:color="auto" w:fill="auto"/>
            <w:noWrap/>
            <w:vAlign w:val="bottom"/>
            <w:hideMark/>
          </w:tcPr>
          <w:p w:rsidR="00A754B1" w:rsidRPr="00372986" w:rsidRDefault="00A754B1" w:rsidP="0002756E">
            <w:pPr>
              <w:spacing w:after="0" w:line="240" w:lineRule="auto"/>
              <w:jc w:val="center"/>
              <w:rPr>
                <w:rFonts w:ascii="Arial Narrow" w:hAnsi="Arial Narrow" w:cs="Arial"/>
                <w:bCs/>
                <w:sz w:val="16"/>
                <w:szCs w:val="16"/>
                <w:lang w:eastAsia="es-SV"/>
              </w:rPr>
            </w:pPr>
            <w:r w:rsidRPr="00372986">
              <w:rPr>
                <w:rFonts w:ascii="Arial Narrow" w:hAnsi="Arial Narrow" w:cs="Arial"/>
                <w:bCs/>
                <w:sz w:val="16"/>
                <w:szCs w:val="16"/>
                <w:lang w:eastAsia="es-SV"/>
              </w:rPr>
              <w:lastRenderedPageBreak/>
              <w:t>ESPECIES EL SOL, S.A. DE</w:t>
            </w:r>
            <w:r>
              <w:rPr>
                <w:rFonts w:ascii="Arial Narrow" w:hAnsi="Arial Narrow" w:cs="Arial"/>
                <w:bCs/>
                <w:sz w:val="16"/>
                <w:szCs w:val="16"/>
                <w:lang w:eastAsia="es-SV"/>
              </w:rPr>
              <w:t xml:space="preserve"> C.V.</w:t>
            </w:r>
          </w:p>
        </w:tc>
        <w:tc>
          <w:tcPr>
            <w:tcW w:w="2500" w:type="dxa"/>
            <w:tcBorders>
              <w:top w:val="nil"/>
              <w:left w:val="nil"/>
              <w:bottom w:val="nil"/>
              <w:right w:val="nil"/>
            </w:tcBorders>
            <w:shd w:val="clear" w:color="auto" w:fill="auto"/>
            <w:noWrap/>
            <w:vAlign w:val="bottom"/>
            <w:hideMark/>
          </w:tcPr>
          <w:p w:rsidR="00A754B1" w:rsidRPr="00D57EC7" w:rsidRDefault="00A754B1" w:rsidP="0002756E">
            <w:pPr>
              <w:spacing w:after="0" w:line="240" w:lineRule="auto"/>
              <w:jc w:val="center"/>
              <w:rPr>
                <w:rFonts w:ascii="Arial Narrow" w:hAnsi="Arial Narrow" w:cs="Arial"/>
                <w:b/>
                <w:bCs/>
                <w:sz w:val="16"/>
                <w:szCs w:val="16"/>
                <w:lang w:eastAsia="es-SV"/>
              </w:rPr>
            </w:pPr>
          </w:p>
        </w:tc>
        <w:tc>
          <w:tcPr>
            <w:tcW w:w="1220" w:type="dxa"/>
            <w:tcBorders>
              <w:top w:val="nil"/>
              <w:left w:val="nil"/>
              <w:bottom w:val="nil"/>
              <w:right w:val="nil"/>
            </w:tcBorders>
            <w:shd w:val="clear" w:color="auto" w:fill="auto"/>
            <w:noWrap/>
            <w:vAlign w:val="bottom"/>
            <w:hideMark/>
          </w:tcPr>
          <w:p w:rsidR="00A754B1" w:rsidRPr="00D57EC7" w:rsidRDefault="00A754B1" w:rsidP="0002756E">
            <w:pPr>
              <w:spacing w:after="0" w:line="240" w:lineRule="auto"/>
              <w:jc w:val="center"/>
              <w:rPr>
                <w:rFonts w:cs="Arial"/>
                <w:sz w:val="16"/>
                <w:szCs w:val="16"/>
                <w:lang w:eastAsia="es-SV"/>
              </w:rPr>
            </w:pPr>
          </w:p>
        </w:tc>
        <w:tc>
          <w:tcPr>
            <w:tcW w:w="2400" w:type="dxa"/>
            <w:gridSpan w:val="2"/>
            <w:tcBorders>
              <w:top w:val="nil"/>
              <w:left w:val="nil"/>
              <w:bottom w:val="nil"/>
              <w:right w:val="nil"/>
            </w:tcBorders>
            <w:shd w:val="clear" w:color="auto" w:fill="auto"/>
            <w:noWrap/>
            <w:vAlign w:val="bottom"/>
            <w:hideMark/>
          </w:tcPr>
          <w:p w:rsidR="00A754B1" w:rsidRPr="00D57EC7" w:rsidRDefault="00A754B1" w:rsidP="0002756E">
            <w:pPr>
              <w:spacing w:after="0" w:line="240" w:lineRule="auto"/>
              <w:jc w:val="center"/>
              <w:rPr>
                <w:rFonts w:cs="Arial"/>
                <w:sz w:val="16"/>
                <w:szCs w:val="16"/>
                <w:lang w:eastAsia="es-SV"/>
              </w:rPr>
            </w:pPr>
          </w:p>
        </w:tc>
      </w:tr>
      <w:tr w:rsidR="00A754B1" w:rsidRPr="00D57EC7" w:rsidTr="0002756E">
        <w:trPr>
          <w:trHeight w:val="180"/>
        </w:trPr>
        <w:tc>
          <w:tcPr>
            <w:tcW w:w="8520" w:type="dxa"/>
            <w:gridSpan w:val="6"/>
            <w:tcBorders>
              <w:top w:val="nil"/>
              <w:left w:val="nil"/>
              <w:bottom w:val="nil"/>
              <w:right w:val="nil"/>
            </w:tcBorders>
            <w:shd w:val="clear" w:color="auto" w:fill="auto"/>
            <w:noWrap/>
            <w:vAlign w:val="bottom"/>
            <w:hideMark/>
          </w:tcPr>
          <w:p w:rsidR="00A754B1" w:rsidRDefault="00A754B1" w:rsidP="0002756E">
            <w:pPr>
              <w:spacing w:after="0" w:line="240" w:lineRule="auto"/>
              <w:jc w:val="center"/>
              <w:rPr>
                <w:rFonts w:ascii="Arial Narrow" w:hAnsi="Arial Narrow" w:cs="Arial"/>
                <w:bCs/>
                <w:sz w:val="16"/>
                <w:szCs w:val="16"/>
                <w:lang w:eastAsia="es-SV"/>
              </w:rPr>
            </w:pPr>
            <w:r>
              <w:rPr>
                <w:rFonts w:ascii="Arial Narrow" w:hAnsi="Arial Narrow" w:cs="Arial"/>
                <w:bCs/>
                <w:sz w:val="16"/>
                <w:szCs w:val="16"/>
                <w:lang w:eastAsia="es-SV"/>
              </w:rPr>
              <w:t>PARTIDA DE DIARIO No. 4</w:t>
            </w:r>
          </w:p>
          <w:p w:rsidR="00A754B1" w:rsidRDefault="00A754B1" w:rsidP="0002756E">
            <w:pPr>
              <w:spacing w:after="0" w:line="240" w:lineRule="auto"/>
              <w:jc w:val="center"/>
              <w:rPr>
                <w:rFonts w:ascii="Arial Narrow" w:hAnsi="Arial Narrow" w:cs="Arial"/>
                <w:bCs/>
                <w:sz w:val="16"/>
                <w:szCs w:val="16"/>
                <w:lang w:eastAsia="es-SV"/>
              </w:rPr>
            </w:pPr>
          </w:p>
          <w:p w:rsidR="00A754B1" w:rsidRPr="00372986" w:rsidRDefault="00A754B1" w:rsidP="0002756E">
            <w:pPr>
              <w:spacing w:after="0" w:line="240" w:lineRule="auto"/>
              <w:jc w:val="center"/>
              <w:rPr>
                <w:rFonts w:ascii="Arial Narrow" w:hAnsi="Arial Narrow" w:cs="Arial"/>
                <w:bCs/>
                <w:sz w:val="16"/>
                <w:szCs w:val="16"/>
                <w:lang w:eastAsia="es-SV"/>
              </w:rPr>
            </w:pPr>
          </w:p>
        </w:tc>
      </w:tr>
      <w:tr w:rsidR="00A754B1" w:rsidRPr="00D57EC7" w:rsidTr="0002756E">
        <w:trPr>
          <w:trHeight w:val="180"/>
        </w:trPr>
        <w:tc>
          <w:tcPr>
            <w:tcW w:w="2400" w:type="dxa"/>
            <w:gridSpan w:val="2"/>
            <w:tcBorders>
              <w:top w:val="nil"/>
              <w:left w:val="nil"/>
              <w:bottom w:val="single" w:sz="8" w:space="0" w:color="auto"/>
              <w:right w:val="nil"/>
            </w:tcBorders>
            <w:shd w:val="clear" w:color="auto" w:fill="auto"/>
            <w:noWrap/>
            <w:vAlign w:val="bottom"/>
            <w:hideMark/>
          </w:tcPr>
          <w:p w:rsidR="00A754B1" w:rsidRPr="00372986" w:rsidRDefault="00A754B1" w:rsidP="0002756E">
            <w:pPr>
              <w:spacing w:after="0" w:line="240" w:lineRule="auto"/>
              <w:rPr>
                <w:rFonts w:ascii="Arial Narrow" w:hAnsi="Arial Narrow" w:cs="Arial"/>
                <w:sz w:val="16"/>
                <w:szCs w:val="16"/>
                <w:lang w:eastAsia="es-SV"/>
              </w:rPr>
            </w:pPr>
            <w:r w:rsidRPr="00372986">
              <w:rPr>
                <w:rFonts w:ascii="Arial Narrow" w:hAnsi="Arial Narrow" w:cs="Arial"/>
                <w:sz w:val="16"/>
                <w:szCs w:val="16"/>
                <w:lang w:eastAsia="es-SV"/>
              </w:rPr>
              <w:t xml:space="preserve">Mes: Octubre </w:t>
            </w:r>
          </w:p>
        </w:tc>
        <w:tc>
          <w:tcPr>
            <w:tcW w:w="2500" w:type="dxa"/>
            <w:tcBorders>
              <w:top w:val="nil"/>
              <w:left w:val="nil"/>
              <w:bottom w:val="nil"/>
              <w:right w:val="nil"/>
            </w:tcBorders>
            <w:shd w:val="clear" w:color="auto" w:fill="auto"/>
            <w:noWrap/>
            <w:vAlign w:val="bottom"/>
            <w:hideMark/>
          </w:tcPr>
          <w:p w:rsidR="00A754B1" w:rsidRPr="00D57EC7" w:rsidRDefault="00A754B1" w:rsidP="0002756E">
            <w:pPr>
              <w:spacing w:after="0" w:line="240" w:lineRule="auto"/>
              <w:rPr>
                <w:rFonts w:cs="Arial"/>
                <w:sz w:val="16"/>
                <w:szCs w:val="16"/>
                <w:lang w:eastAsia="es-SV"/>
              </w:rPr>
            </w:pPr>
          </w:p>
        </w:tc>
        <w:tc>
          <w:tcPr>
            <w:tcW w:w="1220" w:type="dxa"/>
            <w:tcBorders>
              <w:top w:val="nil"/>
              <w:left w:val="nil"/>
              <w:bottom w:val="nil"/>
              <w:right w:val="nil"/>
            </w:tcBorders>
            <w:shd w:val="clear" w:color="auto" w:fill="auto"/>
            <w:noWrap/>
            <w:vAlign w:val="bottom"/>
            <w:hideMark/>
          </w:tcPr>
          <w:p w:rsidR="00A754B1" w:rsidRPr="00D57EC7" w:rsidRDefault="00A754B1" w:rsidP="0002756E">
            <w:pPr>
              <w:spacing w:after="0" w:line="240" w:lineRule="auto"/>
              <w:rPr>
                <w:rFonts w:cs="Arial"/>
                <w:sz w:val="16"/>
                <w:szCs w:val="16"/>
                <w:lang w:eastAsia="es-SV"/>
              </w:rPr>
            </w:pPr>
          </w:p>
        </w:tc>
        <w:tc>
          <w:tcPr>
            <w:tcW w:w="1200" w:type="dxa"/>
            <w:tcBorders>
              <w:top w:val="nil"/>
              <w:left w:val="nil"/>
              <w:bottom w:val="nil"/>
              <w:right w:val="nil"/>
            </w:tcBorders>
            <w:shd w:val="clear" w:color="auto" w:fill="auto"/>
            <w:noWrap/>
            <w:vAlign w:val="bottom"/>
            <w:hideMark/>
          </w:tcPr>
          <w:p w:rsidR="00A754B1" w:rsidRPr="00D57EC7" w:rsidRDefault="00A754B1" w:rsidP="0002756E">
            <w:pPr>
              <w:spacing w:after="0" w:line="240" w:lineRule="auto"/>
              <w:rPr>
                <w:rFonts w:ascii="Arial Narrow" w:hAnsi="Arial Narrow" w:cs="Arial"/>
                <w:sz w:val="16"/>
                <w:szCs w:val="16"/>
                <w:lang w:eastAsia="es-SV"/>
              </w:rPr>
            </w:pPr>
            <w:r w:rsidRPr="00D57EC7">
              <w:rPr>
                <w:rFonts w:ascii="Arial Narrow" w:hAnsi="Arial Narrow" w:cs="Arial"/>
                <w:sz w:val="16"/>
                <w:szCs w:val="16"/>
                <w:lang w:eastAsia="es-SV"/>
              </w:rPr>
              <w:t>Año 2009</w:t>
            </w:r>
          </w:p>
        </w:tc>
        <w:tc>
          <w:tcPr>
            <w:tcW w:w="1200" w:type="dxa"/>
            <w:tcBorders>
              <w:top w:val="nil"/>
              <w:left w:val="nil"/>
              <w:bottom w:val="nil"/>
              <w:right w:val="nil"/>
            </w:tcBorders>
            <w:shd w:val="clear" w:color="auto" w:fill="auto"/>
            <w:noWrap/>
            <w:vAlign w:val="bottom"/>
            <w:hideMark/>
          </w:tcPr>
          <w:p w:rsidR="00A754B1" w:rsidRPr="00D57EC7" w:rsidRDefault="00A754B1" w:rsidP="0002756E">
            <w:pPr>
              <w:spacing w:after="0" w:line="240" w:lineRule="auto"/>
              <w:rPr>
                <w:rFonts w:cs="Arial"/>
                <w:sz w:val="16"/>
                <w:szCs w:val="16"/>
                <w:lang w:eastAsia="es-SV"/>
              </w:rPr>
            </w:pPr>
          </w:p>
        </w:tc>
      </w:tr>
      <w:tr w:rsidR="00A754B1" w:rsidRPr="00D57EC7" w:rsidTr="0002756E">
        <w:trPr>
          <w:trHeight w:val="180"/>
        </w:trPr>
        <w:tc>
          <w:tcPr>
            <w:tcW w:w="1139" w:type="dxa"/>
            <w:tcBorders>
              <w:top w:val="nil"/>
              <w:left w:val="single" w:sz="8" w:space="0" w:color="auto"/>
              <w:bottom w:val="single" w:sz="8" w:space="0" w:color="auto"/>
              <w:right w:val="single" w:sz="4" w:space="0" w:color="auto"/>
            </w:tcBorders>
            <w:shd w:val="clear" w:color="000000" w:fill="CCCCCC"/>
            <w:noWrap/>
            <w:vAlign w:val="bottom"/>
            <w:hideMark/>
          </w:tcPr>
          <w:p w:rsidR="00A754B1" w:rsidRPr="00372986" w:rsidRDefault="00A754B1" w:rsidP="0002756E">
            <w:pPr>
              <w:spacing w:after="0" w:line="240" w:lineRule="auto"/>
              <w:jc w:val="center"/>
              <w:rPr>
                <w:rFonts w:ascii="Arial Narrow" w:hAnsi="Arial Narrow" w:cs="Arial"/>
                <w:bCs/>
                <w:sz w:val="16"/>
                <w:szCs w:val="16"/>
                <w:lang w:eastAsia="es-SV"/>
              </w:rPr>
            </w:pPr>
            <w:r>
              <w:rPr>
                <w:rFonts w:ascii="Arial Narrow" w:hAnsi="Arial Narrow" w:cs="Arial"/>
                <w:bCs/>
                <w:sz w:val="16"/>
                <w:szCs w:val="16"/>
                <w:lang w:eastAsia="es-SV"/>
              </w:rPr>
              <w:t>Fecha</w:t>
            </w:r>
          </w:p>
        </w:tc>
        <w:tc>
          <w:tcPr>
            <w:tcW w:w="1261" w:type="dxa"/>
            <w:tcBorders>
              <w:top w:val="nil"/>
              <w:left w:val="single" w:sz="4" w:space="0" w:color="auto"/>
              <w:bottom w:val="single" w:sz="8" w:space="0" w:color="auto"/>
              <w:right w:val="single" w:sz="4" w:space="0" w:color="auto"/>
            </w:tcBorders>
            <w:shd w:val="clear" w:color="000000" w:fill="CCCCCC"/>
            <w:noWrap/>
            <w:vAlign w:val="bottom"/>
            <w:hideMark/>
          </w:tcPr>
          <w:p w:rsidR="00A754B1" w:rsidRPr="00372986" w:rsidRDefault="00A754B1" w:rsidP="0002756E">
            <w:pPr>
              <w:spacing w:after="0" w:line="240" w:lineRule="auto"/>
              <w:jc w:val="center"/>
              <w:rPr>
                <w:rFonts w:ascii="Arial Narrow" w:hAnsi="Arial Narrow" w:cs="Arial"/>
                <w:bCs/>
                <w:sz w:val="16"/>
                <w:szCs w:val="16"/>
                <w:lang w:eastAsia="es-SV"/>
              </w:rPr>
            </w:pPr>
            <w:r w:rsidRPr="00372986">
              <w:rPr>
                <w:rFonts w:ascii="Arial Narrow" w:hAnsi="Arial Narrow" w:cs="Arial"/>
                <w:bCs/>
                <w:sz w:val="16"/>
                <w:szCs w:val="16"/>
                <w:lang w:eastAsia="es-SV"/>
              </w:rPr>
              <w:t>Cuenta</w:t>
            </w:r>
          </w:p>
        </w:tc>
        <w:tc>
          <w:tcPr>
            <w:tcW w:w="2500" w:type="dxa"/>
            <w:tcBorders>
              <w:top w:val="single" w:sz="8" w:space="0" w:color="auto"/>
              <w:left w:val="single" w:sz="4" w:space="0" w:color="auto"/>
              <w:bottom w:val="single" w:sz="8" w:space="0" w:color="auto"/>
              <w:right w:val="single" w:sz="8" w:space="0" w:color="auto"/>
            </w:tcBorders>
            <w:shd w:val="clear" w:color="000000" w:fill="CCCCCC"/>
            <w:noWrap/>
            <w:vAlign w:val="bottom"/>
            <w:hideMark/>
          </w:tcPr>
          <w:p w:rsidR="00A754B1" w:rsidRPr="00D57EC7" w:rsidRDefault="00A754B1" w:rsidP="0002756E">
            <w:pPr>
              <w:spacing w:after="0" w:line="240" w:lineRule="auto"/>
              <w:jc w:val="center"/>
              <w:rPr>
                <w:rFonts w:ascii="Arial Narrow" w:hAnsi="Arial Narrow" w:cs="Arial"/>
                <w:b/>
                <w:bCs/>
                <w:sz w:val="16"/>
                <w:szCs w:val="16"/>
                <w:lang w:eastAsia="es-SV"/>
              </w:rPr>
            </w:pPr>
            <w:r w:rsidRPr="00D57EC7">
              <w:rPr>
                <w:rFonts w:ascii="Arial Narrow" w:hAnsi="Arial Narrow" w:cs="Arial"/>
                <w:b/>
                <w:bCs/>
                <w:sz w:val="16"/>
                <w:szCs w:val="16"/>
                <w:lang w:eastAsia="es-SV"/>
              </w:rPr>
              <w:t>Concepto</w:t>
            </w:r>
          </w:p>
        </w:tc>
        <w:tc>
          <w:tcPr>
            <w:tcW w:w="1220" w:type="dxa"/>
            <w:tcBorders>
              <w:top w:val="single" w:sz="8" w:space="0" w:color="auto"/>
              <w:left w:val="nil"/>
              <w:bottom w:val="single" w:sz="8" w:space="0" w:color="auto"/>
              <w:right w:val="single" w:sz="4" w:space="0" w:color="auto"/>
            </w:tcBorders>
            <w:shd w:val="clear" w:color="000000" w:fill="CCCCCC"/>
            <w:noWrap/>
            <w:vAlign w:val="bottom"/>
            <w:hideMark/>
          </w:tcPr>
          <w:p w:rsidR="00A754B1" w:rsidRPr="00D57EC7" w:rsidRDefault="00A754B1" w:rsidP="0002756E">
            <w:pPr>
              <w:spacing w:after="0" w:line="240" w:lineRule="auto"/>
              <w:jc w:val="center"/>
              <w:rPr>
                <w:rFonts w:ascii="Arial Narrow" w:hAnsi="Arial Narrow" w:cs="Arial"/>
                <w:b/>
                <w:bCs/>
                <w:sz w:val="16"/>
                <w:szCs w:val="16"/>
                <w:lang w:eastAsia="es-SV"/>
              </w:rPr>
            </w:pPr>
            <w:r w:rsidRPr="00D57EC7">
              <w:rPr>
                <w:rFonts w:ascii="Arial Narrow" w:hAnsi="Arial Narrow" w:cs="Arial"/>
                <w:b/>
                <w:bCs/>
                <w:sz w:val="16"/>
                <w:szCs w:val="16"/>
                <w:lang w:eastAsia="es-SV"/>
              </w:rPr>
              <w:t xml:space="preserve"> Parcial </w:t>
            </w:r>
          </w:p>
        </w:tc>
        <w:tc>
          <w:tcPr>
            <w:tcW w:w="1200" w:type="dxa"/>
            <w:tcBorders>
              <w:top w:val="single" w:sz="8" w:space="0" w:color="auto"/>
              <w:left w:val="single" w:sz="4" w:space="0" w:color="auto"/>
              <w:bottom w:val="single" w:sz="8" w:space="0" w:color="auto"/>
              <w:right w:val="single" w:sz="8" w:space="0" w:color="auto"/>
            </w:tcBorders>
            <w:shd w:val="clear" w:color="000000" w:fill="CCCCCC"/>
            <w:noWrap/>
            <w:vAlign w:val="bottom"/>
            <w:hideMark/>
          </w:tcPr>
          <w:p w:rsidR="00A754B1" w:rsidRPr="00D57EC7" w:rsidRDefault="00A754B1" w:rsidP="0002756E">
            <w:pPr>
              <w:spacing w:after="0" w:line="240" w:lineRule="auto"/>
              <w:jc w:val="center"/>
              <w:rPr>
                <w:rFonts w:ascii="Arial Narrow" w:hAnsi="Arial Narrow" w:cs="Arial"/>
                <w:b/>
                <w:bCs/>
                <w:sz w:val="16"/>
                <w:szCs w:val="16"/>
                <w:lang w:eastAsia="es-SV"/>
              </w:rPr>
            </w:pPr>
            <w:r w:rsidRPr="00D57EC7">
              <w:rPr>
                <w:rFonts w:ascii="Arial Narrow" w:hAnsi="Arial Narrow" w:cs="Arial"/>
                <w:b/>
                <w:bCs/>
                <w:sz w:val="16"/>
                <w:szCs w:val="16"/>
                <w:lang w:eastAsia="es-SV"/>
              </w:rPr>
              <w:t>Cargo</w:t>
            </w:r>
          </w:p>
        </w:tc>
        <w:tc>
          <w:tcPr>
            <w:tcW w:w="1200" w:type="dxa"/>
            <w:tcBorders>
              <w:top w:val="single" w:sz="8" w:space="0" w:color="auto"/>
              <w:left w:val="nil"/>
              <w:bottom w:val="single" w:sz="8" w:space="0" w:color="auto"/>
              <w:right w:val="single" w:sz="8" w:space="0" w:color="auto"/>
            </w:tcBorders>
            <w:shd w:val="clear" w:color="000000" w:fill="CCCCCC"/>
            <w:noWrap/>
            <w:vAlign w:val="bottom"/>
            <w:hideMark/>
          </w:tcPr>
          <w:p w:rsidR="00A754B1" w:rsidRPr="00D57EC7" w:rsidRDefault="00A754B1" w:rsidP="0002756E">
            <w:pPr>
              <w:spacing w:after="0" w:line="240" w:lineRule="auto"/>
              <w:jc w:val="center"/>
              <w:rPr>
                <w:rFonts w:ascii="Arial Narrow" w:hAnsi="Arial Narrow" w:cs="Arial"/>
                <w:b/>
                <w:bCs/>
                <w:sz w:val="16"/>
                <w:szCs w:val="16"/>
                <w:lang w:eastAsia="es-SV"/>
              </w:rPr>
            </w:pPr>
            <w:r w:rsidRPr="00D57EC7">
              <w:rPr>
                <w:rFonts w:ascii="Arial Narrow" w:hAnsi="Arial Narrow" w:cs="Arial"/>
                <w:b/>
                <w:bCs/>
                <w:sz w:val="16"/>
                <w:szCs w:val="16"/>
                <w:lang w:eastAsia="es-SV"/>
              </w:rPr>
              <w:t>Abono</w:t>
            </w:r>
          </w:p>
        </w:tc>
      </w:tr>
      <w:tr w:rsidR="00A754B1" w:rsidRPr="00D57EC7" w:rsidTr="0002756E">
        <w:trPr>
          <w:trHeight w:val="180"/>
        </w:trPr>
        <w:tc>
          <w:tcPr>
            <w:tcW w:w="1139" w:type="dxa"/>
            <w:tcBorders>
              <w:top w:val="nil"/>
              <w:left w:val="single" w:sz="8" w:space="0" w:color="auto"/>
              <w:bottom w:val="nil"/>
              <w:right w:val="single" w:sz="4" w:space="0" w:color="auto"/>
            </w:tcBorders>
            <w:shd w:val="clear" w:color="auto" w:fill="auto"/>
            <w:noWrap/>
            <w:vAlign w:val="bottom"/>
            <w:hideMark/>
          </w:tcPr>
          <w:p w:rsidR="00A754B1" w:rsidRPr="00372986" w:rsidRDefault="00A754B1" w:rsidP="0002756E">
            <w:pPr>
              <w:spacing w:after="0" w:line="240" w:lineRule="auto"/>
              <w:jc w:val="center"/>
              <w:rPr>
                <w:rFonts w:ascii="Arial Narrow" w:hAnsi="Arial Narrow" w:cs="Arial"/>
                <w:sz w:val="16"/>
                <w:szCs w:val="16"/>
                <w:lang w:eastAsia="es-SV"/>
              </w:rPr>
            </w:pPr>
            <w:r w:rsidRPr="00372986">
              <w:rPr>
                <w:rFonts w:ascii="Arial Narrow" w:hAnsi="Arial Narrow" w:cs="Arial"/>
                <w:sz w:val="16"/>
                <w:szCs w:val="16"/>
                <w:lang w:eastAsia="es-SV"/>
              </w:rPr>
              <w:t> </w:t>
            </w:r>
          </w:p>
        </w:tc>
        <w:tc>
          <w:tcPr>
            <w:tcW w:w="1261" w:type="dxa"/>
            <w:tcBorders>
              <w:top w:val="nil"/>
              <w:left w:val="single" w:sz="4" w:space="0" w:color="auto"/>
              <w:bottom w:val="nil"/>
              <w:right w:val="single" w:sz="4" w:space="0" w:color="auto"/>
            </w:tcBorders>
            <w:shd w:val="clear" w:color="auto" w:fill="auto"/>
            <w:noWrap/>
            <w:vAlign w:val="bottom"/>
            <w:hideMark/>
          </w:tcPr>
          <w:p w:rsidR="00A754B1" w:rsidRPr="00372986" w:rsidRDefault="00A754B1" w:rsidP="0002756E">
            <w:pPr>
              <w:spacing w:after="0" w:line="240" w:lineRule="auto"/>
              <w:rPr>
                <w:rFonts w:ascii="Arial Narrow" w:hAnsi="Arial Narrow" w:cs="Arial"/>
                <w:sz w:val="16"/>
                <w:szCs w:val="16"/>
                <w:lang w:eastAsia="es-SV"/>
              </w:rPr>
            </w:pPr>
            <w:r w:rsidRPr="00372986">
              <w:rPr>
                <w:rFonts w:ascii="Arial Narrow" w:hAnsi="Arial Narrow" w:cs="Arial"/>
                <w:sz w:val="16"/>
                <w:szCs w:val="16"/>
                <w:lang w:eastAsia="es-SV"/>
              </w:rPr>
              <w:t> </w:t>
            </w:r>
          </w:p>
        </w:tc>
        <w:tc>
          <w:tcPr>
            <w:tcW w:w="2500" w:type="dxa"/>
            <w:tcBorders>
              <w:top w:val="nil"/>
              <w:left w:val="single" w:sz="4" w:space="0" w:color="auto"/>
              <w:bottom w:val="nil"/>
              <w:right w:val="single" w:sz="4" w:space="0" w:color="auto"/>
            </w:tcBorders>
            <w:shd w:val="clear" w:color="auto" w:fill="auto"/>
            <w:noWrap/>
            <w:vAlign w:val="bottom"/>
            <w:hideMark/>
          </w:tcPr>
          <w:p w:rsidR="00A754B1" w:rsidRPr="00D57EC7" w:rsidRDefault="00A754B1" w:rsidP="0002756E">
            <w:pPr>
              <w:spacing w:after="0" w:line="240" w:lineRule="auto"/>
              <w:rPr>
                <w:rFonts w:ascii="Arial Narrow" w:hAnsi="Arial Narrow" w:cs="Arial"/>
                <w:sz w:val="16"/>
                <w:szCs w:val="16"/>
                <w:lang w:eastAsia="es-SV"/>
              </w:rPr>
            </w:pPr>
            <w:r w:rsidRPr="00D57EC7">
              <w:rPr>
                <w:rFonts w:ascii="Arial Narrow" w:hAnsi="Arial Narrow" w:cs="Arial"/>
                <w:sz w:val="16"/>
                <w:szCs w:val="16"/>
                <w:lang w:eastAsia="es-SV"/>
              </w:rPr>
              <w:t> </w:t>
            </w:r>
          </w:p>
        </w:tc>
        <w:tc>
          <w:tcPr>
            <w:tcW w:w="1220" w:type="dxa"/>
            <w:tcBorders>
              <w:top w:val="nil"/>
              <w:left w:val="single" w:sz="4" w:space="0" w:color="auto"/>
              <w:bottom w:val="nil"/>
              <w:right w:val="single" w:sz="4" w:space="0" w:color="auto"/>
            </w:tcBorders>
            <w:shd w:val="clear" w:color="auto" w:fill="auto"/>
            <w:noWrap/>
            <w:vAlign w:val="bottom"/>
            <w:hideMark/>
          </w:tcPr>
          <w:p w:rsidR="00A754B1" w:rsidRPr="00D57EC7" w:rsidRDefault="00A754B1" w:rsidP="0002756E">
            <w:pPr>
              <w:spacing w:after="0" w:line="240" w:lineRule="auto"/>
              <w:jc w:val="center"/>
              <w:rPr>
                <w:rFonts w:ascii="Arial Narrow" w:hAnsi="Arial Narrow" w:cs="Arial"/>
                <w:sz w:val="16"/>
                <w:szCs w:val="16"/>
                <w:lang w:eastAsia="es-SV"/>
              </w:rPr>
            </w:pPr>
            <w:r w:rsidRPr="00D57EC7">
              <w:rPr>
                <w:rFonts w:ascii="Arial Narrow" w:hAnsi="Arial Narrow" w:cs="Arial"/>
                <w:sz w:val="16"/>
                <w:szCs w:val="16"/>
                <w:lang w:eastAsia="es-SV"/>
              </w:rPr>
              <w:t> </w:t>
            </w:r>
          </w:p>
        </w:tc>
        <w:tc>
          <w:tcPr>
            <w:tcW w:w="1200" w:type="dxa"/>
            <w:tcBorders>
              <w:top w:val="nil"/>
              <w:left w:val="single" w:sz="4" w:space="0" w:color="auto"/>
              <w:bottom w:val="nil"/>
              <w:right w:val="single" w:sz="4" w:space="0" w:color="auto"/>
            </w:tcBorders>
            <w:shd w:val="clear" w:color="auto" w:fill="auto"/>
            <w:noWrap/>
            <w:vAlign w:val="bottom"/>
            <w:hideMark/>
          </w:tcPr>
          <w:p w:rsidR="00A754B1" w:rsidRPr="00D57EC7" w:rsidRDefault="00A754B1" w:rsidP="0002756E">
            <w:pPr>
              <w:spacing w:after="0" w:line="240" w:lineRule="auto"/>
              <w:jc w:val="right"/>
              <w:rPr>
                <w:rFonts w:ascii="Arial Narrow" w:hAnsi="Arial Narrow" w:cs="Arial"/>
                <w:sz w:val="16"/>
                <w:szCs w:val="16"/>
                <w:lang w:eastAsia="es-SV"/>
              </w:rPr>
            </w:pPr>
            <w:r w:rsidRPr="00D57EC7">
              <w:rPr>
                <w:rFonts w:ascii="Arial Narrow" w:hAnsi="Arial Narrow" w:cs="Arial"/>
                <w:sz w:val="16"/>
                <w:szCs w:val="16"/>
                <w:lang w:eastAsia="es-SV"/>
              </w:rPr>
              <w:t> </w:t>
            </w:r>
          </w:p>
        </w:tc>
        <w:tc>
          <w:tcPr>
            <w:tcW w:w="1200" w:type="dxa"/>
            <w:tcBorders>
              <w:top w:val="nil"/>
              <w:left w:val="single" w:sz="4" w:space="0" w:color="auto"/>
              <w:bottom w:val="nil"/>
              <w:right w:val="single" w:sz="8" w:space="0" w:color="auto"/>
            </w:tcBorders>
            <w:shd w:val="clear" w:color="auto" w:fill="auto"/>
            <w:noWrap/>
            <w:vAlign w:val="bottom"/>
            <w:hideMark/>
          </w:tcPr>
          <w:p w:rsidR="00A754B1" w:rsidRPr="00D57EC7" w:rsidRDefault="00A754B1" w:rsidP="0002756E">
            <w:pPr>
              <w:spacing w:after="0" w:line="240" w:lineRule="auto"/>
              <w:jc w:val="center"/>
              <w:rPr>
                <w:rFonts w:ascii="Arial Narrow" w:hAnsi="Arial Narrow" w:cs="Arial"/>
                <w:sz w:val="16"/>
                <w:szCs w:val="16"/>
                <w:lang w:eastAsia="es-SV"/>
              </w:rPr>
            </w:pPr>
            <w:r w:rsidRPr="00D57EC7">
              <w:rPr>
                <w:rFonts w:ascii="Arial Narrow" w:hAnsi="Arial Narrow" w:cs="Arial"/>
                <w:sz w:val="16"/>
                <w:szCs w:val="16"/>
                <w:lang w:eastAsia="es-SV"/>
              </w:rPr>
              <w:t> </w:t>
            </w:r>
          </w:p>
        </w:tc>
      </w:tr>
      <w:tr w:rsidR="00A754B1" w:rsidRPr="00D57EC7" w:rsidTr="0002756E">
        <w:trPr>
          <w:trHeight w:val="180"/>
        </w:trPr>
        <w:tc>
          <w:tcPr>
            <w:tcW w:w="1139" w:type="dxa"/>
            <w:tcBorders>
              <w:top w:val="nil"/>
              <w:left w:val="single" w:sz="8" w:space="0" w:color="auto"/>
              <w:bottom w:val="nil"/>
              <w:right w:val="single" w:sz="4" w:space="0" w:color="auto"/>
            </w:tcBorders>
            <w:shd w:val="clear" w:color="auto" w:fill="auto"/>
            <w:noWrap/>
            <w:vAlign w:val="bottom"/>
            <w:hideMark/>
          </w:tcPr>
          <w:p w:rsidR="00A754B1" w:rsidRPr="00372986" w:rsidRDefault="00A754B1" w:rsidP="0002756E">
            <w:pPr>
              <w:spacing w:after="0" w:line="240" w:lineRule="auto"/>
              <w:rPr>
                <w:rFonts w:ascii="Arial Narrow" w:hAnsi="Arial Narrow" w:cs="Arial"/>
                <w:sz w:val="16"/>
                <w:szCs w:val="16"/>
                <w:lang w:eastAsia="es-SV"/>
              </w:rPr>
            </w:pPr>
            <w:r w:rsidRPr="00372986">
              <w:rPr>
                <w:rFonts w:ascii="Arial Narrow" w:hAnsi="Arial Narrow" w:cs="Arial"/>
                <w:sz w:val="16"/>
                <w:szCs w:val="16"/>
                <w:lang w:eastAsia="es-SV"/>
              </w:rPr>
              <w:t> </w:t>
            </w:r>
          </w:p>
        </w:tc>
        <w:tc>
          <w:tcPr>
            <w:tcW w:w="1261" w:type="dxa"/>
            <w:tcBorders>
              <w:top w:val="nil"/>
              <w:left w:val="single" w:sz="4" w:space="0" w:color="auto"/>
              <w:bottom w:val="nil"/>
              <w:right w:val="single" w:sz="4" w:space="0" w:color="auto"/>
            </w:tcBorders>
            <w:shd w:val="clear" w:color="auto" w:fill="auto"/>
            <w:noWrap/>
            <w:vAlign w:val="bottom"/>
            <w:hideMark/>
          </w:tcPr>
          <w:p w:rsidR="00A754B1" w:rsidRPr="00372986" w:rsidRDefault="00A754B1" w:rsidP="0002756E">
            <w:pPr>
              <w:spacing w:after="0" w:line="240" w:lineRule="auto"/>
              <w:jc w:val="right"/>
              <w:rPr>
                <w:rFonts w:ascii="Arial Narrow" w:hAnsi="Arial Narrow" w:cs="Arial"/>
                <w:sz w:val="16"/>
                <w:szCs w:val="16"/>
                <w:lang w:eastAsia="es-SV"/>
              </w:rPr>
            </w:pPr>
            <w:r w:rsidRPr="00372986">
              <w:rPr>
                <w:rFonts w:ascii="Arial Narrow" w:hAnsi="Arial Narrow" w:cs="Arial"/>
                <w:sz w:val="16"/>
                <w:szCs w:val="16"/>
                <w:lang w:eastAsia="es-SV"/>
              </w:rPr>
              <w:t>11502505002</w:t>
            </w:r>
          </w:p>
        </w:tc>
        <w:tc>
          <w:tcPr>
            <w:tcW w:w="2500" w:type="dxa"/>
            <w:tcBorders>
              <w:top w:val="nil"/>
              <w:left w:val="single" w:sz="4" w:space="0" w:color="auto"/>
              <w:bottom w:val="nil"/>
              <w:right w:val="single" w:sz="4" w:space="0" w:color="auto"/>
            </w:tcBorders>
            <w:shd w:val="clear" w:color="auto" w:fill="auto"/>
            <w:noWrap/>
            <w:vAlign w:val="bottom"/>
            <w:hideMark/>
          </w:tcPr>
          <w:p w:rsidR="00A754B1" w:rsidRPr="00D57EC7" w:rsidRDefault="00A754B1" w:rsidP="0002756E">
            <w:pPr>
              <w:spacing w:after="0" w:line="240" w:lineRule="auto"/>
              <w:rPr>
                <w:rFonts w:ascii="Arial Narrow" w:hAnsi="Arial Narrow" w:cs="Arial"/>
                <w:sz w:val="16"/>
                <w:szCs w:val="16"/>
                <w:u w:val="single"/>
                <w:lang w:eastAsia="es-SV"/>
              </w:rPr>
            </w:pPr>
            <w:proofErr w:type="spellStart"/>
            <w:r w:rsidRPr="00D57EC7">
              <w:rPr>
                <w:rFonts w:ascii="Arial Narrow" w:hAnsi="Arial Narrow" w:cs="Arial"/>
                <w:sz w:val="16"/>
                <w:szCs w:val="16"/>
                <w:u w:val="single"/>
                <w:lang w:eastAsia="es-SV"/>
              </w:rPr>
              <w:t>Badia</w:t>
            </w:r>
            <w:proofErr w:type="spellEnd"/>
            <w:r w:rsidR="00357C98">
              <w:rPr>
                <w:rFonts w:ascii="Arial Narrow" w:hAnsi="Arial Narrow" w:cs="Arial"/>
                <w:sz w:val="16"/>
                <w:szCs w:val="16"/>
                <w:u w:val="single"/>
                <w:lang w:eastAsia="es-SV"/>
              </w:rPr>
              <w:t xml:space="preserve"> </w:t>
            </w:r>
            <w:proofErr w:type="spellStart"/>
            <w:r w:rsidRPr="00D57EC7">
              <w:rPr>
                <w:rFonts w:ascii="Arial Narrow" w:hAnsi="Arial Narrow" w:cs="Arial"/>
                <w:sz w:val="16"/>
                <w:szCs w:val="16"/>
                <w:u w:val="single"/>
                <w:lang w:eastAsia="es-SV"/>
              </w:rPr>
              <w:t>Spices</w:t>
            </w:r>
            <w:proofErr w:type="spellEnd"/>
            <w:r w:rsidRPr="00D57EC7">
              <w:rPr>
                <w:rFonts w:ascii="Arial Narrow" w:hAnsi="Arial Narrow" w:cs="Arial"/>
                <w:sz w:val="16"/>
                <w:szCs w:val="16"/>
                <w:u w:val="single"/>
                <w:lang w:eastAsia="es-SV"/>
              </w:rPr>
              <w:t>, Inc.</w:t>
            </w:r>
          </w:p>
        </w:tc>
        <w:tc>
          <w:tcPr>
            <w:tcW w:w="1220" w:type="dxa"/>
            <w:tcBorders>
              <w:top w:val="nil"/>
              <w:left w:val="single" w:sz="4" w:space="0" w:color="auto"/>
              <w:bottom w:val="nil"/>
              <w:right w:val="single" w:sz="4" w:space="0" w:color="auto"/>
            </w:tcBorders>
            <w:shd w:val="clear" w:color="auto" w:fill="auto"/>
            <w:noWrap/>
            <w:vAlign w:val="bottom"/>
            <w:hideMark/>
          </w:tcPr>
          <w:p w:rsidR="00A754B1" w:rsidRPr="00D57EC7" w:rsidRDefault="00A754B1" w:rsidP="0002756E">
            <w:pPr>
              <w:spacing w:after="0" w:line="240" w:lineRule="auto"/>
              <w:rPr>
                <w:rFonts w:cs="Arial"/>
                <w:sz w:val="16"/>
                <w:szCs w:val="16"/>
                <w:lang w:eastAsia="es-SV"/>
              </w:rPr>
            </w:pPr>
          </w:p>
        </w:tc>
        <w:tc>
          <w:tcPr>
            <w:tcW w:w="1200" w:type="dxa"/>
            <w:tcBorders>
              <w:top w:val="nil"/>
              <w:left w:val="single" w:sz="4" w:space="0" w:color="auto"/>
              <w:bottom w:val="nil"/>
              <w:right w:val="single" w:sz="4" w:space="0" w:color="auto"/>
            </w:tcBorders>
            <w:shd w:val="clear" w:color="auto" w:fill="auto"/>
            <w:noWrap/>
            <w:vAlign w:val="bottom"/>
            <w:hideMark/>
          </w:tcPr>
          <w:p w:rsidR="00A754B1" w:rsidRPr="00D57EC7" w:rsidRDefault="00A754B1" w:rsidP="0002756E">
            <w:pPr>
              <w:spacing w:after="0" w:line="240" w:lineRule="auto"/>
              <w:jc w:val="right"/>
              <w:rPr>
                <w:rFonts w:ascii="Arial Narrow" w:hAnsi="Arial Narrow" w:cs="Arial"/>
                <w:sz w:val="16"/>
                <w:szCs w:val="16"/>
                <w:lang w:eastAsia="es-SV"/>
              </w:rPr>
            </w:pPr>
            <w:r w:rsidRPr="00D57EC7">
              <w:rPr>
                <w:rFonts w:ascii="Arial Narrow" w:hAnsi="Arial Narrow" w:cs="Arial"/>
                <w:sz w:val="16"/>
                <w:szCs w:val="16"/>
                <w:lang w:eastAsia="es-SV"/>
              </w:rPr>
              <w:t>$8</w:t>
            </w:r>
            <w:r>
              <w:rPr>
                <w:rFonts w:ascii="Arial Narrow" w:hAnsi="Arial Narrow" w:cs="Arial"/>
                <w:sz w:val="16"/>
                <w:szCs w:val="16"/>
                <w:lang w:eastAsia="es-SV"/>
              </w:rPr>
              <w:t>2,553.00</w:t>
            </w:r>
          </w:p>
        </w:tc>
        <w:tc>
          <w:tcPr>
            <w:tcW w:w="1200" w:type="dxa"/>
            <w:tcBorders>
              <w:top w:val="nil"/>
              <w:left w:val="single" w:sz="4" w:space="0" w:color="auto"/>
              <w:bottom w:val="nil"/>
              <w:right w:val="single" w:sz="8" w:space="0" w:color="auto"/>
            </w:tcBorders>
            <w:shd w:val="clear" w:color="auto" w:fill="auto"/>
            <w:noWrap/>
            <w:vAlign w:val="bottom"/>
            <w:hideMark/>
          </w:tcPr>
          <w:p w:rsidR="00A754B1" w:rsidRPr="00D57EC7" w:rsidRDefault="00A754B1" w:rsidP="0002756E">
            <w:pPr>
              <w:spacing w:after="0" w:line="240" w:lineRule="auto"/>
              <w:rPr>
                <w:rFonts w:ascii="Arial Narrow" w:hAnsi="Arial Narrow" w:cs="Arial"/>
                <w:sz w:val="16"/>
                <w:szCs w:val="16"/>
                <w:lang w:eastAsia="es-SV"/>
              </w:rPr>
            </w:pPr>
            <w:r w:rsidRPr="00D57EC7">
              <w:rPr>
                <w:rFonts w:ascii="Arial Narrow" w:hAnsi="Arial Narrow" w:cs="Arial"/>
                <w:sz w:val="16"/>
                <w:szCs w:val="16"/>
                <w:lang w:eastAsia="es-SV"/>
              </w:rPr>
              <w:t> </w:t>
            </w:r>
          </w:p>
        </w:tc>
      </w:tr>
      <w:tr w:rsidR="00A754B1" w:rsidRPr="00D57EC7" w:rsidTr="0002756E">
        <w:trPr>
          <w:trHeight w:val="180"/>
        </w:trPr>
        <w:tc>
          <w:tcPr>
            <w:tcW w:w="1139" w:type="dxa"/>
            <w:tcBorders>
              <w:top w:val="nil"/>
              <w:left w:val="single" w:sz="8" w:space="0" w:color="auto"/>
              <w:bottom w:val="nil"/>
              <w:right w:val="single" w:sz="4" w:space="0" w:color="auto"/>
            </w:tcBorders>
            <w:shd w:val="clear" w:color="auto" w:fill="auto"/>
            <w:noWrap/>
            <w:vAlign w:val="bottom"/>
            <w:hideMark/>
          </w:tcPr>
          <w:p w:rsidR="00A754B1" w:rsidRPr="00372986" w:rsidRDefault="00A754B1" w:rsidP="0002756E">
            <w:pPr>
              <w:spacing w:after="0" w:line="240" w:lineRule="auto"/>
              <w:rPr>
                <w:rFonts w:ascii="Arial Narrow" w:hAnsi="Arial Narrow" w:cs="Arial"/>
                <w:sz w:val="16"/>
                <w:szCs w:val="16"/>
                <w:lang w:eastAsia="es-SV"/>
              </w:rPr>
            </w:pPr>
            <w:r w:rsidRPr="00372986">
              <w:rPr>
                <w:rFonts w:ascii="Arial Narrow" w:hAnsi="Arial Narrow" w:cs="Arial"/>
                <w:sz w:val="16"/>
                <w:szCs w:val="16"/>
                <w:lang w:eastAsia="es-SV"/>
              </w:rPr>
              <w:t> </w:t>
            </w:r>
          </w:p>
        </w:tc>
        <w:tc>
          <w:tcPr>
            <w:tcW w:w="1261" w:type="dxa"/>
            <w:tcBorders>
              <w:top w:val="nil"/>
              <w:left w:val="single" w:sz="4" w:space="0" w:color="auto"/>
              <w:bottom w:val="nil"/>
              <w:right w:val="single" w:sz="4" w:space="0" w:color="auto"/>
            </w:tcBorders>
            <w:shd w:val="clear" w:color="auto" w:fill="auto"/>
            <w:noWrap/>
            <w:vAlign w:val="bottom"/>
            <w:hideMark/>
          </w:tcPr>
          <w:p w:rsidR="00A754B1" w:rsidRPr="00372986" w:rsidRDefault="00A754B1" w:rsidP="0002756E">
            <w:pPr>
              <w:spacing w:after="0" w:line="240" w:lineRule="auto"/>
              <w:rPr>
                <w:rFonts w:ascii="Arial Narrow" w:hAnsi="Arial Narrow" w:cs="Arial"/>
                <w:sz w:val="16"/>
                <w:szCs w:val="16"/>
                <w:lang w:eastAsia="es-SV"/>
              </w:rPr>
            </w:pPr>
          </w:p>
        </w:tc>
        <w:tc>
          <w:tcPr>
            <w:tcW w:w="2500" w:type="dxa"/>
            <w:tcBorders>
              <w:top w:val="nil"/>
              <w:left w:val="single" w:sz="4" w:space="0" w:color="auto"/>
              <w:bottom w:val="nil"/>
              <w:right w:val="single" w:sz="4" w:space="0" w:color="auto"/>
            </w:tcBorders>
            <w:shd w:val="clear" w:color="auto" w:fill="auto"/>
            <w:noWrap/>
            <w:vAlign w:val="bottom"/>
            <w:hideMark/>
          </w:tcPr>
          <w:p w:rsidR="00A754B1" w:rsidRPr="00D57EC7" w:rsidRDefault="00A754B1" w:rsidP="0002756E">
            <w:pPr>
              <w:spacing w:after="0" w:line="240" w:lineRule="auto"/>
              <w:rPr>
                <w:rFonts w:ascii="Arial Narrow" w:hAnsi="Arial Narrow" w:cs="Arial"/>
                <w:sz w:val="16"/>
                <w:szCs w:val="16"/>
                <w:lang w:eastAsia="es-SV"/>
              </w:rPr>
            </w:pPr>
            <w:r>
              <w:rPr>
                <w:rFonts w:ascii="Arial Narrow" w:hAnsi="Arial Narrow" w:cs="Arial"/>
                <w:sz w:val="16"/>
                <w:szCs w:val="16"/>
                <w:lang w:eastAsia="es-SV"/>
              </w:rPr>
              <w:t xml:space="preserve">Ajo en polvo </w:t>
            </w:r>
          </w:p>
        </w:tc>
        <w:tc>
          <w:tcPr>
            <w:tcW w:w="1220" w:type="dxa"/>
            <w:tcBorders>
              <w:top w:val="nil"/>
              <w:left w:val="single" w:sz="4" w:space="0" w:color="auto"/>
              <w:bottom w:val="nil"/>
              <w:right w:val="single" w:sz="4" w:space="0" w:color="auto"/>
            </w:tcBorders>
            <w:shd w:val="clear" w:color="auto" w:fill="auto"/>
            <w:noWrap/>
            <w:vAlign w:val="bottom"/>
            <w:hideMark/>
          </w:tcPr>
          <w:p w:rsidR="00A754B1" w:rsidRPr="00D57EC7" w:rsidRDefault="00A754B1" w:rsidP="0002756E">
            <w:pPr>
              <w:spacing w:after="0" w:line="240" w:lineRule="auto"/>
              <w:rPr>
                <w:rFonts w:ascii="Arial Narrow" w:hAnsi="Arial Narrow" w:cs="Arial"/>
                <w:sz w:val="16"/>
                <w:szCs w:val="16"/>
                <w:lang w:eastAsia="es-SV"/>
              </w:rPr>
            </w:pPr>
            <w:r w:rsidRPr="00D57EC7">
              <w:rPr>
                <w:rFonts w:ascii="Arial Narrow" w:hAnsi="Arial Narrow" w:cs="Arial"/>
                <w:sz w:val="16"/>
                <w:szCs w:val="16"/>
                <w:lang w:eastAsia="es-SV"/>
              </w:rPr>
              <w:t xml:space="preserve"> $        </w:t>
            </w:r>
            <w:r>
              <w:rPr>
                <w:rFonts w:ascii="Arial Narrow" w:hAnsi="Arial Narrow" w:cs="Arial"/>
                <w:sz w:val="16"/>
                <w:szCs w:val="16"/>
                <w:lang w:eastAsia="es-SV"/>
              </w:rPr>
              <w:t xml:space="preserve"> 5,904.02</w:t>
            </w:r>
          </w:p>
        </w:tc>
        <w:tc>
          <w:tcPr>
            <w:tcW w:w="1200" w:type="dxa"/>
            <w:tcBorders>
              <w:top w:val="nil"/>
              <w:left w:val="single" w:sz="4" w:space="0" w:color="auto"/>
              <w:bottom w:val="nil"/>
              <w:right w:val="single" w:sz="4" w:space="0" w:color="auto"/>
            </w:tcBorders>
            <w:shd w:val="clear" w:color="auto" w:fill="auto"/>
            <w:noWrap/>
            <w:vAlign w:val="bottom"/>
            <w:hideMark/>
          </w:tcPr>
          <w:p w:rsidR="00A754B1" w:rsidRPr="00D57EC7" w:rsidRDefault="00A754B1" w:rsidP="0002756E">
            <w:pPr>
              <w:spacing w:after="0" w:line="240" w:lineRule="auto"/>
              <w:jc w:val="right"/>
              <w:rPr>
                <w:rFonts w:ascii="Arial Narrow" w:hAnsi="Arial Narrow" w:cs="Arial"/>
                <w:sz w:val="16"/>
                <w:szCs w:val="16"/>
                <w:lang w:eastAsia="es-SV"/>
              </w:rPr>
            </w:pPr>
          </w:p>
        </w:tc>
        <w:tc>
          <w:tcPr>
            <w:tcW w:w="1200" w:type="dxa"/>
            <w:tcBorders>
              <w:top w:val="nil"/>
              <w:left w:val="single" w:sz="4" w:space="0" w:color="auto"/>
              <w:bottom w:val="nil"/>
              <w:right w:val="single" w:sz="8" w:space="0" w:color="auto"/>
            </w:tcBorders>
            <w:shd w:val="clear" w:color="auto" w:fill="auto"/>
            <w:noWrap/>
            <w:vAlign w:val="bottom"/>
            <w:hideMark/>
          </w:tcPr>
          <w:p w:rsidR="00A754B1" w:rsidRPr="00D57EC7" w:rsidRDefault="00A754B1" w:rsidP="0002756E">
            <w:pPr>
              <w:spacing w:after="0" w:line="240" w:lineRule="auto"/>
              <w:rPr>
                <w:rFonts w:ascii="Arial Narrow" w:hAnsi="Arial Narrow" w:cs="Arial"/>
                <w:sz w:val="16"/>
                <w:szCs w:val="16"/>
                <w:lang w:eastAsia="es-SV"/>
              </w:rPr>
            </w:pPr>
            <w:r w:rsidRPr="00D57EC7">
              <w:rPr>
                <w:rFonts w:ascii="Arial Narrow" w:hAnsi="Arial Narrow" w:cs="Arial"/>
                <w:sz w:val="16"/>
                <w:szCs w:val="16"/>
                <w:lang w:eastAsia="es-SV"/>
              </w:rPr>
              <w:t> </w:t>
            </w:r>
          </w:p>
        </w:tc>
      </w:tr>
      <w:tr w:rsidR="00A754B1" w:rsidRPr="00D57EC7" w:rsidTr="0002756E">
        <w:trPr>
          <w:trHeight w:val="180"/>
        </w:trPr>
        <w:tc>
          <w:tcPr>
            <w:tcW w:w="1139" w:type="dxa"/>
            <w:tcBorders>
              <w:top w:val="nil"/>
              <w:left w:val="single" w:sz="8" w:space="0" w:color="auto"/>
              <w:bottom w:val="nil"/>
              <w:right w:val="single" w:sz="4" w:space="0" w:color="auto"/>
            </w:tcBorders>
            <w:shd w:val="clear" w:color="auto" w:fill="auto"/>
            <w:noWrap/>
            <w:vAlign w:val="bottom"/>
            <w:hideMark/>
          </w:tcPr>
          <w:p w:rsidR="00A754B1" w:rsidRPr="00372986" w:rsidRDefault="00A754B1" w:rsidP="0002756E">
            <w:pPr>
              <w:spacing w:after="0" w:line="240" w:lineRule="auto"/>
              <w:rPr>
                <w:rFonts w:ascii="Arial Narrow" w:hAnsi="Arial Narrow" w:cs="Arial"/>
                <w:sz w:val="16"/>
                <w:szCs w:val="16"/>
                <w:lang w:eastAsia="es-SV"/>
              </w:rPr>
            </w:pPr>
            <w:r w:rsidRPr="00372986">
              <w:rPr>
                <w:rFonts w:ascii="Arial Narrow" w:hAnsi="Arial Narrow" w:cs="Arial"/>
                <w:sz w:val="16"/>
                <w:szCs w:val="16"/>
                <w:lang w:eastAsia="es-SV"/>
              </w:rPr>
              <w:t> </w:t>
            </w:r>
          </w:p>
        </w:tc>
        <w:tc>
          <w:tcPr>
            <w:tcW w:w="1261" w:type="dxa"/>
            <w:tcBorders>
              <w:top w:val="nil"/>
              <w:left w:val="single" w:sz="4" w:space="0" w:color="auto"/>
              <w:bottom w:val="nil"/>
              <w:right w:val="single" w:sz="4" w:space="0" w:color="auto"/>
            </w:tcBorders>
            <w:shd w:val="clear" w:color="auto" w:fill="auto"/>
            <w:noWrap/>
            <w:vAlign w:val="bottom"/>
            <w:hideMark/>
          </w:tcPr>
          <w:p w:rsidR="00A754B1" w:rsidRPr="00372986" w:rsidRDefault="00A754B1" w:rsidP="0002756E">
            <w:pPr>
              <w:spacing w:after="0" w:line="240" w:lineRule="auto"/>
              <w:rPr>
                <w:rFonts w:ascii="Arial Narrow" w:hAnsi="Arial Narrow" w:cs="Arial"/>
                <w:sz w:val="16"/>
                <w:szCs w:val="16"/>
                <w:lang w:eastAsia="es-SV"/>
              </w:rPr>
            </w:pPr>
          </w:p>
        </w:tc>
        <w:tc>
          <w:tcPr>
            <w:tcW w:w="2500" w:type="dxa"/>
            <w:tcBorders>
              <w:top w:val="nil"/>
              <w:left w:val="single" w:sz="4" w:space="0" w:color="auto"/>
              <w:bottom w:val="nil"/>
              <w:right w:val="single" w:sz="4" w:space="0" w:color="auto"/>
            </w:tcBorders>
            <w:shd w:val="clear" w:color="auto" w:fill="auto"/>
            <w:noWrap/>
            <w:vAlign w:val="bottom"/>
            <w:hideMark/>
          </w:tcPr>
          <w:p w:rsidR="00A754B1" w:rsidRPr="00D57EC7" w:rsidRDefault="00A754B1" w:rsidP="0002756E">
            <w:pPr>
              <w:spacing w:after="0" w:line="240" w:lineRule="auto"/>
              <w:rPr>
                <w:rFonts w:ascii="Arial Narrow" w:hAnsi="Arial Narrow" w:cs="Arial"/>
                <w:sz w:val="16"/>
                <w:szCs w:val="16"/>
                <w:lang w:eastAsia="es-SV"/>
              </w:rPr>
            </w:pPr>
            <w:r w:rsidRPr="00D57EC7">
              <w:rPr>
                <w:rFonts w:ascii="Arial Narrow" w:hAnsi="Arial Narrow" w:cs="Arial"/>
                <w:sz w:val="16"/>
                <w:szCs w:val="16"/>
                <w:lang w:eastAsia="es-SV"/>
              </w:rPr>
              <w:t xml:space="preserve">Cebolla en polvo </w:t>
            </w:r>
          </w:p>
        </w:tc>
        <w:tc>
          <w:tcPr>
            <w:tcW w:w="1220" w:type="dxa"/>
            <w:tcBorders>
              <w:top w:val="nil"/>
              <w:left w:val="single" w:sz="4" w:space="0" w:color="auto"/>
              <w:bottom w:val="nil"/>
              <w:right w:val="single" w:sz="4" w:space="0" w:color="auto"/>
            </w:tcBorders>
            <w:shd w:val="clear" w:color="auto" w:fill="auto"/>
            <w:noWrap/>
            <w:vAlign w:val="bottom"/>
            <w:hideMark/>
          </w:tcPr>
          <w:p w:rsidR="00A754B1" w:rsidRPr="00D57EC7" w:rsidRDefault="00A754B1" w:rsidP="0002756E">
            <w:pPr>
              <w:spacing w:after="0" w:line="240" w:lineRule="auto"/>
              <w:rPr>
                <w:rFonts w:ascii="Arial Narrow" w:hAnsi="Arial Narrow" w:cs="Arial"/>
                <w:sz w:val="16"/>
                <w:szCs w:val="16"/>
                <w:lang w:eastAsia="es-SV"/>
              </w:rPr>
            </w:pPr>
            <w:r>
              <w:rPr>
                <w:rFonts w:ascii="Arial Narrow" w:hAnsi="Arial Narrow" w:cs="Arial"/>
                <w:sz w:val="16"/>
                <w:szCs w:val="16"/>
                <w:lang w:eastAsia="es-SV"/>
              </w:rPr>
              <w:t xml:space="preserve"> $            633.18</w:t>
            </w:r>
          </w:p>
        </w:tc>
        <w:tc>
          <w:tcPr>
            <w:tcW w:w="1200" w:type="dxa"/>
            <w:tcBorders>
              <w:top w:val="nil"/>
              <w:left w:val="single" w:sz="4" w:space="0" w:color="auto"/>
              <w:bottom w:val="nil"/>
              <w:right w:val="single" w:sz="4" w:space="0" w:color="auto"/>
            </w:tcBorders>
            <w:shd w:val="clear" w:color="auto" w:fill="auto"/>
            <w:noWrap/>
            <w:vAlign w:val="bottom"/>
            <w:hideMark/>
          </w:tcPr>
          <w:p w:rsidR="00A754B1" w:rsidRPr="00D57EC7" w:rsidRDefault="00A754B1" w:rsidP="0002756E">
            <w:pPr>
              <w:spacing w:after="0" w:line="240" w:lineRule="auto"/>
              <w:jc w:val="right"/>
              <w:rPr>
                <w:rFonts w:ascii="Arial Narrow" w:hAnsi="Arial Narrow" w:cs="Arial"/>
                <w:sz w:val="16"/>
                <w:szCs w:val="16"/>
                <w:lang w:eastAsia="es-SV"/>
              </w:rPr>
            </w:pPr>
          </w:p>
        </w:tc>
        <w:tc>
          <w:tcPr>
            <w:tcW w:w="1200" w:type="dxa"/>
            <w:tcBorders>
              <w:top w:val="nil"/>
              <w:left w:val="single" w:sz="4" w:space="0" w:color="auto"/>
              <w:bottom w:val="nil"/>
              <w:right w:val="single" w:sz="8" w:space="0" w:color="auto"/>
            </w:tcBorders>
            <w:shd w:val="clear" w:color="auto" w:fill="auto"/>
            <w:noWrap/>
            <w:vAlign w:val="bottom"/>
            <w:hideMark/>
          </w:tcPr>
          <w:p w:rsidR="00A754B1" w:rsidRPr="00D57EC7" w:rsidRDefault="00A754B1" w:rsidP="0002756E">
            <w:pPr>
              <w:spacing w:after="0" w:line="240" w:lineRule="auto"/>
              <w:rPr>
                <w:rFonts w:ascii="Arial Narrow" w:hAnsi="Arial Narrow" w:cs="Arial"/>
                <w:sz w:val="16"/>
                <w:szCs w:val="16"/>
                <w:lang w:eastAsia="es-SV"/>
              </w:rPr>
            </w:pPr>
            <w:r w:rsidRPr="00D57EC7">
              <w:rPr>
                <w:rFonts w:ascii="Arial Narrow" w:hAnsi="Arial Narrow" w:cs="Arial"/>
                <w:sz w:val="16"/>
                <w:szCs w:val="16"/>
                <w:lang w:eastAsia="es-SV"/>
              </w:rPr>
              <w:t> </w:t>
            </w:r>
          </w:p>
        </w:tc>
      </w:tr>
      <w:tr w:rsidR="00A754B1" w:rsidRPr="00D57EC7" w:rsidTr="0002756E">
        <w:trPr>
          <w:trHeight w:val="180"/>
        </w:trPr>
        <w:tc>
          <w:tcPr>
            <w:tcW w:w="1139" w:type="dxa"/>
            <w:tcBorders>
              <w:top w:val="nil"/>
              <w:left w:val="single" w:sz="8" w:space="0" w:color="auto"/>
              <w:bottom w:val="nil"/>
              <w:right w:val="single" w:sz="4" w:space="0" w:color="auto"/>
            </w:tcBorders>
            <w:shd w:val="clear" w:color="auto" w:fill="auto"/>
            <w:noWrap/>
            <w:vAlign w:val="bottom"/>
            <w:hideMark/>
          </w:tcPr>
          <w:p w:rsidR="00A754B1" w:rsidRPr="00372986" w:rsidRDefault="00A754B1" w:rsidP="0002756E">
            <w:pPr>
              <w:spacing w:after="0" w:line="240" w:lineRule="auto"/>
              <w:rPr>
                <w:rFonts w:ascii="Arial Narrow" w:hAnsi="Arial Narrow" w:cs="Arial"/>
                <w:sz w:val="16"/>
                <w:szCs w:val="16"/>
                <w:lang w:eastAsia="es-SV"/>
              </w:rPr>
            </w:pPr>
            <w:r w:rsidRPr="00372986">
              <w:rPr>
                <w:rFonts w:ascii="Arial Narrow" w:hAnsi="Arial Narrow" w:cs="Arial"/>
                <w:sz w:val="16"/>
                <w:szCs w:val="16"/>
                <w:lang w:eastAsia="es-SV"/>
              </w:rPr>
              <w:t> </w:t>
            </w:r>
          </w:p>
        </w:tc>
        <w:tc>
          <w:tcPr>
            <w:tcW w:w="1261" w:type="dxa"/>
            <w:tcBorders>
              <w:top w:val="nil"/>
              <w:left w:val="single" w:sz="4" w:space="0" w:color="auto"/>
              <w:bottom w:val="nil"/>
              <w:right w:val="single" w:sz="4" w:space="0" w:color="auto"/>
            </w:tcBorders>
            <w:shd w:val="clear" w:color="auto" w:fill="auto"/>
            <w:noWrap/>
            <w:vAlign w:val="bottom"/>
            <w:hideMark/>
          </w:tcPr>
          <w:p w:rsidR="00A754B1" w:rsidRPr="00372986" w:rsidRDefault="00A754B1" w:rsidP="0002756E">
            <w:pPr>
              <w:spacing w:after="0" w:line="240" w:lineRule="auto"/>
              <w:rPr>
                <w:rFonts w:ascii="Arial Narrow" w:hAnsi="Arial Narrow" w:cs="Arial"/>
                <w:sz w:val="16"/>
                <w:szCs w:val="16"/>
                <w:lang w:eastAsia="es-SV"/>
              </w:rPr>
            </w:pPr>
          </w:p>
        </w:tc>
        <w:tc>
          <w:tcPr>
            <w:tcW w:w="2500" w:type="dxa"/>
            <w:tcBorders>
              <w:top w:val="nil"/>
              <w:left w:val="single" w:sz="4" w:space="0" w:color="auto"/>
              <w:bottom w:val="nil"/>
              <w:right w:val="single" w:sz="4" w:space="0" w:color="auto"/>
            </w:tcBorders>
            <w:shd w:val="clear" w:color="auto" w:fill="auto"/>
            <w:noWrap/>
            <w:vAlign w:val="bottom"/>
            <w:hideMark/>
          </w:tcPr>
          <w:p w:rsidR="00A754B1" w:rsidRPr="00D57EC7" w:rsidRDefault="00A754B1" w:rsidP="0002756E">
            <w:pPr>
              <w:spacing w:after="0" w:line="240" w:lineRule="auto"/>
              <w:rPr>
                <w:rFonts w:ascii="Arial Narrow" w:hAnsi="Arial Narrow" w:cs="Arial"/>
                <w:sz w:val="16"/>
                <w:szCs w:val="16"/>
                <w:lang w:eastAsia="es-SV"/>
              </w:rPr>
            </w:pPr>
            <w:proofErr w:type="spellStart"/>
            <w:r>
              <w:rPr>
                <w:rFonts w:ascii="Arial Narrow" w:hAnsi="Arial Narrow" w:cs="Arial"/>
                <w:sz w:val="16"/>
                <w:szCs w:val="16"/>
                <w:lang w:eastAsia="es-SV"/>
              </w:rPr>
              <w:t>Sasonadores</w:t>
            </w:r>
            <w:proofErr w:type="spellEnd"/>
            <w:r>
              <w:rPr>
                <w:rFonts w:ascii="Arial Narrow" w:hAnsi="Arial Narrow" w:cs="Arial"/>
                <w:sz w:val="16"/>
                <w:szCs w:val="16"/>
                <w:lang w:eastAsia="es-SV"/>
              </w:rPr>
              <w:t xml:space="preserve"> mojo y paprika</w:t>
            </w:r>
          </w:p>
        </w:tc>
        <w:tc>
          <w:tcPr>
            <w:tcW w:w="1220" w:type="dxa"/>
            <w:tcBorders>
              <w:top w:val="nil"/>
              <w:left w:val="single" w:sz="4" w:space="0" w:color="auto"/>
              <w:bottom w:val="nil"/>
              <w:right w:val="single" w:sz="4" w:space="0" w:color="auto"/>
            </w:tcBorders>
            <w:shd w:val="clear" w:color="auto" w:fill="auto"/>
            <w:noWrap/>
            <w:vAlign w:val="bottom"/>
            <w:hideMark/>
          </w:tcPr>
          <w:p w:rsidR="00A754B1" w:rsidRPr="00D57EC7" w:rsidRDefault="00A754B1" w:rsidP="0002756E">
            <w:pPr>
              <w:spacing w:after="0" w:line="240" w:lineRule="auto"/>
              <w:rPr>
                <w:rFonts w:ascii="Arial Narrow" w:hAnsi="Arial Narrow" w:cs="Arial"/>
                <w:sz w:val="16"/>
                <w:szCs w:val="16"/>
                <w:lang w:eastAsia="es-SV"/>
              </w:rPr>
            </w:pPr>
            <w:r w:rsidRPr="00D57EC7">
              <w:rPr>
                <w:rFonts w:ascii="Arial Narrow" w:hAnsi="Arial Narrow" w:cs="Arial"/>
                <w:sz w:val="16"/>
                <w:szCs w:val="16"/>
                <w:lang w:eastAsia="es-SV"/>
              </w:rPr>
              <w:t xml:space="preserve"> $       </w:t>
            </w:r>
            <w:r>
              <w:rPr>
                <w:rFonts w:ascii="Arial Narrow" w:hAnsi="Arial Narrow" w:cs="Arial"/>
                <w:sz w:val="16"/>
                <w:szCs w:val="16"/>
                <w:lang w:eastAsia="es-SV"/>
              </w:rPr>
              <w:t xml:space="preserve"> 55,316.94</w:t>
            </w:r>
          </w:p>
        </w:tc>
        <w:tc>
          <w:tcPr>
            <w:tcW w:w="1200" w:type="dxa"/>
            <w:tcBorders>
              <w:top w:val="nil"/>
              <w:left w:val="single" w:sz="4" w:space="0" w:color="auto"/>
              <w:bottom w:val="nil"/>
              <w:right w:val="single" w:sz="4" w:space="0" w:color="auto"/>
            </w:tcBorders>
            <w:shd w:val="clear" w:color="auto" w:fill="auto"/>
            <w:noWrap/>
            <w:vAlign w:val="bottom"/>
            <w:hideMark/>
          </w:tcPr>
          <w:p w:rsidR="00A754B1" w:rsidRPr="00D57EC7" w:rsidRDefault="00A754B1" w:rsidP="0002756E">
            <w:pPr>
              <w:spacing w:after="0" w:line="240" w:lineRule="auto"/>
              <w:jc w:val="right"/>
              <w:rPr>
                <w:rFonts w:ascii="Arial Narrow" w:hAnsi="Arial Narrow" w:cs="Arial"/>
                <w:sz w:val="16"/>
                <w:szCs w:val="16"/>
                <w:lang w:eastAsia="es-SV"/>
              </w:rPr>
            </w:pPr>
          </w:p>
        </w:tc>
        <w:tc>
          <w:tcPr>
            <w:tcW w:w="1200" w:type="dxa"/>
            <w:tcBorders>
              <w:top w:val="nil"/>
              <w:left w:val="single" w:sz="4" w:space="0" w:color="auto"/>
              <w:bottom w:val="nil"/>
              <w:right w:val="single" w:sz="8" w:space="0" w:color="auto"/>
            </w:tcBorders>
            <w:shd w:val="clear" w:color="auto" w:fill="auto"/>
            <w:noWrap/>
            <w:vAlign w:val="bottom"/>
            <w:hideMark/>
          </w:tcPr>
          <w:p w:rsidR="00A754B1" w:rsidRPr="00D57EC7" w:rsidRDefault="00A754B1" w:rsidP="0002756E">
            <w:pPr>
              <w:spacing w:after="0" w:line="240" w:lineRule="auto"/>
              <w:rPr>
                <w:rFonts w:ascii="Arial Narrow" w:hAnsi="Arial Narrow" w:cs="Arial"/>
                <w:sz w:val="16"/>
                <w:szCs w:val="16"/>
                <w:lang w:eastAsia="es-SV"/>
              </w:rPr>
            </w:pPr>
            <w:r w:rsidRPr="00D57EC7">
              <w:rPr>
                <w:rFonts w:ascii="Arial Narrow" w:hAnsi="Arial Narrow" w:cs="Arial"/>
                <w:sz w:val="16"/>
                <w:szCs w:val="16"/>
                <w:lang w:eastAsia="es-SV"/>
              </w:rPr>
              <w:t> </w:t>
            </w:r>
          </w:p>
        </w:tc>
      </w:tr>
      <w:tr w:rsidR="00A754B1" w:rsidRPr="00D57EC7" w:rsidTr="0002756E">
        <w:trPr>
          <w:trHeight w:val="180"/>
        </w:trPr>
        <w:tc>
          <w:tcPr>
            <w:tcW w:w="1139" w:type="dxa"/>
            <w:tcBorders>
              <w:top w:val="nil"/>
              <w:left w:val="single" w:sz="8" w:space="0" w:color="auto"/>
              <w:bottom w:val="nil"/>
              <w:right w:val="single" w:sz="4" w:space="0" w:color="auto"/>
            </w:tcBorders>
            <w:shd w:val="clear" w:color="auto" w:fill="auto"/>
            <w:noWrap/>
            <w:vAlign w:val="bottom"/>
            <w:hideMark/>
          </w:tcPr>
          <w:p w:rsidR="00A754B1" w:rsidRPr="00372986" w:rsidRDefault="00A754B1" w:rsidP="0002756E">
            <w:pPr>
              <w:spacing w:after="0" w:line="240" w:lineRule="auto"/>
              <w:rPr>
                <w:rFonts w:ascii="Arial Narrow" w:hAnsi="Arial Narrow" w:cs="Arial"/>
                <w:sz w:val="16"/>
                <w:szCs w:val="16"/>
                <w:lang w:eastAsia="es-SV"/>
              </w:rPr>
            </w:pPr>
            <w:r w:rsidRPr="00372986">
              <w:rPr>
                <w:rFonts w:ascii="Arial Narrow" w:hAnsi="Arial Narrow" w:cs="Arial"/>
                <w:sz w:val="16"/>
                <w:szCs w:val="16"/>
                <w:lang w:eastAsia="es-SV"/>
              </w:rPr>
              <w:t> </w:t>
            </w:r>
          </w:p>
        </w:tc>
        <w:tc>
          <w:tcPr>
            <w:tcW w:w="1261" w:type="dxa"/>
            <w:tcBorders>
              <w:top w:val="nil"/>
              <w:left w:val="single" w:sz="4" w:space="0" w:color="auto"/>
              <w:bottom w:val="nil"/>
              <w:right w:val="single" w:sz="4" w:space="0" w:color="auto"/>
            </w:tcBorders>
            <w:shd w:val="clear" w:color="auto" w:fill="auto"/>
            <w:noWrap/>
            <w:vAlign w:val="bottom"/>
            <w:hideMark/>
          </w:tcPr>
          <w:p w:rsidR="00A754B1" w:rsidRPr="00372986" w:rsidRDefault="00A754B1" w:rsidP="0002756E">
            <w:pPr>
              <w:spacing w:after="0" w:line="240" w:lineRule="auto"/>
              <w:rPr>
                <w:rFonts w:ascii="Arial Narrow" w:hAnsi="Arial Narrow" w:cs="Arial"/>
                <w:sz w:val="16"/>
                <w:szCs w:val="16"/>
                <w:lang w:eastAsia="es-SV"/>
              </w:rPr>
            </w:pPr>
          </w:p>
        </w:tc>
        <w:tc>
          <w:tcPr>
            <w:tcW w:w="2500" w:type="dxa"/>
            <w:tcBorders>
              <w:top w:val="nil"/>
              <w:left w:val="single" w:sz="4" w:space="0" w:color="auto"/>
              <w:bottom w:val="nil"/>
              <w:right w:val="single" w:sz="4" w:space="0" w:color="auto"/>
            </w:tcBorders>
            <w:shd w:val="clear" w:color="auto" w:fill="auto"/>
            <w:noWrap/>
            <w:vAlign w:val="bottom"/>
            <w:hideMark/>
          </w:tcPr>
          <w:p w:rsidR="00A754B1" w:rsidRPr="00D57EC7" w:rsidRDefault="00A754B1" w:rsidP="0002756E">
            <w:pPr>
              <w:spacing w:after="0" w:line="240" w:lineRule="auto"/>
              <w:rPr>
                <w:rFonts w:ascii="Arial Narrow" w:hAnsi="Arial Narrow" w:cs="Arial"/>
                <w:sz w:val="16"/>
                <w:szCs w:val="16"/>
                <w:lang w:eastAsia="es-SV"/>
              </w:rPr>
            </w:pPr>
            <w:r>
              <w:rPr>
                <w:rFonts w:ascii="Arial Narrow" w:hAnsi="Arial Narrow" w:cs="Arial"/>
                <w:sz w:val="16"/>
                <w:szCs w:val="16"/>
                <w:lang w:eastAsia="es-SV"/>
              </w:rPr>
              <w:t>Mojo salsa para adobar</w:t>
            </w:r>
          </w:p>
        </w:tc>
        <w:tc>
          <w:tcPr>
            <w:tcW w:w="1220" w:type="dxa"/>
            <w:tcBorders>
              <w:top w:val="nil"/>
              <w:left w:val="single" w:sz="4" w:space="0" w:color="auto"/>
              <w:bottom w:val="nil"/>
              <w:right w:val="single" w:sz="4" w:space="0" w:color="auto"/>
            </w:tcBorders>
            <w:shd w:val="clear" w:color="auto" w:fill="auto"/>
            <w:noWrap/>
            <w:vAlign w:val="bottom"/>
            <w:hideMark/>
          </w:tcPr>
          <w:p w:rsidR="00A754B1" w:rsidRPr="00D57EC7" w:rsidRDefault="00A754B1" w:rsidP="0002756E">
            <w:pPr>
              <w:spacing w:after="0" w:line="240" w:lineRule="auto"/>
              <w:rPr>
                <w:rFonts w:ascii="Arial Narrow" w:hAnsi="Arial Narrow" w:cs="Arial"/>
                <w:sz w:val="16"/>
                <w:szCs w:val="16"/>
                <w:lang w:eastAsia="es-SV"/>
              </w:rPr>
            </w:pPr>
            <w:r>
              <w:rPr>
                <w:rFonts w:ascii="Arial Narrow" w:hAnsi="Arial Narrow" w:cs="Arial"/>
                <w:sz w:val="16"/>
                <w:szCs w:val="16"/>
                <w:lang w:eastAsia="es-SV"/>
              </w:rPr>
              <w:t xml:space="preserve"> $            108.38</w:t>
            </w:r>
          </w:p>
        </w:tc>
        <w:tc>
          <w:tcPr>
            <w:tcW w:w="1200" w:type="dxa"/>
            <w:tcBorders>
              <w:top w:val="nil"/>
              <w:left w:val="single" w:sz="4" w:space="0" w:color="auto"/>
              <w:bottom w:val="nil"/>
              <w:right w:val="single" w:sz="4" w:space="0" w:color="auto"/>
            </w:tcBorders>
            <w:shd w:val="clear" w:color="auto" w:fill="auto"/>
            <w:noWrap/>
            <w:vAlign w:val="bottom"/>
            <w:hideMark/>
          </w:tcPr>
          <w:p w:rsidR="00A754B1" w:rsidRPr="00D57EC7" w:rsidRDefault="00A754B1" w:rsidP="0002756E">
            <w:pPr>
              <w:spacing w:after="0" w:line="240" w:lineRule="auto"/>
              <w:jc w:val="right"/>
              <w:rPr>
                <w:rFonts w:ascii="Arial Narrow" w:hAnsi="Arial Narrow" w:cs="Arial"/>
                <w:sz w:val="16"/>
                <w:szCs w:val="16"/>
                <w:lang w:eastAsia="es-SV"/>
              </w:rPr>
            </w:pPr>
          </w:p>
        </w:tc>
        <w:tc>
          <w:tcPr>
            <w:tcW w:w="1200" w:type="dxa"/>
            <w:tcBorders>
              <w:top w:val="nil"/>
              <w:left w:val="single" w:sz="4" w:space="0" w:color="auto"/>
              <w:bottom w:val="nil"/>
              <w:right w:val="single" w:sz="8" w:space="0" w:color="auto"/>
            </w:tcBorders>
            <w:shd w:val="clear" w:color="auto" w:fill="auto"/>
            <w:noWrap/>
            <w:vAlign w:val="bottom"/>
            <w:hideMark/>
          </w:tcPr>
          <w:p w:rsidR="00A754B1" w:rsidRPr="00D57EC7" w:rsidRDefault="00A754B1" w:rsidP="0002756E">
            <w:pPr>
              <w:spacing w:after="0" w:line="240" w:lineRule="auto"/>
              <w:rPr>
                <w:rFonts w:ascii="Arial Narrow" w:hAnsi="Arial Narrow" w:cs="Arial"/>
                <w:sz w:val="16"/>
                <w:szCs w:val="16"/>
                <w:lang w:eastAsia="es-SV"/>
              </w:rPr>
            </w:pPr>
            <w:r w:rsidRPr="00D57EC7">
              <w:rPr>
                <w:rFonts w:ascii="Arial Narrow" w:hAnsi="Arial Narrow" w:cs="Arial"/>
                <w:sz w:val="16"/>
                <w:szCs w:val="16"/>
                <w:lang w:eastAsia="es-SV"/>
              </w:rPr>
              <w:t> </w:t>
            </w:r>
          </w:p>
        </w:tc>
      </w:tr>
      <w:tr w:rsidR="00A754B1" w:rsidRPr="00D57EC7" w:rsidTr="0002756E">
        <w:trPr>
          <w:trHeight w:val="180"/>
        </w:trPr>
        <w:tc>
          <w:tcPr>
            <w:tcW w:w="1139" w:type="dxa"/>
            <w:tcBorders>
              <w:top w:val="nil"/>
              <w:left w:val="single" w:sz="8" w:space="0" w:color="auto"/>
              <w:bottom w:val="nil"/>
              <w:right w:val="single" w:sz="4" w:space="0" w:color="auto"/>
            </w:tcBorders>
            <w:shd w:val="clear" w:color="auto" w:fill="auto"/>
            <w:noWrap/>
            <w:vAlign w:val="bottom"/>
            <w:hideMark/>
          </w:tcPr>
          <w:p w:rsidR="00A754B1" w:rsidRPr="00372986" w:rsidRDefault="00A754B1" w:rsidP="0002756E">
            <w:pPr>
              <w:spacing w:after="0" w:line="240" w:lineRule="auto"/>
              <w:rPr>
                <w:rFonts w:ascii="Arial Narrow" w:hAnsi="Arial Narrow" w:cs="Arial"/>
                <w:sz w:val="16"/>
                <w:szCs w:val="16"/>
                <w:lang w:eastAsia="es-SV"/>
              </w:rPr>
            </w:pPr>
            <w:r w:rsidRPr="00372986">
              <w:rPr>
                <w:rFonts w:ascii="Arial Narrow" w:hAnsi="Arial Narrow" w:cs="Arial"/>
                <w:sz w:val="16"/>
                <w:szCs w:val="16"/>
                <w:lang w:eastAsia="es-SV"/>
              </w:rPr>
              <w:t> </w:t>
            </w:r>
          </w:p>
        </w:tc>
        <w:tc>
          <w:tcPr>
            <w:tcW w:w="1261" w:type="dxa"/>
            <w:tcBorders>
              <w:top w:val="nil"/>
              <w:left w:val="single" w:sz="4" w:space="0" w:color="auto"/>
              <w:bottom w:val="nil"/>
              <w:right w:val="single" w:sz="4" w:space="0" w:color="auto"/>
            </w:tcBorders>
            <w:shd w:val="clear" w:color="auto" w:fill="auto"/>
            <w:noWrap/>
            <w:vAlign w:val="bottom"/>
            <w:hideMark/>
          </w:tcPr>
          <w:p w:rsidR="00A754B1" w:rsidRPr="00372986" w:rsidRDefault="00A754B1" w:rsidP="0002756E">
            <w:pPr>
              <w:spacing w:after="0" w:line="240" w:lineRule="auto"/>
              <w:rPr>
                <w:rFonts w:ascii="Arial Narrow" w:hAnsi="Arial Narrow" w:cs="Arial"/>
                <w:sz w:val="16"/>
                <w:szCs w:val="16"/>
                <w:lang w:eastAsia="es-SV"/>
              </w:rPr>
            </w:pPr>
          </w:p>
        </w:tc>
        <w:tc>
          <w:tcPr>
            <w:tcW w:w="2500" w:type="dxa"/>
            <w:tcBorders>
              <w:top w:val="nil"/>
              <w:left w:val="single" w:sz="4" w:space="0" w:color="auto"/>
              <w:bottom w:val="nil"/>
              <w:right w:val="single" w:sz="4" w:space="0" w:color="auto"/>
            </w:tcBorders>
            <w:shd w:val="clear" w:color="auto" w:fill="auto"/>
            <w:noWrap/>
            <w:vAlign w:val="bottom"/>
            <w:hideMark/>
          </w:tcPr>
          <w:p w:rsidR="00A754B1" w:rsidRPr="00D57EC7" w:rsidRDefault="00A754B1" w:rsidP="0002756E">
            <w:pPr>
              <w:spacing w:after="0" w:line="240" w:lineRule="auto"/>
              <w:rPr>
                <w:rFonts w:ascii="Arial Narrow" w:hAnsi="Arial Narrow" w:cs="Arial"/>
                <w:sz w:val="16"/>
                <w:szCs w:val="16"/>
                <w:lang w:eastAsia="es-SV"/>
              </w:rPr>
            </w:pPr>
            <w:r>
              <w:rPr>
                <w:rFonts w:ascii="Arial Narrow" w:hAnsi="Arial Narrow" w:cs="Arial"/>
                <w:sz w:val="16"/>
                <w:szCs w:val="16"/>
                <w:lang w:eastAsia="es-SV"/>
              </w:rPr>
              <w:t>Canela en Polvo</w:t>
            </w:r>
          </w:p>
        </w:tc>
        <w:tc>
          <w:tcPr>
            <w:tcW w:w="1220" w:type="dxa"/>
            <w:tcBorders>
              <w:top w:val="nil"/>
              <w:left w:val="single" w:sz="4" w:space="0" w:color="auto"/>
              <w:bottom w:val="nil"/>
              <w:right w:val="single" w:sz="4" w:space="0" w:color="auto"/>
            </w:tcBorders>
            <w:shd w:val="clear" w:color="auto" w:fill="auto"/>
            <w:noWrap/>
            <w:vAlign w:val="bottom"/>
            <w:hideMark/>
          </w:tcPr>
          <w:p w:rsidR="00A754B1" w:rsidRPr="00D57EC7" w:rsidRDefault="00A754B1" w:rsidP="0002756E">
            <w:pPr>
              <w:spacing w:after="0" w:line="240" w:lineRule="auto"/>
              <w:rPr>
                <w:rFonts w:ascii="Arial Narrow" w:hAnsi="Arial Narrow" w:cs="Arial"/>
                <w:sz w:val="16"/>
                <w:szCs w:val="16"/>
                <w:lang w:eastAsia="es-SV"/>
              </w:rPr>
            </w:pPr>
            <w:r w:rsidRPr="00D57EC7">
              <w:rPr>
                <w:rFonts w:ascii="Arial Narrow" w:hAnsi="Arial Narrow" w:cs="Arial"/>
                <w:sz w:val="16"/>
                <w:szCs w:val="16"/>
                <w:lang w:eastAsia="es-SV"/>
              </w:rPr>
              <w:t xml:space="preserve"> $         </w:t>
            </w:r>
            <w:r>
              <w:rPr>
                <w:rFonts w:ascii="Arial Narrow" w:hAnsi="Arial Narrow" w:cs="Arial"/>
                <w:sz w:val="16"/>
                <w:szCs w:val="16"/>
                <w:lang w:eastAsia="es-SV"/>
              </w:rPr>
              <w:t xml:space="preserve">   930.95</w:t>
            </w:r>
          </w:p>
        </w:tc>
        <w:tc>
          <w:tcPr>
            <w:tcW w:w="1200" w:type="dxa"/>
            <w:tcBorders>
              <w:top w:val="nil"/>
              <w:left w:val="single" w:sz="4" w:space="0" w:color="auto"/>
              <w:bottom w:val="nil"/>
              <w:right w:val="single" w:sz="4" w:space="0" w:color="auto"/>
            </w:tcBorders>
            <w:shd w:val="clear" w:color="auto" w:fill="auto"/>
            <w:noWrap/>
            <w:vAlign w:val="bottom"/>
            <w:hideMark/>
          </w:tcPr>
          <w:p w:rsidR="00A754B1" w:rsidRPr="00D57EC7" w:rsidRDefault="00A754B1" w:rsidP="0002756E">
            <w:pPr>
              <w:spacing w:after="0" w:line="240" w:lineRule="auto"/>
              <w:jc w:val="right"/>
              <w:rPr>
                <w:rFonts w:ascii="Arial Narrow" w:hAnsi="Arial Narrow" w:cs="Arial"/>
                <w:sz w:val="16"/>
                <w:szCs w:val="16"/>
                <w:lang w:eastAsia="es-SV"/>
              </w:rPr>
            </w:pPr>
          </w:p>
        </w:tc>
        <w:tc>
          <w:tcPr>
            <w:tcW w:w="1200" w:type="dxa"/>
            <w:tcBorders>
              <w:top w:val="nil"/>
              <w:left w:val="single" w:sz="4" w:space="0" w:color="auto"/>
              <w:bottom w:val="nil"/>
              <w:right w:val="single" w:sz="8" w:space="0" w:color="auto"/>
            </w:tcBorders>
            <w:shd w:val="clear" w:color="auto" w:fill="auto"/>
            <w:noWrap/>
            <w:vAlign w:val="bottom"/>
            <w:hideMark/>
          </w:tcPr>
          <w:p w:rsidR="00A754B1" w:rsidRPr="00D57EC7" w:rsidRDefault="00A754B1" w:rsidP="0002756E">
            <w:pPr>
              <w:spacing w:after="0" w:line="240" w:lineRule="auto"/>
              <w:rPr>
                <w:rFonts w:ascii="Arial Narrow" w:hAnsi="Arial Narrow" w:cs="Arial"/>
                <w:sz w:val="16"/>
                <w:szCs w:val="16"/>
                <w:lang w:eastAsia="es-SV"/>
              </w:rPr>
            </w:pPr>
            <w:r w:rsidRPr="00D57EC7">
              <w:rPr>
                <w:rFonts w:ascii="Arial Narrow" w:hAnsi="Arial Narrow" w:cs="Arial"/>
                <w:sz w:val="16"/>
                <w:szCs w:val="16"/>
                <w:lang w:eastAsia="es-SV"/>
              </w:rPr>
              <w:t> </w:t>
            </w:r>
          </w:p>
        </w:tc>
      </w:tr>
      <w:tr w:rsidR="00A754B1" w:rsidRPr="00D57EC7" w:rsidTr="0002756E">
        <w:trPr>
          <w:trHeight w:val="180"/>
        </w:trPr>
        <w:tc>
          <w:tcPr>
            <w:tcW w:w="1139" w:type="dxa"/>
            <w:tcBorders>
              <w:top w:val="nil"/>
              <w:left w:val="single" w:sz="8" w:space="0" w:color="auto"/>
              <w:bottom w:val="nil"/>
              <w:right w:val="single" w:sz="4" w:space="0" w:color="auto"/>
            </w:tcBorders>
            <w:shd w:val="clear" w:color="auto" w:fill="auto"/>
            <w:noWrap/>
            <w:vAlign w:val="bottom"/>
            <w:hideMark/>
          </w:tcPr>
          <w:p w:rsidR="00A754B1" w:rsidRPr="00372986" w:rsidRDefault="00A754B1" w:rsidP="0002756E">
            <w:pPr>
              <w:spacing w:after="0" w:line="240" w:lineRule="auto"/>
              <w:rPr>
                <w:rFonts w:ascii="Arial Narrow" w:hAnsi="Arial Narrow" w:cs="Arial"/>
                <w:sz w:val="16"/>
                <w:szCs w:val="16"/>
                <w:lang w:eastAsia="es-SV"/>
              </w:rPr>
            </w:pPr>
            <w:r w:rsidRPr="00372986">
              <w:rPr>
                <w:rFonts w:ascii="Arial Narrow" w:hAnsi="Arial Narrow" w:cs="Arial"/>
                <w:sz w:val="16"/>
                <w:szCs w:val="16"/>
                <w:lang w:eastAsia="es-SV"/>
              </w:rPr>
              <w:t> </w:t>
            </w:r>
          </w:p>
        </w:tc>
        <w:tc>
          <w:tcPr>
            <w:tcW w:w="1261" w:type="dxa"/>
            <w:tcBorders>
              <w:top w:val="nil"/>
              <w:left w:val="single" w:sz="4" w:space="0" w:color="auto"/>
              <w:bottom w:val="nil"/>
              <w:right w:val="single" w:sz="4" w:space="0" w:color="auto"/>
            </w:tcBorders>
            <w:shd w:val="clear" w:color="auto" w:fill="auto"/>
            <w:noWrap/>
            <w:vAlign w:val="bottom"/>
            <w:hideMark/>
          </w:tcPr>
          <w:p w:rsidR="00A754B1" w:rsidRPr="00372986" w:rsidRDefault="00A754B1" w:rsidP="0002756E">
            <w:pPr>
              <w:spacing w:after="0" w:line="240" w:lineRule="auto"/>
              <w:rPr>
                <w:rFonts w:ascii="Arial Narrow" w:hAnsi="Arial Narrow" w:cs="Arial"/>
                <w:sz w:val="16"/>
                <w:szCs w:val="16"/>
                <w:lang w:eastAsia="es-SV"/>
              </w:rPr>
            </w:pPr>
          </w:p>
        </w:tc>
        <w:tc>
          <w:tcPr>
            <w:tcW w:w="2500" w:type="dxa"/>
            <w:tcBorders>
              <w:top w:val="nil"/>
              <w:left w:val="single" w:sz="4" w:space="0" w:color="auto"/>
              <w:bottom w:val="nil"/>
              <w:right w:val="single" w:sz="4" w:space="0" w:color="auto"/>
            </w:tcBorders>
            <w:shd w:val="clear" w:color="auto" w:fill="auto"/>
            <w:noWrap/>
            <w:vAlign w:val="bottom"/>
            <w:hideMark/>
          </w:tcPr>
          <w:p w:rsidR="00A754B1" w:rsidRPr="00D57EC7" w:rsidRDefault="00A754B1" w:rsidP="0002756E">
            <w:pPr>
              <w:spacing w:after="0" w:line="240" w:lineRule="auto"/>
              <w:rPr>
                <w:rFonts w:ascii="Arial Narrow" w:hAnsi="Arial Narrow" w:cs="Arial"/>
                <w:sz w:val="16"/>
                <w:szCs w:val="16"/>
                <w:lang w:eastAsia="es-SV"/>
              </w:rPr>
            </w:pPr>
            <w:r w:rsidRPr="00D57EC7">
              <w:rPr>
                <w:rFonts w:ascii="Arial Narrow" w:hAnsi="Arial Narrow" w:cs="Arial"/>
                <w:sz w:val="16"/>
                <w:szCs w:val="16"/>
                <w:lang w:eastAsia="es-SV"/>
              </w:rPr>
              <w:t xml:space="preserve">Albahaca </w:t>
            </w:r>
          </w:p>
        </w:tc>
        <w:tc>
          <w:tcPr>
            <w:tcW w:w="1220" w:type="dxa"/>
            <w:tcBorders>
              <w:top w:val="nil"/>
              <w:left w:val="single" w:sz="4" w:space="0" w:color="auto"/>
              <w:bottom w:val="nil"/>
              <w:right w:val="single" w:sz="4" w:space="0" w:color="auto"/>
            </w:tcBorders>
            <w:shd w:val="clear" w:color="auto" w:fill="auto"/>
            <w:noWrap/>
            <w:vAlign w:val="bottom"/>
            <w:hideMark/>
          </w:tcPr>
          <w:p w:rsidR="00A754B1" w:rsidRPr="00D57EC7" w:rsidRDefault="00A754B1" w:rsidP="0002756E">
            <w:pPr>
              <w:spacing w:after="0" w:line="240" w:lineRule="auto"/>
              <w:rPr>
                <w:rFonts w:ascii="Arial Narrow" w:hAnsi="Arial Narrow" w:cs="Arial"/>
                <w:sz w:val="16"/>
                <w:szCs w:val="16"/>
                <w:lang w:eastAsia="es-SV"/>
              </w:rPr>
            </w:pPr>
            <w:r>
              <w:rPr>
                <w:rFonts w:ascii="Arial Narrow" w:hAnsi="Arial Narrow" w:cs="Arial"/>
                <w:sz w:val="16"/>
                <w:szCs w:val="16"/>
                <w:lang w:eastAsia="es-SV"/>
              </w:rPr>
              <w:t xml:space="preserve"> $            456.35</w:t>
            </w:r>
          </w:p>
        </w:tc>
        <w:tc>
          <w:tcPr>
            <w:tcW w:w="1200" w:type="dxa"/>
            <w:tcBorders>
              <w:top w:val="nil"/>
              <w:left w:val="single" w:sz="4" w:space="0" w:color="auto"/>
              <w:bottom w:val="nil"/>
              <w:right w:val="single" w:sz="4" w:space="0" w:color="auto"/>
            </w:tcBorders>
            <w:shd w:val="clear" w:color="auto" w:fill="auto"/>
            <w:noWrap/>
            <w:vAlign w:val="bottom"/>
            <w:hideMark/>
          </w:tcPr>
          <w:p w:rsidR="00A754B1" w:rsidRPr="00D57EC7" w:rsidRDefault="00A754B1" w:rsidP="0002756E">
            <w:pPr>
              <w:spacing w:after="0" w:line="240" w:lineRule="auto"/>
              <w:jc w:val="right"/>
              <w:rPr>
                <w:rFonts w:ascii="Arial Narrow" w:hAnsi="Arial Narrow" w:cs="Arial"/>
                <w:sz w:val="16"/>
                <w:szCs w:val="16"/>
                <w:lang w:eastAsia="es-SV"/>
              </w:rPr>
            </w:pPr>
          </w:p>
        </w:tc>
        <w:tc>
          <w:tcPr>
            <w:tcW w:w="1200" w:type="dxa"/>
            <w:tcBorders>
              <w:top w:val="nil"/>
              <w:left w:val="single" w:sz="4" w:space="0" w:color="auto"/>
              <w:bottom w:val="nil"/>
              <w:right w:val="single" w:sz="8" w:space="0" w:color="auto"/>
            </w:tcBorders>
            <w:shd w:val="clear" w:color="auto" w:fill="auto"/>
            <w:noWrap/>
            <w:vAlign w:val="bottom"/>
            <w:hideMark/>
          </w:tcPr>
          <w:p w:rsidR="00A754B1" w:rsidRPr="00D57EC7" w:rsidRDefault="00A754B1" w:rsidP="0002756E">
            <w:pPr>
              <w:spacing w:after="0" w:line="240" w:lineRule="auto"/>
              <w:rPr>
                <w:rFonts w:ascii="Arial Narrow" w:hAnsi="Arial Narrow" w:cs="Arial"/>
                <w:sz w:val="16"/>
                <w:szCs w:val="16"/>
                <w:lang w:eastAsia="es-SV"/>
              </w:rPr>
            </w:pPr>
            <w:r w:rsidRPr="00D57EC7">
              <w:rPr>
                <w:rFonts w:ascii="Arial Narrow" w:hAnsi="Arial Narrow" w:cs="Arial"/>
                <w:sz w:val="16"/>
                <w:szCs w:val="16"/>
                <w:lang w:eastAsia="es-SV"/>
              </w:rPr>
              <w:t> </w:t>
            </w:r>
          </w:p>
        </w:tc>
      </w:tr>
      <w:tr w:rsidR="00A754B1" w:rsidRPr="00D57EC7" w:rsidTr="0002756E">
        <w:trPr>
          <w:trHeight w:val="180"/>
        </w:trPr>
        <w:tc>
          <w:tcPr>
            <w:tcW w:w="1139" w:type="dxa"/>
            <w:tcBorders>
              <w:top w:val="nil"/>
              <w:left w:val="single" w:sz="8" w:space="0" w:color="auto"/>
              <w:bottom w:val="nil"/>
              <w:right w:val="single" w:sz="4" w:space="0" w:color="auto"/>
            </w:tcBorders>
            <w:shd w:val="clear" w:color="auto" w:fill="auto"/>
            <w:noWrap/>
            <w:vAlign w:val="bottom"/>
            <w:hideMark/>
          </w:tcPr>
          <w:p w:rsidR="00A754B1" w:rsidRPr="00372986" w:rsidRDefault="00A754B1" w:rsidP="0002756E">
            <w:pPr>
              <w:spacing w:after="0" w:line="240" w:lineRule="auto"/>
              <w:rPr>
                <w:rFonts w:ascii="Arial Narrow" w:hAnsi="Arial Narrow" w:cs="Arial"/>
                <w:sz w:val="16"/>
                <w:szCs w:val="16"/>
                <w:lang w:eastAsia="es-SV"/>
              </w:rPr>
            </w:pPr>
            <w:r w:rsidRPr="00372986">
              <w:rPr>
                <w:rFonts w:ascii="Arial Narrow" w:hAnsi="Arial Narrow" w:cs="Arial"/>
                <w:sz w:val="16"/>
                <w:szCs w:val="16"/>
                <w:lang w:eastAsia="es-SV"/>
              </w:rPr>
              <w:t> </w:t>
            </w:r>
          </w:p>
        </w:tc>
        <w:tc>
          <w:tcPr>
            <w:tcW w:w="1261" w:type="dxa"/>
            <w:tcBorders>
              <w:top w:val="nil"/>
              <w:left w:val="single" w:sz="4" w:space="0" w:color="auto"/>
              <w:bottom w:val="nil"/>
              <w:right w:val="single" w:sz="4" w:space="0" w:color="auto"/>
            </w:tcBorders>
            <w:shd w:val="clear" w:color="auto" w:fill="auto"/>
            <w:noWrap/>
            <w:vAlign w:val="bottom"/>
            <w:hideMark/>
          </w:tcPr>
          <w:p w:rsidR="00A754B1" w:rsidRPr="00372986" w:rsidRDefault="00A754B1" w:rsidP="0002756E">
            <w:pPr>
              <w:spacing w:after="0" w:line="240" w:lineRule="auto"/>
              <w:rPr>
                <w:rFonts w:ascii="Arial Narrow" w:hAnsi="Arial Narrow" w:cs="Arial"/>
                <w:sz w:val="16"/>
                <w:szCs w:val="16"/>
                <w:lang w:eastAsia="es-SV"/>
              </w:rPr>
            </w:pPr>
          </w:p>
        </w:tc>
        <w:tc>
          <w:tcPr>
            <w:tcW w:w="2500" w:type="dxa"/>
            <w:tcBorders>
              <w:top w:val="nil"/>
              <w:left w:val="single" w:sz="4" w:space="0" w:color="auto"/>
              <w:bottom w:val="nil"/>
              <w:right w:val="single" w:sz="4" w:space="0" w:color="auto"/>
            </w:tcBorders>
            <w:shd w:val="clear" w:color="auto" w:fill="auto"/>
            <w:noWrap/>
            <w:vAlign w:val="bottom"/>
            <w:hideMark/>
          </w:tcPr>
          <w:p w:rsidR="00A754B1" w:rsidRPr="00D57EC7" w:rsidRDefault="00A754B1" w:rsidP="0002756E">
            <w:pPr>
              <w:spacing w:after="0" w:line="240" w:lineRule="auto"/>
              <w:rPr>
                <w:rFonts w:ascii="Arial Narrow" w:hAnsi="Arial Narrow" w:cs="Arial"/>
                <w:sz w:val="16"/>
                <w:szCs w:val="16"/>
                <w:lang w:eastAsia="es-SV"/>
              </w:rPr>
            </w:pPr>
            <w:r w:rsidRPr="00D57EC7">
              <w:rPr>
                <w:rFonts w:ascii="Arial Narrow" w:hAnsi="Arial Narrow" w:cs="Arial"/>
                <w:sz w:val="16"/>
                <w:szCs w:val="16"/>
                <w:lang w:eastAsia="es-SV"/>
              </w:rPr>
              <w:t xml:space="preserve">Pimienta negra molida </w:t>
            </w:r>
          </w:p>
        </w:tc>
        <w:tc>
          <w:tcPr>
            <w:tcW w:w="1220" w:type="dxa"/>
            <w:tcBorders>
              <w:top w:val="nil"/>
              <w:left w:val="single" w:sz="4" w:space="0" w:color="auto"/>
              <w:bottom w:val="nil"/>
              <w:right w:val="single" w:sz="4" w:space="0" w:color="auto"/>
            </w:tcBorders>
            <w:shd w:val="clear" w:color="auto" w:fill="auto"/>
            <w:noWrap/>
            <w:vAlign w:val="bottom"/>
            <w:hideMark/>
          </w:tcPr>
          <w:p w:rsidR="00A754B1" w:rsidRPr="00D57EC7" w:rsidRDefault="00A754B1" w:rsidP="0002756E">
            <w:pPr>
              <w:spacing w:after="0" w:line="240" w:lineRule="auto"/>
              <w:rPr>
                <w:rFonts w:ascii="Arial Narrow" w:hAnsi="Arial Narrow" w:cs="Arial"/>
                <w:sz w:val="16"/>
                <w:szCs w:val="16"/>
                <w:lang w:eastAsia="es-SV"/>
              </w:rPr>
            </w:pPr>
            <w:r>
              <w:rPr>
                <w:rFonts w:ascii="Arial Narrow" w:hAnsi="Arial Narrow" w:cs="Arial"/>
                <w:sz w:val="16"/>
                <w:szCs w:val="16"/>
                <w:lang w:eastAsia="es-SV"/>
              </w:rPr>
              <w:t xml:space="preserve"> $         2,441.47</w:t>
            </w:r>
          </w:p>
        </w:tc>
        <w:tc>
          <w:tcPr>
            <w:tcW w:w="1200" w:type="dxa"/>
            <w:tcBorders>
              <w:top w:val="nil"/>
              <w:left w:val="single" w:sz="4" w:space="0" w:color="auto"/>
              <w:bottom w:val="nil"/>
              <w:right w:val="single" w:sz="4" w:space="0" w:color="auto"/>
            </w:tcBorders>
            <w:shd w:val="clear" w:color="auto" w:fill="auto"/>
            <w:noWrap/>
            <w:vAlign w:val="bottom"/>
            <w:hideMark/>
          </w:tcPr>
          <w:p w:rsidR="00A754B1" w:rsidRPr="00D57EC7" w:rsidRDefault="00A754B1" w:rsidP="0002756E">
            <w:pPr>
              <w:spacing w:after="0" w:line="240" w:lineRule="auto"/>
              <w:jc w:val="right"/>
              <w:rPr>
                <w:rFonts w:ascii="Arial Narrow" w:hAnsi="Arial Narrow" w:cs="Arial"/>
                <w:sz w:val="16"/>
                <w:szCs w:val="16"/>
                <w:lang w:eastAsia="es-SV"/>
              </w:rPr>
            </w:pPr>
          </w:p>
        </w:tc>
        <w:tc>
          <w:tcPr>
            <w:tcW w:w="1200" w:type="dxa"/>
            <w:tcBorders>
              <w:top w:val="nil"/>
              <w:left w:val="single" w:sz="4" w:space="0" w:color="auto"/>
              <w:bottom w:val="nil"/>
              <w:right w:val="single" w:sz="8" w:space="0" w:color="auto"/>
            </w:tcBorders>
            <w:shd w:val="clear" w:color="auto" w:fill="auto"/>
            <w:noWrap/>
            <w:vAlign w:val="bottom"/>
            <w:hideMark/>
          </w:tcPr>
          <w:p w:rsidR="00A754B1" w:rsidRPr="00D57EC7" w:rsidRDefault="00A754B1" w:rsidP="0002756E">
            <w:pPr>
              <w:spacing w:after="0" w:line="240" w:lineRule="auto"/>
              <w:rPr>
                <w:rFonts w:ascii="Arial Narrow" w:hAnsi="Arial Narrow" w:cs="Arial"/>
                <w:sz w:val="16"/>
                <w:szCs w:val="16"/>
                <w:lang w:eastAsia="es-SV"/>
              </w:rPr>
            </w:pPr>
            <w:r w:rsidRPr="00D57EC7">
              <w:rPr>
                <w:rFonts w:ascii="Arial Narrow" w:hAnsi="Arial Narrow" w:cs="Arial"/>
                <w:sz w:val="16"/>
                <w:szCs w:val="16"/>
                <w:lang w:eastAsia="es-SV"/>
              </w:rPr>
              <w:t> </w:t>
            </w:r>
          </w:p>
        </w:tc>
      </w:tr>
      <w:tr w:rsidR="00A754B1" w:rsidRPr="00D57EC7" w:rsidTr="0002756E">
        <w:trPr>
          <w:trHeight w:val="180"/>
        </w:trPr>
        <w:tc>
          <w:tcPr>
            <w:tcW w:w="1139" w:type="dxa"/>
            <w:tcBorders>
              <w:top w:val="nil"/>
              <w:left w:val="single" w:sz="8" w:space="0" w:color="auto"/>
              <w:bottom w:val="nil"/>
              <w:right w:val="single" w:sz="4" w:space="0" w:color="auto"/>
            </w:tcBorders>
            <w:shd w:val="clear" w:color="auto" w:fill="auto"/>
            <w:noWrap/>
            <w:vAlign w:val="bottom"/>
            <w:hideMark/>
          </w:tcPr>
          <w:p w:rsidR="00A754B1" w:rsidRPr="00372986" w:rsidRDefault="00A754B1" w:rsidP="0002756E">
            <w:pPr>
              <w:spacing w:after="0" w:line="240" w:lineRule="auto"/>
              <w:rPr>
                <w:rFonts w:ascii="Arial Narrow" w:hAnsi="Arial Narrow" w:cs="Arial"/>
                <w:sz w:val="16"/>
                <w:szCs w:val="16"/>
                <w:lang w:eastAsia="es-SV"/>
              </w:rPr>
            </w:pPr>
            <w:r w:rsidRPr="00372986">
              <w:rPr>
                <w:rFonts w:ascii="Arial Narrow" w:hAnsi="Arial Narrow" w:cs="Arial"/>
                <w:sz w:val="16"/>
                <w:szCs w:val="16"/>
                <w:lang w:eastAsia="es-SV"/>
              </w:rPr>
              <w:t> </w:t>
            </w:r>
          </w:p>
        </w:tc>
        <w:tc>
          <w:tcPr>
            <w:tcW w:w="1261" w:type="dxa"/>
            <w:tcBorders>
              <w:top w:val="nil"/>
              <w:left w:val="single" w:sz="4" w:space="0" w:color="auto"/>
              <w:bottom w:val="nil"/>
              <w:right w:val="single" w:sz="4" w:space="0" w:color="auto"/>
            </w:tcBorders>
            <w:shd w:val="clear" w:color="auto" w:fill="auto"/>
            <w:noWrap/>
            <w:vAlign w:val="bottom"/>
            <w:hideMark/>
          </w:tcPr>
          <w:p w:rsidR="00A754B1" w:rsidRPr="00372986" w:rsidRDefault="00A754B1" w:rsidP="0002756E">
            <w:pPr>
              <w:spacing w:after="0" w:line="240" w:lineRule="auto"/>
              <w:rPr>
                <w:rFonts w:ascii="Arial Narrow" w:hAnsi="Arial Narrow" w:cs="Arial"/>
                <w:sz w:val="16"/>
                <w:szCs w:val="16"/>
                <w:lang w:eastAsia="es-SV"/>
              </w:rPr>
            </w:pPr>
          </w:p>
        </w:tc>
        <w:tc>
          <w:tcPr>
            <w:tcW w:w="2500" w:type="dxa"/>
            <w:tcBorders>
              <w:top w:val="nil"/>
              <w:left w:val="single" w:sz="4" w:space="0" w:color="auto"/>
              <w:bottom w:val="nil"/>
              <w:right w:val="single" w:sz="4" w:space="0" w:color="auto"/>
            </w:tcBorders>
            <w:shd w:val="clear" w:color="auto" w:fill="auto"/>
            <w:noWrap/>
            <w:vAlign w:val="bottom"/>
            <w:hideMark/>
          </w:tcPr>
          <w:p w:rsidR="00A754B1" w:rsidRPr="00D57EC7" w:rsidRDefault="00A754B1" w:rsidP="0002756E">
            <w:pPr>
              <w:spacing w:after="0" w:line="240" w:lineRule="auto"/>
              <w:rPr>
                <w:rFonts w:ascii="Arial Narrow" w:hAnsi="Arial Narrow" w:cs="Arial"/>
                <w:sz w:val="16"/>
                <w:szCs w:val="16"/>
                <w:lang w:eastAsia="es-SV"/>
              </w:rPr>
            </w:pPr>
            <w:r w:rsidRPr="00D57EC7">
              <w:rPr>
                <w:rFonts w:ascii="Arial Narrow" w:hAnsi="Arial Narrow" w:cs="Arial"/>
                <w:sz w:val="16"/>
                <w:szCs w:val="16"/>
                <w:lang w:eastAsia="es-SV"/>
              </w:rPr>
              <w:t xml:space="preserve">Te </w:t>
            </w:r>
            <w:r>
              <w:rPr>
                <w:rFonts w:ascii="Arial Narrow" w:hAnsi="Arial Narrow" w:cs="Arial"/>
                <w:sz w:val="16"/>
                <w:szCs w:val="16"/>
                <w:lang w:eastAsia="es-SV"/>
              </w:rPr>
              <w:t xml:space="preserve">de hierbas naturales </w:t>
            </w:r>
          </w:p>
        </w:tc>
        <w:tc>
          <w:tcPr>
            <w:tcW w:w="1220" w:type="dxa"/>
            <w:tcBorders>
              <w:top w:val="nil"/>
              <w:left w:val="single" w:sz="4" w:space="0" w:color="auto"/>
              <w:bottom w:val="nil"/>
              <w:right w:val="single" w:sz="4" w:space="0" w:color="auto"/>
            </w:tcBorders>
            <w:shd w:val="clear" w:color="auto" w:fill="auto"/>
            <w:noWrap/>
            <w:vAlign w:val="bottom"/>
            <w:hideMark/>
          </w:tcPr>
          <w:p w:rsidR="00A754B1" w:rsidRPr="00D57EC7" w:rsidRDefault="00A754B1" w:rsidP="0002756E">
            <w:pPr>
              <w:spacing w:after="0" w:line="240" w:lineRule="auto"/>
              <w:rPr>
                <w:rFonts w:ascii="Arial Narrow" w:hAnsi="Arial Narrow" w:cs="Arial"/>
                <w:sz w:val="16"/>
                <w:szCs w:val="16"/>
                <w:lang w:eastAsia="es-SV"/>
              </w:rPr>
            </w:pPr>
            <w:r>
              <w:rPr>
                <w:rFonts w:ascii="Arial Narrow" w:hAnsi="Arial Narrow" w:cs="Arial"/>
                <w:sz w:val="16"/>
                <w:szCs w:val="16"/>
                <w:lang w:eastAsia="es-SV"/>
              </w:rPr>
              <w:t xml:space="preserve"> $       15,963.10</w:t>
            </w:r>
          </w:p>
        </w:tc>
        <w:tc>
          <w:tcPr>
            <w:tcW w:w="1200" w:type="dxa"/>
            <w:tcBorders>
              <w:top w:val="nil"/>
              <w:left w:val="single" w:sz="4" w:space="0" w:color="auto"/>
              <w:bottom w:val="nil"/>
              <w:right w:val="single" w:sz="4" w:space="0" w:color="auto"/>
            </w:tcBorders>
            <w:shd w:val="clear" w:color="auto" w:fill="auto"/>
            <w:noWrap/>
            <w:vAlign w:val="bottom"/>
            <w:hideMark/>
          </w:tcPr>
          <w:p w:rsidR="00A754B1" w:rsidRPr="00D57EC7" w:rsidRDefault="00A754B1" w:rsidP="0002756E">
            <w:pPr>
              <w:spacing w:after="0" w:line="240" w:lineRule="auto"/>
              <w:jc w:val="right"/>
              <w:rPr>
                <w:rFonts w:ascii="Arial Narrow" w:hAnsi="Arial Narrow" w:cs="Arial"/>
                <w:sz w:val="16"/>
                <w:szCs w:val="16"/>
                <w:lang w:eastAsia="es-SV"/>
              </w:rPr>
            </w:pPr>
          </w:p>
        </w:tc>
        <w:tc>
          <w:tcPr>
            <w:tcW w:w="1200" w:type="dxa"/>
            <w:tcBorders>
              <w:top w:val="nil"/>
              <w:left w:val="single" w:sz="4" w:space="0" w:color="auto"/>
              <w:bottom w:val="nil"/>
              <w:right w:val="single" w:sz="8" w:space="0" w:color="auto"/>
            </w:tcBorders>
            <w:shd w:val="clear" w:color="auto" w:fill="auto"/>
            <w:noWrap/>
            <w:vAlign w:val="bottom"/>
            <w:hideMark/>
          </w:tcPr>
          <w:p w:rsidR="00A754B1" w:rsidRPr="00D57EC7" w:rsidRDefault="00A754B1" w:rsidP="0002756E">
            <w:pPr>
              <w:spacing w:after="0" w:line="240" w:lineRule="auto"/>
              <w:rPr>
                <w:rFonts w:ascii="Arial Narrow" w:hAnsi="Arial Narrow" w:cs="Arial"/>
                <w:sz w:val="16"/>
                <w:szCs w:val="16"/>
                <w:lang w:eastAsia="es-SV"/>
              </w:rPr>
            </w:pPr>
            <w:r w:rsidRPr="00D57EC7">
              <w:rPr>
                <w:rFonts w:ascii="Arial Narrow" w:hAnsi="Arial Narrow" w:cs="Arial"/>
                <w:sz w:val="16"/>
                <w:szCs w:val="16"/>
                <w:lang w:eastAsia="es-SV"/>
              </w:rPr>
              <w:t> </w:t>
            </w:r>
          </w:p>
        </w:tc>
      </w:tr>
      <w:tr w:rsidR="00A754B1" w:rsidRPr="00D57EC7" w:rsidTr="0002756E">
        <w:trPr>
          <w:trHeight w:val="180"/>
        </w:trPr>
        <w:tc>
          <w:tcPr>
            <w:tcW w:w="1139" w:type="dxa"/>
            <w:tcBorders>
              <w:top w:val="nil"/>
              <w:left w:val="single" w:sz="8" w:space="0" w:color="auto"/>
              <w:bottom w:val="nil"/>
              <w:right w:val="single" w:sz="4" w:space="0" w:color="auto"/>
            </w:tcBorders>
            <w:shd w:val="clear" w:color="auto" w:fill="auto"/>
            <w:noWrap/>
            <w:vAlign w:val="bottom"/>
            <w:hideMark/>
          </w:tcPr>
          <w:p w:rsidR="00A754B1" w:rsidRPr="00372986" w:rsidRDefault="00A754B1" w:rsidP="0002756E">
            <w:pPr>
              <w:spacing w:after="0" w:line="240" w:lineRule="auto"/>
              <w:rPr>
                <w:rFonts w:ascii="Arial Narrow" w:hAnsi="Arial Narrow" w:cs="Arial"/>
                <w:sz w:val="16"/>
                <w:szCs w:val="16"/>
                <w:lang w:eastAsia="es-SV"/>
              </w:rPr>
            </w:pPr>
            <w:r w:rsidRPr="00372986">
              <w:rPr>
                <w:rFonts w:ascii="Arial Narrow" w:hAnsi="Arial Narrow" w:cs="Arial"/>
                <w:sz w:val="16"/>
                <w:szCs w:val="16"/>
                <w:lang w:eastAsia="es-SV"/>
              </w:rPr>
              <w:t> </w:t>
            </w:r>
          </w:p>
        </w:tc>
        <w:tc>
          <w:tcPr>
            <w:tcW w:w="1261" w:type="dxa"/>
            <w:tcBorders>
              <w:top w:val="nil"/>
              <w:left w:val="single" w:sz="4" w:space="0" w:color="auto"/>
              <w:bottom w:val="nil"/>
              <w:right w:val="single" w:sz="4" w:space="0" w:color="auto"/>
            </w:tcBorders>
            <w:shd w:val="clear" w:color="auto" w:fill="auto"/>
            <w:noWrap/>
            <w:vAlign w:val="bottom"/>
            <w:hideMark/>
          </w:tcPr>
          <w:p w:rsidR="00A754B1" w:rsidRPr="00372986" w:rsidRDefault="00A754B1" w:rsidP="0002756E">
            <w:pPr>
              <w:spacing w:after="0" w:line="240" w:lineRule="auto"/>
              <w:rPr>
                <w:rFonts w:ascii="Arial Narrow" w:hAnsi="Arial Narrow" w:cs="Arial"/>
                <w:sz w:val="16"/>
                <w:szCs w:val="16"/>
                <w:lang w:eastAsia="es-SV"/>
              </w:rPr>
            </w:pPr>
          </w:p>
        </w:tc>
        <w:tc>
          <w:tcPr>
            <w:tcW w:w="2500" w:type="dxa"/>
            <w:tcBorders>
              <w:top w:val="nil"/>
              <w:left w:val="single" w:sz="4" w:space="0" w:color="auto"/>
              <w:bottom w:val="nil"/>
              <w:right w:val="single" w:sz="4" w:space="0" w:color="auto"/>
            </w:tcBorders>
            <w:shd w:val="clear" w:color="auto" w:fill="auto"/>
            <w:noWrap/>
            <w:vAlign w:val="bottom"/>
            <w:hideMark/>
          </w:tcPr>
          <w:p w:rsidR="00A754B1" w:rsidRPr="00D57EC7" w:rsidRDefault="00A754B1" w:rsidP="0002756E">
            <w:pPr>
              <w:spacing w:after="0" w:line="240" w:lineRule="auto"/>
              <w:rPr>
                <w:rFonts w:ascii="Arial Narrow" w:hAnsi="Arial Narrow" w:cs="Arial"/>
                <w:sz w:val="16"/>
                <w:szCs w:val="16"/>
                <w:lang w:eastAsia="es-SV"/>
              </w:rPr>
            </w:pPr>
            <w:r>
              <w:rPr>
                <w:rFonts w:ascii="Arial Narrow" w:hAnsi="Arial Narrow" w:cs="Arial"/>
                <w:sz w:val="16"/>
                <w:szCs w:val="16"/>
                <w:lang w:eastAsia="es-SV"/>
              </w:rPr>
              <w:t>Canela en rama</w:t>
            </w:r>
          </w:p>
        </w:tc>
        <w:tc>
          <w:tcPr>
            <w:tcW w:w="1220" w:type="dxa"/>
            <w:tcBorders>
              <w:top w:val="nil"/>
              <w:left w:val="single" w:sz="4" w:space="0" w:color="auto"/>
              <w:bottom w:val="nil"/>
              <w:right w:val="single" w:sz="4" w:space="0" w:color="auto"/>
            </w:tcBorders>
            <w:shd w:val="clear" w:color="auto" w:fill="auto"/>
            <w:noWrap/>
            <w:vAlign w:val="bottom"/>
            <w:hideMark/>
          </w:tcPr>
          <w:p w:rsidR="00A754B1" w:rsidRPr="00D57EC7" w:rsidRDefault="00A754B1" w:rsidP="0002756E">
            <w:pPr>
              <w:spacing w:after="0" w:line="240" w:lineRule="auto"/>
              <w:rPr>
                <w:rFonts w:ascii="Arial Narrow" w:hAnsi="Arial Narrow" w:cs="Arial"/>
                <w:sz w:val="16"/>
                <w:szCs w:val="16"/>
                <w:lang w:eastAsia="es-SV"/>
              </w:rPr>
            </w:pPr>
            <w:r>
              <w:rPr>
                <w:rFonts w:ascii="Arial Narrow" w:hAnsi="Arial Narrow" w:cs="Arial"/>
                <w:sz w:val="16"/>
                <w:szCs w:val="16"/>
                <w:lang w:eastAsia="es-SV"/>
              </w:rPr>
              <w:t xml:space="preserve"> $             798.61</w:t>
            </w:r>
          </w:p>
        </w:tc>
        <w:tc>
          <w:tcPr>
            <w:tcW w:w="1200" w:type="dxa"/>
            <w:tcBorders>
              <w:top w:val="nil"/>
              <w:left w:val="single" w:sz="4" w:space="0" w:color="auto"/>
              <w:bottom w:val="nil"/>
              <w:right w:val="single" w:sz="4" w:space="0" w:color="auto"/>
            </w:tcBorders>
            <w:shd w:val="clear" w:color="auto" w:fill="auto"/>
            <w:noWrap/>
            <w:vAlign w:val="bottom"/>
            <w:hideMark/>
          </w:tcPr>
          <w:p w:rsidR="00A754B1" w:rsidRPr="00D57EC7" w:rsidRDefault="00A754B1" w:rsidP="0002756E">
            <w:pPr>
              <w:spacing w:after="0" w:line="240" w:lineRule="auto"/>
              <w:jc w:val="right"/>
              <w:rPr>
                <w:rFonts w:ascii="Arial Narrow" w:hAnsi="Arial Narrow" w:cs="Arial"/>
                <w:sz w:val="16"/>
                <w:szCs w:val="16"/>
                <w:lang w:eastAsia="es-SV"/>
              </w:rPr>
            </w:pPr>
          </w:p>
        </w:tc>
        <w:tc>
          <w:tcPr>
            <w:tcW w:w="1200" w:type="dxa"/>
            <w:tcBorders>
              <w:top w:val="nil"/>
              <w:left w:val="single" w:sz="4" w:space="0" w:color="auto"/>
              <w:bottom w:val="nil"/>
              <w:right w:val="single" w:sz="8" w:space="0" w:color="auto"/>
            </w:tcBorders>
            <w:shd w:val="clear" w:color="auto" w:fill="auto"/>
            <w:noWrap/>
            <w:vAlign w:val="bottom"/>
            <w:hideMark/>
          </w:tcPr>
          <w:p w:rsidR="00A754B1" w:rsidRPr="00D57EC7" w:rsidRDefault="00A754B1" w:rsidP="0002756E">
            <w:pPr>
              <w:spacing w:after="0" w:line="240" w:lineRule="auto"/>
              <w:rPr>
                <w:rFonts w:ascii="Arial Narrow" w:hAnsi="Arial Narrow" w:cs="Arial"/>
                <w:sz w:val="16"/>
                <w:szCs w:val="16"/>
                <w:lang w:eastAsia="es-SV"/>
              </w:rPr>
            </w:pPr>
            <w:r w:rsidRPr="00D57EC7">
              <w:rPr>
                <w:rFonts w:ascii="Arial Narrow" w:hAnsi="Arial Narrow" w:cs="Arial"/>
                <w:sz w:val="16"/>
                <w:szCs w:val="16"/>
                <w:lang w:eastAsia="es-SV"/>
              </w:rPr>
              <w:t> </w:t>
            </w:r>
          </w:p>
        </w:tc>
      </w:tr>
      <w:tr w:rsidR="00A754B1" w:rsidRPr="00D57EC7" w:rsidTr="0002756E">
        <w:trPr>
          <w:trHeight w:val="180"/>
        </w:trPr>
        <w:tc>
          <w:tcPr>
            <w:tcW w:w="1139" w:type="dxa"/>
            <w:tcBorders>
              <w:top w:val="nil"/>
              <w:left w:val="single" w:sz="8" w:space="0" w:color="auto"/>
              <w:bottom w:val="nil"/>
              <w:right w:val="single" w:sz="4" w:space="0" w:color="auto"/>
            </w:tcBorders>
            <w:shd w:val="clear" w:color="auto" w:fill="auto"/>
            <w:noWrap/>
            <w:vAlign w:val="bottom"/>
            <w:hideMark/>
          </w:tcPr>
          <w:p w:rsidR="00A754B1" w:rsidRPr="00372986" w:rsidRDefault="00A754B1" w:rsidP="0002756E">
            <w:pPr>
              <w:spacing w:after="0" w:line="240" w:lineRule="auto"/>
              <w:rPr>
                <w:rFonts w:ascii="Arial Narrow" w:hAnsi="Arial Narrow" w:cs="Arial"/>
                <w:sz w:val="16"/>
                <w:szCs w:val="16"/>
                <w:lang w:eastAsia="es-SV"/>
              </w:rPr>
            </w:pPr>
            <w:r w:rsidRPr="00372986">
              <w:rPr>
                <w:rFonts w:ascii="Arial Narrow" w:hAnsi="Arial Narrow" w:cs="Arial"/>
                <w:sz w:val="16"/>
                <w:szCs w:val="16"/>
                <w:lang w:eastAsia="es-SV"/>
              </w:rPr>
              <w:t> </w:t>
            </w:r>
          </w:p>
        </w:tc>
        <w:tc>
          <w:tcPr>
            <w:tcW w:w="1261" w:type="dxa"/>
            <w:tcBorders>
              <w:top w:val="nil"/>
              <w:left w:val="single" w:sz="4" w:space="0" w:color="auto"/>
              <w:bottom w:val="nil"/>
              <w:right w:val="single" w:sz="4" w:space="0" w:color="auto"/>
            </w:tcBorders>
            <w:shd w:val="clear" w:color="auto" w:fill="auto"/>
            <w:noWrap/>
            <w:vAlign w:val="bottom"/>
            <w:hideMark/>
          </w:tcPr>
          <w:p w:rsidR="00A754B1" w:rsidRPr="00372986" w:rsidRDefault="00A754B1" w:rsidP="0002756E">
            <w:pPr>
              <w:spacing w:after="0" w:line="240" w:lineRule="auto"/>
              <w:jc w:val="right"/>
              <w:rPr>
                <w:rFonts w:ascii="Arial Narrow" w:hAnsi="Arial Narrow" w:cs="Arial"/>
                <w:sz w:val="16"/>
                <w:szCs w:val="16"/>
                <w:lang w:eastAsia="es-SV"/>
              </w:rPr>
            </w:pPr>
            <w:r w:rsidRPr="00372986">
              <w:rPr>
                <w:rFonts w:ascii="Arial Narrow" w:hAnsi="Arial Narrow" w:cs="Arial"/>
                <w:sz w:val="16"/>
                <w:szCs w:val="16"/>
                <w:lang w:eastAsia="es-SV"/>
              </w:rPr>
              <w:t>11503005</w:t>
            </w:r>
          </w:p>
        </w:tc>
        <w:tc>
          <w:tcPr>
            <w:tcW w:w="2500" w:type="dxa"/>
            <w:tcBorders>
              <w:top w:val="nil"/>
              <w:left w:val="single" w:sz="4" w:space="0" w:color="auto"/>
              <w:bottom w:val="nil"/>
              <w:right w:val="single" w:sz="4" w:space="0" w:color="auto"/>
            </w:tcBorders>
            <w:shd w:val="clear" w:color="auto" w:fill="auto"/>
            <w:noWrap/>
            <w:vAlign w:val="bottom"/>
            <w:hideMark/>
          </w:tcPr>
          <w:p w:rsidR="00A754B1" w:rsidRPr="00D57EC7" w:rsidRDefault="00A754B1" w:rsidP="0002756E">
            <w:pPr>
              <w:spacing w:after="0" w:line="240" w:lineRule="auto"/>
              <w:rPr>
                <w:rFonts w:ascii="Arial Narrow" w:hAnsi="Arial Narrow" w:cs="Arial"/>
                <w:sz w:val="16"/>
                <w:szCs w:val="16"/>
                <w:u w:val="single"/>
                <w:lang w:eastAsia="es-SV"/>
              </w:rPr>
            </w:pPr>
            <w:r w:rsidRPr="00D57EC7">
              <w:rPr>
                <w:rFonts w:ascii="Arial Narrow" w:hAnsi="Arial Narrow" w:cs="Arial"/>
                <w:sz w:val="16"/>
                <w:szCs w:val="16"/>
                <w:u w:val="single"/>
                <w:lang w:eastAsia="es-SV"/>
              </w:rPr>
              <w:t>Pedidos en tránsito del exterior</w:t>
            </w:r>
          </w:p>
        </w:tc>
        <w:tc>
          <w:tcPr>
            <w:tcW w:w="1220" w:type="dxa"/>
            <w:tcBorders>
              <w:top w:val="nil"/>
              <w:left w:val="single" w:sz="4" w:space="0" w:color="auto"/>
              <w:bottom w:val="nil"/>
              <w:right w:val="single" w:sz="4" w:space="0" w:color="auto"/>
            </w:tcBorders>
            <w:shd w:val="clear" w:color="000000" w:fill="FFFFFF"/>
            <w:noWrap/>
            <w:vAlign w:val="bottom"/>
            <w:hideMark/>
          </w:tcPr>
          <w:p w:rsidR="00A754B1" w:rsidRPr="00D57EC7" w:rsidRDefault="00A754B1" w:rsidP="0002756E">
            <w:pPr>
              <w:spacing w:after="0" w:line="240" w:lineRule="auto"/>
              <w:rPr>
                <w:rFonts w:ascii="Arial" w:hAnsi="Arial" w:cs="Arial"/>
                <w:sz w:val="16"/>
                <w:szCs w:val="16"/>
                <w:lang w:eastAsia="es-SV"/>
              </w:rPr>
            </w:pPr>
            <w:r w:rsidRPr="00D57EC7">
              <w:rPr>
                <w:rFonts w:ascii="Arial" w:hAnsi="Arial" w:cs="Arial"/>
                <w:sz w:val="16"/>
                <w:szCs w:val="16"/>
                <w:lang w:eastAsia="es-SV"/>
              </w:rPr>
              <w:t> </w:t>
            </w:r>
          </w:p>
        </w:tc>
        <w:tc>
          <w:tcPr>
            <w:tcW w:w="1200" w:type="dxa"/>
            <w:tcBorders>
              <w:top w:val="nil"/>
              <w:left w:val="single" w:sz="4" w:space="0" w:color="auto"/>
              <w:bottom w:val="nil"/>
              <w:right w:val="single" w:sz="4" w:space="0" w:color="auto"/>
            </w:tcBorders>
            <w:shd w:val="clear" w:color="auto" w:fill="auto"/>
            <w:noWrap/>
            <w:vAlign w:val="bottom"/>
            <w:hideMark/>
          </w:tcPr>
          <w:p w:rsidR="00A754B1" w:rsidRPr="00D57EC7" w:rsidRDefault="00A754B1" w:rsidP="0002756E">
            <w:pPr>
              <w:spacing w:after="0" w:line="240" w:lineRule="auto"/>
              <w:rPr>
                <w:rFonts w:cs="Arial"/>
                <w:sz w:val="16"/>
                <w:szCs w:val="16"/>
                <w:lang w:eastAsia="es-SV"/>
              </w:rPr>
            </w:pPr>
          </w:p>
        </w:tc>
        <w:tc>
          <w:tcPr>
            <w:tcW w:w="1200" w:type="dxa"/>
            <w:tcBorders>
              <w:top w:val="nil"/>
              <w:left w:val="single" w:sz="4" w:space="0" w:color="auto"/>
              <w:bottom w:val="nil"/>
              <w:right w:val="single" w:sz="8" w:space="0" w:color="auto"/>
            </w:tcBorders>
            <w:shd w:val="clear" w:color="auto" w:fill="auto"/>
            <w:noWrap/>
            <w:vAlign w:val="bottom"/>
            <w:hideMark/>
          </w:tcPr>
          <w:p w:rsidR="00A754B1" w:rsidRPr="00D57EC7" w:rsidRDefault="00A754B1" w:rsidP="0002756E">
            <w:pPr>
              <w:spacing w:after="0" w:line="240" w:lineRule="auto"/>
              <w:jc w:val="right"/>
              <w:rPr>
                <w:rFonts w:ascii="Arial Narrow" w:hAnsi="Arial Narrow" w:cs="Arial"/>
                <w:sz w:val="16"/>
                <w:szCs w:val="16"/>
                <w:lang w:eastAsia="es-SV"/>
              </w:rPr>
            </w:pPr>
            <w:r w:rsidRPr="00D57EC7">
              <w:rPr>
                <w:rFonts w:ascii="Arial Narrow" w:hAnsi="Arial Narrow" w:cs="Arial"/>
                <w:sz w:val="16"/>
                <w:szCs w:val="16"/>
                <w:lang w:eastAsia="es-SV"/>
              </w:rPr>
              <w:t>$8</w:t>
            </w:r>
            <w:r>
              <w:rPr>
                <w:rFonts w:ascii="Arial Narrow" w:hAnsi="Arial Narrow" w:cs="Arial"/>
                <w:sz w:val="16"/>
                <w:szCs w:val="16"/>
                <w:lang w:eastAsia="es-SV"/>
              </w:rPr>
              <w:t>2,553.00</w:t>
            </w:r>
          </w:p>
        </w:tc>
      </w:tr>
      <w:tr w:rsidR="00A754B1" w:rsidRPr="00D57EC7" w:rsidTr="0002756E">
        <w:trPr>
          <w:trHeight w:val="180"/>
        </w:trPr>
        <w:tc>
          <w:tcPr>
            <w:tcW w:w="1139" w:type="dxa"/>
            <w:tcBorders>
              <w:top w:val="nil"/>
              <w:left w:val="single" w:sz="8" w:space="0" w:color="auto"/>
              <w:bottom w:val="nil"/>
              <w:right w:val="single" w:sz="4" w:space="0" w:color="auto"/>
            </w:tcBorders>
            <w:shd w:val="clear" w:color="auto" w:fill="auto"/>
            <w:noWrap/>
            <w:vAlign w:val="bottom"/>
            <w:hideMark/>
          </w:tcPr>
          <w:p w:rsidR="00A754B1" w:rsidRPr="00372986" w:rsidRDefault="00A754B1" w:rsidP="0002756E">
            <w:pPr>
              <w:spacing w:after="0" w:line="240" w:lineRule="auto"/>
              <w:rPr>
                <w:rFonts w:ascii="Arial Narrow" w:hAnsi="Arial Narrow" w:cs="Arial"/>
                <w:sz w:val="16"/>
                <w:szCs w:val="16"/>
                <w:lang w:eastAsia="es-SV"/>
              </w:rPr>
            </w:pPr>
            <w:r w:rsidRPr="00372986">
              <w:rPr>
                <w:rFonts w:ascii="Arial Narrow" w:hAnsi="Arial Narrow" w:cs="Arial"/>
                <w:sz w:val="16"/>
                <w:szCs w:val="16"/>
                <w:lang w:eastAsia="es-SV"/>
              </w:rPr>
              <w:t> </w:t>
            </w:r>
          </w:p>
        </w:tc>
        <w:tc>
          <w:tcPr>
            <w:tcW w:w="1261" w:type="dxa"/>
            <w:tcBorders>
              <w:top w:val="nil"/>
              <w:left w:val="single" w:sz="4" w:space="0" w:color="auto"/>
              <w:bottom w:val="nil"/>
              <w:right w:val="single" w:sz="4" w:space="0" w:color="auto"/>
            </w:tcBorders>
            <w:shd w:val="clear" w:color="auto" w:fill="auto"/>
            <w:noWrap/>
            <w:vAlign w:val="bottom"/>
            <w:hideMark/>
          </w:tcPr>
          <w:p w:rsidR="00A754B1" w:rsidRPr="00372986" w:rsidRDefault="00A754B1" w:rsidP="0002756E">
            <w:pPr>
              <w:spacing w:after="0" w:line="240" w:lineRule="auto"/>
              <w:rPr>
                <w:rFonts w:ascii="Arial Narrow" w:hAnsi="Arial Narrow" w:cs="Arial"/>
                <w:sz w:val="16"/>
                <w:szCs w:val="16"/>
                <w:lang w:eastAsia="es-SV"/>
              </w:rPr>
            </w:pPr>
          </w:p>
        </w:tc>
        <w:tc>
          <w:tcPr>
            <w:tcW w:w="2500" w:type="dxa"/>
            <w:tcBorders>
              <w:top w:val="nil"/>
              <w:left w:val="single" w:sz="4" w:space="0" w:color="auto"/>
              <w:bottom w:val="nil"/>
              <w:right w:val="single" w:sz="4" w:space="0" w:color="auto"/>
            </w:tcBorders>
            <w:shd w:val="clear" w:color="auto" w:fill="auto"/>
            <w:noWrap/>
            <w:vAlign w:val="bottom"/>
            <w:hideMark/>
          </w:tcPr>
          <w:p w:rsidR="00A754B1" w:rsidRPr="00D57EC7" w:rsidRDefault="00A754B1" w:rsidP="0002756E">
            <w:pPr>
              <w:spacing w:after="0" w:line="240" w:lineRule="auto"/>
              <w:rPr>
                <w:rFonts w:ascii="Arial Narrow" w:hAnsi="Arial Narrow" w:cs="Arial"/>
                <w:sz w:val="16"/>
                <w:szCs w:val="16"/>
                <w:lang w:eastAsia="es-SV"/>
              </w:rPr>
            </w:pPr>
            <w:r w:rsidRPr="00D57EC7">
              <w:rPr>
                <w:rFonts w:ascii="Arial Narrow" w:hAnsi="Arial Narrow" w:cs="Arial"/>
                <w:sz w:val="16"/>
                <w:szCs w:val="16"/>
                <w:lang w:eastAsia="es-SV"/>
              </w:rPr>
              <w:t>Flete</w:t>
            </w:r>
          </w:p>
        </w:tc>
        <w:tc>
          <w:tcPr>
            <w:tcW w:w="1220" w:type="dxa"/>
            <w:tcBorders>
              <w:top w:val="nil"/>
              <w:left w:val="single" w:sz="4" w:space="0" w:color="auto"/>
              <w:bottom w:val="nil"/>
              <w:right w:val="single" w:sz="4" w:space="0" w:color="auto"/>
            </w:tcBorders>
            <w:shd w:val="clear" w:color="auto" w:fill="auto"/>
            <w:noWrap/>
            <w:vAlign w:val="bottom"/>
            <w:hideMark/>
          </w:tcPr>
          <w:p w:rsidR="00A754B1" w:rsidRPr="00D57EC7" w:rsidRDefault="00A754B1" w:rsidP="0002756E">
            <w:pPr>
              <w:spacing w:after="0" w:line="240" w:lineRule="auto"/>
              <w:rPr>
                <w:rFonts w:ascii="Arial Narrow" w:hAnsi="Arial Narrow" w:cs="Arial"/>
                <w:sz w:val="16"/>
                <w:szCs w:val="16"/>
                <w:lang w:eastAsia="es-SV"/>
              </w:rPr>
            </w:pPr>
            <w:r w:rsidRPr="00D57EC7">
              <w:rPr>
                <w:rFonts w:ascii="Arial Narrow" w:hAnsi="Arial Narrow" w:cs="Arial"/>
                <w:sz w:val="16"/>
                <w:szCs w:val="16"/>
                <w:lang w:eastAsia="es-SV"/>
              </w:rPr>
              <w:t xml:space="preserve"> $         2,415.00 </w:t>
            </w:r>
          </w:p>
        </w:tc>
        <w:tc>
          <w:tcPr>
            <w:tcW w:w="1200" w:type="dxa"/>
            <w:tcBorders>
              <w:top w:val="nil"/>
              <w:left w:val="single" w:sz="4" w:space="0" w:color="auto"/>
              <w:bottom w:val="nil"/>
              <w:right w:val="single" w:sz="4" w:space="0" w:color="auto"/>
            </w:tcBorders>
            <w:shd w:val="clear" w:color="auto" w:fill="auto"/>
            <w:noWrap/>
            <w:vAlign w:val="bottom"/>
            <w:hideMark/>
          </w:tcPr>
          <w:p w:rsidR="00A754B1" w:rsidRPr="00D57EC7" w:rsidRDefault="00A754B1" w:rsidP="0002756E">
            <w:pPr>
              <w:spacing w:after="0" w:line="240" w:lineRule="auto"/>
              <w:rPr>
                <w:rFonts w:cs="Arial"/>
                <w:sz w:val="16"/>
                <w:szCs w:val="16"/>
                <w:lang w:eastAsia="es-SV"/>
              </w:rPr>
            </w:pPr>
          </w:p>
        </w:tc>
        <w:tc>
          <w:tcPr>
            <w:tcW w:w="1200" w:type="dxa"/>
            <w:tcBorders>
              <w:top w:val="nil"/>
              <w:left w:val="single" w:sz="4" w:space="0" w:color="auto"/>
              <w:bottom w:val="nil"/>
              <w:right w:val="single" w:sz="8" w:space="0" w:color="auto"/>
            </w:tcBorders>
            <w:shd w:val="clear" w:color="auto" w:fill="auto"/>
            <w:noWrap/>
            <w:vAlign w:val="bottom"/>
            <w:hideMark/>
          </w:tcPr>
          <w:p w:rsidR="00A754B1" w:rsidRPr="00D57EC7" w:rsidRDefault="00A754B1" w:rsidP="0002756E">
            <w:pPr>
              <w:spacing w:after="0" w:line="240" w:lineRule="auto"/>
              <w:jc w:val="right"/>
              <w:rPr>
                <w:rFonts w:ascii="Arial Narrow" w:hAnsi="Arial Narrow" w:cs="Arial"/>
                <w:sz w:val="16"/>
                <w:szCs w:val="16"/>
                <w:lang w:eastAsia="es-SV"/>
              </w:rPr>
            </w:pPr>
            <w:r w:rsidRPr="00D57EC7">
              <w:rPr>
                <w:rFonts w:ascii="Arial Narrow" w:hAnsi="Arial Narrow" w:cs="Arial"/>
                <w:sz w:val="16"/>
                <w:szCs w:val="16"/>
                <w:lang w:eastAsia="es-SV"/>
              </w:rPr>
              <w:t> </w:t>
            </w:r>
          </w:p>
        </w:tc>
      </w:tr>
      <w:tr w:rsidR="00A754B1" w:rsidRPr="00D57EC7" w:rsidTr="0002756E">
        <w:trPr>
          <w:trHeight w:val="180"/>
        </w:trPr>
        <w:tc>
          <w:tcPr>
            <w:tcW w:w="1139" w:type="dxa"/>
            <w:tcBorders>
              <w:top w:val="nil"/>
              <w:left w:val="single" w:sz="8" w:space="0" w:color="auto"/>
              <w:bottom w:val="nil"/>
              <w:right w:val="single" w:sz="4" w:space="0" w:color="auto"/>
            </w:tcBorders>
            <w:shd w:val="clear" w:color="auto" w:fill="auto"/>
            <w:noWrap/>
            <w:vAlign w:val="bottom"/>
            <w:hideMark/>
          </w:tcPr>
          <w:p w:rsidR="00A754B1" w:rsidRPr="00372986" w:rsidRDefault="00A754B1" w:rsidP="0002756E">
            <w:pPr>
              <w:spacing w:after="0" w:line="240" w:lineRule="auto"/>
              <w:rPr>
                <w:rFonts w:ascii="Arial Narrow" w:hAnsi="Arial Narrow" w:cs="Arial"/>
                <w:sz w:val="16"/>
                <w:szCs w:val="16"/>
                <w:lang w:eastAsia="es-SV"/>
              </w:rPr>
            </w:pPr>
            <w:r w:rsidRPr="00372986">
              <w:rPr>
                <w:rFonts w:ascii="Arial Narrow" w:hAnsi="Arial Narrow" w:cs="Arial"/>
                <w:sz w:val="16"/>
                <w:szCs w:val="16"/>
                <w:lang w:eastAsia="es-SV"/>
              </w:rPr>
              <w:t> </w:t>
            </w:r>
          </w:p>
        </w:tc>
        <w:tc>
          <w:tcPr>
            <w:tcW w:w="1261" w:type="dxa"/>
            <w:tcBorders>
              <w:top w:val="nil"/>
              <w:left w:val="single" w:sz="4" w:space="0" w:color="auto"/>
              <w:bottom w:val="nil"/>
              <w:right w:val="single" w:sz="4" w:space="0" w:color="auto"/>
            </w:tcBorders>
            <w:shd w:val="clear" w:color="auto" w:fill="auto"/>
            <w:noWrap/>
            <w:vAlign w:val="bottom"/>
            <w:hideMark/>
          </w:tcPr>
          <w:p w:rsidR="00A754B1" w:rsidRPr="00372986" w:rsidRDefault="00A754B1" w:rsidP="0002756E">
            <w:pPr>
              <w:spacing w:after="0" w:line="240" w:lineRule="auto"/>
              <w:rPr>
                <w:rFonts w:ascii="Arial Narrow" w:hAnsi="Arial Narrow" w:cs="Arial"/>
                <w:sz w:val="16"/>
                <w:szCs w:val="16"/>
                <w:lang w:eastAsia="es-SV"/>
              </w:rPr>
            </w:pPr>
          </w:p>
        </w:tc>
        <w:tc>
          <w:tcPr>
            <w:tcW w:w="2500" w:type="dxa"/>
            <w:tcBorders>
              <w:top w:val="nil"/>
              <w:left w:val="single" w:sz="4" w:space="0" w:color="auto"/>
              <w:bottom w:val="nil"/>
              <w:right w:val="single" w:sz="4" w:space="0" w:color="auto"/>
            </w:tcBorders>
            <w:shd w:val="clear" w:color="auto" w:fill="auto"/>
            <w:noWrap/>
            <w:vAlign w:val="bottom"/>
            <w:hideMark/>
          </w:tcPr>
          <w:p w:rsidR="00A754B1" w:rsidRPr="00D57EC7" w:rsidRDefault="00A754B1" w:rsidP="0002756E">
            <w:pPr>
              <w:spacing w:after="0" w:line="240" w:lineRule="auto"/>
              <w:rPr>
                <w:rFonts w:ascii="Arial Narrow" w:hAnsi="Arial Narrow" w:cs="Arial"/>
                <w:sz w:val="16"/>
                <w:szCs w:val="16"/>
                <w:lang w:eastAsia="es-SV"/>
              </w:rPr>
            </w:pPr>
            <w:r w:rsidRPr="00D57EC7">
              <w:rPr>
                <w:rFonts w:ascii="Arial Narrow" w:hAnsi="Arial Narrow" w:cs="Arial"/>
                <w:sz w:val="16"/>
                <w:szCs w:val="16"/>
                <w:lang w:eastAsia="es-SV"/>
              </w:rPr>
              <w:t>Honorarios agente aduanal</w:t>
            </w:r>
          </w:p>
        </w:tc>
        <w:tc>
          <w:tcPr>
            <w:tcW w:w="1220" w:type="dxa"/>
            <w:tcBorders>
              <w:top w:val="nil"/>
              <w:left w:val="single" w:sz="4" w:space="0" w:color="auto"/>
              <w:bottom w:val="nil"/>
              <w:right w:val="single" w:sz="4" w:space="0" w:color="auto"/>
            </w:tcBorders>
            <w:shd w:val="clear" w:color="auto" w:fill="auto"/>
            <w:noWrap/>
            <w:vAlign w:val="bottom"/>
            <w:hideMark/>
          </w:tcPr>
          <w:p w:rsidR="00A754B1" w:rsidRPr="00D57EC7" w:rsidRDefault="00A754B1" w:rsidP="0002756E">
            <w:pPr>
              <w:spacing w:after="0" w:line="240" w:lineRule="auto"/>
              <w:rPr>
                <w:rFonts w:ascii="Arial Narrow" w:hAnsi="Arial Narrow" w:cs="Arial"/>
                <w:sz w:val="16"/>
                <w:szCs w:val="16"/>
                <w:lang w:eastAsia="es-SV"/>
              </w:rPr>
            </w:pPr>
            <w:r w:rsidRPr="00D57EC7">
              <w:rPr>
                <w:rFonts w:ascii="Arial Narrow" w:hAnsi="Arial Narrow" w:cs="Arial"/>
                <w:sz w:val="16"/>
                <w:szCs w:val="16"/>
                <w:lang w:eastAsia="es-SV"/>
              </w:rPr>
              <w:t xml:space="preserve"> $            120.00 </w:t>
            </w:r>
          </w:p>
        </w:tc>
        <w:tc>
          <w:tcPr>
            <w:tcW w:w="1200" w:type="dxa"/>
            <w:tcBorders>
              <w:top w:val="nil"/>
              <w:left w:val="single" w:sz="4" w:space="0" w:color="auto"/>
              <w:bottom w:val="nil"/>
              <w:right w:val="single" w:sz="4" w:space="0" w:color="auto"/>
            </w:tcBorders>
            <w:shd w:val="clear" w:color="auto" w:fill="auto"/>
            <w:noWrap/>
            <w:vAlign w:val="bottom"/>
            <w:hideMark/>
          </w:tcPr>
          <w:p w:rsidR="00A754B1" w:rsidRPr="00D57EC7" w:rsidRDefault="00A754B1" w:rsidP="0002756E">
            <w:pPr>
              <w:spacing w:after="0" w:line="240" w:lineRule="auto"/>
              <w:rPr>
                <w:rFonts w:cs="Arial"/>
                <w:sz w:val="16"/>
                <w:szCs w:val="16"/>
                <w:lang w:eastAsia="es-SV"/>
              </w:rPr>
            </w:pPr>
          </w:p>
        </w:tc>
        <w:tc>
          <w:tcPr>
            <w:tcW w:w="1200" w:type="dxa"/>
            <w:tcBorders>
              <w:top w:val="nil"/>
              <w:left w:val="single" w:sz="4" w:space="0" w:color="auto"/>
              <w:bottom w:val="nil"/>
              <w:right w:val="single" w:sz="8" w:space="0" w:color="auto"/>
            </w:tcBorders>
            <w:shd w:val="clear" w:color="auto" w:fill="auto"/>
            <w:noWrap/>
            <w:vAlign w:val="bottom"/>
            <w:hideMark/>
          </w:tcPr>
          <w:p w:rsidR="00A754B1" w:rsidRPr="00D57EC7" w:rsidRDefault="00A754B1" w:rsidP="0002756E">
            <w:pPr>
              <w:spacing w:after="0" w:line="240" w:lineRule="auto"/>
              <w:jc w:val="right"/>
              <w:rPr>
                <w:rFonts w:ascii="Arial Narrow" w:hAnsi="Arial Narrow" w:cs="Arial"/>
                <w:sz w:val="16"/>
                <w:szCs w:val="16"/>
                <w:lang w:eastAsia="es-SV"/>
              </w:rPr>
            </w:pPr>
            <w:r w:rsidRPr="00D57EC7">
              <w:rPr>
                <w:rFonts w:ascii="Arial Narrow" w:hAnsi="Arial Narrow" w:cs="Arial"/>
                <w:sz w:val="16"/>
                <w:szCs w:val="16"/>
                <w:lang w:eastAsia="es-SV"/>
              </w:rPr>
              <w:t> </w:t>
            </w:r>
          </w:p>
        </w:tc>
      </w:tr>
      <w:tr w:rsidR="00A754B1" w:rsidRPr="00D57EC7" w:rsidTr="0002756E">
        <w:trPr>
          <w:trHeight w:val="180"/>
        </w:trPr>
        <w:tc>
          <w:tcPr>
            <w:tcW w:w="1139" w:type="dxa"/>
            <w:tcBorders>
              <w:top w:val="nil"/>
              <w:left w:val="single" w:sz="8" w:space="0" w:color="auto"/>
              <w:bottom w:val="nil"/>
              <w:right w:val="single" w:sz="4" w:space="0" w:color="auto"/>
            </w:tcBorders>
            <w:shd w:val="clear" w:color="auto" w:fill="auto"/>
            <w:noWrap/>
            <w:vAlign w:val="bottom"/>
            <w:hideMark/>
          </w:tcPr>
          <w:p w:rsidR="00A754B1" w:rsidRPr="00372986" w:rsidRDefault="00A754B1" w:rsidP="0002756E">
            <w:pPr>
              <w:spacing w:after="0" w:line="240" w:lineRule="auto"/>
              <w:rPr>
                <w:rFonts w:ascii="Arial Narrow" w:hAnsi="Arial Narrow" w:cs="Arial"/>
                <w:sz w:val="16"/>
                <w:szCs w:val="16"/>
                <w:lang w:eastAsia="es-SV"/>
              </w:rPr>
            </w:pPr>
            <w:r w:rsidRPr="00372986">
              <w:rPr>
                <w:rFonts w:ascii="Arial Narrow" w:hAnsi="Arial Narrow" w:cs="Arial"/>
                <w:sz w:val="16"/>
                <w:szCs w:val="16"/>
                <w:lang w:eastAsia="es-SV"/>
              </w:rPr>
              <w:t> </w:t>
            </w:r>
          </w:p>
        </w:tc>
        <w:tc>
          <w:tcPr>
            <w:tcW w:w="1261" w:type="dxa"/>
            <w:tcBorders>
              <w:top w:val="nil"/>
              <w:left w:val="single" w:sz="4" w:space="0" w:color="auto"/>
              <w:bottom w:val="nil"/>
              <w:right w:val="single" w:sz="4" w:space="0" w:color="auto"/>
            </w:tcBorders>
            <w:shd w:val="clear" w:color="auto" w:fill="auto"/>
            <w:noWrap/>
            <w:vAlign w:val="bottom"/>
            <w:hideMark/>
          </w:tcPr>
          <w:p w:rsidR="00A754B1" w:rsidRPr="00372986" w:rsidRDefault="00A754B1" w:rsidP="0002756E">
            <w:pPr>
              <w:spacing w:after="0" w:line="240" w:lineRule="auto"/>
              <w:rPr>
                <w:rFonts w:ascii="Arial Narrow" w:hAnsi="Arial Narrow" w:cs="Arial"/>
                <w:sz w:val="16"/>
                <w:szCs w:val="16"/>
                <w:lang w:eastAsia="es-SV"/>
              </w:rPr>
            </w:pPr>
          </w:p>
        </w:tc>
        <w:tc>
          <w:tcPr>
            <w:tcW w:w="2500" w:type="dxa"/>
            <w:tcBorders>
              <w:top w:val="nil"/>
              <w:left w:val="single" w:sz="4" w:space="0" w:color="auto"/>
              <w:bottom w:val="nil"/>
              <w:right w:val="single" w:sz="4" w:space="0" w:color="auto"/>
            </w:tcBorders>
            <w:shd w:val="clear" w:color="auto" w:fill="auto"/>
            <w:noWrap/>
            <w:vAlign w:val="bottom"/>
            <w:hideMark/>
          </w:tcPr>
          <w:p w:rsidR="00A754B1" w:rsidRPr="00D57EC7" w:rsidRDefault="00A754B1" w:rsidP="0002756E">
            <w:pPr>
              <w:spacing w:after="0" w:line="240" w:lineRule="auto"/>
              <w:rPr>
                <w:rFonts w:ascii="Arial Narrow" w:hAnsi="Arial Narrow" w:cs="Arial"/>
                <w:sz w:val="16"/>
                <w:szCs w:val="16"/>
                <w:lang w:eastAsia="es-SV"/>
              </w:rPr>
            </w:pPr>
            <w:r w:rsidRPr="00D57EC7">
              <w:rPr>
                <w:rFonts w:ascii="Arial Narrow" w:hAnsi="Arial Narrow" w:cs="Arial"/>
                <w:sz w:val="16"/>
                <w:szCs w:val="16"/>
                <w:lang w:eastAsia="es-SV"/>
              </w:rPr>
              <w:t>Estadía de mercadería en puerto</w:t>
            </w:r>
          </w:p>
        </w:tc>
        <w:tc>
          <w:tcPr>
            <w:tcW w:w="1220" w:type="dxa"/>
            <w:tcBorders>
              <w:top w:val="nil"/>
              <w:left w:val="single" w:sz="4" w:space="0" w:color="auto"/>
              <w:bottom w:val="nil"/>
              <w:right w:val="single" w:sz="4" w:space="0" w:color="auto"/>
            </w:tcBorders>
            <w:shd w:val="clear" w:color="auto" w:fill="auto"/>
            <w:noWrap/>
            <w:vAlign w:val="bottom"/>
            <w:hideMark/>
          </w:tcPr>
          <w:p w:rsidR="00A754B1" w:rsidRPr="00D57EC7" w:rsidRDefault="00A754B1" w:rsidP="0002756E">
            <w:pPr>
              <w:spacing w:after="0" w:line="240" w:lineRule="auto"/>
              <w:rPr>
                <w:rFonts w:ascii="Arial Narrow" w:hAnsi="Arial Narrow" w:cs="Arial"/>
                <w:sz w:val="16"/>
                <w:szCs w:val="16"/>
                <w:lang w:eastAsia="es-SV"/>
              </w:rPr>
            </w:pPr>
            <w:r w:rsidRPr="00D57EC7">
              <w:rPr>
                <w:rFonts w:ascii="Arial Narrow" w:hAnsi="Arial Narrow" w:cs="Arial"/>
                <w:sz w:val="16"/>
                <w:szCs w:val="16"/>
                <w:lang w:eastAsia="es-SV"/>
              </w:rPr>
              <w:t xml:space="preserve"> $            130.00 </w:t>
            </w:r>
          </w:p>
        </w:tc>
        <w:tc>
          <w:tcPr>
            <w:tcW w:w="1200" w:type="dxa"/>
            <w:tcBorders>
              <w:top w:val="nil"/>
              <w:left w:val="single" w:sz="4" w:space="0" w:color="auto"/>
              <w:bottom w:val="nil"/>
              <w:right w:val="single" w:sz="4" w:space="0" w:color="auto"/>
            </w:tcBorders>
            <w:shd w:val="clear" w:color="auto" w:fill="auto"/>
            <w:noWrap/>
            <w:vAlign w:val="bottom"/>
            <w:hideMark/>
          </w:tcPr>
          <w:p w:rsidR="00A754B1" w:rsidRPr="00D57EC7" w:rsidRDefault="00A754B1" w:rsidP="0002756E">
            <w:pPr>
              <w:spacing w:after="0" w:line="240" w:lineRule="auto"/>
              <w:rPr>
                <w:rFonts w:cs="Arial"/>
                <w:sz w:val="16"/>
                <w:szCs w:val="16"/>
                <w:lang w:eastAsia="es-SV"/>
              </w:rPr>
            </w:pPr>
          </w:p>
        </w:tc>
        <w:tc>
          <w:tcPr>
            <w:tcW w:w="1200" w:type="dxa"/>
            <w:tcBorders>
              <w:top w:val="nil"/>
              <w:left w:val="single" w:sz="4" w:space="0" w:color="auto"/>
              <w:bottom w:val="nil"/>
              <w:right w:val="single" w:sz="8" w:space="0" w:color="auto"/>
            </w:tcBorders>
            <w:shd w:val="clear" w:color="auto" w:fill="auto"/>
            <w:noWrap/>
            <w:vAlign w:val="bottom"/>
            <w:hideMark/>
          </w:tcPr>
          <w:p w:rsidR="00A754B1" w:rsidRPr="00D57EC7" w:rsidRDefault="00A754B1" w:rsidP="0002756E">
            <w:pPr>
              <w:spacing w:after="0" w:line="240" w:lineRule="auto"/>
              <w:jc w:val="right"/>
              <w:rPr>
                <w:rFonts w:ascii="Arial Narrow" w:hAnsi="Arial Narrow" w:cs="Arial"/>
                <w:sz w:val="16"/>
                <w:szCs w:val="16"/>
                <w:lang w:eastAsia="es-SV"/>
              </w:rPr>
            </w:pPr>
            <w:r w:rsidRPr="00D57EC7">
              <w:rPr>
                <w:rFonts w:ascii="Arial Narrow" w:hAnsi="Arial Narrow" w:cs="Arial"/>
                <w:sz w:val="16"/>
                <w:szCs w:val="16"/>
                <w:lang w:eastAsia="es-SV"/>
              </w:rPr>
              <w:t> </w:t>
            </w:r>
          </w:p>
        </w:tc>
      </w:tr>
      <w:tr w:rsidR="00A754B1" w:rsidRPr="00D57EC7" w:rsidTr="0002756E">
        <w:trPr>
          <w:trHeight w:val="180"/>
        </w:trPr>
        <w:tc>
          <w:tcPr>
            <w:tcW w:w="1139" w:type="dxa"/>
            <w:tcBorders>
              <w:top w:val="nil"/>
              <w:left w:val="single" w:sz="8" w:space="0" w:color="auto"/>
              <w:bottom w:val="nil"/>
              <w:right w:val="single" w:sz="4" w:space="0" w:color="auto"/>
            </w:tcBorders>
            <w:shd w:val="clear" w:color="auto" w:fill="auto"/>
            <w:noWrap/>
            <w:vAlign w:val="bottom"/>
            <w:hideMark/>
          </w:tcPr>
          <w:p w:rsidR="00A754B1" w:rsidRPr="00372986" w:rsidRDefault="00A754B1" w:rsidP="0002756E">
            <w:pPr>
              <w:spacing w:after="0" w:line="240" w:lineRule="auto"/>
              <w:rPr>
                <w:rFonts w:ascii="Arial Narrow" w:hAnsi="Arial Narrow" w:cs="Arial"/>
                <w:sz w:val="16"/>
                <w:szCs w:val="16"/>
                <w:lang w:eastAsia="es-SV"/>
              </w:rPr>
            </w:pPr>
            <w:r w:rsidRPr="00372986">
              <w:rPr>
                <w:rFonts w:ascii="Arial Narrow" w:hAnsi="Arial Narrow" w:cs="Arial"/>
                <w:sz w:val="16"/>
                <w:szCs w:val="16"/>
                <w:lang w:eastAsia="es-SV"/>
              </w:rPr>
              <w:t> </w:t>
            </w:r>
          </w:p>
        </w:tc>
        <w:tc>
          <w:tcPr>
            <w:tcW w:w="1261" w:type="dxa"/>
            <w:tcBorders>
              <w:top w:val="nil"/>
              <w:left w:val="single" w:sz="4" w:space="0" w:color="auto"/>
              <w:bottom w:val="nil"/>
              <w:right w:val="single" w:sz="4" w:space="0" w:color="auto"/>
            </w:tcBorders>
            <w:shd w:val="clear" w:color="auto" w:fill="auto"/>
            <w:noWrap/>
            <w:vAlign w:val="bottom"/>
            <w:hideMark/>
          </w:tcPr>
          <w:p w:rsidR="00A754B1" w:rsidRPr="00372986" w:rsidRDefault="00A754B1" w:rsidP="0002756E">
            <w:pPr>
              <w:spacing w:after="0" w:line="240" w:lineRule="auto"/>
              <w:rPr>
                <w:rFonts w:ascii="Arial Narrow" w:hAnsi="Arial Narrow" w:cs="Arial"/>
                <w:sz w:val="16"/>
                <w:szCs w:val="16"/>
                <w:lang w:eastAsia="es-SV"/>
              </w:rPr>
            </w:pPr>
          </w:p>
        </w:tc>
        <w:tc>
          <w:tcPr>
            <w:tcW w:w="2500" w:type="dxa"/>
            <w:tcBorders>
              <w:top w:val="nil"/>
              <w:left w:val="single" w:sz="4" w:space="0" w:color="auto"/>
              <w:bottom w:val="nil"/>
              <w:right w:val="single" w:sz="4" w:space="0" w:color="auto"/>
            </w:tcBorders>
            <w:shd w:val="clear" w:color="auto" w:fill="auto"/>
            <w:noWrap/>
            <w:vAlign w:val="bottom"/>
            <w:hideMark/>
          </w:tcPr>
          <w:p w:rsidR="00A754B1" w:rsidRPr="00D57EC7" w:rsidRDefault="00A754B1" w:rsidP="0002756E">
            <w:pPr>
              <w:spacing w:after="0" w:line="240" w:lineRule="auto"/>
              <w:rPr>
                <w:rFonts w:ascii="Arial Narrow" w:hAnsi="Arial Narrow" w:cs="Arial"/>
                <w:sz w:val="16"/>
                <w:szCs w:val="16"/>
                <w:lang w:eastAsia="es-SV"/>
              </w:rPr>
            </w:pPr>
            <w:r w:rsidRPr="00D57EC7">
              <w:rPr>
                <w:rFonts w:ascii="Arial Narrow" w:hAnsi="Arial Narrow" w:cs="Arial"/>
                <w:sz w:val="16"/>
                <w:szCs w:val="16"/>
                <w:lang w:eastAsia="es-SV"/>
              </w:rPr>
              <w:t>Autorización de importación /MSPAS</w:t>
            </w:r>
          </w:p>
        </w:tc>
        <w:tc>
          <w:tcPr>
            <w:tcW w:w="1220" w:type="dxa"/>
            <w:tcBorders>
              <w:top w:val="nil"/>
              <w:left w:val="single" w:sz="4" w:space="0" w:color="auto"/>
              <w:bottom w:val="nil"/>
              <w:right w:val="single" w:sz="4" w:space="0" w:color="auto"/>
            </w:tcBorders>
            <w:shd w:val="clear" w:color="auto" w:fill="auto"/>
            <w:noWrap/>
            <w:vAlign w:val="bottom"/>
            <w:hideMark/>
          </w:tcPr>
          <w:p w:rsidR="00A754B1" w:rsidRPr="00D57EC7" w:rsidRDefault="00A754B1" w:rsidP="0002756E">
            <w:pPr>
              <w:spacing w:after="0" w:line="240" w:lineRule="auto"/>
              <w:rPr>
                <w:rFonts w:ascii="Arial Narrow" w:hAnsi="Arial Narrow" w:cs="Arial"/>
                <w:sz w:val="16"/>
                <w:szCs w:val="16"/>
                <w:lang w:eastAsia="es-SV"/>
              </w:rPr>
            </w:pPr>
            <w:r w:rsidRPr="00D57EC7">
              <w:rPr>
                <w:rFonts w:ascii="Arial Narrow" w:hAnsi="Arial Narrow" w:cs="Arial"/>
                <w:sz w:val="16"/>
                <w:szCs w:val="16"/>
                <w:lang w:eastAsia="es-SV"/>
              </w:rPr>
              <w:t xml:space="preserve"> $               4.42 </w:t>
            </w:r>
          </w:p>
        </w:tc>
        <w:tc>
          <w:tcPr>
            <w:tcW w:w="1200" w:type="dxa"/>
            <w:tcBorders>
              <w:top w:val="nil"/>
              <w:left w:val="single" w:sz="4" w:space="0" w:color="auto"/>
              <w:bottom w:val="nil"/>
              <w:right w:val="single" w:sz="4" w:space="0" w:color="auto"/>
            </w:tcBorders>
            <w:shd w:val="clear" w:color="auto" w:fill="auto"/>
            <w:noWrap/>
            <w:vAlign w:val="bottom"/>
            <w:hideMark/>
          </w:tcPr>
          <w:p w:rsidR="00A754B1" w:rsidRPr="00D57EC7" w:rsidRDefault="00A754B1" w:rsidP="0002756E">
            <w:pPr>
              <w:spacing w:after="0" w:line="240" w:lineRule="auto"/>
              <w:rPr>
                <w:rFonts w:cs="Arial"/>
                <w:sz w:val="16"/>
                <w:szCs w:val="16"/>
                <w:lang w:eastAsia="es-SV"/>
              </w:rPr>
            </w:pPr>
          </w:p>
        </w:tc>
        <w:tc>
          <w:tcPr>
            <w:tcW w:w="1200" w:type="dxa"/>
            <w:tcBorders>
              <w:top w:val="nil"/>
              <w:left w:val="single" w:sz="4" w:space="0" w:color="auto"/>
              <w:bottom w:val="nil"/>
              <w:right w:val="single" w:sz="8" w:space="0" w:color="auto"/>
            </w:tcBorders>
            <w:shd w:val="clear" w:color="auto" w:fill="auto"/>
            <w:noWrap/>
            <w:vAlign w:val="bottom"/>
            <w:hideMark/>
          </w:tcPr>
          <w:p w:rsidR="00A754B1" w:rsidRPr="00D57EC7" w:rsidRDefault="00A754B1" w:rsidP="0002756E">
            <w:pPr>
              <w:spacing w:after="0" w:line="240" w:lineRule="auto"/>
              <w:jc w:val="right"/>
              <w:rPr>
                <w:rFonts w:ascii="Arial Narrow" w:hAnsi="Arial Narrow" w:cs="Arial"/>
                <w:sz w:val="16"/>
                <w:szCs w:val="16"/>
                <w:lang w:eastAsia="es-SV"/>
              </w:rPr>
            </w:pPr>
            <w:r w:rsidRPr="00D57EC7">
              <w:rPr>
                <w:rFonts w:ascii="Arial Narrow" w:hAnsi="Arial Narrow" w:cs="Arial"/>
                <w:sz w:val="16"/>
                <w:szCs w:val="16"/>
                <w:lang w:eastAsia="es-SV"/>
              </w:rPr>
              <w:t> </w:t>
            </w:r>
          </w:p>
        </w:tc>
      </w:tr>
      <w:tr w:rsidR="00A754B1" w:rsidRPr="00D57EC7" w:rsidTr="0002756E">
        <w:trPr>
          <w:trHeight w:val="180"/>
        </w:trPr>
        <w:tc>
          <w:tcPr>
            <w:tcW w:w="1139" w:type="dxa"/>
            <w:tcBorders>
              <w:top w:val="nil"/>
              <w:left w:val="single" w:sz="8" w:space="0" w:color="auto"/>
              <w:bottom w:val="nil"/>
              <w:right w:val="single" w:sz="4" w:space="0" w:color="auto"/>
            </w:tcBorders>
            <w:shd w:val="clear" w:color="auto" w:fill="auto"/>
            <w:noWrap/>
            <w:vAlign w:val="bottom"/>
            <w:hideMark/>
          </w:tcPr>
          <w:p w:rsidR="00A754B1" w:rsidRPr="00372986" w:rsidRDefault="00A754B1" w:rsidP="0002756E">
            <w:pPr>
              <w:spacing w:after="0" w:line="240" w:lineRule="auto"/>
              <w:rPr>
                <w:rFonts w:ascii="Arial Narrow" w:hAnsi="Arial Narrow" w:cs="Arial"/>
                <w:sz w:val="16"/>
                <w:szCs w:val="16"/>
                <w:lang w:eastAsia="es-SV"/>
              </w:rPr>
            </w:pPr>
            <w:r w:rsidRPr="00372986">
              <w:rPr>
                <w:rFonts w:ascii="Arial Narrow" w:hAnsi="Arial Narrow" w:cs="Arial"/>
                <w:sz w:val="16"/>
                <w:szCs w:val="16"/>
                <w:lang w:eastAsia="es-SV"/>
              </w:rPr>
              <w:t> </w:t>
            </w:r>
          </w:p>
        </w:tc>
        <w:tc>
          <w:tcPr>
            <w:tcW w:w="1261" w:type="dxa"/>
            <w:tcBorders>
              <w:top w:val="nil"/>
              <w:left w:val="single" w:sz="4" w:space="0" w:color="auto"/>
              <w:bottom w:val="nil"/>
              <w:right w:val="single" w:sz="4" w:space="0" w:color="auto"/>
            </w:tcBorders>
            <w:shd w:val="clear" w:color="auto" w:fill="auto"/>
            <w:noWrap/>
            <w:vAlign w:val="bottom"/>
            <w:hideMark/>
          </w:tcPr>
          <w:p w:rsidR="00A754B1" w:rsidRPr="00372986" w:rsidRDefault="00A754B1" w:rsidP="0002756E">
            <w:pPr>
              <w:spacing w:after="0" w:line="240" w:lineRule="auto"/>
              <w:rPr>
                <w:rFonts w:ascii="Arial Narrow" w:hAnsi="Arial Narrow" w:cs="Arial"/>
                <w:sz w:val="16"/>
                <w:szCs w:val="16"/>
                <w:lang w:eastAsia="es-SV"/>
              </w:rPr>
            </w:pPr>
          </w:p>
        </w:tc>
        <w:tc>
          <w:tcPr>
            <w:tcW w:w="2500" w:type="dxa"/>
            <w:tcBorders>
              <w:top w:val="nil"/>
              <w:left w:val="single" w:sz="4" w:space="0" w:color="auto"/>
              <w:bottom w:val="nil"/>
              <w:right w:val="single" w:sz="4" w:space="0" w:color="auto"/>
            </w:tcBorders>
            <w:shd w:val="clear" w:color="auto" w:fill="auto"/>
            <w:noWrap/>
            <w:vAlign w:val="bottom"/>
            <w:hideMark/>
          </w:tcPr>
          <w:p w:rsidR="00A754B1" w:rsidRPr="00D57EC7" w:rsidRDefault="00A754B1" w:rsidP="0002756E">
            <w:pPr>
              <w:spacing w:after="0" w:line="240" w:lineRule="auto"/>
              <w:rPr>
                <w:rFonts w:ascii="Arial Narrow" w:hAnsi="Arial Narrow" w:cs="Arial"/>
                <w:sz w:val="16"/>
                <w:szCs w:val="16"/>
                <w:lang w:eastAsia="es-SV"/>
              </w:rPr>
            </w:pPr>
            <w:r w:rsidRPr="00D57EC7">
              <w:rPr>
                <w:rFonts w:ascii="Arial Narrow" w:hAnsi="Arial Narrow" w:cs="Arial"/>
                <w:sz w:val="16"/>
                <w:szCs w:val="16"/>
                <w:lang w:eastAsia="es-SV"/>
              </w:rPr>
              <w:t>Documentación</w:t>
            </w:r>
          </w:p>
        </w:tc>
        <w:tc>
          <w:tcPr>
            <w:tcW w:w="1220" w:type="dxa"/>
            <w:tcBorders>
              <w:top w:val="nil"/>
              <w:left w:val="single" w:sz="4" w:space="0" w:color="auto"/>
              <w:bottom w:val="nil"/>
              <w:right w:val="single" w:sz="4" w:space="0" w:color="auto"/>
            </w:tcBorders>
            <w:shd w:val="clear" w:color="auto" w:fill="auto"/>
            <w:noWrap/>
            <w:vAlign w:val="bottom"/>
            <w:hideMark/>
          </w:tcPr>
          <w:p w:rsidR="00A754B1" w:rsidRPr="00D57EC7" w:rsidRDefault="00A754B1" w:rsidP="0002756E">
            <w:pPr>
              <w:spacing w:after="0" w:line="240" w:lineRule="auto"/>
              <w:rPr>
                <w:rFonts w:ascii="Arial Narrow" w:hAnsi="Arial Narrow" w:cs="Arial"/>
                <w:sz w:val="16"/>
                <w:szCs w:val="16"/>
                <w:lang w:eastAsia="es-SV"/>
              </w:rPr>
            </w:pPr>
            <w:r w:rsidRPr="00D57EC7">
              <w:rPr>
                <w:rFonts w:ascii="Arial Narrow" w:hAnsi="Arial Narrow" w:cs="Arial"/>
                <w:sz w:val="16"/>
                <w:szCs w:val="16"/>
                <w:lang w:eastAsia="es-SV"/>
              </w:rPr>
              <w:t xml:space="preserve"> $              75.00 </w:t>
            </w:r>
          </w:p>
        </w:tc>
        <w:tc>
          <w:tcPr>
            <w:tcW w:w="1200" w:type="dxa"/>
            <w:tcBorders>
              <w:top w:val="nil"/>
              <w:left w:val="single" w:sz="4" w:space="0" w:color="auto"/>
              <w:bottom w:val="nil"/>
              <w:right w:val="single" w:sz="4" w:space="0" w:color="auto"/>
            </w:tcBorders>
            <w:shd w:val="clear" w:color="auto" w:fill="auto"/>
            <w:noWrap/>
            <w:vAlign w:val="bottom"/>
            <w:hideMark/>
          </w:tcPr>
          <w:p w:rsidR="00A754B1" w:rsidRPr="00D57EC7" w:rsidRDefault="00A754B1" w:rsidP="0002756E">
            <w:pPr>
              <w:spacing w:after="0" w:line="240" w:lineRule="auto"/>
              <w:rPr>
                <w:rFonts w:cs="Arial"/>
                <w:sz w:val="16"/>
                <w:szCs w:val="16"/>
                <w:lang w:eastAsia="es-SV"/>
              </w:rPr>
            </w:pPr>
          </w:p>
        </w:tc>
        <w:tc>
          <w:tcPr>
            <w:tcW w:w="1200" w:type="dxa"/>
            <w:tcBorders>
              <w:top w:val="nil"/>
              <w:left w:val="single" w:sz="4" w:space="0" w:color="auto"/>
              <w:bottom w:val="nil"/>
              <w:right w:val="single" w:sz="8" w:space="0" w:color="auto"/>
            </w:tcBorders>
            <w:shd w:val="clear" w:color="auto" w:fill="auto"/>
            <w:noWrap/>
            <w:vAlign w:val="bottom"/>
            <w:hideMark/>
          </w:tcPr>
          <w:p w:rsidR="00A754B1" w:rsidRPr="00D57EC7" w:rsidRDefault="00A754B1" w:rsidP="0002756E">
            <w:pPr>
              <w:spacing w:after="0" w:line="240" w:lineRule="auto"/>
              <w:jc w:val="right"/>
              <w:rPr>
                <w:rFonts w:ascii="Arial Narrow" w:hAnsi="Arial Narrow" w:cs="Arial"/>
                <w:sz w:val="16"/>
                <w:szCs w:val="16"/>
                <w:lang w:eastAsia="es-SV"/>
              </w:rPr>
            </w:pPr>
            <w:r w:rsidRPr="00D57EC7">
              <w:rPr>
                <w:rFonts w:ascii="Arial Narrow" w:hAnsi="Arial Narrow" w:cs="Arial"/>
                <w:sz w:val="16"/>
                <w:szCs w:val="16"/>
                <w:lang w:eastAsia="es-SV"/>
              </w:rPr>
              <w:t> </w:t>
            </w:r>
          </w:p>
        </w:tc>
      </w:tr>
      <w:tr w:rsidR="00A754B1" w:rsidRPr="00D57EC7" w:rsidTr="0002756E">
        <w:trPr>
          <w:trHeight w:val="180"/>
        </w:trPr>
        <w:tc>
          <w:tcPr>
            <w:tcW w:w="1139" w:type="dxa"/>
            <w:tcBorders>
              <w:top w:val="nil"/>
              <w:left w:val="single" w:sz="8" w:space="0" w:color="auto"/>
              <w:bottom w:val="nil"/>
              <w:right w:val="single" w:sz="4" w:space="0" w:color="auto"/>
            </w:tcBorders>
            <w:shd w:val="clear" w:color="auto" w:fill="auto"/>
            <w:noWrap/>
            <w:vAlign w:val="bottom"/>
            <w:hideMark/>
          </w:tcPr>
          <w:p w:rsidR="00A754B1" w:rsidRPr="00372986" w:rsidRDefault="00A754B1" w:rsidP="0002756E">
            <w:pPr>
              <w:spacing w:after="0" w:line="240" w:lineRule="auto"/>
              <w:rPr>
                <w:rFonts w:ascii="Arial Narrow" w:hAnsi="Arial Narrow" w:cs="Arial"/>
                <w:sz w:val="16"/>
                <w:szCs w:val="16"/>
                <w:lang w:eastAsia="es-SV"/>
              </w:rPr>
            </w:pPr>
            <w:r w:rsidRPr="00372986">
              <w:rPr>
                <w:rFonts w:ascii="Arial Narrow" w:hAnsi="Arial Narrow" w:cs="Arial"/>
                <w:sz w:val="16"/>
                <w:szCs w:val="16"/>
                <w:lang w:eastAsia="es-SV"/>
              </w:rPr>
              <w:t> </w:t>
            </w:r>
          </w:p>
        </w:tc>
        <w:tc>
          <w:tcPr>
            <w:tcW w:w="1261" w:type="dxa"/>
            <w:tcBorders>
              <w:top w:val="nil"/>
              <w:left w:val="single" w:sz="4" w:space="0" w:color="auto"/>
              <w:bottom w:val="nil"/>
              <w:right w:val="single" w:sz="4" w:space="0" w:color="auto"/>
            </w:tcBorders>
            <w:shd w:val="clear" w:color="auto" w:fill="auto"/>
            <w:noWrap/>
            <w:vAlign w:val="bottom"/>
            <w:hideMark/>
          </w:tcPr>
          <w:p w:rsidR="00A754B1" w:rsidRPr="00372986" w:rsidRDefault="00A754B1" w:rsidP="0002756E">
            <w:pPr>
              <w:spacing w:after="0" w:line="240" w:lineRule="auto"/>
              <w:rPr>
                <w:rFonts w:ascii="Arial Narrow" w:hAnsi="Arial Narrow" w:cs="Arial"/>
                <w:sz w:val="16"/>
                <w:szCs w:val="16"/>
                <w:lang w:eastAsia="es-SV"/>
              </w:rPr>
            </w:pPr>
          </w:p>
        </w:tc>
        <w:tc>
          <w:tcPr>
            <w:tcW w:w="2500" w:type="dxa"/>
            <w:tcBorders>
              <w:top w:val="nil"/>
              <w:left w:val="single" w:sz="4" w:space="0" w:color="auto"/>
              <w:bottom w:val="nil"/>
              <w:right w:val="single" w:sz="4" w:space="0" w:color="auto"/>
            </w:tcBorders>
            <w:shd w:val="clear" w:color="auto" w:fill="auto"/>
            <w:noWrap/>
            <w:vAlign w:val="bottom"/>
            <w:hideMark/>
          </w:tcPr>
          <w:p w:rsidR="00A754B1" w:rsidRPr="00D57EC7" w:rsidRDefault="00A754B1" w:rsidP="0002756E">
            <w:pPr>
              <w:spacing w:after="0" w:line="240" w:lineRule="auto"/>
              <w:rPr>
                <w:rFonts w:ascii="Arial Narrow" w:hAnsi="Arial Narrow" w:cs="Arial"/>
                <w:sz w:val="16"/>
                <w:szCs w:val="16"/>
                <w:lang w:eastAsia="es-SV"/>
              </w:rPr>
            </w:pPr>
            <w:r w:rsidRPr="00D57EC7">
              <w:rPr>
                <w:rFonts w:ascii="Arial Narrow" w:hAnsi="Arial Narrow" w:cs="Arial"/>
                <w:sz w:val="16"/>
                <w:szCs w:val="16"/>
                <w:lang w:eastAsia="es-SV"/>
              </w:rPr>
              <w:t>Des consolidación de mercadería</w:t>
            </w:r>
          </w:p>
        </w:tc>
        <w:tc>
          <w:tcPr>
            <w:tcW w:w="1220" w:type="dxa"/>
            <w:tcBorders>
              <w:top w:val="nil"/>
              <w:left w:val="single" w:sz="4" w:space="0" w:color="auto"/>
              <w:bottom w:val="nil"/>
              <w:right w:val="single" w:sz="4" w:space="0" w:color="auto"/>
            </w:tcBorders>
            <w:shd w:val="clear" w:color="auto" w:fill="auto"/>
            <w:noWrap/>
            <w:vAlign w:val="bottom"/>
            <w:hideMark/>
          </w:tcPr>
          <w:p w:rsidR="00A754B1" w:rsidRPr="00D57EC7" w:rsidRDefault="00A754B1" w:rsidP="0002756E">
            <w:pPr>
              <w:spacing w:after="0" w:line="240" w:lineRule="auto"/>
              <w:rPr>
                <w:rFonts w:ascii="Arial Narrow" w:hAnsi="Arial Narrow" w:cs="Arial"/>
                <w:sz w:val="16"/>
                <w:szCs w:val="16"/>
                <w:lang w:eastAsia="es-SV"/>
              </w:rPr>
            </w:pPr>
            <w:r w:rsidRPr="00D57EC7">
              <w:rPr>
                <w:rFonts w:ascii="Arial Narrow" w:hAnsi="Arial Narrow" w:cs="Arial"/>
                <w:sz w:val="16"/>
                <w:szCs w:val="16"/>
                <w:lang w:eastAsia="es-SV"/>
              </w:rPr>
              <w:t xml:space="preserve"> $            200.00 </w:t>
            </w:r>
          </w:p>
        </w:tc>
        <w:tc>
          <w:tcPr>
            <w:tcW w:w="1200" w:type="dxa"/>
            <w:tcBorders>
              <w:top w:val="nil"/>
              <w:left w:val="single" w:sz="4" w:space="0" w:color="auto"/>
              <w:bottom w:val="nil"/>
              <w:right w:val="single" w:sz="4" w:space="0" w:color="auto"/>
            </w:tcBorders>
            <w:shd w:val="clear" w:color="auto" w:fill="auto"/>
            <w:noWrap/>
            <w:vAlign w:val="bottom"/>
            <w:hideMark/>
          </w:tcPr>
          <w:p w:rsidR="00A754B1" w:rsidRPr="00D57EC7" w:rsidRDefault="00A754B1" w:rsidP="0002756E">
            <w:pPr>
              <w:spacing w:after="0" w:line="240" w:lineRule="auto"/>
              <w:rPr>
                <w:rFonts w:cs="Arial"/>
                <w:sz w:val="16"/>
                <w:szCs w:val="16"/>
                <w:lang w:eastAsia="es-SV"/>
              </w:rPr>
            </w:pPr>
          </w:p>
        </w:tc>
        <w:tc>
          <w:tcPr>
            <w:tcW w:w="1200" w:type="dxa"/>
            <w:tcBorders>
              <w:top w:val="nil"/>
              <w:left w:val="single" w:sz="4" w:space="0" w:color="auto"/>
              <w:bottom w:val="nil"/>
              <w:right w:val="single" w:sz="8" w:space="0" w:color="auto"/>
            </w:tcBorders>
            <w:shd w:val="clear" w:color="auto" w:fill="auto"/>
            <w:noWrap/>
            <w:vAlign w:val="bottom"/>
            <w:hideMark/>
          </w:tcPr>
          <w:p w:rsidR="00A754B1" w:rsidRPr="00D57EC7" w:rsidRDefault="00A754B1" w:rsidP="0002756E">
            <w:pPr>
              <w:spacing w:after="0" w:line="240" w:lineRule="auto"/>
              <w:jc w:val="right"/>
              <w:rPr>
                <w:rFonts w:ascii="Arial Narrow" w:hAnsi="Arial Narrow" w:cs="Arial"/>
                <w:sz w:val="16"/>
                <w:szCs w:val="16"/>
                <w:lang w:eastAsia="es-SV"/>
              </w:rPr>
            </w:pPr>
            <w:r w:rsidRPr="00D57EC7">
              <w:rPr>
                <w:rFonts w:ascii="Arial Narrow" w:hAnsi="Arial Narrow" w:cs="Arial"/>
                <w:sz w:val="16"/>
                <w:szCs w:val="16"/>
                <w:lang w:eastAsia="es-SV"/>
              </w:rPr>
              <w:t> </w:t>
            </w:r>
          </w:p>
        </w:tc>
      </w:tr>
      <w:tr w:rsidR="00A754B1" w:rsidRPr="00D57EC7" w:rsidTr="0002756E">
        <w:trPr>
          <w:trHeight w:val="180"/>
        </w:trPr>
        <w:tc>
          <w:tcPr>
            <w:tcW w:w="1139" w:type="dxa"/>
            <w:tcBorders>
              <w:top w:val="nil"/>
              <w:left w:val="single" w:sz="8" w:space="0" w:color="auto"/>
              <w:bottom w:val="nil"/>
              <w:right w:val="single" w:sz="4" w:space="0" w:color="auto"/>
            </w:tcBorders>
            <w:shd w:val="clear" w:color="auto" w:fill="auto"/>
            <w:noWrap/>
            <w:vAlign w:val="bottom"/>
            <w:hideMark/>
          </w:tcPr>
          <w:p w:rsidR="00A754B1" w:rsidRPr="00372986" w:rsidRDefault="00A754B1" w:rsidP="0002756E">
            <w:pPr>
              <w:spacing w:after="0" w:line="240" w:lineRule="auto"/>
              <w:rPr>
                <w:rFonts w:ascii="Arial Narrow" w:hAnsi="Arial Narrow" w:cs="Arial"/>
                <w:sz w:val="16"/>
                <w:szCs w:val="16"/>
                <w:lang w:eastAsia="es-SV"/>
              </w:rPr>
            </w:pPr>
            <w:r w:rsidRPr="00372986">
              <w:rPr>
                <w:rFonts w:ascii="Arial Narrow" w:hAnsi="Arial Narrow" w:cs="Arial"/>
                <w:sz w:val="16"/>
                <w:szCs w:val="16"/>
                <w:lang w:eastAsia="es-SV"/>
              </w:rPr>
              <w:t> </w:t>
            </w:r>
          </w:p>
        </w:tc>
        <w:tc>
          <w:tcPr>
            <w:tcW w:w="1261" w:type="dxa"/>
            <w:tcBorders>
              <w:top w:val="nil"/>
              <w:left w:val="single" w:sz="4" w:space="0" w:color="auto"/>
              <w:bottom w:val="nil"/>
              <w:right w:val="single" w:sz="4" w:space="0" w:color="auto"/>
            </w:tcBorders>
            <w:shd w:val="clear" w:color="auto" w:fill="auto"/>
            <w:noWrap/>
            <w:vAlign w:val="bottom"/>
            <w:hideMark/>
          </w:tcPr>
          <w:p w:rsidR="00A754B1" w:rsidRPr="00372986" w:rsidRDefault="00A754B1" w:rsidP="0002756E">
            <w:pPr>
              <w:spacing w:after="0" w:line="240" w:lineRule="auto"/>
              <w:rPr>
                <w:rFonts w:ascii="Arial Narrow" w:hAnsi="Arial Narrow" w:cs="Arial"/>
                <w:sz w:val="16"/>
                <w:szCs w:val="16"/>
                <w:lang w:eastAsia="es-SV"/>
              </w:rPr>
            </w:pPr>
          </w:p>
        </w:tc>
        <w:tc>
          <w:tcPr>
            <w:tcW w:w="2500" w:type="dxa"/>
            <w:tcBorders>
              <w:top w:val="nil"/>
              <w:left w:val="single" w:sz="4" w:space="0" w:color="auto"/>
              <w:bottom w:val="nil"/>
              <w:right w:val="single" w:sz="4" w:space="0" w:color="auto"/>
            </w:tcBorders>
            <w:shd w:val="clear" w:color="auto" w:fill="auto"/>
            <w:noWrap/>
            <w:vAlign w:val="bottom"/>
            <w:hideMark/>
          </w:tcPr>
          <w:p w:rsidR="00A754B1" w:rsidRPr="00D57EC7" w:rsidRDefault="00A754B1" w:rsidP="0002756E">
            <w:pPr>
              <w:spacing w:after="0" w:line="240" w:lineRule="auto"/>
              <w:rPr>
                <w:rFonts w:ascii="Arial Narrow" w:hAnsi="Arial Narrow" w:cs="Arial"/>
                <w:sz w:val="16"/>
                <w:szCs w:val="16"/>
                <w:lang w:eastAsia="es-SV"/>
              </w:rPr>
            </w:pPr>
            <w:r w:rsidRPr="00D57EC7">
              <w:rPr>
                <w:rFonts w:ascii="Arial Narrow" w:hAnsi="Arial Narrow" w:cs="Arial"/>
                <w:sz w:val="16"/>
                <w:szCs w:val="16"/>
                <w:lang w:eastAsia="es-SV"/>
              </w:rPr>
              <w:t>Autorización fitosanitaria MAG</w:t>
            </w:r>
          </w:p>
        </w:tc>
        <w:tc>
          <w:tcPr>
            <w:tcW w:w="1220" w:type="dxa"/>
            <w:tcBorders>
              <w:top w:val="nil"/>
              <w:left w:val="single" w:sz="4" w:space="0" w:color="auto"/>
              <w:bottom w:val="nil"/>
              <w:right w:val="single" w:sz="4" w:space="0" w:color="auto"/>
            </w:tcBorders>
            <w:shd w:val="clear" w:color="auto" w:fill="auto"/>
            <w:noWrap/>
            <w:vAlign w:val="bottom"/>
            <w:hideMark/>
          </w:tcPr>
          <w:p w:rsidR="00A754B1" w:rsidRPr="00D57EC7" w:rsidRDefault="00A754B1" w:rsidP="0002756E">
            <w:pPr>
              <w:spacing w:after="0" w:line="240" w:lineRule="auto"/>
              <w:rPr>
                <w:rFonts w:ascii="Arial Narrow" w:hAnsi="Arial Narrow" w:cs="Arial"/>
                <w:sz w:val="16"/>
                <w:szCs w:val="16"/>
                <w:lang w:eastAsia="es-SV"/>
              </w:rPr>
            </w:pPr>
            <w:r w:rsidRPr="00D57EC7">
              <w:rPr>
                <w:rFonts w:ascii="Arial Narrow" w:hAnsi="Arial Narrow" w:cs="Arial"/>
                <w:sz w:val="16"/>
                <w:szCs w:val="16"/>
                <w:lang w:eastAsia="es-SV"/>
              </w:rPr>
              <w:t xml:space="preserve"> $              63.00 </w:t>
            </w:r>
          </w:p>
        </w:tc>
        <w:tc>
          <w:tcPr>
            <w:tcW w:w="1200" w:type="dxa"/>
            <w:tcBorders>
              <w:top w:val="nil"/>
              <w:left w:val="single" w:sz="4" w:space="0" w:color="auto"/>
              <w:bottom w:val="nil"/>
              <w:right w:val="single" w:sz="4" w:space="0" w:color="auto"/>
            </w:tcBorders>
            <w:shd w:val="clear" w:color="auto" w:fill="auto"/>
            <w:noWrap/>
            <w:vAlign w:val="bottom"/>
            <w:hideMark/>
          </w:tcPr>
          <w:p w:rsidR="00A754B1" w:rsidRPr="00D57EC7" w:rsidRDefault="00A754B1" w:rsidP="0002756E">
            <w:pPr>
              <w:spacing w:after="0" w:line="240" w:lineRule="auto"/>
              <w:rPr>
                <w:rFonts w:cs="Arial"/>
                <w:sz w:val="16"/>
                <w:szCs w:val="16"/>
                <w:lang w:eastAsia="es-SV"/>
              </w:rPr>
            </w:pPr>
          </w:p>
        </w:tc>
        <w:tc>
          <w:tcPr>
            <w:tcW w:w="1200" w:type="dxa"/>
            <w:tcBorders>
              <w:top w:val="nil"/>
              <w:left w:val="single" w:sz="4" w:space="0" w:color="auto"/>
              <w:bottom w:val="nil"/>
              <w:right w:val="single" w:sz="8" w:space="0" w:color="auto"/>
            </w:tcBorders>
            <w:shd w:val="clear" w:color="auto" w:fill="auto"/>
            <w:noWrap/>
            <w:vAlign w:val="bottom"/>
            <w:hideMark/>
          </w:tcPr>
          <w:p w:rsidR="00A754B1" w:rsidRPr="00D57EC7" w:rsidRDefault="00A754B1" w:rsidP="0002756E">
            <w:pPr>
              <w:spacing w:after="0" w:line="240" w:lineRule="auto"/>
              <w:jc w:val="right"/>
              <w:rPr>
                <w:rFonts w:ascii="Arial Narrow" w:hAnsi="Arial Narrow" w:cs="Arial"/>
                <w:sz w:val="16"/>
                <w:szCs w:val="16"/>
                <w:lang w:eastAsia="es-SV"/>
              </w:rPr>
            </w:pPr>
            <w:r w:rsidRPr="00D57EC7">
              <w:rPr>
                <w:rFonts w:ascii="Arial Narrow" w:hAnsi="Arial Narrow" w:cs="Arial"/>
                <w:sz w:val="16"/>
                <w:szCs w:val="16"/>
                <w:lang w:eastAsia="es-SV"/>
              </w:rPr>
              <w:t> </w:t>
            </w:r>
          </w:p>
        </w:tc>
      </w:tr>
      <w:tr w:rsidR="00A754B1" w:rsidRPr="00D57EC7" w:rsidTr="0002756E">
        <w:trPr>
          <w:trHeight w:val="180"/>
        </w:trPr>
        <w:tc>
          <w:tcPr>
            <w:tcW w:w="1139" w:type="dxa"/>
            <w:tcBorders>
              <w:top w:val="nil"/>
              <w:left w:val="single" w:sz="8" w:space="0" w:color="auto"/>
              <w:bottom w:val="nil"/>
              <w:right w:val="single" w:sz="4" w:space="0" w:color="auto"/>
            </w:tcBorders>
            <w:shd w:val="clear" w:color="auto" w:fill="auto"/>
            <w:noWrap/>
            <w:vAlign w:val="bottom"/>
            <w:hideMark/>
          </w:tcPr>
          <w:p w:rsidR="00A754B1" w:rsidRPr="00372986" w:rsidRDefault="00A754B1" w:rsidP="0002756E">
            <w:pPr>
              <w:spacing w:after="0" w:line="240" w:lineRule="auto"/>
              <w:rPr>
                <w:rFonts w:ascii="Arial Narrow" w:hAnsi="Arial Narrow" w:cs="Arial"/>
                <w:sz w:val="16"/>
                <w:szCs w:val="16"/>
                <w:lang w:eastAsia="es-SV"/>
              </w:rPr>
            </w:pPr>
            <w:r w:rsidRPr="00372986">
              <w:rPr>
                <w:rFonts w:ascii="Arial Narrow" w:hAnsi="Arial Narrow" w:cs="Arial"/>
                <w:sz w:val="16"/>
                <w:szCs w:val="16"/>
                <w:lang w:eastAsia="es-SV"/>
              </w:rPr>
              <w:t> </w:t>
            </w:r>
          </w:p>
        </w:tc>
        <w:tc>
          <w:tcPr>
            <w:tcW w:w="1261" w:type="dxa"/>
            <w:tcBorders>
              <w:top w:val="nil"/>
              <w:left w:val="single" w:sz="4" w:space="0" w:color="auto"/>
              <w:bottom w:val="nil"/>
              <w:right w:val="single" w:sz="4" w:space="0" w:color="auto"/>
            </w:tcBorders>
            <w:shd w:val="clear" w:color="auto" w:fill="auto"/>
            <w:noWrap/>
            <w:vAlign w:val="bottom"/>
            <w:hideMark/>
          </w:tcPr>
          <w:p w:rsidR="00A754B1" w:rsidRPr="00372986" w:rsidRDefault="00A754B1" w:rsidP="0002756E">
            <w:pPr>
              <w:spacing w:after="0" w:line="240" w:lineRule="auto"/>
              <w:rPr>
                <w:rFonts w:ascii="Arial Narrow" w:hAnsi="Arial Narrow" w:cs="Arial"/>
                <w:sz w:val="16"/>
                <w:szCs w:val="16"/>
                <w:lang w:eastAsia="es-SV"/>
              </w:rPr>
            </w:pPr>
          </w:p>
        </w:tc>
        <w:tc>
          <w:tcPr>
            <w:tcW w:w="2500" w:type="dxa"/>
            <w:tcBorders>
              <w:top w:val="nil"/>
              <w:left w:val="single" w:sz="4" w:space="0" w:color="auto"/>
              <w:bottom w:val="nil"/>
              <w:right w:val="single" w:sz="4" w:space="0" w:color="auto"/>
            </w:tcBorders>
            <w:shd w:val="clear" w:color="auto" w:fill="auto"/>
            <w:noWrap/>
            <w:vAlign w:val="bottom"/>
            <w:hideMark/>
          </w:tcPr>
          <w:p w:rsidR="00A754B1" w:rsidRPr="00D57EC7" w:rsidRDefault="00A754B1" w:rsidP="0002756E">
            <w:pPr>
              <w:spacing w:after="0" w:line="240" w:lineRule="auto"/>
              <w:rPr>
                <w:rFonts w:ascii="Arial Narrow" w:hAnsi="Arial Narrow" w:cs="Arial"/>
                <w:sz w:val="16"/>
                <w:szCs w:val="16"/>
                <w:lang w:eastAsia="es-SV"/>
              </w:rPr>
            </w:pPr>
            <w:r w:rsidRPr="00D57EC7">
              <w:rPr>
                <w:rFonts w:ascii="Arial Narrow" w:hAnsi="Arial Narrow" w:cs="Arial"/>
                <w:sz w:val="16"/>
                <w:szCs w:val="16"/>
                <w:lang w:eastAsia="es-SV"/>
              </w:rPr>
              <w:t>Cuadrilla y otros</w:t>
            </w:r>
          </w:p>
        </w:tc>
        <w:tc>
          <w:tcPr>
            <w:tcW w:w="1220" w:type="dxa"/>
            <w:tcBorders>
              <w:top w:val="nil"/>
              <w:left w:val="single" w:sz="4" w:space="0" w:color="auto"/>
              <w:bottom w:val="nil"/>
              <w:right w:val="single" w:sz="4" w:space="0" w:color="auto"/>
            </w:tcBorders>
            <w:shd w:val="clear" w:color="auto" w:fill="auto"/>
            <w:noWrap/>
            <w:vAlign w:val="bottom"/>
            <w:hideMark/>
          </w:tcPr>
          <w:p w:rsidR="00A754B1" w:rsidRPr="00D57EC7" w:rsidRDefault="00A754B1" w:rsidP="0002756E">
            <w:pPr>
              <w:spacing w:after="0" w:line="240" w:lineRule="auto"/>
              <w:rPr>
                <w:rFonts w:ascii="Arial Narrow" w:hAnsi="Arial Narrow" w:cs="Arial"/>
                <w:sz w:val="16"/>
                <w:szCs w:val="16"/>
                <w:lang w:eastAsia="es-SV"/>
              </w:rPr>
            </w:pPr>
            <w:r w:rsidRPr="00D57EC7">
              <w:rPr>
                <w:rFonts w:ascii="Arial Narrow" w:hAnsi="Arial Narrow" w:cs="Arial"/>
                <w:sz w:val="16"/>
                <w:szCs w:val="16"/>
                <w:lang w:eastAsia="es-SV"/>
              </w:rPr>
              <w:t xml:space="preserve"> $              84.03 </w:t>
            </w:r>
          </w:p>
        </w:tc>
        <w:tc>
          <w:tcPr>
            <w:tcW w:w="1200" w:type="dxa"/>
            <w:tcBorders>
              <w:top w:val="nil"/>
              <w:left w:val="single" w:sz="4" w:space="0" w:color="auto"/>
              <w:bottom w:val="nil"/>
              <w:right w:val="single" w:sz="4" w:space="0" w:color="auto"/>
            </w:tcBorders>
            <w:shd w:val="clear" w:color="auto" w:fill="auto"/>
            <w:noWrap/>
            <w:vAlign w:val="bottom"/>
            <w:hideMark/>
          </w:tcPr>
          <w:p w:rsidR="00A754B1" w:rsidRPr="00D57EC7" w:rsidRDefault="00A754B1" w:rsidP="0002756E">
            <w:pPr>
              <w:spacing w:after="0" w:line="240" w:lineRule="auto"/>
              <w:rPr>
                <w:rFonts w:cs="Arial"/>
                <w:sz w:val="16"/>
                <w:szCs w:val="16"/>
                <w:lang w:eastAsia="es-SV"/>
              </w:rPr>
            </w:pPr>
          </w:p>
        </w:tc>
        <w:tc>
          <w:tcPr>
            <w:tcW w:w="1200" w:type="dxa"/>
            <w:tcBorders>
              <w:top w:val="nil"/>
              <w:left w:val="single" w:sz="4" w:space="0" w:color="auto"/>
              <w:bottom w:val="nil"/>
              <w:right w:val="single" w:sz="8" w:space="0" w:color="auto"/>
            </w:tcBorders>
            <w:shd w:val="clear" w:color="auto" w:fill="auto"/>
            <w:noWrap/>
            <w:vAlign w:val="bottom"/>
            <w:hideMark/>
          </w:tcPr>
          <w:p w:rsidR="00A754B1" w:rsidRPr="00D57EC7" w:rsidRDefault="00A754B1" w:rsidP="0002756E">
            <w:pPr>
              <w:spacing w:after="0" w:line="240" w:lineRule="auto"/>
              <w:jc w:val="right"/>
              <w:rPr>
                <w:rFonts w:ascii="Arial Narrow" w:hAnsi="Arial Narrow" w:cs="Arial"/>
                <w:sz w:val="16"/>
                <w:szCs w:val="16"/>
                <w:lang w:eastAsia="es-SV"/>
              </w:rPr>
            </w:pPr>
            <w:r w:rsidRPr="00D57EC7">
              <w:rPr>
                <w:rFonts w:ascii="Arial Narrow" w:hAnsi="Arial Narrow" w:cs="Arial"/>
                <w:sz w:val="16"/>
                <w:szCs w:val="16"/>
                <w:lang w:eastAsia="es-SV"/>
              </w:rPr>
              <w:t> </w:t>
            </w:r>
          </w:p>
        </w:tc>
      </w:tr>
      <w:tr w:rsidR="00A754B1" w:rsidRPr="00D57EC7" w:rsidTr="0002756E">
        <w:trPr>
          <w:trHeight w:val="180"/>
        </w:trPr>
        <w:tc>
          <w:tcPr>
            <w:tcW w:w="1139" w:type="dxa"/>
            <w:tcBorders>
              <w:top w:val="nil"/>
              <w:left w:val="single" w:sz="8" w:space="0" w:color="auto"/>
              <w:bottom w:val="nil"/>
              <w:right w:val="single" w:sz="4" w:space="0" w:color="auto"/>
            </w:tcBorders>
            <w:shd w:val="clear" w:color="auto" w:fill="auto"/>
            <w:noWrap/>
            <w:vAlign w:val="bottom"/>
            <w:hideMark/>
          </w:tcPr>
          <w:p w:rsidR="00A754B1" w:rsidRPr="00372986" w:rsidRDefault="00A754B1" w:rsidP="0002756E">
            <w:pPr>
              <w:spacing w:after="0" w:line="240" w:lineRule="auto"/>
              <w:rPr>
                <w:rFonts w:ascii="Arial Narrow" w:hAnsi="Arial Narrow" w:cs="Arial"/>
                <w:sz w:val="16"/>
                <w:szCs w:val="16"/>
                <w:lang w:eastAsia="es-SV"/>
              </w:rPr>
            </w:pPr>
            <w:r w:rsidRPr="00372986">
              <w:rPr>
                <w:rFonts w:ascii="Arial Narrow" w:hAnsi="Arial Narrow" w:cs="Arial"/>
                <w:sz w:val="16"/>
                <w:szCs w:val="16"/>
                <w:lang w:eastAsia="es-SV"/>
              </w:rPr>
              <w:t> </w:t>
            </w:r>
          </w:p>
        </w:tc>
        <w:tc>
          <w:tcPr>
            <w:tcW w:w="1261" w:type="dxa"/>
            <w:tcBorders>
              <w:top w:val="nil"/>
              <w:left w:val="single" w:sz="4" w:space="0" w:color="auto"/>
              <w:bottom w:val="nil"/>
              <w:right w:val="single" w:sz="4" w:space="0" w:color="auto"/>
            </w:tcBorders>
            <w:shd w:val="clear" w:color="auto" w:fill="auto"/>
            <w:noWrap/>
            <w:vAlign w:val="bottom"/>
            <w:hideMark/>
          </w:tcPr>
          <w:p w:rsidR="00A754B1" w:rsidRPr="00372986" w:rsidRDefault="00A754B1" w:rsidP="0002756E">
            <w:pPr>
              <w:spacing w:after="0" w:line="240" w:lineRule="auto"/>
              <w:rPr>
                <w:rFonts w:ascii="Arial Narrow" w:hAnsi="Arial Narrow" w:cs="Arial"/>
                <w:sz w:val="16"/>
                <w:szCs w:val="16"/>
                <w:lang w:eastAsia="es-SV"/>
              </w:rPr>
            </w:pPr>
          </w:p>
        </w:tc>
        <w:tc>
          <w:tcPr>
            <w:tcW w:w="2500" w:type="dxa"/>
            <w:tcBorders>
              <w:top w:val="nil"/>
              <w:left w:val="single" w:sz="4" w:space="0" w:color="auto"/>
              <w:bottom w:val="nil"/>
              <w:right w:val="single" w:sz="4" w:space="0" w:color="auto"/>
            </w:tcBorders>
            <w:shd w:val="clear" w:color="auto" w:fill="auto"/>
            <w:noWrap/>
            <w:vAlign w:val="bottom"/>
            <w:hideMark/>
          </w:tcPr>
          <w:p w:rsidR="00A754B1" w:rsidRPr="00D57EC7" w:rsidRDefault="00A754B1" w:rsidP="0002756E">
            <w:pPr>
              <w:spacing w:after="0" w:line="240" w:lineRule="auto"/>
              <w:rPr>
                <w:rFonts w:ascii="Arial Narrow" w:hAnsi="Arial Narrow" w:cs="Arial"/>
                <w:sz w:val="16"/>
                <w:szCs w:val="16"/>
                <w:lang w:eastAsia="es-SV"/>
              </w:rPr>
            </w:pPr>
            <w:r w:rsidRPr="00D57EC7">
              <w:rPr>
                <w:rFonts w:ascii="Arial Narrow" w:hAnsi="Arial Narrow" w:cs="Arial"/>
                <w:sz w:val="16"/>
                <w:szCs w:val="16"/>
                <w:lang w:eastAsia="es-SV"/>
              </w:rPr>
              <w:t>DAI</w:t>
            </w:r>
          </w:p>
        </w:tc>
        <w:tc>
          <w:tcPr>
            <w:tcW w:w="1220" w:type="dxa"/>
            <w:tcBorders>
              <w:top w:val="nil"/>
              <w:left w:val="single" w:sz="4" w:space="0" w:color="auto"/>
              <w:bottom w:val="nil"/>
              <w:right w:val="single" w:sz="4" w:space="0" w:color="auto"/>
            </w:tcBorders>
            <w:shd w:val="clear" w:color="auto" w:fill="auto"/>
            <w:noWrap/>
            <w:vAlign w:val="bottom"/>
            <w:hideMark/>
          </w:tcPr>
          <w:p w:rsidR="00A754B1" w:rsidRPr="00D57EC7" w:rsidRDefault="00A754B1" w:rsidP="0002756E">
            <w:pPr>
              <w:spacing w:after="0" w:line="240" w:lineRule="auto"/>
              <w:rPr>
                <w:rFonts w:ascii="Arial Narrow" w:hAnsi="Arial Narrow" w:cs="Arial"/>
                <w:sz w:val="16"/>
                <w:szCs w:val="16"/>
                <w:lang w:eastAsia="es-SV"/>
              </w:rPr>
            </w:pPr>
            <w:r w:rsidRPr="00D57EC7">
              <w:rPr>
                <w:rFonts w:ascii="Arial Narrow" w:hAnsi="Arial Narrow" w:cs="Arial"/>
                <w:sz w:val="16"/>
                <w:szCs w:val="16"/>
                <w:lang w:eastAsia="es-SV"/>
              </w:rPr>
              <w:t xml:space="preserve"> $         7,102.0</w:t>
            </w:r>
            <w:r>
              <w:rPr>
                <w:rFonts w:ascii="Arial Narrow" w:hAnsi="Arial Narrow" w:cs="Arial"/>
                <w:sz w:val="16"/>
                <w:szCs w:val="16"/>
                <w:lang w:eastAsia="es-SV"/>
              </w:rPr>
              <w:t>5</w:t>
            </w:r>
          </w:p>
        </w:tc>
        <w:tc>
          <w:tcPr>
            <w:tcW w:w="1200" w:type="dxa"/>
            <w:tcBorders>
              <w:top w:val="nil"/>
              <w:left w:val="single" w:sz="4" w:space="0" w:color="auto"/>
              <w:bottom w:val="nil"/>
              <w:right w:val="single" w:sz="4" w:space="0" w:color="auto"/>
            </w:tcBorders>
            <w:shd w:val="clear" w:color="auto" w:fill="auto"/>
            <w:noWrap/>
            <w:vAlign w:val="bottom"/>
            <w:hideMark/>
          </w:tcPr>
          <w:p w:rsidR="00A754B1" w:rsidRPr="00D57EC7" w:rsidRDefault="00A754B1" w:rsidP="0002756E">
            <w:pPr>
              <w:spacing w:after="0" w:line="240" w:lineRule="auto"/>
              <w:rPr>
                <w:rFonts w:cs="Arial"/>
                <w:sz w:val="16"/>
                <w:szCs w:val="16"/>
                <w:lang w:eastAsia="es-SV"/>
              </w:rPr>
            </w:pPr>
          </w:p>
        </w:tc>
        <w:tc>
          <w:tcPr>
            <w:tcW w:w="1200" w:type="dxa"/>
            <w:tcBorders>
              <w:top w:val="nil"/>
              <w:left w:val="single" w:sz="4" w:space="0" w:color="auto"/>
              <w:bottom w:val="nil"/>
              <w:right w:val="single" w:sz="8" w:space="0" w:color="auto"/>
            </w:tcBorders>
            <w:shd w:val="clear" w:color="auto" w:fill="auto"/>
            <w:noWrap/>
            <w:vAlign w:val="bottom"/>
            <w:hideMark/>
          </w:tcPr>
          <w:p w:rsidR="00A754B1" w:rsidRPr="00D57EC7" w:rsidRDefault="00A754B1" w:rsidP="0002756E">
            <w:pPr>
              <w:spacing w:after="0" w:line="240" w:lineRule="auto"/>
              <w:jc w:val="right"/>
              <w:rPr>
                <w:rFonts w:ascii="Arial Narrow" w:hAnsi="Arial Narrow" w:cs="Arial"/>
                <w:sz w:val="16"/>
                <w:szCs w:val="16"/>
                <w:lang w:eastAsia="es-SV"/>
              </w:rPr>
            </w:pPr>
            <w:r w:rsidRPr="00D57EC7">
              <w:rPr>
                <w:rFonts w:ascii="Arial Narrow" w:hAnsi="Arial Narrow" w:cs="Arial"/>
                <w:sz w:val="16"/>
                <w:szCs w:val="16"/>
                <w:lang w:eastAsia="es-SV"/>
              </w:rPr>
              <w:t> </w:t>
            </w:r>
          </w:p>
        </w:tc>
      </w:tr>
      <w:tr w:rsidR="00A754B1" w:rsidRPr="00D57EC7" w:rsidTr="0002756E">
        <w:trPr>
          <w:trHeight w:val="180"/>
        </w:trPr>
        <w:tc>
          <w:tcPr>
            <w:tcW w:w="1139" w:type="dxa"/>
            <w:tcBorders>
              <w:top w:val="nil"/>
              <w:left w:val="single" w:sz="8" w:space="0" w:color="auto"/>
              <w:bottom w:val="nil"/>
              <w:right w:val="single" w:sz="4" w:space="0" w:color="auto"/>
            </w:tcBorders>
            <w:shd w:val="clear" w:color="auto" w:fill="auto"/>
            <w:noWrap/>
            <w:vAlign w:val="bottom"/>
            <w:hideMark/>
          </w:tcPr>
          <w:p w:rsidR="00A754B1" w:rsidRPr="00372986" w:rsidRDefault="00A754B1" w:rsidP="0002756E">
            <w:pPr>
              <w:spacing w:after="0" w:line="240" w:lineRule="auto"/>
              <w:rPr>
                <w:rFonts w:ascii="Arial Narrow" w:hAnsi="Arial Narrow" w:cs="Arial"/>
                <w:sz w:val="16"/>
                <w:szCs w:val="16"/>
                <w:lang w:eastAsia="es-SV"/>
              </w:rPr>
            </w:pPr>
            <w:r w:rsidRPr="00372986">
              <w:rPr>
                <w:rFonts w:ascii="Arial Narrow" w:hAnsi="Arial Narrow" w:cs="Arial"/>
                <w:sz w:val="16"/>
                <w:szCs w:val="16"/>
                <w:lang w:eastAsia="es-SV"/>
              </w:rPr>
              <w:t> </w:t>
            </w:r>
          </w:p>
        </w:tc>
        <w:tc>
          <w:tcPr>
            <w:tcW w:w="1261" w:type="dxa"/>
            <w:tcBorders>
              <w:top w:val="nil"/>
              <w:left w:val="single" w:sz="4" w:space="0" w:color="auto"/>
              <w:bottom w:val="nil"/>
              <w:right w:val="single" w:sz="4" w:space="0" w:color="auto"/>
            </w:tcBorders>
            <w:shd w:val="clear" w:color="auto" w:fill="auto"/>
            <w:noWrap/>
            <w:vAlign w:val="bottom"/>
            <w:hideMark/>
          </w:tcPr>
          <w:p w:rsidR="00A754B1" w:rsidRPr="00372986" w:rsidRDefault="00A754B1" w:rsidP="0002756E">
            <w:pPr>
              <w:spacing w:after="0" w:line="240" w:lineRule="auto"/>
              <w:rPr>
                <w:rFonts w:ascii="Arial Narrow" w:hAnsi="Arial Narrow" w:cs="Arial"/>
                <w:sz w:val="16"/>
                <w:szCs w:val="16"/>
                <w:lang w:eastAsia="es-SV"/>
              </w:rPr>
            </w:pPr>
          </w:p>
        </w:tc>
        <w:tc>
          <w:tcPr>
            <w:tcW w:w="2500" w:type="dxa"/>
            <w:tcBorders>
              <w:top w:val="nil"/>
              <w:left w:val="single" w:sz="4" w:space="0" w:color="auto"/>
              <w:bottom w:val="nil"/>
              <w:right w:val="single" w:sz="4" w:space="0" w:color="auto"/>
            </w:tcBorders>
            <w:shd w:val="clear" w:color="auto" w:fill="auto"/>
            <w:noWrap/>
            <w:vAlign w:val="bottom"/>
            <w:hideMark/>
          </w:tcPr>
          <w:p w:rsidR="00A754B1" w:rsidRPr="00D57EC7" w:rsidRDefault="00A754B1" w:rsidP="0002756E">
            <w:pPr>
              <w:spacing w:after="0" w:line="240" w:lineRule="auto"/>
              <w:rPr>
                <w:rFonts w:ascii="Arial Narrow" w:hAnsi="Arial Narrow" w:cs="Arial"/>
                <w:sz w:val="16"/>
                <w:szCs w:val="16"/>
                <w:lang w:eastAsia="es-SV"/>
              </w:rPr>
            </w:pPr>
            <w:r w:rsidRPr="00D57EC7">
              <w:rPr>
                <w:rFonts w:ascii="Arial Narrow" w:hAnsi="Arial Narrow" w:cs="Arial"/>
                <w:sz w:val="16"/>
                <w:szCs w:val="16"/>
                <w:lang w:eastAsia="es-SV"/>
              </w:rPr>
              <w:t xml:space="preserve">Factura </w:t>
            </w:r>
            <w:proofErr w:type="spellStart"/>
            <w:r w:rsidRPr="00D57EC7">
              <w:rPr>
                <w:rFonts w:ascii="Arial Narrow" w:hAnsi="Arial Narrow" w:cs="Arial"/>
                <w:sz w:val="16"/>
                <w:szCs w:val="16"/>
                <w:lang w:eastAsia="es-SV"/>
              </w:rPr>
              <w:t>Badia</w:t>
            </w:r>
            <w:proofErr w:type="spellEnd"/>
            <w:r w:rsidRPr="00D57EC7">
              <w:rPr>
                <w:rFonts w:ascii="Arial Narrow" w:hAnsi="Arial Narrow" w:cs="Arial"/>
                <w:sz w:val="16"/>
                <w:szCs w:val="16"/>
                <w:lang w:eastAsia="es-SV"/>
              </w:rPr>
              <w:t xml:space="preserve"> 388261</w:t>
            </w:r>
          </w:p>
        </w:tc>
        <w:tc>
          <w:tcPr>
            <w:tcW w:w="1220" w:type="dxa"/>
            <w:tcBorders>
              <w:top w:val="nil"/>
              <w:left w:val="single" w:sz="4" w:space="0" w:color="auto"/>
              <w:bottom w:val="nil"/>
              <w:right w:val="single" w:sz="4" w:space="0" w:color="auto"/>
            </w:tcBorders>
            <w:shd w:val="clear" w:color="auto" w:fill="auto"/>
            <w:noWrap/>
            <w:vAlign w:val="bottom"/>
            <w:hideMark/>
          </w:tcPr>
          <w:p w:rsidR="00A754B1" w:rsidRPr="00D57EC7" w:rsidRDefault="00A754B1" w:rsidP="0002756E">
            <w:pPr>
              <w:spacing w:after="0" w:line="240" w:lineRule="auto"/>
              <w:rPr>
                <w:rFonts w:ascii="Arial Narrow" w:hAnsi="Arial Narrow" w:cs="Arial"/>
                <w:sz w:val="16"/>
                <w:szCs w:val="16"/>
                <w:lang w:eastAsia="es-SV"/>
              </w:rPr>
            </w:pPr>
            <w:r>
              <w:rPr>
                <w:rFonts w:ascii="Arial Narrow" w:hAnsi="Arial Narrow" w:cs="Arial"/>
                <w:sz w:val="16"/>
                <w:szCs w:val="16"/>
                <w:lang w:eastAsia="es-SV"/>
              </w:rPr>
              <w:t xml:space="preserve"> $       72,359.50</w:t>
            </w:r>
          </w:p>
        </w:tc>
        <w:tc>
          <w:tcPr>
            <w:tcW w:w="1200" w:type="dxa"/>
            <w:tcBorders>
              <w:top w:val="nil"/>
              <w:left w:val="single" w:sz="4" w:space="0" w:color="auto"/>
              <w:bottom w:val="nil"/>
              <w:right w:val="single" w:sz="4" w:space="0" w:color="auto"/>
            </w:tcBorders>
            <w:shd w:val="clear" w:color="auto" w:fill="auto"/>
            <w:noWrap/>
            <w:vAlign w:val="bottom"/>
            <w:hideMark/>
          </w:tcPr>
          <w:p w:rsidR="00A754B1" w:rsidRPr="00D57EC7" w:rsidRDefault="00A754B1" w:rsidP="0002756E">
            <w:pPr>
              <w:spacing w:after="0" w:line="240" w:lineRule="auto"/>
              <w:rPr>
                <w:rFonts w:cs="Arial"/>
                <w:sz w:val="16"/>
                <w:szCs w:val="16"/>
                <w:lang w:eastAsia="es-SV"/>
              </w:rPr>
            </w:pPr>
          </w:p>
        </w:tc>
        <w:tc>
          <w:tcPr>
            <w:tcW w:w="1200" w:type="dxa"/>
            <w:tcBorders>
              <w:top w:val="nil"/>
              <w:left w:val="single" w:sz="4" w:space="0" w:color="auto"/>
              <w:bottom w:val="nil"/>
              <w:right w:val="single" w:sz="8" w:space="0" w:color="auto"/>
            </w:tcBorders>
            <w:shd w:val="clear" w:color="auto" w:fill="auto"/>
            <w:noWrap/>
            <w:vAlign w:val="bottom"/>
            <w:hideMark/>
          </w:tcPr>
          <w:p w:rsidR="00A754B1" w:rsidRPr="00D57EC7" w:rsidRDefault="00A754B1" w:rsidP="0002756E">
            <w:pPr>
              <w:spacing w:after="0" w:line="240" w:lineRule="auto"/>
              <w:jc w:val="right"/>
              <w:rPr>
                <w:rFonts w:ascii="Arial Narrow" w:hAnsi="Arial Narrow" w:cs="Arial"/>
                <w:sz w:val="16"/>
                <w:szCs w:val="16"/>
                <w:lang w:eastAsia="es-SV"/>
              </w:rPr>
            </w:pPr>
            <w:r w:rsidRPr="00D57EC7">
              <w:rPr>
                <w:rFonts w:ascii="Arial Narrow" w:hAnsi="Arial Narrow" w:cs="Arial"/>
                <w:sz w:val="16"/>
                <w:szCs w:val="16"/>
                <w:lang w:eastAsia="es-SV"/>
              </w:rPr>
              <w:t> </w:t>
            </w:r>
          </w:p>
        </w:tc>
      </w:tr>
      <w:tr w:rsidR="00A754B1" w:rsidRPr="00D57EC7" w:rsidTr="0002756E">
        <w:trPr>
          <w:trHeight w:val="92"/>
        </w:trPr>
        <w:tc>
          <w:tcPr>
            <w:tcW w:w="1139" w:type="dxa"/>
            <w:tcBorders>
              <w:top w:val="nil"/>
              <w:left w:val="single" w:sz="8" w:space="0" w:color="auto"/>
              <w:bottom w:val="single" w:sz="4" w:space="0" w:color="auto"/>
              <w:right w:val="single" w:sz="4" w:space="0" w:color="auto"/>
            </w:tcBorders>
            <w:shd w:val="clear" w:color="auto" w:fill="auto"/>
            <w:noWrap/>
            <w:vAlign w:val="bottom"/>
            <w:hideMark/>
          </w:tcPr>
          <w:p w:rsidR="00A754B1" w:rsidRPr="00372986" w:rsidRDefault="00A754B1" w:rsidP="0002756E">
            <w:pPr>
              <w:spacing w:after="0" w:line="240" w:lineRule="auto"/>
              <w:rPr>
                <w:rFonts w:ascii="Arial Narrow" w:hAnsi="Arial Narrow" w:cs="Arial"/>
                <w:sz w:val="16"/>
                <w:szCs w:val="16"/>
                <w:lang w:eastAsia="es-SV"/>
              </w:rPr>
            </w:pPr>
            <w:r w:rsidRPr="00372986">
              <w:rPr>
                <w:rFonts w:ascii="Arial Narrow" w:hAnsi="Arial Narrow" w:cs="Arial"/>
                <w:sz w:val="16"/>
                <w:szCs w:val="16"/>
                <w:lang w:eastAsia="es-SV"/>
              </w:rPr>
              <w:t> </w:t>
            </w:r>
          </w:p>
        </w:tc>
        <w:tc>
          <w:tcPr>
            <w:tcW w:w="1261" w:type="dxa"/>
            <w:tcBorders>
              <w:top w:val="nil"/>
              <w:left w:val="single" w:sz="4" w:space="0" w:color="auto"/>
              <w:bottom w:val="single" w:sz="4" w:space="0" w:color="auto"/>
              <w:right w:val="single" w:sz="4" w:space="0" w:color="auto"/>
            </w:tcBorders>
            <w:shd w:val="clear" w:color="auto" w:fill="auto"/>
            <w:noWrap/>
            <w:vAlign w:val="bottom"/>
            <w:hideMark/>
          </w:tcPr>
          <w:p w:rsidR="00A754B1" w:rsidRPr="00372986" w:rsidRDefault="00A754B1" w:rsidP="0002756E">
            <w:pPr>
              <w:spacing w:after="0" w:line="240" w:lineRule="auto"/>
              <w:rPr>
                <w:rFonts w:ascii="Arial Narrow" w:hAnsi="Arial Narrow" w:cs="Arial"/>
                <w:sz w:val="16"/>
                <w:szCs w:val="16"/>
                <w:lang w:eastAsia="es-SV"/>
              </w:rPr>
            </w:pPr>
          </w:p>
        </w:tc>
        <w:tc>
          <w:tcPr>
            <w:tcW w:w="2500" w:type="dxa"/>
            <w:tcBorders>
              <w:top w:val="nil"/>
              <w:left w:val="single" w:sz="4" w:space="0" w:color="auto"/>
              <w:bottom w:val="single" w:sz="4" w:space="0" w:color="auto"/>
              <w:right w:val="single" w:sz="4" w:space="0" w:color="auto"/>
            </w:tcBorders>
            <w:shd w:val="clear" w:color="auto" w:fill="auto"/>
            <w:noWrap/>
            <w:vAlign w:val="bottom"/>
            <w:hideMark/>
          </w:tcPr>
          <w:p w:rsidR="00A754B1" w:rsidRPr="00D57EC7" w:rsidRDefault="00A754B1" w:rsidP="0002756E">
            <w:pPr>
              <w:spacing w:after="0" w:line="240" w:lineRule="auto"/>
              <w:rPr>
                <w:rFonts w:ascii="Arial Narrow" w:hAnsi="Arial Narrow" w:cs="Arial"/>
                <w:sz w:val="16"/>
                <w:szCs w:val="16"/>
                <w:lang w:eastAsia="es-SV"/>
              </w:rPr>
            </w:pPr>
          </w:p>
        </w:tc>
        <w:tc>
          <w:tcPr>
            <w:tcW w:w="1220" w:type="dxa"/>
            <w:tcBorders>
              <w:top w:val="nil"/>
              <w:left w:val="single" w:sz="4" w:space="0" w:color="auto"/>
              <w:bottom w:val="single" w:sz="4" w:space="0" w:color="auto"/>
              <w:right w:val="single" w:sz="4" w:space="0" w:color="auto"/>
            </w:tcBorders>
            <w:shd w:val="clear" w:color="auto" w:fill="auto"/>
            <w:noWrap/>
            <w:vAlign w:val="bottom"/>
            <w:hideMark/>
          </w:tcPr>
          <w:p w:rsidR="00A754B1" w:rsidRPr="00D57EC7" w:rsidRDefault="00A754B1" w:rsidP="0002756E">
            <w:pPr>
              <w:spacing w:after="0" w:line="240" w:lineRule="auto"/>
              <w:rPr>
                <w:rFonts w:ascii="Arial Narrow" w:hAnsi="Arial Narrow" w:cs="Arial"/>
                <w:sz w:val="16"/>
                <w:szCs w:val="16"/>
                <w:lang w:eastAsia="es-SV"/>
              </w:rPr>
            </w:pPr>
          </w:p>
        </w:tc>
        <w:tc>
          <w:tcPr>
            <w:tcW w:w="1200" w:type="dxa"/>
            <w:tcBorders>
              <w:top w:val="nil"/>
              <w:left w:val="single" w:sz="4" w:space="0" w:color="auto"/>
              <w:bottom w:val="single" w:sz="4" w:space="0" w:color="auto"/>
              <w:right w:val="single" w:sz="4" w:space="0" w:color="auto"/>
            </w:tcBorders>
            <w:shd w:val="clear" w:color="auto" w:fill="auto"/>
            <w:noWrap/>
            <w:vAlign w:val="bottom"/>
            <w:hideMark/>
          </w:tcPr>
          <w:p w:rsidR="00A754B1" w:rsidRPr="00D57EC7" w:rsidRDefault="00A754B1" w:rsidP="0002756E">
            <w:pPr>
              <w:spacing w:after="0" w:line="240" w:lineRule="auto"/>
              <w:rPr>
                <w:rFonts w:cs="Arial"/>
                <w:sz w:val="16"/>
                <w:szCs w:val="16"/>
                <w:lang w:eastAsia="es-SV"/>
              </w:rPr>
            </w:pPr>
          </w:p>
        </w:tc>
        <w:tc>
          <w:tcPr>
            <w:tcW w:w="1200" w:type="dxa"/>
            <w:tcBorders>
              <w:top w:val="nil"/>
              <w:left w:val="single" w:sz="4" w:space="0" w:color="auto"/>
              <w:bottom w:val="single" w:sz="4" w:space="0" w:color="auto"/>
              <w:right w:val="single" w:sz="8" w:space="0" w:color="auto"/>
            </w:tcBorders>
            <w:shd w:val="clear" w:color="auto" w:fill="auto"/>
            <w:noWrap/>
            <w:vAlign w:val="bottom"/>
            <w:hideMark/>
          </w:tcPr>
          <w:p w:rsidR="00A754B1" w:rsidRPr="00D57EC7" w:rsidRDefault="00A754B1" w:rsidP="0002756E">
            <w:pPr>
              <w:spacing w:after="0" w:line="240" w:lineRule="auto"/>
              <w:jc w:val="right"/>
              <w:rPr>
                <w:rFonts w:ascii="Arial Narrow" w:hAnsi="Arial Narrow" w:cs="Arial"/>
                <w:sz w:val="16"/>
                <w:szCs w:val="16"/>
                <w:lang w:eastAsia="es-SV"/>
              </w:rPr>
            </w:pPr>
            <w:r w:rsidRPr="00D57EC7">
              <w:rPr>
                <w:rFonts w:ascii="Arial Narrow" w:hAnsi="Arial Narrow" w:cs="Arial"/>
                <w:sz w:val="16"/>
                <w:szCs w:val="16"/>
                <w:lang w:eastAsia="es-SV"/>
              </w:rPr>
              <w:t> </w:t>
            </w:r>
          </w:p>
        </w:tc>
      </w:tr>
      <w:tr w:rsidR="00A754B1" w:rsidRPr="00D57EC7" w:rsidTr="0002756E">
        <w:trPr>
          <w:trHeight w:val="334"/>
        </w:trPr>
        <w:tc>
          <w:tcPr>
            <w:tcW w:w="1139" w:type="dxa"/>
            <w:tcBorders>
              <w:top w:val="nil"/>
              <w:left w:val="single" w:sz="8" w:space="0" w:color="auto"/>
              <w:bottom w:val="single" w:sz="4" w:space="0" w:color="auto"/>
              <w:right w:val="single" w:sz="4" w:space="0" w:color="auto"/>
            </w:tcBorders>
            <w:shd w:val="clear" w:color="auto" w:fill="auto"/>
            <w:noWrap/>
            <w:vAlign w:val="bottom"/>
            <w:hideMark/>
          </w:tcPr>
          <w:p w:rsidR="00A754B1" w:rsidRPr="00372986" w:rsidRDefault="00A754B1" w:rsidP="0002756E">
            <w:pPr>
              <w:spacing w:after="0" w:line="240" w:lineRule="auto"/>
              <w:rPr>
                <w:rFonts w:ascii="Arial Narrow" w:hAnsi="Arial Narrow" w:cs="Arial"/>
                <w:sz w:val="16"/>
                <w:szCs w:val="16"/>
                <w:lang w:eastAsia="es-SV"/>
              </w:rPr>
            </w:pPr>
          </w:p>
        </w:tc>
        <w:tc>
          <w:tcPr>
            <w:tcW w:w="1261" w:type="dxa"/>
            <w:tcBorders>
              <w:top w:val="nil"/>
              <w:left w:val="single" w:sz="4" w:space="0" w:color="auto"/>
              <w:bottom w:val="single" w:sz="4" w:space="0" w:color="auto"/>
              <w:right w:val="single" w:sz="4" w:space="0" w:color="auto"/>
            </w:tcBorders>
            <w:shd w:val="clear" w:color="auto" w:fill="auto"/>
            <w:noWrap/>
            <w:vAlign w:val="bottom"/>
            <w:hideMark/>
          </w:tcPr>
          <w:p w:rsidR="00A754B1" w:rsidRPr="00372986" w:rsidRDefault="00A754B1" w:rsidP="0002756E">
            <w:pPr>
              <w:spacing w:after="0" w:line="240" w:lineRule="auto"/>
              <w:rPr>
                <w:rFonts w:ascii="Arial Narrow" w:hAnsi="Arial Narrow" w:cs="Arial"/>
                <w:sz w:val="16"/>
                <w:szCs w:val="16"/>
                <w:lang w:eastAsia="es-SV"/>
              </w:rPr>
            </w:pPr>
          </w:p>
        </w:tc>
        <w:tc>
          <w:tcPr>
            <w:tcW w:w="2500" w:type="dxa"/>
            <w:tcBorders>
              <w:top w:val="nil"/>
              <w:left w:val="single" w:sz="4" w:space="0" w:color="auto"/>
              <w:bottom w:val="single" w:sz="4" w:space="0" w:color="auto"/>
              <w:right w:val="single" w:sz="4" w:space="0" w:color="auto"/>
            </w:tcBorders>
            <w:shd w:val="clear" w:color="auto" w:fill="auto"/>
            <w:noWrap/>
            <w:vAlign w:val="bottom"/>
            <w:hideMark/>
          </w:tcPr>
          <w:p w:rsidR="00A754B1" w:rsidRPr="00D57EC7" w:rsidRDefault="00A754B1" w:rsidP="0002756E">
            <w:pPr>
              <w:spacing w:after="0" w:line="240" w:lineRule="auto"/>
              <w:rPr>
                <w:rFonts w:ascii="Arial Narrow" w:hAnsi="Arial Narrow" w:cs="Arial"/>
                <w:sz w:val="16"/>
                <w:szCs w:val="16"/>
                <w:lang w:eastAsia="es-SV"/>
              </w:rPr>
            </w:pPr>
            <w:r>
              <w:rPr>
                <w:rFonts w:ascii="Arial Narrow" w:hAnsi="Arial Narrow" w:cs="Arial"/>
                <w:sz w:val="16"/>
                <w:szCs w:val="16"/>
                <w:lang w:eastAsia="es-SV"/>
              </w:rPr>
              <w:t>Total</w:t>
            </w:r>
          </w:p>
        </w:tc>
        <w:tc>
          <w:tcPr>
            <w:tcW w:w="1220" w:type="dxa"/>
            <w:tcBorders>
              <w:top w:val="nil"/>
              <w:left w:val="single" w:sz="4" w:space="0" w:color="auto"/>
              <w:bottom w:val="single" w:sz="4" w:space="0" w:color="auto"/>
              <w:right w:val="single" w:sz="4" w:space="0" w:color="auto"/>
            </w:tcBorders>
            <w:shd w:val="clear" w:color="auto" w:fill="auto"/>
            <w:noWrap/>
            <w:vAlign w:val="bottom"/>
            <w:hideMark/>
          </w:tcPr>
          <w:p w:rsidR="00A754B1" w:rsidRPr="00D57EC7" w:rsidRDefault="00A754B1" w:rsidP="0002756E">
            <w:pPr>
              <w:spacing w:after="0" w:line="240" w:lineRule="auto"/>
              <w:rPr>
                <w:rFonts w:ascii="Arial Narrow" w:hAnsi="Arial Narrow" w:cs="Arial"/>
                <w:sz w:val="16"/>
                <w:szCs w:val="16"/>
                <w:lang w:eastAsia="es-SV"/>
              </w:rPr>
            </w:pPr>
          </w:p>
        </w:tc>
        <w:tc>
          <w:tcPr>
            <w:tcW w:w="1200" w:type="dxa"/>
            <w:tcBorders>
              <w:top w:val="nil"/>
              <w:left w:val="single" w:sz="4" w:space="0" w:color="auto"/>
              <w:bottom w:val="single" w:sz="4" w:space="0" w:color="auto"/>
              <w:right w:val="single" w:sz="4" w:space="0" w:color="auto"/>
            </w:tcBorders>
            <w:shd w:val="clear" w:color="auto" w:fill="auto"/>
            <w:noWrap/>
            <w:vAlign w:val="bottom"/>
            <w:hideMark/>
          </w:tcPr>
          <w:p w:rsidR="00A754B1" w:rsidRPr="00D57EC7" w:rsidRDefault="00A754B1" w:rsidP="0002756E">
            <w:pPr>
              <w:spacing w:after="0" w:line="240" w:lineRule="auto"/>
              <w:jc w:val="right"/>
              <w:rPr>
                <w:rFonts w:ascii="Arial Narrow" w:hAnsi="Arial Narrow" w:cs="Arial"/>
                <w:sz w:val="16"/>
                <w:szCs w:val="16"/>
                <w:lang w:eastAsia="es-SV"/>
              </w:rPr>
            </w:pPr>
            <w:r w:rsidRPr="00D57EC7">
              <w:rPr>
                <w:rFonts w:ascii="Arial Narrow" w:hAnsi="Arial Narrow" w:cs="Arial"/>
                <w:sz w:val="16"/>
                <w:szCs w:val="16"/>
                <w:lang w:eastAsia="es-SV"/>
              </w:rPr>
              <w:t>$8</w:t>
            </w:r>
            <w:r>
              <w:rPr>
                <w:rFonts w:ascii="Arial Narrow" w:hAnsi="Arial Narrow" w:cs="Arial"/>
                <w:sz w:val="16"/>
                <w:szCs w:val="16"/>
                <w:lang w:eastAsia="es-SV"/>
              </w:rPr>
              <w:t>2,553.00</w:t>
            </w:r>
          </w:p>
        </w:tc>
        <w:tc>
          <w:tcPr>
            <w:tcW w:w="1200" w:type="dxa"/>
            <w:tcBorders>
              <w:top w:val="nil"/>
              <w:left w:val="single" w:sz="4" w:space="0" w:color="auto"/>
              <w:bottom w:val="single" w:sz="4" w:space="0" w:color="auto"/>
              <w:right w:val="single" w:sz="8" w:space="0" w:color="auto"/>
            </w:tcBorders>
            <w:shd w:val="clear" w:color="auto" w:fill="auto"/>
            <w:noWrap/>
            <w:vAlign w:val="bottom"/>
            <w:hideMark/>
          </w:tcPr>
          <w:p w:rsidR="00A754B1" w:rsidRPr="00D57EC7" w:rsidRDefault="00A754B1" w:rsidP="0002756E">
            <w:pPr>
              <w:spacing w:after="0" w:line="240" w:lineRule="auto"/>
              <w:jc w:val="right"/>
              <w:rPr>
                <w:rFonts w:ascii="Arial Narrow" w:hAnsi="Arial Narrow" w:cs="Arial"/>
                <w:sz w:val="16"/>
                <w:szCs w:val="16"/>
                <w:lang w:eastAsia="es-SV"/>
              </w:rPr>
            </w:pPr>
            <w:r w:rsidRPr="00D57EC7">
              <w:rPr>
                <w:rFonts w:ascii="Arial Narrow" w:hAnsi="Arial Narrow" w:cs="Arial"/>
                <w:sz w:val="16"/>
                <w:szCs w:val="16"/>
                <w:lang w:eastAsia="es-SV"/>
              </w:rPr>
              <w:t>$8</w:t>
            </w:r>
            <w:r>
              <w:rPr>
                <w:rFonts w:ascii="Arial Narrow" w:hAnsi="Arial Narrow" w:cs="Arial"/>
                <w:sz w:val="16"/>
                <w:szCs w:val="16"/>
                <w:lang w:eastAsia="es-SV"/>
              </w:rPr>
              <w:t>2,553.00</w:t>
            </w:r>
          </w:p>
        </w:tc>
      </w:tr>
      <w:tr w:rsidR="00A754B1" w:rsidRPr="00D57EC7" w:rsidTr="0002756E">
        <w:trPr>
          <w:trHeight w:val="180"/>
        </w:trPr>
        <w:tc>
          <w:tcPr>
            <w:tcW w:w="1139" w:type="dxa"/>
            <w:tcBorders>
              <w:top w:val="single" w:sz="4" w:space="0" w:color="auto"/>
              <w:left w:val="single" w:sz="8" w:space="0" w:color="auto"/>
              <w:bottom w:val="nil"/>
              <w:right w:val="nil"/>
            </w:tcBorders>
            <w:shd w:val="clear" w:color="auto" w:fill="auto"/>
            <w:noWrap/>
            <w:vAlign w:val="bottom"/>
            <w:hideMark/>
          </w:tcPr>
          <w:p w:rsidR="00A754B1" w:rsidRPr="00372986" w:rsidRDefault="00A754B1" w:rsidP="0002756E">
            <w:pPr>
              <w:spacing w:after="0" w:line="240" w:lineRule="auto"/>
              <w:jc w:val="center"/>
              <w:rPr>
                <w:rFonts w:ascii="Arial Narrow" w:hAnsi="Arial Narrow" w:cs="Arial"/>
                <w:sz w:val="16"/>
                <w:szCs w:val="16"/>
                <w:lang w:eastAsia="es-SV"/>
              </w:rPr>
            </w:pPr>
            <w:r w:rsidRPr="00372986">
              <w:rPr>
                <w:rFonts w:ascii="Arial Narrow" w:hAnsi="Arial Narrow" w:cs="Arial"/>
                <w:sz w:val="16"/>
                <w:szCs w:val="16"/>
                <w:lang w:eastAsia="es-SV"/>
              </w:rPr>
              <w:t> </w:t>
            </w:r>
          </w:p>
        </w:tc>
        <w:tc>
          <w:tcPr>
            <w:tcW w:w="1261" w:type="dxa"/>
            <w:tcBorders>
              <w:top w:val="single" w:sz="4" w:space="0" w:color="auto"/>
              <w:left w:val="nil"/>
              <w:bottom w:val="nil"/>
              <w:right w:val="nil"/>
            </w:tcBorders>
            <w:shd w:val="clear" w:color="auto" w:fill="auto"/>
            <w:noWrap/>
            <w:vAlign w:val="bottom"/>
            <w:hideMark/>
          </w:tcPr>
          <w:p w:rsidR="00A754B1" w:rsidRPr="00372986" w:rsidRDefault="00A754B1" w:rsidP="0002756E">
            <w:pPr>
              <w:spacing w:after="0" w:line="240" w:lineRule="auto"/>
              <w:rPr>
                <w:rFonts w:cs="Arial"/>
                <w:sz w:val="16"/>
                <w:szCs w:val="16"/>
                <w:lang w:eastAsia="es-SV"/>
              </w:rPr>
            </w:pPr>
          </w:p>
        </w:tc>
        <w:tc>
          <w:tcPr>
            <w:tcW w:w="2500" w:type="dxa"/>
            <w:tcBorders>
              <w:top w:val="single" w:sz="4" w:space="0" w:color="auto"/>
              <w:left w:val="nil"/>
              <w:bottom w:val="nil"/>
              <w:right w:val="nil"/>
            </w:tcBorders>
            <w:shd w:val="clear" w:color="auto" w:fill="auto"/>
            <w:noWrap/>
            <w:vAlign w:val="bottom"/>
            <w:hideMark/>
          </w:tcPr>
          <w:p w:rsidR="00A754B1" w:rsidRPr="00D57EC7" w:rsidRDefault="00A754B1" w:rsidP="0002756E">
            <w:pPr>
              <w:spacing w:after="0" w:line="240" w:lineRule="auto"/>
              <w:rPr>
                <w:rFonts w:ascii="Arial Narrow" w:hAnsi="Arial Narrow" w:cs="Arial"/>
                <w:sz w:val="16"/>
                <w:szCs w:val="16"/>
                <w:u w:val="single"/>
                <w:lang w:eastAsia="es-SV"/>
              </w:rPr>
            </w:pPr>
          </w:p>
        </w:tc>
        <w:tc>
          <w:tcPr>
            <w:tcW w:w="1220" w:type="dxa"/>
            <w:tcBorders>
              <w:top w:val="single" w:sz="4" w:space="0" w:color="auto"/>
              <w:left w:val="nil"/>
              <w:bottom w:val="nil"/>
              <w:right w:val="nil"/>
            </w:tcBorders>
            <w:shd w:val="clear" w:color="auto" w:fill="auto"/>
            <w:noWrap/>
            <w:vAlign w:val="bottom"/>
            <w:hideMark/>
          </w:tcPr>
          <w:p w:rsidR="00A754B1" w:rsidRPr="00D57EC7" w:rsidRDefault="00A754B1" w:rsidP="0002756E">
            <w:pPr>
              <w:spacing w:after="0" w:line="240" w:lineRule="auto"/>
              <w:rPr>
                <w:rFonts w:cs="Arial"/>
                <w:sz w:val="16"/>
                <w:szCs w:val="16"/>
                <w:lang w:eastAsia="es-SV"/>
              </w:rPr>
            </w:pPr>
          </w:p>
        </w:tc>
        <w:tc>
          <w:tcPr>
            <w:tcW w:w="1200" w:type="dxa"/>
            <w:tcBorders>
              <w:top w:val="single" w:sz="4" w:space="0" w:color="auto"/>
              <w:left w:val="nil"/>
              <w:bottom w:val="nil"/>
              <w:right w:val="nil"/>
            </w:tcBorders>
            <w:shd w:val="clear" w:color="auto" w:fill="auto"/>
            <w:noWrap/>
            <w:vAlign w:val="bottom"/>
            <w:hideMark/>
          </w:tcPr>
          <w:p w:rsidR="00A754B1" w:rsidRPr="00D57EC7" w:rsidRDefault="00A754B1" w:rsidP="0002756E">
            <w:pPr>
              <w:spacing w:after="0" w:line="240" w:lineRule="auto"/>
              <w:rPr>
                <w:rFonts w:cs="Arial"/>
                <w:sz w:val="16"/>
                <w:szCs w:val="16"/>
                <w:lang w:eastAsia="es-SV"/>
              </w:rPr>
            </w:pPr>
          </w:p>
        </w:tc>
        <w:tc>
          <w:tcPr>
            <w:tcW w:w="1200" w:type="dxa"/>
            <w:tcBorders>
              <w:top w:val="single" w:sz="4" w:space="0" w:color="auto"/>
              <w:left w:val="nil"/>
              <w:bottom w:val="nil"/>
              <w:right w:val="single" w:sz="8" w:space="0" w:color="auto"/>
            </w:tcBorders>
            <w:shd w:val="clear" w:color="auto" w:fill="auto"/>
            <w:noWrap/>
            <w:vAlign w:val="bottom"/>
            <w:hideMark/>
          </w:tcPr>
          <w:p w:rsidR="00A754B1" w:rsidRPr="00D57EC7" w:rsidRDefault="00A754B1" w:rsidP="0002756E">
            <w:pPr>
              <w:spacing w:after="0" w:line="240" w:lineRule="auto"/>
              <w:rPr>
                <w:rFonts w:ascii="Arial Narrow" w:hAnsi="Arial Narrow" w:cs="Arial"/>
                <w:sz w:val="16"/>
                <w:szCs w:val="16"/>
                <w:lang w:eastAsia="es-SV"/>
              </w:rPr>
            </w:pPr>
            <w:r w:rsidRPr="00D57EC7">
              <w:rPr>
                <w:rFonts w:ascii="Arial Narrow" w:hAnsi="Arial Narrow" w:cs="Arial"/>
                <w:sz w:val="16"/>
                <w:szCs w:val="16"/>
                <w:lang w:eastAsia="es-SV"/>
              </w:rPr>
              <w:t> </w:t>
            </w:r>
          </w:p>
        </w:tc>
      </w:tr>
      <w:tr w:rsidR="00A754B1" w:rsidRPr="00D57EC7" w:rsidTr="0002756E">
        <w:trPr>
          <w:trHeight w:val="180"/>
        </w:trPr>
        <w:tc>
          <w:tcPr>
            <w:tcW w:w="7320" w:type="dxa"/>
            <w:gridSpan w:val="5"/>
            <w:tcBorders>
              <w:top w:val="nil"/>
              <w:left w:val="single" w:sz="8" w:space="0" w:color="auto"/>
              <w:bottom w:val="nil"/>
              <w:right w:val="nil"/>
            </w:tcBorders>
            <w:shd w:val="clear" w:color="auto" w:fill="auto"/>
            <w:noWrap/>
            <w:vAlign w:val="bottom"/>
            <w:hideMark/>
          </w:tcPr>
          <w:p w:rsidR="00A754B1" w:rsidRPr="00372986" w:rsidRDefault="00A754B1" w:rsidP="0002756E">
            <w:pPr>
              <w:spacing w:after="0" w:line="240" w:lineRule="auto"/>
              <w:rPr>
                <w:rFonts w:ascii="Arial Narrow" w:hAnsi="Arial Narrow" w:cs="Arial"/>
                <w:sz w:val="16"/>
                <w:szCs w:val="16"/>
                <w:lang w:eastAsia="es-SV"/>
              </w:rPr>
            </w:pPr>
            <w:r w:rsidRPr="00372986">
              <w:rPr>
                <w:rFonts w:ascii="Arial Narrow" w:hAnsi="Arial Narrow" w:cs="Arial"/>
                <w:sz w:val="16"/>
                <w:szCs w:val="16"/>
                <w:lang w:eastAsia="es-SV"/>
              </w:rPr>
              <w:t xml:space="preserve">V/ Liquidación de gastos e ingreso al inventario por la importación de especies según Factura 388261 </w:t>
            </w:r>
            <w:proofErr w:type="spellStart"/>
            <w:r w:rsidRPr="00372986">
              <w:rPr>
                <w:rFonts w:ascii="Arial Narrow" w:hAnsi="Arial Narrow" w:cs="Arial"/>
                <w:sz w:val="16"/>
                <w:szCs w:val="16"/>
                <w:lang w:eastAsia="es-SV"/>
              </w:rPr>
              <w:t>Badia</w:t>
            </w:r>
            <w:proofErr w:type="spellEnd"/>
          </w:p>
        </w:tc>
        <w:tc>
          <w:tcPr>
            <w:tcW w:w="1200" w:type="dxa"/>
            <w:tcBorders>
              <w:top w:val="nil"/>
              <w:left w:val="nil"/>
              <w:bottom w:val="nil"/>
              <w:right w:val="single" w:sz="8" w:space="0" w:color="auto"/>
            </w:tcBorders>
            <w:shd w:val="clear" w:color="auto" w:fill="auto"/>
            <w:noWrap/>
            <w:vAlign w:val="bottom"/>
            <w:hideMark/>
          </w:tcPr>
          <w:p w:rsidR="00A754B1" w:rsidRPr="00D57EC7" w:rsidRDefault="00A754B1" w:rsidP="0002756E">
            <w:pPr>
              <w:spacing w:after="0" w:line="240" w:lineRule="auto"/>
              <w:rPr>
                <w:rFonts w:ascii="Arial Narrow" w:hAnsi="Arial Narrow" w:cs="Arial"/>
                <w:sz w:val="16"/>
                <w:szCs w:val="16"/>
                <w:lang w:eastAsia="es-SV"/>
              </w:rPr>
            </w:pPr>
            <w:r w:rsidRPr="00D57EC7">
              <w:rPr>
                <w:rFonts w:ascii="Arial Narrow" w:hAnsi="Arial Narrow" w:cs="Arial"/>
                <w:sz w:val="16"/>
                <w:szCs w:val="16"/>
                <w:lang w:eastAsia="es-SV"/>
              </w:rPr>
              <w:t> </w:t>
            </w:r>
          </w:p>
        </w:tc>
      </w:tr>
      <w:tr w:rsidR="00A754B1" w:rsidRPr="00D57EC7" w:rsidTr="0002756E">
        <w:trPr>
          <w:trHeight w:val="180"/>
        </w:trPr>
        <w:tc>
          <w:tcPr>
            <w:tcW w:w="1139" w:type="dxa"/>
            <w:tcBorders>
              <w:top w:val="nil"/>
              <w:left w:val="single" w:sz="8" w:space="0" w:color="auto"/>
              <w:bottom w:val="nil"/>
              <w:right w:val="nil"/>
            </w:tcBorders>
            <w:shd w:val="clear" w:color="auto" w:fill="auto"/>
            <w:noWrap/>
            <w:vAlign w:val="bottom"/>
            <w:hideMark/>
          </w:tcPr>
          <w:p w:rsidR="00A754B1" w:rsidRPr="00372986" w:rsidRDefault="00A754B1" w:rsidP="0002756E">
            <w:pPr>
              <w:spacing w:after="0" w:line="240" w:lineRule="auto"/>
              <w:rPr>
                <w:rFonts w:ascii="Arial Narrow" w:hAnsi="Arial Narrow" w:cs="Arial"/>
                <w:sz w:val="16"/>
                <w:szCs w:val="16"/>
                <w:lang w:eastAsia="es-SV"/>
              </w:rPr>
            </w:pPr>
            <w:r w:rsidRPr="00372986">
              <w:rPr>
                <w:rFonts w:ascii="Arial Narrow" w:hAnsi="Arial Narrow" w:cs="Arial"/>
                <w:sz w:val="16"/>
                <w:szCs w:val="16"/>
                <w:lang w:eastAsia="es-SV"/>
              </w:rPr>
              <w:t> </w:t>
            </w:r>
          </w:p>
        </w:tc>
        <w:tc>
          <w:tcPr>
            <w:tcW w:w="1261" w:type="dxa"/>
            <w:tcBorders>
              <w:top w:val="nil"/>
              <w:left w:val="nil"/>
              <w:bottom w:val="nil"/>
              <w:right w:val="nil"/>
            </w:tcBorders>
            <w:shd w:val="clear" w:color="auto" w:fill="auto"/>
            <w:noWrap/>
            <w:vAlign w:val="bottom"/>
            <w:hideMark/>
          </w:tcPr>
          <w:p w:rsidR="00A754B1" w:rsidRPr="00372986" w:rsidRDefault="00A754B1" w:rsidP="0002756E">
            <w:pPr>
              <w:spacing w:after="0" w:line="240" w:lineRule="auto"/>
              <w:rPr>
                <w:rFonts w:cs="Arial"/>
                <w:sz w:val="16"/>
                <w:szCs w:val="16"/>
                <w:lang w:eastAsia="es-SV"/>
              </w:rPr>
            </w:pPr>
          </w:p>
        </w:tc>
        <w:tc>
          <w:tcPr>
            <w:tcW w:w="2500" w:type="dxa"/>
            <w:tcBorders>
              <w:top w:val="nil"/>
              <w:left w:val="nil"/>
              <w:bottom w:val="nil"/>
              <w:right w:val="nil"/>
            </w:tcBorders>
            <w:shd w:val="clear" w:color="auto" w:fill="auto"/>
            <w:noWrap/>
            <w:vAlign w:val="bottom"/>
            <w:hideMark/>
          </w:tcPr>
          <w:p w:rsidR="00A754B1" w:rsidRPr="00D57EC7" w:rsidRDefault="00A754B1" w:rsidP="0002756E">
            <w:pPr>
              <w:spacing w:after="0" w:line="240" w:lineRule="auto"/>
              <w:rPr>
                <w:rFonts w:ascii="Arial Narrow" w:hAnsi="Arial Narrow" w:cs="Arial"/>
                <w:sz w:val="16"/>
                <w:szCs w:val="16"/>
                <w:u w:val="single"/>
                <w:lang w:eastAsia="es-SV"/>
              </w:rPr>
            </w:pPr>
          </w:p>
        </w:tc>
        <w:tc>
          <w:tcPr>
            <w:tcW w:w="1220" w:type="dxa"/>
            <w:tcBorders>
              <w:top w:val="nil"/>
              <w:left w:val="nil"/>
              <w:bottom w:val="nil"/>
              <w:right w:val="nil"/>
            </w:tcBorders>
            <w:shd w:val="clear" w:color="auto" w:fill="auto"/>
            <w:noWrap/>
            <w:vAlign w:val="bottom"/>
            <w:hideMark/>
          </w:tcPr>
          <w:p w:rsidR="00A754B1" w:rsidRPr="00D57EC7" w:rsidRDefault="00A754B1" w:rsidP="0002756E">
            <w:pPr>
              <w:spacing w:after="0" w:line="240" w:lineRule="auto"/>
              <w:rPr>
                <w:rFonts w:cs="Arial"/>
                <w:sz w:val="16"/>
                <w:szCs w:val="16"/>
                <w:lang w:eastAsia="es-SV"/>
              </w:rPr>
            </w:pPr>
          </w:p>
        </w:tc>
        <w:tc>
          <w:tcPr>
            <w:tcW w:w="1200" w:type="dxa"/>
            <w:tcBorders>
              <w:top w:val="nil"/>
              <w:left w:val="nil"/>
              <w:bottom w:val="nil"/>
              <w:right w:val="nil"/>
            </w:tcBorders>
            <w:shd w:val="clear" w:color="auto" w:fill="auto"/>
            <w:noWrap/>
            <w:vAlign w:val="bottom"/>
            <w:hideMark/>
          </w:tcPr>
          <w:p w:rsidR="00A754B1" w:rsidRPr="00D57EC7" w:rsidRDefault="00A754B1" w:rsidP="0002756E">
            <w:pPr>
              <w:spacing w:after="0" w:line="240" w:lineRule="auto"/>
              <w:rPr>
                <w:rFonts w:cs="Arial"/>
                <w:sz w:val="16"/>
                <w:szCs w:val="16"/>
                <w:lang w:eastAsia="es-SV"/>
              </w:rPr>
            </w:pPr>
          </w:p>
        </w:tc>
        <w:tc>
          <w:tcPr>
            <w:tcW w:w="1200" w:type="dxa"/>
            <w:tcBorders>
              <w:top w:val="nil"/>
              <w:left w:val="nil"/>
              <w:bottom w:val="nil"/>
              <w:right w:val="single" w:sz="8" w:space="0" w:color="auto"/>
            </w:tcBorders>
            <w:shd w:val="clear" w:color="auto" w:fill="auto"/>
            <w:noWrap/>
            <w:vAlign w:val="bottom"/>
            <w:hideMark/>
          </w:tcPr>
          <w:p w:rsidR="00A754B1" w:rsidRPr="00D57EC7" w:rsidRDefault="00A754B1" w:rsidP="0002756E">
            <w:pPr>
              <w:spacing w:after="0" w:line="240" w:lineRule="auto"/>
              <w:rPr>
                <w:rFonts w:ascii="Arial Narrow" w:hAnsi="Arial Narrow" w:cs="Arial"/>
                <w:sz w:val="16"/>
                <w:szCs w:val="16"/>
                <w:lang w:eastAsia="es-SV"/>
              </w:rPr>
            </w:pPr>
            <w:r w:rsidRPr="00D57EC7">
              <w:rPr>
                <w:rFonts w:ascii="Arial Narrow" w:hAnsi="Arial Narrow" w:cs="Arial"/>
                <w:sz w:val="16"/>
                <w:szCs w:val="16"/>
                <w:lang w:eastAsia="es-SV"/>
              </w:rPr>
              <w:t> </w:t>
            </w:r>
          </w:p>
        </w:tc>
      </w:tr>
      <w:tr w:rsidR="00A754B1" w:rsidRPr="00D57EC7" w:rsidTr="0002756E">
        <w:trPr>
          <w:trHeight w:val="180"/>
        </w:trPr>
        <w:tc>
          <w:tcPr>
            <w:tcW w:w="1139" w:type="dxa"/>
            <w:tcBorders>
              <w:top w:val="nil"/>
              <w:left w:val="single" w:sz="8" w:space="0" w:color="auto"/>
              <w:bottom w:val="nil"/>
              <w:right w:val="nil"/>
            </w:tcBorders>
            <w:shd w:val="clear" w:color="auto" w:fill="auto"/>
            <w:noWrap/>
            <w:vAlign w:val="bottom"/>
            <w:hideMark/>
          </w:tcPr>
          <w:p w:rsidR="00A754B1" w:rsidRPr="00372986" w:rsidRDefault="00A754B1" w:rsidP="0002756E">
            <w:pPr>
              <w:spacing w:after="0" w:line="240" w:lineRule="auto"/>
              <w:rPr>
                <w:rFonts w:ascii="Arial Narrow" w:hAnsi="Arial Narrow" w:cs="Arial"/>
                <w:sz w:val="16"/>
                <w:szCs w:val="16"/>
                <w:lang w:eastAsia="es-SV"/>
              </w:rPr>
            </w:pPr>
            <w:r w:rsidRPr="00372986">
              <w:rPr>
                <w:rFonts w:ascii="Arial Narrow" w:hAnsi="Arial Narrow" w:cs="Arial"/>
                <w:sz w:val="16"/>
                <w:szCs w:val="16"/>
                <w:lang w:eastAsia="es-SV"/>
              </w:rPr>
              <w:t> </w:t>
            </w:r>
          </w:p>
        </w:tc>
        <w:tc>
          <w:tcPr>
            <w:tcW w:w="1261" w:type="dxa"/>
            <w:tcBorders>
              <w:top w:val="nil"/>
              <w:left w:val="nil"/>
              <w:bottom w:val="nil"/>
              <w:right w:val="nil"/>
            </w:tcBorders>
            <w:shd w:val="clear" w:color="auto" w:fill="auto"/>
            <w:noWrap/>
            <w:vAlign w:val="bottom"/>
            <w:hideMark/>
          </w:tcPr>
          <w:p w:rsidR="00A754B1" w:rsidRPr="00372986" w:rsidRDefault="00A754B1" w:rsidP="0002756E">
            <w:pPr>
              <w:spacing w:after="0" w:line="240" w:lineRule="auto"/>
              <w:rPr>
                <w:rFonts w:ascii="Arial Narrow" w:hAnsi="Arial Narrow" w:cs="Arial"/>
                <w:sz w:val="16"/>
                <w:szCs w:val="16"/>
                <w:lang w:eastAsia="es-SV"/>
              </w:rPr>
            </w:pPr>
          </w:p>
        </w:tc>
        <w:tc>
          <w:tcPr>
            <w:tcW w:w="2500" w:type="dxa"/>
            <w:tcBorders>
              <w:top w:val="nil"/>
              <w:left w:val="nil"/>
              <w:bottom w:val="nil"/>
              <w:right w:val="nil"/>
            </w:tcBorders>
            <w:shd w:val="clear" w:color="auto" w:fill="auto"/>
            <w:noWrap/>
            <w:vAlign w:val="bottom"/>
            <w:hideMark/>
          </w:tcPr>
          <w:p w:rsidR="00A754B1" w:rsidRPr="00D57EC7" w:rsidRDefault="00A754B1" w:rsidP="0002756E">
            <w:pPr>
              <w:spacing w:after="0" w:line="240" w:lineRule="auto"/>
              <w:rPr>
                <w:rFonts w:cs="Arial"/>
                <w:sz w:val="16"/>
                <w:szCs w:val="16"/>
                <w:lang w:eastAsia="es-SV"/>
              </w:rPr>
            </w:pPr>
          </w:p>
        </w:tc>
        <w:tc>
          <w:tcPr>
            <w:tcW w:w="1220" w:type="dxa"/>
            <w:tcBorders>
              <w:top w:val="nil"/>
              <w:left w:val="nil"/>
              <w:bottom w:val="nil"/>
              <w:right w:val="nil"/>
            </w:tcBorders>
            <w:shd w:val="clear" w:color="auto" w:fill="auto"/>
            <w:noWrap/>
            <w:vAlign w:val="bottom"/>
            <w:hideMark/>
          </w:tcPr>
          <w:p w:rsidR="00A754B1" w:rsidRPr="00D57EC7" w:rsidRDefault="00A754B1" w:rsidP="0002756E">
            <w:pPr>
              <w:spacing w:after="0" w:line="240" w:lineRule="auto"/>
              <w:rPr>
                <w:rFonts w:ascii="Arial Narrow" w:hAnsi="Arial Narrow" w:cs="Arial"/>
                <w:sz w:val="16"/>
                <w:szCs w:val="16"/>
                <w:lang w:eastAsia="es-SV"/>
              </w:rPr>
            </w:pPr>
          </w:p>
        </w:tc>
        <w:tc>
          <w:tcPr>
            <w:tcW w:w="1200" w:type="dxa"/>
            <w:tcBorders>
              <w:top w:val="nil"/>
              <w:left w:val="nil"/>
              <w:bottom w:val="nil"/>
              <w:right w:val="nil"/>
            </w:tcBorders>
            <w:shd w:val="clear" w:color="auto" w:fill="auto"/>
            <w:noWrap/>
            <w:vAlign w:val="bottom"/>
            <w:hideMark/>
          </w:tcPr>
          <w:p w:rsidR="00A754B1" w:rsidRPr="00D57EC7" w:rsidRDefault="00A754B1" w:rsidP="0002756E">
            <w:pPr>
              <w:spacing w:after="0" w:line="240" w:lineRule="auto"/>
              <w:rPr>
                <w:rFonts w:ascii="Arial Narrow" w:hAnsi="Arial Narrow" w:cs="Arial"/>
                <w:sz w:val="16"/>
                <w:szCs w:val="16"/>
                <w:lang w:eastAsia="es-SV"/>
              </w:rPr>
            </w:pPr>
          </w:p>
        </w:tc>
        <w:tc>
          <w:tcPr>
            <w:tcW w:w="1200" w:type="dxa"/>
            <w:tcBorders>
              <w:top w:val="nil"/>
              <w:left w:val="nil"/>
              <w:bottom w:val="nil"/>
              <w:right w:val="single" w:sz="8" w:space="0" w:color="auto"/>
            </w:tcBorders>
            <w:shd w:val="clear" w:color="auto" w:fill="auto"/>
            <w:noWrap/>
            <w:vAlign w:val="bottom"/>
            <w:hideMark/>
          </w:tcPr>
          <w:p w:rsidR="00A754B1" w:rsidRPr="00D57EC7" w:rsidRDefault="00A754B1" w:rsidP="0002756E">
            <w:pPr>
              <w:spacing w:after="0" w:line="240" w:lineRule="auto"/>
              <w:rPr>
                <w:rFonts w:ascii="Arial Narrow" w:hAnsi="Arial Narrow" w:cs="Arial"/>
                <w:sz w:val="16"/>
                <w:szCs w:val="16"/>
                <w:lang w:eastAsia="es-SV"/>
              </w:rPr>
            </w:pPr>
            <w:r w:rsidRPr="00D57EC7">
              <w:rPr>
                <w:rFonts w:ascii="Arial Narrow" w:hAnsi="Arial Narrow" w:cs="Arial"/>
                <w:sz w:val="16"/>
                <w:szCs w:val="16"/>
                <w:lang w:eastAsia="es-SV"/>
              </w:rPr>
              <w:t> </w:t>
            </w:r>
          </w:p>
        </w:tc>
      </w:tr>
      <w:tr w:rsidR="00A754B1" w:rsidRPr="00D57EC7" w:rsidTr="0002756E">
        <w:trPr>
          <w:trHeight w:val="180"/>
        </w:trPr>
        <w:tc>
          <w:tcPr>
            <w:tcW w:w="7320" w:type="dxa"/>
            <w:gridSpan w:val="5"/>
            <w:tcBorders>
              <w:top w:val="nil"/>
              <w:left w:val="single" w:sz="8" w:space="0" w:color="auto"/>
              <w:bottom w:val="nil"/>
              <w:right w:val="nil"/>
            </w:tcBorders>
            <w:shd w:val="clear" w:color="auto" w:fill="auto"/>
            <w:noWrap/>
            <w:vAlign w:val="bottom"/>
            <w:hideMark/>
          </w:tcPr>
          <w:p w:rsidR="00A754B1" w:rsidRPr="00372986" w:rsidRDefault="00A754B1" w:rsidP="0002756E">
            <w:pPr>
              <w:spacing w:after="0" w:line="240" w:lineRule="auto"/>
              <w:rPr>
                <w:rFonts w:ascii="Arial Narrow" w:hAnsi="Arial Narrow" w:cs="Arial"/>
                <w:sz w:val="16"/>
                <w:szCs w:val="16"/>
                <w:lang w:eastAsia="es-SV"/>
              </w:rPr>
            </w:pPr>
            <w:r w:rsidRPr="00372986">
              <w:rPr>
                <w:rFonts w:ascii="Arial Narrow" w:hAnsi="Arial Narrow" w:cs="Arial"/>
                <w:sz w:val="16"/>
                <w:szCs w:val="16"/>
                <w:lang w:eastAsia="es-SV"/>
              </w:rPr>
              <w:t>Elaborado por:________________ Hecho por:________________ Autorizado por;_______________</w:t>
            </w:r>
          </w:p>
        </w:tc>
        <w:tc>
          <w:tcPr>
            <w:tcW w:w="1200" w:type="dxa"/>
            <w:tcBorders>
              <w:top w:val="nil"/>
              <w:left w:val="nil"/>
              <w:bottom w:val="nil"/>
              <w:right w:val="single" w:sz="8" w:space="0" w:color="auto"/>
            </w:tcBorders>
            <w:shd w:val="clear" w:color="auto" w:fill="auto"/>
            <w:noWrap/>
            <w:vAlign w:val="bottom"/>
            <w:hideMark/>
          </w:tcPr>
          <w:p w:rsidR="00A754B1" w:rsidRPr="00D57EC7" w:rsidRDefault="00A754B1" w:rsidP="0002756E">
            <w:pPr>
              <w:spacing w:after="0" w:line="240" w:lineRule="auto"/>
              <w:rPr>
                <w:rFonts w:ascii="Arial Narrow" w:hAnsi="Arial Narrow" w:cs="Arial"/>
                <w:sz w:val="16"/>
                <w:szCs w:val="16"/>
                <w:lang w:eastAsia="es-SV"/>
              </w:rPr>
            </w:pPr>
            <w:r w:rsidRPr="00D57EC7">
              <w:rPr>
                <w:rFonts w:ascii="Arial Narrow" w:hAnsi="Arial Narrow" w:cs="Arial"/>
                <w:sz w:val="16"/>
                <w:szCs w:val="16"/>
                <w:lang w:eastAsia="es-SV"/>
              </w:rPr>
              <w:t> </w:t>
            </w:r>
          </w:p>
        </w:tc>
      </w:tr>
      <w:tr w:rsidR="00A754B1" w:rsidRPr="00D57EC7" w:rsidTr="0002756E">
        <w:trPr>
          <w:trHeight w:val="180"/>
        </w:trPr>
        <w:tc>
          <w:tcPr>
            <w:tcW w:w="1139" w:type="dxa"/>
            <w:tcBorders>
              <w:top w:val="nil"/>
              <w:left w:val="single" w:sz="8" w:space="0" w:color="auto"/>
              <w:bottom w:val="single" w:sz="8" w:space="0" w:color="auto"/>
              <w:right w:val="nil"/>
            </w:tcBorders>
            <w:shd w:val="clear" w:color="auto" w:fill="auto"/>
            <w:noWrap/>
            <w:vAlign w:val="bottom"/>
            <w:hideMark/>
          </w:tcPr>
          <w:p w:rsidR="00A754B1" w:rsidRPr="00372986" w:rsidRDefault="00A754B1" w:rsidP="0002756E">
            <w:pPr>
              <w:spacing w:after="0" w:line="240" w:lineRule="auto"/>
              <w:rPr>
                <w:rFonts w:ascii="Arial Narrow" w:hAnsi="Arial Narrow" w:cs="Arial"/>
                <w:sz w:val="16"/>
                <w:szCs w:val="16"/>
                <w:lang w:eastAsia="es-SV"/>
              </w:rPr>
            </w:pPr>
            <w:r w:rsidRPr="00372986">
              <w:rPr>
                <w:rFonts w:ascii="Arial Narrow" w:hAnsi="Arial Narrow" w:cs="Arial"/>
                <w:sz w:val="16"/>
                <w:szCs w:val="16"/>
                <w:lang w:eastAsia="es-SV"/>
              </w:rPr>
              <w:t> </w:t>
            </w:r>
          </w:p>
        </w:tc>
        <w:tc>
          <w:tcPr>
            <w:tcW w:w="1261" w:type="dxa"/>
            <w:tcBorders>
              <w:top w:val="nil"/>
              <w:left w:val="nil"/>
              <w:bottom w:val="single" w:sz="8" w:space="0" w:color="auto"/>
              <w:right w:val="nil"/>
            </w:tcBorders>
            <w:shd w:val="clear" w:color="auto" w:fill="auto"/>
            <w:noWrap/>
            <w:vAlign w:val="bottom"/>
            <w:hideMark/>
          </w:tcPr>
          <w:p w:rsidR="00A754B1" w:rsidRPr="00372986" w:rsidRDefault="00A754B1" w:rsidP="0002756E">
            <w:pPr>
              <w:spacing w:after="0" w:line="240" w:lineRule="auto"/>
              <w:rPr>
                <w:rFonts w:ascii="Arial Narrow" w:hAnsi="Arial Narrow" w:cs="Arial"/>
                <w:sz w:val="16"/>
                <w:szCs w:val="16"/>
                <w:lang w:eastAsia="es-SV"/>
              </w:rPr>
            </w:pPr>
            <w:r w:rsidRPr="00372986">
              <w:rPr>
                <w:rFonts w:ascii="Arial Narrow" w:hAnsi="Arial Narrow" w:cs="Arial"/>
                <w:sz w:val="16"/>
                <w:szCs w:val="16"/>
                <w:lang w:eastAsia="es-SV"/>
              </w:rPr>
              <w:t> </w:t>
            </w:r>
          </w:p>
        </w:tc>
        <w:tc>
          <w:tcPr>
            <w:tcW w:w="2500" w:type="dxa"/>
            <w:tcBorders>
              <w:top w:val="nil"/>
              <w:left w:val="nil"/>
              <w:bottom w:val="single" w:sz="8" w:space="0" w:color="auto"/>
              <w:right w:val="nil"/>
            </w:tcBorders>
            <w:shd w:val="clear" w:color="auto" w:fill="auto"/>
            <w:noWrap/>
            <w:vAlign w:val="bottom"/>
            <w:hideMark/>
          </w:tcPr>
          <w:p w:rsidR="00A754B1" w:rsidRPr="00D57EC7" w:rsidRDefault="00A754B1" w:rsidP="0002756E">
            <w:pPr>
              <w:spacing w:after="0" w:line="240" w:lineRule="auto"/>
              <w:rPr>
                <w:rFonts w:ascii="Arial Narrow" w:hAnsi="Arial Narrow" w:cs="Arial"/>
                <w:sz w:val="16"/>
                <w:szCs w:val="16"/>
                <w:lang w:eastAsia="es-SV"/>
              </w:rPr>
            </w:pPr>
            <w:r w:rsidRPr="00D57EC7">
              <w:rPr>
                <w:rFonts w:ascii="Arial Narrow" w:hAnsi="Arial Narrow" w:cs="Arial"/>
                <w:sz w:val="16"/>
                <w:szCs w:val="16"/>
                <w:lang w:eastAsia="es-SV"/>
              </w:rPr>
              <w:t> </w:t>
            </w:r>
          </w:p>
        </w:tc>
        <w:tc>
          <w:tcPr>
            <w:tcW w:w="1220" w:type="dxa"/>
            <w:tcBorders>
              <w:top w:val="nil"/>
              <w:left w:val="nil"/>
              <w:bottom w:val="single" w:sz="8" w:space="0" w:color="auto"/>
              <w:right w:val="nil"/>
            </w:tcBorders>
            <w:shd w:val="clear" w:color="auto" w:fill="auto"/>
            <w:noWrap/>
            <w:vAlign w:val="bottom"/>
            <w:hideMark/>
          </w:tcPr>
          <w:p w:rsidR="00A754B1" w:rsidRPr="00D57EC7" w:rsidRDefault="00A754B1" w:rsidP="0002756E">
            <w:pPr>
              <w:spacing w:after="0" w:line="240" w:lineRule="auto"/>
              <w:rPr>
                <w:rFonts w:ascii="Arial Narrow" w:hAnsi="Arial Narrow" w:cs="Arial"/>
                <w:sz w:val="16"/>
                <w:szCs w:val="16"/>
                <w:lang w:eastAsia="es-SV"/>
              </w:rPr>
            </w:pPr>
            <w:r w:rsidRPr="00D57EC7">
              <w:rPr>
                <w:rFonts w:ascii="Arial Narrow" w:hAnsi="Arial Narrow" w:cs="Arial"/>
                <w:sz w:val="16"/>
                <w:szCs w:val="16"/>
                <w:lang w:eastAsia="es-SV"/>
              </w:rPr>
              <w:t> </w:t>
            </w:r>
          </w:p>
        </w:tc>
        <w:tc>
          <w:tcPr>
            <w:tcW w:w="1200" w:type="dxa"/>
            <w:tcBorders>
              <w:top w:val="nil"/>
              <w:left w:val="nil"/>
              <w:bottom w:val="single" w:sz="8" w:space="0" w:color="auto"/>
              <w:right w:val="nil"/>
            </w:tcBorders>
            <w:shd w:val="clear" w:color="auto" w:fill="auto"/>
            <w:noWrap/>
            <w:vAlign w:val="bottom"/>
            <w:hideMark/>
          </w:tcPr>
          <w:p w:rsidR="00A754B1" w:rsidRPr="00D57EC7" w:rsidRDefault="00A754B1" w:rsidP="0002756E">
            <w:pPr>
              <w:spacing w:after="0" w:line="240" w:lineRule="auto"/>
              <w:rPr>
                <w:rFonts w:ascii="Arial Narrow" w:hAnsi="Arial Narrow" w:cs="Arial"/>
                <w:sz w:val="16"/>
                <w:szCs w:val="16"/>
                <w:lang w:eastAsia="es-SV"/>
              </w:rPr>
            </w:pPr>
            <w:r w:rsidRPr="00D57EC7">
              <w:rPr>
                <w:rFonts w:ascii="Arial Narrow" w:hAnsi="Arial Narrow" w:cs="Arial"/>
                <w:sz w:val="16"/>
                <w:szCs w:val="16"/>
                <w:lang w:eastAsia="es-SV"/>
              </w:rPr>
              <w:t> </w:t>
            </w:r>
          </w:p>
        </w:tc>
        <w:tc>
          <w:tcPr>
            <w:tcW w:w="1200" w:type="dxa"/>
            <w:tcBorders>
              <w:top w:val="nil"/>
              <w:left w:val="nil"/>
              <w:bottom w:val="single" w:sz="8" w:space="0" w:color="auto"/>
              <w:right w:val="single" w:sz="8" w:space="0" w:color="auto"/>
            </w:tcBorders>
            <w:shd w:val="clear" w:color="auto" w:fill="auto"/>
            <w:noWrap/>
            <w:vAlign w:val="bottom"/>
            <w:hideMark/>
          </w:tcPr>
          <w:p w:rsidR="00A754B1" w:rsidRPr="00D57EC7" w:rsidRDefault="00A754B1" w:rsidP="0002756E">
            <w:pPr>
              <w:spacing w:after="0" w:line="240" w:lineRule="auto"/>
              <w:rPr>
                <w:rFonts w:ascii="Arial Narrow" w:hAnsi="Arial Narrow" w:cs="Arial"/>
                <w:sz w:val="16"/>
                <w:szCs w:val="16"/>
                <w:lang w:eastAsia="es-SV"/>
              </w:rPr>
            </w:pPr>
            <w:r w:rsidRPr="00D57EC7">
              <w:rPr>
                <w:rFonts w:ascii="Arial Narrow" w:hAnsi="Arial Narrow" w:cs="Arial"/>
                <w:sz w:val="16"/>
                <w:szCs w:val="16"/>
                <w:lang w:eastAsia="es-SV"/>
              </w:rPr>
              <w:t> </w:t>
            </w:r>
          </w:p>
        </w:tc>
      </w:tr>
    </w:tbl>
    <w:p w:rsidR="00A754B1" w:rsidRDefault="00A754B1" w:rsidP="00A754B1">
      <w:pPr>
        <w:pStyle w:val="Prrafodelista"/>
        <w:spacing w:line="240" w:lineRule="auto"/>
        <w:ind w:left="0"/>
        <w:jc w:val="both"/>
        <w:rPr>
          <w:rFonts w:ascii="Arial Narrow" w:hAnsi="Arial Narrow" w:cs="Courier New"/>
          <w:b/>
          <w:bCs/>
          <w:sz w:val="24"/>
          <w:szCs w:val="24"/>
        </w:rPr>
      </w:pPr>
    </w:p>
    <w:p w:rsidR="00A754B1" w:rsidRDefault="00A754B1" w:rsidP="00A754B1">
      <w:pPr>
        <w:pStyle w:val="Prrafodelista"/>
        <w:spacing w:line="360" w:lineRule="auto"/>
        <w:ind w:left="-360"/>
        <w:jc w:val="both"/>
        <w:rPr>
          <w:rFonts w:ascii="Arial Narrow" w:hAnsi="Arial Narrow" w:cs="Courier New"/>
          <w:bCs/>
          <w:sz w:val="24"/>
          <w:szCs w:val="24"/>
        </w:rPr>
      </w:pPr>
      <w:r>
        <w:rPr>
          <w:rFonts w:ascii="Arial Narrow" w:hAnsi="Arial Narrow" w:cs="Courier New"/>
          <w:bCs/>
          <w:sz w:val="24"/>
          <w:szCs w:val="24"/>
        </w:rPr>
        <w:t xml:space="preserve">Especies El Sol, S.A. de C.V. controla sus inventarios por medio de su sistema contable, para dar cumplimiento al Art. 142 del Código Tributario, </w:t>
      </w:r>
    </w:p>
    <w:p w:rsidR="00A754B1" w:rsidRPr="00395B5C" w:rsidRDefault="00A754B1" w:rsidP="00A754B1">
      <w:pPr>
        <w:pStyle w:val="Prrafodelista"/>
        <w:spacing w:line="360" w:lineRule="auto"/>
        <w:ind w:left="-360"/>
        <w:jc w:val="both"/>
        <w:rPr>
          <w:rFonts w:ascii="Arial Narrow" w:hAnsi="Arial Narrow" w:cs="Courier New"/>
          <w:bCs/>
          <w:sz w:val="24"/>
          <w:szCs w:val="24"/>
        </w:rPr>
      </w:pPr>
      <w:r>
        <w:rPr>
          <w:rFonts w:ascii="Arial Narrow" w:hAnsi="Arial Narrow" w:cs="Courier New"/>
          <w:bCs/>
          <w:sz w:val="24"/>
          <w:szCs w:val="24"/>
        </w:rPr>
        <w:t>En la bodega de la empresa se verifica que el producto que se está recibiendo cumpla con lo que la empresa ha solicitado (tipo de producto, cantidades), para posteriormente dar ingreso al sistema en el módulo  control de inventario, el cual se realiza de acuerdo al código del producto, dando ingreso con el costo obtenido del retaceo elaborado previamente, debiendo adicionar el nombre del proveedor y número de factura que ampara la mercancía.</w:t>
      </w:r>
    </w:p>
    <w:p w:rsidR="00A754B1" w:rsidRDefault="00A754B1" w:rsidP="00A754B1">
      <w:pPr>
        <w:pStyle w:val="Prrafodelista"/>
        <w:spacing w:line="360" w:lineRule="auto"/>
        <w:ind w:left="-360"/>
        <w:jc w:val="both"/>
        <w:rPr>
          <w:rFonts w:ascii="Arial Narrow" w:hAnsi="Arial Narrow" w:cs="Courier New"/>
          <w:b/>
          <w:bCs/>
          <w:sz w:val="24"/>
          <w:szCs w:val="24"/>
        </w:rPr>
      </w:pPr>
      <w:r>
        <w:rPr>
          <w:rFonts w:ascii="Arial Narrow" w:hAnsi="Arial Narrow" w:cs="Courier New"/>
          <w:bCs/>
          <w:sz w:val="24"/>
          <w:szCs w:val="24"/>
        </w:rPr>
        <w:t>A continuación se presenta el registro de la importación, en el Libro de Compras,  cabe mencionar que las declaraciones de IVA y Pago a Cuenta, se encuentran al final del caso en el que se desarrolla la exportación definitiva.</w:t>
      </w:r>
    </w:p>
    <w:p w:rsidR="00A754B1" w:rsidRDefault="00A754B1" w:rsidP="00A754B1">
      <w:pPr>
        <w:pStyle w:val="Prrafodelista"/>
        <w:spacing w:line="360" w:lineRule="auto"/>
        <w:ind w:left="-360"/>
        <w:jc w:val="both"/>
        <w:rPr>
          <w:rFonts w:ascii="Arial Narrow" w:hAnsi="Arial Narrow" w:cs="Courier New"/>
          <w:b/>
          <w:bCs/>
          <w:sz w:val="24"/>
          <w:szCs w:val="24"/>
        </w:rPr>
        <w:sectPr w:rsidR="00A754B1" w:rsidSect="0002756E">
          <w:footerReference w:type="default" r:id="rId75"/>
          <w:pgSz w:w="12240" w:h="15840" w:code="1"/>
          <w:pgMar w:top="1622" w:right="1412" w:bottom="1412" w:left="2274" w:header="706" w:footer="706" w:gutter="0"/>
          <w:cols w:space="708"/>
          <w:docGrid w:linePitch="360"/>
        </w:sectPr>
      </w:pPr>
    </w:p>
    <w:p w:rsidR="00A754B1" w:rsidRDefault="00A1084F" w:rsidP="00A754B1">
      <w:pPr>
        <w:pStyle w:val="Prrafodelista"/>
        <w:spacing w:line="360" w:lineRule="auto"/>
        <w:ind w:left="-360"/>
        <w:jc w:val="center"/>
        <w:rPr>
          <w:rFonts w:ascii="Arial Narrow" w:hAnsi="Arial Narrow" w:cs="Courier New"/>
          <w:b/>
          <w:bCs/>
          <w:sz w:val="24"/>
          <w:szCs w:val="24"/>
        </w:rPr>
      </w:pPr>
      <w:r w:rsidRPr="00A1084F">
        <w:rPr>
          <w:noProof/>
          <w:szCs w:val="24"/>
          <w:lang w:eastAsia="es-SV"/>
        </w:rPr>
        <w:lastRenderedPageBreak/>
        <w:pict>
          <v:shape id="Imagen 23" o:spid="_x0000_i1045" type="#_x0000_t75" style="width:640.5pt;height:223.5pt;visibility:visible;mso-wrap-style:square">
            <v:imagedata r:id="rId76" o:title=""/>
          </v:shape>
        </w:pict>
      </w:r>
    </w:p>
    <w:p w:rsidR="00A754B1" w:rsidRDefault="00A754B1" w:rsidP="00A754B1">
      <w:pPr>
        <w:pStyle w:val="Prrafodelista"/>
        <w:spacing w:line="360" w:lineRule="auto"/>
        <w:ind w:left="-360"/>
        <w:jc w:val="both"/>
        <w:rPr>
          <w:rFonts w:ascii="Arial Narrow" w:hAnsi="Arial Narrow" w:cs="Courier New"/>
          <w:b/>
          <w:bCs/>
          <w:sz w:val="24"/>
          <w:szCs w:val="24"/>
        </w:rPr>
      </w:pPr>
    </w:p>
    <w:p w:rsidR="00A754B1" w:rsidRDefault="00A754B1" w:rsidP="00A754B1">
      <w:pPr>
        <w:pStyle w:val="Prrafodelista"/>
        <w:spacing w:line="360" w:lineRule="auto"/>
        <w:ind w:left="-360"/>
        <w:jc w:val="both"/>
        <w:rPr>
          <w:rFonts w:ascii="Arial Narrow" w:hAnsi="Arial Narrow" w:cs="Courier New"/>
          <w:b/>
          <w:bCs/>
          <w:sz w:val="24"/>
          <w:szCs w:val="24"/>
        </w:rPr>
      </w:pPr>
    </w:p>
    <w:p w:rsidR="00A754B1" w:rsidRDefault="00A754B1" w:rsidP="00A754B1">
      <w:pPr>
        <w:pStyle w:val="Prrafodelista"/>
        <w:spacing w:line="360" w:lineRule="auto"/>
        <w:ind w:left="-360"/>
        <w:jc w:val="both"/>
        <w:rPr>
          <w:rFonts w:ascii="Arial Narrow" w:hAnsi="Arial Narrow" w:cs="Courier New"/>
          <w:b/>
          <w:bCs/>
          <w:sz w:val="24"/>
          <w:szCs w:val="24"/>
        </w:rPr>
      </w:pPr>
    </w:p>
    <w:p w:rsidR="00A754B1" w:rsidRDefault="00A754B1" w:rsidP="00A754B1">
      <w:pPr>
        <w:pStyle w:val="Prrafodelista"/>
        <w:spacing w:line="360" w:lineRule="auto"/>
        <w:ind w:left="-360"/>
        <w:jc w:val="both"/>
        <w:rPr>
          <w:rFonts w:ascii="Arial Narrow" w:hAnsi="Arial Narrow" w:cs="Courier New"/>
          <w:b/>
          <w:bCs/>
          <w:sz w:val="24"/>
          <w:szCs w:val="24"/>
        </w:rPr>
      </w:pPr>
    </w:p>
    <w:p w:rsidR="00A754B1" w:rsidRDefault="00A754B1" w:rsidP="00A754B1">
      <w:pPr>
        <w:pStyle w:val="Prrafodelista"/>
        <w:spacing w:line="360" w:lineRule="auto"/>
        <w:ind w:left="-360"/>
        <w:jc w:val="both"/>
        <w:rPr>
          <w:rFonts w:ascii="Arial Narrow" w:hAnsi="Arial Narrow" w:cs="Courier New"/>
          <w:b/>
          <w:bCs/>
          <w:sz w:val="24"/>
          <w:szCs w:val="24"/>
        </w:rPr>
      </w:pPr>
    </w:p>
    <w:p w:rsidR="00A754B1" w:rsidRDefault="00A754B1" w:rsidP="00A754B1">
      <w:pPr>
        <w:pStyle w:val="Prrafodelista"/>
        <w:spacing w:line="360" w:lineRule="auto"/>
        <w:ind w:left="-360"/>
        <w:jc w:val="both"/>
        <w:rPr>
          <w:rFonts w:ascii="Arial Narrow" w:hAnsi="Arial Narrow" w:cs="Courier New"/>
          <w:b/>
          <w:bCs/>
          <w:sz w:val="24"/>
          <w:szCs w:val="24"/>
        </w:rPr>
      </w:pPr>
    </w:p>
    <w:p w:rsidR="00A754B1" w:rsidRDefault="00A754B1" w:rsidP="00A754B1">
      <w:pPr>
        <w:pStyle w:val="Prrafodelista"/>
        <w:spacing w:line="360" w:lineRule="auto"/>
        <w:ind w:left="-360"/>
        <w:jc w:val="both"/>
        <w:rPr>
          <w:rFonts w:ascii="Arial Narrow" w:hAnsi="Arial Narrow" w:cs="Courier New"/>
          <w:b/>
          <w:bCs/>
          <w:sz w:val="24"/>
          <w:szCs w:val="24"/>
        </w:rPr>
        <w:sectPr w:rsidR="00A754B1" w:rsidSect="0002756E">
          <w:pgSz w:w="15840" w:h="12240" w:orient="landscape" w:code="1"/>
          <w:pgMar w:top="2274" w:right="1622" w:bottom="1412" w:left="1412" w:header="709" w:footer="709" w:gutter="0"/>
          <w:cols w:space="708"/>
          <w:docGrid w:linePitch="360"/>
        </w:sectPr>
      </w:pPr>
    </w:p>
    <w:p w:rsidR="00A754B1" w:rsidRPr="009D2F22" w:rsidRDefault="00A754B1" w:rsidP="00A754B1">
      <w:pPr>
        <w:pStyle w:val="Prrafodelista"/>
        <w:tabs>
          <w:tab w:val="left" w:pos="720"/>
        </w:tabs>
        <w:spacing w:after="0" w:line="360" w:lineRule="auto"/>
        <w:ind w:left="-360"/>
        <w:jc w:val="both"/>
        <w:rPr>
          <w:rFonts w:ascii="Arial Narrow" w:hAnsi="Arial Narrow" w:cs="Courier New"/>
          <w:b/>
          <w:sz w:val="24"/>
          <w:szCs w:val="24"/>
          <w:lang w:val="es-MX"/>
        </w:rPr>
      </w:pPr>
      <w:r>
        <w:rPr>
          <w:rFonts w:ascii="Arial Narrow" w:hAnsi="Arial Narrow" w:cs="Courier New"/>
          <w:b/>
          <w:sz w:val="24"/>
          <w:szCs w:val="24"/>
          <w:lang w:val="es-MX"/>
        </w:rPr>
        <w:lastRenderedPageBreak/>
        <w:t>2.4.3</w:t>
      </w:r>
      <w:r>
        <w:rPr>
          <w:rFonts w:ascii="Arial Narrow" w:hAnsi="Arial Narrow" w:cs="Courier New"/>
          <w:b/>
          <w:sz w:val="24"/>
          <w:szCs w:val="24"/>
          <w:lang w:val="es-MX"/>
        </w:rPr>
        <w:tab/>
        <w:t>EXPORTACION DEFINITIVA</w:t>
      </w:r>
      <w:r w:rsidRPr="009D2F22">
        <w:rPr>
          <w:rFonts w:ascii="Arial Narrow" w:hAnsi="Arial Narrow" w:cs="Courier New"/>
          <w:b/>
          <w:sz w:val="24"/>
          <w:szCs w:val="24"/>
          <w:lang w:val="es-MX"/>
        </w:rPr>
        <w:t xml:space="preserve"> “</w:t>
      </w:r>
      <w:r>
        <w:rPr>
          <w:rFonts w:ascii="Arial Narrow" w:hAnsi="Arial Narrow" w:cs="Courier New"/>
          <w:b/>
          <w:sz w:val="24"/>
          <w:szCs w:val="24"/>
          <w:lang w:val="es-MX"/>
        </w:rPr>
        <w:t>ESPECIES EL SOL</w:t>
      </w:r>
      <w:r w:rsidRPr="009D2F22">
        <w:rPr>
          <w:rFonts w:ascii="Arial Narrow" w:hAnsi="Arial Narrow" w:cs="Courier New"/>
          <w:b/>
          <w:sz w:val="24"/>
          <w:szCs w:val="24"/>
          <w:lang w:val="es-MX"/>
        </w:rPr>
        <w:t>, S.A. DE C.V.”</w:t>
      </w:r>
      <w:r w:rsidR="008F6D2C">
        <w:rPr>
          <w:rFonts w:ascii="Arial Narrow" w:hAnsi="Arial Narrow" w:cs="Courier New"/>
          <w:b/>
          <w:sz w:val="24"/>
          <w:szCs w:val="24"/>
          <w:lang w:val="es-MX"/>
        </w:rPr>
        <w:fldChar w:fldCharType="begin"/>
      </w:r>
      <w:r>
        <w:instrText xml:space="preserve"> XE "</w:instrText>
      </w:r>
      <w:r w:rsidRPr="001762AA">
        <w:rPr>
          <w:rFonts w:ascii="Arial Narrow" w:hAnsi="Arial Narrow" w:cs="Courier New"/>
          <w:b/>
          <w:sz w:val="24"/>
          <w:szCs w:val="24"/>
          <w:lang w:val="es-MX"/>
        </w:rPr>
        <w:instrText>2.4.3</w:instrText>
      </w:r>
      <w:r w:rsidRPr="001762AA">
        <w:rPr>
          <w:rFonts w:ascii="Arial Narrow" w:hAnsi="Arial Narrow" w:cs="Courier New"/>
          <w:b/>
          <w:sz w:val="24"/>
          <w:szCs w:val="24"/>
          <w:lang w:val="es-MX"/>
        </w:rPr>
        <w:tab/>
        <w:instrText xml:space="preserve">EXPORTACION DEFINITIVA </w:instrText>
      </w:r>
      <w:r>
        <w:rPr>
          <w:sz w:val="20"/>
          <w:szCs w:val="20"/>
        </w:rPr>
        <w:instrText>\</w:instrText>
      </w:r>
      <w:r w:rsidRPr="001762AA">
        <w:rPr>
          <w:rFonts w:ascii="Arial Narrow" w:hAnsi="Arial Narrow" w:cs="Courier New"/>
          <w:b/>
          <w:sz w:val="24"/>
          <w:szCs w:val="24"/>
          <w:lang w:val="es-MX"/>
        </w:rPr>
        <w:instrText>“ESPECIES EL SOL, S.A. DE C.V.</w:instrText>
      </w:r>
      <w:r>
        <w:rPr>
          <w:sz w:val="20"/>
          <w:szCs w:val="20"/>
        </w:rPr>
        <w:instrText>\</w:instrText>
      </w:r>
      <w:r w:rsidRPr="001762AA">
        <w:rPr>
          <w:rFonts w:ascii="Arial Narrow" w:hAnsi="Arial Narrow" w:cs="Courier New"/>
          <w:b/>
          <w:sz w:val="24"/>
          <w:szCs w:val="24"/>
          <w:lang w:val="es-MX"/>
        </w:rPr>
        <w:instrText>”</w:instrText>
      </w:r>
      <w:r>
        <w:instrText xml:space="preserve">" </w:instrText>
      </w:r>
      <w:r w:rsidR="008F6D2C">
        <w:rPr>
          <w:rFonts w:ascii="Arial Narrow" w:hAnsi="Arial Narrow" w:cs="Courier New"/>
          <w:b/>
          <w:sz w:val="24"/>
          <w:szCs w:val="24"/>
          <w:lang w:val="es-MX"/>
        </w:rPr>
        <w:fldChar w:fldCharType="end"/>
      </w:r>
    </w:p>
    <w:p w:rsidR="00A754B1" w:rsidRDefault="00A754B1" w:rsidP="00A754B1">
      <w:pPr>
        <w:spacing w:after="0" w:line="360" w:lineRule="auto"/>
        <w:ind w:left="-360"/>
        <w:jc w:val="both"/>
        <w:rPr>
          <w:rFonts w:ascii="Arial Narrow" w:hAnsi="Arial Narrow" w:cs="Courier New"/>
          <w:b/>
          <w:sz w:val="24"/>
          <w:szCs w:val="24"/>
          <w:lang w:val="es-MX"/>
        </w:rPr>
      </w:pPr>
    </w:p>
    <w:p w:rsidR="00A754B1" w:rsidRDefault="00A754B1" w:rsidP="00A754B1">
      <w:pPr>
        <w:spacing w:after="0" w:line="360" w:lineRule="auto"/>
        <w:ind w:left="-360"/>
        <w:jc w:val="both"/>
        <w:rPr>
          <w:rFonts w:ascii="Arial Narrow" w:hAnsi="Arial Narrow"/>
          <w:sz w:val="24"/>
          <w:szCs w:val="24"/>
        </w:rPr>
      </w:pPr>
      <w:r>
        <w:rPr>
          <w:rFonts w:ascii="Arial Narrow" w:hAnsi="Arial Narrow"/>
          <w:sz w:val="24"/>
          <w:szCs w:val="24"/>
        </w:rPr>
        <w:t xml:space="preserve">Con fecha 12 de diciembre de 2009, cliente del exterior </w:t>
      </w:r>
      <w:proofErr w:type="spellStart"/>
      <w:r>
        <w:rPr>
          <w:rFonts w:ascii="Arial Narrow" w:hAnsi="Arial Narrow"/>
          <w:sz w:val="24"/>
          <w:szCs w:val="24"/>
        </w:rPr>
        <w:t>AllFoods</w:t>
      </w:r>
      <w:proofErr w:type="spellEnd"/>
      <w:r>
        <w:rPr>
          <w:rFonts w:ascii="Arial Narrow" w:hAnsi="Arial Narrow"/>
          <w:sz w:val="24"/>
          <w:szCs w:val="24"/>
        </w:rPr>
        <w:t xml:space="preserve">, Inc. </w:t>
      </w:r>
      <w:r w:rsidRPr="006E0D1E">
        <w:rPr>
          <w:rFonts w:ascii="Arial Narrow" w:hAnsi="Arial Narrow"/>
          <w:sz w:val="24"/>
          <w:szCs w:val="24"/>
        </w:rPr>
        <w:t>(EEUU)</w:t>
      </w:r>
      <w:r>
        <w:rPr>
          <w:rFonts w:ascii="Arial Narrow" w:hAnsi="Arial Narrow"/>
          <w:sz w:val="24"/>
          <w:szCs w:val="24"/>
        </w:rPr>
        <w:t xml:space="preserve"> envía pedido solicitando la siguiente mercancía:</w:t>
      </w:r>
    </w:p>
    <w:p w:rsidR="00A754B1" w:rsidRDefault="00A754B1" w:rsidP="00A754B1">
      <w:pPr>
        <w:spacing w:after="0" w:line="360" w:lineRule="auto"/>
        <w:ind w:left="-360"/>
        <w:rPr>
          <w:rFonts w:ascii="Arial Narrow" w:hAnsi="Arial Narrow"/>
          <w:sz w:val="24"/>
          <w:szCs w:val="24"/>
        </w:rPr>
      </w:pPr>
      <w:r w:rsidRPr="00AE307E">
        <w:rPr>
          <w:rFonts w:ascii="Arial Narrow" w:hAnsi="Arial Narrow"/>
          <w:sz w:val="24"/>
          <w:szCs w:val="24"/>
        </w:rPr>
        <w:object w:dxaOrig="8747" w:dyaOrig="4492">
          <v:shape id="_x0000_i1028" type="#_x0000_t75" style="width:421.7pt;height:224.4pt" o:ole="">
            <v:imagedata r:id="rId77" o:title=""/>
          </v:shape>
          <o:OLEObject Type="Embed" ProgID="Excel.Sheet.8" ShapeID="_x0000_i1028" DrawAspect="Content" ObjectID="_1359270296" r:id="rId78"/>
        </w:object>
      </w:r>
    </w:p>
    <w:p w:rsidR="00A754B1" w:rsidRDefault="00A754B1" w:rsidP="00A754B1">
      <w:pPr>
        <w:autoSpaceDE w:val="0"/>
        <w:autoSpaceDN w:val="0"/>
        <w:adjustRightInd w:val="0"/>
        <w:spacing w:line="360" w:lineRule="auto"/>
        <w:ind w:left="-360"/>
        <w:jc w:val="both"/>
        <w:rPr>
          <w:rFonts w:ascii="Arial Narrow" w:hAnsi="Arial Narrow"/>
          <w:sz w:val="24"/>
          <w:szCs w:val="24"/>
        </w:rPr>
      </w:pPr>
    </w:p>
    <w:p w:rsidR="00A754B1" w:rsidRDefault="00A754B1" w:rsidP="00A754B1">
      <w:pPr>
        <w:autoSpaceDE w:val="0"/>
        <w:autoSpaceDN w:val="0"/>
        <w:adjustRightInd w:val="0"/>
        <w:spacing w:line="360" w:lineRule="auto"/>
        <w:ind w:left="-360"/>
        <w:jc w:val="both"/>
        <w:rPr>
          <w:rFonts w:ascii="Arial Narrow" w:hAnsi="Arial Narrow"/>
          <w:sz w:val="24"/>
          <w:szCs w:val="24"/>
        </w:rPr>
      </w:pPr>
      <w:r>
        <w:rPr>
          <w:rFonts w:ascii="Arial Narrow" w:hAnsi="Arial Narrow"/>
          <w:sz w:val="24"/>
          <w:szCs w:val="24"/>
        </w:rPr>
        <w:t xml:space="preserve">Con fecha 24 de junio se emite la factura de exportación,  según lo dispuesto en el Artículo 107, 114,141 del </w:t>
      </w:r>
      <w:r w:rsidRPr="00B34670">
        <w:rPr>
          <w:rFonts w:ascii="Arial Narrow" w:hAnsi="Arial Narrow" w:cs="Arial Narrow"/>
          <w:sz w:val="24"/>
          <w:szCs w:val="24"/>
          <w:lang w:eastAsia="es-ES"/>
        </w:rPr>
        <w:t>Código de Tributario</w:t>
      </w:r>
      <w:r>
        <w:rPr>
          <w:rFonts w:ascii="Arial Narrow" w:hAnsi="Arial Narrow" w:cs="Arial Narrow"/>
          <w:sz w:val="24"/>
          <w:szCs w:val="24"/>
          <w:lang w:eastAsia="es-ES"/>
        </w:rPr>
        <w:t xml:space="preserve">, y </w:t>
      </w:r>
      <w:r>
        <w:rPr>
          <w:rFonts w:ascii="Arial Narrow" w:hAnsi="Arial Narrow"/>
          <w:sz w:val="24"/>
          <w:szCs w:val="24"/>
        </w:rPr>
        <w:t xml:space="preserve">por ser </w:t>
      </w:r>
      <w:r w:rsidRPr="00AE307E">
        <w:rPr>
          <w:rFonts w:ascii="Arial Narrow" w:hAnsi="Arial Narrow"/>
          <w:sz w:val="24"/>
          <w:szCs w:val="24"/>
        </w:rPr>
        <w:t xml:space="preserve">exportación no se </w:t>
      </w:r>
      <w:r>
        <w:rPr>
          <w:rFonts w:ascii="Arial Narrow" w:hAnsi="Arial Narrow"/>
          <w:sz w:val="24"/>
          <w:szCs w:val="24"/>
        </w:rPr>
        <w:t xml:space="preserve">realiza </w:t>
      </w:r>
      <w:r w:rsidRPr="00AE307E">
        <w:rPr>
          <w:rFonts w:ascii="Arial Narrow" w:hAnsi="Arial Narrow"/>
          <w:sz w:val="24"/>
          <w:szCs w:val="24"/>
        </w:rPr>
        <w:t xml:space="preserve">ningún </w:t>
      </w:r>
      <w:r>
        <w:rPr>
          <w:rFonts w:ascii="Arial Narrow" w:hAnsi="Arial Narrow"/>
          <w:sz w:val="24"/>
          <w:szCs w:val="24"/>
        </w:rPr>
        <w:t xml:space="preserve">pago de </w:t>
      </w:r>
      <w:r w:rsidRPr="00AE307E">
        <w:rPr>
          <w:rFonts w:ascii="Arial Narrow" w:hAnsi="Arial Narrow"/>
          <w:sz w:val="24"/>
          <w:szCs w:val="24"/>
        </w:rPr>
        <w:t>impuesto</w:t>
      </w:r>
      <w:r>
        <w:rPr>
          <w:rFonts w:ascii="Arial Narrow" w:hAnsi="Arial Narrow"/>
          <w:sz w:val="24"/>
          <w:szCs w:val="24"/>
        </w:rPr>
        <w:t>s</w:t>
      </w:r>
      <w:r w:rsidRPr="00AE307E">
        <w:rPr>
          <w:rFonts w:ascii="Arial Narrow" w:hAnsi="Arial Narrow"/>
          <w:sz w:val="24"/>
          <w:szCs w:val="24"/>
        </w:rPr>
        <w:t xml:space="preserve"> ya que está gravado con tasa del 0%</w:t>
      </w:r>
      <w:r>
        <w:rPr>
          <w:rFonts w:ascii="Arial Narrow" w:hAnsi="Arial Narrow"/>
          <w:sz w:val="24"/>
          <w:szCs w:val="24"/>
        </w:rPr>
        <w:t>, según artículo 74 y 75  LIVA, a continuación se muestra la factura:</w:t>
      </w:r>
    </w:p>
    <w:p w:rsidR="00A754B1" w:rsidRDefault="00A754B1" w:rsidP="00A754B1">
      <w:pPr>
        <w:spacing w:after="0" w:line="240" w:lineRule="auto"/>
        <w:rPr>
          <w:rFonts w:ascii="Arial Narrow" w:hAnsi="Arial Narrow"/>
          <w:sz w:val="24"/>
          <w:szCs w:val="24"/>
        </w:rPr>
      </w:pPr>
      <w:r>
        <w:rPr>
          <w:rFonts w:ascii="Arial Narrow" w:hAnsi="Arial Narrow"/>
          <w:sz w:val="24"/>
          <w:szCs w:val="24"/>
        </w:rPr>
        <w:br w:type="page"/>
      </w:r>
    </w:p>
    <w:tbl>
      <w:tblPr>
        <w:tblW w:w="9097" w:type="dxa"/>
        <w:tblInd w:w="70" w:type="dxa"/>
        <w:tblCellMar>
          <w:left w:w="70" w:type="dxa"/>
          <w:right w:w="70" w:type="dxa"/>
        </w:tblCellMar>
        <w:tblLook w:val="04A0"/>
      </w:tblPr>
      <w:tblGrid>
        <w:gridCol w:w="1577"/>
        <w:gridCol w:w="958"/>
        <w:gridCol w:w="976"/>
        <w:gridCol w:w="941"/>
        <w:gridCol w:w="2392"/>
        <w:gridCol w:w="1083"/>
        <w:gridCol w:w="1170"/>
      </w:tblGrid>
      <w:tr w:rsidR="00A754B1" w:rsidRPr="00BF5E4B" w:rsidTr="0002756E">
        <w:trPr>
          <w:trHeight w:val="212"/>
        </w:trPr>
        <w:tc>
          <w:tcPr>
            <w:tcW w:w="1577" w:type="dxa"/>
            <w:tcBorders>
              <w:top w:val="nil"/>
              <w:left w:val="nil"/>
              <w:bottom w:val="nil"/>
              <w:right w:val="nil"/>
            </w:tcBorders>
            <w:shd w:val="clear" w:color="auto" w:fill="auto"/>
            <w:noWrap/>
            <w:vAlign w:val="bottom"/>
            <w:hideMark/>
          </w:tcPr>
          <w:p w:rsidR="00A754B1" w:rsidRPr="00BF5E4B" w:rsidRDefault="00A754B1" w:rsidP="0002756E">
            <w:pPr>
              <w:spacing w:after="0" w:line="240" w:lineRule="auto"/>
              <w:rPr>
                <w:rFonts w:ascii="Arial" w:hAnsi="Arial" w:cs="Arial"/>
                <w:sz w:val="20"/>
                <w:szCs w:val="20"/>
                <w:lang w:eastAsia="es-SV"/>
              </w:rPr>
            </w:pPr>
            <w:r>
              <w:rPr>
                <w:rFonts w:ascii="Arial Narrow" w:hAnsi="Arial Narrow"/>
                <w:sz w:val="24"/>
                <w:szCs w:val="24"/>
              </w:rPr>
              <w:br w:type="page"/>
            </w:r>
            <w:r w:rsidR="008F6D2C">
              <w:rPr>
                <w:rFonts w:ascii="Arial" w:hAnsi="Arial" w:cs="Arial"/>
                <w:noProof/>
                <w:sz w:val="20"/>
                <w:szCs w:val="20"/>
                <w:lang w:eastAsia="es-SV"/>
              </w:rPr>
              <w:pict>
                <v:shape id="_x0000_s1149" type="#_x0000_t183" style="position:absolute;margin-left:-12pt;margin-top:-7.25pt;width:79.75pt;height:46.45pt;z-index:251659264" strokecolor="#0070c0" strokeweight="3pt">
                  <v:textbox style="mso-next-textbox:#_x0000_s1149">
                    <w:txbxContent>
                      <w:p w:rsidR="001C1D3A" w:rsidRPr="008F334A" w:rsidRDefault="001C1D3A" w:rsidP="00A754B1">
                        <w:pPr>
                          <w:rPr>
                            <w:b/>
                            <w:color w:val="0070C0"/>
                            <w:sz w:val="16"/>
                            <w:szCs w:val="16"/>
                          </w:rPr>
                        </w:pPr>
                        <w:r w:rsidRPr="008F334A">
                          <w:rPr>
                            <w:b/>
                            <w:color w:val="0070C0"/>
                            <w:sz w:val="16"/>
                            <w:szCs w:val="16"/>
                          </w:rPr>
                          <w:t>EL SOL</w:t>
                        </w:r>
                      </w:p>
                    </w:txbxContent>
                  </v:textbox>
                </v:shape>
              </w:pict>
            </w:r>
          </w:p>
          <w:tbl>
            <w:tblPr>
              <w:tblW w:w="0" w:type="auto"/>
              <w:tblCellSpacing w:w="0" w:type="dxa"/>
              <w:tblCellMar>
                <w:left w:w="0" w:type="dxa"/>
                <w:right w:w="0" w:type="dxa"/>
              </w:tblCellMar>
              <w:tblLook w:val="04A0"/>
            </w:tblPr>
            <w:tblGrid>
              <w:gridCol w:w="1004"/>
            </w:tblGrid>
            <w:tr w:rsidR="00A754B1" w:rsidRPr="00BF5E4B" w:rsidTr="0002756E">
              <w:trPr>
                <w:trHeight w:val="212"/>
                <w:tblCellSpacing w:w="0" w:type="dxa"/>
              </w:trPr>
              <w:tc>
                <w:tcPr>
                  <w:tcW w:w="1004" w:type="dxa"/>
                  <w:tcBorders>
                    <w:top w:val="nil"/>
                    <w:left w:val="nil"/>
                    <w:bottom w:val="nil"/>
                    <w:right w:val="nil"/>
                  </w:tcBorders>
                  <w:shd w:val="clear" w:color="auto" w:fill="auto"/>
                  <w:noWrap/>
                  <w:vAlign w:val="bottom"/>
                  <w:hideMark/>
                </w:tcPr>
                <w:p w:rsidR="00A754B1" w:rsidRPr="00BF5E4B" w:rsidRDefault="00A754B1" w:rsidP="0002756E">
                  <w:pPr>
                    <w:spacing w:after="0" w:line="240" w:lineRule="auto"/>
                    <w:rPr>
                      <w:rFonts w:ascii="Arial" w:hAnsi="Arial" w:cs="Arial"/>
                      <w:sz w:val="16"/>
                      <w:szCs w:val="16"/>
                      <w:lang w:eastAsia="es-SV"/>
                    </w:rPr>
                  </w:pPr>
                </w:p>
              </w:tc>
            </w:tr>
          </w:tbl>
          <w:p w:rsidR="00A754B1" w:rsidRPr="00BF5E4B" w:rsidRDefault="00A754B1" w:rsidP="0002756E">
            <w:pPr>
              <w:spacing w:after="0" w:line="240" w:lineRule="auto"/>
              <w:rPr>
                <w:rFonts w:ascii="Arial" w:hAnsi="Arial" w:cs="Arial"/>
                <w:sz w:val="20"/>
                <w:szCs w:val="20"/>
                <w:lang w:eastAsia="es-SV"/>
              </w:rPr>
            </w:pPr>
          </w:p>
        </w:tc>
        <w:tc>
          <w:tcPr>
            <w:tcW w:w="958" w:type="dxa"/>
            <w:tcBorders>
              <w:top w:val="nil"/>
              <w:left w:val="nil"/>
              <w:bottom w:val="nil"/>
              <w:right w:val="nil"/>
            </w:tcBorders>
            <w:shd w:val="clear" w:color="auto" w:fill="auto"/>
            <w:noWrap/>
            <w:vAlign w:val="bottom"/>
            <w:hideMark/>
          </w:tcPr>
          <w:p w:rsidR="00A754B1" w:rsidRPr="00BF5E4B" w:rsidRDefault="00A754B1" w:rsidP="0002756E">
            <w:pPr>
              <w:spacing w:after="0" w:line="240" w:lineRule="auto"/>
              <w:rPr>
                <w:rFonts w:ascii="Arial" w:hAnsi="Arial" w:cs="Arial"/>
                <w:sz w:val="16"/>
                <w:szCs w:val="16"/>
                <w:lang w:eastAsia="es-SV"/>
              </w:rPr>
            </w:pPr>
            <w:r>
              <w:rPr>
                <w:rFonts w:ascii="Arial" w:hAnsi="Arial" w:cs="Arial"/>
                <w:sz w:val="16"/>
                <w:szCs w:val="16"/>
                <w:lang w:eastAsia="es-SV"/>
              </w:rPr>
              <w:t>ESPECIES EL SOL,SA DE CV</w:t>
            </w:r>
          </w:p>
        </w:tc>
        <w:tc>
          <w:tcPr>
            <w:tcW w:w="976" w:type="dxa"/>
            <w:tcBorders>
              <w:top w:val="nil"/>
              <w:left w:val="nil"/>
              <w:bottom w:val="nil"/>
              <w:right w:val="nil"/>
            </w:tcBorders>
            <w:shd w:val="clear" w:color="auto" w:fill="auto"/>
            <w:noWrap/>
            <w:vAlign w:val="bottom"/>
            <w:hideMark/>
          </w:tcPr>
          <w:p w:rsidR="00A754B1" w:rsidRPr="00BF5E4B" w:rsidRDefault="00A754B1" w:rsidP="0002756E">
            <w:pPr>
              <w:spacing w:after="0" w:line="240" w:lineRule="auto"/>
              <w:rPr>
                <w:rFonts w:ascii="Arial" w:hAnsi="Arial" w:cs="Arial"/>
                <w:sz w:val="16"/>
                <w:szCs w:val="16"/>
                <w:lang w:eastAsia="es-SV"/>
              </w:rPr>
            </w:pPr>
          </w:p>
        </w:tc>
        <w:tc>
          <w:tcPr>
            <w:tcW w:w="941" w:type="dxa"/>
            <w:tcBorders>
              <w:top w:val="nil"/>
              <w:left w:val="nil"/>
              <w:bottom w:val="nil"/>
              <w:right w:val="nil"/>
            </w:tcBorders>
            <w:shd w:val="clear" w:color="auto" w:fill="auto"/>
            <w:noWrap/>
            <w:vAlign w:val="bottom"/>
            <w:hideMark/>
          </w:tcPr>
          <w:p w:rsidR="00A754B1" w:rsidRPr="00BF5E4B" w:rsidRDefault="00A754B1" w:rsidP="0002756E">
            <w:pPr>
              <w:spacing w:after="0" w:line="240" w:lineRule="auto"/>
              <w:rPr>
                <w:rFonts w:ascii="Arial" w:hAnsi="Arial" w:cs="Arial"/>
                <w:sz w:val="16"/>
                <w:szCs w:val="16"/>
                <w:lang w:eastAsia="es-SV"/>
              </w:rPr>
            </w:pPr>
          </w:p>
        </w:tc>
        <w:tc>
          <w:tcPr>
            <w:tcW w:w="2392" w:type="dxa"/>
            <w:tcBorders>
              <w:top w:val="nil"/>
              <w:left w:val="nil"/>
              <w:bottom w:val="nil"/>
              <w:right w:val="nil"/>
            </w:tcBorders>
            <w:shd w:val="clear" w:color="auto" w:fill="auto"/>
            <w:noWrap/>
            <w:vAlign w:val="bottom"/>
            <w:hideMark/>
          </w:tcPr>
          <w:p w:rsidR="00A754B1" w:rsidRPr="00BF5E4B" w:rsidRDefault="00A754B1" w:rsidP="0002756E">
            <w:pPr>
              <w:spacing w:after="0" w:line="240" w:lineRule="auto"/>
              <w:rPr>
                <w:rFonts w:ascii="Arial" w:hAnsi="Arial" w:cs="Arial"/>
                <w:sz w:val="16"/>
                <w:szCs w:val="16"/>
                <w:lang w:eastAsia="es-SV"/>
              </w:rPr>
            </w:pPr>
            <w:r w:rsidRPr="00BF5E4B">
              <w:rPr>
                <w:rFonts w:ascii="Arial" w:hAnsi="Arial" w:cs="Arial"/>
                <w:sz w:val="16"/>
                <w:szCs w:val="16"/>
                <w:lang w:eastAsia="es-SV"/>
              </w:rPr>
              <w:t>FECHA/ DATE</w:t>
            </w:r>
          </w:p>
        </w:tc>
        <w:tc>
          <w:tcPr>
            <w:tcW w:w="2253" w:type="dxa"/>
            <w:gridSpan w:val="2"/>
            <w:tcBorders>
              <w:top w:val="nil"/>
              <w:left w:val="nil"/>
              <w:bottom w:val="nil"/>
              <w:right w:val="nil"/>
            </w:tcBorders>
            <w:shd w:val="clear" w:color="auto" w:fill="auto"/>
            <w:noWrap/>
            <w:vAlign w:val="bottom"/>
            <w:hideMark/>
          </w:tcPr>
          <w:p w:rsidR="00A754B1" w:rsidRPr="00BF5E4B" w:rsidRDefault="00A754B1" w:rsidP="0002756E">
            <w:pPr>
              <w:spacing w:after="0" w:line="240" w:lineRule="auto"/>
              <w:rPr>
                <w:rFonts w:ascii="Arial" w:hAnsi="Arial" w:cs="Arial"/>
                <w:sz w:val="16"/>
                <w:szCs w:val="16"/>
                <w:lang w:eastAsia="es-SV"/>
              </w:rPr>
            </w:pPr>
            <w:r w:rsidRPr="00BF5E4B">
              <w:rPr>
                <w:rFonts w:ascii="Arial" w:hAnsi="Arial" w:cs="Arial"/>
                <w:sz w:val="16"/>
                <w:szCs w:val="16"/>
                <w:lang w:eastAsia="es-SV"/>
              </w:rPr>
              <w:t>FACTURA DE EXPORTACION</w:t>
            </w:r>
          </w:p>
        </w:tc>
      </w:tr>
      <w:tr w:rsidR="00A754B1" w:rsidRPr="00BF5E4B" w:rsidTr="0002756E">
        <w:trPr>
          <w:trHeight w:val="212"/>
        </w:trPr>
        <w:tc>
          <w:tcPr>
            <w:tcW w:w="1577" w:type="dxa"/>
            <w:tcBorders>
              <w:top w:val="nil"/>
              <w:left w:val="nil"/>
              <w:bottom w:val="nil"/>
              <w:right w:val="nil"/>
            </w:tcBorders>
            <w:shd w:val="clear" w:color="auto" w:fill="auto"/>
            <w:noWrap/>
            <w:vAlign w:val="bottom"/>
            <w:hideMark/>
          </w:tcPr>
          <w:p w:rsidR="00A754B1" w:rsidRPr="00BF5E4B" w:rsidRDefault="00A754B1" w:rsidP="0002756E">
            <w:pPr>
              <w:spacing w:after="0" w:line="240" w:lineRule="auto"/>
              <w:rPr>
                <w:rFonts w:ascii="Arial" w:hAnsi="Arial" w:cs="Arial"/>
                <w:sz w:val="16"/>
                <w:szCs w:val="16"/>
                <w:lang w:eastAsia="es-SV"/>
              </w:rPr>
            </w:pPr>
          </w:p>
        </w:tc>
        <w:tc>
          <w:tcPr>
            <w:tcW w:w="958" w:type="dxa"/>
            <w:tcBorders>
              <w:top w:val="nil"/>
              <w:left w:val="nil"/>
              <w:bottom w:val="nil"/>
              <w:right w:val="nil"/>
            </w:tcBorders>
            <w:shd w:val="clear" w:color="auto" w:fill="auto"/>
            <w:noWrap/>
            <w:vAlign w:val="bottom"/>
            <w:hideMark/>
          </w:tcPr>
          <w:p w:rsidR="00A754B1" w:rsidRPr="00BF5E4B" w:rsidRDefault="00A754B1" w:rsidP="0002756E">
            <w:pPr>
              <w:spacing w:after="0" w:line="240" w:lineRule="auto"/>
              <w:rPr>
                <w:rFonts w:ascii="Arial" w:hAnsi="Arial" w:cs="Arial"/>
                <w:sz w:val="16"/>
                <w:szCs w:val="16"/>
                <w:lang w:eastAsia="es-SV"/>
              </w:rPr>
            </w:pPr>
          </w:p>
        </w:tc>
        <w:tc>
          <w:tcPr>
            <w:tcW w:w="976" w:type="dxa"/>
            <w:tcBorders>
              <w:top w:val="nil"/>
              <w:left w:val="nil"/>
              <w:bottom w:val="nil"/>
              <w:right w:val="nil"/>
            </w:tcBorders>
            <w:shd w:val="clear" w:color="auto" w:fill="auto"/>
            <w:noWrap/>
            <w:vAlign w:val="bottom"/>
            <w:hideMark/>
          </w:tcPr>
          <w:p w:rsidR="00A754B1" w:rsidRPr="00BF5E4B" w:rsidRDefault="00A754B1" w:rsidP="0002756E">
            <w:pPr>
              <w:spacing w:after="0" w:line="240" w:lineRule="auto"/>
              <w:rPr>
                <w:rFonts w:ascii="Arial" w:hAnsi="Arial" w:cs="Arial"/>
                <w:sz w:val="16"/>
                <w:szCs w:val="16"/>
                <w:lang w:eastAsia="es-SV"/>
              </w:rPr>
            </w:pPr>
          </w:p>
        </w:tc>
        <w:tc>
          <w:tcPr>
            <w:tcW w:w="941" w:type="dxa"/>
            <w:tcBorders>
              <w:top w:val="nil"/>
              <w:left w:val="nil"/>
              <w:bottom w:val="nil"/>
              <w:right w:val="nil"/>
            </w:tcBorders>
            <w:shd w:val="clear" w:color="auto" w:fill="auto"/>
            <w:noWrap/>
            <w:vAlign w:val="bottom"/>
            <w:hideMark/>
          </w:tcPr>
          <w:p w:rsidR="00A754B1" w:rsidRPr="00BF5E4B" w:rsidRDefault="00A754B1" w:rsidP="0002756E">
            <w:pPr>
              <w:spacing w:after="0" w:line="240" w:lineRule="auto"/>
              <w:rPr>
                <w:rFonts w:ascii="Arial" w:hAnsi="Arial" w:cs="Arial"/>
                <w:sz w:val="16"/>
                <w:szCs w:val="16"/>
                <w:lang w:eastAsia="es-SV"/>
              </w:rPr>
            </w:pPr>
          </w:p>
        </w:tc>
        <w:tc>
          <w:tcPr>
            <w:tcW w:w="2392" w:type="dxa"/>
            <w:tcBorders>
              <w:top w:val="nil"/>
              <w:left w:val="nil"/>
              <w:bottom w:val="nil"/>
              <w:right w:val="nil"/>
            </w:tcBorders>
            <w:shd w:val="clear" w:color="auto" w:fill="auto"/>
            <w:noWrap/>
            <w:vAlign w:val="bottom"/>
            <w:hideMark/>
          </w:tcPr>
          <w:p w:rsidR="00A754B1" w:rsidRPr="00BF5E4B" w:rsidRDefault="00A754B1" w:rsidP="0002756E">
            <w:pPr>
              <w:spacing w:after="0" w:line="240" w:lineRule="auto"/>
              <w:rPr>
                <w:rFonts w:ascii="Arial" w:hAnsi="Arial" w:cs="Arial"/>
                <w:sz w:val="16"/>
                <w:szCs w:val="16"/>
                <w:lang w:eastAsia="es-SV"/>
              </w:rPr>
            </w:pPr>
            <w:r>
              <w:rPr>
                <w:rFonts w:ascii="Arial" w:hAnsi="Arial" w:cs="Arial"/>
                <w:sz w:val="16"/>
                <w:szCs w:val="16"/>
                <w:lang w:eastAsia="es-SV"/>
              </w:rPr>
              <w:t>12/12/2009</w:t>
            </w:r>
          </w:p>
        </w:tc>
        <w:tc>
          <w:tcPr>
            <w:tcW w:w="2253" w:type="dxa"/>
            <w:gridSpan w:val="2"/>
            <w:tcBorders>
              <w:top w:val="nil"/>
              <w:left w:val="nil"/>
              <w:bottom w:val="nil"/>
              <w:right w:val="nil"/>
            </w:tcBorders>
            <w:shd w:val="clear" w:color="auto" w:fill="auto"/>
            <w:noWrap/>
            <w:vAlign w:val="bottom"/>
            <w:hideMark/>
          </w:tcPr>
          <w:p w:rsidR="00A754B1" w:rsidRPr="00BF5E4B" w:rsidRDefault="00A754B1" w:rsidP="0002756E">
            <w:pPr>
              <w:spacing w:after="0" w:line="240" w:lineRule="auto"/>
              <w:rPr>
                <w:rFonts w:ascii="Arial" w:hAnsi="Arial" w:cs="Arial"/>
                <w:sz w:val="16"/>
                <w:szCs w:val="16"/>
                <w:lang w:eastAsia="es-SV"/>
              </w:rPr>
            </w:pPr>
            <w:r w:rsidRPr="00BF5E4B">
              <w:rPr>
                <w:rFonts w:ascii="Arial" w:hAnsi="Arial" w:cs="Arial"/>
                <w:sz w:val="16"/>
                <w:szCs w:val="16"/>
                <w:lang w:eastAsia="es-SV"/>
              </w:rPr>
              <w:t>N°. 08SD000X 00724</w:t>
            </w:r>
          </w:p>
        </w:tc>
      </w:tr>
      <w:tr w:rsidR="00A754B1" w:rsidRPr="00BF5E4B" w:rsidTr="0002756E">
        <w:trPr>
          <w:trHeight w:val="212"/>
        </w:trPr>
        <w:tc>
          <w:tcPr>
            <w:tcW w:w="1577" w:type="dxa"/>
            <w:tcBorders>
              <w:top w:val="nil"/>
              <w:left w:val="nil"/>
              <w:bottom w:val="nil"/>
              <w:right w:val="nil"/>
            </w:tcBorders>
            <w:shd w:val="clear" w:color="auto" w:fill="auto"/>
            <w:noWrap/>
            <w:vAlign w:val="bottom"/>
            <w:hideMark/>
          </w:tcPr>
          <w:p w:rsidR="00A754B1" w:rsidRPr="00BF5E4B" w:rsidRDefault="00A754B1" w:rsidP="0002756E">
            <w:pPr>
              <w:spacing w:after="0" w:line="240" w:lineRule="auto"/>
              <w:rPr>
                <w:rFonts w:ascii="Arial" w:hAnsi="Arial" w:cs="Arial"/>
                <w:sz w:val="16"/>
                <w:szCs w:val="16"/>
                <w:lang w:eastAsia="es-SV"/>
              </w:rPr>
            </w:pPr>
          </w:p>
        </w:tc>
        <w:tc>
          <w:tcPr>
            <w:tcW w:w="958" w:type="dxa"/>
            <w:tcBorders>
              <w:top w:val="nil"/>
              <w:left w:val="nil"/>
              <w:bottom w:val="nil"/>
              <w:right w:val="nil"/>
            </w:tcBorders>
            <w:shd w:val="clear" w:color="auto" w:fill="auto"/>
            <w:noWrap/>
            <w:vAlign w:val="bottom"/>
            <w:hideMark/>
          </w:tcPr>
          <w:p w:rsidR="00A754B1" w:rsidRPr="00BF5E4B" w:rsidRDefault="00A754B1" w:rsidP="0002756E">
            <w:pPr>
              <w:spacing w:after="0" w:line="240" w:lineRule="auto"/>
              <w:rPr>
                <w:rFonts w:ascii="Arial" w:hAnsi="Arial" w:cs="Arial"/>
                <w:sz w:val="16"/>
                <w:szCs w:val="16"/>
                <w:lang w:eastAsia="es-SV"/>
              </w:rPr>
            </w:pPr>
          </w:p>
        </w:tc>
        <w:tc>
          <w:tcPr>
            <w:tcW w:w="976" w:type="dxa"/>
            <w:tcBorders>
              <w:top w:val="nil"/>
              <w:left w:val="nil"/>
              <w:bottom w:val="nil"/>
              <w:right w:val="nil"/>
            </w:tcBorders>
            <w:shd w:val="clear" w:color="auto" w:fill="auto"/>
            <w:noWrap/>
            <w:vAlign w:val="bottom"/>
            <w:hideMark/>
          </w:tcPr>
          <w:p w:rsidR="00A754B1" w:rsidRPr="00BF5E4B" w:rsidRDefault="00A754B1" w:rsidP="0002756E">
            <w:pPr>
              <w:spacing w:after="0" w:line="240" w:lineRule="auto"/>
              <w:rPr>
                <w:rFonts w:ascii="Arial" w:hAnsi="Arial" w:cs="Arial"/>
                <w:sz w:val="16"/>
                <w:szCs w:val="16"/>
                <w:lang w:eastAsia="es-SV"/>
              </w:rPr>
            </w:pPr>
          </w:p>
        </w:tc>
        <w:tc>
          <w:tcPr>
            <w:tcW w:w="941" w:type="dxa"/>
            <w:tcBorders>
              <w:top w:val="nil"/>
              <w:left w:val="nil"/>
              <w:bottom w:val="nil"/>
              <w:right w:val="nil"/>
            </w:tcBorders>
            <w:shd w:val="clear" w:color="auto" w:fill="auto"/>
            <w:noWrap/>
            <w:vAlign w:val="bottom"/>
            <w:hideMark/>
          </w:tcPr>
          <w:p w:rsidR="00A754B1" w:rsidRPr="00BF5E4B" w:rsidRDefault="00A754B1" w:rsidP="0002756E">
            <w:pPr>
              <w:spacing w:after="0" w:line="240" w:lineRule="auto"/>
              <w:rPr>
                <w:rFonts w:ascii="Arial" w:hAnsi="Arial" w:cs="Arial"/>
                <w:sz w:val="16"/>
                <w:szCs w:val="16"/>
                <w:lang w:eastAsia="es-SV"/>
              </w:rPr>
            </w:pPr>
          </w:p>
        </w:tc>
        <w:tc>
          <w:tcPr>
            <w:tcW w:w="2392" w:type="dxa"/>
            <w:tcBorders>
              <w:top w:val="nil"/>
              <w:left w:val="nil"/>
              <w:bottom w:val="nil"/>
              <w:right w:val="nil"/>
            </w:tcBorders>
            <w:shd w:val="clear" w:color="auto" w:fill="auto"/>
            <w:noWrap/>
            <w:vAlign w:val="bottom"/>
            <w:hideMark/>
          </w:tcPr>
          <w:p w:rsidR="00A754B1" w:rsidRPr="00BF5E4B" w:rsidRDefault="00A754B1" w:rsidP="0002756E">
            <w:pPr>
              <w:spacing w:after="0" w:line="240" w:lineRule="auto"/>
              <w:rPr>
                <w:rFonts w:ascii="Arial" w:hAnsi="Arial" w:cs="Arial"/>
                <w:sz w:val="16"/>
                <w:szCs w:val="16"/>
                <w:lang w:eastAsia="es-SV"/>
              </w:rPr>
            </w:pPr>
          </w:p>
        </w:tc>
        <w:tc>
          <w:tcPr>
            <w:tcW w:w="2253" w:type="dxa"/>
            <w:gridSpan w:val="2"/>
            <w:tcBorders>
              <w:top w:val="nil"/>
              <w:left w:val="nil"/>
              <w:bottom w:val="nil"/>
              <w:right w:val="nil"/>
            </w:tcBorders>
            <w:shd w:val="clear" w:color="auto" w:fill="auto"/>
            <w:noWrap/>
            <w:vAlign w:val="bottom"/>
            <w:hideMark/>
          </w:tcPr>
          <w:p w:rsidR="00A754B1" w:rsidRPr="00BF5E4B" w:rsidRDefault="00A754B1" w:rsidP="0002756E">
            <w:pPr>
              <w:spacing w:after="0" w:line="240" w:lineRule="auto"/>
              <w:rPr>
                <w:rFonts w:ascii="Arial" w:hAnsi="Arial" w:cs="Arial"/>
                <w:sz w:val="16"/>
                <w:szCs w:val="16"/>
                <w:lang w:eastAsia="es-SV"/>
              </w:rPr>
            </w:pPr>
            <w:r w:rsidRPr="00BF5E4B">
              <w:rPr>
                <w:rFonts w:ascii="Arial" w:hAnsi="Arial" w:cs="Arial"/>
                <w:sz w:val="16"/>
                <w:szCs w:val="16"/>
                <w:lang w:eastAsia="es-SV"/>
              </w:rPr>
              <w:t>NIT: 0</w:t>
            </w:r>
            <w:r>
              <w:rPr>
                <w:rFonts w:ascii="Arial" w:hAnsi="Arial" w:cs="Arial"/>
                <w:sz w:val="16"/>
                <w:szCs w:val="16"/>
                <w:lang w:eastAsia="es-SV"/>
              </w:rPr>
              <w:t>821-240574-101-2</w:t>
            </w:r>
          </w:p>
        </w:tc>
      </w:tr>
      <w:tr w:rsidR="00A754B1" w:rsidRPr="00BF5E4B" w:rsidTr="0002756E">
        <w:trPr>
          <w:trHeight w:val="212"/>
        </w:trPr>
        <w:tc>
          <w:tcPr>
            <w:tcW w:w="1577" w:type="dxa"/>
            <w:tcBorders>
              <w:top w:val="nil"/>
              <w:left w:val="nil"/>
              <w:bottom w:val="nil"/>
              <w:right w:val="nil"/>
            </w:tcBorders>
            <w:shd w:val="clear" w:color="auto" w:fill="auto"/>
            <w:noWrap/>
            <w:vAlign w:val="bottom"/>
            <w:hideMark/>
          </w:tcPr>
          <w:p w:rsidR="00A754B1" w:rsidRPr="00BF5E4B" w:rsidRDefault="00A754B1" w:rsidP="0002756E">
            <w:pPr>
              <w:spacing w:after="0" w:line="240" w:lineRule="auto"/>
              <w:rPr>
                <w:rFonts w:ascii="Arial" w:hAnsi="Arial" w:cs="Arial"/>
                <w:sz w:val="16"/>
                <w:szCs w:val="16"/>
                <w:lang w:eastAsia="es-SV"/>
              </w:rPr>
            </w:pPr>
          </w:p>
        </w:tc>
        <w:tc>
          <w:tcPr>
            <w:tcW w:w="958" w:type="dxa"/>
            <w:tcBorders>
              <w:top w:val="nil"/>
              <w:left w:val="nil"/>
              <w:bottom w:val="nil"/>
              <w:right w:val="nil"/>
            </w:tcBorders>
            <w:shd w:val="clear" w:color="auto" w:fill="auto"/>
            <w:noWrap/>
            <w:vAlign w:val="bottom"/>
            <w:hideMark/>
          </w:tcPr>
          <w:p w:rsidR="00A754B1" w:rsidRPr="00BF5E4B" w:rsidRDefault="00A754B1" w:rsidP="0002756E">
            <w:pPr>
              <w:spacing w:after="0" w:line="240" w:lineRule="auto"/>
              <w:rPr>
                <w:rFonts w:ascii="Arial" w:hAnsi="Arial" w:cs="Arial"/>
                <w:sz w:val="16"/>
                <w:szCs w:val="16"/>
                <w:lang w:eastAsia="es-SV"/>
              </w:rPr>
            </w:pPr>
          </w:p>
        </w:tc>
        <w:tc>
          <w:tcPr>
            <w:tcW w:w="976" w:type="dxa"/>
            <w:tcBorders>
              <w:top w:val="nil"/>
              <w:left w:val="nil"/>
              <w:bottom w:val="nil"/>
              <w:right w:val="nil"/>
            </w:tcBorders>
            <w:shd w:val="clear" w:color="auto" w:fill="auto"/>
            <w:noWrap/>
            <w:vAlign w:val="bottom"/>
            <w:hideMark/>
          </w:tcPr>
          <w:p w:rsidR="00A754B1" w:rsidRPr="00BF5E4B" w:rsidRDefault="00A754B1" w:rsidP="0002756E">
            <w:pPr>
              <w:spacing w:after="0" w:line="240" w:lineRule="auto"/>
              <w:rPr>
                <w:rFonts w:ascii="Arial" w:hAnsi="Arial" w:cs="Arial"/>
                <w:sz w:val="16"/>
                <w:szCs w:val="16"/>
                <w:lang w:eastAsia="es-SV"/>
              </w:rPr>
            </w:pPr>
          </w:p>
        </w:tc>
        <w:tc>
          <w:tcPr>
            <w:tcW w:w="941" w:type="dxa"/>
            <w:tcBorders>
              <w:top w:val="nil"/>
              <w:left w:val="nil"/>
              <w:bottom w:val="nil"/>
              <w:right w:val="nil"/>
            </w:tcBorders>
            <w:shd w:val="clear" w:color="auto" w:fill="auto"/>
            <w:noWrap/>
            <w:vAlign w:val="bottom"/>
            <w:hideMark/>
          </w:tcPr>
          <w:p w:rsidR="00A754B1" w:rsidRPr="00BF5E4B" w:rsidRDefault="00A754B1" w:rsidP="0002756E">
            <w:pPr>
              <w:spacing w:after="0" w:line="240" w:lineRule="auto"/>
              <w:rPr>
                <w:rFonts w:ascii="Arial" w:hAnsi="Arial" w:cs="Arial"/>
                <w:sz w:val="16"/>
                <w:szCs w:val="16"/>
                <w:lang w:eastAsia="es-SV"/>
              </w:rPr>
            </w:pPr>
          </w:p>
        </w:tc>
        <w:tc>
          <w:tcPr>
            <w:tcW w:w="2392" w:type="dxa"/>
            <w:tcBorders>
              <w:top w:val="nil"/>
              <w:left w:val="nil"/>
              <w:bottom w:val="nil"/>
              <w:right w:val="nil"/>
            </w:tcBorders>
            <w:shd w:val="clear" w:color="auto" w:fill="auto"/>
            <w:noWrap/>
            <w:vAlign w:val="bottom"/>
            <w:hideMark/>
          </w:tcPr>
          <w:p w:rsidR="00A754B1" w:rsidRPr="00BF5E4B" w:rsidRDefault="00A754B1" w:rsidP="0002756E">
            <w:pPr>
              <w:spacing w:after="0" w:line="240" w:lineRule="auto"/>
              <w:rPr>
                <w:rFonts w:ascii="Arial" w:hAnsi="Arial" w:cs="Arial"/>
                <w:sz w:val="16"/>
                <w:szCs w:val="16"/>
                <w:lang w:eastAsia="es-SV"/>
              </w:rPr>
            </w:pPr>
          </w:p>
        </w:tc>
        <w:tc>
          <w:tcPr>
            <w:tcW w:w="2253" w:type="dxa"/>
            <w:gridSpan w:val="2"/>
            <w:tcBorders>
              <w:top w:val="nil"/>
              <w:left w:val="nil"/>
              <w:bottom w:val="nil"/>
              <w:right w:val="nil"/>
            </w:tcBorders>
            <w:shd w:val="clear" w:color="auto" w:fill="auto"/>
            <w:noWrap/>
            <w:vAlign w:val="bottom"/>
            <w:hideMark/>
          </w:tcPr>
          <w:p w:rsidR="00A754B1" w:rsidRPr="00BF5E4B" w:rsidRDefault="00A754B1" w:rsidP="0002756E">
            <w:pPr>
              <w:spacing w:after="0" w:line="240" w:lineRule="auto"/>
              <w:rPr>
                <w:rFonts w:ascii="Arial" w:hAnsi="Arial" w:cs="Arial"/>
                <w:sz w:val="16"/>
                <w:szCs w:val="16"/>
                <w:lang w:eastAsia="es-SV"/>
              </w:rPr>
            </w:pPr>
            <w:r w:rsidRPr="00BF5E4B">
              <w:rPr>
                <w:rFonts w:ascii="Arial" w:hAnsi="Arial" w:cs="Arial"/>
                <w:sz w:val="16"/>
                <w:szCs w:val="16"/>
                <w:lang w:eastAsia="es-SV"/>
              </w:rPr>
              <w:t xml:space="preserve">NRC : </w:t>
            </w:r>
            <w:r>
              <w:rPr>
                <w:rFonts w:ascii="Arial" w:hAnsi="Arial" w:cs="Arial"/>
                <w:sz w:val="16"/>
                <w:szCs w:val="16"/>
                <w:lang w:eastAsia="es-SV"/>
              </w:rPr>
              <w:t>51510</w:t>
            </w:r>
          </w:p>
        </w:tc>
      </w:tr>
      <w:tr w:rsidR="00A754B1" w:rsidRPr="00BF5E4B" w:rsidTr="0002756E">
        <w:trPr>
          <w:trHeight w:val="212"/>
        </w:trPr>
        <w:tc>
          <w:tcPr>
            <w:tcW w:w="1577" w:type="dxa"/>
            <w:tcBorders>
              <w:top w:val="nil"/>
              <w:left w:val="nil"/>
              <w:bottom w:val="nil"/>
              <w:right w:val="nil"/>
            </w:tcBorders>
            <w:shd w:val="clear" w:color="auto" w:fill="auto"/>
            <w:noWrap/>
            <w:vAlign w:val="bottom"/>
            <w:hideMark/>
          </w:tcPr>
          <w:tbl>
            <w:tblPr>
              <w:tblW w:w="0" w:type="auto"/>
              <w:tblCellSpacing w:w="0" w:type="dxa"/>
              <w:tblCellMar>
                <w:left w:w="0" w:type="dxa"/>
                <w:right w:w="0" w:type="dxa"/>
              </w:tblCellMar>
              <w:tblLook w:val="04A0"/>
            </w:tblPr>
            <w:tblGrid>
              <w:gridCol w:w="1004"/>
            </w:tblGrid>
            <w:tr w:rsidR="00A754B1" w:rsidRPr="00BF5E4B" w:rsidTr="0002756E">
              <w:trPr>
                <w:trHeight w:val="212"/>
                <w:tblCellSpacing w:w="0" w:type="dxa"/>
              </w:trPr>
              <w:tc>
                <w:tcPr>
                  <w:tcW w:w="1004" w:type="dxa"/>
                  <w:tcBorders>
                    <w:top w:val="nil"/>
                    <w:left w:val="nil"/>
                    <w:bottom w:val="nil"/>
                    <w:right w:val="nil"/>
                  </w:tcBorders>
                  <w:shd w:val="clear" w:color="auto" w:fill="auto"/>
                  <w:noWrap/>
                  <w:vAlign w:val="bottom"/>
                  <w:hideMark/>
                </w:tcPr>
                <w:p w:rsidR="00A754B1" w:rsidRPr="00BF5E4B" w:rsidRDefault="00A1084F" w:rsidP="0002756E">
                  <w:pPr>
                    <w:spacing w:after="0" w:line="240" w:lineRule="auto"/>
                    <w:rPr>
                      <w:rFonts w:ascii="Arial" w:hAnsi="Arial" w:cs="Arial"/>
                      <w:sz w:val="16"/>
                      <w:szCs w:val="16"/>
                      <w:lang w:eastAsia="es-SV"/>
                    </w:rPr>
                  </w:pPr>
                  <w:r>
                    <w:rPr>
                      <w:rFonts w:ascii="Arial" w:hAnsi="Arial" w:cs="Arial"/>
                      <w:noProof/>
                      <w:sz w:val="20"/>
                      <w:szCs w:val="20"/>
                    </w:rPr>
                    <w:pict>
                      <v:shape id="2 Rectángulo redondeado" o:spid="_x0000_s1195" type="#_x0000_t75" style="position:absolute;margin-left:-1.3pt;margin-top:8.05pt;width:255.4pt;height:59.5pt;z-index:251630592;visibility:visible;mso-wrap-distance-left:9pt;mso-wrap-distance-top:1.44pt;mso-wrap-distance-right:9.33pt;mso-wrap-distance-bottom:2.24pt;mso-position-horizontal:absolute;mso-position-horizontal-relative:text;mso-position-vertical:absolute;mso-position-vertical-relative:text" o:gfxdata="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">
                        <v:imagedata r:id="rId79" o:title=""/>
                        <o:lock v:ext="edit" aspectratio="f"/>
                      </v:shape>
                    </w:pict>
                  </w:r>
                  <w:r>
                    <w:rPr>
                      <w:rFonts w:ascii="Arial" w:hAnsi="Arial" w:cs="Arial"/>
                      <w:noProof/>
                      <w:sz w:val="20"/>
                      <w:szCs w:val="20"/>
                    </w:rPr>
                    <w:pict>
                      <v:shape id="5 Rectángulo redondeado" o:spid="_x0000_s1194" type="#_x0000_t75" style="position:absolute;margin-left:250pt;margin-top:8.75pt;width:164.2pt;height:58.6pt;z-index:251631616;visibility:visible;mso-wrap-distance-left:9pt;mso-wrap-distance-top:1.44pt;mso-wrap-distance-right:9pt;mso-wrap-distance-bottom:2.85pt;mso-position-horizontal:absolute;mso-position-horizontal-relative:text;mso-position-vertical:absolute;mso-position-vertical-relative:text" o:gfxdata="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">
                        <v:imagedata r:id="rId80" o:title=""/>
                        <o:lock v:ext="edit" aspectratio="f"/>
                      </v:shape>
                    </w:pict>
                  </w:r>
                </w:p>
              </w:tc>
            </w:tr>
          </w:tbl>
          <w:p w:rsidR="00A754B1" w:rsidRPr="00BF5E4B" w:rsidRDefault="00A754B1" w:rsidP="0002756E">
            <w:pPr>
              <w:spacing w:after="0" w:line="240" w:lineRule="auto"/>
              <w:rPr>
                <w:rFonts w:ascii="Arial" w:hAnsi="Arial" w:cs="Arial"/>
                <w:sz w:val="20"/>
                <w:szCs w:val="20"/>
                <w:lang w:eastAsia="es-SV"/>
              </w:rPr>
            </w:pPr>
          </w:p>
        </w:tc>
        <w:tc>
          <w:tcPr>
            <w:tcW w:w="958" w:type="dxa"/>
            <w:tcBorders>
              <w:top w:val="nil"/>
              <w:left w:val="nil"/>
              <w:bottom w:val="nil"/>
              <w:right w:val="nil"/>
            </w:tcBorders>
            <w:shd w:val="clear" w:color="auto" w:fill="auto"/>
            <w:noWrap/>
            <w:vAlign w:val="bottom"/>
            <w:hideMark/>
          </w:tcPr>
          <w:p w:rsidR="00A754B1" w:rsidRPr="00BF5E4B" w:rsidRDefault="00A754B1" w:rsidP="0002756E">
            <w:pPr>
              <w:spacing w:after="0" w:line="240" w:lineRule="auto"/>
              <w:rPr>
                <w:rFonts w:ascii="Arial" w:hAnsi="Arial" w:cs="Arial"/>
                <w:sz w:val="16"/>
                <w:szCs w:val="16"/>
                <w:lang w:eastAsia="es-SV"/>
              </w:rPr>
            </w:pPr>
          </w:p>
        </w:tc>
        <w:tc>
          <w:tcPr>
            <w:tcW w:w="976" w:type="dxa"/>
            <w:tcBorders>
              <w:top w:val="nil"/>
              <w:left w:val="nil"/>
              <w:bottom w:val="nil"/>
              <w:right w:val="nil"/>
            </w:tcBorders>
            <w:shd w:val="clear" w:color="auto" w:fill="auto"/>
            <w:noWrap/>
            <w:vAlign w:val="bottom"/>
            <w:hideMark/>
          </w:tcPr>
          <w:p w:rsidR="00A754B1" w:rsidRPr="00BF5E4B" w:rsidRDefault="00A754B1" w:rsidP="0002756E">
            <w:pPr>
              <w:spacing w:after="0" w:line="240" w:lineRule="auto"/>
              <w:rPr>
                <w:rFonts w:ascii="Arial" w:hAnsi="Arial" w:cs="Arial"/>
                <w:sz w:val="16"/>
                <w:szCs w:val="16"/>
                <w:lang w:eastAsia="es-SV"/>
              </w:rPr>
            </w:pPr>
          </w:p>
        </w:tc>
        <w:tc>
          <w:tcPr>
            <w:tcW w:w="941" w:type="dxa"/>
            <w:tcBorders>
              <w:top w:val="nil"/>
              <w:left w:val="nil"/>
              <w:bottom w:val="nil"/>
              <w:right w:val="nil"/>
            </w:tcBorders>
            <w:shd w:val="clear" w:color="auto" w:fill="auto"/>
            <w:noWrap/>
            <w:vAlign w:val="bottom"/>
            <w:hideMark/>
          </w:tcPr>
          <w:p w:rsidR="00A754B1" w:rsidRPr="00BF5E4B" w:rsidRDefault="00A754B1" w:rsidP="0002756E">
            <w:pPr>
              <w:spacing w:after="0" w:line="240" w:lineRule="auto"/>
              <w:rPr>
                <w:rFonts w:ascii="Arial" w:hAnsi="Arial" w:cs="Arial"/>
                <w:sz w:val="16"/>
                <w:szCs w:val="16"/>
                <w:lang w:eastAsia="es-SV"/>
              </w:rPr>
            </w:pPr>
          </w:p>
        </w:tc>
        <w:tc>
          <w:tcPr>
            <w:tcW w:w="2392" w:type="dxa"/>
            <w:tcBorders>
              <w:top w:val="nil"/>
              <w:left w:val="nil"/>
              <w:bottom w:val="nil"/>
              <w:right w:val="nil"/>
            </w:tcBorders>
            <w:shd w:val="clear" w:color="auto" w:fill="auto"/>
            <w:noWrap/>
            <w:vAlign w:val="bottom"/>
            <w:hideMark/>
          </w:tcPr>
          <w:p w:rsidR="00A754B1" w:rsidRPr="00BF5E4B" w:rsidRDefault="00A754B1" w:rsidP="0002756E">
            <w:pPr>
              <w:spacing w:after="0" w:line="240" w:lineRule="auto"/>
              <w:rPr>
                <w:rFonts w:ascii="Arial" w:hAnsi="Arial" w:cs="Arial"/>
                <w:sz w:val="16"/>
                <w:szCs w:val="16"/>
                <w:lang w:eastAsia="es-SV"/>
              </w:rPr>
            </w:pPr>
          </w:p>
        </w:tc>
        <w:tc>
          <w:tcPr>
            <w:tcW w:w="1083" w:type="dxa"/>
            <w:tcBorders>
              <w:top w:val="nil"/>
              <w:left w:val="nil"/>
              <w:bottom w:val="nil"/>
              <w:right w:val="nil"/>
            </w:tcBorders>
            <w:shd w:val="clear" w:color="auto" w:fill="auto"/>
            <w:noWrap/>
            <w:vAlign w:val="bottom"/>
            <w:hideMark/>
          </w:tcPr>
          <w:p w:rsidR="00A754B1" w:rsidRPr="00BF5E4B" w:rsidRDefault="00A754B1" w:rsidP="0002756E">
            <w:pPr>
              <w:spacing w:after="0" w:line="240" w:lineRule="auto"/>
              <w:rPr>
                <w:rFonts w:ascii="Arial" w:hAnsi="Arial" w:cs="Arial"/>
                <w:sz w:val="16"/>
                <w:szCs w:val="16"/>
                <w:lang w:eastAsia="es-SV"/>
              </w:rPr>
            </w:pPr>
          </w:p>
        </w:tc>
        <w:tc>
          <w:tcPr>
            <w:tcW w:w="1170" w:type="dxa"/>
            <w:tcBorders>
              <w:top w:val="nil"/>
              <w:left w:val="nil"/>
              <w:bottom w:val="nil"/>
              <w:right w:val="nil"/>
            </w:tcBorders>
            <w:shd w:val="clear" w:color="auto" w:fill="auto"/>
            <w:noWrap/>
            <w:vAlign w:val="bottom"/>
            <w:hideMark/>
          </w:tcPr>
          <w:p w:rsidR="00A754B1" w:rsidRPr="00BF5E4B" w:rsidRDefault="00A754B1" w:rsidP="0002756E">
            <w:pPr>
              <w:spacing w:after="0" w:line="240" w:lineRule="auto"/>
              <w:rPr>
                <w:rFonts w:ascii="Arial" w:hAnsi="Arial" w:cs="Arial"/>
                <w:sz w:val="16"/>
                <w:szCs w:val="16"/>
                <w:lang w:eastAsia="es-SV"/>
              </w:rPr>
            </w:pPr>
          </w:p>
        </w:tc>
      </w:tr>
      <w:tr w:rsidR="00A754B1" w:rsidRPr="00BF5E4B" w:rsidTr="0002756E">
        <w:trPr>
          <w:trHeight w:val="212"/>
        </w:trPr>
        <w:tc>
          <w:tcPr>
            <w:tcW w:w="1577" w:type="dxa"/>
            <w:tcBorders>
              <w:top w:val="nil"/>
              <w:left w:val="nil"/>
              <w:bottom w:val="nil"/>
              <w:right w:val="nil"/>
            </w:tcBorders>
            <w:shd w:val="clear" w:color="auto" w:fill="auto"/>
            <w:noWrap/>
            <w:vAlign w:val="bottom"/>
            <w:hideMark/>
          </w:tcPr>
          <w:p w:rsidR="00A754B1" w:rsidRPr="00BF5E4B" w:rsidRDefault="00A754B1" w:rsidP="0002756E">
            <w:pPr>
              <w:spacing w:after="0" w:line="240" w:lineRule="auto"/>
              <w:rPr>
                <w:rFonts w:ascii="Arial" w:hAnsi="Arial" w:cs="Arial"/>
                <w:sz w:val="16"/>
                <w:szCs w:val="16"/>
                <w:lang w:eastAsia="es-SV"/>
              </w:rPr>
            </w:pPr>
          </w:p>
        </w:tc>
        <w:tc>
          <w:tcPr>
            <w:tcW w:w="958" w:type="dxa"/>
            <w:tcBorders>
              <w:top w:val="nil"/>
              <w:left w:val="nil"/>
              <w:bottom w:val="nil"/>
              <w:right w:val="nil"/>
            </w:tcBorders>
            <w:shd w:val="clear" w:color="auto" w:fill="auto"/>
            <w:noWrap/>
            <w:vAlign w:val="bottom"/>
            <w:hideMark/>
          </w:tcPr>
          <w:p w:rsidR="00A754B1" w:rsidRPr="00BF5E4B" w:rsidRDefault="00A754B1" w:rsidP="0002756E">
            <w:pPr>
              <w:spacing w:after="0" w:line="240" w:lineRule="auto"/>
              <w:rPr>
                <w:rFonts w:ascii="Arial" w:hAnsi="Arial" w:cs="Arial"/>
                <w:sz w:val="16"/>
                <w:szCs w:val="16"/>
                <w:lang w:eastAsia="es-SV"/>
              </w:rPr>
            </w:pPr>
          </w:p>
        </w:tc>
        <w:tc>
          <w:tcPr>
            <w:tcW w:w="976" w:type="dxa"/>
            <w:tcBorders>
              <w:top w:val="nil"/>
              <w:left w:val="nil"/>
              <w:bottom w:val="nil"/>
              <w:right w:val="nil"/>
            </w:tcBorders>
            <w:shd w:val="clear" w:color="auto" w:fill="auto"/>
            <w:noWrap/>
            <w:vAlign w:val="bottom"/>
            <w:hideMark/>
          </w:tcPr>
          <w:p w:rsidR="00A754B1" w:rsidRPr="00BF5E4B" w:rsidRDefault="00A754B1" w:rsidP="0002756E">
            <w:pPr>
              <w:spacing w:after="0" w:line="240" w:lineRule="auto"/>
              <w:rPr>
                <w:rFonts w:ascii="Arial" w:hAnsi="Arial" w:cs="Arial"/>
                <w:sz w:val="16"/>
                <w:szCs w:val="16"/>
                <w:lang w:eastAsia="es-SV"/>
              </w:rPr>
            </w:pPr>
          </w:p>
        </w:tc>
        <w:tc>
          <w:tcPr>
            <w:tcW w:w="941" w:type="dxa"/>
            <w:tcBorders>
              <w:top w:val="nil"/>
              <w:left w:val="nil"/>
              <w:bottom w:val="nil"/>
              <w:right w:val="nil"/>
            </w:tcBorders>
            <w:shd w:val="clear" w:color="auto" w:fill="auto"/>
            <w:noWrap/>
            <w:vAlign w:val="bottom"/>
            <w:hideMark/>
          </w:tcPr>
          <w:p w:rsidR="00A754B1" w:rsidRPr="00BF5E4B" w:rsidRDefault="00A754B1" w:rsidP="0002756E">
            <w:pPr>
              <w:spacing w:after="0" w:line="240" w:lineRule="auto"/>
              <w:rPr>
                <w:rFonts w:ascii="Arial" w:hAnsi="Arial" w:cs="Arial"/>
                <w:sz w:val="16"/>
                <w:szCs w:val="16"/>
                <w:lang w:eastAsia="es-SV"/>
              </w:rPr>
            </w:pPr>
          </w:p>
        </w:tc>
        <w:tc>
          <w:tcPr>
            <w:tcW w:w="2392" w:type="dxa"/>
            <w:tcBorders>
              <w:top w:val="nil"/>
              <w:left w:val="nil"/>
              <w:bottom w:val="nil"/>
              <w:right w:val="nil"/>
            </w:tcBorders>
            <w:shd w:val="clear" w:color="auto" w:fill="auto"/>
            <w:noWrap/>
            <w:vAlign w:val="bottom"/>
            <w:hideMark/>
          </w:tcPr>
          <w:p w:rsidR="00A754B1" w:rsidRPr="00BF5E4B" w:rsidRDefault="00A754B1" w:rsidP="0002756E">
            <w:pPr>
              <w:spacing w:after="0" w:line="240" w:lineRule="auto"/>
              <w:rPr>
                <w:rFonts w:ascii="Arial" w:hAnsi="Arial" w:cs="Arial"/>
                <w:sz w:val="16"/>
                <w:szCs w:val="16"/>
                <w:lang w:eastAsia="es-SV"/>
              </w:rPr>
            </w:pPr>
          </w:p>
        </w:tc>
        <w:tc>
          <w:tcPr>
            <w:tcW w:w="1083" w:type="dxa"/>
            <w:tcBorders>
              <w:top w:val="nil"/>
              <w:left w:val="nil"/>
              <w:bottom w:val="nil"/>
              <w:right w:val="nil"/>
            </w:tcBorders>
            <w:shd w:val="clear" w:color="auto" w:fill="auto"/>
            <w:noWrap/>
            <w:vAlign w:val="bottom"/>
            <w:hideMark/>
          </w:tcPr>
          <w:p w:rsidR="00A754B1" w:rsidRPr="00BF5E4B" w:rsidRDefault="00A754B1" w:rsidP="0002756E">
            <w:pPr>
              <w:spacing w:after="0" w:line="240" w:lineRule="auto"/>
              <w:rPr>
                <w:rFonts w:ascii="Arial" w:hAnsi="Arial" w:cs="Arial"/>
                <w:sz w:val="16"/>
                <w:szCs w:val="16"/>
                <w:lang w:eastAsia="es-SV"/>
              </w:rPr>
            </w:pPr>
          </w:p>
        </w:tc>
        <w:tc>
          <w:tcPr>
            <w:tcW w:w="1170" w:type="dxa"/>
            <w:tcBorders>
              <w:top w:val="nil"/>
              <w:left w:val="nil"/>
              <w:bottom w:val="nil"/>
              <w:right w:val="nil"/>
            </w:tcBorders>
            <w:shd w:val="clear" w:color="auto" w:fill="auto"/>
            <w:noWrap/>
            <w:vAlign w:val="bottom"/>
            <w:hideMark/>
          </w:tcPr>
          <w:p w:rsidR="00A754B1" w:rsidRPr="00BF5E4B" w:rsidRDefault="00A754B1" w:rsidP="0002756E">
            <w:pPr>
              <w:spacing w:after="0" w:line="240" w:lineRule="auto"/>
              <w:rPr>
                <w:rFonts w:ascii="Arial" w:hAnsi="Arial" w:cs="Arial"/>
                <w:sz w:val="16"/>
                <w:szCs w:val="16"/>
                <w:lang w:eastAsia="es-SV"/>
              </w:rPr>
            </w:pPr>
          </w:p>
        </w:tc>
      </w:tr>
      <w:tr w:rsidR="00A754B1" w:rsidRPr="00BF5E4B" w:rsidTr="0002756E">
        <w:trPr>
          <w:trHeight w:val="212"/>
        </w:trPr>
        <w:tc>
          <w:tcPr>
            <w:tcW w:w="1577" w:type="dxa"/>
            <w:tcBorders>
              <w:top w:val="nil"/>
              <w:left w:val="nil"/>
              <w:bottom w:val="nil"/>
              <w:right w:val="nil"/>
            </w:tcBorders>
            <w:shd w:val="clear" w:color="auto" w:fill="auto"/>
            <w:noWrap/>
            <w:vAlign w:val="bottom"/>
            <w:hideMark/>
          </w:tcPr>
          <w:p w:rsidR="00A754B1" w:rsidRPr="00BF5E4B" w:rsidRDefault="00A754B1" w:rsidP="0002756E">
            <w:pPr>
              <w:spacing w:after="0" w:line="240" w:lineRule="auto"/>
              <w:rPr>
                <w:rFonts w:ascii="Arial" w:hAnsi="Arial" w:cs="Arial"/>
                <w:sz w:val="16"/>
                <w:szCs w:val="16"/>
                <w:lang w:eastAsia="es-SV"/>
              </w:rPr>
            </w:pPr>
          </w:p>
        </w:tc>
        <w:tc>
          <w:tcPr>
            <w:tcW w:w="958" w:type="dxa"/>
            <w:tcBorders>
              <w:top w:val="nil"/>
              <w:left w:val="nil"/>
              <w:bottom w:val="nil"/>
              <w:right w:val="nil"/>
            </w:tcBorders>
            <w:shd w:val="clear" w:color="auto" w:fill="auto"/>
            <w:noWrap/>
            <w:vAlign w:val="bottom"/>
            <w:hideMark/>
          </w:tcPr>
          <w:p w:rsidR="00A754B1" w:rsidRPr="00BF5E4B" w:rsidRDefault="00A754B1" w:rsidP="0002756E">
            <w:pPr>
              <w:spacing w:after="0" w:line="240" w:lineRule="auto"/>
              <w:rPr>
                <w:rFonts w:ascii="Arial" w:hAnsi="Arial" w:cs="Arial"/>
                <w:sz w:val="16"/>
                <w:szCs w:val="16"/>
                <w:lang w:eastAsia="es-SV"/>
              </w:rPr>
            </w:pPr>
          </w:p>
        </w:tc>
        <w:tc>
          <w:tcPr>
            <w:tcW w:w="976" w:type="dxa"/>
            <w:tcBorders>
              <w:top w:val="nil"/>
              <w:left w:val="nil"/>
              <w:bottom w:val="nil"/>
              <w:right w:val="nil"/>
            </w:tcBorders>
            <w:shd w:val="clear" w:color="auto" w:fill="auto"/>
            <w:noWrap/>
            <w:vAlign w:val="bottom"/>
            <w:hideMark/>
          </w:tcPr>
          <w:p w:rsidR="00A754B1" w:rsidRPr="00BF5E4B" w:rsidRDefault="00A754B1" w:rsidP="0002756E">
            <w:pPr>
              <w:spacing w:after="0" w:line="240" w:lineRule="auto"/>
              <w:rPr>
                <w:rFonts w:ascii="Arial" w:hAnsi="Arial" w:cs="Arial"/>
                <w:sz w:val="16"/>
                <w:szCs w:val="16"/>
                <w:lang w:eastAsia="es-SV"/>
              </w:rPr>
            </w:pPr>
          </w:p>
        </w:tc>
        <w:tc>
          <w:tcPr>
            <w:tcW w:w="941" w:type="dxa"/>
            <w:tcBorders>
              <w:top w:val="nil"/>
              <w:left w:val="nil"/>
              <w:bottom w:val="nil"/>
              <w:right w:val="nil"/>
            </w:tcBorders>
            <w:shd w:val="clear" w:color="auto" w:fill="auto"/>
            <w:noWrap/>
            <w:vAlign w:val="bottom"/>
            <w:hideMark/>
          </w:tcPr>
          <w:p w:rsidR="00A754B1" w:rsidRPr="00BF5E4B" w:rsidRDefault="00A754B1" w:rsidP="0002756E">
            <w:pPr>
              <w:spacing w:after="0" w:line="240" w:lineRule="auto"/>
              <w:rPr>
                <w:rFonts w:ascii="Arial" w:hAnsi="Arial" w:cs="Arial"/>
                <w:sz w:val="16"/>
                <w:szCs w:val="16"/>
                <w:lang w:eastAsia="es-SV"/>
              </w:rPr>
            </w:pPr>
          </w:p>
        </w:tc>
        <w:tc>
          <w:tcPr>
            <w:tcW w:w="2392" w:type="dxa"/>
            <w:tcBorders>
              <w:top w:val="nil"/>
              <w:left w:val="nil"/>
              <w:bottom w:val="nil"/>
              <w:right w:val="nil"/>
            </w:tcBorders>
            <w:shd w:val="clear" w:color="auto" w:fill="auto"/>
            <w:noWrap/>
            <w:vAlign w:val="bottom"/>
            <w:hideMark/>
          </w:tcPr>
          <w:p w:rsidR="00A754B1" w:rsidRPr="00BF5E4B" w:rsidRDefault="00A754B1" w:rsidP="0002756E">
            <w:pPr>
              <w:spacing w:after="0" w:line="240" w:lineRule="auto"/>
              <w:rPr>
                <w:rFonts w:ascii="Arial" w:hAnsi="Arial" w:cs="Arial"/>
                <w:sz w:val="16"/>
                <w:szCs w:val="16"/>
                <w:lang w:eastAsia="es-SV"/>
              </w:rPr>
            </w:pPr>
          </w:p>
        </w:tc>
        <w:tc>
          <w:tcPr>
            <w:tcW w:w="1083" w:type="dxa"/>
            <w:tcBorders>
              <w:top w:val="nil"/>
              <w:left w:val="nil"/>
              <w:bottom w:val="nil"/>
              <w:right w:val="nil"/>
            </w:tcBorders>
            <w:shd w:val="clear" w:color="auto" w:fill="auto"/>
            <w:noWrap/>
            <w:vAlign w:val="bottom"/>
            <w:hideMark/>
          </w:tcPr>
          <w:p w:rsidR="00A754B1" w:rsidRPr="00BF5E4B" w:rsidRDefault="00A754B1" w:rsidP="0002756E">
            <w:pPr>
              <w:spacing w:after="0" w:line="240" w:lineRule="auto"/>
              <w:rPr>
                <w:rFonts w:ascii="Arial" w:hAnsi="Arial" w:cs="Arial"/>
                <w:sz w:val="16"/>
                <w:szCs w:val="16"/>
                <w:lang w:eastAsia="es-SV"/>
              </w:rPr>
            </w:pPr>
          </w:p>
        </w:tc>
        <w:tc>
          <w:tcPr>
            <w:tcW w:w="1170" w:type="dxa"/>
            <w:tcBorders>
              <w:top w:val="nil"/>
              <w:left w:val="nil"/>
              <w:bottom w:val="nil"/>
              <w:right w:val="nil"/>
            </w:tcBorders>
            <w:shd w:val="clear" w:color="auto" w:fill="auto"/>
            <w:noWrap/>
            <w:vAlign w:val="bottom"/>
            <w:hideMark/>
          </w:tcPr>
          <w:p w:rsidR="00A754B1" w:rsidRPr="00BF5E4B" w:rsidRDefault="00A754B1" w:rsidP="0002756E">
            <w:pPr>
              <w:spacing w:after="0" w:line="240" w:lineRule="auto"/>
              <w:rPr>
                <w:rFonts w:ascii="Arial" w:hAnsi="Arial" w:cs="Arial"/>
                <w:sz w:val="16"/>
                <w:szCs w:val="16"/>
                <w:lang w:eastAsia="es-SV"/>
              </w:rPr>
            </w:pPr>
          </w:p>
        </w:tc>
      </w:tr>
      <w:tr w:rsidR="00A754B1" w:rsidRPr="00BF5E4B" w:rsidTr="0002756E">
        <w:trPr>
          <w:trHeight w:val="212"/>
        </w:trPr>
        <w:tc>
          <w:tcPr>
            <w:tcW w:w="1577" w:type="dxa"/>
            <w:tcBorders>
              <w:top w:val="nil"/>
              <w:left w:val="nil"/>
              <w:bottom w:val="nil"/>
              <w:right w:val="nil"/>
            </w:tcBorders>
            <w:shd w:val="clear" w:color="auto" w:fill="auto"/>
            <w:noWrap/>
            <w:vAlign w:val="bottom"/>
            <w:hideMark/>
          </w:tcPr>
          <w:p w:rsidR="00A754B1" w:rsidRPr="00BF5E4B" w:rsidRDefault="00A754B1" w:rsidP="0002756E">
            <w:pPr>
              <w:spacing w:after="0" w:line="240" w:lineRule="auto"/>
              <w:rPr>
                <w:rFonts w:ascii="Arial" w:hAnsi="Arial" w:cs="Arial"/>
                <w:sz w:val="16"/>
                <w:szCs w:val="16"/>
                <w:lang w:eastAsia="es-SV"/>
              </w:rPr>
            </w:pPr>
          </w:p>
        </w:tc>
        <w:tc>
          <w:tcPr>
            <w:tcW w:w="958" w:type="dxa"/>
            <w:tcBorders>
              <w:top w:val="nil"/>
              <w:left w:val="nil"/>
              <w:bottom w:val="nil"/>
              <w:right w:val="nil"/>
            </w:tcBorders>
            <w:shd w:val="clear" w:color="auto" w:fill="auto"/>
            <w:noWrap/>
            <w:vAlign w:val="bottom"/>
            <w:hideMark/>
          </w:tcPr>
          <w:p w:rsidR="00A754B1" w:rsidRPr="00BF5E4B" w:rsidRDefault="00A754B1" w:rsidP="0002756E">
            <w:pPr>
              <w:spacing w:after="0" w:line="240" w:lineRule="auto"/>
              <w:rPr>
                <w:rFonts w:ascii="Arial" w:hAnsi="Arial" w:cs="Arial"/>
                <w:sz w:val="16"/>
                <w:szCs w:val="16"/>
                <w:lang w:eastAsia="es-SV"/>
              </w:rPr>
            </w:pPr>
          </w:p>
        </w:tc>
        <w:tc>
          <w:tcPr>
            <w:tcW w:w="976" w:type="dxa"/>
            <w:tcBorders>
              <w:top w:val="nil"/>
              <w:left w:val="nil"/>
              <w:bottom w:val="nil"/>
              <w:right w:val="nil"/>
            </w:tcBorders>
            <w:shd w:val="clear" w:color="auto" w:fill="auto"/>
            <w:noWrap/>
            <w:vAlign w:val="bottom"/>
            <w:hideMark/>
          </w:tcPr>
          <w:p w:rsidR="00A754B1" w:rsidRPr="00BF5E4B" w:rsidRDefault="00A754B1" w:rsidP="0002756E">
            <w:pPr>
              <w:spacing w:after="0" w:line="240" w:lineRule="auto"/>
              <w:rPr>
                <w:rFonts w:ascii="Arial" w:hAnsi="Arial" w:cs="Arial"/>
                <w:sz w:val="16"/>
                <w:szCs w:val="16"/>
                <w:lang w:eastAsia="es-SV"/>
              </w:rPr>
            </w:pPr>
          </w:p>
        </w:tc>
        <w:tc>
          <w:tcPr>
            <w:tcW w:w="941" w:type="dxa"/>
            <w:tcBorders>
              <w:top w:val="nil"/>
              <w:left w:val="nil"/>
              <w:bottom w:val="nil"/>
              <w:right w:val="nil"/>
            </w:tcBorders>
            <w:shd w:val="clear" w:color="auto" w:fill="auto"/>
            <w:noWrap/>
            <w:vAlign w:val="bottom"/>
            <w:hideMark/>
          </w:tcPr>
          <w:p w:rsidR="00A754B1" w:rsidRPr="00BF5E4B" w:rsidRDefault="00A754B1" w:rsidP="0002756E">
            <w:pPr>
              <w:spacing w:after="0" w:line="240" w:lineRule="auto"/>
              <w:rPr>
                <w:rFonts w:ascii="Arial" w:hAnsi="Arial" w:cs="Arial"/>
                <w:sz w:val="16"/>
                <w:szCs w:val="16"/>
                <w:lang w:eastAsia="es-SV"/>
              </w:rPr>
            </w:pPr>
          </w:p>
        </w:tc>
        <w:tc>
          <w:tcPr>
            <w:tcW w:w="2392" w:type="dxa"/>
            <w:tcBorders>
              <w:top w:val="nil"/>
              <w:left w:val="nil"/>
              <w:bottom w:val="nil"/>
              <w:right w:val="nil"/>
            </w:tcBorders>
            <w:shd w:val="clear" w:color="auto" w:fill="auto"/>
            <w:noWrap/>
            <w:vAlign w:val="bottom"/>
            <w:hideMark/>
          </w:tcPr>
          <w:p w:rsidR="00A754B1" w:rsidRPr="00BF5E4B" w:rsidRDefault="00A754B1" w:rsidP="0002756E">
            <w:pPr>
              <w:spacing w:after="0" w:line="240" w:lineRule="auto"/>
              <w:rPr>
                <w:rFonts w:ascii="Arial" w:hAnsi="Arial" w:cs="Arial"/>
                <w:sz w:val="16"/>
                <w:szCs w:val="16"/>
                <w:lang w:eastAsia="es-SV"/>
              </w:rPr>
            </w:pPr>
          </w:p>
        </w:tc>
        <w:tc>
          <w:tcPr>
            <w:tcW w:w="1083" w:type="dxa"/>
            <w:tcBorders>
              <w:top w:val="nil"/>
              <w:left w:val="nil"/>
              <w:bottom w:val="nil"/>
              <w:right w:val="nil"/>
            </w:tcBorders>
            <w:shd w:val="clear" w:color="auto" w:fill="auto"/>
            <w:noWrap/>
            <w:vAlign w:val="bottom"/>
            <w:hideMark/>
          </w:tcPr>
          <w:p w:rsidR="00A754B1" w:rsidRPr="00BF5E4B" w:rsidRDefault="00A754B1" w:rsidP="0002756E">
            <w:pPr>
              <w:spacing w:after="0" w:line="240" w:lineRule="auto"/>
              <w:rPr>
                <w:rFonts w:ascii="Arial" w:hAnsi="Arial" w:cs="Arial"/>
                <w:sz w:val="16"/>
                <w:szCs w:val="16"/>
                <w:lang w:eastAsia="es-SV"/>
              </w:rPr>
            </w:pPr>
          </w:p>
        </w:tc>
        <w:tc>
          <w:tcPr>
            <w:tcW w:w="1170" w:type="dxa"/>
            <w:tcBorders>
              <w:top w:val="nil"/>
              <w:left w:val="nil"/>
              <w:bottom w:val="nil"/>
              <w:right w:val="nil"/>
            </w:tcBorders>
            <w:shd w:val="clear" w:color="auto" w:fill="auto"/>
            <w:noWrap/>
            <w:vAlign w:val="bottom"/>
            <w:hideMark/>
          </w:tcPr>
          <w:p w:rsidR="00A754B1" w:rsidRPr="00BF5E4B" w:rsidRDefault="00A754B1" w:rsidP="0002756E">
            <w:pPr>
              <w:spacing w:after="0" w:line="240" w:lineRule="auto"/>
              <w:rPr>
                <w:rFonts w:ascii="Arial" w:hAnsi="Arial" w:cs="Arial"/>
                <w:sz w:val="16"/>
                <w:szCs w:val="16"/>
                <w:lang w:eastAsia="es-SV"/>
              </w:rPr>
            </w:pPr>
          </w:p>
        </w:tc>
      </w:tr>
      <w:tr w:rsidR="00A754B1" w:rsidRPr="00BF5E4B" w:rsidTr="0002756E">
        <w:trPr>
          <w:trHeight w:val="212"/>
        </w:trPr>
        <w:tc>
          <w:tcPr>
            <w:tcW w:w="1577" w:type="dxa"/>
            <w:tcBorders>
              <w:top w:val="nil"/>
              <w:left w:val="nil"/>
              <w:bottom w:val="nil"/>
              <w:right w:val="nil"/>
            </w:tcBorders>
            <w:shd w:val="clear" w:color="auto" w:fill="auto"/>
            <w:noWrap/>
            <w:vAlign w:val="bottom"/>
            <w:hideMark/>
          </w:tcPr>
          <w:p w:rsidR="00A754B1" w:rsidRPr="00BF5E4B" w:rsidRDefault="00A754B1" w:rsidP="0002756E">
            <w:pPr>
              <w:spacing w:after="0" w:line="240" w:lineRule="auto"/>
              <w:rPr>
                <w:rFonts w:ascii="Arial" w:hAnsi="Arial" w:cs="Arial"/>
                <w:sz w:val="16"/>
                <w:szCs w:val="16"/>
                <w:lang w:eastAsia="es-SV"/>
              </w:rPr>
            </w:pPr>
          </w:p>
        </w:tc>
        <w:tc>
          <w:tcPr>
            <w:tcW w:w="958" w:type="dxa"/>
            <w:tcBorders>
              <w:top w:val="nil"/>
              <w:left w:val="nil"/>
              <w:bottom w:val="nil"/>
              <w:right w:val="nil"/>
            </w:tcBorders>
            <w:shd w:val="clear" w:color="auto" w:fill="auto"/>
            <w:noWrap/>
            <w:vAlign w:val="bottom"/>
            <w:hideMark/>
          </w:tcPr>
          <w:p w:rsidR="00A754B1" w:rsidRPr="00BF5E4B" w:rsidRDefault="00A754B1" w:rsidP="0002756E">
            <w:pPr>
              <w:spacing w:after="0" w:line="240" w:lineRule="auto"/>
              <w:rPr>
                <w:rFonts w:ascii="Arial" w:hAnsi="Arial" w:cs="Arial"/>
                <w:sz w:val="16"/>
                <w:szCs w:val="16"/>
                <w:lang w:eastAsia="es-SV"/>
              </w:rPr>
            </w:pPr>
          </w:p>
        </w:tc>
        <w:tc>
          <w:tcPr>
            <w:tcW w:w="976" w:type="dxa"/>
            <w:tcBorders>
              <w:top w:val="nil"/>
              <w:left w:val="nil"/>
              <w:bottom w:val="nil"/>
              <w:right w:val="nil"/>
            </w:tcBorders>
            <w:shd w:val="clear" w:color="auto" w:fill="auto"/>
            <w:noWrap/>
            <w:vAlign w:val="bottom"/>
            <w:hideMark/>
          </w:tcPr>
          <w:p w:rsidR="00A754B1" w:rsidRPr="00BF5E4B" w:rsidRDefault="00A754B1" w:rsidP="0002756E">
            <w:pPr>
              <w:spacing w:after="0" w:line="240" w:lineRule="auto"/>
              <w:rPr>
                <w:rFonts w:ascii="Arial" w:hAnsi="Arial" w:cs="Arial"/>
                <w:sz w:val="16"/>
                <w:szCs w:val="16"/>
                <w:lang w:eastAsia="es-SV"/>
              </w:rPr>
            </w:pPr>
          </w:p>
        </w:tc>
        <w:tc>
          <w:tcPr>
            <w:tcW w:w="941" w:type="dxa"/>
            <w:tcBorders>
              <w:top w:val="nil"/>
              <w:left w:val="nil"/>
              <w:bottom w:val="nil"/>
              <w:right w:val="nil"/>
            </w:tcBorders>
            <w:shd w:val="clear" w:color="auto" w:fill="auto"/>
            <w:noWrap/>
            <w:vAlign w:val="bottom"/>
            <w:hideMark/>
          </w:tcPr>
          <w:p w:rsidR="00A754B1" w:rsidRPr="00BF5E4B" w:rsidRDefault="00A754B1" w:rsidP="0002756E">
            <w:pPr>
              <w:spacing w:after="0" w:line="240" w:lineRule="auto"/>
              <w:rPr>
                <w:rFonts w:ascii="Arial" w:hAnsi="Arial" w:cs="Arial"/>
                <w:sz w:val="16"/>
                <w:szCs w:val="16"/>
                <w:lang w:eastAsia="es-SV"/>
              </w:rPr>
            </w:pPr>
          </w:p>
        </w:tc>
        <w:tc>
          <w:tcPr>
            <w:tcW w:w="2392" w:type="dxa"/>
            <w:tcBorders>
              <w:top w:val="nil"/>
              <w:left w:val="nil"/>
              <w:bottom w:val="nil"/>
              <w:right w:val="nil"/>
            </w:tcBorders>
            <w:shd w:val="clear" w:color="auto" w:fill="auto"/>
            <w:noWrap/>
            <w:vAlign w:val="bottom"/>
            <w:hideMark/>
          </w:tcPr>
          <w:p w:rsidR="00A754B1" w:rsidRPr="00BF5E4B" w:rsidRDefault="00A754B1" w:rsidP="0002756E">
            <w:pPr>
              <w:spacing w:after="0" w:line="240" w:lineRule="auto"/>
              <w:rPr>
                <w:rFonts w:ascii="Arial" w:hAnsi="Arial" w:cs="Arial"/>
                <w:sz w:val="16"/>
                <w:szCs w:val="16"/>
                <w:lang w:eastAsia="es-SV"/>
              </w:rPr>
            </w:pPr>
          </w:p>
        </w:tc>
        <w:tc>
          <w:tcPr>
            <w:tcW w:w="1083" w:type="dxa"/>
            <w:tcBorders>
              <w:top w:val="nil"/>
              <w:left w:val="nil"/>
              <w:bottom w:val="nil"/>
              <w:right w:val="nil"/>
            </w:tcBorders>
            <w:shd w:val="clear" w:color="auto" w:fill="auto"/>
            <w:noWrap/>
            <w:vAlign w:val="bottom"/>
            <w:hideMark/>
          </w:tcPr>
          <w:p w:rsidR="00A754B1" w:rsidRPr="00BF5E4B" w:rsidRDefault="00A754B1" w:rsidP="0002756E">
            <w:pPr>
              <w:spacing w:after="0" w:line="240" w:lineRule="auto"/>
              <w:rPr>
                <w:rFonts w:ascii="Arial" w:hAnsi="Arial" w:cs="Arial"/>
                <w:sz w:val="16"/>
                <w:szCs w:val="16"/>
                <w:lang w:eastAsia="es-SV"/>
              </w:rPr>
            </w:pPr>
          </w:p>
        </w:tc>
        <w:tc>
          <w:tcPr>
            <w:tcW w:w="1170" w:type="dxa"/>
            <w:tcBorders>
              <w:top w:val="nil"/>
              <w:left w:val="nil"/>
              <w:bottom w:val="nil"/>
              <w:right w:val="nil"/>
            </w:tcBorders>
            <w:shd w:val="clear" w:color="auto" w:fill="auto"/>
            <w:noWrap/>
            <w:vAlign w:val="bottom"/>
            <w:hideMark/>
          </w:tcPr>
          <w:p w:rsidR="00A754B1" w:rsidRPr="00BF5E4B" w:rsidRDefault="00A754B1" w:rsidP="0002756E">
            <w:pPr>
              <w:spacing w:after="0" w:line="240" w:lineRule="auto"/>
              <w:rPr>
                <w:rFonts w:ascii="Arial" w:hAnsi="Arial" w:cs="Arial"/>
                <w:sz w:val="16"/>
                <w:szCs w:val="16"/>
                <w:lang w:eastAsia="es-SV"/>
              </w:rPr>
            </w:pPr>
          </w:p>
        </w:tc>
      </w:tr>
      <w:tr w:rsidR="00A754B1" w:rsidRPr="00BF5E4B" w:rsidTr="0002756E">
        <w:trPr>
          <w:trHeight w:val="212"/>
        </w:trPr>
        <w:tc>
          <w:tcPr>
            <w:tcW w:w="1577" w:type="dxa"/>
            <w:tcBorders>
              <w:top w:val="nil"/>
              <w:left w:val="nil"/>
              <w:bottom w:val="nil"/>
              <w:right w:val="nil"/>
            </w:tcBorders>
            <w:shd w:val="clear" w:color="auto" w:fill="auto"/>
            <w:noWrap/>
            <w:vAlign w:val="bottom"/>
            <w:hideMark/>
          </w:tcPr>
          <w:p w:rsidR="00A754B1" w:rsidRPr="00BF5E4B" w:rsidRDefault="00A754B1" w:rsidP="0002756E">
            <w:pPr>
              <w:spacing w:after="0" w:line="240" w:lineRule="auto"/>
              <w:rPr>
                <w:rFonts w:ascii="Arial" w:hAnsi="Arial" w:cs="Arial"/>
                <w:sz w:val="16"/>
                <w:szCs w:val="16"/>
                <w:lang w:eastAsia="es-SV"/>
              </w:rPr>
            </w:pPr>
          </w:p>
        </w:tc>
        <w:tc>
          <w:tcPr>
            <w:tcW w:w="958" w:type="dxa"/>
            <w:tcBorders>
              <w:top w:val="nil"/>
              <w:left w:val="nil"/>
              <w:bottom w:val="nil"/>
              <w:right w:val="nil"/>
            </w:tcBorders>
            <w:shd w:val="clear" w:color="auto" w:fill="auto"/>
            <w:noWrap/>
            <w:vAlign w:val="bottom"/>
            <w:hideMark/>
          </w:tcPr>
          <w:p w:rsidR="00A754B1" w:rsidRPr="00BF5E4B" w:rsidRDefault="00A754B1" w:rsidP="0002756E">
            <w:pPr>
              <w:spacing w:after="0" w:line="240" w:lineRule="auto"/>
              <w:rPr>
                <w:rFonts w:ascii="Arial" w:hAnsi="Arial" w:cs="Arial"/>
                <w:sz w:val="16"/>
                <w:szCs w:val="16"/>
                <w:lang w:eastAsia="es-SV"/>
              </w:rPr>
            </w:pPr>
          </w:p>
        </w:tc>
        <w:tc>
          <w:tcPr>
            <w:tcW w:w="976" w:type="dxa"/>
            <w:tcBorders>
              <w:top w:val="nil"/>
              <w:left w:val="nil"/>
              <w:bottom w:val="nil"/>
              <w:right w:val="nil"/>
            </w:tcBorders>
            <w:shd w:val="clear" w:color="auto" w:fill="auto"/>
            <w:noWrap/>
            <w:vAlign w:val="bottom"/>
            <w:hideMark/>
          </w:tcPr>
          <w:p w:rsidR="00A754B1" w:rsidRPr="00BF5E4B" w:rsidRDefault="00A754B1" w:rsidP="0002756E">
            <w:pPr>
              <w:spacing w:after="0" w:line="240" w:lineRule="auto"/>
              <w:rPr>
                <w:rFonts w:ascii="Arial" w:hAnsi="Arial" w:cs="Arial"/>
                <w:sz w:val="16"/>
                <w:szCs w:val="16"/>
                <w:lang w:eastAsia="es-SV"/>
              </w:rPr>
            </w:pPr>
          </w:p>
        </w:tc>
        <w:tc>
          <w:tcPr>
            <w:tcW w:w="941" w:type="dxa"/>
            <w:tcBorders>
              <w:top w:val="nil"/>
              <w:left w:val="nil"/>
              <w:bottom w:val="nil"/>
              <w:right w:val="nil"/>
            </w:tcBorders>
            <w:shd w:val="clear" w:color="auto" w:fill="auto"/>
            <w:noWrap/>
            <w:vAlign w:val="bottom"/>
            <w:hideMark/>
          </w:tcPr>
          <w:p w:rsidR="00A754B1" w:rsidRPr="00BF5E4B" w:rsidRDefault="00A754B1" w:rsidP="0002756E">
            <w:pPr>
              <w:spacing w:after="0" w:line="240" w:lineRule="auto"/>
              <w:rPr>
                <w:rFonts w:ascii="Arial" w:hAnsi="Arial" w:cs="Arial"/>
                <w:sz w:val="16"/>
                <w:szCs w:val="16"/>
                <w:lang w:eastAsia="es-SV"/>
              </w:rPr>
            </w:pPr>
          </w:p>
        </w:tc>
        <w:tc>
          <w:tcPr>
            <w:tcW w:w="2392" w:type="dxa"/>
            <w:tcBorders>
              <w:top w:val="nil"/>
              <w:left w:val="nil"/>
              <w:bottom w:val="nil"/>
              <w:right w:val="nil"/>
            </w:tcBorders>
            <w:shd w:val="clear" w:color="auto" w:fill="auto"/>
            <w:noWrap/>
            <w:vAlign w:val="bottom"/>
            <w:hideMark/>
          </w:tcPr>
          <w:p w:rsidR="00A754B1" w:rsidRPr="00BF5E4B" w:rsidRDefault="00A754B1" w:rsidP="0002756E">
            <w:pPr>
              <w:spacing w:after="0" w:line="240" w:lineRule="auto"/>
              <w:rPr>
                <w:rFonts w:ascii="Arial" w:hAnsi="Arial" w:cs="Arial"/>
                <w:sz w:val="16"/>
                <w:szCs w:val="16"/>
                <w:lang w:eastAsia="es-SV"/>
              </w:rPr>
            </w:pPr>
          </w:p>
        </w:tc>
        <w:tc>
          <w:tcPr>
            <w:tcW w:w="1083" w:type="dxa"/>
            <w:tcBorders>
              <w:top w:val="nil"/>
              <w:left w:val="nil"/>
              <w:bottom w:val="nil"/>
              <w:right w:val="nil"/>
            </w:tcBorders>
            <w:shd w:val="clear" w:color="auto" w:fill="auto"/>
            <w:noWrap/>
            <w:vAlign w:val="bottom"/>
            <w:hideMark/>
          </w:tcPr>
          <w:p w:rsidR="00A754B1" w:rsidRPr="00BF5E4B" w:rsidRDefault="00A754B1" w:rsidP="0002756E">
            <w:pPr>
              <w:spacing w:after="0" w:line="240" w:lineRule="auto"/>
              <w:rPr>
                <w:rFonts w:ascii="Arial" w:hAnsi="Arial" w:cs="Arial"/>
                <w:sz w:val="16"/>
                <w:szCs w:val="16"/>
                <w:lang w:eastAsia="es-SV"/>
              </w:rPr>
            </w:pPr>
          </w:p>
        </w:tc>
        <w:tc>
          <w:tcPr>
            <w:tcW w:w="1170" w:type="dxa"/>
            <w:tcBorders>
              <w:top w:val="nil"/>
              <w:left w:val="nil"/>
              <w:bottom w:val="nil"/>
              <w:right w:val="nil"/>
            </w:tcBorders>
            <w:shd w:val="clear" w:color="auto" w:fill="auto"/>
            <w:noWrap/>
            <w:vAlign w:val="bottom"/>
            <w:hideMark/>
          </w:tcPr>
          <w:p w:rsidR="00A754B1" w:rsidRPr="00BF5E4B" w:rsidRDefault="00A754B1" w:rsidP="0002756E">
            <w:pPr>
              <w:spacing w:after="0" w:line="240" w:lineRule="auto"/>
              <w:rPr>
                <w:rFonts w:ascii="Arial" w:hAnsi="Arial" w:cs="Arial"/>
                <w:sz w:val="16"/>
                <w:szCs w:val="16"/>
                <w:lang w:eastAsia="es-SV"/>
              </w:rPr>
            </w:pPr>
          </w:p>
        </w:tc>
      </w:tr>
      <w:tr w:rsidR="00A754B1" w:rsidRPr="00BF5E4B" w:rsidTr="0002756E">
        <w:trPr>
          <w:trHeight w:val="212"/>
        </w:trPr>
        <w:tc>
          <w:tcPr>
            <w:tcW w:w="1577" w:type="dxa"/>
            <w:tcBorders>
              <w:top w:val="nil"/>
              <w:left w:val="nil"/>
              <w:bottom w:val="nil"/>
              <w:right w:val="nil"/>
            </w:tcBorders>
            <w:shd w:val="clear" w:color="auto" w:fill="auto"/>
            <w:noWrap/>
            <w:vAlign w:val="bottom"/>
            <w:hideMark/>
          </w:tcPr>
          <w:p w:rsidR="00A754B1" w:rsidRPr="00BF5E4B" w:rsidRDefault="00A754B1" w:rsidP="0002756E">
            <w:pPr>
              <w:spacing w:after="0" w:line="240" w:lineRule="auto"/>
              <w:rPr>
                <w:rFonts w:ascii="Arial" w:hAnsi="Arial" w:cs="Arial"/>
                <w:sz w:val="16"/>
                <w:szCs w:val="16"/>
                <w:lang w:eastAsia="es-SV"/>
              </w:rPr>
            </w:pPr>
          </w:p>
        </w:tc>
        <w:tc>
          <w:tcPr>
            <w:tcW w:w="958" w:type="dxa"/>
            <w:tcBorders>
              <w:top w:val="nil"/>
              <w:left w:val="nil"/>
              <w:bottom w:val="nil"/>
              <w:right w:val="nil"/>
            </w:tcBorders>
            <w:shd w:val="clear" w:color="auto" w:fill="auto"/>
            <w:noWrap/>
            <w:vAlign w:val="bottom"/>
            <w:hideMark/>
          </w:tcPr>
          <w:p w:rsidR="00A754B1" w:rsidRPr="00BF5E4B" w:rsidRDefault="00A754B1" w:rsidP="0002756E">
            <w:pPr>
              <w:spacing w:after="0" w:line="240" w:lineRule="auto"/>
              <w:rPr>
                <w:rFonts w:ascii="Arial" w:hAnsi="Arial" w:cs="Arial"/>
                <w:sz w:val="16"/>
                <w:szCs w:val="16"/>
                <w:lang w:eastAsia="es-SV"/>
              </w:rPr>
            </w:pPr>
          </w:p>
        </w:tc>
        <w:tc>
          <w:tcPr>
            <w:tcW w:w="976" w:type="dxa"/>
            <w:tcBorders>
              <w:top w:val="nil"/>
              <w:left w:val="nil"/>
              <w:bottom w:val="nil"/>
              <w:right w:val="nil"/>
            </w:tcBorders>
            <w:shd w:val="clear" w:color="auto" w:fill="auto"/>
            <w:noWrap/>
            <w:vAlign w:val="bottom"/>
            <w:hideMark/>
          </w:tcPr>
          <w:p w:rsidR="00A754B1" w:rsidRPr="00BF5E4B" w:rsidRDefault="00A754B1" w:rsidP="0002756E">
            <w:pPr>
              <w:spacing w:after="0" w:line="240" w:lineRule="auto"/>
              <w:rPr>
                <w:rFonts w:ascii="Arial" w:hAnsi="Arial" w:cs="Arial"/>
                <w:sz w:val="16"/>
                <w:szCs w:val="16"/>
                <w:lang w:eastAsia="es-SV"/>
              </w:rPr>
            </w:pPr>
          </w:p>
        </w:tc>
        <w:tc>
          <w:tcPr>
            <w:tcW w:w="941" w:type="dxa"/>
            <w:tcBorders>
              <w:top w:val="nil"/>
              <w:left w:val="nil"/>
              <w:bottom w:val="nil"/>
              <w:right w:val="nil"/>
            </w:tcBorders>
            <w:shd w:val="clear" w:color="auto" w:fill="auto"/>
            <w:noWrap/>
            <w:vAlign w:val="bottom"/>
            <w:hideMark/>
          </w:tcPr>
          <w:p w:rsidR="00A754B1" w:rsidRPr="00BF5E4B" w:rsidRDefault="00A754B1" w:rsidP="0002756E">
            <w:pPr>
              <w:spacing w:after="0" w:line="240" w:lineRule="auto"/>
              <w:rPr>
                <w:rFonts w:ascii="Arial" w:hAnsi="Arial" w:cs="Arial"/>
                <w:sz w:val="16"/>
                <w:szCs w:val="16"/>
                <w:lang w:eastAsia="es-SV"/>
              </w:rPr>
            </w:pPr>
          </w:p>
        </w:tc>
        <w:tc>
          <w:tcPr>
            <w:tcW w:w="2392" w:type="dxa"/>
            <w:tcBorders>
              <w:top w:val="nil"/>
              <w:left w:val="nil"/>
              <w:bottom w:val="nil"/>
              <w:right w:val="nil"/>
            </w:tcBorders>
            <w:shd w:val="clear" w:color="auto" w:fill="auto"/>
            <w:noWrap/>
            <w:vAlign w:val="bottom"/>
            <w:hideMark/>
          </w:tcPr>
          <w:p w:rsidR="00A754B1" w:rsidRPr="00BF5E4B" w:rsidRDefault="00A754B1" w:rsidP="0002756E">
            <w:pPr>
              <w:spacing w:after="0" w:line="240" w:lineRule="auto"/>
              <w:rPr>
                <w:rFonts w:ascii="Arial" w:hAnsi="Arial" w:cs="Arial"/>
                <w:sz w:val="16"/>
                <w:szCs w:val="16"/>
                <w:lang w:eastAsia="es-SV"/>
              </w:rPr>
            </w:pPr>
          </w:p>
        </w:tc>
        <w:tc>
          <w:tcPr>
            <w:tcW w:w="1083" w:type="dxa"/>
            <w:tcBorders>
              <w:top w:val="nil"/>
              <w:left w:val="nil"/>
              <w:bottom w:val="nil"/>
              <w:right w:val="nil"/>
            </w:tcBorders>
            <w:shd w:val="clear" w:color="auto" w:fill="auto"/>
            <w:noWrap/>
            <w:vAlign w:val="bottom"/>
            <w:hideMark/>
          </w:tcPr>
          <w:p w:rsidR="00A754B1" w:rsidRPr="00BF5E4B" w:rsidRDefault="00A754B1" w:rsidP="0002756E">
            <w:pPr>
              <w:spacing w:after="0" w:line="240" w:lineRule="auto"/>
              <w:rPr>
                <w:rFonts w:ascii="Arial" w:hAnsi="Arial" w:cs="Arial"/>
                <w:sz w:val="16"/>
                <w:szCs w:val="16"/>
                <w:lang w:eastAsia="es-SV"/>
              </w:rPr>
            </w:pPr>
          </w:p>
        </w:tc>
        <w:tc>
          <w:tcPr>
            <w:tcW w:w="1170" w:type="dxa"/>
            <w:tcBorders>
              <w:top w:val="nil"/>
              <w:left w:val="nil"/>
              <w:bottom w:val="nil"/>
              <w:right w:val="nil"/>
            </w:tcBorders>
            <w:shd w:val="clear" w:color="auto" w:fill="auto"/>
            <w:noWrap/>
            <w:vAlign w:val="bottom"/>
            <w:hideMark/>
          </w:tcPr>
          <w:p w:rsidR="00A754B1" w:rsidRPr="00BF5E4B" w:rsidRDefault="00A754B1" w:rsidP="0002756E">
            <w:pPr>
              <w:spacing w:after="0" w:line="240" w:lineRule="auto"/>
              <w:rPr>
                <w:rFonts w:ascii="Arial" w:hAnsi="Arial" w:cs="Arial"/>
                <w:sz w:val="16"/>
                <w:szCs w:val="16"/>
                <w:lang w:eastAsia="es-SV"/>
              </w:rPr>
            </w:pPr>
          </w:p>
        </w:tc>
      </w:tr>
      <w:tr w:rsidR="00A754B1" w:rsidRPr="00BF5E4B" w:rsidTr="0002756E">
        <w:trPr>
          <w:trHeight w:val="212"/>
        </w:trPr>
        <w:tc>
          <w:tcPr>
            <w:tcW w:w="1577" w:type="dxa"/>
            <w:tcBorders>
              <w:top w:val="nil"/>
              <w:left w:val="nil"/>
              <w:bottom w:val="nil"/>
              <w:right w:val="nil"/>
            </w:tcBorders>
            <w:shd w:val="clear" w:color="auto" w:fill="auto"/>
            <w:noWrap/>
            <w:vAlign w:val="bottom"/>
            <w:hideMark/>
          </w:tcPr>
          <w:p w:rsidR="00A754B1" w:rsidRPr="00BF5E4B" w:rsidRDefault="00A754B1" w:rsidP="0002756E">
            <w:pPr>
              <w:spacing w:after="0" w:line="240" w:lineRule="auto"/>
              <w:rPr>
                <w:rFonts w:ascii="Arial" w:hAnsi="Arial" w:cs="Arial"/>
                <w:sz w:val="16"/>
                <w:szCs w:val="16"/>
                <w:lang w:eastAsia="es-SV"/>
              </w:rPr>
            </w:pPr>
          </w:p>
        </w:tc>
        <w:tc>
          <w:tcPr>
            <w:tcW w:w="958" w:type="dxa"/>
            <w:tcBorders>
              <w:top w:val="nil"/>
              <w:left w:val="nil"/>
              <w:bottom w:val="nil"/>
              <w:right w:val="nil"/>
            </w:tcBorders>
            <w:shd w:val="clear" w:color="auto" w:fill="auto"/>
            <w:noWrap/>
            <w:vAlign w:val="bottom"/>
            <w:hideMark/>
          </w:tcPr>
          <w:p w:rsidR="00A754B1" w:rsidRPr="00BF5E4B" w:rsidRDefault="00A754B1" w:rsidP="0002756E">
            <w:pPr>
              <w:spacing w:after="0" w:line="240" w:lineRule="auto"/>
              <w:rPr>
                <w:rFonts w:ascii="Arial" w:hAnsi="Arial" w:cs="Arial"/>
                <w:sz w:val="16"/>
                <w:szCs w:val="16"/>
                <w:lang w:eastAsia="es-SV"/>
              </w:rPr>
            </w:pPr>
          </w:p>
        </w:tc>
        <w:tc>
          <w:tcPr>
            <w:tcW w:w="976" w:type="dxa"/>
            <w:tcBorders>
              <w:top w:val="nil"/>
              <w:left w:val="nil"/>
              <w:bottom w:val="nil"/>
              <w:right w:val="nil"/>
            </w:tcBorders>
            <w:shd w:val="clear" w:color="auto" w:fill="auto"/>
            <w:noWrap/>
            <w:vAlign w:val="bottom"/>
            <w:hideMark/>
          </w:tcPr>
          <w:p w:rsidR="00A754B1" w:rsidRPr="00BF5E4B" w:rsidRDefault="00A754B1" w:rsidP="0002756E">
            <w:pPr>
              <w:spacing w:after="0" w:line="240" w:lineRule="auto"/>
              <w:rPr>
                <w:rFonts w:ascii="Arial" w:hAnsi="Arial" w:cs="Arial"/>
                <w:sz w:val="16"/>
                <w:szCs w:val="16"/>
                <w:lang w:eastAsia="es-SV"/>
              </w:rPr>
            </w:pPr>
          </w:p>
        </w:tc>
        <w:tc>
          <w:tcPr>
            <w:tcW w:w="941" w:type="dxa"/>
            <w:tcBorders>
              <w:top w:val="nil"/>
              <w:left w:val="nil"/>
              <w:bottom w:val="nil"/>
              <w:right w:val="nil"/>
            </w:tcBorders>
            <w:shd w:val="clear" w:color="auto" w:fill="auto"/>
            <w:noWrap/>
            <w:vAlign w:val="bottom"/>
            <w:hideMark/>
          </w:tcPr>
          <w:p w:rsidR="00A754B1" w:rsidRPr="00BF5E4B" w:rsidRDefault="00A754B1" w:rsidP="0002756E">
            <w:pPr>
              <w:spacing w:after="0" w:line="240" w:lineRule="auto"/>
              <w:rPr>
                <w:rFonts w:ascii="Arial" w:hAnsi="Arial" w:cs="Arial"/>
                <w:sz w:val="16"/>
                <w:szCs w:val="16"/>
                <w:lang w:eastAsia="es-SV"/>
              </w:rPr>
            </w:pPr>
          </w:p>
        </w:tc>
        <w:tc>
          <w:tcPr>
            <w:tcW w:w="2392" w:type="dxa"/>
            <w:tcBorders>
              <w:top w:val="nil"/>
              <w:left w:val="nil"/>
              <w:bottom w:val="nil"/>
              <w:right w:val="nil"/>
            </w:tcBorders>
            <w:shd w:val="clear" w:color="auto" w:fill="auto"/>
            <w:noWrap/>
            <w:vAlign w:val="bottom"/>
            <w:hideMark/>
          </w:tcPr>
          <w:p w:rsidR="00A754B1" w:rsidRPr="00BF5E4B" w:rsidRDefault="00A754B1" w:rsidP="0002756E">
            <w:pPr>
              <w:spacing w:after="0" w:line="240" w:lineRule="auto"/>
              <w:rPr>
                <w:rFonts w:ascii="Arial" w:hAnsi="Arial" w:cs="Arial"/>
                <w:sz w:val="16"/>
                <w:szCs w:val="16"/>
                <w:lang w:eastAsia="es-SV"/>
              </w:rPr>
            </w:pPr>
          </w:p>
        </w:tc>
        <w:tc>
          <w:tcPr>
            <w:tcW w:w="1083" w:type="dxa"/>
            <w:tcBorders>
              <w:top w:val="nil"/>
              <w:left w:val="nil"/>
              <w:bottom w:val="nil"/>
              <w:right w:val="nil"/>
            </w:tcBorders>
            <w:shd w:val="clear" w:color="auto" w:fill="auto"/>
            <w:noWrap/>
            <w:vAlign w:val="bottom"/>
            <w:hideMark/>
          </w:tcPr>
          <w:p w:rsidR="00A754B1" w:rsidRPr="00BF5E4B" w:rsidRDefault="00A754B1" w:rsidP="0002756E">
            <w:pPr>
              <w:spacing w:after="0" w:line="240" w:lineRule="auto"/>
              <w:rPr>
                <w:rFonts w:ascii="Arial" w:hAnsi="Arial" w:cs="Arial"/>
                <w:sz w:val="16"/>
                <w:szCs w:val="16"/>
                <w:lang w:eastAsia="es-SV"/>
              </w:rPr>
            </w:pPr>
          </w:p>
        </w:tc>
        <w:tc>
          <w:tcPr>
            <w:tcW w:w="1170" w:type="dxa"/>
            <w:tcBorders>
              <w:top w:val="nil"/>
              <w:left w:val="nil"/>
              <w:bottom w:val="nil"/>
              <w:right w:val="nil"/>
            </w:tcBorders>
            <w:shd w:val="clear" w:color="auto" w:fill="auto"/>
            <w:noWrap/>
            <w:vAlign w:val="bottom"/>
            <w:hideMark/>
          </w:tcPr>
          <w:p w:rsidR="00A754B1" w:rsidRPr="00BF5E4B" w:rsidRDefault="00A754B1" w:rsidP="0002756E">
            <w:pPr>
              <w:spacing w:after="0" w:line="240" w:lineRule="auto"/>
              <w:rPr>
                <w:rFonts w:ascii="Arial" w:hAnsi="Arial" w:cs="Arial"/>
                <w:sz w:val="16"/>
                <w:szCs w:val="16"/>
                <w:lang w:eastAsia="es-SV"/>
              </w:rPr>
            </w:pPr>
          </w:p>
        </w:tc>
      </w:tr>
      <w:tr w:rsidR="00A754B1" w:rsidRPr="00BF5E4B" w:rsidTr="0002756E">
        <w:trPr>
          <w:trHeight w:val="990"/>
        </w:trPr>
        <w:tc>
          <w:tcPr>
            <w:tcW w:w="1577" w:type="dxa"/>
            <w:tcBorders>
              <w:top w:val="single" w:sz="8" w:space="0" w:color="auto"/>
              <w:left w:val="single" w:sz="8" w:space="0" w:color="auto"/>
              <w:bottom w:val="nil"/>
              <w:right w:val="single" w:sz="8" w:space="0" w:color="auto"/>
            </w:tcBorders>
            <w:shd w:val="clear" w:color="auto" w:fill="auto"/>
            <w:noWrap/>
            <w:vAlign w:val="bottom"/>
            <w:hideMark/>
          </w:tcPr>
          <w:p w:rsidR="00A754B1" w:rsidRPr="00BF5E4B" w:rsidRDefault="00A754B1" w:rsidP="0002756E">
            <w:pPr>
              <w:spacing w:after="0" w:line="240" w:lineRule="auto"/>
              <w:rPr>
                <w:rFonts w:ascii="Arial" w:hAnsi="Arial" w:cs="Arial"/>
                <w:sz w:val="16"/>
                <w:szCs w:val="16"/>
                <w:lang w:eastAsia="es-SV"/>
              </w:rPr>
            </w:pPr>
            <w:r w:rsidRPr="00BF5E4B">
              <w:rPr>
                <w:rFonts w:ascii="Arial" w:hAnsi="Arial" w:cs="Arial"/>
                <w:sz w:val="16"/>
                <w:szCs w:val="16"/>
                <w:lang w:eastAsia="es-SV"/>
              </w:rPr>
              <w:t>ITEM CODE/</w:t>
            </w:r>
          </w:p>
        </w:tc>
        <w:tc>
          <w:tcPr>
            <w:tcW w:w="958" w:type="dxa"/>
            <w:tcBorders>
              <w:top w:val="single" w:sz="8" w:space="0" w:color="auto"/>
              <w:left w:val="nil"/>
              <w:bottom w:val="nil"/>
              <w:right w:val="single" w:sz="8" w:space="0" w:color="auto"/>
            </w:tcBorders>
            <w:shd w:val="clear" w:color="auto" w:fill="auto"/>
            <w:vAlign w:val="bottom"/>
            <w:hideMark/>
          </w:tcPr>
          <w:p w:rsidR="00A754B1" w:rsidRPr="00BF5E4B" w:rsidRDefault="00A754B1" w:rsidP="0002756E">
            <w:pPr>
              <w:spacing w:after="0" w:line="240" w:lineRule="auto"/>
              <w:rPr>
                <w:rFonts w:ascii="Arial" w:hAnsi="Arial" w:cs="Arial"/>
                <w:sz w:val="16"/>
                <w:szCs w:val="16"/>
                <w:lang w:eastAsia="es-SV"/>
              </w:rPr>
            </w:pPr>
            <w:r w:rsidRPr="00BF5E4B">
              <w:rPr>
                <w:rFonts w:ascii="Arial" w:hAnsi="Arial" w:cs="Arial"/>
                <w:sz w:val="16"/>
                <w:szCs w:val="16"/>
                <w:lang w:eastAsia="es-SV"/>
              </w:rPr>
              <w:t>AMOUNT/</w:t>
            </w:r>
          </w:p>
        </w:tc>
        <w:tc>
          <w:tcPr>
            <w:tcW w:w="976" w:type="dxa"/>
            <w:tcBorders>
              <w:top w:val="single" w:sz="8" w:space="0" w:color="auto"/>
              <w:left w:val="nil"/>
              <w:bottom w:val="nil"/>
              <w:right w:val="single" w:sz="8" w:space="0" w:color="auto"/>
            </w:tcBorders>
            <w:shd w:val="clear" w:color="auto" w:fill="auto"/>
            <w:vAlign w:val="bottom"/>
            <w:hideMark/>
          </w:tcPr>
          <w:p w:rsidR="00A754B1" w:rsidRPr="00BF5E4B" w:rsidRDefault="00A754B1" w:rsidP="0002756E">
            <w:pPr>
              <w:spacing w:after="0" w:line="240" w:lineRule="auto"/>
              <w:rPr>
                <w:rFonts w:ascii="Arial" w:hAnsi="Arial" w:cs="Arial"/>
                <w:sz w:val="16"/>
                <w:szCs w:val="16"/>
                <w:lang w:eastAsia="es-SV"/>
              </w:rPr>
            </w:pPr>
            <w:r w:rsidRPr="00BF5E4B">
              <w:rPr>
                <w:rFonts w:ascii="Arial" w:hAnsi="Arial" w:cs="Arial"/>
                <w:sz w:val="16"/>
                <w:szCs w:val="16"/>
                <w:lang w:eastAsia="es-SV"/>
              </w:rPr>
              <w:t>UNIT OF MEASURE/</w:t>
            </w:r>
          </w:p>
        </w:tc>
        <w:tc>
          <w:tcPr>
            <w:tcW w:w="941" w:type="dxa"/>
            <w:tcBorders>
              <w:top w:val="single" w:sz="8" w:space="0" w:color="auto"/>
              <w:left w:val="nil"/>
              <w:bottom w:val="nil"/>
              <w:right w:val="single" w:sz="8" w:space="0" w:color="auto"/>
            </w:tcBorders>
            <w:shd w:val="clear" w:color="auto" w:fill="auto"/>
            <w:vAlign w:val="bottom"/>
            <w:hideMark/>
          </w:tcPr>
          <w:p w:rsidR="00A754B1" w:rsidRPr="00BF5E4B" w:rsidRDefault="00A754B1" w:rsidP="0002756E">
            <w:pPr>
              <w:spacing w:after="0" w:line="240" w:lineRule="auto"/>
              <w:rPr>
                <w:rFonts w:ascii="Arial" w:hAnsi="Arial" w:cs="Arial"/>
                <w:sz w:val="16"/>
                <w:szCs w:val="16"/>
                <w:lang w:eastAsia="es-SV"/>
              </w:rPr>
            </w:pPr>
            <w:r w:rsidRPr="00BF5E4B">
              <w:rPr>
                <w:rFonts w:ascii="Arial" w:hAnsi="Arial" w:cs="Arial"/>
                <w:sz w:val="16"/>
                <w:szCs w:val="16"/>
                <w:lang w:eastAsia="es-SV"/>
              </w:rPr>
              <w:t>GROSS WEIGHT KILOS/</w:t>
            </w:r>
          </w:p>
        </w:tc>
        <w:tc>
          <w:tcPr>
            <w:tcW w:w="2392" w:type="dxa"/>
            <w:tcBorders>
              <w:top w:val="single" w:sz="8" w:space="0" w:color="auto"/>
              <w:left w:val="nil"/>
              <w:bottom w:val="nil"/>
              <w:right w:val="single" w:sz="8" w:space="0" w:color="auto"/>
            </w:tcBorders>
            <w:shd w:val="clear" w:color="auto" w:fill="auto"/>
            <w:noWrap/>
            <w:vAlign w:val="bottom"/>
            <w:hideMark/>
          </w:tcPr>
          <w:p w:rsidR="00A754B1" w:rsidRPr="00BF5E4B" w:rsidRDefault="00A754B1" w:rsidP="0002756E">
            <w:pPr>
              <w:spacing w:after="0" w:line="240" w:lineRule="auto"/>
              <w:jc w:val="center"/>
              <w:rPr>
                <w:rFonts w:ascii="Arial" w:hAnsi="Arial" w:cs="Arial"/>
                <w:sz w:val="16"/>
                <w:szCs w:val="16"/>
                <w:lang w:eastAsia="es-SV"/>
              </w:rPr>
            </w:pPr>
            <w:r w:rsidRPr="00BF5E4B">
              <w:rPr>
                <w:rFonts w:ascii="Arial" w:hAnsi="Arial" w:cs="Arial"/>
                <w:sz w:val="16"/>
                <w:szCs w:val="16"/>
                <w:lang w:eastAsia="es-SV"/>
              </w:rPr>
              <w:t>DESCRIPTION/ DESCRIPCION</w:t>
            </w:r>
          </w:p>
        </w:tc>
        <w:tc>
          <w:tcPr>
            <w:tcW w:w="1083" w:type="dxa"/>
            <w:tcBorders>
              <w:top w:val="single" w:sz="8" w:space="0" w:color="auto"/>
              <w:left w:val="nil"/>
              <w:bottom w:val="nil"/>
              <w:right w:val="single" w:sz="8" w:space="0" w:color="auto"/>
            </w:tcBorders>
            <w:shd w:val="clear" w:color="auto" w:fill="auto"/>
            <w:vAlign w:val="bottom"/>
            <w:hideMark/>
          </w:tcPr>
          <w:p w:rsidR="00A754B1" w:rsidRPr="00BF5E4B" w:rsidRDefault="00A754B1" w:rsidP="0002756E">
            <w:pPr>
              <w:spacing w:after="0" w:line="240" w:lineRule="auto"/>
              <w:rPr>
                <w:rFonts w:ascii="Arial" w:hAnsi="Arial" w:cs="Arial"/>
                <w:sz w:val="16"/>
                <w:szCs w:val="16"/>
                <w:lang w:eastAsia="es-SV"/>
              </w:rPr>
            </w:pPr>
            <w:r w:rsidRPr="00BF5E4B">
              <w:rPr>
                <w:rFonts w:ascii="Arial" w:hAnsi="Arial" w:cs="Arial"/>
                <w:sz w:val="16"/>
                <w:szCs w:val="16"/>
                <w:lang w:eastAsia="es-SV"/>
              </w:rPr>
              <w:t>UNIT PRICE/</w:t>
            </w:r>
          </w:p>
        </w:tc>
        <w:tc>
          <w:tcPr>
            <w:tcW w:w="1170" w:type="dxa"/>
            <w:tcBorders>
              <w:top w:val="single" w:sz="8" w:space="0" w:color="auto"/>
              <w:left w:val="nil"/>
              <w:bottom w:val="nil"/>
              <w:right w:val="single" w:sz="8" w:space="0" w:color="auto"/>
            </w:tcBorders>
            <w:shd w:val="clear" w:color="auto" w:fill="auto"/>
            <w:vAlign w:val="bottom"/>
            <w:hideMark/>
          </w:tcPr>
          <w:p w:rsidR="00A754B1" w:rsidRPr="00BF5E4B" w:rsidRDefault="00A754B1" w:rsidP="0002756E">
            <w:pPr>
              <w:spacing w:after="0" w:line="240" w:lineRule="auto"/>
              <w:rPr>
                <w:rFonts w:ascii="Arial" w:hAnsi="Arial" w:cs="Arial"/>
                <w:sz w:val="16"/>
                <w:szCs w:val="16"/>
                <w:lang w:eastAsia="es-SV"/>
              </w:rPr>
            </w:pPr>
            <w:r w:rsidRPr="00BF5E4B">
              <w:rPr>
                <w:rFonts w:ascii="Arial" w:hAnsi="Arial" w:cs="Arial"/>
                <w:sz w:val="16"/>
                <w:szCs w:val="16"/>
                <w:lang w:eastAsia="es-SV"/>
              </w:rPr>
              <w:t xml:space="preserve">AMOUNT/ </w:t>
            </w:r>
          </w:p>
        </w:tc>
      </w:tr>
      <w:tr w:rsidR="00A754B1" w:rsidRPr="00BF5E4B" w:rsidTr="0002756E">
        <w:trPr>
          <w:trHeight w:val="583"/>
        </w:trPr>
        <w:tc>
          <w:tcPr>
            <w:tcW w:w="1577" w:type="dxa"/>
            <w:tcBorders>
              <w:top w:val="nil"/>
              <w:left w:val="single" w:sz="8" w:space="0" w:color="auto"/>
              <w:bottom w:val="single" w:sz="8" w:space="0" w:color="auto"/>
              <w:right w:val="single" w:sz="8" w:space="0" w:color="auto"/>
            </w:tcBorders>
            <w:shd w:val="clear" w:color="auto" w:fill="auto"/>
            <w:vAlign w:val="bottom"/>
            <w:hideMark/>
          </w:tcPr>
          <w:p w:rsidR="00A754B1" w:rsidRPr="00BF5E4B" w:rsidRDefault="00A754B1" w:rsidP="0002756E">
            <w:pPr>
              <w:spacing w:after="0" w:line="240" w:lineRule="auto"/>
              <w:rPr>
                <w:rFonts w:ascii="Arial" w:hAnsi="Arial" w:cs="Arial"/>
                <w:sz w:val="16"/>
                <w:szCs w:val="16"/>
                <w:lang w:eastAsia="es-SV"/>
              </w:rPr>
            </w:pPr>
            <w:r w:rsidRPr="00BF5E4B">
              <w:rPr>
                <w:rFonts w:ascii="Arial" w:hAnsi="Arial" w:cs="Arial"/>
                <w:sz w:val="16"/>
                <w:szCs w:val="16"/>
                <w:lang w:eastAsia="es-SV"/>
              </w:rPr>
              <w:t>ITEM CODIGO</w:t>
            </w:r>
          </w:p>
        </w:tc>
        <w:tc>
          <w:tcPr>
            <w:tcW w:w="958" w:type="dxa"/>
            <w:tcBorders>
              <w:top w:val="nil"/>
              <w:left w:val="nil"/>
              <w:bottom w:val="single" w:sz="8" w:space="0" w:color="auto"/>
              <w:right w:val="single" w:sz="8" w:space="0" w:color="auto"/>
            </w:tcBorders>
            <w:shd w:val="clear" w:color="auto" w:fill="auto"/>
            <w:noWrap/>
            <w:vAlign w:val="bottom"/>
            <w:hideMark/>
          </w:tcPr>
          <w:p w:rsidR="00A754B1" w:rsidRPr="00BF5E4B" w:rsidRDefault="00A754B1" w:rsidP="0002756E">
            <w:pPr>
              <w:spacing w:after="0" w:line="240" w:lineRule="auto"/>
              <w:rPr>
                <w:rFonts w:ascii="Arial" w:hAnsi="Arial" w:cs="Arial"/>
                <w:sz w:val="16"/>
                <w:szCs w:val="16"/>
                <w:lang w:eastAsia="es-SV"/>
              </w:rPr>
            </w:pPr>
            <w:r w:rsidRPr="00BF5E4B">
              <w:rPr>
                <w:rFonts w:ascii="Arial" w:hAnsi="Arial" w:cs="Arial"/>
                <w:sz w:val="16"/>
                <w:szCs w:val="16"/>
                <w:lang w:eastAsia="es-SV"/>
              </w:rPr>
              <w:t>CANTIDAD</w:t>
            </w:r>
          </w:p>
        </w:tc>
        <w:tc>
          <w:tcPr>
            <w:tcW w:w="976" w:type="dxa"/>
            <w:tcBorders>
              <w:top w:val="nil"/>
              <w:left w:val="nil"/>
              <w:bottom w:val="single" w:sz="8" w:space="0" w:color="auto"/>
              <w:right w:val="single" w:sz="8" w:space="0" w:color="auto"/>
            </w:tcBorders>
            <w:shd w:val="clear" w:color="auto" w:fill="auto"/>
            <w:vAlign w:val="bottom"/>
            <w:hideMark/>
          </w:tcPr>
          <w:p w:rsidR="00A754B1" w:rsidRPr="00BF5E4B" w:rsidRDefault="00A754B1" w:rsidP="0002756E">
            <w:pPr>
              <w:spacing w:after="0" w:line="240" w:lineRule="auto"/>
              <w:rPr>
                <w:rFonts w:ascii="Arial" w:hAnsi="Arial" w:cs="Arial"/>
                <w:sz w:val="16"/>
                <w:szCs w:val="16"/>
                <w:lang w:eastAsia="es-SV"/>
              </w:rPr>
            </w:pPr>
            <w:r w:rsidRPr="00BF5E4B">
              <w:rPr>
                <w:rFonts w:ascii="Arial" w:hAnsi="Arial" w:cs="Arial"/>
                <w:sz w:val="16"/>
                <w:szCs w:val="16"/>
                <w:lang w:eastAsia="es-SV"/>
              </w:rPr>
              <w:t>UNIDAD DE MEDIDA</w:t>
            </w:r>
          </w:p>
        </w:tc>
        <w:tc>
          <w:tcPr>
            <w:tcW w:w="941" w:type="dxa"/>
            <w:tcBorders>
              <w:top w:val="nil"/>
              <w:left w:val="nil"/>
              <w:bottom w:val="single" w:sz="8" w:space="0" w:color="auto"/>
              <w:right w:val="single" w:sz="8" w:space="0" w:color="auto"/>
            </w:tcBorders>
            <w:shd w:val="clear" w:color="auto" w:fill="auto"/>
            <w:vAlign w:val="bottom"/>
            <w:hideMark/>
          </w:tcPr>
          <w:p w:rsidR="00A754B1" w:rsidRPr="00BF5E4B" w:rsidRDefault="00A754B1" w:rsidP="0002756E">
            <w:pPr>
              <w:spacing w:after="0" w:line="240" w:lineRule="auto"/>
              <w:rPr>
                <w:rFonts w:ascii="Arial" w:hAnsi="Arial" w:cs="Arial"/>
                <w:sz w:val="16"/>
                <w:szCs w:val="16"/>
                <w:lang w:eastAsia="es-SV"/>
              </w:rPr>
            </w:pPr>
            <w:r w:rsidRPr="00BF5E4B">
              <w:rPr>
                <w:rFonts w:ascii="Arial" w:hAnsi="Arial" w:cs="Arial"/>
                <w:sz w:val="16"/>
                <w:szCs w:val="16"/>
                <w:lang w:eastAsia="es-SV"/>
              </w:rPr>
              <w:t>PESO BRUTO KILOS</w:t>
            </w:r>
          </w:p>
        </w:tc>
        <w:tc>
          <w:tcPr>
            <w:tcW w:w="2392" w:type="dxa"/>
            <w:tcBorders>
              <w:top w:val="nil"/>
              <w:left w:val="nil"/>
              <w:bottom w:val="single" w:sz="8" w:space="0" w:color="auto"/>
              <w:right w:val="single" w:sz="8" w:space="0" w:color="auto"/>
            </w:tcBorders>
            <w:shd w:val="clear" w:color="auto" w:fill="auto"/>
            <w:noWrap/>
            <w:vAlign w:val="bottom"/>
            <w:hideMark/>
          </w:tcPr>
          <w:p w:rsidR="00A754B1" w:rsidRPr="00BF5E4B" w:rsidRDefault="00A754B1" w:rsidP="0002756E">
            <w:pPr>
              <w:spacing w:after="0" w:line="240" w:lineRule="auto"/>
              <w:rPr>
                <w:rFonts w:ascii="Arial" w:hAnsi="Arial" w:cs="Arial"/>
                <w:sz w:val="16"/>
                <w:szCs w:val="16"/>
                <w:lang w:eastAsia="es-SV"/>
              </w:rPr>
            </w:pPr>
            <w:r w:rsidRPr="00BF5E4B">
              <w:rPr>
                <w:rFonts w:ascii="Arial" w:hAnsi="Arial" w:cs="Arial"/>
                <w:sz w:val="16"/>
                <w:szCs w:val="16"/>
                <w:lang w:eastAsia="es-SV"/>
              </w:rPr>
              <w:t> </w:t>
            </w:r>
          </w:p>
        </w:tc>
        <w:tc>
          <w:tcPr>
            <w:tcW w:w="1083" w:type="dxa"/>
            <w:tcBorders>
              <w:top w:val="nil"/>
              <w:left w:val="nil"/>
              <w:bottom w:val="single" w:sz="8" w:space="0" w:color="auto"/>
              <w:right w:val="single" w:sz="8" w:space="0" w:color="auto"/>
            </w:tcBorders>
            <w:shd w:val="clear" w:color="auto" w:fill="auto"/>
            <w:vAlign w:val="bottom"/>
            <w:hideMark/>
          </w:tcPr>
          <w:p w:rsidR="00A754B1" w:rsidRPr="00BF5E4B" w:rsidRDefault="00A754B1" w:rsidP="0002756E">
            <w:pPr>
              <w:spacing w:after="0" w:line="240" w:lineRule="auto"/>
              <w:rPr>
                <w:rFonts w:ascii="Arial" w:hAnsi="Arial" w:cs="Arial"/>
                <w:sz w:val="16"/>
                <w:szCs w:val="16"/>
                <w:lang w:eastAsia="es-SV"/>
              </w:rPr>
            </w:pPr>
            <w:r w:rsidRPr="00BF5E4B">
              <w:rPr>
                <w:rFonts w:ascii="Arial" w:hAnsi="Arial" w:cs="Arial"/>
                <w:sz w:val="16"/>
                <w:szCs w:val="16"/>
                <w:lang w:eastAsia="es-SV"/>
              </w:rPr>
              <w:t>PRECIO UNITARIO</w:t>
            </w:r>
          </w:p>
        </w:tc>
        <w:tc>
          <w:tcPr>
            <w:tcW w:w="1170" w:type="dxa"/>
            <w:tcBorders>
              <w:top w:val="nil"/>
              <w:left w:val="nil"/>
              <w:bottom w:val="single" w:sz="8" w:space="0" w:color="auto"/>
              <w:right w:val="single" w:sz="8" w:space="0" w:color="auto"/>
            </w:tcBorders>
            <w:shd w:val="clear" w:color="auto" w:fill="auto"/>
            <w:noWrap/>
            <w:vAlign w:val="bottom"/>
            <w:hideMark/>
          </w:tcPr>
          <w:p w:rsidR="00A754B1" w:rsidRPr="00BF5E4B" w:rsidRDefault="00A754B1" w:rsidP="0002756E">
            <w:pPr>
              <w:spacing w:after="0" w:line="240" w:lineRule="auto"/>
              <w:rPr>
                <w:rFonts w:ascii="Arial" w:hAnsi="Arial" w:cs="Arial"/>
                <w:sz w:val="16"/>
                <w:szCs w:val="16"/>
                <w:lang w:eastAsia="es-SV"/>
              </w:rPr>
            </w:pPr>
            <w:r w:rsidRPr="00BF5E4B">
              <w:rPr>
                <w:rFonts w:ascii="Arial" w:hAnsi="Arial" w:cs="Arial"/>
                <w:sz w:val="16"/>
                <w:szCs w:val="16"/>
                <w:lang w:eastAsia="es-SV"/>
              </w:rPr>
              <w:t>TOTAL</w:t>
            </w:r>
          </w:p>
        </w:tc>
      </w:tr>
      <w:tr w:rsidR="00A754B1" w:rsidRPr="00BF5E4B" w:rsidTr="0002756E">
        <w:trPr>
          <w:trHeight w:val="212"/>
        </w:trPr>
        <w:tc>
          <w:tcPr>
            <w:tcW w:w="1577" w:type="dxa"/>
            <w:tcBorders>
              <w:top w:val="nil"/>
              <w:left w:val="single" w:sz="8" w:space="0" w:color="auto"/>
              <w:bottom w:val="nil"/>
              <w:right w:val="single" w:sz="8" w:space="0" w:color="auto"/>
            </w:tcBorders>
            <w:shd w:val="clear" w:color="auto" w:fill="auto"/>
            <w:noWrap/>
            <w:vAlign w:val="bottom"/>
            <w:hideMark/>
          </w:tcPr>
          <w:p w:rsidR="00A754B1" w:rsidRPr="00BF5E4B" w:rsidRDefault="00A754B1" w:rsidP="0002756E">
            <w:pPr>
              <w:spacing w:after="0" w:line="240" w:lineRule="auto"/>
              <w:rPr>
                <w:rFonts w:ascii="Arial" w:hAnsi="Arial" w:cs="Arial"/>
                <w:sz w:val="16"/>
                <w:szCs w:val="16"/>
                <w:lang w:eastAsia="es-SV"/>
              </w:rPr>
            </w:pPr>
            <w:r w:rsidRPr="00BF5E4B">
              <w:rPr>
                <w:rFonts w:ascii="Arial" w:hAnsi="Arial" w:cs="Arial"/>
                <w:sz w:val="16"/>
                <w:szCs w:val="16"/>
                <w:lang w:eastAsia="es-SV"/>
              </w:rPr>
              <w:t> </w:t>
            </w:r>
          </w:p>
        </w:tc>
        <w:tc>
          <w:tcPr>
            <w:tcW w:w="958" w:type="dxa"/>
            <w:tcBorders>
              <w:top w:val="nil"/>
              <w:left w:val="nil"/>
              <w:bottom w:val="nil"/>
              <w:right w:val="nil"/>
            </w:tcBorders>
            <w:shd w:val="clear" w:color="auto" w:fill="auto"/>
            <w:noWrap/>
            <w:vAlign w:val="bottom"/>
            <w:hideMark/>
          </w:tcPr>
          <w:p w:rsidR="00A754B1" w:rsidRPr="00BF5E4B" w:rsidRDefault="00A754B1" w:rsidP="0002756E">
            <w:pPr>
              <w:spacing w:after="0" w:line="240" w:lineRule="auto"/>
              <w:rPr>
                <w:rFonts w:ascii="Arial" w:hAnsi="Arial" w:cs="Arial"/>
                <w:sz w:val="16"/>
                <w:szCs w:val="16"/>
                <w:lang w:eastAsia="es-SV"/>
              </w:rPr>
            </w:pPr>
            <w:r w:rsidRPr="00BF5E4B">
              <w:rPr>
                <w:rFonts w:ascii="Arial" w:hAnsi="Arial" w:cs="Arial"/>
                <w:sz w:val="16"/>
                <w:szCs w:val="16"/>
                <w:lang w:eastAsia="es-SV"/>
              </w:rPr>
              <w:t> </w:t>
            </w:r>
          </w:p>
        </w:tc>
        <w:tc>
          <w:tcPr>
            <w:tcW w:w="976" w:type="dxa"/>
            <w:tcBorders>
              <w:top w:val="nil"/>
              <w:left w:val="single" w:sz="8" w:space="0" w:color="auto"/>
              <w:bottom w:val="nil"/>
              <w:right w:val="single" w:sz="8" w:space="0" w:color="auto"/>
            </w:tcBorders>
            <w:shd w:val="clear" w:color="auto" w:fill="auto"/>
            <w:noWrap/>
            <w:vAlign w:val="bottom"/>
            <w:hideMark/>
          </w:tcPr>
          <w:p w:rsidR="00A754B1" w:rsidRPr="00BF5E4B" w:rsidRDefault="00A754B1" w:rsidP="0002756E">
            <w:pPr>
              <w:spacing w:after="0" w:line="240" w:lineRule="auto"/>
              <w:rPr>
                <w:rFonts w:ascii="Arial" w:hAnsi="Arial" w:cs="Arial"/>
                <w:sz w:val="16"/>
                <w:szCs w:val="16"/>
                <w:lang w:eastAsia="es-SV"/>
              </w:rPr>
            </w:pPr>
            <w:r w:rsidRPr="00BF5E4B">
              <w:rPr>
                <w:rFonts w:ascii="Arial" w:hAnsi="Arial" w:cs="Arial"/>
                <w:sz w:val="16"/>
                <w:szCs w:val="16"/>
                <w:lang w:eastAsia="es-SV"/>
              </w:rPr>
              <w:t> </w:t>
            </w:r>
          </w:p>
        </w:tc>
        <w:tc>
          <w:tcPr>
            <w:tcW w:w="941" w:type="dxa"/>
            <w:tcBorders>
              <w:top w:val="nil"/>
              <w:left w:val="nil"/>
              <w:bottom w:val="nil"/>
              <w:right w:val="single" w:sz="8" w:space="0" w:color="auto"/>
            </w:tcBorders>
            <w:shd w:val="clear" w:color="auto" w:fill="auto"/>
            <w:noWrap/>
            <w:vAlign w:val="bottom"/>
            <w:hideMark/>
          </w:tcPr>
          <w:p w:rsidR="00A754B1" w:rsidRPr="00BF5E4B" w:rsidRDefault="00A754B1" w:rsidP="0002756E">
            <w:pPr>
              <w:spacing w:after="0" w:line="240" w:lineRule="auto"/>
              <w:rPr>
                <w:rFonts w:ascii="Arial" w:hAnsi="Arial" w:cs="Arial"/>
                <w:sz w:val="16"/>
                <w:szCs w:val="16"/>
                <w:lang w:eastAsia="es-SV"/>
              </w:rPr>
            </w:pPr>
            <w:r w:rsidRPr="00BF5E4B">
              <w:rPr>
                <w:rFonts w:ascii="Arial" w:hAnsi="Arial" w:cs="Arial"/>
                <w:sz w:val="16"/>
                <w:szCs w:val="16"/>
                <w:lang w:eastAsia="es-SV"/>
              </w:rPr>
              <w:t> </w:t>
            </w:r>
          </w:p>
        </w:tc>
        <w:tc>
          <w:tcPr>
            <w:tcW w:w="2392" w:type="dxa"/>
            <w:tcBorders>
              <w:top w:val="nil"/>
              <w:left w:val="nil"/>
              <w:bottom w:val="nil"/>
              <w:right w:val="nil"/>
            </w:tcBorders>
            <w:shd w:val="clear" w:color="auto" w:fill="auto"/>
            <w:noWrap/>
            <w:vAlign w:val="bottom"/>
            <w:hideMark/>
          </w:tcPr>
          <w:p w:rsidR="00A754B1" w:rsidRPr="00BF5E4B" w:rsidRDefault="00A754B1" w:rsidP="0002756E">
            <w:pPr>
              <w:spacing w:after="0" w:line="240" w:lineRule="auto"/>
              <w:rPr>
                <w:rFonts w:ascii="Arial" w:hAnsi="Arial" w:cs="Arial"/>
                <w:sz w:val="16"/>
                <w:szCs w:val="16"/>
                <w:lang w:eastAsia="es-SV"/>
              </w:rPr>
            </w:pPr>
            <w:r w:rsidRPr="00BF5E4B">
              <w:rPr>
                <w:rFonts w:ascii="Arial" w:hAnsi="Arial" w:cs="Arial"/>
                <w:sz w:val="16"/>
                <w:szCs w:val="16"/>
                <w:lang w:eastAsia="es-SV"/>
              </w:rPr>
              <w:t> </w:t>
            </w:r>
          </w:p>
        </w:tc>
        <w:tc>
          <w:tcPr>
            <w:tcW w:w="1083" w:type="dxa"/>
            <w:tcBorders>
              <w:top w:val="nil"/>
              <w:left w:val="single" w:sz="8" w:space="0" w:color="auto"/>
              <w:bottom w:val="nil"/>
              <w:right w:val="single" w:sz="8" w:space="0" w:color="auto"/>
            </w:tcBorders>
            <w:shd w:val="clear" w:color="auto" w:fill="auto"/>
            <w:noWrap/>
            <w:vAlign w:val="bottom"/>
            <w:hideMark/>
          </w:tcPr>
          <w:p w:rsidR="00A754B1" w:rsidRPr="00BF5E4B" w:rsidRDefault="00A754B1" w:rsidP="0002756E">
            <w:pPr>
              <w:spacing w:after="0" w:line="240" w:lineRule="auto"/>
              <w:rPr>
                <w:rFonts w:ascii="Arial" w:hAnsi="Arial" w:cs="Arial"/>
                <w:sz w:val="16"/>
                <w:szCs w:val="16"/>
                <w:lang w:eastAsia="es-SV"/>
              </w:rPr>
            </w:pPr>
            <w:r w:rsidRPr="00BF5E4B">
              <w:rPr>
                <w:rFonts w:ascii="Arial" w:hAnsi="Arial" w:cs="Arial"/>
                <w:sz w:val="16"/>
                <w:szCs w:val="16"/>
                <w:lang w:eastAsia="es-SV"/>
              </w:rPr>
              <w:t> </w:t>
            </w:r>
          </w:p>
        </w:tc>
        <w:tc>
          <w:tcPr>
            <w:tcW w:w="1170" w:type="dxa"/>
            <w:tcBorders>
              <w:top w:val="nil"/>
              <w:left w:val="nil"/>
              <w:bottom w:val="nil"/>
              <w:right w:val="single" w:sz="8" w:space="0" w:color="auto"/>
            </w:tcBorders>
            <w:shd w:val="clear" w:color="auto" w:fill="auto"/>
            <w:noWrap/>
            <w:vAlign w:val="bottom"/>
            <w:hideMark/>
          </w:tcPr>
          <w:p w:rsidR="00A754B1" w:rsidRPr="00BF5E4B" w:rsidRDefault="00A754B1" w:rsidP="0002756E">
            <w:pPr>
              <w:spacing w:after="0" w:line="240" w:lineRule="auto"/>
              <w:rPr>
                <w:rFonts w:ascii="Arial" w:hAnsi="Arial" w:cs="Arial"/>
                <w:sz w:val="16"/>
                <w:szCs w:val="16"/>
                <w:lang w:eastAsia="es-SV"/>
              </w:rPr>
            </w:pPr>
            <w:r w:rsidRPr="00BF5E4B">
              <w:rPr>
                <w:rFonts w:ascii="Arial" w:hAnsi="Arial" w:cs="Arial"/>
                <w:sz w:val="16"/>
                <w:szCs w:val="16"/>
                <w:lang w:eastAsia="es-SV"/>
              </w:rPr>
              <w:t> </w:t>
            </w:r>
          </w:p>
        </w:tc>
      </w:tr>
      <w:tr w:rsidR="00A754B1" w:rsidRPr="00BF5E4B" w:rsidTr="0002756E">
        <w:trPr>
          <w:trHeight w:val="212"/>
        </w:trPr>
        <w:tc>
          <w:tcPr>
            <w:tcW w:w="1577" w:type="dxa"/>
            <w:tcBorders>
              <w:top w:val="nil"/>
              <w:left w:val="single" w:sz="8" w:space="0" w:color="auto"/>
              <w:bottom w:val="nil"/>
              <w:right w:val="single" w:sz="8" w:space="0" w:color="auto"/>
            </w:tcBorders>
            <w:shd w:val="clear" w:color="auto" w:fill="auto"/>
            <w:noWrap/>
            <w:vAlign w:val="bottom"/>
            <w:hideMark/>
          </w:tcPr>
          <w:p w:rsidR="00A754B1" w:rsidRPr="00BF5E4B" w:rsidRDefault="00A754B1" w:rsidP="0002756E">
            <w:pPr>
              <w:spacing w:after="0" w:line="240" w:lineRule="auto"/>
              <w:rPr>
                <w:rFonts w:ascii="Arial" w:hAnsi="Arial" w:cs="Arial"/>
                <w:sz w:val="16"/>
                <w:szCs w:val="16"/>
                <w:lang w:eastAsia="es-SV"/>
              </w:rPr>
            </w:pPr>
            <w:r w:rsidRPr="00BF5E4B">
              <w:rPr>
                <w:rFonts w:ascii="Arial" w:hAnsi="Arial" w:cs="Arial"/>
                <w:sz w:val="16"/>
                <w:szCs w:val="16"/>
                <w:lang w:eastAsia="es-SV"/>
              </w:rPr>
              <w:t>40626C</w:t>
            </w:r>
          </w:p>
        </w:tc>
        <w:tc>
          <w:tcPr>
            <w:tcW w:w="958" w:type="dxa"/>
            <w:tcBorders>
              <w:top w:val="nil"/>
              <w:left w:val="nil"/>
              <w:bottom w:val="nil"/>
              <w:right w:val="nil"/>
            </w:tcBorders>
            <w:shd w:val="clear" w:color="auto" w:fill="auto"/>
            <w:noWrap/>
            <w:vAlign w:val="bottom"/>
            <w:hideMark/>
          </w:tcPr>
          <w:p w:rsidR="00A754B1" w:rsidRPr="00BF5E4B" w:rsidRDefault="00A754B1" w:rsidP="0002756E">
            <w:pPr>
              <w:spacing w:after="0" w:line="240" w:lineRule="auto"/>
              <w:rPr>
                <w:rFonts w:ascii="Arial" w:hAnsi="Arial" w:cs="Arial"/>
                <w:sz w:val="16"/>
                <w:szCs w:val="16"/>
                <w:lang w:eastAsia="es-SV"/>
              </w:rPr>
            </w:pPr>
            <w:r w:rsidRPr="00BF5E4B">
              <w:rPr>
                <w:rFonts w:ascii="Arial" w:hAnsi="Arial" w:cs="Arial"/>
                <w:sz w:val="16"/>
                <w:szCs w:val="16"/>
                <w:lang w:eastAsia="es-SV"/>
              </w:rPr>
              <w:t>132</w:t>
            </w:r>
          </w:p>
        </w:tc>
        <w:tc>
          <w:tcPr>
            <w:tcW w:w="976" w:type="dxa"/>
            <w:tcBorders>
              <w:top w:val="nil"/>
              <w:left w:val="single" w:sz="8" w:space="0" w:color="auto"/>
              <w:bottom w:val="nil"/>
              <w:right w:val="single" w:sz="8" w:space="0" w:color="auto"/>
            </w:tcBorders>
            <w:shd w:val="clear" w:color="auto" w:fill="auto"/>
            <w:noWrap/>
            <w:vAlign w:val="bottom"/>
            <w:hideMark/>
          </w:tcPr>
          <w:p w:rsidR="00A754B1" w:rsidRPr="00BF5E4B" w:rsidRDefault="00A754B1" w:rsidP="0002756E">
            <w:pPr>
              <w:spacing w:after="0" w:line="240" w:lineRule="auto"/>
              <w:rPr>
                <w:rFonts w:ascii="Arial" w:hAnsi="Arial" w:cs="Arial"/>
                <w:sz w:val="16"/>
                <w:szCs w:val="16"/>
                <w:lang w:eastAsia="es-SV"/>
              </w:rPr>
            </w:pPr>
            <w:r w:rsidRPr="00BF5E4B">
              <w:rPr>
                <w:rFonts w:ascii="Arial" w:hAnsi="Arial" w:cs="Arial"/>
                <w:sz w:val="16"/>
                <w:szCs w:val="16"/>
                <w:lang w:eastAsia="es-SV"/>
              </w:rPr>
              <w:t>BOXES</w:t>
            </w:r>
          </w:p>
        </w:tc>
        <w:tc>
          <w:tcPr>
            <w:tcW w:w="941" w:type="dxa"/>
            <w:tcBorders>
              <w:top w:val="nil"/>
              <w:left w:val="nil"/>
              <w:bottom w:val="nil"/>
              <w:right w:val="single" w:sz="8" w:space="0" w:color="auto"/>
            </w:tcBorders>
            <w:shd w:val="clear" w:color="auto" w:fill="auto"/>
            <w:noWrap/>
            <w:vAlign w:val="bottom"/>
            <w:hideMark/>
          </w:tcPr>
          <w:p w:rsidR="00A754B1" w:rsidRPr="00BF5E4B" w:rsidRDefault="00A754B1" w:rsidP="0002756E">
            <w:pPr>
              <w:spacing w:after="0" w:line="240" w:lineRule="auto"/>
              <w:rPr>
                <w:rFonts w:ascii="Arial" w:hAnsi="Arial" w:cs="Arial"/>
                <w:sz w:val="16"/>
                <w:szCs w:val="16"/>
                <w:lang w:eastAsia="es-SV"/>
              </w:rPr>
            </w:pPr>
            <w:r w:rsidRPr="00BF5E4B">
              <w:rPr>
                <w:rFonts w:ascii="Arial" w:hAnsi="Arial" w:cs="Arial"/>
                <w:sz w:val="16"/>
                <w:szCs w:val="16"/>
                <w:lang w:eastAsia="es-SV"/>
              </w:rPr>
              <w:t>1,796.24</w:t>
            </w:r>
          </w:p>
        </w:tc>
        <w:tc>
          <w:tcPr>
            <w:tcW w:w="2392" w:type="dxa"/>
            <w:tcBorders>
              <w:top w:val="nil"/>
              <w:left w:val="nil"/>
              <w:bottom w:val="nil"/>
              <w:right w:val="nil"/>
            </w:tcBorders>
            <w:shd w:val="clear" w:color="auto" w:fill="auto"/>
            <w:noWrap/>
            <w:vAlign w:val="bottom"/>
            <w:hideMark/>
          </w:tcPr>
          <w:p w:rsidR="00A754B1" w:rsidRPr="00BF5E4B" w:rsidRDefault="00A754B1" w:rsidP="0002756E">
            <w:pPr>
              <w:spacing w:after="0" w:line="240" w:lineRule="auto"/>
              <w:rPr>
                <w:rFonts w:ascii="Arial" w:hAnsi="Arial" w:cs="Arial"/>
                <w:sz w:val="16"/>
                <w:szCs w:val="16"/>
                <w:lang w:eastAsia="es-SV"/>
              </w:rPr>
            </w:pPr>
            <w:r w:rsidRPr="00BF5E4B">
              <w:rPr>
                <w:rFonts w:ascii="Arial" w:hAnsi="Arial" w:cs="Arial"/>
                <w:sz w:val="16"/>
                <w:szCs w:val="16"/>
                <w:lang w:eastAsia="es-SV"/>
              </w:rPr>
              <w:t xml:space="preserve">Red </w:t>
            </w:r>
            <w:proofErr w:type="spellStart"/>
            <w:r w:rsidRPr="00BF5E4B">
              <w:rPr>
                <w:rFonts w:ascii="Arial" w:hAnsi="Arial" w:cs="Arial"/>
                <w:sz w:val="16"/>
                <w:szCs w:val="16"/>
                <w:lang w:eastAsia="es-SV"/>
              </w:rPr>
              <w:t>beans</w:t>
            </w:r>
            <w:proofErr w:type="spellEnd"/>
            <w:r w:rsidRPr="00BF5E4B">
              <w:rPr>
                <w:rFonts w:ascii="Arial" w:hAnsi="Arial" w:cs="Arial"/>
                <w:sz w:val="16"/>
                <w:szCs w:val="16"/>
                <w:lang w:eastAsia="es-SV"/>
              </w:rPr>
              <w:t xml:space="preserve"> Doña lisa</w:t>
            </w:r>
          </w:p>
        </w:tc>
        <w:tc>
          <w:tcPr>
            <w:tcW w:w="1083" w:type="dxa"/>
            <w:tcBorders>
              <w:top w:val="nil"/>
              <w:left w:val="single" w:sz="8" w:space="0" w:color="auto"/>
              <w:bottom w:val="nil"/>
              <w:right w:val="single" w:sz="8" w:space="0" w:color="auto"/>
            </w:tcBorders>
            <w:shd w:val="clear" w:color="auto" w:fill="auto"/>
            <w:noWrap/>
            <w:vAlign w:val="bottom"/>
            <w:hideMark/>
          </w:tcPr>
          <w:p w:rsidR="00A754B1" w:rsidRPr="00BF5E4B" w:rsidRDefault="00A754B1" w:rsidP="0002756E">
            <w:pPr>
              <w:spacing w:after="0" w:line="240" w:lineRule="auto"/>
              <w:rPr>
                <w:rFonts w:ascii="Arial" w:hAnsi="Arial" w:cs="Arial"/>
                <w:sz w:val="16"/>
                <w:szCs w:val="16"/>
                <w:lang w:eastAsia="es-SV"/>
              </w:rPr>
            </w:pPr>
            <w:r w:rsidRPr="00BF5E4B">
              <w:rPr>
                <w:rFonts w:ascii="Arial" w:hAnsi="Arial" w:cs="Arial"/>
                <w:sz w:val="16"/>
                <w:szCs w:val="16"/>
                <w:lang w:eastAsia="es-SV"/>
              </w:rPr>
              <w:t xml:space="preserve"> $      24.85 </w:t>
            </w:r>
          </w:p>
        </w:tc>
        <w:tc>
          <w:tcPr>
            <w:tcW w:w="1170" w:type="dxa"/>
            <w:tcBorders>
              <w:top w:val="nil"/>
              <w:left w:val="nil"/>
              <w:bottom w:val="nil"/>
              <w:right w:val="single" w:sz="8" w:space="0" w:color="auto"/>
            </w:tcBorders>
            <w:shd w:val="clear" w:color="auto" w:fill="auto"/>
            <w:noWrap/>
            <w:vAlign w:val="bottom"/>
            <w:hideMark/>
          </w:tcPr>
          <w:p w:rsidR="00A754B1" w:rsidRPr="00BF5E4B" w:rsidRDefault="00A754B1" w:rsidP="0002756E">
            <w:pPr>
              <w:spacing w:after="0" w:line="240" w:lineRule="auto"/>
              <w:rPr>
                <w:rFonts w:ascii="Arial" w:hAnsi="Arial" w:cs="Arial"/>
                <w:sz w:val="16"/>
                <w:szCs w:val="16"/>
                <w:lang w:eastAsia="es-SV"/>
              </w:rPr>
            </w:pPr>
            <w:r>
              <w:rPr>
                <w:rFonts w:ascii="Arial" w:hAnsi="Arial" w:cs="Arial"/>
                <w:sz w:val="16"/>
                <w:szCs w:val="16"/>
                <w:lang w:eastAsia="es-SV"/>
              </w:rPr>
              <w:t xml:space="preserve"> $ </w:t>
            </w:r>
            <w:r w:rsidRPr="00BF5E4B">
              <w:rPr>
                <w:rFonts w:ascii="Arial" w:hAnsi="Arial" w:cs="Arial"/>
                <w:sz w:val="16"/>
                <w:szCs w:val="16"/>
                <w:lang w:eastAsia="es-SV"/>
              </w:rPr>
              <w:t xml:space="preserve">     3,280.20 </w:t>
            </w:r>
          </w:p>
        </w:tc>
      </w:tr>
      <w:tr w:rsidR="00A754B1" w:rsidRPr="00BF5E4B" w:rsidTr="0002756E">
        <w:trPr>
          <w:trHeight w:val="212"/>
        </w:trPr>
        <w:tc>
          <w:tcPr>
            <w:tcW w:w="1577" w:type="dxa"/>
            <w:tcBorders>
              <w:top w:val="nil"/>
              <w:left w:val="single" w:sz="8" w:space="0" w:color="auto"/>
              <w:bottom w:val="nil"/>
              <w:right w:val="single" w:sz="8" w:space="0" w:color="auto"/>
            </w:tcBorders>
            <w:shd w:val="clear" w:color="auto" w:fill="auto"/>
            <w:noWrap/>
            <w:vAlign w:val="bottom"/>
            <w:hideMark/>
          </w:tcPr>
          <w:p w:rsidR="00A754B1" w:rsidRPr="00BF5E4B" w:rsidRDefault="00A754B1" w:rsidP="0002756E">
            <w:pPr>
              <w:spacing w:after="0" w:line="240" w:lineRule="auto"/>
              <w:rPr>
                <w:rFonts w:ascii="Arial" w:hAnsi="Arial" w:cs="Arial"/>
                <w:sz w:val="16"/>
                <w:szCs w:val="16"/>
                <w:lang w:eastAsia="es-SV"/>
              </w:rPr>
            </w:pPr>
            <w:r w:rsidRPr="00BF5E4B">
              <w:rPr>
                <w:rFonts w:ascii="Arial" w:hAnsi="Arial" w:cs="Arial"/>
                <w:sz w:val="16"/>
                <w:szCs w:val="16"/>
                <w:lang w:eastAsia="es-SV"/>
              </w:rPr>
              <w:t>40627C</w:t>
            </w:r>
          </w:p>
        </w:tc>
        <w:tc>
          <w:tcPr>
            <w:tcW w:w="958" w:type="dxa"/>
            <w:tcBorders>
              <w:top w:val="nil"/>
              <w:left w:val="nil"/>
              <w:bottom w:val="nil"/>
              <w:right w:val="nil"/>
            </w:tcBorders>
            <w:shd w:val="clear" w:color="auto" w:fill="auto"/>
            <w:noWrap/>
            <w:vAlign w:val="bottom"/>
            <w:hideMark/>
          </w:tcPr>
          <w:p w:rsidR="00A754B1" w:rsidRPr="00BF5E4B" w:rsidRDefault="00A754B1" w:rsidP="0002756E">
            <w:pPr>
              <w:spacing w:after="0" w:line="240" w:lineRule="auto"/>
              <w:rPr>
                <w:rFonts w:ascii="Arial" w:hAnsi="Arial" w:cs="Arial"/>
                <w:sz w:val="16"/>
                <w:szCs w:val="16"/>
                <w:lang w:eastAsia="es-SV"/>
              </w:rPr>
            </w:pPr>
            <w:r w:rsidRPr="00BF5E4B">
              <w:rPr>
                <w:rFonts w:ascii="Arial" w:hAnsi="Arial" w:cs="Arial"/>
                <w:sz w:val="16"/>
                <w:szCs w:val="16"/>
                <w:lang w:eastAsia="es-SV"/>
              </w:rPr>
              <w:t>132</w:t>
            </w:r>
          </w:p>
        </w:tc>
        <w:tc>
          <w:tcPr>
            <w:tcW w:w="976" w:type="dxa"/>
            <w:tcBorders>
              <w:top w:val="nil"/>
              <w:left w:val="single" w:sz="8" w:space="0" w:color="auto"/>
              <w:bottom w:val="nil"/>
              <w:right w:val="single" w:sz="8" w:space="0" w:color="auto"/>
            </w:tcBorders>
            <w:shd w:val="clear" w:color="auto" w:fill="auto"/>
            <w:noWrap/>
            <w:vAlign w:val="bottom"/>
            <w:hideMark/>
          </w:tcPr>
          <w:p w:rsidR="00A754B1" w:rsidRPr="00BF5E4B" w:rsidRDefault="00A754B1" w:rsidP="0002756E">
            <w:pPr>
              <w:spacing w:after="0" w:line="240" w:lineRule="auto"/>
              <w:rPr>
                <w:rFonts w:ascii="Arial" w:hAnsi="Arial" w:cs="Arial"/>
                <w:sz w:val="16"/>
                <w:szCs w:val="16"/>
                <w:lang w:eastAsia="es-SV"/>
              </w:rPr>
            </w:pPr>
            <w:r w:rsidRPr="00BF5E4B">
              <w:rPr>
                <w:rFonts w:ascii="Arial" w:hAnsi="Arial" w:cs="Arial"/>
                <w:sz w:val="16"/>
                <w:szCs w:val="16"/>
                <w:lang w:eastAsia="es-SV"/>
              </w:rPr>
              <w:t>BOXES</w:t>
            </w:r>
          </w:p>
        </w:tc>
        <w:tc>
          <w:tcPr>
            <w:tcW w:w="941" w:type="dxa"/>
            <w:tcBorders>
              <w:top w:val="nil"/>
              <w:left w:val="nil"/>
              <w:bottom w:val="nil"/>
              <w:right w:val="single" w:sz="8" w:space="0" w:color="auto"/>
            </w:tcBorders>
            <w:shd w:val="clear" w:color="auto" w:fill="auto"/>
            <w:noWrap/>
            <w:vAlign w:val="bottom"/>
            <w:hideMark/>
          </w:tcPr>
          <w:p w:rsidR="00A754B1" w:rsidRPr="00BF5E4B" w:rsidRDefault="00A754B1" w:rsidP="0002756E">
            <w:pPr>
              <w:spacing w:after="0" w:line="240" w:lineRule="auto"/>
              <w:rPr>
                <w:rFonts w:ascii="Arial" w:hAnsi="Arial" w:cs="Arial"/>
                <w:sz w:val="16"/>
                <w:szCs w:val="16"/>
                <w:lang w:eastAsia="es-SV"/>
              </w:rPr>
            </w:pPr>
            <w:r w:rsidRPr="00BF5E4B">
              <w:rPr>
                <w:rFonts w:ascii="Arial" w:hAnsi="Arial" w:cs="Arial"/>
                <w:sz w:val="16"/>
                <w:szCs w:val="16"/>
                <w:lang w:eastAsia="es-SV"/>
              </w:rPr>
              <w:t>1,796.24</w:t>
            </w:r>
          </w:p>
        </w:tc>
        <w:tc>
          <w:tcPr>
            <w:tcW w:w="2392" w:type="dxa"/>
            <w:tcBorders>
              <w:top w:val="nil"/>
              <w:left w:val="nil"/>
              <w:bottom w:val="nil"/>
              <w:right w:val="nil"/>
            </w:tcBorders>
            <w:shd w:val="clear" w:color="auto" w:fill="auto"/>
            <w:noWrap/>
            <w:vAlign w:val="bottom"/>
            <w:hideMark/>
          </w:tcPr>
          <w:p w:rsidR="00A754B1" w:rsidRPr="00BF5E4B" w:rsidRDefault="00A754B1" w:rsidP="0002756E">
            <w:pPr>
              <w:spacing w:after="0" w:line="240" w:lineRule="auto"/>
              <w:rPr>
                <w:rFonts w:ascii="Arial" w:hAnsi="Arial" w:cs="Arial"/>
                <w:sz w:val="16"/>
                <w:szCs w:val="16"/>
                <w:lang w:eastAsia="es-SV"/>
              </w:rPr>
            </w:pPr>
            <w:r w:rsidRPr="00BF5E4B">
              <w:rPr>
                <w:rFonts w:ascii="Arial" w:hAnsi="Arial" w:cs="Arial"/>
                <w:sz w:val="16"/>
                <w:szCs w:val="16"/>
                <w:lang w:eastAsia="es-SV"/>
              </w:rPr>
              <w:t xml:space="preserve">Red </w:t>
            </w:r>
            <w:proofErr w:type="spellStart"/>
            <w:r w:rsidRPr="00BF5E4B">
              <w:rPr>
                <w:rFonts w:ascii="Arial" w:hAnsi="Arial" w:cs="Arial"/>
                <w:sz w:val="16"/>
                <w:szCs w:val="16"/>
                <w:lang w:eastAsia="es-SV"/>
              </w:rPr>
              <w:t>beans</w:t>
            </w:r>
            <w:proofErr w:type="spellEnd"/>
            <w:r w:rsidRPr="00BF5E4B">
              <w:rPr>
                <w:rFonts w:ascii="Arial" w:hAnsi="Arial" w:cs="Arial"/>
                <w:sz w:val="16"/>
                <w:szCs w:val="16"/>
                <w:lang w:eastAsia="es-SV"/>
              </w:rPr>
              <w:t xml:space="preserve"> La </w:t>
            </w:r>
            <w:r>
              <w:rPr>
                <w:rFonts w:ascii="Arial" w:hAnsi="Arial" w:cs="Arial"/>
                <w:sz w:val="16"/>
                <w:szCs w:val="16"/>
                <w:lang w:eastAsia="es-SV"/>
              </w:rPr>
              <w:t>unión</w:t>
            </w:r>
          </w:p>
        </w:tc>
        <w:tc>
          <w:tcPr>
            <w:tcW w:w="1083" w:type="dxa"/>
            <w:tcBorders>
              <w:top w:val="nil"/>
              <w:left w:val="single" w:sz="8" w:space="0" w:color="auto"/>
              <w:bottom w:val="nil"/>
              <w:right w:val="single" w:sz="8" w:space="0" w:color="auto"/>
            </w:tcBorders>
            <w:shd w:val="clear" w:color="auto" w:fill="auto"/>
            <w:noWrap/>
            <w:vAlign w:val="bottom"/>
            <w:hideMark/>
          </w:tcPr>
          <w:p w:rsidR="00A754B1" w:rsidRPr="00BF5E4B" w:rsidRDefault="00A754B1" w:rsidP="0002756E">
            <w:pPr>
              <w:spacing w:after="0" w:line="240" w:lineRule="auto"/>
              <w:rPr>
                <w:rFonts w:ascii="Arial" w:hAnsi="Arial" w:cs="Arial"/>
                <w:sz w:val="16"/>
                <w:szCs w:val="16"/>
                <w:lang w:eastAsia="es-SV"/>
              </w:rPr>
            </w:pPr>
            <w:r w:rsidRPr="00BF5E4B">
              <w:rPr>
                <w:rFonts w:ascii="Arial" w:hAnsi="Arial" w:cs="Arial"/>
                <w:sz w:val="16"/>
                <w:szCs w:val="16"/>
                <w:lang w:eastAsia="es-SV"/>
              </w:rPr>
              <w:t xml:space="preserve"> $      24.85 </w:t>
            </w:r>
          </w:p>
        </w:tc>
        <w:tc>
          <w:tcPr>
            <w:tcW w:w="1170" w:type="dxa"/>
            <w:tcBorders>
              <w:top w:val="nil"/>
              <w:left w:val="nil"/>
              <w:bottom w:val="nil"/>
              <w:right w:val="single" w:sz="8" w:space="0" w:color="auto"/>
            </w:tcBorders>
            <w:shd w:val="clear" w:color="auto" w:fill="auto"/>
            <w:noWrap/>
            <w:vAlign w:val="bottom"/>
            <w:hideMark/>
          </w:tcPr>
          <w:p w:rsidR="00A754B1" w:rsidRPr="00BF5E4B" w:rsidRDefault="00A754B1" w:rsidP="0002756E">
            <w:pPr>
              <w:spacing w:after="0" w:line="240" w:lineRule="auto"/>
              <w:rPr>
                <w:rFonts w:ascii="Arial" w:hAnsi="Arial" w:cs="Arial"/>
                <w:sz w:val="16"/>
                <w:szCs w:val="16"/>
                <w:lang w:eastAsia="es-SV"/>
              </w:rPr>
            </w:pPr>
            <w:r>
              <w:rPr>
                <w:rFonts w:ascii="Arial" w:hAnsi="Arial" w:cs="Arial"/>
                <w:sz w:val="16"/>
                <w:szCs w:val="16"/>
                <w:lang w:eastAsia="es-SV"/>
              </w:rPr>
              <w:t xml:space="preserve"> $</w:t>
            </w:r>
            <w:r w:rsidRPr="00BF5E4B">
              <w:rPr>
                <w:rFonts w:ascii="Arial" w:hAnsi="Arial" w:cs="Arial"/>
                <w:sz w:val="16"/>
                <w:szCs w:val="16"/>
                <w:lang w:eastAsia="es-SV"/>
              </w:rPr>
              <w:t xml:space="preserve">      3,280.20 </w:t>
            </w:r>
          </w:p>
        </w:tc>
      </w:tr>
      <w:tr w:rsidR="00A754B1" w:rsidRPr="00BF5E4B" w:rsidTr="0002756E">
        <w:trPr>
          <w:trHeight w:val="212"/>
        </w:trPr>
        <w:tc>
          <w:tcPr>
            <w:tcW w:w="1577" w:type="dxa"/>
            <w:tcBorders>
              <w:top w:val="nil"/>
              <w:left w:val="single" w:sz="8" w:space="0" w:color="auto"/>
              <w:bottom w:val="nil"/>
              <w:right w:val="single" w:sz="8" w:space="0" w:color="auto"/>
            </w:tcBorders>
            <w:shd w:val="clear" w:color="auto" w:fill="auto"/>
            <w:noWrap/>
            <w:vAlign w:val="bottom"/>
            <w:hideMark/>
          </w:tcPr>
          <w:p w:rsidR="00A754B1" w:rsidRPr="00BF5E4B" w:rsidRDefault="00A754B1" w:rsidP="0002756E">
            <w:pPr>
              <w:spacing w:after="0" w:line="240" w:lineRule="auto"/>
              <w:rPr>
                <w:rFonts w:ascii="Arial" w:hAnsi="Arial" w:cs="Arial"/>
                <w:sz w:val="16"/>
                <w:szCs w:val="16"/>
                <w:lang w:eastAsia="es-SV"/>
              </w:rPr>
            </w:pPr>
            <w:r w:rsidRPr="00BF5E4B">
              <w:rPr>
                <w:rFonts w:ascii="Arial" w:hAnsi="Arial" w:cs="Arial"/>
                <w:sz w:val="16"/>
                <w:szCs w:val="16"/>
                <w:lang w:eastAsia="es-SV"/>
              </w:rPr>
              <w:t>40003</w:t>
            </w:r>
          </w:p>
        </w:tc>
        <w:tc>
          <w:tcPr>
            <w:tcW w:w="958" w:type="dxa"/>
            <w:tcBorders>
              <w:top w:val="nil"/>
              <w:left w:val="nil"/>
              <w:bottom w:val="nil"/>
              <w:right w:val="nil"/>
            </w:tcBorders>
            <w:shd w:val="clear" w:color="auto" w:fill="auto"/>
            <w:noWrap/>
            <w:vAlign w:val="bottom"/>
            <w:hideMark/>
          </w:tcPr>
          <w:p w:rsidR="00A754B1" w:rsidRPr="00BF5E4B" w:rsidRDefault="00A754B1" w:rsidP="0002756E">
            <w:pPr>
              <w:spacing w:after="0" w:line="240" w:lineRule="auto"/>
              <w:rPr>
                <w:rFonts w:ascii="Arial" w:hAnsi="Arial" w:cs="Arial"/>
                <w:sz w:val="16"/>
                <w:szCs w:val="16"/>
                <w:lang w:eastAsia="es-SV"/>
              </w:rPr>
            </w:pPr>
            <w:r w:rsidRPr="00BF5E4B">
              <w:rPr>
                <w:rFonts w:ascii="Arial" w:hAnsi="Arial" w:cs="Arial"/>
                <w:sz w:val="16"/>
                <w:szCs w:val="16"/>
                <w:lang w:eastAsia="es-SV"/>
              </w:rPr>
              <w:t>231</w:t>
            </w:r>
          </w:p>
        </w:tc>
        <w:tc>
          <w:tcPr>
            <w:tcW w:w="976" w:type="dxa"/>
            <w:tcBorders>
              <w:top w:val="nil"/>
              <w:left w:val="single" w:sz="8" w:space="0" w:color="auto"/>
              <w:bottom w:val="nil"/>
              <w:right w:val="single" w:sz="8" w:space="0" w:color="auto"/>
            </w:tcBorders>
            <w:shd w:val="clear" w:color="auto" w:fill="auto"/>
            <w:noWrap/>
            <w:vAlign w:val="bottom"/>
            <w:hideMark/>
          </w:tcPr>
          <w:p w:rsidR="00A754B1" w:rsidRPr="00BF5E4B" w:rsidRDefault="00A754B1" w:rsidP="0002756E">
            <w:pPr>
              <w:spacing w:after="0" w:line="240" w:lineRule="auto"/>
              <w:rPr>
                <w:rFonts w:ascii="Arial" w:hAnsi="Arial" w:cs="Arial"/>
                <w:sz w:val="16"/>
                <w:szCs w:val="16"/>
                <w:lang w:eastAsia="es-SV"/>
              </w:rPr>
            </w:pPr>
            <w:r w:rsidRPr="00BF5E4B">
              <w:rPr>
                <w:rFonts w:ascii="Arial" w:hAnsi="Arial" w:cs="Arial"/>
                <w:sz w:val="16"/>
                <w:szCs w:val="16"/>
                <w:lang w:eastAsia="es-SV"/>
              </w:rPr>
              <w:t>BOXES</w:t>
            </w:r>
          </w:p>
        </w:tc>
        <w:tc>
          <w:tcPr>
            <w:tcW w:w="941" w:type="dxa"/>
            <w:tcBorders>
              <w:top w:val="nil"/>
              <w:left w:val="nil"/>
              <w:bottom w:val="nil"/>
              <w:right w:val="single" w:sz="8" w:space="0" w:color="auto"/>
            </w:tcBorders>
            <w:shd w:val="clear" w:color="auto" w:fill="auto"/>
            <w:noWrap/>
            <w:vAlign w:val="bottom"/>
            <w:hideMark/>
          </w:tcPr>
          <w:p w:rsidR="00A754B1" w:rsidRPr="00BF5E4B" w:rsidRDefault="00A754B1" w:rsidP="0002756E">
            <w:pPr>
              <w:spacing w:after="0" w:line="240" w:lineRule="auto"/>
              <w:rPr>
                <w:rFonts w:ascii="Arial" w:hAnsi="Arial" w:cs="Arial"/>
                <w:sz w:val="16"/>
                <w:szCs w:val="16"/>
                <w:lang w:eastAsia="es-SV"/>
              </w:rPr>
            </w:pPr>
            <w:r w:rsidRPr="00BF5E4B">
              <w:rPr>
                <w:rFonts w:ascii="Arial" w:hAnsi="Arial" w:cs="Arial"/>
                <w:sz w:val="16"/>
                <w:szCs w:val="16"/>
                <w:lang w:eastAsia="es-SV"/>
              </w:rPr>
              <w:t>2,514.74</w:t>
            </w:r>
          </w:p>
        </w:tc>
        <w:tc>
          <w:tcPr>
            <w:tcW w:w="2392" w:type="dxa"/>
            <w:tcBorders>
              <w:top w:val="nil"/>
              <w:left w:val="nil"/>
              <w:bottom w:val="nil"/>
              <w:right w:val="nil"/>
            </w:tcBorders>
            <w:shd w:val="clear" w:color="auto" w:fill="auto"/>
            <w:noWrap/>
            <w:vAlign w:val="bottom"/>
            <w:hideMark/>
          </w:tcPr>
          <w:p w:rsidR="00A754B1" w:rsidRPr="00BF5E4B" w:rsidRDefault="00A754B1" w:rsidP="0002756E">
            <w:pPr>
              <w:spacing w:after="0" w:line="240" w:lineRule="auto"/>
              <w:rPr>
                <w:rFonts w:ascii="Arial" w:hAnsi="Arial" w:cs="Arial"/>
                <w:sz w:val="16"/>
                <w:szCs w:val="16"/>
                <w:lang w:val="en-US" w:eastAsia="es-SV"/>
              </w:rPr>
            </w:pPr>
            <w:r w:rsidRPr="00BF5E4B">
              <w:rPr>
                <w:rFonts w:ascii="Arial" w:hAnsi="Arial" w:cs="Arial"/>
                <w:sz w:val="16"/>
                <w:szCs w:val="16"/>
                <w:lang w:val="en-US" w:eastAsia="es-SV"/>
              </w:rPr>
              <w:t xml:space="preserve">Red silk beans </w:t>
            </w:r>
            <w:proofErr w:type="spellStart"/>
            <w:r w:rsidRPr="00BF5E4B">
              <w:rPr>
                <w:rFonts w:ascii="Arial" w:hAnsi="Arial" w:cs="Arial"/>
                <w:sz w:val="16"/>
                <w:szCs w:val="16"/>
                <w:lang w:val="en-US" w:eastAsia="es-SV"/>
              </w:rPr>
              <w:t>Doña</w:t>
            </w:r>
            <w:proofErr w:type="spellEnd"/>
            <w:r w:rsidRPr="00BF5E4B">
              <w:rPr>
                <w:rFonts w:ascii="Arial" w:hAnsi="Arial" w:cs="Arial"/>
                <w:sz w:val="16"/>
                <w:szCs w:val="16"/>
                <w:lang w:val="en-US" w:eastAsia="es-SV"/>
              </w:rPr>
              <w:t xml:space="preserve"> </w:t>
            </w:r>
            <w:proofErr w:type="spellStart"/>
            <w:r w:rsidRPr="00BF5E4B">
              <w:rPr>
                <w:rFonts w:ascii="Arial" w:hAnsi="Arial" w:cs="Arial"/>
                <w:sz w:val="16"/>
                <w:szCs w:val="16"/>
                <w:lang w:val="en-US" w:eastAsia="es-SV"/>
              </w:rPr>
              <w:t>lisa</w:t>
            </w:r>
            <w:proofErr w:type="spellEnd"/>
          </w:p>
        </w:tc>
        <w:tc>
          <w:tcPr>
            <w:tcW w:w="1083" w:type="dxa"/>
            <w:tcBorders>
              <w:top w:val="nil"/>
              <w:left w:val="single" w:sz="8" w:space="0" w:color="auto"/>
              <w:bottom w:val="nil"/>
              <w:right w:val="single" w:sz="8" w:space="0" w:color="auto"/>
            </w:tcBorders>
            <w:shd w:val="clear" w:color="auto" w:fill="auto"/>
            <w:noWrap/>
            <w:vAlign w:val="bottom"/>
            <w:hideMark/>
          </w:tcPr>
          <w:p w:rsidR="00A754B1" w:rsidRPr="00BF5E4B" w:rsidRDefault="00A754B1" w:rsidP="0002756E">
            <w:pPr>
              <w:spacing w:after="0" w:line="240" w:lineRule="auto"/>
              <w:rPr>
                <w:rFonts w:ascii="Arial" w:hAnsi="Arial" w:cs="Arial"/>
                <w:sz w:val="16"/>
                <w:szCs w:val="16"/>
                <w:lang w:eastAsia="es-SV"/>
              </w:rPr>
            </w:pPr>
            <w:r w:rsidRPr="00BF5E4B">
              <w:rPr>
                <w:rFonts w:ascii="Arial" w:hAnsi="Arial" w:cs="Arial"/>
                <w:sz w:val="16"/>
                <w:szCs w:val="16"/>
                <w:lang w:eastAsia="es-SV"/>
              </w:rPr>
              <w:t xml:space="preserve">$      20.08 </w:t>
            </w:r>
          </w:p>
        </w:tc>
        <w:tc>
          <w:tcPr>
            <w:tcW w:w="1170" w:type="dxa"/>
            <w:tcBorders>
              <w:top w:val="nil"/>
              <w:left w:val="nil"/>
              <w:bottom w:val="nil"/>
              <w:right w:val="single" w:sz="8" w:space="0" w:color="auto"/>
            </w:tcBorders>
            <w:shd w:val="clear" w:color="auto" w:fill="auto"/>
            <w:noWrap/>
            <w:vAlign w:val="bottom"/>
            <w:hideMark/>
          </w:tcPr>
          <w:p w:rsidR="00A754B1" w:rsidRPr="00BF5E4B" w:rsidRDefault="00A754B1" w:rsidP="0002756E">
            <w:pPr>
              <w:spacing w:after="0" w:line="240" w:lineRule="auto"/>
              <w:rPr>
                <w:rFonts w:ascii="Arial" w:hAnsi="Arial" w:cs="Arial"/>
                <w:sz w:val="16"/>
                <w:szCs w:val="16"/>
                <w:lang w:eastAsia="es-SV"/>
              </w:rPr>
            </w:pPr>
            <w:r w:rsidRPr="00BF5E4B">
              <w:rPr>
                <w:rFonts w:ascii="Arial" w:hAnsi="Arial" w:cs="Arial"/>
                <w:sz w:val="16"/>
                <w:szCs w:val="16"/>
                <w:lang w:eastAsia="es-SV"/>
              </w:rPr>
              <w:t xml:space="preserve"> $      4,638.48 </w:t>
            </w:r>
          </w:p>
        </w:tc>
      </w:tr>
      <w:tr w:rsidR="00A754B1" w:rsidRPr="00BF5E4B" w:rsidTr="0002756E">
        <w:trPr>
          <w:trHeight w:val="212"/>
        </w:trPr>
        <w:tc>
          <w:tcPr>
            <w:tcW w:w="1577" w:type="dxa"/>
            <w:tcBorders>
              <w:top w:val="nil"/>
              <w:left w:val="single" w:sz="8" w:space="0" w:color="auto"/>
              <w:bottom w:val="nil"/>
              <w:right w:val="single" w:sz="8" w:space="0" w:color="auto"/>
            </w:tcBorders>
            <w:shd w:val="clear" w:color="auto" w:fill="auto"/>
            <w:noWrap/>
            <w:vAlign w:val="bottom"/>
            <w:hideMark/>
          </w:tcPr>
          <w:p w:rsidR="00A754B1" w:rsidRPr="00BF5E4B" w:rsidRDefault="00A754B1" w:rsidP="0002756E">
            <w:pPr>
              <w:spacing w:after="0" w:line="240" w:lineRule="auto"/>
              <w:rPr>
                <w:rFonts w:ascii="Arial" w:hAnsi="Arial" w:cs="Arial"/>
                <w:sz w:val="16"/>
                <w:szCs w:val="16"/>
                <w:lang w:eastAsia="es-SV"/>
              </w:rPr>
            </w:pPr>
            <w:r w:rsidRPr="00BF5E4B">
              <w:rPr>
                <w:rFonts w:ascii="Arial" w:hAnsi="Arial" w:cs="Arial"/>
                <w:sz w:val="16"/>
                <w:szCs w:val="16"/>
                <w:lang w:eastAsia="es-SV"/>
              </w:rPr>
              <w:t>40613C</w:t>
            </w:r>
          </w:p>
        </w:tc>
        <w:tc>
          <w:tcPr>
            <w:tcW w:w="958" w:type="dxa"/>
            <w:tcBorders>
              <w:top w:val="nil"/>
              <w:left w:val="nil"/>
              <w:bottom w:val="nil"/>
              <w:right w:val="nil"/>
            </w:tcBorders>
            <w:shd w:val="clear" w:color="auto" w:fill="auto"/>
            <w:noWrap/>
            <w:vAlign w:val="bottom"/>
            <w:hideMark/>
          </w:tcPr>
          <w:p w:rsidR="00A754B1" w:rsidRPr="00BF5E4B" w:rsidRDefault="00A754B1" w:rsidP="0002756E">
            <w:pPr>
              <w:spacing w:after="0" w:line="240" w:lineRule="auto"/>
              <w:rPr>
                <w:rFonts w:ascii="Arial" w:hAnsi="Arial" w:cs="Arial"/>
                <w:sz w:val="16"/>
                <w:szCs w:val="16"/>
                <w:lang w:eastAsia="es-SV"/>
              </w:rPr>
            </w:pPr>
            <w:r w:rsidRPr="00BF5E4B">
              <w:rPr>
                <w:rFonts w:ascii="Arial" w:hAnsi="Arial" w:cs="Arial"/>
                <w:sz w:val="16"/>
                <w:szCs w:val="16"/>
                <w:lang w:eastAsia="es-SV"/>
              </w:rPr>
              <w:t>105</w:t>
            </w:r>
          </w:p>
        </w:tc>
        <w:tc>
          <w:tcPr>
            <w:tcW w:w="976" w:type="dxa"/>
            <w:tcBorders>
              <w:top w:val="nil"/>
              <w:left w:val="single" w:sz="8" w:space="0" w:color="auto"/>
              <w:bottom w:val="nil"/>
              <w:right w:val="single" w:sz="8" w:space="0" w:color="auto"/>
            </w:tcBorders>
            <w:shd w:val="clear" w:color="auto" w:fill="auto"/>
            <w:noWrap/>
            <w:vAlign w:val="bottom"/>
            <w:hideMark/>
          </w:tcPr>
          <w:p w:rsidR="00A754B1" w:rsidRPr="00BF5E4B" w:rsidRDefault="00A754B1" w:rsidP="0002756E">
            <w:pPr>
              <w:spacing w:after="0" w:line="240" w:lineRule="auto"/>
              <w:rPr>
                <w:rFonts w:ascii="Arial" w:hAnsi="Arial" w:cs="Arial"/>
                <w:sz w:val="16"/>
                <w:szCs w:val="16"/>
                <w:lang w:eastAsia="es-SV"/>
              </w:rPr>
            </w:pPr>
            <w:r w:rsidRPr="00BF5E4B">
              <w:rPr>
                <w:rFonts w:ascii="Arial" w:hAnsi="Arial" w:cs="Arial"/>
                <w:sz w:val="16"/>
                <w:szCs w:val="16"/>
                <w:lang w:eastAsia="es-SV"/>
              </w:rPr>
              <w:t>BUNDLE</w:t>
            </w:r>
          </w:p>
        </w:tc>
        <w:tc>
          <w:tcPr>
            <w:tcW w:w="941" w:type="dxa"/>
            <w:tcBorders>
              <w:top w:val="nil"/>
              <w:left w:val="nil"/>
              <w:bottom w:val="nil"/>
              <w:right w:val="single" w:sz="8" w:space="0" w:color="auto"/>
            </w:tcBorders>
            <w:shd w:val="clear" w:color="auto" w:fill="auto"/>
            <w:noWrap/>
            <w:vAlign w:val="bottom"/>
            <w:hideMark/>
          </w:tcPr>
          <w:p w:rsidR="00A754B1" w:rsidRPr="00BF5E4B" w:rsidRDefault="00A754B1" w:rsidP="0002756E">
            <w:pPr>
              <w:spacing w:after="0" w:line="240" w:lineRule="auto"/>
              <w:rPr>
                <w:rFonts w:ascii="Arial" w:hAnsi="Arial" w:cs="Arial"/>
                <w:sz w:val="16"/>
                <w:szCs w:val="16"/>
                <w:lang w:eastAsia="es-SV"/>
              </w:rPr>
            </w:pPr>
            <w:r w:rsidRPr="00BF5E4B">
              <w:rPr>
                <w:rFonts w:ascii="Arial" w:hAnsi="Arial" w:cs="Arial"/>
                <w:sz w:val="16"/>
                <w:szCs w:val="16"/>
                <w:lang w:eastAsia="es-SV"/>
              </w:rPr>
              <w:t>4,762.77</w:t>
            </w:r>
          </w:p>
        </w:tc>
        <w:tc>
          <w:tcPr>
            <w:tcW w:w="2392" w:type="dxa"/>
            <w:tcBorders>
              <w:top w:val="nil"/>
              <w:left w:val="nil"/>
              <w:bottom w:val="nil"/>
              <w:right w:val="nil"/>
            </w:tcBorders>
            <w:shd w:val="clear" w:color="auto" w:fill="auto"/>
            <w:noWrap/>
            <w:vAlign w:val="bottom"/>
            <w:hideMark/>
          </w:tcPr>
          <w:p w:rsidR="00A754B1" w:rsidRPr="00BF5E4B" w:rsidRDefault="00A754B1" w:rsidP="0002756E">
            <w:pPr>
              <w:spacing w:after="0" w:line="240" w:lineRule="auto"/>
              <w:rPr>
                <w:rFonts w:ascii="Arial" w:hAnsi="Arial" w:cs="Arial"/>
                <w:sz w:val="16"/>
                <w:szCs w:val="16"/>
                <w:lang w:eastAsia="es-SV"/>
              </w:rPr>
            </w:pPr>
            <w:r w:rsidRPr="00BF5E4B">
              <w:rPr>
                <w:rFonts w:ascii="Arial" w:hAnsi="Arial" w:cs="Arial"/>
                <w:sz w:val="16"/>
                <w:szCs w:val="16"/>
                <w:lang w:eastAsia="es-SV"/>
              </w:rPr>
              <w:t xml:space="preserve">Red </w:t>
            </w:r>
            <w:proofErr w:type="spellStart"/>
            <w:r w:rsidRPr="00BF5E4B">
              <w:rPr>
                <w:rFonts w:ascii="Arial" w:hAnsi="Arial" w:cs="Arial"/>
                <w:sz w:val="16"/>
                <w:szCs w:val="16"/>
                <w:lang w:eastAsia="es-SV"/>
              </w:rPr>
              <w:t>beanswithoutbrand</w:t>
            </w:r>
            <w:proofErr w:type="spellEnd"/>
          </w:p>
        </w:tc>
        <w:tc>
          <w:tcPr>
            <w:tcW w:w="1083" w:type="dxa"/>
            <w:tcBorders>
              <w:top w:val="nil"/>
              <w:left w:val="single" w:sz="8" w:space="0" w:color="auto"/>
              <w:bottom w:val="nil"/>
              <w:right w:val="single" w:sz="8" w:space="0" w:color="auto"/>
            </w:tcBorders>
            <w:shd w:val="clear" w:color="auto" w:fill="auto"/>
            <w:noWrap/>
            <w:vAlign w:val="bottom"/>
            <w:hideMark/>
          </w:tcPr>
          <w:p w:rsidR="00A754B1" w:rsidRPr="00BF5E4B" w:rsidRDefault="00A754B1" w:rsidP="0002756E">
            <w:pPr>
              <w:spacing w:after="0" w:line="240" w:lineRule="auto"/>
              <w:rPr>
                <w:rFonts w:ascii="Arial" w:hAnsi="Arial" w:cs="Arial"/>
                <w:sz w:val="16"/>
                <w:szCs w:val="16"/>
                <w:lang w:eastAsia="es-SV"/>
              </w:rPr>
            </w:pPr>
            <w:r w:rsidRPr="00BF5E4B">
              <w:rPr>
                <w:rFonts w:ascii="Arial" w:hAnsi="Arial" w:cs="Arial"/>
                <w:sz w:val="16"/>
                <w:szCs w:val="16"/>
                <w:lang w:eastAsia="es-SV"/>
              </w:rPr>
              <w:t xml:space="preserve"> $      79.36 </w:t>
            </w:r>
          </w:p>
        </w:tc>
        <w:tc>
          <w:tcPr>
            <w:tcW w:w="1170" w:type="dxa"/>
            <w:tcBorders>
              <w:top w:val="nil"/>
              <w:left w:val="nil"/>
              <w:bottom w:val="nil"/>
              <w:right w:val="single" w:sz="8" w:space="0" w:color="auto"/>
            </w:tcBorders>
            <w:shd w:val="clear" w:color="auto" w:fill="auto"/>
            <w:noWrap/>
            <w:vAlign w:val="bottom"/>
            <w:hideMark/>
          </w:tcPr>
          <w:p w:rsidR="00A754B1" w:rsidRPr="00BF5E4B" w:rsidRDefault="00A754B1" w:rsidP="0002756E">
            <w:pPr>
              <w:spacing w:after="0" w:line="240" w:lineRule="auto"/>
              <w:rPr>
                <w:rFonts w:ascii="Arial" w:hAnsi="Arial" w:cs="Arial"/>
                <w:sz w:val="16"/>
                <w:szCs w:val="16"/>
                <w:lang w:eastAsia="es-SV"/>
              </w:rPr>
            </w:pPr>
            <w:r w:rsidRPr="00BF5E4B">
              <w:rPr>
                <w:rFonts w:ascii="Arial" w:hAnsi="Arial" w:cs="Arial"/>
                <w:sz w:val="16"/>
                <w:szCs w:val="16"/>
                <w:lang w:eastAsia="es-SV"/>
              </w:rPr>
              <w:t xml:space="preserve"> $      8,332.80 </w:t>
            </w:r>
          </w:p>
        </w:tc>
      </w:tr>
      <w:tr w:rsidR="00A754B1" w:rsidRPr="00BF5E4B" w:rsidTr="0002756E">
        <w:trPr>
          <w:trHeight w:val="212"/>
        </w:trPr>
        <w:tc>
          <w:tcPr>
            <w:tcW w:w="1577" w:type="dxa"/>
            <w:tcBorders>
              <w:top w:val="nil"/>
              <w:left w:val="single" w:sz="8" w:space="0" w:color="auto"/>
              <w:bottom w:val="nil"/>
              <w:right w:val="single" w:sz="8" w:space="0" w:color="auto"/>
            </w:tcBorders>
            <w:shd w:val="clear" w:color="auto" w:fill="auto"/>
            <w:noWrap/>
            <w:vAlign w:val="bottom"/>
            <w:hideMark/>
          </w:tcPr>
          <w:p w:rsidR="00A754B1" w:rsidRPr="00BF5E4B" w:rsidRDefault="00A754B1" w:rsidP="0002756E">
            <w:pPr>
              <w:spacing w:after="0" w:line="240" w:lineRule="auto"/>
              <w:rPr>
                <w:rFonts w:ascii="Arial" w:hAnsi="Arial" w:cs="Arial"/>
                <w:sz w:val="16"/>
                <w:szCs w:val="16"/>
                <w:lang w:eastAsia="es-SV"/>
              </w:rPr>
            </w:pPr>
            <w:r w:rsidRPr="00BF5E4B">
              <w:rPr>
                <w:rFonts w:ascii="Arial" w:hAnsi="Arial" w:cs="Arial"/>
                <w:sz w:val="16"/>
                <w:szCs w:val="16"/>
                <w:lang w:eastAsia="es-SV"/>
              </w:rPr>
              <w:t>40622C</w:t>
            </w:r>
          </w:p>
        </w:tc>
        <w:tc>
          <w:tcPr>
            <w:tcW w:w="958" w:type="dxa"/>
            <w:tcBorders>
              <w:top w:val="nil"/>
              <w:left w:val="nil"/>
              <w:bottom w:val="nil"/>
              <w:right w:val="nil"/>
            </w:tcBorders>
            <w:shd w:val="clear" w:color="auto" w:fill="auto"/>
            <w:noWrap/>
            <w:vAlign w:val="bottom"/>
            <w:hideMark/>
          </w:tcPr>
          <w:p w:rsidR="00A754B1" w:rsidRPr="00BF5E4B" w:rsidRDefault="00A754B1" w:rsidP="0002756E">
            <w:pPr>
              <w:spacing w:after="0" w:line="240" w:lineRule="auto"/>
              <w:rPr>
                <w:rFonts w:ascii="Arial" w:hAnsi="Arial" w:cs="Arial"/>
                <w:sz w:val="16"/>
                <w:szCs w:val="16"/>
                <w:lang w:eastAsia="es-SV"/>
              </w:rPr>
            </w:pPr>
            <w:r w:rsidRPr="00BF5E4B">
              <w:rPr>
                <w:rFonts w:ascii="Arial" w:hAnsi="Arial" w:cs="Arial"/>
                <w:sz w:val="16"/>
                <w:szCs w:val="16"/>
                <w:lang w:eastAsia="es-SV"/>
              </w:rPr>
              <w:t>77</w:t>
            </w:r>
          </w:p>
        </w:tc>
        <w:tc>
          <w:tcPr>
            <w:tcW w:w="976" w:type="dxa"/>
            <w:tcBorders>
              <w:top w:val="nil"/>
              <w:left w:val="single" w:sz="8" w:space="0" w:color="auto"/>
              <w:bottom w:val="nil"/>
              <w:right w:val="single" w:sz="8" w:space="0" w:color="auto"/>
            </w:tcBorders>
            <w:shd w:val="clear" w:color="auto" w:fill="auto"/>
            <w:noWrap/>
            <w:vAlign w:val="bottom"/>
            <w:hideMark/>
          </w:tcPr>
          <w:p w:rsidR="00A754B1" w:rsidRPr="00BF5E4B" w:rsidRDefault="00A754B1" w:rsidP="0002756E">
            <w:pPr>
              <w:spacing w:after="0" w:line="240" w:lineRule="auto"/>
              <w:rPr>
                <w:rFonts w:ascii="Arial" w:hAnsi="Arial" w:cs="Arial"/>
                <w:sz w:val="16"/>
                <w:szCs w:val="16"/>
                <w:lang w:eastAsia="es-SV"/>
              </w:rPr>
            </w:pPr>
            <w:r w:rsidRPr="00BF5E4B">
              <w:rPr>
                <w:rFonts w:ascii="Arial" w:hAnsi="Arial" w:cs="Arial"/>
                <w:sz w:val="16"/>
                <w:szCs w:val="16"/>
                <w:lang w:eastAsia="es-SV"/>
              </w:rPr>
              <w:t>BOXES</w:t>
            </w:r>
          </w:p>
        </w:tc>
        <w:tc>
          <w:tcPr>
            <w:tcW w:w="941" w:type="dxa"/>
            <w:tcBorders>
              <w:top w:val="nil"/>
              <w:left w:val="nil"/>
              <w:bottom w:val="nil"/>
              <w:right w:val="single" w:sz="8" w:space="0" w:color="auto"/>
            </w:tcBorders>
            <w:shd w:val="clear" w:color="auto" w:fill="auto"/>
            <w:noWrap/>
            <w:vAlign w:val="bottom"/>
            <w:hideMark/>
          </w:tcPr>
          <w:p w:rsidR="00A754B1" w:rsidRPr="00BF5E4B" w:rsidRDefault="00A754B1" w:rsidP="0002756E">
            <w:pPr>
              <w:spacing w:after="0" w:line="240" w:lineRule="auto"/>
              <w:rPr>
                <w:rFonts w:ascii="Arial" w:hAnsi="Arial" w:cs="Arial"/>
                <w:sz w:val="16"/>
                <w:szCs w:val="16"/>
                <w:lang w:eastAsia="es-SV"/>
              </w:rPr>
            </w:pPr>
            <w:r w:rsidRPr="00BF5E4B">
              <w:rPr>
                <w:rFonts w:ascii="Arial" w:hAnsi="Arial" w:cs="Arial"/>
                <w:sz w:val="16"/>
                <w:szCs w:val="16"/>
                <w:lang w:eastAsia="es-SV"/>
              </w:rPr>
              <w:t>838.25</w:t>
            </w:r>
          </w:p>
        </w:tc>
        <w:tc>
          <w:tcPr>
            <w:tcW w:w="2392" w:type="dxa"/>
            <w:tcBorders>
              <w:top w:val="nil"/>
              <w:left w:val="nil"/>
              <w:bottom w:val="nil"/>
              <w:right w:val="nil"/>
            </w:tcBorders>
            <w:shd w:val="clear" w:color="auto" w:fill="auto"/>
            <w:noWrap/>
            <w:vAlign w:val="bottom"/>
            <w:hideMark/>
          </w:tcPr>
          <w:p w:rsidR="00A754B1" w:rsidRPr="00BF5E4B" w:rsidRDefault="00A754B1" w:rsidP="0002756E">
            <w:pPr>
              <w:spacing w:after="0" w:line="240" w:lineRule="auto"/>
              <w:rPr>
                <w:rFonts w:ascii="Arial" w:hAnsi="Arial" w:cs="Arial"/>
                <w:sz w:val="16"/>
                <w:szCs w:val="16"/>
                <w:lang w:val="en-US" w:eastAsia="es-SV"/>
              </w:rPr>
            </w:pPr>
            <w:r w:rsidRPr="00BF5E4B">
              <w:rPr>
                <w:rFonts w:ascii="Arial" w:hAnsi="Arial" w:cs="Arial"/>
                <w:sz w:val="16"/>
                <w:szCs w:val="16"/>
                <w:lang w:val="en-US" w:eastAsia="es-SV"/>
              </w:rPr>
              <w:t>Red silk beans San Francisco</w:t>
            </w:r>
          </w:p>
        </w:tc>
        <w:tc>
          <w:tcPr>
            <w:tcW w:w="1083" w:type="dxa"/>
            <w:tcBorders>
              <w:top w:val="nil"/>
              <w:left w:val="single" w:sz="8" w:space="0" w:color="auto"/>
              <w:bottom w:val="nil"/>
              <w:right w:val="single" w:sz="8" w:space="0" w:color="auto"/>
            </w:tcBorders>
            <w:shd w:val="clear" w:color="auto" w:fill="auto"/>
            <w:noWrap/>
            <w:vAlign w:val="bottom"/>
            <w:hideMark/>
          </w:tcPr>
          <w:p w:rsidR="00A754B1" w:rsidRPr="00BF5E4B" w:rsidRDefault="00A754B1" w:rsidP="0002756E">
            <w:pPr>
              <w:spacing w:after="0" w:line="240" w:lineRule="auto"/>
              <w:rPr>
                <w:rFonts w:ascii="Arial" w:hAnsi="Arial" w:cs="Arial"/>
                <w:sz w:val="16"/>
                <w:szCs w:val="16"/>
                <w:lang w:eastAsia="es-SV"/>
              </w:rPr>
            </w:pPr>
            <w:r w:rsidRPr="00BF5E4B">
              <w:rPr>
                <w:rFonts w:ascii="Arial" w:hAnsi="Arial" w:cs="Arial"/>
                <w:sz w:val="16"/>
                <w:szCs w:val="16"/>
                <w:lang w:eastAsia="es-SV"/>
              </w:rPr>
              <w:t xml:space="preserve">$      20.08 </w:t>
            </w:r>
          </w:p>
        </w:tc>
        <w:tc>
          <w:tcPr>
            <w:tcW w:w="1170" w:type="dxa"/>
            <w:tcBorders>
              <w:top w:val="nil"/>
              <w:left w:val="nil"/>
              <w:bottom w:val="nil"/>
              <w:right w:val="single" w:sz="8" w:space="0" w:color="auto"/>
            </w:tcBorders>
            <w:shd w:val="clear" w:color="auto" w:fill="auto"/>
            <w:noWrap/>
            <w:vAlign w:val="bottom"/>
            <w:hideMark/>
          </w:tcPr>
          <w:p w:rsidR="00A754B1" w:rsidRPr="00BF5E4B" w:rsidRDefault="00A754B1" w:rsidP="0002756E">
            <w:pPr>
              <w:spacing w:after="0" w:line="240" w:lineRule="auto"/>
              <w:rPr>
                <w:rFonts w:ascii="Arial" w:hAnsi="Arial" w:cs="Arial"/>
                <w:sz w:val="16"/>
                <w:szCs w:val="16"/>
                <w:lang w:eastAsia="es-SV"/>
              </w:rPr>
            </w:pPr>
            <w:r w:rsidRPr="00BF5E4B">
              <w:rPr>
                <w:rFonts w:ascii="Arial" w:hAnsi="Arial" w:cs="Arial"/>
                <w:sz w:val="16"/>
                <w:szCs w:val="16"/>
                <w:lang w:eastAsia="es-SV"/>
              </w:rPr>
              <w:t xml:space="preserve"> $      1,546.16 </w:t>
            </w:r>
          </w:p>
        </w:tc>
      </w:tr>
      <w:tr w:rsidR="00A754B1" w:rsidRPr="00BF5E4B" w:rsidTr="0002756E">
        <w:trPr>
          <w:trHeight w:val="212"/>
        </w:trPr>
        <w:tc>
          <w:tcPr>
            <w:tcW w:w="1577" w:type="dxa"/>
            <w:tcBorders>
              <w:top w:val="nil"/>
              <w:left w:val="single" w:sz="8" w:space="0" w:color="auto"/>
              <w:bottom w:val="nil"/>
              <w:right w:val="single" w:sz="8" w:space="0" w:color="auto"/>
            </w:tcBorders>
            <w:shd w:val="clear" w:color="auto" w:fill="auto"/>
            <w:noWrap/>
            <w:vAlign w:val="bottom"/>
            <w:hideMark/>
          </w:tcPr>
          <w:p w:rsidR="00A754B1" w:rsidRPr="00BF5E4B" w:rsidRDefault="00A754B1" w:rsidP="0002756E">
            <w:pPr>
              <w:spacing w:after="0" w:line="240" w:lineRule="auto"/>
              <w:rPr>
                <w:rFonts w:ascii="Arial" w:hAnsi="Arial" w:cs="Arial"/>
                <w:sz w:val="16"/>
                <w:szCs w:val="16"/>
                <w:lang w:eastAsia="es-SV"/>
              </w:rPr>
            </w:pPr>
            <w:r w:rsidRPr="00BF5E4B">
              <w:rPr>
                <w:rFonts w:ascii="Arial" w:hAnsi="Arial" w:cs="Arial"/>
                <w:sz w:val="16"/>
                <w:szCs w:val="16"/>
                <w:lang w:eastAsia="es-SV"/>
              </w:rPr>
              <w:t>40643C</w:t>
            </w:r>
          </w:p>
        </w:tc>
        <w:tc>
          <w:tcPr>
            <w:tcW w:w="958" w:type="dxa"/>
            <w:tcBorders>
              <w:top w:val="nil"/>
              <w:left w:val="nil"/>
              <w:bottom w:val="nil"/>
              <w:right w:val="nil"/>
            </w:tcBorders>
            <w:shd w:val="clear" w:color="auto" w:fill="auto"/>
            <w:noWrap/>
            <w:vAlign w:val="bottom"/>
            <w:hideMark/>
          </w:tcPr>
          <w:p w:rsidR="00A754B1" w:rsidRPr="00BF5E4B" w:rsidRDefault="00A754B1" w:rsidP="0002756E">
            <w:pPr>
              <w:spacing w:after="0" w:line="240" w:lineRule="auto"/>
              <w:rPr>
                <w:rFonts w:ascii="Arial" w:hAnsi="Arial" w:cs="Arial"/>
                <w:sz w:val="16"/>
                <w:szCs w:val="16"/>
                <w:lang w:eastAsia="es-SV"/>
              </w:rPr>
            </w:pPr>
            <w:r w:rsidRPr="00BF5E4B">
              <w:rPr>
                <w:rFonts w:ascii="Arial" w:hAnsi="Arial" w:cs="Arial"/>
                <w:sz w:val="16"/>
                <w:szCs w:val="16"/>
                <w:lang w:eastAsia="es-SV"/>
              </w:rPr>
              <w:t>77</w:t>
            </w:r>
          </w:p>
        </w:tc>
        <w:tc>
          <w:tcPr>
            <w:tcW w:w="976" w:type="dxa"/>
            <w:tcBorders>
              <w:top w:val="nil"/>
              <w:left w:val="single" w:sz="8" w:space="0" w:color="auto"/>
              <w:bottom w:val="nil"/>
              <w:right w:val="single" w:sz="8" w:space="0" w:color="auto"/>
            </w:tcBorders>
            <w:shd w:val="clear" w:color="auto" w:fill="auto"/>
            <w:noWrap/>
            <w:vAlign w:val="bottom"/>
            <w:hideMark/>
          </w:tcPr>
          <w:p w:rsidR="00A754B1" w:rsidRPr="00BF5E4B" w:rsidRDefault="00A754B1" w:rsidP="0002756E">
            <w:pPr>
              <w:spacing w:after="0" w:line="240" w:lineRule="auto"/>
              <w:rPr>
                <w:rFonts w:ascii="Arial" w:hAnsi="Arial" w:cs="Arial"/>
                <w:sz w:val="16"/>
                <w:szCs w:val="16"/>
                <w:lang w:eastAsia="es-SV"/>
              </w:rPr>
            </w:pPr>
            <w:r w:rsidRPr="00BF5E4B">
              <w:rPr>
                <w:rFonts w:ascii="Arial" w:hAnsi="Arial" w:cs="Arial"/>
                <w:sz w:val="16"/>
                <w:szCs w:val="16"/>
                <w:lang w:eastAsia="es-SV"/>
              </w:rPr>
              <w:t>BOXES</w:t>
            </w:r>
          </w:p>
        </w:tc>
        <w:tc>
          <w:tcPr>
            <w:tcW w:w="941" w:type="dxa"/>
            <w:tcBorders>
              <w:top w:val="nil"/>
              <w:left w:val="nil"/>
              <w:bottom w:val="nil"/>
              <w:right w:val="single" w:sz="8" w:space="0" w:color="auto"/>
            </w:tcBorders>
            <w:shd w:val="clear" w:color="auto" w:fill="auto"/>
            <w:noWrap/>
            <w:vAlign w:val="bottom"/>
            <w:hideMark/>
          </w:tcPr>
          <w:p w:rsidR="00A754B1" w:rsidRPr="00BF5E4B" w:rsidRDefault="00A754B1" w:rsidP="0002756E">
            <w:pPr>
              <w:spacing w:after="0" w:line="240" w:lineRule="auto"/>
              <w:rPr>
                <w:rFonts w:ascii="Arial" w:hAnsi="Arial" w:cs="Arial"/>
                <w:sz w:val="16"/>
                <w:szCs w:val="16"/>
                <w:lang w:eastAsia="es-SV"/>
              </w:rPr>
            </w:pPr>
            <w:r w:rsidRPr="00BF5E4B">
              <w:rPr>
                <w:rFonts w:ascii="Arial" w:hAnsi="Arial" w:cs="Arial"/>
                <w:sz w:val="16"/>
                <w:szCs w:val="16"/>
                <w:lang w:eastAsia="es-SV"/>
              </w:rPr>
              <w:t>873.17</w:t>
            </w:r>
          </w:p>
        </w:tc>
        <w:tc>
          <w:tcPr>
            <w:tcW w:w="2392" w:type="dxa"/>
            <w:tcBorders>
              <w:top w:val="nil"/>
              <w:left w:val="nil"/>
              <w:bottom w:val="nil"/>
              <w:right w:val="nil"/>
            </w:tcBorders>
            <w:shd w:val="clear" w:color="auto" w:fill="auto"/>
            <w:noWrap/>
            <w:vAlign w:val="bottom"/>
            <w:hideMark/>
          </w:tcPr>
          <w:p w:rsidR="00A754B1" w:rsidRPr="00BF5E4B" w:rsidRDefault="00A754B1" w:rsidP="0002756E">
            <w:pPr>
              <w:spacing w:after="0" w:line="240" w:lineRule="auto"/>
              <w:rPr>
                <w:rFonts w:ascii="Arial" w:hAnsi="Arial" w:cs="Arial"/>
                <w:sz w:val="16"/>
                <w:szCs w:val="16"/>
                <w:lang w:eastAsia="es-SV"/>
              </w:rPr>
            </w:pPr>
            <w:r w:rsidRPr="00BF5E4B">
              <w:rPr>
                <w:rFonts w:ascii="Arial" w:hAnsi="Arial" w:cs="Arial"/>
                <w:sz w:val="16"/>
                <w:szCs w:val="16"/>
                <w:lang w:eastAsia="es-SV"/>
              </w:rPr>
              <w:t xml:space="preserve">Red </w:t>
            </w:r>
            <w:proofErr w:type="spellStart"/>
            <w:r w:rsidRPr="00BF5E4B">
              <w:rPr>
                <w:rFonts w:ascii="Arial" w:hAnsi="Arial" w:cs="Arial"/>
                <w:sz w:val="16"/>
                <w:szCs w:val="16"/>
                <w:lang w:eastAsia="es-SV"/>
              </w:rPr>
              <w:t>beanstípico</w:t>
            </w:r>
            <w:proofErr w:type="spellEnd"/>
            <w:r w:rsidRPr="00BF5E4B">
              <w:rPr>
                <w:rFonts w:ascii="Arial" w:hAnsi="Arial" w:cs="Arial"/>
                <w:sz w:val="16"/>
                <w:szCs w:val="16"/>
                <w:lang w:eastAsia="es-SV"/>
              </w:rPr>
              <w:t xml:space="preserve"> hondureño</w:t>
            </w:r>
          </w:p>
        </w:tc>
        <w:tc>
          <w:tcPr>
            <w:tcW w:w="1083" w:type="dxa"/>
            <w:tcBorders>
              <w:top w:val="nil"/>
              <w:left w:val="single" w:sz="8" w:space="0" w:color="auto"/>
              <w:bottom w:val="nil"/>
              <w:right w:val="single" w:sz="8" w:space="0" w:color="auto"/>
            </w:tcBorders>
            <w:shd w:val="clear" w:color="auto" w:fill="auto"/>
            <w:noWrap/>
            <w:vAlign w:val="bottom"/>
            <w:hideMark/>
          </w:tcPr>
          <w:p w:rsidR="00A754B1" w:rsidRPr="00BF5E4B" w:rsidRDefault="00A754B1" w:rsidP="0002756E">
            <w:pPr>
              <w:spacing w:after="0" w:line="240" w:lineRule="auto"/>
              <w:rPr>
                <w:rFonts w:ascii="Arial" w:hAnsi="Arial" w:cs="Arial"/>
                <w:sz w:val="16"/>
                <w:szCs w:val="16"/>
                <w:lang w:eastAsia="es-SV"/>
              </w:rPr>
            </w:pPr>
            <w:r w:rsidRPr="00BF5E4B">
              <w:rPr>
                <w:rFonts w:ascii="Arial" w:hAnsi="Arial" w:cs="Arial"/>
                <w:sz w:val="16"/>
                <w:szCs w:val="16"/>
                <w:lang w:eastAsia="es-SV"/>
              </w:rPr>
              <w:t xml:space="preserve"> $      21.15 </w:t>
            </w:r>
          </w:p>
        </w:tc>
        <w:tc>
          <w:tcPr>
            <w:tcW w:w="1170" w:type="dxa"/>
            <w:tcBorders>
              <w:top w:val="nil"/>
              <w:left w:val="nil"/>
              <w:bottom w:val="nil"/>
              <w:right w:val="single" w:sz="8" w:space="0" w:color="auto"/>
            </w:tcBorders>
            <w:shd w:val="clear" w:color="auto" w:fill="auto"/>
            <w:noWrap/>
            <w:vAlign w:val="bottom"/>
            <w:hideMark/>
          </w:tcPr>
          <w:p w:rsidR="00A754B1" w:rsidRPr="00BF5E4B" w:rsidRDefault="00A754B1" w:rsidP="0002756E">
            <w:pPr>
              <w:spacing w:after="0" w:line="240" w:lineRule="auto"/>
              <w:rPr>
                <w:rFonts w:ascii="Arial" w:hAnsi="Arial" w:cs="Arial"/>
                <w:sz w:val="16"/>
                <w:szCs w:val="16"/>
                <w:lang w:eastAsia="es-SV"/>
              </w:rPr>
            </w:pPr>
            <w:r w:rsidRPr="00BF5E4B">
              <w:rPr>
                <w:rFonts w:ascii="Arial" w:hAnsi="Arial" w:cs="Arial"/>
                <w:sz w:val="16"/>
                <w:szCs w:val="16"/>
                <w:lang w:eastAsia="es-SV"/>
              </w:rPr>
              <w:t xml:space="preserve"> $      1,628.55 </w:t>
            </w:r>
          </w:p>
        </w:tc>
      </w:tr>
      <w:tr w:rsidR="00A754B1" w:rsidRPr="00BF5E4B" w:rsidTr="0002756E">
        <w:trPr>
          <w:trHeight w:val="212"/>
        </w:trPr>
        <w:tc>
          <w:tcPr>
            <w:tcW w:w="1577" w:type="dxa"/>
            <w:tcBorders>
              <w:top w:val="nil"/>
              <w:left w:val="single" w:sz="8" w:space="0" w:color="auto"/>
              <w:bottom w:val="nil"/>
              <w:right w:val="single" w:sz="8" w:space="0" w:color="auto"/>
            </w:tcBorders>
            <w:shd w:val="clear" w:color="auto" w:fill="auto"/>
            <w:noWrap/>
            <w:vAlign w:val="bottom"/>
            <w:hideMark/>
          </w:tcPr>
          <w:p w:rsidR="00A754B1" w:rsidRPr="00BF5E4B" w:rsidRDefault="00A754B1" w:rsidP="0002756E">
            <w:pPr>
              <w:spacing w:after="0" w:line="240" w:lineRule="auto"/>
              <w:rPr>
                <w:rFonts w:ascii="Arial" w:hAnsi="Arial" w:cs="Arial"/>
                <w:sz w:val="16"/>
                <w:szCs w:val="16"/>
                <w:lang w:eastAsia="es-SV"/>
              </w:rPr>
            </w:pPr>
            <w:r w:rsidRPr="00BF5E4B">
              <w:rPr>
                <w:rFonts w:ascii="Arial" w:hAnsi="Arial" w:cs="Arial"/>
                <w:sz w:val="16"/>
                <w:szCs w:val="16"/>
                <w:lang w:eastAsia="es-SV"/>
              </w:rPr>
              <w:t>113021</w:t>
            </w:r>
          </w:p>
        </w:tc>
        <w:tc>
          <w:tcPr>
            <w:tcW w:w="958" w:type="dxa"/>
            <w:tcBorders>
              <w:top w:val="nil"/>
              <w:left w:val="nil"/>
              <w:bottom w:val="nil"/>
              <w:right w:val="nil"/>
            </w:tcBorders>
            <w:shd w:val="clear" w:color="auto" w:fill="auto"/>
            <w:noWrap/>
            <w:vAlign w:val="bottom"/>
            <w:hideMark/>
          </w:tcPr>
          <w:p w:rsidR="00A754B1" w:rsidRPr="00BF5E4B" w:rsidRDefault="00A754B1" w:rsidP="0002756E">
            <w:pPr>
              <w:spacing w:after="0" w:line="240" w:lineRule="auto"/>
              <w:rPr>
                <w:rFonts w:ascii="Arial" w:hAnsi="Arial" w:cs="Arial"/>
                <w:sz w:val="16"/>
                <w:szCs w:val="16"/>
                <w:lang w:eastAsia="es-SV"/>
              </w:rPr>
            </w:pPr>
            <w:r w:rsidRPr="00BF5E4B">
              <w:rPr>
                <w:rFonts w:ascii="Arial" w:hAnsi="Arial" w:cs="Arial"/>
                <w:sz w:val="16"/>
                <w:szCs w:val="16"/>
                <w:lang w:eastAsia="es-SV"/>
              </w:rPr>
              <w:t>78</w:t>
            </w:r>
          </w:p>
        </w:tc>
        <w:tc>
          <w:tcPr>
            <w:tcW w:w="976" w:type="dxa"/>
            <w:tcBorders>
              <w:top w:val="nil"/>
              <w:left w:val="single" w:sz="8" w:space="0" w:color="auto"/>
              <w:bottom w:val="nil"/>
              <w:right w:val="single" w:sz="8" w:space="0" w:color="auto"/>
            </w:tcBorders>
            <w:shd w:val="clear" w:color="auto" w:fill="auto"/>
            <w:noWrap/>
            <w:vAlign w:val="bottom"/>
            <w:hideMark/>
          </w:tcPr>
          <w:p w:rsidR="00A754B1" w:rsidRPr="00BF5E4B" w:rsidRDefault="00A754B1" w:rsidP="0002756E">
            <w:pPr>
              <w:spacing w:after="0" w:line="240" w:lineRule="auto"/>
              <w:rPr>
                <w:rFonts w:ascii="Arial" w:hAnsi="Arial" w:cs="Arial"/>
                <w:sz w:val="16"/>
                <w:szCs w:val="16"/>
                <w:lang w:eastAsia="es-SV"/>
              </w:rPr>
            </w:pPr>
            <w:r w:rsidRPr="00BF5E4B">
              <w:rPr>
                <w:rFonts w:ascii="Arial" w:hAnsi="Arial" w:cs="Arial"/>
                <w:sz w:val="16"/>
                <w:szCs w:val="16"/>
                <w:lang w:eastAsia="es-SV"/>
              </w:rPr>
              <w:t>BOXES</w:t>
            </w:r>
          </w:p>
        </w:tc>
        <w:tc>
          <w:tcPr>
            <w:tcW w:w="941" w:type="dxa"/>
            <w:tcBorders>
              <w:top w:val="nil"/>
              <w:left w:val="nil"/>
              <w:bottom w:val="nil"/>
              <w:right w:val="single" w:sz="8" w:space="0" w:color="auto"/>
            </w:tcBorders>
            <w:shd w:val="clear" w:color="auto" w:fill="auto"/>
            <w:noWrap/>
            <w:vAlign w:val="bottom"/>
            <w:hideMark/>
          </w:tcPr>
          <w:p w:rsidR="00A754B1" w:rsidRPr="00BF5E4B" w:rsidRDefault="00A754B1" w:rsidP="0002756E">
            <w:pPr>
              <w:spacing w:after="0" w:line="240" w:lineRule="auto"/>
              <w:rPr>
                <w:rFonts w:ascii="Arial" w:hAnsi="Arial" w:cs="Arial"/>
                <w:sz w:val="16"/>
                <w:szCs w:val="16"/>
                <w:lang w:eastAsia="es-SV"/>
              </w:rPr>
            </w:pPr>
            <w:r w:rsidRPr="00BF5E4B">
              <w:rPr>
                <w:rFonts w:ascii="Arial" w:hAnsi="Arial" w:cs="Arial"/>
                <w:sz w:val="16"/>
                <w:szCs w:val="16"/>
                <w:lang w:eastAsia="es-SV"/>
              </w:rPr>
              <w:t>748.13</w:t>
            </w:r>
          </w:p>
        </w:tc>
        <w:tc>
          <w:tcPr>
            <w:tcW w:w="2392" w:type="dxa"/>
            <w:tcBorders>
              <w:top w:val="nil"/>
              <w:left w:val="nil"/>
              <w:bottom w:val="nil"/>
              <w:right w:val="nil"/>
            </w:tcBorders>
            <w:shd w:val="clear" w:color="auto" w:fill="auto"/>
            <w:noWrap/>
            <w:vAlign w:val="bottom"/>
            <w:hideMark/>
          </w:tcPr>
          <w:p w:rsidR="00A754B1" w:rsidRPr="00BF5E4B" w:rsidRDefault="00A754B1" w:rsidP="0002756E">
            <w:pPr>
              <w:spacing w:after="0" w:line="240" w:lineRule="auto"/>
              <w:rPr>
                <w:rFonts w:ascii="Arial" w:hAnsi="Arial" w:cs="Arial"/>
                <w:sz w:val="16"/>
                <w:szCs w:val="16"/>
                <w:lang w:eastAsia="es-SV"/>
              </w:rPr>
            </w:pPr>
            <w:proofErr w:type="spellStart"/>
            <w:r w:rsidRPr="00BF5E4B">
              <w:rPr>
                <w:rFonts w:ascii="Arial" w:hAnsi="Arial" w:cs="Arial"/>
                <w:sz w:val="16"/>
                <w:szCs w:val="16"/>
                <w:lang w:eastAsia="es-SV"/>
              </w:rPr>
              <w:t>Fried</w:t>
            </w:r>
            <w:proofErr w:type="spellEnd"/>
            <w:r w:rsidRPr="00BF5E4B">
              <w:rPr>
                <w:rFonts w:ascii="Arial" w:hAnsi="Arial" w:cs="Arial"/>
                <w:sz w:val="16"/>
                <w:szCs w:val="16"/>
                <w:lang w:eastAsia="es-SV"/>
              </w:rPr>
              <w:t xml:space="preserve"> red </w:t>
            </w:r>
            <w:proofErr w:type="spellStart"/>
            <w:r w:rsidRPr="00BF5E4B">
              <w:rPr>
                <w:rFonts w:ascii="Arial" w:hAnsi="Arial" w:cs="Arial"/>
                <w:sz w:val="16"/>
                <w:szCs w:val="16"/>
                <w:lang w:eastAsia="es-SV"/>
              </w:rPr>
              <w:t>beansdoypack</w:t>
            </w:r>
            <w:proofErr w:type="spellEnd"/>
          </w:p>
        </w:tc>
        <w:tc>
          <w:tcPr>
            <w:tcW w:w="1083" w:type="dxa"/>
            <w:tcBorders>
              <w:top w:val="nil"/>
              <w:left w:val="single" w:sz="8" w:space="0" w:color="auto"/>
              <w:bottom w:val="nil"/>
              <w:right w:val="single" w:sz="8" w:space="0" w:color="auto"/>
            </w:tcBorders>
            <w:shd w:val="clear" w:color="auto" w:fill="auto"/>
            <w:noWrap/>
            <w:vAlign w:val="bottom"/>
            <w:hideMark/>
          </w:tcPr>
          <w:p w:rsidR="00A754B1" w:rsidRPr="00BF5E4B" w:rsidRDefault="00A754B1" w:rsidP="0002756E">
            <w:pPr>
              <w:spacing w:after="0" w:line="240" w:lineRule="auto"/>
              <w:rPr>
                <w:rFonts w:ascii="Arial" w:hAnsi="Arial" w:cs="Arial"/>
                <w:sz w:val="16"/>
                <w:szCs w:val="16"/>
                <w:lang w:eastAsia="es-SV"/>
              </w:rPr>
            </w:pPr>
            <w:r w:rsidRPr="00BF5E4B">
              <w:rPr>
                <w:rFonts w:ascii="Arial" w:hAnsi="Arial" w:cs="Arial"/>
                <w:sz w:val="16"/>
                <w:szCs w:val="16"/>
                <w:lang w:eastAsia="es-SV"/>
              </w:rPr>
              <w:t xml:space="preserve"> $      16.03 </w:t>
            </w:r>
          </w:p>
        </w:tc>
        <w:tc>
          <w:tcPr>
            <w:tcW w:w="1170" w:type="dxa"/>
            <w:tcBorders>
              <w:top w:val="nil"/>
              <w:left w:val="nil"/>
              <w:bottom w:val="nil"/>
              <w:right w:val="single" w:sz="8" w:space="0" w:color="auto"/>
            </w:tcBorders>
            <w:shd w:val="clear" w:color="auto" w:fill="auto"/>
            <w:noWrap/>
            <w:vAlign w:val="bottom"/>
            <w:hideMark/>
          </w:tcPr>
          <w:p w:rsidR="00A754B1" w:rsidRPr="00BF5E4B" w:rsidRDefault="00A754B1" w:rsidP="0002756E">
            <w:pPr>
              <w:spacing w:after="0" w:line="240" w:lineRule="auto"/>
              <w:rPr>
                <w:rFonts w:ascii="Arial" w:hAnsi="Arial" w:cs="Arial"/>
                <w:sz w:val="16"/>
                <w:szCs w:val="16"/>
                <w:lang w:eastAsia="es-SV"/>
              </w:rPr>
            </w:pPr>
            <w:r w:rsidRPr="00BF5E4B">
              <w:rPr>
                <w:rFonts w:ascii="Arial" w:hAnsi="Arial" w:cs="Arial"/>
                <w:sz w:val="16"/>
                <w:szCs w:val="16"/>
                <w:lang w:eastAsia="es-SV"/>
              </w:rPr>
              <w:t xml:space="preserve"> $      1,250.34 </w:t>
            </w:r>
          </w:p>
        </w:tc>
      </w:tr>
      <w:tr w:rsidR="00A754B1" w:rsidRPr="00BF5E4B" w:rsidTr="0002756E">
        <w:trPr>
          <w:trHeight w:val="212"/>
        </w:trPr>
        <w:tc>
          <w:tcPr>
            <w:tcW w:w="1577" w:type="dxa"/>
            <w:tcBorders>
              <w:top w:val="nil"/>
              <w:left w:val="single" w:sz="8" w:space="0" w:color="auto"/>
              <w:bottom w:val="nil"/>
              <w:right w:val="single" w:sz="8" w:space="0" w:color="auto"/>
            </w:tcBorders>
            <w:shd w:val="clear" w:color="auto" w:fill="auto"/>
            <w:noWrap/>
            <w:vAlign w:val="bottom"/>
            <w:hideMark/>
          </w:tcPr>
          <w:p w:rsidR="00A754B1" w:rsidRPr="00BF5E4B" w:rsidRDefault="00A754B1" w:rsidP="0002756E">
            <w:pPr>
              <w:spacing w:after="0" w:line="240" w:lineRule="auto"/>
              <w:rPr>
                <w:rFonts w:ascii="Arial" w:hAnsi="Arial" w:cs="Arial"/>
                <w:sz w:val="16"/>
                <w:szCs w:val="16"/>
                <w:lang w:eastAsia="es-SV"/>
              </w:rPr>
            </w:pPr>
            <w:r w:rsidRPr="00BF5E4B">
              <w:rPr>
                <w:rFonts w:ascii="Arial" w:hAnsi="Arial" w:cs="Arial"/>
                <w:sz w:val="16"/>
                <w:szCs w:val="16"/>
                <w:lang w:eastAsia="es-SV"/>
              </w:rPr>
              <w:t>1200631</w:t>
            </w:r>
          </w:p>
        </w:tc>
        <w:tc>
          <w:tcPr>
            <w:tcW w:w="958" w:type="dxa"/>
            <w:tcBorders>
              <w:top w:val="nil"/>
              <w:left w:val="nil"/>
              <w:bottom w:val="nil"/>
              <w:right w:val="nil"/>
            </w:tcBorders>
            <w:shd w:val="clear" w:color="auto" w:fill="auto"/>
            <w:noWrap/>
            <w:vAlign w:val="bottom"/>
            <w:hideMark/>
          </w:tcPr>
          <w:p w:rsidR="00A754B1" w:rsidRPr="00BF5E4B" w:rsidRDefault="00A754B1" w:rsidP="0002756E">
            <w:pPr>
              <w:spacing w:after="0" w:line="240" w:lineRule="auto"/>
              <w:rPr>
                <w:rFonts w:ascii="Arial" w:hAnsi="Arial" w:cs="Arial"/>
                <w:sz w:val="16"/>
                <w:szCs w:val="16"/>
                <w:lang w:eastAsia="es-SV"/>
              </w:rPr>
            </w:pPr>
            <w:r w:rsidRPr="00BF5E4B">
              <w:rPr>
                <w:rFonts w:ascii="Arial" w:hAnsi="Arial" w:cs="Arial"/>
                <w:sz w:val="16"/>
                <w:szCs w:val="16"/>
                <w:lang w:eastAsia="es-SV"/>
              </w:rPr>
              <w:t>77</w:t>
            </w:r>
          </w:p>
        </w:tc>
        <w:tc>
          <w:tcPr>
            <w:tcW w:w="976" w:type="dxa"/>
            <w:tcBorders>
              <w:top w:val="nil"/>
              <w:left w:val="single" w:sz="8" w:space="0" w:color="auto"/>
              <w:bottom w:val="nil"/>
              <w:right w:val="single" w:sz="8" w:space="0" w:color="auto"/>
            </w:tcBorders>
            <w:shd w:val="clear" w:color="auto" w:fill="auto"/>
            <w:noWrap/>
            <w:vAlign w:val="bottom"/>
            <w:hideMark/>
          </w:tcPr>
          <w:p w:rsidR="00A754B1" w:rsidRPr="00BF5E4B" w:rsidRDefault="00A754B1" w:rsidP="0002756E">
            <w:pPr>
              <w:spacing w:after="0" w:line="240" w:lineRule="auto"/>
              <w:rPr>
                <w:rFonts w:ascii="Arial" w:hAnsi="Arial" w:cs="Arial"/>
                <w:sz w:val="16"/>
                <w:szCs w:val="16"/>
                <w:lang w:eastAsia="es-SV"/>
              </w:rPr>
            </w:pPr>
            <w:r w:rsidRPr="00BF5E4B">
              <w:rPr>
                <w:rFonts w:ascii="Arial" w:hAnsi="Arial" w:cs="Arial"/>
                <w:sz w:val="16"/>
                <w:szCs w:val="16"/>
                <w:lang w:eastAsia="es-SV"/>
              </w:rPr>
              <w:t>BOXES</w:t>
            </w:r>
          </w:p>
        </w:tc>
        <w:tc>
          <w:tcPr>
            <w:tcW w:w="941" w:type="dxa"/>
            <w:tcBorders>
              <w:top w:val="nil"/>
              <w:left w:val="nil"/>
              <w:bottom w:val="nil"/>
              <w:right w:val="single" w:sz="8" w:space="0" w:color="auto"/>
            </w:tcBorders>
            <w:shd w:val="clear" w:color="auto" w:fill="auto"/>
            <w:noWrap/>
            <w:vAlign w:val="bottom"/>
            <w:hideMark/>
          </w:tcPr>
          <w:p w:rsidR="00A754B1" w:rsidRPr="00BF5E4B" w:rsidRDefault="00A754B1" w:rsidP="0002756E">
            <w:pPr>
              <w:spacing w:after="0" w:line="240" w:lineRule="auto"/>
              <w:rPr>
                <w:rFonts w:ascii="Arial" w:hAnsi="Arial" w:cs="Arial"/>
                <w:sz w:val="16"/>
                <w:szCs w:val="16"/>
                <w:lang w:eastAsia="es-SV"/>
              </w:rPr>
            </w:pPr>
            <w:r w:rsidRPr="00BF5E4B">
              <w:rPr>
                <w:rFonts w:ascii="Arial" w:hAnsi="Arial" w:cs="Arial"/>
                <w:sz w:val="16"/>
                <w:szCs w:val="16"/>
                <w:lang w:eastAsia="es-SV"/>
              </w:rPr>
              <w:t>803.32</w:t>
            </w:r>
          </w:p>
        </w:tc>
        <w:tc>
          <w:tcPr>
            <w:tcW w:w="2392" w:type="dxa"/>
            <w:tcBorders>
              <w:top w:val="nil"/>
              <w:left w:val="nil"/>
              <w:bottom w:val="nil"/>
              <w:right w:val="nil"/>
            </w:tcBorders>
            <w:shd w:val="clear" w:color="auto" w:fill="auto"/>
            <w:noWrap/>
            <w:vAlign w:val="bottom"/>
            <w:hideMark/>
          </w:tcPr>
          <w:p w:rsidR="00A754B1" w:rsidRPr="00BF5E4B" w:rsidRDefault="00A754B1" w:rsidP="0002756E">
            <w:pPr>
              <w:spacing w:after="0" w:line="240" w:lineRule="auto"/>
              <w:rPr>
                <w:rFonts w:ascii="Arial" w:hAnsi="Arial" w:cs="Arial"/>
                <w:sz w:val="16"/>
                <w:szCs w:val="16"/>
                <w:lang w:val="en-US" w:eastAsia="es-SV"/>
              </w:rPr>
            </w:pPr>
            <w:proofErr w:type="spellStart"/>
            <w:r w:rsidRPr="00BF5E4B">
              <w:rPr>
                <w:rFonts w:ascii="Arial" w:hAnsi="Arial" w:cs="Arial"/>
                <w:sz w:val="16"/>
                <w:szCs w:val="16"/>
                <w:lang w:val="en-US" w:eastAsia="es-SV"/>
              </w:rPr>
              <w:t>Orgeat</w:t>
            </w:r>
            <w:proofErr w:type="spellEnd"/>
            <w:r w:rsidRPr="00BF5E4B">
              <w:rPr>
                <w:rFonts w:ascii="Arial" w:hAnsi="Arial" w:cs="Arial"/>
                <w:sz w:val="16"/>
                <w:szCs w:val="16"/>
                <w:lang w:val="en-US" w:eastAsia="es-SV"/>
              </w:rPr>
              <w:t xml:space="preserve"> with milk powder </w:t>
            </w:r>
            <w:proofErr w:type="spellStart"/>
            <w:r w:rsidRPr="00BF5E4B">
              <w:rPr>
                <w:rFonts w:ascii="Arial" w:hAnsi="Arial" w:cs="Arial"/>
                <w:sz w:val="16"/>
                <w:szCs w:val="16"/>
                <w:lang w:val="en-US" w:eastAsia="es-SV"/>
              </w:rPr>
              <w:t>Doña</w:t>
            </w:r>
            <w:proofErr w:type="spellEnd"/>
            <w:r w:rsidRPr="00BF5E4B">
              <w:rPr>
                <w:rFonts w:ascii="Arial" w:hAnsi="Arial" w:cs="Arial"/>
                <w:sz w:val="16"/>
                <w:szCs w:val="16"/>
                <w:lang w:val="en-US" w:eastAsia="es-SV"/>
              </w:rPr>
              <w:t xml:space="preserve"> </w:t>
            </w:r>
            <w:proofErr w:type="spellStart"/>
            <w:r w:rsidRPr="00BF5E4B">
              <w:rPr>
                <w:rFonts w:ascii="Arial" w:hAnsi="Arial" w:cs="Arial"/>
                <w:sz w:val="16"/>
                <w:szCs w:val="16"/>
                <w:lang w:val="en-US" w:eastAsia="es-SV"/>
              </w:rPr>
              <w:t>lisa</w:t>
            </w:r>
            <w:proofErr w:type="spellEnd"/>
          </w:p>
        </w:tc>
        <w:tc>
          <w:tcPr>
            <w:tcW w:w="1083" w:type="dxa"/>
            <w:tcBorders>
              <w:top w:val="nil"/>
              <w:left w:val="single" w:sz="8" w:space="0" w:color="auto"/>
              <w:bottom w:val="nil"/>
              <w:right w:val="single" w:sz="8" w:space="0" w:color="auto"/>
            </w:tcBorders>
            <w:shd w:val="clear" w:color="auto" w:fill="auto"/>
            <w:noWrap/>
            <w:vAlign w:val="bottom"/>
            <w:hideMark/>
          </w:tcPr>
          <w:p w:rsidR="00A754B1" w:rsidRPr="00BF5E4B" w:rsidRDefault="00A754B1" w:rsidP="0002756E">
            <w:pPr>
              <w:spacing w:after="0" w:line="240" w:lineRule="auto"/>
              <w:rPr>
                <w:rFonts w:ascii="Arial" w:hAnsi="Arial" w:cs="Arial"/>
                <w:sz w:val="16"/>
                <w:szCs w:val="16"/>
                <w:lang w:eastAsia="es-SV"/>
              </w:rPr>
            </w:pPr>
            <w:r w:rsidRPr="00BF5E4B">
              <w:rPr>
                <w:rFonts w:ascii="Arial" w:hAnsi="Arial" w:cs="Arial"/>
                <w:sz w:val="16"/>
                <w:szCs w:val="16"/>
                <w:lang w:eastAsia="es-SV"/>
              </w:rPr>
              <w:t xml:space="preserve">$      31.08 </w:t>
            </w:r>
          </w:p>
        </w:tc>
        <w:tc>
          <w:tcPr>
            <w:tcW w:w="1170" w:type="dxa"/>
            <w:tcBorders>
              <w:top w:val="nil"/>
              <w:left w:val="nil"/>
              <w:bottom w:val="nil"/>
              <w:right w:val="single" w:sz="8" w:space="0" w:color="auto"/>
            </w:tcBorders>
            <w:shd w:val="clear" w:color="auto" w:fill="auto"/>
            <w:noWrap/>
            <w:vAlign w:val="bottom"/>
            <w:hideMark/>
          </w:tcPr>
          <w:p w:rsidR="00A754B1" w:rsidRPr="00BF5E4B" w:rsidRDefault="00A754B1" w:rsidP="0002756E">
            <w:pPr>
              <w:spacing w:after="0" w:line="240" w:lineRule="auto"/>
              <w:rPr>
                <w:rFonts w:ascii="Arial" w:hAnsi="Arial" w:cs="Arial"/>
                <w:sz w:val="16"/>
                <w:szCs w:val="16"/>
                <w:lang w:eastAsia="es-SV"/>
              </w:rPr>
            </w:pPr>
            <w:r w:rsidRPr="00BF5E4B">
              <w:rPr>
                <w:rFonts w:ascii="Arial" w:hAnsi="Arial" w:cs="Arial"/>
                <w:sz w:val="16"/>
                <w:szCs w:val="16"/>
                <w:lang w:eastAsia="es-SV"/>
              </w:rPr>
              <w:t xml:space="preserve"> $      2,393.16 </w:t>
            </w:r>
          </w:p>
        </w:tc>
      </w:tr>
      <w:tr w:rsidR="00A754B1" w:rsidRPr="00BF5E4B" w:rsidTr="0002756E">
        <w:trPr>
          <w:trHeight w:val="212"/>
        </w:trPr>
        <w:tc>
          <w:tcPr>
            <w:tcW w:w="1577" w:type="dxa"/>
            <w:tcBorders>
              <w:top w:val="nil"/>
              <w:left w:val="single" w:sz="8" w:space="0" w:color="auto"/>
              <w:bottom w:val="nil"/>
              <w:right w:val="single" w:sz="8" w:space="0" w:color="auto"/>
            </w:tcBorders>
            <w:shd w:val="clear" w:color="auto" w:fill="auto"/>
            <w:noWrap/>
            <w:vAlign w:val="bottom"/>
            <w:hideMark/>
          </w:tcPr>
          <w:p w:rsidR="00A754B1" w:rsidRPr="00BF5E4B" w:rsidRDefault="00A754B1" w:rsidP="0002756E">
            <w:pPr>
              <w:spacing w:after="0" w:line="240" w:lineRule="auto"/>
              <w:rPr>
                <w:rFonts w:ascii="Arial" w:hAnsi="Arial" w:cs="Arial"/>
                <w:sz w:val="16"/>
                <w:szCs w:val="16"/>
                <w:lang w:eastAsia="es-SV"/>
              </w:rPr>
            </w:pPr>
            <w:r w:rsidRPr="00BF5E4B">
              <w:rPr>
                <w:rFonts w:ascii="Arial" w:hAnsi="Arial" w:cs="Arial"/>
                <w:sz w:val="16"/>
                <w:szCs w:val="16"/>
                <w:lang w:eastAsia="es-SV"/>
              </w:rPr>
              <w:t>120103</w:t>
            </w:r>
          </w:p>
        </w:tc>
        <w:tc>
          <w:tcPr>
            <w:tcW w:w="958" w:type="dxa"/>
            <w:tcBorders>
              <w:top w:val="nil"/>
              <w:left w:val="nil"/>
              <w:bottom w:val="nil"/>
              <w:right w:val="nil"/>
            </w:tcBorders>
            <w:shd w:val="clear" w:color="auto" w:fill="auto"/>
            <w:noWrap/>
            <w:vAlign w:val="bottom"/>
            <w:hideMark/>
          </w:tcPr>
          <w:p w:rsidR="00A754B1" w:rsidRPr="00BF5E4B" w:rsidRDefault="00A754B1" w:rsidP="0002756E">
            <w:pPr>
              <w:spacing w:after="0" w:line="240" w:lineRule="auto"/>
              <w:rPr>
                <w:rFonts w:ascii="Arial" w:hAnsi="Arial" w:cs="Arial"/>
                <w:sz w:val="16"/>
                <w:szCs w:val="16"/>
                <w:lang w:eastAsia="es-SV"/>
              </w:rPr>
            </w:pPr>
            <w:r w:rsidRPr="00BF5E4B">
              <w:rPr>
                <w:rFonts w:ascii="Arial" w:hAnsi="Arial" w:cs="Arial"/>
                <w:sz w:val="16"/>
                <w:szCs w:val="16"/>
                <w:lang w:eastAsia="es-SV"/>
              </w:rPr>
              <w:t>30</w:t>
            </w:r>
          </w:p>
        </w:tc>
        <w:tc>
          <w:tcPr>
            <w:tcW w:w="976" w:type="dxa"/>
            <w:tcBorders>
              <w:top w:val="nil"/>
              <w:left w:val="single" w:sz="8" w:space="0" w:color="auto"/>
              <w:bottom w:val="nil"/>
              <w:right w:val="single" w:sz="8" w:space="0" w:color="auto"/>
            </w:tcBorders>
            <w:shd w:val="clear" w:color="auto" w:fill="auto"/>
            <w:noWrap/>
            <w:vAlign w:val="bottom"/>
            <w:hideMark/>
          </w:tcPr>
          <w:p w:rsidR="00A754B1" w:rsidRPr="00BF5E4B" w:rsidRDefault="00A754B1" w:rsidP="0002756E">
            <w:pPr>
              <w:spacing w:after="0" w:line="240" w:lineRule="auto"/>
              <w:rPr>
                <w:rFonts w:ascii="Arial" w:hAnsi="Arial" w:cs="Arial"/>
                <w:sz w:val="16"/>
                <w:szCs w:val="16"/>
                <w:lang w:eastAsia="es-SV"/>
              </w:rPr>
            </w:pPr>
            <w:r w:rsidRPr="00BF5E4B">
              <w:rPr>
                <w:rFonts w:ascii="Arial" w:hAnsi="Arial" w:cs="Arial"/>
                <w:sz w:val="16"/>
                <w:szCs w:val="16"/>
                <w:lang w:eastAsia="es-SV"/>
              </w:rPr>
              <w:t>BOXES</w:t>
            </w:r>
          </w:p>
        </w:tc>
        <w:tc>
          <w:tcPr>
            <w:tcW w:w="941" w:type="dxa"/>
            <w:tcBorders>
              <w:top w:val="nil"/>
              <w:left w:val="nil"/>
              <w:bottom w:val="nil"/>
              <w:right w:val="single" w:sz="8" w:space="0" w:color="auto"/>
            </w:tcBorders>
            <w:shd w:val="clear" w:color="auto" w:fill="auto"/>
            <w:noWrap/>
            <w:vAlign w:val="bottom"/>
            <w:hideMark/>
          </w:tcPr>
          <w:p w:rsidR="00A754B1" w:rsidRPr="00BF5E4B" w:rsidRDefault="00A754B1" w:rsidP="0002756E">
            <w:pPr>
              <w:spacing w:after="0" w:line="240" w:lineRule="auto"/>
              <w:rPr>
                <w:rFonts w:ascii="Arial" w:hAnsi="Arial" w:cs="Arial"/>
                <w:sz w:val="16"/>
                <w:szCs w:val="16"/>
                <w:lang w:eastAsia="es-SV"/>
              </w:rPr>
            </w:pPr>
            <w:r w:rsidRPr="00BF5E4B">
              <w:rPr>
                <w:rFonts w:ascii="Arial" w:hAnsi="Arial" w:cs="Arial"/>
                <w:sz w:val="16"/>
                <w:szCs w:val="16"/>
                <w:lang w:eastAsia="es-SV"/>
              </w:rPr>
              <w:t>312.98</w:t>
            </w:r>
          </w:p>
        </w:tc>
        <w:tc>
          <w:tcPr>
            <w:tcW w:w="2392" w:type="dxa"/>
            <w:tcBorders>
              <w:top w:val="nil"/>
              <w:left w:val="nil"/>
              <w:bottom w:val="nil"/>
              <w:right w:val="nil"/>
            </w:tcBorders>
            <w:shd w:val="clear" w:color="auto" w:fill="auto"/>
            <w:noWrap/>
            <w:vAlign w:val="bottom"/>
            <w:hideMark/>
          </w:tcPr>
          <w:p w:rsidR="00A754B1" w:rsidRPr="00BF5E4B" w:rsidRDefault="00A754B1" w:rsidP="0002756E">
            <w:pPr>
              <w:spacing w:after="0" w:line="240" w:lineRule="auto"/>
              <w:rPr>
                <w:rFonts w:ascii="Arial" w:hAnsi="Arial" w:cs="Arial"/>
                <w:sz w:val="16"/>
                <w:szCs w:val="16"/>
                <w:lang w:val="en-US" w:eastAsia="es-SV"/>
              </w:rPr>
            </w:pPr>
            <w:r w:rsidRPr="00BF5E4B">
              <w:rPr>
                <w:rFonts w:ascii="Arial" w:hAnsi="Arial" w:cs="Arial"/>
                <w:sz w:val="16"/>
                <w:szCs w:val="16"/>
                <w:lang w:val="en-US" w:eastAsia="es-SV"/>
              </w:rPr>
              <w:t xml:space="preserve">Morro seeds </w:t>
            </w:r>
            <w:proofErr w:type="spellStart"/>
            <w:r w:rsidRPr="00BF5E4B">
              <w:rPr>
                <w:rFonts w:ascii="Arial" w:hAnsi="Arial" w:cs="Arial"/>
                <w:sz w:val="16"/>
                <w:szCs w:val="16"/>
                <w:lang w:val="en-US" w:eastAsia="es-SV"/>
              </w:rPr>
              <w:t>orgeat</w:t>
            </w:r>
            <w:proofErr w:type="spellEnd"/>
            <w:r w:rsidRPr="00BF5E4B">
              <w:rPr>
                <w:rFonts w:ascii="Arial" w:hAnsi="Arial" w:cs="Arial"/>
                <w:sz w:val="16"/>
                <w:szCs w:val="16"/>
                <w:lang w:val="en-US" w:eastAsia="es-SV"/>
              </w:rPr>
              <w:t xml:space="preserve"> </w:t>
            </w:r>
            <w:proofErr w:type="spellStart"/>
            <w:r w:rsidRPr="00BF5E4B">
              <w:rPr>
                <w:rFonts w:ascii="Arial" w:hAnsi="Arial" w:cs="Arial"/>
                <w:sz w:val="16"/>
                <w:szCs w:val="16"/>
                <w:lang w:val="en-US" w:eastAsia="es-SV"/>
              </w:rPr>
              <w:t>Doña</w:t>
            </w:r>
            <w:proofErr w:type="spellEnd"/>
            <w:r w:rsidRPr="00BF5E4B">
              <w:rPr>
                <w:rFonts w:ascii="Arial" w:hAnsi="Arial" w:cs="Arial"/>
                <w:sz w:val="16"/>
                <w:szCs w:val="16"/>
                <w:lang w:val="en-US" w:eastAsia="es-SV"/>
              </w:rPr>
              <w:t xml:space="preserve"> </w:t>
            </w:r>
            <w:proofErr w:type="spellStart"/>
            <w:r w:rsidRPr="00BF5E4B">
              <w:rPr>
                <w:rFonts w:ascii="Arial" w:hAnsi="Arial" w:cs="Arial"/>
                <w:sz w:val="16"/>
                <w:szCs w:val="16"/>
                <w:lang w:val="en-US" w:eastAsia="es-SV"/>
              </w:rPr>
              <w:t>lisa</w:t>
            </w:r>
            <w:proofErr w:type="spellEnd"/>
          </w:p>
        </w:tc>
        <w:tc>
          <w:tcPr>
            <w:tcW w:w="1083" w:type="dxa"/>
            <w:tcBorders>
              <w:top w:val="nil"/>
              <w:left w:val="single" w:sz="8" w:space="0" w:color="auto"/>
              <w:bottom w:val="nil"/>
              <w:right w:val="single" w:sz="8" w:space="0" w:color="auto"/>
            </w:tcBorders>
            <w:shd w:val="clear" w:color="auto" w:fill="auto"/>
            <w:noWrap/>
            <w:vAlign w:val="bottom"/>
            <w:hideMark/>
          </w:tcPr>
          <w:p w:rsidR="00A754B1" w:rsidRPr="00BF5E4B" w:rsidRDefault="00A754B1" w:rsidP="0002756E">
            <w:pPr>
              <w:spacing w:after="0" w:line="240" w:lineRule="auto"/>
              <w:rPr>
                <w:rFonts w:ascii="Arial" w:hAnsi="Arial" w:cs="Arial"/>
                <w:sz w:val="16"/>
                <w:szCs w:val="16"/>
                <w:lang w:eastAsia="es-SV"/>
              </w:rPr>
            </w:pPr>
            <w:r w:rsidRPr="00BF5E4B">
              <w:rPr>
                <w:rFonts w:ascii="Arial" w:hAnsi="Arial" w:cs="Arial"/>
                <w:sz w:val="16"/>
                <w:szCs w:val="16"/>
                <w:lang w:eastAsia="es-SV"/>
              </w:rPr>
              <w:t xml:space="preserve">$      28.36 </w:t>
            </w:r>
          </w:p>
        </w:tc>
        <w:tc>
          <w:tcPr>
            <w:tcW w:w="1170" w:type="dxa"/>
            <w:tcBorders>
              <w:top w:val="nil"/>
              <w:left w:val="nil"/>
              <w:bottom w:val="nil"/>
              <w:right w:val="single" w:sz="8" w:space="0" w:color="auto"/>
            </w:tcBorders>
            <w:shd w:val="clear" w:color="auto" w:fill="auto"/>
            <w:noWrap/>
            <w:vAlign w:val="bottom"/>
            <w:hideMark/>
          </w:tcPr>
          <w:p w:rsidR="00A754B1" w:rsidRPr="00BF5E4B" w:rsidRDefault="00A754B1" w:rsidP="0002756E">
            <w:pPr>
              <w:spacing w:after="0" w:line="240" w:lineRule="auto"/>
              <w:rPr>
                <w:rFonts w:ascii="Arial" w:hAnsi="Arial" w:cs="Arial"/>
                <w:sz w:val="16"/>
                <w:szCs w:val="16"/>
                <w:lang w:eastAsia="es-SV"/>
              </w:rPr>
            </w:pPr>
            <w:r w:rsidRPr="00BF5E4B">
              <w:rPr>
                <w:rFonts w:ascii="Arial" w:hAnsi="Arial" w:cs="Arial"/>
                <w:sz w:val="16"/>
                <w:szCs w:val="16"/>
                <w:lang w:eastAsia="es-SV"/>
              </w:rPr>
              <w:t xml:space="preserve"> $         850.80 </w:t>
            </w:r>
          </w:p>
        </w:tc>
      </w:tr>
      <w:tr w:rsidR="00A754B1" w:rsidRPr="00BF5E4B" w:rsidTr="0002756E">
        <w:trPr>
          <w:trHeight w:val="212"/>
        </w:trPr>
        <w:tc>
          <w:tcPr>
            <w:tcW w:w="1577" w:type="dxa"/>
            <w:tcBorders>
              <w:top w:val="nil"/>
              <w:left w:val="single" w:sz="8" w:space="0" w:color="auto"/>
              <w:bottom w:val="nil"/>
              <w:right w:val="single" w:sz="8" w:space="0" w:color="auto"/>
            </w:tcBorders>
            <w:shd w:val="clear" w:color="auto" w:fill="auto"/>
            <w:noWrap/>
            <w:vAlign w:val="bottom"/>
            <w:hideMark/>
          </w:tcPr>
          <w:p w:rsidR="00A754B1" w:rsidRPr="00BF5E4B" w:rsidRDefault="00A754B1" w:rsidP="0002756E">
            <w:pPr>
              <w:spacing w:after="0" w:line="240" w:lineRule="auto"/>
              <w:rPr>
                <w:rFonts w:ascii="Arial" w:hAnsi="Arial" w:cs="Arial"/>
                <w:sz w:val="16"/>
                <w:szCs w:val="16"/>
                <w:lang w:eastAsia="es-SV"/>
              </w:rPr>
            </w:pPr>
            <w:r w:rsidRPr="00BF5E4B">
              <w:rPr>
                <w:rFonts w:ascii="Arial" w:hAnsi="Arial" w:cs="Arial"/>
                <w:sz w:val="16"/>
                <w:szCs w:val="16"/>
                <w:lang w:eastAsia="es-SV"/>
              </w:rPr>
              <w:t>100808</w:t>
            </w:r>
          </w:p>
        </w:tc>
        <w:tc>
          <w:tcPr>
            <w:tcW w:w="958" w:type="dxa"/>
            <w:tcBorders>
              <w:top w:val="nil"/>
              <w:left w:val="nil"/>
              <w:bottom w:val="nil"/>
              <w:right w:val="nil"/>
            </w:tcBorders>
            <w:shd w:val="clear" w:color="auto" w:fill="auto"/>
            <w:noWrap/>
            <w:vAlign w:val="bottom"/>
            <w:hideMark/>
          </w:tcPr>
          <w:p w:rsidR="00A754B1" w:rsidRPr="00BF5E4B" w:rsidRDefault="00A754B1" w:rsidP="0002756E">
            <w:pPr>
              <w:spacing w:after="0" w:line="240" w:lineRule="auto"/>
              <w:rPr>
                <w:rFonts w:ascii="Arial" w:hAnsi="Arial" w:cs="Arial"/>
                <w:sz w:val="16"/>
                <w:szCs w:val="16"/>
                <w:lang w:eastAsia="es-SV"/>
              </w:rPr>
            </w:pPr>
            <w:r w:rsidRPr="00BF5E4B">
              <w:rPr>
                <w:rFonts w:ascii="Arial" w:hAnsi="Arial" w:cs="Arial"/>
                <w:sz w:val="16"/>
                <w:szCs w:val="16"/>
                <w:lang w:eastAsia="es-SV"/>
              </w:rPr>
              <w:t>47</w:t>
            </w:r>
          </w:p>
        </w:tc>
        <w:tc>
          <w:tcPr>
            <w:tcW w:w="976" w:type="dxa"/>
            <w:tcBorders>
              <w:top w:val="nil"/>
              <w:left w:val="single" w:sz="8" w:space="0" w:color="auto"/>
              <w:bottom w:val="nil"/>
              <w:right w:val="single" w:sz="8" w:space="0" w:color="auto"/>
            </w:tcBorders>
            <w:shd w:val="clear" w:color="auto" w:fill="auto"/>
            <w:noWrap/>
            <w:vAlign w:val="bottom"/>
            <w:hideMark/>
          </w:tcPr>
          <w:p w:rsidR="00A754B1" w:rsidRPr="00BF5E4B" w:rsidRDefault="00A754B1" w:rsidP="0002756E">
            <w:pPr>
              <w:spacing w:after="0" w:line="240" w:lineRule="auto"/>
              <w:rPr>
                <w:rFonts w:ascii="Arial" w:hAnsi="Arial" w:cs="Arial"/>
                <w:sz w:val="16"/>
                <w:szCs w:val="16"/>
                <w:lang w:eastAsia="es-SV"/>
              </w:rPr>
            </w:pPr>
            <w:r w:rsidRPr="00BF5E4B">
              <w:rPr>
                <w:rFonts w:ascii="Arial" w:hAnsi="Arial" w:cs="Arial"/>
                <w:sz w:val="16"/>
                <w:szCs w:val="16"/>
                <w:lang w:eastAsia="es-SV"/>
              </w:rPr>
              <w:t>BOXES</w:t>
            </w:r>
          </w:p>
        </w:tc>
        <w:tc>
          <w:tcPr>
            <w:tcW w:w="941" w:type="dxa"/>
            <w:tcBorders>
              <w:top w:val="nil"/>
              <w:left w:val="nil"/>
              <w:bottom w:val="nil"/>
              <w:right w:val="single" w:sz="8" w:space="0" w:color="auto"/>
            </w:tcBorders>
            <w:shd w:val="clear" w:color="auto" w:fill="auto"/>
            <w:noWrap/>
            <w:vAlign w:val="bottom"/>
            <w:hideMark/>
          </w:tcPr>
          <w:p w:rsidR="00A754B1" w:rsidRPr="00BF5E4B" w:rsidRDefault="00A754B1" w:rsidP="0002756E">
            <w:pPr>
              <w:spacing w:after="0" w:line="240" w:lineRule="auto"/>
              <w:rPr>
                <w:rFonts w:ascii="Arial" w:hAnsi="Arial" w:cs="Arial"/>
                <w:sz w:val="16"/>
                <w:szCs w:val="16"/>
                <w:lang w:eastAsia="es-SV"/>
              </w:rPr>
            </w:pPr>
            <w:r w:rsidRPr="00BF5E4B">
              <w:rPr>
                <w:rFonts w:ascii="Arial" w:hAnsi="Arial" w:cs="Arial"/>
                <w:sz w:val="16"/>
                <w:szCs w:val="16"/>
                <w:lang w:eastAsia="es-SV"/>
              </w:rPr>
              <w:t>490.34</w:t>
            </w:r>
          </w:p>
        </w:tc>
        <w:tc>
          <w:tcPr>
            <w:tcW w:w="2392" w:type="dxa"/>
            <w:tcBorders>
              <w:top w:val="nil"/>
              <w:left w:val="nil"/>
              <w:bottom w:val="nil"/>
              <w:right w:val="nil"/>
            </w:tcBorders>
            <w:shd w:val="clear" w:color="auto" w:fill="auto"/>
            <w:noWrap/>
            <w:vAlign w:val="bottom"/>
            <w:hideMark/>
          </w:tcPr>
          <w:p w:rsidR="00A754B1" w:rsidRPr="00BF5E4B" w:rsidRDefault="00A754B1" w:rsidP="0002756E">
            <w:pPr>
              <w:spacing w:after="0" w:line="240" w:lineRule="auto"/>
              <w:rPr>
                <w:rFonts w:ascii="Arial" w:hAnsi="Arial" w:cs="Arial"/>
                <w:sz w:val="16"/>
                <w:szCs w:val="16"/>
                <w:lang w:eastAsia="es-SV"/>
              </w:rPr>
            </w:pPr>
            <w:proofErr w:type="spellStart"/>
            <w:r w:rsidRPr="00BF5E4B">
              <w:rPr>
                <w:rFonts w:ascii="Arial" w:hAnsi="Arial" w:cs="Arial"/>
                <w:sz w:val="16"/>
                <w:szCs w:val="16"/>
                <w:lang w:eastAsia="es-SV"/>
              </w:rPr>
              <w:t>Orgeatpowder</w:t>
            </w:r>
            <w:proofErr w:type="spellEnd"/>
            <w:r w:rsidRPr="00BF5E4B">
              <w:rPr>
                <w:rFonts w:ascii="Arial" w:hAnsi="Arial" w:cs="Arial"/>
                <w:sz w:val="16"/>
                <w:szCs w:val="16"/>
                <w:lang w:eastAsia="es-SV"/>
              </w:rPr>
              <w:t xml:space="preserve"> Doña Lisa</w:t>
            </w:r>
          </w:p>
        </w:tc>
        <w:tc>
          <w:tcPr>
            <w:tcW w:w="1083" w:type="dxa"/>
            <w:tcBorders>
              <w:top w:val="nil"/>
              <w:left w:val="single" w:sz="8" w:space="0" w:color="auto"/>
              <w:bottom w:val="nil"/>
              <w:right w:val="single" w:sz="8" w:space="0" w:color="auto"/>
            </w:tcBorders>
            <w:shd w:val="clear" w:color="auto" w:fill="auto"/>
            <w:noWrap/>
            <w:vAlign w:val="bottom"/>
            <w:hideMark/>
          </w:tcPr>
          <w:p w:rsidR="00A754B1" w:rsidRPr="00BF5E4B" w:rsidRDefault="00A754B1" w:rsidP="0002756E">
            <w:pPr>
              <w:spacing w:after="0" w:line="240" w:lineRule="auto"/>
              <w:rPr>
                <w:rFonts w:ascii="Arial" w:hAnsi="Arial" w:cs="Arial"/>
                <w:sz w:val="16"/>
                <w:szCs w:val="16"/>
                <w:lang w:eastAsia="es-SV"/>
              </w:rPr>
            </w:pPr>
            <w:r w:rsidRPr="00BF5E4B">
              <w:rPr>
                <w:rFonts w:ascii="Arial" w:hAnsi="Arial" w:cs="Arial"/>
                <w:sz w:val="16"/>
                <w:szCs w:val="16"/>
                <w:lang w:eastAsia="es-SV"/>
              </w:rPr>
              <w:t xml:space="preserve"> $      24.96 </w:t>
            </w:r>
          </w:p>
        </w:tc>
        <w:tc>
          <w:tcPr>
            <w:tcW w:w="1170" w:type="dxa"/>
            <w:tcBorders>
              <w:top w:val="nil"/>
              <w:left w:val="nil"/>
              <w:bottom w:val="nil"/>
              <w:right w:val="single" w:sz="8" w:space="0" w:color="auto"/>
            </w:tcBorders>
            <w:shd w:val="clear" w:color="auto" w:fill="auto"/>
            <w:noWrap/>
            <w:vAlign w:val="bottom"/>
            <w:hideMark/>
          </w:tcPr>
          <w:p w:rsidR="00A754B1" w:rsidRPr="00BF5E4B" w:rsidRDefault="00A754B1" w:rsidP="0002756E">
            <w:pPr>
              <w:spacing w:after="0" w:line="240" w:lineRule="auto"/>
              <w:rPr>
                <w:rFonts w:ascii="Arial" w:hAnsi="Arial" w:cs="Arial"/>
                <w:sz w:val="16"/>
                <w:szCs w:val="16"/>
                <w:lang w:eastAsia="es-SV"/>
              </w:rPr>
            </w:pPr>
            <w:r w:rsidRPr="00BF5E4B">
              <w:rPr>
                <w:rFonts w:ascii="Arial" w:hAnsi="Arial" w:cs="Arial"/>
                <w:sz w:val="16"/>
                <w:szCs w:val="16"/>
                <w:lang w:eastAsia="es-SV"/>
              </w:rPr>
              <w:t xml:space="preserve"> $      1,173.12 </w:t>
            </w:r>
          </w:p>
        </w:tc>
      </w:tr>
      <w:tr w:rsidR="00A754B1" w:rsidRPr="00BF5E4B" w:rsidTr="0002756E">
        <w:trPr>
          <w:trHeight w:val="212"/>
        </w:trPr>
        <w:tc>
          <w:tcPr>
            <w:tcW w:w="1577" w:type="dxa"/>
            <w:tcBorders>
              <w:top w:val="nil"/>
              <w:left w:val="single" w:sz="8" w:space="0" w:color="auto"/>
              <w:bottom w:val="nil"/>
              <w:right w:val="single" w:sz="8" w:space="0" w:color="auto"/>
            </w:tcBorders>
            <w:shd w:val="clear" w:color="auto" w:fill="auto"/>
            <w:noWrap/>
            <w:vAlign w:val="bottom"/>
            <w:hideMark/>
          </w:tcPr>
          <w:p w:rsidR="00A754B1" w:rsidRPr="00BF5E4B" w:rsidRDefault="00A754B1" w:rsidP="0002756E">
            <w:pPr>
              <w:spacing w:after="0" w:line="240" w:lineRule="auto"/>
              <w:rPr>
                <w:rFonts w:ascii="Arial" w:hAnsi="Arial" w:cs="Arial"/>
                <w:sz w:val="16"/>
                <w:szCs w:val="16"/>
                <w:lang w:eastAsia="es-SV"/>
              </w:rPr>
            </w:pPr>
            <w:r w:rsidRPr="00BF5E4B">
              <w:rPr>
                <w:rFonts w:ascii="Arial" w:hAnsi="Arial" w:cs="Arial"/>
                <w:sz w:val="16"/>
                <w:szCs w:val="16"/>
                <w:lang w:eastAsia="es-SV"/>
              </w:rPr>
              <w:t>1010017</w:t>
            </w:r>
          </w:p>
        </w:tc>
        <w:tc>
          <w:tcPr>
            <w:tcW w:w="958" w:type="dxa"/>
            <w:tcBorders>
              <w:top w:val="nil"/>
              <w:left w:val="nil"/>
              <w:bottom w:val="nil"/>
              <w:right w:val="nil"/>
            </w:tcBorders>
            <w:shd w:val="clear" w:color="auto" w:fill="auto"/>
            <w:noWrap/>
            <w:vAlign w:val="bottom"/>
            <w:hideMark/>
          </w:tcPr>
          <w:p w:rsidR="00A754B1" w:rsidRPr="00BF5E4B" w:rsidRDefault="00A754B1" w:rsidP="0002756E">
            <w:pPr>
              <w:spacing w:after="0" w:line="240" w:lineRule="auto"/>
              <w:rPr>
                <w:rFonts w:ascii="Arial" w:hAnsi="Arial" w:cs="Arial"/>
                <w:sz w:val="16"/>
                <w:szCs w:val="16"/>
                <w:lang w:eastAsia="es-SV"/>
              </w:rPr>
            </w:pPr>
            <w:r w:rsidRPr="00BF5E4B">
              <w:rPr>
                <w:rFonts w:ascii="Arial" w:hAnsi="Arial" w:cs="Arial"/>
                <w:sz w:val="16"/>
                <w:szCs w:val="16"/>
                <w:lang w:eastAsia="es-SV"/>
              </w:rPr>
              <w:t>120</w:t>
            </w:r>
          </w:p>
        </w:tc>
        <w:tc>
          <w:tcPr>
            <w:tcW w:w="976" w:type="dxa"/>
            <w:tcBorders>
              <w:top w:val="nil"/>
              <w:left w:val="single" w:sz="8" w:space="0" w:color="auto"/>
              <w:bottom w:val="nil"/>
              <w:right w:val="single" w:sz="8" w:space="0" w:color="auto"/>
            </w:tcBorders>
            <w:shd w:val="clear" w:color="auto" w:fill="auto"/>
            <w:noWrap/>
            <w:vAlign w:val="bottom"/>
            <w:hideMark/>
          </w:tcPr>
          <w:p w:rsidR="00A754B1" w:rsidRPr="00BF5E4B" w:rsidRDefault="00A754B1" w:rsidP="0002756E">
            <w:pPr>
              <w:spacing w:after="0" w:line="240" w:lineRule="auto"/>
              <w:rPr>
                <w:rFonts w:ascii="Arial" w:hAnsi="Arial" w:cs="Arial"/>
                <w:sz w:val="16"/>
                <w:szCs w:val="16"/>
                <w:lang w:eastAsia="es-SV"/>
              </w:rPr>
            </w:pPr>
            <w:r w:rsidRPr="00BF5E4B">
              <w:rPr>
                <w:rFonts w:ascii="Arial" w:hAnsi="Arial" w:cs="Arial"/>
                <w:sz w:val="16"/>
                <w:szCs w:val="16"/>
                <w:lang w:eastAsia="es-SV"/>
              </w:rPr>
              <w:t>BOXES</w:t>
            </w:r>
          </w:p>
        </w:tc>
        <w:tc>
          <w:tcPr>
            <w:tcW w:w="941" w:type="dxa"/>
            <w:tcBorders>
              <w:top w:val="nil"/>
              <w:left w:val="nil"/>
              <w:bottom w:val="nil"/>
              <w:right w:val="single" w:sz="8" w:space="0" w:color="auto"/>
            </w:tcBorders>
            <w:shd w:val="clear" w:color="auto" w:fill="auto"/>
            <w:noWrap/>
            <w:vAlign w:val="bottom"/>
            <w:hideMark/>
          </w:tcPr>
          <w:p w:rsidR="00A754B1" w:rsidRPr="00BF5E4B" w:rsidRDefault="00A754B1" w:rsidP="0002756E">
            <w:pPr>
              <w:spacing w:after="0" w:line="240" w:lineRule="auto"/>
              <w:rPr>
                <w:rFonts w:ascii="Arial" w:hAnsi="Arial" w:cs="Arial"/>
                <w:sz w:val="16"/>
                <w:szCs w:val="16"/>
                <w:lang w:eastAsia="es-SV"/>
              </w:rPr>
            </w:pPr>
            <w:r w:rsidRPr="00BF5E4B">
              <w:rPr>
                <w:rFonts w:ascii="Arial" w:hAnsi="Arial" w:cs="Arial"/>
                <w:sz w:val="16"/>
                <w:szCs w:val="16"/>
                <w:lang w:eastAsia="es-SV"/>
              </w:rPr>
              <w:t>816.47</w:t>
            </w:r>
          </w:p>
        </w:tc>
        <w:tc>
          <w:tcPr>
            <w:tcW w:w="2392" w:type="dxa"/>
            <w:tcBorders>
              <w:top w:val="nil"/>
              <w:left w:val="nil"/>
              <w:bottom w:val="nil"/>
              <w:right w:val="nil"/>
            </w:tcBorders>
            <w:shd w:val="clear" w:color="auto" w:fill="auto"/>
            <w:noWrap/>
            <w:vAlign w:val="bottom"/>
            <w:hideMark/>
          </w:tcPr>
          <w:p w:rsidR="00A754B1" w:rsidRPr="00BF5E4B" w:rsidRDefault="00A754B1" w:rsidP="0002756E">
            <w:pPr>
              <w:spacing w:after="0" w:line="240" w:lineRule="auto"/>
              <w:rPr>
                <w:rFonts w:ascii="Arial" w:hAnsi="Arial" w:cs="Arial"/>
                <w:sz w:val="16"/>
                <w:szCs w:val="16"/>
                <w:lang w:eastAsia="es-SV"/>
              </w:rPr>
            </w:pPr>
            <w:r w:rsidRPr="00BF5E4B">
              <w:rPr>
                <w:rFonts w:ascii="Arial" w:hAnsi="Arial" w:cs="Arial"/>
                <w:sz w:val="16"/>
                <w:szCs w:val="16"/>
                <w:lang w:eastAsia="es-SV"/>
              </w:rPr>
              <w:t xml:space="preserve">Chao </w:t>
            </w:r>
            <w:proofErr w:type="spellStart"/>
            <w:r w:rsidRPr="00BF5E4B">
              <w:rPr>
                <w:rFonts w:ascii="Arial" w:hAnsi="Arial" w:cs="Arial"/>
                <w:sz w:val="16"/>
                <w:szCs w:val="16"/>
                <w:lang w:eastAsia="es-SV"/>
              </w:rPr>
              <w:t>meinnoodles</w:t>
            </w:r>
            <w:proofErr w:type="spellEnd"/>
            <w:r w:rsidRPr="00BF5E4B">
              <w:rPr>
                <w:rFonts w:ascii="Arial" w:hAnsi="Arial" w:cs="Arial"/>
                <w:sz w:val="16"/>
                <w:szCs w:val="16"/>
                <w:lang w:eastAsia="es-SV"/>
              </w:rPr>
              <w:t xml:space="preserve"> Doña Lisa</w:t>
            </w:r>
          </w:p>
        </w:tc>
        <w:tc>
          <w:tcPr>
            <w:tcW w:w="1083" w:type="dxa"/>
            <w:tcBorders>
              <w:top w:val="nil"/>
              <w:left w:val="single" w:sz="8" w:space="0" w:color="auto"/>
              <w:bottom w:val="nil"/>
              <w:right w:val="single" w:sz="8" w:space="0" w:color="auto"/>
            </w:tcBorders>
            <w:shd w:val="clear" w:color="auto" w:fill="auto"/>
            <w:noWrap/>
            <w:vAlign w:val="bottom"/>
            <w:hideMark/>
          </w:tcPr>
          <w:p w:rsidR="00A754B1" w:rsidRPr="00BF5E4B" w:rsidRDefault="00A754B1" w:rsidP="0002756E">
            <w:pPr>
              <w:spacing w:after="0" w:line="240" w:lineRule="auto"/>
              <w:rPr>
                <w:rFonts w:ascii="Arial" w:hAnsi="Arial" w:cs="Arial"/>
                <w:sz w:val="16"/>
                <w:szCs w:val="16"/>
                <w:lang w:eastAsia="es-SV"/>
              </w:rPr>
            </w:pPr>
            <w:r w:rsidRPr="00BF5E4B">
              <w:rPr>
                <w:rFonts w:ascii="Arial" w:hAnsi="Arial" w:cs="Arial"/>
                <w:sz w:val="16"/>
                <w:szCs w:val="16"/>
                <w:lang w:eastAsia="es-SV"/>
              </w:rPr>
              <w:t xml:space="preserve"> $      27.74 </w:t>
            </w:r>
          </w:p>
        </w:tc>
        <w:tc>
          <w:tcPr>
            <w:tcW w:w="1170" w:type="dxa"/>
            <w:tcBorders>
              <w:top w:val="nil"/>
              <w:left w:val="nil"/>
              <w:bottom w:val="nil"/>
              <w:right w:val="single" w:sz="8" w:space="0" w:color="auto"/>
            </w:tcBorders>
            <w:shd w:val="clear" w:color="auto" w:fill="auto"/>
            <w:noWrap/>
            <w:vAlign w:val="bottom"/>
            <w:hideMark/>
          </w:tcPr>
          <w:p w:rsidR="00A754B1" w:rsidRPr="00BF5E4B" w:rsidRDefault="00A754B1" w:rsidP="0002756E">
            <w:pPr>
              <w:spacing w:after="0" w:line="240" w:lineRule="auto"/>
              <w:rPr>
                <w:rFonts w:ascii="Arial" w:hAnsi="Arial" w:cs="Arial"/>
                <w:sz w:val="16"/>
                <w:szCs w:val="16"/>
                <w:lang w:eastAsia="es-SV"/>
              </w:rPr>
            </w:pPr>
            <w:r w:rsidRPr="00BF5E4B">
              <w:rPr>
                <w:rFonts w:ascii="Arial" w:hAnsi="Arial" w:cs="Arial"/>
                <w:sz w:val="16"/>
                <w:szCs w:val="16"/>
                <w:lang w:eastAsia="es-SV"/>
              </w:rPr>
              <w:t xml:space="preserve"> $      3,328.80 </w:t>
            </w:r>
          </w:p>
        </w:tc>
      </w:tr>
      <w:tr w:rsidR="00A754B1" w:rsidRPr="00BF5E4B" w:rsidTr="0002756E">
        <w:trPr>
          <w:trHeight w:val="212"/>
        </w:trPr>
        <w:tc>
          <w:tcPr>
            <w:tcW w:w="1577" w:type="dxa"/>
            <w:tcBorders>
              <w:top w:val="nil"/>
              <w:left w:val="single" w:sz="8" w:space="0" w:color="auto"/>
              <w:bottom w:val="nil"/>
              <w:right w:val="single" w:sz="8" w:space="0" w:color="auto"/>
            </w:tcBorders>
            <w:shd w:val="clear" w:color="auto" w:fill="auto"/>
            <w:noWrap/>
            <w:vAlign w:val="bottom"/>
            <w:hideMark/>
          </w:tcPr>
          <w:p w:rsidR="00A754B1" w:rsidRPr="00BF5E4B" w:rsidRDefault="00A754B1" w:rsidP="0002756E">
            <w:pPr>
              <w:spacing w:after="0" w:line="240" w:lineRule="auto"/>
              <w:rPr>
                <w:rFonts w:ascii="Arial" w:hAnsi="Arial" w:cs="Arial"/>
                <w:sz w:val="16"/>
                <w:szCs w:val="16"/>
                <w:lang w:eastAsia="es-SV"/>
              </w:rPr>
            </w:pPr>
            <w:r w:rsidRPr="00BF5E4B">
              <w:rPr>
                <w:rFonts w:ascii="Arial" w:hAnsi="Arial" w:cs="Arial"/>
                <w:sz w:val="16"/>
                <w:szCs w:val="16"/>
                <w:lang w:eastAsia="es-SV"/>
              </w:rPr>
              <w:t>0101F</w:t>
            </w:r>
          </w:p>
        </w:tc>
        <w:tc>
          <w:tcPr>
            <w:tcW w:w="958" w:type="dxa"/>
            <w:tcBorders>
              <w:top w:val="nil"/>
              <w:left w:val="nil"/>
              <w:bottom w:val="nil"/>
              <w:right w:val="nil"/>
            </w:tcBorders>
            <w:shd w:val="clear" w:color="auto" w:fill="auto"/>
            <w:noWrap/>
            <w:vAlign w:val="bottom"/>
            <w:hideMark/>
          </w:tcPr>
          <w:p w:rsidR="00A754B1" w:rsidRPr="00BF5E4B" w:rsidRDefault="00A754B1" w:rsidP="0002756E">
            <w:pPr>
              <w:spacing w:after="0" w:line="240" w:lineRule="auto"/>
              <w:rPr>
                <w:rFonts w:ascii="Arial" w:hAnsi="Arial" w:cs="Arial"/>
                <w:sz w:val="16"/>
                <w:szCs w:val="16"/>
                <w:lang w:eastAsia="es-SV"/>
              </w:rPr>
            </w:pPr>
            <w:r w:rsidRPr="00BF5E4B">
              <w:rPr>
                <w:rFonts w:ascii="Arial" w:hAnsi="Arial" w:cs="Arial"/>
                <w:sz w:val="16"/>
                <w:szCs w:val="16"/>
                <w:lang w:eastAsia="es-SV"/>
              </w:rPr>
              <w:t>96</w:t>
            </w:r>
          </w:p>
        </w:tc>
        <w:tc>
          <w:tcPr>
            <w:tcW w:w="976" w:type="dxa"/>
            <w:tcBorders>
              <w:top w:val="nil"/>
              <w:left w:val="single" w:sz="8" w:space="0" w:color="auto"/>
              <w:bottom w:val="nil"/>
              <w:right w:val="single" w:sz="8" w:space="0" w:color="auto"/>
            </w:tcBorders>
            <w:shd w:val="clear" w:color="auto" w:fill="auto"/>
            <w:noWrap/>
            <w:vAlign w:val="bottom"/>
            <w:hideMark/>
          </w:tcPr>
          <w:p w:rsidR="00A754B1" w:rsidRPr="00BF5E4B" w:rsidRDefault="00A754B1" w:rsidP="0002756E">
            <w:pPr>
              <w:spacing w:after="0" w:line="240" w:lineRule="auto"/>
              <w:rPr>
                <w:rFonts w:ascii="Arial" w:hAnsi="Arial" w:cs="Arial"/>
                <w:sz w:val="16"/>
                <w:szCs w:val="16"/>
                <w:lang w:eastAsia="es-SV"/>
              </w:rPr>
            </w:pPr>
            <w:r w:rsidRPr="00BF5E4B">
              <w:rPr>
                <w:rFonts w:ascii="Arial" w:hAnsi="Arial" w:cs="Arial"/>
                <w:sz w:val="16"/>
                <w:szCs w:val="16"/>
                <w:lang w:eastAsia="es-SV"/>
              </w:rPr>
              <w:t>FARDS</w:t>
            </w:r>
          </w:p>
        </w:tc>
        <w:tc>
          <w:tcPr>
            <w:tcW w:w="941" w:type="dxa"/>
            <w:tcBorders>
              <w:top w:val="nil"/>
              <w:left w:val="nil"/>
              <w:bottom w:val="nil"/>
              <w:right w:val="single" w:sz="8" w:space="0" w:color="auto"/>
            </w:tcBorders>
            <w:shd w:val="clear" w:color="auto" w:fill="auto"/>
            <w:noWrap/>
            <w:vAlign w:val="bottom"/>
            <w:hideMark/>
          </w:tcPr>
          <w:p w:rsidR="00A754B1" w:rsidRPr="00BF5E4B" w:rsidRDefault="00A754B1" w:rsidP="0002756E">
            <w:pPr>
              <w:spacing w:after="0" w:line="240" w:lineRule="auto"/>
              <w:rPr>
                <w:rFonts w:ascii="Arial" w:hAnsi="Arial" w:cs="Arial"/>
                <w:sz w:val="16"/>
                <w:szCs w:val="16"/>
                <w:lang w:eastAsia="es-SV"/>
              </w:rPr>
            </w:pPr>
            <w:r w:rsidRPr="00BF5E4B">
              <w:rPr>
                <w:rFonts w:ascii="Arial" w:hAnsi="Arial" w:cs="Arial"/>
                <w:sz w:val="16"/>
                <w:szCs w:val="16"/>
                <w:lang w:eastAsia="es-SV"/>
              </w:rPr>
              <w:t>1,088.63</w:t>
            </w:r>
          </w:p>
        </w:tc>
        <w:tc>
          <w:tcPr>
            <w:tcW w:w="2392" w:type="dxa"/>
            <w:tcBorders>
              <w:top w:val="nil"/>
              <w:left w:val="nil"/>
              <w:bottom w:val="nil"/>
              <w:right w:val="nil"/>
            </w:tcBorders>
            <w:shd w:val="clear" w:color="auto" w:fill="auto"/>
            <w:noWrap/>
            <w:vAlign w:val="bottom"/>
            <w:hideMark/>
          </w:tcPr>
          <w:p w:rsidR="00A754B1" w:rsidRPr="00BF5E4B" w:rsidRDefault="00A754B1" w:rsidP="0002756E">
            <w:pPr>
              <w:spacing w:after="0" w:line="240" w:lineRule="auto"/>
              <w:rPr>
                <w:rFonts w:ascii="Arial" w:hAnsi="Arial" w:cs="Arial"/>
                <w:sz w:val="16"/>
                <w:szCs w:val="16"/>
                <w:lang w:eastAsia="es-SV"/>
              </w:rPr>
            </w:pPr>
            <w:r w:rsidRPr="00BF5E4B">
              <w:rPr>
                <w:rFonts w:ascii="Arial" w:hAnsi="Arial" w:cs="Arial"/>
                <w:sz w:val="16"/>
                <w:szCs w:val="16"/>
                <w:lang w:eastAsia="es-SV"/>
              </w:rPr>
              <w:t xml:space="preserve">San francisco </w:t>
            </w:r>
            <w:proofErr w:type="spellStart"/>
            <w:r w:rsidRPr="00BF5E4B">
              <w:rPr>
                <w:rFonts w:ascii="Arial" w:hAnsi="Arial" w:cs="Arial"/>
                <w:sz w:val="16"/>
                <w:szCs w:val="16"/>
                <w:lang w:eastAsia="es-SV"/>
              </w:rPr>
              <w:t>parboiled</w:t>
            </w:r>
            <w:proofErr w:type="spellEnd"/>
            <w:r w:rsidRPr="00BF5E4B">
              <w:rPr>
                <w:rFonts w:ascii="Arial" w:hAnsi="Arial" w:cs="Arial"/>
                <w:sz w:val="16"/>
                <w:szCs w:val="16"/>
                <w:lang w:eastAsia="es-SV"/>
              </w:rPr>
              <w:t xml:space="preserve"> rice</w:t>
            </w:r>
          </w:p>
        </w:tc>
        <w:tc>
          <w:tcPr>
            <w:tcW w:w="1083" w:type="dxa"/>
            <w:tcBorders>
              <w:top w:val="nil"/>
              <w:left w:val="single" w:sz="8" w:space="0" w:color="auto"/>
              <w:bottom w:val="nil"/>
              <w:right w:val="single" w:sz="8" w:space="0" w:color="auto"/>
            </w:tcBorders>
            <w:shd w:val="clear" w:color="auto" w:fill="auto"/>
            <w:noWrap/>
            <w:vAlign w:val="bottom"/>
            <w:hideMark/>
          </w:tcPr>
          <w:p w:rsidR="00A754B1" w:rsidRPr="00BF5E4B" w:rsidRDefault="00A754B1" w:rsidP="0002756E">
            <w:pPr>
              <w:spacing w:after="0" w:line="240" w:lineRule="auto"/>
              <w:rPr>
                <w:rFonts w:ascii="Arial" w:hAnsi="Arial" w:cs="Arial"/>
                <w:sz w:val="16"/>
                <w:szCs w:val="16"/>
                <w:lang w:eastAsia="es-SV"/>
              </w:rPr>
            </w:pPr>
            <w:r w:rsidRPr="00BF5E4B">
              <w:rPr>
                <w:rFonts w:ascii="Arial" w:hAnsi="Arial" w:cs="Arial"/>
                <w:sz w:val="16"/>
                <w:szCs w:val="16"/>
                <w:lang w:eastAsia="es-SV"/>
              </w:rPr>
              <w:t xml:space="preserve"> $      12.33 </w:t>
            </w:r>
          </w:p>
        </w:tc>
        <w:tc>
          <w:tcPr>
            <w:tcW w:w="1170" w:type="dxa"/>
            <w:tcBorders>
              <w:top w:val="nil"/>
              <w:left w:val="nil"/>
              <w:bottom w:val="nil"/>
              <w:right w:val="single" w:sz="8" w:space="0" w:color="auto"/>
            </w:tcBorders>
            <w:shd w:val="clear" w:color="auto" w:fill="auto"/>
            <w:noWrap/>
            <w:vAlign w:val="bottom"/>
            <w:hideMark/>
          </w:tcPr>
          <w:p w:rsidR="00A754B1" w:rsidRPr="00BF5E4B" w:rsidRDefault="00A754B1" w:rsidP="0002756E">
            <w:pPr>
              <w:spacing w:after="0" w:line="240" w:lineRule="auto"/>
              <w:rPr>
                <w:rFonts w:ascii="Arial" w:hAnsi="Arial" w:cs="Arial"/>
                <w:sz w:val="16"/>
                <w:szCs w:val="16"/>
                <w:lang w:eastAsia="es-SV"/>
              </w:rPr>
            </w:pPr>
            <w:r w:rsidRPr="00BF5E4B">
              <w:rPr>
                <w:rFonts w:ascii="Arial" w:hAnsi="Arial" w:cs="Arial"/>
                <w:sz w:val="16"/>
                <w:szCs w:val="16"/>
                <w:lang w:eastAsia="es-SV"/>
              </w:rPr>
              <w:t xml:space="preserve"> $      1,183.68 </w:t>
            </w:r>
          </w:p>
        </w:tc>
      </w:tr>
      <w:tr w:rsidR="00A754B1" w:rsidRPr="00BF5E4B" w:rsidTr="0002756E">
        <w:trPr>
          <w:trHeight w:val="212"/>
        </w:trPr>
        <w:tc>
          <w:tcPr>
            <w:tcW w:w="1577" w:type="dxa"/>
            <w:tcBorders>
              <w:top w:val="nil"/>
              <w:left w:val="single" w:sz="8" w:space="0" w:color="auto"/>
              <w:bottom w:val="nil"/>
              <w:right w:val="single" w:sz="8" w:space="0" w:color="auto"/>
            </w:tcBorders>
            <w:shd w:val="clear" w:color="auto" w:fill="auto"/>
            <w:noWrap/>
            <w:vAlign w:val="bottom"/>
            <w:hideMark/>
          </w:tcPr>
          <w:p w:rsidR="00A754B1" w:rsidRPr="00BF5E4B" w:rsidRDefault="00A754B1" w:rsidP="0002756E">
            <w:pPr>
              <w:spacing w:after="0" w:line="240" w:lineRule="auto"/>
              <w:rPr>
                <w:rFonts w:ascii="Arial" w:hAnsi="Arial" w:cs="Arial"/>
                <w:sz w:val="16"/>
                <w:szCs w:val="16"/>
                <w:lang w:eastAsia="es-SV"/>
              </w:rPr>
            </w:pPr>
            <w:r w:rsidRPr="00BF5E4B">
              <w:rPr>
                <w:rFonts w:ascii="Arial" w:hAnsi="Arial" w:cs="Arial"/>
                <w:sz w:val="16"/>
                <w:szCs w:val="16"/>
                <w:lang w:eastAsia="es-SV"/>
              </w:rPr>
              <w:t>113060</w:t>
            </w:r>
          </w:p>
        </w:tc>
        <w:tc>
          <w:tcPr>
            <w:tcW w:w="958" w:type="dxa"/>
            <w:tcBorders>
              <w:top w:val="nil"/>
              <w:left w:val="nil"/>
              <w:bottom w:val="nil"/>
              <w:right w:val="nil"/>
            </w:tcBorders>
            <w:shd w:val="clear" w:color="auto" w:fill="auto"/>
            <w:noWrap/>
            <w:vAlign w:val="bottom"/>
            <w:hideMark/>
          </w:tcPr>
          <w:p w:rsidR="00A754B1" w:rsidRPr="00BF5E4B" w:rsidRDefault="00A754B1" w:rsidP="0002756E">
            <w:pPr>
              <w:spacing w:after="0" w:line="240" w:lineRule="auto"/>
              <w:rPr>
                <w:rFonts w:ascii="Arial" w:hAnsi="Arial" w:cs="Arial"/>
                <w:sz w:val="16"/>
                <w:szCs w:val="16"/>
                <w:lang w:eastAsia="es-SV"/>
              </w:rPr>
            </w:pPr>
            <w:r w:rsidRPr="00BF5E4B">
              <w:rPr>
                <w:rFonts w:ascii="Arial" w:hAnsi="Arial" w:cs="Arial"/>
                <w:sz w:val="16"/>
                <w:szCs w:val="16"/>
                <w:lang w:eastAsia="es-SV"/>
              </w:rPr>
              <w:t>80</w:t>
            </w:r>
          </w:p>
        </w:tc>
        <w:tc>
          <w:tcPr>
            <w:tcW w:w="976" w:type="dxa"/>
            <w:tcBorders>
              <w:top w:val="nil"/>
              <w:left w:val="single" w:sz="8" w:space="0" w:color="auto"/>
              <w:bottom w:val="nil"/>
              <w:right w:val="single" w:sz="8" w:space="0" w:color="auto"/>
            </w:tcBorders>
            <w:shd w:val="clear" w:color="auto" w:fill="auto"/>
            <w:noWrap/>
            <w:vAlign w:val="bottom"/>
            <w:hideMark/>
          </w:tcPr>
          <w:p w:rsidR="00A754B1" w:rsidRPr="00BF5E4B" w:rsidRDefault="00A754B1" w:rsidP="0002756E">
            <w:pPr>
              <w:spacing w:after="0" w:line="240" w:lineRule="auto"/>
              <w:rPr>
                <w:rFonts w:ascii="Arial" w:hAnsi="Arial" w:cs="Arial"/>
                <w:sz w:val="16"/>
                <w:szCs w:val="16"/>
                <w:lang w:eastAsia="es-SV"/>
              </w:rPr>
            </w:pPr>
            <w:r w:rsidRPr="00BF5E4B">
              <w:rPr>
                <w:rFonts w:ascii="Arial" w:hAnsi="Arial" w:cs="Arial"/>
                <w:sz w:val="16"/>
                <w:szCs w:val="16"/>
                <w:lang w:eastAsia="es-SV"/>
              </w:rPr>
              <w:t>UNI</w:t>
            </w:r>
          </w:p>
        </w:tc>
        <w:tc>
          <w:tcPr>
            <w:tcW w:w="941" w:type="dxa"/>
            <w:tcBorders>
              <w:top w:val="nil"/>
              <w:left w:val="nil"/>
              <w:bottom w:val="nil"/>
              <w:right w:val="single" w:sz="8" w:space="0" w:color="auto"/>
            </w:tcBorders>
            <w:shd w:val="clear" w:color="auto" w:fill="auto"/>
            <w:noWrap/>
            <w:vAlign w:val="bottom"/>
            <w:hideMark/>
          </w:tcPr>
          <w:p w:rsidR="00A754B1" w:rsidRPr="00BF5E4B" w:rsidRDefault="00A754B1" w:rsidP="0002756E">
            <w:pPr>
              <w:spacing w:after="0" w:line="240" w:lineRule="auto"/>
              <w:rPr>
                <w:rFonts w:ascii="Arial" w:hAnsi="Arial" w:cs="Arial"/>
                <w:sz w:val="16"/>
                <w:szCs w:val="16"/>
                <w:lang w:eastAsia="es-SV"/>
              </w:rPr>
            </w:pPr>
            <w:r w:rsidRPr="00BF5E4B">
              <w:rPr>
                <w:rFonts w:ascii="Arial" w:hAnsi="Arial" w:cs="Arial"/>
                <w:sz w:val="16"/>
                <w:szCs w:val="16"/>
                <w:lang w:eastAsia="es-SV"/>
              </w:rPr>
              <w:t>90.71</w:t>
            </w:r>
          </w:p>
        </w:tc>
        <w:tc>
          <w:tcPr>
            <w:tcW w:w="2392" w:type="dxa"/>
            <w:tcBorders>
              <w:top w:val="nil"/>
              <w:left w:val="nil"/>
              <w:bottom w:val="nil"/>
              <w:right w:val="nil"/>
            </w:tcBorders>
            <w:shd w:val="clear" w:color="auto" w:fill="auto"/>
            <w:noWrap/>
            <w:vAlign w:val="bottom"/>
            <w:hideMark/>
          </w:tcPr>
          <w:p w:rsidR="00A754B1" w:rsidRPr="00BF5E4B" w:rsidRDefault="00A754B1" w:rsidP="0002756E">
            <w:pPr>
              <w:spacing w:after="0" w:line="240" w:lineRule="auto"/>
              <w:rPr>
                <w:rFonts w:ascii="Arial" w:hAnsi="Arial" w:cs="Arial"/>
                <w:sz w:val="16"/>
                <w:szCs w:val="16"/>
                <w:lang w:eastAsia="es-SV"/>
              </w:rPr>
            </w:pPr>
            <w:r w:rsidRPr="00BF5E4B">
              <w:rPr>
                <w:rFonts w:ascii="Arial" w:hAnsi="Arial" w:cs="Arial"/>
                <w:sz w:val="16"/>
                <w:szCs w:val="16"/>
                <w:lang w:eastAsia="es-SV"/>
              </w:rPr>
              <w:t>Piñatas</w:t>
            </w:r>
          </w:p>
        </w:tc>
        <w:tc>
          <w:tcPr>
            <w:tcW w:w="1083" w:type="dxa"/>
            <w:tcBorders>
              <w:top w:val="nil"/>
              <w:left w:val="single" w:sz="8" w:space="0" w:color="auto"/>
              <w:bottom w:val="nil"/>
              <w:right w:val="single" w:sz="8" w:space="0" w:color="auto"/>
            </w:tcBorders>
            <w:shd w:val="clear" w:color="auto" w:fill="auto"/>
            <w:noWrap/>
            <w:vAlign w:val="bottom"/>
            <w:hideMark/>
          </w:tcPr>
          <w:p w:rsidR="00A754B1" w:rsidRPr="00BF5E4B" w:rsidRDefault="00A754B1" w:rsidP="0002756E">
            <w:pPr>
              <w:spacing w:after="0" w:line="240" w:lineRule="auto"/>
              <w:rPr>
                <w:rFonts w:ascii="Arial" w:hAnsi="Arial" w:cs="Arial"/>
                <w:sz w:val="16"/>
                <w:szCs w:val="16"/>
                <w:lang w:eastAsia="es-SV"/>
              </w:rPr>
            </w:pPr>
            <w:r w:rsidRPr="00BF5E4B">
              <w:rPr>
                <w:rFonts w:ascii="Arial" w:hAnsi="Arial" w:cs="Arial"/>
                <w:sz w:val="16"/>
                <w:szCs w:val="16"/>
                <w:lang w:eastAsia="es-SV"/>
              </w:rPr>
              <w:t xml:space="preserve"> $        5.25 </w:t>
            </w:r>
          </w:p>
        </w:tc>
        <w:tc>
          <w:tcPr>
            <w:tcW w:w="1170" w:type="dxa"/>
            <w:tcBorders>
              <w:top w:val="nil"/>
              <w:left w:val="nil"/>
              <w:bottom w:val="nil"/>
              <w:right w:val="single" w:sz="8" w:space="0" w:color="auto"/>
            </w:tcBorders>
            <w:shd w:val="clear" w:color="auto" w:fill="auto"/>
            <w:noWrap/>
            <w:vAlign w:val="bottom"/>
            <w:hideMark/>
          </w:tcPr>
          <w:p w:rsidR="00A754B1" w:rsidRPr="00BF5E4B" w:rsidRDefault="00A754B1" w:rsidP="0002756E">
            <w:pPr>
              <w:spacing w:after="0" w:line="240" w:lineRule="auto"/>
              <w:rPr>
                <w:rFonts w:ascii="Arial" w:hAnsi="Arial" w:cs="Arial"/>
                <w:sz w:val="16"/>
                <w:szCs w:val="16"/>
                <w:lang w:eastAsia="es-SV"/>
              </w:rPr>
            </w:pPr>
            <w:r w:rsidRPr="00BF5E4B">
              <w:rPr>
                <w:rFonts w:ascii="Arial" w:hAnsi="Arial" w:cs="Arial"/>
                <w:sz w:val="16"/>
                <w:szCs w:val="16"/>
                <w:lang w:eastAsia="es-SV"/>
              </w:rPr>
              <w:t xml:space="preserve"> $         420.00 </w:t>
            </w:r>
          </w:p>
        </w:tc>
      </w:tr>
      <w:tr w:rsidR="00A754B1" w:rsidRPr="00BF5E4B" w:rsidTr="0002756E">
        <w:trPr>
          <w:trHeight w:val="212"/>
        </w:trPr>
        <w:tc>
          <w:tcPr>
            <w:tcW w:w="1577" w:type="dxa"/>
            <w:tcBorders>
              <w:top w:val="nil"/>
              <w:left w:val="single" w:sz="8" w:space="0" w:color="auto"/>
              <w:bottom w:val="single" w:sz="4" w:space="0" w:color="auto"/>
              <w:right w:val="single" w:sz="8" w:space="0" w:color="auto"/>
            </w:tcBorders>
            <w:shd w:val="clear" w:color="auto" w:fill="auto"/>
            <w:noWrap/>
            <w:vAlign w:val="bottom"/>
            <w:hideMark/>
          </w:tcPr>
          <w:p w:rsidR="00A754B1" w:rsidRPr="00BF5E4B" w:rsidRDefault="00A754B1" w:rsidP="0002756E">
            <w:pPr>
              <w:spacing w:after="0" w:line="240" w:lineRule="auto"/>
              <w:rPr>
                <w:rFonts w:ascii="Arial" w:hAnsi="Arial" w:cs="Arial"/>
                <w:sz w:val="16"/>
                <w:szCs w:val="16"/>
                <w:lang w:eastAsia="es-SV"/>
              </w:rPr>
            </w:pPr>
            <w:r w:rsidRPr="00BF5E4B">
              <w:rPr>
                <w:rFonts w:ascii="Arial" w:hAnsi="Arial" w:cs="Arial"/>
                <w:sz w:val="16"/>
                <w:szCs w:val="16"/>
                <w:lang w:eastAsia="es-SV"/>
              </w:rPr>
              <w:t>113061</w:t>
            </w:r>
          </w:p>
        </w:tc>
        <w:tc>
          <w:tcPr>
            <w:tcW w:w="958" w:type="dxa"/>
            <w:tcBorders>
              <w:top w:val="nil"/>
              <w:left w:val="nil"/>
              <w:bottom w:val="single" w:sz="4" w:space="0" w:color="auto"/>
              <w:right w:val="nil"/>
            </w:tcBorders>
            <w:shd w:val="clear" w:color="auto" w:fill="auto"/>
            <w:noWrap/>
            <w:vAlign w:val="bottom"/>
            <w:hideMark/>
          </w:tcPr>
          <w:p w:rsidR="00A754B1" w:rsidRPr="00BF5E4B" w:rsidRDefault="00A754B1" w:rsidP="0002756E">
            <w:pPr>
              <w:spacing w:after="0" w:line="240" w:lineRule="auto"/>
              <w:rPr>
                <w:rFonts w:ascii="Arial" w:hAnsi="Arial" w:cs="Arial"/>
                <w:sz w:val="16"/>
                <w:szCs w:val="16"/>
                <w:lang w:eastAsia="es-SV"/>
              </w:rPr>
            </w:pPr>
            <w:r w:rsidRPr="00BF5E4B">
              <w:rPr>
                <w:rFonts w:ascii="Arial" w:hAnsi="Arial" w:cs="Arial"/>
                <w:sz w:val="16"/>
                <w:szCs w:val="16"/>
                <w:lang w:eastAsia="es-SV"/>
              </w:rPr>
              <w:t>80</w:t>
            </w:r>
          </w:p>
        </w:tc>
        <w:tc>
          <w:tcPr>
            <w:tcW w:w="976" w:type="dxa"/>
            <w:tcBorders>
              <w:top w:val="nil"/>
              <w:left w:val="single" w:sz="8" w:space="0" w:color="auto"/>
              <w:bottom w:val="single" w:sz="4" w:space="0" w:color="auto"/>
              <w:right w:val="single" w:sz="8" w:space="0" w:color="auto"/>
            </w:tcBorders>
            <w:shd w:val="clear" w:color="auto" w:fill="auto"/>
            <w:noWrap/>
            <w:vAlign w:val="bottom"/>
            <w:hideMark/>
          </w:tcPr>
          <w:p w:rsidR="00A754B1" w:rsidRPr="00BF5E4B" w:rsidRDefault="00A754B1" w:rsidP="0002756E">
            <w:pPr>
              <w:spacing w:after="0" w:line="240" w:lineRule="auto"/>
              <w:rPr>
                <w:rFonts w:ascii="Arial" w:hAnsi="Arial" w:cs="Arial"/>
                <w:sz w:val="16"/>
                <w:szCs w:val="16"/>
                <w:lang w:eastAsia="es-SV"/>
              </w:rPr>
            </w:pPr>
            <w:r w:rsidRPr="00BF5E4B">
              <w:rPr>
                <w:rFonts w:ascii="Arial" w:hAnsi="Arial" w:cs="Arial"/>
                <w:sz w:val="16"/>
                <w:szCs w:val="16"/>
                <w:lang w:eastAsia="es-SV"/>
              </w:rPr>
              <w:t>UNI</w:t>
            </w:r>
          </w:p>
        </w:tc>
        <w:tc>
          <w:tcPr>
            <w:tcW w:w="941" w:type="dxa"/>
            <w:tcBorders>
              <w:top w:val="nil"/>
              <w:left w:val="nil"/>
              <w:bottom w:val="single" w:sz="4" w:space="0" w:color="auto"/>
              <w:right w:val="single" w:sz="8" w:space="0" w:color="auto"/>
            </w:tcBorders>
            <w:shd w:val="clear" w:color="auto" w:fill="auto"/>
            <w:noWrap/>
            <w:vAlign w:val="bottom"/>
            <w:hideMark/>
          </w:tcPr>
          <w:p w:rsidR="00A754B1" w:rsidRPr="00BF5E4B" w:rsidRDefault="00A754B1" w:rsidP="0002756E">
            <w:pPr>
              <w:spacing w:after="0" w:line="240" w:lineRule="auto"/>
              <w:rPr>
                <w:rFonts w:ascii="Arial" w:hAnsi="Arial" w:cs="Arial"/>
                <w:sz w:val="16"/>
                <w:szCs w:val="16"/>
                <w:lang w:eastAsia="es-SV"/>
              </w:rPr>
            </w:pPr>
            <w:r w:rsidRPr="00BF5E4B">
              <w:rPr>
                <w:rFonts w:ascii="Arial" w:hAnsi="Arial" w:cs="Arial"/>
                <w:sz w:val="16"/>
                <w:szCs w:val="16"/>
                <w:lang w:eastAsia="es-SV"/>
              </w:rPr>
              <w:t>54.42</w:t>
            </w:r>
          </w:p>
        </w:tc>
        <w:tc>
          <w:tcPr>
            <w:tcW w:w="2392" w:type="dxa"/>
            <w:tcBorders>
              <w:top w:val="nil"/>
              <w:left w:val="nil"/>
              <w:bottom w:val="single" w:sz="4" w:space="0" w:color="auto"/>
              <w:right w:val="nil"/>
            </w:tcBorders>
            <w:shd w:val="clear" w:color="auto" w:fill="auto"/>
            <w:noWrap/>
            <w:vAlign w:val="bottom"/>
            <w:hideMark/>
          </w:tcPr>
          <w:p w:rsidR="00A754B1" w:rsidRPr="00BF5E4B" w:rsidRDefault="00A754B1" w:rsidP="0002756E">
            <w:pPr>
              <w:spacing w:after="0" w:line="240" w:lineRule="auto"/>
              <w:rPr>
                <w:rFonts w:ascii="Arial" w:hAnsi="Arial" w:cs="Arial"/>
                <w:sz w:val="16"/>
                <w:szCs w:val="16"/>
                <w:lang w:eastAsia="es-SV"/>
              </w:rPr>
            </w:pPr>
            <w:r w:rsidRPr="00BF5E4B">
              <w:rPr>
                <w:rFonts w:ascii="Arial" w:hAnsi="Arial" w:cs="Arial"/>
                <w:sz w:val="16"/>
                <w:szCs w:val="16"/>
                <w:lang w:eastAsia="es-SV"/>
              </w:rPr>
              <w:t xml:space="preserve">Piñatas </w:t>
            </w:r>
            <w:proofErr w:type="spellStart"/>
            <w:r w:rsidRPr="00BF5E4B">
              <w:rPr>
                <w:rFonts w:ascii="Arial" w:hAnsi="Arial" w:cs="Arial"/>
                <w:sz w:val="16"/>
                <w:szCs w:val="16"/>
                <w:lang w:eastAsia="es-SV"/>
              </w:rPr>
              <w:t>sticks</w:t>
            </w:r>
            <w:proofErr w:type="spellEnd"/>
          </w:p>
        </w:tc>
        <w:tc>
          <w:tcPr>
            <w:tcW w:w="1083" w:type="dxa"/>
            <w:tcBorders>
              <w:top w:val="nil"/>
              <w:left w:val="single" w:sz="8" w:space="0" w:color="auto"/>
              <w:bottom w:val="single" w:sz="4" w:space="0" w:color="auto"/>
              <w:right w:val="single" w:sz="8" w:space="0" w:color="auto"/>
            </w:tcBorders>
            <w:shd w:val="clear" w:color="auto" w:fill="auto"/>
            <w:noWrap/>
            <w:vAlign w:val="bottom"/>
            <w:hideMark/>
          </w:tcPr>
          <w:p w:rsidR="00A754B1" w:rsidRPr="00BF5E4B" w:rsidRDefault="00A754B1" w:rsidP="0002756E">
            <w:pPr>
              <w:spacing w:after="0" w:line="240" w:lineRule="auto"/>
              <w:rPr>
                <w:rFonts w:ascii="Arial" w:hAnsi="Arial" w:cs="Arial"/>
                <w:sz w:val="16"/>
                <w:szCs w:val="16"/>
                <w:lang w:eastAsia="es-SV"/>
              </w:rPr>
            </w:pPr>
            <w:r w:rsidRPr="00BF5E4B">
              <w:rPr>
                <w:rFonts w:ascii="Arial" w:hAnsi="Arial" w:cs="Arial"/>
                <w:sz w:val="16"/>
                <w:szCs w:val="16"/>
                <w:lang w:eastAsia="es-SV"/>
              </w:rPr>
              <w:t xml:space="preserve"> $        1.50 </w:t>
            </w:r>
          </w:p>
        </w:tc>
        <w:tc>
          <w:tcPr>
            <w:tcW w:w="1170" w:type="dxa"/>
            <w:tcBorders>
              <w:top w:val="nil"/>
              <w:left w:val="nil"/>
              <w:bottom w:val="single" w:sz="4" w:space="0" w:color="auto"/>
              <w:right w:val="single" w:sz="8" w:space="0" w:color="auto"/>
            </w:tcBorders>
            <w:shd w:val="clear" w:color="auto" w:fill="auto"/>
            <w:noWrap/>
            <w:vAlign w:val="bottom"/>
            <w:hideMark/>
          </w:tcPr>
          <w:p w:rsidR="00A754B1" w:rsidRPr="00BF5E4B" w:rsidRDefault="00A754B1" w:rsidP="0002756E">
            <w:pPr>
              <w:spacing w:after="0" w:line="240" w:lineRule="auto"/>
              <w:rPr>
                <w:rFonts w:ascii="Arial" w:hAnsi="Arial" w:cs="Arial"/>
                <w:sz w:val="16"/>
                <w:szCs w:val="16"/>
                <w:lang w:eastAsia="es-SV"/>
              </w:rPr>
            </w:pPr>
            <w:r w:rsidRPr="00BF5E4B">
              <w:rPr>
                <w:rFonts w:ascii="Arial" w:hAnsi="Arial" w:cs="Arial"/>
                <w:sz w:val="16"/>
                <w:szCs w:val="16"/>
                <w:lang w:eastAsia="es-SV"/>
              </w:rPr>
              <w:t xml:space="preserve"> $         120.00 </w:t>
            </w:r>
          </w:p>
        </w:tc>
      </w:tr>
      <w:tr w:rsidR="00A754B1" w:rsidRPr="00BF5E4B" w:rsidTr="0002756E">
        <w:trPr>
          <w:trHeight w:val="300"/>
        </w:trPr>
        <w:tc>
          <w:tcPr>
            <w:tcW w:w="1577" w:type="dxa"/>
            <w:tcBorders>
              <w:top w:val="nil"/>
              <w:left w:val="single" w:sz="8" w:space="0" w:color="auto"/>
              <w:bottom w:val="single" w:sz="8" w:space="0" w:color="auto"/>
              <w:right w:val="single" w:sz="8" w:space="0" w:color="auto"/>
            </w:tcBorders>
            <w:shd w:val="clear" w:color="auto" w:fill="auto"/>
            <w:noWrap/>
            <w:vAlign w:val="bottom"/>
            <w:hideMark/>
          </w:tcPr>
          <w:p w:rsidR="00A754B1" w:rsidRPr="00BF5E4B" w:rsidRDefault="00A754B1" w:rsidP="0002756E">
            <w:pPr>
              <w:spacing w:after="0" w:line="240" w:lineRule="auto"/>
              <w:rPr>
                <w:rFonts w:ascii="Arial" w:hAnsi="Arial" w:cs="Arial"/>
                <w:sz w:val="16"/>
                <w:szCs w:val="16"/>
                <w:lang w:eastAsia="es-SV"/>
              </w:rPr>
            </w:pPr>
            <w:r w:rsidRPr="00BF5E4B">
              <w:rPr>
                <w:rFonts w:ascii="Arial" w:hAnsi="Arial" w:cs="Arial"/>
                <w:sz w:val="16"/>
                <w:szCs w:val="16"/>
                <w:lang w:eastAsia="es-SV"/>
              </w:rPr>
              <w:t>TOTALES</w:t>
            </w:r>
          </w:p>
        </w:tc>
        <w:tc>
          <w:tcPr>
            <w:tcW w:w="958" w:type="dxa"/>
            <w:tcBorders>
              <w:top w:val="nil"/>
              <w:left w:val="nil"/>
              <w:bottom w:val="single" w:sz="8" w:space="0" w:color="auto"/>
              <w:right w:val="nil"/>
            </w:tcBorders>
            <w:shd w:val="clear" w:color="auto" w:fill="auto"/>
            <w:noWrap/>
            <w:vAlign w:val="bottom"/>
            <w:hideMark/>
          </w:tcPr>
          <w:p w:rsidR="00A754B1" w:rsidRPr="00BF5E4B" w:rsidRDefault="00A754B1" w:rsidP="0002756E">
            <w:pPr>
              <w:spacing w:after="0" w:line="240" w:lineRule="auto"/>
              <w:jc w:val="right"/>
              <w:rPr>
                <w:rFonts w:ascii="Arial" w:hAnsi="Arial" w:cs="Arial"/>
                <w:sz w:val="16"/>
                <w:szCs w:val="16"/>
                <w:lang w:eastAsia="es-SV"/>
              </w:rPr>
            </w:pPr>
            <w:r w:rsidRPr="00BF5E4B">
              <w:rPr>
                <w:rFonts w:ascii="Arial" w:hAnsi="Arial" w:cs="Arial"/>
                <w:sz w:val="16"/>
                <w:szCs w:val="16"/>
                <w:lang w:eastAsia="es-SV"/>
              </w:rPr>
              <w:t>1362</w:t>
            </w:r>
          </w:p>
        </w:tc>
        <w:tc>
          <w:tcPr>
            <w:tcW w:w="976" w:type="dxa"/>
            <w:tcBorders>
              <w:top w:val="nil"/>
              <w:left w:val="single" w:sz="8" w:space="0" w:color="auto"/>
              <w:bottom w:val="single" w:sz="8" w:space="0" w:color="auto"/>
              <w:right w:val="single" w:sz="8" w:space="0" w:color="auto"/>
            </w:tcBorders>
            <w:shd w:val="clear" w:color="auto" w:fill="auto"/>
            <w:noWrap/>
            <w:vAlign w:val="bottom"/>
            <w:hideMark/>
          </w:tcPr>
          <w:p w:rsidR="00A754B1" w:rsidRPr="00BF5E4B" w:rsidRDefault="00A754B1" w:rsidP="0002756E">
            <w:pPr>
              <w:spacing w:after="0" w:line="240" w:lineRule="auto"/>
              <w:rPr>
                <w:rFonts w:ascii="Arial" w:hAnsi="Arial" w:cs="Arial"/>
                <w:sz w:val="16"/>
                <w:szCs w:val="16"/>
                <w:lang w:eastAsia="es-SV"/>
              </w:rPr>
            </w:pPr>
            <w:r w:rsidRPr="00BF5E4B">
              <w:rPr>
                <w:rFonts w:ascii="Arial" w:hAnsi="Arial" w:cs="Arial"/>
                <w:sz w:val="16"/>
                <w:szCs w:val="16"/>
                <w:lang w:eastAsia="es-SV"/>
              </w:rPr>
              <w:t> </w:t>
            </w:r>
          </w:p>
        </w:tc>
        <w:tc>
          <w:tcPr>
            <w:tcW w:w="941" w:type="dxa"/>
            <w:tcBorders>
              <w:top w:val="nil"/>
              <w:left w:val="nil"/>
              <w:bottom w:val="single" w:sz="8" w:space="0" w:color="auto"/>
              <w:right w:val="single" w:sz="8" w:space="0" w:color="auto"/>
            </w:tcBorders>
            <w:shd w:val="clear" w:color="auto" w:fill="auto"/>
            <w:noWrap/>
            <w:vAlign w:val="bottom"/>
            <w:hideMark/>
          </w:tcPr>
          <w:p w:rsidR="00A754B1" w:rsidRPr="00BF5E4B" w:rsidRDefault="00A754B1" w:rsidP="0002756E">
            <w:pPr>
              <w:spacing w:after="0" w:line="240" w:lineRule="auto"/>
              <w:jc w:val="right"/>
              <w:rPr>
                <w:rFonts w:ascii="Arial" w:hAnsi="Arial" w:cs="Arial"/>
                <w:sz w:val="16"/>
                <w:szCs w:val="16"/>
                <w:lang w:eastAsia="es-SV"/>
              </w:rPr>
            </w:pPr>
            <w:r w:rsidRPr="00BF5E4B">
              <w:rPr>
                <w:rFonts w:ascii="Arial" w:hAnsi="Arial" w:cs="Arial"/>
                <w:sz w:val="16"/>
                <w:szCs w:val="16"/>
                <w:lang w:eastAsia="es-SV"/>
              </w:rPr>
              <w:t>16,986.41</w:t>
            </w:r>
          </w:p>
        </w:tc>
        <w:tc>
          <w:tcPr>
            <w:tcW w:w="2392" w:type="dxa"/>
            <w:tcBorders>
              <w:top w:val="nil"/>
              <w:left w:val="nil"/>
              <w:bottom w:val="single" w:sz="8" w:space="0" w:color="auto"/>
              <w:right w:val="nil"/>
            </w:tcBorders>
            <w:shd w:val="clear" w:color="auto" w:fill="auto"/>
            <w:noWrap/>
            <w:vAlign w:val="bottom"/>
            <w:hideMark/>
          </w:tcPr>
          <w:p w:rsidR="00A754B1" w:rsidRPr="00BF5E4B" w:rsidRDefault="00A754B1" w:rsidP="0002756E">
            <w:pPr>
              <w:spacing w:after="0" w:line="240" w:lineRule="auto"/>
              <w:rPr>
                <w:rFonts w:ascii="Arial" w:hAnsi="Arial" w:cs="Arial"/>
                <w:sz w:val="16"/>
                <w:szCs w:val="16"/>
                <w:lang w:eastAsia="es-SV"/>
              </w:rPr>
            </w:pPr>
            <w:r w:rsidRPr="00BF5E4B">
              <w:rPr>
                <w:rFonts w:ascii="Arial" w:hAnsi="Arial" w:cs="Arial"/>
                <w:sz w:val="16"/>
                <w:szCs w:val="16"/>
                <w:lang w:eastAsia="es-SV"/>
              </w:rPr>
              <w:t> </w:t>
            </w:r>
          </w:p>
        </w:tc>
        <w:tc>
          <w:tcPr>
            <w:tcW w:w="1083" w:type="dxa"/>
            <w:tcBorders>
              <w:top w:val="nil"/>
              <w:left w:val="single" w:sz="8" w:space="0" w:color="auto"/>
              <w:bottom w:val="single" w:sz="8" w:space="0" w:color="auto"/>
              <w:right w:val="single" w:sz="8" w:space="0" w:color="auto"/>
            </w:tcBorders>
            <w:shd w:val="clear" w:color="auto" w:fill="auto"/>
            <w:noWrap/>
            <w:vAlign w:val="bottom"/>
            <w:hideMark/>
          </w:tcPr>
          <w:p w:rsidR="00A754B1" w:rsidRPr="00BF5E4B" w:rsidRDefault="00A754B1" w:rsidP="0002756E">
            <w:pPr>
              <w:spacing w:after="0" w:line="240" w:lineRule="auto"/>
              <w:rPr>
                <w:rFonts w:ascii="Arial" w:hAnsi="Arial" w:cs="Arial"/>
                <w:sz w:val="16"/>
                <w:szCs w:val="16"/>
                <w:lang w:eastAsia="es-SV"/>
              </w:rPr>
            </w:pPr>
            <w:r w:rsidRPr="00BF5E4B">
              <w:rPr>
                <w:rFonts w:ascii="Arial" w:hAnsi="Arial" w:cs="Arial"/>
                <w:sz w:val="16"/>
                <w:szCs w:val="16"/>
                <w:lang w:eastAsia="es-SV"/>
              </w:rPr>
              <w:t> </w:t>
            </w:r>
          </w:p>
        </w:tc>
        <w:tc>
          <w:tcPr>
            <w:tcW w:w="1170" w:type="dxa"/>
            <w:tcBorders>
              <w:top w:val="nil"/>
              <w:left w:val="nil"/>
              <w:bottom w:val="single" w:sz="8" w:space="0" w:color="auto"/>
              <w:right w:val="single" w:sz="8" w:space="0" w:color="auto"/>
            </w:tcBorders>
            <w:shd w:val="clear" w:color="auto" w:fill="auto"/>
            <w:noWrap/>
            <w:vAlign w:val="bottom"/>
            <w:hideMark/>
          </w:tcPr>
          <w:p w:rsidR="00A754B1" w:rsidRPr="00BF5E4B" w:rsidRDefault="00A754B1" w:rsidP="0002756E">
            <w:pPr>
              <w:spacing w:after="0" w:line="240" w:lineRule="auto"/>
              <w:rPr>
                <w:rFonts w:ascii="Arial" w:hAnsi="Arial" w:cs="Arial"/>
                <w:sz w:val="16"/>
                <w:szCs w:val="16"/>
                <w:lang w:eastAsia="es-SV"/>
              </w:rPr>
            </w:pPr>
            <w:r w:rsidRPr="00BF5E4B">
              <w:rPr>
                <w:rFonts w:ascii="Arial" w:hAnsi="Arial" w:cs="Arial"/>
                <w:sz w:val="16"/>
                <w:szCs w:val="16"/>
                <w:lang w:eastAsia="es-SV"/>
              </w:rPr>
              <w:t> </w:t>
            </w:r>
          </w:p>
        </w:tc>
      </w:tr>
      <w:tr w:rsidR="00A754B1" w:rsidRPr="00BF5E4B" w:rsidTr="0002756E">
        <w:trPr>
          <w:trHeight w:val="212"/>
        </w:trPr>
        <w:tc>
          <w:tcPr>
            <w:tcW w:w="1577" w:type="dxa"/>
            <w:tcBorders>
              <w:top w:val="nil"/>
              <w:left w:val="nil"/>
              <w:bottom w:val="nil"/>
              <w:right w:val="nil"/>
            </w:tcBorders>
            <w:shd w:val="clear" w:color="auto" w:fill="auto"/>
            <w:noWrap/>
            <w:vAlign w:val="bottom"/>
            <w:hideMark/>
          </w:tcPr>
          <w:p w:rsidR="00A754B1" w:rsidRPr="00BF5E4B" w:rsidRDefault="00A754B1" w:rsidP="0002756E">
            <w:pPr>
              <w:spacing w:after="0" w:line="240" w:lineRule="auto"/>
              <w:rPr>
                <w:rFonts w:ascii="Arial" w:hAnsi="Arial" w:cs="Arial"/>
                <w:sz w:val="16"/>
                <w:szCs w:val="16"/>
                <w:lang w:eastAsia="es-SV"/>
              </w:rPr>
            </w:pPr>
          </w:p>
        </w:tc>
        <w:tc>
          <w:tcPr>
            <w:tcW w:w="958" w:type="dxa"/>
            <w:tcBorders>
              <w:top w:val="nil"/>
              <w:left w:val="nil"/>
              <w:bottom w:val="nil"/>
              <w:right w:val="nil"/>
            </w:tcBorders>
            <w:shd w:val="clear" w:color="auto" w:fill="auto"/>
            <w:noWrap/>
            <w:vAlign w:val="bottom"/>
            <w:hideMark/>
          </w:tcPr>
          <w:p w:rsidR="00A754B1" w:rsidRPr="00BF5E4B" w:rsidRDefault="00A754B1" w:rsidP="0002756E">
            <w:pPr>
              <w:spacing w:after="0" w:line="240" w:lineRule="auto"/>
              <w:rPr>
                <w:rFonts w:ascii="Arial" w:hAnsi="Arial" w:cs="Arial"/>
                <w:sz w:val="16"/>
                <w:szCs w:val="16"/>
                <w:lang w:eastAsia="es-SV"/>
              </w:rPr>
            </w:pPr>
          </w:p>
        </w:tc>
        <w:tc>
          <w:tcPr>
            <w:tcW w:w="976" w:type="dxa"/>
            <w:tcBorders>
              <w:top w:val="nil"/>
              <w:left w:val="nil"/>
              <w:bottom w:val="nil"/>
              <w:right w:val="nil"/>
            </w:tcBorders>
            <w:shd w:val="clear" w:color="auto" w:fill="auto"/>
            <w:noWrap/>
            <w:vAlign w:val="bottom"/>
            <w:hideMark/>
          </w:tcPr>
          <w:p w:rsidR="00A754B1" w:rsidRPr="00BF5E4B" w:rsidRDefault="00A754B1" w:rsidP="0002756E">
            <w:pPr>
              <w:spacing w:after="0" w:line="240" w:lineRule="auto"/>
              <w:rPr>
                <w:rFonts w:ascii="Arial" w:hAnsi="Arial" w:cs="Arial"/>
                <w:sz w:val="16"/>
                <w:szCs w:val="16"/>
                <w:lang w:eastAsia="es-SV"/>
              </w:rPr>
            </w:pPr>
          </w:p>
        </w:tc>
        <w:tc>
          <w:tcPr>
            <w:tcW w:w="941" w:type="dxa"/>
            <w:tcBorders>
              <w:top w:val="nil"/>
              <w:left w:val="nil"/>
              <w:bottom w:val="nil"/>
              <w:right w:val="nil"/>
            </w:tcBorders>
            <w:shd w:val="clear" w:color="auto" w:fill="auto"/>
            <w:noWrap/>
            <w:vAlign w:val="bottom"/>
            <w:hideMark/>
          </w:tcPr>
          <w:p w:rsidR="00A754B1" w:rsidRPr="00BF5E4B" w:rsidRDefault="00A754B1" w:rsidP="0002756E">
            <w:pPr>
              <w:spacing w:after="0" w:line="240" w:lineRule="auto"/>
              <w:rPr>
                <w:rFonts w:ascii="Arial" w:hAnsi="Arial" w:cs="Arial"/>
                <w:sz w:val="16"/>
                <w:szCs w:val="16"/>
                <w:lang w:eastAsia="es-SV"/>
              </w:rPr>
            </w:pPr>
          </w:p>
        </w:tc>
        <w:tc>
          <w:tcPr>
            <w:tcW w:w="2392" w:type="dxa"/>
            <w:tcBorders>
              <w:top w:val="nil"/>
              <w:left w:val="nil"/>
              <w:bottom w:val="nil"/>
              <w:right w:val="nil"/>
            </w:tcBorders>
            <w:shd w:val="clear" w:color="auto" w:fill="auto"/>
            <w:noWrap/>
            <w:vAlign w:val="bottom"/>
            <w:hideMark/>
          </w:tcPr>
          <w:p w:rsidR="00A754B1" w:rsidRPr="00BF5E4B" w:rsidRDefault="00A754B1" w:rsidP="0002756E">
            <w:pPr>
              <w:spacing w:after="0" w:line="240" w:lineRule="auto"/>
              <w:rPr>
                <w:rFonts w:ascii="Arial" w:hAnsi="Arial" w:cs="Arial"/>
                <w:sz w:val="16"/>
                <w:szCs w:val="16"/>
                <w:lang w:eastAsia="es-SV"/>
              </w:rPr>
            </w:pPr>
          </w:p>
        </w:tc>
        <w:tc>
          <w:tcPr>
            <w:tcW w:w="1083" w:type="dxa"/>
            <w:tcBorders>
              <w:top w:val="nil"/>
              <w:left w:val="nil"/>
              <w:bottom w:val="nil"/>
              <w:right w:val="nil"/>
            </w:tcBorders>
            <w:shd w:val="clear" w:color="auto" w:fill="auto"/>
            <w:noWrap/>
            <w:vAlign w:val="bottom"/>
            <w:hideMark/>
          </w:tcPr>
          <w:p w:rsidR="00A754B1" w:rsidRPr="00BF5E4B" w:rsidRDefault="00A754B1" w:rsidP="0002756E">
            <w:pPr>
              <w:spacing w:after="0" w:line="240" w:lineRule="auto"/>
              <w:rPr>
                <w:rFonts w:ascii="Arial" w:hAnsi="Arial" w:cs="Arial"/>
                <w:sz w:val="16"/>
                <w:szCs w:val="16"/>
                <w:lang w:eastAsia="es-SV"/>
              </w:rPr>
            </w:pPr>
          </w:p>
        </w:tc>
        <w:tc>
          <w:tcPr>
            <w:tcW w:w="1170" w:type="dxa"/>
            <w:tcBorders>
              <w:top w:val="nil"/>
              <w:left w:val="nil"/>
              <w:bottom w:val="nil"/>
              <w:right w:val="nil"/>
            </w:tcBorders>
            <w:shd w:val="clear" w:color="auto" w:fill="auto"/>
            <w:noWrap/>
            <w:vAlign w:val="bottom"/>
            <w:hideMark/>
          </w:tcPr>
          <w:p w:rsidR="00A754B1" w:rsidRPr="00BF5E4B" w:rsidRDefault="00A754B1" w:rsidP="0002756E">
            <w:pPr>
              <w:spacing w:after="0" w:line="240" w:lineRule="auto"/>
              <w:rPr>
                <w:rFonts w:ascii="Arial" w:hAnsi="Arial" w:cs="Arial"/>
                <w:sz w:val="16"/>
                <w:szCs w:val="16"/>
                <w:lang w:eastAsia="es-SV"/>
              </w:rPr>
            </w:pPr>
          </w:p>
        </w:tc>
      </w:tr>
      <w:tr w:rsidR="00A754B1" w:rsidRPr="00BF5E4B" w:rsidTr="0002756E">
        <w:trPr>
          <w:trHeight w:val="212"/>
        </w:trPr>
        <w:tc>
          <w:tcPr>
            <w:tcW w:w="6844" w:type="dxa"/>
            <w:gridSpan w:val="5"/>
            <w:tcBorders>
              <w:top w:val="nil"/>
              <w:left w:val="nil"/>
              <w:bottom w:val="nil"/>
              <w:right w:val="nil"/>
            </w:tcBorders>
            <w:shd w:val="clear" w:color="auto" w:fill="auto"/>
            <w:noWrap/>
            <w:vAlign w:val="bottom"/>
            <w:hideMark/>
          </w:tcPr>
          <w:p w:rsidR="00A754B1" w:rsidRPr="00BF5E4B" w:rsidRDefault="00A754B1" w:rsidP="0002756E">
            <w:pPr>
              <w:spacing w:after="0" w:line="240" w:lineRule="auto"/>
              <w:rPr>
                <w:rFonts w:ascii="Arial" w:hAnsi="Arial" w:cs="Arial"/>
                <w:b/>
                <w:bCs/>
                <w:sz w:val="16"/>
                <w:szCs w:val="16"/>
                <w:lang w:val="en-US" w:eastAsia="es-SV"/>
              </w:rPr>
            </w:pPr>
            <w:r w:rsidRPr="00BF5E4B">
              <w:rPr>
                <w:rFonts w:ascii="Arial" w:hAnsi="Arial" w:cs="Arial"/>
                <w:b/>
                <w:bCs/>
                <w:sz w:val="16"/>
                <w:szCs w:val="16"/>
                <w:lang w:val="en-US" w:eastAsia="es-SV"/>
              </w:rPr>
              <w:t>C.I.F. VALUE  THIRTY THREE THOUSAND FOUR HUNDRED TWENTY SIX 29/100 DOLLARS</w:t>
            </w:r>
          </w:p>
        </w:tc>
        <w:tc>
          <w:tcPr>
            <w:tcW w:w="1083" w:type="dxa"/>
            <w:tcBorders>
              <w:top w:val="nil"/>
              <w:left w:val="nil"/>
              <w:bottom w:val="nil"/>
              <w:right w:val="nil"/>
            </w:tcBorders>
            <w:shd w:val="clear" w:color="auto" w:fill="auto"/>
            <w:noWrap/>
            <w:vAlign w:val="bottom"/>
            <w:hideMark/>
          </w:tcPr>
          <w:p w:rsidR="00A754B1" w:rsidRPr="00BF5E4B" w:rsidRDefault="00A754B1" w:rsidP="0002756E">
            <w:pPr>
              <w:spacing w:after="0" w:line="240" w:lineRule="auto"/>
              <w:rPr>
                <w:rFonts w:ascii="Arial" w:hAnsi="Arial" w:cs="Arial"/>
                <w:b/>
                <w:bCs/>
                <w:sz w:val="16"/>
                <w:szCs w:val="16"/>
                <w:lang w:eastAsia="es-SV"/>
              </w:rPr>
            </w:pPr>
            <w:r w:rsidRPr="00BF5E4B">
              <w:rPr>
                <w:rFonts w:ascii="Arial" w:hAnsi="Arial" w:cs="Arial"/>
                <w:b/>
                <w:bCs/>
                <w:sz w:val="16"/>
                <w:szCs w:val="16"/>
                <w:lang w:eastAsia="es-SV"/>
              </w:rPr>
              <w:t>TOTAL FOB</w:t>
            </w:r>
          </w:p>
        </w:tc>
        <w:tc>
          <w:tcPr>
            <w:tcW w:w="1170" w:type="dxa"/>
            <w:tcBorders>
              <w:top w:val="nil"/>
              <w:left w:val="nil"/>
              <w:bottom w:val="nil"/>
              <w:right w:val="nil"/>
            </w:tcBorders>
            <w:shd w:val="clear" w:color="auto" w:fill="auto"/>
            <w:noWrap/>
            <w:vAlign w:val="bottom"/>
            <w:hideMark/>
          </w:tcPr>
          <w:p w:rsidR="00A754B1" w:rsidRPr="00BF5E4B" w:rsidRDefault="00A754B1" w:rsidP="0002756E">
            <w:pPr>
              <w:spacing w:after="0" w:line="240" w:lineRule="auto"/>
              <w:rPr>
                <w:rFonts w:ascii="Arial" w:hAnsi="Arial" w:cs="Arial"/>
                <w:b/>
                <w:bCs/>
                <w:sz w:val="16"/>
                <w:szCs w:val="16"/>
                <w:lang w:eastAsia="es-SV"/>
              </w:rPr>
            </w:pPr>
            <w:r>
              <w:rPr>
                <w:rFonts w:ascii="Arial" w:hAnsi="Arial" w:cs="Arial"/>
                <w:b/>
                <w:bCs/>
                <w:sz w:val="16"/>
                <w:szCs w:val="16"/>
                <w:lang w:eastAsia="es-SV"/>
              </w:rPr>
              <w:t>$</w:t>
            </w:r>
            <w:r w:rsidRPr="00BF5E4B">
              <w:rPr>
                <w:rFonts w:ascii="Arial" w:hAnsi="Arial" w:cs="Arial"/>
                <w:b/>
                <w:bCs/>
                <w:sz w:val="16"/>
                <w:szCs w:val="16"/>
                <w:lang w:eastAsia="es-SV"/>
              </w:rPr>
              <w:t xml:space="preserve">33,426.29 </w:t>
            </w:r>
          </w:p>
        </w:tc>
      </w:tr>
      <w:tr w:rsidR="00A754B1" w:rsidRPr="00BF5E4B" w:rsidTr="0002756E">
        <w:trPr>
          <w:trHeight w:val="212"/>
        </w:trPr>
        <w:tc>
          <w:tcPr>
            <w:tcW w:w="1577" w:type="dxa"/>
            <w:tcBorders>
              <w:top w:val="nil"/>
              <w:left w:val="nil"/>
              <w:bottom w:val="nil"/>
              <w:right w:val="nil"/>
            </w:tcBorders>
            <w:shd w:val="clear" w:color="auto" w:fill="auto"/>
            <w:noWrap/>
            <w:vAlign w:val="bottom"/>
            <w:hideMark/>
          </w:tcPr>
          <w:p w:rsidR="00A754B1" w:rsidRPr="00BF5E4B" w:rsidRDefault="00A754B1" w:rsidP="0002756E">
            <w:pPr>
              <w:spacing w:after="0" w:line="240" w:lineRule="auto"/>
              <w:rPr>
                <w:rFonts w:ascii="Arial" w:hAnsi="Arial" w:cs="Arial"/>
                <w:sz w:val="16"/>
                <w:szCs w:val="16"/>
                <w:lang w:eastAsia="es-SV"/>
              </w:rPr>
            </w:pPr>
          </w:p>
        </w:tc>
        <w:tc>
          <w:tcPr>
            <w:tcW w:w="958" w:type="dxa"/>
            <w:tcBorders>
              <w:top w:val="nil"/>
              <w:left w:val="nil"/>
              <w:bottom w:val="nil"/>
              <w:right w:val="nil"/>
            </w:tcBorders>
            <w:shd w:val="clear" w:color="auto" w:fill="auto"/>
            <w:noWrap/>
            <w:vAlign w:val="bottom"/>
            <w:hideMark/>
          </w:tcPr>
          <w:p w:rsidR="00A754B1" w:rsidRPr="00BF5E4B" w:rsidRDefault="00A754B1" w:rsidP="0002756E">
            <w:pPr>
              <w:spacing w:after="0" w:line="240" w:lineRule="auto"/>
              <w:rPr>
                <w:rFonts w:ascii="Arial" w:hAnsi="Arial" w:cs="Arial"/>
                <w:sz w:val="16"/>
                <w:szCs w:val="16"/>
                <w:lang w:eastAsia="es-SV"/>
              </w:rPr>
            </w:pPr>
          </w:p>
        </w:tc>
        <w:tc>
          <w:tcPr>
            <w:tcW w:w="976" w:type="dxa"/>
            <w:tcBorders>
              <w:top w:val="nil"/>
              <w:left w:val="nil"/>
              <w:bottom w:val="nil"/>
              <w:right w:val="nil"/>
            </w:tcBorders>
            <w:shd w:val="clear" w:color="auto" w:fill="auto"/>
            <w:noWrap/>
            <w:vAlign w:val="bottom"/>
            <w:hideMark/>
          </w:tcPr>
          <w:p w:rsidR="00A754B1" w:rsidRPr="00BF5E4B" w:rsidRDefault="00A754B1" w:rsidP="0002756E">
            <w:pPr>
              <w:spacing w:after="0" w:line="240" w:lineRule="auto"/>
              <w:rPr>
                <w:rFonts w:ascii="Arial" w:hAnsi="Arial" w:cs="Arial"/>
                <w:sz w:val="16"/>
                <w:szCs w:val="16"/>
                <w:lang w:eastAsia="es-SV"/>
              </w:rPr>
            </w:pPr>
          </w:p>
        </w:tc>
        <w:tc>
          <w:tcPr>
            <w:tcW w:w="941" w:type="dxa"/>
            <w:tcBorders>
              <w:top w:val="nil"/>
              <w:left w:val="nil"/>
              <w:bottom w:val="nil"/>
              <w:right w:val="nil"/>
            </w:tcBorders>
            <w:shd w:val="clear" w:color="auto" w:fill="auto"/>
            <w:noWrap/>
            <w:vAlign w:val="bottom"/>
            <w:hideMark/>
          </w:tcPr>
          <w:p w:rsidR="00A754B1" w:rsidRPr="00BF5E4B" w:rsidRDefault="00A754B1" w:rsidP="0002756E">
            <w:pPr>
              <w:spacing w:after="0" w:line="240" w:lineRule="auto"/>
              <w:rPr>
                <w:rFonts w:ascii="Arial" w:hAnsi="Arial" w:cs="Arial"/>
                <w:sz w:val="16"/>
                <w:szCs w:val="16"/>
                <w:lang w:eastAsia="es-SV"/>
              </w:rPr>
            </w:pPr>
          </w:p>
        </w:tc>
        <w:tc>
          <w:tcPr>
            <w:tcW w:w="2392" w:type="dxa"/>
            <w:tcBorders>
              <w:top w:val="nil"/>
              <w:left w:val="nil"/>
              <w:bottom w:val="nil"/>
              <w:right w:val="nil"/>
            </w:tcBorders>
            <w:shd w:val="clear" w:color="auto" w:fill="auto"/>
            <w:noWrap/>
            <w:vAlign w:val="bottom"/>
            <w:hideMark/>
          </w:tcPr>
          <w:p w:rsidR="00A754B1" w:rsidRPr="00BF5E4B" w:rsidRDefault="00A754B1" w:rsidP="0002756E">
            <w:pPr>
              <w:spacing w:after="0" w:line="240" w:lineRule="auto"/>
              <w:rPr>
                <w:rFonts w:ascii="Arial" w:hAnsi="Arial" w:cs="Arial"/>
                <w:sz w:val="16"/>
                <w:szCs w:val="16"/>
                <w:lang w:eastAsia="es-SV"/>
              </w:rPr>
            </w:pPr>
          </w:p>
        </w:tc>
        <w:tc>
          <w:tcPr>
            <w:tcW w:w="1083" w:type="dxa"/>
            <w:tcBorders>
              <w:top w:val="nil"/>
              <w:left w:val="nil"/>
              <w:bottom w:val="nil"/>
              <w:right w:val="nil"/>
            </w:tcBorders>
            <w:shd w:val="clear" w:color="auto" w:fill="auto"/>
            <w:noWrap/>
            <w:vAlign w:val="bottom"/>
            <w:hideMark/>
          </w:tcPr>
          <w:p w:rsidR="00A754B1" w:rsidRPr="00BF5E4B" w:rsidRDefault="00A754B1" w:rsidP="0002756E">
            <w:pPr>
              <w:spacing w:after="0" w:line="240" w:lineRule="auto"/>
              <w:rPr>
                <w:rFonts w:ascii="Arial" w:hAnsi="Arial" w:cs="Arial"/>
                <w:sz w:val="16"/>
                <w:szCs w:val="16"/>
                <w:lang w:eastAsia="es-SV"/>
              </w:rPr>
            </w:pPr>
            <w:r w:rsidRPr="00BF5E4B">
              <w:rPr>
                <w:rFonts w:ascii="Arial" w:hAnsi="Arial" w:cs="Arial"/>
                <w:sz w:val="16"/>
                <w:szCs w:val="16"/>
                <w:lang w:eastAsia="es-SV"/>
              </w:rPr>
              <w:t>INSURANCE</w:t>
            </w:r>
          </w:p>
        </w:tc>
        <w:tc>
          <w:tcPr>
            <w:tcW w:w="1170" w:type="dxa"/>
            <w:tcBorders>
              <w:top w:val="nil"/>
              <w:left w:val="nil"/>
              <w:bottom w:val="nil"/>
              <w:right w:val="nil"/>
            </w:tcBorders>
            <w:shd w:val="clear" w:color="auto" w:fill="auto"/>
            <w:noWrap/>
            <w:vAlign w:val="bottom"/>
            <w:hideMark/>
          </w:tcPr>
          <w:p w:rsidR="00A754B1" w:rsidRPr="00BF5E4B" w:rsidRDefault="00A754B1" w:rsidP="0002756E">
            <w:pPr>
              <w:spacing w:after="0" w:line="240" w:lineRule="auto"/>
              <w:rPr>
                <w:rFonts w:ascii="Arial" w:hAnsi="Arial" w:cs="Arial"/>
                <w:sz w:val="16"/>
                <w:szCs w:val="16"/>
                <w:lang w:eastAsia="es-SV"/>
              </w:rPr>
            </w:pPr>
          </w:p>
        </w:tc>
      </w:tr>
      <w:tr w:rsidR="00A754B1" w:rsidRPr="00BF5E4B" w:rsidTr="0002756E">
        <w:trPr>
          <w:trHeight w:val="212"/>
        </w:trPr>
        <w:tc>
          <w:tcPr>
            <w:tcW w:w="1577" w:type="dxa"/>
            <w:tcBorders>
              <w:top w:val="nil"/>
              <w:left w:val="nil"/>
              <w:bottom w:val="nil"/>
              <w:right w:val="nil"/>
            </w:tcBorders>
            <w:shd w:val="clear" w:color="auto" w:fill="auto"/>
            <w:noWrap/>
            <w:vAlign w:val="bottom"/>
            <w:hideMark/>
          </w:tcPr>
          <w:p w:rsidR="00A754B1" w:rsidRPr="00BF5E4B" w:rsidRDefault="00A754B1" w:rsidP="0002756E">
            <w:pPr>
              <w:spacing w:after="0" w:line="240" w:lineRule="auto"/>
              <w:rPr>
                <w:rFonts w:ascii="Arial" w:hAnsi="Arial" w:cs="Arial"/>
                <w:sz w:val="16"/>
                <w:szCs w:val="16"/>
                <w:lang w:eastAsia="es-SV"/>
              </w:rPr>
            </w:pPr>
          </w:p>
        </w:tc>
        <w:tc>
          <w:tcPr>
            <w:tcW w:w="958" w:type="dxa"/>
            <w:tcBorders>
              <w:top w:val="nil"/>
              <w:left w:val="nil"/>
              <w:bottom w:val="nil"/>
              <w:right w:val="nil"/>
            </w:tcBorders>
            <w:shd w:val="clear" w:color="auto" w:fill="auto"/>
            <w:noWrap/>
            <w:vAlign w:val="bottom"/>
            <w:hideMark/>
          </w:tcPr>
          <w:p w:rsidR="00A754B1" w:rsidRPr="00BF5E4B" w:rsidRDefault="00A754B1" w:rsidP="0002756E">
            <w:pPr>
              <w:spacing w:after="0" w:line="240" w:lineRule="auto"/>
              <w:rPr>
                <w:rFonts w:ascii="Arial" w:hAnsi="Arial" w:cs="Arial"/>
                <w:sz w:val="16"/>
                <w:szCs w:val="16"/>
                <w:lang w:eastAsia="es-SV"/>
              </w:rPr>
            </w:pPr>
          </w:p>
        </w:tc>
        <w:tc>
          <w:tcPr>
            <w:tcW w:w="976" w:type="dxa"/>
            <w:tcBorders>
              <w:top w:val="nil"/>
              <w:left w:val="nil"/>
              <w:bottom w:val="nil"/>
              <w:right w:val="nil"/>
            </w:tcBorders>
            <w:shd w:val="clear" w:color="auto" w:fill="auto"/>
            <w:noWrap/>
            <w:vAlign w:val="bottom"/>
            <w:hideMark/>
          </w:tcPr>
          <w:p w:rsidR="00A754B1" w:rsidRPr="00BF5E4B" w:rsidRDefault="00A754B1" w:rsidP="0002756E">
            <w:pPr>
              <w:spacing w:after="0" w:line="240" w:lineRule="auto"/>
              <w:rPr>
                <w:rFonts w:ascii="Arial" w:hAnsi="Arial" w:cs="Arial"/>
                <w:sz w:val="16"/>
                <w:szCs w:val="16"/>
                <w:lang w:eastAsia="es-SV"/>
              </w:rPr>
            </w:pPr>
          </w:p>
        </w:tc>
        <w:tc>
          <w:tcPr>
            <w:tcW w:w="941" w:type="dxa"/>
            <w:tcBorders>
              <w:top w:val="nil"/>
              <w:left w:val="nil"/>
              <w:bottom w:val="nil"/>
              <w:right w:val="nil"/>
            </w:tcBorders>
            <w:shd w:val="clear" w:color="auto" w:fill="auto"/>
            <w:noWrap/>
            <w:vAlign w:val="bottom"/>
            <w:hideMark/>
          </w:tcPr>
          <w:p w:rsidR="00A754B1" w:rsidRPr="00BF5E4B" w:rsidRDefault="00A754B1" w:rsidP="0002756E">
            <w:pPr>
              <w:spacing w:after="0" w:line="240" w:lineRule="auto"/>
              <w:rPr>
                <w:rFonts w:ascii="Arial" w:hAnsi="Arial" w:cs="Arial"/>
                <w:sz w:val="16"/>
                <w:szCs w:val="16"/>
                <w:lang w:eastAsia="es-SV"/>
              </w:rPr>
            </w:pPr>
          </w:p>
        </w:tc>
        <w:tc>
          <w:tcPr>
            <w:tcW w:w="2392" w:type="dxa"/>
            <w:tcBorders>
              <w:top w:val="nil"/>
              <w:left w:val="nil"/>
              <w:bottom w:val="nil"/>
              <w:right w:val="nil"/>
            </w:tcBorders>
            <w:shd w:val="clear" w:color="auto" w:fill="auto"/>
            <w:noWrap/>
            <w:vAlign w:val="bottom"/>
            <w:hideMark/>
          </w:tcPr>
          <w:p w:rsidR="00A754B1" w:rsidRPr="00BF5E4B" w:rsidRDefault="00A754B1" w:rsidP="0002756E">
            <w:pPr>
              <w:spacing w:after="0" w:line="240" w:lineRule="auto"/>
              <w:rPr>
                <w:rFonts w:ascii="Arial" w:hAnsi="Arial" w:cs="Arial"/>
                <w:sz w:val="16"/>
                <w:szCs w:val="16"/>
                <w:lang w:eastAsia="es-SV"/>
              </w:rPr>
            </w:pPr>
          </w:p>
        </w:tc>
        <w:tc>
          <w:tcPr>
            <w:tcW w:w="1083" w:type="dxa"/>
            <w:tcBorders>
              <w:top w:val="nil"/>
              <w:left w:val="nil"/>
              <w:bottom w:val="nil"/>
              <w:right w:val="nil"/>
            </w:tcBorders>
            <w:shd w:val="clear" w:color="auto" w:fill="auto"/>
            <w:noWrap/>
            <w:vAlign w:val="bottom"/>
            <w:hideMark/>
          </w:tcPr>
          <w:p w:rsidR="00A754B1" w:rsidRPr="00BF5E4B" w:rsidRDefault="00A754B1" w:rsidP="0002756E">
            <w:pPr>
              <w:spacing w:after="0" w:line="240" w:lineRule="auto"/>
              <w:rPr>
                <w:rFonts w:ascii="Arial" w:hAnsi="Arial" w:cs="Arial"/>
                <w:sz w:val="16"/>
                <w:szCs w:val="16"/>
                <w:lang w:eastAsia="es-SV"/>
              </w:rPr>
            </w:pPr>
            <w:r w:rsidRPr="00BF5E4B">
              <w:rPr>
                <w:rFonts w:ascii="Arial" w:hAnsi="Arial" w:cs="Arial"/>
                <w:sz w:val="16"/>
                <w:szCs w:val="16"/>
                <w:lang w:eastAsia="es-SV"/>
              </w:rPr>
              <w:t>FREIGHT</w:t>
            </w:r>
          </w:p>
        </w:tc>
        <w:tc>
          <w:tcPr>
            <w:tcW w:w="1170" w:type="dxa"/>
            <w:tcBorders>
              <w:top w:val="nil"/>
              <w:left w:val="nil"/>
              <w:bottom w:val="nil"/>
              <w:right w:val="nil"/>
            </w:tcBorders>
            <w:shd w:val="clear" w:color="auto" w:fill="auto"/>
            <w:noWrap/>
            <w:vAlign w:val="bottom"/>
            <w:hideMark/>
          </w:tcPr>
          <w:p w:rsidR="00A754B1" w:rsidRPr="00BF5E4B" w:rsidRDefault="00A754B1" w:rsidP="0002756E">
            <w:pPr>
              <w:spacing w:after="0" w:line="240" w:lineRule="auto"/>
              <w:rPr>
                <w:rFonts w:ascii="Arial" w:hAnsi="Arial" w:cs="Arial"/>
                <w:sz w:val="16"/>
                <w:szCs w:val="16"/>
                <w:lang w:eastAsia="es-SV"/>
              </w:rPr>
            </w:pPr>
          </w:p>
        </w:tc>
      </w:tr>
      <w:tr w:rsidR="00A754B1" w:rsidRPr="00BF5E4B" w:rsidTr="0002756E">
        <w:trPr>
          <w:trHeight w:val="212"/>
        </w:trPr>
        <w:tc>
          <w:tcPr>
            <w:tcW w:w="2535" w:type="dxa"/>
            <w:gridSpan w:val="2"/>
            <w:tcBorders>
              <w:top w:val="nil"/>
              <w:left w:val="nil"/>
              <w:bottom w:val="nil"/>
              <w:right w:val="nil"/>
            </w:tcBorders>
            <w:shd w:val="clear" w:color="auto" w:fill="auto"/>
            <w:noWrap/>
            <w:vAlign w:val="bottom"/>
            <w:hideMark/>
          </w:tcPr>
          <w:p w:rsidR="00A754B1" w:rsidRPr="00BF5E4B" w:rsidRDefault="00A754B1" w:rsidP="0002756E">
            <w:pPr>
              <w:spacing w:after="0" w:line="240" w:lineRule="auto"/>
              <w:rPr>
                <w:rFonts w:ascii="Arial" w:hAnsi="Arial" w:cs="Arial"/>
                <w:sz w:val="16"/>
                <w:szCs w:val="16"/>
                <w:lang w:eastAsia="es-SV"/>
              </w:rPr>
            </w:pPr>
            <w:r w:rsidRPr="00BF5E4B">
              <w:rPr>
                <w:rFonts w:ascii="Arial" w:hAnsi="Arial" w:cs="Arial"/>
                <w:sz w:val="16"/>
                <w:szCs w:val="16"/>
                <w:lang w:eastAsia="es-SV"/>
              </w:rPr>
              <w:t>GROSS WEIGHT:</w:t>
            </w:r>
          </w:p>
        </w:tc>
        <w:tc>
          <w:tcPr>
            <w:tcW w:w="1917" w:type="dxa"/>
            <w:gridSpan w:val="2"/>
            <w:tcBorders>
              <w:top w:val="nil"/>
              <w:left w:val="nil"/>
              <w:bottom w:val="nil"/>
              <w:right w:val="nil"/>
            </w:tcBorders>
            <w:shd w:val="clear" w:color="auto" w:fill="auto"/>
            <w:noWrap/>
            <w:vAlign w:val="bottom"/>
            <w:hideMark/>
          </w:tcPr>
          <w:p w:rsidR="00A754B1" w:rsidRPr="00BF5E4B" w:rsidRDefault="00A754B1" w:rsidP="0002756E">
            <w:pPr>
              <w:spacing w:after="0" w:line="240" w:lineRule="auto"/>
              <w:rPr>
                <w:rFonts w:ascii="Arial" w:hAnsi="Arial" w:cs="Arial"/>
                <w:sz w:val="16"/>
                <w:szCs w:val="16"/>
                <w:lang w:eastAsia="es-SV"/>
              </w:rPr>
            </w:pPr>
            <w:r w:rsidRPr="00BF5E4B">
              <w:rPr>
                <w:rFonts w:ascii="Arial" w:hAnsi="Arial" w:cs="Arial"/>
                <w:sz w:val="16"/>
                <w:szCs w:val="16"/>
                <w:lang w:eastAsia="es-SV"/>
              </w:rPr>
              <w:t>16986.41   KGS</w:t>
            </w:r>
          </w:p>
        </w:tc>
        <w:tc>
          <w:tcPr>
            <w:tcW w:w="2392" w:type="dxa"/>
            <w:tcBorders>
              <w:top w:val="nil"/>
              <w:left w:val="nil"/>
              <w:bottom w:val="nil"/>
              <w:right w:val="nil"/>
            </w:tcBorders>
            <w:shd w:val="clear" w:color="auto" w:fill="auto"/>
            <w:noWrap/>
            <w:vAlign w:val="bottom"/>
            <w:hideMark/>
          </w:tcPr>
          <w:p w:rsidR="00A754B1" w:rsidRPr="00BF5E4B" w:rsidRDefault="00A754B1" w:rsidP="0002756E">
            <w:pPr>
              <w:spacing w:after="0" w:line="240" w:lineRule="auto"/>
              <w:rPr>
                <w:rFonts w:ascii="Arial" w:hAnsi="Arial" w:cs="Arial"/>
                <w:sz w:val="16"/>
                <w:szCs w:val="16"/>
                <w:lang w:eastAsia="es-SV"/>
              </w:rPr>
            </w:pPr>
            <w:r w:rsidRPr="00BF5E4B">
              <w:rPr>
                <w:rFonts w:ascii="Arial" w:hAnsi="Arial" w:cs="Arial"/>
                <w:sz w:val="16"/>
                <w:szCs w:val="16"/>
                <w:lang w:eastAsia="es-SV"/>
              </w:rPr>
              <w:t>NET WEIGHT: 16986.41 KGS</w:t>
            </w:r>
          </w:p>
        </w:tc>
        <w:tc>
          <w:tcPr>
            <w:tcW w:w="1083" w:type="dxa"/>
            <w:tcBorders>
              <w:top w:val="nil"/>
              <w:left w:val="nil"/>
              <w:bottom w:val="nil"/>
              <w:right w:val="nil"/>
            </w:tcBorders>
            <w:shd w:val="clear" w:color="auto" w:fill="auto"/>
            <w:noWrap/>
            <w:vAlign w:val="bottom"/>
            <w:hideMark/>
          </w:tcPr>
          <w:p w:rsidR="00A754B1" w:rsidRPr="00BF5E4B" w:rsidRDefault="00A754B1" w:rsidP="0002756E">
            <w:pPr>
              <w:spacing w:after="0" w:line="240" w:lineRule="auto"/>
              <w:rPr>
                <w:rFonts w:ascii="Arial" w:hAnsi="Arial" w:cs="Arial"/>
                <w:sz w:val="16"/>
                <w:szCs w:val="16"/>
                <w:lang w:eastAsia="es-SV"/>
              </w:rPr>
            </w:pPr>
            <w:r w:rsidRPr="00BF5E4B">
              <w:rPr>
                <w:rFonts w:ascii="Arial" w:hAnsi="Arial" w:cs="Arial"/>
                <w:sz w:val="16"/>
                <w:szCs w:val="16"/>
                <w:lang w:eastAsia="es-SV"/>
              </w:rPr>
              <w:t>TOTAL CIF</w:t>
            </w:r>
          </w:p>
        </w:tc>
        <w:tc>
          <w:tcPr>
            <w:tcW w:w="1170" w:type="dxa"/>
            <w:tcBorders>
              <w:top w:val="nil"/>
              <w:left w:val="nil"/>
              <w:bottom w:val="nil"/>
              <w:right w:val="nil"/>
            </w:tcBorders>
            <w:shd w:val="clear" w:color="auto" w:fill="auto"/>
            <w:noWrap/>
            <w:vAlign w:val="bottom"/>
            <w:hideMark/>
          </w:tcPr>
          <w:p w:rsidR="00A754B1" w:rsidRPr="00BF5E4B" w:rsidRDefault="00A754B1" w:rsidP="0002756E">
            <w:pPr>
              <w:spacing w:after="0" w:line="240" w:lineRule="auto"/>
              <w:rPr>
                <w:rFonts w:ascii="Arial" w:hAnsi="Arial" w:cs="Arial"/>
                <w:sz w:val="16"/>
                <w:szCs w:val="16"/>
                <w:lang w:eastAsia="es-SV"/>
              </w:rPr>
            </w:pPr>
          </w:p>
        </w:tc>
      </w:tr>
    </w:tbl>
    <w:p w:rsidR="00A754B1" w:rsidRDefault="00A754B1" w:rsidP="00A754B1">
      <w:pPr>
        <w:pStyle w:val="Prrafodelista"/>
        <w:spacing w:line="360" w:lineRule="auto"/>
        <w:ind w:left="0"/>
        <w:jc w:val="both"/>
        <w:rPr>
          <w:rFonts w:ascii="Arial Narrow" w:hAnsi="Arial Narrow" w:cs="Courier New"/>
          <w:bCs/>
          <w:sz w:val="24"/>
          <w:szCs w:val="24"/>
        </w:rPr>
      </w:pPr>
    </w:p>
    <w:p w:rsidR="00A754B1" w:rsidRDefault="00A754B1" w:rsidP="00A754B1">
      <w:pPr>
        <w:pStyle w:val="Prrafodelista"/>
        <w:spacing w:line="360" w:lineRule="auto"/>
        <w:ind w:left="-180"/>
        <w:jc w:val="both"/>
        <w:rPr>
          <w:rFonts w:ascii="Arial Narrow" w:hAnsi="Arial Narrow" w:cs="Courier New"/>
          <w:bCs/>
          <w:sz w:val="24"/>
          <w:szCs w:val="24"/>
        </w:rPr>
      </w:pPr>
      <w:r>
        <w:rPr>
          <w:rFonts w:ascii="Arial Narrow" w:hAnsi="Arial Narrow" w:cs="Courier New"/>
          <w:bCs/>
          <w:sz w:val="24"/>
          <w:szCs w:val="24"/>
        </w:rPr>
        <w:t>El registro contable por la venta es el siguiente:</w:t>
      </w:r>
    </w:p>
    <w:p w:rsidR="00A754B1" w:rsidRDefault="00A754B1" w:rsidP="00A754B1">
      <w:pPr>
        <w:pStyle w:val="Prrafodelista"/>
        <w:spacing w:line="360" w:lineRule="auto"/>
        <w:ind w:left="-180"/>
        <w:jc w:val="both"/>
        <w:rPr>
          <w:rFonts w:ascii="Arial Narrow" w:hAnsi="Arial Narrow" w:cs="Courier New"/>
          <w:bCs/>
          <w:sz w:val="24"/>
          <w:szCs w:val="24"/>
        </w:rPr>
      </w:pPr>
    </w:p>
    <w:p w:rsidR="00A754B1" w:rsidRDefault="00A754B1" w:rsidP="00A754B1">
      <w:pPr>
        <w:pStyle w:val="Prrafodelista"/>
        <w:spacing w:line="360" w:lineRule="auto"/>
        <w:ind w:left="-180"/>
        <w:jc w:val="both"/>
        <w:rPr>
          <w:rFonts w:ascii="Arial Narrow" w:hAnsi="Arial Narrow" w:cs="Courier New"/>
          <w:bCs/>
          <w:sz w:val="24"/>
          <w:szCs w:val="24"/>
        </w:rPr>
      </w:pPr>
    </w:p>
    <w:tbl>
      <w:tblPr>
        <w:tblW w:w="8626" w:type="dxa"/>
        <w:tblInd w:w="93" w:type="dxa"/>
        <w:tblLook w:val="04A0"/>
      </w:tblPr>
      <w:tblGrid>
        <w:gridCol w:w="726"/>
        <w:gridCol w:w="842"/>
        <w:gridCol w:w="3188"/>
        <w:gridCol w:w="645"/>
        <w:gridCol w:w="525"/>
        <w:gridCol w:w="675"/>
        <w:gridCol w:w="675"/>
        <w:gridCol w:w="525"/>
        <w:gridCol w:w="825"/>
      </w:tblGrid>
      <w:tr w:rsidR="00A754B1" w:rsidRPr="00DC19D1" w:rsidTr="00854386">
        <w:trPr>
          <w:trHeight w:val="300"/>
        </w:trPr>
        <w:tc>
          <w:tcPr>
            <w:tcW w:w="5401" w:type="dxa"/>
            <w:gridSpan w:val="4"/>
            <w:tcBorders>
              <w:top w:val="nil"/>
              <w:left w:val="nil"/>
              <w:bottom w:val="nil"/>
              <w:right w:val="nil"/>
            </w:tcBorders>
            <w:shd w:val="clear" w:color="auto" w:fill="auto"/>
            <w:noWrap/>
            <w:vAlign w:val="bottom"/>
            <w:hideMark/>
          </w:tcPr>
          <w:p w:rsidR="00A754B1" w:rsidRPr="00DC19D1" w:rsidRDefault="00A754B1" w:rsidP="0002756E">
            <w:pPr>
              <w:spacing w:after="0" w:line="240" w:lineRule="auto"/>
              <w:rPr>
                <w:color w:val="000000"/>
              </w:rPr>
            </w:pPr>
            <w:r w:rsidRPr="00DC19D1">
              <w:rPr>
                <w:color w:val="000000"/>
              </w:rPr>
              <w:lastRenderedPageBreak/>
              <w:t>ESPECIES EL SOL, S.A. DE C.V.</w:t>
            </w:r>
          </w:p>
        </w:tc>
        <w:tc>
          <w:tcPr>
            <w:tcW w:w="1200" w:type="dxa"/>
            <w:gridSpan w:val="2"/>
            <w:tcBorders>
              <w:top w:val="nil"/>
              <w:left w:val="nil"/>
              <w:bottom w:val="nil"/>
              <w:right w:val="nil"/>
            </w:tcBorders>
            <w:shd w:val="clear" w:color="auto" w:fill="auto"/>
            <w:noWrap/>
            <w:vAlign w:val="bottom"/>
            <w:hideMark/>
          </w:tcPr>
          <w:p w:rsidR="00A754B1" w:rsidRPr="00DC19D1" w:rsidRDefault="00A754B1" w:rsidP="0002756E">
            <w:pPr>
              <w:spacing w:after="0" w:line="240" w:lineRule="auto"/>
              <w:rPr>
                <w:color w:val="000000"/>
              </w:rPr>
            </w:pPr>
          </w:p>
        </w:tc>
        <w:tc>
          <w:tcPr>
            <w:tcW w:w="1200" w:type="dxa"/>
            <w:gridSpan w:val="2"/>
            <w:tcBorders>
              <w:top w:val="nil"/>
              <w:left w:val="nil"/>
              <w:bottom w:val="nil"/>
              <w:right w:val="nil"/>
            </w:tcBorders>
            <w:shd w:val="clear" w:color="auto" w:fill="auto"/>
            <w:noWrap/>
            <w:vAlign w:val="bottom"/>
            <w:hideMark/>
          </w:tcPr>
          <w:p w:rsidR="00A754B1" w:rsidRPr="00DC19D1" w:rsidRDefault="00A754B1" w:rsidP="0002756E">
            <w:pPr>
              <w:spacing w:after="0" w:line="240" w:lineRule="auto"/>
              <w:rPr>
                <w:color w:val="000000"/>
              </w:rPr>
            </w:pPr>
          </w:p>
        </w:tc>
        <w:tc>
          <w:tcPr>
            <w:tcW w:w="825" w:type="dxa"/>
            <w:tcBorders>
              <w:top w:val="nil"/>
              <w:left w:val="nil"/>
              <w:bottom w:val="nil"/>
              <w:right w:val="nil"/>
            </w:tcBorders>
            <w:shd w:val="clear" w:color="auto" w:fill="auto"/>
            <w:noWrap/>
            <w:vAlign w:val="bottom"/>
            <w:hideMark/>
          </w:tcPr>
          <w:p w:rsidR="00A754B1" w:rsidRPr="00DC19D1" w:rsidRDefault="00A754B1" w:rsidP="0002756E">
            <w:pPr>
              <w:spacing w:after="0" w:line="240" w:lineRule="auto"/>
              <w:rPr>
                <w:color w:val="000000"/>
              </w:rPr>
            </w:pPr>
          </w:p>
        </w:tc>
      </w:tr>
      <w:tr w:rsidR="00A754B1" w:rsidRPr="00DC19D1" w:rsidTr="00854386">
        <w:trPr>
          <w:trHeight w:val="300"/>
        </w:trPr>
        <w:tc>
          <w:tcPr>
            <w:tcW w:w="8626" w:type="dxa"/>
            <w:gridSpan w:val="9"/>
            <w:tcBorders>
              <w:top w:val="nil"/>
              <w:left w:val="nil"/>
              <w:bottom w:val="nil"/>
              <w:right w:val="nil"/>
            </w:tcBorders>
            <w:shd w:val="clear" w:color="auto" w:fill="auto"/>
            <w:noWrap/>
            <w:vAlign w:val="bottom"/>
            <w:hideMark/>
          </w:tcPr>
          <w:p w:rsidR="00A754B1" w:rsidRPr="00DC19D1" w:rsidRDefault="00A754B1" w:rsidP="0002756E">
            <w:pPr>
              <w:spacing w:after="0" w:line="240" w:lineRule="auto"/>
              <w:jc w:val="center"/>
              <w:rPr>
                <w:rFonts w:ascii="Arial Narrow" w:hAnsi="Arial Narrow"/>
                <w:b/>
                <w:bCs/>
                <w:color w:val="000000"/>
                <w:sz w:val="20"/>
                <w:szCs w:val="20"/>
                <w:lang w:val="en-US"/>
              </w:rPr>
            </w:pPr>
            <w:r w:rsidRPr="00DC19D1">
              <w:rPr>
                <w:rFonts w:ascii="Arial Narrow" w:hAnsi="Arial Narrow"/>
                <w:b/>
                <w:bCs/>
                <w:color w:val="000000"/>
                <w:sz w:val="20"/>
                <w:szCs w:val="20"/>
                <w:lang w:val="en-US"/>
              </w:rPr>
              <w:t>PARTIDA DE DIARIO No. 1</w:t>
            </w:r>
          </w:p>
        </w:tc>
      </w:tr>
      <w:tr w:rsidR="00A754B1" w:rsidRPr="00DC19D1" w:rsidTr="00854386">
        <w:trPr>
          <w:trHeight w:val="315"/>
        </w:trPr>
        <w:tc>
          <w:tcPr>
            <w:tcW w:w="1568" w:type="dxa"/>
            <w:gridSpan w:val="2"/>
            <w:tcBorders>
              <w:top w:val="nil"/>
              <w:left w:val="nil"/>
              <w:bottom w:val="single" w:sz="8" w:space="0" w:color="auto"/>
              <w:right w:val="nil"/>
            </w:tcBorders>
            <w:shd w:val="clear" w:color="auto" w:fill="auto"/>
            <w:noWrap/>
            <w:vAlign w:val="bottom"/>
            <w:hideMark/>
          </w:tcPr>
          <w:p w:rsidR="00A754B1" w:rsidRPr="00DC19D1" w:rsidRDefault="00A754B1" w:rsidP="0002756E">
            <w:pPr>
              <w:spacing w:after="0" w:line="240" w:lineRule="auto"/>
              <w:rPr>
                <w:rFonts w:ascii="Arial Narrow" w:hAnsi="Arial Narrow"/>
                <w:color w:val="000000"/>
                <w:sz w:val="20"/>
                <w:szCs w:val="20"/>
                <w:lang w:val="en-US"/>
              </w:rPr>
            </w:pPr>
            <w:proofErr w:type="spellStart"/>
            <w:r w:rsidRPr="00DC19D1">
              <w:rPr>
                <w:rFonts w:ascii="Arial Narrow" w:hAnsi="Arial Narrow"/>
                <w:color w:val="000000"/>
                <w:sz w:val="20"/>
                <w:szCs w:val="20"/>
                <w:lang w:val="en-US"/>
              </w:rPr>
              <w:t>Mes</w:t>
            </w:r>
            <w:proofErr w:type="spellEnd"/>
            <w:r w:rsidRPr="00DC19D1">
              <w:rPr>
                <w:rFonts w:ascii="Arial Narrow" w:hAnsi="Arial Narrow"/>
                <w:color w:val="000000"/>
                <w:sz w:val="20"/>
                <w:szCs w:val="20"/>
                <w:lang w:val="en-US"/>
              </w:rPr>
              <w:t xml:space="preserve">:  </w:t>
            </w:r>
            <w:proofErr w:type="spellStart"/>
            <w:r>
              <w:rPr>
                <w:rFonts w:ascii="Arial Narrow" w:hAnsi="Arial Narrow"/>
                <w:color w:val="000000"/>
                <w:sz w:val="20"/>
                <w:szCs w:val="20"/>
                <w:lang w:val="en-US"/>
              </w:rPr>
              <w:t>Diciembre</w:t>
            </w:r>
            <w:proofErr w:type="spellEnd"/>
          </w:p>
        </w:tc>
        <w:tc>
          <w:tcPr>
            <w:tcW w:w="3188" w:type="dxa"/>
            <w:tcBorders>
              <w:top w:val="nil"/>
              <w:left w:val="nil"/>
              <w:bottom w:val="nil"/>
              <w:right w:val="nil"/>
            </w:tcBorders>
            <w:shd w:val="clear" w:color="auto" w:fill="auto"/>
            <w:noWrap/>
            <w:vAlign w:val="bottom"/>
            <w:hideMark/>
          </w:tcPr>
          <w:p w:rsidR="00A754B1" w:rsidRPr="00DC19D1" w:rsidRDefault="00A754B1" w:rsidP="0002756E">
            <w:pPr>
              <w:spacing w:after="0" w:line="240" w:lineRule="auto"/>
              <w:rPr>
                <w:color w:val="000000"/>
                <w:lang w:val="en-US"/>
              </w:rPr>
            </w:pPr>
          </w:p>
        </w:tc>
        <w:tc>
          <w:tcPr>
            <w:tcW w:w="1170" w:type="dxa"/>
            <w:gridSpan w:val="2"/>
            <w:tcBorders>
              <w:top w:val="nil"/>
              <w:left w:val="nil"/>
              <w:bottom w:val="nil"/>
              <w:right w:val="nil"/>
            </w:tcBorders>
            <w:shd w:val="clear" w:color="auto" w:fill="auto"/>
            <w:noWrap/>
            <w:vAlign w:val="bottom"/>
            <w:hideMark/>
          </w:tcPr>
          <w:p w:rsidR="00A754B1" w:rsidRPr="00DC19D1" w:rsidRDefault="00A754B1" w:rsidP="0002756E">
            <w:pPr>
              <w:spacing w:after="0" w:line="240" w:lineRule="auto"/>
              <w:rPr>
                <w:color w:val="000000"/>
                <w:lang w:val="en-US"/>
              </w:rPr>
            </w:pPr>
          </w:p>
        </w:tc>
        <w:tc>
          <w:tcPr>
            <w:tcW w:w="1350" w:type="dxa"/>
            <w:gridSpan w:val="2"/>
            <w:tcBorders>
              <w:top w:val="nil"/>
              <w:left w:val="nil"/>
              <w:bottom w:val="nil"/>
              <w:right w:val="nil"/>
            </w:tcBorders>
            <w:shd w:val="clear" w:color="auto" w:fill="auto"/>
            <w:noWrap/>
            <w:vAlign w:val="bottom"/>
            <w:hideMark/>
          </w:tcPr>
          <w:p w:rsidR="00A754B1" w:rsidRPr="00DC19D1" w:rsidRDefault="00A754B1" w:rsidP="0002756E">
            <w:pPr>
              <w:spacing w:after="0" w:line="240" w:lineRule="auto"/>
              <w:rPr>
                <w:rFonts w:ascii="Arial Narrow" w:hAnsi="Arial Narrow"/>
                <w:color w:val="000000"/>
                <w:sz w:val="20"/>
                <w:szCs w:val="20"/>
                <w:lang w:val="en-US"/>
              </w:rPr>
            </w:pPr>
          </w:p>
        </w:tc>
        <w:tc>
          <w:tcPr>
            <w:tcW w:w="1350" w:type="dxa"/>
            <w:gridSpan w:val="2"/>
            <w:tcBorders>
              <w:top w:val="nil"/>
              <w:left w:val="nil"/>
              <w:bottom w:val="nil"/>
              <w:right w:val="nil"/>
            </w:tcBorders>
            <w:shd w:val="clear" w:color="auto" w:fill="auto"/>
            <w:noWrap/>
            <w:vAlign w:val="bottom"/>
            <w:hideMark/>
          </w:tcPr>
          <w:p w:rsidR="00A754B1" w:rsidRPr="00DC19D1" w:rsidRDefault="00A754B1" w:rsidP="0002756E">
            <w:pPr>
              <w:spacing w:after="0" w:line="240" w:lineRule="auto"/>
              <w:rPr>
                <w:color w:val="000000"/>
                <w:lang w:val="en-US"/>
              </w:rPr>
            </w:pPr>
            <w:proofErr w:type="spellStart"/>
            <w:r w:rsidRPr="00DC19D1">
              <w:rPr>
                <w:color w:val="000000"/>
                <w:lang w:val="en-US"/>
              </w:rPr>
              <w:t>Año</w:t>
            </w:r>
            <w:proofErr w:type="spellEnd"/>
            <w:r w:rsidRPr="00DC19D1">
              <w:rPr>
                <w:color w:val="000000"/>
                <w:lang w:val="en-US"/>
              </w:rPr>
              <w:t xml:space="preserve">  2009</w:t>
            </w:r>
          </w:p>
        </w:tc>
      </w:tr>
      <w:tr w:rsidR="00A754B1" w:rsidRPr="00DC19D1" w:rsidTr="00854386">
        <w:trPr>
          <w:trHeight w:val="300"/>
        </w:trPr>
        <w:tc>
          <w:tcPr>
            <w:tcW w:w="726" w:type="dxa"/>
            <w:tcBorders>
              <w:top w:val="nil"/>
              <w:left w:val="single" w:sz="8" w:space="0" w:color="auto"/>
              <w:bottom w:val="nil"/>
              <w:right w:val="single" w:sz="8" w:space="0" w:color="auto"/>
            </w:tcBorders>
            <w:shd w:val="clear" w:color="000000" w:fill="CCCCCC"/>
            <w:noWrap/>
            <w:vAlign w:val="bottom"/>
            <w:hideMark/>
          </w:tcPr>
          <w:p w:rsidR="00A754B1" w:rsidRPr="00DC19D1" w:rsidRDefault="00A754B1" w:rsidP="0002756E">
            <w:pPr>
              <w:spacing w:after="0" w:line="240" w:lineRule="auto"/>
              <w:jc w:val="center"/>
              <w:rPr>
                <w:rFonts w:ascii="Arial Narrow" w:hAnsi="Arial Narrow"/>
                <w:b/>
                <w:bCs/>
                <w:color w:val="000000"/>
                <w:sz w:val="20"/>
                <w:szCs w:val="20"/>
                <w:lang w:val="en-US"/>
              </w:rPr>
            </w:pPr>
            <w:proofErr w:type="spellStart"/>
            <w:r w:rsidRPr="00DC19D1">
              <w:rPr>
                <w:rFonts w:ascii="Arial Narrow" w:hAnsi="Arial Narrow"/>
                <w:b/>
                <w:bCs/>
                <w:color w:val="000000"/>
                <w:sz w:val="20"/>
                <w:szCs w:val="20"/>
                <w:lang w:val="en-US"/>
              </w:rPr>
              <w:t>Fecha</w:t>
            </w:r>
            <w:proofErr w:type="spellEnd"/>
          </w:p>
        </w:tc>
        <w:tc>
          <w:tcPr>
            <w:tcW w:w="842" w:type="dxa"/>
            <w:tcBorders>
              <w:top w:val="nil"/>
              <w:left w:val="nil"/>
              <w:bottom w:val="nil"/>
              <w:right w:val="single" w:sz="8" w:space="0" w:color="auto"/>
            </w:tcBorders>
            <w:shd w:val="clear" w:color="000000" w:fill="CCCCCC"/>
            <w:noWrap/>
            <w:vAlign w:val="bottom"/>
            <w:hideMark/>
          </w:tcPr>
          <w:p w:rsidR="00A754B1" w:rsidRPr="00DC19D1" w:rsidRDefault="00A754B1" w:rsidP="0002756E">
            <w:pPr>
              <w:spacing w:after="0" w:line="240" w:lineRule="auto"/>
              <w:jc w:val="center"/>
              <w:rPr>
                <w:rFonts w:ascii="Arial Narrow" w:hAnsi="Arial Narrow"/>
                <w:b/>
                <w:bCs/>
                <w:color w:val="000000"/>
                <w:sz w:val="20"/>
                <w:szCs w:val="20"/>
                <w:lang w:val="en-US"/>
              </w:rPr>
            </w:pPr>
            <w:proofErr w:type="spellStart"/>
            <w:r w:rsidRPr="00DC19D1">
              <w:rPr>
                <w:rFonts w:ascii="Arial Narrow" w:hAnsi="Arial Narrow"/>
                <w:b/>
                <w:bCs/>
                <w:color w:val="000000"/>
                <w:sz w:val="20"/>
                <w:szCs w:val="20"/>
                <w:lang w:val="en-US"/>
              </w:rPr>
              <w:t>Cuenta</w:t>
            </w:r>
            <w:proofErr w:type="spellEnd"/>
          </w:p>
        </w:tc>
        <w:tc>
          <w:tcPr>
            <w:tcW w:w="3188" w:type="dxa"/>
            <w:tcBorders>
              <w:top w:val="single" w:sz="8" w:space="0" w:color="auto"/>
              <w:left w:val="nil"/>
              <w:bottom w:val="nil"/>
              <w:right w:val="single" w:sz="8" w:space="0" w:color="auto"/>
            </w:tcBorders>
            <w:shd w:val="clear" w:color="000000" w:fill="CCCCCC"/>
            <w:noWrap/>
            <w:vAlign w:val="bottom"/>
            <w:hideMark/>
          </w:tcPr>
          <w:p w:rsidR="00A754B1" w:rsidRPr="00DC19D1" w:rsidRDefault="00A754B1" w:rsidP="0002756E">
            <w:pPr>
              <w:spacing w:after="0" w:line="240" w:lineRule="auto"/>
              <w:jc w:val="center"/>
              <w:rPr>
                <w:rFonts w:ascii="Arial Narrow" w:hAnsi="Arial Narrow"/>
                <w:b/>
                <w:bCs/>
                <w:color w:val="000000"/>
                <w:sz w:val="20"/>
                <w:szCs w:val="20"/>
                <w:lang w:val="en-US"/>
              </w:rPr>
            </w:pPr>
            <w:proofErr w:type="spellStart"/>
            <w:r w:rsidRPr="00DC19D1">
              <w:rPr>
                <w:rFonts w:ascii="Arial Narrow" w:hAnsi="Arial Narrow"/>
                <w:b/>
                <w:bCs/>
                <w:color w:val="000000"/>
                <w:sz w:val="20"/>
                <w:szCs w:val="20"/>
                <w:lang w:val="en-US"/>
              </w:rPr>
              <w:t>Concepto</w:t>
            </w:r>
            <w:proofErr w:type="spellEnd"/>
          </w:p>
        </w:tc>
        <w:tc>
          <w:tcPr>
            <w:tcW w:w="1170" w:type="dxa"/>
            <w:gridSpan w:val="2"/>
            <w:tcBorders>
              <w:top w:val="single" w:sz="8" w:space="0" w:color="auto"/>
              <w:left w:val="nil"/>
              <w:bottom w:val="nil"/>
              <w:right w:val="single" w:sz="8" w:space="0" w:color="auto"/>
            </w:tcBorders>
            <w:shd w:val="clear" w:color="000000" w:fill="CCCCCC"/>
            <w:noWrap/>
            <w:vAlign w:val="bottom"/>
            <w:hideMark/>
          </w:tcPr>
          <w:p w:rsidR="00A754B1" w:rsidRPr="00DC19D1" w:rsidRDefault="00A754B1" w:rsidP="0002756E">
            <w:pPr>
              <w:spacing w:after="0" w:line="240" w:lineRule="auto"/>
              <w:jc w:val="center"/>
              <w:rPr>
                <w:rFonts w:ascii="Arial Narrow" w:hAnsi="Arial Narrow"/>
                <w:b/>
                <w:bCs/>
                <w:color w:val="000000"/>
                <w:sz w:val="20"/>
                <w:szCs w:val="20"/>
                <w:lang w:val="en-US"/>
              </w:rPr>
            </w:pPr>
            <w:proofErr w:type="spellStart"/>
            <w:r w:rsidRPr="00DC19D1">
              <w:rPr>
                <w:rFonts w:ascii="Arial Narrow" w:hAnsi="Arial Narrow"/>
                <w:b/>
                <w:bCs/>
                <w:color w:val="000000"/>
                <w:sz w:val="20"/>
                <w:szCs w:val="20"/>
                <w:lang w:val="en-US"/>
              </w:rPr>
              <w:t>Parcial</w:t>
            </w:r>
            <w:proofErr w:type="spellEnd"/>
          </w:p>
        </w:tc>
        <w:tc>
          <w:tcPr>
            <w:tcW w:w="1350" w:type="dxa"/>
            <w:gridSpan w:val="2"/>
            <w:tcBorders>
              <w:top w:val="single" w:sz="8" w:space="0" w:color="auto"/>
              <w:left w:val="nil"/>
              <w:bottom w:val="nil"/>
              <w:right w:val="single" w:sz="8" w:space="0" w:color="auto"/>
            </w:tcBorders>
            <w:shd w:val="clear" w:color="000000" w:fill="CCCCCC"/>
            <w:noWrap/>
            <w:vAlign w:val="bottom"/>
            <w:hideMark/>
          </w:tcPr>
          <w:p w:rsidR="00A754B1" w:rsidRPr="00DC19D1" w:rsidRDefault="00A754B1" w:rsidP="0002756E">
            <w:pPr>
              <w:spacing w:after="0" w:line="240" w:lineRule="auto"/>
              <w:jc w:val="center"/>
              <w:rPr>
                <w:rFonts w:ascii="Arial Narrow" w:hAnsi="Arial Narrow"/>
                <w:b/>
                <w:bCs/>
                <w:color w:val="000000"/>
                <w:sz w:val="20"/>
                <w:szCs w:val="20"/>
                <w:lang w:val="en-US"/>
              </w:rPr>
            </w:pPr>
            <w:r w:rsidRPr="00DC19D1">
              <w:rPr>
                <w:rFonts w:ascii="Arial Narrow" w:hAnsi="Arial Narrow"/>
                <w:b/>
                <w:bCs/>
                <w:color w:val="000000"/>
                <w:sz w:val="20"/>
                <w:szCs w:val="20"/>
                <w:lang w:val="en-US"/>
              </w:rPr>
              <w:t>Cargo</w:t>
            </w:r>
          </w:p>
        </w:tc>
        <w:tc>
          <w:tcPr>
            <w:tcW w:w="1350" w:type="dxa"/>
            <w:gridSpan w:val="2"/>
            <w:tcBorders>
              <w:top w:val="single" w:sz="8" w:space="0" w:color="auto"/>
              <w:left w:val="nil"/>
              <w:bottom w:val="nil"/>
              <w:right w:val="single" w:sz="8" w:space="0" w:color="auto"/>
            </w:tcBorders>
            <w:shd w:val="clear" w:color="000000" w:fill="CCCCCC"/>
            <w:noWrap/>
            <w:vAlign w:val="bottom"/>
            <w:hideMark/>
          </w:tcPr>
          <w:p w:rsidR="00A754B1" w:rsidRPr="00DC19D1" w:rsidRDefault="00A754B1" w:rsidP="0002756E">
            <w:pPr>
              <w:spacing w:after="0" w:line="240" w:lineRule="auto"/>
              <w:jc w:val="center"/>
              <w:rPr>
                <w:rFonts w:ascii="Arial Narrow" w:hAnsi="Arial Narrow"/>
                <w:b/>
                <w:bCs/>
                <w:color w:val="000000"/>
                <w:sz w:val="20"/>
                <w:szCs w:val="20"/>
                <w:lang w:val="en-US"/>
              </w:rPr>
            </w:pPr>
            <w:proofErr w:type="spellStart"/>
            <w:r w:rsidRPr="00DC19D1">
              <w:rPr>
                <w:rFonts w:ascii="Arial Narrow" w:hAnsi="Arial Narrow"/>
                <w:b/>
                <w:bCs/>
                <w:color w:val="000000"/>
                <w:sz w:val="20"/>
                <w:szCs w:val="20"/>
                <w:lang w:val="en-US"/>
              </w:rPr>
              <w:t>Abono</w:t>
            </w:r>
            <w:proofErr w:type="spellEnd"/>
          </w:p>
        </w:tc>
      </w:tr>
      <w:tr w:rsidR="00A754B1" w:rsidRPr="00DC19D1" w:rsidTr="00854386">
        <w:trPr>
          <w:trHeight w:val="300"/>
        </w:trPr>
        <w:tc>
          <w:tcPr>
            <w:tcW w:w="726" w:type="dxa"/>
            <w:tcBorders>
              <w:top w:val="single" w:sz="4" w:space="0" w:color="auto"/>
              <w:left w:val="single" w:sz="4" w:space="0" w:color="auto"/>
              <w:bottom w:val="nil"/>
              <w:right w:val="single" w:sz="4" w:space="0" w:color="auto"/>
            </w:tcBorders>
            <w:shd w:val="clear" w:color="auto" w:fill="auto"/>
            <w:noWrap/>
            <w:vAlign w:val="bottom"/>
            <w:hideMark/>
          </w:tcPr>
          <w:p w:rsidR="00A754B1" w:rsidRPr="00DC19D1" w:rsidRDefault="00A754B1" w:rsidP="0002756E">
            <w:pPr>
              <w:spacing w:after="0" w:line="240" w:lineRule="auto"/>
              <w:jc w:val="center"/>
              <w:rPr>
                <w:rFonts w:ascii="Arial Narrow" w:hAnsi="Arial Narrow"/>
                <w:color w:val="000000"/>
                <w:sz w:val="20"/>
                <w:szCs w:val="20"/>
                <w:lang w:val="en-US"/>
              </w:rPr>
            </w:pPr>
            <w:r w:rsidRPr="00DC19D1">
              <w:rPr>
                <w:rFonts w:ascii="Arial Narrow" w:hAnsi="Arial Narrow"/>
                <w:color w:val="000000"/>
                <w:sz w:val="20"/>
                <w:szCs w:val="20"/>
                <w:lang w:val="en-US"/>
              </w:rPr>
              <w:t> </w:t>
            </w:r>
          </w:p>
        </w:tc>
        <w:tc>
          <w:tcPr>
            <w:tcW w:w="842" w:type="dxa"/>
            <w:tcBorders>
              <w:top w:val="single" w:sz="4" w:space="0" w:color="auto"/>
              <w:left w:val="nil"/>
              <w:bottom w:val="nil"/>
              <w:right w:val="single" w:sz="4" w:space="0" w:color="auto"/>
            </w:tcBorders>
            <w:shd w:val="clear" w:color="auto" w:fill="auto"/>
            <w:noWrap/>
            <w:vAlign w:val="bottom"/>
            <w:hideMark/>
          </w:tcPr>
          <w:p w:rsidR="00A754B1" w:rsidRPr="00DC19D1" w:rsidRDefault="00A754B1" w:rsidP="0002756E">
            <w:pPr>
              <w:spacing w:after="0" w:line="240" w:lineRule="auto"/>
              <w:rPr>
                <w:rFonts w:ascii="Arial Narrow" w:hAnsi="Arial Narrow"/>
                <w:color w:val="000000"/>
                <w:sz w:val="20"/>
                <w:szCs w:val="20"/>
                <w:lang w:val="en-US"/>
              </w:rPr>
            </w:pPr>
            <w:r w:rsidRPr="00DC19D1">
              <w:rPr>
                <w:rFonts w:ascii="Arial Narrow" w:hAnsi="Arial Narrow"/>
                <w:color w:val="000000"/>
                <w:sz w:val="20"/>
                <w:szCs w:val="20"/>
                <w:lang w:val="en-US"/>
              </w:rPr>
              <w:t> </w:t>
            </w:r>
          </w:p>
        </w:tc>
        <w:tc>
          <w:tcPr>
            <w:tcW w:w="3188" w:type="dxa"/>
            <w:tcBorders>
              <w:top w:val="single" w:sz="4" w:space="0" w:color="auto"/>
              <w:left w:val="nil"/>
              <w:bottom w:val="nil"/>
              <w:right w:val="nil"/>
            </w:tcBorders>
            <w:shd w:val="clear" w:color="auto" w:fill="auto"/>
            <w:noWrap/>
            <w:vAlign w:val="bottom"/>
            <w:hideMark/>
          </w:tcPr>
          <w:p w:rsidR="00A754B1" w:rsidRPr="00357C98" w:rsidRDefault="00A754B1" w:rsidP="0002756E">
            <w:pPr>
              <w:spacing w:after="0" w:line="240" w:lineRule="auto"/>
              <w:rPr>
                <w:rFonts w:ascii="Arial Narrow" w:hAnsi="Arial Narrow"/>
                <w:color w:val="000000"/>
                <w:sz w:val="18"/>
                <w:szCs w:val="18"/>
                <w:lang w:val="en-US"/>
              </w:rPr>
            </w:pPr>
            <w:proofErr w:type="spellStart"/>
            <w:r w:rsidRPr="00357C98">
              <w:rPr>
                <w:rFonts w:ascii="Arial Narrow" w:hAnsi="Arial Narrow"/>
                <w:color w:val="000000"/>
                <w:sz w:val="18"/>
                <w:szCs w:val="18"/>
                <w:lang w:val="en-US"/>
              </w:rPr>
              <w:t>Cuentas</w:t>
            </w:r>
            <w:proofErr w:type="spellEnd"/>
            <w:r w:rsidR="00357C98" w:rsidRPr="00357C98">
              <w:rPr>
                <w:rFonts w:ascii="Arial Narrow" w:hAnsi="Arial Narrow"/>
                <w:color w:val="000000"/>
                <w:sz w:val="18"/>
                <w:szCs w:val="18"/>
                <w:lang w:val="en-US"/>
              </w:rPr>
              <w:t xml:space="preserve"> </w:t>
            </w:r>
            <w:proofErr w:type="spellStart"/>
            <w:r w:rsidRPr="00357C98">
              <w:rPr>
                <w:rFonts w:ascii="Arial Narrow" w:hAnsi="Arial Narrow"/>
                <w:color w:val="000000"/>
                <w:sz w:val="18"/>
                <w:szCs w:val="18"/>
                <w:lang w:val="en-US"/>
              </w:rPr>
              <w:t>por</w:t>
            </w:r>
            <w:proofErr w:type="spellEnd"/>
            <w:r w:rsidR="00357C98" w:rsidRPr="00357C98">
              <w:rPr>
                <w:rFonts w:ascii="Arial Narrow" w:hAnsi="Arial Narrow"/>
                <w:color w:val="000000"/>
                <w:sz w:val="18"/>
                <w:szCs w:val="18"/>
                <w:lang w:val="en-US"/>
              </w:rPr>
              <w:t xml:space="preserve"> </w:t>
            </w:r>
            <w:proofErr w:type="spellStart"/>
            <w:r w:rsidRPr="00357C98">
              <w:rPr>
                <w:rFonts w:ascii="Arial Narrow" w:hAnsi="Arial Narrow"/>
                <w:color w:val="000000"/>
                <w:sz w:val="18"/>
                <w:szCs w:val="18"/>
                <w:lang w:val="en-US"/>
              </w:rPr>
              <w:t>Cobrar</w:t>
            </w:r>
            <w:proofErr w:type="spellEnd"/>
          </w:p>
        </w:tc>
        <w:tc>
          <w:tcPr>
            <w:tcW w:w="1170" w:type="dxa"/>
            <w:gridSpan w:val="2"/>
            <w:tcBorders>
              <w:top w:val="single" w:sz="4" w:space="0" w:color="auto"/>
              <w:left w:val="single" w:sz="4" w:space="0" w:color="auto"/>
              <w:bottom w:val="nil"/>
              <w:right w:val="single" w:sz="4" w:space="0" w:color="auto"/>
            </w:tcBorders>
            <w:shd w:val="clear" w:color="auto" w:fill="auto"/>
            <w:noWrap/>
            <w:vAlign w:val="bottom"/>
            <w:hideMark/>
          </w:tcPr>
          <w:p w:rsidR="00A754B1" w:rsidRPr="00357C98" w:rsidRDefault="00A754B1" w:rsidP="0002756E">
            <w:pPr>
              <w:spacing w:after="0" w:line="240" w:lineRule="auto"/>
              <w:jc w:val="center"/>
              <w:rPr>
                <w:rFonts w:ascii="Arial Narrow" w:hAnsi="Arial Narrow"/>
                <w:color w:val="000000"/>
                <w:sz w:val="18"/>
                <w:szCs w:val="18"/>
                <w:lang w:val="en-US"/>
              </w:rPr>
            </w:pPr>
            <w:r w:rsidRPr="00357C98">
              <w:rPr>
                <w:rFonts w:ascii="Arial Narrow" w:hAnsi="Arial Narrow"/>
                <w:color w:val="000000"/>
                <w:sz w:val="18"/>
                <w:szCs w:val="18"/>
                <w:lang w:val="en-US"/>
              </w:rPr>
              <w:t> </w:t>
            </w:r>
          </w:p>
        </w:tc>
        <w:tc>
          <w:tcPr>
            <w:tcW w:w="1350" w:type="dxa"/>
            <w:gridSpan w:val="2"/>
            <w:tcBorders>
              <w:top w:val="single" w:sz="4" w:space="0" w:color="auto"/>
              <w:left w:val="nil"/>
              <w:bottom w:val="nil"/>
              <w:right w:val="nil"/>
            </w:tcBorders>
            <w:shd w:val="clear" w:color="auto" w:fill="auto"/>
            <w:noWrap/>
            <w:vAlign w:val="bottom"/>
            <w:hideMark/>
          </w:tcPr>
          <w:p w:rsidR="00A754B1" w:rsidRPr="00357C98" w:rsidRDefault="00A754B1" w:rsidP="0002756E">
            <w:pPr>
              <w:spacing w:after="0" w:line="240" w:lineRule="auto"/>
              <w:jc w:val="right"/>
              <w:rPr>
                <w:rFonts w:ascii="Arial Narrow" w:hAnsi="Arial Narrow"/>
                <w:color w:val="000000"/>
                <w:sz w:val="18"/>
                <w:szCs w:val="18"/>
                <w:lang w:val="en-US"/>
              </w:rPr>
            </w:pPr>
            <w:r w:rsidRPr="00357C98">
              <w:rPr>
                <w:rFonts w:ascii="Arial Narrow" w:hAnsi="Arial Narrow"/>
                <w:color w:val="000000"/>
                <w:sz w:val="18"/>
                <w:szCs w:val="18"/>
                <w:lang w:val="en-US"/>
              </w:rPr>
              <w:t xml:space="preserve"> $     33,426.29 </w:t>
            </w:r>
          </w:p>
        </w:tc>
        <w:tc>
          <w:tcPr>
            <w:tcW w:w="1350" w:type="dxa"/>
            <w:gridSpan w:val="2"/>
            <w:tcBorders>
              <w:top w:val="single" w:sz="4" w:space="0" w:color="auto"/>
              <w:left w:val="single" w:sz="4" w:space="0" w:color="auto"/>
              <w:bottom w:val="nil"/>
              <w:right w:val="single" w:sz="4" w:space="0" w:color="auto"/>
            </w:tcBorders>
            <w:shd w:val="clear" w:color="auto" w:fill="auto"/>
            <w:noWrap/>
            <w:vAlign w:val="bottom"/>
            <w:hideMark/>
          </w:tcPr>
          <w:p w:rsidR="00A754B1" w:rsidRPr="00357C98" w:rsidRDefault="00A754B1" w:rsidP="0002756E">
            <w:pPr>
              <w:spacing w:after="0" w:line="240" w:lineRule="auto"/>
              <w:jc w:val="center"/>
              <w:rPr>
                <w:rFonts w:ascii="Arial Narrow" w:hAnsi="Arial Narrow"/>
                <w:color w:val="000000"/>
                <w:sz w:val="18"/>
                <w:szCs w:val="18"/>
                <w:lang w:val="en-US"/>
              </w:rPr>
            </w:pPr>
            <w:r w:rsidRPr="00357C98">
              <w:rPr>
                <w:rFonts w:ascii="Arial Narrow" w:hAnsi="Arial Narrow"/>
                <w:color w:val="000000"/>
                <w:sz w:val="18"/>
                <w:szCs w:val="18"/>
                <w:lang w:val="en-US"/>
              </w:rPr>
              <w:t> </w:t>
            </w:r>
          </w:p>
        </w:tc>
      </w:tr>
      <w:tr w:rsidR="00A754B1" w:rsidRPr="00DC19D1" w:rsidTr="00854386">
        <w:trPr>
          <w:trHeight w:val="300"/>
        </w:trPr>
        <w:tc>
          <w:tcPr>
            <w:tcW w:w="726" w:type="dxa"/>
            <w:tcBorders>
              <w:top w:val="nil"/>
              <w:left w:val="single" w:sz="4" w:space="0" w:color="auto"/>
              <w:bottom w:val="nil"/>
              <w:right w:val="single" w:sz="4" w:space="0" w:color="auto"/>
            </w:tcBorders>
            <w:shd w:val="clear" w:color="auto" w:fill="auto"/>
            <w:noWrap/>
            <w:vAlign w:val="bottom"/>
            <w:hideMark/>
          </w:tcPr>
          <w:p w:rsidR="00A754B1" w:rsidRPr="00DC19D1" w:rsidRDefault="00A754B1" w:rsidP="0002756E">
            <w:pPr>
              <w:spacing w:after="0" w:line="240" w:lineRule="auto"/>
              <w:rPr>
                <w:rFonts w:ascii="Arial Narrow" w:hAnsi="Arial Narrow"/>
                <w:color w:val="000000"/>
                <w:sz w:val="20"/>
                <w:szCs w:val="20"/>
                <w:lang w:val="en-US"/>
              </w:rPr>
            </w:pPr>
            <w:r w:rsidRPr="00DC19D1">
              <w:rPr>
                <w:rFonts w:ascii="Arial Narrow" w:hAnsi="Arial Narrow"/>
                <w:color w:val="000000"/>
                <w:sz w:val="20"/>
                <w:szCs w:val="20"/>
                <w:lang w:val="en-US"/>
              </w:rPr>
              <w:t> </w:t>
            </w:r>
          </w:p>
        </w:tc>
        <w:tc>
          <w:tcPr>
            <w:tcW w:w="842" w:type="dxa"/>
            <w:tcBorders>
              <w:top w:val="nil"/>
              <w:left w:val="nil"/>
              <w:bottom w:val="nil"/>
              <w:right w:val="single" w:sz="4" w:space="0" w:color="auto"/>
            </w:tcBorders>
            <w:shd w:val="clear" w:color="auto" w:fill="auto"/>
            <w:noWrap/>
            <w:vAlign w:val="bottom"/>
            <w:hideMark/>
          </w:tcPr>
          <w:p w:rsidR="00A754B1" w:rsidRPr="00DC19D1" w:rsidRDefault="00A754B1" w:rsidP="0002756E">
            <w:pPr>
              <w:spacing w:after="0" w:line="240" w:lineRule="auto"/>
              <w:rPr>
                <w:rFonts w:ascii="Arial Narrow" w:hAnsi="Arial Narrow"/>
                <w:color w:val="000000"/>
                <w:sz w:val="20"/>
                <w:szCs w:val="20"/>
                <w:lang w:val="en-US"/>
              </w:rPr>
            </w:pPr>
            <w:r w:rsidRPr="00DC19D1">
              <w:rPr>
                <w:rFonts w:ascii="Arial Narrow" w:hAnsi="Arial Narrow"/>
                <w:color w:val="000000"/>
                <w:sz w:val="20"/>
                <w:szCs w:val="20"/>
                <w:lang w:val="en-US"/>
              </w:rPr>
              <w:t> </w:t>
            </w:r>
          </w:p>
        </w:tc>
        <w:tc>
          <w:tcPr>
            <w:tcW w:w="3188" w:type="dxa"/>
            <w:tcBorders>
              <w:top w:val="nil"/>
              <w:left w:val="nil"/>
              <w:bottom w:val="nil"/>
              <w:right w:val="nil"/>
            </w:tcBorders>
            <w:shd w:val="clear" w:color="auto" w:fill="auto"/>
            <w:noWrap/>
            <w:vAlign w:val="bottom"/>
            <w:hideMark/>
          </w:tcPr>
          <w:p w:rsidR="00A754B1" w:rsidRPr="00357C98" w:rsidRDefault="00A754B1" w:rsidP="0002756E">
            <w:pPr>
              <w:spacing w:after="0" w:line="240" w:lineRule="auto"/>
              <w:rPr>
                <w:rFonts w:ascii="Arial Narrow" w:hAnsi="Arial Narrow"/>
                <w:color w:val="000000"/>
                <w:sz w:val="18"/>
                <w:szCs w:val="18"/>
                <w:lang w:val="en-US"/>
              </w:rPr>
            </w:pPr>
            <w:proofErr w:type="spellStart"/>
            <w:r w:rsidRPr="00357C98">
              <w:rPr>
                <w:rFonts w:ascii="Arial Narrow" w:hAnsi="Arial Narrow"/>
                <w:color w:val="000000"/>
                <w:sz w:val="18"/>
                <w:szCs w:val="18"/>
                <w:lang w:val="en-US"/>
              </w:rPr>
              <w:t>Costo</w:t>
            </w:r>
            <w:proofErr w:type="spellEnd"/>
            <w:r w:rsidR="00357C98" w:rsidRPr="00357C98">
              <w:rPr>
                <w:rFonts w:ascii="Arial Narrow" w:hAnsi="Arial Narrow"/>
                <w:color w:val="000000"/>
                <w:sz w:val="18"/>
                <w:szCs w:val="18"/>
                <w:lang w:val="en-US"/>
              </w:rPr>
              <w:t xml:space="preserve"> </w:t>
            </w:r>
            <w:proofErr w:type="spellStart"/>
            <w:r w:rsidRPr="00357C98">
              <w:rPr>
                <w:rFonts w:ascii="Arial Narrow" w:hAnsi="Arial Narrow"/>
                <w:color w:val="000000"/>
                <w:sz w:val="18"/>
                <w:szCs w:val="18"/>
                <w:lang w:val="en-US"/>
              </w:rPr>
              <w:t>Productos</w:t>
            </w:r>
            <w:proofErr w:type="spellEnd"/>
            <w:r w:rsidR="00357C98" w:rsidRPr="00357C98">
              <w:rPr>
                <w:rFonts w:ascii="Arial Narrow" w:hAnsi="Arial Narrow"/>
                <w:color w:val="000000"/>
                <w:sz w:val="18"/>
                <w:szCs w:val="18"/>
                <w:lang w:val="en-US"/>
              </w:rPr>
              <w:t xml:space="preserve"> </w:t>
            </w:r>
            <w:proofErr w:type="spellStart"/>
            <w:r w:rsidRPr="00357C98">
              <w:rPr>
                <w:rFonts w:ascii="Arial Narrow" w:hAnsi="Arial Narrow"/>
                <w:color w:val="000000"/>
                <w:sz w:val="18"/>
                <w:szCs w:val="18"/>
                <w:lang w:val="en-US"/>
              </w:rPr>
              <w:t>Alimenticios</w:t>
            </w:r>
            <w:proofErr w:type="spellEnd"/>
            <w:r w:rsidR="00357C98" w:rsidRPr="00357C98">
              <w:rPr>
                <w:rFonts w:ascii="Arial Narrow" w:hAnsi="Arial Narrow"/>
                <w:color w:val="000000"/>
                <w:sz w:val="18"/>
                <w:szCs w:val="18"/>
                <w:lang w:val="en-US"/>
              </w:rPr>
              <w:t xml:space="preserve"> </w:t>
            </w:r>
            <w:proofErr w:type="spellStart"/>
            <w:r w:rsidRPr="00357C98">
              <w:rPr>
                <w:rFonts w:ascii="Arial Narrow" w:hAnsi="Arial Narrow"/>
                <w:color w:val="000000"/>
                <w:sz w:val="18"/>
                <w:szCs w:val="18"/>
                <w:lang w:val="en-US"/>
              </w:rPr>
              <w:t>Diversos</w:t>
            </w:r>
            <w:proofErr w:type="spellEnd"/>
          </w:p>
        </w:tc>
        <w:tc>
          <w:tcPr>
            <w:tcW w:w="1170" w:type="dxa"/>
            <w:gridSpan w:val="2"/>
            <w:tcBorders>
              <w:top w:val="nil"/>
              <w:left w:val="single" w:sz="4" w:space="0" w:color="auto"/>
              <w:bottom w:val="nil"/>
              <w:right w:val="single" w:sz="4" w:space="0" w:color="auto"/>
            </w:tcBorders>
            <w:shd w:val="clear" w:color="auto" w:fill="auto"/>
            <w:noWrap/>
            <w:vAlign w:val="bottom"/>
            <w:hideMark/>
          </w:tcPr>
          <w:p w:rsidR="00A754B1" w:rsidRPr="00357C98" w:rsidRDefault="00A754B1" w:rsidP="0002756E">
            <w:pPr>
              <w:spacing w:after="0" w:line="240" w:lineRule="auto"/>
              <w:jc w:val="right"/>
              <w:rPr>
                <w:rFonts w:ascii="Arial Narrow" w:hAnsi="Arial Narrow"/>
                <w:color w:val="000000"/>
                <w:sz w:val="18"/>
                <w:szCs w:val="18"/>
                <w:lang w:val="en-US"/>
              </w:rPr>
            </w:pPr>
            <w:r w:rsidRPr="00357C98">
              <w:rPr>
                <w:rFonts w:ascii="Arial Narrow" w:hAnsi="Arial Narrow"/>
                <w:color w:val="000000"/>
                <w:sz w:val="18"/>
                <w:szCs w:val="18"/>
                <w:lang w:val="en-US"/>
              </w:rPr>
              <w:t> </w:t>
            </w:r>
          </w:p>
        </w:tc>
        <w:tc>
          <w:tcPr>
            <w:tcW w:w="1350" w:type="dxa"/>
            <w:gridSpan w:val="2"/>
            <w:tcBorders>
              <w:top w:val="nil"/>
              <w:left w:val="nil"/>
              <w:bottom w:val="nil"/>
              <w:right w:val="nil"/>
            </w:tcBorders>
            <w:shd w:val="clear" w:color="auto" w:fill="auto"/>
            <w:noWrap/>
            <w:vAlign w:val="bottom"/>
            <w:hideMark/>
          </w:tcPr>
          <w:p w:rsidR="00A754B1" w:rsidRPr="00357C98" w:rsidRDefault="00A754B1" w:rsidP="0002756E">
            <w:pPr>
              <w:spacing w:after="0" w:line="240" w:lineRule="auto"/>
              <w:jc w:val="right"/>
              <w:rPr>
                <w:rFonts w:ascii="Arial Narrow" w:hAnsi="Arial Narrow"/>
                <w:color w:val="000000"/>
                <w:sz w:val="18"/>
                <w:szCs w:val="18"/>
                <w:lang w:val="en-US"/>
              </w:rPr>
            </w:pPr>
            <w:r w:rsidRPr="00357C98">
              <w:rPr>
                <w:rFonts w:ascii="Arial Narrow" w:hAnsi="Arial Narrow"/>
                <w:color w:val="000000"/>
                <w:sz w:val="18"/>
                <w:szCs w:val="18"/>
                <w:lang w:val="en-US"/>
              </w:rPr>
              <w:t xml:space="preserve"> $     24,895.90 </w:t>
            </w:r>
          </w:p>
        </w:tc>
        <w:tc>
          <w:tcPr>
            <w:tcW w:w="1350" w:type="dxa"/>
            <w:gridSpan w:val="2"/>
            <w:tcBorders>
              <w:top w:val="nil"/>
              <w:left w:val="single" w:sz="4" w:space="0" w:color="auto"/>
              <w:bottom w:val="nil"/>
              <w:right w:val="single" w:sz="4" w:space="0" w:color="auto"/>
            </w:tcBorders>
            <w:shd w:val="clear" w:color="auto" w:fill="auto"/>
            <w:noWrap/>
            <w:vAlign w:val="bottom"/>
            <w:hideMark/>
          </w:tcPr>
          <w:p w:rsidR="00A754B1" w:rsidRPr="00357C98" w:rsidRDefault="00A754B1" w:rsidP="0002756E">
            <w:pPr>
              <w:spacing w:after="0" w:line="240" w:lineRule="auto"/>
              <w:rPr>
                <w:rFonts w:ascii="Arial Narrow" w:hAnsi="Arial Narrow"/>
                <w:color w:val="000000"/>
                <w:sz w:val="18"/>
                <w:szCs w:val="18"/>
                <w:lang w:val="en-US"/>
              </w:rPr>
            </w:pPr>
            <w:r w:rsidRPr="00357C98">
              <w:rPr>
                <w:rFonts w:ascii="Arial Narrow" w:hAnsi="Arial Narrow"/>
                <w:color w:val="000000"/>
                <w:sz w:val="18"/>
                <w:szCs w:val="18"/>
                <w:lang w:val="en-US"/>
              </w:rPr>
              <w:t> </w:t>
            </w:r>
          </w:p>
        </w:tc>
      </w:tr>
      <w:tr w:rsidR="00A754B1" w:rsidRPr="00DC19D1" w:rsidTr="00854386">
        <w:trPr>
          <w:trHeight w:val="300"/>
        </w:trPr>
        <w:tc>
          <w:tcPr>
            <w:tcW w:w="726" w:type="dxa"/>
            <w:tcBorders>
              <w:top w:val="nil"/>
              <w:left w:val="single" w:sz="4" w:space="0" w:color="auto"/>
              <w:bottom w:val="nil"/>
              <w:right w:val="single" w:sz="4" w:space="0" w:color="auto"/>
            </w:tcBorders>
            <w:shd w:val="clear" w:color="auto" w:fill="auto"/>
            <w:noWrap/>
            <w:vAlign w:val="bottom"/>
            <w:hideMark/>
          </w:tcPr>
          <w:p w:rsidR="00A754B1" w:rsidRPr="00DC19D1" w:rsidRDefault="00A754B1" w:rsidP="0002756E">
            <w:pPr>
              <w:spacing w:after="0" w:line="240" w:lineRule="auto"/>
              <w:rPr>
                <w:rFonts w:ascii="Arial Narrow" w:hAnsi="Arial Narrow"/>
                <w:color w:val="000000"/>
                <w:sz w:val="20"/>
                <w:szCs w:val="20"/>
                <w:lang w:val="en-US"/>
              </w:rPr>
            </w:pPr>
            <w:r w:rsidRPr="00DC19D1">
              <w:rPr>
                <w:rFonts w:ascii="Arial Narrow" w:hAnsi="Arial Narrow"/>
                <w:color w:val="000000"/>
                <w:sz w:val="20"/>
                <w:szCs w:val="20"/>
                <w:lang w:val="en-US"/>
              </w:rPr>
              <w:t> </w:t>
            </w:r>
          </w:p>
        </w:tc>
        <w:tc>
          <w:tcPr>
            <w:tcW w:w="842" w:type="dxa"/>
            <w:tcBorders>
              <w:top w:val="nil"/>
              <w:left w:val="nil"/>
              <w:bottom w:val="nil"/>
              <w:right w:val="single" w:sz="4" w:space="0" w:color="auto"/>
            </w:tcBorders>
            <w:shd w:val="clear" w:color="auto" w:fill="auto"/>
            <w:noWrap/>
            <w:vAlign w:val="bottom"/>
            <w:hideMark/>
          </w:tcPr>
          <w:p w:rsidR="00A754B1" w:rsidRPr="00DC19D1" w:rsidRDefault="00A754B1" w:rsidP="0002756E">
            <w:pPr>
              <w:spacing w:after="0" w:line="240" w:lineRule="auto"/>
              <w:rPr>
                <w:rFonts w:ascii="Arial Narrow" w:hAnsi="Arial Narrow"/>
                <w:color w:val="000000"/>
                <w:sz w:val="20"/>
                <w:szCs w:val="20"/>
                <w:lang w:val="en-US"/>
              </w:rPr>
            </w:pPr>
            <w:r w:rsidRPr="00DC19D1">
              <w:rPr>
                <w:rFonts w:ascii="Arial Narrow" w:hAnsi="Arial Narrow"/>
                <w:color w:val="000000"/>
                <w:sz w:val="20"/>
                <w:szCs w:val="20"/>
                <w:lang w:val="en-US"/>
              </w:rPr>
              <w:t> </w:t>
            </w:r>
          </w:p>
        </w:tc>
        <w:tc>
          <w:tcPr>
            <w:tcW w:w="3188" w:type="dxa"/>
            <w:tcBorders>
              <w:top w:val="nil"/>
              <w:left w:val="nil"/>
              <w:bottom w:val="nil"/>
              <w:right w:val="nil"/>
            </w:tcBorders>
            <w:shd w:val="clear" w:color="auto" w:fill="auto"/>
            <w:noWrap/>
            <w:vAlign w:val="bottom"/>
            <w:hideMark/>
          </w:tcPr>
          <w:p w:rsidR="00A754B1" w:rsidRPr="00357C98" w:rsidRDefault="00A754B1" w:rsidP="0002756E">
            <w:pPr>
              <w:spacing w:after="0" w:line="240" w:lineRule="auto"/>
              <w:rPr>
                <w:rFonts w:ascii="Arial Narrow" w:hAnsi="Arial Narrow"/>
                <w:color w:val="000000"/>
                <w:sz w:val="18"/>
                <w:szCs w:val="18"/>
                <w:lang w:val="en-US"/>
              </w:rPr>
            </w:pPr>
            <w:r w:rsidRPr="00357C98">
              <w:rPr>
                <w:rFonts w:ascii="Arial Narrow" w:hAnsi="Arial Narrow"/>
                <w:color w:val="000000"/>
                <w:sz w:val="18"/>
                <w:szCs w:val="18"/>
                <w:lang w:val="en-US"/>
              </w:rPr>
              <w:t> </w:t>
            </w:r>
          </w:p>
        </w:tc>
        <w:tc>
          <w:tcPr>
            <w:tcW w:w="1170" w:type="dxa"/>
            <w:gridSpan w:val="2"/>
            <w:tcBorders>
              <w:top w:val="nil"/>
              <w:left w:val="single" w:sz="4" w:space="0" w:color="auto"/>
              <w:bottom w:val="nil"/>
              <w:right w:val="single" w:sz="4" w:space="0" w:color="auto"/>
            </w:tcBorders>
            <w:shd w:val="clear" w:color="auto" w:fill="auto"/>
            <w:noWrap/>
            <w:vAlign w:val="bottom"/>
            <w:hideMark/>
          </w:tcPr>
          <w:p w:rsidR="00A754B1" w:rsidRPr="00357C98" w:rsidRDefault="00A754B1" w:rsidP="0002756E">
            <w:pPr>
              <w:spacing w:after="0" w:line="240" w:lineRule="auto"/>
              <w:jc w:val="right"/>
              <w:rPr>
                <w:rFonts w:ascii="Arial Narrow" w:hAnsi="Arial Narrow"/>
                <w:color w:val="000000"/>
                <w:sz w:val="18"/>
                <w:szCs w:val="18"/>
                <w:lang w:val="en-US"/>
              </w:rPr>
            </w:pPr>
            <w:r w:rsidRPr="00357C98">
              <w:rPr>
                <w:rFonts w:ascii="Arial Narrow" w:hAnsi="Arial Narrow"/>
                <w:color w:val="000000"/>
                <w:sz w:val="18"/>
                <w:szCs w:val="18"/>
                <w:lang w:val="en-US"/>
              </w:rPr>
              <w:t> </w:t>
            </w:r>
          </w:p>
        </w:tc>
        <w:tc>
          <w:tcPr>
            <w:tcW w:w="1350" w:type="dxa"/>
            <w:gridSpan w:val="2"/>
            <w:tcBorders>
              <w:top w:val="nil"/>
              <w:left w:val="nil"/>
              <w:bottom w:val="nil"/>
              <w:right w:val="nil"/>
            </w:tcBorders>
            <w:shd w:val="clear" w:color="auto" w:fill="auto"/>
            <w:noWrap/>
            <w:vAlign w:val="bottom"/>
            <w:hideMark/>
          </w:tcPr>
          <w:p w:rsidR="00A754B1" w:rsidRPr="00357C98" w:rsidRDefault="00A754B1" w:rsidP="0002756E">
            <w:pPr>
              <w:spacing w:after="0" w:line="240" w:lineRule="auto"/>
              <w:jc w:val="right"/>
              <w:rPr>
                <w:rFonts w:ascii="Arial Narrow" w:hAnsi="Arial Narrow"/>
                <w:color w:val="000000"/>
                <w:sz w:val="18"/>
                <w:szCs w:val="18"/>
                <w:lang w:val="en-US"/>
              </w:rPr>
            </w:pPr>
          </w:p>
        </w:tc>
        <w:tc>
          <w:tcPr>
            <w:tcW w:w="1350" w:type="dxa"/>
            <w:gridSpan w:val="2"/>
            <w:tcBorders>
              <w:top w:val="nil"/>
              <w:left w:val="single" w:sz="4" w:space="0" w:color="auto"/>
              <w:bottom w:val="nil"/>
              <w:right w:val="single" w:sz="4" w:space="0" w:color="auto"/>
            </w:tcBorders>
            <w:shd w:val="clear" w:color="auto" w:fill="auto"/>
            <w:noWrap/>
            <w:vAlign w:val="bottom"/>
            <w:hideMark/>
          </w:tcPr>
          <w:p w:rsidR="00A754B1" w:rsidRPr="00357C98" w:rsidRDefault="00A754B1" w:rsidP="0002756E">
            <w:pPr>
              <w:spacing w:after="0" w:line="240" w:lineRule="auto"/>
              <w:rPr>
                <w:rFonts w:ascii="Arial Narrow" w:hAnsi="Arial Narrow"/>
                <w:color w:val="000000"/>
                <w:sz w:val="18"/>
                <w:szCs w:val="18"/>
                <w:lang w:val="en-US"/>
              </w:rPr>
            </w:pPr>
            <w:r w:rsidRPr="00357C98">
              <w:rPr>
                <w:rFonts w:ascii="Arial Narrow" w:hAnsi="Arial Narrow"/>
                <w:color w:val="000000"/>
                <w:sz w:val="18"/>
                <w:szCs w:val="18"/>
                <w:lang w:val="en-US"/>
              </w:rPr>
              <w:t> </w:t>
            </w:r>
          </w:p>
        </w:tc>
      </w:tr>
      <w:tr w:rsidR="00A754B1" w:rsidRPr="00DC19D1" w:rsidTr="00854386">
        <w:trPr>
          <w:trHeight w:val="300"/>
        </w:trPr>
        <w:tc>
          <w:tcPr>
            <w:tcW w:w="726" w:type="dxa"/>
            <w:tcBorders>
              <w:top w:val="nil"/>
              <w:left w:val="single" w:sz="4" w:space="0" w:color="auto"/>
              <w:bottom w:val="nil"/>
              <w:right w:val="single" w:sz="4" w:space="0" w:color="auto"/>
            </w:tcBorders>
            <w:shd w:val="clear" w:color="auto" w:fill="auto"/>
            <w:noWrap/>
            <w:vAlign w:val="bottom"/>
            <w:hideMark/>
          </w:tcPr>
          <w:p w:rsidR="00A754B1" w:rsidRPr="00DC19D1" w:rsidRDefault="00A754B1" w:rsidP="0002756E">
            <w:pPr>
              <w:spacing w:after="0" w:line="240" w:lineRule="auto"/>
              <w:rPr>
                <w:rFonts w:ascii="Arial Narrow" w:hAnsi="Arial Narrow"/>
                <w:color w:val="000000"/>
                <w:sz w:val="20"/>
                <w:szCs w:val="20"/>
                <w:lang w:val="en-US"/>
              </w:rPr>
            </w:pPr>
            <w:r w:rsidRPr="00DC19D1">
              <w:rPr>
                <w:rFonts w:ascii="Arial Narrow" w:hAnsi="Arial Narrow"/>
                <w:color w:val="000000"/>
                <w:sz w:val="20"/>
                <w:szCs w:val="20"/>
                <w:lang w:val="en-US"/>
              </w:rPr>
              <w:t> </w:t>
            </w:r>
          </w:p>
        </w:tc>
        <w:tc>
          <w:tcPr>
            <w:tcW w:w="842" w:type="dxa"/>
            <w:tcBorders>
              <w:top w:val="nil"/>
              <w:left w:val="nil"/>
              <w:bottom w:val="nil"/>
              <w:right w:val="single" w:sz="4" w:space="0" w:color="auto"/>
            </w:tcBorders>
            <w:shd w:val="clear" w:color="auto" w:fill="auto"/>
            <w:noWrap/>
            <w:vAlign w:val="bottom"/>
            <w:hideMark/>
          </w:tcPr>
          <w:p w:rsidR="00A754B1" w:rsidRPr="00DC19D1" w:rsidRDefault="00A754B1" w:rsidP="0002756E">
            <w:pPr>
              <w:spacing w:after="0" w:line="240" w:lineRule="auto"/>
              <w:rPr>
                <w:rFonts w:ascii="Arial Narrow" w:hAnsi="Arial Narrow"/>
                <w:color w:val="000000"/>
                <w:sz w:val="20"/>
                <w:szCs w:val="20"/>
                <w:lang w:val="en-US"/>
              </w:rPr>
            </w:pPr>
            <w:r w:rsidRPr="00DC19D1">
              <w:rPr>
                <w:rFonts w:ascii="Arial Narrow" w:hAnsi="Arial Narrow"/>
                <w:color w:val="000000"/>
                <w:sz w:val="20"/>
                <w:szCs w:val="20"/>
                <w:lang w:val="en-US"/>
              </w:rPr>
              <w:t> </w:t>
            </w:r>
          </w:p>
        </w:tc>
        <w:tc>
          <w:tcPr>
            <w:tcW w:w="3188" w:type="dxa"/>
            <w:tcBorders>
              <w:top w:val="nil"/>
              <w:left w:val="nil"/>
              <w:bottom w:val="nil"/>
              <w:right w:val="nil"/>
            </w:tcBorders>
            <w:shd w:val="clear" w:color="auto" w:fill="auto"/>
            <w:noWrap/>
            <w:vAlign w:val="bottom"/>
            <w:hideMark/>
          </w:tcPr>
          <w:p w:rsidR="00A754B1" w:rsidRPr="00357C98" w:rsidRDefault="00A754B1" w:rsidP="0002756E">
            <w:pPr>
              <w:spacing w:after="0" w:line="240" w:lineRule="auto"/>
              <w:rPr>
                <w:rFonts w:ascii="Arial Narrow" w:hAnsi="Arial Narrow"/>
                <w:color w:val="000000"/>
                <w:sz w:val="18"/>
                <w:szCs w:val="18"/>
                <w:lang w:val="es-ES"/>
              </w:rPr>
            </w:pPr>
            <w:r w:rsidRPr="00357C98">
              <w:rPr>
                <w:rFonts w:ascii="Arial Narrow" w:hAnsi="Arial Narrow"/>
                <w:color w:val="000000"/>
                <w:sz w:val="18"/>
                <w:szCs w:val="18"/>
                <w:lang w:val="es-ES"/>
              </w:rPr>
              <w:t>Inventario</w:t>
            </w:r>
            <w:r w:rsidR="00357C98" w:rsidRPr="00357C98">
              <w:rPr>
                <w:rFonts w:ascii="Arial Narrow" w:hAnsi="Arial Narrow"/>
                <w:color w:val="000000"/>
                <w:sz w:val="18"/>
                <w:szCs w:val="18"/>
                <w:lang w:val="es-ES"/>
              </w:rPr>
              <w:t xml:space="preserve"> </w:t>
            </w:r>
            <w:r w:rsidRPr="00357C98">
              <w:rPr>
                <w:rFonts w:ascii="Arial Narrow" w:hAnsi="Arial Narrow"/>
                <w:color w:val="000000"/>
                <w:sz w:val="18"/>
                <w:szCs w:val="18"/>
                <w:lang w:val="es-ES"/>
              </w:rPr>
              <w:t>Productos</w:t>
            </w:r>
            <w:r w:rsidR="00357C98" w:rsidRPr="00357C98">
              <w:rPr>
                <w:rFonts w:ascii="Arial Narrow" w:hAnsi="Arial Narrow"/>
                <w:color w:val="000000"/>
                <w:sz w:val="18"/>
                <w:szCs w:val="18"/>
                <w:lang w:val="es-ES"/>
              </w:rPr>
              <w:t xml:space="preserve"> </w:t>
            </w:r>
            <w:r w:rsidRPr="00357C98">
              <w:rPr>
                <w:rFonts w:ascii="Arial Narrow" w:hAnsi="Arial Narrow"/>
                <w:color w:val="000000"/>
                <w:sz w:val="18"/>
                <w:szCs w:val="18"/>
                <w:lang w:val="es-ES"/>
              </w:rPr>
              <w:t>Alimenticios</w:t>
            </w:r>
            <w:r w:rsidR="00357C98" w:rsidRPr="00357C98">
              <w:rPr>
                <w:rFonts w:ascii="Arial Narrow" w:hAnsi="Arial Narrow"/>
                <w:color w:val="000000"/>
                <w:sz w:val="18"/>
                <w:szCs w:val="18"/>
                <w:lang w:val="es-ES"/>
              </w:rPr>
              <w:t xml:space="preserve">  </w:t>
            </w:r>
            <w:r w:rsidRPr="00357C98">
              <w:rPr>
                <w:rFonts w:ascii="Arial Narrow" w:hAnsi="Arial Narrow"/>
                <w:color w:val="000000"/>
                <w:sz w:val="18"/>
                <w:szCs w:val="18"/>
                <w:lang w:val="es-ES"/>
              </w:rPr>
              <w:t>Diversos</w:t>
            </w:r>
          </w:p>
        </w:tc>
        <w:tc>
          <w:tcPr>
            <w:tcW w:w="1170" w:type="dxa"/>
            <w:gridSpan w:val="2"/>
            <w:tcBorders>
              <w:top w:val="nil"/>
              <w:left w:val="single" w:sz="4" w:space="0" w:color="auto"/>
              <w:bottom w:val="nil"/>
              <w:right w:val="single" w:sz="4" w:space="0" w:color="auto"/>
            </w:tcBorders>
            <w:shd w:val="clear" w:color="auto" w:fill="auto"/>
            <w:noWrap/>
            <w:vAlign w:val="bottom"/>
            <w:hideMark/>
          </w:tcPr>
          <w:p w:rsidR="00A754B1" w:rsidRPr="00357C98" w:rsidRDefault="00A754B1" w:rsidP="0002756E">
            <w:pPr>
              <w:spacing w:after="0" w:line="240" w:lineRule="auto"/>
              <w:jc w:val="right"/>
              <w:rPr>
                <w:rFonts w:ascii="Arial Narrow" w:hAnsi="Arial Narrow"/>
                <w:color w:val="000000"/>
                <w:sz w:val="18"/>
                <w:szCs w:val="18"/>
                <w:lang w:val="es-ES"/>
              </w:rPr>
            </w:pPr>
            <w:r w:rsidRPr="00357C98">
              <w:rPr>
                <w:rFonts w:ascii="Arial Narrow" w:hAnsi="Arial Narrow"/>
                <w:color w:val="000000"/>
                <w:sz w:val="18"/>
                <w:szCs w:val="18"/>
                <w:lang w:val="es-ES"/>
              </w:rPr>
              <w:t> </w:t>
            </w:r>
          </w:p>
        </w:tc>
        <w:tc>
          <w:tcPr>
            <w:tcW w:w="1350" w:type="dxa"/>
            <w:gridSpan w:val="2"/>
            <w:tcBorders>
              <w:top w:val="nil"/>
              <w:left w:val="nil"/>
              <w:bottom w:val="nil"/>
              <w:right w:val="nil"/>
            </w:tcBorders>
            <w:shd w:val="clear" w:color="auto" w:fill="auto"/>
            <w:noWrap/>
            <w:vAlign w:val="bottom"/>
            <w:hideMark/>
          </w:tcPr>
          <w:p w:rsidR="00A754B1" w:rsidRPr="00357C98" w:rsidRDefault="00A754B1" w:rsidP="0002756E">
            <w:pPr>
              <w:spacing w:after="0" w:line="240" w:lineRule="auto"/>
              <w:jc w:val="right"/>
              <w:rPr>
                <w:rFonts w:ascii="Arial Narrow" w:hAnsi="Arial Narrow"/>
                <w:color w:val="000000"/>
                <w:sz w:val="18"/>
                <w:szCs w:val="18"/>
                <w:lang w:val="es-ES"/>
              </w:rPr>
            </w:pPr>
          </w:p>
        </w:tc>
        <w:tc>
          <w:tcPr>
            <w:tcW w:w="1350" w:type="dxa"/>
            <w:gridSpan w:val="2"/>
            <w:tcBorders>
              <w:top w:val="nil"/>
              <w:left w:val="single" w:sz="4" w:space="0" w:color="auto"/>
              <w:bottom w:val="nil"/>
              <w:right w:val="single" w:sz="4" w:space="0" w:color="auto"/>
            </w:tcBorders>
            <w:shd w:val="clear" w:color="auto" w:fill="auto"/>
            <w:noWrap/>
            <w:vAlign w:val="bottom"/>
            <w:hideMark/>
          </w:tcPr>
          <w:p w:rsidR="00A754B1" w:rsidRPr="00357C98" w:rsidRDefault="00A754B1" w:rsidP="0002756E">
            <w:pPr>
              <w:spacing w:after="0" w:line="240" w:lineRule="auto"/>
              <w:rPr>
                <w:rFonts w:ascii="Arial Narrow" w:hAnsi="Arial Narrow"/>
                <w:color w:val="000000"/>
                <w:sz w:val="18"/>
                <w:szCs w:val="18"/>
                <w:lang w:val="en-US"/>
              </w:rPr>
            </w:pPr>
            <w:r w:rsidRPr="00357C98">
              <w:rPr>
                <w:rFonts w:ascii="Arial Narrow" w:hAnsi="Arial Narrow"/>
                <w:color w:val="000000"/>
                <w:sz w:val="18"/>
                <w:szCs w:val="18"/>
                <w:lang w:val="es-ES"/>
              </w:rPr>
              <w:t xml:space="preserve"> </w:t>
            </w:r>
            <w:r w:rsidRPr="00357C98">
              <w:rPr>
                <w:rFonts w:ascii="Arial Narrow" w:hAnsi="Arial Narrow"/>
                <w:color w:val="000000"/>
                <w:sz w:val="18"/>
                <w:szCs w:val="18"/>
                <w:lang w:val="en-US"/>
              </w:rPr>
              <w:t xml:space="preserve">$     24,895.90 </w:t>
            </w:r>
          </w:p>
        </w:tc>
      </w:tr>
      <w:tr w:rsidR="00A754B1" w:rsidRPr="00DC19D1" w:rsidTr="00854386">
        <w:trPr>
          <w:trHeight w:val="300"/>
        </w:trPr>
        <w:tc>
          <w:tcPr>
            <w:tcW w:w="726" w:type="dxa"/>
            <w:tcBorders>
              <w:top w:val="nil"/>
              <w:left w:val="single" w:sz="4" w:space="0" w:color="auto"/>
              <w:bottom w:val="nil"/>
              <w:right w:val="single" w:sz="4" w:space="0" w:color="auto"/>
            </w:tcBorders>
            <w:shd w:val="clear" w:color="auto" w:fill="auto"/>
            <w:noWrap/>
            <w:vAlign w:val="bottom"/>
            <w:hideMark/>
          </w:tcPr>
          <w:p w:rsidR="00A754B1" w:rsidRPr="00DC19D1" w:rsidRDefault="00A754B1" w:rsidP="0002756E">
            <w:pPr>
              <w:spacing w:after="0" w:line="240" w:lineRule="auto"/>
              <w:rPr>
                <w:rFonts w:ascii="Arial Narrow" w:hAnsi="Arial Narrow"/>
                <w:color w:val="000000"/>
                <w:sz w:val="20"/>
                <w:szCs w:val="20"/>
                <w:lang w:val="en-US"/>
              </w:rPr>
            </w:pPr>
            <w:r w:rsidRPr="00DC19D1">
              <w:rPr>
                <w:rFonts w:ascii="Arial Narrow" w:hAnsi="Arial Narrow"/>
                <w:color w:val="000000"/>
                <w:sz w:val="20"/>
                <w:szCs w:val="20"/>
                <w:lang w:val="en-US"/>
              </w:rPr>
              <w:t> </w:t>
            </w:r>
          </w:p>
        </w:tc>
        <w:tc>
          <w:tcPr>
            <w:tcW w:w="842" w:type="dxa"/>
            <w:tcBorders>
              <w:top w:val="nil"/>
              <w:left w:val="nil"/>
              <w:bottom w:val="nil"/>
              <w:right w:val="single" w:sz="4" w:space="0" w:color="auto"/>
            </w:tcBorders>
            <w:shd w:val="clear" w:color="auto" w:fill="auto"/>
            <w:noWrap/>
            <w:vAlign w:val="bottom"/>
            <w:hideMark/>
          </w:tcPr>
          <w:p w:rsidR="00A754B1" w:rsidRPr="00DC19D1" w:rsidRDefault="00A754B1" w:rsidP="0002756E">
            <w:pPr>
              <w:spacing w:after="0" w:line="240" w:lineRule="auto"/>
              <w:rPr>
                <w:rFonts w:ascii="Arial Narrow" w:hAnsi="Arial Narrow"/>
                <w:color w:val="000000"/>
                <w:sz w:val="20"/>
                <w:szCs w:val="20"/>
                <w:lang w:val="en-US"/>
              </w:rPr>
            </w:pPr>
            <w:r w:rsidRPr="00DC19D1">
              <w:rPr>
                <w:rFonts w:ascii="Arial Narrow" w:hAnsi="Arial Narrow"/>
                <w:color w:val="000000"/>
                <w:sz w:val="20"/>
                <w:szCs w:val="20"/>
                <w:lang w:val="en-US"/>
              </w:rPr>
              <w:t> </w:t>
            </w:r>
          </w:p>
        </w:tc>
        <w:tc>
          <w:tcPr>
            <w:tcW w:w="3188" w:type="dxa"/>
            <w:tcBorders>
              <w:top w:val="nil"/>
              <w:left w:val="nil"/>
              <w:bottom w:val="nil"/>
              <w:right w:val="nil"/>
            </w:tcBorders>
            <w:shd w:val="clear" w:color="auto" w:fill="auto"/>
            <w:noWrap/>
            <w:vAlign w:val="bottom"/>
            <w:hideMark/>
          </w:tcPr>
          <w:p w:rsidR="00A754B1" w:rsidRPr="00357C98" w:rsidRDefault="00A754B1" w:rsidP="0002756E">
            <w:pPr>
              <w:spacing w:after="0" w:line="240" w:lineRule="auto"/>
              <w:rPr>
                <w:rFonts w:ascii="Arial Narrow" w:hAnsi="Arial Narrow"/>
                <w:color w:val="000000"/>
                <w:sz w:val="18"/>
                <w:szCs w:val="18"/>
                <w:lang w:val="en-US"/>
              </w:rPr>
            </w:pPr>
            <w:proofErr w:type="spellStart"/>
            <w:r w:rsidRPr="00357C98">
              <w:rPr>
                <w:rFonts w:ascii="Arial Narrow" w:hAnsi="Arial Narrow"/>
                <w:color w:val="000000"/>
                <w:sz w:val="18"/>
                <w:szCs w:val="18"/>
                <w:lang w:val="en-US"/>
              </w:rPr>
              <w:t>Ingreso</w:t>
            </w:r>
            <w:proofErr w:type="spellEnd"/>
            <w:r w:rsidR="00357C98" w:rsidRPr="00357C98">
              <w:rPr>
                <w:rFonts w:ascii="Arial Narrow" w:hAnsi="Arial Narrow"/>
                <w:color w:val="000000"/>
                <w:sz w:val="18"/>
                <w:szCs w:val="18"/>
                <w:lang w:val="en-US"/>
              </w:rPr>
              <w:t xml:space="preserve"> </w:t>
            </w:r>
            <w:proofErr w:type="spellStart"/>
            <w:r w:rsidRPr="00357C98">
              <w:rPr>
                <w:rFonts w:ascii="Arial Narrow" w:hAnsi="Arial Narrow"/>
                <w:color w:val="000000"/>
                <w:sz w:val="18"/>
                <w:szCs w:val="18"/>
                <w:lang w:val="en-US"/>
              </w:rPr>
              <w:t>Productos</w:t>
            </w:r>
            <w:proofErr w:type="spellEnd"/>
            <w:r w:rsidR="00357C98" w:rsidRPr="00357C98">
              <w:rPr>
                <w:rFonts w:ascii="Arial Narrow" w:hAnsi="Arial Narrow"/>
                <w:color w:val="000000"/>
                <w:sz w:val="18"/>
                <w:szCs w:val="18"/>
                <w:lang w:val="en-US"/>
              </w:rPr>
              <w:t xml:space="preserve"> </w:t>
            </w:r>
            <w:proofErr w:type="spellStart"/>
            <w:r w:rsidRPr="00357C98">
              <w:rPr>
                <w:rFonts w:ascii="Arial Narrow" w:hAnsi="Arial Narrow"/>
                <w:color w:val="000000"/>
                <w:sz w:val="18"/>
                <w:szCs w:val="18"/>
                <w:lang w:val="en-US"/>
              </w:rPr>
              <w:t>Alimenticios</w:t>
            </w:r>
            <w:proofErr w:type="spellEnd"/>
            <w:r w:rsidR="00357C98">
              <w:rPr>
                <w:rFonts w:ascii="Arial Narrow" w:hAnsi="Arial Narrow"/>
                <w:color w:val="000000"/>
                <w:sz w:val="18"/>
                <w:szCs w:val="18"/>
                <w:lang w:val="en-US"/>
              </w:rPr>
              <w:t xml:space="preserve"> </w:t>
            </w:r>
            <w:proofErr w:type="spellStart"/>
            <w:r w:rsidRPr="00357C98">
              <w:rPr>
                <w:rFonts w:ascii="Arial Narrow" w:hAnsi="Arial Narrow"/>
                <w:color w:val="000000"/>
                <w:sz w:val="18"/>
                <w:szCs w:val="18"/>
                <w:lang w:val="en-US"/>
              </w:rPr>
              <w:t>Diversos</w:t>
            </w:r>
            <w:proofErr w:type="spellEnd"/>
          </w:p>
        </w:tc>
        <w:tc>
          <w:tcPr>
            <w:tcW w:w="1170" w:type="dxa"/>
            <w:gridSpan w:val="2"/>
            <w:tcBorders>
              <w:top w:val="nil"/>
              <w:left w:val="single" w:sz="4" w:space="0" w:color="auto"/>
              <w:bottom w:val="nil"/>
              <w:right w:val="single" w:sz="4" w:space="0" w:color="auto"/>
            </w:tcBorders>
            <w:shd w:val="clear" w:color="auto" w:fill="auto"/>
            <w:noWrap/>
            <w:vAlign w:val="bottom"/>
            <w:hideMark/>
          </w:tcPr>
          <w:p w:rsidR="00A754B1" w:rsidRPr="00357C98" w:rsidRDefault="00A754B1" w:rsidP="0002756E">
            <w:pPr>
              <w:spacing w:after="0" w:line="240" w:lineRule="auto"/>
              <w:jc w:val="right"/>
              <w:rPr>
                <w:rFonts w:ascii="Arial Narrow" w:hAnsi="Arial Narrow"/>
                <w:color w:val="000000"/>
                <w:sz w:val="18"/>
                <w:szCs w:val="18"/>
                <w:lang w:val="en-US"/>
              </w:rPr>
            </w:pPr>
            <w:r w:rsidRPr="00357C98">
              <w:rPr>
                <w:rFonts w:ascii="Arial Narrow" w:hAnsi="Arial Narrow"/>
                <w:color w:val="000000"/>
                <w:sz w:val="18"/>
                <w:szCs w:val="18"/>
                <w:lang w:val="en-US"/>
              </w:rPr>
              <w:t> </w:t>
            </w:r>
          </w:p>
        </w:tc>
        <w:tc>
          <w:tcPr>
            <w:tcW w:w="1350" w:type="dxa"/>
            <w:gridSpan w:val="2"/>
            <w:tcBorders>
              <w:top w:val="nil"/>
              <w:left w:val="nil"/>
              <w:bottom w:val="nil"/>
              <w:right w:val="nil"/>
            </w:tcBorders>
            <w:shd w:val="clear" w:color="auto" w:fill="auto"/>
            <w:noWrap/>
            <w:vAlign w:val="bottom"/>
            <w:hideMark/>
          </w:tcPr>
          <w:p w:rsidR="00A754B1" w:rsidRPr="00357C98" w:rsidRDefault="00A754B1" w:rsidP="0002756E">
            <w:pPr>
              <w:spacing w:after="0" w:line="240" w:lineRule="auto"/>
              <w:jc w:val="right"/>
              <w:rPr>
                <w:rFonts w:ascii="Arial Narrow" w:hAnsi="Arial Narrow"/>
                <w:color w:val="000000"/>
                <w:sz w:val="18"/>
                <w:szCs w:val="18"/>
                <w:lang w:val="en-US"/>
              </w:rPr>
            </w:pPr>
          </w:p>
        </w:tc>
        <w:tc>
          <w:tcPr>
            <w:tcW w:w="1350" w:type="dxa"/>
            <w:gridSpan w:val="2"/>
            <w:tcBorders>
              <w:top w:val="nil"/>
              <w:left w:val="single" w:sz="4" w:space="0" w:color="auto"/>
              <w:bottom w:val="nil"/>
              <w:right w:val="single" w:sz="4" w:space="0" w:color="auto"/>
            </w:tcBorders>
            <w:shd w:val="clear" w:color="auto" w:fill="auto"/>
            <w:noWrap/>
            <w:vAlign w:val="bottom"/>
            <w:hideMark/>
          </w:tcPr>
          <w:p w:rsidR="00A754B1" w:rsidRPr="00357C98" w:rsidRDefault="00A754B1" w:rsidP="0002756E">
            <w:pPr>
              <w:spacing w:after="0" w:line="240" w:lineRule="auto"/>
              <w:rPr>
                <w:rFonts w:ascii="Arial Narrow" w:hAnsi="Arial Narrow"/>
                <w:color w:val="000000"/>
                <w:sz w:val="18"/>
                <w:szCs w:val="18"/>
                <w:lang w:val="en-US"/>
              </w:rPr>
            </w:pPr>
            <w:r w:rsidRPr="00357C98">
              <w:rPr>
                <w:rFonts w:ascii="Arial Narrow" w:hAnsi="Arial Narrow"/>
                <w:color w:val="000000"/>
                <w:sz w:val="18"/>
                <w:szCs w:val="18"/>
                <w:lang w:val="en-US"/>
              </w:rPr>
              <w:t xml:space="preserve"> $     33,426.29 </w:t>
            </w:r>
          </w:p>
        </w:tc>
      </w:tr>
      <w:tr w:rsidR="00A754B1" w:rsidRPr="00DC19D1" w:rsidTr="00854386">
        <w:trPr>
          <w:trHeight w:val="300"/>
        </w:trPr>
        <w:tc>
          <w:tcPr>
            <w:tcW w:w="726" w:type="dxa"/>
            <w:tcBorders>
              <w:top w:val="nil"/>
              <w:left w:val="single" w:sz="4" w:space="0" w:color="auto"/>
              <w:bottom w:val="nil"/>
              <w:right w:val="single" w:sz="4" w:space="0" w:color="auto"/>
            </w:tcBorders>
            <w:shd w:val="clear" w:color="auto" w:fill="auto"/>
            <w:noWrap/>
            <w:vAlign w:val="bottom"/>
            <w:hideMark/>
          </w:tcPr>
          <w:p w:rsidR="00A754B1" w:rsidRPr="00DC19D1" w:rsidRDefault="00A754B1" w:rsidP="0002756E">
            <w:pPr>
              <w:spacing w:after="0" w:line="240" w:lineRule="auto"/>
              <w:rPr>
                <w:rFonts w:ascii="Arial Narrow" w:hAnsi="Arial Narrow"/>
                <w:color w:val="000000"/>
                <w:sz w:val="20"/>
                <w:szCs w:val="20"/>
                <w:lang w:val="en-US"/>
              </w:rPr>
            </w:pPr>
            <w:r w:rsidRPr="00DC19D1">
              <w:rPr>
                <w:rFonts w:ascii="Arial Narrow" w:hAnsi="Arial Narrow"/>
                <w:color w:val="000000"/>
                <w:sz w:val="20"/>
                <w:szCs w:val="20"/>
                <w:lang w:val="en-US"/>
              </w:rPr>
              <w:t> </w:t>
            </w:r>
          </w:p>
        </w:tc>
        <w:tc>
          <w:tcPr>
            <w:tcW w:w="842" w:type="dxa"/>
            <w:tcBorders>
              <w:top w:val="nil"/>
              <w:left w:val="nil"/>
              <w:bottom w:val="nil"/>
              <w:right w:val="single" w:sz="4" w:space="0" w:color="auto"/>
            </w:tcBorders>
            <w:shd w:val="clear" w:color="auto" w:fill="auto"/>
            <w:noWrap/>
            <w:vAlign w:val="bottom"/>
            <w:hideMark/>
          </w:tcPr>
          <w:p w:rsidR="00A754B1" w:rsidRPr="00DC19D1" w:rsidRDefault="00A754B1" w:rsidP="0002756E">
            <w:pPr>
              <w:spacing w:after="0" w:line="240" w:lineRule="auto"/>
              <w:jc w:val="right"/>
              <w:rPr>
                <w:rFonts w:ascii="Arial Narrow" w:hAnsi="Arial Narrow"/>
                <w:color w:val="000000"/>
                <w:sz w:val="20"/>
                <w:szCs w:val="20"/>
                <w:lang w:val="en-US"/>
              </w:rPr>
            </w:pPr>
            <w:r w:rsidRPr="00DC19D1">
              <w:rPr>
                <w:rFonts w:ascii="Arial Narrow" w:hAnsi="Arial Narrow"/>
                <w:color w:val="000000"/>
                <w:sz w:val="20"/>
                <w:szCs w:val="20"/>
                <w:lang w:val="en-US"/>
              </w:rPr>
              <w:t> </w:t>
            </w:r>
          </w:p>
        </w:tc>
        <w:tc>
          <w:tcPr>
            <w:tcW w:w="3188" w:type="dxa"/>
            <w:tcBorders>
              <w:top w:val="nil"/>
              <w:left w:val="nil"/>
              <w:bottom w:val="nil"/>
              <w:right w:val="nil"/>
            </w:tcBorders>
            <w:shd w:val="clear" w:color="auto" w:fill="auto"/>
            <w:noWrap/>
            <w:vAlign w:val="bottom"/>
            <w:hideMark/>
          </w:tcPr>
          <w:p w:rsidR="00A754B1" w:rsidRPr="00357C98" w:rsidRDefault="00A754B1" w:rsidP="0002756E">
            <w:pPr>
              <w:spacing w:after="0" w:line="240" w:lineRule="auto"/>
              <w:rPr>
                <w:rFonts w:ascii="Arial Narrow" w:hAnsi="Arial Narrow"/>
                <w:color w:val="000000"/>
                <w:sz w:val="18"/>
                <w:szCs w:val="18"/>
                <w:lang w:val="en-US"/>
              </w:rPr>
            </w:pPr>
            <w:r w:rsidRPr="00357C98">
              <w:rPr>
                <w:rFonts w:ascii="Arial Narrow" w:hAnsi="Arial Narrow"/>
                <w:color w:val="000000"/>
                <w:sz w:val="18"/>
                <w:szCs w:val="18"/>
                <w:lang w:val="en-US"/>
              </w:rPr>
              <w:t> </w:t>
            </w:r>
          </w:p>
        </w:tc>
        <w:tc>
          <w:tcPr>
            <w:tcW w:w="1170" w:type="dxa"/>
            <w:gridSpan w:val="2"/>
            <w:tcBorders>
              <w:top w:val="nil"/>
              <w:left w:val="single" w:sz="4" w:space="0" w:color="auto"/>
              <w:bottom w:val="single" w:sz="4" w:space="0" w:color="auto"/>
              <w:right w:val="single" w:sz="4" w:space="0" w:color="auto"/>
            </w:tcBorders>
            <w:shd w:val="clear" w:color="auto" w:fill="auto"/>
            <w:noWrap/>
            <w:vAlign w:val="bottom"/>
            <w:hideMark/>
          </w:tcPr>
          <w:p w:rsidR="00A754B1" w:rsidRPr="00357C98" w:rsidRDefault="00A754B1" w:rsidP="0002756E">
            <w:pPr>
              <w:spacing w:after="0" w:line="240" w:lineRule="auto"/>
              <w:rPr>
                <w:color w:val="000000"/>
                <w:sz w:val="18"/>
                <w:szCs w:val="18"/>
                <w:lang w:val="en-US"/>
              </w:rPr>
            </w:pPr>
            <w:r w:rsidRPr="00357C98">
              <w:rPr>
                <w:color w:val="000000"/>
                <w:sz w:val="18"/>
                <w:szCs w:val="18"/>
                <w:lang w:val="en-US"/>
              </w:rPr>
              <w:t> </w:t>
            </w:r>
          </w:p>
        </w:tc>
        <w:tc>
          <w:tcPr>
            <w:tcW w:w="1350" w:type="dxa"/>
            <w:gridSpan w:val="2"/>
            <w:tcBorders>
              <w:top w:val="nil"/>
              <w:left w:val="nil"/>
              <w:bottom w:val="nil"/>
              <w:right w:val="nil"/>
            </w:tcBorders>
            <w:shd w:val="clear" w:color="auto" w:fill="auto"/>
            <w:noWrap/>
            <w:vAlign w:val="bottom"/>
            <w:hideMark/>
          </w:tcPr>
          <w:p w:rsidR="00A754B1" w:rsidRPr="00357C98" w:rsidRDefault="00A754B1" w:rsidP="0002756E">
            <w:pPr>
              <w:spacing w:after="0" w:line="240" w:lineRule="auto"/>
              <w:rPr>
                <w:color w:val="000000"/>
                <w:sz w:val="18"/>
                <w:szCs w:val="18"/>
                <w:lang w:val="en-US"/>
              </w:rPr>
            </w:pPr>
          </w:p>
        </w:tc>
        <w:tc>
          <w:tcPr>
            <w:tcW w:w="1350" w:type="dxa"/>
            <w:gridSpan w:val="2"/>
            <w:tcBorders>
              <w:top w:val="nil"/>
              <w:left w:val="single" w:sz="4" w:space="0" w:color="auto"/>
              <w:bottom w:val="single" w:sz="4" w:space="0" w:color="auto"/>
              <w:right w:val="single" w:sz="4" w:space="0" w:color="auto"/>
            </w:tcBorders>
            <w:shd w:val="clear" w:color="auto" w:fill="auto"/>
            <w:noWrap/>
            <w:vAlign w:val="bottom"/>
            <w:hideMark/>
          </w:tcPr>
          <w:p w:rsidR="00A754B1" w:rsidRPr="00357C98" w:rsidRDefault="00A754B1" w:rsidP="0002756E">
            <w:pPr>
              <w:spacing w:after="0" w:line="240" w:lineRule="auto"/>
              <w:jc w:val="right"/>
              <w:rPr>
                <w:rFonts w:ascii="Arial Narrow" w:hAnsi="Arial Narrow"/>
                <w:color w:val="000000"/>
                <w:sz w:val="18"/>
                <w:szCs w:val="18"/>
                <w:lang w:val="en-US"/>
              </w:rPr>
            </w:pPr>
            <w:r w:rsidRPr="00357C98">
              <w:rPr>
                <w:rFonts w:ascii="Arial Narrow" w:hAnsi="Arial Narrow"/>
                <w:color w:val="000000"/>
                <w:sz w:val="18"/>
                <w:szCs w:val="18"/>
                <w:lang w:val="en-US"/>
              </w:rPr>
              <w:t> </w:t>
            </w:r>
          </w:p>
        </w:tc>
      </w:tr>
      <w:tr w:rsidR="00A754B1" w:rsidRPr="00DC19D1" w:rsidTr="00854386">
        <w:trPr>
          <w:trHeight w:val="300"/>
        </w:trPr>
        <w:tc>
          <w:tcPr>
            <w:tcW w:w="726" w:type="dxa"/>
            <w:tcBorders>
              <w:top w:val="nil"/>
              <w:left w:val="single" w:sz="4" w:space="0" w:color="auto"/>
              <w:bottom w:val="single" w:sz="4" w:space="0" w:color="auto"/>
              <w:right w:val="single" w:sz="4" w:space="0" w:color="auto"/>
            </w:tcBorders>
            <w:shd w:val="clear" w:color="auto" w:fill="auto"/>
            <w:noWrap/>
            <w:vAlign w:val="bottom"/>
            <w:hideMark/>
          </w:tcPr>
          <w:p w:rsidR="00A754B1" w:rsidRPr="00DC19D1" w:rsidRDefault="00A754B1" w:rsidP="0002756E">
            <w:pPr>
              <w:spacing w:after="0" w:line="240" w:lineRule="auto"/>
              <w:rPr>
                <w:rFonts w:ascii="Arial Narrow" w:hAnsi="Arial Narrow"/>
                <w:color w:val="000000"/>
                <w:sz w:val="20"/>
                <w:szCs w:val="20"/>
                <w:lang w:val="en-US"/>
              </w:rPr>
            </w:pPr>
            <w:r w:rsidRPr="00DC19D1">
              <w:rPr>
                <w:rFonts w:ascii="Arial Narrow" w:hAnsi="Arial Narrow"/>
                <w:color w:val="000000"/>
                <w:sz w:val="20"/>
                <w:szCs w:val="20"/>
                <w:lang w:val="en-US"/>
              </w:rPr>
              <w:t> </w:t>
            </w:r>
          </w:p>
        </w:tc>
        <w:tc>
          <w:tcPr>
            <w:tcW w:w="842" w:type="dxa"/>
            <w:tcBorders>
              <w:top w:val="nil"/>
              <w:left w:val="nil"/>
              <w:bottom w:val="single" w:sz="4" w:space="0" w:color="auto"/>
              <w:right w:val="single" w:sz="4" w:space="0" w:color="auto"/>
            </w:tcBorders>
            <w:shd w:val="clear" w:color="auto" w:fill="auto"/>
            <w:noWrap/>
            <w:vAlign w:val="bottom"/>
            <w:hideMark/>
          </w:tcPr>
          <w:p w:rsidR="00A754B1" w:rsidRPr="00DC19D1" w:rsidRDefault="00A754B1" w:rsidP="0002756E">
            <w:pPr>
              <w:spacing w:after="0" w:line="240" w:lineRule="auto"/>
              <w:jc w:val="right"/>
              <w:rPr>
                <w:rFonts w:ascii="Arial Narrow" w:hAnsi="Arial Narrow"/>
                <w:color w:val="000000"/>
                <w:sz w:val="20"/>
                <w:szCs w:val="20"/>
                <w:lang w:val="en-US"/>
              </w:rPr>
            </w:pPr>
            <w:r w:rsidRPr="00DC19D1">
              <w:rPr>
                <w:rFonts w:ascii="Arial Narrow" w:hAnsi="Arial Narrow"/>
                <w:color w:val="000000"/>
                <w:sz w:val="20"/>
                <w:szCs w:val="20"/>
                <w:lang w:val="en-US"/>
              </w:rPr>
              <w:t> </w:t>
            </w:r>
          </w:p>
        </w:tc>
        <w:tc>
          <w:tcPr>
            <w:tcW w:w="3188" w:type="dxa"/>
            <w:tcBorders>
              <w:top w:val="single" w:sz="4" w:space="0" w:color="auto"/>
              <w:left w:val="nil"/>
              <w:bottom w:val="single" w:sz="4" w:space="0" w:color="auto"/>
              <w:right w:val="single" w:sz="4" w:space="0" w:color="auto"/>
            </w:tcBorders>
            <w:shd w:val="clear" w:color="auto" w:fill="auto"/>
            <w:noWrap/>
            <w:vAlign w:val="bottom"/>
            <w:hideMark/>
          </w:tcPr>
          <w:p w:rsidR="00A754B1" w:rsidRPr="00357C98" w:rsidRDefault="00A754B1" w:rsidP="0002756E">
            <w:pPr>
              <w:spacing w:after="0" w:line="240" w:lineRule="auto"/>
              <w:rPr>
                <w:rFonts w:ascii="Arial Narrow" w:hAnsi="Arial Narrow"/>
                <w:color w:val="000000"/>
                <w:sz w:val="18"/>
                <w:szCs w:val="18"/>
                <w:lang w:val="en-US"/>
              </w:rPr>
            </w:pPr>
            <w:r w:rsidRPr="00357C98">
              <w:rPr>
                <w:rFonts w:ascii="Arial Narrow" w:hAnsi="Arial Narrow"/>
                <w:color w:val="000000"/>
                <w:sz w:val="18"/>
                <w:szCs w:val="18"/>
                <w:lang w:val="en-US"/>
              </w:rPr>
              <w:t> Total</w:t>
            </w:r>
          </w:p>
        </w:tc>
        <w:tc>
          <w:tcPr>
            <w:tcW w:w="1170" w:type="dxa"/>
            <w:gridSpan w:val="2"/>
            <w:tcBorders>
              <w:top w:val="nil"/>
              <w:left w:val="nil"/>
              <w:bottom w:val="single" w:sz="4" w:space="0" w:color="auto"/>
              <w:right w:val="single" w:sz="4" w:space="0" w:color="auto"/>
            </w:tcBorders>
            <w:shd w:val="clear" w:color="auto" w:fill="auto"/>
            <w:noWrap/>
            <w:vAlign w:val="bottom"/>
            <w:hideMark/>
          </w:tcPr>
          <w:p w:rsidR="00A754B1" w:rsidRPr="00357C98" w:rsidRDefault="00A754B1" w:rsidP="0002756E">
            <w:pPr>
              <w:spacing w:after="0" w:line="240" w:lineRule="auto"/>
              <w:rPr>
                <w:color w:val="000000"/>
                <w:sz w:val="18"/>
                <w:szCs w:val="18"/>
                <w:lang w:val="en-US"/>
              </w:rPr>
            </w:pPr>
            <w:r w:rsidRPr="00357C98">
              <w:rPr>
                <w:color w:val="000000"/>
                <w:sz w:val="18"/>
                <w:szCs w:val="18"/>
                <w:lang w:val="en-US"/>
              </w:rPr>
              <w:t> </w:t>
            </w:r>
          </w:p>
        </w:tc>
        <w:tc>
          <w:tcPr>
            <w:tcW w:w="1350" w:type="dxa"/>
            <w:gridSpan w:val="2"/>
            <w:tcBorders>
              <w:top w:val="single" w:sz="4" w:space="0" w:color="auto"/>
              <w:left w:val="nil"/>
              <w:bottom w:val="single" w:sz="4" w:space="0" w:color="auto"/>
              <w:right w:val="single" w:sz="4" w:space="0" w:color="auto"/>
            </w:tcBorders>
            <w:shd w:val="clear" w:color="auto" w:fill="auto"/>
            <w:noWrap/>
            <w:vAlign w:val="bottom"/>
            <w:hideMark/>
          </w:tcPr>
          <w:p w:rsidR="00A754B1" w:rsidRPr="00357C98" w:rsidRDefault="00A754B1" w:rsidP="0002756E">
            <w:pPr>
              <w:spacing w:after="0" w:line="240" w:lineRule="auto"/>
              <w:jc w:val="right"/>
              <w:rPr>
                <w:rFonts w:ascii="Arial Narrow" w:hAnsi="Arial Narrow"/>
                <w:color w:val="000000"/>
                <w:sz w:val="18"/>
                <w:szCs w:val="18"/>
                <w:lang w:val="en-US"/>
              </w:rPr>
            </w:pPr>
            <w:r w:rsidRPr="00357C98">
              <w:rPr>
                <w:rFonts w:ascii="Arial Narrow" w:hAnsi="Arial Narrow"/>
                <w:color w:val="000000"/>
                <w:sz w:val="18"/>
                <w:szCs w:val="18"/>
                <w:lang w:val="en-US"/>
              </w:rPr>
              <w:t xml:space="preserve"> $     58,322.19 </w:t>
            </w:r>
          </w:p>
        </w:tc>
        <w:tc>
          <w:tcPr>
            <w:tcW w:w="1350" w:type="dxa"/>
            <w:gridSpan w:val="2"/>
            <w:tcBorders>
              <w:top w:val="nil"/>
              <w:left w:val="nil"/>
              <w:bottom w:val="single" w:sz="4" w:space="0" w:color="auto"/>
              <w:right w:val="single" w:sz="4" w:space="0" w:color="auto"/>
            </w:tcBorders>
            <w:shd w:val="clear" w:color="auto" w:fill="auto"/>
            <w:noWrap/>
            <w:vAlign w:val="bottom"/>
            <w:hideMark/>
          </w:tcPr>
          <w:p w:rsidR="00A754B1" w:rsidRPr="00357C98" w:rsidRDefault="00A754B1" w:rsidP="0002756E">
            <w:pPr>
              <w:spacing w:after="0" w:line="240" w:lineRule="auto"/>
              <w:jc w:val="right"/>
              <w:rPr>
                <w:rFonts w:ascii="Arial Narrow" w:hAnsi="Arial Narrow"/>
                <w:color w:val="000000"/>
                <w:sz w:val="18"/>
                <w:szCs w:val="18"/>
                <w:lang w:val="en-US"/>
              </w:rPr>
            </w:pPr>
            <w:r w:rsidRPr="00357C98">
              <w:rPr>
                <w:rFonts w:ascii="Arial Narrow" w:hAnsi="Arial Narrow"/>
                <w:color w:val="000000"/>
                <w:sz w:val="18"/>
                <w:szCs w:val="18"/>
                <w:lang w:val="en-US"/>
              </w:rPr>
              <w:t xml:space="preserve"> $     58,322.19 </w:t>
            </w:r>
          </w:p>
        </w:tc>
      </w:tr>
      <w:tr w:rsidR="00A754B1" w:rsidRPr="00DC19D1" w:rsidTr="00854386">
        <w:trPr>
          <w:trHeight w:val="300"/>
        </w:trPr>
        <w:tc>
          <w:tcPr>
            <w:tcW w:w="8626" w:type="dxa"/>
            <w:gridSpan w:val="9"/>
            <w:tcBorders>
              <w:top w:val="single" w:sz="4" w:space="0" w:color="auto"/>
              <w:left w:val="single" w:sz="4" w:space="0" w:color="auto"/>
              <w:bottom w:val="nil"/>
              <w:right w:val="single" w:sz="4" w:space="0" w:color="000000"/>
            </w:tcBorders>
            <w:shd w:val="clear" w:color="auto" w:fill="auto"/>
            <w:noWrap/>
            <w:vAlign w:val="bottom"/>
            <w:hideMark/>
          </w:tcPr>
          <w:p w:rsidR="00A754B1" w:rsidRPr="00357C98" w:rsidRDefault="00A754B1" w:rsidP="0002756E">
            <w:pPr>
              <w:spacing w:after="0" w:line="240" w:lineRule="auto"/>
              <w:rPr>
                <w:rFonts w:ascii="Arial Narrow" w:hAnsi="Arial Narrow"/>
                <w:color w:val="000000"/>
                <w:sz w:val="18"/>
                <w:szCs w:val="18"/>
              </w:rPr>
            </w:pPr>
            <w:r w:rsidRPr="00357C98">
              <w:rPr>
                <w:rFonts w:ascii="Arial Narrow" w:hAnsi="Arial Narrow"/>
                <w:color w:val="000000"/>
                <w:sz w:val="18"/>
                <w:szCs w:val="18"/>
              </w:rPr>
              <w:t xml:space="preserve">V/Registro por la venta según E 00724 a </w:t>
            </w:r>
            <w:proofErr w:type="spellStart"/>
            <w:r w:rsidRPr="00357C98">
              <w:rPr>
                <w:rFonts w:ascii="Arial Narrow" w:hAnsi="Arial Narrow"/>
                <w:color w:val="000000"/>
                <w:sz w:val="18"/>
                <w:szCs w:val="18"/>
              </w:rPr>
              <w:t>AllFoods</w:t>
            </w:r>
            <w:proofErr w:type="spellEnd"/>
            <w:r w:rsidRPr="00357C98">
              <w:rPr>
                <w:rFonts w:ascii="Arial Narrow" w:hAnsi="Arial Narrow"/>
                <w:color w:val="000000"/>
                <w:sz w:val="18"/>
                <w:szCs w:val="18"/>
              </w:rPr>
              <w:t xml:space="preserve">, Inc. </w:t>
            </w:r>
          </w:p>
        </w:tc>
      </w:tr>
      <w:tr w:rsidR="00A754B1" w:rsidRPr="00DC19D1" w:rsidTr="00854386">
        <w:trPr>
          <w:trHeight w:val="300"/>
        </w:trPr>
        <w:tc>
          <w:tcPr>
            <w:tcW w:w="726" w:type="dxa"/>
            <w:tcBorders>
              <w:top w:val="nil"/>
              <w:left w:val="single" w:sz="4" w:space="0" w:color="auto"/>
              <w:bottom w:val="nil"/>
              <w:right w:val="nil"/>
            </w:tcBorders>
            <w:shd w:val="clear" w:color="auto" w:fill="auto"/>
            <w:noWrap/>
            <w:vAlign w:val="bottom"/>
            <w:hideMark/>
          </w:tcPr>
          <w:p w:rsidR="00A754B1" w:rsidRPr="00DC19D1" w:rsidRDefault="00A754B1" w:rsidP="0002756E">
            <w:pPr>
              <w:spacing w:after="0" w:line="240" w:lineRule="auto"/>
              <w:rPr>
                <w:rFonts w:ascii="Arial Narrow" w:hAnsi="Arial Narrow"/>
                <w:color w:val="000000"/>
                <w:sz w:val="20"/>
                <w:szCs w:val="20"/>
              </w:rPr>
            </w:pPr>
            <w:r w:rsidRPr="00DC19D1">
              <w:rPr>
                <w:rFonts w:ascii="Arial Narrow" w:hAnsi="Arial Narrow"/>
                <w:color w:val="000000"/>
                <w:sz w:val="20"/>
                <w:szCs w:val="20"/>
              </w:rPr>
              <w:t> </w:t>
            </w:r>
          </w:p>
        </w:tc>
        <w:tc>
          <w:tcPr>
            <w:tcW w:w="842" w:type="dxa"/>
            <w:tcBorders>
              <w:top w:val="nil"/>
              <w:left w:val="nil"/>
              <w:bottom w:val="nil"/>
              <w:right w:val="nil"/>
            </w:tcBorders>
            <w:shd w:val="clear" w:color="auto" w:fill="auto"/>
            <w:noWrap/>
            <w:vAlign w:val="bottom"/>
            <w:hideMark/>
          </w:tcPr>
          <w:p w:rsidR="00A754B1" w:rsidRPr="00DC19D1" w:rsidRDefault="00A754B1" w:rsidP="0002756E">
            <w:pPr>
              <w:spacing w:after="0" w:line="240" w:lineRule="auto"/>
              <w:rPr>
                <w:color w:val="000000"/>
              </w:rPr>
            </w:pPr>
          </w:p>
        </w:tc>
        <w:tc>
          <w:tcPr>
            <w:tcW w:w="3833" w:type="dxa"/>
            <w:gridSpan w:val="2"/>
            <w:tcBorders>
              <w:top w:val="nil"/>
              <w:left w:val="nil"/>
              <w:bottom w:val="nil"/>
              <w:right w:val="nil"/>
            </w:tcBorders>
            <w:shd w:val="clear" w:color="auto" w:fill="auto"/>
            <w:noWrap/>
            <w:vAlign w:val="bottom"/>
            <w:hideMark/>
          </w:tcPr>
          <w:p w:rsidR="00A754B1" w:rsidRPr="00DC19D1" w:rsidRDefault="00A754B1" w:rsidP="0002756E">
            <w:pPr>
              <w:spacing w:after="0" w:line="240" w:lineRule="auto"/>
              <w:rPr>
                <w:color w:val="000000"/>
              </w:rPr>
            </w:pPr>
          </w:p>
        </w:tc>
        <w:tc>
          <w:tcPr>
            <w:tcW w:w="1200" w:type="dxa"/>
            <w:gridSpan w:val="2"/>
            <w:tcBorders>
              <w:top w:val="nil"/>
              <w:left w:val="nil"/>
              <w:bottom w:val="nil"/>
              <w:right w:val="nil"/>
            </w:tcBorders>
            <w:shd w:val="clear" w:color="auto" w:fill="auto"/>
            <w:noWrap/>
            <w:vAlign w:val="bottom"/>
            <w:hideMark/>
          </w:tcPr>
          <w:p w:rsidR="00A754B1" w:rsidRPr="00DC19D1" w:rsidRDefault="00A754B1" w:rsidP="0002756E">
            <w:pPr>
              <w:spacing w:after="0" w:line="240" w:lineRule="auto"/>
              <w:rPr>
                <w:color w:val="000000"/>
              </w:rPr>
            </w:pPr>
          </w:p>
        </w:tc>
        <w:tc>
          <w:tcPr>
            <w:tcW w:w="1200" w:type="dxa"/>
            <w:gridSpan w:val="2"/>
            <w:tcBorders>
              <w:top w:val="nil"/>
              <w:left w:val="nil"/>
              <w:bottom w:val="nil"/>
              <w:right w:val="nil"/>
            </w:tcBorders>
            <w:shd w:val="clear" w:color="auto" w:fill="auto"/>
            <w:noWrap/>
            <w:vAlign w:val="bottom"/>
            <w:hideMark/>
          </w:tcPr>
          <w:p w:rsidR="00A754B1" w:rsidRPr="00DC19D1" w:rsidRDefault="00A754B1" w:rsidP="0002756E">
            <w:pPr>
              <w:spacing w:after="0" w:line="240" w:lineRule="auto"/>
              <w:rPr>
                <w:color w:val="000000"/>
              </w:rPr>
            </w:pPr>
          </w:p>
        </w:tc>
        <w:tc>
          <w:tcPr>
            <w:tcW w:w="825" w:type="dxa"/>
            <w:tcBorders>
              <w:top w:val="nil"/>
              <w:left w:val="nil"/>
              <w:bottom w:val="nil"/>
              <w:right w:val="single" w:sz="4" w:space="0" w:color="auto"/>
            </w:tcBorders>
            <w:shd w:val="clear" w:color="auto" w:fill="auto"/>
            <w:noWrap/>
            <w:vAlign w:val="bottom"/>
            <w:hideMark/>
          </w:tcPr>
          <w:p w:rsidR="00A754B1" w:rsidRPr="00DC19D1" w:rsidRDefault="00A754B1" w:rsidP="0002756E">
            <w:pPr>
              <w:spacing w:after="0" w:line="240" w:lineRule="auto"/>
              <w:rPr>
                <w:rFonts w:ascii="Arial Narrow" w:hAnsi="Arial Narrow"/>
                <w:color w:val="000000"/>
                <w:sz w:val="20"/>
                <w:szCs w:val="20"/>
              </w:rPr>
            </w:pPr>
            <w:r w:rsidRPr="00DC19D1">
              <w:rPr>
                <w:rFonts w:ascii="Arial Narrow" w:hAnsi="Arial Narrow"/>
                <w:color w:val="000000"/>
                <w:sz w:val="20"/>
                <w:szCs w:val="20"/>
              </w:rPr>
              <w:t> </w:t>
            </w:r>
          </w:p>
        </w:tc>
      </w:tr>
      <w:tr w:rsidR="00A754B1" w:rsidRPr="00DC19D1" w:rsidTr="00854386">
        <w:trPr>
          <w:trHeight w:val="300"/>
        </w:trPr>
        <w:tc>
          <w:tcPr>
            <w:tcW w:w="8626" w:type="dxa"/>
            <w:gridSpan w:val="9"/>
            <w:tcBorders>
              <w:top w:val="nil"/>
              <w:left w:val="single" w:sz="4" w:space="0" w:color="auto"/>
              <w:bottom w:val="nil"/>
              <w:right w:val="single" w:sz="4" w:space="0" w:color="000000"/>
            </w:tcBorders>
            <w:shd w:val="clear" w:color="auto" w:fill="auto"/>
            <w:noWrap/>
            <w:vAlign w:val="bottom"/>
            <w:hideMark/>
          </w:tcPr>
          <w:p w:rsidR="00A754B1" w:rsidRPr="00DC19D1" w:rsidRDefault="00A754B1" w:rsidP="0002756E">
            <w:pPr>
              <w:spacing w:after="0" w:line="240" w:lineRule="auto"/>
              <w:rPr>
                <w:rFonts w:ascii="Arial Narrow" w:hAnsi="Arial Narrow"/>
                <w:color w:val="000000"/>
                <w:sz w:val="20"/>
                <w:szCs w:val="20"/>
              </w:rPr>
            </w:pPr>
            <w:r w:rsidRPr="00DC19D1">
              <w:rPr>
                <w:rFonts w:ascii="Arial Narrow" w:hAnsi="Arial Narrow"/>
                <w:color w:val="000000"/>
                <w:sz w:val="20"/>
                <w:szCs w:val="20"/>
              </w:rPr>
              <w:t>Elaborado por:________________ Hecho por:________________ Autorizado por;_______________</w:t>
            </w:r>
          </w:p>
        </w:tc>
      </w:tr>
      <w:tr w:rsidR="00A754B1" w:rsidRPr="00DC19D1" w:rsidTr="00854386">
        <w:trPr>
          <w:trHeight w:val="300"/>
        </w:trPr>
        <w:tc>
          <w:tcPr>
            <w:tcW w:w="8626" w:type="dxa"/>
            <w:gridSpan w:val="9"/>
            <w:tcBorders>
              <w:top w:val="nil"/>
              <w:left w:val="single" w:sz="4" w:space="0" w:color="auto"/>
              <w:bottom w:val="single" w:sz="4" w:space="0" w:color="auto"/>
              <w:right w:val="single" w:sz="4" w:space="0" w:color="000000"/>
            </w:tcBorders>
            <w:shd w:val="clear" w:color="auto" w:fill="auto"/>
            <w:noWrap/>
            <w:vAlign w:val="bottom"/>
            <w:hideMark/>
          </w:tcPr>
          <w:p w:rsidR="00A754B1" w:rsidRPr="00DC19D1" w:rsidRDefault="00A754B1" w:rsidP="0002756E">
            <w:pPr>
              <w:spacing w:after="0" w:line="240" w:lineRule="auto"/>
              <w:rPr>
                <w:rFonts w:ascii="Arial Narrow" w:hAnsi="Arial Narrow"/>
                <w:color w:val="000000"/>
                <w:sz w:val="20"/>
                <w:szCs w:val="20"/>
              </w:rPr>
            </w:pPr>
            <w:r w:rsidRPr="00DC19D1">
              <w:rPr>
                <w:rFonts w:ascii="Arial Narrow" w:hAnsi="Arial Narrow"/>
                <w:color w:val="000000"/>
                <w:sz w:val="20"/>
                <w:szCs w:val="20"/>
              </w:rPr>
              <w:t> </w:t>
            </w:r>
          </w:p>
        </w:tc>
      </w:tr>
    </w:tbl>
    <w:p w:rsidR="00A754B1" w:rsidRDefault="00A754B1" w:rsidP="00A754B1">
      <w:pPr>
        <w:pStyle w:val="Prrafodelista"/>
        <w:spacing w:line="360" w:lineRule="auto"/>
        <w:ind w:left="-180"/>
        <w:jc w:val="both"/>
        <w:rPr>
          <w:rFonts w:ascii="Arial Narrow" w:hAnsi="Arial Narrow" w:cs="Courier New"/>
          <w:bCs/>
          <w:sz w:val="24"/>
          <w:szCs w:val="24"/>
        </w:rPr>
      </w:pPr>
    </w:p>
    <w:p w:rsidR="00A754B1" w:rsidRDefault="00A754B1" w:rsidP="00A754B1">
      <w:pPr>
        <w:pStyle w:val="Prrafodelista"/>
        <w:spacing w:line="360" w:lineRule="auto"/>
        <w:ind w:left="-180"/>
        <w:jc w:val="both"/>
        <w:rPr>
          <w:rFonts w:ascii="Arial Narrow" w:hAnsi="Arial Narrow" w:cs="Courier New"/>
          <w:bCs/>
          <w:sz w:val="24"/>
          <w:szCs w:val="24"/>
        </w:rPr>
      </w:pPr>
    </w:p>
    <w:p w:rsidR="00A754B1" w:rsidRDefault="00A754B1" w:rsidP="00A754B1">
      <w:pPr>
        <w:pStyle w:val="Prrafodelista"/>
        <w:spacing w:line="360" w:lineRule="auto"/>
        <w:ind w:left="-180"/>
        <w:jc w:val="both"/>
        <w:rPr>
          <w:rFonts w:ascii="Arial Narrow" w:hAnsi="Arial Narrow" w:cs="Courier New"/>
          <w:bCs/>
          <w:sz w:val="24"/>
          <w:szCs w:val="24"/>
        </w:rPr>
      </w:pPr>
      <w:r>
        <w:rPr>
          <w:rFonts w:ascii="Arial Narrow" w:hAnsi="Arial Narrow" w:cs="Courier New"/>
          <w:bCs/>
          <w:sz w:val="24"/>
          <w:szCs w:val="24"/>
        </w:rPr>
        <w:t>Para realizar la exportación se gestiona ante Ministerio de Agricultura y Ganadería  el certificado fitosanitario (aplicado a   productos alimenticios), para proceder a la exportación de la mercadería, tal como se muestra en el comprobante de crédito fiscal emitido por este Ministerio:</w:t>
      </w:r>
    </w:p>
    <w:p w:rsidR="00A754B1" w:rsidRDefault="008F6D2C" w:rsidP="00A754B1">
      <w:pPr>
        <w:pStyle w:val="Prrafodelista"/>
        <w:spacing w:line="360" w:lineRule="auto"/>
        <w:ind w:left="-180"/>
        <w:jc w:val="both"/>
        <w:rPr>
          <w:rFonts w:ascii="Arial Narrow" w:hAnsi="Arial Narrow" w:cs="Courier New"/>
          <w:bCs/>
          <w:sz w:val="24"/>
          <w:szCs w:val="24"/>
        </w:rPr>
      </w:pPr>
      <w:r w:rsidRPr="008F6D2C">
        <w:rPr>
          <w:rFonts w:ascii="Times New Roman" w:hAnsi="Times New Roman"/>
          <w:noProof/>
          <w:sz w:val="24"/>
          <w:szCs w:val="24"/>
          <w:lang w:eastAsia="es-SV"/>
        </w:rPr>
        <w:lastRenderedPageBreak/>
        <w:pict>
          <v:rect id="_x0000_s1155" style="position:absolute;left:0;text-align:left;margin-left:292.35pt;margin-top:127.7pt;width:30.75pt;height:13.9pt;z-index:251668480">
            <v:textbox style="mso-next-textbox:#_x0000_s1155">
              <w:txbxContent>
                <w:p w:rsidR="001C1D3A" w:rsidRPr="009F7DB5" w:rsidRDefault="001C1D3A" w:rsidP="00A754B1">
                  <w:pPr>
                    <w:rPr>
                      <w:sz w:val="16"/>
                      <w:szCs w:val="16"/>
                    </w:rPr>
                  </w:pPr>
                  <w:r w:rsidRPr="009F7DB5">
                    <w:rPr>
                      <w:sz w:val="16"/>
                      <w:szCs w:val="16"/>
                    </w:rPr>
                    <w:t>7.13</w:t>
                  </w:r>
                </w:p>
              </w:txbxContent>
            </v:textbox>
          </v:rect>
        </w:pict>
      </w:r>
      <w:r w:rsidRPr="008F6D2C">
        <w:rPr>
          <w:rFonts w:ascii="Times New Roman" w:hAnsi="Times New Roman"/>
          <w:noProof/>
          <w:sz w:val="24"/>
          <w:szCs w:val="24"/>
          <w:lang w:eastAsia="es-SV"/>
        </w:rPr>
        <w:pict>
          <v:rect id="_x0000_s1154" style="position:absolute;left:0;text-align:left;margin-left:344.9pt;margin-top:127.7pt;width:31.5pt;height:13.9pt;z-index:251667456">
            <v:textbox style="mso-next-textbox:#_x0000_s1154">
              <w:txbxContent>
                <w:p w:rsidR="001C1D3A" w:rsidRPr="009F7DB5" w:rsidRDefault="001C1D3A" w:rsidP="00A754B1">
                  <w:pPr>
                    <w:rPr>
                      <w:sz w:val="16"/>
                      <w:szCs w:val="16"/>
                    </w:rPr>
                  </w:pPr>
                  <w:r>
                    <w:rPr>
                      <w:sz w:val="16"/>
                      <w:szCs w:val="16"/>
                    </w:rPr>
                    <w:t>7.13</w:t>
                  </w:r>
                </w:p>
              </w:txbxContent>
            </v:textbox>
          </v:rect>
        </w:pict>
      </w:r>
      <w:r w:rsidRPr="008F6D2C">
        <w:rPr>
          <w:rFonts w:ascii="Times New Roman" w:hAnsi="Times New Roman"/>
          <w:noProof/>
          <w:sz w:val="24"/>
          <w:szCs w:val="24"/>
          <w:lang w:eastAsia="es-SV"/>
        </w:rPr>
        <w:pict>
          <v:rect id="_x0000_s1153" style="position:absolute;left:0;text-align:left;margin-left:376.4pt;margin-top:127.35pt;width:41.25pt;height:14.25pt;z-index:251666432">
            <v:textbox style="mso-next-textbox:#_x0000_s1153">
              <w:txbxContent>
                <w:p w:rsidR="001C1D3A" w:rsidRPr="00366878" w:rsidRDefault="001C1D3A" w:rsidP="00A754B1">
                  <w:pPr>
                    <w:rPr>
                      <w:sz w:val="12"/>
                      <w:szCs w:val="12"/>
                    </w:rPr>
                  </w:pPr>
                  <w:r>
                    <w:rPr>
                      <w:sz w:val="12"/>
                      <w:szCs w:val="12"/>
                    </w:rPr>
                    <w:t>51510</w:t>
                  </w:r>
                </w:p>
              </w:txbxContent>
            </v:textbox>
          </v:rect>
        </w:pict>
      </w:r>
      <w:r w:rsidRPr="008F6D2C">
        <w:rPr>
          <w:rFonts w:ascii="Times New Roman" w:hAnsi="Times New Roman"/>
          <w:noProof/>
          <w:sz w:val="24"/>
          <w:szCs w:val="24"/>
          <w:lang w:eastAsia="es-SV"/>
        </w:rPr>
        <w:pict>
          <v:rect id="_x0000_s1152" style="position:absolute;left:0;text-align:left;margin-left:8.1pt;margin-top:201.1pt;width:115.5pt;height:18.75pt;z-index:251665408">
            <v:textbox style="mso-next-textbox:#_x0000_s1152">
              <w:txbxContent>
                <w:p w:rsidR="001C1D3A" w:rsidRPr="00366878" w:rsidRDefault="001C1D3A" w:rsidP="00A754B1">
                  <w:pPr>
                    <w:rPr>
                      <w:sz w:val="16"/>
                      <w:szCs w:val="16"/>
                    </w:rPr>
                  </w:pPr>
                  <w:r w:rsidRPr="00366878">
                    <w:rPr>
                      <w:sz w:val="16"/>
                      <w:szCs w:val="16"/>
                    </w:rPr>
                    <w:t>OCHO 06/100 DOLARES</w:t>
                  </w:r>
                </w:p>
              </w:txbxContent>
            </v:textbox>
          </v:rect>
        </w:pict>
      </w:r>
      <w:r w:rsidRPr="008F6D2C">
        <w:rPr>
          <w:rFonts w:ascii="Times New Roman" w:hAnsi="Times New Roman"/>
          <w:noProof/>
          <w:sz w:val="24"/>
          <w:szCs w:val="24"/>
          <w:lang w:eastAsia="es-SV"/>
        </w:rPr>
        <w:pict>
          <v:rect id="_x0000_s1131" style="position:absolute;left:0;text-align:left;margin-left:376.4pt;margin-top:194.2pt;width:31.5pt;height:65.1pt;z-index:251640832">
            <v:textbox style="mso-next-textbox:#_x0000_s1131">
              <w:txbxContent>
                <w:p w:rsidR="001C1D3A" w:rsidRDefault="001C1D3A" w:rsidP="00A754B1">
                  <w:pPr>
                    <w:rPr>
                      <w:sz w:val="16"/>
                      <w:szCs w:val="16"/>
                    </w:rPr>
                  </w:pPr>
                  <w:r>
                    <w:rPr>
                      <w:sz w:val="16"/>
                      <w:szCs w:val="16"/>
                    </w:rPr>
                    <w:t>7.13</w:t>
                  </w:r>
                </w:p>
                <w:p w:rsidR="001C1D3A" w:rsidRDefault="001C1D3A" w:rsidP="00A754B1">
                  <w:pPr>
                    <w:rPr>
                      <w:sz w:val="16"/>
                      <w:szCs w:val="16"/>
                    </w:rPr>
                  </w:pPr>
                  <w:r>
                    <w:rPr>
                      <w:sz w:val="16"/>
                      <w:szCs w:val="16"/>
                    </w:rPr>
                    <w:t xml:space="preserve"> 0.93</w:t>
                  </w:r>
                </w:p>
                <w:p w:rsidR="001C1D3A" w:rsidRPr="009F7DB5" w:rsidRDefault="001C1D3A" w:rsidP="00A754B1">
                  <w:pPr>
                    <w:rPr>
                      <w:sz w:val="16"/>
                      <w:szCs w:val="16"/>
                    </w:rPr>
                  </w:pPr>
                  <w:r>
                    <w:rPr>
                      <w:sz w:val="16"/>
                      <w:szCs w:val="16"/>
                    </w:rPr>
                    <w:t>8.06</w:t>
                  </w:r>
                </w:p>
              </w:txbxContent>
            </v:textbox>
          </v:rect>
        </w:pict>
      </w:r>
      <w:r>
        <w:rPr>
          <w:rFonts w:ascii="Arial Narrow" w:hAnsi="Arial Narrow" w:cs="Courier New"/>
          <w:bCs/>
          <w:noProof/>
          <w:sz w:val="24"/>
          <w:szCs w:val="24"/>
          <w:lang w:eastAsia="es-SV"/>
        </w:rPr>
        <w:pict>
          <v:rect id="_x0000_s1151" style="position:absolute;left:0;text-align:left;margin-left:32.9pt;margin-top:54.5pt;width:144.75pt;height:24.75pt;z-index:251664384">
            <v:textbox style="mso-next-textbox:#_x0000_s1151">
              <w:txbxContent>
                <w:p w:rsidR="001C1D3A" w:rsidRDefault="001C1D3A" w:rsidP="00A754B1">
                  <w:pPr>
                    <w:spacing w:after="0" w:line="240" w:lineRule="auto"/>
                    <w:rPr>
                      <w:sz w:val="14"/>
                      <w:szCs w:val="14"/>
                    </w:rPr>
                  </w:pPr>
                  <w:r>
                    <w:rPr>
                      <w:sz w:val="14"/>
                      <w:szCs w:val="14"/>
                    </w:rPr>
                    <w:t>0821-240574-101-2</w:t>
                  </w:r>
                </w:p>
                <w:p w:rsidR="001C1D3A" w:rsidRPr="00366878" w:rsidRDefault="001C1D3A" w:rsidP="00A754B1">
                  <w:pPr>
                    <w:spacing w:after="0" w:line="240" w:lineRule="auto"/>
                    <w:rPr>
                      <w:sz w:val="14"/>
                      <w:szCs w:val="14"/>
                    </w:rPr>
                  </w:pPr>
                  <w:r>
                    <w:rPr>
                      <w:sz w:val="14"/>
                      <w:szCs w:val="14"/>
                    </w:rPr>
                    <w:t>E</w:t>
                  </w:r>
                  <w:r w:rsidRPr="00366878">
                    <w:rPr>
                      <w:sz w:val="14"/>
                      <w:szCs w:val="14"/>
                    </w:rPr>
                    <w:t>S</w:t>
                  </w:r>
                  <w:r>
                    <w:rPr>
                      <w:sz w:val="14"/>
                      <w:szCs w:val="14"/>
                    </w:rPr>
                    <w:t>PECIES EL SOL</w:t>
                  </w:r>
                  <w:r w:rsidRPr="00366878">
                    <w:rPr>
                      <w:sz w:val="14"/>
                      <w:szCs w:val="14"/>
                    </w:rPr>
                    <w:t>, S.A. DE C.V.</w:t>
                  </w:r>
                </w:p>
              </w:txbxContent>
            </v:textbox>
          </v:rect>
        </w:pict>
      </w:r>
      <w:r w:rsidR="00A1084F" w:rsidRPr="00A1084F">
        <w:rPr>
          <w:rFonts w:ascii="Arial Narrow" w:hAnsi="Arial Narrow" w:cs="Courier New"/>
          <w:noProof/>
          <w:sz w:val="24"/>
          <w:szCs w:val="24"/>
          <w:lang w:eastAsia="es-SV"/>
        </w:rPr>
        <w:pict>
          <v:shape id="Imagen 2" o:spid="_x0000_i1044" type="#_x0000_t75" style="width:428.25pt;height:316.05pt;visibility:visible;mso-wrap-style:square">
            <v:imagedata r:id="rId81" o:title="" cropbottom="33192f" cropright="1901f"/>
          </v:shape>
        </w:pict>
      </w:r>
    </w:p>
    <w:p w:rsidR="00A754B1" w:rsidRDefault="00A754B1" w:rsidP="00A754B1">
      <w:pPr>
        <w:spacing w:after="0" w:line="240" w:lineRule="auto"/>
        <w:rPr>
          <w:rFonts w:ascii="Arial Narrow" w:hAnsi="Arial Narrow"/>
        </w:rPr>
      </w:pPr>
      <w:r w:rsidRPr="006822B0">
        <w:rPr>
          <w:rFonts w:ascii="Arial Narrow" w:hAnsi="Arial Narrow"/>
        </w:rPr>
        <w:t>El registro de la operación anterior es como sigue:</w:t>
      </w:r>
    </w:p>
    <w:p w:rsidR="00A754B1" w:rsidRDefault="00A754B1" w:rsidP="00A754B1">
      <w:pPr>
        <w:spacing w:after="0" w:line="240" w:lineRule="auto"/>
        <w:rPr>
          <w:rFonts w:ascii="Arial Narrow" w:hAnsi="Arial Narrow"/>
        </w:rPr>
      </w:pPr>
    </w:p>
    <w:p w:rsidR="00A754B1" w:rsidRPr="006822B0" w:rsidRDefault="00A754B1" w:rsidP="00A754B1">
      <w:pPr>
        <w:spacing w:after="0" w:line="240" w:lineRule="auto"/>
        <w:rPr>
          <w:rFonts w:ascii="Arial Narrow" w:hAnsi="Arial Narrow" w:cs="Courier New"/>
          <w:bCs/>
          <w:caps/>
        </w:rPr>
      </w:pPr>
    </w:p>
    <w:tbl>
      <w:tblPr>
        <w:tblW w:w="7575" w:type="dxa"/>
        <w:tblInd w:w="55" w:type="dxa"/>
        <w:tblCellMar>
          <w:left w:w="70" w:type="dxa"/>
          <w:right w:w="70" w:type="dxa"/>
        </w:tblCellMar>
        <w:tblLook w:val="04A0"/>
      </w:tblPr>
      <w:tblGrid>
        <w:gridCol w:w="1349"/>
        <w:gridCol w:w="848"/>
        <w:gridCol w:w="2353"/>
        <w:gridCol w:w="1495"/>
        <w:gridCol w:w="1530"/>
      </w:tblGrid>
      <w:tr w:rsidR="00A754B1" w:rsidRPr="006822B0" w:rsidTr="0002756E">
        <w:trPr>
          <w:trHeight w:val="131"/>
        </w:trPr>
        <w:tc>
          <w:tcPr>
            <w:tcW w:w="4550" w:type="dxa"/>
            <w:gridSpan w:val="3"/>
            <w:tcBorders>
              <w:top w:val="nil"/>
              <w:left w:val="nil"/>
              <w:bottom w:val="nil"/>
              <w:right w:val="nil"/>
            </w:tcBorders>
            <w:shd w:val="clear" w:color="auto" w:fill="auto"/>
            <w:noWrap/>
            <w:vAlign w:val="bottom"/>
            <w:hideMark/>
          </w:tcPr>
          <w:p w:rsidR="00A754B1" w:rsidRPr="004703A7" w:rsidRDefault="00A754B1" w:rsidP="0002756E">
            <w:pPr>
              <w:spacing w:after="0" w:line="240" w:lineRule="auto"/>
              <w:rPr>
                <w:rFonts w:ascii="Arial Narrow" w:hAnsi="Arial Narrow" w:cs="Times New Roman"/>
                <w:bCs/>
                <w:color w:val="000000"/>
                <w:lang w:eastAsia="es-SV"/>
              </w:rPr>
            </w:pPr>
            <w:r w:rsidRPr="004703A7">
              <w:rPr>
                <w:rFonts w:ascii="Arial Narrow" w:hAnsi="Arial Narrow" w:cs="Times New Roman"/>
                <w:bCs/>
                <w:color w:val="000000"/>
                <w:lang w:eastAsia="es-SV"/>
              </w:rPr>
              <w:t>ESPECIES EL SOL,S.A. DE C.V.</w:t>
            </w:r>
          </w:p>
        </w:tc>
        <w:tc>
          <w:tcPr>
            <w:tcW w:w="3025" w:type="dxa"/>
            <w:gridSpan w:val="2"/>
            <w:tcBorders>
              <w:top w:val="nil"/>
              <w:left w:val="nil"/>
              <w:bottom w:val="nil"/>
              <w:right w:val="nil"/>
            </w:tcBorders>
            <w:shd w:val="clear" w:color="auto" w:fill="auto"/>
            <w:noWrap/>
            <w:vAlign w:val="bottom"/>
            <w:hideMark/>
          </w:tcPr>
          <w:p w:rsidR="00A754B1" w:rsidRPr="006822B0" w:rsidRDefault="00A754B1" w:rsidP="0002756E">
            <w:pPr>
              <w:spacing w:after="0" w:line="240" w:lineRule="auto"/>
              <w:rPr>
                <w:rFonts w:cs="Times New Roman"/>
                <w:color w:val="000000"/>
                <w:lang w:eastAsia="es-SV"/>
              </w:rPr>
            </w:pPr>
          </w:p>
        </w:tc>
      </w:tr>
      <w:tr w:rsidR="00A754B1" w:rsidRPr="00381E4E" w:rsidTr="0002756E">
        <w:trPr>
          <w:trHeight w:val="294"/>
        </w:trPr>
        <w:tc>
          <w:tcPr>
            <w:tcW w:w="7575" w:type="dxa"/>
            <w:gridSpan w:val="5"/>
            <w:tcBorders>
              <w:top w:val="nil"/>
              <w:left w:val="nil"/>
              <w:bottom w:val="nil"/>
              <w:right w:val="nil"/>
            </w:tcBorders>
            <w:shd w:val="clear" w:color="auto" w:fill="auto"/>
            <w:noWrap/>
            <w:vAlign w:val="bottom"/>
            <w:hideMark/>
          </w:tcPr>
          <w:p w:rsidR="00A754B1" w:rsidRDefault="00A754B1" w:rsidP="0002756E">
            <w:pPr>
              <w:spacing w:after="0" w:line="240" w:lineRule="auto"/>
              <w:jc w:val="center"/>
              <w:rPr>
                <w:rFonts w:ascii="Arial Narrow" w:hAnsi="Arial Narrow" w:cs="Times New Roman"/>
                <w:b/>
                <w:bCs/>
                <w:color w:val="000000"/>
                <w:sz w:val="20"/>
                <w:szCs w:val="20"/>
                <w:lang w:eastAsia="es-SV"/>
              </w:rPr>
            </w:pPr>
          </w:p>
          <w:p w:rsidR="00A754B1" w:rsidRDefault="00A754B1" w:rsidP="0002756E">
            <w:pPr>
              <w:spacing w:after="0" w:line="240" w:lineRule="auto"/>
              <w:jc w:val="center"/>
              <w:rPr>
                <w:rFonts w:ascii="Arial Narrow" w:hAnsi="Arial Narrow" w:cs="Times New Roman"/>
                <w:b/>
                <w:bCs/>
                <w:color w:val="000000"/>
                <w:sz w:val="20"/>
                <w:szCs w:val="20"/>
                <w:lang w:eastAsia="es-SV"/>
              </w:rPr>
            </w:pPr>
          </w:p>
          <w:p w:rsidR="00A754B1" w:rsidRDefault="00A754B1" w:rsidP="0002756E">
            <w:pPr>
              <w:spacing w:after="0" w:line="240" w:lineRule="auto"/>
              <w:jc w:val="center"/>
              <w:rPr>
                <w:rFonts w:ascii="Arial Narrow" w:hAnsi="Arial Narrow" w:cs="Times New Roman"/>
                <w:b/>
                <w:bCs/>
                <w:color w:val="000000"/>
                <w:sz w:val="20"/>
                <w:szCs w:val="20"/>
                <w:lang w:eastAsia="es-SV"/>
              </w:rPr>
            </w:pPr>
          </w:p>
          <w:p w:rsidR="00A754B1" w:rsidRPr="00381E4E" w:rsidRDefault="00A754B1" w:rsidP="0002756E">
            <w:pPr>
              <w:spacing w:after="0" w:line="240" w:lineRule="auto"/>
              <w:jc w:val="center"/>
              <w:rPr>
                <w:rFonts w:ascii="Arial Narrow" w:hAnsi="Arial Narrow" w:cs="Times New Roman"/>
                <w:b/>
                <w:bCs/>
                <w:color w:val="000000"/>
                <w:sz w:val="20"/>
                <w:szCs w:val="20"/>
                <w:lang w:eastAsia="es-SV"/>
              </w:rPr>
            </w:pPr>
            <w:r w:rsidRPr="00381E4E">
              <w:rPr>
                <w:rFonts w:ascii="Arial Narrow" w:hAnsi="Arial Narrow" w:cs="Times New Roman"/>
                <w:b/>
                <w:bCs/>
                <w:color w:val="000000"/>
                <w:sz w:val="20"/>
                <w:szCs w:val="20"/>
                <w:lang w:eastAsia="es-SV"/>
              </w:rPr>
              <w:t xml:space="preserve">PARTIDA DE DIARIO </w:t>
            </w:r>
            <w:r>
              <w:rPr>
                <w:rFonts w:ascii="Arial Narrow" w:hAnsi="Arial Narrow" w:cs="Times New Roman"/>
                <w:b/>
                <w:bCs/>
                <w:color w:val="000000"/>
                <w:sz w:val="20"/>
                <w:szCs w:val="20"/>
                <w:lang w:eastAsia="es-SV"/>
              </w:rPr>
              <w:t>No. 2</w:t>
            </w:r>
          </w:p>
        </w:tc>
      </w:tr>
      <w:tr w:rsidR="00A754B1" w:rsidRPr="00381E4E" w:rsidTr="0002756E">
        <w:trPr>
          <w:trHeight w:val="309"/>
        </w:trPr>
        <w:tc>
          <w:tcPr>
            <w:tcW w:w="2197" w:type="dxa"/>
            <w:gridSpan w:val="2"/>
            <w:tcBorders>
              <w:top w:val="nil"/>
              <w:left w:val="nil"/>
              <w:bottom w:val="single" w:sz="8" w:space="0" w:color="auto"/>
              <w:right w:val="nil"/>
            </w:tcBorders>
            <w:shd w:val="clear" w:color="auto" w:fill="auto"/>
            <w:noWrap/>
            <w:vAlign w:val="bottom"/>
            <w:hideMark/>
          </w:tcPr>
          <w:p w:rsidR="00A754B1" w:rsidRPr="00381E4E" w:rsidRDefault="00A754B1" w:rsidP="0002756E">
            <w:pPr>
              <w:spacing w:after="0" w:line="240" w:lineRule="auto"/>
              <w:rPr>
                <w:rFonts w:ascii="Arial Narrow" w:hAnsi="Arial Narrow" w:cs="Times New Roman"/>
                <w:color w:val="000000"/>
                <w:sz w:val="20"/>
                <w:szCs w:val="20"/>
                <w:lang w:eastAsia="es-SV"/>
              </w:rPr>
            </w:pPr>
            <w:r>
              <w:rPr>
                <w:rFonts w:ascii="Arial Narrow" w:hAnsi="Arial Narrow" w:cs="Times New Roman"/>
                <w:color w:val="000000"/>
                <w:sz w:val="20"/>
                <w:szCs w:val="20"/>
                <w:lang w:eastAsia="es-SV"/>
              </w:rPr>
              <w:t>Mes: Diciembre</w:t>
            </w:r>
          </w:p>
        </w:tc>
        <w:tc>
          <w:tcPr>
            <w:tcW w:w="2353" w:type="dxa"/>
            <w:tcBorders>
              <w:top w:val="nil"/>
              <w:left w:val="nil"/>
              <w:bottom w:val="nil"/>
              <w:right w:val="nil"/>
            </w:tcBorders>
            <w:shd w:val="clear" w:color="auto" w:fill="auto"/>
            <w:noWrap/>
            <w:vAlign w:val="bottom"/>
            <w:hideMark/>
          </w:tcPr>
          <w:p w:rsidR="00A754B1" w:rsidRPr="00381E4E" w:rsidRDefault="00A754B1" w:rsidP="0002756E">
            <w:pPr>
              <w:spacing w:after="0" w:line="240" w:lineRule="auto"/>
              <w:rPr>
                <w:rFonts w:cs="Times New Roman"/>
                <w:color w:val="000000"/>
                <w:lang w:eastAsia="es-SV"/>
              </w:rPr>
            </w:pPr>
          </w:p>
        </w:tc>
        <w:tc>
          <w:tcPr>
            <w:tcW w:w="1495" w:type="dxa"/>
            <w:tcBorders>
              <w:top w:val="nil"/>
              <w:left w:val="nil"/>
              <w:bottom w:val="nil"/>
              <w:right w:val="nil"/>
            </w:tcBorders>
            <w:shd w:val="clear" w:color="auto" w:fill="auto"/>
            <w:noWrap/>
            <w:vAlign w:val="bottom"/>
            <w:hideMark/>
          </w:tcPr>
          <w:p w:rsidR="00A754B1" w:rsidRPr="00381E4E" w:rsidRDefault="00A754B1" w:rsidP="0002756E">
            <w:pPr>
              <w:spacing w:after="0" w:line="240" w:lineRule="auto"/>
              <w:rPr>
                <w:rFonts w:ascii="Arial Narrow" w:hAnsi="Arial Narrow" w:cs="Times New Roman"/>
                <w:color w:val="000000"/>
                <w:sz w:val="20"/>
                <w:szCs w:val="20"/>
                <w:lang w:eastAsia="es-SV"/>
              </w:rPr>
            </w:pPr>
          </w:p>
        </w:tc>
        <w:tc>
          <w:tcPr>
            <w:tcW w:w="1530" w:type="dxa"/>
            <w:tcBorders>
              <w:top w:val="nil"/>
              <w:left w:val="nil"/>
              <w:bottom w:val="nil"/>
              <w:right w:val="nil"/>
            </w:tcBorders>
            <w:shd w:val="clear" w:color="auto" w:fill="auto"/>
            <w:noWrap/>
            <w:vAlign w:val="bottom"/>
            <w:hideMark/>
          </w:tcPr>
          <w:p w:rsidR="00A754B1" w:rsidRPr="00381E4E" w:rsidRDefault="00A754B1" w:rsidP="0002756E">
            <w:pPr>
              <w:spacing w:after="0" w:line="240" w:lineRule="auto"/>
              <w:rPr>
                <w:rFonts w:cs="Times New Roman"/>
                <w:color w:val="000000"/>
                <w:lang w:eastAsia="es-SV"/>
              </w:rPr>
            </w:pPr>
            <w:r w:rsidRPr="00381E4E">
              <w:rPr>
                <w:rFonts w:ascii="Arial Narrow" w:hAnsi="Arial Narrow" w:cs="Times New Roman"/>
                <w:color w:val="000000"/>
                <w:sz w:val="20"/>
                <w:szCs w:val="20"/>
                <w:lang w:eastAsia="es-SV"/>
              </w:rPr>
              <w:t>Año 2009</w:t>
            </w:r>
          </w:p>
        </w:tc>
      </w:tr>
      <w:tr w:rsidR="00A754B1" w:rsidRPr="00381E4E" w:rsidTr="0002756E">
        <w:trPr>
          <w:trHeight w:val="309"/>
        </w:trPr>
        <w:tc>
          <w:tcPr>
            <w:tcW w:w="1349" w:type="dxa"/>
            <w:tcBorders>
              <w:top w:val="nil"/>
              <w:left w:val="single" w:sz="8" w:space="0" w:color="auto"/>
              <w:bottom w:val="single" w:sz="8" w:space="0" w:color="auto"/>
              <w:right w:val="single" w:sz="4" w:space="0" w:color="auto"/>
            </w:tcBorders>
            <w:shd w:val="clear" w:color="000000" w:fill="CCCCCC"/>
            <w:noWrap/>
            <w:vAlign w:val="bottom"/>
            <w:hideMark/>
          </w:tcPr>
          <w:p w:rsidR="00A754B1" w:rsidRPr="00381E4E" w:rsidRDefault="00A754B1" w:rsidP="0002756E">
            <w:pPr>
              <w:spacing w:after="0" w:line="240" w:lineRule="auto"/>
              <w:jc w:val="center"/>
              <w:rPr>
                <w:rFonts w:ascii="Arial Narrow" w:hAnsi="Arial Narrow" w:cs="Times New Roman"/>
                <w:b/>
                <w:bCs/>
                <w:color w:val="000000"/>
                <w:sz w:val="20"/>
                <w:szCs w:val="20"/>
                <w:lang w:eastAsia="es-SV"/>
              </w:rPr>
            </w:pPr>
            <w:r>
              <w:rPr>
                <w:rFonts w:ascii="Arial Narrow" w:hAnsi="Arial Narrow" w:cs="Times New Roman"/>
                <w:b/>
                <w:bCs/>
                <w:color w:val="000000"/>
                <w:sz w:val="20"/>
                <w:szCs w:val="20"/>
                <w:lang w:eastAsia="es-SV"/>
              </w:rPr>
              <w:t>Fecha</w:t>
            </w:r>
          </w:p>
        </w:tc>
        <w:tc>
          <w:tcPr>
            <w:tcW w:w="848" w:type="dxa"/>
            <w:tcBorders>
              <w:top w:val="nil"/>
              <w:left w:val="single" w:sz="4" w:space="0" w:color="auto"/>
              <w:bottom w:val="single" w:sz="8" w:space="0" w:color="auto"/>
              <w:right w:val="single" w:sz="4" w:space="0" w:color="auto"/>
            </w:tcBorders>
            <w:shd w:val="clear" w:color="000000" w:fill="CCCCCC"/>
            <w:noWrap/>
            <w:vAlign w:val="bottom"/>
            <w:hideMark/>
          </w:tcPr>
          <w:p w:rsidR="00A754B1" w:rsidRPr="00381E4E" w:rsidRDefault="00A754B1" w:rsidP="0002756E">
            <w:pPr>
              <w:spacing w:after="0" w:line="240" w:lineRule="auto"/>
              <w:jc w:val="center"/>
              <w:rPr>
                <w:rFonts w:ascii="Arial Narrow" w:hAnsi="Arial Narrow" w:cs="Times New Roman"/>
                <w:b/>
                <w:bCs/>
                <w:color w:val="000000"/>
                <w:sz w:val="20"/>
                <w:szCs w:val="20"/>
                <w:lang w:eastAsia="es-SV"/>
              </w:rPr>
            </w:pPr>
            <w:r w:rsidRPr="00381E4E">
              <w:rPr>
                <w:rFonts w:ascii="Arial Narrow" w:hAnsi="Arial Narrow" w:cs="Times New Roman"/>
                <w:b/>
                <w:bCs/>
                <w:color w:val="000000"/>
                <w:sz w:val="20"/>
                <w:szCs w:val="20"/>
                <w:lang w:eastAsia="es-SV"/>
              </w:rPr>
              <w:t>Cuenta</w:t>
            </w:r>
          </w:p>
        </w:tc>
        <w:tc>
          <w:tcPr>
            <w:tcW w:w="2353" w:type="dxa"/>
            <w:tcBorders>
              <w:top w:val="single" w:sz="8" w:space="0" w:color="auto"/>
              <w:left w:val="single" w:sz="4" w:space="0" w:color="auto"/>
              <w:bottom w:val="single" w:sz="8" w:space="0" w:color="auto"/>
              <w:right w:val="single" w:sz="4" w:space="0" w:color="auto"/>
            </w:tcBorders>
            <w:shd w:val="clear" w:color="000000" w:fill="CCCCCC"/>
            <w:noWrap/>
            <w:vAlign w:val="bottom"/>
            <w:hideMark/>
          </w:tcPr>
          <w:p w:rsidR="00A754B1" w:rsidRPr="00381E4E" w:rsidRDefault="00A754B1" w:rsidP="0002756E">
            <w:pPr>
              <w:spacing w:after="0" w:line="240" w:lineRule="auto"/>
              <w:jc w:val="center"/>
              <w:rPr>
                <w:rFonts w:ascii="Arial Narrow" w:hAnsi="Arial Narrow" w:cs="Times New Roman"/>
                <w:b/>
                <w:bCs/>
                <w:color w:val="000000"/>
                <w:sz w:val="20"/>
                <w:szCs w:val="20"/>
                <w:lang w:eastAsia="es-SV"/>
              </w:rPr>
            </w:pPr>
            <w:r w:rsidRPr="00381E4E">
              <w:rPr>
                <w:rFonts w:ascii="Arial Narrow" w:hAnsi="Arial Narrow" w:cs="Times New Roman"/>
                <w:b/>
                <w:bCs/>
                <w:color w:val="000000"/>
                <w:sz w:val="20"/>
                <w:szCs w:val="20"/>
                <w:lang w:eastAsia="es-SV"/>
              </w:rPr>
              <w:t>Concepto</w:t>
            </w:r>
          </w:p>
        </w:tc>
        <w:tc>
          <w:tcPr>
            <w:tcW w:w="1495" w:type="dxa"/>
            <w:tcBorders>
              <w:top w:val="single" w:sz="8" w:space="0" w:color="auto"/>
              <w:left w:val="single" w:sz="4" w:space="0" w:color="auto"/>
              <w:bottom w:val="single" w:sz="8" w:space="0" w:color="auto"/>
              <w:right w:val="single" w:sz="4" w:space="0" w:color="auto"/>
            </w:tcBorders>
            <w:shd w:val="clear" w:color="000000" w:fill="CCCCCC"/>
            <w:noWrap/>
            <w:vAlign w:val="bottom"/>
            <w:hideMark/>
          </w:tcPr>
          <w:p w:rsidR="00A754B1" w:rsidRPr="00381E4E" w:rsidRDefault="00A754B1" w:rsidP="0002756E">
            <w:pPr>
              <w:spacing w:after="0" w:line="240" w:lineRule="auto"/>
              <w:jc w:val="center"/>
              <w:rPr>
                <w:rFonts w:ascii="Arial Narrow" w:hAnsi="Arial Narrow" w:cs="Times New Roman"/>
                <w:b/>
                <w:bCs/>
                <w:color w:val="000000"/>
                <w:sz w:val="20"/>
                <w:szCs w:val="20"/>
                <w:lang w:eastAsia="es-SV"/>
              </w:rPr>
            </w:pPr>
            <w:r w:rsidRPr="00381E4E">
              <w:rPr>
                <w:rFonts w:ascii="Arial Narrow" w:hAnsi="Arial Narrow" w:cs="Times New Roman"/>
                <w:b/>
                <w:bCs/>
                <w:color w:val="000000"/>
                <w:sz w:val="20"/>
                <w:szCs w:val="20"/>
                <w:lang w:eastAsia="es-SV"/>
              </w:rPr>
              <w:t>Cargo</w:t>
            </w:r>
          </w:p>
        </w:tc>
        <w:tc>
          <w:tcPr>
            <w:tcW w:w="1530" w:type="dxa"/>
            <w:tcBorders>
              <w:top w:val="single" w:sz="8" w:space="0" w:color="auto"/>
              <w:left w:val="single" w:sz="4" w:space="0" w:color="auto"/>
              <w:bottom w:val="single" w:sz="8" w:space="0" w:color="auto"/>
              <w:right w:val="single" w:sz="8" w:space="0" w:color="auto"/>
            </w:tcBorders>
            <w:shd w:val="clear" w:color="000000" w:fill="CCCCCC"/>
            <w:noWrap/>
            <w:vAlign w:val="bottom"/>
            <w:hideMark/>
          </w:tcPr>
          <w:p w:rsidR="00A754B1" w:rsidRPr="00381E4E" w:rsidRDefault="00A754B1" w:rsidP="0002756E">
            <w:pPr>
              <w:spacing w:after="0" w:line="240" w:lineRule="auto"/>
              <w:jc w:val="center"/>
              <w:rPr>
                <w:rFonts w:ascii="Arial Narrow" w:hAnsi="Arial Narrow" w:cs="Times New Roman"/>
                <w:b/>
                <w:bCs/>
                <w:color w:val="000000"/>
                <w:sz w:val="20"/>
                <w:szCs w:val="20"/>
                <w:lang w:eastAsia="es-SV"/>
              </w:rPr>
            </w:pPr>
            <w:r w:rsidRPr="00381E4E">
              <w:rPr>
                <w:rFonts w:ascii="Arial Narrow" w:hAnsi="Arial Narrow" w:cs="Times New Roman"/>
                <w:b/>
                <w:bCs/>
                <w:color w:val="000000"/>
                <w:sz w:val="20"/>
                <w:szCs w:val="20"/>
                <w:lang w:eastAsia="es-SV"/>
              </w:rPr>
              <w:t>Abono</w:t>
            </w:r>
          </w:p>
        </w:tc>
      </w:tr>
      <w:tr w:rsidR="00A754B1" w:rsidRPr="00381E4E" w:rsidTr="0002756E">
        <w:trPr>
          <w:trHeight w:val="294"/>
        </w:trPr>
        <w:tc>
          <w:tcPr>
            <w:tcW w:w="1349" w:type="dxa"/>
            <w:tcBorders>
              <w:top w:val="nil"/>
              <w:left w:val="single" w:sz="8" w:space="0" w:color="auto"/>
              <w:bottom w:val="nil"/>
              <w:right w:val="single" w:sz="4" w:space="0" w:color="auto"/>
            </w:tcBorders>
            <w:shd w:val="clear" w:color="auto" w:fill="auto"/>
            <w:noWrap/>
            <w:vAlign w:val="bottom"/>
            <w:hideMark/>
          </w:tcPr>
          <w:p w:rsidR="00A754B1" w:rsidRPr="00381E4E" w:rsidRDefault="00A754B1" w:rsidP="0002756E">
            <w:pPr>
              <w:spacing w:after="0" w:line="240" w:lineRule="auto"/>
              <w:jc w:val="center"/>
              <w:rPr>
                <w:rFonts w:ascii="Arial Narrow" w:hAnsi="Arial Narrow" w:cs="Times New Roman"/>
                <w:color w:val="000000"/>
                <w:sz w:val="20"/>
                <w:szCs w:val="20"/>
                <w:lang w:eastAsia="es-SV"/>
              </w:rPr>
            </w:pPr>
            <w:r w:rsidRPr="00381E4E">
              <w:rPr>
                <w:rFonts w:ascii="Arial Narrow" w:hAnsi="Arial Narrow" w:cs="Times New Roman"/>
                <w:color w:val="000000"/>
                <w:sz w:val="20"/>
                <w:szCs w:val="20"/>
                <w:lang w:eastAsia="es-SV"/>
              </w:rPr>
              <w:t> </w:t>
            </w:r>
          </w:p>
        </w:tc>
        <w:tc>
          <w:tcPr>
            <w:tcW w:w="848" w:type="dxa"/>
            <w:tcBorders>
              <w:top w:val="nil"/>
              <w:left w:val="single" w:sz="4" w:space="0" w:color="auto"/>
              <w:bottom w:val="nil"/>
              <w:right w:val="single" w:sz="4" w:space="0" w:color="auto"/>
            </w:tcBorders>
            <w:shd w:val="clear" w:color="auto" w:fill="auto"/>
            <w:noWrap/>
            <w:vAlign w:val="bottom"/>
            <w:hideMark/>
          </w:tcPr>
          <w:p w:rsidR="00A754B1" w:rsidRPr="00381E4E" w:rsidRDefault="00A754B1" w:rsidP="0002756E">
            <w:pPr>
              <w:spacing w:after="0" w:line="240" w:lineRule="auto"/>
              <w:jc w:val="right"/>
              <w:rPr>
                <w:rFonts w:ascii="Arial Narrow" w:hAnsi="Arial Narrow" w:cs="Times New Roman"/>
                <w:color w:val="000000"/>
                <w:sz w:val="20"/>
                <w:szCs w:val="20"/>
                <w:lang w:eastAsia="es-SV"/>
              </w:rPr>
            </w:pPr>
          </w:p>
        </w:tc>
        <w:tc>
          <w:tcPr>
            <w:tcW w:w="2353" w:type="dxa"/>
            <w:tcBorders>
              <w:top w:val="nil"/>
              <w:left w:val="single" w:sz="4" w:space="0" w:color="auto"/>
              <w:bottom w:val="nil"/>
              <w:right w:val="single" w:sz="4" w:space="0" w:color="auto"/>
            </w:tcBorders>
            <w:shd w:val="clear" w:color="auto" w:fill="auto"/>
            <w:noWrap/>
            <w:vAlign w:val="bottom"/>
            <w:hideMark/>
          </w:tcPr>
          <w:p w:rsidR="00A754B1" w:rsidRPr="00381E4E" w:rsidRDefault="00A754B1" w:rsidP="0002756E">
            <w:pPr>
              <w:spacing w:after="0" w:line="240" w:lineRule="auto"/>
              <w:rPr>
                <w:rFonts w:ascii="Arial Narrow" w:hAnsi="Arial Narrow" w:cs="Times New Roman"/>
                <w:color w:val="000000"/>
                <w:sz w:val="20"/>
                <w:szCs w:val="20"/>
                <w:lang w:eastAsia="es-SV"/>
              </w:rPr>
            </w:pPr>
            <w:r>
              <w:rPr>
                <w:rFonts w:ascii="Arial Narrow" w:hAnsi="Arial Narrow" w:cs="Times New Roman"/>
                <w:color w:val="000000"/>
                <w:sz w:val="20"/>
                <w:szCs w:val="20"/>
                <w:lang w:eastAsia="es-SV"/>
              </w:rPr>
              <w:t>Derecho de Autorizaciones</w:t>
            </w:r>
          </w:p>
        </w:tc>
        <w:tc>
          <w:tcPr>
            <w:tcW w:w="1495" w:type="dxa"/>
            <w:tcBorders>
              <w:top w:val="nil"/>
              <w:left w:val="single" w:sz="4" w:space="0" w:color="auto"/>
              <w:bottom w:val="nil"/>
              <w:right w:val="single" w:sz="4" w:space="0" w:color="auto"/>
            </w:tcBorders>
            <w:shd w:val="clear" w:color="auto" w:fill="auto"/>
            <w:noWrap/>
            <w:vAlign w:val="bottom"/>
            <w:hideMark/>
          </w:tcPr>
          <w:p w:rsidR="00A754B1" w:rsidRPr="00381E4E" w:rsidRDefault="00A754B1" w:rsidP="0002756E">
            <w:pPr>
              <w:spacing w:after="0" w:line="240" w:lineRule="auto"/>
              <w:jc w:val="center"/>
              <w:rPr>
                <w:rFonts w:ascii="Arial Narrow" w:hAnsi="Arial Narrow" w:cs="Times New Roman"/>
                <w:color w:val="000000"/>
                <w:sz w:val="20"/>
                <w:szCs w:val="20"/>
                <w:lang w:eastAsia="es-SV"/>
              </w:rPr>
            </w:pPr>
            <w:r w:rsidRPr="00381E4E">
              <w:rPr>
                <w:rFonts w:ascii="Arial Narrow" w:hAnsi="Arial Narrow" w:cs="Times New Roman"/>
                <w:color w:val="000000"/>
                <w:sz w:val="20"/>
                <w:szCs w:val="20"/>
                <w:lang w:eastAsia="es-SV"/>
              </w:rPr>
              <w:t>$8.06</w:t>
            </w:r>
          </w:p>
        </w:tc>
        <w:tc>
          <w:tcPr>
            <w:tcW w:w="1530" w:type="dxa"/>
            <w:tcBorders>
              <w:top w:val="nil"/>
              <w:left w:val="single" w:sz="4" w:space="0" w:color="auto"/>
              <w:bottom w:val="nil"/>
              <w:right w:val="single" w:sz="8" w:space="0" w:color="auto"/>
            </w:tcBorders>
            <w:shd w:val="clear" w:color="auto" w:fill="auto"/>
            <w:noWrap/>
            <w:vAlign w:val="bottom"/>
            <w:hideMark/>
          </w:tcPr>
          <w:p w:rsidR="00A754B1" w:rsidRPr="00381E4E" w:rsidRDefault="00A754B1" w:rsidP="0002756E">
            <w:pPr>
              <w:spacing w:after="0" w:line="240" w:lineRule="auto"/>
              <w:jc w:val="center"/>
              <w:rPr>
                <w:rFonts w:ascii="Arial Narrow" w:hAnsi="Arial Narrow" w:cs="Times New Roman"/>
                <w:color w:val="000000"/>
                <w:sz w:val="20"/>
                <w:szCs w:val="20"/>
                <w:lang w:eastAsia="es-SV"/>
              </w:rPr>
            </w:pPr>
            <w:r w:rsidRPr="00381E4E">
              <w:rPr>
                <w:rFonts w:ascii="Arial Narrow" w:hAnsi="Arial Narrow" w:cs="Times New Roman"/>
                <w:color w:val="000000"/>
                <w:sz w:val="20"/>
                <w:szCs w:val="20"/>
                <w:lang w:eastAsia="es-SV"/>
              </w:rPr>
              <w:t> </w:t>
            </w:r>
          </w:p>
        </w:tc>
      </w:tr>
      <w:tr w:rsidR="00A754B1" w:rsidRPr="00381E4E" w:rsidTr="0002756E">
        <w:trPr>
          <w:trHeight w:val="294"/>
        </w:trPr>
        <w:tc>
          <w:tcPr>
            <w:tcW w:w="1349" w:type="dxa"/>
            <w:tcBorders>
              <w:top w:val="nil"/>
              <w:left w:val="single" w:sz="8" w:space="0" w:color="auto"/>
              <w:bottom w:val="nil"/>
              <w:right w:val="single" w:sz="4" w:space="0" w:color="auto"/>
            </w:tcBorders>
            <w:shd w:val="clear" w:color="auto" w:fill="auto"/>
            <w:noWrap/>
            <w:vAlign w:val="bottom"/>
            <w:hideMark/>
          </w:tcPr>
          <w:p w:rsidR="00A754B1" w:rsidRPr="00381E4E" w:rsidRDefault="00A754B1" w:rsidP="0002756E">
            <w:pPr>
              <w:spacing w:after="0" w:line="240" w:lineRule="auto"/>
              <w:rPr>
                <w:rFonts w:ascii="Arial Narrow" w:hAnsi="Arial Narrow" w:cs="Times New Roman"/>
                <w:color w:val="000000"/>
                <w:sz w:val="20"/>
                <w:szCs w:val="20"/>
                <w:lang w:eastAsia="es-SV"/>
              </w:rPr>
            </w:pPr>
            <w:r w:rsidRPr="00381E4E">
              <w:rPr>
                <w:rFonts w:ascii="Arial Narrow" w:hAnsi="Arial Narrow" w:cs="Times New Roman"/>
                <w:color w:val="000000"/>
                <w:sz w:val="20"/>
                <w:szCs w:val="20"/>
                <w:lang w:eastAsia="es-SV"/>
              </w:rPr>
              <w:t> </w:t>
            </w:r>
          </w:p>
        </w:tc>
        <w:tc>
          <w:tcPr>
            <w:tcW w:w="848" w:type="dxa"/>
            <w:tcBorders>
              <w:top w:val="nil"/>
              <w:left w:val="single" w:sz="4" w:space="0" w:color="auto"/>
              <w:bottom w:val="nil"/>
              <w:right w:val="single" w:sz="4" w:space="0" w:color="auto"/>
            </w:tcBorders>
            <w:shd w:val="clear" w:color="auto" w:fill="auto"/>
            <w:noWrap/>
            <w:vAlign w:val="bottom"/>
            <w:hideMark/>
          </w:tcPr>
          <w:p w:rsidR="00A754B1" w:rsidRPr="00381E4E" w:rsidRDefault="00A754B1" w:rsidP="0002756E">
            <w:pPr>
              <w:spacing w:after="0" w:line="240" w:lineRule="auto"/>
              <w:jc w:val="right"/>
              <w:rPr>
                <w:rFonts w:ascii="Arial Narrow" w:hAnsi="Arial Narrow" w:cs="Times New Roman"/>
                <w:color w:val="000000"/>
                <w:sz w:val="20"/>
                <w:szCs w:val="20"/>
                <w:lang w:eastAsia="es-SV"/>
              </w:rPr>
            </w:pPr>
          </w:p>
        </w:tc>
        <w:tc>
          <w:tcPr>
            <w:tcW w:w="2353" w:type="dxa"/>
            <w:tcBorders>
              <w:top w:val="nil"/>
              <w:left w:val="single" w:sz="4" w:space="0" w:color="auto"/>
              <w:bottom w:val="nil"/>
              <w:right w:val="single" w:sz="4" w:space="0" w:color="auto"/>
            </w:tcBorders>
            <w:shd w:val="clear" w:color="auto" w:fill="auto"/>
            <w:noWrap/>
            <w:vAlign w:val="bottom"/>
            <w:hideMark/>
          </w:tcPr>
          <w:p w:rsidR="00A754B1" w:rsidRPr="00381E4E" w:rsidRDefault="00A754B1" w:rsidP="0002756E">
            <w:pPr>
              <w:spacing w:after="0" w:line="240" w:lineRule="auto"/>
              <w:rPr>
                <w:rFonts w:ascii="Arial Narrow" w:hAnsi="Arial Narrow" w:cs="Times New Roman"/>
                <w:color w:val="000000"/>
                <w:sz w:val="20"/>
                <w:szCs w:val="20"/>
                <w:lang w:eastAsia="es-SV"/>
              </w:rPr>
            </w:pPr>
            <w:r w:rsidRPr="00381E4E">
              <w:rPr>
                <w:rFonts w:ascii="Arial Narrow" w:hAnsi="Arial Narrow" w:cs="Times New Roman"/>
                <w:color w:val="000000"/>
                <w:sz w:val="20"/>
                <w:szCs w:val="20"/>
                <w:lang w:eastAsia="es-SV"/>
              </w:rPr>
              <w:t>Banco</w:t>
            </w:r>
          </w:p>
        </w:tc>
        <w:tc>
          <w:tcPr>
            <w:tcW w:w="1495" w:type="dxa"/>
            <w:tcBorders>
              <w:top w:val="nil"/>
              <w:left w:val="single" w:sz="4" w:space="0" w:color="auto"/>
              <w:bottom w:val="nil"/>
              <w:right w:val="single" w:sz="4" w:space="0" w:color="auto"/>
            </w:tcBorders>
            <w:shd w:val="clear" w:color="auto" w:fill="auto"/>
            <w:noWrap/>
            <w:vAlign w:val="bottom"/>
            <w:hideMark/>
          </w:tcPr>
          <w:p w:rsidR="00A754B1" w:rsidRPr="00381E4E" w:rsidRDefault="00A754B1" w:rsidP="0002756E">
            <w:pPr>
              <w:spacing w:after="0" w:line="240" w:lineRule="auto"/>
              <w:jc w:val="center"/>
              <w:rPr>
                <w:rFonts w:cs="Times New Roman"/>
                <w:color w:val="000000"/>
                <w:lang w:eastAsia="es-SV"/>
              </w:rPr>
            </w:pPr>
          </w:p>
        </w:tc>
        <w:tc>
          <w:tcPr>
            <w:tcW w:w="1530" w:type="dxa"/>
            <w:tcBorders>
              <w:top w:val="nil"/>
              <w:left w:val="single" w:sz="4" w:space="0" w:color="auto"/>
              <w:bottom w:val="nil"/>
              <w:right w:val="single" w:sz="8" w:space="0" w:color="auto"/>
            </w:tcBorders>
            <w:shd w:val="clear" w:color="auto" w:fill="auto"/>
            <w:noWrap/>
            <w:vAlign w:val="bottom"/>
            <w:hideMark/>
          </w:tcPr>
          <w:p w:rsidR="00A754B1" w:rsidRPr="00381E4E" w:rsidRDefault="00A754B1" w:rsidP="0002756E">
            <w:pPr>
              <w:spacing w:after="0" w:line="240" w:lineRule="auto"/>
              <w:jc w:val="center"/>
              <w:rPr>
                <w:rFonts w:ascii="Arial Narrow" w:hAnsi="Arial Narrow" w:cs="Times New Roman"/>
                <w:color w:val="000000"/>
                <w:sz w:val="20"/>
                <w:szCs w:val="20"/>
                <w:lang w:eastAsia="es-SV"/>
              </w:rPr>
            </w:pPr>
            <w:r w:rsidRPr="00381E4E">
              <w:rPr>
                <w:rFonts w:ascii="Arial Narrow" w:hAnsi="Arial Narrow" w:cs="Times New Roman"/>
                <w:color w:val="000000"/>
                <w:sz w:val="20"/>
                <w:szCs w:val="20"/>
                <w:lang w:eastAsia="es-SV"/>
              </w:rPr>
              <w:t>$8.06</w:t>
            </w:r>
          </w:p>
        </w:tc>
      </w:tr>
      <w:tr w:rsidR="00A754B1" w:rsidRPr="00381E4E" w:rsidTr="0002756E">
        <w:trPr>
          <w:trHeight w:val="420"/>
        </w:trPr>
        <w:tc>
          <w:tcPr>
            <w:tcW w:w="1349" w:type="dxa"/>
            <w:tcBorders>
              <w:top w:val="nil"/>
              <w:left w:val="single" w:sz="8" w:space="0" w:color="auto"/>
              <w:bottom w:val="single" w:sz="4" w:space="0" w:color="auto"/>
              <w:right w:val="single" w:sz="4" w:space="0" w:color="auto"/>
            </w:tcBorders>
            <w:shd w:val="clear" w:color="auto" w:fill="auto"/>
            <w:noWrap/>
            <w:vAlign w:val="bottom"/>
            <w:hideMark/>
          </w:tcPr>
          <w:p w:rsidR="00A754B1" w:rsidRPr="00381E4E" w:rsidRDefault="00A754B1" w:rsidP="0002756E">
            <w:pPr>
              <w:spacing w:after="0" w:line="240" w:lineRule="auto"/>
              <w:rPr>
                <w:rFonts w:ascii="Arial Narrow" w:hAnsi="Arial Narrow" w:cs="Times New Roman"/>
                <w:color w:val="000000"/>
                <w:sz w:val="20"/>
                <w:szCs w:val="20"/>
                <w:lang w:eastAsia="es-SV"/>
              </w:rPr>
            </w:pPr>
            <w:r w:rsidRPr="00381E4E">
              <w:rPr>
                <w:rFonts w:ascii="Arial Narrow" w:hAnsi="Arial Narrow" w:cs="Times New Roman"/>
                <w:color w:val="000000"/>
                <w:sz w:val="20"/>
                <w:szCs w:val="20"/>
                <w:lang w:eastAsia="es-SV"/>
              </w:rPr>
              <w:t> </w:t>
            </w:r>
          </w:p>
        </w:tc>
        <w:tc>
          <w:tcPr>
            <w:tcW w:w="848" w:type="dxa"/>
            <w:tcBorders>
              <w:top w:val="nil"/>
              <w:left w:val="single" w:sz="4" w:space="0" w:color="auto"/>
              <w:bottom w:val="single" w:sz="4" w:space="0" w:color="auto"/>
              <w:right w:val="single" w:sz="4" w:space="0" w:color="auto"/>
            </w:tcBorders>
            <w:shd w:val="clear" w:color="auto" w:fill="auto"/>
            <w:noWrap/>
            <w:vAlign w:val="bottom"/>
            <w:hideMark/>
          </w:tcPr>
          <w:p w:rsidR="00A754B1" w:rsidRPr="00381E4E" w:rsidRDefault="00A754B1" w:rsidP="0002756E">
            <w:pPr>
              <w:spacing w:after="0" w:line="240" w:lineRule="auto"/>
              <w:rPr>
                <w:rFonts w:cs="Times New Roman"/>
                <w:color w:val="000000"/>
                <w:lang w:eastAsia="es-SV"/>
              </w:rPr>
            </w:pPr>
          </w:p>
        </w:tc>
        <w:tc>
          <w:tcPr>
            <w:tcW w:w="2353" w:type="dxa"/>
            <w:tcBorders>
              <w:top w:val="nil"/>
              <w:left w:val="single" w:sz="4" w:space="0" w:color="auto"/>
              <w:bottom w:val="single" w:sz="4" w:space="0" w:color="auto"/>
              <w:right w:val="single" w:sz="4" w:space="0" w:color="auto"/>
            </w:tcBorders>
            <w:shd w:val="clear" w:color="auto" w:fill="auto"/>
            <w:noWrap/>
            <w:vAlign w:val="bottom"/>
            <w:hideMark/>
          </w:tcPr>
          <w:p w:rsidR="00A754B1" w:rsidRDefault="00A754B1" w:rsidP="0002756E">
            <w:pPr>
              <w:spacing w:after="0" w:line="240" w:lineRule="auto"/>
              <w:rPr>
                <w:rFonts w:ascii="Arial Narrow" w:hAnsi="Arial Narrow" w:cs="Times New Roman"/>
                <w:color w:val="000000"/>
                <w:sz w:val="20"/>
                <w:szCs w:val="20"/>
                <w:lang w:eastAsia="es-SV"/>
              </w:rPr>
            </w:pPr>
            <w:proofErr w:type="spellStart"/>
            <w:r w:rsidRPr="00381E4E">
              <w:rPr>
                <w:rFonts w:ascii="Arial Narrow" w:hAnsi="Arial Narrow" w:cs="Times New Roman"/>
                <w:color w:val="000000"/>
                <w:sz w:val="20"/>
                <w:szCs w:val="20"/>
                <w:lang w:eastAsia="es-SV"/>
              </w:rPr>
              <w:t>Citibank</w:t>
            </w:r>
            <w:proofErr w:type="spellEnd"/>
          </w:p>
          <w:p w:rsidR="00A754B1" w:rsidRPr="00381E4E" w:rsidRDefault="00A754B1" w:rsidP="0002756E">
            <w:pPr>
              <w:spacing w:after="0" w:line="240" w:lineRule="auto"/>
              <w:rPr>
                <w:rFonts w:ascii="Arial Narrow" w:hAnsi="Arial Narrow" w:cs="Times New Roman"/>
                <w:color w:val="000000"/>
                <w:sz w:val="20"/>
                <w:szCs w:val="20"/>
                <w:lang w:eastAsia="es-SV"/>
              </w:rPr>
            </w:pPr>
          </w:p>
        </w:tc>
        <w:tc>
          <w:tcPr>
            <w:tcW w:w="1495" w:type="dxa"/>
            <w:tcBorders>
              <w:top w:val="nil"/>
              <w:left w:val="single" w:sz="4" w:space="0" w:color="auto"/>
              <w:bottom w:val="single" w:sz="4" w:space="0" w:color="auto"/>
              <w:right w:val="single" w:sz="4" w:space="0" w:color="auto"/>
            </w:tcBorders>
            <w:shd w:val="clear" w:color="auto" w:fill="auto"/>
            <w:noWrap/>
            <w:vAlign w:val="bottom"/>
            <w:hideMark/>
          </w:tcPr>
          <w:p w:rsidR="00A754B1" w:rsidRPr="00381E4E" w:rsidRDefault="00A754B1" w:rsidP="0002756E">
            <w:pPr>
              <w:spacing w:after="0" w:line="240" w:lineRule="auto"/>
              <w:jc w:val="center"/>
              <w:rPr>
                <w:rFonts w:cs="Times New Roman"/>
                <w:color w:val="000000"/>
                <w:lang w:eastAsia="es-SV"/>
              </w:rPr>
            </w:pPr>
          </w:p>
        </w:tc>
        <w:tc>
          <w:tcPr>
            <w:tcW w:w="1530" w:type="dxa"/>
            <w:tcBorders>
              <w:top w:val="nil"/>
              <w:left w:val="single" w:sz="4" w:space="0" w:color="auto"/>
              <w:bottom w:val="single" w:sz="4" w:space="0" w:color="auto"/>
              <w:right w:val="single" w:sz="8" w:space="0" w:color="auto"/>
            </w:tcBorders>
            <w:shd w:val="clear" w:color="auto" w:fill="auto"/>
            <w:noWrap/>
            <w:vAlign w:val="bottom"/>
            <w:hideMark/>
          </w:tcPr>
          <w:p w:rsidR="00A754B1" w:rsidRPr="00381E4E" w:rsidRDefault="00A754B1" w:rsidP="0002756E">
            <w:pPr>
              <w:spacing w:after="0" w:line="240" w:lineRule="auto"/>
              <w:jc w:val="center"/>
              <w:rPr>
                <w:rFonts w:ascii="Arial Narrow" w:hAnsi="Arial Narrow" w:cs="Times New Roman"/>
                <w:color w:val="000000"/>
                <w:sz w:val="20"/>
                <w:szCs w:val="20"/>
                <w:lang w:eastAsia="es-SV"/>
              </w:rPr>
            </w:pPr>
          </w:p>
        </w:tc>
      </w:tr>
      <w:tr w:rsidR="00A754B1" w:rsidRPr="00381E4E" w:rsidTr="0002756E">
        <w:trPr>
          <w:trHeight w:val="255"/>
        </w:trPr>
        <w:tc>
          <w:tcPr>
            <w:tcW w:w="1349" w:type="dxa"/>
            <w:tcBorders>
              <w:top w:val="single" w:sz="4" w:space="0" w:color="auto"/>
              <w:left w:val="single" w:sz="8" w:space="0" w:color="auto"/>
              <w:bottom w:val="single" w:sz="4" w:space="0" w:color="auto"/>
              <w:right w:val="single" w:sz="4" w:space="0" w:color="auto"/>
            </w:tcBorders>
            <w:shd w:val="clear" w:color="auto" w:fill="auto"/>
            <w:noWrap/>
            <w:vAlign w:val="bottom"/>
            <w:hideMark/>
          </w:tcPr>
          <w:p w:rsidR="00A754B1" w:rsidRPr="00381E4E" w:rsidRDefault="00A754B1" w:rsidP="0002756E">
            <w:pPr>
              <w:rPr>
                <w:rFonts w:ascii="Arial Narrow" w:hAnsi="Arial Narrow" w:cs="Times New Roman"/>
                <w:color w:val="000000"/>
                <w:sz w:val="20"/>
                <w:szCs w:val="20"/>
                <w:lang w:eastAsia="es-SV"/>
              </w:rPr>
            </w:pPr>
          </w:p>
        </w:tc>
        <w:tc>
          <w:tcPr>
            <w:tcW w:w="84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754B1" w:rsidRPr="00381E4E" w:rsidRDefault="00A754B1" w:rsidP="0002756E">
            <w:pPr>
              <w:spacing w:after="0" w:line="240" w:lineRule="auto"/>
              <w:rPr>
                <w:rFonts w:cs="Times New Roman"/>
                <w:color w:val="000000"/>
                <w:lang w:eastAsia="es-SV"/>
              </w:rPr>
            </w:pPr>
          </w:p>
        </w:tc>
        <w:tc>
          <w:tcPr>
            <w:tcW w:w="235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754B1" w:rsidRPr="00381E4E" w:rsidRDefault="00A754B1" w:rsidP="0002756E">
            <w:pPr>
              <w:rPr>
                <w:rFonts w:ascii="Arial Narrow" w:hAnsi="Arial Narrow" w:cs="Times New Roman"/>
                <w:color w:val="000000"/>
                <w:sz w:val="20"/>
                <w:szCs w:val="20"/>
                <w:lang w:eastAsia="es-SV"/>
              </w:rPr>
            </w:pPr>
            <w:r>
              <w:rPr>
                <w:rFonts w:ascii="Arial Narrow" w:hAnsi="Arial Narrow" w:cs="Times New Roman"/>
                <w:color w:val="000000"/>
                <w:sz w:val="20"/>
                <w:szCs w:val="20"/>
                <w:lang w:eastAsia="es-SV"/>
              </w:rPr>
              <w:t>Total</w:t>
            </w:r>
          </w:p>
        </w:tc>
        <w:tc>
          <w:tcPr>
            <w:tcW w:w="149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754B1" w:rsidRPr="00381E4E" w:rsidRDefault="00A754B1" w:rsidP="0002756E">
            <w:pPr>
              <w:jc w:val="center"/>
              <w:rPr>
                <w:rFonts w:ascii="Arial Narrow" w:hAnsi="Arial Narrow" w:cs="Times New Roman"/>
                <w:color w:val="000000"/>
                <w:sz w:val="20"/>
                <w:szCs w:val="20"/>
                <w:lang w:eastAsia="es-SV"/>
              </w:rPr>
            </w:pPr>
            <w:r w:rsidRPr="00381E4E">
              <w:rPr>
                <w:rFonts w:ascii="Arial Narrow" w:hAnsi="Arial Narrow" w:cs="Times New Roman"/>
                <w:color w:val="000000"/>
                <w:sz w:val="20"/>
                <w:szCs w:val="20"/>
                <w:lang w:eastAsia="es-SV"/>
              </w:rPr>
              <w:t>$8.06</w:t>
            </w:r>
          </w:p>
        </w:tc>
        <w:tc>
          <w:tcPr>
            <w:tcW w:w="1530" w:type="dxa"/>
            <w:tcBorders>
              <w:top w:val="single" w:sz="4" w:space="0" w:color="auto"/>
              <w:left w:val="single" w:sz="4" w:space="0" w:color="auto"/>
              <w:bottom w:val="single" w:sz="4" w:space="0" w:color="auto"/>
              <w:right w:val="single" w:sz="8" w:space="0" w:color="auto"/>
            </w:tcBorders>
            <w:shd w:val="clear" w:color="auto" w:fill="auto"/>
            <w:noWrap/>
            <w:vAlign w:val="bottom"/>
            <w:hideMark/>
          </w:tcPr>
          <w:p w:rsidR="00A754B1" w:rsidRPr="00381E4E" w:rsidRDefault="00A754B1" w:rsidP="0002756E">
            <w:pPr>
              <w:jc w:val="center"/>
              <w:rPr>
                <w:rFonts w:ascii="Arial Narrow" w:hAnsi="Arial Narrow" w:cs="Times New Roman"/>
                <w:color w:val="000000"/>
                <w:sz w:val="20"/>
                <w:szCs w:val="20"/>
                <w:lang w:eastAsia="es-SV"/>
              </w:rPr>
            </w:pPr>
            <w:r w:rsidRPr="00381E4E">
              <w:rPr>
                <w:rFonts w:ascii="Arial Narrow" w:hAnsi="Arial Narrow" w:cs="Times New Roman"/>
                <w:color w:val="000000"/>
                <w:sz w:val="20"/>
                <w:szCs w:val="20"/>
                <w:lang w:eastAsia="es-SV"/>
              </w:rPr>
              <w:t>$8.06</w:t>
            </w:r>
          </w:p>
        </w:tc>
      </w:tr>
      <w:tr w:rsidR="00A754B1" w:rsidRPr="00381E4E" w:rsidTr="0002756E">
        <w:trPr>
          <w:trHeight w:val="294"/>
        </w:trPr>
        <w:tc>
          <w:tcPr>
            <w:tcW w:w="7575" w:type="dxa"/>
            <w:gridSpan w:val="5"/>
            <w:tcBorders>
              <w:top w:val="single" w:sz="4" w:space="0" w:color="auto"/>
              <w:left w:val="single" w:sz="8" w:space="0" w:color="auto"/>
              <w:bottom w:val="single" w:sz="4" w:space="0" w:color="auto"/>
              <w:right w:val="single" w:sz="8" w:space="0" w:color="000000"/>
            </w:tcBorders>
            <w:shd w:val="clear" w:color="auto" w:fill="auto"/>
            <w:noWrap/>
            <w:vAlign w:val="bottom"/>
            <w:hideMark/>
          </w:tcPr>
          <w:p w:rsidR="00A754B1" w:rsidRPr="00381E4E" w:rsidRDefault="00A754B1" w:rsidP="0002756E">
            <w:pPr>
              <w:spacing w:after="0" w:line="240" w:lineRule="auto"/>
              <w:rPr>
                <w:rFonts w:ascii="Arial Narrow" w:hAnsi="Arial Narrow" w:cs="Times New Roman"/>
                <w:color w:val="000000"/>
                <w:sz w:val="20"/>
                <w:szCs w:val="20"/>
                <w:lang w:eastAsia="es-SV"/>
              </w:rPr>
            </w:pPr>
            <w:r w:rsidRPr="00381E4E">
              <w:rPr>
                <w:rFonts w:ascii="Arial Narrow" w:hAnsi="Arial Narrow" w:cs="Times New Roman"/>
                <w:color w:val="000000"/>
                <w:sz w:val="20"/>
                <w:szCs w:val="20"/>
                <w:lang w:eastAsia="es-SV"/>
              </w:rPr>
              <w:t>V/ Pago autorización de certificados fitosanitari</w:t>
            </w:r>
            <w:r>
              <w:rPr>
                <w:rFonts w:ascii="Arial Narrow" w:hAnsi="Arial Narrow" w:cs="Times New Roman"/>
                <w:color w:val="000000"/>
                <w:sz w:val="20"/>
                <w:szCs w:val="20"/>
                <w:lang w:eastAsia="es-SV"/>
              </w:rPr>
              <w:t>o para la E00724</w:t>
            </w:r>
          </w:p>
        </w:tc>
      </w:tr>
      <w:tr w:rsidR="00A754B1" w:rsidRPr="00381E4E" w:rsidTr="0002756E">
        <w:trPr>
          <w:trHeight w:val="294"/>
        </w:trPr>
        <w:tc>
          <w:tcPr>
            <w:tcW w:w="7575" w:type="dxa"/>
            <w:gridSpan w:val="5"/>
            <w:tcBorders>
              <w:top w:val="nil"/>
              <w:left w:val="single" w:sz="8" w:space="0" w:color="auto"/>
              <w:bottom w:val="nil"/>
              <w:right w:val="single" w:sz="8" w:space="0" w:color="000000"/>
            </w:tcBorders>
            <w:shd w:val="clear" w:color="auto" w:fill="auto"/>
            <w:noWrap/>
            <w:vAlign w:val="bottom"/>
            <w:hideMark/>
          </w:tcPr>
          <w:p w:rsidR="00A754B1" w:rsidRDefault="00A754B1" w:rsidP="0002756E">
            <w:pPr>
              <w:spacing w:after="0" w:line="240" w:lineRule="auto"/>
              <w:rPr>
                <w:rFonts w:ascii="Arial Narrow" w:hAnsi="Arial Narrow" w:cs="Times New Roman"/>
                <w:color w:val="000000"/>
                <w:sz w:val="20"/>
                <w:szCs w:val="20"/>
                <w:lang w:eastAsia="es-SV"/>
              </w:rPr>
            </w:pPr>
          </w:p>
          <w:p w:rsidR="00A754B1" w:rsidRPr="00381E4E" w:rsidRDefault="00A754B1" w:rsidP="0002756E">
            <w:pPr>
              <w:spacing w:after="0" w:line="240" w:lineRule="auto"/>
              <w:rPr>
                <w:rFonts w:ascii="Arial Narrow" w:hAnsi="Arial Narrow" w:cs="Times New Roman"/>
                <w:color w:val="000000"/>
                <w:sz w:val="20"/>
                <w:szCs w:val="20"/>
                <w:lang w:eastAsia="es-SV"/>
              </w:rPr>
            </w:pPr>
            <w:r w:rsidRPr="00381E4E">
              <w:rPr>
                <w:rFonts w:ascii="Arial Narrow" w:hAnsi="Arial Narrow" w:cs="Times New Roman"/>
                <w:color w:val="000000"/>
                <w:sz w:val="20"/>
                <w:szCs w:val="20"/>
                <w:lang w:eastAsia="es-SV"/>
              </w:rPr>
              <w:t>Elaborado por:________________ Hecho por:________________ Autorizado por;_______________</w:t>
            </w:r>
          </w:p>
        </w:tc>
      </w:tr>
      <w:tr w:rsidR="00A754B1" w:rsidRPr="00381E4E" w:rsidTr="0002756E">
        <w:trPr>
          <w:trHeight w:val="309"/>
        </w:trPr>
        <w:tc>
          <w:tcPr>
            <w:tcW w:w="7575" w:type="dxa"/>
            <w:gridSpan w:val="5"/>
            <w:tcBorders>
              <w:top w:val="nil"/>
              <w:left w:val="single" w:sz="8" w:space="0" w:color="auto"/>
              <w:bottom w:val="single" w:sz="8" w:space="0" w:color="auto"/>
              <w:right w:val="single" w:sz="8" w:space="0" w:color="000000"/>
            </w:tcBorders>
            <w:shd w:val="clear" w:color="auto" w:fill="auto"/>
            <w:noWrap/>
            <w:vAlign w:val="bottom"/>
            <w:hideMark/>
          </w:tcPr>
          <w:p w:rsidR="00A754B1" w:rsidRPr="00381E4E" w:rsidRDefault="00A754B1" w:rsidP="0002756E">
            <w:pPr>
              <w:spacing w:after="0" w:line="240" w:lineRule="auto"/>
              <w:rPr>
                <w:rFonts w:ascii="Arial Narrow" w:hAnsi="Arial Narrow" w:cs="Times New Roman"/>
                <w:color w:val="000000"/>
                <w:sz w:val="20"/>
                <w:szCs w:val="20"/>
                <w:lang w:eastAsia="es-SV"/>
              </w:rPr>
            </w:pPr>
            <w:r w:rsidRPr="00381E4E">
              <w:rPr>
                <w:rFonts w:ascii="Arial Narrow" w:hAnsi="Arial Narrow" w:cs="Times New Roman"/>
                <w:color w:val="000000"/>
                <w:sz w:val="20"/>
                <w:szCs w:val="20"/>
                <w:lang w:eastAsia="es-SV"/>
              </w:rPr>
              <w:t> </w:t>
            </w:r>
          </w:p>
        </w:tc>
      </w:tr>
    </w:tbl>
    <w:p w:rsidR="00A754B1" w:rsidRDefault="00A754B1" w:rsidP="00A754B1">
      <w:pPr>
        <w:spacing w:after="0" w:line="240" w:lineRule="auto"/>
        <w:jc w:val="center"/>
        <w:rPr>
          <w:rFonts w:ascii="Arial Narrow" w:hAnsi="Arial Narrow"/>
          <w:sz w:val="24"/>
          <w:szCs w:val="24"/>
        </w:rPr>
      </w:pPr>
    </w:p>
    <w:p w:rsidR="00A754B1" w:rsidRDefault="00A754B1" w:rsidP="00A754B1">
      <w:pPr>
        <w:spacing w:after="0" w:line="240" w:lineRule="auto"/>
        <w:jc w:val="center"/>
        <w:rPr>
          <w:rFonts w:ascii="Arial Narrow" w:hAnsi="Arial Narrow"/>
          <w:sz w:val="24"/>
          <w:szCs w:val="24"/>
        </w:rPr>
      </w:pPr>
    </w:p>
    <w:p w:rsidR="00A754B1" w:rsidRDefault="00A754B1" w:rsidP="00A754B1">
      <w:pPr>
        <w:spacing w:after="0" w:line="240" w:lineRule="auto"/>
        <w:jc w:val="center"/>
        <w:rPr>
          <w:sz w:val="20"/>
          <w:szCs w:val="20"/>
        </w:rPr>
      </w:pPr>
      <w:r w:rsidRPr="001A1408">
        <w:rPr>
          <w:rFonts w:ascii="Arial Narrow" w:hAnsi="Arial Narrow"/>
          <w:sz w:val="24"/>
          <w:szCs w:val="24"/>
        </w:rPr>
        <w:lastRenderedPageBreak/>
        <w:t>Después de haber realizado el pago anterior se tramita el siguiente certificado fitosanitario</w:t>
      </w:r>
      <w:r>
        <w:rPr>
          <w:sz w:val="20"/>
          <w:szCs w:val="20"/>
        </w:rPr>
        <w:t>:</w:t>
      </w:r>
    </w:p>
    <w:p w:rsidR="00A754B1" w:rsidRDefault="00A754B1" w:rsidP="00A754B1">
      <w:pPr>
        <w:spacing w:after="0" w:line="240" w:lineRule="auto"/>
        <w:jc w:val="center"/>
        <w:rPr>
          <w:sz w:val="20"/>
          <w:szCs w:val="20"/>
        </w:rPr>
      </w:pPr>
    </w:p>
    <w:p w:rsidR="00A754B1" w:rsidRDefault="00A754B1" w:rsidP="00A754B1">
      <w:pPr>
        <w:spacing w:after="0" w:line="240" w:lineRule="auto"/>
        <w:jc w:val="center"/>
        <w:rPr>
          <w:sz w:val="20"/>
          <w:szCs w:val="20"/>
        </w:rPr>
      </w:pPr>
    </w:p>
    <w:p w:rsidR="00A754B1" w:rsidRPr="00CC2230" w:rsidRDefault="00A754B1" w:rsidP="00A754B1">
      <w:pPr>
        <w:spacing w:after="0" w:line="240" w:lineRule="auto"/>
        <w:jc w:val="center"/>
        <w:rPr>
          <w:sz w:val="20"/>
          <w:szCs w:val="20"/>
        </w:rPr>
      </w:pPr>
      <w:r w:rsidRPr="00CC2230">
        <w:rPr>
          <w:sz w:val="20"/>
          <w:szCs w:val="20"/>
        </w:rPr>
        <w:t>MINISTERIO DE AGRICULTURA Y GANADERIA</w:t>
      </w:r>
    </w:p>
    <w:p w:rsidR="00A754B1" w:rsidRPr="00CC2230" w:rsidRDefault="00A754B1" w:rsidP="00A754B1">
      <w:pPr>
        <w:spacing w:after="0" w:line="240" w:lineRule="auto"/>
        <w:jc w:val="center"/>
        <w:rPr>
          <w:sz w:val="20"/>
          <w:szCs w:val="20"/>
        </w:rPr>
      </w:pPr>
      <w:r w:rsidRPr="00CC2230">
        <w:rPr>
          <w:sz w:val="20"/>
          <w:szCs w:val="20"/>
        </w:rPr>
        <w:t>DIRECCION GENERAL DE SANIDAD VEGETAL Y ANIMAL</w:t>
      </w:r>
    </w:p>
    <w:p w:rsidR="00A754B1" w:rsidRPr="00CC2230" w:rsidRDefault="00A754B1" w:rsidP="00A754B1">
      <w:pPr>
        <w:spacing w:after="0" w:line="240" w:lineRule="auto"/>
        <w:jc w:val="center"/>
        <w:rPr>
          <w:sz w:val="20"/>
          <w:szCs w:val="20"/>
        </w:rPr>
      </w:pPr>
      <w:r w:rsidRPr="00CC2230">
        <w:rPr>
          <w:sz w:val="20"/>
          <w:szCs w:val="20"/>
        </w:rPr>
        <w:t>REPUBLICA DE EL SALVADOR, C.A.</w:t>
      </w:r>
    </w:p>
    <w:p w:rsidR="00A754B1" w:rsidRPr="00CC2230" w:rsidRDefault="00A754B1" w:rsidP="00A754B1">
      <w:pPr>
        <w:spacing w:after="0" w:line="240" w:lineRule="auto"/>
        <w:jc w:val="center"/>
        <w:rPr>
          <w:sz w:val="20"/>
          <w:szCs w:val="20"/>
        </w:rPr>
      </w:pPr>
      <w:r w:rsidRPr="00CC2230">
        <w:rPr>
          <w:sz w:val="20"/>
          <w:szCs w:val="20"/>
        </w:rPr>
        <w:t xml:space="preserve">CERTIFICADO FITOSANITARIO PARA LA EXPORTACION </w:t>
      </w:r>
    </w:p>
    <w:p w:rsidR="00A754B1" w:rsidRPr="00CC2230" w:rsidRDefault="00A754B1" w:rsidP="00A754B1">
      <w:pPr>
        <w:spacing w:after="0" w:line="240" w:lineRule="auto"/>
        <w:jc w:val="center"/>
        <w:rPr>
          <w:sz w:val="20"/>
          <w:szCs w:val="20"/>
        </w:rPr>
      </w:pPr>
      <w:r w:rsidRPr="00CC2230">
        <w:rPr>
          <w:sz w:val="20"/>
          <w:szCs w:val="20"/>
        </w:rPr>
        <w:t>DIVISION DE CERTIFICACION FITOSANITARIA PARA EL COMERCIO</w:t>
      </w:r>
    </w:p>
    <w:p w:rsidR="00A754B1" w:rsidRPr="00CC2230" w:rsidRDefault="00A754B1" w:rsidP="00A754B1">
      <w:pPr>
        <w:spacing w:after="0" w:line="240" w:lineRule="auto"/>
        <w:jc w:val="right"/>
        <w:rPr>
          <w:sz w:val="20"/>
          <w:szCs w:val="20"/>
        </w:rPr>
      </w:pPr>
      <w:r w:rsidRPr="00CC2230">
        <w:rPr>
          <w:sz w:val="20"/>
          <w:szCs w:val="20"/>
        </w:rPr>
        <w:t>N° Reg.: 0900088537</w:t>
      </w:r>
    </w:p>
    <w:p w:rsidR="00A754B1" w:rsidRPr="00CC2230" w:rsidRDefault="00A754B1" w:rsidP="00A754B1">
      <w:pPr>
        <w:spacing w:after="0" w:line="240" w:lineRule="auto"/>
        <w:jc w:val="center"/>
        <w:rPr>
          <w:sz w:val="20"/>
          <w:szCs w:val="20"/>
        </w:rPr>
      </w:pPr>
      <w:r w:rsidRPr="00CC2230">
        <w:rPr>
          <w:sz w:val="20"/>
          <w:szCs w:val="20"/>
        </w:rPr>
        <w:t xml:space="preserve">PARA ORGANIZACIÓN DE PROTECCION FITOSANITARIA </w:t>
      </w:r>
      <w:r w:rsidRPr="00594643">
        <w:rPr>
          <w:sz w:val="20"/>
          <w:szCs w:val="20"/>
        </w:rPr>
        <w:t>DE ESTADOS UNIDOS</w:t>
      </w:r>
    </w:p>
    <w:p w:rsidR="00A754B1" w:rsidRPr="00CC2230" w:rsidRDefault="00A754B1" w:rsidP="00A754B1">
      <w:pPr>
        <w:spacing w:after="0" w:line="240" w:lineRule="auto"/>
        <w:jc w:val="center"/>
        <w:rPr>
          <w:sz w:val="20"/>
          <w:szCs w:val="20"/>
        </w:rPr>
      </w:pPr>
      <w:r w:rsidRPr="00CC2230">
        <w:rPr>
          <w:sz w:val="20"/>
          <w:szCs w:val="20"/>
        </w:rPr>
        <w:t>DE ORGANIZACIÓN DE PROTECCION FITOSANITARIA DE EL SALVADOR</w:t>
      </w:r>
    </w:p>
    <w:p w:rsidR="00A754B1" w:rsidRPr="00CC2230" w:rsidRDefault="00A754B1" w:rsidP="00A754B1">
      <w:pPr>
        <w:pStyle w:val="Prrafodelista"/>
        <w:numPr>
          <w:ilvl w:val="0"/>
          <w:numId w:val="20"/>
        </w:numPr>
        <w:spacing w:after="0" w:line="240" w:lineRule="auto"/>
        <w:ind w:firstLine="0"/>
        <w:contextualSpacing/>
        <w:jc w:val="both"/>
        <w:rPr>
          <w:b/>
          <w:sz w:val="20"/>
          <w:szCs w:val="20"/>
        </w:rPr>
      </w:pPr>
      <w:r w:rsidRPr="00CC2230">
        <w:rPr>
          <w:b/>
          <w:sz w:val="20"/>
          <w:szCs w:val="20"/>
        </w:rPr>
        <w:t>DESCRIPCION DEL ENVIO</w:t>
      </w:r>
    </w:p>
    <w:p w:rsidR="00A754B1" w:rsidRPr="00CC2230" w:rsidRDefault="00A754B1" w:rsidP="00A754B1">
      <w:pPr>
        <w:pStyle w:val="Prrafodelista"/>
        <w:spacing w:after="0" w:line="240" w:lineRule="auto"/>
        <w:ind w:left="1080"/>
        <w:jc w:val="both"/>
        <w:rPr>
          <w:sz w:val="20"/>
          <w:szCs w:val="20"/>
        </w:rPr>
      </w:pPr>
      <w:r w:rsidRPr="00CC2230">
        <w:rPr>
          <w:sz w:val="20"/>
          <w:szCs w:val="20"/>
        </w:rPr>
        <w:t xml:space="preserve">Nombre y Dirección del Exportador: </w:t>
      </w:r>
      <w:r>
        <w:rPr>
          <w:sz w:val="20"/>
          <w:szCs w:val="20"/>
        </w:rPr>
        <w:t>E</w:t>
      </w:r>
      <w:r w:rsidRPr="00CC2230">
        <w:rPr>
          <w:sz w:val="20"/>
          <w:szCs w:val="20"/>
        </w:rPr>
        <w:t>S</w:t>
      </w:r>
      <w:r>
        <w:rPr>
          <w:sz w:val="20"/>
          <w:szCs w:val="20"/>
        </w:rPr>
        <w:t xml:space="preserve">PECIES EL </w:t>
      </w:r>
      <w:proofErr w:type="gramStart"/>
      <w:r>
        <w:rPr>
          <w:sz w:val="20"/>
          <w:szCs w:val="20"/>
        </w:rPr>
        <w:t xml:space="preserve">SOL </w:t>
      </w:r>
      <w:r w:rsidRPr="00CC2230">
        <w:rPr>
          <w:sz w:val="20"/>
          <w:szCs w:val="20"/>
        </w:rPr>
        <w:t>,</w:t>
      </w:r>
      <w:proofErr w:type="gramEnd"/>
      <w:r w:rsidRPr="00CC2230">
        <w:rPr>
          <w:sz w:val="20"/>
          <w:szCs w:val="20"/>
        </w:rPr>
        <w:t>S.A. DE C.V. CALLE EL PROGRESO N° 2022 Y 37 AVENIDA SUR COLONIA FLOR BLANCA, EL SALVADOR</w:t>
      </w:r>
    </w:p>
    <w:p w:rsidR="00A754B1" w:rsidRPr="00CC2230" w:rsidRDefault="00A754B1" w:rsidP="00A754B1">
      <w:pPr>
        <w:pStyle w:val="Prrafodelista"/>
        <w:spacing w:after="0" w:line="240" w:lineRule="auto"/>
        <w:ind w:left="1080"/>
        <w:jc w:val="both"/>
        <w:rPr>
          <w:sz w:val="20"/>
          <w:szCs w:val="20"/>
        </w:rPr>
      </w:pPr>
      <w:r w:rsidRPr="00CC2230">
        <w:rPr>
          <w:sz w:val="20"/>
          <w:szCs w:val="20"/>
        </w:rPr>
        <w:t>Nombre y dirección declarador del Destinario</w:t>
      </w:r>
      <w:r>
        <w:rPr>
          <w:sz w:val="20"/>
          <w:szCs w:val="20"/>
        </w:rPr>
        <w:t>: ALL FOODS INC.</w:t>
      </w:r>
    </w:p>
    <w:p w:rsidR="00A754B1" w:rsidRPr="00CC2230" w:rsidRDefault="00A754B1" w:rsidP="00A754B1">
      <w:pPr>
        <w:pStyle w:val="Prrafodelista"/>
        <w:spacing w:after="0" w:line="240" w:lineRule="auto"/>
        <w:ind w:left="1080"/>
        <w:jc w:val="both"/>
        <w:rPr>
          <w:sz w:val="20"/>
          <w:szCs w:val="20"/>
        </w:rPr>
      </w:pPr>
      <w:r w:rsidRPr="00CC2230">
        <w:rPr>
          <w:sz w:val="20"/>
          <w:szCs w:val="20"/>
        </w:rPr>
        <w:t>Número y Descripción de los bultos: 10 Pallets</w:t>
      </w:r>
    </w:p>
    <w:p w:rsidR="00A754B1" w:rsidRPr="00CC2230" w:rsidRDefault="00A754B1" w:rsidP="00A754B1">
      <w:pPr>
        <w:pStyle w:val="Prrafodelista"/>
        <w:spacing w:after="0" w:line="240" w:lineRule="auto"/>
        <w:ind w:left="1080"/>
        <w:jc w:val="both"/>
        <w:rPr>
          <w:sz w:val="20"/>
          <w:szCs w:val="20"/>
        </w:rPr>
      </w:pPr>
      <w:r w:rsidRPr="00CC2230">
        <w:rPr>
          <w:sz w:val="20"/>
          <w:szCs w:val="20"/>
        </w:rPr>
        <w:t>Marcas Distintivas: S/M</w:t>
      </w:r>
    </w:p>
    <w:p w:rsidR="00A754B1" w:rsidRPr="00CC2230" w:rsidRDefault="00A754B1" w:rsidP="00A754B1">
      <w:pPr>
        <w:pStyle w:val="Prrafodelista"/>
        <w:spacing w:after="0" w:line="240" w:lineRule="auto"/>
        <w:ind w:left="1080"/>
        <w:jc w:val="both"/>
        <w:rPr>
          <w:sz w:val="20"/>
          <w:szCs w:val="20"/>
        </w:rPr>
      </w:pPr>
      <w:r w:rsidRPr="00CC2230">
        <w:rPr>
          <w:sz w:val="20"/>
          <w:szCs w:val="20"/>
        </w:rPr>
        <w:t>Lugar de Origen: El Salvador</w:t>
      </w:r>
    </w:p>
    <w:p w:rsidR="00A754B1" w:rsidRPr="00CC2230" w:rsidRDefault="00A754B1" w:rsidP="00A754B1">
      <w:pPr>
        <w:pStyle w:val="Prrafodelista"/>
        <w:spacing w:after="0" w:line="240" w:lineRule="auto"/>
        <w:ind w:left="1080"/>
        <w:jc w:val="both"/>
        <w:rPr>
          <w:sz w:val="20"/>
          <w:szCs w:val="20"/>
        </w:rPr>
      </w:pPr>
      <w:r w:rsidRPr="00CC2230">
        <w:rPr>
          <w:sz w:val="20"/>
          <w:szCs w:val="20"/>
        </w:rPr>
        <w:t>Medios de Transporte Declarado: Marítimo</w:t>
      </w:r>
    </w:p>
    <w:p w:rsidR="00A754B1" w:rsidRPr="00CC2230" w:rsidRDefault="00A754B1" w:rsidP="00A754B1">
      <w:pPr>
        <w:pStyle w:val="Prrafodelista"/>
        <w:spacing w:after="0" w:line="240" w:lineRule="auto"/>
        <w:ind w:left="1080"/>
        <w:jc w:val="both"/>
        <w:rPr>
          <w:sz w:val="20"/>
          <w:szCs w:val="20"/>
        </w:rPr>
      </w:pPr>
      <w:r w:rsidRPr="00CC2230">
        <w:rPr>
          <w:sz w:val="20"/>
          <w:szCs w:val="20"/>
        </w:rPr>
        <w:t xml:space="preserve">Puerto de Salida Declarado: </w:t>
      </w:r>
      <w:proofErr w:type="spellStart"/>
      <w:r w:rsidRPr="00CC2230">
        <w:rPr>
          <w:sz w:val="20"/>
          <w:szCs w:val="20"/>
        </w:rPr>
        <w:t>Acajutla</w:t>
      </w:r>
      <w:proofErr w:type="spellEnd"/>
      <w:r w:rsidRPr="00CC2230">
        <w:rPr>
          <w:sz w:val="20"/>
          <w:szCs w:val="20"/>
        </w:rPr>
        <w:t>, El Salvador</w:t>
      </w:r>
    </w:p>
    <w:p w:rsidR="00A754B1" w:rsidRPr="00CC2230" w:rsidRDefault="00A754B1" w:rsidP="00A754B1">
      <w:pPr>
        <w:pStyle w:val="Prrafodelista"/>
        <w:spacing w:after="0" w:line="240" w:lineRule="auto"/>
        <w:ind w:left="1080"/>
        <w:jc w:val="both"/>
        <w:rPr>
          <w:b/>
          <w:sz w:val="20"/>
          <w:szCs w:val="20"/>
          <w:u w:val="single"/>
        </w:rPr>
      </w:pPr>
      <w:r w:rsidRPr="00CC2230">
        <w:rPr>
          <w:b/>
          <w:sz w:val="20"/>
          <w:szCs w:val="20"/>
          <w:u w:val="single"/>
        </w:rPr>
        <w:t>Nombre del Producto</w:t>
      </w:r>
      <w:r w:rsidRPr="00CC2230">
        <w:rPr>
          <w:b/>
          <w:sz w:val="20"/>
          <w:szCs w:val="20"/>
          <w:u w:val="single"/>
        </w:rPr>
        <w:tab/>
        <w:t xml:space="preserve">      Nombre Botánico de las Plantas         Cantidad Declarada</w:t>
      </w:r>
    </w:p>
    <w:p w:rsidR="00A754B1" w:rsidRPr="00CC2230" w:rsidRDefault="00A754B1" w:rsidP="00A754B1">
      <w:pPr>
        <w:pStyle w:val="Prrafodelista"/>
        <w:spacing w:after="0" w:line="240" w:lineRule="auto"/>
        <w:ind w:left="1080"/>
        <w:jc w:val="both"/>
        <w:rPr>
          <w:sz w:val="20"/>
          <w:szCs w:val="20"/>
        </w:rPr>
      </w:pPr>
      <w:r w:rsidRPr="00CC2230">
        <w:rPr>
          <w:sz w:val="20"/>
          <w:szCs w:val="20"/>
        </w:rPr>
        <w:t>Frijoles rojos</w:t>
      </w:r>
      <w:r w:rsidRPr="00CC2230">
        <w:rPr>
          <w:sz w:val="20"/>
          <w:szCs w:val="20"/>
        </w:rPr>
        <w:tab/>
      </w:r>
      <w:r w:rsidRPr="00CC2230">
        <w:rPr>
          <w:sz w:val="20"/>
          <w:szCs w:val="20"/>
        </w:rPr>
        <w:tab/>
      </w:r>
      <w:proofErr w:type="spellStart"/>
      <w:r w:rsidRPr="00CC2230">
        <w:rPr>
          <w:sz w:val="20"/>
          <w:szCs w:val="20"/>
        </w:rPr>
        <w:t>Phaseolusvulgaris</w:t>
      </w:r>
      <w:proofErr w:type="spellEnd"/>
      <w:r w:rsidRPr="00CC2230">
        <w:rPr>
          <w:sz w:val="20"/>
          <w:szCs w:val="20"/>
        </w:rPr>
        <w:tab/>
      </w:r>
      <w:r w:rsidRPr="00CC2230">
        <w:rPr>
          <w:sz w:val="20"/>
          <w:szCs w:val="20"/>
        </w:rPr>
        <w:tab/>
      </w:r>
      <w:r w:rsidRPr="00CC2230">
        <w:rPr>
          <w:sz w:val="20"/>
          <w:szCs w:val="20"/>
        </w:rPr>
        <w:tab/>
        <w:t>7,005.34 kg.</w:t>
      </w:r>
    </w:p>
    <w:p w:rsidR="00A754B1" w:rsidRPr="00CC2230" w:rsidRDefault="00A754B1" w:rsidP="00A754B1">
      <w:pPr>
        <w:pStyle w:val="Prrafodelista"/>
        <w:spacing w:after="0" w:line="240" w:lineRule="auto"/>
        <w:ind w:left="1080"/>
        <w:jc w:val="both"/>
        <w:rPr>
          <w:sz w:val="20"/>
          <w:szCs w:val="20"/>
        </w:rPr>
      </w:pPr>
      <w:r w:rsidRPr="00CC2230">
        <w:rPr>
          <w:sz w:val="20"/>
          <w:szCs w:val="20"/>
        </w:rPr>
        <w:t>Frijol blanco</w:t>
      </w:r>
      <w:r w:rsidRPr="00CC2230">
        <w:rPr>
          <w:sz w:val="20"/>
          <w:szCs w:val="20"/>
        </w:rPr>
        <w:tab/>
      </w:r>
      <w:r w:rsidRPr="00CC2230">
        <w:rPr>
          <w:sz w:val="20"/>
          <w:szCs w:val="20"/>
        </w:rPr>
        <w:tab/>
      </w:r>
      <w:proofErr w:type="spellStart"/>
      <w:r w:rsidRPr="00CC2230">
        <w:rPr>
          <w:sz w:val="20"/>
          <w:szCs w:val="20"/>
        </w:rPr>
        <w:t>Phaseolusvulgaris</w:t>
      </w:r>
      <w:proofErr w:type="spellEnd"/>
      <w:r w:rsidRPr="00CC2230">
        <w:rPr>
          <w:sz w:val="20"/>
          <w:szCs w:val="20"/>
        </w:rPr>
        <w:tab/>
      </w:r>
      <w:r w:rsidRPr="00CC2230">
        <w:rPr>
          <w:sz w:val="20"/>
          <w:szCs w:val="20"/>
        </w:rPr>
        <w:tab/>
      </w:r>
      <w:r w:rsidRPr="00CC2230">
        <w:rPr>
          <w:sz w:val="20"/>
          <w:szCs w:val="20"/>
        </w:rPr>
        <w:tab/>
        <w:t xml:space="preserve">   898.12 kg.</w:t>
      </w:r>
      <w:r w:rsidRPr="00CC2230">
        <w:rPr>
          <w:sz w:val="20"/>
          <w:szCs w:val="20"/>
        </w:rPr>
        <w:tab/>
      </w:r>
    </w:p>
    <w:p w:rsidR="00A754B1" w:rsidRPr="00CC2230" w:rsidRDefault="00A754B1" w:rsidP="00A754B1">
      <w:pPr>
        <w:pStyle w:val="Prrafodelista"/>
        <w:spacing w:after="0" w:line="240" w:lineRule="auto"/>
        <w:ind w:left="1080"/>
        <w:jc w:val="both"/>
        <w:rPr>
          <w:sz w:val="20"/>
          <w:szCs w:val="20"/>
        </w:rPr>
      </w:pPr>
      <w:r w:rsidRPr="00CC2230">
        <w:rPr>
          <w:sz w:val="20"/>
          <w:szCs w:val="20"/>
        </w:rPr>
        <w:t xml:space="preserve">Arroz </w:t>
      </w:r>
      <w:proofErr w:type="spellStart"/>
      <w:r w:rsidRPr="00CC2230">
        <w:rPr>
          <w:sz w:val="20"/>
          <w:szCs w:val="20"/>
        </w:rPr>
        <w:t>precocido</w:t>
      </w:r>
      <w:proofErr w:type="spellEnd"/>
      <w:r w:rsidRPr="00CC2230">
        <w:rPr>
          <w:sz w:val="20"/>
          <w:szCs w:val="20"/>
        </w:rPr>
        <w:tab/>
      </w:r>
      <w:proofErr w:type="spellStart"/>
      <w:r w:rsidRPr="00CC2230">
        <w:rPr>
          <w:sz w:val="20"/>
          <w:szCs w:val="20"/>
        </w:rPr>
        <w:t>Oryza</w:t>
      </w:r>
      <w:proofErr w:type="spellEnd"/>
      <w:r w:rsidRPr="00CC2230">
        <w:rPr>
          <w:sz w:val="20"/>
          <w:szCs w:val="20"/>
        </w:rPr>
        <w:t xml:space="preserve"> sativa L.</w:t>
      </w:r>
      <w:r w:rsidRPr="00CC2230">
        <w:rPr>
          <w:sz w:val="20"/>
          <w:szCs w:val="20"/>
        </w:rPr>
        <w:tab/>
      </w:r>
      <w:r w:rsidRPr="00CC2230">
        <w:rPr>
          <w:sz w:val="20"/>
          <w:szCs w:val="20"/>
        </w:rPr>
        <w:tab/>
      </w:r>
      <w:r w:rsidRPr="00CC2230">
        <w:rPr>
          <w:sz w:val="20"/>
          <w:szCs w:val="20"/>
        </w:rPr>
        <w:tab/>
        <w:t xml:space="preserve">1,088.63 kg.  </w:t>
      </w:r>
    </w:p>
    <w:p w:rsidR="00A754B1" w:rsidRPr="00CC2230" w:rsidRDefault="008F6D2C" w:rsidP="00A754B1">
      <w:pPr>
        <w:pStyle w:val="Prrafodelista"/>
        <w:spacing w:after="0" w:line="240" w:lineRule="auto"/>
        <w:ind w:left="1080"/>
        <w:jc w:val="both"/>
        <w:rPr>
          <w:sz w:val="20"/>
          <w:szCs w:val="20"/>
        </w:rPr>
      </w:pPr>
      <w:r>
        <w:rPr>
          <w:noProof/>
          <w:sz w:val="20"/>
          <w:szCs w:val="20"/>
          <w:lang w:eastAsia="es-ES"/>
        </w:rPr>
        <w:pict>
          <v:shapetype id="_x0000_t32" coordsize="21600,21600" o:spt="32" o:oned="t" path="m,l21600,21600e" filled="f">
            <v:path arrowok="t" fillok="f" o:connecttype="none"/>
            <o:lock v:ext="edit" shapetype="t"/>
          </v:shapetype>
          <v:shape id="_x0000_s1126" type="#_x0000_t32" style="position:absolute;left:0;text-align:left;margin-left:54.45pt;margin-top:.2pt;width:367.5pt;height:.75pt;flip:y;z-index:251633664" o:connectortype="straight"/>
        </w:pict>
      </w:r>
      <w:r w:rsidR="00A754B1" w:rsidRPr="00CC2230">
        <w:rPr>
          <w:sz w:val="20"/>
          <w:szCs w:val="20"/>
        </w:rPr>
        <w:t>Por la presenta se certifica que la plantas, productos vegetales u otros artículos descritos aquí se han inspeccionado y/o sometido a ensayo de acuerdo con los procedimientos oficiales adecuados y se considera que están libres de las plagas cuarentenarias especificadas por la parte contratante importadora y que cumplen los requisitos fitosanitarios vigentes de la parte contratante importadora, incluidos los relativos a las plagas no cuarentenarias reglamentadas.</w:t>
      </w:r>
    </w:p>
    <w:p w:rsidR="00A754B1" w:rsidRPr="00CC2230" w:rsidRDefault="00A754B1" w:rsidP="00A754B1">
      <w:pPr>
        <w:pStyle w:val="Prrafodelista"/>
        <w:spacing w:after="0" w:line="240" w:lineRule="auto"/>
        <w:ind w:left="1080"/>
        <w:jc w:val="both"/>
        <w:rPr>
          <w:sz w:val="20"/>
          <w:szCs w:val="20"/>
        </w:rPr>
      </w:pPr>
      <w:r w:rsidRPr="00CC2230">
        <w:rPr>
          <w:sz w:val="20"/>
          <w:szCs w:val="20"/>
        </w:rPr>
        <w:t xml:space="preserve">Se considera que están sustancialmente libres de otras plagas. </w:t>
      </w:r>
    </w:p>
    <w:p w:rsidR="00A754B1" w:rsidRPr="00CC2230" w:rsidRDefault="008F6D2C" w:rsidP="00A754B1">
      <w:pPr>
        <w:pStyle w:val="Prrafodelista"/>
        <w:numPr>
          <w:ilvl w:val="0"/>
          <w:numId w:val="20"/>
        </w:numPr>
        <w:spacing w:after="0" w:line="240" w:lineRule="auto"/>
        <w:ind w:firstLine="0"/>
        <w:contextualSpacing/>
        <w:jc w:val="both"/>
        <w:rPr>
          <w:b/>
          <w:sz w:val="20"/>
          <w:szCs w:val="20"/>
        </w:rPr>
      </w:pPr>
      <w:r>
        <w:rPr>
          <w:b/>
          <w:noProof/>
          <w:sz w:val="20"/>
          <w:szCs w:val="20"/>
          <w:lang w:eastAsia="es-ES"/>
        </w:rPr>
        <w:pict>
          <v:shape id="_x0000_s1125" type="#_x0000_t32" style="position:absolute;left:0;text-align:left;margin-left:54.45pt;margin-top:.7pt;width:372.75pt;height:.75pt;flip:y;z-index:251632640" o:connectortype="straight"/>
        </w:pict>
      </w:r>
      <w:r w:rsidR="00A754B1" w:rsidRPr="00CC2230">
        <w:rPr>
          <w:b/>
          <w:sz w:val="20"/>
          <w:szCs w:val="20"/>
        </w:rPr>
        <w:t>DECLARACION ADICIONAL</w:t>
      </w:r>
    </w:p>
    <w:p w:rsidR="00A754B1" w:rsidRPr="00CC2230" w:rsidRDefault="00A754B1" w:rsidP="00A754B1">
      <w:pPr>
        <w:pStyle w:val="Prrafodelista"/>
        <w:spacing w:after="0" w:line="240" w:lineRule="auto"/>
        <w:ind w:left="1080"/>
        <w:jc w:val="both"/>
        <w:rPr>
          <w:sz w:val="20"/>
          <w:szCs w:val="20"/>
        </w:rPr>
      </w:pPr>
      <w:r w:rsidRPr="00CC2230">
        <w:rPr>
          <w:sz w:val="20"/>
          <w:szCs w:val="20"/>
        </w:rPr>
        <w:t>AL MOMENTO DE LA INSPECCION NO SE ECONTRO PLAGAS VIVAS NI TESTIGOS DE LAS MISMAS POR LO TANTO EL PRODUCTO SE ENCUENTRA APTO PARA EXPORTARLO</w:t>
      </w:r>
    </w:p>
    <w:p w:rsidR="00A754B1" w:rsidRDefault="00A754B1" w:rsidP="00A754B1">
      <w:pPr>
        <w:pStyle w:val="Prrafodelista"/>
        <w:spacing w:after="0" w:line="240" w:lineRule="auto"/>
        <w:ind w:left="1080"/>
        <w:jc w:val="both"/>
      </w:pPr>
    </w:p>
    <w:p w:rsidR="00A754B1" w:rsidRPr="00CC2230" w:rsidRDefault="00A754B1" w:rsidP="00A754B1">
      <w:pPr>
        <w:pStyle w:val="Prrafodelista"/>
        <w:numPr>
          <w:ilvl w:val="0"/>
          <w:numId w:val="20"/>
        </w:numPr>
        <w:spacing w:after="0" w:line="240" w:lineRule="auto"/>
        <w:ind w:firstLine="0"/>
        <w:contextualSpacing/>
        <w:jc w:val="both"/>
      </w:pPr>
      <w:r>
        <w:rPr>
          <w:b/>
        </w:rPr>
        <w:t>TRATAMIENTO DE DESINFESTACION O DESINFECCION</w:t>
      </w:r>
    </w:p>
    <w:p w:rsidR="00A754B1" w:rsidRDefault="00A754B1" w:rsidP="00A754B1">
      <w:pPr>
        <w:pStyle w:val="Prrafodelista"/>
        <w:spacing w:after="0" w:line="240" w:lineRule="auto"/>
        <w:ind w:left="1080"/>
        <w:jc w:val="both"/>
      </w:pPr>
      <w:r>
        <w:t>Fecha</w:t>
      </w:r>
      <w:proofErr w:type="gramStart"/>
      <w:r>
        <w:t>:_</w:t>
      </w:r>
      <w:proofErr w:type="gramEnd"/>
      <w:r>
        <w:t>___________________</w:t>
      </w:r>
      <w:r>
        <w:tab/>
      </w:r>
      <w:r>
        <w:tab/>
        <w:t>Tratamiento:__________</w:t>
      </w:r>
    </w:p>
    <w:p w:rsidR="00A754B1" w:rsidRDefault="00A754B1" w:rsidP="00A754B1">
      <w:pPr>
        <w:pStyle w:val="Prrafodelista"/>
        <w:spacing w:after="0" w:line="240" w:lineRule="auto"/>
        <w:ind w:left="1080"/>
        <w:jc w:val="both"/>
      </w:pPr>
      <w:r>
        <w:t>Producto Químico</w:t>
      </w:r>
      <w:proofErr w:type="gramStart"/>
      <w:r>
        <w:t>:_</w:t>
      </w:r>
      <w:proofErr w:type="gramEnd"/>
      <w:r>
        <w:t>__________          _</w:t>
      </w:r>
      <w:r w:rsidR="00A1084F">
        <w:rPr>
          <w:rFonts w:ascii="Arial Narrow" w:hAnsi="Arial Narrow"/>
          <w:b/>
          <w:noProof/>
          <w:sz w:val="24"/>
          <w:szCs w:val="24"/>
        </w:rPr>
        <w:pict>
          <v:shape id="Imagen 4" o:spid="_x0000_s1193" type="#_x0000_t75" alt="IMG_0006" style="position:absolute;left:0;text-align:left;margin-left:232.95pt;margin-top:-.05pt;width:135.75pt;height:68.25pt;z-index:251636736;visibility:visible;mso-wrap-style:square;mso-wrap-distance-left:9pt;mso-wrap-distance-top:0;mso-wrap-distance-right:9pt;mso-wrap-distance-bottom:0;mso-position-horizontal:absolute;mso-position-horizontal-relative:text;mso-position-vertical:absolute;mso-position-vertical-relative:text">
            <v:imagedata r:id="rId82" o:title="IMG_0006" croptop="36187f" cropbottom="20706f" cropleft="40484f" cropright="9319f"/>
          </v:shape>
        </w:pict>
      </w:r>
    </w:p>
    <w:p w:rsidR="00A754B1" w:rsidRDefault="008F6D2C" w:rsidP="00A754B1">
      <w:pPr>
        <w:pStyle w:val="Prrafodelista"/>
        <w:spacing w:after="0" w:line="240" w:lineRule="auto"/>
        <w:ind w:left="1080"/>
        <w:jc w:val="both"/>
      </w:pPr>
      <w:r>
        <w:rPr>
          <w:noProof/>
          <w:lang w:eastAsia="es-SV"/>
        </w:rPr>
        <w:pict>
          <v:rect id="_x0000_s1140" style="position:absolute;left:0;text-align:left;margin-left:250.2pt;margin-top:9.95pt;width:95.25pt;height:20.25pt;z-index:251650048">
            <v:textbox style="mso-next-textbox:#_x0000_s1140">
              <w:txbxContent>
                <w:p w:rsidR="001C1D3A" w:rsidRPr="00C418CF" w:rsidRDefault="001C1D3A" w:rsidP="00A754B1">
                  <w:pPr>
                    <w:rPr>
                      <w:sz w:val="18"/>
                      <w:szCs w:val="18"/>
                    </w:rPr>
                  </w:pPr>
                  <w:r w:rsidRPr="00C418CF">
                    <w:rPr>
                      <w:sz w:val="18"/>
                      <w:szCs w:val="18"/>
                    </w:rPr>
                    <w:t>13 DICIEMBRE 2009</w:t>
                  </w:r>
                </w:p>
              </w:txbxContent>
            </v:textbox>
          </v:rect>
        </w:pict>
      </w:r>
      <w:r w:rsidR="00A754B1">
        <w:t>Duración y temperatura</w:t>
      </w:r>
      <w:proofErr w:type="gramStart"/>
      <w:r w:rsidR="00A754B1">
        <w:t>:_</w:t>
      </w:r>
      <w:proofErr w:type="gramEnd"/>
      <w:r w:rsidR="00A754B1">
        <w:t>___________________</w:t>
      </w:r>
    </w:p>
    <w:p w:rsidR="00A754B1" w:rsidRDefault="00A754B1" w:rsidP="00A754B1">
      <w:pPr>
        <w:pStyle w:val="Prrafodelista"/>
        <w:spacing w:after="0" w:line="240" w:lineRule="auto"/>
        <w:ind w:left="1080"/>
        <w:jc w:val="both"/>
      </w:pPr>
      <w:r>
        <w:t>Concentración</w:t>
      </w:r>
      <w:proofErr w:type="gramStart"/>
      <w:r>
        <w:t>:_</w:t>
      </w:r>
      <w:proofErr w:type="gramEnd"/>
      <w:r>
        <w:t>____________________</w:t>
      </w:r>
    </w:p>
    <w:p w:rsidR="00A754B1" w:rsidRDefault="008F6D2C" w:rsidP="00A754B1">
      <w:pPr>
        <w:pStyle w:val="Prrafodelista"/>
        <w:spacing w:after="0" w:line="240" w:lineRule="auto"/>
        <w:ind w:left="1080"/>
        <w:jc w:val="both"/>
      </w:pPr>
      <w:r>
        <w:rPr>
          <w:noProof/>
          <w:lang w:eastAsia="es-ES"/>
        </w:rPr>
        <w:pict>
          <v:shape id="_x0000_s1127" type="#_x0000_t32" style="position:absolute;left:0;text-align:left;margin-left:54.45pt;margin-top:15.85pt;width:406.5pt;height:0;z-index:251634688" o:connectortype="straight"/>
        </w:pict>
      </w:r>
      <w:r w:rsidR="00A754B1">
        <w:t>Información adicional</w:t>
      </w:r>
      <w:proofErr w:type="gramStart"/>
      <w:r w:rsidR="00A754B1">
        <w:t>:_</w:t>
      </w:r>
      <w:proofErr w:type="gramEnd"/>
      <w:r w:rsidR="00A754B1">
        <w:t>___________________</w:t>
      </w:r>
    </w:p>
    <w:p w:rsidR="00A754B1" w:rsidRDefault="00A754B1" w:rsidP="00A754B1">
      <w:pPr>
        <w:pStyle w:val="Prrafodelista"/>
        <w:spacing w:after="0" w:line="240" w:lineRule="auto"/>
        <w:ind w:left="1080"/>
        <w:jc w:val="both"/>
      </w:pPr>
      <w:r>
        <w:t>Lugar y Fecha de Exportación</w:t>
      </w:r>
    </w:p>
    <w:p w:rsidR="00A754B1" w:rsidRPr="00CC2230" w:rsidRDefault="00A754B1" w:rsidP="00A754B1">
      <w:pPr>
        <w:pStyle w:val="Prrafodelista"/>
        <w:spacing w:after="0" w:line="240" w:lineRule="auto"/>
        <w:ind w:left="1080"/>
        <w:jc w:val="both"/>
      </w:pPr>
      <w:r>
        <w:t>Nombre del funcionario aut</w:t>
      </w:r>
      <w:r w:rsidR="00A1084F">
        <w:rPr>
          <w:noProof/>
          <w:sz w:val="18"/>
          <w:szCs w:val="18"/>
        </w:rPr>
        <w:pict>
          <v:shape id="Imagen 1" o:spid="_x0000_s1192" type="#_x0000_t75" alt="IMG_0006" style="position:absolute;left:0;text-align:left;margin-left:179.7pt;margin-top:.3pt;width:173.25pt;height:78pt;z-index:251635712;visibility:visible;mso-wrap-style:square;mso-wrap-distance-left:9pt;mso-wrap-distance-top:0;mso-wrap-distance-right:9pt;mso-wrap-distance-bottom:0;mso-position-horizontal:absolute;mso-position-horizontal-relative:text;mso-position-vertical:absolute;mso-position-vertical-relative:text">
            <v:imagedata r:id="rId83" o:title="IMG_0006" croptop="40428f" cropbottom="15929f" cropleft="12013f" cropright="38176f"/>
          </v:shape>
        </w:pict>
      </w:r>
      <w:r>
        <w:t>orizado</w:t>
      </w:r>
    </w:p>
    <w:p w:rsidR="00A754B1" w:rsidRDefault="008F6D2C" w:rsidP="00A754B1">
      <w:pPr>
        <w:pStyle w:val="Prrafodelista"/>
        <w:spacing w:line="360" w:lineRule="auto"/>
        <w:ind w:left="0"/>
        <w:jc w:val="both"/>
        <w:rPr>
          <w:rFonts w:ascii="Arial Narrow" w:hAnsi="Arial Narrow"/>
          <w:b/>
          <w:sz w:val="24"/>
          <w:szCs w:val="24"/>
        </w:rPr>
      </w:pPr>
      <w:r w:rsidRPr="008F6D2C">
        <w:rPr>
          <w:rFonts w:ascii="Arial Narrow" w:hAnsi="Arial Narrow"/>
          <w:noProof/>
          <w:sz w:val="24"/>
          <w:szCs w:val="24"/>
          <w:lang w:eastAsia="es-SV"/>
        </w:rPr>
        <w:pict>
          <v:rect id="_x0000_s1141" style="position:absolute;left:0;text-align:left;margin-left:203.7pt;margin-top:14.8pt;width:126.75pt;height:27pt;z-index:251651072">
            <v:textbox style="mso-next-textbox:#_x0000_s1141">
              <w:txbxContent>
                <w:p w:rsidR="001C1D3A" w:rsidRPr="00C418CF" w:rsidRDefault="001C1D3A" w:rsidP="00A754B1">
                  <w:pPr>
                    <w:jc w:val="center"/>
                    <w:rPr>
                      <w:sz w:val="18"/>
                      <w:szCs w:val="18"/>
                    </w:rPr>
                  </w:pPr>
                  <w:r w:rsidRPr="00C418CF">
                    <w:rPr>
                      <w:sz w:val="18"/>
                      <w:szCs w:val="18"/>
                    </w:rPr>
                    <w:t>13 DICIEMBRE 2009</w:t>
                  </w:r>
                </w:p>
              </w:txbxContent>
            </v:textbox>
          </v:rect>
        </w:pict>
      </w:r>
    </w:p>
    <w:p w:rsidR="00A754B1" w:rsidRDefault="00A754B1" w:rsidP="00A754B1">
      <w:pPr>
        <w:pStyle w:val="Prrafodelista"/>
        <w:spacing w:line="360" w:lineRule="auto"/>
        <w:ind w:left="0"/>
        <w:jc w:val="both"/>
        <w:rPr>
          <w:rFonts w:ascii="Arial Narrow" w:hAnsi="Arial Narrow"/>
          <w:sz w:val="24"/>
          <w:szCs w:val="24"/>
        </w:rPr>
      </w:pPr>
    </w:p>
    <w:p w:rsidR="00A754B1" w:rsidRPr="00450E19" w:rsidRDefault="00A754B1" w:rsidP="00A754B1">
      <w:pPr>
        <w:pStyle w:val="Prrafodelista"/>
        <w:spacing w:line="360" w:lineRule="auto"/>
        <w:ind w:left="0"/>
        <w:jc w:val="both"/>
        <w:rPr>
          <w:rFonts w:ascii="Arial Narrow" w:hAnsi="Arial Narrow" w:cs="Courier New"/>
          <w:bCs/>
          <w:sz w:val="26"/>
          <w:szCs w:val="26"/>
        </w:rPr>
      </w:pPr>
      <w:r>
        <w:rPr>
          <w:rFonts w:ascii="Arial Narrow" w:hAnsi="Arial Narrow" w:cs="Courier New"/>
          <w:bCs/>
          <w:sz w:val="26"/>
          <w:szCs w:val="26"/>
        </w:rPr>
        <w:lastRenderedPageBreak/>
        <w:t>Para la autorización de exportación c</w:t>
      </w:r>
      <w:r w:rsidRPr="003F21E4">
        <w:rPr>
          <w:rFonts w:ascii="Arial Narrow" w:hAnsi="Arial Narrow" w:cs="Courier New"/>
          <w:bCs/>
          <w:sz w:val="26"/>
          <w:szCs w:val="26"/>
        </w:rPr>
        <w:t xml:space="preserve">on fecha 15 de diciembre se realiza pago en </w:t>
      </w:r>
      <w:r>
        <w:rPr>
          <w:rFonts w:ascii="Arial Narrow" w:hAnsi="Arial Narrow" w:cs="Courier New"/>
          <w:bCs/>
          <w:sz w:val="26"/>
          <w:szCs w:val="26"/>
        </w:rPr>
        <w:t>el Banco Central de Reserva de El Salvador (Centro de Trámites de Exportación)</w:t>
      </w:r>
    </w:p>
    <w:p w:rsidR="00A754B1" w:rsidRDefault="008F6D2C" w:rsidP="00A754B1">
      <w:pPr>
        <w:spacing w:after="0" w:line="240" w:lineRule="auto"/>
        <w:jc w:val="center"/>
        <w:rPr>
          <w:rFonts w:ascii="Times New Roman" w:hAnsi="Times New Roman" w:cs="Times New Roman"/>
          <w:sz w:val="24"/>
          <w:szCs w:val="24"/>
        </w:rPr>
      </w:pPr>
      <w:r w:rsidRPr="008F6D2C">
        <w:rPr>
          <w:rFonts w:cs="Times New Roman"/>
          <w:noProof/>
          <w:sz w:val="16"/>
          <w:szCs w:val="16"/>
          <w:lang w:eastAsia="es-SV"/>
        </w:rPr>
        <w:pict>
          <v:rect id="_x0000_s1133" style="position:absolute;left:0;text-align:left;margin-left:336.6pt;margin-top:70.05pt;width:36.4pt;height:14.25pt;z-index:251642880">
            <v:textbox style="mso-next-textbox:#_x0000_s1133">
              <w:txbxContent>
                <w:p w:rsidR="001C1D3A" w:rsidRPr="00366878" w:rsidRDefault="001C1D3A" w:rsidP="00A754B1">
                  <w:pPr>
                    <w:rPr>
                      <w:sz w:val="12"/>
                      <w:szCs w:val="12"/>
                    </w:rPr>
                  </w:pPr>
                  <w:r>
                    <w:rPr>
                      <w:sz w:val="12"/>
                      <w:szCs w:val="12"/>
                    </w:rPr>
                    <w:t>51510</w:t>
                  </w:r>
                </w:p>
              </w:txbxContent>
            </v:textbox>
          </v:rect>
        </w:pict>
      </w:r>
      <w:r w:rsidRPr="008F6D2C">
        <w:rPr>
          <w:rFonts w:cs="Times New Roman"/>
          <w:noProof/>
          <w:sz w:val="16"/>
          <w:szCs w:val="16"/>
          <w:lang w:eastAsia="es-SV"/>
        </w:rPr>
        <w:pict>
          <v:rect id="_x0000_s1132" style="position:absolute;left:0;text-align:left;margin-left:43.9pt;margin-top:45.3pt;width:137.25pt;height:24.75pt;z-index:251641856">
            <v:textbox style="mso-next-textbox:#_x0000_s1132">
              <w:txbxContent>
                <w:p w:rsidR="001C1D3A" w:rsidRDefault="001C1D3A" w:rsidP="00A754B1">
                  <w:pPr>
                    <w:spacing w:after="0" w:line="240" w:lineRule="auto"/>
                    <w:rPr>
                      <w:sz w:val="14"/>
                      <w:szCs w:val="14"/>
                    </w:rPr>
                  </w:pPr>
                  <w:r>
                    <w:rPr>
                      <w:sz w:val="14"/>
                      <w:szCs w:val="14"/>
                    </w:rPr>
                    <w:t>0821-240574-101-2</w:t>
                  </w:r>
                </w:p>
                <w:p w:rsidR="001C1D3A" w:rsidRPr="00366878" w:rsidRDefault="001C1D3A" w:rsidP="00A754B1">
                  <w:pPr>
                    <w:spacing w:after="0" w:line="240" w:lineRule="auto"/>
                    <w:rPr>
                      <w:sz w:val="14"/>
                      <w:szCs w:val="14"/>
                    </w:rPr>
                  </w:pPr>
                  <w:r w:rsidRPr="00366878">
                    <w:rPr>
                      <w:sz w:val="14"/>
                      <w:szCs w:val="14"/>
                    </w:rPr>
                    <w:t>ES</w:t>
                  </w:r>
                  <w:r>
                    <w:rPr>
                      <w:sz w:val="14"/>
                      <w:szCs w:val="14"/>
                    </w:rPr>
                    <w:t>PECIES EL SOL</w:t>
                  </w:r>
                  <w:r w:rsidRPr="00366878">
                    <w:rPr>
                      <w:sz w:val="14"/>
                      <w:szCs w:val="14"/>
                    </w:rPr>
                    <w:t>, S.A. DE C.V.</w:t>
                  </w:r>
                </w:p>
              </w:txbxContent>
            </v:textbox>
          </v:rect>
        </w:pict>
      </w:r>
      <w:r w:rsidRPr="008F6D2C">
        <w:rPr>
          <w:rFonts w:cs="Times New Roman"/>
          <w:noProof/>
          <w:sz w:val="16"/>
          <w:szCs w:val="16"/>
          <w:lang w:eastAsia="es-SV"/>
        </w:rPr>
        <w:pict>
          <v:rect id="_x0000_s1138" style="position:absolute;left:0;text-align:left;margin-left:29.1pt;margin-top:181.05pt;width:118.5pt;height:15.75pt;z-index:251648000">
            <v:textbox style="mso-next-textbox:#_x0000_s1138">
              <w:txbxContent>
                <w:p w:rsidR="001C1D3A" w:rsidRPr="00861D21" w:rsidRDefault="001C1D3A" w:rsidP="00A754B1">
                  <w:pPr>
                    <w:rPr>
                      <w:sz w:val="236"/>
                      <w:szCs w:val="236"/>
                    </w:rPr>
                  </w:pPr>
                  <w:r w:rsidRPr="00861D21">
                    <w:rPr>
                      <w:sz w:val="16"/>
                      <w:szCs w:val="16"/>
                    </w:rPr>
                    <w:t>CINCO</w:t>
                  </w:r>
                  <w:r>
                    <w:rPr>
                      <w:sz w:val="16"/>
                      <w:szCs w:val="16"/>
                    </w:rPr>
                    <w:t xml:space="preserve"> 65/100 DOLARES</w:t>
                  </w:r>
                  <w:r w:rsidRPr="00861D21">
                    <w:rPr>
                      <w:sz w:val="236"/>
                      <w:szCs w:val="236"/>
                    </w:rPr>
                    <w:t xml:space="preserve"> 65/100 DOLARES</w:t>
                  </w:r>
                </w:p>
              </w:txbxContent>
            </v:textbox>
          </v:rect>
        </w:pict>
      </w:r>
      <w:r w:rsidRPr="008F6D2C">
        <w:rPr>
          <w:rFonts w:cs="Times New Roman"/>
          <w:noProof/>
          <w:sz w:val="16"/>
          <w:szCs w:val="16"/>
          <w:lang w:eastAsia="es-SV"/>
        </w:rPr>
        <w:pict>
          <v:rect id="_x0000_s1137" style="position:absolute;left:0;text-align:left;margin-left:396.6pt;margin-top:175.8pt;width:27.75pt;height:54.75pt;z-index:251646976">
            <v:textbox style="mso-next-textbox:#_x0000_s1137">
              <w:txbxContent>
                <w:p w:rsidR="001C1D3A" w:rsidRDefault="001C1D3A" w:rsidP="00A754B1">
                  <w:pPr>
                    <w:rPr>
                      <w:sz w:val="14"/>
                      <w:szCs w:val="14"/>
                    </w:rPr>
                  </w:pPr>
                  <w:r w:rsidRPr="00861D21">
                    <w:rPr>
                      <w:sz w:val="14"/>
                      <w:szCs w:val="14"/>
                    </w:rPr>
                    <w:t>5.00</w:t>
                  </w:r>
                </w:p>
                <w:p w:rsidR="001C1D3A" w:rsidRDefault="001C1D3A" w:rsidP="00A754B1">
                  <w:pPr>
                    <w:rPr>
                      <w:sz w:val="14"/>
                      <w:szCs w:val="14"/>
                    </w:rPr>
                  </w:pPr>
                  <w:r>
                    <w:rPr>
                      <w:sz w:val="14"/>
                      <w:szCs w:val="14"/>
                    </w:rPr>
                    <w:t>0.65</w:t>
                  </w:r>
                </w:p>
                <w:p w:rsidR="001C1D3A" w:rsidRPr="00861D21" w:rsidRDefault="001C1D3A" w:rsidP="00A754B1">
                  <w:pPr>
                    <w:rPr>
                      <w:sz w:val="14"/>
                      <w:szCs w:val="14"/>
                    </w:rPr>
                  </w:pPr>
                  <w:r>
                    <w:rPr>
                      <w:sz w:val="14"/>
                      <w:szCs w:val="14"/>
                    </w:rPr>
                    <w:t>5.65</w:t>
                  </w:r>
                </w:p>
              </w:txbxContent>
            </v:textbox>
          </v:rect>
        </w:pict>
      </w:r>
      <w:r w:rsidRPr="008F6D2C">
        <w:rPr>
          <w:rFonts w:cs="Times New Roman"/>
          <w:noProof/>
          <w:sz w:val="16"/>
          <w:szCs w:val="16"/>
          <w:lang w:eastAsia="es-SV"/>
        </w:rPr>
        <w:pict>
          <v:rect id="_x0000_s1136" style="position:absolute;left:0;text-align:left;margin-left:401.1pt;margin-top:115.8pt;width:19.5pt;height:18.75pt;z-index:251645952">
            <v:textbox style="mso-next-textbox:#_x0000_s1136">
              <w:txbxContent>
                <w:p w:rsidR="001C1D3A" w:rsidRPr="00861D21" w:rsidRDefault="001C1D3A" w:rsidP="00A754B1">
                  <w:pPr>
                    <w:rPr>
                      <w:sz w:val="16"/>
                      <w:szCs w:val="16"/>
                    </w:rPr>
                  </w:pPr>
                  <w:r>
                    <w:rPr>
                      <w:sz w:val="16"/>
                      <w:szCs w:val="16"/>
                    </w:rPr>
                    <w:t>5</w:t>
                  </w:r>
                </w:p>
              </w:txbxContent>
            </v:textbox>
          </v:rect>
        </w:pict>
      </w:r>
      <w:r w:rsidRPr="008F6D2C">
        <w:rPr>
          <w:rFonts w:cs="Times New Roman"/>
          <w:noProof/>
          <w:sz w:val="16"/>
          <w:szCs w:val="16"/>
          <w:lang w:eastAsia="es-SV"/>
        </w:rPr>
        <w:pict>
          <v:rect id="_x0000_s1135" style="position:absolute;left:0;text-align:left;margin-left:317.1pt;margin-top:110.55pt;width:19.5pt;height:18.75pt;z-index:251644928">
            <v:textbox style="mso-next-textbox:#_x0000_s1135">
              <w:txbxContent>
                <w:p w:rsidR="001C1D3A" w:rsidRPr="00861D21" w:rsidRDefault="001C1D3A" w:rsidP="00A754B1">
                  <w:pPr>
                    <w:rPr>
                      <w:sz w:val="16"/>
                      <w:szCs w:val="16"/>
                    </w:rPr>
                  </w:pPr>
                  <w:r>
                    <w:rPr>
                      <w:sz w:val="16"/>
                      <w:szCs w:val="16"/>
                    </w:rPr>
                    <w:t>5</w:t>
                  </w:r>
                </w:p>
              </w:txbxContent>
            </v:textbox>
          </v:rect>
        </w:pict>
      </w:r>
      <w:r w:rsidRPr="008F6D2C">
        <w:rPr>
          <w:rFonts w:cs="Times New Roman"/>
          <w:noProof/>
          <w:sz w:val="16"/>
          <w:szCs w:val="16"/>
          <w:lang w:eastAsia="es-SV"/>
        </w:rPr>
        <w:pict>
          <v:rect id="_x0000_s1134" style="position:absolute;left:0;text-align:left;margin-left:79.35pt;margin-top:110.55pt;width:21pt;height:18.75pt;z-index:251643904"/>
        </w:pict>
      </w:r>
      <w:r w:rsidR="00A1084F" w:rsidRPr="00A1084F">
        <w:rPr>
          <w:rFonts w:ascii="Times New Roman" w:hAnsi="Times New Roman" w:cs="Times New Roman"/>
          <w:noProof/>
          <w:sz w:val="24"/>
          <w:szCs w:val="24"/>
          <w:lang w:eastAsia="es-SV"/>
        </w:rPr>
        <w:pict>
          <v:shape id="Imagen 3" o:spid="_x0000_i1043" type="#_x0000_t75" style="width:456.3pt;height:4in;visibility:visible;mso-wrap-style:square">
            <v:imagedata r:id="rId81" o:title="" croptop="33592f"/>
          </v:shape>
        </w:pict>
      </w:r>
    </w:p>
    <w:p w:rsidR="00A754B1" w:rsidRDefault="00A754B1" w:rsidP="00A754B1">
      <w:pPr>
        <w:spacing w:after="0" w:line="240" w:lineRule="auto"/>
        <w:jc w:val="center"/>
        <w:rPr>
          <w:rFonts w:ascii="Times New Roman" w:hAnsi="Times New Roman" w:cs="Times New Roman"/>
          <w:sz w:val="24"/>
          <w:szCs w:val="24"/>
        </w:rPr>
      </w:pPr>
    </w:p>
    <w:p w:rsidR="00A754B1" w:rsidRDefault="00A754B1" w:rsidP="00A754B1">
      <w:pPr>
        <w:spacing w:after="0" w:line="240" w:lineRule="auto"/>
        <w:rPr>
          <w:rFonts w:ascii="Arial Narrow" w:hAnsi="Arial Narrow" w:cs="Times New Roman"/>
        </w:rPr>
      </w:pPr>
      <w:r w:rsidRPr="00E46F77">
        <w:rPr>
          <w:rFonts w:ascii="Arial Narrow" w:hAnsi="Arial Narrow" w:cs="Times New Roman"/>
        </w:rPr>
        <w:t>Registro del pago al BCR por los derechos de exportación, es el siguiente:</w:t>
      </w:r>
    </w:p>
    <w:p w:rsidR="00A754B1" w:rsidRDefault="00A754B1" w:rsidP="00A754B1">
      <w:pPr>
        <w:spacing w:after="0" w:line="240" w:lineRule="auto"/>
        <w:rPr>
          <w:rFonts w:ascii="Arial Narrow" w:hAnsi="Arial Narrow" w:cs="Times New Roman"/>
        </w:rPr>
      </w:pPr>
    </w:p>
    <w:tbl>
      <w:tblPr>
        <w:tblW w:w="7575" w:type="dxa"/>
        <w:tblInd w:w="55" w:type="dxa"/>
        <w:tblCellMar>
          <w:left w:w="70" w:type="dxa"/>
          <w:right w:w="70" w:type="dxa"/>
        </w:tblCellMar>
        <w:tblLook w:val="04A0"/>
      </w:tblPr>
      <w:tblGrid>
        <w:gridCol w:w="1349"/>
        <w:gridCol w:w="848"/>
        <w:gridCol w:w="2353"/>
        <w:gridCol w:w="1495"/>
        <w:gridCol w:w="1530"/>
      </w:tblGrid>
      <w:tr w:rsidR="00A754B1" w:rsidRPr="006822B0" w:rsidTr="0002756E">
        <w:trPr>
          <w:trHeight w:val="131"/>
        </w:trPr>
        <w:tc>
          <w:tcPr>
            <w:tcW w:w="4550" w:type="dxa"/>
            <w:gridSpan w:val="3"/>
            <w:tcBorders>
              <w:top w:val="nil"/>
              <w:left w:val="nil"/>
              <w:bottom w:val="nil"/>
              <w:right w:val="nil"/>
            </w:tcBorders>
            <w:shd w:val="clear" w:color="auto" w:fill="auto"/>
            <w:noWrap/>
            <w:vAlign w:val="bottom"/>
            <w:hideMark/>
          </w:tcPr>
          <w:p w:rsidR="00A754B1" w:rsidRPr="004703A7" w:rsidRDefault="00A754B1" w:rsidP="0002756E">
            <w:pPr>
              <w:spacing w:after="0" w:line="240" w:lineRule="auto"/>
              <w:rPr>
                <w:rFonts w:ascii="Arial Narrow" w:hAnsi="Arial Narrow" w:cs="Times New Roman"/>
                <w:bCs/>
                <w:color w:val="000000"/>
                <w:lang w:eastAsia="es-SV"/>
              </w:rPr>
            </w:pPr>
            <w:r w:rsidRPr="004703A7">
              <w:rPr>
                <w:rFonts w:ascii="Arial Narrow" w:hAnsi="Arial Narrow" w:cs="Times New Roman"/>
                <w:bCs/>
                <w:color w:val="000000"/>
                <w:lang w:eastAsia="es-SV"/>
              </w:rPr>
              <w:t>ESPECIES EL SOL,S.A. DE C.V.</w:t>
            </w:r>
          </w:p>
        </w:tc>
        <w:tc>
          <w:tcPr>
            <w:tcW w:w="3025" w:type="dxa"/>
            <w:gridSpan w:val="2"/>
            <w:tcBorders>
              <w:top w:val="nil"/>
              <w:left w:val="nil"/>
              <w:bottom w:val="nil"/>
              <w:right w:val="nil"/>
            </w:tcBorders>
            <w:shd w:val="clear" w:color="auto" w:fill="auto"/>
            <w:noWrap/>
            <w:vAlign w:val="bottom"/>
            <w:hideMark/>
          </w:tcPr>
          <w:p w:rsidR="00A754B1" w:rsidRPr="006822B0" w:rsidRDefault="00A754B1" w:rsidP="0002756E">
            <w:pPr>
              <w:spacing w:after="0" w:line="240" w:lineRule="auto"/>
              <w:rPr>
                <w:rFonts w:cs="Times New Roman"/>
                <w:color w:val="000000"/>
                <w:lang w:eastAsia="es-SV"/>
              </w:rPr>
            </w:pPr>
          </w:p>
        </w:tc>
      </w:tr>
      <w:tr w:rsidR="00A754B1" w:rsidRPr="00381E4E" w:rsidTr="0002756E">
        <w:trPr>
          <w:trHeight w:val="294"/>
        </w:trPr>
        <w:tc>
          <w:tcPr>
            <w:tcW w:w="7575" w:type="dxa"/>
            <w:gridSpan w:val="5"/>
            <w:tcBorders>
              <w:top w:val="nil"/>
              <w:left w:val="nil"/>
              <w:bottom w:val="nil"/>
              <w:right w:val="nil"/>
            </w:tcBorders>
            <w:shd w:val="clear" w:color="auto" w:fill="auto"/>
            <w:noWrap/>
            <w:vAlign w:val="bottom"/>
            <w:hideMark/>
          </w:tcPr>
          <w:p w:rsidR="00A754B1" w:rsidRDefault="00A754B1" w:rsidP="0002756E">
            <w:pPr>
              <w:spacing w:after="0" w:line="240" w:lineRule="auto"/>
              <w:jc w:val="center"/>
              <w:rPr>
                <w:rFonts w:ascii="Arial Narrow" w:hAnsi="Arial Narrow" w:cs="Times New Roman"/>
                <w:b/>
                <w:bCs/>
                <w:color w:val="000000"/>
                <w:sz w:val="20"/>
                <w:szCs w:val="20"/>
                <w:lang w:eastAsia="es-SV"/>
              </w:rPr>
            </w:pPr>
          </w:p>
          <w:p w:rsidR="00A754B1" w:rsidRDefault="00A754B1" w:rsidP="0002756E">
            <w:pPr>
              <w:spacing w:after="0" w:line="240" w:lineRule="auto"/>
              <w:jc w:val="center"/>
              <w:rPr>
                <w:rFonts w:ascii="Arial Narrow" w:hAnsi="Arial Narrow" w:cs="Times New Roman"/>
                <w:b/>
                <w:bCs/>
                <w:color w:val="000000"/>
                <w:sz w:val="20"/>
                <w:szCs w:val="20"/>
                <w:lang w:eastAsia="es-SV"/>
              </w:rPr>
            </w:pPr>
          </w:p>
          <w:p w:rsidR="00A754B1" w:rsidRDefault="00A754B1" w:rsidP="0002756E">
            <w:pPr>
              <w:spacing w:after="0" w:line="240" w:lineRule="auto"/>
              <w:jc w:val="center"/>
              <w:rPr>
                <w:rFonts w:ascii="Arial Narrow" w:hAnsi="Arial Narrow" w:cs="Times New Roman"/>
                <w:b/>
                <w:bCs/>
                <w:color w:val="000000"/>
                <w:sz w:val="20"/>
                <w:szCs w:val="20"/>
                <w:lang w:eastAsia="es-SV"/>
              </w:rPr>
            </w:pPr>
          </w:p>
          <w:p w:rsidR="00A754B1" w:rsidRPr="00381E4E" w:rsidRDefault="00A754B1" w:rsidP="0002756E">
            <w:pPr>
              <w:spacing w:after="0" w:line="240" w:lineRule="auto"/>
              <w:jc w:val="center"/>
              <w:rPr>
                <w:rFonts w:ascii="Arial Narrow" w:hAnsi="Arial Narrow" w:cs="Times New Roman"/>
                <w:b/>
                <w:bCs/>
                <w:color w:val="000000"/>
                <w:sz w:val="20"/>
                <w:szCs w:val="20"/>
                <w:lang w:eastAsia="es-SV"/>
              </w:rPr>
            </w:pPr>
            <w:r w:rsidRPr="00381E4E">
              <w:rPr>
                <w:rFonts w:ascii="Arial Narrow" w:hAnsi="Arial Narrow" w:cs="Times New Roman"/>
                <w:b/>
                <w:bCs/>
                <w:color w:val="000000"/>
                <w:sz w:val="20"/>
                <w:szCs w:val="20"/>
                <w:lang w:eastAsia="es-SV"/>
              </w:rPr>
              <w:t xml:space="preserve">PARTIDA DE DIARIO </w:t>
            </w:r>
            <w:r>
              <w:rPr>
                <w:rFonts w:ascii="Arial Narrow" w:hAnsi="Arial Narrow" w:cs="Times New Roman"/>
                <w:b/>
                <w:bCs/>
                <w:color w:val="000000"/>
                <w:sz w:val="20"/>
                <w:szCs w:val="20"/>
                <w:lang w:eastAsia="es-SV"/>
              </w:rPr>
              <w:t>No. 3</w:t>
            </w:r>
          </w:p>
        </w:tc>
      </w:tr>
      <w:tr w:rsidR="00A754B1" w:rsidRPr="00381E4E" w:rsidTr="0002756E">
        <w:trPr>
          <w:trHeight w:val="309"/>
        </w:trPr>
        <w:tc>
          <w:tcPr>
            <w:tcW w:w="2197" w:type="dxa"/>
            <w:gridSpan w:val="2"/>
            <w:tcBorders>
              <w:top w:val="nil"/>
              <w:left w:val="nil"/>
              <w:bottom w:val="single" w:sz="8" w:space="0" w:color="auto"/>
              <w:right w:val="nil"/>
            </w:tcBorders>
            <w:shd w:val="clear" w:color="auto" w:fill="auto"/>
            <w:noWrap/>
            <w:vAlign w:val="bottom"/>
            <w:hideMark/>
          </w:tcPr>
          <w:p w:rsidR="00A754B1" w:rsidRPr="00381E4E" w:rsidRDefault="00A754B1" w:rsidP="0002756E">
            <w:pPr>
              <w:spacing w:after="0" w:line="240" w:lineRule="auto"/>
              <w:rPr>
                <w:rFonts w:ascii="Arial Narrow" w:hAnsi="Arial Narrow" w:cs="Times New Roman"/>
                <w:color w:val="000000"/>
                <w:sz w:val="20"/>
                <w:szCs w:val="20"/>
                <w:lang w:eastAsia="es-SV"/>
              </w:rPr>
            </w:pPr>
            <w:r>
              <w:rPr>
                <w:rFonts w:ascii="Arial Narrow" w:hAnsi="Arial Narrow" w:cs="Times New Roman"/>
                <w:color w:val="000000"/>
                <w:sz w:val="20"/>
                <w:szCs w:val="20"/>
                <w:lang w:eastAsia="es-SV"/>
              </w:rPr>
              <w:t>Mes: Diciembre</w:t>
            </w:r>
          </w:p>
        </w:tc>
        <w:tc>
          <w:tcPr>
            <w:tcW w:w="2353" w:type="dxa"/>
            <w:tcBorders>
              <w:top w:val="nil"/>
              <w:left w:val="nil"/>
              <w:bottom w:val="nil"/>
              <w:right w:val="nil"/>
            </w:tcBorders>
            <w:shd w:val="clear" w:color="auto" w:fill="auto"/>
            <w:noWrap/>
            <w:vAlign w:val="bottom"/>
            <w:hideMark/>
          </w:tcPr>
          <w:p w:rsidR="00A754B1" w:rsidRPr="00381E4E" w:rsidRDefault="00A754B1" w:rsidP="0002756E">
            <w:pPr>
              <w:spacing w:after="0" w:line="240" w:lineRule="auto"/>
              <w:rPr>
                <w:rFonts w:cs="Times New Roman"/>
                <w:color w:val="000000"/>
                <w:lang w:eastAsia="es-SV"/>
              </w:rPr>
            </w:pPr>
          </w:p>
        </w:tc>
        <w:tc>
          <w:tcPr>
            <w:tcW w:w="1495" w:type="dxa"/>
            <w:tcBorders>
              <w:top w:val="nil"/>
              <w:left w:val="nil"/>
              <w:bottom w:val="nil"/>
              <w:right w:val="nil"/>
            </w:tcBorders>
            <w:shd w:val="clear" w:color="auto" w:fill="auto"/>
            <w:noWrap/>
            <w:vAlign w:val="bottom"/>
            <w:hideMark/>
          </w:tcPr>
          <w:p w:rsidR="00A754B1" w:rsidRPr="00381E4E" w:rsidRDefault="00A754B1" w:rsidP="0002756E">
            <w:pPr>
              <w:spacing w:after="0" w:line="240" w:lineRule="auto"/>
              <w:rPr>
                <w:rFonts w:ascii="Arial Narrow" w:hAnsi="Arial Narrow" w:cs="Times New Roman"/>
                <w:color w:val="000000"/>
                <w:sz w:val="20"/>
                <w:szCs w:val="20"/>
                <w:lang w:eastAsia="es-SV"/>
              </w:rPr>
            </w:pPr>
          </w:p>
        </w:tc>
        <w:tc>
          <w:tcPr>
            <w:tcW w:w="1530" w:type="dxa"/>
            <w:tcBorders>
              <w:top w:val="nil"/>
              <w:left w:val="nil"/>
              <w:bottom w:val="nil"/>
              <w:right w:val="nil"/>
            </w:tcBorders>
            <w:shd w:val="clear" w:color="auto" w:fill="auto"/>
            <w:noWrap/>
            <w:vAlign w:val="bottom"/>
            <w:hideMark/>
          </w:tcPr>
          <w:p w:rsidR="00A754B1" w:rsidRPr="00381E4E" w:rsidRDefault="00A754B1" w:rsidP="0002756E">
            <w:pPr>
              <w:spacing w:after="0" w:line="240" w:lineRule="auto"/>
              <w:rPr>
                <w:rFonts w:cs="Times New Roman"/>
                <w:color w:val="000000"/>
                <w:lang w:eastAsia="es-SV"/>
              </w:rPr>
            </w:pPr>
            <w:r w:rsidRPr="00381E4E">
              <w:rPr>
                <w:rFonts w:ascii="Arial Narrow" w:hAnsi="Arial Narrow" w:cs="Times New Roman"/>
                <w:color w:val="000000"/>
                <w:sz w:val="20"/>
                <w:szCs w:val="20"/>
                <w:lang w:eastAsia="es-SV"/>
              </w:rPr>
              <w:t>Año 2009</w:t>
            </w:r>
          </w:p>
        </w:tc>
      </w:tr>
      <w:tr w:rsidR="00A754B1" w:rsidRPr="00381E4E" w:rsidTr="0002756E">
        <w:trPr>
          <w:trHeight w:val="309"/>
        </w:trPr>
        <w:tc>
          <w:tcPr>
            <w:tcW w:w="1349" w:type="dxa"/>
            <w:tcBorders>
              <w:top w:val="nil"/>
              <w:left w:val="single" w:sz="8" w:space="0" w:color="auto"/>
              <w:bottom w:val="single" w:sz="8" w:space="0" w:color="auto"/>
              <w:right w:val="single" w:sz="4" w:space="0" w:color="auto"/>
            </w:tcBorders>
            <w:shd w:val="clear" w:color="000000" w:fill="CCCCCC"/>
            <w:noWrap/>
            <w:vAlign w:val="bottom"/>
            <w:hideMark/>
          </w:tcPr>
          <w:p w:rsidR="00A754B1" w:rsidRPr="00381E4E" w:rsidRDefault="00A754B1" w:rsidP="0002756E">
            <w:pPr>
              <w:spacing w:after="0" w:line="240" w:lineRule="auto"/>
              <w:jc w:val="center"/>
              <w:rPr>
                <w:rFonts w:ascii="Arial Narrow" w:hAnsi="Arial Narrow" w:cs="Times New Roman"/>
                <w:b/>
                <w:bCs/>
                <w:color w:val="000000"/>
                <w:sz w:val="20"/>
                <w:szCs w:val="20"/>
                <w:lang w:eastAsia="es-SV"/>
              </w:rPr>
            </w:pPr>
            <w:r>
              <w:rPr>
                <w:rFonts w:ascii="Arial Narrow" w:hAnsi="Arial Narrow" w:cs="Times New Roman"/>
                <w:b/>
                <w:bCs/>
                <w:color w:val="000000"/>
                <w:sz w:val="20"/>
                <w:szCs w:val="20"/>
                <w:lang w:eastAsia="es-SV"/>
              </w:rPr>
              <w:t>Fecha</w:t>
            </w:r>
          </w:p>
        </w:tc>
        <w:tc>
          <w:tcPr>
            <w:tcW w:w="848" w:type="dxa"/>
            <w:tcBorders>
              <w:top w:val="nil"/>
              <w:left w:val="single" w:sz="4" w:space="0" w:color="auto"/>
              <w:bottom w:val="single" w:sz="8" w:space="0" w:color="auto"/>
              <w:right w:val="single" w:sz="4" w:space="0" w:color="auto"/>
            </w:tcBorders>
            <w:shd w:val="clear" w:color="000000" w:fill="CCCCCC"/>
            <w:noWrap/>
            <w:vAlign w:val="bottom"/>
            <w:hideMark/>
          </w:tcPr>
          <w:p w:rsidR="00A754B1" w:rsidRPr="00381E4E" w:rsidRDefault="00A754B1" w:rsidP="0002756E">
            <w:pPr>
              <w:spacing w:after="0" w:line="240" w:lineRule="auto"/>
              <w:jc w:val="center"/>
              <w:rPr>
                <w:rFonts w:ascii="Arial Narrow" w:hAnsi="Arial Narrow" w:cs="Times New Roman"/>
                <w:b/>
                <w:bCs/>
                <w:color w:val="000000"/>
                <w:sz w:val="20"/>
                <w:szCs w:val="20"/>
                <w:lang w:eastAsia="es-SV"/>
              </w:rPr>
            </w:pPr>
            <w:r w:rsidRPr="00381E4E">
              <w:rPr>
                <w:rFonts w:ascii="Arial Narrow" w:hAnsi="Arial Narrow" w:cs="Times New Roman"/>
                <w:b/>
                <w:bCs/>
                <w:color w:val="000000"/>
                <w:sz w:val="20"/>
                <w:szCs w:val="20"/>
                <w:lang w:eastAsia="es-SV"/>
              </w:rPr>
              <w:t>Cuenta</w:t>
            </w:r>
          </w:p>
        </w:tc>
        <w:tc>
          <w:tcPr>
            <w:tcW w:w="2353" w:type="dxa"/>
            <w:tcBorders>
              <w:top w:val="single" w:sz="8" w:space="0" w:color="auto"/>
              <w:left w:val="single" w:sz="4" w:space="0" w:color="auto"/>
              <w:bottom w:val="single" w:sz="8" w:space="0" w:color="auto"/>
              <w:right w:val="single" w:sz="4" w:space="0" w:color="auto"/>
            </w:tcBorders>
            <w:shd w:val="clear" w:color="000000" w:fill="CCCCCC"/>
            <w:noWrap/>
            <w:vAlign w:val="bottom"/>
            <w:hideMark/>
          </w:tcPr>
          <w:p w:rsidR="00A754B1" w:rsidRPr="00381E4E" w:rsidRDefault="00A754B1" w:rsidP="0002756E">
            <w:pPr>
              <w:spacing w:after="0" w:line="240" w:lineRule="auto"/>
              <w:jc w:val="center"/>
              <w:rPr>
                <w:rFonts w:ascii="Arial Narrow" w:hAnsi="Arial Narrow" w:cs="Times New Roman"/>
                <w:b/>
                <w:bCs/>
                <w:color w:val="000000"/>
                <w:sz w:val="20"/>
                <w:szCs w:val="20"/>
                <w:lang w:eastAsia="es-SV"/>
              </w:rPr>
            </w:pPr>
            <w:r w:rsidRPr="00381E4E">
              <w:rPr>
                <w:rFonts w:ascii="Arial Narrow" w:hAnsi="Arial Narrow" w:cs="Times New Roman"/>
                <w:b/>
                <w:bCs/>
                <w:color w:val="000000"/>
                <w:sz w:val="20"/>
                <w:szCs w:val="20"/>
                <w:lang w:eastAsia="es-SV"/>
              </w:rPr>
              <w:t>Concepto</w:t>
            </w:r>
          </w:p>
        </w:tc>
        <w:tc>
          <w:tcPr>
            <w:tcW w:w="1495" w:type="dxa"/>
            <w:tcBorders>
              <w:top w:val="single" w:sz="8" w:space="0" w:color="auto"/>
              <w:left w:val="single" w:sz="4" w:space="0" w:color="auto"/>
              <w:bottom w:val="single" w:sz="8" w:space="0" w:color="auto"/>
              <w:right w:val="single" w:sz="4" w:space="0" w:color="auto"/>
            </w:tcBorders>
            <w:shd w:val="clear" w:color="000000" w:fill="CCCCCC"/>
            <w:noWrap/>
            <w:vAlign w:val="bottom"/>
            <w:hideMark/>
          </w:tcPr>
          <w:p w:rsidR="00A754B1" w:rsidRPr="00381E4E" w:rsidRDefault="00A754B1" w:rsidP="0002756E">
            <w:pPr>
              <w:spacing w:after="0" w:line="240" w:lineRule="auto"/>
              <w:jc w:val="center"/>
              <w:rPr>
                <w:rFonts w:ascii="Arial Narrow" w:hAnsi="Arial Narrow" w:cs="Times New Roman"/>
                <w:b/>
                <w:bCs/>
                <w:color w:val="000000"/>
                <w:sz w:val="20"/>
                <w:szCs w:val="20"/>
                <w:lang w:eastAsia="es-SV"/>
              </w:rPr>
            </w:pPr>
            <w:r w:rsidRPr="00381E4E">
              <w:rPr>
                <w:rFonts w:ascii="Arial Narrow" w:hAnsi="Arial Narrow" w:cs="Times New Roman"/>
                <w:b/>
                <w:bCs/>
                <w:color w:val="000000"/>
                <w:sz w:val="20"/>
                <w:szCs w:val="20"/>
                <w:lang w:eastAsia="es-SV"/>
              </w:rPr>
              <w:t>Cargo</w:t>
            </w:r>
          </w:p>
        </w:tc>
        <w:tc>
          <w:tcPr>
            <w:tcW w:w="1530" w:type="dxa"/>
            <w:tcBorders>
              <w:top w:val="single" w:sz="8" w:space="0" w:color="auto"/>
              <w:left w:val="single" w:sz="4" w:space="0" w:color="auto"/>
              <w:bottom w:val="single" w:sz="8" w:space="0" w:color="auto"/>
              <w:right w:val="single" w:sz="8" w:space="0" w:color="auto"/>
            </w:tcBorders>
            <w:shd w:val="clear" w:color="000000" w:fill="CCCCCC"/>
            <w:noWrap/>
            <w:vAlign w:val="bottom"/>
            <w:hideMark/>
          </w:tcPr>
          <w:p w:rsidR="00A754B1" w:rsidRPr="00381E4E" w:rsidRDefault="00A754B1" w:rsidP="0002756E">
            <w:pPr>
              <w:spacing w:after="0" w:line="240" w:lineRule="auto"/>
              <w:jc w:val="center"/>
              <w:rPr>
                <w:rFonts w:ascii="Arial Narrow" w:hAnsi="Arial Narrow" w:cs="Times New Roman"/>
                <w:b/>
                <w:bCs/>
                <w:color w:val="000000"/>
                <w:sz w:val="20"/>
                <w:szCs w:val="20"/>
                <w:lang w:eastAsia="es-SV"/>
              </w:rPr>
            </w:pPr>
            <w:r w:rsidRPr="00381E4E">
              <w:rPr>
                <w:rFonts w:ascii="Arial Narrow" w:hAnsi="Arial Narrow" w:cs="Times New Roman"/>
                <w:b/>
                <w:bCs/>
                <w:color w:val="000000"/>
                <w:sz w:val="20"/>
                <w:szCs w:val="20"/>
                <w:lang w:eastAsia="es-SV"/>
              </w:rPr>
              <w:t>Abono</w:t>
            </w:r>
          </w:p>
        </w:tc>
      </w:tr>
      <w:tr w:rsidR="00A754B1" w:rsidRPr="00381E4E" w:rsidTr="0002756E">
        <w:trPr>
          <w:trHeight w:val="294"/>
        </w:trPr>
        <w:tc>
          <w:tcPr>
            <w:tcW w:w="1349" w:type="dxa"/>
            <w:tcBorders>
              <w:top w:val="nil"/>
              <w:left w:val="single" w:sz="8" w:space="0" w:color="auto"/>
              <w:bottom w:val="nil"/>
              <w:right w:val="single" w:sz="4" w:space="0" w:color="auto"/>
            </w:tcBorders>
            <w:shd w:val="clear" w:color="auto" w:fill="auto"/>
            <w:noWrap/>
            <w:vAlign w:val="bottom"/>
            <w:hideMark/>
          </w:tcPr>
          <w:p w:rsidR="00A754B1" w:rsidRPr="00381E4E" w:rsidRDefault="00A754B1" w:rsidP="0002756E">
            <w:pPr>
              <w:spacing w:after="0" w:line="240" w:lineRule="auto"/>
              <w:jc w:val="center"/>
              <w:rPr>
                <w:rFonts w:ascii="Arial Narrow" w:hAnsi="Arial Narrow" w:cs="Times New Roman"/>
                <w:color w:val="000000"/>
                <w:sz w:val="20"/>
                <w:szCs w:val="20"/>
                <w:lang w:eastAsia="es-SV"/>
              </w:rPr>
            </w:pPr>
            <w:r w:rsidRPr="00381E4E">
              <w:rPr>
                <w:rFonts w:ascii="Arial Narrow" w:hAnsi="Arial Narrow" w:cs="Times New Roman"/>
                <w:color w:val="000000"/>
                <w:sz w:val="20"/>
                <w:szCs w:val="20"/>
                <w:lang w:eastAsia="es-SV"/>
              </w:rPr>
              <w:t> </w:t>
            </w:r>
          </w:p>
        </w:tc>
        <w:tc>
          <w:tcPr>
            <w:tcW w:w="848" w:type="dxa"/>
            <w:tcBorders>
              <w:top w:val="nil"/>
              <w:left w:val="single" w:sz="4" w:space="0" w:color="auto"/>
              <w:bottom w:val="nil"/>
              <w:right w:val="single" w:sz="4" w:space="0" w:color="auto"/>
            </w:tcBorders>
            <w:shd w:val="clear" w:color="auto" w:fill="auto"/>
            <w:noWrap/>
            <w:vAlign w:val="bottom"/>
            <w:hideMark/>
          </w:tcPr>
          <w:p w:rsidR="00A754B1" w:rsidRPr="00381E4E" w:rsidRDefault="00A754B1" w:rsidP="0002756E">
            <w:pPr>
              <w:spacing w:after="0" w:line="240" w:lineRule="auto"/>
              <w:jc w:val="right"/>
              <w:rPr>
                <w:rFonts w:ascii="Arial Narrow" w:hAnsi="Arial Narrow" w:cs="Times New Roman"/>
                <w:color w:val="000000"/>
                <w:sz w:val="20"/>
                <w:szCs w:val="20"/>
                <w:lang w:eastAsia="es-SV"/>
              </w:rPr>
            </w:pPr>
          </w:p>
        </w:tc>
        <w:tc>
          <w:tcPr>
            <w:tcW w:w="2353" w:type="dxa"/>
            <w:tcBorders>
              <w:top w:val="nil"/>
              <w:left w:val="single" w:sz="4" w:space="0" w:color="auto"/>
              <w:bottom w:val="nil"/>
              <w:right w:val="single" w:sz="4" w:space="0" w:color="auto"/>
            </w:tcBorders>
            <w:shd w:val="clear" w:color="auto" w:fill="auto"/>
            <w:noWrap/>
            <w:vAlign w:val="bottom"/>
            <w:hideMark/>
          </w:tcPr>
          <w:p w:rsidR="00A754B1" w:rsidRPr="00381E4E" w:rsidRDefault="00A754B1" w:rsidP="0002756E">
            <w:pPr>
              <w:spacing w:after="0" w:line="240" w:lineRule="auto"/>
              <w:rPr>
                <w:rFonts w:ascii="Arial Narrow" w:hAnsi="Arial Narrow" w:cs="Times New Roman"/>
                <w:color w:val="000000"/>
                <w:sz w:val="20"/>
                <w:szCs w:val="20"/>
                <w:lang w:eastAsia="es-SV"/>
              </w:rPr>
            </w:pPr>
            <w:r w:rsidRPr="00381E4E">
              <w:rPr>
                <w:rFonts w:ascii="Arial Narrow" w:hAnsi="Arial Narrow" w:cs="Times New Roman"/>
                <w:color w:val="000000"/>
                <w:sz w:val="20"/>
                <w:szCs w:val="20"/>
                <w:lang w:eastAsia="es-SV"/>
              </w:rPr>
              <w:t xml:space="preserve">Derechos </w:t>
            </w:r>
            <w:r>
              <w:rPr>
                <w:rFonts w:ascii="Arial Narrow" w:hAnsi="Arial Narrow" w:cs="Times New Roman"/>
                <w:color w:val="000000"/>
                <w:sz w:val="20"/>
                <w:szCs w:val="20"/>
                <w:lang w:eastAsia="es-SV"/>
              </w:rPr>
              <w:t xml:space="preserve">de </w:t>
            </w:r>
            <w:r w:rsidRPr="00381E4E">
              <w:rPr>
                <w:rFonts w:ascii="Arial Narrow" w:hAnsi="Arial Narrow" w:cs="Times New Roman"/>
                <w:color w:val="000000"/>
                <w:sz w:val="20"/>
                <w:szCs w:val="20"/>
                <w:lang w:eastAsia="es-SV"/>
              </w:rPr>
              <w:t>exportación</w:t>
            </w:r>
          </w:p>
        </w:tc>
        <w:tc>
          <w:tcPr>
            <w:tcW w:w="1495" w:type="dxa"/>
            <w:tcBorders>
              <w:top w:val="nil"/>
              <w:left w:val="single" w:sz="4" w:space="0" w:color="auto"/>
              <w:bottom w:val="nil"/>
              <w:right w:val="single" w:sz="4" w:space="0" w:color="auto"/>
            </w:tcBorders>
            <w:shd w:val="clear" w:color="auto" w:fill="auto"/>
            <w:noWrap/>
            <w:vAlign w:val="bottom"/>
            <w:hideMark/>
          </w:tcPr>
          <w:p w:rsidR="00A754B1" w:rsidRPr="00381E4E" w:rsidRDefault="00A754B1" w:rsidP="0002756E">
            <w:pPr>
              <w:spacing w:after="0" w:line="240" w:lineRule="auto"/>
              <w:jc w:val="center"/>
              <w:rPr>
                <w:rFonts w:ascii="Arial Narrow" w:hAnsi="Arial Narrow" w:cs="Times New Roman"/>
                <w:color w:val="000000"/>
                <w:sz w:val="20"/>
                <w:szCs w:val="20"/>
                <w:lang w:eastAsia="es-SV"/>
              </w:rPr>
            </w:pPr>
            <w:r>
              <w:rPr>
                <w:rFonts w:ascii="Arial Narrow" w:hAnsi="Arial Narrow" w:cs="Times New Roman"/>
                <w:color w:val="000000"/>
                <w:sz w:val="20"/>
                <w:szCs w:val="20"/>
                <w:lang w:eastAsia="es-SV"/>
              </w:rPr>
              <w:t>$5.65</w:t>
            </w:r>
          </w:p>
        </w:tc>
        <w:tc>
          <w:tcPr>
            <w:tcW w:w="1530" w:type="dxa"/>
            <w:tcBorders>
              <w:top w:val="nil"/>
              <w:left w:val="single" w:sz="4" w:space="0" w:color="auto"/>
              <w:bottom w:val="nil"/>
              <w:right w:val="single" w:sz="8" w:space="0" w:color="auto"/>
            </w:tcBorders>
            <w:shd w:val="clear" w:color="auto" w:fill="auto"/>
            <w:noWrap/>
            <w:vAlign w:val="bottom"/>
            <w:hideMark/>
          </w:tcPr>
          <w:p w:rsidR="00A754B1" w:rsidRPr="00381E4E" w:rsidRDefault="00A754B1" w:rsidP="0002756E">
            <w:pPr>
              <w:spacing w:after="0" w:line="240" w:lineRule="auto"/>
              <w:jc w:val="center"/>
              <w:rPr>
                <w:rFonts w:ascii="Arial Narrow" w:hAnsi="Arial Narrow" w:cs="Times New Roman"/>
                <w:color w:val="000000"/>
                <w:sz w:val="20"/>
                <w:szCs w:val="20"/>
                <w:lang w:eastAsia="es-SV"/>
              </w:rPr>
            </w:pPr>
            <w:r w:rsidRPr="00381E4E">
              <w:rPr>
                <w:rFonts w:ascii="Arial Narrow" w:hAnsi="Arial Narrow" w:cs="Times New Roman"/>
                <w:color w:val="000000"/>
                <w:sz w:val="20"/>
                <w:szCs w:val="20"/>
                <w:lang w:eastAsia="es-SV"/>
              </w:rPr>
              <w:t> </w:t>
            </w:r>
          </w:p>
        </w:tc>
      </w:tr>
      <w:tr w:rsidR="00A754B1" w:rsidRPr="00381E4E" w:rsidTr="0002756E">
        <w:trPr>
          <w:trHeight w:val="294"/>
        </w:trPr>
        <w:tc>
          <w:tcPr>
            <w:tcW w:w="1349" w:type="dxa"/>
            <w:tcBorders>
              <w:top w:val="nil"/>
              <w:left w:val="single" w:sz="8" w:space="0" w:color="auto"/>
              <w:bottom w:val="nil"/>
              <w:right w:val="single" w:sz="4" w:space="0" w:color="auto"/>
            </w:tcBorders>
            <w:shd w:val="clear" w:color="auto" w:fill="auto"/>
            <w:noWrap/>
            <w:vAlign w:val="bottom"/>
            <w:hideMark/>
          </w:tcPr>
          <w:p w:rsidR="00A754B1" w:rsidRPr="00381E4E" w:rsidRDefault="00A754B1" w:rsidP="0002756E">
            <w:pPr>
              <w:spacing w:after="0" w:line="240" w:lineRule="auto"/>
              <w:rPr>
                <w:rFonts w:ascii="Arial Narrow" w:hAnsi="Arial Narrow" w:cs="Times New Roman"/>
                <w:color w:val="000000"/>
                <w:sz w:val="20"/>
                <w:szCs w:val="20"/>
                <w:lang w:eastAsia="es-SV"/>
              </w:rPr>
            </w:pPr>
            <w:r w:rsidRPr="00381E4E">
              <w:rPr>
                <w:rFonts w:ascii="Arial Narrow" w:hAnsi="Arial Narrow" w:cs="Times New Roman"/>
                <w:color w:val="000000"/>
                <w:sz w:val="20"/>
                <w:szCs w:val="20"/>
                <w:lang w:eastAsia="es-SV"/>
              </w:rPr>
              <w:t> </w:t>
            </w:r>
          </w:p>
        </w:tc>
        <w:tc>
          <w:tcPr>
            <w:tcW w:w="848" w:type="dxa"/>
            <w:tcBorders>
              <w:top w:val="nil"/>
              <w:left w:val="single" w:sz="4" w:space="0" w:color="auto"/>
              <w:bottom w:val="nil"/>
              <w:right w:val="single" w:sz="4" w:space="0" w:color="auto"/>
            </w:tcBorders>
            <w:shd w:val="clear" w:color="auto" w:fill="auto"/>
            <w:noWrap/>
            <w:vAlign w:val="bottom"/>
            <w:hideMark/>
          </w:tcPr>
          <w:p w:rsidR="00A754B1" w:rsidRPr="00381E4E" w:rsidRDefault="00A754B1" w:rsidP="0002756E">
            <w:pPr>
              <w:spacing w:after="0" w:line="240" w:lineRule="auto"/>
              <w:jc w:val="right"/>
              <w:rPr>
                <w:rFonts w:ascii="Arial Narrow" w:hAnsi="Arial Narrow" w:cs="Times New Roman"/>
                <w:color w:val="000000"/>
                <w:sz w:val="20"/>
                <w:szCs w:val="20"/>
                <w:lang w:eastAsia="es-SV"/>
              </w:rPr>
            </w:pPr>
          </w:p>
        </w:tc>
        <w:tc>
          <w:tcPr>
            <w:tcW w:w="2353" w:type="dxa"/>
            <w:tcBorders>
              <w:top w:val="nil"/>
              <w:left w:val="single" w:sz="4" w:space="0" w:color="auto"/>
              <w:bottom w:val="nil"/>
              <w:right w:val="single" w:sz="4" w:space="0" w:color="auto"/>
            </w:tcBorders>
            <w:shd w:val="clear" w:color="auto" w:fill="auto"/>
            <w:noWrap/>
            <w:vAlign w:val="bottom"/>
            <w:hideMark/>
          </w:tcPr>
          <w:p w:rsidR="00A754B1" w:rsidRPr="00381E4E" w:rsidRDefault="00A754B1" w:rsidP="0002756E">
            <w:pPr>
              <w:spacing w:after="0" w:line="240" w:lineRule="auto"/>
              <w:rPr>
                <w:rFonts w:ascii="Arial Narrow" w:hAnsi="Arial Narrow" w:cs="Times New Roman"/>
                <w:color w:val="000000"/>
                <w:sz w:val="20"/>
                <w:szCs w:val="20"/>
                <w:lang w:eastAsia="es-SV"/>
              </w:rPr>
            </w:pPr>
            <w:r w:rsidRPr="00381E4E">
              <w:rPr>
                <w:rFonts w:ascii="Arial Narrow" w:hAnsi="Arial Narrow" w:cs="Times New Roman"/>
                <w:color w:val="000000"/>
                <w:sz w:val="20"/>
                <w:szCs w:val="20"/>
                <w:lang w:eastAsia="es-SV"/>
              </w:rPr>
              <w:t>Banco</w:t>
            </w:r>
          </w:p>
        </w:tc>
        <w:tc>
          <w:tcPr>
            <w:tcW w:w="1495" w:type="dxa"/>
            <w:tcBorders>
              <w:top w:val="nil"/>
              <w:left w:val="single" w:sz="4" w:space="0" w:color="auto"/>
              <w:bottom w:val="nil"/>
              <w:right w:val="single" w:sz="4" w:space="0" w:color="auto"/>
            </w:tcBorders>
            <w:shd w:val="clear" w:color="auto" w:fill="auto"/>
            <w:noWrap/>
            <w:vAlign w:val="bottom"/>
            <w:hideMark/>
          </w:tcPr>
          <w:p w:rsidR="00A754B1" w:rsidRPr="00381E4E" w:rsidRDefault="00A754B1" w:rsidP="0002756E">
            <w:pPr>
              <w:spacing w:after="0" w:line="240" w:lineRule="auto"/>
              <w:jc w:val="center"/>
              <w:rPr>
                <w:rFonts w:cs="Times New Roman"/>
                <w:color w:val="000000"/>
                <w:lang w:eastAsia="es-SV"/>
              </w:rPr>
            </w:pPr>
          </w:p>
        </w:tc>
        <w:tc>
          <w:tcPr>
            <w:tcW w:w="1530" w:type="dxa"/>
            <w:tcBorders>
              <w:top w:val="nil"/>
              <w:left w:val="single" w:sz="4" w:space="0" w:color="auto"/>
              <w:bottom w:val="nil"/>
              <w:right w:val="single" w:sz="8" w:space="0" w:color="auto"/>
            </w:tcBorders>
            <w:shd w:val="clear" w:color="auto" w:fill="auto"/>
            <w:noWrap/>
            <w:vAlign w:val="bottom"/>
            <w:hideMark/>
          </w:tcPr>
          <w:p w:rsidR="00A754B1" w:rsidRPr="00381E4E" w:rsidRDefault="00A754B1" w:rsidP="0002756E">
            <w:pPr>
              <w:spacing w:after="0" w:line="240" w:lineRule="auto"/>
              <w:jc w:val="center"/>
              <w:rPr>
                <w:rFonts w:ascii="Arial Narrow" w:hAnsi="Arial Narrow" w:cs="Times New Roman"/>
                <w:color w:val="000000"/>
                <w:sz w:val="20"/>
                <w:szCs w:val="20"/>
                <w:lang w:eastAsia="es-SV"/>
              </w:rPr>
            </w:pPr>
            <w:r>
              <w:rPr>
                <w:rFonts w:ascii="Arial Narrow" w:hAnsi="Arial Narrow" w:cs="Times New Roman"/>
                <w:color w:val="000000"/>
                <w:sz w:val="20"/>
                <w:szCs w:val="20"/>
                <w:lang w:eastAsia="es-SV"/>
              </w:rPr>
              <w:t>$5.65</w:t>
            </w:r>
          </w:p>
        </w:tc>
      </w:tr>
      <w:tr w:rsidR="00A754B1" w:rsidRPr="00381E4E" w:rsidTr="0002756E">
        <w:trPr>
          <w:trHeight w:val="420"/>
        </w:trPr>
        <w:tc>
          <w:tcPr>
            <w:tcW w:w="1349" w:type="dxa"/>
            <w:tcBorders>
              <w:top w:val="nil"/>
              <w:left w:val="single" w:sz="8" w:space="0" w:color="auto"/>
              <w:bottom w:val="single" w:sz="4" w:space="0" w:color="auto"/>
              <w:right w:val="single" w:sz="4" w:space="0" w:color="auto"/>
            </w:tcBorders>
            <w:shd w:val="clear" w:color="auto" w:fill="auto"/>
            <w:noWrap/>
            <w:vAlign w:val="bottom"/>
            <w:hideMark/>
          </w:tcPr>
          <w:p w:rsidR="00A754B1" w:rsidRPr="00381E4E" w:rsidRDefault="00A754B1" w:rsidP="0002756E">
            <w:pPr>
              <w:spacing w:after="0" w:line="240" w:lineRule="auto"/>
              <w:rPr>
                <w:rFonts w:ascii="Arial Narrow" w:hAnsi="Arial Narrow" w:cs="Times New Roman"/>
                <w:color w:val="000000"/>
                <w:sz w:val="20"/>
                <w:szCs w:val="20"/>
                <w:lang w:eastAsia="es-SV"/>
              </w:rPr>
            </w:pPr>
            <w:r w:rsidRPr="00381E4E">
              <w:rPr>
                <w:rFonts w:ascii="Arial Narrow" w:hAnsi="Arial Narrow" w:cs="Times New Roman"/>
                <w:color w:val="000000"/>
                <w:sz w:val="20"/>
                <w:szCs w:val="20"/>
                <w:lang w:eastAsia="es-SV"/>
              </w:rPr>
              <w:t> </w:t>
            </w:r>
          </w:p>
        </w:tc>
        <w:tc>
          <w:tcPr>
            <w:tcW w:w="848" w:type="dxa"/>
            <w:tcBorders>
              <w:top w:val="nil"/>
              <w:left w:val="single" w:sz="4" w:space="0" w:color="auto"/>
              <w:bottom w:val="single" w:sz="4" w:space="0" w:color="auto"/>
              <w:right w:val="single" w:sz="4" w:space="0" w:color="auto"/>
            </w:tcBorders>
            <w:shd w:val="clear" w:color="auto" w:fill="auto"/>
            <w:noWrap/>
            <w:vAlign w:val="bottom"/>
            <w:hideMark/>
          </w:tcPr>
          <w:p w:rsidR="00A754B1" w:rsidRPr="00381E4E" w:rsidRDefault="00A754B1" w:rsidP="0002756E">
            <w:pPr>
              <w:spacing w:after="0" w:line="240" w:lineRule="auto"/>
              <w:rPr>
                <w:rFonts w:cs="Times New Roman"/>
                <w:color w:val="000000"/>
                <w:lang w:eastAsia="es-SV"/>
              </w:rPr>
            </w:pPr>
          </w:p>
        </w:tc>
        <w:tc>
          <w:tcPr>
            <w:tcW w:w="2353" w:type="dxa"/>
            <w:tcBorders>
              <w:top w:val="nil"/>
              <w:left w:val="single" w:sz="4" w:space="0" w:color="auto"/>
              <w:bottom w:val="single" w:sz="4" w:space="0" w:color="auto"/>
              <w:right w:val="single" w:sz="4" w:space="0" w:color="auto"/>
            </w:tcBorders>
            <w:shd w:val="clear" w:color="auto" w:fill="auto"/>
            <w:noWrap/>
            <w:vAlign w:val="bottom"/>
            <w:hideMark/>
          </w:tcPr>
          <w:p w:rsidR="00A754B1" w:rsidRDefault="00A754B1" w:rsidP="0002756E">
            <w:pPr>
              <w:spacing w:after="0" w:line="240" w:lineRule="auto"/>
              <w:rPr>
                <w:rFonts w:ascii="Arial Narrow" w:hAnsi="Arial Narrow" w:cs="Times New Roman"/>
                <w:color w:val="000000"/>
                <w:sz w:val="20"/>
                <w:szCs w:val="20"/>
                <w:lang w:eastAsia="es-SV"/>
              </w:rPr>
            </w:pPr>
            <w:proofErr w:type="spellStart"/>
            <w:r w:rsidRPr="00381E4E">
              <w:rPr>
                <w:rFonts w:ascii="Arial Narrow" w:hAnsi="Arial Narrow" w:cs="Times New Roman"/>
                <w:color w:val="000000"/>
                <w:sz w:val="20"/>
                <w:szCs w:val="20"/>
                <w:lang w:eastAsia="es-SV"/>
              </w:rPr>
              <w:t>Citibank</w:t>
            </w:r>
            <w:proofErr w:type="spellEnd"/>
          </w:p>
          <w:p w:rsidR="00A754B1" w:rsidRPr="00381E4E" w:rsidRDefault="00A754B1" w:rsidP="0002756E">
            <w:pPr>
              <w:spacing w:after="0" w:line="240" w:lineRule="auto"/>
              <w:rPr>
                <w:rFonts w:ascii="Arial Narrow" w:hAnsi="Arial Narrow" w:cs="Times New Roman"/>
                <w:color w:val="000000"/>
                <w:sz w:val="20"/>
                <w:szCs w:val="20"/>
                <w:lang w:eastAsia="es-SV"/>
              </w:rPr>
            </w:pPr>
          </w:p>
        </w:tc>
        <w:tc>
          <w:tcPr>
            <w:tcW w:w="1495" w:type="dxa"/>
            <w:tcBorders>
              <w:top w:val="nil"/>
              <w:left w:val="single" w:sz="4" w:space="0" w:color="auto"/>
              <w:bottom w:val="single" w:sz="4" w:space="0" w:color="auto"/>
              <w:right w:val="single" w:sz="4" w:space="0" w:color="auto"/>
            </w:tcBorders>
            <w:shd w:val="clear" w:color="auto" w:fill="auto"/>
            <w:noWrap/>
            <w:vAlign w:val="bottom"/>
            <w:hideMark/>
          </w:tcPr>
          <w:p w:rsidR="00A754B1" w:rsidRPr="00381E4E" w:rsidRDefault="00A754B1" w:rsidP="0002756E">
            <w:pPr>
              <w:spacing w:after="0" w:line="240" w:lineRule="auto"/>
              <w:jc w:val="center"/>
              <w:rPr>
                <w:rFonts w:cs="Times New Roman"/>
                <w:color w:val="000000"/>
                <w:lang w:eastAsia="es-SV"/>
              </w:rPr>
            </w:pPr>
          </w:p>
        </w:tc>
        <w:tc>
          <w:tcPr>
            <w:tcW w:w="1530" w:type="dxa"/>
            <w:tcBorders>
              <w:top w:val="nil"/>
              <w:left w:val="single" w:sz="4" w:space="0" w:color="auto"/>
              <w:bottom w:val="single" w:sz="4" w:space="0" w:color="auto"/>
              <w:right w:val="single" w:sz="8" w:space="0" w:color="auto"/>
            </w:tcBorders>
            <w:shd w:val="clear" w:color="auto" w:fill="auto"/>
            <w:noWrap/>
            <w:vAlign w:val="bottom"/>
            <w:hideMark/>
          </w:tcPr>
          <w:p w:rsidR="00A754B1" w:rsidRPr="00381E4E" w:rsidRDefault="00A754B1" w:rsidP="0002756E">
            <w:pPr>
              <w:spacing w:after="0" w:line="240" w:lineRule="auto"/>
              <w:jc w:val="center"/>
              <w:rPr>
                <w:rFonts w:ascii="Arial Narrow" w:hAnsi="Arial Narrow" w:cs="Times New Roman"/>
                <w:color w:val="000000"/>
                <w:sz w:val="20"/>
                <w:szCs w:val="20"/>
                <w:lang w:eastAsia="es-SV"/>
              </w:rPr>
            </w:pPr>
          </w:p>
        </w:tc>
      </w:tr>
      <w:tr w:rsidR="00A754B1" w:rsidRPr="00381E4E" w:rsidTr="0002756E">
        <w:trPr>
          <w:trHeight w:val="255"/>
        </w:trPr>
        <w:tc>
          <w:tcPr>
            <w:tcW w:w="1349" w:type="dxa"/>
            <w:tcBorders>
              <w:top w:val="single" w:sz="4" w:space="0" w:color="auto"/>
              <w:left w:val="single" w:sz="8" w:space="0" w:color="auto"/>
              <w:bottom w:val="single" w:sz="4" w:space="0" w:color="auto"/>
              <w:right w:val="single" w:sz="4" w:space="0" w:color="auto"/>
            </w:tcBorders>
            <w:shd w:val="clear" w:color="auto" w:fill="auto"/>
            <w:noWrap/>
            <w:vAlign w:val="bottom"/>
            <w:hideMark/>
          </w:tcPr>
          <w:p w:rsidR="00A754B1" w:rsidRPr="00381E4E" w:rsidRDefault="00A754B1" w:rsidP="0002756E">
            <w:pPr>
              <w:rPr>
                <w:rFonts w:ascii="Arial Narrow" w:hAnsi="Arial Narrow" w:cs="Times New Roman"/>
                <w:color w:val="000000"/>
                <w:sz w:val="20"/>
                <w:szCs w:val="20"/>
                <w:lang w:eastAsia="es-SV"/>
              </w:rPr>
            </w:pPr>
          </w:p>
        </w:tc>
        <w:tc>
          <w:tcPr>
            <w:tcW w:w="84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754B1" w:rsidRPr="00381E4E" w:rsidRDefault="00A754B1" w:rsidP="0002756E">
            <w:pPr>
              <w:spacing w:after="0" w:line="240" w:lineRule="auto"/>
              <w:rPr>
                <w:rFonts w:cs="Times New Roman"/>
                <w:color w:val="000000"/>
                <w:lang w:eastAsia="es-SV"/>
              </w:rPr>
            </w:pPr>
          </w:p>
        </w:tc>
        <w:tc>
          <w:tcPr>
            <w:tcW w:w="235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754B1" w:rsidRPr="00381E4E" w:rsidRDefault="00A754B1" w:rsidP="0002756E">
            <w:pPr>
              <w:rPr>
                <w:rFonts w:ascii="Arial Narrow" w:hAnsi="Arial Narrow" w:cs="Times New Roman"/>
                <w:color w:val="000000"/>
                <w:sz w:val="20"/>
                <w:szCs w:val="20"/>
                <w:lang w:eastAsia="es-SV"/>
              </w:rPr>
            </w:pPr>
            <w:r>
              <w:rPr>
                <w:rFonts w:ascii="Arial Narrow" w:hAnsi="Arial Narrow" w:cs="Times New Roman"/>
                <w:color w:val="000000"/>
                <w:sz w:val="20"/>
                <w:szCs w:val="20"/>
                <w:lang w:eastAsia="es-SV"/>
              </w:rPr>
              <w:t>Total</w:t>
            </w:r>
          </w:p>
        </w:tc>
        <w:tc>
          <w:tcPr>
            <w:tcW w:w="149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754B1" w:rsidRPr="00381E4E" w:rsidRDefault="00A754B1" w:rsidP="0002756E">
            <w:pPr>
              <w:jc w:val="center"/>
              <w:rPr>
                <w:rFonts w:ascii="Arial Narrow" w:hAnsi="Arial Narrow" w:cs="Times New Roman"/>
                <w:color w:val="000000"/>
                <w:sz w:val="20"/>
                <w:szCs w:val="20"/>
                <w:lang w:eastAsia="es-SV"/>
              </w:rPr>
            </w:pPr>
            <w:r>
              <w:rPr>
                <w:rFonts w:ascii="Arial Narrow" w:hAnsi="Arial Narrow" w:cs="Times New Roman"/>
                <w:color w:val="000000"/>
                <w:sz w:val="20"/>
                <w:szCs w:val="20"/>
                <w:lang w:eastAsia="es-SV"/>
              </w:rPr>
              <w:t>$5.65</w:t>
            </w:r>
          </w:p>
        </w:tc>
        <w:tc>
          <w:tcPr>
            <w:tcW w:w="1530" w:type="dxa"/>
            <w:tcBorders>
              <w:top w:val="single" w:sz="4" w:space="0" w:color="auto"/>
              <w:left w:val="single" w:sz="4" w:space="0" w:color="auto"/>
              <w:bottom w:val="single" w:sz="4" w:space="0" w:color="auto"/>
              <w:right w:val="single" w:sz="8" w:space="0" w:color="auto"/>
            </w:tcBorders>
            <w:shd w:val="clear" w:color="auto" w:fill="auto"/>
            <w:noWrap/>
            <w:vAlign w:val="bottom"/>
            <w:hideMark/>
          </w:tcPr>
          <w:p w:rsidR="00A754B1" w:rsidRPr="00381E4E" w:rsidRDefault="00A754B1" w:rsidP="0002756E">
            <w:pPr>
              <w:jc w:val="center"/>
              <w:rPr>
                <w:rFonts w:ascii="Arial Narrow" w:hAnsi="Arial Narrow" w:cs="Times New Roman"/>
                <w:color w:val="000000"/>
                <w:sz w:val="20"/>
                <w:szCs w:val="20"/>
                <w:lang w:eastAsia="es-SV"/>
              </w:rPr>
            </w:pPr>
            <w:r w:rsidRPr="00381E4E">
              <w:rPr>
                <w:rFonts w:ascii="Arial Narrow" w:hAnsi="Arial Narrow" w:cs="Times New Roman"/>
                <w:color w:val="000000"/>
                <w:sz w:val="20"/>
                <w:szCs w:val="20"/>
                <w:lang w:eastAsia="es-SV"/>
              </w:rPr>
              <w:t>$</w:t>
            </w:r>
            <w:r>
              <w:rPr>
                <w:rFonts w:ascii="Arial Narrow" w:hAnsi="Arial Narrow" w:cs="Times New Roman"/>
                <w:color w:val="000000"/>
                <w:sz w:val="20"/>
                <w:szCs w:val="20"/>
                <w:lang w:eastAsia="es-SV"/>
              </w:rPr>
              <w:t>5.65</w:t>
            </w:r>
          </w:p>
        </w:tc>
      </w:tr>
      <w:tr w:rsidR="00A754B1" w:rsidRPr="00381E4E" w:rsidTr="0002756E">
        <w:trPr>
          <w:trHeight w:val="294"/>
        </w:trPr>
        <w:tc>
          <w:tcPr>
            <w:tcW w:w="7575" w:type="dxa"/>
            <w:gridSpan w:val="5"/>
            <w:tcBorders>
              <w:top w:val="single" w:sz="4" w:space="0" w:color="auto"/>
              <w:left w:val="single" w:sz="8" w:space="0" w:color="auto"/>
              <w:bottom w:val="single" w:sz="4" w:space="0" w:color="auto"/>
              <w:right w:val="single" w:sz="8" w:space="0" w:color="000000"/>
            </w:tcBorders>
            <w:shd w:val="clear" w:color="auto" w:fill="auto"/>
            <w:noWrap/>
            <w:vAlign w:val="bottom"/>
            <w:hideMark/>
          </w:tcPr>
          <w:p w:rsidR="00A754B1" w:rsidRPr="00381E4E" w:rsidRDefault="00A754B1" w:rsidP="0002756E">
            <w:pPr>
              <w:spacing w:after="0" w:line="240" w:lineRule="auto"/>
              <w:rPr>
                <w:rFonts w:ascii="Arial Narrow" w:hAnsi="Arial Narrow" w:cs="Times New Roman"/>
                <w:color w:val="000000"/>
                <w:sz w:val="20"/>
                <w:szCs w:val="20"/>
                <w:lang w:eastAsia="es-SV"/>
              </w:rPr>
            </w:pPr>
            <w:r w:rsidRPr="00381E4E">
              <w:rPr>
                <w:rFonts w:ascii="Arial Narrow" w:hAnsi="Arial Narrow" w:cs="Times New Roman"/>
                <w:color w:val="000000"/>
                <w:sz w:val="20"/>
                <w:szCs w:val="20"/>
                <w:lang w:eastAsia="es-SV"/>
              </w:rPr>
              <w:t>V/ Pago autorización de certificados fitosanitaria</w:t>
            </w:r>
            <w:r>
              <w:rPr>
                <w:rFonts w:ascii="Arial Narrow" w:hAnsi="Arial Narrow" w:cs="Times New Roman"/>
                <w:color w:val="000000"/>
                <w:sz w:val="20"/>
                <w:szCs w:val="20"/>
                <w:lang w:eastAsia="es-SV"/>
              </w:rPr>
              <w:t xml:space="preserve"> para la E00724</w:t>
            </w:r>
          </w:p>
        </w:tc>
      </w:tr>
      <w:tr w:rsidR="00A754B1" w:rsidRPr="00381E4E" w:rsidTr="0002756E">
        <w:trPr>
          <w:trHeight w:val="294"/>
        </w:trPr>
        <w:tc>
          <w:tcPr>
            <w:tcW w:w="7575" w:type="dxa"/>
            <w:gridSpan w:val="5"/>
            <w:tcBorders>
              <w:top w:val="nil"/>
              <w:left w:val="single" w:sz="8" w:space="0" w:color="auto"/>
              <w:bottom w:val="nil"/>
              <w:right w:val="single" w:sz="8" w:space="0" w:color="000000"/>
            </w:tcBorders>
            <w:shd w:val="clear" w:color="auto" w:fill="auto"/>
            <w:noWrap/>
            <w:vAlign w:val="bottom"/>
            <w:hideMark/>
          </w:tcPr>
          <w:p w:rsidR="00A754B1" w:rsidRDefault="00A754B1" w:rsidP="0002756E">
            <w:pPr>
              <w:spacing w:after="0" w:line="240" w:lineRule="auto"/>
              <w:rPr>
                <w:rFonts w:ascii="Arial Narrow" w:hAnsi="Arial Narrow" w:cs="Times New Roman"/>
                <w:color w:val="000000"/>
                <w:sz w:val="20"/>
                <w:szCs w:val="20"/>
                <w:lang w:eastAsia="es-SV"/>
              </w:rPr>
            </w:pPr>
          </w:p>
          <w:p w:rsidR="00A754B1" w:rsidRPr="00381E4E" w:rsidRDefault="00A754B1" w:rsidP="0002756E">
            <w:pPr>
              <w:spacing w:after="0" w:line="240" w:lineRule="auto"/>
              <w:rPr>
                <w:rFonts w:ascii="Arial Narrow" w:hAnsi="Arial Narrow" w:cs="Times New Roman"/>
                <w:color w:val="000000"/>
                <w:sz w:val="20"/>
                <w:szCs w:val="20"/>
                <w:lang w:eastAsia="es-SV"/>
              </w:rPr>
            </w:pPr>
            <w:r w:rsidRPr="00381E4E">
              <w:rPr>
                <w:rFonts w:ascii="Arial Narrow" w:hAnsi="Arial Narrow" w:cs="Times New Roman"/>
                <w:color w:val="000000"/>
                <w:sz w:val="20"/>
                <w:szCs w:val="20"/>
                <w:lang w:eastAsia="es-SV"/>
              </w:rPr>
              <w:t>Elaborado por:________________ Hecho por:________________ Autorizado por;_______________</w:t>
            </w:r>
          </w:p>
        </w:tc>
      </w:tr>
      <w:tr w:rsidR="00A754B1" w:rsidRPr="00381E4E" w:rsidTr="0002756E">
        <w:trPr>
          <w:trHeight w:val="309"/>
        </w:trPr>
        <w:tc>
          <w:tcPr>
            <w:tcW w:w="7575" w:type="dxa"/>
            <w:gridSpan w:val="5"/>
            <w:tcBorders>
              <w:top w:val="nil"/>
              <w:left w:val="single" w:sz="8" w:space="0" w:color="auto"/>
              <w:bottom w:val="single" w:sz="8" w:space="0" w:color="auto"/>
              <w:right w:val="single" w:sz="8" w:space="0" w:color="000000"/>
            </w:tcBorders>
            <w:shd w:val="clear" w:color="auto" w:fill="auto"/>
            <w:noWrap/>
            <w:vAlign w:val="bottom"/>
            <w:hideMark/>
          </w:tcPr>
          <w:p w:rsidR="00A754B1" w:rsidRPr="00381E4E" w:rsidRDefault="00A754B1" w:rsidP="0002756E">
            <w:pPr>
              <w:spacing w:after="0" w:line="240" w:lineRule="auto"/>
              <w:rPr>
                <w:rFonts w:ascii="Arial Narrow" w:hAnsi="Arial Narrow" w:cs="Times New Roman"/>
                <w:color w:val="000000"/>
                <w:sz w:val="20"/>
                <w:szCs w:val="20"/>
                <w:lang w:eastAsia="es-SV"/>
              </w:rPr>
            </w:pPr>
            <w:r w:rsidRPr="00381E4E">
              <w:rPr>
                <w:rFonts w:ascii="Arial Narrow" w:hAnsi="Arial Narrow" w:cs="Times New Roman"/>
                <w:color w:val="000000"/>
                <w:sz w:val="20"/>
                <w:szCs w:val="20"/>
                <w:lang w:eastAsia="es-SV"/>
              </w:rPr>
              <w:t> </w:t>
            </w:r>
          </w:p>
        </w:tc>
      </w:tr>
    </w:tbl>
    <w:p w:rsidR="00A754B1" w:rsidRDefault="00A754B1" w:rsidP="00A754B1">
      <w:pPr>
        <w:pStyle w:val="Prrafodelista"/>
        <w:spacing w:line="360" w:lineRule="auto"/>
        <w:ind w:left="0"/>
        <w:jc w:val="both"/>
        <w:rPr>
          <w:rFonts w:ascii="Arial Narrow" w:hAnsi="Arial Narrow"/>
          <w:sz w:val="24"/>
          <w:szCs w:val="24"/>
        </w:rPr>
      </w:pPr>
      <w:r>
        <w:rPr>
          <w:rFonts w:ascii="Arial Narrow" w:hAnsi="Arial Narrow"/>
          <w:sz w:val="24"/>
          <w:szCs w:val="24"/>
        </w:rPr>
        <w:lastRenderedPageBreak/>
        <w:t xml:space="preserve">Con fecha 13 de diciembre se elabora en el sistema SICEX </w:t>
      </w:r>
      <w:r w:rsidRPr="00E54BF2">
        <w:rPr>
          <w:rFonts w:ascii="Arial Narrow" w:hAnsi="Arial Narrow"/>
          <w:sz w:val="24"/>
          <w:szCs w:val="24"/>
        </w:rPr>
        <w:t>la Declaración de mercancía</w:t>
      </w:r>
      <w:r>
        <w:rPr>
          <w:rFonts w:ascii="Arial Narrow" w:hAnsi="Arial Narrow"/>
          <w:sz w:val="24"/>
          <w:szCs w:val="24"/>
        </w:rPr>
        <w:t xml:space="preserve">,  previo pago y verificación de factura y fitosanitario en </w:t>
      </w:r>
      <w:proofErr w:type="gramStart"/>
      <w:r>
        <w:rPr>
          <w:rFonts w:ascii="Arial Narrow" w:hAnsi="Arial Narrow"/>
          <w:sz w:val="24"/>
          <w:szCs w:val="24"/>
        </w:rPr>
        <w:t>CENTREX ,</w:t>
      </w:r>
      <w:proofErr w:type="gramEnd"/>
      <w:r>
        <w:rPr>
          <w:rFonts w:ascii="Arial Narrow" w:hAnsi="Arial Narrow"/>
          <w:sz w:val="24"/>
          <w:szCs w:val="24"/>
        </w:rPr>
        <w:t xml:space="preserve"> se muestra a continuación:</w:t>
      </w:r>
    </w:p>
    <w:p w:rsidR="00A754B1" w:rsidRDefault="00A754B1" w:rsidP="00A754B1">
      <w:pPr>
        <w:pStyle w:val="Prrafodelista"/>
        <w:spacing w:line="360" w:lineRule="auto"/>
        <w:ind w:left="0"/>
        <w:jc w:val="both"/>
        <w:rPr>
          <w:rFonts w:ascii="Arial Narrow" w:hAnsi="Arial Narrow"/>
          <w:sz w:val="24"/>
          <w:szCs w:val="24"/>
        </w:rPr>
      </w:pPr>
    </w:p>
    <w:p w:rsidR="00A754B1" w:rsidRDefault="00A1084F" w:rsidP="00A754B1">
      <w:pPr>
        <w:pStyle w:val="Prrafodelista"/>
        <w:spacing w:line="360" w:lineRule="auto"/>
        <w:ind w:left="0"/>
        <w:jc w:val="both"/>
        <w:rPr>
          <w:rFonts w:ascii="Arial Narrow" w:hAnsi="Arial Narrow"/>
          <w:sz w:val="24"/>
          <w:szCs w:val="24"/>
        </w:rPr>
      </w:pPr>
      <w:r w:rsidRPr="00A1084F">
        <w:rPr>
          <w:rFonts w:ascii="Arial Narrow" w:hAnsi="Arial Narrow"/>
          <w:noProof/>
          <w:sz w:val="24"/>
          <w:szCs w:val="24"/>
          <w:lang w:eastAsia="es-SV"/>
        </w:rPr>
        <w:pict>
          <v:shape id="Imagen 4" o:spid="_x0000_i1042" type="#_x0000_t75" style="width:407.7pt;height:479.7pt;visibility:visible;mso-wrap-style:square">
            <v:imagedata r:id="rId84" o:title="" croptop="1804f" cropbottom="4475f" cropleft="14563f" cropright="14679f"/>
          </v:shape>
        </w:pict>
      </w:r>
    </w:p>
    <w:p w:rsidR="00A754B1" w:rsidRPr="00E46F77" w:rsidRDefault="00A754B1" w:rsidP="00A754B1">
      <w:pPr>
        <w:spacing w:after="0" w:line="360" w:lineRule="auto"/>
        <w:jc w:val="both"/>
        <w:rPr>
          <w:rFonts w:ascii="Arial Narrow" w:hAnsi="Arial Narrow" w:cs="Courier New"/>
          <w:bCs/>
        </w:rPr>
      </w:pPr>
      <w:r>
        <w:rPr>
          <w:rFonts w:ascii="Arial Narrow" w:hAnsi="Arial Narrow"/>
          <w:sz w:val="24"/>
          <w:szCs w:val="24"/>
        </w:rPr>
        <w:br w:type="page"/>
      </w:r>
      <w:r w:rsidR="008F6D2C" w:rsidRPr="008F6D2C">
        <w:rPr>
          <w:rFonts w:ascii="Arial Narrow" w:hAnsi="Arial Narrow"/>
          <w:noProof/>
          <w:sz w:val="24"/>
          <w:szCs w:val="24"/>
          <w:lang w:eastAsia="es-SV"/>
        </w:rPr>
        <w:lastRenderedPageBreak/>
        <w:pict>
          <v:shape id="_x0000_s1148" type="#_x0000_t183" style="position:absolute;left:0;text-align:left;margin-left:282.5pt;margin-top:245.1pt;width:79.75pt;height:46.45pt;z-index:251658240" strokecolor="#0070c0" strokeweight="3pt">
            <v:textbox style="mso-next-textbox:#_x0000_s1148">
              <w:txbxContent>
                <w:p w:rsidR="001C1D3A" w:rsidRPr="008F334A" w:rsidRDefault="001C1D3A" w:rsidP="00A754B1">
                  <w:pPr>
                    <w:rPr>
                      <w:b/>
                      <w:color w:val="0070C0"/>
                      <w:sz w:val="16"/>
                      <w:szCs w:val="16"/>
                    </w:rPr>
                  </w:pPr>
                  <w:r w:rsidRPr="008F334A">
                    <w:rPr>
                      <w:b/>
                      <w:color w:val="0070C0"/>
                      <w:sz w:val="16"/>
                      <w:szCs w:val="16"/>
                    </w:rPr>
                    <w:t>EL SOL</w:t>
                  </w:r>
                </w:p>
              </w:txbxContent>
            </v:textbox>
          </v:shape>
        </w:pict>
      </w:r>
      <w:r w:rsidR="00A1084F" w:rsidRPr="00A1084F">
        <w:rPr>
          <w:rFonts w:ascii="Arial Narrow" w:hAnsi="Arial Narrow"/>
          <w:noProof/>
          <w:sz w:val="24"/>
          <w:szCs w:val="24"/>
          <w:lang w:eastAsia="es-SV"/>
        </w:rPr>
        <w:pict>
          <v:shape id="_x0000_i1041" type="#_x0000_t75" style="width:443.2pt;height:557.3pt;visibility:visible;mso-wrap-style:square">
            <v:imagedata r:id="rId85" o:title="" croptop="2309f" cropbottom="7940f" cropleft="15373f" cropright="17106f"/>
          </v:shape>
        </w:pict>
      </w:r>
      <w:r>
        <w:rPr>
          <w:rFonts w:ascii="Arial Narrow" w:hAnsi="Arial Narrow"/>
          <w:sz w:val="24"/>
          <w:szCs w:val="24"/>
        </w:rPr>
        <w:br w:type="page"/>
      </w:r>
      <w:r w:rsidRPr="00E46F77">
        <w:rPr>
          <w:rFonts w:ascii="Arial Narrow" w:hAnsi="Arial Narrow" w:cs="Courier New"/>
          <w:bCs/>
        </w:rPr>
        <w:lastRenderedPageBreak/>
        <w:t>El día 16 de diciembre se envía la mercadería  con el  transportista, quien deberá presentar en Aduana: Factura de Exportación, Certificado Fitosanitario, Declaración de Mercancía y Lista de empaque (tal como se muestra a continuación)  para verificación del oficial aduanero, posteriormente si todo está en orden autorizan la salida de la mercancía.</w:t>
      </w:r>
    </w:p>
    <w:p w:rsidR="00A754B1" w:rsidRPr="001F22E2" w:rsidRDefault="008F6D2C" w:rsidP="00A754B1">
      <w:pPr>
        <w:jc w:val="center"/>
        <w:rPr>
          <w:b/>
        </w:rPr>
      </w:pPr>
      <w:r w:rsidRPr="008F6D2C">
        <w:rPr>
          <w:noProof/>
          <w:lang w:eastAsia="es-SV"/>
        </w:rPr>
        <w:pict>
          <v:shape id="_x0000_s1150" type="#_x0000_t183" style="position:absolute;left:0;text-align:left;margin-left:5pt;margin-top:24.6pt;width:79.75pt;height:46.45pt;z-index:251660288" strokecolor="#0070c0" strokeweight="3pt">
            <v:textbox style="mso-next-textbox:#_x0000_s1150">
              <w:txbxContent>
                <w:p w:rsidR="001C1D3A" w:rsidRPr="008F334A" w:rsidRDefault="001C1D3A" w:rsidP="00A754B1">
                  <w:pPr>
                    <w:rPr>
                      <w:b/>
                      <w:color w:val="0070C0"/>
                      <w:sz w:val="16"/>
                      <w:szCs w:val="16"/>
                    </w:rPr>
                  </w:pPr>
                  <w:r w:rsidRPr="008F334A">
                    <w:rPr>
                      <w:b/>
                      <w:color w:val="0070C0"/>
                      <w:sz w:val="16"/>
                      <w:szCs w:val="16"/>
                    </w:rPr>
                    <w:t>EL SOL</w:t>
                  </w:r>
                </w:p>
              </w:txbxContent>
            </v:textbox>
          </v:shape>
        </w:pict>
      </w:r>
      <w:r w:rsidR="00A754B1">
        <w:rPr>
          <w:b/>
        </w:rPr>
        <w:t>LISTA DE EMPAQUE</w:t>
      </w:r>
    </w:p>
    <w:p w:rsidR="00A754B1" w:rsidRDefault="00A754B1" w:rsidP="00A754B1">
      <w:pPr>
        <w:tabs>
          <w:tab w:val="left" w:pos="1545"/>
        </w:tabs>
      </w:pPr>
      <w:r>
        <w:tab/>
      </w:r>
    </w:p>
    <w:p w:rsidR="00A754B1" w:rsidRPr="001F22E2" w:rsidRDefault="00A754B1" w:rsidP="00A754B1">
      <w:pPr>
        <w:tabs>
          <w:tab w:val="left" w:pos="1545"/>
        </w:tabs>
        <w:rPr>
          <w:b/>
        </w:rPr>
      </w:pPr>
      <w:r w:rsidRPr="001F22E2">
        <w:rPr>
          <w:b/>
        </w:rPr>
        <w:t>ESPECIES EL SOL, S.A. DE C.V.</w:t>
      </w:r>
    </w:p>
    <w:p w:rsidR="00A754B1" w:rsidRDefault="00A754B1" w:rsidP="00A754B1">
      <w:pPr>
        <w:tabs>
          <w:tab w:val="left" w:pos="1545"/>
        </w:tabs>
        <w:spacing w:after="0" w:line="240" w:lineRule="auto"/>
      </w:pPr>
      <w:proofErr w:type="spellStart"/>
      <w:r>
        <w:t>Transport</w:t>
      </w:r>
      <w:proofErr w:type="spellEnd"/>
      <w:r>
        <w:t>: DAMCO</w:t>
      </w:r>
    </w:p>
    <w:p w:rsidR="00A754B1" w:rsidRDefault="00A754B1" w:rsidP="00A754B1">
      <w:pPr>
        <w:tabs>
          <w:tab w:val="left" w:pos="1545"/>
        </w:tabs>
        <w:spacing w:after="0" w:line="240" w:lineRule="auto"/>
      </w:pPr>
      <w:proofErr w:type="spellStart"/>
      <w:r>
        <w:t>Exporter</w:t>
      </w:r>
      <w:proofErr w:type="spellEnd"/>
      <w:r>
        <w:t>: ESPECIES EL SOL, S.A. DE C.V.</w:t>
      </w:r>
    </w:p>
    <w:p w:rsidR="00A754B1" w:rsidRDefault="00A754B1" w:rsidP="00A754B1">
      <w:pPr>
        <w:tabs>
          <w:tab w:val="left" w:pos="1545"/>
        </w:tabs>
        <w:spacing w:after="0" w:line="240" w:lineRule="auto"/>
      </w:pPr>
      <w:proofErr w:type="spellStart"/>
      <w:r>
        <w:t>Exportersaddress</w:t>
      </w:r>
      <w:proofErr w:type="spellEnd"/>
      <w:r>
        <w:t xml:space="preserve">: km. 35 Autopista a </w:t>
      </w:r>
      <w:proofErr w:type="spellStart"/>
      <w:r>
        <w:t>Comalapa</w:t>
      </w:r>
      <w:proofErr w:type="spellEnd"/>
      <w:r>
        <w:t>, El Salvador</w:t>
      </w:r>
    </w:p>
    <w:p w:rsidR="00A754B1" w:rsidRPr="001F22E2" w:rsidRDefault="00A754B1" w:rsidP="00A754B1">
      <w:pPr>
        <w:tabs>
          <w:tab w:val="left" w:pos="1545"/>
        </w:tabs>
        <w:spacing w:after="0" w:line="240" w:lineRule="auto"/>
        <w:rPr>
          <w:lang w:val="en-US"/>
        </w:rPr>
      </w:pPr>
      <w:r w:rsidRPr="001F22E2">
        <w:rPr>
          <w:lang w:val="en-US"/>
        </w:rPr>
        <w:t xml:space="preserve">Importer: </w:t>
      </w:r>
      <w:r>
        <w:rPr>
          <w:lang w:val="en-US"/>
        </w:rPr>
        <w:t xml:space="preserve"> ALL FOODS, INC.</w:t>
      </w:r>
    </w:p>
    <w:p w:rsidR="00A754B1" w:rsidRPr="001F22E2" w:rsidRDefault="00A754B1" w:rsidP="00A754B1">
      <w:pPr>
        <w:tabs>
          <w:tab w:val="left" w:pos="1545"/>
        </w:tabs>
        <w:spacing w:after="0" w:line="240" w:lineRule="auto"/>
        <w:rPr>
          <w:lang w:val="en-US"/>
        </w:rPr>
      </w:pPr>
      <w:r w:rsidRPr="001F22E2">
        <w:rPr>
          <w:lang w:val="en-US"/>
        </w:rPr>
        <w:t>Importer ad</w:t>
      </w:r>
      <w:r>
        <w:rPr>
          <w:lang w:val="en-US"/>
        </w:rPr>
        <w:t>d</w:t>
      </w:r>
      <w:r w:rsidRPr="001F22E2">
        <w:rPr>
          <w:lang w:val="en-US"/>
        </w:rPr>
        <w:t>ress:</w:t>
      </w:r>
      <w:r>
        <w:rPr>
          <w:lang w:val="en-US"/>
        </w:rPr>
        <w:t xml:space="preserve"> 519 COMMARCK ROAD DEER PARK 11729</w:t>
      </w:r>
    </w:p>
    <w:p w:rsidR="00A754B1" w:rsidRPr="001F22E2" w:rsidRDefault="00A754B1" w:rsidP="00A754B1">
      <w:pPr>
        <w:tabs>
          <w:tab w:val="left" w:pos="1545"/>
        </w:tabs>
        <w:spacing w:after="0" w:line="240" w:lineRule="auto"/>
        <w:rPr>
          <w:lang w:val="en-US"/>
        </w:rPr>
      </w:pPr>
      <w:r w:rsidRPr="001F22E2">
        <w:rPr>
          <w:lang w:val="en-US"/>
        </w:rPr>
        <w:t>Country of destination</w:t>
      </w:r>
      <w:r>
        <w:rPr>
          <w:lang w:val="en-US"/>
        </w:rPr>
        <w:t>: EEUU</w:t>
      </w:r>
    </w:p>
    <w:p w:rsidR="00A754B1" w:rsidRPr="001F22E2" w:rsidRDefault="00A754B1" w:rsidP="00A754B1">
      <w:pPr>
        <w:tabs>
          <w:tab w:val="left" w:pos="1545"/>
        </w:tabs>
        <w:spacing w:after="0" w:line="240" w:lineRule="auto"/>
        <w:rPr>
          <w:lang w:val="en-US"/>
        </w:rPr>
      </w:pPr>
    </w:p>
    <w:p w:rsidR="00A754B1" w:rsidRPr="001F22E2" w:rsidRDefault="00A754B1" w:rsidP="00A754B1">
      <w:pPr>
        <w:tabs>
          <w:tab w:val="left" w:pos="1545"/>
        </w:tabs>
        <w:spacing w:after="0" w:line="240" w:lineRule="auto"/>
        <w:rPr>
          <w:lang w:val="en-US"/>
        </w:rPr>
      </w:pPr>
    </w:p>
    <w:tbl>
      <w:tblPr>
        <w:tblW w:w="7640" w:type="dxa"/>
        <w:tblInd w:w="55" w:type="dxa"/>
        <w:tblCellMar>
          <w:left w:w="70" w:type="dxa"/>
          <w:right w:w="70" w:type="dxa"/>
        </w:tblCellMar>
        <w:tblLook w:val="04A0"/>
      </w:tblPr>
      <w:tblGrid>
        <w:gridCol w:w="1200"/>
        <w:gridCol w:w="1200"/>
        <w:gridCol w:w="2840"/>
        <w:gridCol w:w="1616"/>
        <w:gridCol w:w="784"/>
      </w:tblGrid>
      <w:tr w:rsidR="00A754B1" w:rsidRPr="007D157D" w:rsidTr="0002756E">
        <w:trPr>
          <w:trHeight w:val="345"/>
        </w:trPr>
        <w:tc>
          <w:tcPr>
            <w:tcW w:w="1200" w:type="dxa"/>
            <w:tcBorders>
              <w:top w:val="single" w:sz="8" w:space="0" w:color="auto"/>
              <w:left w:val="single" w:sz="8" w:space="0" w:color="auto"/>
              <w:bottom w:val="single" w:sz="8" w:space="0" w:color="auto"/>
              <w:right w:val="single" w:sz="8" w:space="0" w:color="auto"/>
            </w:tcBorders>
            <w:shd w:val="clear" w:color="000000" w:fill="D8D8D8"/>
            <w:noWrap/>
            <w:vAlign w:val="bottom"/>
            <w:hideMark/>
          </w:tcPr>
          <w:p w:rsidR="00A754B1" w:rsidRPr="007D157D" w:rsidRDefault="00A754B1" w:rsidP="0002756E">
            <w:pPr>
              <w:spacing w:after="0" w:line="240" w:lineRule="auto"/>
              <w:jc w:val="center"/>
              <w:rPr>
                <w:rFonts w:cs="Times New Roman"/>
                <w:color w:val="000000"/>
                <w:lang w:eastAsia="es-ES"/>
              </w:rPr>
            </w:pPr>
            <w:r w:rsidRPr="007D157D">
              <w:rPr>
                <w:rFonts w:cs="Times New Roman"/>
                <w:color w:val="000000"/>
                <w:lang w:eastAsia="es-ES"/>
              </w:rPr>
              <w:t>INVOICE N°</w:t>
            </w:r>
          </w:p>
        </w:tc>
        <w:tc>
          <w:tcPr>
            <w:tcW w:w="1200" w:type="dxa"/>
            <w:tcBorders>
              <w:top w:val="single" w:sz="8" w:space="0" w:color="auto"/>
              <w:left w:val="nil"/>
              <w:bottom w:val="single" w:sz="8" w:space="0" w:color="auto"/>
              <w:right w:val="single" w:sz="8" w:space="0" w:color="auto"/>
            </w:tcBorders>
            <w:shd w:val="clear" w:color="000000" w:fill="D8D8D8"/>
            <w:noWrap/>
            <w:vAlign w:val="bottom"/>
            <w:hideMark/>
          </w:tcPr>
          <w:p w:rsidR="00A754B1" w:rsidRPr="007D157D" w:rsidRDefault="00A754B1" w:rsidP="0002756E">
            <w:pPr>
              <w:spacing w:after="0" w:line="240" w:lineRule="auto"/>
              <w:jc w:val="center"/>
              <w:rPr>
                <w:rFonts w:cs="Times New Roman"/>
                <w:color w:val="000000"/>
                <w:lang w:eastAsia="es-ES"/>
              </w:rPr>
            </w:pPr>
            <w:r w:rsidRPr="007D157D">
              <w:rPr>
                <w:rFonts w:cs="Times New Roman"/>
                <w:color w:val="000000"/>
                <w:lang w:eastAsia="es-ES"/>
              </w:rPr>
              <w:t>PACKAGES</w:t>
            </w:r>
          </w:p>
        </w:tc>
        <w:tc>
          <w:tcPr>
            <w:tcW w:w="2840" w:type="dxa"/>
            <w:tcBorders>
              <w:top w:val="single" w:sz="8" w:space="0" w:color="auto"/>
              <w:left w:val="nil"/>
              <w:bottom w:val="single" w:sz="8" w:space="0" w:color="auto"/>
              <w:right w:val="single" w:sz="8" w:space="0" w:color="auto"/>
            </w:tcBorders>
            <w:shd w:val="clear" w:color="000000" w:fill="D8D8D8"/>
            <w:noWrap/>
            <w:vAlign w:val="bottom"/>
            <w:hideMark/>
          </w:tcPr>
          <w:p w:rsidR="00A754B1" w:rsidRPr="007D157D" w:rsidRDefault="00A754B1" w:rsidP="0002756E">
            <w:pPr>
              <w:spacing w:after="0" w:line="240" w:lineRule="auto"/>
              <w:jc w:val="center"/>
              <w:rPr>
                <w:rFonts w:cs="Times New Roman"/>
                <w:color w:val="000000"/>
                <w:lang w:eastAsia="es-ES"/>
              </w:rPr>
            </w:pPr>
            <w:r w:rsidRPr="007D157D">
              <w:rPr>
                <w:rFonts w:cs="Times New Roman"/>
                <w:color w:val="000000"/>
                <w:lang w:eastAsia="es-ES"/>
              </w:rPr>
              <w:t>DESCRIPTION</w:t>
            </w:r>
          </w:p>
        </w:tc>
        <w:tc>
          <w:tcPr>
            <w:tcW w:w="2400" w:type="dxa"/>
            <w:gridSpan w:val="2"/>
            <w:tcBorders>
              <w:top w:val="single" w:sz="8" w:space="0" w:color="auto"/>
              <w:left w:val="nil"/>
              <w:bottom w:val="single" w:sz="8" w:space="0" w:color="auto"/>
              <w:right w:val="single" w:sz="8" w:space="0" w:color="000000"/>
            </w:tcBorders>
            <w:shd w:val="clear" w:color="000000" w:fill="D8D8D8"/>
            <w:noWrap/>
            <w:vAlign w:val="bottom"/>
            <w:hideMark/>
          </w:tcPr>
          <w:p w:rsidR="00A754B1" w:rsidRPr="007D157D" w:rsidRDefault="00A754B1" w:rsidP="0002756E">
            <w:pPr>
              <w:spacing w:after="0" w:line="240" w:lineRule="auto"/>
              <w:jc w:val="center"/>
              <w:rPr>
                <w:rFonts w:cs="Times New Roman"/>
                <w:color w:val="000000"/>
                <w:lang w:eastAsia="es-ES"/>
              </w:rPr>
            </w:pPr>
            <w:r w:rsidRPr="007D157D">
              <w:rPr>
                <w:rFonts w:cs="Times New Roman"/>
                <w:color w:val="000000"/>
                <w:lang w:eastAsia="es-ES"/>
              </w:rPr>
              <w:t>GROSS WEIGHT</w:t>
            </w:r>
          </w:p>
        </w:tc>
      </w:tr>
      <w:tr w:rsidR="00A754B1" w:rsidRPr="007D157D" w:rsidTr="0002756E">
        <w:trPr>
          <w:trHeight w:val="300"/>
        </w:trPr>
        <w:tc>
          <w:tcPr>
            <w:tcW w:w="1200" w:type="dxa"/>
            <w:tcBorders>
              <w:top w:val="nil"/>
              <w:left w:val="single" w:sz="8" w:space="0" w:color="auto"/>
              <w:bottom w:val="nil"/>
              <w:right w:val="single" w:sz="8" w:space="0" w:color="auto"/>
            </w:tcBorders>
            <w:shd w:val="clear" w:color="auto" w:fill="auto"/>
            <w:noWrap/>
            <w:vAlign w:val="bottom"/>
            <w:hideMark/>
          </w:tcPr>
          <w:p w:rsidR="00A754B1" w:rsidRPr="007D157D" w:rsidRDefault="00A754B1" w:rsidP="0002756E">
            <w:pPr>
              <w:spacing w:after="0" w:line="240" w:lineRule="auto"/>
              <w:jc w:val="center"/>
              <w:rPr>
                <w:rFonts w:cs="Times New Roman"/>
                <w:color w:val="000000"/>
                <w:lang w:eastAsia="es-ES"/>
              </w:rPr>
            </w:pPr>
            <w:r w:rsidRPr="007D157D">
              <w:rPr>
                <w:rFonts w:cs="Times New Roman"/>
                <w:color w:val="000000"/>
                <w:lang w:eastAsia="es-ES"/>
              </w:rPr>
              <w:t>724</w:t>
            </w:r>
          </w:p>
        </w:tc>
        <w:tc>
          <w:tcPr>
            <w:tcW w:w="1200" w:type="dxa"/>
            <w:tcBorders>
              <w:top w:val="nil"/>
              <w:left w:val="nil"/>
              <w:bottom w:val="nil"/>
              <w:right w:val="single" w:sz="8" w:space="0" w:color="auto"/>
            </w:tcBorders>
            <w:shd w:val="clear" w:color="auto" w:fill="auto"/>
            <w:noWrap/>
            <w:vAlign w:val="bottom"/>
            <w:hideMark/>
          </w:tcPr>
          <w:p w:rsidR="00A754B1" w:rsidRPr="007D157D" w:rsidRDefault="00A754B1" w:rsidP="0002756E">
            <w:pPr>
              <w:spacing w:after="0" w:line="240" w:lineRule="auto"/>
              <w:jc w:val="center"/>
              <w:rPr>
                <w:rFonts w:ascii="Arial" w:hAnsi="Arial" w:cs="Arial"/>
                <w:sz w:val="16"/>
                <w:szCs w:val="16"/>
                <w:lang w:eastAsia="es-ES"/>
              </w:rPr>
            </w:pPr>
            <w:r w:rsidRPr="007D157D">
              <w:rPr>
                <w:rFonts w:ascii="Arial" w:hAnsi="Arial" w:cs="Arial"/>
                <w:sz w:val="16"/>
                <w:szCs w:val="16"/>
                <w:lang w:eastAsia="es-ES"/>
              </w:rPr>
              <w:t>132</w:t>
            </w:r>
          </w:p>
        </w:tc>
        <w:tc>
          <w:tcPr>
            <w:tcW w:w="2840" w:type="dxa"/>
            <w:tcBorders>
              <w:top w:val="nil"/>
              <w:left w:val="nil"/>
              <w:bottom w:val="nil"/>
              <w:right w:val="nil"/>
            </w:tcBorders>
            <w:shd w:val="clear" w:color="auto" w:fill="auto"/>
            <w:noWrap/>
            <w:vAlign w:val="bottom"/>
            <w:hideMark/>
          </w:tcPr>
          <w:p w:rsidR="00A754B1" w:rsidRPr="007D157D" w:rsidRDefault="00A754B1" w:rsidP="0002756E">
            <w:pPr>
              <w:spacing w:after="0" w:line="240" w:lineRule="auto"/>
              <w:rPr>
                <w:rFonts w:ascii="Arial" w:hAnsi="Arial" w:cs="Arial"/>
                <w:sz w:val="16"/>
                <w:szCs w:val="16"/>
                <w:lang w:eastAsia="es-ES"/>
              </w:rPr>
            </w:pPr>
            <w:r w:rsidRPr="007D157D">
              <w:rPr>
                <w:rFonts w:ascii="Arial" w:hAnsi="Arial" w:cs="Arial"/>
                <w:sz w:val="16"/>
                <w:szCs w:val="16"/>
                <w:lang w:eastAsia="es-ES"/>
              </w:rPr>
              <w:t xml:space="preserve">Red </w:t>
            </w:r>
            <w:proofErr w:type="spellStart"/>
            <w:r w:rsidRPr="007D157D">
              <w:rPr>
                <w:rFonts w:ascii="Arial" w:hAnsi="Arial" w:cs="Arial"/>
                <w:sz w:val="16"/>
                <w:szCs w:val="16"/>
                <w:lang w:eastAsia="es-ES"/>
              </w:rPr>
              <w:t>beans</w:t>
            </w:r>
            <w:proofErr w:type="spellEnd"/>
            <w:r w:rsidRPr="007D157D">
              <w:rPr>
                <w:rFonts w:ascii="Arial" w:hAnsi="Arial" w:cs="Arial"/>
                <w:sz w:val="16"/>
                <w:szCs w:val="16"/>
                <w:lang w:eastAsia="es-ES"/>
              </w:rPr>
              <w:t xml:space="preserve"> Doña lisa</w:t>
            </w:r>
          </w:p>
        </w:tc>
        <w:tc>
          <w:tcPr>
            <w:tcW w:w="1616" w:type="dxa"/>
            <w:tcBorders>
              <w:top w:val="nil"/>
              <w:left w:val="single" w:sz="8" w:space="0" w:color="auto"/>
              <w:bottom w:val="nil"/>
              <w:right w:val="single" w:sz="8" w:space="0" w:color="auto"/>
            </w:tcBorders>
            <w:shd w:val="clear" w:color="auto" w:fill="auto"/>
            <w:noWrap/>
            <w:vAlign w:val="bottom"/>
            <w:hideMark/>
          </w:tcPr>
          <w:p w:rsidR="00A754B1" w:rsidRPr="007D157D" w:rsidRDefault="00A754B1" w:rsidP="0002756E">
            <w:pPr>
              <w:spacing w:after="0" w:line="240" w:lineRule="auto"/>
              <w:jc w:val="right"/>
              <w:rPr>
                <w:rFonts w:ascii="Arial" w:hAnsi="Arial" w:cs="Arial"/>
                <w:sz w:val="16"/>
                <w:szCs w:val="16"/>
                <w:lang w:eastAsia="es-ES"/>
              </w:rPr>
            </w:pPr>
            <w:r w:rsidRPr="007D157D">
              <w:rPr>
                <w:rFonts w:ascii="Arial" w:hAnsi="Arial" w:cs="Arial"/>
                <w:sz w:val="16"/>
                <w:szCs w:val="16"/>
                <w:lang w:eastAsia="es-ES"/>
              </w:rPr>
              <w:t>1,796.24</w:t>
            </w:r>
          </w:p>
        </w:tc>
        <w:tc>
          <w:tcPr>
            <w:tcW w:w="784" w:type="dxa"/>
            <w:tcBorders>
              <w:top w:val="nil"/>
              <w:left w:val="nil"/>
              <w:bottom w:val="nil"/>
              <w:right w:val="single" w:sz="8" w:space="0" w:color="auto"/>
            </w:tcBorders>
            <w:shd w:val="clear" w:color="auto" w:fill="auto"/>
            <w:noWrap/>
            <w:vAlign w:val="bottom"/>
            <w:hideMark/>
          </w:tcPr>
          <w:p w:rsidR="00A754B1" w:rsidRPr="007D157D" w:rsidRDefault="00A754B1" w:rsidP="0002756E">
            <w:pPr>
              <w:spacing w:after="0" w:line="240" w:lineRule="auto"/>
              <w:rPr>
                <w:rFonts w:cs="Times New Roman"/>
                <w:color w:val="000000"/>
                <w:lang w:eastAsia="es-ES"/>
              </w:rPr>
            </w:pPr>
            <w:r w:rsidRPr="007D157D">
              <w:rPr>
                <w:rFonts w:cs="Times New Roman"/>
                <w:color w:val="000000"/>
                <w:lang w:eastAsia="es-ES"/>
              </w:rPr>
              <w:t>kilos</w:t>
            </w:r>
          </w:p>
        </w:tc>
      </w:tr>
      <w:tr w:rsidR="00A754B1" w:rsidRPr="007D157D" w:rsidTr="0002756E">
        <w:trPr>
          <w:trHeight w:val="300"/>
        </w:trPr>
        <w:tc>
          <w:tcPr>
            <w:tcW w:w="1200" w:type="dxa"/>
            <w:tcBorders>
              <w:top w:val="nil"/>
              <w:left w:val="single" w:sz="8" w:space="0" w:color="auto"/>
              <w:bottom w:val="nil"/>
              <w:right w:val="single" w:sz="8" w:space="0" w:color="auto"/>
            </w:tcBorders>
            <w:shd w:val="clear" w:color="auto" w:fill="auto"/>
            <w:noWrap/>
            <w:vAlign w:val="bottom"/>
            <w:hideMark/>
          </w:tcPr>
          <w:p w:rsidR="00A754B1" w:rsidRPr="007D157D" w:rsidRDefault="00A754B1" w:rsidP="0002756E">
            <w:pPr>
              <w:spacing w:after="0" w:line="240" w:lineRule="auto"/>
              <w:jc w:val="center"/>
              <w:rPr>
                <w:rFonts w:cs="Times New Roman"/>
                <w:color w:val="000000"/>
                <w:lang w:eastAsia="es-ES"/>
              </w:rPr>
            </w:pPr>
            <w:r w:rsidRPr="007D157D">
              <w:rPr>
                <w:rFonts w:cs="Times New Roman"/>
                <w:color w:val="000000"/>
                <w:lang w:eastAsia="es-ES"/>
              </w:rPr>
              <w:t>724</w:t>
            </w:r>
          </w:p>
        </w:tc>
        <w:tc>
          <w:tcPr>
            <w:tcW w:w="1200" w:type="dxa"/>
            <w:tcBorders>
              <w:top w:val="nil"/>
              <w:left w:val="nil"/>
              <w:bottom w:val="nil"/>
              <w:right w:val="single" w:sz="8" w:space="0" w:color="auto"/>
            </w:tcBorders>
            <w:shd w:val="clear" w:color="auto" w:fill="auto"/>
            <w:noWrap/>
            <w:vAlign w:val="bottom"/>
            <w:hideMark/>
          </w:tcPr>
          <w:p w:rsidR="00A754B1" w:rsidRPr="007D157D" w:rsidRDefault="00A754B1" w:rsidP="0002756E">
            <w:pPr>
              <w:spacing w:after="0" w:line="240" w:lineRule="auto"/>
              <w:jc w:val="center"/>
              <w:rPr>
                <w:rFonts w:ascii="Arial" w:hAnsi="Arial" w:cs="Arial"/>
                <w:sz w:val="16"/>
                <w:szCs w:val="16"/>
                <w:lang w:eastAsia="es-ES"/>
              </w:rPr>
            </w:pPr>
            <w:r w:rsidRPr="007D157D">
              <w:rPr>
                <w:rFonts w:ascii="Arial" w:hAnsi="Arial" w:cs="Arial"/>
                <w:sz w:val="16"/>
                <w:szCs w:val="16"/>
                <w:lang w:eastAsia="es-ES"/>
              </w:rPr>
              <w:t>132</w:t>
            </w:r>
          </w:p>
        </w:tc>
        <w:tc>
          <w:tcPr>
            <w:tcW w:w="2840" w:type="dxa"/>
            <w:tcBorders>
              <w:top w:val="nil"/>
              <w:left w:val="nil"/>
              <w:bottom w:val="nil"/>
              <w:right w:val="nil"/>
            </w:tcBorders>
            <w:shd w:val="clear" w:color="auto" w:fill="auto"/>
            <w:noWrap/>
            <w:vAlign w:val="bottom"/>
            <w:hideMark/>
          </w:tcPr>
          <w:p w:rsidR="00A754B1" w:rsidRPr="007D157D" w:rsidRDefault="00A754B1" w:rsidP="0002756E">
            <w:pPr>
              <w:spacing w:after="0" w:line="240" w:lineRule="auto"/>
              <w:rPr>
                <w:rFonts w:ascii="Arial" w:hAnsi="Arial" w:cs="Arial"/>
                <w:sz w:val="16"/>
                <w:szCs w:val="16"/>
                <w:lang w:eastAsia="es-ES"/>
              </w:rPr>
            </w:pPr>
            <w:r w:rsidRPr="007D157D">
              <w:rPr>
                <w:rFonts w:ascii="Arial" w:hAnsi="Arial" w:cs="Arial"/>
                <w:sz w:val="16"/>
                <w:szCs w:val="16"/>
                <w:lang w:eastAsia="es-ES"/>
              </w:rPr>
              <w:t xml:space="preserve">Red </w:t>
            </w:r>
            <w:proofErr w:type="spellStart"/>
            <w:r w:rsidRPr="007D157D">
              <w:rPr>
                <w:rFonts w:ascii="Arial" w:hAnsi="Arial" w:cs="Arial"/>
                <w:sz w:val="16"/>
                <w:szCs w:val="16"/>
                <w:lang w:eastAsia="es-ES"/>
              </w:rPr>
              <w:t>beans</w:t>
            </w:r>
            <w:proofErr w:type="spellEnd"/>
            <w:r w:rsidRPr="007D157D">
              <w:rPr>
                <w:rFonts w:ascii="Arial" w:hAnsi="Arial" w:cs="Arial"/>
                <w:sz w:val="16"/>
                <w:szCs w:val="16"/>
                <w:lang w:eastAsia="es-ES"/>
              </w:rPr>
              <w:t xml:space="preserve"> La </w:t>
            </w:r>
            <w:r>
              <w:rPr>
                <w:rFonts w:ascii="Arial" w:hAnsi="Arial" w:cs="Arial"/>
                <w:sz w:val="16"/>
                <w:szCs w:val="16"/>
                <w:lang w:eastAsia="es-ES"/>
              </w:rPr>
              <w:t>unión</w:t>
            </w:r>
          </w:p>
        </w:tc>
        <w:tc>
          <w:tcPr>
            <w:tcW w:w="1616" w:type="dxa"/>
            <w:tcBorders>
              <w:top w:val="nil"/>
              <w:left w:val="single" w:sz="8" w:space="0" w:color="auto"/>
              <w:bottom w:val="nil"/>
              <w:right w:val="single" w:sz="8" w:space="0" w:color="auto"/>
            </w:tcBorders>
            <w:shd w:val="clear" w:color="auto" w:fill="auto"/>
            <w:noWrap/>
            <w:vAlign w:val="bottom"/>
            <w:hideMark/>
          </w:tcPr>
          <w:p w:rsidR="00A754B1" w:rsidRPr="007D157D" w:rsidRDefault="00A754B1" w:rsidP="0002756E">
            <w:pPr>
              <w:spacing w:after="0" w:line="240" w:lineRule="auto"/>
              <w:jc w:val="right"/>
              <w:rPr>
                <w:rFonts w:ascii="Arial" w:hAnsi="Arial" w:cs="Arial"/>
                <w:sz w:val="16"/>
                <w:szCs w:val="16"/>
                <w:lang w:eastAsia="es-ES"/>
              </w:rPr>
            </w:pPr>
            <w:r w:rsidRPr="007D157D">
              <w:rPr>
                <w:rFonts w:ascii="Arial" w:hAnsi="Arial" w:cs="Arial"/>
                <w:sz w:val="16"/>
                <w:szCs w:val="16"/>
                <w:lang w:eastAsia="es-ES"/>
              </w:rPr>
              <w:t>1,796.24</w:t>
            </w:r>
          </w:p>
        </w:tc>
        <w:tc>
          <w:tcPr>
            <w:tcW w:w="784" w:type="dxa"/>
            <w:tcBorders>
              <w:top w:val="nil"/>
              <w:left w:val="nil"/>
              <w:bottom w:val="nil"/>
              <w:right w:val="single" w:sz="8" w:space="0" w:color="auto"/>
            </w:tcBorders>
            <w:shd w:val="clear" w:color="auto" w:fill="auto"/>
            <w:noWrap/>
            <w:vAlign w:val="bottom"/>
            <w:hideMark/>
          </w:tcPr>
          <w:p w:rsidR="00A754B1" w:rsidRPr="007D157D" w:rsidRDefault="00A754B1" w:rsidP="0002756E">
            <w:pPr>
              <w:spacing w:after="0" w:line="240" w:lineRule="auto"/>
              <w:rPr>
                <w:rFonts w:cs="Times New Roman"/>
                <w:color w:val="000000"/>
                <w:lang w:eastAsia="es-ES"/>
              </w:rPr>
            </w:pPr>
            <w:r w:rsidRPr="007D157D">
              <w:rPr>
                <w:rFonts w:cs="Times New Roman"/>
                <w:color w:val="000000"/>
                <w:lang w:eastAsia="es-ES"/>
              </w:rPr>
              <w:t>kilos</w:t>
            </w:r>
          </w:p>
        </w:tc>
      </w:tr>
      <w:tr w:rsidR="00A754B1" w:rsidRPr="007D157D" w:rsidTr="0002756E">
        <w:trPr>
          <w:trHeight w:val="300"/>
        </w:trPr>
        <w:tc>
          <w:tcPr>
            <w:tcW w:w="1200" w:type="dxa"/>
            <w:tcBorders>
              <w:top w:val="nil"/>
              <w:left w:val="single" w:sz="8" w:space="0" w:color="auto"/>
              <w:bottom w:val="nil"/>
              <w:right w:val="single" w:sz="8" w:space="0" w:color="auto"/>
            </w:tcBorders>
            <w:shd w:val="clear" w:color="auto" w:fill="auto"/>
            <w:noWrap/>
            <w:vAlign w:val="bottom"/>
            <w:hideMark/>
          </w:tcPr>
          <w:p w:rsidR="00A754B1" w:rsidRPr="007D157D" w:rsidRDefault="00A754B1" w:rsidP="0002756E">
            <w:pPr>
              <w:spacing w:after="0" w:line="240" w:lineRule="auto"/>
              <w:jc w:val="center"/>
              <w:rPr>
                <w:rFonts w:cs="Times New Roman"/>
                <w:color w:val="000000"/>
                <w:lang w:eastAsia="es-ES"/>
              </w:rPr>
            </w:pPr>
            <w:r w:rsidRPr="007D157D">
              <w:rPr>
                <w:rFonts w:cs="Times New Roman"/>
                <w:color w:val="000000"/>
                <w:lang w:eastAsia="es-ES"/>
              </w:rPr>
              <w:t>724</w:t>
            </w:r>
          </w:p>
        </w:tc>
        <w:tc>
          <w:tcPr>
            <w:tcW w:w="1200" w:type="dxa"/>
            <w:tcBorders>
              <w:top w:val="nil"/>
              <w:left w:val="nil"/>
              <w:bottom w:val="nil"/>
              <w:right w:val="single" w:sz="8" w:space="0" w:color="auto"/>
            </w:tcBorders>
            <w:shd w:val="clear" w:color="auto" w:fill="auto"/>
            <w:noWrap/>
            <w:vAlign w:val="bottom"/>
            <w:hideMark/>
          </w:tcPr>
          <w:p w:rsidR="00A754B1" w:rsidRPr="007D157D" w:rsidRDefault="00A754B1" w:rsidP="0002756E">
            <w:pPr>
              <w:spacing w:after="0" w:line="240" w:lineRule="auto"/>
              <w:jc w:val="center"/>
              <w:rPr>
                <w:rFonts w:ascii="Arial" w:hAnsi="Arial" w:cs="Arial"/>
                <w:sz w:val="16"/>
                <w:szCs w:val="16"/>
                <w:lang w:eastAsia="es-ES"/>
              </w:rPr>
            </w:pPr>
            <w:r w:rsidRPr="007D157D">
              <w:rPr>
                <w:rFonts w:ascii="Arial" w:hAnsi="Arial" w:cs="Arial"/>
                <w:sz w:val="16"/>
                <w:szCs w:val="16"/>
                <w:lang w:eastAsia="es-ES"/>
              </w:rPr>
              <w:t>231</w:t>
            </w:r>
          </w:p>
        </w:tc>
        <w:tc>
          <w:tcPr>
            <w:tcW w:w="2840" w:type="dxa"/>
            <w:tcBorders>
              <w:top w:val="nil"/>
              <w:left w:val="nil"/>
              <w:bottom w:val="nil"/>
              <w:right w:val="nil"/>
            </w:tcBorders>
            <w:shd w:val="clear" w:color="auto" w:fill="auto"/>
            <w:noWrap/>
            <w:vAlign w:val="bottom"/>
            <w:hideMark/>
          </w:tcPr>
          <w:p w:rsidR="00A754B1" w:rsidRPr="007D157D" w:rsidRDefault="00A754B1" w:rsidP="0002756E">
            <w:pPr>
              <w:spacing w:after="0" w:line="240" w:lineRule="auto"/>
              <w:rPr>
                <w:rFonts w:ascii="Arial" w:hAnsi="Arial" w:cs="Arial"/>
                <w:sz w:val="16"/>
                <w:szCs w:val="16"/>
                <w:lang w:val="en-US" w:eastAsia="es-ES"/>
              </w:rPr>
            </w:pPr>
            <w:r w:rsidRPr="007D157D">
              <w:rPr>
                <w:rFonts w:ascii="Arial" w:hAnsi="Arial" w:cs="Arial"/>
                <w:sz w:val="16"/>
                <w:szCs w:val="16"/>
                <w:lang w:val="en-US" w:eastAsia="es-ES"/>
              </w:rPr>
              <w:t xml:space="preserve">Red silk beans </w:t>
            </w:r>
            <w:proofErr w:type="spellStart"/>
            <w:r w:rsidRPr="007D157D">
              <w:rPr>
                <w:rFonts w:ascii="Arial" w:hAnsi="Arial" w:cs="Arial"/>
                <w:sz w:val="16"/>
                <w:szCs w:val="16"/>
                <w:lang w:val="en-US" w:eastAsia="es-ES"/>
              </w:rPr>
              <w:t>Doña</w:t>
            </w:r>
            <w:proofErr w:type="spellEnd"/>
            <w:r w:rsidRPr="007D157D">
              <w:rPr>
                <w:rFonts w:ascii="Arial" w:hAnsi="Arial" w:cs="Arial"/>
                <w:sz w:val="16"/>
                <w:szCs w:val="16"/>
                <w:lang w:val="en-US" w:eastAsia="es-ES"/>
              </w:rPr>
              <w:t xml:space="preserve"> </w:t>
            </w:r>
            <w:proofErr w:type="spellStart"/>
            <w:r w:rsidRPr="007D157D">
              <w:rPr>
                <w:rFonts w:ascii="Arial" w:hAnsi="Arial" w:cs="Arial"/>
                <w:sz w:val="16"/>
                <w:szCs w:val="16"/>
                <w:lang w:val="en-US" w:eastAsia="es-ES"/>
              </w:rPr>
              <w:t>lisa</w:t>
            </w:r>
            <w:proofErr w:type="spellEnd"/>
          </w:p>
        </w:tc>
        <w:tc>
          <w:tcPr>
            <w:tcW w:w="1616" w:type="dxa"/>
            <w:tcBorders>
              <w:top w:val="nil"/>
              <w:left w:val="single" w:sz="8" w:space="0" w:color="auto"/>
              <w:bottom w:val="nil"/>
              <w:right w:val="single" w:sz="8" w:space="0" w:color="auto"/>
            </w:tcBorders>
            <w:shd w:val="clear" w:color="auto" w:fill="auto"/>
            <w:noWrap/>
            <w:vAlign w:val="bottom"/>
            <w:hideMark/>
          </w:tcPr>
          <w:p w:rsidR="00A754B1" w:rsidRPr="007D157D" w:rsidRDefault="00A754B1" w:rsidP="0002756E">
            <w:pPr>
              <w:spacing w:after="0" w:line="240" w:lineRule="auto"/>
              <w:jc w:val="right"/>
              <w:rPr>
                <w:rFonts w:ascii="Arial" w:hAnsi="Arial" w:cs="Arial"/>
                <w:sz w:val="16"/>
                <w:szCs w:val="16"/>
                <w:lang w:eastAsia="es-ES"/>
              </w:rPr>
            </w:pPr>
            <w:r w:rsidRPr="007D157D">
              <w:rPr>
                <w:rFonts w:ascii="Arial" w:hAnsi="Arial" w:cs="Arial"/>
                <w:sz w:val="16"/>
                <w:szCs w:val="16"/>
                <w:lang w:eastAsia="es-ES"/>
              </w:rPr>
              <w:t>2,514.74</w:t>
            </w:r>
          </w:p>
        </w:tc>
        <w:tc>
          <w:tcPr>
            <w:tcW w:w="784" w:type="dxa"/>
            <w:tcBorders>
              <w:top w:val="nil"/>
              <w:left w:val="nil"/>
              <w:bottom w:val="nil"/>
              <w:right w:val="single" w:sz="8" w:space="0" w:color="auto"/>
            </w:tcBorders>
            <w:shd w:val="clear" w:color="auto" w:fill="auto"/>
            <w:noWrap/>
            <w:vAlign w:val="bottom"/>
            <w:hideMark/>
          </w:tcPr>
          <w:p w:rsidR="00A754B1" w:rsidRPr="007D157D" w:rsidRDefault="00A754B1" w:rsidP="0002756E">
            <w:pPr>
              <w:spacing w:after="0" w:line="240" w:lineRule="auto"/>
              <w:rPr>
                <w:rFonts w:cs="Times New Roman"/>
                <w:color w:val="000000"/>
                <w:lang w:eastAsia="es-ES"/>
              </w:rPr>
            </w:pPr>
            <w:r w:rsidRPr="007D157D">
              <w:rPr>
                <w:rFonts w:cs="Times New Roman"/>
                <w:color w:val="000000"/>
                <w:lang w:eastAsia="es-ES"/>
              </w:rPr>
              <w:t>kilos</w:t>
            </w:r>
          </w:p>
        </w:tc>
      </w:tr>
      <w:tr w:rsidR="00A754B1" w:rsidRPr="007D157D" w:rsidTr="0002756E">
        <w:trPr>
          <w:trHeight w:val="300"/>
        </w:trPr>
        <w:tc>
          <w:tcPr>
            <w:tcW w:w="1200" w:type="dxa"/>
            <w:tcBorders>
              <w:top w:val="nil"/>
              <w:left w:val="single" w:sz="8" w:space="0" w:color="auto"/>
              <w:bottom w:val="nil"/>
              <w:right w:val="single" w:sz="8" w:space="0" w:color="auto"/>
            </w:tcBorders>
            <w:shd w:val="clear" w:color="auto" w:fill="auto"/>
            <w:noWrap/>
            <w:vAlign w:val="bottom"/>
            <w:hideMark/>
          </w:tcPr>
          <w:p w:rsidR="00A754B1" w:rsidRPr="007D157D" w:rsidRDefault="00A754B1" w:rsidP="0002756E">
            <w:pPr>
              <w:spacing w:after="0" w:line="240" w:lineRule="auto"/>
              <w:jc w:val="center"/>
              <w:rPr>
                <w:rFonts w:cs="Times New Roman"/>
                <w:color w:val="000000"/>
                <w:lang w:eastAsia="es-ES"/>
              </w:rPr>
            </w:pPr>
            <w:r w:rsidRPr="007D157D">
              <w:rPr>
                <w:rFonts w:cs="Times New Roman"/>
                <w:color w:val="000000"/>
                <w:lang w:eastAsia="es-ES"/>
              </w:rPr>
              <w:t>724</w:t>
            </w:r>
          </w:p>
        </w:tc>
        <w:tc>
          <w:tcPr>
            <w:tcW w:w="1200" w:type="dxa"/>
            <w:tcBorders>
              <w:top w:val="nil"/>
              <w:left w:val="nil"/>
              <w:bottom w:val="nil"/>
              <w:right w:val="single" w:sz="8" w:space="0" w:color="auto"/>
            </w:tcBorders>
            <w:shd w:val="clear" w:color="auto" w:fill="auto"/>
            <w:noWrap/>
            <w:vAlign w:val="bottom"/>
            <w:hideMark/>
          </w:tcPr>
          <w:p w:rsidR="00A754B1" w:rsidRPr="007D157D" w:rsidRDefault="00A754B1" w:rsidP="0002756E">
            <w:pPr>
              <w:spacing w:after="0" w:line="240" w:lineRule="auto"/>
              <w:jc w:val="center"/>
              <w:rPr>
                <w:rFonts w:ascii="Arial" w:hAnsi="Arial" w:cs="Arial"/>
                <w:sz w:val="16"/>
                <w:szCs w:val="16"/>
                <w:lang w:eastAsia="es-ES"/>
              </w:rPr>
            </w:pPr>
            <w:r w:rsidRPr="007D157D">
              <w:rPr>
                <w:rFonts w:ascii="Arial" w:hAnsi="Arial" w:cs="Arial"/>
                <w:sz w:val="16"/>
                <w:szCs w:val="16"/>
                <w:lang w:eastAsia="es-ES"/>
              </w:rPr>
              <w:t>105</w:t>
            </w:r>
          </w:p>
        </w:tc>
        <w:tc>
          <w:tcPr>
            <w:tcW w:w="2840" w:type="dxa"/>
            <w:tcBorders>
              <w:top w:val="nil"/>
              <w:left w:val="nil"/>
              <w:bottom w:val="nil"/>
              <w:right w:val="nil"/>
            </w:tcBorders>
            <w:shd w:val="clear" w:color="auto" w:fill="auto"/>
            <w:noWrap/>
            <w:vAlign w:val="bottom"/>
            <w:hideMark/>
          </w:tcPr>
          <w:p w:rsidR="00A754B1" w:rsidRPr="007D157D" w:rsidRDefault="00A754B1" w:rsidP="0002756E">
            <w:pPr>
              <w:spacing w:after="0" w:line="240" w:lineRule="auto"/>
              <w:rPr>
                <w:rFonts w:ascii="Arial" w:hAnsi="Arial" w:cs="Arial"/>
                <w:sz w:val="16"/>
                <w:szCs w:val="16"/>
                <w:lang w:eastAsia="es-ES"/>
              </w:rPr>
            </w:pPr>
            <w:r w:rsidRPr="007D157D">
              <w:rPr>
                <w:rFonts w:ascii="Arial" w:hAnsi="Arial" w:cs="Arial"/>
                <w:sz w:val="16"/>
                <w:szCs w:val="16"/>
                <w:lang w:eastAsia="es-ES"/>
              </w:rPr>
              <w:t xml:space="preserve">Red </w:t>
            </w:r>
            <w:proofErr w:type="spellStart"/>
            <w:r w:rsidRPr="007D157D">
              <w:rPr>
                <w:rFonts w:ascii="Arial" w:hAnsi="Arial" w:cs="Arial"/>
                <w:sz w:val="16"/>
                <w:szCs w:val="16"/>
                <w:lang w:eastAsia="es-ES"/>
              </w:rPr>
              <w:t>beanswithoutbrand</w:t>
            </w:r>
            <w:proofErr w:type="spellEnd"/>
          </w:p>
        </w:tc>
        <w:tc>
          <w:tcPr>
            <w:tcW w:w="1616" w:type="dxa"/>
            <w:tcBorders>
              <w:top w:val="nil"/>
              <w:left w:val="single" w:sz="8" w:space="0" w:color="auto"/>
              <w:bottom w:val="nil"/>
              <w:right w:val="single" w:sz="8" w:space="0" w:color="auto"/>
            </w:tcBorders>
            <w:shd w:val="clear" w:color="auto" w:fill="auto"/>
            <w:noWrap/>
            <w:vAlign w:val="bottom"/>
            <w:hideMark/>
          </w:tcPr>
          <w:p w:rsidR="00A754B1" w:rsidRPr="007D157D" w:rsidRDefault="00A754B1" w:rsidP="0002756E">
            <w:pPr>
              <w:spacing w:after="0" w:line="240" w:lineRule="auto"/>
              <w:jc w:val="right"/>
              <w:rPr>
                <w:rFonts w:ascii="Arial" w:hAnsi="Arial" w:cs="Arial"/>
                <w:sz w:val="16"/>
                <w:szCs w:val="16"/>
                <w:lang w:eastAsia="es-ES"/>
              </w:rPr>
            </w:pPr>
            <w:r w:rsidRPr="007D157D">
              <w:rPr>
                <w:rFonts w:ascii="Arial" w:hAnsi="Arial" w:cs="Arial"/>
                <w:sz w:val="16"/>
                <w:szCs w:val="16"/>
                <w:lang w:eastAsia="es-ES"/>
              </w:rPr>
              <w:t>4,762.77</w:t>
            </w:r>
          </w:p>
        </w:tc>
        <w:tc>
          <w:tcPr>
            <w:tcW w:w="784" w:type="dxa"/>
            <w:tcBorders>
              <w:top w:val="nil"/>
              <w:left w:val="nil"/>
              <w:bottom w:val="nil"/>
              <w:right w:val="single" w:sz="8" w:space="0" w:color="auto"/>
            </w:tcBorders>
            <w:shd w:val="clear" w:color="auto" w:fill="auto"/>
            <w:noWrap/>
            <w:vAlign w:val="bottom"/>
            <w:hideMark/>
          </w:tcPr>
          <w:p w:rsidR="00A754B1" w:rsidRPr="007D157D" w:rsidRDefault="00A754B1" w:rsidP="0002756E">
            <w:pPr>
              <w:spacing w:after="0" w:line="240" w:lineRule="auto"/>
              <w:rPr>
                <w:rFonts w:cs="Times New Roman"/>
                <w:color w:val="000000"/>
                <w:lang w:eastAsia="es-ES"/>
              </w:rPr>
            </w:pPr>
            <w:r w:rsidRPr="007D157D">
              <w:rPr>
                <w:rFonts w:cs="Times New Roman"/>
                <w:color w:val="000000"/>
                <w:lang w:eastAsia="es-ES"/>
              </w:rPr>
              <w:t>kilos</w:t>
            </w:r>
          </w:p>
        </w:tc>
      </w:tr>
      <w:tr w:rsidR="00A754B1" w:rsidRPr="007D157D" w:rsidTr="0002756E">
        <w:trPr>
          <w:trHeight w:val="300"/>
        </w:trPr>
        <w:tc>
          <w:tcPr>
            <w:tcW w:w="1200" w:type="dxa"/>
            <w:tcBorders>
              <w:top w:val="nil"/>
              <w:left w:val="single" w:sz="8" w:space="0" w:color="auto"/>
              <w:bottom w:val="nil"/>
              <w:right w:val="single" w:sz="8" w:space="0" w:color="auto"/>
            </w:tcBorders>
            <w:shd w:val="clear" w:color="auto" w:fill="auto"/>
            <w:noWrap/>
            <w:vAlign w:val="bottom"/>
            <w:hideMark/>
          </w:tcPr>
          <w:p w:rsidR="00A754B1" w:rsidRPr="007D157D" w:rsidRDefault="00A754B1" w:rsidP="0002756E">
            <w:pPr>
              <w:spacing w:after="0" w:line="240" w:lineRule="auto"/>
              <w:jc w:val="center"/>
              <w:rPr>
                <w:rFonts w:cs="Times New Roman"/>
                <w:color w:val="000000"/>
                <w:lang w:eastAsia="es-ES"/>
              </w:rPr>
            </w:pPr>
            <w:r w:rsidRPr="007D157D">
              <w:rPr>
                <w:rFonts w:cs="Times New Roman"/>
                <w:color w:val="000000"/>
                <w:lang w:eastAsia="es-ES"/>
              </w:rPr>
              <w:t>724</w:t>
            </w:r>
          </w:p>
        </w:tc>
        <w:tc>
          <w:tcPr>
            <w:tcW w:w="1200" w:type="dxa"/>
            <w:tcBorders>
              <w:top w:val="nil"/>
              <w:left w:val="nil"/>
              <w:bottom w:val="nil"/>
              <w:right w:val="single" w:sz="8" w:space="0" w:color="auto"/>
            </w:tcBorders>
            <w:shd w:val="clear" w:color="auto" w:fill="auto"/>
            <w:noWrap/>
            <w:vAlign w:val="bottom"/>
            <w:hideMark/>
          </w:tcPr>
          <w:p w:rsidR="00A754B1" w:rsidRPr="007D157D" w:rsidRDefault="00A754B1" w:rsidP="0002756E">
            <w:pPr>
              <w:spacing w:after="0" w:line="240" w:lineRule="auto"/>
              <w:jc w:val="center"/>
              <w:rPr>
                <w:rFonts w:ascii="Arial" w:hAnsi="Arial" w:cs="Arial"/>
                <w:sz w:val="16"/>
                <w:szCs w:val="16"/>
                <w:lang w:eastAsia="es-ES"/>
              </w:rPr>
            </w:pPr>
            <w:r w:rsidRPr="007D157D">
              <w:rPr>
                <w:rFonts w:ascii="Arial" w:hAnsi="Arial" w:cs="Arial"/>
                <w:sz w:val="16"/>
                <w:szCs w:val="16"/>
                <w:lang w:eastAsia="es-ES"/>
              </w:rPr>
              <w:t>77</w:t>
            </w:r>
          </w:p>
        </w:tc>
        <w:tc>
          <w:tcPr>
            <w:tcW w:w="2840" w:type="dxa"/>
            <w:tcBorders>
              <w:top w:val="nil"/>
              <w:left w:val="nil"/>
              <w:bottom w:val="nil"/>
              <w:right w:val="nil"/>
            </w:tcBorders>
            <w:shd w:val="clear" w:color="auto" w:fill="auto"/>
            <w:noWrap/>
            <w:vAlign w:val="bottom"/>
            <w:hideMark/>
          </w:tcPr>
          <w:p w:rsidR="00A754B1" w:rsidRPr="007D157D" w:rsidRDefault="00A754B1" w:rsidP="0002756E">
            <w:pPr>
              <w:spacing w:after="0" w:line="240" w:lineRule="auto"/>
              <w:rPr>
                <w:rFonts w:ascii="Arial" w:hAnsi="Arial" w:cs="Arial"/>
                <w:sz w:val="16"/>
                <w:szCs w:val="16"/>
                <w:lang w:val="en-US" w:eastAsia="es-ES"/>
              </w:rPr>
            </w:pPr>
            <w:r w:rsidRPr="007D157D">
              <w:rPr>
                <w:rFonts w:ascii="Arial" w:hAnsi="Arial" w:cs="Arial"/>
                <w:sz w:val="16"/>
                <w:szCs w:val="16"/>
                <w:lang w:val="en-US" w:eastAsia="es-ES"/>
              </w:rPr>
              <w:t>Red silk beans San Francisco</w:t>
            </w:r>
          </w:p>
        </w:tc>
        <w:tc>
          <w:tcPr>
            <w:tcW w:w="1616" w:type="dxa"/>
            <w:tcBorders>
              <w:top w:val="nil"/>
              <w:left w:val="single" w:sz="8" w:space="0" w:color="auto"/>
              <w:bottom w:val="nil"/>
              <w:right w:val="single" w:sz="8" w:space="0" w:color="auto"/>
            </w:tcBorders>
            <w:shd w:val="clear" w:color="auto" w:fill="auto"/>
            <w:noWrap/>
            <w:vAlign w:val="bottom"/>
            <w:hideMark/>
          </w:tcPr>
          <w:p w:rsidR="00A754B1" w:rsidRPr="007D157D" w:rsidRDefault="00A754B1" w:rsidP="0002756E">
            <w:pPr>
              <w:spacing w:after="0" w:line="240" w:lineRule="auto"/>
              <w:jc w:val="right"/>
              <w:rPr>
                <w:rFonts w:ascii="Arial" w:hAnsi="Arial" w:cs="Arial"/>
                <w:sz w:val="16"/>
                <w:szCs w:val="16"/>
                <w:lang w:eastAsia="es-ES"/>
              </w:rPr>
            </w:pPr>
            <w:r w:rsidRPr="007D157D">
              <w:rPr>
                <w:rFonts w:ascii="Arial" w:hAnsi="Arial" w:cs="Arial"/>
                <w:sz w:val="16"/>
                <w:szCs w:val="16"/>
                <w:lang w:eastAsia="es-ES"/>
              </w:rPr>
              <w:t>838.25</w:t>
            </w:r>
          </w:p>
        </w:tc>
        <w:tc>
          <w:tcPr>
            <w:tcW w:w="784" w:type="dxa"/>
            <w:tcBorders>
              <w:top w:val="nil"/>
              <w:left w:val="nil"/>
              <w:bottom w:val="nil"/>
              <w:right w:val="single" w:sz="8" w:space="0" w:color="auto"/>
            </w:tcBorders>
            <w:shd w:val="clear" w:color="auto" w:fill="auto"/>
            <w:noWrap/>
            <w:vAlign w:val="bottom"/>
            <w:hideMark/>
          </w:tcPr>
          <w:p w:rsidR="00A754B1" w:rsidRPr="007D157D" w:rsidRDefault="00A754B1" w:rsidP="0002756E">
            <w:pPr>
              <w:spacing w:after="0" w:line="240" w:lineRule="auto"/>
              <w:rPr>
                <w:rFonts w:cs="Times New Roman"/>
                <w:color w:val="000000"/>
                <w:lang w:eastAsia="es-ES"/>
              </w:rPr>
            </w:pPr>
            <w:r w:rsidRPr="007D157D">
              <w:rPr>
                <w:rFonts w:cs="Times New Roman"/>
                <w:color w:val="000000"/>
                <w:lang w:eastAsia="es-ES"/>
              </w:rPr>
              <w:t>kilos</w:t>
            </w:r>
          </w:p>
        </w:tc>
      </w:tr>
      <w:tr w:rsidR="00A754B1" w:rsidRPr="007D157D" w:rsidTr="0002756E">
        <w:trPr>
          <w:trHeight w:val="300"/>
        </w:trPr>
        <w:tc>
          <w:tcPr>
            <w:tcW w:w="1200" w:type="dxa"/>
            <w:tcBorders>
              <w:top w:val="nil"/>
              <w:left w:val="single" w:sz="8" w:space="0" w:color="auto"/>
              <w:bottom w:val="nil"/>
              <w:right w:val="single" w:sz="8" w:space="0" w:color="auto"/>
            </w:tcBorders>
            <w:shd w:val="clear" w:color="auto" w:fill="auto"/>
            <w:noWrap/>
            <w:vAlign w:val="bottom"/>
            <w:hideMark/>
          </w:tcPr>
          <w:p w:rsidR="00A754B1" w:rsidRPr="007D157D" w:rsidRDefault="00A754B1" w:rsidP="0002756E">
            <w:pPr>
              <w:spacing w:after="0" w:line="240" w:lineRule="auto"/>
              <w:jc w:val="center"/>
              <w:rPr>
                <w:rFonts w:cs="Times New Roman"/>
                <w:color w:val="000000"/>
                <w:lang w:eastAsia="es-ES"/>
              </w:rPr>
            </w:pPr>
            <w:r w:rsidRPr="007D157D">
              <w:rPr>
                <w:rFonts w:cs="Times New Roman"/>
                <w:color w:val="000000"/>
                <w:lang w:eastAsia="es-ES"/>
              </w:rPr>
              <w:t>724</w:t>
            </w:r>
          </w:p>
        </w:tc>
        <w:tc>
          <w:tcPr>
            <w:tcW w:w="1200" w:type="dxa"/>
            <w:tcBorders>
              <w:top w:val="nil"/>
              <w:left w:val="nil"/>
              <w:bottom w:val="nil"/>
              <w:right w:val="single" w:sz="8" w:space="0" w:color="auto"/>
            </w:tcBorders>
            <w:shd w:val="clear" w:color="auto" w:fill="auto"/>
            <w:noWrap/>
            <w:vAlign w:val="bottom"/>
            <w:hideMark/>
          </w:tcPr>
          <w:p w:rsidR="00A754B1" w:rsidRPr="007D157D" w:rsidRDefault="00A754B1" w:rsidP="0002756E">
            <w:pPr>
              <w:spacing w:after="0" w:line="240" w:lineRule="auto"/>
              <w:jc w:val="center"/>
              <w:rPr>
                <w:rFonts w:ascii="Arial" w:hAnsi="Arial" w:cs="Arial"/>
                <w:sz w:val="16"/>
                <w:szCs w:val="16"/>
                <w:lang w:eastAsia="es-ES"/>
              </w:rPr>
            </w:pPr>
            <w:r w:rsidRPr="007D157D">
              <w:rPr>
                <w:rFonts w:ascii="Arial" w:hAnsi="Arial" w:cs="Arial"/>
                <w:sz w:val="16"/>
                <w:szCs w:val="16"/>
                <w:lang w:eastAsia="es-ES"/>
              </w:rPr>
              <w:t>77</w:t>
            </w:r>
          </w:p>
        </w:tc>
        <w:tc>
          <w:tcPr>
            <w:tcW w:w="2840" w:type="dxa"/>
            <w:tcBorders>
              <w:top w:val="nil"/>
              <w:left w:val="nil"/>
              <w:bottom w:val="nil"/>
              <w:right w:val="nil"/>
            </w:tcBorders>
            <w:shd w:val="clear" w:color="auto" w:fill="auto"/>
            <w:noWrap/>
            <w:vAlign w:val="bottom"/>
            <w:hideMark/>
          </w:tcPr>
          <w:p w:rsidR="00A754B1" w:rsidRPr="007D157D" w:rsidRDefault="00A754B1" w:rsidP="0002756E">
            <w:pPr>
              <w:spacing w:after="0" w:line="240" w:lineRule="auto"/>
              <w:rPr>
                <w:rFonts w:ascii="Arial" w:hAnsi="Arial" w:cs="Arial"/>
                <w:sz w:val="16"/>
                <w:szCs w:val="16"/>
                <w:lang w:eastAsia="es-ES"/>
              </w:rPr>
            </w:pPr>
            <w:r w:rsidRPr="007D157D">
              <w:rPr>
                <w:rFonts w:ascii="Arial" w:hAnsi="Arial" w:cs="Arial"/>
                <w:sz w:val="16"/>
                <w:szCs w:val="16"/>
                <w:lang w:eastAsia="es-ES"/>
              </w:rPr>
              <w:t xml:space="preserve">Red </w:t>
            </w:r>
            <w:proofErr w:type="spellStart"/>
            <w:r w:rsidRPr="007D157D">
              <w:rPr>
                <w:rFonts w:ascii="Arial" w:hAnsi="Arial" w:cs="Arial"/>
                <w:sz w:val="16"/>
                <w:szCs w:val="16"/>
                <w:lang w:eastAsia="es-ES"/>
              </w:rPr>
              <w:t>beanstípico</w:t>
            </w:r>
            <w:proofErr w:type="spellEnd"/>
            <w:r w:rsidRPr="007D157D">
              <w:rPr>
                <w:rFonts w:ascii="Arial" w:hAnsi="Arial" w:cs="Arial"/>
                <w:sz w:val="16"/>
                <w:szCs w:val="16"/>
                <w:lang w:eastAsia="es-ES"/>
              </w:rPr>
              <w:t xml:space="preserve"> hondureño</w:t>
            </w:r>
          </w:p>
        </w:tc>
        <w:tc>
          <w:tcPr>
            <w:tcW w:w="1616" w:type="dxa"/>
            <w:tcBorders>
              <w:top w:val="nil"/>
              <w:left w:val="single" w:sz="8" w:space="0" w:color="auto"/>
              <w:bottom w:val="nil"/>
              <w:right w:val="single" w:sz="8" w:space="0" w:color="auto"/>
            </w:tcBorders>
            <w:shd w:val="clear" w:color="auto" w:fill="auto"/>
            <w:noWrap/>
            <w:vAlign w:val="bottom"/>
            <w:hideMark/>
          </w:tcPr>
          <w:p w:rsidR="00A754B1" w:rsidRPr="007D157D" w:rsidRDefault="00A754B1" w:rsidP="0002756E">
            <w:pPr>
              <w:spacing w:after="0" w:line="240" w:lineRule="auto"/>
              <w:jc w:val="right"/>
              <w:rPr>
                <w:rFonts w:ascii="Arial" w:hAnsi="Arial" w:cs="Arial"/>
                <w:sz w:val="16"/>
                <w:szCs w:val="16"/>
                <w:lang w:eastAsia="es-ES"/>
              </w:rPr>
            </w:pPr>
            <w:r w:rsidRPr="007D157D">
              <w:rPr>
                <w:rFonts w:ascii="Arial" w:hAnsi="Arial" w:cs="Arial"/>
                <w:sz w:val="16"/>
                <w:szCs w:val="16"/>
                <w:lang w:eastAsia="es-ES"/>
              </w:rPr>
              <w:t>873.17</w:t>
            </w:r>
          </w:p>
        </w:tc>
        <w:tc>
          <w:tcPr>
            <w:tcW w:w="784" w:type="dxa"/>
            <w:tcBorders>
              <w:top w:val="nil"/>
              <w:left w:val="nil"/>
              <w:bottom w:val="nil"/>
              <w:right w:val="single" w:sz="8" w:space="0" w:color="auto"/>
            </w:tcBorders>
            <w:shd w:val="clear" w:color="auto" w:fill="auto"/>
            <w:noWrap/>
            <w:vAlign w:val="bottom"/>
            <w:hideMark/>
          </w:tcPr>
          <w:p w:rsidR="00A754B1" w:rsidRPr="007D157D" w:rsidRDefault="00A754B1" w:rsidP="0002756E">
            <w:pPr>
              <w:spacing w:after="0" w:line="240" w:lineRule="auto"/>
              <w:rPr>
                <w:rFonts w:cs="Times New Roman"/>
                <w:color w:val="000000"/>
                <w:lang w:eastAsia="es-ES"/>
              </w:rPr>
            </w:pPr>
            <w:r w:rsidRPr="007D157D">
              <w:rPr>
                <w:rFonts w:cs="Times New Roman"/>
                <w:color w:val="000000"/>
                <w:lang w:eastAsia="es-ES"/>
              </w:rPr>
              <w:t>kilos</w:t>
            </w:r>
          </w:p>
        </w:tc>
      </w:tr>
      <w:tr w:rsidR="00A754B1" w:rsidRPr="007D157D" w:rsidTr="0002756E">
        <w:trPr>
          <w:trHeight w:val="300"/>
        </w:trPr>
        <w:tc>
          <w:tcPr>
            <w:tcW w:w="1200" w:type="dxa"/>
            <w:tcBorders>
              <w:top w:val="nil"/>
              <w:left w:val="single" w:sz="8" w:space="0" w:color="auto"/>
              <w:bottom w:val="nil"/>
              <w:right w:val="single" w:sz="8" w:space="0" w:color="auto"/>
            </w:tcBorders>
            <w:shd w:val="clear" w:color="auto" w:fill="auto"/>
            <w:noWrap/>
            <w:vAlign w:val="bottom"/>
            <w:hideMark/>
          </w:tcPr>
          <w:p w:rsidR="00A754B1" w:rsidRPr="007D157D" w:rsidRDefault="00A754B1" w:rsidP="0002756E">
            <w:pPr>
              <w:spacing w:after="0" w:line="240" w:lineRule="auto"/>
              <w:jc w:val="center"/>
              <w:rPr>
                <w:rFonts w:cs="Times New Roman"/>
                <w:color w:val="000000"/>
                <w:lang w:eastAsia="es-ES"/>
              </w:rPr>
            </w:pPr>
            <w:r w:rsidRPr="007D157D">
              <w:rPr>
                <w:rFonts w:cs="Times New Roman"/>
                <w:color w:val="000000"/>
                <w:lang w:eastAsia="es-ES"/>
              </w:rPr>
              <w:t>724</w:t>
            </w:r>
          </w:p>
        </w:tc>
        <w:tc>
          <w:tcPr>
            <w:tcW w:w="1200" w:type="dxa"/>
            <w:tcBorders>
              <w:top w:val="nil"/>
              <w:left w:val="nil"/>
              <w:bottom w:val="nil"/>
              <w:right w:val="single" w:sz="8" w:space="0" w:color="auto"/>
            </w:tcBorders>
            <w:shd w:val="clear" w:color="auto" w:fill="auto"/>
            <w:noWrap/>
            <w:vAlign w:val="bottom"/>
            <w:hideMark/>
          </w:tcPr>
          <w:p w:rsidR="00A754B1" w:rsidRPr="007D157D" w:rsidRDefault="00A754B1" w:rsidP="0002756E">
            <w:pPr>
              <w:spacing w:after="0" w:line="240" w:lineRule="auto"/>
              <w:jc w:val="center"/>
              <w:rPr>
                <w:rFonts w:ascii="Arial" w:hAnsi="Arial" w:cs="Arial"/>
                <w:sz w:val="16"/>
                <w:szCs w:val="16"/>
                <w:lang w:eastAsia="es-ES"/>
              </w:rPr>
            </w:pPr>
            <w:r w:rsidRPr="007D157D">
              <w:rPr>
                <w:rFonts w:ascii="Arial" w:hAnsi="Arial" w:cs="Arial"/>
                <w:sz w:val="16"/>
                <w:szCs w:val="16"/>
                <w:lang w:eastAsia="es-ES"/>
              </w:rPr>
              <w:t>78</w:t>
            </w:r>
          </w:p>
        </w:tc>
        <w:tc>
          <w:tcPr>
            <w:tcW w:w="2840" w:type="dxa"/>
            <w:tcBorders>
              <w:top w:val="nil"/>
              <w:left w:val="nil"/>
              <w:bottom w:val="nil"/>
              <w:right w:val="nil"/>
            </w:tcBorders>
            <w:shd w:val="clear" w:color="auto" w:fill="auto"/>
            <w:noWrap/>
            <w:vAlign w:val="bottom"/>
            <w:hideMark/>
          </w:tcPr>
          <w:p w:rsidR="00A754B1" w:rsidRPr="007D157D" w:rsidRDefault="00A754B1" w:rsidP="0002756E">
            <w:pPr>
              <w:spacing w:after="0" w:line="240" w:lineRule="auto"/>
              <w:rPr>
                <w:rFonts w:ascii="Arial" w:hAnsi="Arial" w:cs="Arial"/>
                <w:sz w:val="16"/>
                <w:szCs w:val="16"/>
                <w:lang w:eastAsia="es-ES"/>
              </w:rPr>
            </w:pPr>
            <w:proofErr w:type="spellStart"/>
            <w:r w:rsidRPr="007D157D">
              <w:rPr>
                <w:rFonts w:ascii="Arial" w:hAnsi="Arial" w:cs="Arial"/>
                <w:sz w:val="16"/>
                <w:szCs w:val="16"/>
                <w:lang w:eastAsia="es-ES"/>
              </w:rPr>
              <w:t>Fried</w:t>
            </w:r>
            <w:proofErr w:type="spellEnd"/>
            <w:r w:rsidRPr="007D157D">
              <w:rPr>
                <w:rFonts w:ascii="Arial" w:hAnsi="Arial" w:cs="Arial"/>
                <w:sz w:val="16"/>
                <w:szCs w:val="16"/>
                <w:lang w:eastAsia="es-ES"/>
              </w:rPr>
              <w:t xml:space="preserve"> red </w:t>
            </w:r>
            <w:proofErr w:type="spellStart"/>
            <w:r w:rsidRPr="007D157D">
              <w:rPr>
                <w:rFonts w:ascii="Arial" w:hAnsi="Arial" w:cs="Arial"/>
                <w:sz w:val="16"/>
                <w:szCs w:val="16"/>
                <w:lang w:eastAsia="es-ES"/>
              </w:rPr>
              <w:t>beansdoypack</w:t>
            </w:r>
            <w:proofErr w:type="spellEnd"/>
          </w:p>
        </w:tc>
        <w:tc>
          <w:tcPr>
            <w:tcW w:w="1616" w:type="dxa"/>
            <w:tcBorders>
              <w:top w:val="nil"/>
              <w:left w:val="single" w:sz="8" w:space="0" w:color="auto"/>
              <w:bottom w:val="nil"/>
              <w:right w:val="single" w:sz="8" w:space="0" w:color="auto"/>
            </w:tcBorders>
            <w:shd w:val="clear" w:color="auto" w:fill="auto"/>
            <w:noWrap/>
            <w:vAlign w:val="bottom"/>
            <w:hideMark/>
          </w:tcPr>
          <w:p w:rsidR="00A754B1" w:rsidRPr="007D157D" w:rsidRDefault="00A754B1" w:rsidP="0002756E">
            <w:pPr>
              <w:spacing w:after="0" w:line="240" w:lineRule="auto"/>
              <w:jc w:val="right"/>
              <w:rPr>
                <w:rFonts w:ascii="Arial" w:hAnsi="Arial" w:cs="Arial"/>
                <w:sz w:val="16"/>
                <w:szCs w:val="16"/>
                <w:lang w:eastAsia="es-ES"/>
              </w:rPr>
            </w:pPr>
            <w:r w:rsidRPr="007D157D">
              <w:rPr>
                <w:rFonts w:ascii="Arial" w:hAnsi="Arial" w:cs="Arial"/>
                <w:sz w:val="16"/>
                <w:szCs w:val="16"/>
                <w:lang w:eastAsia="es-ES"/>
              </w:rPr>
              <w:t>748.13</w:t>
            </w:r>
          </w:p>
        </w:tc>
        <w:tc>
          <w:tcPr>
            <w:tcW w:w="784" w:type="dxa"/>
            <w:tcBorders>
              <w:top w:val="nil"/>
              <w:left w:val="nil"/>
              <w:bottom w:val="nil"/>
              <w:right w:val="single" w:sz="8" w:space="0" w:color="auto"/>
            </w:tcBorders>
            <w:shd w:val="clear" w:color="auto" w:fill="auto"/>
            <w:noWrap/>
            <w:vAlign w:val="bottom"/>
            <w:hideMark/>
          </w:tcPr>
          <w:p w:rsidR="00A754B1" w:rsidRPr="007D157D" w:rsidRDefault="00A754B1" w:rsidP="0002756E">
            <w:pPr>
              <w:spacing w:after="0" w:line="240" w:lineRule="auto"/>
              <w:rPr>
                <w:rFonts w:cs="Times New Roman"/>
                <w:color w:val="000000"/>
                <w:lang w:eastAsia="es-ES"/>
              </w:rPr>
            </w:pPr>
            <w:r w:rsidRPr="007D157D">
              <w:rPr>
                <w:rFonts w:cs="Times New Roman"/>
                <w:color w:val="000000"/>
                <w:lang w:eastAsia="es-ES"/>
              </w:rPr>
              <w:t>kilos</w:t>
            </w:r>
          </w:p>
        </w:tc>
      </w:tr>
      <w:tr w:rsidR="00A754B1" w:rsidRPr="007D157D" w:rsidTr="0002756E">
        <w:trPr>
          <w:trHeight w:val="300"/>
        </w:trPr>
        <w:tc>
          <w:tcPr>
            <w:tcW w:w="1200" w:type="dxa"/>
            <w:tcBorders>
              <w:top w:val="nil"/>
              <w:left w:val="single" w:sz="8" w:space="0" w:color="auto"/>
              <w:bottom w:val="nil"/>
              <w:right w:val="single" w:sz="8" w:space="0" w:color="auto"/>
            </w:tcBorders>
            <w:shd w:val="clear" w:color="auto" w:fill="auto"/>
            <w:noWrap/>
            <w:vAlign w:val="bottom"/>
            <w:hideMark/>
          </w:tcPr>
          <w:p w:rsidR="00A754B1" w:rsidRPr="007D157D" w:rsidRDefault="00A754B1" w:rsidP="0002756E">
            <w:pPr>
              <w:spacing w:after="0" w:line="240" w:lineRule="auto"/>
              <w:jc w:val="center"/>
              <w:rPr>
                <w:rFonts w:cs="Times New Roman"/>
                <w:color w:val="000000"/>
                <w:lang w:eastAsia="es-ES"/>
              </w:rPr>
            </w:pPr>
            <w:r w:rsidRPr="007D157D">
              <w:rPr>
                <w:rFonts w:cs="Times New Roman"/>
                <w:color w:val="000000"/>
                <w:lang w:eastAsia="es-ES"/>
              </w:rPr>
              <w:t>724</w:t>
            </w:r>
          </w:p>
        </w:tc>
        <w:tc>
          <w:tcPr>
            <w:tcW w:w="1200" w:type="dxa"/>
            <w:tcBorders>
              <w:top w:val="nil"/>
              <w:left w:val="nil"/>
              <w:bottom w:val="nil"/>
              <w:right w:val="single" w:sz="8" w:space="0" w:color="auto"/>
            </w:tcBorders>
            <w:shd w:val="clear" w:color="auto" w:fill="auto"/>
            <w:noWrap/>
            <w:vAlign w:val="bottom"/>
            <w:hideMark/>
          </w:tcPr>
          <w:p w:rsidR="00A754B1" w:rsidRPr="007D157D" w:rsidRDefault="00A754B1" w:rsidP="0002756E">
            <w:pPr>
              <w:spacing w:after="0" w:line="240" w:lineRule="auto"/>
              <w:jc w:val="center"/>
              <w:rPr>
                <w:rFonts w:ascii="Arial" w:hAnsi="Arial" w:cs="Arial"/>
                <w:sz w:val="16"/>
                <w:szCs w:val="16"/>
                <w:lang w:eastAsia="es-ES"/>
              </w:rPr>
            </w:pPr>
            <w:r w:rsidRPr="007D157D">
              <w:rPr>
                <w:rFonts w:ascii="Arial" w:hAnsi="Arial" w:cs="Arial"/>
                <w:sz w:val="16"/>
                <w:szCs w:val="16"/>
                <w:lang w:eastAsia="es-ES"/>
              </w:rPr>
              <w:t>77</w:t>
            </w:r>
          </w:p>
        </w:tc>
        <w:tc>
          <w:tcPr>
            <w:tcW w:w="2840" w:type="dxa"/>
            <w:tcBorders>
              <w:top w:val="nil"/>
              <w:left w:val="nil"/>
              <w:bottom w:val="nil"/>
              <w:right w:val="nil"/>
            </w:tcBorders>
            <w:shd w:val="clear" w:color="auto" w:fill="auto"/>
            <w:noWrap/>
            <w:vAlign w:val="bottom"/>
            <w:hideMark/>
          </w:tcPr>
          <w:p w:rsidR="00A754B1" w:rsidRPr="007D157D" w:rsidRDefault="00A754B1" w:rsidP="0002756E">
            <w:pPr>
              <w:spacing w:after="0" w:line="240" w:lineRule="auto"/>
              <w:rPr>
                <w:rFonts w:ascii="Arial" w:hAnsi="Arial" w:cs="Arial"/>
                <w:sz w:val="16"/>
                <w:szCs w:val="16"/>
                <w:lang w:val="en-US" w:eastAsia="es-ES"/>
              </w:rPr>
            </w:pPr>
            <w:proofErr w:type="spellStart"/>
            <w:r w:rsidRPr="007D157D">
              <w:rPr>
                <w:rFonts w:ascii="Arial" w:hAnsi="Arial" w:cs="Arial"/>
                <w:sz w:val="16"/>
                <w:szCs w:val="16"/>
                <w:lang w:val="en-US" w:eastAsia="es-ES"/>
              </w:rPr>
              <w:t>Orgeat</w:t>
            </w:r>
            <w:proofErr w:type="spellEnd"/>
            <w:r w:rsidRPr="007D157D">
              <w:rPr>
                <w:rFonts w:ascii="Arial" w:hAnsi="Arial" w:cs="Arial"/>
                <w:sz w:val="16"/>
                <w:szCs w:val="16"/>
                <w:lang w:val="en-US" w:eastAsia="es-ES"/>
              </w:rPr>
              <w:t xml:space="preserve"> with milk powder </w:t>
            </w:r>
            <w:proofErr w:type="spellStart"/>
            <w:r w:rsidRPr="007D157D">
              <w:rPr>
                <w:rFonts w:ascii="Arial" w:hAnsi="Arial" w:cs="Arial"/>
                <w:sz w:val="16"/>
                <w:szCs w:val="16"/>
                <w:lang w:val="en-US" w:eastAsia="es-ES"/>
              </w:rPr>
              <w:t>Doña</w:t>
            </w:r>
            <w:proofErr w:type="spellEnd"/>
            <w:r w:rsidRPr="007D157D">
              <w:rPr>
                <w:rFonts w:ascii="Arial" w:hAnsi="Arial" w:cs="Arial"/>
                <w:sz w:val="16"/>
                <w:szCs w:val="16"/>
                <w:lang w:val="en-US" w:eastAsia="es-ES"/>
              </w:rPr>
              <w:t xml:space="preserve"> </w:t>
            </w:r>
            <w:proofErr w:type="spellStart"/>
            <w:r w:rsidRPr="007D157D">
              <w:rPr>
                <w:rFonts w:ascii="Arial" w:hAnsi="Arial" w:cs="Arial"/>
                <w:sz w:val="16"/>
                <w:szCs w:val="16"/>
                <w:lang w:val="en-US" w:eastAsia="es-ES"/>
              </w:rPr>
              <w:t>lisa</w:t>
            </w:r>
            <w:proofErr w:type="spellEnd"/>
          </w:p>
        </w:tc>
        <w:tc>
          <w:tcPr>
            <w:tcW w:w="1616" w:type="dxa"/>
            <w:tcBorders>
              <w:top w:val="nil"/>
              <w:left w:val="single" w:sz="8" w:space="0" w:color="auto"/>
              <w:bottom w:val="nil"/>
              <w:right w:val="single" w:sz="8" w:space="0" w:color="auto"/>
            </w:tcBorders>
            <w:shd w:val="clear" w:color="auto" w:fill="auto"/>
            <w:noWrap/>
            <w:vAlign w:val="bottom"/>
            <w:hideMark/>
          </w:tcPr>
          <w:p w:rsidR="00A754B1" w:rsidRPr="007D157D" w:rsidRDefault="00A754B1" w:rsidP="0002756E">
            <w:pPr>
              <w:spacing w:after="0" w:line="240" w:lineRule="auto"/>
              <w:jc w:val="right"/>
              <w:rPr>
                <w:rFonts w:ascii="Arial" w:hAnsi="Arial" w:cs="Arial"/>
                <w:sz w:val="16"/>
                <w:szCs w:val="16"/>
                <w:lang w:eastAsia="es-ES"/>
              </w:rPr>
            </w:pPr>
            <w:r w:rsidRPr="007D157D">
              <w:rPr>
                <w:rFonts w:ascii="Arial" w:hAnsi="Arial" w:cs="Arial"/>
                <w:sz w:val="16"/>
                <w:szCs w:val="16"/>
                <w:lang w:eastAsia="es-ES"/>
              </w:rPr>
              <w:t>803.32</w:t>
            </w:r>
          </w:p>
        </w:tc>
        <w:tc>
          <w:tcPr>
            <w:tcW w:w="784" w:type="dxa"/>
            <w:tcBorders>
              <w:top w:val="nil"/>
              <w:left w:val="nil"/>
              <w:bottom w:val="nil"/>
              <w:right w:val="single" w:sz="8" w:space="0" w:color="auto"/>
            </w:tcBorders>
            <w:shd w:val="clear" w:color="auto" w:fill="auto"/>
            <w:noWrap/>
            <w:vAlign w:val="bottom"/>
            <w:hideMark/>
          </w:tcPr>
          <w:p w:rsidR="00A754B1" w:rsidRPr="007D157D" w:rsidRDefault="00A754B1" w:rsidP="0002756E">
            <w:pPr>
              <w:spacing w:after="0" w:line="240" w:lineRule="auto"/>
              <w:rPr>
                <w:rFonts w:cs="Times New Roman"/>
                <w:color w:val="000000"/>
                <w:lang w:eastAsia="es-ES"/>
              </w:rPr>
            </w:pPr>
            <w:r w:rsidRPr="007D157D">
              <w:rPr>
                <w:rFonts w:cs="Times New Roman"/>
                <w:color w:val="000000"/>
                <w:lang w:eastAsia="es-ES"/>
              </w:rPr>
              <w:t>kilos</w:t>
            </w:r>
          </w:p>
        </w:tc>
      </w:tr>
      <w:tr w:rsidR="00A754B1" w:rsidRPr="007D157D" w:rsidTr="0002756E">
        <w:trPr>
          <w:trHeight w:val="300"/>
        </w:trPr>
        <w:tc>
          <w:tcPr>
            <w:tcW w:w="1200" w:type="dxa"/>
            <w:tcBorders>
              <w:top w:val="nil"/>
              <w:left w:val="single" w:sz="8" w:space="0" w:color="auto"/>
              <w:bottom w:val="nil"/>
              <w:right w:val="single" w:sz="8" w:space="0" w:color="auto"/>
            </w:tcBorders>
            <w:shd w:val="clear" w:color="auto" w:fill="auto"/>
            <w:noWrap/>
            <w:vAlign w:val="bottom"/>
            <w:hideMark/>
          </w:tcPr>
          <w:p w:rsidR="00A754B1" w:rsidRPr="007D157D" w:rsidRDefault="00A754B1" w:rsidP="0002756E">
            <w:pPr>
              <w:spacing w:after="0" w:line="240" w:lineRule="auto"/>
              <w:jc w:val="center"/>
              <w:rPr>
                <w:rFonts w:cs="Times New Roman"/>
                <w:color w:val="000000"/>
                <w:lang w:eastAsia="es-ES"/>
              </w:rPr>
            </w:pPr>
            <w:r w:rsidRPr="007D157D">
              <w:rPr>
                <w:rFonts w:cs="Times New Roman"/>
                <w:color w:val="000000"/>
                <w:lang w:eastAsia="es-ES"/>
              </w:rPr>
              <w:t>724</w:t>
            </w:r>
          </w:p>
        </w:tc>
        <w:tc>
          <w:tcPr>
            <w:tcW w:w="1200" w:type="dxa"/>
            <w:tcBorders>
              <w:top w:val="nil"/>
              <w:left w:val="nil"/>
              <w:bottom w:val="nil"/>
              <w:right w:val="single" w:sz="8" w:space="0" w:color="auto"/>
            </w:tcBorders>
            <w:shd w:val="clear" w:color="auto" w:fill="auto"/>
            <w:noWrap/>
            <w:vAlign w:val="bottom"/>
            <w:hideMark/>
          </w:tcPr>
          <w:p w:rsidR="00A754B1" w:rsidRPr="007D157D" w:rsidRDefault="00A754B1" w:rsidP="0002756E">
            <w:pPr>
              <w:spacing w:after="0" w:line="240" w:lineRule="auto"/>
              <w:jc w:val="center"/>
              <w:rPr>
                <w:rFonts w:ascii="Arial" w:hAnsi="Arial" w:cs="Arial"/>
                <w:sz w:val="16"/>
                <w:szCs w:val="16"/>
                <w:lang w:eastAsia="es-ES"/>
              </w:rPr>
            </w:pPr>
            <w:r w:rsidRPr="007D157D">
              <w:rPr>
                <w:rFonts w:ascii="Arial" w:hAnsi="Arial" w:cs="Arial"/>
                <w:sz w:val="16"/>
                <w:szCs w:val="16"/>
                <w:lang w:eastAsia="es-ES"/>
              </w:rPr>
              <w:t>30</w:t>
            </w:r>
          </w:p>
        </w:tc>
        <w:tc>
          <w:tcPr>
            <w:tcW w:w="2840" w:type="dxa"/>
            <w:tcBorders>
              <w:top w:val="nil"/>
              <w:left w:val="nil"/>
              <w:bottom w:val="nil"/>
              <w:right w:val="nil"/>
            </w:tcBorders>
            <w:shd w:val="clear" w:color="auto" w:fill="auto"/>
            <w:noWrap/>
            <w:vAlign w:val="bottom"/>
            <w:hideMark/>
          </w:tcPr>
          <w:p w:rsidR="00A754B1" w:rsidRPr="007D157D" w:rsidRDefault="00A754B1" w:rsidP="0002756E">
            <w:pPr>
              <w:spacing w:after="0" w:line="240" w:lineRule="auto"/>
              <w:rPr>
                <w:rFonts w:ascii="Arial" w:hAnsi="Arial" w:cs="Arial"/>
                <w:sz w:val="16"/>
                <w:szCs w:val="16"/>
                <w:lang w:val="en-US" w:eastAsia="es-ES"/>
              </w:rPr>
            </w:pPr>
            <w:r w:rsidRPr="007D157D">
              <w:rPr>
                <w:rFonts w:ascii="Arial" w:hAnsi="Arial" w:cs="Arial"/>
                <w:sz w:val="16"/>
                <w:szCs w:val="16"/>
                <w:lang w:val="en-US" w:eastAsia="es-ES"/>
              </w:rPr>
              <w:t xml:space="preserve">Morro seeds </w:t>
            </w:r>
            <w:proofErr w:type="spellStart"/>
            <w:r w:rsidRPr="007D157D">
              <w:rPr>
                <w:rFonts w:ascii="Arial" w:hAnsi="Arial" w:cs="Arial"/>
                <w:sz w:val="16"/>
                <w:szCs w:val="16"/>
                <w:lang w:val="en-US" w:eastAsia="es-ES"/>
              </w:rPr>
              <w:t>orgeat</w:t>
            </w:r>
            <w:proofErr w:type="spellEnd"/>
            <w:r w:rsidRPr="007D157D">
              <w:rPr>
                <w:rFonts w:ascii="Arial" w:hAnsi="Arial" w:cs="Arial"/>
                <w:sz w:val="16"/>
                <w:szCs w:val="16"/>
                <w:lang w:val="en-US" w:eastAsia="es-ES"/>
              </w:rPr>
              <w:t xml:space="preserve"> </w:t>
            </w:r>
            <w:proofErr w:type="spellStart"/>
            <w:r w:rsidRPr="007D157D">
              <w:rPr>
                <w:rFonts w:ascii="Arial" w:hAnsi="Arial" w:cs="Arial"/>
                <w:sz w:val="16"/>
                <w:szCs w:val="16"/>
                <w:lang w:val="en-US" w:eastAsia="es-ES"/>
              </w:rPr>
              <w:t>Doña</w:t>
            </w:r>
            <w:proofErr w:type="spellEnd"/>
            <w:r w:rsidRPr="007D157D">
              <w:rPr>
                <w:rFonts w:ascii="Arial" w:hAnsi="Arial" w:cs="Arial"/>
                <w:sz w:val="16"/>
                <w:szCs w:val="16"/>
                <w:lang w:val="en-US" w:eastAsia="es-ES"/>
              </w:rPr>
              <w:t xml:space="preserve"> </w:t>
            </w:r>
            <w:proofErr w:type="spellStart"/>
            <w:r w:rsidRPr="007D157D">
              <w:rPr>
                <w:rFonts w:ascii="Arial" w:hAnsi="Arial" w:cs="Arial"/>
                <w:sz w:val="16"/>
                <w:szCs w:val="16"/>
                <w:lang w:val="en-US" w:eastAsia="es-ES"/>
              </w:rPr>
              <w:t>lisa</w:t>
            </w:r>
            <w:proofErr w:type="spellEnd"/>
          </w:p>
        </w:tc>
        <w:tc>
          <w:tcPr>
            <w:tcW w:w="1616" w:type="dxa"/>
            <w:tcBorders>
              <w:top w:val="nil"/>
              <w:left w:val="single" w:sz="8" w:space="0" w:color="auto"/>
              <w:bottom w:val="nil"/>
              <w:right w:val="single" w:sz="8" w:space="0" w:color="auto"/>
            </w:tcBorders>
            <w:shd w:val="clear" w:color="auto" w:fill="auto"/>
            <w:noWrap/>
            <w:vAlign w:val="bottom"/>
            <w:hideMark/>
          </w:tcPr>
          <w:p w:rsidR="00A754B1" w:rsidRPr="007D157D" w:rsidRDefault="00A754B1" w:rsidP="0002756E">
            <w:pPr>
              <w:spacing w:after="0" w:line="240" w:lineRule="auto"/>
              <w:jc w:val="right"/>
              <w:rPr>
                <w:rFonts w:ascii="Arial" w:hAnsi="Arial" w:cs="Arial"/>
                <w:sz w:val="16"/>
                <w:szCs w:val="16"/>
                <w:lang w:eastAsia="es-ES"/>
              </w:rPr>
            </w:pPr>
            <w:r w:rsidRPr="007D157D">
              <w:rPr>
                <w:rFonts w:ascii="Arial" w:hAnsi="Arial" w:cs="Arial"/>
                <w:sz w:val="16"/>
                <w:szCs w:val="16"/>
                <w:lang w:eastAsia="es-ES"/>
              </w:rPr>
              <w:t>312.98</w:t>
            </w:r>
          </w:p>
        </w:tc>
        <w:tc>
          <w:tcPr>
            <w:tcW w:w="784" w:type="dxa"/>
            <w:tcBorders>
              <w:top w:val="nil"/>
              <w:left w:val="nil"/>
              <w:bottom w:val="nil"/>
              <w:right w:val="single" w:sz="8" w:space="0" w:color="auto"/>
            </w:tcBorders>
            <w:shd w:val="clear" w:color="auto" w:fill="auto"/>
            <w:noWrap/>
            <w:vAlign w:val="bottom"/>
            <w:hideMark/>
          </w:tcPr>
          <w:p w:rsidR="00A754B1" w:rsidRPr="007D157D" w:rsidRDefault="00A754B1" w:rsidP="0002756E">
            <w:pPr>
              <w:spacing w:after="0" w:line="240" w:lineRule="auto"/>
              <w:rPr>
                <w:rFonts w:cs="Times New Roman"/>
                <w:color w:val="000000"/>
                <w:lang w:eastAsia="es-ES"/>
              </w:rPr>
            </w:pPr>
            <w:r w:rsidRPr="007D157D">
              <w:rPr>
                <w:rFonts w:cs="Times New Roman"/>
                <w:color w:val="000000"/>
                <w:lang w:eastAsia="es-ES"/>
              </w:rPr>
              <w:t>Kilos</w:t>
            </w:r>
          </w:p>
        </w:tc>
      </w:tr>
      <w:tr w:rsidR="00A754B1" w:rsidRPr="007D157D" w:rsidTr="0002756E">
        <w:trPr>
          <w:trHeight w:val="300"/>
        </w:trPr>
        <w:tc>
          <w:tcPr>
            <w:tcW w:w="1200" w:type="dxa"/>
            <w:tcBorders>
              <w:top w:val="nil"/>
              <w:left w:val="single" w:sz="8" w:space="0" w:color="auto"/>
              <w:bottom w:val="nil"/>
              <w:right w:val="single" w:sz="8" w:space="0" w:color="auto"/>
            </w:tcBorders>
            <w:shd w:val="clear" w:color="auto" w:fill="auto"/>
            <w:noWrap/>
            <w:vAlign w:val="bottom"/>
            <w:hideMark/>
          </w:tcPr>
          <w:p w:rsidR="00A754B1" w:rsidRPr="007D157D" w:rsidRDefault="00A754B1" w:rsidP="0002756E">
            <w:pPr>
              <w:spacing w:after="0" w:line="240" w:lineRule="auto"/>
              <w:jc w:val="center"/>
              <w:rPr>
                <w:rFonts w:cs="Times New Roman"/>
                <w:color w:val="000000"/>
                <w:lang w:eastAsia="es-ES"/>
              </w:rPr>
            </w:pPr>
            <w:r w:rsidRPr="007D157D">
              <w:rPr>
                <w:rFonts w:cs="Times New Roman"/>
                <w:color w:val="000000"/>
                <w:lang w:eastAsia="es-ES"/>
              </w:rPr>
              <w:t>724</w:t>
            </w:r>
          </w:p>
        </w:tc>
        <w:tc>
          <w:tcPr>
            <w:tcW w:w="1200" w:type="dxa"/>
            <w:tcBorders>
              <w:top w:val="nil"/>
              <w:left w:val="nil"/>
              <w:bottom w:val="nil"/>
              <w:right w:val="single" w:sz="8" w:space="0" w:color="auto"/>
            </w:tcBorders>
            <w:shd w:val="clear" w:color="auto" w:fill="auto"/>
            <w:noWrap/>
            <w:vAlign w:val="bottom"/>
            <w:hideMark/>
          </w:tcPr>
          <w:p w:rsidR="00A754B1" w:rsidRPr="007D157D" w:rsidRDefault="00A754B1" w:rsidP="0002756E">
            <w:pPr>
              <w:spacing w:after="0" w:line="240" w:lineRule="auto"/>
              <w:jc w:val="center"/>
              <w:rPr>
                <w:rFonts w:ascii="Arial" w:hAnsi="Arial" w:cs="Arial"/>
                <w:sz w:val="16"/>
                <w:szCs w:val="16"/>
                <w:lang w:eastAsia="es-ES"/>
              </w:rPr>
            </w:pPr>
            <w:r w:rsidRPr="007D157D">
              <w:rPr>
                <w:rFonts w:ascii="Arial" w:hAnsi="Arial" w:cs="Arial"/>
                <w:sz w:val="16"/>
                <w:szCs w:val="16"/>
                <w:lang w:eastAsia="es-ES"/>
              </w:rPr>
              <w:t>47</w:t>
            </w:r>
          </w:p>
        </w:tc>
        <w:tc>
          <w:tcPr>
            <w:tcW w:w="2840" w:type="dxa"/>
            <w:tcBorders>
              <w:top w:val="nil"/>
              <w:left w:val="nil"/>
              <w:bottom w:val="nil"/>
              <w:right w:val="nil"/>
            </w:tcBorders>
            <w:shd w:val="clear" w:color="auto" w:fill="auto"/>
            <w:noWrap/>
            <w:vAlign w:val="bottom"/>
            <w:hideMark/>
          </w:tcPr>
          <w:p w:rsidR="00A754B1" w:rsidRPr="007D157D" w:rsidRDefault="00A754B1" w:rsidP="0002756E">
            <w:pPr>
              <w:spacing w:after="0" w:line="240" w:lineRule="auto"/>
              <w:rPr>
                <w:rFonts w:ascii="Arial" w:hAnsi="Arial" w:cs="Arial"/>
                <w:sz w:val="16"/>
                <w:szCs w:val="16"/>
                <w:lang w:eastAsia="es-ES"/>
              </w:rPr>
            </w:pPr>
            <w:proofErr w:type="spellStart"/>
            <w:r w:rsidRPr="007D157D">
              <w:rPr>
                <w:rFonts w:ascii="Arial" w:hAnsi="Arial" w:cs="Arial"/>
                <w:sz w:val="16"/>
                <w:szCs w:val="16"/>
                <w:lang w:eastAsia="es-ES"/>
              </w:rPr>
              <w:t>Orgeatpowder</w:t>
            </w:r>
            <w:proofErr w:type="spellEnd"/>
            <w:r w:rsidRPr="007D157D">
              <w:rPr>
                <w:rFonts w:ascii="Arial" w:hAnsi="Arial" w:cs="Arial"/>
                <w:sz w:val="16"/>
                <w:szCs w:val="16"/>
                <w:lang w:eastAsia="es-ES"/>
              </w:rPr>
              <w:t xml:space="preserve"> Doña Lisa</w:t>
            </w:r>
          </w:p>
        </w:tc>
        <w:tc>
          <w:tcPr>
            <w:tcW w:w="1616" w:type="dxa"/>
            <w:tcBorders>
              <w:top w:val="nil"/>
              <w:left w:val="single" w:sz="8" w:space="0" w:color="auto"/>
              <w:bottom w:val="nil"/>
              <w:right w:val="single" w:sz="8" w:space="0" w:color="auto"/>
            </w:tcBorders>
            <w:shd w:val="clear" w:color="auto" w:fill="auto"/>
            <w:noWrap/>
            <w:vAlign w:val="bottom"/>
            <w:hideMark/>
          </w:tcPr>
          <w:p w:rsidR="00A754B1" w:rsidRPr="007D157D" w:rsidRDefault="00A754B1" w:rsidP="0002756E">
            <w:pPr>
              <w:spacing w:after="0" w:line="240" w:lineRule="auto"/>
              <w:jc w:val="right"/>
              <w:rPr>
                <w:rFonts w:ascii="Arial" w:hAnsi="Arial" w:cs="Arial"/>
                <w:sz w:val="16"/>
                <w:szCs w:val="16"/>
                <w:lang w:eastAsia="es-ES"/>
              </w:rPr>
            </w:pPr>
            <w:r w:rsidRPr="007D157D">
              <w:rPr>
                <w:rFonts w:ascii="Arial" w:hAnsi="Arial" w:cs="Arial"/>
                <w:sz w:val="16"/>
                <w:szCs w:val="16"/>
                <w:lang w:eastAsia="es-ES"/>
              </w:rPr>
              <w:t>490.34</w:t>
            </w:r>
          </w:p>
        </w:tc>
        <w:tc>
          <w:tcPr>
            <w:tcW w:w="784" w:type="dxa"/>
            <w:tcBorders>
              <w:top w:val="nil"/>
              <w:left w:val="nil"/>
              <w:bottom w:val="nil"/>
              <w:right w:val="single" w:sz="8" w:space="0" w:color="auto"/>
            </w:tcBorders>
            <w:shd w:val="clear" w:color="auto" w:fill="auto"/>
            <w:noWrap/>
            <w:vAlign w:val="bottom"/>
            <w:hideMark/>
          </w:tcPr>
          <w:p w:rsidR="00A754B1" w:rsidRPr="007D157D" w:rsidRDefault="00A754B1" w:rsidP="0002756E">
            <w:pPr>
              <w:spacing w:after="0" w:line="240" w:lineRule="auto"/>
              <w:rPr>
                <w:rFonts w:cs="Times New Roman"/>
                <w:color w:val="000000"/>
                <w:lang w:eastAsia="es-ES"/>
              </w:rPr>
            </w:pPr>
            <w:r w:rsidRPr="007D157D">
              <w:rPr>
                <w:rFonts w:cs="Times New Roman"/>
                <w:color w:val="000000"/>
                <w:lang w:eastAsia="es-ES"/>
              </w:rPr>
              <w:t>Kilos</w:t>
            </w:r>
          </w:p>
        </w:tc>
      </w:tr>
      <w:tr w:rsidR="00A754B1" w:rsidRPr="007D157D" w:rsidTr="0002756E">
        <w:trPr>
          <w:trHeight w:val="300"/>
        </w:trPr>
        <w:tc>
          <w:tcPr>
            <w:tcW w:w="1200" w:type="dxa"/>
            <w:tcBorders>
              <w:top w:val="nil"/>
              <w:left w:val="single" w:sz="8" w:space="0" w:color="auto"/>
              <w:bottom w:val="nil"/>
              <w:right w:val="single" w:sz="8" w:space="0" w:color="auto"/>
            </w:tcBorders>
            <w:shd w:val="clear" w:color="auto" w:fill="auto"/>
            <w:noWrap/>
            <w:vAlign w:val="bottom"/>
            <w:hideMark/>
          </w:tcPr>
          <w:p w:rsidR="00A754B1" w:rsidRPr="007D157D" w:rsidRDefault="00A754B1" w:rsidP="0002756E">
            <w:pPr>
              <w:spacing w:after="0" w:line="240" w:lineRule="auto"/>
              <w:jc w:val="center"/>
              <w:rPr>
                <w:rFonts w:cs="Times New Roman"/>
                <w:color w:val="000000"/>
                <w:lang w:eastAsia="es-ES"/>
              </w:rPr>
            </w:pPr>
            <w:r w:rsidRPr="007D157D">
              <w:rPr>
                <w:rFonts w:cs="Times New Roman"/>
                <w:color w:val="000000"/>
                <w:lang w:eastAsia="es-ES"/>
              </w:rPr>
              <w:t>724</w:t>
            </w:r>
          </w:p>
        </w:tc>
        <w:tc>
          <w:tcPr>
            <w:tcW w:w="1200" w:type="dxa"/>
            <w:tcBorders>
              <w:top w:val="nil"/>
              <w:left w:val="nil"/>
              <w:bottom w:val="nil"/>
              <w:right w:val="single" w:sz="8" w:space="0" w:color="auto"/>
            </w:tcBorders>
            <w:shd w:val="clear" w:color="auto" w:fill="auto"/>
            <w:noWrap/>
            <w:vAlign w:val="bottom"/>
            <w:hideMark/>
          </w:tcPr>
          <w:p w:rsidR="00A754B1" w:rsidRPr="007D157D" w:rsidRDefault="00A754B1" w:rsidP="0002756E">
            <w:pPr>
              <w:spacing w:after="0" w:line="240" w:lineRule="auto"/>
              <w:jc w:val="center"/>
              <w:rPr>
                <w:rFonts w:ascii="Arial" w:hAnsi="Arial" w:cs="Arial"/>
                <w:sz w:val="16"/>
                <w:szCs w:val="16"/>
                <w:lang w:eastAsia="es-ES"/>
              </w:rPr>
            </w:pPr>
            <w:r w:rsidRPr="007D157D">
              <w:rPr>
                <w:rFonts w:ascii="Arial" w:hAnsi="Arial" w:cs="Arial"/>
                <w:sz w:val="16"/>
                <w:szCs w:val="16"/>
                <w:lang w:eastAsia="es-ES"/>
              </w:rPr>
              <w:t>120</w:t>
            </w:r>
          </w:p>
        </w:tc>
        <w:tc>
          <w:tcPr>
            <w:tcW w:w="2840" w:type="dxa"/>
            <w:tcBorders>
              <w:top w:val="nil"/>
              <w:left w:val="nil"/>
              <w:bottom w:val="nil"/>
              <w:right w:val="nil"/>
            </w:tcBorders>
            <w:shd w:val="clear" w:color="auto" w:fill="auto"/>
            <w:noWrap/>
            <w:vAlign w:val="bottom"/>
            <w:hideMark/>
          </w:tcPr>
          <w:p w:rsidR="00A754B1" w:rsidRPr="007D157D" w:rsidRDefault="00A754B1" w:rsidP="0002756E">
            <w:pPr>
              <w:spacing w:after="0" w:line="240" w:lineRule="auto"/>
              <w:rPr>
                <w:rFonts w:ascii="Arial" w:hAnsi="Arial" w:cs="Arial"/>
                <w:sz w:val="16"/>
                <w:szCs w:val="16"/>
                <w:lang w:eastAsia="es-ES"/>
              </w:rPr>
            </w:pPr>
            <w:r w:rsidRPr="007D157D">
              <w:rPr>
                <w:rFonts w:ascii="Arial" w:hAnsi="Arial" w:cs="Arial"/>
                <w:sz w:val="16"/>
                <w:szCs w:val="16"/>
                <w:lang w:eastAsia="es-ES"/>
              </w:rPr>
              <w:t xml:space="preserve">Chao </w:t>
            </w:r>
            <w:proofErr w:type="spellStart"/>
            <w:r w:rsidRPr="007D157D">
              <w:rPr>
                <w:rFonts w:ascii="Arial" w:hAnsi="Arial" w:cs="Arial"/>
                <w:sz w:val="16"/>
                <w:szCs w:val="16"/>
                <w:lang w:eastAsia="es-ES"/>
              </w:rPr>
              <w:t>meinnoodles</w:t>
            </w:r>
            <w:proofErr w:type="spellEnd"/>
            <w:r w:rsidRPr="007D157D">
              <w:rPr>
                <w:rFonts w:ascii="Arial" w:hAnsi="Arial" w:cs="Arial"/>
                <w:sz w:val="16"/>
                <w:szCs w:val="16"/>
                <w:lang w:eastAsia="es-ES"/>
              </w:rPr>
              <w:t xml:space="preserve"> Doña Lisa</w:t>
            </w:r>
          </w:p>
        </w:tc>
        <w:tc>
          <w:tcPr>
            <w:tcW w:w="1616" w:type="dxa"/>
            <w:tcBorders>
              <w:top w:val="nil"/>
              <w:left w:val="single" w:sz="8" w:space="0" w:color="auto"/>
              <w:bottom w:val="nil"/>
              <w:right w:val="single" w:sz="8" w:space="0" w:color="auto"/>
            </w:tcBorders>
            <w:shd w:val="clear" w:color="auto" w:fill="auto"/>
            <w:noWrap/>
            <w:vAlign w:val="bottom"/>
            <w:hideMark/>
          </w:tcPr>
          <w:p w:rsidR="00A754B1" w:rsidRPr="007D157D" w:rsidRDefault="00A754B1" w:rsidP="0002756E">
            <w:pPr>
              <w:spacing w:after="0" w:line="240" w:lineRule="auto"/>
              <w:jc w:val="right"/>
              <w:rPr>
                <w:rFonts w:ascii="Arial" w:hAnsi="Arial" w:cs="Arial"/>
                <w:sz w:val="16"/>
                <w:szCs w:val="16"/>
                <w:lang w:eastAsia="es-ES"/>
              </w:rPr>
            </w:pPr>
            <w:r w:rsidRPr="007D157D">
              <w:rPr>
                <w:rFonts w:ascii="Arial" w:hAnsi="Arial" w:cs="Arial"/>
                <w:sz w:val="16"/>
                <w:szCs w:val="16"/>
                <w:lang w:eastAsia="es-ES"/>
              </w:rPr>
              <w:t>816.47</w:t>
            </w:r>
          </w:p>
        </w:tc>
        <w:tc>
          <w:tcPr>
            <w:tcW w:w="784" w:type="dxa"/>
            <w:tcBorders>
              <w:top w:val="nil"/>
              <w:left w:val="nil"/>
              <w:bottom w:val="nil"/>
              <w:right w:val="single" w:sz="8" w:space="0" w:color="auto"/>
            </w:tcBorders>
            <w:shd w:val="clear" w:color="auto" w:fill="auto"/>
            <w:noWrap/>
            <w:vAlign w:val="bottom"/>
            <w:hideMark/>
          </w:tcPr>
          <w:p w:rsidR="00A754B1" w:rsidRPr="007D157D" w:rsidRDefault="00A754B1" w:rsidP="0002756E">
            <w:pPr>
              <w:spacing w:after="0" w:line="240" w:lineRule="auto"/>
              <w:rPr>
                <w:rFonts w:cs="Times New Roman"/>
                <w:color w:val="000000"/>
                <w:lang w:eastAsia="es-ES"/>
              </w:rPr>
            </w:pPr>
            <w:r w:rsidRPr="007D157D">
              <w:rPr>
                <w:rFonts w:cs="Times New Roman"/>
                <w:color w:val="000000"/>
                <w:lang w:eastAsia="es-ES"/>
              </w:rPr>
              <w:t>Kilos</w:t>
            </w:r>
          </w:p>
        </w:tc>
      </w:tr>
      <w:tr w:rsidR="00A754B1" w:rsidRPr="007D157D" w:rsidTr="0002756E">
        <w:trPr>
          <w:trHeight w:val="300"/>
        </w:trPr>
        <w:tc>
          <w:tcPr>
            <w:tcW w:w="1200" w:type="dxa"/>
            <w:tcBorders>
              <w:top w:val="nil"/>
              <w:left w:val="single" w:sz="8" w:space="0" w:color="auto"/>
              <w:bottom w:val="nil"/>
              <w:right w:val="single" w:sz="8" w:space="0" w:color="auto"/>
            </w:tcBorders>
            <w:shd w:val="clear" w:color="auto" w:fill="auto"/>
            <w:noWrap/>
            <w:vAlign w:val="bottom"/>
            <w:hideMark/>
          </w:tcPr>
          <w:p w:rsidR="00A754B1" w:rsidRPr="007D157D" w:rsidRDefault="00A754B1" w:rsidP="0002756E">
            <w:pPr>
              <w:spacing w:after="0" w:line="240" w:lineRule="auto"/>
              <w:jc w:val="center"/>
              <w:rPr>
                <w:rFonts w:cs="Times New Roman"/>
                <w:color w:val="000000"/>
                <w:lang w:eastAsia="es-ES"/>
              </w:rPr>
            </w:pPr>
            <w:r w:rsidRPr="007D157D">
              <w:rPr>
                <w:rFonts w:cs="Times New Roman"/>
                <w:color w:val="000000"/>
                <w:lang w:eastAsia="es-ES"/>
              </w:rPr>
              <w:t>724</w:t>
            </w:r>
          </w:p>
        </w:tc>
        <w:tc>
          <w:tcPr>
            <w:tcW w:w="1200" w:type="dxa"/>
            <w:tcBorders>
              <w:top w:val="nil"/>
              <w:left w:val="nil"/>
              <w:bottom w:val="nil"/>
              <w:right w:val="single" w:sz="8" w:space="0" w:color="auto"/>
            </w:tcBorders>
            <w:shd w:val="clear" w:color="auto" w:fill="auto"/>
            <w:noWrap/>
            <w:vAlign w:val="bottom"/>
            <w:hideMark/>
          </w:tcPr>
          <w:p w:rsidR="00A754B1" w:rsidRPr="007D157D" w:rsidRDefault="00A754B1" w:rsidP="0002756E">
            <w:pPr>
              <w:spacing w:after="0" w:line="240" w:lineRule="auto"/>
              <w:jc w:val="center"/>
              <w:rPr>
                <w:rFonts w:ascii="Arial" w:hAnsi="Arial" w:cs="Arial"/>
                <w:sz w:val="16"/>
                <w:szCs w:val="16"/>
                <w:lang w:eastAsia="es-ES"/>
              </w:rPr>
            </w:pPr>
            <w:r w:rsidRPr="007D157D">
              <w:rPr>
                <w:rFonts w:ascii="Arial" w:hAnsi="Arial" w:cs="Arial"/>
                <w:sz w:val="16"/>
                <w:szCs w:val="16"/>
                <w:lang w:eastAsia="es-ES"/>
              </w:rPr>
              <w:t>96</w:t>
            </w:r>
          </w:p>
        </w:tc>
        <w:tc>
          <w:tcPr>
            <w:tcW w:w="2840" w:type="dxa"/>
            <w:tcBorders>
              <w:top w:val="nil"/>
              <w:left w:val="nil"/>
              <w:bottom w:val="nil"/>
              <w:right w:val="nil"/>
            </w:tcBorders>
            <w:shd w:val="clear" w:color="auto" w:fill="auto"/>
            <w:noWrap/>
            <w:vAlign w:val="bottom"/>
            <w:hideMark/>
          </w:tcPr>
          <w:p w:rsidR="00A754B1" w:rsidRPr="007D157D" w:rsidRDefault="00A754B1" w:rsidP="0002756E">
            <w:pPr>
              <w:spacing w:after="0" w:line="240" w:lineRule="auto"/>
              <w:rPr>
                <w:rFonts w:ascii="Arial" w:hAnsi="Arial" w:cs="Arial"/>
                <w:sz w:val="16"/>
                <w:szCs w:val="16"/>
                <w:lang w:eastAsia="es-ES"/>
              </w:rPr>
            </w:pPr>
            <w:r w:rsidRPr="007D157D">
              <w:rPr>
                <w:rFonts w:ascii="Arial" w:hAnsi="Arial" w:cs="Arial"/>
                <w:sz w:val="16"/>
                <w:szCs w:val="16"/>
                <w:lang w:eastAsia="es-ES"/>
              </w:rPr>
              <w:t xml:space="preserve">San francisco </w:t>
            </w:r>
            <w:proofErr w:type="spellStart"/>
            <w:r w:rsidRPr="007D157D">
              <w:rPr>
                <w:rFonts w:ascii="Arial" w:hAnsi="Arial" w:cs="Arial"/>
                <w:sz w:val="16"/>
                <w:szCs w:val="16"/>
                <w:lang w:eastAsia="es-ES"/>
              </w:rPr>
              <w:t>parboiled</w:t>
            </w:r>
            <w:proofErr w:type="spellEnd"/>
            <w:r w:rsidRPr="007D157D">
              <w:rPr>
                <w:rFonts w:ascii="Arial" w:hAnsi="Arial" w:cs="Arial"/>
                <w:sz w:val="16"/>
                <w:szCs w:val="16"/>
                <w:lang w:eastAsia="es-ES"/>
              </w:rPr>
              <w:t xml:space="preserve"> rice</w:t>
            </w:r>
          </w:p>
        </w:tc>
        <w:tc>
          <w:tcPr>
            <w:tcW w:w="1616" w:type="dxa"/>
            <w:tcBorders>
              <w:top w:val="nil"/>
              <w:left w:val="single" w:sz="8" w:space="0" w:color="auto"/>
              <w:bottom w:val="nil"/>
              <w:right w:val="single" w:sz="8" w:space="0" w:color="auto"/>
            </w:tcBorders>
            <w:shd w:val="clear" w:color="auto" w:fill="auto"/>
            <w:noWrap/>
            <w:vAlign w:val="bottom"/>
            <w:hideMark/>
          </w:tcPr>
          <w:p w:rsidR="00A754B1" w:rsidRPr="007D157D" w:rsidRDefault="00A754B1" w:rsidP="0002756E">
            <w:pPr>
              <w:spacing w:after="0" w:line="240" w:lineRule="auto"/>
              <w:jc w:val="right"/>
              <w:rPr>
                <w:rFonts w:ascii="Arial" w:hAnsi="Arial" w:cs="Arial"/>
                <w:sz w:val="16"/>
                <w:szCs w:val="16"/>
                <w:lang w:eastAsia="es-ES"/>
              </w:rPr>
            </w:pPr>
            <w:r w:rsidRPr="007D157D">
              <w:rPr>
                <w:rFonts w:ascii="Arial" w:hAnsi="Arial" w:cs="Arial"/>
                <w:sz w:val="16"/>
                <w:szCs w:val="16"/>
                <w:lang w:eastAsia="es-ES"/>
              </w:rPr>
              <w:t>1,088.63</w:t>
            </w:r>
          </w:p>
        </w:tc>
        <w:tc>
          <w:tcPr>
            <w:tcW w:w="784" w:type="dxa"/>
            <w:tcBorders>
              <w:top w:val="nil"/>
              <w:left w:val="nil"/>
              <w:bottom w:val="nil"/>
              <w:right w:val="single" w:sz="8" w:space="0" w:color="auto"/>
            </w:tcBorders>
            <w:shd w:val="clear" w:color="auto" w:fill="auto"/>
            <w:noWrap/>
            <w:vAlign w:val="bottom"/>
            <w:hideMark/>
          </w:tcPr>
          <w:p w:rsidR="00A754B1" w:rsidRPr="007D157D" w:rsidRDefault="00A754B1" w:rsidP="0002756E">
            <w:pPr>
              <w:spacing w:after="0" w:line="240" w:lineRule="auto"/>
              <w:rPr>
                <w:rFonts w:cs="Times New Roman"/>
                <w:color w:val="000000"/>
                <w:lang w:eastAsia="es-ES"/>
              </w:rPr>
            </w:pPr>
            <w:r w:rsidRPr="007D157D">
              <w:rPr>
                <w:rFonts w:cs="Times New Roman"/>
                <w:color w:val="000000"/>
                <w:lang w:eastAsia="es-ES"/>
              </w:rPr>
              <w:t>Kilos</w:t>
            </w:r>
          </w:p>
        </w:tc>
      </w:tr>
      <w:tr w:rsidR="00A754B1" w:rsidRPr="007D157D" w:rsidTr="0002756E">
        <w:trPr>
          <w:trHeight w:val="300"/>
        </w:trPr>
        <w:tc>
          <w:tcPr>
            <w:tcW w:w="1200" w:type="dxa"/>
            <w:tcBorders>
              <w:top w:val="nil"/>
              <w:left w:val="single" w:sz="8" w:space="0" w:color="auto"/>
              <w:bottom w:val="nil"/>
              <w:right w:val="single" w:sz="8" w:space="0" w:color="auto"/>
            </w:tcBorders>
            <w:shd w:val="clear" w:color="auto" w:fill="auto"/>
            <w:noWrap/>
            <w:vAlign w:val="bottom"/>
            <w:hideMark/>
          </w:tcPr>
          <w:p w:rsidR="00A754B1" w:rsidRPr="007D157D" w:rsidRDefault="00A754B1" w:rsidP="0002756E">
            <w:pPr>
              <w:spacing w:after="0" w:line="240" w:lineRule="auto"/>
              <w:jc w:val="center"/>
              <w:rPr>
                <w:rFonts w:cs="Times New Roman"/>
                <w:color w:val="000000"/>
                <w:lang w:eastAsia="es-ES"/>
              </w:rPr>
            </w:pPr>
            <w:r w:rsidRPr="007D157D">
              <w:rPr>
                <w:rFonts w:cs="Times New Roman"/>
                <w:color w:val="000000"/>
                <w:lang w:eastAsia="es-ES"/>
              </w:rPr>
              <w:t>724</w:t>
            </w:r>
          </w:p>
        </w:tc>
        <w:tc>
          <w:tcPr>
            <w:tcW w:w="1200" w:type="dxa"/>
            <w:tcBorders>
              <w:top w:val="nil"/>
              <w:left w:val="nil"/>
              <w:bottom w:val="nil"/>
              <w:right w:val="single" w:sz="8" w:space="0" w:color="auto"/>
            </w:tcBorders>
            <w:shd w:val="clear" w:color="auto" w:fill="auto"/>
            <w:noWrap/>
            <w:vAlign w:val="bottom"/>
            <w:hideMark/>
          </w:tcPr>
          <w:p w:rsidR="00A754B1" w:rsidRPr="007D157D" w:rsidRDefault="00A754B1" w:rsidP="0002756E">
            <w:pPr>
              <w:spacing w:after="0" w:line="240" w:lineRule="auto"/>
              <w:jc w:val="center"/>
              <w:rPr>
                <w:rFonts w:ascii="Arial" w:hAnsi="Arial" w:cs="Arial"/>
                <w:sz w:val="16"/>
                <w:szCs w:val="16"/>
                <w:lang w:eastAsia="es-ES"/>
              </w:rPr>
            </w:pPr>
            <w:r w:rsidRPr="007D157D">
              <w:rPr>
                <w:rFonts w:ascii="Arial" w:hAnsi="Arial" w:cs="Arial"/>
                <w:sz w:val="16"/>
                <w:szCs w:val="16"/>
                <w:lang w:eastAsia="es-ES"/>
              </w:rPr>
              <w:t>80</w:t>
            </w:r>
          </w:p>
        </w:tc>
        <w:tc>
          <w:tcPr>
            <w:tcW w:w="2840" w:type="dxa"/>
            <w:tcBorders>
              <w:top w:val="nil"/>
              <w:left w:val="nil"/>
              <w:bottom w:val="nil"/>
              <w:right w:val="nil"/>
            </w:tcBorders>
            <w:shd w:val="clear" w:color="auto" w:fill="auto"/>
            <w:noWrap/>
            <w:vAlign w:val="bottom"/>
            <w:hideMark/>
          </w:tcPr>
          <w:p w:rsidR="00A754B1" w:rsidRPr="007D157D" w:rsidRDefault="00A754B1" w:rsidP="0002756E">
            <w:pPr>
              <w:spacing w:after="0" w:line="240" w:lineRule="auto"/>
              <w:rPr>
                <w:rFonts w:ascii="Arial" w:hAnsi="Arial" w:cs="Arial"/>
                <w:sz w:val="16"/>
                <w:szCs w:val="16"/>
                <w:lang w:eastAsia="es-ES"/>
              </w:rPr>
            </w:pPr>
            <w:r w:rsidRPr="007D157D">
              <w:rPr>
                <w:rFonts w:ascii="Arial" w:hAnsi="Arial" w:cs="Arial"/>
                <w:sz w:val="16"/>
                <w:szCs w:val="16"/>
                <w:lang w:eastAsia="es-ES"/>
              </w:rPr>
              <w:t>Piñatas</w:t>
            </w:r>
          </w:p>
        </w:tc>
        <w:tc>
          <w:tcPr>
            <w:tcW w:w="1616" w:type="dxa"/>
            <w:tcBorders>
              <w:top w:val="nil"/>
              <w:left w:val="single" w:sz="8" w:space="0" w:color="auto"/>
              <w:bottom w:val="nil"/>
              <w:right w:val="single" w:sz="8" w:space="0" w:color="auto"/>
            </w:tcBorders>
            <w:shd w:val="clear" w:color="auto" w:fill="auto"/>
            <w:noWrap/>
            <w:vAlign w:val="bottom"/>
            <w:hideMark/>
          </w:tcPr>
          <w:p w:rsidR="00A754B1" w:rsidRPr="007D157D" w:rsidRDefault="00A754B1" w:rsidP="0002756E">
            <w:pPr>
              <w:spacing w:after="0" w:line="240" w:lineRule="auto"/>
              <w:jc w:val="right"/>
              <w:rPr>
                <w:rFonts w:ascii="Arial" w:hAnsi="Arial" w:cs="Arial"/>
                <w:sz w:val="16"/>
                <w:szCs w:val="16"/>
                <w:lang w:eastAsia="es-ES"/>
              </w:rPr>
            </w:pPr>
            <w:r w:rsidRPr="007D157D">
              <w:rPr>
                <w:rFonts w:ascii="Arial" w:hAnsi="Arial" w:cs="Arial"/>
                <w:sz w:val="16"/>
                <w:szCs w:val="16"/>
                <w:lang w:eastAsia="es-ES"/>
              </w:rPr>
              <w:t>90.71</w:t>
            </w:r>
          </w:p>
        </w:tc>
        <w:tc>
          <w:tcPr>
            <w:tcW w:w="784" w:type="dxa"/>
            <w:tcBorders>
              <w:top w:val="nil"/>
              <w:left w:val="nil"/>
              <w:bottom w:val="nil"/>
              <w:right w:val="single" w:sz="8" w:space="0" w:color="auto"/>
            </w:tcBorders>
            <w:shd w:val="clear" w:color="auto" w:fill="auto"/>
            <w:noWrap/>
            <w:vAlign w:val="bottom"/>
            <w:hideMark/>
          </w:tcPr>
          <w:p w:rsidR="00A754B1" w:rsidRPr="007D157D" w:rsidRDefault="00A754B1" w:rsidP="0002756E">
            <w:pPr>
              <w:spacing w:after="0" w:line="240" w:lineRule="auto"/>
              <w:rPr>
                <w:rFonts w:cs="Times New Roman"/>
                <w:color w:val="000000"/>
                <w:lang w:eastAsia="es-ES"/>
              </w:rPr>
            </w:pPr>
            <w:r w:rsidRPr="007D157D">
              <w:rPr>
                <w:rFonts w:cs="Times New Roman"/>
                <w:color w:val="000000"/>
                <w:lang w:eastAsia="es-ES"/>
              </w:rPr>
              <w:t>Kilos</w:t>
            </w:r>
          </w:p>
        </w:tc>
      </w:tr>
      <w:tr w:rsidR="00A754B1" w:rsidRPr="007D157D" w:rsidTr="0002756E">
        <w:trPr>
          <w:trHeight w:val="315"/>
        </w:trPr>
        <w:tc>
          <w:tcPr>
            <w:tcW w:w="1200" w:type="dxa"/>
            <w:tcBorders>
              <w:top w:val="nil"/>
              <w:left w:val="single" w:sz="8" w:space="0" w:color="auto"/>
              <w:bottom w:val="single" w:sz="8" w:space="0" w:color="auto"/>
              <w:right w:val="single" w:sz="8" w:space="0" w:color="auto"/>
            </w:tcBorders>
            <w:shd w:val="clear" w:color="auto" w:fill="auto"/>
            <w:noWrap/>
            <w:vAlign w:val="bottom"/>
            <w:hideMark/>
          </w:tcPr>
          <w:p w:rsidR="00A754B1" w:rsidRPr="007D157D" w:rsidRDefault="00A754B1" w:rsidP="0002756E">
            <w:pPr>
              <w:spacing w:after="0" w:line="240" w:lineRule="auto"/>
              <w:jc w:val="center"/>
              <w:rPr>
                <w:rFonts w:cs="Times New Roman"/>
                <w:color w:val="000000"/>
                <w:lang w:eastAsia="es-ES"/>
              </w:rPr>
            </w:pPr>
            <w:r w:rsidRPr="007D157D">
              <w:rPr>
                <w:rFonts w:cs="Times New Roman"/>
                <w:color w:val="000000"/>
                <w:lang w:eastAsia="es-ES"/>
              </w:rPr>
              <w:t>724</w:t>
            </w:r>
          </w:p>
        </w:tc>
        <w:tc>
          <w:tcPr>
            <w:tcW w:w="1200" w:type="dxa"/>
            <w:tcBorders>
              <w:top w:val="nil"/>
              <w:left w:val="nil"/>
              <w:bottom w:val="single" w:sz="8" w:space="0" w:color="auto"/>
              <w:right w:val="single" w:sz="8" w:space="0" w:color="auto"/>
            </w:tcBorders>
            <w:shd w:val="clear" w:color="auto" w:fill="auto"/>
            <w:noWrap/>
            <w:vAlign w:val="bottom"/>
            <w:hideMark/>
          </w:tcPr>
          <w:p w:rsidR="00A754B1" w:rsidRPr="007D157D" w:rsidRDefault="00A754B1" w:rsidP="0002756E">
            <w:pPr>
              <w:spacing w:after="0" w:line="240" w:lineRule="auto"/>
              <w:jc w:val="center"/>
              <w:rPr>
                <w:rFonts w:ascii="Arial" w:hAnsi="Arial" w:cs="Arial"/>
                <w:sz w:val="16"/>
                <w:szCs w:val="16"/>
                <w:lang w:eastAsia="es-ES"/>
              </w:rPr>
            </w:pPr>
            <w:r w:rsidRPr="007D157D">
              <w:rPr>
                <w:rFonts w:ascii="Arial" w:hAnsi="Arial" w:cs="Arial"/>
                <w:sz w:val="16"/>
                <w:szCs w:val="16"/>
                <w:lang w:eastAsia="es-ES"/>
              </w:rPr>
              <w:t>80</w:t>
            </w:r>
          </w:p>
        </w:tc>
        <w:tc>
          <w:tcPr>
            <w:tcW w:w="2840" w:type="dxa"/>
            <w:tcBorders>
              <w:top w:val="nil"/>
              <w:left w:val="nil"/>
              <w:bottom w:val="single" w:sz="8" w:space="0" w:color="auto"/>
              <w:right w:val="nil"/>
            </w:tcBorders>
            <w:shd w:val="clear" w:color="auto" w:fill="auto"/>
            <w:noWrap/>
            <w:vAlign w:val="bottom"/>
            <w:hideMark/>
          </w:tcPr>
          <w:p w:rsidR="00A754B1" w:rsidRPr="007D157D" w:rsidRDefault="00A754B1" w:rsidP="0002756E">
            <w:pPr>
              <w:spacing w:after="0" w:line="240" w:lineRule="auto"/>
              <w:rPr>
                <w:rFonts w:ascii="Arial" w:hAnsi="Arial" w:cs="Arial"/>
                <w:sz w:val="16"/>
                <w:szCs w:val="16"/>
                <w:lang w:eastAsia="es-ES"/>
              </w:rPr>
            </w:pPr>
            <w:r w:rsidRPr="007D157D">
              <w:rPr>
                <w:rFonts w:ascii="Arial" w:hAnsi="Arial" w:cs="Arial"/>
                <w:sz w:val="16"/>
                <w:szCs w:val="16"/>
                <w:lang w:eastAsia="es-ES"/>
              </w:rPr>
              <w:t xml:space="preserve">Piñatas </w:t>
            </w:r>
            <w:proofErr w:type="spellStart"/>
            <w:r w:rsidRPr="007D157D">
              <w:rPr>
                <w:rFonts w:ascii="Arial" w:hAnsi="Arial" w:cs="Arial"/>
                <w:sz w:val="16"/>
                <w:szCs w:val="16"/>
                <w:lang w:eastAsia="es-ES"/>
              </w:rPr>
              <w:t>sticks</w:t>
            </w:r>
            <w:proofErr w:type="spellEnd"/>
          </w:p>
        </w:tc>
        <w:tc>
          <w:tcPr>
            <w:tcW w:w="1616" w:type="dxa"/>
            <w:tcBorders>
              <w:top w:val="nil"/>
              <w:left w:val="single" w:sz="8" w:space="0" w:color="auto"/>
              <w:bottom w:val="single" w:sz="8" w:space="0" w:color="auto"/>
              <w:right w:val="single" w:sz="8" w:space="0" w:color="auto"/>
            </w:tcBorders>
            <w:shd w:val="clear" w:color="auto" w:fill="auto"/>
            <w:noWrap/>
            <w:vAlign w:val="bottom"/>
            <w:hideMark/>
          </w:tcPr>
          <w:p w:rsidR="00A754B1" w:rsidRPr="007D157D" w:rsidRDefault="00A754B1" w:rsidP="0002756E">
            <w:pPr>
              <w:spacing w:after="0" w:line="240" w:lineRule="auto"/>
              <w:jc w:val="right"/>
              <w:rPr>
                <w:rFonts w:ascii="Arial" w:hAnsi="Arial" w:cs="Arial"/>
                <w:sz w:val="16"/>
                <w:szCs w:val="16"/>
                <w:lang w:eastAsia="es-ES"/>
              </w:rPr>
            </w:pPr>
            <w:r w:rsidRPr="007D157D">
              <w:rPr>
                <w:rFonts w:ascii="Arial" w:hAnsi="Arial" w:cs="Arial"/>
                <w:sz w:val="16"/>
                <w:szCs w:val="16"/>
                <w:lang w:eastAsia="es-ES"/>
              </w:rPr>
              <w:t>54.42</w:t>
            </w:r>
          </w:p>
        </w:tc>
        <w:tc>
          <w:tcPr>
            <w:tcW w:w="784" w:type="dxa"/>
            <w:tcBorders>
              <w:top w:val="nil"/>
              <w:left w:val="nil"/>
              <w:bottom w:val="single" w:sz="8" w:space="0" w:color="auto"/>
              <w:right w:val="single" w:sz="8" w:space="0" w:color="auto"/>
            </w:tcBorders>
            <w:shd w:val="clear" w:color="auto" w:fill="auto"/>
            <w:noWrap/>
            <w:vAlign w:val="bottom"/>
            <w:hideMark/>
          </w:tcPr>
          <w:p w:rsidR="00A754B1" w:rsidRPr="007D157D" w:rsidRDefault="00A754B1" w:rsidP="0002756E">
            <w:pPr>
              <w:spacing w:after="0" w:line="240" w:lineRule="auto"/>
              <w:rPr>
                <w:rFonts w:cs="Times New Roman"/>
                <w:color w:val="000000"/>
                <w:lang w:eastAsia="es-ES"/>
              </w:rPr>
            </w:pPr>
            <w:r w:rsidRPr="007D157D">
              <w:rPr>
                <w:rFonts w:cs="Times New Roman"/>
                <w:color w:val="000000"/>
                <w:lang w:eastAsia="es-ES"/>
              </w:rPr>
              <w:t>Kilos</w:t>
            </w:r>
          </w:p>
        </w:tc>
      </w:tr>
      <w:tr w:rsidR="00A754B1" w:rsidRPr="007D157D" w:rsidTr="0002756E">
        <w:trPr>
          <w:trHeight w:val="300"/>
        </w:trPr>
        <w:tc>
          <w:tcPr>
            <w:tcW w:w="1200" w:type="dxa"/>
            <w:tcBorders>
              <w:top w:val="nil"/>
              <w:left w:val="single" w:sz="8" w:space="0" w:color="auto"/>
              <w:bottom w:val="nil"/>
              <w:right w:val="single" w:sz="8" w:space="0" w:color="auto"/>
            </w:tcBorders>
            <w:shd w:val="clear" w:color="auto" w:fill="auto"/>
            <w:noWrap/>
            <w:vAlign w:val="bottom"/>
            <w:hideMark/>
          </w:tcPr>
          <w:p w:rsidR="00A754B1" w:rsidRPr="007D157D" w:rsidRDefault="00A754B1" w:rsidP="0002756E">
            <w:pPr>
              <w:spacing w:after="0" w:line="240" w:lineRule="auto"/>
              <w:jc w:val="center"/>
              <w:rPr>
                <w:rFonts w:cs="Times New Roman"/>
                <w:b/>
                <w:bCs/>
                <w:color w:val="000000"/>
                <w:lang w:eastAsia="es-ES"/>
              </w:rPr>
            </w:pPr>
            <w:r w:rsidRPr="007D157D">
              <w:rPr>
                <w:rFonts w:cs="Times New Roman"/>
                <w:b/>
                <w:bCs/>
                <w:color w:val="000000"/>
                <w:lang w:eastAsia="es-ES"/>
              </w:rPr>
              <w:t>TOTALES</w:t>
            </w:r>
          </w:p>
        </w:tc>
        <w:tc>
          <w:tcPr>
            <w:tcW w:w="1200" w:type="dxa"/>
            <w:tcBorders>
              <w:top w:val="nil"/>
              <w:left w:val="nil"/>
              <w:bottom w:val="nil"/>
              <w:right w:val="single" w:sz="8" w:space="0" w:color="auto"/>
            </w:tcBorders>
            <w:shd w:val="clear" w:color="auto" w:fill="auto"/>
            <w:noWrap/>
            <w:vAlign w:val="bottom"/>
            <w:hideMark/>
          </w:tcPr>
          <w:p w:rsidR="00A754B1" w:rsidRPr="007D157D" w:rsidRDefault="00A754B1" w:rsidP="0002756E">
            <w:pPr>
              <w:spacing w:after="0" w:line="240" w:lineRule="auto"/>
              <w:jc w:val="center"/>
              <w:rPr>
                <w:rFonts w:cs="Times New Roman"/>
                <w:b/>
                <w:bCs/>
                <w:color w:val="000000"/>
                <w:lang w:eastAsia="es-ES"/>
              </w:rPr>
            </w:pPr>
            <w:r w:rsidRPr="007D157D">
              <w:rPr>
                <w:rFonts w:cs="Times New Roman"/>
                <w:b/>
                <w:bCs/>
                <w:color w:val="000000"/>
                <w:lang w:eastAsia="es-ES"/>
              </w:rPr>
              <w:t>1362</w:t>
            </w:r>
          </w:p>
        </w:tc>
        <w:tc>
          <w:tcPr>
            <w:tcW w:w="2840" w:type="dxa"/>
            <w:tcBorders>
              <w:top w:val="nil"/>
              <w:left w:val="nil"/>
              <w:bottom w:val="nil"/>
              <w:right w:val="nil"/>
            </w:tcBorders>
            <w:shd w:val="clear" w:color="auto" w:fill="auto"/>
            <w:noWrap/>
            <w:vAlign w:val="bottom"/>
            <w:hideMark/>
          </w:tcPr>
          <w:p w:rsidR="00A754B1" w:rsidRPr="007D157D" w:rsidRDefault="00A754B1" w:rsidP="0002756E">
            <w:pPr>
              <w:spacing w:after="0" w:line="240" w:lineRule="auto"/>
              <w:rPr>
                <w:rFonts w:cs="Times New Roman"/>
                <w:b/>
                <w:bCs/>
                <w:color w:val="000000"/>
                <w:lang w:eastAsia="es-ES"/>
              </w:rPr>
            </w:pPr>
          </w:p>
        </w:tc>
        <w:tc>
          <w:tcPr>
            <w:tcW w:w="1616" w:type="dxa"/>
            <w:tcBorders>
              <w:top w:val="nil"/>
              <w:left w:val="single" w:sz="8" w:space="0" w:color="auto"/>
              <w:bottom w:val="nil"/>
              <w:right w:val="single" w:sz="8" w:space="0" w:color="auto"/>
            </w:tcBorders>
            <w:shd w:val="clear" w:color="auto" w:fill="auto"/>
            <w:noWrap/>
            <w:vAlign w:val="bottom"/>
            <w:hideMark/>
          </w:tcPr>
          <w:p w:rsidR="00A754B1" w:rsidRPr="007D157D" w:rsidRDefault="00A754B1" w:rsidP="0002756E">
            <w:pPr>
              <w:spacing w:after="0" w:line="240" w:lineRule="auto"/>
              <w:jc w:val="right"/>
              <w:rPr>
                <w:rFonts w:cs="Times New Roman"/>
                <w:b/>
                <w:bCs/>
                <w:color w:val="000000"/>
                <w:lang w:eastAsia="es-ES"/>
              </w:rPr>
            </w:pPr>
            <w:r w:rsidRPr="007D157D">
              <w:rPr>
                <w:rFonts w:cs="Times New Roman"/>
                <w:b/>
                <w:bCs/>
                <w:color w:val="000000"/>
                <w:lang w:eastAsia="es-ES"/>
              </w:rPr>
              <w:t>16,986.41</w:t>
            </w:r>
          </w:p>
        </w:tc>
        <w:tc>
          <w:tcPr>
            <w:tcW w:w="784" w:type="dxa"/>
            <w:tcBorders>
              <w:top w:val="nil"/>
              <w:left w:val="nil"/>
              <w:bottom w:val="nil"/>
              <w:right w:val="single" w:sz="8" w:space="0" w:color="auto"/>
            </w:tcBorders>
            <w:shd w:val="clear" w:color="auto" w:fill="auto"/>
            <w:noWrap/>
            <w:vAlign w:val="bottom"/>
            <w:hideMark/>
          </w:tcPr>
          <w:p w:rsidR="00A754B1" w:rsidRPr="007D157D" w:rsidRDefault="00A754B1" w:rsidP="0002756E">
            <w:pPr>
              <w:spacing w:after="0" w:line="240" w:lineRule="auto"/>
              <w:rPr>
                <w:rFonts w:cs="Times New Roman"/>
                <w:b/>
                <w:bCs/>
                <w:color w:val="000000"/>
                <w:lang w:eastAsia="es-ES"/>
              </w:rPr>
            </w:pPr>
            <w:r w:rsidRPr="007D157D">
              <w:rPr>
                <w:rFonts w:cs="Times New Roman"/>
                <w:b/>
                <w:bCs/>
                <w:color w:val="000000"/>
                <w:lang w:eastAsia="es-ES"/>
              </w:rPr>
              <w:t>Kilos</w:t>
            </w:r>
          </w:p>
        </w:tc>
      </w:tr>
      <w:tr w:rsidR="00A754B1" w:rsidRPr="007D157D" w:rsidTr="0002756E">
        <w:trPr>
          <w:trHeight w:val="315"/>
        </w:trPr>
        <w:tc>
          <w:tcPr>
            <w:tcW w:w="1200" w:type="dxa"/>
            <w:tcBorders>
              <w:top w:val="nil"/>
              <w:left w:val="single" w:sz="8" w:space="0" w:color="auto"/>
              <w:bottom w:val="single" w:sz="8" w:space="0" w:color="auto"/>
              <w:right w:val="single" w:sz="8" w:space="0" w:color="auto"/>
            </w:tcBorders>
            <w:shd w:val="clear" w:color="auto" w:fill="auto"/>
            <w:noWrap/>
            <w:vAlign w:val="bottom"/>
            <w:hideMark/>
          </w:tcPr>
          <w:p w:rsidR="00A754B1" w:rsidRPr="007D157D" w:rsidRDefault="00A754B1" w:rsidP="0002756E">
            <w:pPr>
              <w:spacing w:after="0" w:line="240" w:lineRule="auto"/>
              <w:jc w:val="center"/>
              <w:rPr>
                <w:rFonts w:cs="Times New Roman"/>
                <w:color w:val="000000"/>
                <w:lang w:eastAsia="es-ES"/>
              </w:rPr>
            </w:pPr>
            <w:r w:rsidRPr="007D157D">
              <w:rPr>
                <w:rFonts w:cs="Times New Roman"/>
                <w:color w:val="000000"/>
                <w:lang w:eastAsia="es-ES"/>
              </w:rPr>
              <w:t> </w:t>
            </w:r>
          </w:p>
        </w:tc>
        <w:tc>
          <w:tcPr>
            <w:tcW w:w="1200" w:type="dxa"/>
            <w:tcBorders>
              <w:top w:val="nil"/>
              <w:left w:val="nil"/>
              <w:bottom w:val="single" w:sz="8" w:space="0" w:color="auto"/>
              <w:right w:val="single" w:sz="8" w:space="0" w:color="auto"/>
            </w:tcBorders>
            <w:shd w:val="clear" w:color="auto" w:fill="auto"/>
            <w:noWrap/>
            <w:vAlign w:val="bottom"/>
            <w:hideMark/>
          </w:tcPr>
          <w:p w:rsidR="00A754B1" w:rsidRPr="007D157D" w:rsidRDefault="00A754B1" w:rsidP="0002756E">
            <w:pPr>
              <w:spacing w:after="0" w:line="240" w:lineRule="auto"/>
              <w:jc w:val="center"/>
              <w:rPr>
                <w:rFonts w:cs="Times New Roman"/>
                <w:color w:val="000000"/>
                <w:lang w:eastAsia="es-ES"/>
              </w:rPr>
            </w:pPr>
            <w:r w:rsidRPr="007D157D">
              <w:rPr>
                <w:rFonts w:cs="Times New Roman"/>
                <w:color w:val="000000"/>
                <w:lang w:eastAsia="es-ES"/>
              </w:rPr>
              <w:t> </w:t>
            </w:r>
          </w:p>
        </w:tc>
        <w:tc>
          <w:tcPr>
            <w:tcW w:w="2840" w:type="dxa"/>
            <w:tcBorders>
              <w:top w:val="nil"/>
              <w:left w:val="nil"/>
              <w:bottom w:val="single" w:sz="8" w:space="0" w:color="auto"/>
              <w:right w:val="nil"/>
            </w:tcBorders>
            <w:shd w:val="clear" w:color="auto" w:fill="auto"/>
            <w:noWrap/>
            <w:vAlign w:val="bottom"/>
            <w:hideMark/>
          </w:tcPr>
          <w:p w:rsidR="00A754B1" w:rsidRPr="007D157D" w:rsidRDefault="00A754B1" w:rsidP="0002756E">
            <w:pPr>
              <w:spacing w:after="0" w:line="240" w:lineRule="auto"/>
              <w:rPr>
                <w:rFonts w:cs="Times New Roman"/>
                <w:color w:val="000000"/>
                <w:lang w:eastAsia="es-ES"/>
              </w:rPr>
            </w:pPr>
            <w:r w:rsidRPr="007D157D">
              <w:rPr>
                <w:rFonts w:cs="Times New Roman"/>
                <w:color w:val="000000"/>
                <w:lang w:eastAsia="es-ES"/>
              </w:rPr>
              <w:t> </w:t>
            </w:r>
          </w:p>
        </w:tc>
        <w:tc>
          <w:tcPr>
            <w:tcW w:w="1616" w:type="dxa"/>
            <w:tcBorders>
              <w:top w:val="nil"/>
              <w:left w:val="single" w:sz="8" w:space="0" w:color="auto"/>
              <w:bottom w:val="single" w:sz="8" w:space="0" w:color="auto"/>
              <w:right w:val="single" w:sz="8" w:space="0" w:color="auto"/>
            </w:tcBorders>
            <w:shd w:val="clear" w:color="auto" w:fill="auto"/>
            <w:noWrap/>
            <w:vAlign w:val="bottom"/>
            <w:hideMark/>
          </w:tcPr>
          <w:p w:rsidR="00A754B1" w:rsidRPr="007D157D" w:rsidRDefault="00A754B1" w:rsidP="0002756E">
            <w:pPr>
              <w:spacing w:after="0" w:line="240" w:lineRule="auto"/>
              <w:jc w:val="right"/>
              <w:rPr>
                <w:rFonts w:cs="Times New Roman"/>
                <w:color w:val="000000"/>
                <w:lang w:eastAsia="es-ES"/>
              </w:rPr>
            </w:pPr>
            <w:r w:rsidRPr="007D157D">
              <w:rPr>
                <w:rFonts w:cs="Times New Roman"/>
                <w:color w:val="000000"/>
                <w:lang w:eastAsia="es-ES"/>
              </w:rPr>
              <w:t> </w:t>
            </w:r>
          </w:p>
        </w:tc>
        <w:tc>
          <w:tcPr>
            <w:tcW w:w="784" w:type="dxa"/>
            <w:tcBorders>
              <w:top w:val="nil"/>
              <w:left w:val="nil"/>
              <w:bottom w:val="single" w:sz="8" w:space="0" w:color="auto"/>
              <w:right w:val="single" w:sz="8" w:space="0" w:color="auto"/>
            </w:tcBorders>
            <w:shd w:val="clear" w:color="auto" w:fill="auto"/>
            <w:noWrap/>
            <w:vAlign w:val="bottom"/>
            <w:hideMark/>
          </w:tcPr>
          <w:p w:rsidR="00A754B1" w:rsidRPr="007D157D" w:rsidRDefault="00A754B1" w:rsidP="0002756E">
            <w:pPr>
              <w:spacing w:after="0" w:line="240" w:lineRule="auto"/>
              <w:rPr>
                <w:rFonts w:cs="Times New Roman"/>
                <w:color w:val="000000"/>
                <w:lang w:eastAsia="es-ES"/>
              </w:rPr>
            </w:pPr>
            <w:r w:rsidRPr="007D157D">
              <w:rPr>
                <w:rFonts w:cs="Times New Roman"/>
                <w:color w:val="000000"/>
                <w:lang w:eastAsia="es-ES"/>
              </w:rPr>
              <w:t> </w:t>
            </w:r>
          </w:p>
        </w:tc>
      </w:tr>
    </w:tbl>
    <w:p w:rsidR="00A754B1" w:rsidRDefault="008F6D2C" w:rsidP="00A754B1">
      <w:pPr>
        <w:tabs>
          <w:tab w:val="left" w:pos="1545"/>
        </w:tabs>
        <w:spacing w:after="0" w:line="240" w:lineRule="auto"/>
      </w:pPr>
      <w:r>
        <w:rPr>
          <w:noProof/>
          <w:lang w:eastAsia="es-SV"/>
        </w:rPr>
        <w:pict>
          <v:shape id="_x0000_s1146" type="#_x0000_t183" style="position:absolute;margin-left:273.35pt;margin-top:10.65pt;width:79.75pt;height:46.45pt;z-index:251656192;mso-position-horizontal-relative:text;mso-position-vertical-relative:text" strokecolor="#0070c0" strokeweight="3pt">
            <v:textbox style="mso-next-textbox:#_x0000_s1146">
              <w:txbxContent>
                <w:p w:rsidR="001C1D3A" w:rsidRPr="008F334A" w:rsidRDefault="001C1D3A" w:rsidP="00A754B1">
                  <w:pPr>
                    <w:rPr>
                      <w:b/>
                      <w:color w:val="0070C0"/>
                      <w:sz w:val="16"/>
                      <w:szCs w:val="16"/>
                    </w:rPr>
                  </w:pPr>
                  <w:r w:rsidRPr="008F334A">
                    <w:rPr>
                      <w:b/>
                      <w:color w:val="0070C0"/>
                      <w:sz w:val="16"/>
                      <w:szCs w:val="16"/>
                    </w:rPr>
                    <w:t>EL SOL</w:t>
                  </w:r>
                </w:p>
              </w:txbxContent>
            </v:textbox>
          </v:shape>
        </w:pict>
      </w:r>
    </w:p>
    <w:p w:rsidR="00A754B1" w:rsidRDefault="00A754B1" w:rsidP="00A754B1">
      <w:pPr>
        <w:tabs>
          <w:tab w:val="left" w:pos="1545"/>
        </w:tabs>
        <w:spacing w:after="0" w:line="240" w:lineRule="auto"/>
      </w:pPr>
    </w:p>
    <w:p w:rsidR="00A754B1" w:rsidRDefault="00A754B1" w:rsidP="00A754B1">
      <w:pPr>
        <w:tabs>
          <w:tab w:val="left" w:pos="1545"/>
        </w:tabs>
        <w:spacing w:after="0" w:line="240" w:lineRule="auto"/>
      </w:pPr>
      <w:r>
        <w:t>AUTHORIZED BY:</w:t>
      </w:r>
    </w:p>
    <w:p w:rsidR="00A754B1" w:rsidRDefault="00A754B1" w:rsidP="00A754B1">
      <w:pPr>
        <w:tabs>
          <w:tab w:val="left" w:pos="1545"/>
        </w:tabs>
        <w:spacing w:after="0" w:line="240" w:lineRule="auto"/>
      </w:pPr>
    </w:p>
    <w:p w:rsidR="00A754B1" w:rsidRPr="007D157D" w:rsidRDefault="008F6D2C" w:rsidP="00A754B1">
      <w:pPr>
        <w:tabs>
          <w:tab w:val="left" w:pos="1545"/>
        </w:tabs>
        <w:spacing w:after="0" w:line="240" w:lineRule="auto"/>
      </w:pPr>
      <w:r>
        <w:rPr>
          <w:noProof/>
          <w:lang w:eastAsia="es-ES"/>
        </w:rPr>
        <w:pict>
          <v:shape id="_x0000_s1139" type="#_x0000_t32" style="position:absolute;margin-left:93.45pt;margin-top:7.25pt;width:186pt;height:0;z-index:251649024" o:connectortype="straight"/>
        </w:pict>
      </w:r>
    </w:p>
    <w:p w:rsidR="00A754B1" w:rsidRDefault="00A754B1" w:rsidP="00A754B1">
      <w:pPr>
        <w:pStyle w:val="Prrafodelista"/>
        <w:spacing w:line="360" w:lineRule="auto"/>
        <w:ind w:left="0"/>
        <w:rPr>
          <w:rFonts w:ascii="Arial Narrow" w:hAnsi="Arial Narrow" w:cs="Courier New"/>
          <w:b/>
          <w:bCs/>
          <w:sz w:val="24"/>
          <w:szCs w:val="24"/>
          <w:lang w:val="es-ES"/>
        </w:rPr>
      </w:pPr>
    </w:p>
    <w:p w:rsidR="00A754B1" w:rsidRDefault="00A754B1" w:rsidP="00A754B1">
      <w:pPr>
        <w:pStyle w:val="Prrafodelista"/>
        <w:spacing w:line="360" w:lineRule="auto"/>
        <w:ind w:left="0"/>
        <w:rPr>
          <w:rFonts w:ascii="Arial Narrow" w:hAnsi="Arial Narrow" w:cs="Courier New"/>
          <w:b/>
          <w:bCs/>
          <w:sz w:val="24"/>
          <w:szCs w:val="24"/>
          <w:lang w:val="es-ES"/>
        </w:rPr>
        <w:sectPr w:rsidR="00A754B1" w:rsidSect="0002756E">
          <w:pgSz w:w="12240" w:h="15840" w:code="1"/>
          <w:pgMar w:top="1622" w:right="1412" w:bottom="1412" w:left="2274" w:header="709" w:footer="709" w:gutter="0"/>
          <w:cols w:space="708"/>
          <w:docGrid w:linePitch="360"/>
        </w:sectPr>
      </w:pPr>
    </w:p>
    <w:p w:rsidR="00A754B1" w:rsidRDefault="00A1084F" w:rsidP="00A754B1">
      <w:pPr>
        <w:pStyle w:val="Prrafodelista"/>
        <w:spacing w:line="360" w:lineRule="auto"/>
        <w:ind w:left="0"/>
        <w:jc w:val="center"/>
        <w:rPr>
          <w:rFonts w:ascii="Arial Narrow" w:hAnsi="Arial Narrow" w:cs="Courier New"/>
          <w:b/>
          <w:bCs/>
          <w:sz w:val="24"/>
          <w:szCs w:val="24"/>
          <w:lang w:val="es-ES"/>
        </w:rPr>
      </w:pPr>
      <w:r w:rsidRPr="00A1084F">
        <w:rPr>
          <w:noProof/>
          <w:szCs w:val="24"/>
          <w:lang w:eastAsia="es-SV"/>
        </w:rPr>
        <w:lastRenderedPageBreak/>
        <w:pict>
          <v:shape id="Imagen 28" o:spid="_x0000_i1040" type="#_x0000_t75" style="width:525.5pt;height:406.75pt;visibility:visible;mso-wrap-style:square">
            <v:imagedata r:id="rId86" o:title=""/>
          </v:shape>
        </w:pict>
      </w:r>
    </w:p>
    <w:p w:rsidR="00A754B1" w:rsidRDefault="00A1084F" w:rsidP="00A754B1">
      <w:pPr>
        <w:pStyle w:val="Prrafodelista"/>
        <w:spacing w:line="360" w:lineRule="auto"/>
        <w:ind w:left="0"/>
        <w:jc w:val="center"/>
        <w:rPr>
          <w:rFonts w:ascii="Arial Narrow" w:hAnsi="Arial Narrow" w:cs="Courier New"/>
          <w:b/>
          <w:bCs/>
          <w:sz w:val="24"/>
          <w:szCs w:val="24"/>
          <w:lang w:val="es-ES"/>
        </w:rPr>
      </w:pPr>
      <w:r w:rsidRPr="00A1084F">
        <w:rPr>
          <w:noProof/>
          <w:szCs w:val="24"/>
          <w:lang w:eastAsia="es-SV"/>
        </w:rPr>
        <w:lastRenderedPageBreak/>
        <w:pict>
          <v:shape id="Imagen 29" o:spid="_x0000_i1039" type="#_x0000_t75" style="width:567.6pt;height:320.75pt;visibility:visible;mso-wrap-style:square">
            <v:imagedata r:id="rId87" o:title=""/>
          </v:shape>
        </w:pict>
      </w:r>
    </w:p>
    <w:p w:rsidR="00A754B1" w:rsidRDefault="00A754B1" w:rsidP="00A754B1">
      <w:pPr>
        <w:pStyle w:val="Prrafodelista"/>
        <w:spacing w:line="360" w:lineRule="auto"/>
        <w:ind w:left="0"/>
        <w:rPr>
          <w:rFonts w:ascii="Arial Narrow" w:hAnsi="Arial Narrow" w:cs="Courier New"/>
          <w:b/>
          <w:bCs/>
          <w:sz w:val="24"/>
          <w:szCs w:val="24"/>
          <w:lang w:val="es-ES"/>
        </w:rPr>
      </w:pPr>
    </w:p>
    <w:p w:rsidR="00A754B1" w:rsidRDefault="00A754B1" w:rsidP="00A754B1">
      <w:pPr>
        <w:pStyle w:val="Prrafodelista"/>
        <w:spacing w:line="360" w:lineRule="auto"/>
        <w:ind w:left="0"/>
        <w:rPr>
          <w:rFonts w:ascii="Arial Narrow" w:hAnsi="Arial Narrow" w:cs="Courier New"/>
          <w:b/>
          <w:bCs/>
          <w:sz w:val="24"/>
          <w:szCs w:val="24"/>
          <w:lang w:val="es-ES"/>
        </w:rPr>
      </w:pPr>
    </w:p>
    <w:p w:rsidR="00A754B1" w:rsidRDefault="00A754B1" w:rsidP="00A754B1">
      <w:pPr>
        <w:pStyle w:val="Prrafodelista"/>
        <w:spacing w:line="360" w:lineRule="auto"/>
        <w:ind w:left="0"/>
        <w:rPr>
          <w:rFonts w:ascii="Arial Narrow" w:hAnsi="Arial Narrow" w:cs="Courier New"/>
          <w:b/>
          <w:bCs/>
          <w:sz w:val="24"/>
          <w:szCs w:val="24"/>
          <w:lang w:val="es-ES"/>
        </w:rPr>
        <w:sectPr w:rsidR="00A754B1" w:rsidSect="0002756E">
          <w:pgSz w:w="15840" w:h="12240" w:orient="landscape" w:code="1"/>
          <w:pgMar w:top="2274" w:right="1622" w:bottom="1412" w:left="1412" w:header="709" w:footer="709" w:gutter="0"/>
          <w:cols w:space="708"/>
          <w:docGrid w:linePitch="360"/>
        </w:sectPr>
      </w:pPr>
    </w:p>
    <w:p w:rsidR="00A754B1" w:rsidRDefault="00A754B1" w:rsidP="00A754B1">
      <w:pPr>
        <w:pStyle w:val="Prrafodelista"/>
        <w:spacing w:line="360" w:lineRule="auto"/>
        <w:ind w:left="0"/>
        <w:rPr>
          <w:rFonts w:ascii="Arial Narrow" w:hAnsi="Arial Narrow" w:cs="Courier New"/>
          <w:b/>
          <w:bCs/>
          <w:sz w:val="24"/>
          <w:szCs w:val="24"/>
          <w:lang w:val="es-ES"/>
        </w:rPr>
      </w:pPr>
      <w:r>
        <w:rPr>
          <w:rFonts w:ascii="Arial Narrow" w:hAnsi="Arial Narrow" w:cs="Courier New"/>
          <w:b/>
          <w:bCs/>
          <w:sz w:val="24"/>
          <w:szCs w:val="24"/>
          <w:lang w:val="es-ES"/>
        </w:rPr>
        <w:lastRenderedPageBreak/>
        <w:t>ELABORACION  DE DECLARACIONES DE IVA  Y PAGO A CUENTA</w:t>
      </w:r>
    </w:p>
    <w:p w:rsidR="00A754B1" w:rsidRDefault="00A754B1" w:rsidP="00A754B1">
      <w:pPr>
        <w:pStyle w:val="Prrafodelista"/>
        <w:ind w:left="0"/>
        <w:jc w:val="both"/>
        <w:rPr>
          <w:rFonts w:ascii="Arial Narrow" w:hAnsi="Arial Narrow" w:cs="Courier New"/>
          <w:bCs/>
          <w:sz w:val="24"/>
          <w:szCs w:val="24"/>
        </w:rPr>
      </w:pPr>
      <w:r>
        <w:rPr>
          <w:rFonts w:ascii="Arial Narrow" w:hAnsi="Arial Narrow" w:cs="Courier New"/>
          <w:bCs/>
          <w:sz w:val="24"/>
          <w:szCs w:val="24"/>
        </w:rPr>
        <w:t>Para presentar las declaraciones mensuales de IVA y Pago a Cuenta se necesitan lo siguientes datos:</w:t>
      </w:r>
    </w:p>
    <w:p w:rsidR="00A754B1" w:rsidRDefault="00A754B1" w:rsidP="00A754B1">
      <w:pPr>
        <w:pStyle w:val="Prrafodelista"/>
        <w:spacing w:line="360" w:lineRule="auto"/>
        <w:ind w:left="0"/>
        <w:jc w:val="both"/>
        <w:rPr>
          <w:rFonts w:ascii="Arial Narrow" w:hAnsi="Arial Narrow" w:cs="Courier New"/>
          <w:bCs/>
          <w:sz w:val="24"/>
          <w:szCs w:val="24"/>
        </w:rPr>
      </w:pPr>
    </w:p>
    <w:p w:rsidR="00A754B1" w:rsidRDefault="00A754B1" w:rsidP="00A754B1">
      <w:pPr>
        <w:pStyle w:val="Prrafodelista"/>
        <w:spacing w:line="360" w:lineRule="auto"/>
        <w:ind w:left="0"/>
        <w:jc w:val="both"/>
        <w:rPr>
          <w:rFonts w:ascii="Arial Narrow" w:hAnsi="Arial Narrow" w:cs="Courier New"/>
          <w:b/>
          <w:bCs/>
          <w:sz w:val="24"/>
          <w:szCs w:val="24"/>
        </w:rPr>
      </w:pPr>
      <w:r>
        <w:rPr>
          <w:rFonts w:ascii="Arial Narrow" w:hAnsi="Arial Narrow" w:cs="Courier New"/>
          <w:b/>
          <w:bCs/>
          <w:sz w:val="24"/>
          <w:szCs w:val="24"/>
        </w:rPr>
        <w:t>DECLARACION IVA  (</w:t>
      </w:r>
      <w:r>
        <w:rPr>
          <w:rFonts w:ascii="Arial Narrow" w:hAnsi="Arial Narrow" w:cs="Courier New"/>
          <w:bCs/>
          <w:sz w:val="24"/>
          <w:szCs w:val="24"/>
        </w:rPr>
        <w:t>Formulario F-07 Declaración y Pago del Impuesto a la transferencia de Bienes Muebles y a la Prestación de Servicios)</w:t>
      </w:r>
    </w:p>
    <w:p w:rsidR="00A754B1" w:rsidRPr="00667CBC" w:rsidRDefault="00A754B1" w:rsidP="00A754B1">
      <w:pPr>
        <w:pStyle w:val="Prrafodelista"/>
        <w:numPr>
          <w:ilvl w:val="0"/>
          <w:numId w:val="3"/>
        </w:numPr>
        <w:tabs>
          <w:tab w:val="clear" w:pos="720"/>
          <w:tab w:val="left" w:pos="360"/>
        </w:tabs>
        <w:spacing w:line="360" w:lineRule="auto"/>
        <w:ind w:left="360"/>
        <w:contextualSpacing/>
        <w:jc w:val="both"/>
        <w:rPr>
          <w:rFonts w:ascii="Arial Narrow" w:hAnsi="Arial Narrow" w:cs="Courier New"/>
          <w:bCs/>
          <w:sz w:val="24"/>
          <w:szCs w:val="24"/>
        </w:rPr>
      </w:pPr>
      <w:r w:rsidRPr="00667CBC">
        <w:rPr>
          <w:rFonts w:ascii="Arial Narrow" w:hAnsi="Arial Narrow" w:cs="Courier New"/>
          <w:bCs/>
          <w:sz w:val="24"/>
          <w:szCs w:val="24"/>
        </w:rPr>
        <w:t xml:space="preserve">En la casilla 75  se reflejan el total de las importaciones del mes por valor de $ 82,944.70, </w:t>
      </w:r>
      <w:r>
        <w:rPr>
          <w:rFonts w:ascii="Arial Narrow" w:hAnsi="Arial Narrow" w:cs="Courier New"/>
          <w:bCs/>
          <w:sz w:val="24"/>
          <w:szCs w:val="24"/>
        </w:rPr>
        <w:t xml:space="preserve"> Este valor corresponde a </w:t>
      </w:r>
      <w:r w:rsidRPr="00667CBC">
        <w:rPr>
          <w:rFonts w:ascii="Arial Narrow" w:hAnsi="Arial Narrow" w:cs="Courier New"/>
          <w:bCs/>
          <w:sz w:val="24"/>
          <w:szCs w:val="24"/>
        </w:rPr>
        <w:t xml:space="preserve"> la suma del valor CIF+DAI.</w:t>
      </w:r>
      <w:r>
        <w:rPr>
          <w:rFonts w:ascii="Arial Narrow" w:hAnsi="Arial Narrow" w:cs="Courier New"/>
          <w:bCs/>
          <w:sz w:val="24"/>
          <w:szCs w:val="24"/>
        </w:rPr>
        <w:t xml:space="preserve">, </w:t>
      </w:r>
      <w:r w:rsidRPr="00667CBC">
        <w:rPr>
          <w:rFonts w:ascii="Arial Narrow" w:hAnsi="Arial Narrow" w:cs="Courier New"/>
          <w:bCs/>
          <w:sz w:val="24"/>
          <w:szCs w:val="24"/>
        </w:rPr>
        <w:t xml:space="preserve"> (ver cuadro pág. 74).</w:t>
      </w:r>
    </w:p>
    <w:p w:rsidR="00A754B1" w:rsidRDefault="00A754B1" w:rsidP="00A754B1">
      <w:pPr>
        <w:pStyle w:val="Prrafodelista"/>
        <w:tabs>
          <w:tab w:val="left" w:pos="360"/>
        </w:tabs>
        <w:spacing w:line="360" w:lineRule="auto"/>
        <w:ind w:left="360"/>
        <w:contextualSpacing/>
        <w:jc w:val="both"/>
        <w:rPr>
          <w:rFonts w:ascii="Arial Narrow" w:hAnsi="Arial Narrow" w:cs="Courier New"/>
          <w:bCs/>
          <w:sz w:val="24"/>
          <w:szCs w:val="24"/>
        </w:rPr>
      </w:pPr>
      <w:r>
        <w:rPr>
          <w:rFonts w:ascii="Arial Narrow" w:hAnsi="Arial Narrow" w:cs="Courier New"/>
          <w:bCs/>
          <w:sz w:val="24"/>
          <w:szCs w:val="24"/>
        </w:rPr>
        <w:t>En la línea 125los $ 10,782.78 corresponden al IVA crédito, según declaración de mercancía.</w:t>
      </w:r>
    </w:p>
    <w:p w:rsidR="00A754B1" w:rsidRDefault="00A754B1" w:rsidP="00A754B1">
      <w:pPr>
        <w:pStyle w:val="Prrafodelista"/>
        <w:tabs>
          <w:tab w:val="left" w:pos="360"/>
        </w:tabs>
        <w:spacing w:line="360" w:lineRule="auto"/>
        <w:ind w:left="360"/>
        <w:contextualSpacing/>
        <w:jc w:val="both"/>
        <w:rPr>
          <w:rFonts w:ascii="Arial Narrow" w:hAnsi="Arial Narrow" w:cs="Courier New"/>
          <w:bCs/>
          <w:sz w:val="24"/>
          <w:szCs w:val="24"/>
        </w:rPr>
      </w:pPr>
    </w:p>
    <w:p w:rsidR="00A754B1" w:rsidRPr="00786AEB" w:rsidRDefault="00A754B1" w:rsidP="00A754B1">
      <w:pPr>
        <w:pStyle w:val="Prrafodelista"/>
        <w:numPr>
          <w:ilvl w:val="0"/>
          <w:numId w:val="3"/>
        </w:numPr>
        <w:tabs>
          <w:tab w:val="clear" w:pos="720"/>
          <w:tab w:val="left" w:pos="360"/>
        </w:tabs>
        <w:spacing w:line="360" w:lineRule="auto"/>
        <w:ind w:left="360"/>
        <w:contextualSpacing/>
        <w:jc w:val="both"/>
        <w:rPr>
          <w:rFonts w:ascii="Arial Narrow" w:hAnsi="Arial Narrow" w:cs="Courier New"/>
          <w:b/>
          <w:bCs/>
          <w:sz w:val="24"/>
          <w:szCs w:val="24"/>
        </w:rPr>
      </w:pPr>
      <w:r w:rsidRPr="00786AEB">
        <w:rPr>
          <w:rFonts w:ascii="Arial Narrow" w:hAnsi="Arial Narrow" w:cs="Courier New"/>
          <w:bCs/>
          <w:sz w:val="24"/>
          <w:szCs w:val="24"/>
        </w:rPr>
        <w:t xml:space="preserve">En la línea 90 se coloca el total de las exportaciones realizadas fuera del área Centroamericana. </w:t>
      </w:r>
    </w:p>
    <w:p w:rsidR="00A754B1" w:rsidRDefault="00A754B1" w:rsidP="00A754B1">
      <w:pPr>
        <w:spacing w:line="360" w:lineRule="auto"/>
        <w:jc w:val="both"/>
        <w:rPr>
          <w:rFonts w:ascii="Arial Narrow" w:hAnsi="Arial Narrow" w:cs="Courier New"/>
          <w:b/>
          <w:bCs/>
          <w:sz w:val="24"/>
          <w:szCs w:val="24"/>
        </w:rPr>
      </w:pPr>
      <w:r w:rsidRPr="00CA36AE">
        <w:rPr>
          <w:rFonts w:ascii="Arial Narrow" w:hAnsi="Arial Narrow" w:cs="Courier New"/>
          <w:b/>
          <w:bCs/>
          <w:sz w:val="24"/>
          <w:szCs w:val="24"/>
        </w:rPr>
        <w:t xml:space="preserve">DECLARACION </w:t>
      </w:r>
      <w:r>
        <w:rPr>
          <w:rFonts w:ascii="Arial Narrow" w:hAnsi="Arial Narrow" w:cs="Courier New"/>
          <w:b/>
          <w:bCs/>
          <w:sz w:val="24"/>
          <w:szCs w:val="24"/>
        </w:rPr>
        <w:t>DE PAGO A CUENTA</w:t>
      </w:r>
    </w:p>
    <w:p w:rsidR="00A754B1" w:rsidRDefault="00A754B1" w:rsidP="00A754B1">
      <w:pPr>
        <w:pStyle w:val="Prrafodelista"/>
        <w:tabs>
          <w:tab w:val="left" w:pos="360"/>
        </w:tabs>
        <w:spacing w:line="360" w:lineRule="auto"/>
        <w:ind w:left="360"/>
        <w:contextualSpacing/>
        <w:jc w:val="both"/>
        <w:rPr>
          <w:rFonts w:ascii="Arial Narrow" w:hAnsi="Arial Narrow" w:cs="Courier New"/>
          <w:bCs/>
          <w:sz w:val="24"/>
          <w:szCs w:val="24"/>
        </w:rPr>
      </w:pPr>
    </w:p>
    <w:p w:rsidR="00A754B1" w:rsidRDefault="00A754B1" w:rsidP="00A754B1">
      <w:pPr>
        <w:pStyle w:val="Prrafodelista"/>
        <w:numPr>
          <w:ilvl w:val="0"/>
          <w:numId w:val="3"/>
        </w:numPr>
        <w:tabs>
          <w:tab w:val="clear" w:pos="720"/>
          <w:tab w:val="left" w:pos="360"/>
        </w:tabs>
        <w:spacing w:line="360" w:lineRule="auto"/>
        <w:ind w:left="360"/>
        <w:contextualSpacing/>
        <w:jc w:val="both"/>
        <w:rPr>
          <w:rFonts w:ascii="Arial Narrow" w:hAnsi="Arial Narrow" w:cs="Courier New"/>
          <w:bCs/>
          <w:sz w:val="24"/>
          <w:szCs w:val="24"/>
        </w:rPr>
      </w:pPr>
      <w:r>
        <w:rPr>
          <w:rFonts w:ascii="Arial Narrow" w:hAnsi="Arial Narrow" w:cs="Courier New"/>
          <w:bCs/>
          <w:sz w:val="24"/>
          <w:szCs w:val="24"/>
        </w:rPr>
        <w:t xml:space="preserve"> El total de las ventas declaradas en   IVA se colocan en la casilla 22  del Formulario F-14 Declaración Mensual de Pago a Cuenta e Impuesto Retenido Renta  para el cálculo del 1.5%  del anticipo a renta.</w:t>
      </w:r>
    </w:p>
    <w:p w:rsidR="00A754B1" w:rsidRDefault="00A754B1" w:rsidP="00A754B1">
      <w:pPr>
        <w:pStyle w:val="Prrafodelista"/>
        <w:tabs>
          <w:tab w:val="left" w:pos="360"/>
        </w:tabs>
        <w:spacing w:line="360" w:lineRule="auto"/>
        <w:ind w:left="360"/>
        <w:contextualSpacing/>
        <w:jc w:val="both"/>
        <w:rPr>
          <w:rFonts w:ascii="Arial Narrow" w:hAnsi="Arial Narrow" w:cs="Courier New"/>
          <w:bCs/>
          <w:sz w:val="24"/>
          <w:szCs w:val="24"/>
        </w:rPr>
      </w:pPr>
    </w:p>
    <w:p w:rsidR="00A754B1" w:rsidRDefault="00A754B1" w:rsidP="00A754B1">
      <w:pPr>
        <w:pStyle w:val="Prrafodelista"/>
        <w:tabs>
          <w:tab w:val="left" w:pos="360"/>
        </w:tabs>
        <w:spacing w:line="360" w:lineRule="auto"/>
        <w:ind w:left="360"/>
        <w:contextualSpacing/>
        <w:jc w:val="both"/>
        <w:rPr>
          <w:rFonts w:ascii="Arial Narrow" w:hAnsi="Arial Narrow" w:cs="Courier New"/>
          <w:bCs/>
          <w:sz w:val="24"/>
          <w:szCs w:val="24"/>
        </w:rPr>
      </w:pPr>
      <w:r>
        <w:rPr>
          <w:rFonts w:ascii="Arial Narrow" w:hAnsi="Arial Narrow" w:cs="Courier New"/>
          <w:bCs/>
          <w:sz w:val="24"/>
          <w:szCs w:val="24"/>
        </w:rPr>
        <w:t>Ambas declaraciones deben ser  presentadas y pagadas dentro de los 10 primeros días hábiles, según Art.93, 94 LIVA.</w:t>
      </w:r>
    </w:p>
    <w:p w:rsidR="00A754B1" w:rsidRDefault="00A754B1" w:rsidP="00A754B1">
      <w:pPr>
        <w:spacing w:line="360" w:lineRule="auto"/>
        <w:jc w:val="both"/>
        <w:rPr>
          <w:rFonts w:ascii="Arial Narrow" w:hAnsi="Arial Narrow" w:cs="Courier New"/>
          <w:b/>
          <w:bCs/>
          <w:sz w:val="24"/>
          <w:szCs w:val="24"/>
        </w:rPr>
      </w:pPr>
    </w:p>
    <w:p w:rsidR="00A754B1" w:rsidRPr="00CA36AE" w:rsidRDefault="00A754B1" w:rsidP="00A754B1">
      <w:pPr>
        <w:spacing w:line="360" w:lineRule="auto"/>
        <w:jc w:val="both"/>
        <w:rPr>
          <w:rFonts w:ascii="Arial Narrow" w:hAnsi="Arial Narrow" w:cs="Courier New"/>
          <w:bCs/>
          <w:sz w:val="24"/>
          <w:szCs w:val="24"/>
        </w:rPr>
      </w:pPr>
      <w:r>
        <w:rPr>
          <w:rFonts w:ascii="Arial Narrow" w:hAnsi="Arial Narrow" w:cs="Courier New"/>
          <w:bCs/>
          <w:sz w:val="24"/>
          <w:szCs w:val="24"/>
        </w:rPr>
        <w:t>A continuación se presentan las declaraciones de IVA y Pago a Cuenta.</w:t>
      </w:r>
    </w:p>
    <w:p w:rsidR="00A754B1" w:rsidRDefault="00A754B1" w:rsidP="00A754B1">
      <w:pPr>
        <w:pStyle w:val="Prrafodelista"/>
        <w:tabs>
          <w:tab w:val="left" w:pos="360"/>
        </w:tabs>
        <w:spacing w:line="360" w:lineRule="auto"/>
        <w:ind w:left="360"/>
        <w:contextualSpacing/>
        <w:jc w:val="both"/>
        <w:rPr>
          <w:rFonts w:ascii="Arial Narrow" w:hAnsi="Arial Narrow" w:cs="Courier New"/>
          <w:bCs/>
          <w:sz w:val="24"/>
          <w:szCs w:val="24"/>
        </w:rPr>
      </w:pPr>
    </w:p>
    <w:p w:rsidR="00A754B1" w:rsidRDefault="00A1084F" w:rsidP="00A754B1">
      <w:pPr>
        <w:rPr>
          <w:rFonts w:ascii="Arial Narrow" w:hAnsi="Arial Narrow" w:cs="Courier New"/>
          <w:b/>
          <w:bCs/>
          <w:sz w:val="24"/>
          <w:szCs w:val="24"/>
        </w:rPr>
      </w:pPr>
      <w:r w:rsidRPr="00A1084F">
        <w:rPr>
          <w:rFonts w:ascii="Arial Narrow" w:hAnsi="Arial Narrow"/>
          <w:b/>
          <w:noProof/>
          <w:sz w:val="24"/>
          <w:szCs w:val="24"/>
          <w:lang w:eastAsia="es-SV"/>
        </w:rPr>
        <w:lastRenderedPageBreak/>
        <w:pict>
          <v:shape id="_x0000_i1038" type="#_x0000_t75" style="width:440.4pt;height:659.2pt;visibility:visible;mso-wrap-style:square">
            <v:imagedata r:id="rId88" o:title="" croptop="2309f" cropbottom="4764f" cropleft="13985f" cropright="15488f"/>
          </v:shape>
        </w:pict>
      </w:r>
      <w:r w:rsidR="00A754B1">
        <w:rPr>
          <w:rFonts w:ascii="Arial Narrow" w:hAnsi="Arial Narrow"/>
          <w:b/>
          <w:sz w:val="24"/>
          <w:szCs w:val="24"/>
          <w:lang w:val="es-ES"/>
        </w:rPr>
        <w:br w:type="page"/>
      </w:r>
      <w:r w:rsidR="00A754B1">
        <w:rPr>
          <w:rFonts w:ascii="Arial Narrow" w:hAnsi="Arial Narrow" w:cs="Courier New"/>
          <w:b/>
          <w:bCs/>
          <w:sz w:val="24"/>
          <w:szCs w:val="24"/>
        </w:rPr>
        <w:lastRenderedPageBreak/>
        <w:t>DECLARACION PAGO A CUENTA</w:t>
      </w:r>
    </w:p>
    <w:p w:rsidR="00A754B1" w:rsidRDefault="00A754B1" w:rsidP="00A754B1">
      <w:pPr>
        <w:pStyle w:val="Prrafodelista"/>
        <w:ind w:left="0"/>
        <w:jc w:val="both"/>
        <w:rPr>
          <w:rFonts w:ascii="Arial Narrow" w:hAnsi="Arial Narrow" w:cs="Courier New"/>
          <w:bCs/>
          <w:sz w:val="24"/>
          <w:szCs w:val="24"/>
        </w:rPr>
      </w:pPr>
      <w:r>
        <w:rPr>
          <w:rFonts w:ascii="Arial Narrow" w:hAnsi="Arial Narrow" w:cs="Courier New"/>
          <w:bCs/>
          <w:sz w:val="24"/>
          <w:szCs w:val="24"/>
        </w:rPr>
        <w:t xml:space="preserve">Para preparar esta declaración se deberá tomar el total de ventas (declaradas en IVA)  </w:t>
      </w:r>
    </w:p>
    <w:p w:rsidR="00440465" w:rsidRDefault="00A1084F" w:rsidP="00A754B1">
      <w:pPr>
        <w:pStyle w:val="Prrafodelista"/>
        <w:ind w:left="0"/>
        <w:jc w:val="both"/>
        <w:rPr>
          <w:rFonts w:ascii="Arial Narrow" w:hAnsi="Arial Narrow"/>
          <w:b/>
          <w:sz w:val="24"/>
          <w:szCs w:val="24"/>
        </w:rPr>
      </w:pPr>
      <w:r w:rsidRPr="00A1084F">
        <w:rPr>
          <w:rFonts w:ascii="Arial Narrow" w:hAnsi="Arial Narrow"/>
          <w:b/>
          <w:noProof/>
          <w:sz w:val="24"/>
          <w:szCs w:val="24"/>
          <w:lang w:eastAsia="es-SV"/>
        </w:rPr>
        <w:pict>
          <v:shape id="_x0000_i1037" type="#_x0000_t75" style="width:6in;height:519.9pt;visibility:visible;mso-wrap-style:square">
            <v:imagedata r:id="rId89" o:title="" croptop="2095f" cropbottom="4764f" cropleft="14348f" cropright="15026f"/>
          </v:shape>
        </w:pict>
      </w:r>
    </w:p>
    <w:p w:rsidR="00A754B1" w:rsidRPr="00440465" w:rsidRDefault="00440465" w:rsidP="00A754B1">
      <w:pPr>
        <w:pStyle w:val="Prrafodelista"/>
        <w:ind w:left="0"/>
        <w:jc w:val="both"/>
        <w:rPr>
          <w:rFonts w:ascii="Arial Narrow" w:hAnsi="Arial Narrow"/>
          <w:b/>
          <w:sz w:val="24"/>
          <w:szCs w:val="24"/>
        </w:rPr>
      </w:pPr>
      <w:r>
        <w:rPr>
          <w:rFonts w:ascii="Arial Narrow" w:hAnsi="Arial Narrow"/>
          <w:b/>
          <w:sz w:val="24"/>
          <w:szCs w:val="24"/>
        </w:rPr>
        <w:br w:type="page"/>
      </w:r>
      <w:r w:rsidR="00A754B1">
        <w:rPr>
          <w:rFonts w:ascii="Arial Narrow" w:hAnsi="Arial Narrow" w:cs="Courier New"/>
          <w:bCs/>
          <w:sz w:val="24"/>
          <w:szCs w:val="24"/>
        </w:rPr>
        <w:lastRenderedPageBreak/>
        <w:t>Para realizar el pago de impuestos respectivos, se emite el cheque a nombre de la Dirección General de Tesorería, el cual se muestra a continuación:</w:t>
      </w:r>
    </w:p>
    <w:p w:rsidR="00A754B1" w:rsidRDefault="008F6D2C" w:rsidP="00A754B1">
      <w:pPr>
        <w:pStyle w:val="Prrafodelista"/>
        <w:ind w:left="0"/>
        <w:jc w:val="both"/>
        <w:rPr>
          <w:rFonts w:ascii="Arial Narrow" w:hAnsi="Arial Narrow" w:cs="Courier New"/>
          <w:bCs/>
          <w:sz w:val="24"/>
          <w:szCs w:val="24"/>
        </w:rPr>
      </w:pPr>
      <w:r w:rsidRPr="008F6D2C">
        <w:rPr>
          <w:rFonts w:ascii="Arial Narrow" w:hAnsi="Arial Narrow"/>
          <w:b/>
          <w:noProof/>
          <w:sz w:val="24"/>
          <w:szCs w:val="24"/>
          <w:lang w:eastAsia="es-SV"/>
        </w:rPr>
        <w:pict>
          <v:shape id="_x0000_s1142" type="#_x0000_t183" style="position:absolute;left:0;text-align:left;margin-left:4.2pt;margin-top:10.8pt;width:48pt;height:48.75pt;z-index:251652096"/>
        </w:pict>
      </w:r>
    </w:p>
    <w:p w:rsidR="00A754B1" w:rsidRDefault="008F6D2C" w:rsidP="00A754B1">
      <w:pPr>
        <w:pStyle w:val="Prrafodelista"/>
        <w:ind w:left="0"/>
        <w:jc w:val="both"/>
        <w:rPr>
          <w:rFonts w:ascii="Arial Narrow" w:hAnsi="Arial Narrow" w:cs="Courier New"/>
          <w:bCs/>
          <w:sz w:val="24"/>
          <w:szCs w:val="24"/>
        </w:rPr>
      </w:pPr>
      <w:r w:rsidRPr="008F6D2C">
        <w:rPr>
          <w:rFonts w:ascii="Arial Narrow" w:hAnsi="Arial Narrow"/>
          <w:b/>
          <w:noProof/>
          <w:sz w:val="24"/>
          <w:szCs w:val="24"/>
          <w:lang w:eastAsia="es-SV"/>
        </w:rPr>
        <w:pict>
          <v:rect id="_x0000_s1145" style="position:absolute;left:0;text-align:left;margin-left:250.95pt;margin-top:38.9pt;width:37.5pt;height:20.15pt;z-index:251655168">
            <v:textbox style="mso-next-textbox:#_x0000_s1145">
              <w:txbxContent>
                <w:p w:rsidR="001C1D3A" w:rsidRPr="001B48E0" w:rsidRDefault="001C1D3A" w:rsidP="00A754B1">
                  <w:r w:rsidRPr="001B48E0">
                    <w:t>2</w:t>
                  </w:r>
                  <w:r>
                    <w:t>010</w:t>
                  </w:r>
                </w:p>
              </w:txbxContent>
            </v:textbox>
          </v:rect>
        </w:pict>
      </w:r>
      <w:r w:rsidRPr="008F6D2C">
        <w:rPr>
          <w:rFonts w:ascii="Arial Narrow" w:hAnsi="Arial Narrow"/>
          <w:b/>
          <w:noProof/>
          <w:sz w:val="24"/>
          <w:szCs w:val="24"/>
          <w:lang w:eastAsia="es-SV"/>
        </w:rPr>
        <w:pict>
          <v:rect id="_x0000_s1144" style="position:absolute;left:0;text-align:left;margin-left:198.45pt;margin-top:38.9pt;width:27.75pt;height:20.15pt;z-index:251654144">
            <v:textbox style="mso-next-textbox:#_x0000_s1144">
              <w:txbxContent>
                <w:p w:rsidR="001C1D3A" w:rsidRPr="00872B4D" w:rsidRDefault="001C1D3A" w:rsidP="00A754B1">
                  <w:r>
                    <w:t>01</w:t>
                  </w:r>
                </w:p>
              </w:txbxContent>
            </v:textbox>
          </v:rect>
        </w:pict>
      </w:r>
      <w:r w:rsidRPr="008F6D2C">
        <w:rPr>
          <w:rFonts w:ascii="Arial Narrow" w:hAnsi="Arial Narrow"/>
          <w:b/>
          <w:noProof/>
          <w:sz w:val="24"/>
          <w:szCs w:val="24"/>
          <w:lang w:eastAsia="es-SV"/>
        </w:rPr>
        <w:pict>
          <v:rect id="_x0000_s1143" style="position:absolute;left:0;text-align:left;margin-left:145.95pt;margin-top:38.9pt;width:27.75pt;height:20.15pt;z-index:251653120">
            <v:textbox style="mso-next-textbox:#_x0000_s1143">
              <w:txbxContent>
                <w:p w:rsidR="001C1D3A" w:rsidRDefault="001C1D3A" w:rsidP="00A754B1">
                  <w:r>
                    <w:t>12</w:t>
                  </w:r>
                </w:p>
              </w:txbxContent>
            </v:textbox>
          </v:rect>
        </w:pict>
      </w:r>
      <w:r w:rsidRPr="008F6D2C">
        <w:rPr>
          <w:rFonts w:ascii="Arial Narrow" w:hAnsi="Arial Narrow"/>
          <w:b/>
          <w:noProof/>
          <w:sz w:val="24"/>
          <w:szCs w:val="24"/>
          <w:lang w:val="es-ES" w:eastAsia="es-ES"/>
        </w:rPr>
        <w:pict>
          <v:rect id="_x0000_s1128" style="position:absolute;left:0;text-align:left;margin-left:47.1pt;margin-top:9.8pt;width:121.35pt;height:20.25pt;z-index:251637760">
            <v:textbox style="mso-next-textbox:#_x0000_s1128">
              <w:txbxContent>
                <w:p w:rsidR="001C1D3A" w:rsidRPr="00221C57" w:rsidRDefault="001C1D3A" w:rsidP="00A754B1">
                  <w:pPr>
                    <w:rPr>
                      <w:sz w:val="18"/>
                      <w:szCs w:val="18"/>
                      <w:lang w:val="es-MX"/>
                    </w:rPr>
                  </w:pPr>
                  <w:r w:rsidRPr="00221C57">
                    <w:rPr>
                      <w:sz w:val="18"/>
                      <w:szCs w:val="18"/>
                      <w:lang w:val="es-MX"/>
                    </w:rPr>
                    <w:t>ES</w:t>
                  </w:r>
                  <w:r>
                    <w:rPr>
                      <w:sz w:val="18"/>
                      <w:szCs w:val="18"/>
                      <w:lang w:val="es-MX"/>
                    </w:rPr>
                    <w:t xml:space="preserve">PECIES EL SOL, </w:t>
                  </w:r>
                  <w:r w:rsidRPr="00221C57">
                    <w:rPr>
                      <w:sz w:val="18"/>
                      <w:szCs w:val="18"/>
                      <w:lang w:val="es-MX"/>
                    </w:rPr>
                    <w:t>S.A. DE C.V.</w:t>
                  </w:r>
                </w:p>
              </w:txbxContent>
            </v:textbox>
          </v:rect>
        </w:pict>
      </w:r>
      <w:r w:rsidRPr="008F6D2C">
        <w:rPr>
          <w:rFonts w:ascii="Arial Narrow" w:hAnsi="Arial Narrow"/>
          <w:b/>
          <w:noProof/>
          <w:sz w:val="24"/>
          <w:szCs w:val="24"/>
          <w:lang w:val="es-ES" w:eastAsia="es-ES"/>
        </w:rPr>
        <w:pict>
          <v:rect id="_x0000_s1129" style="position:absolute;left:0;text-align:left;margin-left:315.6pt;margin-top:38.9pt;width:60.75pt;height:24.2pt;z-index:251638784">
            <v:textbox style="mso-next-textbox:#_x0000_s1129">
              <w:txbxContent>
                <w:p w:rsidR="001C1D3A" w:rsidRPr="00827F9D" w:rsidRDefault="001C1D3A" w:rsidP="00A754B1">
                  <w:pPr>
                    <w:rPr>
                      <w:lang w:val="es-MX"/>
                    </w:rPr>
                  </w:pPr>
                  <w:r w:rsidRPr="00827F9D">
                    <w:rPr>
                      <w:lang w:val="es-MX"/>
                    </w:rPr>
                    <w:t>$501.39</w:t>
                  </w:r>
                </w:p>
              </w:txbxContent>
            </v:textbox>
          </v:rect>
        </w:pict>
      </w:r>
      <w:r w:rsidRPr="008F6D2C">
        <w:rPr>
          <w:rFonts w:ascii="Arial Narrow" w:hAnsi="Arial Narrow"/>
          <w:b/>
          <w:noProof/>
          <w:sz w:val="24"/>
          <w:szCs w:val="24"/>
          <w:lang w:val="es-ES" w:eastAsia="es-ES"/>
        </w:rPr>
        <w:pict>
          <v:rect id="_x0000_s1130" style="position:absolute;left:0;text-align:left;margin-left:84.6pt;margin-top:90.65pt;width:219pt;height:19.5pt;z-index:251639808">
            <v:textbox style="mso-next-textbox:#_x0000_s1130">
              <w:txbxContent>
                <w:p w:rsidR="001C1D3A" w:rsidRPr="00905C11" w:rsidRDefault="001C1D3A" w:rsidP="00A754B1">
                  <w:pPr>
                    <w:rPr>
                      <w:lang w:val="es-MX"/>
                    </w:rPr>
                  </w:pPr>
                  <w:r>
                    <w:rPr>
                      <w:lang w:val="es-MX"/>
                    </w:rPr>
                    <w:t xml:space="preserve">QUINIENTOS UNO  39/100 </w:t>
                  </w:r>
                </w:p>
              </w:txbxContent>
            </v:textbox>
          </v:rect>
        </w:pict>
      </w:r>
      <w:r w:rsidR="00A1084F" w:rsidRPr="00A1084F">
        <w:rPr>
          <w:rFonts w:ascii="Arial Narrow" w:hAnsi="Arial Narrow"/>
          <w:b/>
          <w:noProof/>
          <w:sz w:val="24"/>
          <w:szCs w:val="24"/>
          <w:lang w:eastAsia="es-SV"/>
        </w:rPr>
        <w:pict>
          <v:shape id="Imagen 1" o:spid="_x0000_i1036" type="#_x0000_t75" alt="IMG_0031" style="width:396.45pt;height:207.6pt;visibility:visible;mso-wrap-style:square">
            <v:imagedata r:id="rId68" o:title="IMG_0031" croptop="1130f" cropbottom="47560f" cropleft="6893f" cropright="12254f"/>
          </v:shape>
        </w:pict>
      </w:r>
    </w:p>
    <w:p w:rsidR="00A754B1" w:rsidRDefault="00A754B1" w:rsidP="00A754B1">
      <w:pPr>
        <w:pStyle w:val="Prrafodelista"/>
        <w:ind w:left="0"/>
        <w:jc w:val="both"/>
        <w:rPr>
          <w:rFonts w:ascii="Arial Narrow" w:hAnsi="Arial Narrow" w:cs="Courier New"/>
          <w:bCs/>
          <w:sz w:val="24"/>
          <w:szCs w:val="24"/>
        </w:rPr>
      </w:pPr>
    </w:p>
    <w:p w:rsidR="00A754B1" w:rsidRDefault="00A754B1" w:rsidP="00A754B1">
      <w:pPr>
        <w:pStyle w:val="Prrafodelista"/>
        <w:ind w:left="0"/>
        <w:jc w:val="both"/>
        <w:rPr>
          <w:rFonts w:ascii="Arial Narrow" w:hAnsi="Arial Narrow" w:cs="Courier New"/>
          <w:bCs/>
          <w:sz w:val="24"/>
          <w:szCs w:val="24"/>
        </w:rPr>
      </w:pPr>
      <w:r>
        <w:rPr>
          <w:rFonts w:ascii="Arial Narrow" w:hAnsi="Arial Narrow" w:cs="Courier New"/>
          <w:bCs/>
          <w:sz w:val="24"/>
          <w:szCs w:val="24"/>
        </w:rPr>
        <w:t>El registro contable queda de la siguiente manera:</w:t>
      </w:r>
    </w:p>
    <w:tbl>
      <w:tblPr>
        <w:tblW w:w="8031" w:type="dxa"/>
        <w:tblInd w:w="55" w:type="dxa"/>
        <w:tblCellMar>
          <w:left w:w="70" w:type="dxa"/>
          <w:right w:w="70" w:type="dxa"/>
        </w:tblCellMar>
        <w:tblLook w:val="04A0"/>
      </w:tblPr>
      <w:tblGrid>
        <w:gridCol w:w="1545"/>
        <w:gridCol w:w="973"/>
        <w:gridCol w:w="1805"/>
        <w:gridCol w:w="2004"/>
        <w:gridCol w:w="1704"/>
      </w:tblGrid>
      <w:tr w:rsidR="00A754B1" w:rsidRPr="00905C11" w:rsidTr="0002756E">
        <w:trPr>
          <w:trHeight w:val="299"/>
        </w:trPr>
        <w:tc>
          <w:tcPr>
            <w:tcW w:w="4323" w:type="dxa"/>
            <w:gridSpan w:val="3"/>
            <w:tcBorders>
              <w:top w:val="nil"/>
              <w:left w:val="nil"/>
              <w:bottom w:val="nil"/>
              <w:right w:val="nil"/>
            </w:tcBorders>
            <w:shd w:val="clear" w:color="auto" w:fill="auto"/>
            <w:noWrap/>
            <w:vAlign w:val="bottom"/>
            <w:hideMark/>
          </w:tcPr>
          <w:p w:rsidR="00A754B1" w:rsidRPr="00905C11" w:rsidRDefault="00A754B1" w:rsidP="0002756E">
            <w:pPr>
              <w:spacing w:after="0" w:line="240" w:lineRule="auto"/>
              <w:rPr>
                <w:rFonts w:ascii="Arial Narrow" w:hAnsi="Arial Narrow" w:cs="Times New Roman"/>
                <w:b/>
                <w:bCs/>
                <w:color w:val="000000"/>
                <w:sz w:val="20"/>
                <w:szCs w:val="20"/>
                <w:lang w:val="es-ES" w:eastAsia="es-ES"/>
              </w:rPr>
            </w:pPr>
            <w:r>
              <w:rPr>
                <w:rFonts w:ascii="Arial Narrow" w:hAnsi="Arial Narrow" w:cs="Times New Roman"/>
                <w:b/>
                <w:bCs/>
                <w:color w:val="000000"/>
                <w:sz w:val="20"/>
                <w:szCs w:val="20"/>
                <w:lang w:eastAsia="es-ES"/>
              </w:rPr>
              <w:t>ESPECIES EL SOL, S</w:t>
            </w:r>
            <w:r w:rsidRPr="00905C11">
              <w:rPr>
                <w:rFonts w:ascii="Arial Narrow" w:hAnsi="Arial Narrow" w:cs="Times New Roman"/>
                <w:b/>
                <w:bCs/>
                <w:color w:val="000000"/>
                <w:sz w:val="20"/>
                <w:szCs w:val="20"/>
                <w:lang w:eastAsia="es-ES"/>
              </w:rPr>
              <w:t>.A. DE C.V.</w:t>
            </w:r>
          </w:p>
        </w:tc>
        <w:tc>
          <w:tcPr>
            <w:tcW w:w="3708" w:type="dxa"/>
            <w:gridSpan w:val="2"/>
            <w:tcBorders>
              <w:top w:val="nil"/>
              <w:left w:val="nil"/>
              <w:bottom w:val="nil"/>
              <w:right w:val="nil"/>
            </w:tcBorders>
            <w:shd w:val="clear" w:color="auto" w:fill="auto"/>
            <w:noWrap/>
            <w:vAlign w:val="bottom"/>
            <w:hideMark/>
          </w:tcPr>
          <w:p w:rsidR="00A754B1" w:rsidRPr="00905C11" w:rsidRDefault="00A754B1" w:rsidP="0002756E">
            <w:pPr>
              <w:spacing w:after="0" w:line="240" w:lineRule="auto"/>
              <w:rPr>
                <w:rFonts w:cs="Times New Roman"/>
                <w:color w:val="000000"/>
                <w:sz w:val="20"/>
                <w:szCs w:val="20"/>
                <w:lang w:val="es-ES" w:eastAsia="es-ES"/>
              </w:rPr>
            </w:pPr>
          </w:p>
        </w:tc>
      </w:tr>
      <w:tr w:rsidR="00A754B1" w:rsidRPr="00905C11" w:rsidTr="0002756E">
        <w:trPr>
          <w:trHeight w:val="299"/>
        </w:trPr>
        <w:tc>
          <w:tcPr>
            <w:tcW w:w="8031" w:type="dxa"/>
            <w:gridSpan w:val="5"/>
            <w:tcBorders>
              <w:top w:val="nil"/>
              <w:left w:val="nil"/>
              <w:bottom w:val="nil"/>
              <w:right w:val="nil"/>
            </w:tcBorders>
            <w:shd w:val="clear" w:color="auto" w:fill="auto"/>
            <w:noWrap/>
            <w:vAlign w:val="bottom"/>
            <w:hideMark/>
          </w:tcPr>
          <w:p w:rsidR="00A754B1" w:rsidRPr="00905C11" w:rsidRDefault="00A754B1" w:rsidP="0002756E">
            <w:pPr>
              <w:spacing w:after="0" w:line="240" w:lineRule="auto"/>
              <w:jc w:val="center"/>
              <w:rPr>
                <w:rFonts w:ascii="Arial Narrow" w:hAnsi="Arial Narrow" w:cs="Times New Roman"/>
                <w:b/>
                <w:bCs/>
                <w:color w:val="000000"/>
                <w:sz w:val="20"/>
                <w:szCs w:val="20"/>
                <w:lang w:val="es-ES" w:eastAsia="es-ES"/>
              </w:rPr>
            </w:pPr>
            <w:r w:rsidRPr="00905C11">
              <w:rPr>
                <w:rFonts w:ascii="Arial Narrow" w:hAnsi="Arial Narrow" w:cs="Times New Roman"/>
                <w:b/>
                <w:bCs/>
                <w:color w:val="000000"/>
                <w:sz w:val="20"/>
                <w:szCs w:val="20"/>
                <w:lang w:eastAsia="es-ES"/>
              </w:rPr>
              <w:t xml:space="preserve">PARTIDA DE DIARIO No. </w:t>
            </w:r>
            <w:r>
              <w:rPr>
                <w:rFonts w:ascii="Arial Narrow" w:hAnsi="Arial Narrow" w:cs="Times New Roman"/>
                <w:b/>
                <w:bCs/>
                <w:color w:val="000000"/>
                <w:sz w:val="20"/>
                <w:szCs w:val="20"/>
                <w:lang w:eastAsia="es-ES"/>
              </w:rPr>
              <w:t>4</w:t>
            </w:r>
          </w:p>
        </w:tc>
      </w:tr>
      <w:tr w:rsidR="00A754B1" w:rsidRPr="00905C11" w:rsidTr="0002756E">
        <w:trPr>
          <w:trHeight w:val="314"/>
        </w:trPr>
        <w:tc>
          <w:tcPr>
            <w:tcW w:w="2518" w:type="dxa"/>
            <w:gridSpan w:val="2"/>
            <w:tcBorders>
              <w:top w:val="nil"/>
              <w:left w:val="nil"/>
              <w:bottom w:val="single" w:sz="8" w:space="0" w:color="auto"/>
              <w:right w:val="nil"/>
            </w:tcBorders>
            <w:shd w:val="clear" w:color="auto" w:fill="auto"/>
            <w:noWrap/>
            <w:vAlign w:val="bottom"/>
            <w:hideMark/>
          </w:tcPr>
          <w:p w:rsidR="00A754B1" w:rsidRPr="00905C11" w:rsidRDefault="00A754B1" w:rsidP="0002756E">
            <w:pPr>
              <w:spacing w:after="0" w:line="240" w:lineRule="auto"/>
              <w:rPr>
                <w:rFonts w:ascii="Arial Narrow" w:hAnsi="Arial Narrow" w:cs="Times New Roman"/>
                <w:color w:val="000000"/>
                <w:sz w:val="20"/>
                <w:szCs w:val="20"/>
                <w:lang w:val="es-ES" w:eastAsia="es-ES"/>
              </w:rPr>
            </w:pPr>
            <w:r w:rsidRPr="00905C11">
              <w:rPr>
                <w:rFonts w:ascii="Arial Narrow" w:hAnsi="Arial Narrow" w:cs="Times New Roman"/>
                <w:color w:val="000000"/>
                <w:sz w:val="20"/>
                <w:szCs w:val="20"/>
                <w:lang w:eastAsia="es-ES"/>
              </w:rPr>
              <w:t xml:space="preserve">Mes: </w:t>
            </w:r>
            <w:r>
              <w:rPr>
                <w:rFonts w:ascii="Arial Narrow" w:hAnsi="Arial Narrow" w:cs="Times New Roman"/>
                <w:color w:val="000000"/>
                <w:sz w:val="20"/>
                <w:szCs w:val="20"/>
                <w:lang w:eastAsia="es-ES"/>
              </w:rPr>
              <w:t>Enero</w:t>
            </w:r>
          </w:p>
        </w:tc>
        <w:tc>
          <w:tcPr>
            <w:tcW w:w="1805" w:type="dxa"/>
            <w:tcBorders>
              <w:top w:val="nil"/>
              <w:left w:val="nil"/>
              <w:bottom w:val="nil"/>
              <w:right w:val="nil"/>
            </w:tcBorders>
            <w:shd w:val="clear" w:color="auto" w:fill="auto"/>
            <w:noWrap/>
            <w:vAlign w:val="bottom"/>
            <w:hideMark/>
          </w:tcPr>
          <w:p w:rsidR="00A754B1" w:rsidRPr="00905C11" w:rsidRDefault="00A754B1" w:rsidP="0002756E">
            <w:pPr>
              <w:spacing w:after="0" w:line="240" w:lineRule="auto"/>
              <w:rPr>
                <w:rFonts w:cs="Times New Roman"/>
                <w:color w:val="000000"/>
                <w:sz w:val="20"/>
                <w:szCs w:val="20"/>
                <w:lang w:val="es-ES" w:eastAsia="es-ES"/>
              </w:rPr>
            </w:pPr>
          </w:p>
        </w:tc>
        <w:tc>
          <w:tcPr>
            <w:tcW w:w="2004" w:type="dxa"/>
            <w:tcBorders>
              <w:top w:val="nil"/>
              <w:left w:val="nil"/>
              <w:bottom w:val="nil"/>
              <w:right w:val="nil"/>
            </w:tcBorders>
            <w:shd w:val="clear" w:color="auto" w:fill="auto"/>
            <w:noWrap/>
            <w:vAlign w:val="bottom"/>
            <w:hideMark/>
          </w:tcPr>
          <w:p w:rsidR="00A754B1" w:rsidRPr="00905C11" w:rsidRDefault="00A754B1" w:rsidP="0002756E">
            <w:pPr>
              <w:spacing w:after="0" w:line="240" w:lineRule="auto"/>
              <w:rPr>
                <w:rFonts w:ascii="Arial Narrow" w:hAnsi="Arial Narrow" w:cs="Times New Roman"/>
                <w:color w:val="000000"/>
                <w:sz w:val="20"/>
                <w:szCs w:val="20"/>
                <w:lang w:val="es-ES" w:eastAsia="es-ES"/>
              </w:rPr>
            </w:pPr>
            <w:r w:rsidRPr="00905C11">
              <w:rPr>
                <w:rFonts w:ascii="Arial Narrow" w:hAnsi="Arial Narrow" w:cs="Times New Roman"/>
                <w:color w:val="000000"/>
                <w:sz w:val="20"/>
                <w:szCs w:val="20"/>
                <w:lang w:eastAsia="es-ES"/>
              </w:rPr>
              <w:t>Año 20</w:t>
            </w:r>
            <w:r>
              <w:rPr>
                <w:rFonts w:ascii="Arial Narrow" w:hAnsi="Arial Narrow" w:cs="Times New Roman"/>
                <w:color w:val="000000"/>
                <w:sz w:val="20"/>
                <w:szCs w:val="20"/>
                <w:lang w:eastAsia="es-ES"/>
              </w:rPr>
              <w:t>10</w:t>
            </w:r>
          </w:p>
        </w:tc>
        <w:tc>
          <w:tcPr>
            <w:tcW w:w="1704" w:type="dxa"/>
            <w:tcBorders>
              <w:top w:val="nil"/>
              <w:left w:val="nil"/>
              <w:bottom w:val="nil"/>
              <w:right w:val="nil"/>
            </w:tcBorders>
            <w:shd w:val="clear" w:color="auto" w:fill="auto"/>
            <w:noWrap/>
            <w:vAlign w:val="bottom"/>
            <w:hideMark/>
          </w:tcPr>
          <w:p w:rsidR="00A754B1" w:rsidRPr="00905C11" w:rsidRDefault="00A754B1" w:rsidP="0002756E">
            <w:pPr>
              <w:spacing w:after="0" w:line="240" w:lineRule="auto"/>
              <w:rPr>
                <w:rFonts w:cs="Times New Roman"/>
                <w:color w:val="000000"/>
                <w:sz w:val="20"/>
                <w:szCs w:val="20"/>
                <w:lang w:val="es-ES" w:eastAsia="es-ES"/>
              </w:rPr>
            </w:pPr>
          </w:p>
        </w:tc>
      </w:tr>
      <w:tr w:rsidR="00A754B1" w:rsidRPr="00905C11" w:rsidTr="0002756E">
        <w:trPr>
          <w:trHeight w:val="314"/>
        </w:trPr>
        <w:tc>
          <w:tcPr>
            <w:tcW w:w="1545" w:type="dxa"/>
            <w:tcBorders>
              <w:top w:val="nil"/>
              <w:left w:val="single" w:sz="8" w:space="0" w:color="auto"/>
              <w:bottom w:val="single" w:sz="8" w:space="0" w:color="auto"/>
              <w:right w:val="single" w:sz="4" w:space="0" w:color="auto"/>
            </w:tcBorders>
            <w:shd w:val="clear" w:color="000000" w:fill="CCCCCC"/>
            <w:noWrap/>
            <w:vAlign w:val="bottom"/>
            <w:hideMark/>
          </w:tcPr>
          <w:p w:rsidR="00A754B1" w:rsidRPr="00905C11" w:rsidRDefault="00A754B1" w:rsidP="0002756E">
            <w:pPr>
              <w:spacing w:after="0" w:line="240" w:lineRule="auto"/>
              <w:jc w:val="center"/>
              <w:rPr>
                <w:rFonts w:ascii="Arial Narrow" w:hAnsi="Arial Narrow" w:cs="Times New Roman"/>
                <w:b/>
                <w:bCs/>
                <w:color w:val="000000"/>
                <w:sz w:val="20"/>
                <w:szCs w:val="20"/>
                <w:lang w:val="es-ES" w:eastAsia="es-ES"/>
              </w:rPr>
            </w:pPr>
            <w:r>
              <w:rPr>
                <w:rFonts w:ascii="Arial Narrow" w:hAnsi="Arial Narrow" w:cs="Times New Roman"/>
                <w:b/>
                <w:bCs/>
                <w:color w:val="000000"/>
                <w:sz w:val="20"/>
                <w:szCs w:val="20"/>
                <w:lang w:eastAsia="es-ES"/>
              </w:rPr>
              <w:t>Fecha</w:t>
            </w:r>
          </w:p>
        </w:tc>
        <w:tc>
          <w:tcPr>
            <w:tcW w:w="973" w:type="dxa"/>
            <w:tcBorders>
              <w:top w:val="nil"/>
              <w:left w:val="single" w:sz="4" w:space="0" w:color="auto"/>
              <w:bottom w:val="single" w:sz="8" w:space="0" w:color="auto"/>
              <w:right w:val="single" w:sz="8" w:space="0" w:color="auto"/>
            </w:tcBorders>
            <w:shd w:val="clear" w:color="000000" w:fill="CCCCCC"/>
            <w:noWrap/>
            <w:vAlign w:val="bottom"/>
            <w:hideMark/>
          </w:tcPr>
          <w:p w:rsidR="00A754B1" w:rsidRPr="00905C11" w:rsidRDefault="00A754B1" w:rsidP="0002756E">
            <w:pPr>
              <w:spacing w:after="0" w:line="240" w:lineRule="auto"/>
              <w:jc w:val="center"/>
              <w:rPr>
                <w:rFonts w:ascii="Arial Narrow" w:hAnsi="Arial Narrow" w:cs="Times New Roman"/>
                <w:b/>
                <w:bCs/>
                <w:color w:val="000000"/>
                <w:sz w:val="20"/>
                <w:szCs w:val="20"/>
                <w:lang w:val="es-ES" w:eastAsia="es-ES"/>
              </w:rPr>
            </w:pPr>
            <w:r w:rsidRPr="00905C11">
              <w:rPr>
                <w:rFonts w:ascii="Arial Narrow" w:hAnsi="Arial Narrow" w:cs="Times New Roman"/>
                <w:b/>
                <w:bCs/>
                <w:color w:val="000000"/>
                <w:sz w:val="20"/>
                <w:szCs w:val="20"/>
                <w:lang w:eastAsia="es-ES"/>
              </w:rPr>
              <w:t>Cuenta</w:t>
            </w:r>
          </w:p>
        </w:tc>
        <w:tc>
          <w:tcPr>
            <w:tcW w:w="1805" w:type="dxa"/>
            <w:tcBorders>
              <w:top w:val="single" w:sz="8" w:space="0" w:color="auto"/>
              <w:left w:val="nil"/>
              <w:bottom w:val="single" w:sz="8" w:space="0" w:color="auto"/>
              <w:right w:val="single" w:sz="8" w:space="0" w:color="auto"/>
            </w:tcBorders>
            <w:shd w:val="clear" w:color="000000" w:fill="CCCCCC"/>
            <w:noWrap/>
            <w:vAlign w:val="bottom"/>
            <w:hideMark/>
          </w:tcPr>
          <w:p w:rsidR="00A754B1" w:rsidRPr="00905C11" w:rsidRDefault="00A754B1" w:rsidP="0002756E">
            <w:pPr>
              <w:spacing w:after="0" w:line="240" w:lineRule="auto"/>
              <w:jc w:val="center"/>
              <w:rPr>
                <w:rFonts w:ascii="Arial Narrow" w:hAnsi="Arial Narrow" w:cs="Times New Roman"/>
                <w:b/>
                <w:bCs/>
                <w:color w:val="000000"/>
                <w:sz w:val="20"/>
                <w:szCs w:val="20"/>
                <w:lang w:val="es-ES" w:eastAsia="es-ES"/>
              </w:rPr>
            </w:pPr>
            <w:r w:rsidRPr="00905C11">
              <w:rPr>
                <w:rFonts w:ascii="Arial Narrow" w:hAnsi="Arial Narrow" w:cs="Times New Roman"/>
                <w:b/>
                <w:bCs/>
                <w:color w:val="000000"/>
                <w:sz w:val="20"/>
                <w:szCs w:val="20"/>
                <w:lang w:eastAsia="es-ES"/>
              </w:rPr>
              <w:t>Concepto</w:t>
            </w:r>
          </w:p>
        </w:tc>
        <w:tc>
          <w:tcPr>
            <w:tcW w:w="2004" w:type="dxa"/>
            <w:tcBorders>
              <w:top w:val="single" w:sz="8" w:space="0" w:color="auto"/>
              <w:left w:val="nil"/>
              <w:bottom w:val="single" w:sz="8" w:space="0" w:color="auto"/>
              <w:right w:val="single" w:sz="4" w:space="0" w:color="auto"/>
            </w:tcBorders>
            <w:shd w:val="clear" w:color="000000" w:fill="CCCCCC"/>
            <w:noWrap/>
            <w:vAlign w:val="bottom"/>
            <w:hideMark/>
          </w:tcPr>
          <w:p w:rsidR="00A754B1" w:rsidRPr="00905C11" w:rsidRDefault="00A754B1" w:rsidP="0002756E">
            <w:pPr>
              <w:spacing w:after="0" w:line="240" w:lineRule="auto"/>
              <w:jc w:val="center"/>
              <w:rPr>
                <w:rFonts w:ascii="Arial Narrow" w:hAnsi="Arial Narrow" w:cs="Times New Roman"/>
                <w:b/>
                <w:bCs/>
                <w:color w:val="000000"/>
                <w:sz w:val="20"/>
                <w:szCs w:val="20"/>
                <w:lang w:val="es-ES" w:eastAsia="es-ES"/>
              </w:rPr>
            </w:pPr>
            <w:r w:rsidRPr="00905C11">
              <w:rPr>
                <w:rFonts w:ascii="Arial Narrow" w:hAnsi="Arial Narrow" w:cs="Times New Roman"/>
                <w:b/>
                <w:bCs/>
                <w:color w:val="000000"/>
                <w:sz w:val="20"/>
                <w:szCs w:val="20"/>
                <w:lang w:eastAsia="es-ES"/>
              </w:rPr>
              <w:t>Cargo</w:t>
            </w:r>
          </w:p>
        </w:tc>
        <w:tc>
          <w:tcPr>
            <w:tcW w:w="1704" w:type="dxa"/>
            <w:tcBorders>
              <w:top w:val="single" w:sz="8" w:space="0" w:color="auto"/>
              <w:left w:val="single" w:sz="4" w:space="0" w:color="auto"/>
              <w:bottom w:val="single" w:sz="8" w:space="0" w:color="auto"/>
              <w:right w:val="single" w:sz="8" w:space="0" w:color="auto"/>
            </w:tcBorders>
            <w:shd w:val="clear" w:color="000000" w:fill="CCCCCC"/>
            <w:noWrap/>
            <w:vAlign w:val="bottom"/>
            <w:hideMark/>
          </w:tcPr>
          <w:p w:rsidR="00A754B1" w:rsidRPr="00905C11" w:rsidRDefault="00A754B1" w:rsidP="0002756E">
            <w:pPr>
              <w:spacing w:after="0" w:line="240" w:lineRule="auto"/>
              <w:jc w:val="center"/>
              <w:rPr>
                <w:rFonts w:ascii="Arial Narrow" w:hAnsi="Arial Narrow" w:cs="Times New Roman"/>
                <w:b/>
                <w:bCs/>
                <w:color w:val="000000"/>
                <w:sz w:val="20"/>
                <w:szCs w:val="20"/>
                <w:lang w:val="es-ES" w:eastAsia="es-ES"/>
              </w:rPr>
            </w:pPr>
            <w:r w:rsidRPr="00905C11">
              <w:rPr>
                <w:rFonts w:ascii="Arial Narrow" w:hAnsi="Arial Narrow" w:cs="Times New Roman"/>
                <w:b/>
                <w:bCs/>
                <w:color w:val="000000"/>
                <w:sz w:val="20"/>
                <w:szCs w:val="20"/>
                <w:lang w:eastAsia="es-ES"/>
              </w:rPr>
              <w:t>Abono</w:t>
            </w:r>
          </w:p>
        </w:tc>
      </w:tr>
      <w:tr w:rsidR="00A754B1" w:rsidRPr="00905C11" w:rsidTr="0002756E">
        <w:trPr>
          <w:trHeight w:val="299"/>
        </w:trPr>
        <w:tc>
          <w:tcPr>
            <w:tcW w:w="1545" w:type="dxa"/>
            <w:tcBorders>
              <w:top w:val="nil"/>
              <w:left w:val="single" w:sz="8" w:space="0" w:color="auto"/>
              <w:bottom w:val="nil"/>
              <w:right w:val="single" w:sz="4" w:space="0" w:color="auto"/>
            </w:tcBorders>
            <w:shd w:val="clear" w:color="auto" w:fill="auto"/>
            <w:noWrap/>
            <w:vAlign w:val="bottom"/>
            <w:hideMark/>
          </w:tcPr>
          <w:p w:rsidR="00A754B1" w:rsidRPr="00905C11" w:rsidRDefault="00A754B1" w:rsidP="0002756E">
            <w:pPr>
              <w:spacing w:after="0" w:line="240" w:lineRule="auto"/>
              <w:jc w:val="center"/>
              <w:rPr>
                <w:rFonts w:ascii="Arial Narrow" w:hAnsi="Arial Narrow" w:cs="Times New Roman"/>
                <w:color w:val="000000"/>
                <w:sz w:val="20"/>
                <w:szCs w:val="20"/>
                <w:lang w:val="es-ES" w:eastAsia="es-ES"/>
              </w:rPr>
            </w:pPr>
            <w:r w:rsidRPr="00905C11">
              <w:rPr>
                <w:rFonts w:ascii="Arial Narrow" w:hAnsi="Arial Narrow" w:cs="Times New Roman"/>
                <w:color w:val="000000"/>
                <w:sz w:val="20"/>
                <w:szCs w:val="20"/>
                <w:lang w:eastAsia="es-ES"/>
              </w:rPr>
              <w:t> </w:t>
            </w:r>
          </w:p>
        </w:tc>
        <w:tc>
          <w:tcPr>
            <w:tcW w:w="973" w:type="dxa"/>
            <w:tcBorders>
              <w:top w:val="nil"/>
              <w:left w:val="single" w:sz="4" w:space="0" w:color="auto"/>
              <w:bottom w:val="nil"/>
              <w:right w:val="single" w:sz="4" w:space="0" w:color="auto"/>
            </w:tcBorders>
            <w:shd w:val="clear" w:color="auto" w:fill="auto"/>
            <w:noWrap/>
            <w:vAlign w:val="bottom"/>
            <w:hideMark/>
          </w:tcPr>
          <w:p w:rsidR="00A754B1" w:rsidRPr="00905C11" w:rsidRDefault="00A754B1" w:rsidP="0002756E">
            <w:pPr>
              <w:spacing w:after="0" w:line="240" w:lineRule="auto"/>
              <w:jc w:val="right"/>
              <w:rPr>
                <w:rFonts w:ascii="Arial Narrow" w:hAnsi="Arial Narrow" w:cs="Times New Roman"/>
                <w:color w:val="000000"/>
                <w:sz w:val="20"/>
                <w:szCs w:val="20"/>
                <w:lang w:val="es-ES" w:eastAsia="es-ES"/>
              </w:rPr>
            </w:pPr>
          </w:p>
        </w:tc>
        <w:tc>
          <w:tcPr>
            <w:tcW w:w="1805" w:type="dxa"/>
            <w:tcBorders>
              <w:top w:val="nil"/>
              <w:left w:val="single" w:sz="4" w:space="0" w:color="auto"/>
              <w:bottom w:val="nil"/>
              <w:right w:val="single" w:sz="4" w:space="0" w:color="auto"/>
            </w:tcBorders>
            <w:shd w:val="clear" w:color="auto" w:fill="auto"/>
            <w:noWrap/>
            <w:vAlign w:val="bottom"/>
            <w:hideMark/>
          </w:tcPr>
          <w:p w:rsidR="00A754B1" w:rsidRPr="00905C11" w:rsidRDefault="00A754B1" w:rsidP="0002756E">
            <w:pPr>
              <w:spacing w:after="0" w:line="240" w:lineRule="auto"/>
              <w:rPr>
                <w:rFonts w:ascii="Arial Narrow" w:hAnsi="Arial Narrow" w:cs="Times New Roman"/>
                <w:color w:val="000000"/>
                <w:sz w:val="20"/>
                <w:szCs w:val="20"/>
                <w:lang w:val="es-ES" w:eastAsia="es-ES"/>
              </w:rPr>
            </w:pPr>
            <w:r w:rsidRPr="00905C11">
              <w:rPr>
                <w:rFonts w:ascii="Arial Narrow" w:hAnsi="Arial Narrow" w:cs="Times New Roman"/>
                <w:color w:val="000000"/>
                <w:sz w:val="20"/>
                <w:szCs w:val="20"/>
                <w:lang w:eastAsia="es-ES"/>
              </w:rPr>
              <w:t>Pago a cuenta</w:t>
            </w:r>
          </w:p>
        </w:tc>
        <w:tc>
          <w:tcPr>
            <w:tcW w:w="2004" w:type="dxa"/>
            <w:tcBorders>
              <w:top w:val="nil"/>
              <w:left w:val="single" w:sz="4" w:space="0" w:color="auto"/>
              <w:bottom w:val="nil"/>
              <w:right w:val="single" w:sz="4" w:space="0" w:color="auto"/>
            </w:tcBorders>
            <w:shd w:val="clear" w:color="auto" w:fill="auto"/>
            <w:noWrap/>
            <w:vAlign w:val="bottom"/>
            <w:hideMark/>
          </w:tcPr>
          <w:p w:rsidR="00A754B1" w:rsidRPr="00905C11" w:rsidRDefault="00A754B1" w:rsidP="0002756E">
            <w:pPr>
              <w:spacing w:after="0" w:line="240" w:lineRule="auto"/>
              <w:jc w:val="center"/>
              <w:rPr>
                <w:rFonts w:ascii="Arial Narrow" w:hAnsi="Arial Narrow" w:cs="Times New Roman"/>
                <w:color w:val="000000"/>
                <w:sz w:val="20"/>
                <w:szCs w:val="20"/>
                <w:lang w:val="es-ES" w:eastAsia="es-ES"/>
              </w:rPr>
            </w:pPr>
            <w:r w:rsidRPr="00905C11">
              <w:rPr>
                <w:rFonts w:ascii="Arial Narrow" w:hAnsi="Arial Narrow" w:cs="Times New Roman"/>
                <w:color w:val="000000"/>
                <w:sz w:val="20"/>
                <w:szCs w:val="20"/>
                <w:lang w:eastAsia="es-ES"/>
              </w:rPr>
              <w:t>$501.39</w:t>
            </w:r>
          </w:p>
        </w:tc>
        <w:tc>
          <w:tcPr>
            <w:tcW w:w="1704" w:type="dxa"/>
            <w:tcBorders>
              <w:top w:val="nil"/>
              <w:left w:val="single" w:sz="4" w:space="0" w:color="auto"/>
              <w:bottom w:val="nil"/>
              <w:right w:val="single" w:sz="8" w:space="0" w:color="auto"/>
            </w:tcBorders>
            <w:shd w:val="clear" w:color="auto" w:fill="auto"/>
            <w:noWrap/>
            <w:vAlign w:val="bottom"/>
            <w:hideMark/>
          </w:tcPr>
          <w:p w:rsidR="00A754B1" w:rsidRPr="00905C11" w:rsidRDefault="00A754B1" w:rsidP="0002756E">
            <w:pPr>
              <w:spacing w:after="0" w:line="240" w:lineRule="auto"/>
              <w:jc w:val="center"/>
              <w:rPr>
                <w:rFonts w:ascii="Arial Narrow" w:hAnsi="Arial Narrow" w:cs="Times New Roman"/>
                <w:color w:val="000000"/>
                <w:sz w:val="20"/>
                <w:szCs w:val="20"/>
                <w:lang w:val="es-ES" w:eastAsia="es-ES"/>
              </w:rPr>
            </w:pPr>
            <w:r w:rsidRPr="00905C11">
              <w:rPr>
                <w:rFonts w:ascii="Arial Narrow" w:hAnsi="Arial Narrow" w:cs="Times New Roman"/>
                <w:color w:val="000000"/>
                <w:sz w:val="20"/>
                <w:szCs w:val="20"/>
                <w:lang w:eastAsia="es-ES"/>
              </w:rPr>
              <w:t> </w:t>
            </w:r>
          </w:p>
        </w:tc>
      </w:tr>
      <w:tr w:rsidR="00A754B1" w:rsidRPr="00905C11" w:rsidTr="0002756E">
        <w:trPr>
          <w:trHeight w:val="299"/>
        </w:trPr>
        <w:tc>
          <w:tcPr>
            <w:tcW w:w="1545" w:type="dxa"/>
            <w:tcBorders>
              <w:top w:val="nil"/>
              <w:left w:val="single" w:sz="8" w:space="0" w:color="auto"/>
              <w:bottom w:val="nil"/>
              <w:right w:val="single" w:sz="4" w:space="0" w:color="auto"/>
            </w:tcBorders>
            <w:shd w:val="clear" w:color="auto" w:fill="auto"/>
            <w:noWrap/>
            <w:vAlign w:val="bottom"/>
            <w:hideMark/>
          </w:tcPr>
          <w:p w:rsidR="00A754B1" w:rsidRPr="00905C11" w:rsidRDefault="00A754B1" w:rsidP="0002756E">
            <w:pPr>
              <w:spacing w:after="0" w:line="240" w:lineRule="auto"/>
              <w:rPr>
                <w:rFonts w:ascii="Arial Narrow" w:hAnsi="Arial Narrow" w:cs="Times New Roman"/>
                <w:color w:val="000000"/>
                <w:sz w:val="20"/>
                <w:szCs w:val="20"/>
                <w:lang w:val="es-ES" w:eastAsia="es-ES"/>
              </w:rPr>
            </w:pPr>
            <w:r w:rsidRPr="00905C11">
              <w:rPr>
                <w:rFonts w:ascii="Arial Narrow" w:hAnsi="Arial Narrow" w:cs="Times New Roman"/>
                <w:color w:val="000000"/>
                <w:sz w:val="20"/>
                <w:szCs w:val="20"/>
                <w:lang w:eastAsia="es-ES"/>
              </w:rPr>
              <w:t> </w:t>
            </w:r>
          </w:p>
        </w:tc>
        <w:tc>
          <w:tcPr>
            <w:tcW w:w="973" w:type="dxa"/>
            <w:tcBorders>
              <w:top w:val="nil"/>
              <w:left w:val="single" w:sz="4" w:space="0" w:color="auto"/>
              <w:bottom w:val="nil"/>
              <w:right w:val="single" w:sz="4" w:space="0" w:color="auto"/>
            </w:tcBorders>
            <w:shd w:val="clear" w:color="auto" w:fill="auto"/>
            <w:noWrap/>
            <w:vAlign w:val="bottom"/>
            <w:hideMark/>
          </w:tcPr>
          <w:p w:rsidR="00A754B1" w:rsidRPr="00905C11" w:rsidRDefault="00A754B1" w:rsidP="0002756E">
            <w:pPr>
              <w:spacing w:after="0" w:line="240" w:lineRule="auto"/>
              <w:jc w:val="right"/>
              <w:rPr>
                <w:rFonts w:ascii="Arial Narrow" w:hAnsi="Arial Narrow" w:cs="Times New Roman"/>
                <w:color w:val="000000"/>
                <w:sz w:val="20"/>
                <w:szCs w:val="20"/>
                <w:lang w:val="es-ES" w:eastAsia="es-ES"/>
              </w:rPr>
            </w:pPr>
          </w:p>
        </w:tc>
        <w:tc>
          <w:tcPr>
            <w:tcW w:w="1805" w:type="dxa"/>
            <w:tcBorders>
              <w:top w:val="nil"/>
              <w:left w:val="single" w:sz="4" w:space="0" w:color="auto"/>
              <w:bottom w:val="nil"/>
              <w:right w:val="single" w:sz="4" w:space="0" w:color="auto"/>
            </w:tcBorders>
            <w:shd w:val="clear" w:color="auto" w:fill="auto"/>
            <w:noWrap/>
            <w:vAlign w:val="bottom"/>
            <w:hideMark/>
          </w:tcPr>
          <w:p w:rsidR="00A754B1" w:rsidRPr="00905C11" w:rsidRDefault="00A754B1" w:rsidP="0002756E">
            <w:pPr>
              <w:spacing w:after="0" w:line="240" w:lineRule="auto"/>
              <w:rPr>
                <w:rFonts w:ascii="Arial Narrow" w:hAnsi="Arial Narrow" w:cs="Times New Roman"/>
                <w:color w:val="000000"/>
                <w:sz w:val="20"/>
                <w:szCs w:val="20"/>
                <w:lang w:val="es-ES" w:eastAsia="es-ES"/>
              </w:rPr>
            </w:pPr>
            <w:r w:rsidRPr="00905C11">
              <w:rPr>
                <w:rFonts w:ascii="Arial Narrow" w:hAnsi="Arial Narrow" w:cs="Times New Roman"/>
                <w:color w:val="000000"/>
                <w:sz w:val="20"/>
                <w:szCs w:val="20"/>
                <w:lang w:eastAsia="es-ES"/>
              </w:rPr>
              <w:t>Banco</w:t>
            </w:r>
          </w:p>
        </w:tc>
        <w:tc>
          <w:tcPr>
            <w:tcW w:w="2004" w:type="dxa"/>
            <w:tcBorders>
              <w:top w:val="nil"/>
              <w:left w:val="single" w:sz="4" w:space="0" w:color="auto"/>
              <w:bottom w:val="nil"/>
              <w:right w:val="single" w:sz="4" w:space="0" w:color="auto"/>
            </w:tcBorders>
            <w:shd w:val="clear" w:color="auto" w:fill="auto"/>
            <w:noWrap/>
            <w:vAlign w:val="bottom"/>
            <w:hideMark/>
          </w:tcPr>
          <w:p w:rsidR="00A754B1" w:rsidRPr="00905C11" w:rsidRDefault="00A754B1" w:rsidP="0002756E">
            <w:pPr>
              <w:spacing w:after="0" w:line="240" w:lineRule="auto"/>
              <w:rPr>
                <w:rFonts w:cs="Times New Roman"/>
                <w:color w:val="000000"/>
                <w:sz w:val="20"/>
                <w:szCs w:val="20"/>
                <w:lang w:val="es-ES" w:eastAsia="es-ES"/>
              </w:rPr>
            </w:pPr>
          </w:p>
        </w:tc>
        <w:tc>
          <w:tcPr>
            <w:tcW w:w="1704" w:type="dxa"/>
            <w:tcBorders>
              <w:top w:val="nil"/>
              <w:left w:val="single" w:sz="4" w:space="0" w:color="auto"/>
              <w:bottom w:val="nil"/>
              <w:right w:val="single" w:sz="8" w:space="0" w:color="auto"/>
            </w:tcBorders>
            <w:shd w:val="clear" w:color="auto" w:fill="auto"/>
            <w:noWrap/>
            <w:vAlign w:val="bottom"/>
            <w:hideMark/>
          </w:tcPr>
          <w:p w:rsidR="00A754B1" w:rsidRPr="00905C11" w:rsidRDefault="00A754B1" w:rsidP="0002756E">
            <w:pPr>
              <w:spacing w:after="0" w:line="240" w:lineRule="auto"/>
              <w:jc w:val="center"/>
              <w:rPr>
                <w:rFonts w:ascii="Arial Narrow" w:hAnsi="Arial Narrow" w:cs="Times New Roman"/>
                <w:color w:val="000000"/>
                <w:sz w:val="20"/>
                <w:szCs w:val="20"/>
                <w:lang w:val="es-ES" w:eastAsia="es-ES"/>
              </w:rPr>
            </w:pPr>
            <w:r w:rsidRPr="00905C11">
              <w:rPr>
                <w:rFonts w:ascii="Arial Narrow" w:hAnsi="Arial Narrow" w:cs="Times New Roman"/>
                <w:color w:val="000000"/>
                <w:sz w:val="20"/>
                <w:szCs w:val="20"/>
                <w:lang w:eastAsia="es-ES"/>
              </w:rPr>
              <w:t>$501.39</w:t>
            </w:r>
          </w:p>
        </w:tc>
      </w:tr>
      <w:tr w:rsidR="00A754B1" w:rsidRPr="00905C11" w:rsidTr="0002756E">
        <w:trPr>
          <w:trHeight w:val="450"/>
        </w:trPr>
        <w:tc>
          <w:tcPr>
            <w:tcW w:w="1545" w:type="dxa"/>
            <w:tcBorders>
              <w:top w:val="nil"/>
              <w:left w:val="single" w:sz="8" w:space="0" w:color="auto"/>
              <w:bottom w:val="single" w:sz="4" w:space="0" w:color="auto"/>
              <w:right w:val="single" w:sz="4" w:space="0" w:color="auto"/>
            </w:tcBorders>
            <w:shd w:val="clear" w:color="auto" w:fill="auto"/>
            <w:noWrap/>
            <w:vAlign w:val="bottom"/>
            <w:hideMark/>
          </w:tcPr>
          <w:p w:rsidR="00A754B1" w:rsidRPr="00905C11" w:rsidRDefault="00A754B1" w:rsidP="0002756E">
            <w:pPr>
              <w:spacing w:after="0" w:line="240" w:lineRule="auto"/>
              <w:rPr>
                <w:rFonts w:ascii="Arial Narrow" w:hAnsi="Arial Narrow" w:cs="Times New Roman"/>
                <w:color w:val="000000"/>
                <w:sz w:val="20"/>
                <w:szCs w:val="20"/>
                <w:lang w:val="es-ES" w:eastAsia="es-ES"/>
              </w:rPr>
            </w:pPr>
            <w:r w:rsidRPr="00905C11">
              <w:rPr>
                <w:rFonts w:ascii="Arial Narrow" w:hAnsi="Arial Narrow" w:cs="Times New Roman"/>
                <w:color w:val="000000"/>
                <w:sz w:val="20"/>
                <w:szCs w:val="20"/>
                <w:lang w:eastAsia="es-ES"/>
              </w:rPr>
              <w:t> </w:t>
            </w:r>
          </w:p>
        </w:tc>
        <w:tc>
          <w:tcPr>
            <w:tcW w:w="973" w:type="dxa"/>
            <w:tcBorders>
              <w:top w:val="nil"/>
              <w:left w:val="single" w:sz="4" w:space="0" w:color="auto"/>
              <w:bottom w:val="single" w:sz="4" w:space="0" w:color="auto"/>
              <w:right w:val="single" w:sz="4" w:space="0" w:color="auto"/>
            </w:tcBorders>
            <w:shd w:val="clear" w:color="auto" w:fill="auto"/>
            <w:noWrap/>
            <w:vAlign w:val="bottom"/>
            <w:hideMark/>
          </w:tcPr>
          <w:p w:rsidR="00A754B1" w:rsidRPr="00905C11" w:rsidRDefault="00A754B1" w:rsidP="0002756E">
            <w:pPr>
              <w:spacing w:after="0" w:line="240" w:lineRule="auto"/>
              <w:rPr>
                <w:rFonts w:cs="Times New Roman"/>
                <w:color w:val="000000"/>
                <w:sz w:val="20"/>
                <w:szCs w:val="20"/>
                <w:lang w:val="es-ES" w:eastAsia="es-ES"/>
              </w:rPr>
            </w:pPr>
          </w:p>
        </w:tc>
        <w:tc>
          <w:tcPr>
            <w:tcW w:w="1805" w:type="dxa"/>
            <w:tcBorders>
              <w:top w:val="nil"/>
              <w:left w:val="single" w:sz="4" w:space="0" w:color="auto"/>
              <w:bottom w:val="single" w:sz="4" w:space="0" w:color="auto"/>
              <w:right w:val="single" w:sz="4" w:space="0" w:color="auto"/>
            </w:tcBorders>
            <w:shd w:val="clear" w:color="auto" w:fill="auto"/>
            <w:noWrap/>
            <w:vAlign w:val="bottom"/>
            <w:hideMark/>
          </w:tcPr>
          <w:p w:rsidR="00A754B1" w:rsidRDefault="00A754B1" w:rsidP="0002756E">
            <w:pPr>
              <w:spacing w:after="0" w:line="240" w:lineRule="auto"/>
              <w:rPr>
                <w:rFonts w:ascii="Arial Narrow" w:hAnsi="Arial Narrow" w:cs="Times New Roman"/>
                <w:color w:val="000000"/>
                <w:sz w:val="20"/>
                <w:szCs w:val="20"/>
                <w:lang w:eastAsia="es-ES"/>
              </w:rPr>
            </w:pPr>
            <w:proofErr w:type="spellStart"/>
            <w:r w:rsidRPr="00905C11">
              <w:rPr>
                <w:rFonts w:ascii="Arial Narrow" w:hAnsi="Arial Narrow" w:cs="Times New Roman"/>
                <w:color w:val="000000"/>
                <w:sz w:val="20"/>
                <w:szCs w:val="20"/>
                <w:lang w:eastAsia="es-ES"/>
              </w:rPr>
              <w:t>Citibank</w:t>
            </w:r>
            <w:proofErr w:type="spellEnd"/>
          </w:p>
          <w:p w:rsidR="00A754B1" w:rsidRPr="00905C11" w:rsidRDefault="00A754B1" w:rsidP="0002756E">
            <w:pPr>
              <w:spacing w:after="0" w:line="240" w:lineRule="auto"/>
              <w:rPr>
                <w:rFonts w:ascii="Arial Narrow" w:hAnsi="Arial Narrow" w:cs="Times New Roman"/>
                <w:color w:val="000000"/>
                <w:sz w:val="20"/>
                <w:szCs w:val="20"/>
                <w:lang w:val="es-ES" w:eastAsia="es-ES"/>
              </w:rPr>
            </w:pPr>
          </w:p>
        </w:tc>
        <w:tc>
          <w:tcPr>
            <w:tcW w:w="2004" w:type="dxa"/>
            <w:tcBorders>
              <w:top w:val="nil"/>
              <w:left w:val="single" w:sz="4" w:space="0" w:color="auto"/>
              <w:bottom w:val="single" w:sz="4" w:space="0" w:color="auto"/>
              <w:right w:val="single" w:sz="4" w:space="0" w:color="auto"/>
            </w:tcBorders>
            <w:shd w:val="clear" w:color="auto" w:fill="auto"/>
            <w:noWrap/>
            <w:vAlign w:val="bottom"/>
            <w:hideMark/>
          </w:tcPr>
          <w:p w:rsidR="00A754B1" w:rsidRPr="00905C11" w:rsidRDefault="00A754B1" w:rsidP="0002756E">
            <w:pPr>
              <w:spacing w:after="0" w:line="240" w:lineRule="auto"/>
              <w:jc w:val="center"/>
              <w:rPr>
                <w:rFonts w:cs="Times New Roman"/>
                <w:color w:val="000000"/>
                <w:sz w:val="20"/>
                <w:szCs w:val="20"/>
                <w:lang w:val="es-ES" w:eastAsia="es-ES"/>
              </w:rPr>
            </w:pPr>
            <w:r>
              <w:rPr>
                <w:rFonts w:cs="Times New Roman"/>
                <w:color w:val="000000"/>
                <w:sz w:val="20"/>
                <w:szCs w:val="20"/>
                <w:lang w:val="es-ES" w:eastAsia="es-ES"/>
              </w:rPr>
              <w:t>$ 501.39</w:t>
            </w:r>
          </w:p>
        </w:tc>
        <w:tc>
          <w:tcPr>
            <w:tcW w:w="1704" w:type="dxa"/>
            <w:tcBorders>
              <w:top w:val="nil"/>
              <w:left w:val="single" w:sz="4" w:space="0" w:color="auto"/>
              <w:bottom w:val="single" w:sz="4" w:space="0" w:color="auto"/>
              <w:right w:val="single" w:sz="8" w:space="0" w:color="auto"/>
            </w:tcBorders>
            <w:shd w:val="clear" w:color="auto" w:fill="auto"/>
            <w:noWrap/>
            <w:vAlign w:val="bottom"/>
            <w:hideMark/>
          </w:tcPr>
          <w:p w:rsidR="00A754B1" w:rsidRPr="00905C11" w:rsidRDefault="00A754B1" w:rsidP="0002756E">
            <w:pPr>
              <w:spacing w:after="0" w:line="240" w:lineRule="auto"/>
              <w:jc w:val="center"/>
              <w:rPr>
                <w:rFonts w:ascii="Arial Narrow" w:hAnsi="Arial Narrow" w:cs="Times New Roman"/>
                <w:color w:val="000000"/>
                <w:sz w:val="20"/>
                <w:szCs w:val="20"/>
                <w:lang w:val="es-ES" w:eastAsia="es-ES"/>
              </w:rPr>
            </w:pPr>
            <w:r>
              <w:rPr>
                <w:rFonts w:ascii="Arial Narrow" w:hAnsi="Arial Narrow" w:cs="Times New Roman"/>
                <w:color w:val="000000"/>
                <w:sz w:val="20"/>
                <w:szCs w:val="20"/>
                <w:lang w:eastAsia="es-ES"/>
              </w:rPr>
              <w:t>$ 501.39</w:t>
            </w:r>
          </w:p>
        </w:tc>
      </w:tr>
      <w:tr w:rsidR="00A754B1" w:rsidRPr="00905C11" w:rsidTr="0002756E">
        <w:trPr>
          <w:trHeight w:val="225"/>
        </w:trPr>
        <w:tc>
          <w:tcPr>
            <w:tcW w:w="1545" w:type="dxa"/>
            <w:tcBorders>
              <w:top w:val="single" w:sz="4" w:space="0" w:color="auto"/>
              <w:left w:val="single" w:sz="8" w:space="0" w:color="auto"/>
              <w:bottom w:val="single" w:sz="4" w:space="0" w:color="auto"/>
              <w:right w:val="single" w:sz="4" w:space="0" w:color="auto"/>
            </w:tcBorders>
            <w:shd w:val="clear" w:color="auto" w:fill="auto"/>
            <w:noWrap/>
            <w:vAlign w:val="bottom"/>
            <w:hideMark/>
          </w:tcPr>
          <w:p w:rsidR="00A754B1" w:rsidRPr="00905C11" w:rsidRDefault="00A754B1" w:rsidP="0002756E">
            <w:pPr>
              <w:rPr>
                <w:rFonts w:ascii="Arial Narrow" w:hAnsi="Arial Narrow" w:cs="Times New Roman"/>
                <w:color w:val="000000"/>
                <w:sz w:val="20"/>
                <w:szCs w:val="20"/>
                <w:lang w:eastAsia="es-ES"/>
              </w:rPr>
            </w:pPr>
          </w:p>
        </w:tc>
        <w:tc>
          <w:tcPr>
            <w:tcW w:w="97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754B1" w:rsidRPr="00905C11" w:rsidRDefault="00A754B1" w:rsidP="0002756E">
            <w:pPr>
              <w:spacing w:after="0" w:line="240" w:lineRule="auto"/>
              <w:rPr>
                <w:rFonts w:cs="Times New Roman"/>
                <w:color w:val="000000"/>
                <w:sz w:val="20"/>
                <w:szCs w:val="20"/>
                <w:lang w:val="es-ES" w:eastAsia="es-ES"/>
              </w:rPr>
            </w:pPr>
          </w:p>
        </w:tc>
        <w:tc>
          <w:tcPr>
            <w:tcW w:w="180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754B1" w:rsidRPr="00905C11" w:rsidRDefault="00A754B1" w:rsidP="0002756E">
            <w:pPr>
              <w:rPr>
                <w:rFonts w:ascii="Arial Narrow" w:hAnsi="Arial Narrow" w:cs="Times New Roman"/>
                <w:color w:val="000000"/>
                <w:sz w:val="20"/>
                <w:szCs w:val="20"/>
                <w:lang w:eastAsia="es-ES"/>
              </w:rPr>
            </w:pPr>
            <w:r>
              <w:rPr>
                <w:rFonts w:ascii="Arial Narrow" w:hAnsi="Arial Narrow" w:cs="Times New Roman"/>
                <w:color w:val="000000"/>
                <w:sz w:val="20"/>
                <w:szCs w:val="20"/>
                <w:lang w:eastAsia="es-ES"/>
              </w:rPr>
              <w:t>Total</w:t>
            </w:r>
          </w:p>
        </w:tc>
        <w:tc>
          <w:tcPr>
            <w:tcW w:w="200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754B1" w:rsidRDefault="00A754B1" w:rsidP="0002756E">
            <w:pPr>
              <w:jc w:val="center"/>
              <w:rPr>
                <w:rFonts w:cs="Times New Roman"/>
                <w:color w:val="000000"/>
                <w:sz w:val="20"/>
                <w:szCs w:val="20"/>
                <w:lang w:val="es-ES" w:eastAsia="es-ES"/>
              </w:rPr>
            </w:pPr>
          </w:p>
        </w:tc>
        <w:tc>
          <w:tcPr>
            <w:tcW w:w="1704" w:type="dxa"/>
            <w:tcBorders>
              <w:top w:val="single" w:sz="4" w:space="0" w:color="auto"/>
              <w:left w:val="single" w:sz="4" w:space="0" w:color="auto"/>
              <w:bottom w:val="single" w:sz="4" w:space="0" w:color="auto"/>
              <w:right w:val="single" w:sz="8" w:space="0" w:color="auto"/>
            </w:tcBorders>
            <w:shd w:val="clear" w:color="auto" w:fill="auto"/>
            <w:noWrap/>
            <w:vAlign w:val="bottom"/>
            <w:hideMark/>
          </w:tcPr>
          <w:p w:rsidR="00A754B1" w:rsidRDefault="00A754B1" w:rsidP="0002756E">
            <w:pPr>
              <w:jc w:val="center"/>
              <w:rPr>
                <w:rFonts w:ascii="Arial Narrow" w:hAnsi="Arial Narrow" w:cs="Times New Roman"/>
                <w:color w:val="000000"/>
                <w:sz w:val="20"/>
                <w:szCs w:val="20"/>
                <w:lang w:eastAsia="es-ES"/>
              </w:rPr>
            </w:pPr>
          </w:p>
        </w:tc>
      </w:tr>
      <w:tr w:rsidR="00A754B1" w:rsidRPr="00905C11" w:rsidTr="0002756E">
        <w:trPr>
          <w:trHeight w:val="299"/>
        </w:trPr>
        <w:tc>
          <w:tcPr>
            <w:tcW w:w="8031" w:type="dxa"/>
            <w:gridSpan w:val="5"/>
            <w:tcBorders>
              <w:top w:val="single" w:sz="4" w:space="0" w:color="auto"/>
              <w:left w:val="single" w:sz="8" w:space="0" w:color="auto"/>
              <w:bottom w:val="nil"/>
              <w:right w:val="single" w:sz="8" w:space="0" w:color="000000"/>
            </w:tcBorders>
            <w:shd w:val="clear" w:color="auto" w:fill="auto"/>
            <w:noWrap/>
            <w:vAlign w:val="bottom"/>
            <w:hideMark/>
          </w:tcPr>
          <w:p w:rsidR="00A754B1" w:rsidRPr="004A36FB" w:rsidRDefault="00A754B1" w:rsidP="0002756E">
            <w:pPr>
              <w:spacing w:after="0" w:line="240" w:lineRule="auto"/>
              <w:rPr>
                <w:rFonts w:ascii="Arial Narrow" w:hAnsi="Arial Narrow" w:cs="Times New Roman"/>
                <w:color w:val="000000"/>
                <w:sz w:val="20"/>
                <w:szCs w:val="20"/>
                <w:lang w:val="es-ES" w:eastAsia="es-ES"/>
              </w:rPr>
            </w:pPr>
            <w:r w:rsidRPr="004A36FB">
              <w:rPr>
                <w:rFonts w:ascii="Arial Narrow" w:hAnsi="Arial Narrow" w:cs="Times New Roman"/>
                <w:color w:val="000000"/>
                <w:sz w:val="20"/>
                <w:szCs w:val="20"/>
                <w:lang w:eastAsia="es-ES"/>
              </w:rPr>
              <w:t>V/ Pago de impuestos mes de octubre 2009, pago a cuenta</w:t>
            </w:r>
          </w:p>
        </w:tc>
      </w:tr>
      <w:tr w:rsidR="00A754B1" w:rsidRPr="00905C11" w:rsidTr="0002756E">
        <w:trPr>
          <w:trHeight w:val="195"/>
        </w:trPr>
        <w:tc>
          <w:tcPr>
            <w:tcW w:w="8031" w:type="dxa"/>
            <w:gridSpan w:val="5"/>
            <w:tcBorders>
              <w:top w:val="nil"/>
              <w:left w:val="single" w:sz="8" w:space="0" w:color="auto"/>
              <w:bottom w:val="single" w:sz="4" w:space="0" w:color="auto"/>
              <w:right w:val="single" w:sz="8" w:space="0" w:color="000000"/>
            </w:tcBorders>
            <w:shd w:val="clear" w:color="auto" w:fill="auto"/>
            <w:noWrap/>
            <w:vAlign w:val="bottom"/>
            <w:hideMark/>
          </w:tcPr>
          <w:p w:rsidR="00A754B1" w:rsidRPr="004A36FB" w:rsidRDefault="00A754B1" w:rsidP="0002756E">
            <w:pPr>
              <w:spacing w:after="0" w:line="240" w:lineRule="auto"/>
              <w:rPr>
                <w:rFonts w:ascii="Arial Narrow" w:hAnsi="Arial Narrow" w:cs="Times New Roman"/>
                <w:color w:val="000000"/>
                <w:sz w:val="20"/>
                <w:szCs w:val="20"/>
                <w:lang w:val="es-ES" w:eastAsia="es-ES"/>
              </w:rPr>
            </w:pPr>
            <w:r w:rsidRPr="004A36FB">
              <w:rPr>
                <w:rFonts w:ascii="Arial Narrow" w:hAnsi="Arial Narrow" w:cs="Times New Roman"/>
                <w:color w:val="000000"/>
                <w:sz w:val="20"/>
                <w:szCs w:val="20"/>
                <w:lang w:eastAsia="es-ES"/>
              </w:rPr>
              <w:t> </w:t>
            </w:r>
          </w:p>
        </w:tc>
      </w:tr>
      <w:tr w:rsidR="00A754B1" w:rsidRPr="00905C11" w:rsidTr="0002756E">
        <w:trPr>
          <w:trHeight w:val="90"/>
        </w:trPr>
        <w:tc>
          <w:tcPr>
            <w:tcW w:w="8031" w:type="dxa"/>
            <w:gridSpan w:val="5"/>
            <w:tcBorders>
              <w:top w:val="single" w:sz="4" w:space="0" w:color="auto"/>
              <w:left w:val="single" w:sz="8" w:space="0" w:color="auto"/>
              <w:bottom w:val="nil"/>
              <w:right w:val="single" w:sz="8" w:space="0" w:color="000000"/>
            </w:tcBorders>
            <w:shd w:val="clear" w:color="auto" w:fill="auto"/>
            <w:noWrap/>
            <w:vAlign w:val="bottom"/>
            <w:hideMark/>
          </w:tcPr>
          <w:p w:rsidR="00A754B1" w:rsidRPr="004A36FB" w:rsidRDefault="00A754B1" w:rsidP="0002756E">
            <w:pPr>
              <w:rPr>
                <w:rFonts w:ascii="Arial Narrow" w:hAnsi="Arial Narrow" w:cs="Times New Roman"/>
                <w:color w:val="000000"/>
                <w:sz w:val="20"/>
                <w:szCs w:val="20"/>
                <w:lang w:eastAsia="es-ES"/>
              </w:rPr>
            </w:pPr>
          </w:p>
        </w:tc>
      </w:tr>
      <w:tr w:rsidR="00A754B1" w:rsidRPr="00905C11" w:rsidTr="0002756E">
        <w:trPr>
          <w:trHeight w:val="299"/>
        </w:trPr>
        <w:tc>
          <w:tcPr>
            <w:tcW w:w="8031" w:type="dxa"/>
            <w:gridSpan w:val="5"/>
            <w:tcBorders>
              <w:top w:val="nil"/>
              <w:left w:val="single" w:sz="8" w:space="0" w:color="auto"/>
              <w:bottom w:val="nil"/>
              <w:right w:val="single" w:sz="8" w:space="0" w:color="000000"/>
            </w:tcBorders>
            <w:shd w:val="clear" w:color="auto" w:fill="auto"/>
            <w:noWrap/>
            <w:vAlign w:val="bottom"/>
            <w:hideMark/>
          </w:tcPr>
          <w:p w:rsidR="00A754B1" w:rsidRPr="00905C11" w:rsidRDefault="00A754B1" w:rsidP="0002756E">
            <w:pPr>
              <w:spacing w:after="0" w:line="240" w:lineRule="auto"/>
              <w:rPr>
                <w:rFonts w:ascii="Arial Narrow" w:hAnsi="Arial Narrow" w:cs="Times New Roman"/>
                <w:color w:val="000000"/>
                <w:sz w:val="20"/>
                <w:szCs w:val="20"/>
                <w:lang w:val="es-ES" w:eastAsia="es-ES"/>
              </w:rPr>
            </w:pPr>
            <w:r w:rsidRPr="00905C11">
              <w:rPr>
                <w:rFonts w:ascii="Arial Narrow" w:hAnsi="Arial Narrow" w:cs="Times New Roman"/>
                <w:color w:val="000000"/>
                <w:sz w:val="20"/>
                <w:szCs w:val="20"/>
                <w:lang w:eastAsia="es-ES"/>
              </w:rPr>
              <w:t>Elaborado por:________________ Hecho por:________________ Autorizado por;_______________</w:t>
            </w:r>
          </w:p>
        </w:tc>
      </w:tr>
      <w:tr w:rsidR="00A754B1" w:rsidRPr="00905C11" w:rsidTr="0002756E">
        <w:trPr>
          <w:trHeight w:val="314"/>
        </w:trPr>
        <w:tc>
          <w:tcPr>
            <w:tcW w:w="8031" w:type="dxa"/>
            <w:gridSpan w:val="5"/>
            <w:tcBorders>
              <w:top w:val="nil"/>
              <w:left w:val="single" w:sz="8" w:space="0" w:color="auto"/>
              <w:bottom w:val="single" w:sz="8" w:space="0" w:color="auto"/>
              <w:right w:val="single" w:sz="8" w:space="0" w:color="000000"/>
            </w:tcBorders>
            <w:shd w:val="clear" w:color="auto" w:fill="auto"/>
            <w:noWrap/>
            <w:vAlign w:val="bottom"/>
            <w:hideMark/>
          </w:tcPr>
          <w:p w:rsidR="00A754B1" w:rsidRPr="00905C11" w:rsidRDefault="00A754B1" w:rsidP="0002756E">
            <w:pPr>
              <w:spacing w:after="0" w:line="240" w:lineRule="auto"/>
              <w:rPr>
                <w:rFonts w:ascii="Arial Narrow" w:hAnsi="Arial Narrow" w:cs="Times New Roman"/>
                <w:color w:val="000000"/>
                <w:sz w:val="20"/>
                <w:szCs w:val="20"/>
                <w:lang w:val="es-ES" w:eastAsia="es-ES"/>
              </w:rPr>
            </w:pPr>
            <w:r w:rsidRPr="00905C11">
              <w:rPr>
                <w:rFonts w:ascii="Arial Narrow" w:hAnsi="Arial Narrow" w:cs="Times New Roman"/>
                <w:color w:val="000000"/>
                <w:sz w:val="20"/>
                <w:szCs w:val="20"/>
                <w:lang w:eastAsia="es-ES"/>
              </w:rPr>
              <w:t> </w:t>
            </w:r>
          </w:p>
        </w:tc>
      </w:tr>
    </w:tbl>
    <w:p w:rsidR="00A754B1" w:rsidRPr="00905C11" w:rsidRDefault="00A754B1" w:rsidP="00A754B1">
      <w:pPr>
        <w:pStyle w:val="Prrafodelista"/>
        <w:ind w:left="0"/>
        <w:jc w:val="both"/>
        <w:rPr>
          <w:rFonts w:ascii="Arial Narrow" w:hAnsi="Arial Narrow" w:cs="Courier New"/>
          <w:bCs/>
          <w:sz w:val="24"/>
          <w:szCs w:val="24"/>
          <w:lang w:val="es-ES"/>
        </w:rPr>
      </w:pPr>
    </w:p>
    <w:p w:rsidR="00A754B1" w:rsidRDefault="00A754B1" w:rsidP="00A754B1">
      <w:pPr>
        <w:jc w:val="both"/>
        <w:rPr>
          <w:rFonts w:ascii="Arial Narrow" w:hAnsi="Arial Narrow" w:cs="Arial"/>
          <w:color w:val="000000"/>
          <w:sz w:val="24"/>
          <w:szCs w:val="24"/>
        </w:rPr>
      </w:pPr>
    </w:p>
    <w:p w:rsidR="00A754B1" w:rsidRPr="002E6E61" w:rsidRDefault="00A754B1" w:rsidP="00A754B1">
      <w:pPr>
        <w:spacing w:line="360" w:lineRule="auto"/>
        <w:jc w:val="both"/>
        <w:rPr>
          <w:rFonts w:ascii="Arial Narrow" w:hAnsi="Arial Narrow" w:cs="Arial"/>
          <w:color w:val="000000"/>
          <w:sz w:val="24"/>
          <w:szCs w:val="24"/>
        </w:rPr>
      </w:pPr>
      <w:r w:rsidRPr="002E6E61">
        <w:rPr>
          <w:rFonts w:ascii="Arial Narrow" w:hAnsi="Arial Narrow" w:cs="Arial"/>
          <w:color w:val="000000"/>
          <w:sz w:val="24"/>
          <w:szCs w:val="24"/>
        </w:rPr>
        <w:lastRenderedPageBreak/>
        <w:t>Las personas naturales o jurídicas, que sean exportadoras o comercializadoras de bienes o servicios, de origen salvadoreño podrán gozar de la devolución del 6% del valor libre a bordo o valor FOB; previa autorización del Ministerio de Economía y el cumplimiento de los siguientes requisitos:</w:t>
      </w:r>
      <w:r w:rsidRPr="002E6E61">
        <w:rPr>
          <w:rFonts w:ascii="Arial Narrow" w:hAnsi="Arial Narrow"/>
          <w:color w:val="000000"/>
          <w:sz w:val="24"/>
          <w:szCs w:val="24"/>
        </w:rPr>
        <w:br/>
      </w:r>
      <w:r>
        <w:rPr>
          <w:rFonts w:ascii="Arial Narrow" w:hAnsi="Arial Narrow" w:cs="Arial"/>
          <w:color w:val="000000"/>
          <w:sz w:val="24"/>
          <w:szCs w:val="24"/>
        </w:rPr>
        <w:t>*</w:t>
      </w:r>
      <w:r w:rsidRPr="002E6E61">
        <w:rPr>
          <w:rFonts w:ascii="Arial Narrow" w:hAnsi="Arial Narrow" w:cs="Arial"/>
          <w:color w:val="000000"/>
          <w:sz w:val="24"/>
          <w:szCs w:val="24"/>
        </w:rPr>
        <w:t xml:space="preserve"> Presentación de la solicitud d</w:t>
      </w:r>
      <w:r>
        <w:rPr>
          <w:rFonts w:ascii="Arial Narrow" w:hAnsi="Arial Narrow" w:cs="Arial"/>
          <w:color w:val="000000"/>
          <w:sz w:val="24"/>
          <w:szCs w:val="24"/>
        </w:rPr>
        <w:t>e</w:t>
      </w:r>
      <w:r w:rsidRPr="002E6E61">
        <w:rPr>
          <w:rFonts w:ascii="Arial Narrow" w:hAnsi="Arial Narrow" w:cs="Arial"/>
          <w:color w:val="000000"/>
          <w:sz w:val="24"/>
          <w:szCs w:val="24"/>
        </w:rPr>
        <w:t xml:space="preserve"> devolución del 6% del valor FOB exportado y documentación respectiva ante el Ministerio de Economía, dentro de los 90 días calendario siguient</w:t>
      </w:r>
      <w:r>
        <w:rPr>
          <w:rFonts w:ascii="Arial Narrow" w:hAnsi="Arial Narrow" w:cs="Arial"/>
          <w:color w:val="000000"/>
          <w:sz w:val="24"/>
          <w:szCs w:val="24"/>
        </w:rPr>
        <w:t>es a la fecha de la exportación.</w:t>
      </w:r>
    </w:p>
    <w:p w:rsidR="00A754B1" w:rsidRDefault="00A754B1" w:rsidP="00A754B1">
      <w:pPr>
        <w:pStyle w:val="Prrafodelista"/>
        <w:spacing w:line="360" w:lineRule="auto"/>
        <w:ind w:left="0"/>
        <w:jc w:val="both"/>
        <w:rPr>
          <w:rFonts w:ascii="Arial Narrow" w:hAnsi="Arial Narrow" w:cs="Arial"/>
          <w:color w:val="000000"/>
          <w:sz w:val="24"/>
          <w:szCs w:val="24"/>
        </w:rPr>
      </w:pPr>
      <w:r>
        <w:rPr>
          <w:rFonts w:ascii="Arial Narrow" w:hAnsi="Arial Narrow" w:cs="Arial"/>
          <w:color w:val="000000"/>
          <w:sz w:val="24"/>
          <w:szCs w:val="24"/>
        </w:rPr>
        <w:t>*</w:t>
      </w:r>
      <w:r w:rsidRPr="002E6E61">
        <w:rPr>
          <w:rFonts w:ascii="Arial Narrow" w:hAnsi="Arial Narrow" w:cs="Arial"/>
          <w:color w:val="000000"/>
          <w:sz w:val="24"/>
          <w:szCs w:val="24"/>
        </w:rPr>
        <w:t xml:space="preserve"> Comprobación de que ha efectuado la exportación en los términos </w:t>
      </w:r>
      <w:r>
        <w:rPr>
          <w:rFonts w:ascii="Arial Narrow" w:hAnsi="Arial Narrow" w:cs="Arial"/>
          <w:color w:val="000000"/>
          <w:sz w:val="24"/>
          <w:szCs w:val="24"/>
        </w:rPr>
        <w:t>legales.</w:t>
      </w:r>
    </w:p>
    <w:p w:rsidR="00A754B1" w:rsidRDefault="00A754B1" w:rsidP="00A754B1">
      <w:pPr>
        <w:spacing w:line="360" w:lineRule="auto"/>
        <w:jc w:val="both"/>
        <w:rPr>
          <w:rFonts w:ascii="Arial Narrow" w:hAnsi="Arial Narrow" w:cs="Arial"/>
          <w:color w:val="000000"/>
          <w:sz w:val="24"/>
          <w:szCs w:val="24"/>
        </w:rPr>
      </w:pPr>
      <w:r>
        <w:rPr>
          <w:rFonts w:ascii="Arial Narrow" w:hAnsi="Arial Narrow" w:cs="Arial"/>
          <w:color w:val="000000"/>
          <w:sz w:val="24"/>
          <w:szCs w:val="24"/>
        </w:rPr>
        <w:t xml:space="preserve">Dicha devolución </w:t>
      </w:r>
      <w:r w:rsidRPr="002E6E61">
        <w:rPr>
          <w:rFonts w:ascii="Arial Narrow" w:hAnsi="Arial Narrow" w:cs="Arial"/>
          <w:color w:val="000000"/>
          <w:sz w:val="24"/>
          <w:szCs w:val="24"/>
        </w:rPr>
        <w:t>se hará efectiva por el Ministerio de Hacienda dentro de los 45 días calendario siguientes de recibida la documentación y la autoriza</w:t>
      </w:r>
      <w:r>
        <w:rPr>
          <w:rFonts w:ascii="Arial Narrow" w:hAnsi="Arial Narrow" w:cs="Arial"/>
          <w:color w:val="000000"/>
          <w:sz w:val="24"/>
          <w:szCs w:val="24"/>
        </w:rPr>
        <w:t>ción del Ministerio de Economía (Artículo 2,3 y 4 de la Ley de Reactivación de las Exportaciones</w:t>
      </w:r>
      <w:r w:rsidRPr="004A36FB">
        <w:rPr>
          <w:rFonts w:ascii="Arial Narrow" w:hAnsi="Arial Narrow" w:cs="Arial"/>
          <w:color w:val="000000"/>
          <w:sz w:val="24"/>
          <w:szCs w:val="24"/>
        </w:rPr>
        <w:t>, Artículo 215 C. Tributario,</w:t>
      </w:r>
      <w:r>
        <w:rPr>
          <w:rFonts w:ascii="Arial Narrow" w:hAnsi="Arial Narrow" w:cs="Arial"/>
          <w:color w:val="000000"/>
          <w:sz w:val="24"/>
          <w:szCs w:val="24"/>
        </w:rPr>
        <w:t xml:space="preserve"> articulo 77 LIVA) </w:t>
      </w:r>
    </w:p>
    <w:p w:rsidR="00A754B1" w:rsidRDefault="00A754B1" w:rsidP="00A754B1">
      <w:pPr>
        <w:spacing w:line="360" w:lineRule="auto"/>
        <w:jc w:val="both"/>
        <w:rPr>
          <w:rFonts w:ascii="Arial Narrow" w:hAnsi="Arial Narrow" w:cs="Arial"/>
          <w:color w:val="000000"/>
          <w:sz w:val="24"/>
          <w:szCs w:val="24"/>
        </w:rPr>
      </w:pPr>
      <w:r>
        <w:rPr>
          <w:rFonts w:ascii="Arial Narrow" w:hAnsi="Arial Narrow" w:cs="Arial"/>
          <w:color w:val="000000"/>
          <w:sz w:val="24"/>
          <w:szCs w:val="24"/>
        </w:rPr>
        <w:t>Se presenta ante el Ministerio de Economía, la siguiente solicitud:</w:t>
      </w:r>
    </w:p>
    <w:p w:rsidR="00A754B1" w:rsidRPr="00591B8F" w:rsidRDefault="00A754B1" w:rsidP="00A754B1">
      <w:pPr>
        <w:spacing w:after="0" w:line="240" w:lineRule="auto"/>
        <w:rPr>
          <w:rFonts w:ascii="Arial Narrow" w:hAnsi="Arial Narrow" w:cs="Arial"/>
          <w:color w:val="000000"/>
          <w:sz w:val="24"/>
          <w:szCs w:val="24"/>
        </w:rPr>
      </w:pPr>
      <w:r>
        <w:rPr>
          <w:rFonts w:ascii="Arial Narrow" w:hAnsi="Arial Narrow" w:cs="Arial"/>
          <w:color w:val="000000"/>
          <w:sz w:val="24"/>
          <w:szCs w:val="24"/>
        </w:rPr>
        <w:br w:type="page"/>
      </w:r>
    </w:p>
    <w:p w:rsidR="00A754B1" w:rsidRPr="008E5488" w:rsidRDefault="00A754B1" w:rsidP="00A754B1">
      <w:pPr>
        <w:spacing w:after="0" w:line="240" w:lineRule="auto"/>
        <w:ind w:left="3540"/>
        <w:contextualSpacing/>
        <w:jc w:val="right"/>
        <w:outlineLvl w:val="0"/>
        <w:rPr>
          <w:rFonts w:ascii="Arial Narrow" w:hAnsi="Arial Narrow"/>
          <w:b/>
          <w:bCs/>
          <w:lang w:val="es-ES"/>
        </w:rPr>
      </w:pPr>
      <w:r>
        <w:rPr>
          <w:rFonts w:ascii="Arial Narrow" w:hAnsi="Arial Narrow"/>
          <w:b/>
          <w:bCs/>
          <w:lang w:val="es-ES"/>
        </w:rPr>
        <w:t>NIT: 0821-240574-101-2</w:t>
      </w:r>
    </w:p>
    <w:p w:rsidR="00A754B1" w:rsidRPr="008E5488" w:rsidRDefault="00A754B1" w:rsidP="00A754B1">
      <w:pPr>
        <w:pStyle w:val="Ttulo2"/>
        <w:spacing w:before="0" w:after="0" w:line="240" w:lineRule="auto"/>
        <w:contextualSpacing/>
        <w:jc w:val="right"/>
        <w:rPr>
          <w:rFonts w:ascii="Arial Narrow" w:hAnsi="Arial Narrow"/>
          <w:sz w:val="22"/>
          <w:szCs w:val="22"/>
        </w:rPr>
      </w:pPr>
      <w:r>
        <w:rPr>
          <w:rFonts w:ascii="Arial Narrow" w:hAnsi="Arial Narrow"/>
          <w:sz w:val="22"/>
          <w:szCs w:val="22"/>
        </w:rPr>
        <w:t xml:space="preserve">NRC: </w:t>
      </w:r>
      <w:r>
        <w:rPr>
          <w:rFonts w:ascii="Arial Narrow" w:hAnsi="Arial Narrow"/>
          <w:sz w:val="22"/>
          <w:szCs w:val="22"/>
        </w:rPr>
        <w:tab/>
      </w:r>
      <w:r>
        <w:rPr>
          <w:rFonts w:ascii="Arial Narrow" w:hAnsi="Arial Narrow"/>
          <w:sz w:val="22"/>
          <w:szCs w:val="22"/>
        </w:rPr>
        <w:tab/>
        <w:t xml:space="preserve"> 51510</w:t>
      </w:r>
    </w:p>
    <w:p w:rsidR="00A754B1" w:rsidRPr="008E5488" w:rsidRDefault="00A754B1" w:rsidP="00A754B1">
      <w:pPr>
        <w:jc w:val="right"/>
        <w:rPr>
          <w:rFonts w:ascii="Arial Narrow" w:hAnsi="Arial Narrow"/>
          <w:b/>
          <w:bCs/>
          <w:lang w:val="es-ES"/>
        </w:rPr>
      </w:pPr>
      <w:r w:rsidRPr="008E5488">
        <w:rPr>
          <w:rFonts w:ascii="Arial Narrow" w:hAnsi="Arial Narrow"/>
          <w:b/>
          <w:bCs/>
          <w:lang w:val="es-ES"/>
        </w:rPr>
        <w:tab/>
      </w:r>
      <w:r w:rsidRPr="008E5488">
        <w:rPr>
          <w:rFonts w:ascii="Arial Narrow" w:hAnsi="Arial Narrow"/>
          <w:b/>
          <w:bCs/>
          <w:lang w:val="es-ES"/>
        </w:rPr>
        <w:tab/>
      </w:r>
      <w:r w:rsidRPr="008E5488">
        <w:rPr>
          <w:rFonts w:ascii="Arial Narrow" w:hAnsi="Arial Narrow"/>
          <w:b/>
          <w:bCs/>
          <w:lang w:val="es-ES"/>
        </w:rPr>
        <w:tab/>
      </w:r>
      <w:r w:rsidRPr="008E5488">
        <w:rPr>
          <w:rFonts w:ascii="Arial Narrow" w:hAnsi="Arial Narrow"/>
          <w:b/>
          <w:bCs/>
          <w:lang w:val="es-ES"/>
        </w:rPr>
        <w:tab/>
      </w:r>
      <w:r w:rsidRPr="008E5488">
        <w:rPr>
          <w:rFonts w:ascii="Arial Narrow" w:hAnsi="Arial Narrow"/>
          <w:b/>
          <w:bCs/>
          <w:lang w:val="es-ES"/>
        </w:rPr>
        <w:tab/>
      </w:r>
    </w:p>
    <w:p w:rsidR="00A754B1" w:rsidRPr="008E5488" w:rsidRDefault="00A754B1" w:rsidP="00A754B1">
      <w:pPr>
        <w:spacing w:after="0" w:line="240" w:lineRule="auto"/>
        <w:outlineLvl w:val="0"/>
        <w:rPr>
          <w:rFonts w:ascii="Arial Narrow" w:hAnsi="Arial Narrow"/>
          <w:lang w:val="es-ES"/>
        </w:rPr>
      </w:pPr>
      <w:r w:rsidRPr="008E5488">
        <w:rPr>
          <w:rFonts w:ascii="Arial Narrow" w:hAnsi="Arial Narrow"/>
          <w:lang w:val="es-ES"/>
        </w:rPr>
        <w:t xml:space="preserve">SEÑOR </w:t>
      </w:r>
    </w:p>
    <w:p w:rsidR="00A754B1" w:rsidRPr="008E5488" w:rsidRDefault="00A754B1" w:rsidP="00A754B1">
      <w:pPr>
        <w:spacing w:after="0" w:line="240" w:lineRule="auto"/>
        <w:outlineLvl w:val="0"/>
        <w:rPr>
          <w:rFonts w:ascii="Arial Narrow" w:hAnsi="Arial Narrow"/>
          <w:lang w:val="es-ES"/>
        </w:rPr>
      </w:pPr>
      <w:r w:rsidRPr="008E5488">
        <w:rPr>
          <w:rFonts w:ascii="Arial Narrow" w:hAnsi="Arial Narrow"/>
          <w:lang w:val="es-ES"/>
        </w:rPr>
        <w:t>MINISTRO DE ECONOMIA</w:t>
      </w:r>
    </w:p>
    <w:p w:rsidR="00A754B1" w:rsidRPr="008E5488" w:rsidRDefault="00A754B1" w:rsidP="00A754B1">
      <w:pPr>
        <w:spacing w:after="0" w:line="240" w:lineRule="auto"/>
        <w:rPr>
          <w:rFonts w:ascii="Arial Narrow" w:hAnsi="Arial Narrow"/>
          <w:lang w:val="es-ES"/>
        </w:rPr>
      </w:pPr>
      <w:r w:rsidRPr="008E5488">
        <w:rPr>
          <w:rFonts w:ascii="Arial Narrow" w:hAnsi="Arial Narrow"/>
          <w:lang w:val="es-ES"/>
        </w:rPr>
        <w:t>PRESENTE</w:t>
      </w:r>
    </w:p>
    <w:p w:rsidR="00A754B1" w:rsidRPr="008E5488" w:rsidRDefault="00A754B1" w:rsidP="00A754B1">
      <w:pPr>
        <w:jc w:val="both"/>
        <w:rPr>
          <w:rFonts w:ascii="Arial Narrow" w:hAnsi="Arial Narrow"/>
          <w:lang w:val="es-ES"/>
        </w:rPr>
      </w:pPr>
    </w:p>
    <w:p w:rsidR="00A754B1" w:rsidRPr="008E5488" w:rsidRDefault="00A754B1" w:rsidP="00A754B1">
      <w:pPr>
        <w:jc w:val="both"/>
        <w:rPr>
          <w:rFonts w:ascii="Arial Narrow" w:hAnsi="Arial Narrow"/>
          <w:lang w:val="es-ES"/>
        </w:rPr>
      </w:pPr>
      <w:r w:rsidRPr="008E5488">
        <w:rPr>
          <w:rFonts w:ascii="Arial Narrow" w:hAnsi="Arial Narrow"/>
          <w:lang w:val="es-ES"/>
        </w:rPr>
        <w:t xml:space="preserve">Yo  </w:t>
      </w:r>
      <w:r w:rsidRPr="008E5488">
        <w:rPr>
          <w:rFonts w:ascii="Arial Narrow" w:hAnsi="Arial Narrow"/>
          <w:b/>
          <w:lang w:val="es-ES"/>
        </w:rPr>
        <w:t xml:space="preserve">JOSE LUIS PEREZ HERNANDEZ </w:t>
      </w:r>
      <w:r w:rsidRPr="008E5488">
        <w:rPr>
          <w:rFonts w:ascii="Arial Narrow" w:hAnsi="Arial Narrow"/>
          <w:lang w:val="es-ES"/>
        </w:rPr>
        <w:t xml:space="preserve">en calidad de </w:t>
      </w:r>
      <w:r w:rsidRPr="008E5488">
        <w:rPr>
          <w:rFonts w:ascii="Arial Narrow" w:hAnsi="Arial Narrow"/>
          <w:b/>
          <w:lang w:val="es-ES"/>
        </w:rPr>
        <w:t>Representante Legal</w:t>
      </w:r>
      <w:r w:rsidRPr="008E5488">
        <w:rPr>
          <w:rFonts w:ascii="Arial Narrow" w:hAnsi="Arial Narrow"/>
          <w:lang w:val="es-ES"/>
        </w:rPr>
        <w:t xml:space="preserve"> de la empresa </w:t>
      </w:r>
      <w:r w:rsidRPr="008E5488">
        <w:rPr>
          <w:rFonts w:ascii="Arial Narrow" w:hAnsi="Arial Narrow"/>
          <w:b/>
          <w:lang w:val="es-ES"/>
        </w:rPr>
        <w:t>ESPECIES EL SOL, S.A. DE C.V.,</w:t>
      </w:r>
      <w:r w:rsidRPr="008E5488">
        <w:rPr>
          <w:rFonts w:ascii="Arial Narrow" w:hAnsi="Arial Narrow"/>
          <w:lang w:val="es-ES"/>
        </w:rPr>
        <w:t xml:space="preserve"> acogido a la ley de Reactivación de las exportaciones, mediante Acuerdo No. </w:t>
      </w:r>
      <w:r w:rsidRPr="008E5488">
        <w:rPr>
          <w:rFonts w:ascii="Arial Narrow" w:hAnsi="Arial Narrow"/>
          <w:b/>
          <w:u w:val="single"/>
          <w:lang w:val="es-ES"/>
        </w:rPr>
        <w:t>529,1114,523,427</w:t>
      </w:r>
      <w:r w:rsidRPr="008E5488">
        <w:rPr>
          <w:rFonts w:ascii="Arial Narrow" w:hAnsi="Arial Narrow"/>
          <w:lang w:val="es-ES"/>
        </w:rPr>
        <w:t xml:space="preserve"> De fecha </w:t>
      </w:r>
      <w:r w:rsidRPr="008E5488">
        <w:rPr>
          <w:rFonts w:ascii="Arial Narrow" w:hAnsi="Arial Narrow"/>
          <w:b/>
          <w:u w:val="single"/>
          <w:lang w:val="es-ES"/>
        </w:rPr>
        <w:t>23/07/01,05/12/02,17/06/03,19/04/04</w:t>
      </w:r>
      <w:r w:rsidRPr="008E5488">
        <w:rPr>
          <w:rFonts w:ascii="Arial Narrow" w:hAnsi="Arial Narrow"/>
          <w:lang w:val="es-ES"/>
        </w:rPr>
        <w:t xml:space="preserve"> publicado en el D. O. No. </w:t>
      </w:r>
      <w:r w:rsidRPr="008E5488">
        <w:rPr>
          <w:rFonts w:ascii="Arial Narrow" w:hAnsi="Arial Narrow"/>
          <w:b/>
          <w:u w:val="single"/>
          <w:lang w:val="es-ES"/>
        </w:rPr>
        <w:t>16,11,150,135</w:t>
      </w:r>
      <w:r w:rsidRPr="008E5488">
        <w:rPr>
          <w:rFonts w:ascii="Arial Narrow" w:hAnsi="Arial Narrow"/>
          <w:lang w:val="es-ES"/>
        </w:rPr>
        <w:t xml:space="preserve">  Tomo No. </w:t>
      </w:r>
      <w:r w:rsidRPr="008E5488">
        <w:rPr>
          <w:rFonts w:ascii="Arial Narrow" w:hAnsi="Arial Narrow"/>
          <w:b/>
          <w:u w:val="single"/>
          <w:lang w:val="es-ES"/>
        </w:rPr>
        <w:t>354,358,360,364</w:t>
      </w:r>
      <w:r w:rsidRPr="008E5488">
        <w:rPr>
          <w:rFonts w:ascii="Arial Narrow" w:hAnsi="Arial Narrow"/>
          <w:lang w:val="es-ES"/>
        </w:rPr>
        <w:t xml:space="preserve"> de fecha </w:t>
      </w:r>
      <w:r w:rsidRPr="008E5488">
        <w:rPr>
          <w:rFonts w:ascii="Arial Narrow" w:hAnsi="Arial Narrow"/>
          <w:b/>
          <w:lang w:val="es-ES"/>
        </w:rPr>
        <w:t>24/01/02, 20/01/03, 18/08/03, 20/07/04</w:t>
      </w:r>
      <w:r w:rsidRPr="008E5488">
        <w:rPr>
          <w:rFonts w:ascii="Arial Narrow" w:hAnsi="Arial Narrow"/>
          <w:lang w:val="es-ES"/>
        </w:rPr>
        <w:t xml:space="preserve"> ante usted </w:t>
      </w:r>
      <w:r w:rsidRPr="008E5488">
        <w:rPr>
          <w:rFonts w:ascii="Arial Narrow" w:hAnsi="Arial Narrow"/>
          <w:b/>
          <w:lang w:val="es-ES"/>
        </w:rPr>
        <w:t>SOLICITO LA DEVOLUCION DEL 6%</w:t>
      </w:r>
      <w:r w:rsidRPr="008E5488">
        <w:rPr>
          <w:rFonts w:ascii="Arial Narrow" w:hAnsi="Arial Narrow"/>
          <w:lang w:val="es-ES"/>
        </w:rPr>
        <w:t xml:space="preserve">  amparado con la documentación detallada a continuación:</w:t>
      </w:r>
    </w:p>
    <w:p w:rsidR="00A754B1" w:rsidRDefault="00A754B1" w:rsidP="00A754B1">
      <w:pPr>
        <w:rPr>
          <w:rFonts w:ascii="Arial Narrow" w:hAnsi="Arial Narrow"/>
        </w:rPr>
      </w:pPr>
      <w:r w:rsidRPr="008E5488">
        <w:rPr>
          <w:rFonts w:ascii="Arial Narrow" w:hAnsi="Arial Narrow"/>
        </w:rPr>
        <w:object w:dxaOrig="7867" w:dyaOrig="1935">
          <v:shape id="_x0000_i1029" type="#_x0000_t75" style="width:456.3pt;height:85.1pt" o:ole="">
            <v:imagedata r:id="rId90" o:title=""/>
          </v:shape>
          <o:OLEObject Type="Embed" ProgID="Excel.Sheet.8" ShapeID="_x0000_i1029" DrawAspect="Content" ObjectID="_1359270297" r:id="rId91"/>
        </w:object>
      </w:r>
    </w:p>
    <w:p w:rsidR="00A754B1" w:rsidRDefault="00A754B1" w:rsidP="00A754B1">
      <w:pPr>
        <w:rPr>
          <w:rFonts w:ascii="Arial Narrow" w:hAnsi="Arial Narrow"/>
        </w:rPr>
      </w:pPr>
    </w:p>
    <w:p w:rsidR="00A754B1" w:rsidRPr="008E5488" w:rsidRDefault="00A754B1" w:rsidP="00A754B1">
      <w:pPr>
        <w:rPr>
          <w:rFonts w:ascii="Arial Narrow" w:hAnsi="Arial Narrow"/>
          <w:lang w:val="es-ES"/>
        </w:rPr>
      </w:pPr>
      <w:r w:rsidRPr="008E5488">
        <w:rPr>
          <w:rFonts w:ascii="Arial Narrow" w:hAnsi="Arial Narrow"/>
          <w:lang w:val="es-ES"/>
        </w:rPr>
        <w:t>DECLARACION JURADA:</w:t>
      </w:r>
    </w:p>
    <w:p w:rsidR="00A754B1" w:rsidRDefault="00A754B1" w:rsidP="00A754B1">
      <w:pPr>
        <w:pStyle w:val="Sangradetextonormal"/>
        <w:ind w:left="0"/>
        <w:rPr>
          <w:rFonts w:ascii="Arial Narrow" w:hAnsi="Arial Narrow"/>
          <w:bCs/>
        </w:rPr>
      </w:pPr>
    </w:p>
    <w:p w:rsidR="00A754B1" w:rsidRPr="008E5488" w:rsidRDefault="008F6D2C" w:rsidP="00A754B1">
      <w:pPr>
        <w:pStyle w:val="Sangradetextonormal"/>
        <w:ind w:left="0"/>
        <w:rPr>
          <w:rFonts w:ascii="Arial Narrow" w:hAnsi="Arial Narrow"/>
          <w:bCs/>
        </w:rPr>
      </w:pPr>
      <w:r w:rsidRPr="008F6D2C">
        <w:rPr>
          <w:rFonts w:ascii="Arial Narrow" w:hAnsi="Arial Narrow"/>
          <w:noProof/>
          <w:lang w:eastAsia="es-SV"/>
        </w:rPr>
        <w:pict>
          <v:shape id="_x0000_s1147" type="#_x0000_t183" style="position:absolute;margin-left:88.95pt;margin-top:28.3pt;width:79.65pt;height:49.5pt;z-index:251657216" strokecolor="#0070c0" strokeweight="3pt">
            <v:textbox style="mso-next-textbox:#_x0000_s1147">
              <w:txbxContent>
                <w:p w:rsidR="001C1D3A" w:rsidRPr="008F334A" w:rsidRDefault="001C1D3A" w:rsidP="00A754B1">
                  <w:pPr>
                    <w:rPr>
                      <w:b/>
                      <w:color w:val="0070C0"/>
                      <w:sz w:val="16"/>
                      <w:szCs w:val="16"/>
                    </w:rPr>
                  </w:pPr>
                  <w:r w:rsidRPr="008F334A">
                    <w:rPr>
                      <w:b/>
                      <w:color w:val="0070C0"/>
                      <w:sz w:val="16"/>
                      <w:szCs w:val="16"/>
                    </w:rPr>
                    <w:t>EL SOL</w:t>
                  </w:r>
                </w:p>
              </w:txbxContent>
            </v:textbox>
          </v:shape>
        </w:pict>
      </w:r>
      <w:r w:rsidR="00A754B1" w:rsidRPr="008E5488">
        <w:rPr>
          <w:rFonts w:ascii="Arial Narrow" w:hAnsi="Arial Narrow"/>
          <w:bCs/>
        </w:rPr>
        <w:t>DECLARO BAJO JURAMENTO QUE LOS DATOS CONTENIDOS EN LA PRESENTE SOLICITUD SON EXPRESION FIEL, POR LO QUE ASUMO LA RESPONSABILIDAD CORRESPONDIENTE.</w:t>
      </w:r>
    </w:p>
    <w:p w:rsidR="00A754B1" w:rsidRPr="008E5488" w:rsidRDefault="00A754B1" w:rsidP="00A754B1">
      <w:pPr>
        <w:ind w:left="1410"/>
        <w:outlineLvl w:val="0"/>
        <w:rPr>
          <w:rFonts w:ascii="Arial Narrow" w:hAnsi="Arial Narrow"/>
          <w:lang w:val="es-ES"/>
        </w:rPr>
      </w:pPr>
      <w:r w:rsidRPr="008E5488">
        <w:rPr>
          <w:rFonts w:ascii="Arial Narrow" w:hAnsi="Arial Narrow"/>
          <w:lang w:val="es-ES"/>
        </w:rPr>
        <w:t>SELLO</w:t>
      </w:r>
    </w:p>
    <w:p w:rsidR="00A754B1" w:rsidRDefault="00A754B1" w:rsidP="00A754B1">
      <w:pPr>
        <w:spacing w:after="0" w:line="240" w:lineRule="auto"/>
        <w:ind w:left="1410"/>
        <w:jc w:val="center"/>
        <w:outlineLvl w:val="0"/>
        <w:rPr>
          <w:rFonts w:ascii="Arial Narrow" w:hAnsi="Arial Narrow"/>
          <w:b/>
          <w:lang w:val="es-ES"/>
        </w:rPr>
      </w:pPr>
    </w:p>
    <w:p w:rsidR="00A754B1" w:rsidRDefault="00A754B1" w:rsidP="00A754B1">
      <w:pPr>
        <w:spacing w:after="0" w:line="240" w:lineRule="auto"/>
        <w:ind w:left="1410"/>
        <w:jc w:val="center"/>
        <w:outlineLvl w:val="0"/>
        <w:rPr>
          <w:rFonts w:ascii="Arial Narrow" w:hAnsi="Arial Narrow"/>
          <w:b/>
          <w:lang w:val="es-ES"/>
        </w:rPr>
      </w:pPr>
    </w:p>
    <w:p w:rsidR="00A754B1" w:rsidRPr="008E5488" w:rsidRDefault="00A754B1" w:rsidP="00A754B1">
      <w:pPr>
        <w:spacing w:after="0" w:line="240" w:lineRule="auto"/>
        <w:ind w:left="1410"/>
        <w:jc w:val="center"/>
        <w:outlineLvl w:val="0"/>
        <w:rPr>
          <w:rFonts w:ascii="Arial Narrow" w:hAnsi="Arial Narrow"/>
          <w:b/>
          <w:u w:val="single"/>
          <w:lang w:val="es-ES"/>
        </w:rPr>
      </w:pPr>
      <w:r w:rsidRPr="008E5488">
        <w:rPr>
          <w:rFonts w:ascii="Arial Narrow" w:hAnsi="Arial Narrow"/>
          <w:b/>
          <w:lang w:val="es-ES"/>
        </w:rPr>
        <w:t>JOSE LUIS PEREZ HERNANDEZ</w:t>
      </w:r>
    </w:p>
    <w:p w:rsidR="00A754B1" w:rsidRPr="008E5488" w:rsidRDefault="00A754B1" w:rsidP="00A754B1">
      <w:pPr>
        <w:spacing w:after="0" w:line="240" w:lineRule="auto"/>
        <w:ind w:left="1410"/>
        <w:jc w:val="center"/>
        <w:outlineLvl w:val="0"/>
        <w:rPr>
          <w:rFonts w:ascii="Arial Narrow" w:hAnsi="Arial Narrow"/>
          <w:lang w:val="es-ES"/>
        </w:rPr>
      </w:pPr>
      <w:r w:rsidRPr="008E5488">
        <w:rPr>
          <w:rFonts w:ascii="Arial Narrow" w:hAnsi="Arial Narrow"/>
          <w:lang w:val="es-ES"/>
        </w:rPr>
        <w:t>FIRMA DEL REPRESENTANTE LEGAL O ROPIETARIO</w:t>
      </w:r>
    </w:p>
    <w:p w:rsidR="00A754B1" w:rsidRPr="008E5488" w:rsidRDefault="00A754B1" w:rsidP="00A754B1">
      <w:pPr>
        <w:spacing w:after="0" w:line="240" w:lineRule="auto"/>
        <w:jc w:val="center"/>
        <w:outlineLvl w:val="0"/>
        <w:rPr>
          <w:rFonts w:ascii="Arial Narrow" w:hAnsi="Arial Narrow"/>
          <w:lang w:val="es-ES"/>
        </w:rPr>
      </w:pPr>
      <w:r w:rsidRPr="008E5488">
        <w:rPr>
          <w:rFonts w:ascii="Arial Narrow" w:hAnsi="Arial Narrow"/>
          <w:lang w:val="es-ES"/>
        </w:rPr>
        <w:t>NIT: 0614-251147-001-0</w:t>
      </w:r>
    </w:p>
    <w:p w:rsidR="00A754B1" w:rsidRPr="008E5488" w:rsidRDefault="00A754B1" w:rsidP="00A754B1">
      <w:pPr>
        <w:outlineLvl w:val="0"/>
        <w:rPr>
          <w:rFonts w:ascii="Arial Narrow" w:hAnsi="Arial Narrow"/>
          <w:lang w:val="es-ES"/>
        </w:rPr>
      </w:pPr>
    </w:p>
    <w:p w:rsidR="00A754B1" w:rsidRPr="008E5488" w:rsidRDefault="00A754B1" w:rsidP="00A754B1">
      <w:pPr>
        <w:spacing w:after="0" w:line="240" w:lineRule="auto"/>
        <w:jc w:val="both"/>
        <w:rPr>
          <w:rFonts w:ascii="Arial Narrow" w:hAnsi="Arial Narrow"/>
          <w:lang w:val="es-ES"/>
        </w:rPr>
      </w:pPr>
      <w:r w:rsidRPr="008E5488">
        <w:rPr>
          <w:rFonts w:ascii="Arial Narrow" w:hAnsi="Arial Narrow"/>
          <w:b/>
          <w:lang w:val="es-ES"/>
        </w:rPr>
        <w:t>SEÑALO PARA OIR NOTIFICACIONES</w:t>
      </w:r>
      <w:r w:rsidRPr="008E5488">
        <w:rPr>
          <w:rFonts w:ascii="Arial Narrow" w:hAnsi="Arial Narrow"/>
          <w:lang w:val="es-ES"/>
        </w:rPr>
        <w:t xml:space="preserve">: </w:t>
      </w:r>
    </w:p>
    <w:p w:rsidR="00A754B1" w:rsidRPr="008E5488" w:rsidRDefault="00A754B1" w:rsidP="00A754B1">
      <w:pPr>
        <w:spacing w:after="0" w:line="240" w:lineRule="auto"/>
        <w:jc w:val="both"/>
        <w:rPr>
          <w:rFonts w:ascii="Arial Narrow" w:hAnsi="Arial Narrow"/>
          <w:lang w:val="es-ES"/>
        </w:rPr>
      </w:pPr>
      <w:r w:rsidRPr="008E5488">
        <w:rPr>
          <w:rFonts w:ascii="Arial Narrow" w:hAnsi="Arial Narrow"/>
          <w:lang w:val="es-ES"/>
        </w:rPr>
        <w:t>Encargado: Ezequiel  Rodríguez</w:t>
      </w:r>
    </w:p>
    <w:p w:rsidR="00A754B1" w:rsidRPr="008E5488" w:rsidRDefault="00A754B1" w:rsidP="00A754B1">
      <w:pPr>
        <w:spacing w:after="0" w:line="240" w:lineRule="auto"/>
        <w:jc w:val="both"/>
        <w:rPr>
          <w:rFonts w:ascii="Arial Narrow" w:hAnsi="Arial Narrow"/>
          <w:lang w:val="es-ES"/>
        </w:rPr>
      </w:pPr>
      <w:r w:rsidRPr="008E5488">
        <w:rPr>
          <w:rFonts w:ascii="Arial Narrow" w:hAnsi="Arial Narrow"/>
          <w:lang w:val="es-ES"/>
        </w:rPr>
        <w:t>Teléfono: 2211-1100</w:t>
      </w:r>
    </w:p>
    <w:p w:rsidR="00A754B1" w:rsidRPr="008E5488" w:rsidRDefault="00A754B1" w:rsidP="00A754B1">
      <w:pPr>
        <w:spacing w:after="0" w:line="240" w:lineRule="auto"/>
        <w:jc w:val="both"/>
        <w:rPr>
          <w:rFonts w:ascii="Arial Narrow" w:hAnsi="Arial Narrow"/>
          <w:lang w:val="es-ES"/>
        </w:rPr>
      </w:pPr>
      <w:r w:rsidRPr="008E5488">
        <w:rPr>
          <w:rFonts w:ascii="Arial Narrow" w:hAnsi="Arial Narrow"/>
          <w:lang w:val="es-ES"/>
        </w:rPr>
        <w:t xml:space="preserve">Fax:  </w:t>
      </w:r>
      <w:r w:rsidRPr="008E5488">
        <w:rPr>
          <w:rFonts w:ascii="Arial Narrow" w:hAnsi="Arial Narrow"/>
          <w:lang w:val="es-ES"/>
        </w:rPr>
        <w:tab/>
        <w:t xml:space="preserve">  2211-1110</w:t>
      </w:r>
    </w:p>
    <w:p w:rsidR="00A754B1" w:rsidRDefault="00A754B1" w:rsidP="00A754B1">
      <w:pPr>
        <w:pStyle w:val="Prrafodelista"/>
        <w:spacing w:line="240" w:lineRule="auto"/>
        <w:ind w:left="0"/>
        <w:jc w:val="both"/>
        <w:rPr>
          <w:lang w:val="es-ES"/>
        </w:rPr>
      </w:pPr>
    </w:p>
    <w:p w:rsidR="00A754B1" w:rsidRDefault="00A754B1" w:rsidP="00440465">
      <w:pPr>
        <w:spacing w:after="0" w:line="240" w:lineRule="auto"/>
        <w:ind w:left="705" w:hanging="705"/>
        <w:rPr>
          <w:rFonts w:ascii="Arial Narrow" w:hAnsi="Arial Narrow"/>
          <w:b/>
          <w:sz w:val="24"/>
          <w:szCs w:val="24"/>
          <w:lang w:val="es-ES"/>
        </w:rPr>
      </w:pPr>
      <w:r>
        <w:rPr>
          <w:rFonts w:ascii="Arial Narrow" w:hAnsi="Arial Narrow"/>
          <w:b/>
          <w:sz w:val="24"/>
          <w:szCs w:val="24"/>
        </w:rPr>
        <w:lastRenderedPageBreak/>
        <w:t>2.5</w:t>
      </w:r>
      <w:r>
        <w:rPr>
          <w:rFonts w:ascii="Arial Narrow" w:hAnsi="Arial Narrow"/>
          <w:b/>
          <w:sz w:val="24"/>
          <w:szCs w:val="24"/>
        </w:rPr>
        <w:tab/>
      </w:r>
      <w:r>
        <w:rPr>
          <w:rFonts w:ascii="Arial Narrow" w:hAnsi="Arial Narrow"/>
          <w:b/>
          <w:sz w:val="24"/>
          <w:szCs w:val="24"/>
          <w:lang w:val="es-ES"/>
        </w:rPr>
        <w:t>DIFERENCIAS EN TRÁMITES DE IMPORTACION Y EXPORTACIONES DE SERVICIOS Y BIENES</w:t>
      </w:r>
      <w:r w:rsidR="008F6D2C">
        <w:rPr>
          <w:rFonts w:ascii="Arial Narrow" w:hAnsi="Arial Narrow"/>
          <w:b/>
          <w:sz w:val="24"/>
          <w:szCs w:val="24"/>
          <w:lang w:val="es-ES"/>
        </w:rPr>
        <w:fldChar w:fldCharType="begin"/>
      </w:r>
      <w:r>
        <w:instrText xml:space="preserve"> XE "</w:instrText>
      </w:r>
      <w:r w:rsidRPr="005723F9">
        <w:rPr>
          <w:rFonts w:ascii="Arial Narrow" w:hAnsi="Arial Narrow"/>
          <w:b/>
          <w:sz w:val="24"/>
          <w:szCs w:val="24"/>
        </w:rPr>
        <w:instrText>2.5</w:instrText>
      </w:r>
      <w:r w:rsidRPr="005723F9">
        <w:rPr>
          <w:rFonts w:ascii="Arial Narrow" w:hAnsi="Arial Narrow"/>
          <w:b/>
          <w:sz w:val="24"/>
          <w:szCs w:val="24"/>
        </w:rPr>
        <w:tab/>
      </w:r>
      <w:r w:rsidRPr="005723F9">
        <w:rPr>
          <w:rFonts w:ascii="Arial Narrow" w:hAnsi="Arial Narrow"/>
          <w:b/>
          <w:sz w:val="24"/>
          <w:szCs w:val="24"/>
          <w:lang w:val="es-ES"/>
        </w:rPr>
        <w:instrText>DIFERENCIAS EN TRÁMITES DE IMPORTACION Y EXPORTACIONES DE SERVICIOS Y BIENES</w:instrText>
      </w:r>
      <w:r>
        <w:instrText xml:space="preserve">" </w:instrText>
      </w:r>
      <w:r w:rsidR="008F6D2C">
        <w:rPr>
          <w:rFonts w:ascii="Arial Narrow" w:hAnsi="Arial Narrow"/>
          <w:b/>
          <w:sz w:val="24"/>
          <w:szCs w:val="24"/>
          <w:lang w:val="es-ES"/>
        </w:rPr>
        <w:fldChar w:fldCharType="end"/>
      </w:r>
    </w:p>
    <w:p w:rsidR="00A754B1" w:rsidRDefault="00A754B1" w:rsidP="00A754B1">
      <w:pPr>
        <w:spacing w:after="0" w:line="240" w:lineRule="auto"/>
        <w:rPr>
          <w:rFonts w:ascii="Arial Narrow" w:hAnsi="Arial Narrow"/>
          <w:b/>
          <w:sz w:val="24"/>
          <w:szCs w:val="24"/>
          <w:lang w:val="es-ES"/>
        </w:rPr>
      </w:pPr>
    </w:p>
    <w:p w:rsidR="00A754B1" w:rsidRDefault="00A754B1" w:rsidP="00A754B1">
      <w:pPr>
        <w:spacing w:after="0" w:line="240" w:lineRule="auto"/>
        <w:rPr>
          <w:rFonts w:ascii="Arial Narrow" w:hAnsi="Arial Narrow"/>
          <w:b/>
          <w:sz w:val="24"/>
          <w:szCs w:val="24"/>
          <w:lang w:val="es-ES"/>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4347"/>
        <w:gridCol w:w="4347"/>
      </w:tblGrid>
      <w:tr w:rsidR="00A754B1" w:rsidTr="00A754B1">
        <w:tc>
          <w:tcPr>
            <w:tcW w:w="4347" w:type="dxa"/>
            <w:tcBorders>
              <w:top w:val="single" w:sz="4" w:space="0" w:color="000000"/>
              <w:left w:val="single" w:sz="4" w:space="0" w:color="000000"/>
              <w:bottom w:val="single" w:sz="4" w:space="0" w:color="000000"/>
              <w:right w:val="single" w:sz="4" w:space="0" w:color="000000"/>
            </w:tcBorders>
            <w:hideMark/>
          </w:tcPr>
          <w:p w:rsidR="00A754B1" w:rsidRPr="00A754B1" w:rsidRDefault="00A754B1" w:rsidP="0002756E">
            <w:pPr>
              <w:rPr>
                <w:rFonts w:ascii="Arial Narrow" w:hAnsi="Arial Narrow"/>
                <w:b/>
                <w:sz w:val="24"/>
                <w:szCs w:val="24"/>
                <w:lang w:val="es-ES"/>
              </w:rPr>
            </w:pPr>
            <w:r w:rsidRPr="00A754B1">
              <w:rPr>
                <w:rFonts w:ascii="Arial Narrow" w:hAnsi="Arial Narrow"/>
                <w:b/>
                <w:sz w:val="24"/>
                <w:szCs w:val="24"/>
                <w:lang w:val="es-ES"/>
              </w:rPr>
              <w:t>SERVICIOS</w:t>
            </w:r>
          </w:p>
        </w:tc>
        <w:tc>
          <w:tcPr>
            <w:tcW w:w="4347" w:type="dxa"/>
            <w:tcBorders>
              <w:top w:val="single" w:sz="4" w:space="0" w:color="000000"/>
              <w:left w:val="single" w:sz="4" w:space="0" w:color="000000"/>
              <w:bottom w:val="single" w:sz="4" w:space="0" w:color="000000"/>
              <w:right w:val="single" w:sz="4" w:space="0" w:color="000000"/>
            </w:tcBorders>
            <w:hideMark/>
          </w:tcPr>
          <w:p w:rsidR="00A754B1" w:rsidRPr="00A754B1" w:rsidRDefault="00A754B1" w:rsidP="0002756E">
            <w:pPr>
              <w:rPr>
                <w:rFonts w:ascii="Arial Narrow" w:hAnsi="Arial Narrow"/>
                <w:b/>
                <w:sz w:val="24"/>
                <w:szCs w:val="24"/>
                <w:lang w:val="es-ES"/>
              </w:rPr>
            </w:pPr>
            <w:r w:rsidRPr="00A754B1">
              <w:rPr>
                <w:rFonts w:ascii="Arial Narrow" w:hAnsi="Arial Narrow"/>
                <w:b/>
                <w:sz w:val="24"/>
                <w:szCs w:val="24"/>
                <w:lang w:val="es-ES"/>
              </w:rPr>
              <w:t>BIENES</w:t>
            </w:r>
          </w:p>
        </w:tc>
      </w:tr>
      <w:tr w:rsidR="00A754B1" w:rsidRPr="00B72CC3" w:rsidTr="00A754B1">
        <w:tc>
          <w:tcPr>
            <w:tcW w:w="4347" w:type="dxa"/>
            <w:tcBorders>
              <w:top w:val="single" w:sz="4" w:space="0" w:color="000000"/>
              <w:left w:val="single" w:sz="4" w:space="0" w:color="000000"/>
              <w:bottom w:val="single" w:sz="4" w:space="0" w:color="000000"/>
              <w:right w:val="single" w:sz="4" w:space="0" w:color="000000"/>
            </w:tcBorders>
            <w:hideMark/>
          </w:tcPr>
          <w:p w:rsidR="00A754B1" w:rsidRPr="00A754B1" w:rsidRDefault="00A754B1" w:rsidP="00A754B1">
            <w:pPr>
              <w:jc w:val="both"/>
              <w:rPr>
                <w:rFonts w:ascii="Arial Narrow" w:hAnsi="Arial Narrow"/>
                <w:lang w:val="es-ES"/>
              </w:rPr>
            </w:pPr>
            <w:r w:rsidRPr="00A754B1">
              <w:rPr>
                <w:rFonts w:ascii="Arial Narrow" w:hAnsi="Arial Narrow"/>
                <w:lang w:val="es-ES"/>
              </w:rPr>
              <w:t>No se elaborara Declaración de Mercancía o Formulario Único Aduanero.</w:t>
            </w:r>
          </w:p>
        </w:tc>
        <w:tc>
          <w:tcPr>
            <w:tcW w:w="4347" w:type="dxa"/>
            <w:tcBorders>
              <w:top w:val="single" w:sz="4" w:space="0" w:color="000000"/>
              <w:left w:val="single" w:sz="4" w:space="0" w:color="000000"/>
              <w:bottom w:val="single" w:sz="4" w:space="0" w:color="000000"/>
              <w:right w:val="single" w:sz="4" w:space="0" w:color="000000"/>
            </w:tcBorders>
            <w:hideMark/>
          </w:tcPr>
          <w:p w:rsidR="00A754B1" w:rsidRPr="00A754B1" w:rsidRDefault="00A754B1" w:rsidP="00A754B1">
            <w:pPr>
              <w:jc w:val="both"/>
              <w:rPr>
                <w:rFonts w:ascii="Arial Narrow" w:hAnsi="Arial Narrow"/>
                <w:lang w:val="es-ES"/>
              </w:rPr>
            </w:pPr>
            <w:r w:rsidRPr="00A754B1">
              <w:rPr>
                <w:rFonts w:ascii="Arial Narrow" w:hAnsi="Arial Narrow"/>
                <w:lang w:val="es-ES"/>
              </w:rPr>
              <w:t xml:space="preserve">Se elabora Declaración de Mercancía o Formulario Único Aduanero </w:t>
            </w:r>
            <w:proofErr w:type="gramStart"/>
            <w:r w:rsidRPr="00A754B1">
              <w:rPr>
                <w:rFonts w:ascii="Arial Narrow" w:hAnsi="Arial Narrow"/>
                <w:lang w:val="es-ES"/>
              </w:rPr>
              <w:t>Centroamericano .</w:t>
            </w:r>
            <w:proofErr w:type="gramEnd"/>
          </w:p>
        </w:tc>
      </w:tr>
      <w:tr w:rsidR="00A754B1" w:rsidRPr="00B72CC3" w:rsidTr="00A754B1">
        <w:tc>
          <w:tcPr>
            <w:tcW w:w="4347" w:type="dxa"/>
            <w:tcBorders>
              <w:top w:val="single" w:sz="4" w:space="0" w:color="000000"/>
              <w:left w:val="single" w:sz="4" w:space="0" w:color="000000"/>
              <w:bottom w:val="single" w:sz="4" w:space="0" w:color="000000"/>
              <w:right w:val="single" w:sz="4" w:space="0" w:color="000000"/>
            </w:tcBorders>
            <w:hideMark/>
          </w:tcPr>
          <w:p w:rsidR="00A754B1" w:rsidRPr="00A754B1" w:rsidRDefault="00A754B1" w:rsidP="00A754B1">
            <w:pPr>
              <w:jc w:val="both"/>
              <w:rPr>
                <w:rFonts w:ascii="Arial Narrow" w:hAnsi="Arial Narrow"/>
                <w:lang w:val="es-ES"/>
              </w:rPr>
            </w:pPr>
            <w:r w:rsidRPr="00A754B1">
              <w:rPr>
                <w:rFonts w:ascii="Arial Narrow" w:hAnsi="Arial Narrow"/>
                <w:lang w:val="es-ES"/>
              </w:rPr>
              <w:t>Para registrar la actividad de comercio internacional de servicios:</w:t>
            </w:r>
          </w:p>
          <w:p w:rsidR="00A754B1" w:rsidRPr="00A754B1" w:rsidRDefault="00A754B1" w:rsidP="00A754B1">
            <w:pPr>
              <w:pStyle w:val="Prrafodelista"/>
              <w:numPr>
                <w:ilvl w:val="0"/>
                <w:numId w:val="13"/>
              </w:numPr>
              <w:jc w:val="both"/>
              <w:rPr>
                <w:rFonts w:ascii="Arial Narrow" w:hAnsi="Arial Narrow"/>
                <w:lang w:val="es-ES"/>
              </w:rPr>
            </w:pPr>
            <w:r w:rsidRPr="00A754B1">
              <w:rPr>
                <w:rFonts w:ascii="Arial Narrow" w:hAnsi="Arial Narrow"/>
                <w:lang w:val="es-ES"/>
              </w:rPr>
              <w:t xml:space="preserve">Se presenta un escrito en la Dirección General de Impuestos Internos, para solicitar Mandamiento de Ingreso para el pago de IVA, el cual constituye el comprobante de crédito  fiscal. </w:t>
            </w:r>
          </w:p>
        </w:tc>
        <w:tc>
          <w:tcPr>
            <w:tcW w:w="4347" w:type="dxa"/>
            <w:tcBorders>
              <w:top w:val="single" w:sz="4" w:space="0" w:color="000000"/>
              <w:left w:val="single" w:sz="4" w:space="0" w:color="000000"/>
              <w:bottom w:val="single" w:sz="4" w:space="0" w:color="000000"/>
              <w:right w:val="single" w:sz="4" w:space="0" w:color="000000"/>
            </w:tcBorders>
            <w:hideMark/>
          </w:tcPr>
          <w:p w:rsidR="00A754B1" w:rsidRPr="00A754B1" w:rsidRDefault="00A754B1" w:rsidP="00A754B1">
            <w:pPr>
              <w:jc w:val="both"/>
              <w:rPr>
                <w:rFonts w:ascii="Arial Narrow" w:hAnsi="Arial Narrow"/>
                <w:lang w:val="es-ES"/>
              </w:rPr>
            </w:pPr>
            <w:r w:rsidRPr="00A754B1">
              <w:rPr>
                <w:rFonts w:ascii="Arial Narrow" w:hAnsi="Arial Narrow"/>
                <w:lang w:val="es-ES"/>
              </w:rPr>
              <w:t>Se calcula un impuesto específico por cada producto importado, el cual es parte de la base imponible para el cálculo de IVA.</w:t>
            </w:r>
          </w:p>
        </w:tc>
      </w:tr>
      <w:tr w:rsidR="00A754B1" w:rsidRPr="00B72CC3" w:rsidTr="00A754B1">
        <w:tc>
          <w:tcPr>
            <w:tcW w:w="4347" w:type="dxa"/>
            <w:tcBorders>
              <w:top w:val="single" w:sz="4" w:space="0" w:color="000000"/>
              <w:left w:val="single" w:sz="4" w:space="0" w:color="000000"/>
              <w:bottom w:val="single" w:sz="4" w:space="0" w:color="000000"/>
              <w:right w:val="single" w:sz="4" w:space="0" w:color="000000"/>
            </w:tcBorders>
            <w:hideMark/>
          </w:tcPr>
          <w:p w:rsidR="00A754B1" w:rsidRPr="00A754B1" w:rsidRDefault="00A754B1" w:rsidP="00A754B1">
            <w:pPr>
              <w:jc w:val="both"/>
              <w:rPr>
                <w:rFonts w:ascii="Arial Narrow" w:hAnsi="Arial Narrow"/>
                <w:lang w:val="es-ES"/>
              </w:rPr>
            </w:pPr>
            <w:r w:rsidRPr="00A754B1">
              <w:rPr>
                <w:rFonts w:ascii="Arial Narrow" w:hAnsi="Arial Narrow"/>
                <w:lang w:val="es-ES"/>
              </w:rPr>
              <w:t>Para tramitar el mandamiento de ingreso, se elabora una carta de solicitud en la cual se detalla el proveedor del servicio, período, monto pagado y el valor de IVA por dicha importación.</w:t>
            </w:r>
          </w:p>
        </w:tc>
        <w:tc>
          <w:tcPr>
            <w:tcW w:w="4347" w:type="dxa"/>
            <w:tcBorders>
              <w:top w:val="single" w:sz="4" w:space="0" w:color="000000"/>
              <w:left w:val="single" w:sz="4" w:space="0" w:color="000000"/>
              <w:bottom w:val="single" w:sz="4" w:space="0" w:color="000000"/>
              <w:right w:val="single" w:sz="4" w:space="0" w:color="000000"/>
            </w:tcBorders>
            <w:hideMark/>
          </w:tcPr>
          <w:p w:rsidR="00A754B1" w:rsidRPr="00A754B1" w:rsidRDefault="00440465" w:rsidP="00440465">
            <w:pPr>
              <w:jc w:val="both"/>
              <w:rPr>
                <w:rFonts w:ascii="Arial Narrow" w:hAnsi="Arial Narrow"/>
                <w:lang w:val="es-ES"/>
              </w:rPr>
            </w:pPr>
            <w:r>
              <w:rPr>
                <w:rFonts w:ascii="Arial Narrow" w:hAnsi="Arial Narrow"/>
                <w:lang w:val="es-ES"/>
              </w:rPr>
              <w:t>Para la importación de productos alimenticios se deben tramitar los permisos correspondientes en el</w:t>
            </w:r>
            <w:r w:rsidR="00A754B1" w:rsidRPr="00A754B1">
              <w:rPr>
                <w:rFonts w:ascii="Arial Narrow" w:hAnsi="Arial Narrow"/>
                <w:lang w:val="es-ES"/>
              </w:rPr>
              <w:t xml:space="preserve"> Ministerio de Agricultura y  Ministerio de Sal</w:t>
            </w:r>
            <w:r>
              <w:rPr>
                <w:rFonts w:ascii="Arial Narrow" w:hAnsi="Arial Narrow"/>
                <w:lang w:val="es-ES"/>
              </w:rPr>
              <w:t>ud los</w:t>
            </w:r>
            <w:r w:rsidR="00A754B1" w:rsidRPr="00A754B1">
              <w:rPr>
                <w:rFonts w:ascii="Arial Narrow" w:hAnsi="Arial Narrow"/>
                <w:lang w:val="es-ES"/>
              </w:rPr>
              <w:t>.</w:t>
            </w:r>
          </w:p>
        </w:tc>
      </w:tr>
      <w:tr w:rsidR="00A754B1" w:rsidRPr="00B72CC3" w:rsidTr="00A754B1">
        <w:tc>
          <w:tcPr>
            <w:tcW w:w="4347" w:type="dxa"/>
            <w:tcBorders>
              <w:top w:val="single" w:sz="4" w:space="0" w:color="000000"/>
              <w:left w:val="single" w:sz="4" w:space="0" w:color="000000"/>
              <w:bottom w:val="single" w:sz="4" w:space="0" w:color="000000"/>
              <w:right w:val="single" w:sz="4" w:space="0" w:color="000000"/>
            </w:tcBorders>
            <w:hideMark/>
          </w:tcPr>
          <w:p w:rsidR="00A754B1" w:rsidRPr="00A754B1" w:rsidRDefault="00A754B1" w:rsidP="00440465">
            <w:pPr>
              <w:jc w:val="both"/>
              <w:rPr>
                <w:rFonts w:ascii="Arial Narrow" w:hAnsi="Arial Narrow"/>
                <w:lang w:val="es-ES"/>
              </w:rPr>
            </w:pPr>
            <w:r w:rsidRPr="00A754B1">
              <w:rPr>
                <w:rFonts w:ascii="Arial Narrow" w:hAnsi="Arial Narrow"/>
                <w:lang w:val="es-ES"/>
              </w:rPr>
              <w:t xml:space="preserve">El servicio puede ser enviado a través de internet, </w:t>
            </w:r>
            <w:r w:rsidR="00440465">
              <w:rPr>
                <w:rFonts w:ascii="Arial Narrow" w:hAnsi="Arial Narrow"/>
                <w:lang w:val="es-ES"/>
              </w:rPr>
              <w:t xml:space="preserve">ahorrando </w:t>
            </w:r>
            <w:r w:rsidRPr="00A754B1">
              <w:rPr>
                <w:rFonts w:ascii="Arial Narrow" w:hAnsi="Arial Narrow"/>
                <w:lang w:val="es-ES"/>
              </w:rPr>
              <w:t>tiempo en la realización de la transacción.</w:t>
            </w:r>
          </w:p>
        </w:tc>
        <w:tc>
          <w:tcPr>
            <w:tcW w:w="4347" w:type="dxa"/>
            <w:tcBorders>
              <w:top w:val="single" w:sz="4" w:space="0" w:color="000000"/>
              <w:left w:val="single" w:sz="4" w:space="0" w:color="000000"/>
              <w:bottom w:val="single" w:sz="4" w:space="0" w:color="000000"/>
              <w:right w:val="single" w:sz="4" w:space="0" w:color="000000"/>
            </w:tcBorders>
            <w:hideMark/>
          </w:tcPr>
          <w:p w:rsidR="00A754B1" w:rsidRPr="00A754B1" w:rsidRDefault="00A754B1" w:rsidP="00440465">
            <w:pPr>
              <w:jc w:val="both"/>
              <w:rPr>
                <w:rFonts w:ascii="Arial Narrow" w:hAnsi="Arial Narrow"/>
                <w:lang w:val="es-ES"/>
              </w:rPr>
            </w:pPr>
            <w:r w:rsidRPr="00A754B1">
              <w:rPr>
                <w:rFonts w:ascii="Arial Narrow" w:hAnsi="Arial Narrow"/>
                <w:lang w:val="es-ES"/>
              </w:rPr>
              <w:t>Debe contratarse el servicio de flete y seguro para la movilización del producto hacia el país de</w:t>
            </w:r>
            <w:r w:rsidR="00440465">
              <w:rPr>
                <w:rFonts w:ascii="Arial Narrow" w:hAnsi="Arial Narrow"/>
                <w:lang w:val="es-ES"/>
              </w:rPr>
              <w:t xml:space="preserve">l comprador o </w:t>
            </w:r>
            <w:r w:rsidRPr="00A754B1">
              <w:rPr>
                <w:rFonts w:ascii="Arial Narrow" w:hAnsi="Arial Narrow"/>
                <w:lang w:val="es-ES"/>
              </w:rPr>
              <w:t xml:space="preserve">hacia </w:t>
            </w:r>
            <w:r w:rsidR="00440465">
              <w:rPr>
                <w:rFonts w:ascii="Arial Narrow" w:hAnsi="Arial Narrow"/>
                <w:lang w:val="es-ES"/>
              </w:rPr>
              <w:t xml:space="preserve">las </w:t>
            </w:r>
            <w:r w:rsidRPr="00A754B1">
              <w:rPr>
                <w:rFonts w:ascii="Arial Narrow" w:hAnsi="Arial Narrow"/>
                <w:lang w:val="es-ES"/>
              </w:rPr>
              <w:t>bodegas</w:t>
            </w:r>
            <w:r w:rsidR="00440465">
              <w:rPr>
                <w:rFonts w:ascii="Arial Narrow" w:hAnsi="Arial Narrow"/>
                <w:lang w:val="es-ES"/>
              </w:rPr>
              <w:t xml:space="preserve"> del vendedor</w:t>
            </w:r>
            <w:r w:rsidRPr="00A754B1">
              <w:rPr>
                <w:rFonts w:ascii="Arial Narrow" w:hAnsi="Arial Narrow"/>
                <w:lang w:val="es-ES"/>
              </w:rPr>
              <w:t>.</w:t>
            </w:r>
          </w:p>
        </w:tc>
      </w:tr>
      <w:tr w:rsidR="00A754B1" w:rsidRPr="00B72CC3" w:rsidTr="00A754B1">
        <w:tc>
          <w:tcPr>
            <w:tcW w:w="4347" w:type="dxa"/>
            <w:tcBorders>
              <w:top w:val="single" w:sz="4" w:space="0" w:color="000000"/>
              <w:left w:val="single" w:sz="4" w:space="0" w:color="000000"/>
              <w:bottom w:val="single" w:sz="4" w:space="0" w:color="000000"/>
              <w:right w:val="single" w:sz="4" w:space="0" w:color="000000"/>
            </w:tcBorders>
          </w:tcPr>
          <w:p w:rsidR="00A754B1" w:rsidRPr="00A754B1" w:rsidRDefault="00A754B1" w:rsidP="00A754B1">
            <w:pPr>
              <w:jc w:val="both"/>
              <w:rPr>
                <w:rFonts w:ascii="Arial Narrow" w:hAnsi="Arial Narrow"/>
                <w:b/>
                <w:lang w:val="es-ES"/>
              </w:rPr>
            </w:pPr>
          </w:p>
        </w:tc>
        <w:tc>
          <w:tcPr>
            <w:tcW w:w="4347" w:type="dxa"/>
            <w:tcBorders>
              <w:top w:val="single" w:sz="4" w:space="0" w:color="000000"/>
              <w:left w:val="single" w:sz="4" w:space="0" w:color="000000"/>
              <w:bottom w:val="single" w:sz="4" w:space="0" w:color="000000"/>
              <w:right w:val="single" w:sz="4" w:space="0" w:color="000000"/>
            </w:tcBorders>
            <w:hideMark/>
          </w:tcPr>
          <w:p w:rsidR="00A754B1" w:rsidRPr="00A754B1" w:rsidRDefault="00A754B1" w:rsidP="00A754B1">
            <w:pPr>
              <w:jc w:val="both"/>
              <w:rPr>
                <w:rFonts w:ascii="Arial Narrow" w:hAnsi="Arial Narrow"/>
                <w:lang w:val="es-ES"/>
              </w:rPr>
            </w:pPr>
            <w:r w:rsidRPr="00A754B1">
              <w:rPr>
                <w:rFonts w:ascii="Arial Narrow" w:hAnsi="Arial Narrow"/>
                <w:lang w:val="es-ES"/>
              </w:rPr>
              <w:t>Se pagan derechos para la elaboración de la Declaración de Mercancía o FAUCA, ante el BCR.</w:t>
            </w:r>
          </w:p>
        </w:tc>
      </w:tr>
      <w:tr w:rsidR="00A754B1" w:rsidRPr="00B72CC3" w:rsidTr="00A754B1">
        <w:tc>
          <w:tcPr>
            <w:tcW w:w="4347" w:type="dxa"/>
            <w:tcBorders>
              <w:top w:val="single" w:sz="4" w:space="0" w:color="000000"/>
              <w:left w:val="single" w:sz="4" w:space="0" w:color="000000"/>
              <w:bottom w:val="single" w:sz="4" w:space="0" w:color="000000"/>
              <w:right w:val="single" w:sz="4" w:space="0" w:color="000000"/>
            </w:tcBorders>
          </w:tcPr>
          <w:p w:rsidR="00A754B1" w:rsidRPr="00A754B1" w:rsidRDefault="00A754B1" w:rsidP="00A754B1">
            <w:pPr>
              <w:jc w:val="both"/>
              <w:rPr>
                <w:rFonts w:ascii="Arial Narrow" w:hAnsi="Arial Narrow"/>
                <w:b/>
                <w:lang w:val="es-ES"/>
              </w:rPr>
            </w:pPr>
          </w:p>
        </w:tc>
        <w:tc>
          <w:tcPr>
            <w:tcW w:w="4347" w:type="dxa"/>
            <w:tcBorders>
              <w:top w:val="single" w:sz="4" w:space="0" w:color="000000"/>
              <w:left w:val="single" w:sz="4" w:space="0" w:color="000000"/>
              <w:bottom w:val="single" w:sz="4" w:space="0" w:color="000000"/>
              <w:right w:val="single" w:sz="4" w:space="0" w:color="000000"/>
            </w:tcBorders>
            <w:hideMark/>
          </w:tcPr>
          <w:p w:rsidR="00A754B1" w:rsidRPr="00A754B1" w:rsidRDefault="00A754B1" w:rsidP="00A754B1">
            <w:pPr>
              <w:jc w:val="both"/>
              <w:rPr>
                <w:rFonts w:ascii="Arial Narrow" w:hAnsi="Arial Narrow"/>
                <w:lang w:val="es-ES"/>
              </w:rPr>
            </w:pPr>
            <w:r w:rsidRPr="00A754B1">
              <w:rPr>
                <w:rFonts w:ascii="Arial Narrow" w:hAnsi="Arial Narrow"/>
                <w:lang w:val="es-ES"/>
              </w:rPr>
              <w:t>Para exportar mercancía se tramita Certificado Fitosanitario para hacer constar que el producto sujeto a exportación está libre de plagas.</w:t>
            </w:r>
          </w:p>
        </w:tc>
      </w:tr>
      <w:tr w:rsidR="00A754B1" w:rsidRPr="00B72CC3" w:rsidTr="00A754B1">
        <w:tc>
          <w:tcPr>
            <w:tcW w:w="4347" w:type="dxa"/>
            <w:tcBorders>
              <w:top w:val="single" w:sz="4" w:space="0" w:color="000000"/>
              <w:left w:val="single" w:sz="4" w:space="0" w:color="000000"/>
              <w:bottom w:val="single" w:sz="4" w:space="0" w:color="000000"/>
              <w:right w:val="single" w:sz="4" w:space="0" w:color="000000"/>
            </w:tcBorders>
          </w:tcPr>
          <w:p w:rsidR="00A754B1" w:rsidRPr="00A754B1" w:rsidRDefault="00A754B1" w:rsidP="00A754B1">
            <w:pPr>
              <w:jc w:val="both"/>
              <w:rPr>
                <w:rFonts w:ascii="Arial Narrow" w:hAnsi="Arial Narrow"/>
                <w:b/>
                <w:lang w:val="es-ES"/>
              </w:rPr>
            </w:pPr>
          </w:p>
        </w:tc>
        <w:tc>
          <w:tcPr>
            <w:tcW w:w="4347" w:type="dxa"/>
            <w:tcBorders>
              <w:top w:val="single" w:sz="4" w:space="0" w:color="000000"/>
              <w:left w:val="single" w:sz="4" w:space="0" w:color="000000"/>
              <w:bottom w:val="single" w:sz="4" w:space="0" w:color="000000"/>
              <w:right w:val="single" w:sz="4" w:space="0" w:color="000000"/>
            </w:tcBorders>
            <w:hideMark/>
          </w:tcPr>
          <w:p w:rsidR="00A754B1" w:rsidRPr="00A754B1" w:rsidRDefault="00A754B1" w:rsidP="00A754B1">
            <w:pPr>
              <w:jc w:val="both"/>
              <w:rPr>
                <w:rFonts w:ascii="Arial Narrow" w:hAnsi="Arial Narrow"/>
                <w:lang w:val="es-ES"/>
              </w:rPr>
            </w:pPr>
            <w:r w:rsidRPr="00A754B1">
              <w:rPr>
                <w:rFonts w:ascii="Arial Narrow" w:hAnsi="Arial Narrow"/>
                <w:lang w:val="es-ES"/>
              </w:rPr>
              <w:t>Se elabora una lista de empaque, que es llevada por el transportista al momento de trasladarse con la mercadería para la respectiva verificación en Aduana.</w:t>
            </w:r>
          </w:p>
        </w:tc>
      </w:tr>
      <w:tr w:rsidR="00A754B1" w:rsidRPr="00B72CC3" w:rsidTr="00A754B1">
        <w:tc>
          <w:tcPr>
            <w:tcW w:w="4347" w:type="dxa"/>
            <w:tcBorders>
              <w:top w:val="single" w:sz="4" w:space="0" w:color="000000"/>
              <w:left w:val="single" w:sz="4" w:space="0" w:color="000000"/>
              <w:bottom w:val="single" w:sz="4" w:space="0" w:color="000000"/>
              <w:right w:val="single" w:sz="4" w:space="0" w:color="000000"/>
            </w:tcBorders>
          </w:tcPr>
          <w:p w:rsidR="00A754B1" w:rsidRPr="00A754B1" w:rsidRDefault="00A754B1" w:rsidP="00A754B1">
            <w:pPr>
              <w:jc w:val="both"/>
              <w:rPr>
                <w:rFonts w:ascii="Arial Narrow" w:hAnsi="Arial Narrow"/>
                <w:b/>
                <w:lang w:val="es-ES"/>
              </w:rPr>
            </w:pPr>
          </w:p>
        </w:tc>
        <w:tc>
          <w:tcPr>
            <w:tcW w:w="4347" w:type="dxa"/>
            <w:tcBorders>
              <w:top w:val="single" w:sz="4" w:space="0" w:color="000000"/>
              <w:left w:val="single" w:sz="4" w:space="0" w:color="000000"/>
              <w:bottom w:val="single" w:sz="4" w:space="0" w:color="000000"/>
              <w:right w:val="single" w:sz="4" w:space="0" w:color="000000"/>
            </w:tcBorders>
            <w:hideMark/>
          </w:tcPr>
          <w:p w:rsidR="00A754B1" w:rsidRPr="00A754B1" w:rsidRDefault="00A754B1" w:rsidP="00A754B1">
            <w:pPr>
              <w:jc w:val="both"/>
              <w:rPr>
                <w:rFonts w:ascii="Arial Narrow" w:hAnsi="Arial Narrow"/>
                <w:lang w:val="es-ES"/>
              </w:rPr>
            </w:pPr>
            <w:r w:rsidRPr="00A754B1">
              <w:rPr>
                <w:rFonts w:ascii="Arial Narrow" w:hAnsi="Arial Narrow"/>
                <w:lang w:val="es-ES"/>
              </w:rPr>
              <w:t>El comercio internac</w:t>
            </w:r>
            <w:r w:rsidR="00440465">
              <w:rPr>
                <w:rFonts w:ascii="Arial Narrow" w:hAnsi="Arial Narrow"/>
                <w:lang w:val="es-ES"/>
              </w:rPr>
              <w:t>ional de mercadería, está sujeto</w:t>
            </w:r>
            <w:r w:rsidRPr="00A754B1">
              <w:rPr>
                <w:rFonts w:ascii="Arial Narrow" w:hAnsi="Arial Narrow"/>
                <w:lang w:val="es-ES"/>
              </w:rPr>
              <w:t xml:space="preserve"> a verificación física en la respectiva Aduana.</w:t>
            </w:r>
          </w:p>
        </w:tc>
      </w:tr>
    </w:tbl>
    <w:p w:rsidR="00A754B1" w:rsidRDefault="00A754B1" w:rsidP="00A754B1">
      <w:pPr>
        <w:spacing w:line="360" w:lineRule="auto"/>
        <w:jc w:val="both"/>
        <w:rPr>
          <w:rFonts w:ascii="Arial Narrow" w:hAnsi="Arial Narrow"/>
          <w:b/>
          <w:sz w:val="24"/>
          <w:szCs w:val="24"/>
        </w:rPr>
      </w:pPr>
    </w:p>
    <w:p w:rsidR="00A754B1" w:rsidRPr="00B628EC" w:rsidRDefault="00A754B1" w:rsidP="00A754B1">
      <w:pPr>
        <w:spacing w:line="360" w:lineRule="auto"/>
        <w:jc w:val="both"/>
        <w:rPr>
          <w:rFonts w:ascii="Arial Narrow" w:hAnsi="Arial Narrow"/>
          <w:b/>
          <w:sz w:val="24"/>
          <w:szCs w:val="24"/>
        </w:rPr>
      </w:pPr>
      <w:r>
        <w:rPr>
          <w:rFonts w:ascii="Arial Narrow" w:hAnsi="Arial Narrow"/>
          <w:b/>
          <w:sz w:val="24"/>
          <w:szCs w:val="24"/>
        </w:rPr>
        <w:t>2.6</w:t>
      </w:r>
      <w:r>
        <w:rPr>
          <w:rFonts w:ascii="Arial Narrow" w:hAnsi="Arial Narrow"/>
          <w:b/>
          <w:sz w:val="24"/>
          <w:szCs w:val="24"/>
        </w:rPr>
        <w:tab/>
        <w:t>B</w:t>
      </w:r>
      <w:r w:rsidRPr="00A31D89">
        <w:rPr>
          <w:rFonts w:ascii="Arial Narrow" w:hAnsi="Arial Narrow"/>
          <w:b/>
          <w:sz w:val="24"/>
          <w:szCs w:val="24"/>
        </w:rPr>
        <w:t>IBLIOGRAFIA</w:t>
      </w:r>
      <w:r w:rsidR="008F6D2C">
        <w:rPr>
          <w:rFonts w:ascii="Arial Narrow" w:hAnsi="Arial Narrow"/>
          <w:b/>
          <w:sz w:val="24"/>
          <w:szCs w:val="24"/>
        </w:rPr>
        <w:fldChar w:fldCharType="begin"/>
      </w:r>
      <w:r>
        <w:instrText xml:space="preserve"> XE "</w:instrText>
      </w:r>
      <w:r>
        <w:rPr>
          <w:rFonts w:ascii="Arial Narrow" w:hAnsi="Arial Narrow"/>
          <w:b/>
          <w:sz w:val="24"/>
          <w:szCs w:val="24"/>
        </w:rPr>
        <w:instrText>2.6</w:instrText>
      </w:r>
      <w:r w:rsidRPr="005B6268">
        <w:rPr>
          <w:rFonts w:ascii="Arial Narrow" w:hAnsi="Arial Narrow"/>
          <w:b/>
          <w:sz w:val="24"/>
          <w:szCs w:val="24"/>
        </w:rPr>
        <w:tab/>
        <w:instrText>BIBLIOGRAFIA</w:instrText>
      </w:r>
      <w:r>
        <w:instrText xml:space="preserve">" </w:instrText>
      </w:r>
      <w:r w:rsidR="008F6D2C">
        <w:rPr>
          <w:rFonts w:ascii="Arial Narrow" w:hAnsi="Arial Narrow"/>
          <w:b/>
          <w:sz w:val="24"/>
          <w:szCs w:val="24"/>
        </w:rPr>
        <w:fldChar w:fldCharType="end"/>
      </w:r>
    </w:p>
    <w:p w:rsidR="00A754B1" w:rsidRPr="00B628EC" w:rsidRDefault="00A754B1" w:rsidP="00A754B1">
      <w:pPr>
        <w:pStyle w:val="Textonotapie"/>
        <w:numPr>
          <w:ilvl w:val="0"/>
          <w:numId w:val="21"/>
        </w:numPr>
        <w:tabs>
          <w:tab w:val="clear" w:pos="720"/>
          <w:tab w:val="num" w:pos="1080"/>
        </w:tabs>
        <w:spacing w:line="360" w:lineRule="auto"/>
        <w:ind w:left="1080"/>
        <w:rPr>
          <w:rFonts w:ascii="Arial Narrow" w:hAnsi="Arial Narrow"/>
          <w:sz w:val="24"/>
          <w:szCs w:val="24"/>
        </w:rPr>
      </w:pPr>
      <w:r w:rsidRPr="00B628EC">
        <w:rPr>
          <w:rFonts w:ascii="Arial Narrow" w:hAnsi="Arial Narrow"/>
          <w:sz w:val="24"/>
          <w:szCs w:val="24"/>
          <w:lang w:val="es-SV"/>
        </w:rPr>
        <w:lastRenderedPageBreak/>
        <w:t xml:space="preserve">COMERCIO INTERNACIONAL II, Mercado, Salvador, 4ª Edición, Editorial </w:t>
      </w:r>
      <w:proofErr w:type="spellStart"/>
      <w:r w:rsidRPr="00B628EC">
        <w:rPr>
          <w:rFonts w:ascii="Arial Narrow" w:hAnsi="Arial Narrow"/>
          <w:sz w:val="24"/>
          <w:szCs w:val="24"/>
          <w:lang w:val="es-SV"/>
        </w:rPr>
        <w:t>Limusa</w:t>
      </w:r>
      <w:proofErr w:type="spellEnd"/>
      <w:r w:rsidRPr="00B628EC">
        <w:rPr>
          <w:rFonts w:ascii="Arial Narrow" w:hAnsi="Arial Narrow"/>
          <w:sz w:val="24"/>
          <w:szCs w:val="24"/>
          <w:lang w:val="es-SV"/>
        </w:rPr>
        <w:t>, México., Pág. 162</w:t>
      </w:r>
    </w:p>
    <w:p w:rsidR="00A754B1" w:rsidRPr="00B628EC" w:rsidRDefault="00A754B1" w:rsidP="00A754B1">
      <w:pPr>
        <w:pStyle w:val="Textonotapie"/>
        <w:numPr>
          <w:ilvl w:val="0"/>
          <w:numId w:val="21"/>
        </w:numPr>
        <w:tabs>
          <w:tab w:val="clear" w:pos="720"/>
          <w:tab w:val="num" w:pos="1080"/>
        </w:tabs>
        <w:spacing w:line="360" w:lineRule="auto"/>
        <w:ind w:left="1080"/>
        <w:rPr>
          <w:rFonts w:ascii="Arial Narrow" w:hAnsi="Arial Narrow"/>
          <w:sz w:val="24"/>
          <w:szCs w:val="24"/>
        </w:rPr>
      </w:pPr>
      <w:r w:rsidRPr="00B628EC">
        <w:rPr>
          <w:rFonts w:ascii="Arial Narrow" w:hAnsi="Arial Narrow"/>
          <w:sz w:val="24"/>
          <w:szCs w:val="24"/>
        </w:rPr>
        <w:t xml:space="preserve">INTRODUCCION AL DERECHO ADUANERO, Ricardo Xavier </w:t>
      </w:r>
      <w:proofErr w:type="spellStart"/>
      <w:r w:rsidRPr="00B628EC">
        <w:rPr>
          <w:rFonts w:ascii="Arial Narrow" w:hAnsi="Arial Narrow"/>
          <w:sz w:val="24"/>
          <w:szCs w:val="24"/>
        </w:rPr>
        <w:t>Basaldua</w:t>
      </w:r>
      <w:proofErr w:type="spellEnd"/>
      <w:r w:rsidRPr="00B628EC">
        <w:rPr>
          <w:rFonts w:ascii="Arial Narrow" w:hAnsi="Arial Narrow"/>
          <w:sz w:val="24"/>
          <w:szCs w:val="24"/>
        </w:rPr>
        <w:t xml:space="preserve">, </w:t>
      </w:r>
      <w:proofErr w:type="spellStart"/>
      <w:r w:rsidRPr="00B628EC">
        <w:rPr>
          <w:rFonts w:ascii="Arial Narrow" w:hAnsi="Arial Narrow"/>
          <w:sz w:val="24"/>
          <w:szCs w:val="24"/>
        </w:rPr>
        <w:t>Abeledo-Perrot</w:t>
      </w:r>
      <w:proofErr w:type="spellEnd"/>
      <w:r w:rsidRPr="00B628EC">
        <w:rPr>
          <w:rFonts w:ascii="Arial Narrow" w:hAnsi="Arial Narrow"/>
          <w:sz w:val="24"/>
          <w:szCs w:val="24"/>
        </w:rPr>
        <w:t>, Buenos Aires, Argentina, 1988, pág. 168</w:t>
      </w:r>
    </w:p>
    <w:p w:rsidR="00A754B1" w:rsidRPr="00B628EC" w:rsidRDefault="00A754B1" w:rsidP="00A754B1">
      <w:pPr>
        <w:pStyle w:val="Textonotapie"/>
        <w:numPr>
          <w:ilvl w:val="0"/>
          <w:numId w:val="21"/>
        </w:numPr>
        <w:tabs>
          <w:tab w:val="clear" w:pos="720"/>
          <w:tab w:val="num" w:pos="1080"/>
        </w:tabs>
        <w:spacing w:line="360" w:lineRule="auto"/>
        <w:ind w:left="1080"/>
        <w:rPr>
          <w:rFonts w:ascii="Arial Narrow" w:hAnsi="Arial Narrow"/>
          <w:sz w:val="24"/>
          <w:szCs w:val="24"/>
        </w:rPr>
      </w:pPr>
      <w:r w:rsidRPr="00B628EC">
        <w:rPr>
          <w:rFonts w:ascii="Arial Narrow" w:hAnsi="Arial Narrow"/>
          <w:sz w:val="24"/>
          <w:szCs w:val="24"/>
        </w:rPr>
        <w:t>LA ORGANIZACIÓN MUNDIAL DEL COMERCIO Y SUS INSTRUMENTOS NORMATIVOS, Miguel A. Espino González. Ediciones Jurídicas Gustavo Ibáñez. Colombia 1998</w:t>
      </w:r>
    </w:p>
    <w:p w:rsidR="00A754B1" w:rsidRPr="00B628EC" w:rsidRDefault="00A754B1" w:rsidP="00A754B1">
      <w:pPr>
        <w:pStyle w:val="Textonotapie"/>
        <w:numPr>
          <w:ilvl w:val="0"/>
          <w:numId w:val="21"/>
        </w:numPr>
        <w:tabs>
          <w:tab w:val="clear" w:pos="720"/>
          <w:tab w:val="num" w:pos="1080"/>
        </w:tabs>
        <w:spacing w:line="360" w:lineRule="auto"/>
        <w:ind w:left="1080"/>
        <w:rPr>
          <w:rFonts w:ascii="Arial Narrow" w:hAnsi="Arial Narrow"/>
          <w:sz w:val="24"/>
          <w:szCs w:val="24"/>
        </w:rPr>
      </w:pPr>
      <w:r w:rsidRPr="00B628EC">
        <w:rPr>
          <w:rFonts w:ascii="Arial Narrow" w:hAnsi="Arial Narrow"/>
          <w:sz w:val="24"/>
          <w:szCs w:val="24"/>
        </w:rPr>
        <w:t>RECOPILACION DE TRATADOS DE INTEGRACION C.A. Y LEYES ADUANALES, Luis Vásquez López, Editorial LIS, 2ª. Edición, El Salvador</w:t>
      </w:r>
    </w:p>
    <w:p w:rsidR="00A754B1" w:rsidRPr="00B628EC" w:rsidRDefault="00A754B1" w:rsidP="00A754B1">
      <w:pPr>
        <w:numPr>
          <w:ilvl w:val="0"/>
          <w:numId w:val="21"/>
        </w:numPr>
        <w:tabs>
          <w:tab w:val="clear" w:pos="720"/>
          <w:tab w:val="num" w:pos="1080"/>
        </w:tabs>
        <w:spacing w:line="360" w:lineRule="auto"/>
        <w:ind w:left="1080"/>
        <w:jc w:val="both"/>
        <w:rPr>
          <w:rFonts w:ascii="Arial Narrow" w:hAnsi="Arial Narrow" w:cs="Arial Narrow"/>
          <w:sz w:val="24"/>
          <w:szCs w:val="24"/>
        </w:rPr>
      </w:pPr>
      <w:r w:rsidRPr="00B628EC">
        <w:rPr>
          <w:rFonts w:ascii="Arial Narrow" w:hAnsi="Arial Narrow" w:cs="Arial Narrow"/>
          <w:sz w:val="24"/>
          <w:szCs w:val="24"/>
        </w:rPr>
        <w:t>MANUAL PARA EMPRESAS ASOCIACIONES Y GOBIERNOS</w:t>
      </w:r>
    </w:p>
    <w:p w:rsidR="00A754B1" w:rsidRPr="00B628EC" w:rsidRDefault="00A754B1" w:rsidP="00A754B1">
      <w:pPr>
        <w:tabs>
          <w:tab w:val="num" w:pos="1080"/>
        </w:tabs>
        <w:spacing w:line="360" w:lineRule="auto"/>
        <w:ind w:left="1080" w:hanging="360"/>
        <w:jc w:val="both"/>
        <w:rPr>
          <w:rFonts w:ascii="Arial Narrow" w:hAnsi="Arial Narrow" w:cs="Arial Narrow"/>
          <w:sz w:val="24"/>
          <w:szCs w:val="24"/>
        </w:rPr>
      </w:pPr>
      <w:r>
        <w:rPr>
          <w:rFonts w:ascii="Arial Narrow" w:hAnsi="Arial Narrow" w:cs="Arial Narrow"/>
          <w:sz w:val="24"/>
          <w:szCs w:val="24"/>
        </w:rPr>
        <w:tab/>
      </w:r>
      <w:r w:rsidRPr="00B628EC">
        <w:rPr>
          <w:rFonts w:ascii="Arial Narrow" w:hAnsi="Arial Narrow" w:cs="Arial Narrow"/>
          <w:sz w:val="24"/>
          <w:szCs w:val="24"/>
        </w:rPr>
        <w:t>Centro de Comercio Internacional</w:t>
      </w:r>
    </w:p>
    <w:p w:rsidR="00A754B1" w:rsidRPr="00B628EC" w:rsidRDefault="00A754B1" w:rsidP="00A754B1">
      <w:pPr>
        <w:tabs>
          <w:tab w:val="num" w:pos="1080"/>
        </w:tabs>
        <w:spacing w:line="360" w:lineRule="auto"/>
        <w:ind w:left="1080" w:hanging="360"/>
        <w:jc w:val="both"/>
        <w:rPr>
          <w:rFonts w:ascii="Arial Narrow" w:hAnsi="Arial Narrow" w:cs="Arial Narrow"/>
          <w:sz w:val="24"/>
          <w:szCs w:val="24"/>
        </w:rPr>
      </w:pPr>
      <w:r>
        <w:rPr>
          <w:rFonts w:ascii="Arial Narrow" w:hAnsi="Arial Narrow" w:cs="Arial Narrow"/>
          <w:sz w:val="24"/>
          <w:szCs w:val="24"/>
        </w:rPr>
        <w:tab/>
      </w:r>
      <w:r w:rsidRPr="00B628EC">
        <w:rPr>
          <w:rFonts w:ascii="Arial Narrow" w:hAnsi="Arial Narrow" w:cs="Arial Narrow"/>
          <w:sz w:val="24"/>
          <w:szCs w:val="24"/>
        </w:rPr>
        <w:t>Ginebra, Suiza, 2001</w:t>
      </w:r>
    </w:p>
    <w:p w:rsidR="00A754B1" w:rsidRPr="00B628EC" w:rsidRDefault="00A754B1" w:rsidP="00A754B1">
      <w:pPr>
        <w:numPr>
          <w:ilvl w:val="0"/>
          <w:numId w:val="21"/>
        </w:numPr>
        <w:tabs>
          <w:tab w:val="clear" w:pos="720"/>
          <w:tab w:val="num" w:pos="1080"/>
        </w:tabs>
        <w:spacing w:line="360" w:lineRule="auto"/>
        <w:ind w:left="1080"/>
        <w:jc w:val="both"/>
        <w:rPr>
          <w:rFonts w:ascii="Arial Narrow" w:hAnsi="Arial Narrow" w:cs="Arial Narrow"/>
          <w:sz w:val="24"/>
          <w:szCs w:val="24"/>
        </w:rPr>
      </w:pPr>
      <w:r w:rsidRPr="00B628EC">
        <w:rPr>
          <w:rFonts w:ascii="Arial Narrow" w:hAnsi="Arial Narrow" w:cs="Arial Narrow"/>
          <w:sz w:val="24"/>
          <w:szCs w:val="24"/>
        </w:rPr>
        <w:t>LIBRO DE RESPUESTAS PARA PEQUEÑOS Y MEDIANOS EXPORTADORES</w:t>
      </w:r>
    </w:p>
    <w:p w:rsidR="00A754B1" w:rsidRPr="00B628EC" w:rsidRDefault="00A754B1" w:rsidP="00A754B1">
      <w:pPr>
        <w:tabs>
          <w:tab w:val="num" w:pos="1080"/>
        </w:tabs>
        <w:spacing w:line="360" w:lineRule="auto"/>
        <w:ind w:left="1080" w:hanging="360"/>
        <w:jc w:val="both"/>
        <w:rPr>
          <w:rFonts w:ascii="Arial Narrow" w:hAnsi="Arial Narrow" w:cs="Arial Narrow"/>
          <w:sz w:val="24"/>
          <w:szCs w:val="24"/>
        </w:rPr>
      </w:pPr>
      <w:r>
        <w:rPr>
          <w:rFonts w:ascii="Arial Narrow" w:hAnsi="Arial Narrow" w:cs="Arial Narrow"/>
          <w:sz w:val="24"/>
          <w:szCs w:val="24"/>
        </w:rPr>
        <w:tab/>
      </w:r>
      <w:r w:rsidRPr="00B628EC">
        <w:rPr>
          <w:rFonts w:ascii="Arial Narrow" w:hAnsi="Arial Narrow" w:cs="Arial Narrow"/>
          <w:sz w:val="24"/>
          <w:szCs w:val="24"/>
        </w:rPr>
        <w:t>Centro de Comercio Internacional</w:t>
      </w:r>
    </w:p>
    <w:p w:rsidR="00A754B1" w:rsidRPr="00B628EC" w:rsidRDefault="00A754B1" w:rsidP="00A754B1">
      <w:pPr>
        <w:tabs>
          <w:tab w:val="num" w:pos="1080"/>
        </w:tabs>
        <w:spacing w:line="360" w:lineRule="auto"/>
        <w:ind w:left="1080" w:hanging="360"/>
        <w:jc w:val="both"/>
        <w:rPr>
          <w:rFonts w:ascii="Arial Narrow" w:hAnsi="Arial Narrow" w:cs="Arial Narrow"/>
          <w:sz w:val="24"/>
          <w:szCs w:val="24"/>
        </w:rPr>
      </w:pPr>
      <w:r>
        <w:rPr>
          <w:rFonts w:ascii="Arial Narrow" w:hAnsi="Arial Narrow" w:cs="Arial Narrow"/>
          <w:sz w:val="24"/>
          <w:szCs w:val="24"/>
        </w:rPr>
        <w:tab/>
      </w:r>
      <w:r w:rsidRPr="00B628EC">
        <w:rPr>
          <w:rFonts w:ascii="Arial Narrow" w:hAnsi="Arial Narrow" w:cs="Arial Narrow"/>
          <w:sz w:val="24"/>
          <w:szCs w:val="24"/>
        </w:rPr>
        <w:t>Ginebra, Suiza, 2001</w:t>
      </w:r>
    </w:p>
    <w:p w:rsidR="00A754B1" w:rsidRPr="00B628EC" w:rsidRDefault="00A754B1" w:rsidP="00A754B1">
      <w:pPr>
        <w:numPr>
          <w:ilvl w:val="0"/>
          <w:numId w:val="21"/>
        </w:numPr>
        <w:tabs>
          <w:tab w:val="clear" w:pos="720"/>
          <w:tab w:val="num" w:pos="1080"/>
        </w:tabs>
        <w:spacing w:line="360" w:lineRule="auto"/>
        <w:ind w:left="1080"/>
        <w:jc w:val="both"/>
        <w:rPr>
          <w:rFonts w:ascii="Arial Narrow" w:hAnsi="Arial Narrow" w:cs="Arial Narrow"/>
          <w:sz w:val="24"/>
          <w:szCs w:val="24"/>
        </w:rPr>
      </w:pPr>
      <w:r w:rsidRPr="00B628EC">
        <w:rPr>
          <w:rFonts w:ascii="Arial Narrow" w:hAnsi="Arial Narrow" w:cs="Arial Narrow"/>
          <w:sz w:val="24"/>
          <w:szCs w:val="24"/>
        </w:rPr>
        <w:t xml:space="preserve">GUÍA DE EXPORTACIÓN DE SERVICIOS </w:t>
      </w:r>
    </w:p>
    <w:p w:rsidR="00A754B1" w:rsidRPr="00B628EC" w:rsidRDefault="00A754B1" w:rsidP="00A754B1">
      <w:pPr>
        <w:tabs>
          <w:tab w:val="num" w:pos="1080"/>
        </w:tabs>
        <w:spacing w:line="360" w:lineRule="auto"/>
        <w:ind w:left="1080" w:hanging="360"/>
        <w:jc w:val="both"/>
        <w:rPr>
          <w:rFonts w:ascii="Arial Narrow" w:hAnsi="Arial Narrow" w:cs="Arial Narrow"/>
          <w:sz w:val="24"/>
          <w:szCs w:val="24"/>
        </w:rPr>
      </w:pPr>
      <w:r>
        <w:rPr>
          <w:rFonts w:ascii="Arial Narrow" w:hAnsi="Arial Narrow" w:cs="Arial Narrow"/>
          <w:sz w:val="24"/>
          <w:szCs w:val="24"/>
        </w:rPr>
        <w:tab/>
      </w:r>
      <w:r w:rsidRPr="00B628EC">
        <w:rPr>
          <w:rFonts w:ascii="Arial Narrow" w:hAnsi="Arial Narrow" w:cs="Arial Narrow"/>
          <w:sz w:val="24"/>
          <w:szCs w:val="24"/>
        </w:rPr>
        <w:t>EXPORTA, EL SALVADOR.</w:t>
      </w:r>
    </w:p>
    <w:p w:rsidR="00A754B1" w:rsidRPr="00B628EC" w:rsidRDefault="00A754B1" w:rsidP="00A754B1">
      <w:pPr>
        <w:spacing w:line="360" w:lineRule="auto"/>
        <w:rPr>
          <w:rFonts w:ascii="Arial Narrow" w:hAnsi="Arial Narrow"/>
          <w:b/>
          <w:sz w:val="24"/>
          <w:szCs w:val="24"/>
        </w:rPr>
      </w:pPr>
      <w:r w:rsidRPr="00B628EC">
        <w:rPr>
          <w:rFonts w:ascii="Arial Narrow" w:hAnsi="Arial Narrow"/>
          <w:b/>
          <w:sz w:val="24"/>
          <w:szCs w:val="24"/>
        </w:rPr>
        <w:t>SITIOS DE INTERNET:</w:t>
      </w:r>
    </w:p>
    <w:p w:rsidR="00A754B1" w:rsidRPr="00B628EC" w:rsidRDefault="00A754B1" w:rsidP="00A754B1">
      <w:pPr>
        <w:spacing w:line="360" w:lineRule="auto"/>
        <w:rPr>
          <w:rFonts w:ascii="Arial Narrow" w:hAnsi="Arial Narrow"/>
          <w:sz w:val="24"/>
          <w:szCs w:val="24"/>
        </w:rPr>
      </w:pPr>
      <w:r w:rsidRPr="00B628EC">
        <w:rPr>
          <w:rFonts w:ascii="Arial Narrow" w:hAnsi="Arial Narrow"/>
          <w:sz w:val="24"/>
          <w:szCs w:val="24"/>
        </w:rPr>
        <w:t>http://www.aduana.gob.sv</w:t>
      </w:r>
    </w:p>
    <w:p w:rsidR="00A754B1" w:rsidRPr="00B628EC" w:rsidRDefault="00A754B1" w:rsidP="00A754B1">
      <w:pPr>
        <w:spacing w:line="360" w:lineRule="auto"/>
        <w:rPr>
          <w:rFonts w:ascii="Arial Narrow" w:hAnsi="Arial Narrow"/>
          <w:sz w:val="24"/>
          <w:szCs w:val="24"/>
        </w:rPr>
      </w:pPr>
      <w:r w:rsidRPr="00B628EC">
        <w:rPr>
          <w:rFonts w:ascii="Arial Narrow" w:hAnsi="Arial Narrow"/>
          <w:sz w:val="24"/>
          <w:szCs w:val="24"/>
        </w:rPr>
        <w:t>http://www.sica.int/sgsica/</w:t>
      </w:r>
    </w:p>
    <w:p w:rsidR="00A754B1" w:rsidRPr="00B628EC" w:rsidRDefault="00A754B1" w:rsidP="00A754B1">
      <w:pPr>
        <w:spacing w:line="360" w:lineRule="auto"/>
        <w:rPr>
          <w:rFonts w:ascii="Arial Narrow" w:hAnsi="Arial Narrow"/>
          <w:sz w:val="24"/>
          <w:szCs w:val="24"/>
        </w:rPr>
      </w:pPr>
      <w:r w:rsidRPr="00B628EC">
        <w:rPr>
          <w:rFonts w:ascii="Arial Narrow" w:hAnsi="Arial Narrow"/>
          <w:sz w:val="24"/>
          <w:szCs w:val="24"/>
        </w:rPr>
        <w:t>http://www.sieca.org.gt</w:t>
      </w:r>
    </w:p>
    <w:p w:rsidR="00A754B1" w:rsidRPr="00B628EC" w:rsidRDefault="008F6D2C" w:rsidP="00A754B1">
      <w:pPr>
        <w:spacing w:line="360" w:lineRule="auto"/>
        <w:rPr>
          <w:rFonts w:ascii="Arial Narrow" w:hAnsi="Arial Narrow"/>
          <w:sz w:val="24"/>
          <w:szCs w:val="24"/>
        </w:rPr>
      </w:pPr>
      <w:hyperlink r:id="rId92" w:history="1">
        <w:r w:rsidR="00A754B1" w:rsidRPr="00B628EC">
          <w:rPr>
            <w:rStyle w:val="Hipervnculo"/>
            <w:rFonts w:ascii="Arial Narrow" w:hAnsi="Arial Narrow"/>
            <w:sz w:val="24"/>
            <w:szCs w:val="24"/>
          </w:rPr>
          <w:t>http://www.wto.org/spanish</w:t>
        </w:r>
      </w:hyperlink>
    </w:p>
    <w:p w:rsidR="00A754B1" w:rsidRDefault="00A754B1" w:rsidP="00A754B1">
      <w:pPr>
        <w:autoSpaceDE w:val="0"/>
        <w:autoSpaceDN w:val="0"/>
        <w:adjustRightInd w:val="0"/>
        <w:spacing w:after="0" w:line="360" w:lineRule="auto"/>
        <w:jc w:val="both"/>
        <w:rPr>
          <w:rFonts w:ascii="Arial Narrow" w:hAnsi="Arial Narrow"/>
          <w:b/>
          <w:sz w:val="24"/>
          <w:szCs w:val="24"/>
        </w:rPr>
      </w:pPr>
      <w:r>
        <w:rPr>
          <w:rFonts w:ascii="Arial Narrow" w:hAnsi="Arial Narrow"/>
          <w:b/>
          <w:sz w:val="24"/>
          <w:szCs w:val="24"/>
        </w:rPr>
        <w:t>2.7</w:t>
      </w:r>
      <w:r>
        <w:rPr>
          <w:rFonts w:ascii="Arial Narrow" w:hAnsi="Arial Narrow"/>
          <w:b/>
          <w:sz w:val="24"/>
          <w:szCs w:val="24"/>
        </w:rPr>
        <w:tab/>
      </w:r>
      <w:r w:rsidRPr="00F94314">
        <w:rPr>
          <w:rFonts w:ascii="Arial Narrow" w:hAnsi="Arial Narrow"/>
          <w:b/>
          <w:sz w:val="24"/>
          <w:szCs w:val="24"/>
        </w:rPr>
        <w:t>GLOSARIO</w:t>
      </w:r>
      <w:r w:rsidR="008F6D2C">
        <w:rPr>
          <w:rFonts w:ascii="Arial Narrow" w:hAnsi="Arial Narrow"/>
          <w:b/>
          <w:sz w:val="24"/>
          <w:szCs w:val="24"/>
        </w:rPr>
        <w:fldChar w:fldCharType="begin"/>
      </w:r>
      <w:r>
        <w:instrText xml:space="preserve"> XE "</w:instrText>
      </w:r>
      <w:r>
        <w:rPr>
          <w:rFonts w:ascii="Arial Narrow" w:hAnsi="Arial Narrow"/>
          <w:b/>
          <w:sz w:val="24"/>
          <w:szCs w:val="24"/>
        </w:rPr>
        <w:instrText>2.7</w:instrText>
      </w:r>
      <w:r w:rsidRPr="00E143BF">
        <w:rPr>
          <w:rFonts w:ascii="Arial Narrow" w:hAnsi="Arial Narrow"/>
          <w:b/>
          <w:sz w:val="24"/>
          <w:szCs w:val="24"/>
        </w:rPr>
        <w:tab/>
        <w:instrText>GLOSARIO</w:instrText>
      </w:r>
      <w:r>
        <w:instrText xml:space="preserve">" </w:instrText>
      </w:r>
      <w:r w:rsidR="008F6D2C">
        <w:rPr>
          <w:rFonts w:ascii="Arial Narrow" w:hAnsi="Arial Narrow"/>
          <w:b/>
          <w:sz w:val="24"/>
          <w:szCs w:val="24"/>
        </w:rPr>
        <w:fldChar w:fldCharType="end"/>
      </w:r>
    </w:p>
    <w:p w:rsidR="00A754B1" w:rsidRDefault="00A754B1" w:rsidP="00A754B1">
      <w:pPr>
        <w:spacing w:line="360" w:lineRule="auto"/>
        <w:jc w:val="both"/>
        <w:rPr>
          <w:rFonts w:ascii="Arial Narrow" w:hAnsi="Arial Narrow"/>
          <w:b/>
          <w:bCs/>
          <w:sz w:val="24"/>
          <w:szCs w:val="24"/>
        </w:rPr>
      </w:pPr>
    </w:p>
    <w:p w:rsidR="00A754B1" w:rsidRPr="00F94314" w:rsidRDefault="00A754B1" w:rsidP="00A754B1">
      <w:pPr>
        <w:spacing w:line="360" w:lineRule="auto"/>
        <w:jc w:val="both"/>
        <w:rPr>
          <w:rFonts w:ascii="Arial Narrow" w:hAnsi="Arial Narrow"/>
          <w:b/>
          <w:bCs/>
          <w:sz w:val="24"/>
          <w:szCs w:val="24"/>
        </w:rPr>
      </w:pPr>
      <w:r w:rsidRPr="00F94314">
        <w:rPr>
          <w:rFonts w:ascii="Arial Narrow" w:hAnsi="Arial Narrow"/>
          <w:b/>
          <w:bCs/>
          <w:sz w:val="24"/>
          <w:szCs w:val="24"/>
        </w:rPr>
        <w:lastRenderedPageBreak/>
        <w:t>Arancel ad-</w:t>
      </w:r>
      <w:proofErr w:type="spellStart"/>
      <w:r w:rsidRPr="00F94314">
        <w:rPr>
          <w:rFonts w:ascii="Arial Narrow" w:hAnsi="Arial Narrow"/>
          <w:b/>
          <w:bCs/>
          <w:sz w:val="24"/>
          <w:szCs w:val="24"/>
        </w:rPr>
        <w:t>valorem</w:t>
      </w:r>
      <w:proofErr w:type="spellEnd"/>
    </w:p>
    <w:p w:rsidR="00A754B1" w:rsidRPr="00F94314" w:rsidRDefault="00A754B1" w:rsidP="00A754B1">
      <w:pPr>
        <w:pStyle w:val="paranormaltext"/>
        <w:spacing w:line="360" w:lineRule="auto"/>
        <w:jc w:val="both"/>
        <w:rPr>
          <w:rFonts w:ascii="Arial Narrow" w:hAnsi="Arial Narrow"/>
        </w:rPr>
      </w:pPr>
      <w:r w:rsidRPr="00F94314">
        <w:rPr>
          <w:rFonts w:ascii="Arial Narrow" w:hAnsi="Arial Narrow"/>
        </w:rPr>
        <w:t>Sistema tarifario en el que solamente se grava a las mercancías con derechos ad-</w:t>
      </w:r>
      <w:proofErr w:type="spellStart"/>
      <w:r w:rsidRPr="00F94314">
        <w:rPr>
          <w:rFonts w:ascii="Arial Narrow" w:hAnsi="Arial Narrow"/>
        </w:rPr>
        <w:t>valorem</w:t>
      </w:r>
      <w:proofErr w:type="spellEnd"/>
      <w:r w:rsidRPr="00F94314">
        <w:rPr>
          <w:rFonts w:ascii="Arial Narrow" w:hAnsi="Arial Narrow"/>
        </w:rPr>
        <w:t>, es decir, aquellas que tributan únicamente de acuerdo a su valor. El calculado como porcentaje del precio.</w:t>
      </w:r>
    </w:p>
    <w:p w:rsidR="00A754B1" w:rsidRDefault="00A754B1" w:rsidP="00A754B1">
      <w:pPr>
        <w:spacing w:line="360" w:lineRule="auto"/>
        <w:jc w:val="both"/>
        <w:rPr>
          <w:rFonts w:ascii="Arial Narrow" w:hAnsi="Arial Narrow"/>
          <w:b/>
          <w:bCs/>
          <w:sz w:val="24"/>
          <w:szCs w:val="24"/>
        </w:rPr>
      </w:pPr>
      <w:r w:rsidRPr="00F94314">
        <w:rPr>
          <w:rFonts w:ascii="Arial Narrow" w:hAnsi="Arial Narrow"/>
          <w:b/>
          <w:bCs/>
          <w:sz w:val="24"/>
          <w:szCs w:val="24"/>
        </w:rPr>
        <w:t>Arancel aduanero</w:t>
      </w:r>
    </w:p>
    <w:p w:rsidR="00A754B1" w:rsidRPr="00F94314" w:rsidRDefault="00A754B1" w:rsidP="00A754B1">
      <w:pPr>
        <w:spacing w:before="100" w:beforeAutospacing="1" w:after="100" w:afterAutospacing="1" w:line="360" w:lineRule="auto"/>
        <w:jc w:val="both"/>
        <w:rPr>
          <w:rFonts w:ascii="Arial Narrow" w:hAnsi="Arial Narrow"/>
          <w:color w:val="000000"/>
          <w:sz w:val="24"/>
          <w:szCs w:val="24"/>
        </w:rPr>
      </w:pPr>
      <w:r w:rsidRPr="00F94314">
        <w:rPr>
          <w:rFonts w:ascii="Arial Narrow" w:hAnsi="Arial Narrow"/>
          <w:color w:val="000000"/>
          <w:sz w:val="24"/>
          <w:szCs w:val="24"/>
        </w:rPr>
        <w:t>Lista oficial de mercancías, en la cual aquéllas (mercancías) están estructuradas en forma ordenada y aparecen los derechos arancelarios (ad-</w:t>
      </w:r>
      <w:proofErr w:type="spellStart"/>
      <w:r w:rsidRPr="00F94314">
        <w:rPr>
          <w:rFonts w:ascii="Arial Narrow" w:hAnsi="Arial Narrow"/>
          <w:color w:val="000000"/>
          <w:sz w:val="24"/>
          <w:szCs w:val="24"/>
        </w:rPr>
        <w:t>valorem</w:t>
      </w:r>
      <w:proofErr w:type="spellEnd"/>
      <w:r w:rsidRPr="00F94314">
        <w:rPr>
          <w:rFonts w:ascii="Arial Narrow" w:hAnsi="Arial Narrow"/>
          <w:color w:val="000000"/>
          <w:sz w:val="24"/>
          <w:szCs w:val="24"/>
        </w:rPr>
        <w:t xml:space="preserve"> y/o específico) frente a cada producto que puede ser objeto de una operación de carácter comercial.</w:t>
      </w:r>
    </w:p>
    <w:p w:rsidR="00A754B1" w:rsidRPr="00F94314" w:rsidRDefault="00A754B1" w:rsidP="00A754B1">
      <w:pPr>
        <w:spacing w:before="100" w:beforeAutospacing="1" w:after="100" w:afterAutospacing="1" w:line="360" w:lineRule="auto"/>
        <w:jc w:val="both"/>
        <w:rPr>
          <w:rFonts w:ascii="Arial Narrow" w:hAnsi="Arial Narrow"/>
          <w:color w:val="000000"/>
          <w:sz w:val="24"/>
          <w:szCs w:val="24"/>
        </w:rPr>
      </w:pPr>
      <w:r w:rsidRPr="00F94314">
        <w:rPr>
          <w:rFonts w:ascii="Arial Narrow" w:hAnsi="Arial Narrow"/>
          <w:color w:val="000000"/>
          <w:sz w:val="24"/>
          <w:szCs w:val="24"/>
        </w:rPr>
        <w:t>Tarifa oficial, que reviste la forma de ley, que determina los derechos que se han de pagar sobre la importación de mercancías que se establece de conformidad a las necesidades de la economía de un país.</w:t>
      </w:r>
    </w:p>
    <w:p w:rsidR="00A754B1" w:rsidRPr="00F94314" w:rsidRDefault="00A754B1" w:rsidP="00A754B1">
      <w:pPr>
        <w:spacing w:line="360" w:lineRule="auto"/>
        <w:jc w:val="both"/>
        <w:rPr>
          <w:rFonts w:ascii="Arial Narrow" w:hAnsi="Arial Narrow"/>
          <w:b/>
          <w:bCs/>
          <w:sz w:val="24"/>
          <w:szCs w:val="24"/>
        </w:rPr>
      </w:pPr>
      <w:r w:rsidRPr="00F94314">
        <w:rPr>
          <w:rFonts w:ascii="Arial Narrow" w:hAnsi="Arial Narrow"/>
          <w:b/>
          <w:bCs/>
          <w:sz w:val="24"/>
          <w:szCs w:val="24"/>
        </w:rPr>
        <w:t>Arancel convencional</w:t>
      </w:r>
    </w:p>
    <w:p w:rsidR="00A754B1" w:rsidRPr="00F94314" w:rsidRDefault="00A754B1" w:rsidP="00A754B1">
      <w:pPr>
        <w:spacing w:before="100" w:beforeAutospacing="1" w:after="100" w:afterAutospacing="1" w:line="360" w:lineRule="auto"/>
        <w:jc w:val="both"/>
        <w:rPr>
          <w:rFonts w:ascii="Arial Narrow" w:hAnsi="Arial Narrow"/>
          <w:color w:val="000000"/>
          <w:sz w:val="24"/>
          <w:szCs w:val="24"/>
        </w:rPr>
      </w:pPr>
      <w:r w:rsidRPr="00F94314">
        <w:rPr>
          <w:rFonts w:ascii="Arial Narrow" w:hAnsi="Arial Narrow"/>
          <w:color w:val="000000"/>
          <w:sz w:val="24"/>
          <w:szCs w:val="24"/>
        </w:rPr>
        <w:t>Tarifa arancelaria que fue determinada como consecuencia de tratados bilaterales o multilaterales, con el objeto de incrementar el comercio internacional de esos países.</w:t>
      </w:r>
    </w:p>
    <w:p w:rsidR="00A754B1" w:rsidRPr="00F94314" w:rsidRDefault="00A754B1" w:rsidP="00A754B1">
      <w:pPr>
        <w:spacing w:before="100" w:beforeAutospacing="1" w:after="100" w:afterAutospacing="1" w:line="360" w:lineRule="auto"/>
        <w:jc w:val="both"/>
        <w:rPr>
          <w:rFonts w:ascii="Arial Narrow" w:hAnsi="Arial Narrow"/>
          <w:color w:val="000000"/>
          <w:sz w:val="24"/>
          <w:szCs w:val="24"/>
        </w:rPr>
      </w:pPr>
      <w:r w:rsidRPr="00F94314">
        <w:rPr>
          <w:rFonts w:ascii="Arial Narrow" w:hAnsi="Arial Narrow"/>
          <w:b/>
          <w:bCs/>
          <w:sz w:val="24"/>
          <w:szCs w:val="24"/>
        </w:rPr>
        <w:t>Arancel de exportación</w:t>
      </w:r>
    </w:p>
    <w:p w:rsidR="00A754B1" w:rsidRPr="00F94314" w:rsidRDefault="00A754B1" w:rsidP="00A754B1">
      <w:pPr>
        <w:spacing w:before="100" w:beforeAutospacing="1" w:after="100" w:afterAutospacing="1" w:line="360" w:lineRule="auto"/>
        <w:jc w:val="both"/>
        <w:rPr>
          <w:rFonts w:ascii="Arial Narrow" w:hAnsi="Arial Narrow"/>
          <w:color w:val="000000"/>
          <w:sz w:val="24"/>
          <w:szCs w:val="24"/>
        </w:rPr>
      </w:pPr>
      <w:r w:rsidRPr="00F94314">
        <w:rPr>
          <w:rFonts w:ascii="Arial Narrow" w:hAnsi="Arial Narrow"/>
          <w:color w:val="000000"/>
          <w:sz w:val="24"/>
          <w:szCs w:val="24"/>
        </w:rPr>
        <w:t>Uno de los tipos de aranceles menos empleado por la mayor parte de los países, ya que las mercancías exportadas deberán quedar exentas de todo tipo de derecho arancelario. En todo caso, un arancel de exportación determina un derecho arancelario para los productos exportados.</w:t>
      </w:r>
    </w:p>
    <w:p w:rsidR="00A754B1" w:rsidRPr="00F94314" w:rsidRDefault="00A754B1" w:rsidP="00A754B1">
      <w:pPr>
        <w:spacing w:line="360" w:lineRule="auto"/>
        <w:jc w:val="both"/>
        <w:rPr>
          <w:rFonts w:ascii="Arial Narrow" w:hAnsi="Arial Narrow"/>
          <w:b/>
          <w:bCs/>
          <w:sz w:val="24"/>
          <w:szCs w:val="24"/>
        </w:rPr>
      </w:pPr>
      <w:r w:rsidRPr="00F94314">
        <w:rPr>
          <w:rFonts w:ascii="Arial Narrow" w:hAnsi="Arial Narrow"/>
          <w:b/>
          <w:bCs/>
          <w:sz w:val="24"/>
          <w:szCs w:val="24"/>
        </w:rPr>
        <w:t>Arancel de importación</w:t>
      </w:r>
    </w:p>
    <w:p w:rsidR="00A754B1" w:rsidRPr="00F94314" w:rsidRDefault="00A754B1" w:rsidP="00A754B1">
      <w:pPr>
        <w:spacing w:before="100" w:beforeAutospacing="1" w:after="100" w:afterAutospacing="1" w:line="360" w:lineRule="auto"/>
        <w:jc w:val="both"/>
        <w:rPr>
          <w:rFonts w:ascii="Arial Narrow" w:hAnsi="Arial Narrow"/>
          <w:color w:val="000000"/>
          <w:sz w:val="24"/>
          <w:szCs w:val="24"/>
        </w:rPr>
      </w:pPr>
      <w:r w:rsidRPr="00F94314">
        <w:rPr>
          <w:rFonts w:ascii="Arial Narrow" w:hAnsi="Arial Narrow"/>
          <w:color w:val="000000"/>
          <w:sz w:val="24"/>
          <w:szCs w:val="24"/>
        </w:rPr>
        <w:t>Empleado por todos los países y en todas las épocas, su finalidad es gravar solamente a las mercancías en su importación a un territorio aduanero.</w:t>
      </w:r>
    </w:p>
    <w:p w:rsidR="00A754B1" w:rsidRPr="00F94314" w:rsidRDefault="00A754B1" w:rsidP="00A754B1">
      <w:pPr>
        <w:spacing w:line="360" w:lineRule="auto"/>
        <w:jc w:val="both"/>
        <w:rPr>
          <w:rFonts w:ascii="Arial Narrow" w:hAnsi="Arial Narrow"/>
          <w:b/>
          <w:bCs/>
          <w:sz w:val="24"/>
          <w:szCs w:val="24"/>
        </w:rPr>
      </w:pPr>
      <w:r w:rsidRPr="00F94314">
        <w:rPr>
          <w:rFonts w:ascii="Arial Narrow" w:hAnsi="Arial Narrow"/>
          <w:b/>
          <w:bCs/>
          <w:sz w:val="24"/>
          <w:szCs w:val="24"/>
        </w:rPr>
        <w:t>Arancel de valoración</w:t>
      </w:r>
    </w:p>
    <w:p w:rsidR="00A754B1" w:rsidRPr="00F94314" w:rsidRDefault="00A754B1" w:rsidP="00A754B1">
      <w:pPr>
        <w:spacing w:before="100" w:beforeAutospacing="1" w:after="100" w:afterAutospacing="1" w:line="360" w:lineRule="auto"/>
        <w:jc w:val="both"/>
        <w:rPr>
          <w:rFonts w:ascii="Arial Narrow" w:hAnsi="Arial Narrow"/>
          <w:color w:val="000000"/>
          <w:sz w:val="24"/>
          <w:szCs w:val="24"/>
        </w:rPr>
      </w:pPr>
      <w:r w:rsidRPr="00F94314">
        <w:rPr>
          <w:rFonts w:ascii="Arial Narrow" w:hAnsi="Arial Narrow"/>
          <w:color w:val="000000"/>
          <w:sz w:val="24"/>
          <w:szCs w:val="24"/>
        </w:rPr>
        <w:lastRenderedPageBreak/>
        <w:t>Consiste en el sistema de tributación de las mercancías según su valor, tipo arancel ad-</w:t>
      </w:r>
      <w:proofErr w:type="spellStart"/>
      <w:r w:rsidRPr="00F94314">
        <w:rPr>
          <w:rFonts w:ascii="Arial Narrow" w:hAnsi="Arial Narrow"/>
          <w:color w:val="000000"/>
          <w:sz w:val="24"/>
          <w:szCs w:val="24"/>
        </w:rPr>
        <w:t>valorem</w:t>
      </w:r>
      <w:proofErr w:type="spellEnd"/>
      <w:r w:rsidRPr="00F94314">
        <w:rPr>
          <w:rFonts w:ascii="Arial Narrow" w:hAnsi="Arial Narrow"/>
          <w:color w:val="000000"/>
          <w:sz w:val="24"/>
          <w:szCs w:val="24"/>
        </w:rPr>
        <w:t>, es decir, aquel en que tributa más el artículo de mayor valor, por lo tanto, es el sistema que ofrece mayor justicia tributaria.</w:t>
      </w:r>
    </w:p>
    <w:p w:rsidR="00A754B1" w:rsidRPr="00F94314" w:rsidRDefault="00A754B1" w:rsidP="00A754B1">
      <w:pPr>
        <w:spacing w:line="360" w:lineRule="auto"/>
        <w:jc w:val="both"/>
        <w:rPr>
          <w:rFonts w:ascii="Arial Narrow" w:hAnsi="Arial Narrow"/>
          <w:b/>
          <w:bCs/>
          <w:sz w:val="24"/>
          <w:szCs w:val="24"/>
        </w:rPr>
      </w:pPr>
      <w:r w:rsidRPr="00F94314">
        <w:rPr>
          <w:rFonts w:ascii="Arial Narrow" w:hAnsi="Arial Narrow"/>
          <w:b/>
          <w:bCs/>
          <w:sz w:val="24"/>
          <w:szCs w:val="24"/>
        </w:rPr>
        <w:t>Arancel diferencial</w:t>
      </w:r>
    </w:p>
    <w:p w:rsidR="00A754B1" w:rsidRPr="00F94314" w:rsidRDefault="00A754B1" w:rsidP="00A754B1">
      <w:pPr>
        <w:spacing w:before="100" w:beforeAutospacing="1" w:after="100" w:afterAutospacing="1" w:line="360" w:lineRule="auto"/>
        <w:jc w:val="both"/>
        <w:rPr>
          <w:rFonts w:ascii="Arial Narrow" w:hAnsi="Arial Narrow"/>
          <w:color w:val="000000"/>
          <w:sz w:val="24"/>
          <w:szCs w:val="24"/>
        </w:rPr>
      </w:pPr>
      <w:r w:rsidRPr="00F94314">
        <w:rPr>
          <w:rFonts w:ascii="Arial Narrow" w:hAnsi="Arial Narrow"/>
          <w:color w:val="000000"/>
          <w:sz w:val="24"/>
          <w:szCs w:val="24"/>
        </w:rPr>
        <w:t>Sistema tarifario cuyo fin principal es otorgar ventajas preferenciales al o a los países que han tomado parte de ese Acuerdo, preferencia que se traduce en una verdadera discriminación contra cierta mercancía o determinados países.</w:t>
      </w:r>
    </w:p>
    <w:p w:rsidR="00A754B1" w:rsidRPr="00F94314" w:rsidRDefault="00A754B1" w:rsidP="00A754B1">
      <w:pPr>
        <w:spacing w:line="360" w:lineRule="auto"/>
        <w:jc w:val="both"/>
        <w:rPr>
          <w:rFonts w:ascii="Arial Narrow" w:hAnsi="Arial Narrow"/>
          <w:b/>
          <w:bCs/>
          <w:sz w:val="24"/>
          <w:szCs w:val="24"/>
        </w:rPr>
      </w:pPr>
      <w:r w:rsidRPr="00F94314">
        <w:rPr>
          <w:rFonts w:ascii="Arial Narrow" w:hAnsi="Arial Narrow"/>
          <w:b/>
          <w:bCs/>
          <w:sz w:val="24"/>
          <w:szCs w:val="24"/>
        </w:rPr>
        <w:t>Arancel específico</w:t>
      </w:r>
    </w:p>
    <w:p w:rsidR="00A754B1" w:rsidRPr="00F94314" w:rsidRDefault="00A754B1" w:rsidP="00A754B1">
      <w:pPr>
        <w:pStyle w:val="paranormaltext"/>
        <w:spacing w:line="360" w:lineRule="auto"/>
        <w:jc w:val="both"/>
        <w:rPr>
          <w:rFonts w:ascii="Arial Narrow" w:hAnsi="Arial Narrow"/>
        </w:rPr>
      </w:pPr>
      <w:r w:rsidRPr="00F94314">
        <w:rPr>
          <w:rFonts w:ascii="Arial Narrow" w:hAnsi="Arial Narrow"/>
        </w:rPr>
        <w:t>Es aquel arancel aduanero en que las mercancías tributan, principalmente, según el cálculo que se produce de multiplicar la unidad arancelaria. El calculado sobre la base de un importe fijo por cantidad, por ejemplo, 100 dólares por tonelada.</w:t>
      </w:r>
    </w:p>
    <w:p w:rsidR="00A754B1" w:rsidRPr="00F94314" w:rsidRDefault="00A754B1" w:rsidP="00A754B1">
      <w:pPr>
        <w:spacing w:line="360" w:lineRule="auto"/>
        <w:jc w:val="both"/>
        <w:rPr>
          <w:rFonts w:ascii="Arial Narrow" w:hAnsi="Arial Narrow"/>
          <w:b/>
          <w:bCs/>
          <w:sz w:val="24"/>
          <w:szCs w:val="24"/>
        </w:rPr>
      </w:pPr>
      <w:r w:rsidRPr="00F94314">
        <w:rPr>
          <w:rFonts w:ascii="Arial Narrow" w:hAnsi="Arial Narrow"/>
          <w:b/>
          <w:bCs/>
          <w:sz w:val="24"/>
          <w:szCs w:val="24"/>
        </w:rPr>
        <w:t>Arancel Externo Común</w:t>
      </w:r>
    </w:p>
    <w:p w:rsidR="00A754B1" w:rsidRPr="00F94314" w:rsidRDefault="00A754B1" w:rsidP="00A754B1">
      <w:pPr>
        <w:spacing w:before="100" w:beforeAutospacing="1" w:after="100" w:afterAutospacing="1" w:line="360" w:lineRule="auto"/>
        <w:jc w:val="both"/>
        <w:rPr>
          <w:rFonts w:ascii="Arial Narrow" w:hAnsi="Arial Narrow"/>
          <w:color w:val="000000"/>
          <w:sz w:val="24"/>
          <w:szCs w:val="24"/>
        </w:rPr>
      </w:pPr>
      <w:r w:rsidRPr="00F94314">
        <w:rPr>
          <w:rFonts w:ascii="Arial Narrow" w:hAnsi="Arial Narrow"/>
          <w:color w:val="000000"/>
          <w:sz w:val="24"/>
          <w:szCs w:val="24"/>
        </w:rPr>
        <w:t>Arancel Común o Regional que se estructura para regir dentro de un espacio económico denominado, generalmente, Unión Aduanera, y en función de las relaciones entre los países que han suscrito un Acuerdo para ser aplicado a las mercancías provenientes de terceros países.</w:t>
      </w:r>
    </w:p>
    <w:p w:rsidR="00A754B1" w:rsidRPr="00F94314" w:rsidRDefault="00A754B1" w:rsidP="00A754B1">
      <w:pPr>
        <w:spacing w:line="360" w:lineRule="auto"/>
        <w:jc w:val="both"/>
        <w:rPr>
          <w:rFonts w:ascii="Arial Narrow" w:hAnsi="Arial Narrow"/>
          <w:b/>
          <w:bCs/>
          <w:sz w:val="24"/>
          <w:szCs w:val="24"/>
        </w:rPr>
      </w:pPr>
      <w:r w:rsidRPr="00F94314">
        <w:rPr>
          <w:rFonts w:ascii="Arial Narrow" w:hAnsi="Arial Narrow"/>
          <w:b/>
          <w:bCs/>
          <w:sz w:val="24"/>
          <w:szCs w:val="24"/>
        </w:rPr>
        <w:t>Arancel General</w:t>
      </w:r>
    </w:p>
    <w:p w:rsidR="00A754B1" w:rsidRPr="00F94314" w:rsidRDefault="00A754B1" w:rsidP="00A754B1">
      <w:pPr>
        <w:spacing w:before="100" w:beforeAutospacing="1" w:after="100" w:afterAutospacing="1" w:line="360" w:lineRule="auto"/>
        <w:jc w:val="both"/>
        <w:rPr>
          <w:rFonts w:ascii="Arial Narrow" w:hAnsi="Arial Narrow"/>
          <w:color w:val="000000"/>
          <w:sz w:val="24"/>
          <w:szCs w:val="24"/>
        </w:rPr>
      </w:pPr>
      <w:r w:rsidRPr="00F94314">
        <w:rPr>
          <w:rFonts w:ascii="Arial Narrow" w:hAnsi="Arial Narrow"/>
          <w:color w:val="000000"/>
          <w:sz w:val="24"/>
          <w:szCs w:val="24"/>
        </w:rPr>
        <w:t xml:space="preserve">Son los derechos básicos establecidos en el Arancel de Aduanas, a menudo denominados también derechos generales. </w:t>
      </w:r>
    </w:p>
    <w:p w:rsidR="00A754B1" w:rsidRPr="00F94314" w:rsidRDefault="00A754B1" w:rsidP="00A754B1">
      <w:pPr>
        <w:spacing w:line="360" w:lineRule="auto"/>
        <w:jc w:val="both"/>
        <w:rPr>
          <w:rFonts w:ascii="Arial Narrow" w:hAnsi="Arial Narrow"/>
          <w:b/>
          <w:bCs/>
          <w:sz w:val="24"/>
          <w:szCs w:val="24"/>
        </w:rPr>
      </w:pPr>
      <w:r w:rsidRPr="00F94314">
        <w:rPr>
          <w:rFonts w:ascii="Arial Narrow" w:hAnsi="Arial Narrow"/>
          <w:b/>
          <w:bCs/>
          <w:sz w:val="24"/>
          <w:szCs w:val="24"/>
        </w:rPr>
        <w:t>Arancel NMF (Nación Más Favorecida)</w:t>
      </w:r>
    </w:p>
    <w:p w:rsidR="00A754B1" w:rsidRPr="00F94314" w:rsidRDefault="00A754B1" w:rsidP="00A754B1">
      <w:pPr>
        <w:spacing w:before="100" w:beforeAutospacing="1" w:after="100" w:afterAutospacing="1" w:line="360" w:lineRule="auto"/>
        <w:jc w:val="both"/>
        <w:rPr>
          <w:rFonts w:ascii="Arial Narrow" w:hAnsi="Arial Narrow"/>
          <w:color w:val="000000"/>
          <w:sz w:val="24"/>
          <w:szCs w:val="24"/>
        </w:rPr>
      </w:pPr>
      <w:r w:rsidRPr="00F94314">
        <w:rPr>
          <w:rFonts w:ascii="Arial Narrow" w:hAnsi="Arial Narrow"/>
          <w:color w:val="000000"/>
          <w:sz w:val="24"/>
          <w:szCs w:val="24"/>
        </w:rPr>
        <w:t xml:space="preserve">Son los derechos aplicados por los Miembros de la O.M.C. en virtud del principio de no discriminación. Significa que un país no debe discriminar entres sus interlocutores comerciales sino que debe darles por igual la condición de "nación más favorecida" o sea igual trato para todos los demás. Si se concede a un país una ventaja especial como la reducción del tipo </w:t>
      </w:r>
      <w:r w:rsidRPr="00F94314">
        <w:rPr>
          <w:rFonts w:ascii="Arial Narrow" w:hAnsi="Arial Narrow"/>
          <w:color w:val="000000"/>
          <w:sz w:val="24"/>
          <w:szCs w:val="24"/>
        </w:rPr>
        <w:lastRenderedPageBreak/>
        <w:t>arancelario aplicable a uno de sus productos, se tiene que hacer lo mismo con todos los demás Miembros de la O.M.C.</w:t>
      </w:r>
    </w:p>
    <w:p w:rsidR="00A754B1" w:rsidRPr="00F94314" w:rsidRDefault="00A754B1" w:rsidP="00A754B1">
      <w:pPr>
        <w:pStyle w:val="paranormaltext"/>
        <w:spacing w:line="360" w:lineRule="auto"/>
        <w:jc w:val="both"/>
        <w:rPr>
          <w:rStyle w:val="maintitletext"/>
          <w:rFonts w:ascii="Arial Narrow" w:hAnsi="Arial Narrow"/>
          <w:b/>
        </w:rPr>
      </w:pPr>
      <w:r w:rsidRPr="00F94314">
        <w:rPr>
          <w:rFonts w:ascii="Arial Narrow" w:hAnsi="Arial Narrow"/>
          <w:b/>
          <w:bCs/>
        </w:rPr>
        <w:t>Autoridad aduanera</w:t>
      </w:r>
    </w:p>
    <w:p w:rsidR="00A754B1" w:rsidRDefault="00A754B1" w:rsidP="00A754B1">
      <w:pPr>
        <w:spacing w:line="360" w:lineRule="auto"/>
        <w:jc w:val="both"/>
        <w:rPr>
          <w:rFonts w:ascii="Arial Narrow" w:hAnsi="Arial Narrow"/>
          <w:color w:val="150A0F"/>
          <w:sz w:val="24"/>
          <w:szCs w:val="24"/>
        </w:rPr>
      </w:pPr>
      <w:r w:rsidRPr="00F94314">
        <w:rPr>
          <w:rFonts w:ascii="Arial Narrow" w:hAnsi="Arial Narrow"/>
          <w:color w:val="150A0F"/>
          <w:sz w:val="24"/>
          <w:szCs w:val="24"/>
        </w:rPr>
        <w:t xml:space="preserve">Significa la autoridad competente que, conforme a la legislación interna de una Parte, es responsable de la administración de sus leyes y reglamentaciones aduaneras. </w:t>
      </w:r>
    </w:p>
    <w:p w:rsidR="00A754B1" w:rsidRPr="00F94314" w:rsidRDefault="00A754B1" w:rsidP="00A754B1">
      <w:pPr>
        <w:pStyle w:val="paranormaltext"/>
        <w:spacing w:line="360" w:lineRule="auto"/>
        <w:jc w:val="both"/>
        <w:rPr>
          <w:rFonts w:ascii="Arial Narrow" w:hAnsi="Arial Narrow"/>
          <w:b/>
          <w:bCs/>
        </w:rPr>
      </w:pPr>
      <w:r w:rsidRPr="00F94314">
        <w:rPr>
          <w:rFonts w:ascii="Arial Narrow" w:hAnsi="Arial Narrow"/>
          <w:b/>
          <w:bCs/>
        </w:rPr>
        <w:t>CIF (</w:t>
      </w:r>
      <w:proofErr w:type="spellStart"/>
      <w:r w:rsidRPr="00F94314">
        <w:rPr>
          <w:rFonts w:ascii="Arial Narrow" w:hAnsi="Arial Narrow"/>
          <w:b/>
          <w:bCs/>
        </w:rPr>
        <w:t>Cost</w:t>
      </w:r>
      <w:proofErr w:type="spellEnd"/>
      <w:r w:rsidRPr="00F94314">
        <w:rPr>
          <w:rFonts w:ascii="Arial Narrow" w:hAnsi="Arial Narrow"/>
          <w:b/>
          <w:bCs/>
        </w:rPr>
        <w:t xml:space="preserve">, </w:t>
      </w:r>
      <w:proofErr w:type="spellStart"/>
      <w:r w:rsidRPr="00F94314">
        <w:rPr>
          <w:rFonts w:ascii="Arial Narrow" w:hAnsi="Arial Narrow"/>
          <w:b/>
          <w:bCs/>
        </w:rPr>
        <w:t>Insurance</w:t>
      </w:r>
      <w:proofErr w:type="spellEnd"/>
      <w:r w:rsidRPr="00F94314">
        <w:rPr>
          <w:rFonts w:ascii="Arial Narrow" w:hAnsi="Arial Narrow"/>
          <w:b/>
          <w:bCs/>
        </w:rPr>
        <w:t xml:space="preserve"> and </w:t>
      </w:r>
      <w:proofErr w:type="spellStart"/>
      <w:r w:rsidRPr="00F94314">
        <w:rPr>
          <w:rFonts w:ascii="Arial Narrow" w:hAnsi="Arial Narrow"/>
          <w:b/>
          <w:bCs/>
        </w:rPr>
        <w:t>Freight</w:t>
      </w:r>
      <w:proofErr w:type="spellEnd"/>
      <w:r w:rsidRPr="00F94314">
        <w:rPr>
          <w:rFonts w:ascii="Arial Narrow" w:hAnsi="Arial Narrow"/>
          <w:b/>
          <w:bCs/>
        </w:rPr>
        <w:t xml:space="preserve">) - Costo, Seguro y Flete (puerto de destino convenido) </w:t>
      </w:r>
    </w:p>
    <w:p w:rsidR="00A754B1" w:rsidRPr="00F94314" w:rsidRDefault="00A754B1" w:rsidP="00A754B1">
      <w:pPr>
        <w:spacing w:line="360" w:lineRule="auto"/>
        <w:jc w:val="both"/>
        <w:rPr>
          <w:rFonts w:ascii="Arial Narrow" w:hAnsi="Arial Narrow"/>
          <w:color w:val="000000"/>
          <w:sz w:val="24"/>
          <w:szCs w:val="24"/>
        </w:rPr>
      </w:pPr>
      <w:r w:rsidRPr="00F94314">
        <w:rPr>
          <w:rFonts w:ascii="Arial Narrow" w:hAnsi="Arial Narrow"/>
          <w:color w:val="150A0F"/>
          <w:sz w:val="24"/>
          <w:szCs w:val="24"/>
        </w:rPr>
        <w:t>Significa que el vendedor entrega la mercadería cuando esta sobrepasa la borda del buque en el puerto de embarque convenido.</w:t>
      </w:r>
    </w:p>
    <w:p w:rsidR="00A754B1" w:rsidRPr="00F94314" w:rsidRDefault="00A754B1" w:rsidP="00A754B1">
      <w:pPr>
        <w:spacing w:line="360" w:lineRule="auto"/>
        <w:jc w:val="both"/>
        <w:rPr>
          <w:rFonts w:ascii="Arial Narrow" w:hAnsi="Arial Narrow"/>
          <w:color w:val="150A0F"/>
          <w:sz w:val="24"/>
          <w:szCs w:val="24"/>
        </w:rPr>
      </w:pPr>
      <w:r w:rsidRPr="00F94314">
        <w:rPr>
          <w:rFonts w:ascii="Arial Narrow" w:hAnsi="Arial Narrow"/>
          <w:color w:val="150A0F"/>
          <w:sz w:val="24"/>
          <w:szCs w:val="24"/>
        </w:rPr>
        <w:t>El vendedor debe pagar los costos y el flete necesarios para conducir las mercaderías al puerto de destino convenido. En condiciones CIF el vendedor debe también contratar un seguro y pagar la prima correspondiente, a fin de cubrir los riesgos de pérdida o daño que pueda sufrir la mercadería durante el transporte.</w:t>
      </w:r>
    </w:p>
    <w:p w:rsidR="00A754B1" w:rsidRPr="00F94314" w:rsidRDefault="00A754B1" w:rsidP="00A754B1">
      <w:pPr>
        <w:spacing w:line="360" w:lineRule="auto"/>
        <w:jc w:val="both"/>
        <w:rPr>
          <w:rFonts w:ascii="Arial Narrow" w:hAnsi="Arial Narrow"/>
          <w:color w:val="150A0F"/>
          <w:sz w:val="24"/>
          <w:szCs w:val="24"/>
        </w:rPr>
      </w:pPr>
      <w:r w:rsidRPr="00F94314">
        <w:rPr>
          <w:rFonts w:ascii="Arial Narrow" w:hAnsi="Arial Narrow"/>
          <w:color w:val="150A0F"/>
          <w:sz w:val="24"/>
          <w:szCs w:val="24"/>
        </w:rPr>
        <w:t>El comprador ha de observar que el vendedor está obligado a conseguir un seguro sólo con cobertura mínima. Si el comprador desea mayor cobertura necesitará acordarlo expresamente con el vendedor o bien concertar su propio seguro adicional. El término CIF exige al vendedor despachar las mercaderías para la exportación.</w:t>
      </w:r>
    </w:p>
    <w:p w:rsidR="00A754B1" w:rsidRPr="00F94314" w:rsidRDefault="00A754B1" w:rsidP="00A754B1">
      <w:pPr>
        <w:pStyle w:val="paranormaltext"/>
        <w:spacing w:line="360" w:lineRule="auto"/>
        <w:jc w:val="both"/>
        <w:rPr>
          <w:rFonts w:ascii="Arial Narrow" w:hAnsi="Arial Narrow"/>
        </w:rPr>
      </w:pPr>
      <w:r w:rsidRPr="00F94314">
        <w:rPr>
          <w:rFonts w:ascii="Arial Narrow" w:hAnsi="Arial Narrow"/>
        </w:rPr>
        <w:t xml:space="preserve">Este término puede ser utilizado sólo para el transporte por mar o por vías navegables interiores. </w:t>
      </w:r>
    </w:p>
    <w:p w:rsidR="00A754B1" w:rsidRPr="00F94314" w:rsidRDefault="00A754B1" w:rsidP="00A754B1">
      <w:pPr>
        <w:pStyle w:val="paranormaltext"/>
        <w:spacing w:line="360" w:lineRule="auto"/>
        <w:jc w:val="both"/>
        <w:rPr>
          <w:rFonts w:ascii="Arial Narrow" w:hAnsi="Arial Narrow"/>
          <w:b/>
        </w:rPr>
      </w:pPr>
      <w:r w:rsidRPr="00F94314">
        <w:rPr>
          <w:rStyle w:val="maintitletext"/>
          <w:rFonts w:ascii="Arial Narrow" w:hAnsi="Arial Narrow"/>
          <w:b/>
        </w:rPr>
        <w:t>Derechos arancelarios, aranceles</w:t>
      </w:r>
    </w:p>
    <w:p w:rsidR="00A754B1" w:rsidRPr="00F94314" w:rsidRDefault="00A754B1" w:rsidP="00A754B1">
      <w:pPr>
        <w:pStyle w:val="paranormaltext"/>
        <w:spacing w:line="360" w:lineRule="auto"/>
        <w:jc w:val="both"/>
        <w:rPr>
          <w:rStyle w:val="maintitletext"/>
          <w:rFonts w:ascii="Arial Narrow" w:hAnsi="Arial Narrow"/>
          <w:lang w:val="es-ES_tradnl"/>
        </w:rPr>
      </w:pPr>
      <w:r w:rsidRPr="00F94314">
        <w:rPr>
          <w:rFonts w:ascii="Arial Narrow" w:hAnsi="Arial Narrow"/>
          <w:lang w:val="es-ES_tradnl"/>
        </w:rPr>
        <w:t xml:space="preserve">Derechos de aduana aplicados a las mercancías importadas. Pueden ser </w:t>
      </w:r>
      <w:r w:rsidRPr="00F94314">
        <w:rPr>
          <w:rFonts w:ascii="Arial Narrow" w:hAnsi="Arial Narrow"/>
          <w:b/>
          <w:bCs/>
          <w:iCs/>
          <w:lang w:val="es-ES_tradnl"/>
        </w:rPr>
        <w:t xml:space="preserve">ad </w:t>
      </w:r>
      <w:proofErr w:type="spellStart"/>
      <w:r w:rsidRPr="00F94314">
        <w:rPr>
          <w:rFonts w:ascii="Arial Narrow" w:hAnsi="Arial Narrow"/>
          <w:b/>
          <w:bCs/>
          <w:iCs/>
          <w:lang w:val="es-ES_tradnl"/>
        </w:rPr>
        <w:t>valorem</w:t>
      </w:r>
      <w:proofErr w:type="spellEnd"/>
      <w:r w:rsidRPr="00F94314">
        <w:rPr>
          <w:rFonts w:ascii="Arial Narrow" w:hAnsi="Arial Narrow"/>
          <w:lang w:val="es-ES_tradnl"/>
        </w:rPr>
        <w:t xml:space="preserve"> (un porcentaje del valor) o </w:t>
      </w:r>
      <w:r w:rsidRPr="00F94314">
        <w:rPr>
          <w:rFonts w:ascii="Arial Narrow" w:hAnsi="Arial Narrow"/>
          <w:b/>
          <w:bCs/>
          <w:lang w:val="es-ES_tradnl"/>
        </w:rPr>
        <w:t>específicos</w:t>
      </w:r>
      <w:r w:rsidRPr="00F94314">
        <w:rPr>
          <w:rFonts w:ascii="Arial Narrow" w:hAnsi="Arial Narrow"/>
          <w:lang w:val="es-ES_tradnl"/>
        </w:rPr>
        <w:t xml:space="preserve"> (por ejemplo, 7 dólares por 100 kg). La imposición de derechos arancelarios sobre un producto importado supone una ventaja de precio para el producto nacional similar y constituye para el Estado una forma de obtener ingresos.</w:t>
      </w:r>
    </w:p>
    <w:p w:rsidR="00A754B1" w:rsidRDefault="00A754B1" w:rsidP="00A754B1">
      <w:pPr>
        <w:pStyle w:val="paranormaltext"/>
        <w:spacing w:line="360" w:lineRule="auto"/>
        <w:jc w:val="both"/>
        <w:rPr>
          <w:rStyle w:val="maintitletext"/>
          <w:rFonts w:ascii="Arial Narrow" w:hAnsi="Arial Narrow"/>
          <w:b/>
        </w:rPr>
      </w:pPr>
    </w:p>
    <w:p w:rsidR="00A754B1" w:rsidRPr="00F94314" w:rsidRDefault="00A754B1" w:rsidP="00A754B1">
      <w:pPr>
        <w:pStyle w:val="paranormaltext"/>
        <w:spacing w:line="360" w:lineRule="auto"/>
        <w:jc w:val="both"/>
        <w:rPr>
          <w:rStyle w:val="maintitletext"/>
          <w:rFonts w:ascii="Arial Narrow" w:hAnsi="Arial Narrow"/>
          <w:b/>
        </w:rPr>
      </w:pPr>
      <w:r w:rsidRPr="00F94314">
        <w:rPr>
          <w:rStyle w:val="maintitletext"/>
          <w:rFonts w:ascii="Arial Narrow" w:hAnsi="Arial Narrow"/>
          <w:b/>
        </w:rPr>
        <w:lastRenderedPageBreak/>
        <w:t xml:space="preserve">FOB </w:t>
      </w:r>
    </w:p>
    <w:p w:rsidR="00A754B1" w:rsidRPr="00F94314" w:rsidRDefault="00A754B1" w:rsidP="00A754B1">
      <w:pPr>
        <w:pStyle w:val="paranormaltext"/>
        <w:spacing w:line="360" w:lineRule="auto"/>
        <w:jc w:val="both"/>
        <w:rPr>
          <w:rStyle w:val="maintitletext"/>
          <w:rFonts w:ascii="Arial Narrow" w:hAnsi="Arial Narrow"/>
          <w:b/>
        </w:rPr>
      </w:pPr>
      <w:r w:rsidRPr="00F94314">
        <w:rPr>
          <w:rFonts w:ascii="Arial Narrow" w:hAnsi="Arial Narrow"/>
        </w:rPr>
        <w:t>Libre a bordo, independientemente del medio de transporte, en el punto de embarque directo del vendedor al comprador.</w:t>
      </w:r>
    </w:p>
    <w:p w:rsidR="00A754B1" w:rsidRPr="00F94314" w:rsidRDefault="00A754B1" w:rsidP="00A754B1">
      <w:pPr>
        <w:pStyle w:val="paranormaltext"/>
        <w:spacing w:line="360" w:lineRule="auto"/>
        <w:jc w:val="both"/>
        <w:rPr>
          <w:rStyle w:val="maintitletext"/>
          <w:rFonts w:ascii="Arial Narrow" w:hAnsi="Arial Narrow"/>
          <w:b/>
        </w:rPr>
      </w:pPr>
      <w:r w:rsidRPr="00F94314">
        <w:rPr>
          <w:rStyle w:val="maintitletext"/>
          <w:rFonts w:ascii="Arial Narrow" w:hAnsi="Arial Narrow"/>
          <w:b/>
        </w:rPr>
        <w:t>GATT</w:t>
      </w:r>
    </w:p>
    <w:p w:rsidR="00A754B1" w:rsidRPr="00F94314" w:rsidRDefault="00A754B1" w:rsidP="00A754B1">
      <w:pPr>
        <w:pStyle w:val="paranormaltext"/>
        <w:spacing w:line="360" w:lineRule="auto"/>
        <w:jc w:val="both"/>
        <w:rPr>
          <w:rFonts w:ascii="Arial Narrow" w:hAnsi="Arial Narrow"/>
          <w:lang w:val="es-ES_tradnl"/>
        </w:rPr>
      </w:pPr>
      <w:r w:rsidRPr="00F94314">
        <w:rPr>
          <w:rFonts w:ascii="Arial Narrow" w:hAnsi="Arial Narrow"/>
          <w:lang w:val="es-ES_tradnl"/>
        </w:rPr>
        <w:t xml:space="preserve">Acuerdo General sobre Aranceles Aduaneros y Comercio, que ha sido sustituido por la OMC en tanto que organización internacional. El Acuerdo General actualizado es ahora el acuerdo de la OMC que regula el comercio de mercancías. </w:t>
      </w:r>
      <w:r w:rsidRPr="00F94314">
        <w:rPr>
          <w:rFonts w:ascii="Arial Narrow" w:hAnsi="Arial Narrow"/>
          <w:b/>
          <w:bCs/>
          <w:lang w:val="es-ES_tradnl"/>
        </w:rPr>
        <w:t>GATT de 1947</w:t>
      </w:r>
      <w:r w:rsidRPr="00F94314">
        <w:rPr>
          <w:rFonts w:ascii="Arial Narrow" w:hAnsi="Arial Narrow"/>
          <w:lang w:val="es-ES_tradnl"/>
        </w:rPr>
        <w:t xml:space="preserve">: término oficial utilizado para referirse a la versión antigua del Acuerdo General (anterior a 1994). </w:t>
      </w:r>
      <w:r w:rsidRPr="00F94314">
        <w:rPr>
          <w:rFonts w:ascii="Arial Narrow" w:hAnsi="Arial Narrow"/>
          <w:b/>
          <w:bCs/>
          <w:lang w:val="es-ES_tradnl"/>
        </w:rPr>
        <w:t>GATT de 1994</w:t>
      </w:r>
      <w:r w:rsidRPr="00F94314">
        <w:rPr>
          <w:rFonts w:ascii="Arial Narrow" w:hAnsi="Arial Narrow"/>
          <w:lang w:val="es-ES_tradnl"/>
        </w:rPr>
        <w:t>: término</w:t>
      </w:r>
      <w:r w:rsidR="00440465">
        <w:rPr>
          <w:rFonts w:ascii="Arial Narrow" w:hAnsi="Arial Narrow"/>
          <w:lang w:val="es-ES_tradnl"/>
        </w:rPr>
        <w:t xml:space="preserve"> </w:t>
      </w:r>
      <w:r w:rsidRPr="00F94314">
        <w:rPr>
          <w:rFonts w:ascii="Arial Narrow" w:hAnsi="Arial Narrow"/>
          <w:lang w:val="es-ES_tradnl"/>
        </w:rPr>
        <w:t>oficial utilizado para referirse a la</w:t>
      </w:r>
      <w:r w:rsidR="00440465">
        <w:rPr>
          <w:rFonts w:ascii="Arial Narrow" w:hAnsi="Arial Narrow"/>
          <w:lang w:val="es-ES_tradnl"/>
        </w:rPr>
        <w:t xml:space="preserve"> </w:t>
      </w:r>
      <w:r w:rsidRPr="00F94314">
        <w:rPr>
          <w:rFonts w:ascii="Arial Narrow" w:hAnsi="Arial Narrow"/>
          <w:lang w:val="es-ES_tradnl"/>
        </w:rPr>
        <w:t xml:space="preserve">nueva versión del Acuerdo General que está incorporada al Acuerdo sobre la OMC e incluye el GATT de 1947. </w:t>
      </w:r>
    </w:p>
    <w:p w:rsidR="00A754B1" w:rsidRPr="00F94314" w:rsidRDefault="00A754B1" w:rsidP="00A754B1">
      <w:pPr>
        <w:spacing w:line="360" w:lineRule="auto"/>
        <w:jc w:val="both"/>
        <w:rPr>
          <w:rFonts w:ascii="Arial Narrow" w:hAnsi="Arial Narrow"/>
          <w:color w:val="150A0F"/>
          <w:sz w:val="24"/>
          <w:szCs w:val="24"/>
        </w:rPr>
      </w:pPr>
      <w:r w:rsidRPr="00F94314">
        <w:rPr>
          <w:rFonts w:ascii="Arial Narrow" w:hAnsi="Arial Narrow"/>
          <w:b/>
          <w:bCs/>
          <w:color w:val="150A0F"/>
          <w:sz w:val="24"/>
          <w:szCs w:val="24"/>
        </w:rPr>
        <w:t>MCCA</w:t>
      </w:r>
    </w:p>
    <w:p w:rsidR="00A754B1" w:rsidRPr="00F94314" w:rsidRDefault="00A754B1" w:rsidP="00A754B1">
      <w:pPr>
        <w:spacing w:line="360" w:lineRule="auto"/>
        <w:jc w:val="both"/>
        <w:rPr>
          <w:rFonts w:ascii="Arial Narrow" w:hAnsi="Arial Narrow"/>
          <w:color w:val="150A0F"/>
          <w:sz w:val="24"/>
          <w:szCs w:val="24"/>
        </w:rPr>
      </w:pPr>
      <w:r w:rsidRPr="00F94314">
        <w:rPr>
          <w:rFonts w:ascii="Arial Narrow" w:hAnsi="Arial Narrow"/>
          <w:color w:val="150A0F"/>
          <w:sz w:val="24"/>
          <w:szCs w:val="24"/>
        </w:rPr>
        <w:t xml:space="preserve">Mercado Común Centroamericano. </w:t>
      </w:r>
      <w:r w:rsidRPr="00F94314">
        <w:rPr>
          <w:rFonts w:ascii="Arial Narrow" w:hAnsi="Arial Narrow"/>
          <w:sz w:val="24"/>
          <w:szCs w:val="24"/>
        </w:rPr>
        <w:t>El Tratado General de Integración Centroamericana (conocido como Tratado de Managua) fue suscrito en 1960 y entró en vigor en 1961 para cuatro países: Costa Rica, El Salvador, Guatemala, Honduras y Nicaragua. Costa Rica se adhirió al Tratado en 1963.</w:t>
      </w:r>
    </w:p>
    <w:p w:rsidR="00A754B1" w:rsidRPr="00F94314" w:rsidRDefault="00A754B1" w:rsidP="00A754B1">
      <w:pPr>
        <w:pStyle w:val="paranormaltext"/>
        <w:spacing w:line="360" w:lineRule="auto"/>
        <w:jc w:val="both"/>
        <w:rPr>
          <w:rStyle w:val="maintitletext"/>
          <w:rFonts w:ascii="Arial Narrow" w:hAnsi="Arial Narrow"/>
          <w:b/>
        </w:rPr>
      </w:pPr>
      <w:r w:rsidRPr="00F94314">
        <w:rPr>
          <w:rStyle w:val="maintitletext"/>
          <w:rFonts w:ascii="Arial Narrow" w:hAnsi="Arial Narrow"/>
          <w:b/>
        </w:rPr>
        <w:t>Normas de origen</w:t>
      </w:r>
    </w:p>
    <w:p w:rsidR="00A754B1" w:rsidRPr="00F94314" w:rsidRDefault="00A754B1" w:rsidP="00A754B1">
      <w:pPr>
        <w:pStyle w:val="paranormaltext"/>
        <w:spacing w:line="360" w:lineRule="auto"/>
        <w:jc w:val="both"/>
        <w:rPr>
          <w:rFonts w:ascii="Arial Narrow" w:hAnsi="Arial Narrow"/>
          <w:lang w:val="es-ES_tradnl"/>
        </w:rPr>
      </w:pPr>
      <w:r w:rsidRPr="00F94314">
        <w:rPr>
          <w:rFonts w:ascii="Arial Narrow" w:hAnsi="Arial Narrow"/>
          <w:lang w:val="es-ES_tradnl"/>
        </w:rPr>
        <w:t>Leyes, reglamentos y procedimientos administrativos con arreglo a los cuales se determina el país de origen de un producto. De la decisión de la autoridad de aduanas acerca del origen de una partida de productos depende por ejemplo que ésta se incluya en un contingente, pueda beneficiarse de una preferencia arancelaria, esté gravada con un derecho antidumping, etc. Esas normas varían de un país a otro.</w:t>
      </w:r>
    </w:p>
    <w:p w:rsidR="00A754B1" w:rsidRPr="00F94314" w:rsidRDefault="00A754B1" w:rsidP="00A754B1">
      <w:pPr>
        <w:spacing w:line="360" w:lineRule="auto"/>
        <w:jc w:val="both"/>
        <w:rPr>
          <w:rFonts w:ascii="Arial Narrow" w:hAnsi="Arial Narrow"/>
          <w:color w:val="150A0F"/>
          <w:sz w:val="24"/>
          <w:szCs w:val="24"/>
        </w:rPr>
      </w:pPr>
      <w:r w:rsidRPr="00F94314">
        <w:rPr>
          <w:rFonts w:ascii="Arial Narrow" w:hAnsi="Arial Narrow"/>
          <w:b/>
          <w:bCs/>
          <w:color w:val="150A0F"/>
          <w:sz w:val="24"/>
          <w:szCs w:val="24"/>
        </w:rPr>
        <w:t>OMC</w:t>
      </w:r>
    </w:p>
    <w:p w:rsidR="00A754B1" w:rsidRPr="00F94314" w:rsidRDefault="00A754B1" w:rsidP="00A754B1">
      <w:pPr>
        <w:spacing w:line="360" w:lineRule="auto"/>
        <w:jc w:val="both"/>
        <w:rPr>
          <w:rFonts w:ascii="Arial Narrow" w:hAnsi="Arial Narrow"/>
          <w:color w:val="150A0F"/>
          <w:sz w:val="24"/>
          <w:szCs w:val="24"/>
        </w:rPr>
      </w:pPr>
      <w:r w:rsidRPr="00F94314">
        <w:rPr>
          <w:rFonts w:ascii="Arial Narrow" w:hAnsi="Arial Narrow"/>
          <w:color w:val="150A0F"/>
          <w:sz w:val="24"/>
          <w:szCs w:val="24"/>
        </w:rPr>
        <w:t>Organización Mundial del Comercio.</w:t>
      </w:r>
      <w:r w:rsidRPr="00F94314">
        <w:rPr>
          <w:rFonts w:ascii="Arial Narrow" w:hAnsi="Arial Narrow"/>
          <w:sz w:val="24"/>
          <w:szCs w:val="24"/>
        </w:rPr>
        <w:t xml:space="preserve"> La Organización Mundial del Comercio (OMC), establecida el 1º de enero de 1995, conforma la base jurídica e institucional del sistema multilateral de </w:t>
      </w:r>
      <w:r w:rsidRPr="00F94314">
        <w:rPr>
          <w:rFonts w:ascii="Arial Narrow" w:hAnsi="Arial Narrow"/>
          <w:sz w:val="24"/>
          <w:szCs w:val="24"/>
        </w:rPr>
        <w:lastRenderedPageBreak/>
        <w:t>comercio. De ella dimanan las principales obligaciones contractuales que determinan la manera en que los gobiernos configuran y aplican las leyes y reglamentos comerciales nacionales. Constituye asimismo la plataforma a partir de la cual se desarrollan las relaciones comerciales entre los distintos países mediante un ejercicio colectivo de debate, negociación y resolución. La OMC es la encarnación de los resultados de las negociaciones comerciales de la Ronda Uruguay y la sucesora del Acuerdo General sobre Aranceles Aduaneros y Comercio (GATT)</w:t>
      </w:r>
    </w:p>
    <w:p w:rsidR="00A754B1" w:rsidRPr="00F94314" w:rsidRDefault="00A754B1" w:rsidP="00A754B1">
      <w:pPr>
        <w:pStyle w:val="paranormaltext"/>
        <w:spacing w:line="360" w:lineRule="auto"/>
        <w:jc w:val="both"/>
        <w:rPr>
          <w:rStyle w:val="maintitletext"/>
          <w:rFonts w:ascii="Arial Narrow" w:hAnsi="Arial Narrow"/>
          <w:b/>
        </w:rPr>
      </w:pPr>
      <w:r w:rsidRPr="00F94314">
        <w:rPr>
          <w:rStyle w:val="maintitletext"/>
          <w:rFonts w:ascii="Arial Narrow" w:hAnsi="Arial Narrow"/>
          <w:b/>
        </w:rPr>
        <w:t>Progresividad arancelaria</w:t>
      </w:r>
    </w:p>
    <w:p w:rsidR="00A754B1" w:rsidRPr="00F94314" w:rsidRDefault="00A754B1" w:rsidP="00A754B1">
      <w:pPr>
        <w:pStyle w:val="paranormaltext"/>
        <w:spacing w:line="360" w:lineRule="auto"/>
        <w:jc w:val="both"/>
        <w:rPr>
          <w:rFonts w:ascii="Arial Narrow" w:hAnsi="Arial Narrow"/>
          <w:lang w:val="es-ES_tradnl"/>
        </w:rPr>
      </w:pPr>
      <w:r w:rsidRPr="00F94314">
        <w:rPr>
          <w:rFonts w:ascii="Arial Narrow" w:hAnsi="Arial Narrow"/>
          <w:lang w:val="es-ES_tradnl"/>
        </w:rPr>
        <w:t xml:space="preserve">Se llama así a la imposición de derechos de aduana más elevados para los productos </w:t>
      </w:r>
      <w:proofErr w:type="spellStart"/>
      <w:r w:rsidRPr="00F94314">
        <w:rPr>
          <w:rFonts w:ascii="Arial Narrow" w:hAnsi="Arial Narrow"/>
          <w:lang w:val="es-ES_tradnl"/>
        </w:rPr>
        <w:t>semi</w:t>
      </w:r>
      <w:proofErr w:type="spellEnd"/>
      <w:r w:rsidRPr="00F94314">
        <w:rPr>
          <w:rFonts w:ascii="Arial Narrow" w:hAnsi="Arial Narrow"/>
          <w:lang w:val="es-ES_tradnl"/>
        </w:rPr>
        <w:t>-manufacturados que para las materias primas y todavía más altos para los productos terminados. Con este sistema se protege a las industrias nacionales de transformación y se dificulta el desarrollo de la industria transformadora de los países productores de materias primas.</w:t>
      </w:r>
    </w:p>
    <w:p w:rsidR="00A754B1" w:rsidRPr="00F94314" w:rsidRDefault="00A754B1" w:rsidP="00A754B1">
      <w:pPr>
        <w:spacing w:line="360" w:lineRule="auto"/>
        <w:jc w:val="both"/>
        <w:rPr>
          <w:rFonts w:ascii="Arial Narrow" w:hAnsi="Arial Narrow"/>
          <w:color w:val="150A0F"/>
          <w:sz w:val="24"/>
          <w:szCs w:val="24"/>
        </w:rPr>
      </w:pPr>
      <w:r w:rsidRPr="00F94314">
        <w:rPr>
          <w:rFonts w:ascii="Arial Narrow" w:hAnsi="Arial Narrow"/>
          <w:b/>
          <w:bCs/>
          <w:color w:val="150A0F"/>
          <w:sz w:val="24"/>
          <w:szCs w:val="24"/>
        </w:rPr>
        <w:t>SICE</w:t>
      </w:r>
    </w:p>
    <w:p w:rsidR="00A754B1" w:rsidRPr="00F94314" w:rsidRDefault="00A754B1" w:rsidP="00A754B1">
      <w:pPr>
        <w:spacing w:line="360" w:lineRule="auto"/>
        <w:jc w:val="both"/>
        <w:rPr>
          <w:rFonts w:ascii="Arial Narrow" w:hAnsi="Arial Narrow"/>
          <w:color w:val="150A0F"/>
          <w:sz w:val="24"/>
          <w:szCs w:val="24"/>
        </w:rPr>
      </w:pPr>
      <w:r w:rsidRPr="00F94314">
        <w:rPr>
          <w:rFonts w:ascii="Arial Narrow" w:hAnsi="Arial Narrow"/>
          <w:color w:val="150A0F"/>
          <w:sz w:val="24"/>
          <w:szCs w:val="24"/>
        </w:rPr>
        <w:t xml:space="preserve">Sistema de Información al Comercio Exterior de la OEA </w:t>
      </w:r>
    </w:p>
    <w:p w:rsidR="00A754B1" w:rsidRPr="00F94314" w:rsidRDefault="00A754B1" w:rsidP="00A754B1">
      <w:pPr>
        <w:pStyle w:val="paranormaltext"/>
        <w:spacing w:line="360" w:lineRule="auto"/>
        <w:jc w:val="both"/>
        <w:rPr>
          <w:rFonts w:ascii="Arial Narrow" w:hAnsi="Arial Narrow"/>
          <w:b/>
        </w:rPr>
      </w:pPr>
      <w:r w:rsidRPr="00F94314">
        <w:rPr>
          <w:rStyle w:val="maintitletext"/>
          <w:rFonts w:ascii="Arial Narrow" w:hAnsi="Arial Narrow"/>
          <w:b/>
        </w:rPr>
        <w:t>Sistema Armonizado</w:t>
      </w:r>
    </w:p>
    <w:p w:rsidR="00A754B1" w:rsidRPr="00F94314" w:rsidRDefault="00A754B1" w:rsidP="00A754B1">
      <w:pPr>
        <w:pStyle w:val="paranormaltext"/>
        <w:spacing w:line="360" w:lineRule="auto"/>
        <w:jc w:val="both"/>
        <w:rPr>
          <w:rFonts w:ascii="Arial Narrow" w:hAnsi="Arial Narrow"/>
        </w:rPr>
      </w:pPr>
      <w:r w:rsidRPr="00F94314">
        <w:rPr>
          <w:rFonts w:ascii="Arial Narrow" w:hAnsi="Arial Narrow"/>
          <w:lang w:val="es-ES_tradnl"/>
        </w:rPr>
        <w:t xml:space="preserve">Nomenclatura internacional establecida por la Organización Mundial de Aduanas, basada en una clasificación de las mercancías conforme a un sistema de códigos de 6 dígitos aceptado por todos los países participantes. Éstos pueden establecer sus propias </w:t>
      </w:r>
      <w:proofErr w:type="spellStart"/>
      <w:r w:rsidRPr="00F94314">
        <w:rPr>
          <w:rFonts w:ascii="Arial Narrow" w:hAnsi="Arial Narrow"/>
          <w:lang w:val="es-ES_tradnl"/>
        </w:rPr>
        <w:t>subclasificaciones</w:t>
      </w:r>
      <w:proofErr w:type="spellEnd"/>
      <w:r w:rsidRPr="00F94314">
        <w:rPr>
          <w:rFonts w:ascii="Arial Narrow" w:hAnsi="Arial Narrow"/>
          <w:lang w:val="es-ES_tradnl"/>
        </w:rPr>
        <w:t xml:space="preserve"> de más de 6 dígitos con fines arancelarios o de otra clase.</w:t>
      </w:r>
    </w:p>
    <w:p w:rsidR="00A754B1" w:rsidRDefault="00A754B1" w:rsidP="00A754B1">
      <w:pPr>
        <w:spacing w:line="360" w:lineRule="auto"/>
        <w:jc w:val="both"/>
        <w:rPr>
          <w:rFonts w:ascii="Arial Narrow" w:hAnsi="Arial Narrow"/>
          <w:color w:val="150A0F"/>
          <w:sz w:val="24"/>
          <w:szCs w:val="24"/>
        </w:rPr>
      </w:pPr>
      <w:r w:rsidRPr="00F94314">
        <w:rPr>
          <w:rFonts w:ascii="Arial Narrow" w:hAnsi="Arial Narrow"/>
          <w:b/>
          <w:bCs/>
          <w:color w:val="150A0F"/>
          <w:sz w:val="24"/>
          <w:szCs w:val="24"/>
        </w:rPr>
        <w:t>SGP</w:t>
      </w:r>
    </w:p>
    <w:p w:rsidR="00A754B1" w:rsidRPr="00F94314" w:rsidRDefault="00A754B1" w:rsidP="00A754B1">
      <w:pPr>
        <w:spacing w:line="360" w:lineRule="auto"/>
        <w:jc w:val="both"/>
        <w:rPr>
          <w:rFonts w:ascii="Arial Narrow" w:hAnsi="Arial Narrow"/>
          <w:color w:val="150A0F"/>
          <w:sz w:val="24"/>
          <w:szCs w:val="24"/>
        </w:rPr>
      </w:pPr>
      <w:r w:rsidRPr="00F94314">
        <w:rPr>
          <w:rFonts w:ascii="Arial Narrow" w:hAnsi="Arial Narrow"/>
          <w:color w:val="150A0F"/>
          <w:sz w:val="24"/>
          <w:szCs w:val="24"/>
        </w:rPr>
        <w:t xml:space="preserve">Sistema Generalizado de Preferencias </w:t>
      </w:r>
    </w:p>
    <w:p w:rsidR="00A754B1" w:rsidRPr="00F94314" w:rsidRDefault="00A754B1" w:rsidP="00A754B1">
      <w:pPr>
        <w:spacing w:line="360" w:lineRule="auto"/>
        <w:jc w:val="both"/>
        <w:rPr>
          <w:rFonts w:ascii="Arial Narrow" w:hAnsi="Arial Narrow"/>
          <w:b/>
          <w:bCs/>
          <w:color w:val="150A0F"/>
          <w:sz w:val="24"/>
          <w:szCs w:val="24"/>
        </w:rPr>
      </w:pPr>
      <w:proofErr w:type="spellStart"/>
      <w:r w:rsidRPr="00F94314">
        <w:rPr>
          <w:rFonts w:ascii="Arial Narrow" w:hAnsi="Arial Narrow"/>
          <w:b/>
          <w:bCs/>
          <w:color w:val="150A0F"/>
          <w:sz w:val="24"/>
          <w:szCs w:val="24"/>
        </w:rPr>
        <w:t>Subpartida</w:t>
      </w:r>
      <w:proofErr w:type="spellEnd"/>
    </w:p>
    <w:p w:rsidR="00A754B1" w:rsidRPr="00F94314" w:rsidRDefault="00A754B1" w:rsidP="00A754B1">
      <w:pPr>
        <w:spacing w:line="360" w:lineRule="auto"/>
        <w:jc w:val="both"/>
        <w:rPr>
          <w:rFonts w:ascii="Arial Narrow" w:hAnsi="Arial Narrow"/>
          <w:color w:val="150A0F"/>
          <w:sz w:val="24"/>
          <w:szCs w:val="24"/>
        </w:rPr>
      </w:pPr>
      <w:r w:rsidRPr="00F94314">
        <w:rPr>
          <w:rFonts w:ascii="Arial Narrow" w:hAnsi="Arial Narrow"/>
          <w:color w:val="150A0F"/>
          <w:sz w:val="24"/>
          <w:szCs w:val="24"/>
        </w:rPr>
        <w:t xml:space="preserve">Se refiere a los primeros seis dígitos de la clasificación arancelaria del Sistema Armonizado. </w:t>
      </w:r>
    </w:p>
    <w:p w:rsidR="00A754B1" w:rsidRDefault="00A754B1" w:rsidP="00A754B1">
      <w:pPr>
        <w:pStyle w:val="paranormaltext"/>
        <w:spacing w:line="360" w:lineRule="auto"/>
        <w:jc w:val="both"/>
        <w:rPr>
          <w:rFonts w:ascii="Arial Narrow" w:hAnsi="Arial Narrow"/>
          <w:b/>
          <w:bCs/>
          <w:iCs/>
        </w:rPr>
      </w:pPr>
    </w:p>
    <w:p w:rsidR="00A754B1" w:rsidRPr="00F94314" w:rsidRDefault="00A754B1" w:rsidP="00A754B1">
      <w:pPr>
        <w:pStyle w:val="paranormaltext"/>
        <w:spacing w:line="360" w:lineRule="auto"/>
        <w:jc w:val="both"/>
        <w:rPr>
          <w:rFonts w:ascii="Arial Narrow" w:hAnsi="Arial Narrow"/>
          <w:b/>
          <w:bCs/>
          <w:iCs/>
        </w:rPr>
      </w:pPr>
      <w:r w:rsidRPr="00F94314">
        <w:rPr>
          <w:rFonts w:ascii="Arial Narrow" w:hAnsi="Arial Narrow"/>
          <w:b/>
          <w:bCs/>
          <w:iCs/>
        </w:rPr>
        <w:lastRenderedPageBreak/>
        <w:t>Unión Aduanera</w:t>
      </w:r>
    </w:p>
    <w:p w:rsidR="00A754B1" w:rsidRPr="00F94314" w:rsidRDefault="00A754B1" w:rsidP="00A754B1">
      <w:pPr>
        <w:spacing w:line="360" w:lineRule="auto"/>
        <w:jc w:val="both"/>
        <w:rPr>
          <w:rFonts w:ascii="Arial Narrow" w:hAnsi="Arial Narrow"/>
          <w:color w:val="150A0F"/>
          <w:sz w:val="24"/>
          <w:szCs w:val="24"/>
        </w:rPr>
      </w:pPr>
      <w:r w:rsidRPr="00F94314">
        <w:rPr>
          <w:rFonts w:ascii="Arial Narrow" w:hAnsi="Arial Narrow"/>
          <w:color w:val="150A0F"/>
          <w:sz w:val="24"/>
          <w:szCs w:val="24"/>
        </w:rPr>
        <w:t xml:space="preserve">Es un acuerdo en que los países miembros eliminan mutuamente los aranceles aduaneros y las barreras no arancelarias y establecen un arancel externo común con respecto a los bienes de terceros países. </w:t>
      </w:r>
    </w:p>
    <w:p w:rsidR="00A754B1" w:rsidRPr="00F94314" w:rsidRDefault="00A754B1" w:rsidP="00A754B1">
      <w:pPr>
        <w:pStyle w:val="paranormaltext"/>
        <w:spacing w:line="360" w:lineRule="auto"/>
        <w:jc w:val="both"/>
        <w:rPr>
          <w:rFonts w:ascii="Arial Narrow" w:hAnsi="Arial Narrow"/>
          <w:b/>
          <w:bCs/>
          <w:iCs/>
        </w:rPr>
      </w:pPr>
      <w:r w:rsidRPr="00F94314">
        <w:rPr>
          <w:rFonts w:ascii="Arial Narrow" w:hAnsi="Arial Narrow"/>
          <w:b/>
          <w:bCs/>
          <w:iCs/>
        </w:rPr>
        <w:t xml:space="preserve">Valor aduanero </w:t>
      </w:r>
    </w:p>
    <w:p w:rsidR="00A754B1" w:rsidRDefault="00A754B1" w:rsidP="00A754B1">
      <w:pPr>
        <w:spacing w:line="360" w:lineRule="auto"/>
        <w:jc w:val="both"/>
        <w:rPr>
          <w:rFonts w:ascii="Arial Narrow" w:hAnsi="Arial Narrow"/>
          <w:color w:val="150A0F"/>
          <w:sz w:val="24"/>
          <w:szCs w:val="24"/>
        </w:rPr>
      </w:pPr>
      <w:r w:rsidRPr="00F94314">
        <w:rPr>
          <w:rFonts w:ascii="Arial Narrow" w:hAnsi="Arial Narrow"/>
          <w:color w:val="150A0F"/>
          <w:sz w:val="24"/>
          <w:szCs w:val="24"/>
        </w:rPr>
        <w:t xml:space="preserve">El valor de un bien para efectos de imposición de aranceles aduaneros sobre un bien importado. </w:t>
      </w:r>
    </w:p>
    <w:p w:rsidR="00A754B1" w:rsidRDefault="00A754B1" w:rsidP="00A754B1">
      <w:pPr>
        <w:spacing w:after="0" w:line="240" w:lineRule="auto"/>
        <w:rPr>
          <w:rFonts w:ascii="Arial Narrow" w:hAnsi="Arial Narrow" w:cs="Tahoma"/>
          <w:sz w:val="24"/>
          <w:szCs w:val="24"/>
        </w:rPr>
      </w:pPr>
      <w:r>
        <w:rPr>
          <w:rFonts w:ascii="Arial Narrow" w:hAnsi="Arial Narrow" w:cs="Tahoma"/>
          <w:sz w:val="24"/>
          <w:szCs w:val="24"/>
        </w:rPr>
        <w:br w:type="page"/>
      </w:r>
    </w:p>
    <w:p w:rsidR="00A754B1" w:rsidRDefault="00A754B1" w:rsidP="00A754B1">
      <w:pPr>
        <w:autoSpaceDE w:val="0"/>
        <w:autoSpaceDN w:val="0"/>
        <w:adjustRightInd w:val="0"/>
        <w:spacing w:after="0" w:line="360" w:lineRule="auto"/>
        <w:jc w:val="center"/>
        <w:rPr>
          <w:rFonts w:ascii="Arial Narrow" w:hAnsi="Arial Narrow" w:cs="Tahoma"/>
          <w:sz w:val="24"/>
          <w:szCs w:val="24"/>
          <w:lang w:val="es-MX"/>
        </w:rPr>
      </w:pPr>
    </w:p>
    <w:p w:rsidR="00A754B1" w:rsidRDefault="00A754B1" w:rsidP="00A754B1">
      <w:pPr>
        <w:autoSpaceDE w:val="0"/>
        <w:autoSpaceDN w:val="0"/>
        <w:adjustRightInd w:val="0"/>
        <w:spacing w:after="0" w:line="360" w:lineRule="auto"/>
        <w:jc w:val="center"/>
        <w:rPr>
          <w:rFonts w:ascii="Arial Narrow" w:hAnsi="Arial Narrow" w:cs="Tahoma"/>
          <w:sz w:val="24"/>
          <w:szCs w:val="24"/>
          <w:lang w:val="es-MX"/>
        </w:rPr>
      </w:pPr>
    </w:p>
    <w:p w:rsidR="00A754B1" w:rsidRDefault="00A754B1" w:rsidP="00A754B1">
      <w:pPr>
        <w:autoSpaceDE w:val="0"/>
        <w:autoSpaceDN w:val="0"/>
        <w:adjustRightInd w:val="0"/>
        <w:spacing w:after="0" w:line="360" w:lineRule="auto"/>
        <w:jc w:val="center"/>
        <w:rPr>
          <w:rFonts w:ascii="Arial Narrow" w:hAnsi="Arial Narrow" w:cs="Tahoma"/>
          <w:sz w:val="24"/>
          <w:szCs w:val="24"/>
          <w:lang w:val="es-MX"/>
        </w:rPr>
      </w:pPr>
    </w:p>
    <w:p w:rsidR="00A754B1" w:rsidRDefault="00A754B1" w:rsidP="00A754B1">
      <w:pPr>
        <w:autoSpaceDE w:val="0"/>
        <w:autoSpaceDN w:val="0"/>
        <w:adjustRightInd w:val="0"/>
        <w:spacing w:after="0" w:line="360" w:lineRule="auto"/>
        <w:jc w:val="center"/>
        <w:rPr>
          <w:rFonts w:ascii="Arial Narrow" w:hAnsi="Arial Narrow" w:cs="Tahoma"/>
          <w:sz w:val="24"/>
          <w:szCs w:val="24"/>
          <w:lang w:val="es-MX"/>
        </w:rPr>
      </w:pPr>
    </w:p>
    <w:p w:rsidR="00A754B1" w:rsidRDefault="00A754B1" w:rsidP="00A754B1">
      <w:pPr>
        <w:autoSpaceDE w:val="0"/>
        <w:autoSpaceDN w:val="0"/>
        <w:adjustRightInd w:val="0"/>
        <w:spacing w:after="0" w:line="360" w:lineRule="auto"/>
        <w:jc w:val="center"/>
        <w:rPr>
          <w:rFonts w:ascii="Arial Narrow" w:hAnsi="Arial Narrow" w:cs="Tahoma"/>
          <w:sz w:val="24"/>
          <w:szCs w:val="24"/>
          <w:lang w:val="es-MX"/>
        </w:rPr>
      </w:pPr>
    </w:p>
    <w:p w:rsidR="00A754B1" w:rsidRDefault="00A754B1" w:rsidP="00A754B1">
      <w:pPr>
        <w:autoSpaceDE w:val="0"/>
        <w:autoSpaceDN w:val="0"/>
        <w:adjustRightInd w:val="0"/>
        <w:spacing w:after="0" w:line="360" w:lineRule="auto"/>
        <w:jc w:val="center"/>
        <w:rPr>
          <w:rFonts w:ascii="Arial Narrow" w:hAnsi="Arial Narrow" w:cs="Tahoma"/>
          <w:sz w:val="24"/>
          <w:szCs w:val="24"/>
          <w:lang w:val="es-MX"/>
        </w:rPr>
      </w:pPr>
    </w:p>
    <w:p w:rsidR="00A754B1" w:rsidRDefault="00A754B1" w:rsidP="00A754B1">
      <w:pPr>
        <w:autoSpaceDE w:val="0"/>
        <w:autoSpaceDN w:val="0"/>
        <w:adjustRightInd w:val="0"/>
        <w:spacing w:after="0" w:line="360" w:lineRule="auto"/>
        <w:jc w:val="center"/>
        <w:rPr>
          <w:rFonts w:ascii="Arial Narrow" w:hAnsi="Arial Narrow" w:cs="Tahoma"/>
          <w:sz w:val="24"/>
          <w:szCs w:val="24"/>
          <w:lang w:val="es-MX"/>
        </w:rPr>
      </w:pPr>
    </w:p>
    <w:p w:rsidR="00A754B1" w:rsidRDefault="00A754B1" w:rsidP="00A754B1">
      <w:pPr>
        <w:autoSpaceDE w:val="0"/>
        <w:autoSpaceDN w:val="0"/>
        <w:adjustRightInd w:val="0"/>
        <w:spacing w:after="0" w:line="360" w:lineRule="auto"/>
        <w:jc w:val="center"/>
        <w:rPr>
          <w:rFonts w:ascii="Arial Narrow" w:hAnsi="Arial Narrow" w:cs="Tahoma"/>
          <w:sz w:val="24"/>
          <w:szCs w:val="24"/>
          <w:lang w:val="es-MX"/>
        </w:rPr>
      </w:pPr>
    </w:p>
    <w:p w:rsidR="00A754B1" w:rsidRDefault="00A754B1" w:rsidP="00A754B1">
      <w:pPr>
        <w:autoSpaceDE w:val="0"/>
        <w:autoSpaceDN w:val="0"/>
        <w:adjustRightInd w:val="0"/>
        <w:spacing w:after="0" w:line="360" w:lineRule="auto"/>
        <w:jc w:val="center"/>
        <w:rPr>
          <w:rFonts w:ascii="Arial Narrow" w:hAnsi="Arial Narrow" w:cs="Tahoma"/>
          <w:sz w:val="24"/>
          <w:szCs w:val="24"/>
          <w:lang w:val="es-MX"/>
        </w:rPr>
      </w:pPr>
    </w:p>
    <w:p w:rsidR="00A754B1" w:rsidRDefault="00A754B1" w:rsidP="00A754B1">
      <w:pPr>
        <w:autoSpaceDE w:val="0"/>
        <w:autoSpaceDN w:val="0"/>
        <w:adjustRightInd w:val="0"/>
        <w:spacing w:after="0" w:line="360" w:lineRule="auto"/>
        <w:jc w:val="center"/>
        <w:rPr>
          <w:rFonts w:ascii="Arial Narrow" w:hAnsi="Arial Narrow" w:cs="Tahoma"/>
          <w:sz w:val="24"/>
          <w:szCs w:val="24"/>
          <w:lang w:val="es-MX"/>
        </w:rPr>
      </w:pPr>
    </w:p>
    <w:p w:rsidR="00A754B1" w:rsidRDefault="00A754B1" w:rsidP="00A754B1">
      <w:pPr>
        <w:autoSpaceDE w:val="0"/>
        <w:autoSpaceDN w:val="0"/>
        <w:adjustRightInd w:val="0"/>
        <w:spacing w:after="0" w:line="360" w:lineRule="auto"/>
        <w:jc w:val="center"/>
        <w:rPr>
          <w:rFonts w:ascii="Arial Narrow" w:hAnsi="Arial Narrow" w:cs="Tahoma"/>
          <w:sz w:val="24"/>
          <w:szCs w:val="24"/>
          <w:lang w:val="es-MX"/>
        </w:rPr>
      </w:pPr>
    </w:p>
    <w:p w:rsidR="00A754B1" w:rsidRPr="001667F0" w:rsidRDefault="00A754B1" w:rsidP="00A754B1">
      <w:pPr>
        <w:autoSpaceDE w:val="0"/>
        <w:autoSpaceDN w:val="0"/>
        <w:adjustRightInd w:val="0"/>
        <w:spacing w:after="0" w:line="360" w:lineRule="auto"/>
        <w:jc w:val="center"/>
        <w:rPr>
          <w:rFonts w:ascii="Arial Narrow" w:hAnsi="Arial Narrow"/>
          <w:b/>
          <w:sz w:val="28"/>
          <w:szCs w:val="28"/>
        </w:rPr>
      </w:pPr>
      <w:r>
        <w:rPr>
          <w:rFonts w:ascii="Arial Narrow" w:hAnsi="Arial Narrow"/>
          <w:b/>
          <w:sz w:val="28"/>
          <w:szCs w:val="28"/>
        </w:rPr>
        <w:t>2.8</w:t>
      </w:r>
      <w:r w:rsidRPr="001667F0">
        <w:rPr>
          <w:rFonts w:ascii="Arial Narrow" w:hAnsi="Arial Narrow"/>
          <w:b/>
          <w:sz w:val="28"/>
          <w:szCs w:val="28"/>
        </w:rPr>
        <w:tab/>
        <w:t>ANEXOS</w:t>
      </w:r>
      <w:r w:rsidR="008F6D2C" w:rsidRPr="001667F0">
        <w:rPr>
          <w:rFonts w:ascii="Arial Narrow" w:hAnsi="Arial Narrow"/>
          <w:b/>
          <w:sz w:val="28"/>
          <w:szCs w:val="28"/>
        </w:rPr>
        <w:fldChar w:fldCharType="begin"/>
      </w:r>
      <w:r w:rsidRPr="001667F0">
        <w:rPr>
          <w:sz w:val="28"/>
          <w:szCs w:val="28"/>
        </w:rPr>
        <w:instrText xml:space="preserve"> XE "</w:instrText>
      </w:r>
      <w:r>
        <w:rPr>
          <w:rFonts w:ascii="Arial Narrow" w:hAnsi="Arial Narrow"/>
          <w:b/>
          <w:sz w:val="28"/>
          <w:szCs w:val="28"/>
        </w:rPr>
        <w:instrText>2.8</w:instrText>
      </w:r>
      <w:r w:rsidRPr="001667F0">
        <w:rPr>
          <w:rFonts w:ascii="Arial Narrow" w:hAnsi="Arial Narrow"/>
          <w:b/>
          <w:sz w:val="28"/>
          <w:szCs w:val="28"/>
        </w:rPr>
        <w:tab/>
        <w:instrText>ANEXOS</w:instrText>
      </w:r>
      <w:r w:rsidRPr="001667F0">
        <w:rPr>
          <w:sz w:val="28"/>
          <w:szCs w:val="28"/>
        </w:rPr>
        <w:instrText xml:space="preserve">" </w:instrText>
      </w:r>
      <w:r w:rsidR="008F6D2C" w:rsidRPr="001667F0">
        <w:rPr>
          <w:rFonts w:ascii="Arial Narrow" w:hAnsi="Arial Narrow"/>
          <w:b/>
          <w:sz w:val="28"/>
          <w:szCs w:val="28"/>
        </w:rPr>
        <w:fldChar w:fldCharType="end"/>
      </w:r>
    </w:p>
    <w:p w:rsidR="00A754B1" w:rsidRDefault="00A754B1" w:rsidP="00A754B1">
      <w:pPr>
        <w:autoSpaceDE w:val="0"/>
        <w:autoSpaceDN w:val="0"/>
        <w:adjustRightInd w:val="0"/>
        <w:spacing w:after="0" w:line="360" w:lineRule="auto"/>
        <w:jc w:val="both"/>
        <w:rPr>
          <w:rFonts w:ascii="Arial Narrow" w:hAnsi="Arial Narrow"/>
          <w:b/>
          <w:sz w:val="24"/>
          <w:szCs w:val="24"/>
        </w:rPr>
      </w:pPr>
    </w:p>
    <w:p w:rsidR="00A754B1" w:rsidRDefault="00A754B1" w:rsidP="00A754B1">
      <w:pPr>
        <w:autoSpaceDE w:val="0"/>
        <w:autoSpaceDN w:val="0"/>
        <w:adjustRightInd w:val="0"/>
        <w:spacing w:after="0" w:line="360" w:lineRule="auto"/>
        <w:jc w:val="both"/>
        <w:rPr>
          <w:rFonts w:ascii="Arial Narrow" w:hAnsi="Arial Narrow"/>
          <w:b/>
          <w:sz w:val="24"/>
          <w:szCs w:val="24"/>
        </w:rPr>
      </w:pPr>
    </w:p>
    <w:p w:rsidR="00A754B1" w:rsidRDefault="00A754B1" w:rsidP="00A754B1">
      <w:pPr>
        <w:autoSpaceDE w:val="0"/>
        <w:autoSpaceDN w:val="0"/>
        <w:adjustRightInd w:val="0"/>
        <w:spacing w:after="0" w:line="360" w:lineRule="auto"/>
        <w:jc w:val="both"/>
        <w:rPr>
          <w:rFonts w:ascii="Arial Narrow" w:hAnsi="Arial Narrow"/>
          <w:b/>
          <w:sz w:val="24"/>
          <w:szCs w:val="24"/>
        </w:rPr>
      </w:pPr>
    </w:p>
    <w:p w:rsidR="00A754B1" w:rsidRDefault="00A754B1" w:rsidP="00A754B1">
      <w:pPr>
        <w:autoSpaceDE w:val="0"/>
        <w:autoSpaceDN w:val="0"/>
        <w:adjustRightInd w:val="0"/>
        <w:spacing w:after="0" w:line="360" w:lineRule="auto"/>
        <w:jc w:val="both"/>
        <w:rPr>
          <w:rFonts w:ascii="Arial Narrow" w:hAnsi="Arial Narrow"/>
          <w:b/>
          <w:sz w:val="24"/>
          <w:szCs w:val="24"/>
        </w:rPr>
      </w:pPr>
    </w:p>
    <w:p w:rsidR="00A754B1" w:rsidRDefault="00A754B1" w:rsidP="00A754B1">
      <w:pPr>
        <w:autoSpaceDE w:val="0"/>
        <w:autoSpaceDN w:val="0"/>
        <w:adjustRightInd w:val="0"/>
        <w:spacing w:after="0" w:line="360" w:lineRule="auto"/>
        <w:jc w:val="both"/>
        <w:rPr>
          <w:rFonts w:ascii="Arial Narrow" w:hAnsi="Arial Narrow"/>
          <w:b/>
          <w:sz w:val="24"/>
          <w:szCs w:val="24"/>
        </w:rPr>
      </w:pPr>
    </w:p>
    <w:p w:rsidR="00A754B1" w:rsidRDefault="00A754B1" w:rsidP="00A754B1">
      <w:pPr>
        <w:autoSpaceDE w:val="0"/>
        <w:autoSpaceDN w:val="0"/>
        <w:adjustRightInd w:val="0"/>
        <w:spacing w:after="0" w:line="360" w:lineRule="auto"/>
        <w:jc w:val="both"/>
        <w:rPr>
          <w:rFonts w:ascii="Arial Narrow" w:hAnsi="Arial Narrow"/>
          <w:b/>
          <w:sz w:val="24"/>
          <w:szCs w:val="24"/>
        </w:rPr>
      </w:pPr>
    </w:p>
    <w:p w:rsidR="00A754B1" w:rsidRDefault="00A754B1" w:rsidP="00A754B1">
      <w:pPr>
        <w:autoSpaceDE w:val="0"/>
        <w:autoSpaceDN w:val="0"/>
        <w:adjustRightInd w:val="0"/>
        <w:spacing w:after="0" w:line="360" w:lineRule="auto"/>
        <w:jc w:val="both"/>
        <w:rPr>
          <w:rFonts w:ascii="Arial Narrow" w:hAnsi="Arial Narrow"/>
          <w:b/>
          <w:sz w:val="24"/>
          <w:szCs w:val="24"/>
        </w:rPr>
      </w:pPr>
    </w:p>
    <w:p w:rsidR="00A754B1" w:rsidRDefault="00A754B1" w:rsidP="00A754B1">
      <w:pPr>
        <w:autoSpaceDE w:val="0"/>
        <w:autoSpaceDN w:val="0"/>
        <w:adjustRightInd w:val="0"/>
        <w:spacing w:after="0" w:line="360" w:lineRule="auto"/>
        <w:jc w:val="both"/>
        <w:rPr>
          <w:rFonts w:ascii="Arial Narrow" w:hAnsi="Arial Narrow"/>
          <w:b/>
          <w:sz w:val="24"/>
          <w:szCs w:val="24"/>
        </w:rPr>
      </w:pPr>
    </w:p>
    <w:p w:rsidR="00A754B1" w:rsidRDefault="00A754B1" w:rsidP="00A754B1">
      <w:pPr>
        <w:autoSpaceDE w:val="0"/>
        <w:autoSpaceDN w:val="0"/>
        <w:adjustRightInd w:val="0"/>
        <w:spacing w:after="0" w:line="360" w:lineRule="auto"/>
        <w:jc w:val="both"/>
        <w:rPr>
          <w:rFonts w:ascii="Arial Narrow" w:hAnsi="Arial Narrow"/>
          <w:b/>
          <w:sz w:val="24"/>
          <w:szCs w:val="24"/>
        </w:rPr>
      </w:pPr>
    </w:p>
    <w:p w:rsidR="00A754B1" w:rsidRDefault="00A754B1" w:rsidP="00A754B1">
      <w:pPr>
        <w:spacing w:after="0" w:line="240" w:lineRule="auto"/>
        <w:rPr>
          <w:rFonts w:ascii="Arial Narrow" w:hAnsi="Arial Narrow"/>
          <w:b/>
          <w:sz w:val="24"/>
          <w:szCs w:val="24"/>
        </w:rPr>
      </w:pPr>
      <w:r>
        <w:rPr>
          <w:rFonts w:ascii="Arial Narrow" w:hAnsi="Arial Narrow"/>
          <w:b/>
          <w:sz w:val="24"/>
          <w:szCs w:val="24"/>
        </w:rPr>
        <w:br w:type="page"/>
      </w:r>
    </w:p>
    <w:p w:rsidR="00A754B1" w:rsidRDefault="00A754B1" w:rsidP="00A754B1">
      <w:pPr>
        <w:spacing w:line="360" w:lineRule="auto"/>
        <w:jc w:val="both"/>
        <w:rPr>
          <w:rFonts w:ascii="Arial Narrow" w:hAnsi="Arial Narrow"/>
          <w:b/>
          <w:sz w:val="24"/>
          <w:szCs w:val="24"/>
        </w:rPr>
      </w:pPr>
      <w:r>
        <w:rPr>
          <w:rFonts w:ascii="Arial Narrow" w:hAnsi="Arial Narrow"/>
          <w:b/>
          <w:sz w:val="24"/>
          <w:szCs w:val="24"/>
        </w:rPr>
        <w:t>INDICE DE ANEXOS</w:t>
      </w:r>
    </w:p>
    <w:p w:rsidR="00A754B1" w:rsidRDefault="00A754B1" w:rsidP="00A754B1">
      <w:pPr>
        <w:spacing w:after="0" w:line="360" w:lineRule="auto"/>
        <w:rPr>
          <w:rFonts w:ascii="Arial Narrow" w:hAnsi="Arial Narrow"/>
          <w:sz w:val="24"/>
          <w:szCs w:val="24"/>
        </w:rPr>
      </w:pPr>
      <w:r>
        <w:rPr>
          <w:rFonts w:ascii="Arial Narrow" w:hAnsi="Arial Narrow"/>
          <w:sz w:val="24"/>
          <w:szCs w:val="24"/>
        </w:rPr>
        <w:t>Anexo 1</w:t>
      </w:r>
      <w:r>
        <w:rPr>
          <w:rFonts w:ascii="Arial Narrow" w:hAnsi="Arial Narrow"/>
          <w:sz w:val="24"/>
          <w:szCs w:val="24"/>
        </w:rPr>
        <w:tab/>
        <w:t>Solicitud de Inscripción de Exportador</w:t>
      </w:r>
    </w:p>
    <w:p w:rsidR="00A754B1" w:rsidRDefault="00A754B1" w:rsidP="00A754B1">
      <w:pPr>
        <w:spacing w:after="0" w:line="360" w:lineRule="auto"/>
        <w:rPr>
          <w:rFonts w:ascii="Arial Narrow" w:hAnsi="Arial Narrow"/>
          <w:sz w:val="24"/>
          <w:szCs w:val="24"/>
        </w:rPr>
      </w:pPr>
      <w:r>
        <w:rPr>
          <w:rFonts w:ascii="Arial Narrow" w:hAnsi="Arial Narrow"/>
          <w:sz w:val="24"/>
          <w:szCs w:val="24"/>
        </w:rPr>
        <w:t>Anexo 2</w:t>
      </w:r>
      <w:r>
        <w:rPr>
          <w:rFonts w:ascii="Arial Narrow" w:hAnsi="Arial Narrow"/>
          <w:sz w:val="24"/>
          <w:szCs w:val="24"/>
        </w:rPr>
        <w:tab/>
        <w:t>Solicitud de Exportación</w:t>
      </w:r>
    </w:p>
    <w:p w:rsidR="00A754B1" w:rsidRDefault="00A754B1" w:rsidP="00A754B1">
      <w:pPr>
        <w:spacing w:after="0" w:line="360" w:lineRule="auto"/>
        <w:rPr>
          <w:rFonts w:ascii="Arial Narrow" w:hAnsi="Arial Narrow"/>
          <w:sz w:val="24"/>
          <w:szCs w:val="24"/>
        </w:rPr>
      </w:pPr>
      <w:r>
        <w:rPr>
          <w:rFonts w:ascii="Arial Narrow" w:hAnsi="Arial Narrow"/>
          <w:sz w:val="24"/>
          <w:szCs w:val="24"/>
        </w:rPr>
        <w:t>Anexo 3</w:t>
      </w:r>
      <w:r>
        <w:rPr>
          <w:rFonts w:ascii="Arial Narrow" w:hAnsi="Arial Narrow"/>
          <w:sz w:val="24"/>
          <w:szCs w:val="24"/>
        </w:rPr>
        <w:tab/>
        <w:t>Formulario Aduanero Único Centroamericano</w:t>
      </w:r>
    </w:p>
    <w:p w:rsidR="00A754B1" w:rsidRDefault="00A754B1" w:rsidP="00A754B1">
      <w:pPr>
        <w:spacing w:after="0" w:line="360" w:lineRule="auto"/>
        <w:rPr>
          <w:rFonts w:ascii="Arial Narrow" w:hAnsi="Arial Narrow"/>
          <w:sz w:val="24"/>
          <w:szCs w:val="24"/>
        </w:rPr>
      </w:pPr>
      <w:r>
        <w:rPr>
          <w:rFonts w:ascii="Arial Narrow" w:hAnsi="Arial Narrow"/>
          <w:sz w:val="24"/>
          <w:szCs w:val="24"/>
        </w:rPr>
        <w:t>Anexo 4</w:t>
      </w:r>
      <w:r>
        <w:rPr>
          <w:rFonts w:ascii="Arial Narrow" w:hAnsi="Arial Narrow"/>
          <w:sz w:val="24"/>
          <w:szCs w:val="24"/>
        </w:rPr>
        <w:tab/>
        <w:t>Declaración de Mercancías</w:t>
      </w:r>
    </w:p>
    <w:p w:rsidR="00A754B1" w:rsidRDefault="00A754B1" w:rsidP="00A754B1">
      <w:pPr>
        <w:spacing w:after="0" w:line="360" w:lineRule="auto"/>
        <w:rPr>
          <w:rFonts w:ascii="Arial Narrow" w:hAnsi="Arial Narrow"/>
          <w:sz w:val="24"/>
          <w:szCs w:val="24"/>
        </w:rPr>
      </w:pPr>
      <w:r>
        <w:rPr>
          <w:rFonts w:ascii="Arial Narrow" w:hAnsi="Arial Narrow"/>
          <w:sz w:val="24"/>
          <w:szCs w:val="24"/>
        </w:rPr>
        <w:t>Anexo 5</w:t>
      </w:r>
      <w:r>
        <w:rPr>
          <w:rFonts w:ascii="Arial Narrow" w:hAnsi="Arial Narrow"/>
          <w:sz w:val="24"/>
          <w:szCs w:val="24"/>
        </w:rPr>
        <w:tab/>
        <w:t>Certificado Fitosanitario para la exportación</w:t>
      </w:r>
    </w:p>
    <w:p w:rsidR="00A754B1" w:rsidRDefault="00A754B1" w:rsidP="00A754B1">
      <w:pPr>
        <w:spacing w:after="0" w:line="360" w:lineRule="auto"/>
        <w:rPr>
          <w:rFonts w:ascii="Arial Narrow" w:hAnsi="Arial Narrow"/>
          <w:sz w:val="24"/>
          <w:szCs w:val="24"/>
        </w:rPr>
      </w:pPr>
      <w:r>
        <w:rPr>
          <w:rFonts w:ascii="Arial Narrow" w:hAnsi="Arial Narrow"/>
          <w:sz w:val="24"/>
          <w:szCs w:val="24"/>
        </w:rPr>
        <w:t>Anexo 6</w:t>
      </w:r>
      <w:r>
        <w:rPr>
          <w:rFonts w:ascii="Arial Narrow" w:hAnsi="Arial Narrow"/>
          <w:sz w:val="24"/>
          <w:szCs w:val="24"/>
        </w:rPr>
        <w:tab/>
        <w:t>Certificado Zoosanitario para la exportación</w:t>
      </w:r>
    </w:p>
    <w:p w:rsidR="00A754B1" w:rsidRDefault="00A754B1" w:rsidP="00A754B1">
      <w:pPr>
        <w:spacing w:after="0" w:line="360" w:lineRule="auto"/>
        <w:rPr>
          <w:rFonts w:ascii="Arial Narrow" w:hAnsi="Arial Narrow"/>
          <w:sz w:val="24"/>
          <w:szCs w:val="24"/>
        </w:rPr>
      </w:pPr>
      <w:r>
        <w:rPr>
          <w:rFonts w:ascii="Arial Narrow" w:hAnsi="Arial Narrow"/>
          <w:sz w:val="24"/>
          <w:szCs w:val="24"/>
        </w:rPr>
        <w:t>Anexo 7</w:t>
      </w:r>
      <w:r>
        <w:rPr>
          <w:rFonts w:ascii="Arial Narrow" w:hAnsi="Arial Narrow"/>
          <w:sz w:val="24"/>
          <w:szCs w:val="24"/>
        </w:rPr>
        <w:tab/>
        <w:t>Resumen de la Metodología</w:t>
      </w:r>
      <w:r w:rsidR="00047D0D">
        <w:rPr>
          <w:rFonts w:ascii="Arial Narrow" w:hAnsi="Arial Narrow"/>
          <w:sz w:val="24"/>
          <w:szCs w:val="24"/>
        </w:rPr>
        <w:t xml:space="preserve"> </w:t>
      </w:r>
      <w:r>
        <w:rPr>
          <w:rFonts w:ascii="Arial Narrow" w:hAnsi="Arial Narrow"/>
          <w:sz w:val="24"/>
          <w:szCs w:val="24"/>
        </w:rPr>
        <w:t>utilizada</w:t>
      </w:r>
    </w:p>
    <w:p w:rsidR="00A754B1" w:rsidRPr="004845D9" w:rsidRDefault="00A754B1" w:rsidP="00A754B1">
      <w:pPr>
        <w:spacing w:after="0" w:line="360" w:lineRule="auto"/>
        <w:rPr>
          <w:rFonts w:ascii="Arial Narrow" w:hAnsi="Arial Narrow"/>
          <w:sz w:val="24"/>
          <w:szCs w:val="24"/>
        </w:rPr>
      </w:pPr>
      <w:r>
        <w:rPr>
          <w:rFonts w:ascii="Arial Narrow" w:hAnsi="Arial Narrow"/>
          <w:sz w:val="24"/>
          <w:szCs w:val="24"/>
        </w:rPr>
        <w:t>Anexo 8</w:t>
      </w:r>
      <w:r>
        <w:rPr>
          <w:rFonts w:ascii="Arial Narrow" w:hAnsi="Arial Narrow"/>
          <w:sz w:val="24"/>
          <w:szCs w:val="24"/>
        </w:rPr>
        <w:tab/>
        <w:t>Conclusiones y Recomendaciones</w:t>
      </w:r>
    </w:p>
    <w:p w:rsidR="00A754B1" w:rsidRDefault="00A754B1" w:rsidP="00A754B1">
      <w:pPr>
        <w:spacing w:after="0" w:line="360" w:lineRule="auto"/>
        <w:rPr>
          <w:rFonts w:ascii="Arial Narrow" w:hAnsi="Arial Narrow"/>
          <w:sz w:val="24"/>
          <w:szCs w:val="24"/>
        </w:rPr>
      </w:pPr>
      <w:r>
        <w:rPr>
          <w:rFonts w:ascii="Arial Narrow" w:hAnsi="Arial Narrow" w:cs="Tahoma"/>
          <w:sz w:val="24"/>
          <w:szCs w:val="24"/>
          <w:lang w:val="es-MX"/>
        </w:rPr>
        <w:br w:type="page"/>
      </w:r>
      <w:r>
        <w:rPr>
          <w:rFonts w:ascii="Arial Narrow" w:hAnsi="Arial Narrow"/>
          <w:sz w:val="24"/>
          <w:szCs w:val="24"/>
        </w:rPr>
        <w:lastRenderedPageBreak/>
        <w:t>Anexo 1</w:t>
      </w:r>
      <w:r>
        <w:rPr>
          <w:rFonts w:ascii="Arial Narrow" w:hAnsi="Arial Narrow"/>
          <w:sz w:val="24"/>
          <w:szCs w:val="24"/>
        </w:rPr>
        <w:tab/>
        <w:t>Solicitud de Inscripción de Exportador</w:t>
      </w:r>
    </w:p>
    <w:p w:rsidR="00A754B1" w:rsidRDefault="00A754B1" w:rsidP="00A754B1">
      <w:pPr>
        <w:spacing w:after="0" w:line="360" w:lineRule="auto"/>
        <w:rPr>
          <w:rFonts w:ascii="Arial Narrow" w:hAnsi="Arial Narrow"/>
          <w:noProof/>
          <w:sz w:val="24"/>
          <w:szCs w:val="24"/>
          <w:lang w:eastAsia="es-SV"/>
        </w:rPr>
      </w:pPr>
    </w:p>
    <w:p w:rsidR="00A754B1" w:rsidRDefault="00A1084F" w:rsidP="00A754B1">
      <w:pPr>
        <w:spacing w:after="0" w:line="360" w:lineRule="auto"/>
        <w:rPr>
          <w:rFonts w:ascii="Arial Narrow" w:hAnsi="Arial Narrow"/>
          <w:sz w:val="24"/>
          <w:szCs w:val="24"/>
        </w:rPr>
      </w:pPr>
      <w:r w:rsidRPr="00A1084F">
        <w:rPr>
          <w:rFonts w:ascii="Arial Narrow" w:hAnsi="Arial Narrow"/>
          <w:noProof/>
          <w:sz w:val="24"/>
          <w:szCs w:val="24"/>
          <w:lang w:eastAsia="es-SV"/>
        </w:rPr>
        <w:pict>
          <v:shape id="Imagen 7" o:spid="_x0000_i1035" type="#_x0000_t75" style="width:427.3pt;height:553.55pt;visibility:visible;mso-wrap-style:square">
            <v:imagedata r:id="rId93" o:title="IMG_0002"/>
          </v:shape>
        </w:pict>
      </w:r>
    </w:p>
    <w:p w:rsidR="00A754B1" w:rsidRDefault="00A754B1" w:rsidP="00A754B1">
      <w:pPr>
        <w:spacing w:after="0" w:line="240" w:lineRule="auto"/>
        <w:rPr>
          <w:rFonts w:ascii="Arial Narrow" w:hAnsi="Arial Narrow"/>
          <w:sz w:val="24"/>
          <w:szCs w:val="24"/>
        </w:rPr>
      </w:pPr>
      <w:r>
        <w:rPr>
          <w:rFonts w:ascii="Arial Narrow" w:hAnsi="Arial Narrow"/>
          <w:sz w:val="24"/>
          <w:szCs w:val="24"/>
        </w:rPr>
        <w:br w:type="page"/>
      </w:r>
    </w:p>
    <w:p w:rsidR="00A754B1" w:rsidRDefault="00A754B1" w:rsidP="00A754B1">
      <w:pPr>
        <w:spacing w:after="0" w:line="360" w:lineRule="auto"/>
        <w:rPr>
          <w:rFonts w:ascii="Arial Narrow" w:hAnsi="Arial Narrow"/>
          <w:sz w:val="24"/>
          <w:szCs w:val="24"/>
        </w:rPr>
      </w:pPr>
      <w:r>
        <w:rPr>
          <w:rFonts w:ascii="Arial Narrow" w:hAnsi="Arial Narrow"/>
          <w:sz w:val="24"/>
          <w:szCs w:val="24"/>
        </w:rPr>
        <w:t>Anexo 2</w:t>
      </w:r>
      <w:r>
        <w:rPr>
          <w:rFonts w:ascii="Arial Narrow" w:hAnsi="Arial Narrow"/>
          <w:sz w:val="24"/>
          <w:szCs w:val="24"/>
        </w:rPr>
        <w:tab/>
        <w:t>Solicitud de Exportación</w:t>
      </w:r>
    </w:p>
    <w:p w:rsidR="00A754B1" w:rsidRDefault="00A754B1" w:rsidP="00A754B1">
      <w:pPr>
        <w:spacing w:after="0" w:line="360" w:lineRule="auto"/>
        <w:rPr>
          <w:rFonts w:ascii="Arial Narrow" w:hAnsi="Arial Narrow"/>
          <w:sz w:val="24"/>
          <w:szCs w:val="24"/>
        </w:rPr>
      </w:pPr>
    </w:p>
    <w:p w:rsidR="00A754B1" w:rsidRDefault="00A1084F" w:rsidP="00A754B1">
      <w:pPr>
        <w:spacing w:after="0" w:line="360" w:lineRule="auto"/>
        <w:rPr>
          <w:rFonts w:ascii="Arial Narrow" w:hAnsi="Arial Narrow"/>
          <w:sz w:val="24"/>
          <w:szCs w:val="24"/>
        </w:rPr>
      </w:pPr>
      <w:r w:rsidRPr="00A1084F">
        <w:rPr>
          <w:rFonts w:ascii="Arial Narrow" w:hAnsi="Arial Narrow"/>
          <w:noProof/>
          <w:sz w:val="24"/>
          <w:szCs w:val="24"/>
          <w:lang w:eastAsia="es-SV"/>
        </w:rPr>
        <w:pict>
          <v:shape id="Imagen 8" o:spid="_x0000_i1034" type="#_x0000_t75" style="width:427.3pt;height:553.55pt;visibility:visible;mso-wrap-style:square">
            <v:imagedata r:id="rId94" o:title="IMG_0003"/>
          </v:shape>
        </w:pict>
      </w:r>
    </w:p>
    <w:p w:rsidR="00A754B1" w:rsidRDefault="00A754B1" w:rsidP="00A754B1">
      <w:pPr>
        <w:spacing w:after="0" w:line="360" w:lineRule="auto"/>
        <w:rPr>
          <w:rFonts w:ascii="Arial Narrow" w:hAnsi="Arial Narrow"/>
          <w:sz w:val="24"/>
          <w:szCs w:val="24"/>
        </w:rPr>
      </w:pPr>
    </w:p>
    <w:p w:rsidR="00A754B1" w:rsidRDefault="00A754B1" w:rsidP="00A754B1">
      <w:pPr>
        <w:spacing w:after="0" w:line="360" w:lineRule="auto"/>
        <w:rPr>
          <w:rFonts w:ascii="Arial Narrow" w:hAnsi="Arial Narrow"/>
          <w:sz w:val="24"/>
          <w:szCs w:val="24"/>
        </w:rPr>
      </w:pPr>
      <w:r>
        <w:rPr>
          <w:rFonts w:ascii="Arial Narrow" w:hAnsi="Arial Narrow"/>
          <w:sz w:val="24"/>
          <w:szCs w:val="24"/>
        </w:rPr>
        <w:t>Anexo 3</w:t>
      </w:r>
      <w:r>
        <w:rPr>
          <w:rFonts w:ascii="Arial Narrow" w:hAnsi="Arial Narrow"/>
          <w:sz w:val="24"/>
          <w:szCs w:val="24"/>
        </w:rPr>
        <w:tab/>
        <w:t>Formulario Aduanero Único Centroamericano</w:t>
      </w:r>
    </w:p>
    <w:p w:rsidR="00A754B1" w:rsidRDefault="00A754B1" w:rsidP="00A754B1">
      <w:pPr>
        <w:spacing w:after="0" w:line="360" w:lineRule="auto"/>
        <w:rPr>
          <w:rFonts w:ascii="Arial Narrow" w:hAnsi="Arial Narrow"/>
          <w:sz w:val="24"/>
          <w:szCs w:val="24"/>
        </w:rPr>
      </w:pPr>
    </w:p>
    <w:p w:rsidR="00A754B1" w:rsidRDefault="00A1084F" w:rsidP="00A754B1">
      <w:pPr>
        <w:spacing w:after="0" w:line="360" w:lineRule="auto"/>
        <w:rPr>
          <w:rFonts w:ascii="Arial Narrow" w:hAnsi="Arial Narrow"/>
          <w:sz w:val="24"/>
          <w:szCs w:val="24"/>
        </w:rPr>
      </w:pPr>
      <w:r w:rsidRPr="00A1084F">
        <w:rPr>
          <w:rFonts w:ascii="Arial Narrow" w:hAnsi="Arial Narrow"/>
          <w:noProof/>
          <w:sz w:val="24"/>
          <w:szCs w:val="24"/>
          <w:lang w:eastAsia="es-SV"/>
        </w:rPr>
        <w:pict>
          <v:shape id="Imagen 9" o:spid="_x0000_i1033" type="#_x0000_t75" style="width:427.3pt;height:553.55pt;visibility:visible;mso-wrap-style:square">
            <v:imagedata r:id="rId95" o:title="IMG_0004"/>
          </v:shape>
        </w:pict>
      </w:r>
    </w:p>
    <w:p w:rsidR="00A754B1" w:rsidRDefault="00A754B1" w:rsidP="00A754B1">
      <w:pPr>
        <w:spacing w:after="0" w:line="240" w:lineRule="auto"/>
        <w:rPr>
          <w:rFonts w:ascii="Arial Narrow" w:hAnsi="Arial Narrow"/>
          <w:sz w:val="24"/>
          <w:szCs w:val="24"/>
        </w:rPr>
      </w:pPr>
      <w:r>
        <w:rPr>
          <w:rFonts w:ascii="Arial Narrow" w:hAnsi="Arial Narrow"/>
          <w:sz w:val="24"/>
          <w:szCs w:val="24"/>
        </w:rPr>
        <w:br w:type="page"/>
      </w:r>
    </w:p>
    <w:p w:rsidR="00A754B1" w:rsidRDefault="00A754B1" w:rsidP="00A754B1">
      <w:pPr>
        <w:spacing w:after="0" w:line="360" w:lineRule="auto"/>
        <w:rPr>
          <w:rFonts w:ascii="Arial Narrow" w:hAnsi="Arial Narrow"/>
          <w:sz w:val="24"/>
          <w:szCs w:val="24"/>
        </w:rPr>
      </w:pPr>
      <w:r>
        <w:rPr>
          <w:rFonts w:ascii="Arial Narrow" w:hAnsi="Arial Narrow"/>
          <w:sz w:val="24"/>
          <w:szCs w:val="24"/>
        </w:rPr>
        <w:t>Anexo 4</w:t>
      </w:r>
      <w:r>
        <w:rPr>
          <w:rFonts w:ascii="Arial Narrow" w:hAnsi="Arial Narrow"/>
          <w:sz w:val="24"/>
          <w:szCs w:val="24"/>
        </w:rPr>
        <w:tab/>
        <w:t>Declaración de Mercancías</w:t>
      </w:r>
    </w:p>
    <w:p w:rsidR="00A754B1" w:rsidRDefault="00A754B1" w:rsidP="00A754B1">
      <w:pPr>
        <w:spacing w:after="0" w:line="360" w:lineRule="auto"/>
        <w:rPr>
          <w:rFonts w:ascii="Arial Narrow" w:hAnsi="Arial Narrow"/>
          <w:sz w:val="24"/>
          <w:szCs w:val="24"/>
        </w:rPr>
      </w:pPr>
    </w:p>
    <w:p w:rsidR="00A754B1" w:rsidRDefault="00A1084F" w:rsidP="00A754B1">
      <w:pPr>
        <w:spacing w:after="0" w:line="360" w:lineRule="auto"/>
        <w:rPr>
          <w:rFonts w:ascii="Arial Narrow" w:hAnsi="Arial Narrow"/>
          <w:sz w:val="24"/>
          <w:szCs w:val="24"/>
        </w:rPr>
      </w:pPr>
      <w:r w:rsidRPr="00A1084F">
        <w:rPr>
          <w:rFonts w:ascii="Arial Narrow" w:hAnsi="Arial Narrow"/>
          <w:noProof/>
          <w:sz w:val="24"/>
          <w:szCs w:val="24"/>
          <w:lang w:eastAsia="es-SV"/>
        </w:rPr>
        <w:pict>
          <v:shape id="Imagen 10" o:spid="_x0000_i1032" type="#_x0000_t75" style="width:427.3pt;height:553.55pt;visibility:visible;mso-wrap-style:square">
            <v:imagedata r:id="rId96" o:title="IMG_0005"/>
          </v:shape>
        </w:pict>
      </w:r>
    </w:p>
    <w:p w:rsidR="00A754B1" w:rsidRDefault="00A754B1" w:rsidP="00A754B1">
      <w:pPr>
        <w:spacing w:after="0" w:line="360" w:lineRule="auto"/>
        <w:rPr>
          <w:rFonts w:ascii="Arial Narrow" w:hAnsi="Arial Narrow"/>
          <w:sz w:val="24"/>
          <w:szCs w:val="24"/>
        </w:rPr>
      </w:pPr>
    </w:p>
    <w:p w:rsidR="00A754B1" w:rsidRDefault="00A754B1" w:rsidP="00A754B1">
      <w:pPr>
        <w:spacing w:after="0" w:line="360" w:lineRule="auto"/>
        <w:rPr>
          <w:rFonts w:ascii="Arial Narrow" w:hAnsi="Arial Narrow"/>
          <w:sz w:val="24"/>
          <w:szCs w:val="24"/>
        </w:rPr>
      </w:pPr>
      <w:r>
        <w:rPr>
          <w:rFonts w:ascii="Arial Narrow" w:hAnsi="Arial Narrow"/>
          <w:sz w:val="24"/>
          <w:szCs w:val="24"/>
        </w:rPr>
        <w:t>Anexo 5</w:t>
      </w:r>
      <w:r>
        <w:rPr>
          <w:rFonts w:ascii="Arial Narrow" w:hAnsi="Arial Narrow"/>
          <w:sz w:val="24"/>
          <w:szCs w:val="24"/>
        </w:rPr>
        <w:tab/>
        <w:t>Certificado Fitosanitario para la exportación</w:t>
      </w:r>
    </w:p>
    <w:p w:rsidR="00A754B1" w:rsidRDefault="00A1084F" w:rsidP="00A754B1">
      <w:pPr>
        <w:spacing w:after="0" w:line="360" w:lineRule="auto"/>
        <w:rPr>
          <w:rFonts w:ascii="Arial Narrow" w:hAnsi="Arial Narrow"/>
          <w:sz w:val="24"/>
          <w:szCs w:val="24"/>
        </w:rPr>
      </w:pPr>
      <w:r w:rsidRPr="00A1084F">
        <w:rPr>
          <w:rFonts w:ascii="Arial Narrow" w:hAnsi="Arial Narrow"/>
          <w:noProof/>
          <w:sz w:val="24"/>
          <w:szCs w:val="24"/>
          <w:lang w:eastAsia="es-SV"/>
        </w:rPr>
        <w:pict>
          <v:shape id="Imagen 11" o:spid="_x0000_i1031" type="#_x0000_t75" style="width:427.3pt;height:553.55pt;visibility:visible;mso-wrap-style:square">
            <v:imagedata r:id="rId97" o:title="IMG_0006"/>
          </v:shape>
        </w:pict>
      </w:r>
    </w:p>
    <w:p w:rsidR="00A754B1" w:rsidRDefault="00A754B1" w:rsidP="00A754B1">
      <w:pPr>
        <w:spacing w:after="0" w:line="240" w:lineRule="auto"/>
        <w:rPr>
          <w:rFonts w:ascii="Arial Narrow" w:hAnsi="Arial Narrow"/>
          <w:sz w:val="24"/>
          <w:szCs w:val="24"/>
        </w:rPr>
      </w:pPr>
      <w:r>
        <w:rPr>
          <w:rFonts w:ascii="Arial Narrow" w:hAnsi="Arial Narrow"/>
          <w:sz w:val="24"/>
          <w:szCs w:val="24"/>
        </w:rPr>
        <w:br w:type="page"/>
      </w:r>
    </w:p>
    <w:p w:rsidR="00A754B1" w:rsidRDefault="00A754B1" w:rsidP="00A754B1">
      <w:pPr>
        <w:spacing w:after="0" w:line="360" w:lineRule="auto"/>
        <w:rPr>
          <w:rFonts w:ascii="Arial Narrow" w:hAnsi="Arial Narrow"/>
          <w:sz w:val="24"/>
          <w:szCs w:val="24"/>
        </w:rPr>
      </w:pPr>
      <w:r>
        <w:rPr>
          <w:rFonts w:ascii="Arial Narrow" w:hAnsi="Arial Narrow"/>
          <w:sz w:val="24"/>
          <w:szCs w:val="24"/>
        </w:rPr>
        <w:t>Anexo 6</w:t>
      </w:r>
      <w:r>
        <w:rPr>
          <w:rFonts w:ascii="Arial Narrow" w:hAnsi="Arial Narrow"/>
          <w:sz w:val="24"/>
          <w:szCs w:val="24"/>
        </w:rPr>
        <w:tab/>
        <w:t>Certificado Zoosanitario para la exportación</w:t>
      </w:r>
    </w:p>
    <w:p w:rsidR="00A754B1" w:rsidRDefault="00A754B1" w:rsidP="00A754B1">
      <w:pPr>
        <w:spacing w:after="0" w:line="360" w:lineRule="auto"/>
        <w:rPr>
          <w:rFonts w:ascii="Arial Narrow" w:hAnsi="Arial Narrow"/>
          <w:sz w:val="24"/>
          <w:szCs w:val="24"/>
        </w:rPr>
      </w:pPr>
    </w:p>
    <w:p w:rsidR="00A754B1" w:rsidRDefault="00A1084F" w:rsidP="00A754B1">
      <w:pPr>
        <w:spacing w:after="0" w:line="360" w:lineRule="auto"/>
        <w:rPr>
          <w:rFonts w:ascii="Arial Narrow" w:hAnsi="Arial Narrow"/>
          <w:sz w:val="24"/>
          <w:szCs w:val="24"/>
        </w:rPr>
      </w:pPr>
      <w:r w:rsidRPr="00A1084F">
        <w:rPr>
          <w:rFonts w:ascii="Arial Narrow" w:hAnsi="Arial Narrow"/>
          <w:noProof/>
          <w:sz w:val="24"/>
          <w:szCs w:val="24"/>
          <w:lang w:eastAsia="es-SV"/>
        </w:rPr>
        <w:pict>
          <v:shape id="Imagen 12" o:spid="_x0000_i1030" type="#_x0000_t75" style="width:427.3pt;height:553.55pt;visibility:visible;mso-wrap-style:square">
            <v:imagedata r:id="rId98" o:title="IMG_0007"/>
          </v:shape>
        </w:pict>
      </w:r>
    </w:p>
    <w:p w:rsidR="00A754B1" w:rsidRDefault="00A754B1" w:rsidP="00A754B1">
      <w:pPr>
        <w:tabs>
          <w:tab w:val="left" w:pos="720"/>
        </w:tabs>
        <w:spacing w:line="360" w:lineRule="auto"/>
        <w:jc w:val="both"/>
        <w:rPr>
          <w:rFonts w:ascii="Arial Narrow" w:hAnsi="Arial Narrow" w:cs="Tahoma"/>
          <w:sz w:val="24"/>
          <w:szCs w:val="24"/>
          <w:lang w:val="es-MX"/>
        </w:rPr>
      </w:pPr>
    </w:p>
    <w:p w:rsidR="00A754B1" w:rsidRDefault="00A754B1" w:rsidP="00A754B1">
      <w:pPr>
        <w:tabs>
          <w:tab w:val="left" w:pos="720"/>
        </w:tabs>
        <w:spacing w:line="360" w:lineRule="auto"/>
        <w:jc w:val="both"/>
        <w:rPr>
          <w:rFonts w:ascii="Arial Narrow" w:hAnsi="Arial Narrow" w:cs="Tahoma"/>
          <w:sz w:val="24"/>
          <w:szCs w:val="24"/>
          <w:lang w:val="es-MX"/>
        </w:rPr>
      </w:pPr>
      <w:r>
        <w:rPr>
          <w:rFonts w:ascii="Arial Narrow" w:hAnsi="Arial Narrow" w:cs="Tahoma"/>
          <w:sz w:val="24"/>
          <w:szCs w:val="24"/>
          <w:lang w:val="es-MX"/>
        </w:rPr>
        <w:t>ANEXO 7</w:t>
      </w:r>
    </w:p>
    <w:p w:rsidR="00A754B1" w:rsidRPr="00B628EC" w:rsidRDefault="00A754B1" w:rsidP="00A754B1">
      <w:pPr>
        <w:tabs>
          <w:tab w:val="left" w:pos="709"/>
        </w:tabs>
        <w:spacing w:line="360" w:lineRule="auto"/>
        <w:jc w:val="both"/>
        <w:rPr>
          <w:rFonts w:ascii="Arial Narrow" w:hAnsi="Arial Narrow"/>
          <w:b/>
          <w:sz w:val="26"/>
          <w:szCs w:val="26"/>
        </w:rPr>
      </w:pPr>
      <w:r>
        <w:rPr>
          <w:rFonts w:ascii="Arial Narrow" w:hAnsi="Arial Narrow" w:cs="Tahoma"/>
          <w:sz w:val="24"/>
          <w:szCs w:val="24"/>
          <w:lang w:val="es-MX"/>
        </w:rPr>
        <w:t>2.8.1</w:t>
      </w:r>
      <w:r>
        <w:rPr>
          <w:rFonts w:ascii="Arial Narrow" w:hAnsi="Arial Narrow" w:cs="Tahoma"/>
          <w:sz w:val="24"/>
          <w:szCs w:val="24"/>
          <w:lang w:val="es-MX"/>
        </w:rPr>
        <w:tab/>
      </w:r>
      <w:r w:rsidRPr="00C4713E">
        <w:rPr>
          <w:rFonts w:ascii="Arial Narrow" w:hAnsi="Arial Narrow"/>
          <w:b/>
          <w:sz w:val="26"/>
          <w:szCs w:val="26"/>
        </w:rPr>
        <w:t>RESUMEN DE LA METODOLOGIA UTILIZADA</w:t>
      </w:r>
      <w:r w:rsidR="008F6D2C">
        <w:rPr>
          <w:rFonts w:ascii="Arial Narrow" w:hAnsi="Arial Narrow"/>
          <w:b/>
          <w:sz w:val="26"/>
          <w:szCs w:val="26"/>
        </w:rPr>
        <w:fldChar w:fldCharType="begin"/>
      </w:r>
      <w:r>
        <w:instrText xml:space="preserve"> XE "</w:instrText>
      </w:r>
      <w:r>
        <w:rPr>
          <w:rFonts w:ascii="Arial Narrow" w:hAnsi="Arial Narrow" w:cs="Tahoma"/>
          <w:sz w:val="24"/>
          <w:szCs w:val="24"/>
          <w:lang w:val="es-MX"/>
        </w:rPr>
        <w:instrText>2.8</w:instrText>
      </w:r>
      <w:r w:rsidRPr="007C7D50">
        <w:rPr>
          <w:rFonts w:ascii="Arial Narrow" w:hAnsi="Arial Narrow" w:cs="Tahoma"/>
          <w:sz w:val="24"/>
          <w:szCs w:val="24"/>
          <w:lang w:val="es-MX"/>
        </w:rPr>
        <w:instrText>.1</w:instrText>
      </w:r>
      <w:r w:rsidRPr="007C7D50">
        <w:rPr>
          <w:rFonts w:ascii="Arial Narrow" w:hAnsi="Arial Narrow" w:cs="Tahoma"/>
          <w:sz w:val="24"/>
          <w:szCs w:val="24"/>
          <w:lang w:val="es-MX"/>
        </w:rPr>
        <w:tab/>
      </w:r>
      <w:r w:rsidRPr="007C7D50">
        <w:rPr>
          <w:rFonts w:ascii="Arial Narrow" w:hAnsi="Arial Narrow"/>
          <w:b/>
          <w:sz w:val="26"/>
          <w:szCs w:val="26"/>
        </w:rPr>
        <w:instrText>RESUMEN DE LA METODOLOGIA UTILIZADA</w:instrText>
      </w:r>
      <w:r>
        <w:instrText xml:space="preserve">" </w:instrText>
      </w:r>
      <w:r w:rsidR="008F6D2C">
        <w:rPr>
          <w:rFonts w:ascii="Arial Narrow" w:hAnsi="Arial Narrow"/>
          <w:b/>
          <w:sz w:val="26"/>
          <w:szCs w:val="26"/>
        </w:rPr>
        <w:fldChar w:fldCharType="end"/>
      </w:r>
      <w:r w:rsidR="008F6D2C" w:rsidRPr="00C4713E">
        <w:rPr>
          <w:rFonts w:ascii="Arial Narrow" w:hAnsi="Arial Narrow"/>
          <w:b/>
          <w:sz w:val="26"/>
          <w:szCs w:val="26"/>
        </w:rPr>
        <w:fldChar w:fldCharType="begin"/>
      </w:r>
      <w:r w:rsidRPr="00C4713E">
        <w:instrText xml:space="preserve"> X "</w:instrText>
      </w:r>
      <w:r w:rsidRPr="00C4713E">
        <w:rPr>
          <w:rFonts w:ascii="Arial Narrow" w:hAnsi="Arial Narrow"/>
          <w:b/>
          <w:sz w:val="26"/>
          <w:szCs w:val="26"/>
        </w:rPr>
        <w:instrText>1</w:instrText>
      </w:r>
      <w:r w:rsidRPr="00C4713E">
        <w:rPr>
          <w:rFonts w:ascii="Arial Narrow" w:hAnsi="Arial Narrow"/>
          <w:b/>
          <w:sz w:val="26"/>
          <w:szCs w:val="26"/>
        </w:rPr>
        <w:tab/>
        <w:instrText>RESUMEN DE LA METODOLOGIA UTILIZADA</w:instrText>
      </w:r>
      <w:r w:rsidRPr="00C4713E">
        <w:instrText xml:space="preserve">" </w:instrText>
      </w:r>
      <w:r w:rsidR="008F6D2C" w:rsidRPr="00C4713E">
        <w:rPr>
          <w:rFonts w:ascii="Arial Narrow" w:hAnsi="Arial Narrow"/>
          <w:b/>
          <w:sz w:val="26"/>
          <w:szCs w:val="26"/>
        </w:rPr>
        <w:fldChar w:fldCharType="separate"/>
      </w:r>
      <w:r>
        <w:rPr>
          <w:rFonts w:ascii="Arial Narrow" w:hAnsi="Arial Narrow"/>
          <w:bCs/>
          <w:sz w:val="26"/>
          <w:szCs w:val="26"/>
          <w:lang w:val="es-ES"/>
        </w:rPr>
        <w:t>.</w:t>
      </w:r>
      <w:r w:rsidR="008F6D2C" w:rsidRPr="00C4713E">
        <w:rPr>
          <w:rFonts w:ascii="Arial Narrow" w:hAnsi="Arial Narrow"/>
          <w:b/>
          <w:sz w:val="26"/>
          <w:szCs w:val="26"/>
        </w:rPr>
        <w:fldChar w:fldCharType="end"/>
      </w:r>
    </w:p>
    <w:p w:rsidR="00A754B1" w:rsidRPr="008110CC" w:rsidRDefault="00A754B1" w:rsidP="00A754B1">
      <w:pPr>
        <w:pStyle w:val="Prrafodelista"/>
        <w:numPr>
          <w:ilvl w:val="0"/>
          <w:numId w:val="31"/>
        </w:numPr>
        <w:tabs>
          <w:tab w:val="left" w:pos="0"/>
        </w:tabs>
        <w:spacing w:line="360" w:lineRule="auto"/>
        <w:ind w:left="0" w:firstLine="0"/>
        <w:jc w:val="both"/>
        <w:rPr>
          <w:rFonts w:ascii="Arial Narrow" w:hAnsi="Arial Narrow"/>
          <w:b/>
          <w:sz w:val="24"/>
          <w:szCs w:val="24"/>
        </w:rPr>
      </w:pPr>
      <w:r w:rsidRPr="008110CC">
        <w:rPr>
          <w:rFonts w:ascii="Arial Narrow" w:hAnsi="Arial Narrow"/>
          <w:b/>
          <w:sz w:val="26"/>
          <w:szCs w:val="26"/>
        </w:rPr>
        <w:t>TIPO DE INVESTIGACION Y ESTUDIO</w:t>
      </w:r>
    </w:p>
    <w:p w:rsidR="00A754B1" w:rsidRDefault="00A754B1" w:rsidP="00A754B1">
      <w:pPr>
        <w:autoSpaceDE w:val="0"/>
        <w:autoSpaceDN w:val="0"/>
        <w:adjustRightInd w:val="0"/>
        <w:spacing w:line="360" w:lineRule="auto"/>
        <w:jc w:val="both"/>
        <w:rPr>
          <w:rFonts w:ascii="Arial Narrow" w:hAnsi="Arial Narrow"/>
        </w:rPr>
      </w:pPr>
      <w:r w:rsidRPr="00872014">
        <w:rPr>
          <w:rFonts w:ascii="Arial Narrow" w:hAnsi="Arial Narrow"/>
          <w:sz w:val="24"/>
          <w:szCs w:val="24"/>
        </w:rPr>
        <w:t>Este trabajo está basado esencialmente en un análisis bibliográfi</w:t>
      </w:r>
      <w:r>
        <w:rPr>
          <w:rFonts w:ascii="Arial Narrow" w:hAnsi="Arial Narrow"/>
          <w:sz w:val="24"/>
          <w:szCs w:val="24"/>
        </w:rPr>
        <w:t xml:space="preserve">co, por lo que no se estableció un </w:t>
      </w:r>
      <w:r w:rsidRPr="00872014">
        <w:rPr>
          <w:rFonts w:ascii="Arial Narrow" w:hAnsi="Arial Narrow"/>
          <w:sz w:val="24"/>
          <w:szCs w:val="24"/>
        </w:rPr>
        <w:t xml:space="preserve">Universo ni Muestra, </w:t>
      </w:r>
      <w:r>
        <w:rPr>
          <w:rFonts w:ascii="Arial Narrow" w:hAnsi="Arial Narrow"/>
          <w:sz w:val="24"/>
          <w:szCs w:val="24"/>
        </w:rPr>
        <w:t>sin embargo se realizó</w:t>
      </w:r>
      <w:r w:rsidRPr="00872014">
        <w:rPr>
          <w:rFonts w:ascii="Arial Narrow" w:hAnsi="Arial Narrow"/>
          <w:sz w:val="24"/>
          <w:szCs w:val="24"/>
        </w:rPr>
        <w:t xml:space="preserve"> una investigación de</w:t>
      </w:r>
      <w:r>
        <w:rPr>
          <w:rFonts w:ascii="Arial Narrow" w:hAnsi="Arial Narrow"/>
          <w:sz w:val="24"/>
          <w:szCs w:val="24"/>
        </w:rPr>
        <w:t xml:space="preserve"> campo en la que se contactó a </w:t>
      </w:r>
      <w:r w:rsidRPr="00872014">
        <w:rPr>
          <w:rFonts w:ascii="Arial Narrow" w:hAnsi="Arial Narrow"/>
          <w:sz w:val="24"/>
          <w:szCs w:val="24"/>
        </w:rPr>
        <w:t>dos empresas, una dedicada a la prestación de servicios y otra a la com</w:t>
      </w:r>
      <w:r>
        <w:rPr>
          <w:rFonts w:ascii="Arial Narrow" w:hAnsi="Arial Narrow"/>
          <w:sz w:val="24"/>
          <w:szCs w:val="24"/>
        </w:rPr>
        <w:t xml:space="preserve">ercialización de granos básicos, así como con la colaboración de instituciones gubernamentales involucradas en la actividad de importación y exportación de bienes y servicios.  </w:t>
      </w:r>
      <w:r w:rsidRPr="00872014">
        <w:rPr>
          <w:rFonts w:ascii="Arial Narrow" w:hAnsi="Arial Narrow"/>
          <w:sz w:val="24"/>
          <w:szCs w:val="24"/>
        </w:rPr>
        <w:t>Se entrevist</w:t>
      </w:r>
      <w:r>
        <w:rPr>
          <w:rFonts w:ascii="Arial Narrow" w:hAnsi="Arial Narrow"/>
          <w:sz w:val="24"/>
          <w:szCs w:val="24"/>
        </w:rPr>
        <w:t xml:space="preserve">ó </w:t>
      </w:r>
      <w:r w:rsidRPr="00872014">
        <w:rPr>
          <w:rFonts w:ascii="Arial Narrow" w:hAnsi="Arial Narrow"/>
          <w:sz w:val="24"/>
          <w:szCs w:val="24"/>
        </w:rPr>
        <w:t xml:space="preserve">a personas responsables </w:t>
      </w:r>
      <w:r>
        <w:rPr>
          <w:rFonts w:ascii="Arial Narrow" w:hAnsi="Arial Narrow"/>
          <w:sz w:val="24"/>
          <w:szCs w:val="24"/>
        </w:rPr>
        <w:t xml:space="preserve">de trámites relacionados con estas actividades en el Banco Central de Reservas de El Salvador (Oficina de </w:t>
      </w:r>
      <w:proofErr w:type="spellStart"/>
      <w:r>
        <w:rPr>
          <w:rFonts w:ascii="Arial Narrow" w:hAnsi="Arial Narrow"/>
          <w:sz w:val="24"/>
          <w:szCs w:val="24"/>
        </w:rPr>
        <w:t>Centrex</w:t>
      </w:r>
      <w:proofErr w:type="spellEnd"/>
      <w:r>
        <w:rPr>
          <w:rFonts w:ascii="Arial Narrow" w:hAnsi="Arial Narrow"/>
          <w:sz w:val="24"/>
          <w:szCs w:val="24"/>
        </w:rPr>
        <w:t xml:space="preserve">), Cámara de Comercio e Industria de El Salvador, Ministerio de Economía y Aduana de </w:t>
      </w:r>
      <w:proofErr w:type="spellStart"/>
      <w:r>
        <w:rPr>
          <w:rFonts w:ascii="Arial Narrow" w:hAnsi="Arial Narrow"/>
          <w:sz w:val="24"/>
          <w:szCs w:val="24"/>
        </w:rPr>
        <w:t>Ilopango</w:t>
      </w:r>
      <w:proofErr w:type="spellEnd"/>
      <w:r>
        <w:rPr>
          <w:rFonts w:ascii="Arial Narrow" w:hAnsi="Arial Narrow"/>
          <w:sz w:val="24"/>
          <w:szCs w:val="24"/>
        </w:rPr>
        <w:t xml:space="preserve"> en San Salvador, </w:t>
      </w:r>
      <w:r w:rsidRPr="00872014">
        <w:rPr>
          <w:rFonts w:ascii="Arial Narrow" w:hAnsi="Arial Narrow" w:cs="Courier New"/>
          <w:sz w:val="24"/>
          <w:szCs w:val="24"/>
        </w:rPr>
        <w:t xml:space="preserve">y se contó con la asesoría profesional de los docentes especializados en el área de legislación aduanera asignados por la Escuela de Contaduría Pública de la Universidad de El Salvador, información </w:t>
      </w:r>
      <w:r w:rsidRPr="00872014">
        <w:rPr>
          <w:rFonts w:ascii="Arial Narrow" w:hAnsi="Arial Narrow"/>
          <w:sz w:val="24"/>
          <w:szCs w:val="24"/>
        </w:rPr>
        <w:t>que nos sirvió de guía  en  el desarrollo de la investigación</w:t>
      </w:r>
      <w:r w:rsidRPr="00B628EC">
        <w:rPr>
          <w:rFonts w:ascii="Arial Narrow" w:hAnsi="Arial Narrow"/>
        </w:rPr>
        <w:t>.</w:t>
      </w:r>
    </w:p>
    <w:p w:rsidR="00A754B1" w:rsidRPr="00B628EC" w:rsidRDefault="00A754B1" w:rsidP="00A754B1">
      <w:pPr>
        <w:autoSpaceDE w:val="0"/>
        <w:autoSpaceDN w:val="0"/>
        <w:adjustRightInd w:val="0"/>
        <w:spacing w:line="360" w:lineRule="auto"/>
        <w:jc w:val="both"/>
        <w:rPr>
          <w:rFonts w:ascii="Arial Narrow" w:hAnsi="Arial Narrow"/>
        </w:rPr>
      </w:pPr>
    </w:p>
    <w:p w:rsidR="00A754B1" w:rsidRPr="008110CC" w:rsidRDefault="00A754B1" w:rsidP="00A754B1">
      <w:pPr>
        <w:pStyle w:val="Prrafodelista"/>
        <w:numPr>
          <w:ilvl w:val="0"/>
          <w:numId w:val="31"/>
        </w:numPr>
        <w:tabs>
          <w:tab w:val="left" w:pos="709"/>
        </w:tabs>
        <w:spacing w:line="360" w:lineRule="auto"/>
        <w:ind w:hanging="720"/>
        <w:jc w:val="both"/>
        <w:rPr>
          <w:rFonts w:ascii="Arial Narrow" w:hAnsi="Arial Narrow"/>
          <w:b/>
          <w:sz w:val="26"/>
          <w:szCs w:val="26"/>
        </w:rPr>
      </w:pPr>
      <w:r w:rsidRPr="008110CC">
        <w:rPr>
          <w:rFonts w:ascii="Arial Narrow" w:hAnsi="Arial Narrow"/>
          <w:b/>
          <w:sz w:val="26"/>
          <w:szCs w:val="26"/>
        </w:rPr>
        <w:t>PROBLEMA OBSERVADO</w:t>
      </w:r>
    </w:p>
    <w:p w:rsidR="00A754B1" w:rsidRDefault="00A754B1" w:rsidP="00A754B1">
      <w:pPr>
        <w:pStyle w:val="Textoindependiente2"/>
        <w:spacing w:line="360" w:lineRule="auto"/>
        <w:jc w:val="both"/>
        <w:rPr>
          <w:rFonts w:ascii="Arial Narrow" w:hAnsi="Arial Narrow"/>
        </w:rPr>
      </w:pPr>
      <w:r>
        <w:rPr>
          <w:rFonts w:ascii="Arial Narrow" w:hAnsi="Arial Narrow"/>
        </w:rPr>
        <w:t xml:space="preserve">Continuamente se ha observado deficiencias en el desempeño del profesional no solo de la Contaduría Pública sino de otras especialidades ya que no cuentan con las bases de información que se genera en la enseñanza universitaria, pues en la mayoría de las universidades de El Salvador, actualmente </w:t>
      </w:r>
      <w:r w:rsidRPr="00B628EC">
        <w:rPr>
          <w:rFonts w:ascii="Arial Narrow" w:hAnsi="Arial Narrow"/>
        </w:rPr>
        <w:t xml:space="preserve">no se imparte la cátedra </w:t>
      </w:r>
      <w:r>
        <w:rPr>
          <w:rFonts w:ascii="Arial Narrow" w:hAnsi="Arial Narrow"/>
        </w:rPr>
        <w:t>Legislación Aduanera, lo que limita el desempeño del profesional en la importación y exportación de bienes y servicios aunado a esto la limitante de que no existe una guía que presente los requisitos que deberá cumplir el importador y/o exportador de servicios y la normativa tributaria que deberá cumplir.</w:t>
      </w:r>
    </w:p>
    <w:p w:rsidR="00A754B1" w:rsidRDefault="00A754B1" w:rsidP="00A754B1">
      <w:pPr>
        <w:spacing w:after="0" w:line="240" w:lineRule="auto"/>
        <w:rPr>
          <w:rFonts w:ascii="Arial Narrow" w:hAnsi="Arial Narrow" w:cs="Times New Roman"/>
          <w:sz w:val="24"/>
          <w:szCs w:val="24"/>
          <w:lang w:val="es-ES" w:eastAsia="es-ES"/>
        </w:rPr>
      </w:pPr>
      <w:r>
        <w:rPr>
          <w:rFonts w:ascii="Arial Narrow" w:hAnsi="Arial Narrow"/>
        </w:rPr>
        <w:br w:type="page"/>
      </w:r>
    </w:p>
    <w:p w:rsidR="00A754B1" w:rsidRPr="00B628EC" w:rsidRDefault="00A754B1" w:rsidP="00A754B1">
      <w:pPr>
        <w:pStyle w:val="Textoindependiente2"/>
        <w:numPr>
          <w:ilvl w:val="0"/>
          <w:numId w:val="31"/>
        </w:numPr>
        <w:tabs>
          <w:tab w:val="left" w:pos="720"/>
        </w:tabs>
        <w:spacing w:line="360" w:lineRule="auto"/>
        <w:ind w:hanging="720"/>
        <w:jc w:val="both"/>
        <w:rPr>
          <w:rFonts w:ascii="Arial Narrow" w:hAnsi="Arial Narrow"/>
          <w:b/>
          <w:sz w:val="26"/>
          <w:szCs w:val="26"/>
        </w:rPr>
      </w:pPr>
      <w:r>
        <w:rPr>
          <w:rFonts w:ascii="Arial Narrow" w:hAnsi="Arial Narrow"/>
          <w:b/>
          <w:sz w:val="26"/>
          <w:szCs w:val="26"/>
        </w:rPr>
        <w:t>OBJETIVOS</w:t>
      </w:r>
      <w:r w:rsidRPr="00B628EC">
        <w:rPr>
          <w:rFonts w:ascii="Arial Narrow" w:hAnsi="Arial Narrow"/>
          <w:b/>
          <w:sz w:val="26"/>
          <w:szCs w:val="26"/>
        </w:rPr>
        <w:t xml:space="preserve"> DE LA INVESTIGACIÓN</w:t>
      </w:r>
    </w:p>
    <w:p w:rsidR="00A754B1" w:rsidRDefault="00A754B1" w:rsidP="00A754B1">
      <w:pPr>
        <w:spacing w:after="0" w:line="360" w:lineRule="auto"/>
        <w:jc w:val="both"/>
        <w:rPr>
          <w:rFonts w:ascii="Arial Narrow" w:hAnsi="Arial Narrow"/>
          <w:color w:val="000000"/>
          <w:sz w:val="24"/>
          <w:szCs w:val="24"/>
        </w:rPr>
      </w:pPr>
      <w:r w:rsidRPr="00B628EC">
        <w:rPr>
          <w:rFonts w:ascii="Arial Narrow" w:hAnsi="Arial Narrow"/>
          <w:color w:val="000000"/>
          <w:sz w:val="24"/>
          <w:szCs w:val="24"/>
        </w:rPr>
        <w:t>Analizar los Orígenes, Bases Legales y El Desarrollo que han adquirido a través del tiempo las actividades de comercialización de bienes y servicios en la actualidad y presentar una útil herramienta que oriente a  los usuarios sobre los pasos a seguir y los requisitos a cumplir para desarrollar sus actividades de comercio internacional.</w:t>
      </w:r>
    </w:p>
    <w:p w:rsidR="00A754B1" w:rsidRPr="00B628EC" w:rsidRDefault="00A754B1" w:rsidP="00A754B1">
      <w:pPr>
        <w:spacing w:after="0" w:line="360" w:lineRule="auto"/>
        <w:jc w:val="both"/>
        <w:rPr>
          <w:rFonts w:ascii="Arial Narrow" w:hAnsi="Arial Narrow"/>
          <w:color w:val="000000"/>
          <w:sz w:val="24"/>
          <w:szCs w:val="24"/>
        </w:rPr>
      </w:pPr>
    </w:p>
    <w:p w:rsidR="00A754B1" w:rsidRPr="008110CC" w:rsidRDefault="00A754B1" w:rsidP="00A754B1">
      <w:pPr>
        <w:pStyle w:val="Prrafodelista"/>
        <w:numPr>
          <w:ilvl w:val="0"/>
          <w:numId w:val="31"/>
        </w:numPr>
        <w:spacing w:line="360" w:lineRule="auto"/>
        <w:ind w:hanging="720"/>
        <w:jc w:val="both"/>
        <w:rPr>
          <w:rFonts w:ascii="Arial Narrow" w:hAnsi="Arial Narrow"/>
          <w:b/>
          <w:sz w:val="26"/>
          <w:szCs w:val="26"/>
        </w:rPr>
      </w:pPr>
      <w:r w:rsidRPr="008110CC">
        <w:rPr>
          <w:rFonts w:ascii="Arial Narrow" w:hAnsi="Arial Narrow"/>
          <w:b/>
          <w:sz w:val="26"/>
          <w:szCs w:val="26"/>
        </w:rPr>
        <w:t>UTILIDAD SOCIAL</w:t>
      </w:r>
    </w:p>
    <w:p w:rsidR="00A754B1" w:rsidRDefault="00A754B1" w:rsidP="00A754B1">
      <w:pPr>
        <w:autoSpaceDE w:val="0"/>
        <w:autoSpaceDN w:val="0"/>
        <w:adjustRightInd w:val="0"/>
        <w:spacing w:line="360" w:lineRule="auto"/>
        <w:jc w:val="both"/>
        <w:rPr>
          <w:rFonts w:ascii="Arial Narrow" w:hAnsi="Arial Narrow"/>
          <w:bCs/>
          <w:sz w:val="24"/>
          <w:szCs w:val="24"/>
        </w:rPr>
      </w:pPr>
      <w:r w:rsidRPr="00B628EC">
        <w:rPr>
          <w:rFonts w:ascii="Arial Narrow" w:hAnsi="Arial Narrow"/>
          <w:bCs/>
          <w:sz w:val="24"/>
          <w:szCs w:val="24"/>
        </w:rPr>
        <w:t xml:space="preserve">El desarrollo de esta investigación contribuirá a fortalecer las capacidades técnicas </w:t>
      </w:r>
      <w:r>
        <w:rPr>
          <w:rFonts w:ascii="Arial Narrow" w:hAnsi="Arial Narrow"/>
          <w:bCs/>
          <w:sz w:val="24"/>
          <w:szCs w:val="24"/>
        </w:rPr>
        <w:t>del</w:t>
      </w:r>
      <w:r w:rsidRPr="00B628EC">
        <w:rPr>
          <w:rFonts w:ascii="Arial Narrow" w:hAnsi="Arial Narrow"/>
          <w:bCs/>
          <w:sz w:val="24"/>
          <w:szCs w:val="24"/>
        </w:rPr>
        <w:t xml:space="preserve"> profesional en Contaduría Pública y </w:t>
      </w:r>
      <w:r>
        <w:rPr>
          <w:rFonts w:ascii="Arial Narrow" w:hAnsi="Arial Narrow"/>
          <w:bCs/>
          <w:sz w:val="24"/>
          <w:szCs w:val="24"/>
        </w:rPr>
        <w:t>de</w:t>
      </w:r>
      <w:r w:rsidRPr="00B628EC">
        <w:rPr>
          <w:rFonts w:ascii="Arial Narrow" w:hAnsi="Arial Narrow"/>
          <w:bCs/>
          <w:sz w:val="24"/>
          <w:szCs w:val="24"/>
        </w:rPr>
        <w:t xml:space="preserve"> cualquier persona interesada en el tema, ya que el objetivo es presentar una recopilación de los principales aranceles   y  las políticas comerciales de  El Salvador con el fin de que sirva de guía al momento de realizar estos trámites en el territorio salvadoreño.</w:t>
      </w:r>
    </w:p>
    <w:p w:rsidR="00A754B1" w:rsidRPr="00B628EC" w:rsidRDefault="00A754B1" w:rsidP="00A754B1">
      <w:pPr>
        <w:autoSpaceDE w:val="0"/>
        <w:autoSpaceDN w:val="0"/>
        <w:adjustRightInd w:val="0"/>
        <w:spacing w:line="360" w:lineRule="auto"/>
        <w:jc w:val="both"/>
        <w:rPr>
          <w:rFonts w:ascii="Arial Narrow" w:hAnsi="Arial Narrow"/>
          <w:bCs/>
          <w:sz w:val="24"/>
          <w:szCs w:val="24"/>
        </w:rPr>
      </w:pPr>
    </w:p>
    <w:p w:rsidR="00A754B1" w:rsidRPr="00B628EC" w:rsidRDefault="00A754B1" w:rsidP="00A754B1">
      <w:pPr>
        <w:pStyle w:val="Textoindependiente2"/>
        <w:numPr>
          <w:ilvl w:val="0"/>
          <w:numId w:val="31"/>
        </w:numPr>
        <w:spacing w:line="360" w:lineRule="auto"/>
        <w:ind w:hanging="720"/>
        <w:jc w:val="both"/>
        <w:rPr>
          <w:rFonts w:ascii="Arial Narrow" w:hAnsi="Arial Narrow"/>
          <w:b/>
          <w:sz w:val="26"/>
          <w:szCs w:val="26"/>
        </w:rPr>
      </w:pPr>
      <w:r>
        <w:rPr>
          <w:rFonts w:ascii="Arial Narrow" w:hAnsi="Arial Narrow"/>
          <w:b/>
          <w:sz w:val="26"/>
          <w:szCs w:val="26"/>
        </w:rPr>
        <w:t>UNI</w:t>
      </w:r>
      <w:r w:rsidRPr="00B628EC">
        <w:rPr>
          <w:rFonts w:ascii="Arial Narrow" w:hAnsi="Arial Narrow"/>
          <w:b/>
          <w:sz w:val="26"/>
          <w:szCs w:val="26"/>
        </w:rPr>
        <w:t>DADES DE OBSERVACION</w:t>
      </w:r>
    </w:p>
    <w:p w:rsidR="00A754B1" w:rsidRPr="00B628EC" w:rsidRDefault="00A754B1" w:rsidP="00A754B1">
      <w:pPr>
        <w:autoSpaceDE w:val="0"/>
        <w:autoSpaceDN w:val="0"/>
        <w:adjustRightInd w:val="0"/>
        <w:spacing w:after="0" w:line="360" w:lineRule="auto"/>
        <w:jc w:val="both"/>
        <w:rPr>
          <w:rFonts w:ascii="Arial Narrow" w:hAnsi="Arial Narrow"/>
          <w:sz w:val="24"/>
          <w:szCs w:val="24"/>
        </w:rPr>
      </w:pPr>
      <w:r w:rsidRPr="00B628EC">
        <w:rPr>
          <w:rFonts w:ascii="Arial Narrow" w:hAnsi="Arial Narrow"/>
          <w:sz w:val="24"/>
          <w:szCs w:val="24"/>
        </w:rPr>
        <w:t>En esta investigación no se establecieron unidades de observación debido a que se realizó un análisis bibliográfico.</w:t>
      </w:r>
    </w:p>
    <w:p w:rsidR="00A754B1" w:rsidRDefault="00A754B1" w:rsidP="00A754B1">
      <w:pPr>
        <w:autoSpaceDE w:val="0"/>
        <w:autoSpaceDN w:val="0"/>
        <w:adjustRightInd w:val="0"/>
        <w:spacing w:line="360" w:lineRule="auto"/>
        <w:jc w:val="both"/>
        <w:rPr>
          <w:rFonts w:ascii="Arial Narrow" w:hAnsi="Arial Narrow"/>
          <w:bCs/>
        </w:rPr>
      </w:pPr>
    </w:p>
    <w:p w:rsidR="00A754B1" w:rsidRPr="008110CC" w:rsidRDefault="00A754B1" w:rsidP="00A754B1">
      <w:pPr>
        <w:pStyle w:val="Prrafodelista"/>
        <w:numPr>
          <w:ilvl w:val="0"/>
          <w:numId w:val="31"/>
        </w:numPr>
        <w:autoSpaceDE w:val="0"/>
        <w:autoSpaceDN w:val="0"/>
        <w:adjustRightInd w:val="0"/>
        <w:spacing w:line="360" w:lineRule="auto"/>
        <w:ind w:hanging="720"/>
        <w:jc w:val="both"/>
        <w:rPr>
          <w:rFonts w:ascii="Arial Narrow" w:hAnsi="Arial Narrow"/>
          <w:b/>
          <w:sz w:val="26"/>
          <w:szCs w:val="26"/>
        </w:rPr>
      </w:pPr>
      <w:r w:rsidRPr="008110CC">
        <w:rPr>
          <w:rFonts w:ascii="Arial Narrow" w:hAnsi="Arial Narrow"/>
          <w:b/>
          <w:sz w:val="26"/>
          <w:szCs w:val="26"/>
        </w:rPr>
        <w:t>TECNICAS EMPLEADAS</w:t>
      </w:r>
    </w:p>
    <w:p w:rsidR="00A754B1" w:rsidRPr="00B628EC" w:rsidRDefault="00A754B1" w:rsidP="00A754B1">
      <w:pPr>
        <w:autoSpaceDE w:val="0"/>
        <w:autoSpaceDN w:val="0"/>
        <w:adjustRightInd w:val="0"/>
        <w:spacing w:after="0" w:line="360" w:lineRule="auto"/>
        <w:jc w:val="both"/>
        <w:rPr>
          <w:rFonts w:ascii="Arial Narrow" w:hAnsi="Arial Narrow"/>
          <w:sz w:val="26"/>
          <w:szCs w:val="26"/>
        </w:rPr>
      </w:pPr>
      <w:r w:rsidRPr="00B628EC">
        <w:rPr>
          <w:rFonts w:ascii="Arial Narrow" w:hAnsi="Arial Narrow"/>
          <w:sz w:val="26"/>
          <w:szCs w:val="26"/>
        </w:rPr>
        <w:t>Se utilizó la investigación bibliográfica, haciendo uso de herramientas como libros de texto, tesis, folletos, información de internet, así como también entrevistas y la orientación de personas especializadas en materia tributaria y legislación aduanera.</w:t>
      </w:r>
    </w:p>
    <w:p w:rsidR="00A754B1" w:rsidRPr="00B628EC" w:rsidRDefault="00A754B1" w:rsidP="00A754B1">
      <w:pPr>
        <w:autoSpaceDE w:val="0"/>
        <w:autoSpaceDN w:val="0"/>
        <w:adjustRightInd w:val="0"/>
        <w:spacing w:after="0" w:line="360" w:lineRule="auto"/>
        <w:jc w:val="both"/>
        <w:rPr>
          <w:rFonts w:ascii="Arial Narrow" w:hAnsi="Arial Narrow"/>
          <w:b/>
          <w:sz w:val="24"/>
          <w:szCs w:val="24"/>
        </w:rPr>
      </w:pPr>
      <w:r>
        <w:rPr>
          <w:rFonts w:ascii="Arial Narrow" w:hAnsi="Arial Narrow"/>
          <w:sz w:val="26"/>
          <w:szCs w:val="26"/>
        </w:rPr>
        <w:br w:type="page"/>
      </w:r>
      <w:r w:rsidRPr="00B628EC">
        <w:rPr>
          <w:rFonts w:ascii="Arial Narrow" w:hAnsi="Arial Narrow"/>
          <w:b/>
          <w:sz w:val="24"/>
          <w:szCs w:val="24"/>
        </w:rPr>
        <w:lastRenderedPageBreak/>
        <w:t>Ficha Bibliográfica                                                                N° 1</w:t>
      </w:r>
    </w:p>
    <w:p w:rsidR="00A754B1" w:rsidRPr="00B628EC" w:rsidRDefault="00A754B1" w:rsidP="00A754B1">
      <w:pPr>
        <w:spacing w:line="360" w:lineRule="auto"/>
        <w:jc w:val="center"/>
        <w:rPr>
          <w:rFonts w:ascii="Arial Narrow" w:hAnsi="Arial Narrow"/>
          <w:b/>
          <w:sz w:val="24"/>
          <w:szCs w:val="24"/>
        </w:rPr>
      </w:pPr>
    </w:p>
    <w:p w:rsidR="00A754B1" w:rsidRPr="00B628EC" w:rsidRDefault="00A754B1" w:rsidP="00A754B1">
      <w:pPr>
        <w:numPr>
          <w:ilvl w:val="0"/>
          <w:numId w:val="4"/>
        </w:numPr>
        <w:spacing w:line="360" w:lineRule="auto"/>
        <w:ind w:firstLine="0"/>
        <w:rPr>
          <w:rFonts w:ascii="Arial Narrow" w:hAnsi="Arial Narrow"/>
          <w:b/>
          <w:sz w:val="24"/>
          <w:szCs w:val="24"/>
        </w:rPr>
      </w:pPr>
      <w:r w:rsidRPr="00B628EC">
        <w:rPr>
          <w:rFonts w:ascii="Arial Narrow" w:hAnsi="Arial Narrow"/>
          <w:b/>
          <w:sz w:val="24"/>
          <w:szCs w:val="24"/>
        </w:rPr>
        <w:t xml:space="preserve">Nombre del autor:  </w:t>
      </w:r>
      <w:r w:rsidRPr="00B628EC">
        <w:rPr>
          <w:rFonts w:ascii="Arial Narrow" w:hAnsi="Arial Narrow"/>
          <w:sz w:val="24"/>
          <w:szCs w:val="24"/>
        </w:rPr>
        <w:t xml:space="preserve">Ricardo Xavier  </w:t>
      </w:r>
      <w:proofErr w:type="spellStart"/>
      <w:r w:rsidRPr="00B628EC">
        <w:rPr>
          <w:rFonts w:ascii="Arial Narrow" w:hAnsi="Arial Narrow"/>
          <w:sz w:val="24"/>
          <w:szCs w:val="24"/>
        </w:rPr>
        <w:t>Basaldua</w:t>
      </w:r>
      <w:proofErr w:type="spellEnd"/>
    </w:p>
    <w:p w:rsidR="00A754B1" w:rsidRPr="00B628EC" w:rsidRDefault="00A754B1" w:rsidP="00A754B1">
      <w:pPr>
        <w:numPr>
          <w:ilvl w:val="0"/>
          <w:numId w:val="4"/>
        </w:numPr>
        <w:spacing w:line="360" w:lineRule="auto"/>
        <w:ind w:firstLine="0"/>
        <w:rPr>
          <w:rFonts w:ascii="Arial Narrow" w:hAnsi="Arial Narrow"/>
          <w:b/>
          <w:sz w:val="24"/>
          <w:szCs w:val="24"/>
        </w:rPr>
      </w:pPr>
      <w:r w:rsidRPr="00B628EC">
        <w:rPr>
          <w:rFonts w:ascii="Arial Narrow" w:hAnsi="Arial Narrow"/>
          <w:b/>
          <w:sz w:val="24"/>
          <w:szCs w:val="24"/>
        </w:rPr>
        <w:t xml:space="preserve">Título del libro:      </w:t>
      </w:r>
      <w:r w:rsidRPr="00B628EC">
        <w:rPr>
          <w:rFonts w:ascii="Arial Narrow" w:hAnsi="Arial Narrow"/>
          <w:sz w:val="24"/>
          <w:szCs w:val="24"/>
        </w:rPr>
        <w:t>Introducción al Derecho Aduanero</w:t>
      </w:r>
    </w:p>
    <w:p w:rsidR="00A754B1" w:rsidRPr="00B628EC" w:rsidRDefault="00A754B1" w:rsidP="00A754B1">
      <w:pPr>
        <w:numPr>
          <w:ilvl w:val="0"/>
          <w:numId w:val="4"/>
        </w:numPr>
        <w:spacing w:line="360" w:lineRule="auto"/>
        <w:ind w:firstLine="0"/>
        <w:rPr>
          <w:rFonts w:ascii="Arial Narrow" w:hAnsi="Arial Narrow"/>
          <w:b/>
          <w:sz w:val="24"/>
          <w:szCs w:val="24"/>
        </w:rPr>
      </w:pPr>
      <w:r w:rsidRPr="00B628EC">
        <w:rPr>
          <w:rFonts w:ascii="Arial Narrow" w:hAnsi="Arial Narrow"/>
          <w:b/>
          <w:sz w:val="24"/>
          <w:szCs w:val="24"/>
        </w:rPr>
        <w:t xml:space="preserve">Editorial:  </w:t>
      </w:r>
      <w:proofErr w:type="spellStart"/>
      <w:r w:rsidRPr="00B628EC">
        <w:rPr>
          <w:rFonts w:ascii="Arial Narrow" w:hAnsi="Arial Narrow"/>
          <w:sz w:val="24"/>
          <w:szCs w:val="24"/>
        </w:rPr>
        <w:t>Abeledo</w:t>
      </w:r>
      <w:proofErr w:type="spellEnd"/>
      <w:r>
        <w:rPr>
          <w:rFonts w:ascii="Arial Narrow" w:hAnsi="Arial Narrow"/>
          <w:sz w:val="24"/>
          <w:szCs w:val="24"/>
        </w:rPr>
        <w:t xml:space="preserve"> </w:t>
      </w:r>
      <w:proofErr w:type="spellStart"/>
      <w:r w:rsidRPr="00B628EC">
        <w:rPr>
          <w:rFonts w:ascii="Arial Narrow" w:hAnsi="Arial Narrow"/>
          <w:sz w:val="24"/>
          <w:szCs w:val="24"/>
        </w:rPr>
        <w:t>Perrot</w:t>
      </w:r>
      <w:proofErr w:type="spellEnd"/>
    </w:p>
    <w:p w:rsidR="00A754B1" w:rsidRPr="00B628EC" w:rsidRDefault="00A754B1" w:rsidP="00A754B1">
      <w:pPr>
        <w:numPr>
          <w:ilvl w:val="0"/>
          <w:numId w:val="4"/>
        </w:numPr>
        <w:spacing w:line="360" w:lineRule="auto"/>
        <w:ind w:firstLine="0"/>
        <w:rPr>
          <w:rFonts w:ascii="Arial Narrow" w:hAnsi="Arial Narrow"/>
          <w:b/>
          <w:sz w:val="24"/>
          <w:szCs w:val="24"/>
        </w:rPr>
      </w:pPr>
      <w:r w:rsidRPr="00B628EC">
        <w:rPr>
          <w:rFonts w:ascii="Arial Narrow" w:hAnsi="Arial Narrow"/>
          <w:b/>
          <w:sz w:val="24"/>
          <w:szCs w:val="24"/>
        </w:rPr>
        <w:t xml:space="preserve">País en el que fue impreso:     </w:t>
      </w:r>
      <w:r w:rsidRPr="00B628EC">
        <w:rPr>
          <w:rFonts w:ascii="Arial Narrow" w:hAnsi="Arial Narrow"/>
          <w:sz w:val="24"/>
          <w:szCs w:val="24"/>
        </w:rPr>
        <w:t>Argentina, Buenos Aires</w:t>
      </w:r>
    </w:p>
    <w:p w:rsidR="00A754B1" w:rsidRPr="00B628EC" w:rsidRDefault="00A754B1" w:rsidP="00A754B1">
      <w:pPr>
        <w:numPr>
          <w:ilvl w:val="0"/>
          <w:numId w:val="4"/>
        </w:numPr>
        <w:spacing w:line="360" w:lineRule="auto"/>
        <w:ind w:firstLine="0"/>
        <w:rPr>
          <w:rFonts w:ascii="Arial Narrow" w:hAnsi="Arial Narrow"/>
          <w:b/>
          <w:sz w:val="24"/>
          <w:szCs w:val="24"/>
        </w:rPr>
      </w:pPr>
      <w:r w:rsidRPr="00B628EC">
        <w:rPr>
          <w:rFonts w:ascii="Arial Narrow" w:hAnsi="Arial Narrow"/>
          <w:b/>
          <w:sz w:val="24"/>
          <w:szCs w:val="24"/>
        </w:rPr>
        <w:t xml:space="preserve">Año de publicación:   </w:t>
      </w:r>
      <w:r w:rsidRPr="00B628EC">
        <w:rPr>
          <w:rFonts w:ascii="Arial Narrow" w:hAnsi="Arial Narrow"/>
          <w:sz w:val="24"/>
          <w:szCs w:val="24"/>
        </w:rPr>
        <w:t>1988</w:t>
      </w:r>
    </w:p>
    <w:p w:rsidR="00A754B1" w:rsidRPr="00B628EC" w:rsidRDefault="00A754B1" w:rsidP="00A754B1">
      <w:pPr>
        <w:numPr>
          <w:ilvl w:val="0"/>
          <w:numId w:val="4"/>
        </w:numPr>
        <w:spacing w:line="360" w:lineRule="auto"/>
        <w:ind w:firstLine="0"/>
        <w:rPr>
          <w:rFonts w:ascii="Arial Narrow" w:hAnsi="Arial Narrow"/>
          <w:b/>
          <w:sz w:val="24"/>
          <w:szCs w:val="24"/>
        </w:rPr>
      </w:pPr>
      <w:r w:rsidRPr="00B628EC">
        <w:rPr>
          <w:rFonts w:ascii="Arial Narrow" w:hAnsi="Arial Narrow"/>
          <w:b/>
          <w:sz w:val="24"/>
          <w:szCs w:val="24"/>
        </w:rPr>
        <w:t xml:space="preserve">Número de edición: </w:t>
      </w:r>
      <w:r w:rsidRPr="00B628EC">
        <w:rPr>
          <w:rFonts w:ascii="Arial Narrow" w:hAnsi="Arial Narrow"/>
          <w:sz w:val="24"/>
          <w:szCs w:val="24"/>
        </w:rPr>
        <w:t>1ª. Edición</w:t>
      </w:r>
    </w:p>
    <w:p w:rsidR="00A754B1" w:rsidRPr="00B628EC" w:rsidRDefault="00A754B1" w:rsidP="00A754B1">
      <w:pPr>
        <w:numPr>
          <w:ilvl w:val="0"/>
          <w:numId w:val="4"/>
        </w:numPr>
        <w:spacing w:line="360" w:lineRule="auto"/>
        <w:ind w:firstLine="0"/>
        <w:rPr>
          <w:rFonts w:ascii="Arial Narrow" w:hAnsi="Arial Narrow"/>
          <w:sz w:val="24"/>
          <w:szCs w:val="24"/>
        </w:rPr>
      </w:pPr>
      <w:r w:rsidRPr="00B628EC">
        <w:rPr>
          <w:rFonts w:ascii="Arial Narrow" w:hAnsi="Arial Narrow"/>
          <w:b/>
          <w:sz w:val="24"/>
          <w:szCs w:val="24"/>
        </w:rPr>
        <w:t xml:space="preserve">Número total de páginas:  </w:t>
      </w:r>
      <w:r w:rsidRPr="00B628EC">
        <w:rPr>
          <w:rFonts w:ascii="Arial Narrow" w:hAnsi="Arial Narrow"/>
          <w:sz w:val="24"/>
          <w:szCs w:val="24"/>
        </w:rPr>
        <w:t>468</w:t>
      </w:r>
    </w:p>
    <w:p w:rsidR="00A754B1" w:rsidRPr="008B471A" w:rsidRDefault="00A754B1" w:rsidP="00A754B1">
      <w:pPr>
        <w:numPr>
          <w:ilvl w:val="0"/>
          <w:numId w:val="4"/>
        </w:numPr>
        <w:spacing w:line="360" w:lineRule="auto"/>
        <w:ind w:left="1440" w:hanging="720"/>
        <w:jc w:val="both"/>
        <w:rPr>
          <w:rFonts w:ascii="Arial Narrow" w:hAnsi="Arial Narrow"/>
          <w:b/>
          <w:sz w:val="24"/>
          <w:szCs w:val="24"/>
        </w:rPr>
      </w:pPr>
      <w:r w:rsidRPr="00B628EC">
        <w:rPr>
          <w:rFonts w:ascii="Arial Narrow" w:hAnsi="Arial Narrow"/>
          <w:b/>
          <w:sz w:val="24"/>
          <w:szCs w:val="24"/>
        </w:rPr>
        <w:t>Resumen sobre lo que trata la fuente consultada:</w:t>
      </w:r>
      <w:r w:rsidRPr="00B628EC">
        <w:rPr>
          <w:rFonts w:ascii="Arial Narrow" w:hAnsi="Arial Narrow"/>
          <w:sz w:val="24"/>
          <w:szCs w:val="24"/>
        </w:rPr>
        <w:t xml:space="preserve"> Este  libro trata sobre la explicación del derecho aduanero refiriéndose a  las fronteras territoriales  por  las cuales dan origen  las aduanas. De  igual forma define los conceptos de mercancía, importación, exportación, aduana, etc.; las funciones de la aduana, los tributos que gravan una importación, así como las prohibiciones a las importaciones y exportaciones  de mercancías.</w:t>
      </w:r>
    </w:p>
    <w:p w:rsidR="00A754B1" w:rsidRDefault="00A754B1" w:rsidP="00A754B1">
      <w:pPr>
        <w:spacing w:line="360" w:lineRule="auto"/>
        <w:jc w:val="both"/>
        <w:rPr>
          <w:rFonts w:ascii="Arial Narrow" w:hAnsi="Arial Narrow"/>
          <w:b/>
          <w:sz w:val="24"/>
          <w:szCs w:val="24"/>
        </w:rPr>
      </w:pPr>
    </w:p>
    <w:p w:rsidR="00A754B1" w:rsidRPr="00B628EC" w:rsidRDefault="00A754B1" w:rsidP="00A754B1">
      <w:pPr>
        <w:spacing w:line="360" w:lineRule="auto"/>
        <w:jc w:val="both"/>
        <w:rPr>
          <w:rFonts w:ascii="Arial Narrow" w:hAnsi="Arial Narrow"/>
          <w:b/>
          <w:sz w:val="24"/>
          <w:szCs w:val="24"/>
        </w:rPr>
      </w:pPr>
    </w:p>
    <w:p w:rsidR="00A754B1" w:rsidRPr="00B628EC" w:rsidRDefault="00A754B1" w:rsidP="00A754B1">
      <w:pPr>
        <w:spacing w:line="360" w:lineRule="auto"/>
        <w:rPr>
          <w:rFonts w:ascii="Arial Narrow" w:hAnsi="Arial Narrow"/>
          <w:sz w:val="24"/>
          <w:szCs w:val="24"/>
          <w:u w:val="single"/>
        </w:rPr>
      </w:pPr>
      <w:r w:rsidRPr="00B628EC">
        <w:rPr>
          <w:rFonts w:ascii="Arial Narrow" w:hAnsi="Arial Narrow"/>
          <w:b/>
          <w:sz w:val="24"/>
          <w:szCs w:val="24"/>
        </w:rPr>
        <w:t>Elaborada por</w:t>
      </w:r>
      <w:proofErr w:type="gramStart"/>
      <w:r w:rsidRPr="00B628EC">
        <w:rPr>
          <w:rFonts w:ascii="Arial Narrow" w:hAnsi="Arial Narrow"/>
          <w:b/>
          <w:sz w:val="24"/>
          <w:szCs w:val="24"/>
        </w:rPr>
        <w:t xml:space="preserve">:  </w:t>
      </w:r>
      <w:r w:rsidRPr="00B628EC">
        <w:rPr>
          <w:rFonts w:ascii="Arial Narrow" w:hAnsi="Arial Narrow"/>
          <w:sz w:val="24"/>
          <w:szCs w:val="24"/>
          <w:u w:val="single"/>
        </w:rPr>
        <w:t>Verónica</w:t>
      </w:r>
      <w:proofErr w:type="gramEnd"/>
      <w:r w:rsidRPr="00B628EC">
        <w:rPr>
          <w:rFonts w:ascii="Arial Narrow" w:hAnsi="Arial Narrow"/>
          <w:sz w:val="24"/>
          <w:szCs w:val="24"/>
          <w:u w:val="single"/>
        </w:rPr>
        <w:t xml:space="preserve"> Margarita Ramírez</w:t>
      </w:r>
    </w:p>
    <w:p w:rsidR="00A754B1" w:rsidRPr="00B628EC" w:rsidRDefault="00A754B1" w:rsidP="00A754B1">
      <w:pPr>
        <w:spacing w:line="360" w:lineRule="auto"/>
        <w:jc w:val="right"/>
        <w:rPr>
          <w:rFonts w:ascii="Arial Narrow" w:hAnsi="Arial Narrow"/>
          <w:b/>
          <w:sz w:val="24"/>
          <w:szCs w:val="24"/>
        </w:rPr>
      </w:pPr>
      <w:r w:rsidRPr="00B628EC">
        <w:rPr>
          <w:rFonts w:ascii="Arial Narrow" w:hAnsi="Arial Narrow"/>
          <w:b/>
          <w:sz w:val="24"/>
          <w:szCs w:val="24"/>
        </w:rPr>
        <w:br w:type="page"/>
      </w:r>
      <w:r w:rsidRPr="00B628EC">
        <w:rPr>
          <w:rFonts w:ascii="Arial Narrow" w:hAnsi="Arial Narrow"/>
          <w:b/>
          <w:sz w:val="24"/>
          <w:szCs w:val="24"/>
        </w:rPr>
        <w:lastRenderedPageBreak/>
        <w:t>Ficha Bibliográfica                                                                N° 2</w:t>
      </w:r>
    </w:p>
    <w:p w:rsidR="00A754B1" w:rsidRPr="00B628EC" w:rsidRDefault="00A754B1" w:rsidP="00A754B1">
      <w:pPr>
        <w:spacing w:line="360" w:lineRule="auto"/>
        <w:jc w:val="center"/>
        <w:rPr>
          <w:rFonts w:ascii="Arial Narrow" w:hAnsi="Arial Narrow"/>
          <w:b/>
          <w:sz w:val="24"/>
          <w:szCs w:val="24"/>
        </w:rPr>
      </w:pPr>
    </w:p>
    <w:p w:rsidR="00A754B1" w:rsidRPr="00B628EC" w:rsidRDefault="00A754B1" w:rsidP="00A754B1">
      <w:pPr>
        <w:numPr>
          <w:ilvl w:val="0"/>
          <w:numId w:val="4"/>
        </w:numPr>
        <w:spacing w:line="360" w:lineRule="auto"/>
        <w:ind w:firstLine="0"/>
        <w:rPr>
          <w:rFonts w:ascii="Arial Narrow" w:hAnsi="Arial Narrow"/>
          <w:b/>
          <w:sz w:val="24"/>
          <w:szCs w:val="24"/>
        </w:rPr>
      </w:pPr>
      <w:r w:rsidRPr="00B628EC">
        <w:rPr>
          <w:rFonts w:ascii="Arial Narrow" w:hAnsi="Arial Narrow"/>
          <w:b/>
          <w:sz w:val="24"/>
          <w:szCs w:val="24"/>
        </w:rPr>
        <w:t xml:space="preserve">Nombre del autor:  </w:t>
      </w:r>
      <w:r w:rsidRPr="00B628EC">
        <w:rPr>
          <w:rFonts w:ascii="Arial Narrow" w:hAnsi="Arial Narrow"/>
          <w:sz w:val="24"/>
          <w:szCs w:val="24"/>
        </w:rPr>
        <w:t>Salvador  Mercado</w:t>
      </w:r>
    </w:p>
    <w:p w:rsidR="00A754B1" w:rsidRPr="00B628EC" w:rsidRDefault="00A754B1" w:rsidP="00A754B1">
      <w:pPr>
        <w:numPr>
          <w:ilvl w:val="0"/>
          <w:numId w:val="4"/>
        </w:numPr>
        <w:spacing w:line="360" w:lineRule="auto"/>
        <w:ind w:firstLine="0"/>
        <w:rPr>
          <w:rFonts w:ascii="Arial Narrow" w:hAnsi="Arial Narrow"/>
          <w:b/>
          <w:sz w:val="24"/>
          <w:szCs w:val="24"/>
        </w:rPr>
      </w:pPr>
      <w:r w:rsidRPr="00B628EC">
        <w:rPr>
          <w:rFonts w:ascii="Arial Narrow" w:hAnsi="Arial Narrow"/>
          <w:b/>
          <w:sz w:val="24"/>
          <w:szCs w:val="24"/>
        </w:rPr>
        <w:t xml:space="preserve">Título del libro: </w:t>
      </w:r>
      <w:r w:rsidRPr="00B628EC">
        <w:rPr>
          <w:rFonts w:ascii="Arial Narrow" w:hAnsi="Arial Narrow"/>
          <w:sz w:val="24"/>
          <w:szCs w:val="24"/>
        </w:rPr>
        <w:t xml:space="preserve"> Comercio Internacional II</w:t>
      </w:r>
    </w:p>
    <w:p w:rsidR="00A754B1" w:rsidRPr="00B628EC" w:rsidRDefault="00A754B1" w:rsidP="00A754B1">
      <w:pPr>
        <w:numPr>
          <w:ilvl w:val="0"/>
          <w:numId w:val="4"/>
        </w:numPr>
        <w:spacing w:line="360" w:lineRule="auto"/>
        <w:ind w:firstLine="0"/>
        <w:rPr>
          <w:rFonts w:ascii="Arial Narrow" w:hAnsi="Arial Narrow"/>
          <w:b/>
          <w:sz w:val="24"/>
          <w:szCs w:val="24"/>
        </w:rPr>
      </w:pPr>
      <w:r w:rsidRPr="00B628EC">
        <w:rPr>
          <w:rFonts w:ascii="Arial Narrow" w:hAnsi="Arial Narrow"/>
          <w:b/>
          <w:sz w:val="24"/>
          <w:szCs w:val="24"/>
        </w:rPr>
        <w:t xml:space="preserve">Editorial:   </w:t>
      </w:r>
      <w:proofErr w:type="spellStart"/>
      <w:r w:rsidRPr="00B628EC">
        <w:rPr>
          <w:rFonts w:ascii="Arial Narrow" w:hAnsi="Arial Narrow"/>
          <w:sz w:val="24"/>
          <w:szCs w:val="24"/>
        </w:rPr>
        <w:t>Limusa</w:t>
      </w:r>
      <w:proofErr w:type="spellEnd"/>
    </w:p>
    <w:p w:rsidR="00A754B1" w:rsidRPr="00B628EC" w:rsidRDefault="00A754B1" w:rsidP="00A754B1">
      <w:pPr>
        <w:numPr>
          <w:ilvl w:val="0"/>
          <w:numId w:val="4"/>
        </w:numPr>
        <w:spacing w:line="360" w:lineRule="auto"/>
        <w:ind w:firstLine="0"/>
        <w:rPr>
          <w:rFonts w:ascii="Arial Narrow" w:hAnsi="Arial Narrow"/>
          <w:b/>
          <w:sz w:val="24"/>
          <w:szCs w:val="24"/>
        </w:rPr>
      </w:pPr>
      <w:r w:rsidRPr="00B628EC">
        <w:rPr>
          <w:rFonts w:ascii="Arial Narrow" w:hAnsi="Arial Narrow"/>
          <w:b/>
          <w:sz w:val="24"/>
          <w:szCs w:val="24"/>
        </w:rPr>
        <w:t xml:space="preserve">País en el que fue impreso:    </w:t>
      </w:r>
      <w:r w:rsidRPr="00B628EC">
        <w:rPr>
          <w:rFonts w:ascii="Arial Narrow" w:hAnsi="Arial Narrow"/>
          <w:sz w:val="24"/>
          <w:szCs w:val="24"/>
        </w:rPr>
        <w:t xml:space="preserve"> México </w:t>
      </w:r>
    </w:p>
    <w:p w:rsidR="00A754B1" w:rsidRPr="00B628EC" w:rsidRDefault="00A754B1" w:rsidP="00A754B1">
      <w:pPr>
        <w:numPr>
          <w:ilvl w:val="0"/>
          <w:numId w:val="4"/>
        </w:numPr>
        <w:spacing w:line="360" w:lineRule="auto"/>
        <w:ind w:firstLine="0"/>
        <w:rPr>
          <w:rFonts w:ascii="Arial Narrow" w:hAnsi="Arial Narrow"/>
          <w:b/>
          <w:sz w:val="24"/>
          <w:szCs w:val="24"/>
        </w:rPr>
      </w:pPr>
      <w:r w:rsidRPr="00B628EC">
        <w:rPr>
          <w:rFonts w:ascii="Arial Narrow" w:hAnsi="Arial Narrow"/>
          <w:b/>
          <w:sz w:val="24"/>
          <w:szCs w:val="24"/>
        </w:rPr>
        <w:t xml:space="preserve">Año de publicación:  </w:t>
      </w:r>
      <w:r w:rsidRPr="00B628EC">
        <w:rPr>
          <w:rFonts w:ascii="Arial Narrow" w:hAnsi="Arial Narrow"/>
          <w:sz w:val="24"/>
          <w:szCs w:val="24"/>
        </w:rPr>
        <w:t xml:space="preserve"> 1995</w:t>
      </w:r>
    </w:p>
    <w:p w:rsidR="00A754B1" w:rsidRPr="00B628EC" w:rsidRDefault="00A754B1" w:rsidP="00A754B1">
      <w:pPr>
        <w:numPr>
          <w:ilvl w:val="0"/>
          <w:numId w:val="4"/>
        </w:numPr>
        <w:spacing w:line="360" w:lineRule="auto"/>
        <w:ind w:firstLine="0"/>
        <w:rPr>
          <w:rFonts w:ascii="Arial Narrow" w:hAnsi="Arial Narrow"/>
          <w:b/>
          <w:sz w:val="24"/>
          <w:szCs w:val="24"/>
        </w:rPr>
      </w:pPr>
      <w:r w:rsidRPr="00B628EC">
        <w:rPr>
          <w:rFonts w:ascii="Arial Narrow" w:hAnsi="Arial Narrow"/>
          <w:b/>
          <w:sz w:val="24"/>
          <w:szCs w:val="24"/>
        </w:rPr>
        <w:t xml:space="preserve">Número de edición:    </w:t>
      </w:r>
      <w:r w:rsidRPr="00B628EC">
        <w:rPr>
          <w:rFonts w:ascii="Arial Narrow" w:hAnsi="Arial Narrow"/>
          <w:sz w:val="24"/>
          <w:szCs w:val="24"/>
        </w:rPr>
        <w:t>4ª</w:t>
      </w:r>
    </w:p>
    <w:p w:rsidR="00A754B1" w:rsidRPr="00B628EC" w:rsidRDefault="00A754B1" w:rsidP="00A754B1">
      <w:pPr>
        <w:numPr>
          <w:ilvl w:val="0"/>
          <w:numId w:val="4"/>
        </w:numPr>
        <w:spacing w:line="360" w:lineRule="auto"/>
        <w:ind w:firstLine="0"/>
        <w:rPr>
          <w:rFonts w:ascii="Arial Narrow" w:hAnsi="Arial Narrow"/>
          <w:b/>
          <w:sz w:val="24"/>
          <w:szCs w:val="24"/>
        </w:rPr>
      </w:pPr>
      <w:r w:rsidRPr="00B628EC">
        <w:rPr>
          <w:rFonts w:ascii="Arial Narrow" w:hAnsi="Arial Narrow"/>
          <w:b/>
          <w:sz w:val="24"/>
          <w:szCs w:val="24"/>
        </w:rPr>
        <w:t xml:space="preserve">Número total de páginas:  </w:t>
      </w:r>
      <w:r w:rsidRPr="00B628EC">
        <w:rPr>
          <w:rFonts w:ascii="Arial Narrow" w:hAnsi="Arial Narrow"/>
          <w:sz w:val="24"/>
          <w:szCs w:val="24"/>
        </w:rPr>
        <w:t>245</w:t>
      </w:r>
    </w:p>
    <w:p w:rsidR="00A754B1" w:rsidRPr="00B628EC" w:rsidRDefault="00A754B1" w:rsidP="00A754B1">
      <w:pPr>
        <w:numPr>
          <w:ilvl w:val="0"/>
          <w:numId w:val="4"/>
        </w:numPr>
        <w:spacing w:line="360" w:lineRule="auto"/>
        <w:ind w:left="1440" w:hanging="720"/>
        <w:jc w:val="both"/>
        <w:rPr>
          <w:rFonts w:ascii="Arial Narrow" w:hAnsi="Arial Narrow"/>
          <w:b/>
          <w:sz w:val="24"/>
          <w:szCs w:val="24"/>
        </w:rPr>
      </w:pPr>
      <w:r w:rsidRPr="00B628EC">
        <w:rPr>
          <w:rFonts w:ascii="Arial Narrow" w:hAnsi="Arial Narrow"/>
          <w:b/>
          <w:sz w:val="24"/>
          <w:szCs w:val="24"/>
        </w:rPr>
        <w:t xml:space="preserve">Resumen sobre lo que trata la fuente consultada: </w:t>
      </w:r>
      <w:r w:rsidRPr="00B628EC">
        <w:rPr>
          <w:rFonts w:ascii="Arial Narrow" w:hAnsi="Arial Narrow"/>
          <w:sz w:val="24"/>
          <w:szCs w:val="24"/>
        </w:rPr>
        <w:t>Describe los acuerdos que fueron tomados por la OMC</w:t>
      </w:r>
      <w:r>
        <w:rPr>
          <w:rFonts w:ascii="Arial Narrow" w:hAnsi="Arial Narrow"/>
          <w:sz w:val="24"/>
          <w:szCs w:val="24"/>
        </w:rPr>
        <w:t>,</w:t>
      </w:r>
      <w:r w:rsidRPr="00B628EC">
        <w:rPr>
          <w:rFonts w:ascii="Arial Narrow" w:hAnsi="Arial Narrow"/>
          <w:sz w:val="24"/>
          <w:szCs w:val="24"/>
        </w:rPr>
        <w:t xml:space="preserve"> que es el GATT </w:t>
      </w:r>
      <w:r>
        <w:rPr>
          <w:rFonts w:ascii="Arial Narrow" w:hAnsi="Arial Narrow"/>
          <w:sz w:val="24"/>
          <w:szCs w:val="24"/>
        </w:rPr>
        <w:t xml:space="preserve">cuya función principal es facilitar </w:t>
      </w:r>
      <w:r w:rsidRPr="00B628EC">
        <w:rPr>
          <w:rFonts w:ascii="Arial Narrow" w:hAnsi="Arial Narrow"/>
          <w:sz w:val="24"/>
          <w:szCs w:val="24"/>
        </w:rPr>
        <w:t>el comercio internacional, no  obstaculizando la circulación de mercancías entre fronteras debido a que esto beneficia a</w:t>
      </w:r>
      <w:r>
        <w:rPr>
          <w:rFonts w:ascii="Arial Narrow" w:hAnsi="Arial Narrow"/>
          <w:sz w:val="24"/>
          <w:szCs w:val="24"/>
        </w:rPr>
        <w:t xml:space="preserve"> los países </w:t>
      </w:r>
      <w:r w:rsidRPr="00B628EC">
        <w:rPr>
          <w:rFonts w:ascii="Arial Narrow" w:hAnsi="Arial Narrow"/>
          <w:sz w:val="24"/>
          <w:szCs w:val="24"/>
        </w:rPr>
        <w:t xml:space="preserve">en general ya que genera nuevas fuentes de ingresos,  generación de empleos, además de fortaleces </w:t>
      </w:r>
      <w:r>
        <w:rPr>
          <w:rFonts w:ascii="Arial Narrow" w:hAnsi="Arial Narrow"/>
          <w:sz w:val="24"/>
          <w:szCs w:val="24"/>
        </w:rPr>
        <w:t>l</w:t>
      </w:r>
      <w:r w:rsidRPr="00B628EC">
        <w:rPr>
          <w:rFonts w:ascii="Arial Narrow" w:hAnsi="Arial Narrow"/>
          <w:sz w:val="24"/>
          <w:szCs w:val="24"/>
        </w:rPr>
        <w:t xml:space="preserve">os lazos comerciales con países de mayor avance tecnológico. </w:t>
      </w:r>
    </w:p>
    <w:p w:rsidR="00A754B1" w:rsidRPr="00B628EC" w:rsidRDefault="00A754B1" w:rsidP="00A754B1">
      <w:pPr>
        <w:spacing w:line="360" w:lineRule="auto"/>
        <w:rPr>
          <w:rFonts w:ascii="Arial Narrow" w:hAnsi="Arial Narrow"/>
          <w:b/>
          <w:sz w:val="24"/>
          <w:szCs w:val="24"/>
        </w:rPr>
      </w:pPr>
    </w:p>
    <w:p w:rsidR="00A754B1" w:rsidRPr="00B628EC" w:rsidRDefault="00A754B1" w:rsidP="00A754B1">
      <w:pPr>
        <w:spacing w:line="360" w:lineRule="auto"/>
        <w:rPr>
          <w:rFonts w:ascii="Arial Narrow" w:hAnsi="Arial Narrow"/>
          <w:b/>
          <w:sz w:val="24"/>
          <w:szCs w:val="24"/>
        </w:rPr>
      </w:pPr>
    </w:p>
    <w:p w:rsidR="00A754B1" w:rsidRPr="00B628EC" w:rsidRDefault="00A754B1" w:rsidP="00A754B1">
      <w:pPr>
        <w:spacing w:line="360" w:lineRule="auto"/>
        <w:rPr>
          <w:rFonts w:ascii="Arial Narrow" w:hAnsi="Arial Narrow"/>
          <w:b/>
          <w:sz w:val="24"/>
          <w:szCs w:val="24"/>
        </w:rPr>
      </w:pPr>
    </w:p>
    <w:p w:rsidR="00A754B1" w:rsidRPr="00B628EC" w:rsidRDefault="00A754B1" w:rsidP="00A754B1">
      <w:pPr>
        <w:spacing w:line="360" w:lineRule="auto"/>
        <w:rPr>
          <w:rFonts w:ascii="Arial Narrow" w:hAnsi="Arial Narrow"/>
          <w:b/>
          <w:sz w:val="24"/>
          <w:szCs w:val="24"/>
          <w:u w:val="single"/>
        </w:rPr>
      </w:pPr>
      <w:r w:rsidRPr="00B628EC">
        <w:rPr>
          <w:rFonts w:ascii="Arial Narrow" w:hAnsi="Arial Narrow"/>
          <w:b/>
          <w:sz w:val="24"/>
          <w:szCs w:val="24"/>
        </w:rPr>
        <w:t xml:space="preserve">Elaborada por: </w:t>
      </w:r>
      <w:r w:rsidRPr="00B628EC">
        <w:rPr>
          <w:rFonts w:ascii="Arial Narrow" w:hAnsi="Arial Narrow"/>
          <w:sz w:val="24"/>
          <w:szCs w:val="24"/>
          <w:u w:val="single"/>
        </w:rPr>
        <w:t>Verónica Margarita Ramírez</w:t>
      </w:r>
    </w:p>
    <w:p w:rsidR="00A754B1" w:rsidRPr="00B628EC" w:rsidRDefault="00A754B1" w:rsidP="00A754B1">
      <w:pPr>
        <w:spacing w:line="360" w:lineRule="auto"/>
        <w:jc w:val="right"/>
        <w:rPr>
          <w:rFonts w:ascii="Arial Narrow" w:hAnsi="Arial Narrow"/>
          <w:b/>
          <w:sz w:val="24"/>
          <w:szCs w:val="24"/>
        </w:rPr>
      </w:pPr>
      <w:r w:rsidRPr="00B628EC">
        <w:rPr>
          <w:rFonts w:ascii="Arial Narrow" w:hAnsi="Arial Narrow"/>
          <w:b/>
          <w:sz w:val="24"/>
          <w:szCs w:val="24"/>
        </w:rPr>
        <w:br w:type="page"/>
      </w:r>
      <w:r w:rsidRPr="00B628EC">
        <w:rPr>
          <w:rFonts w:ascii="Arial Narrow" w:hAnsi="Arial Narrow"/>
          <w:b/>
          <w:sz w:val="24"/>
          <w:szCs w:val="24"/>
        </w:rPr>
        <w:lastRenderedPageBreak/>
        <w:t>Ficha Bibliográfica                                                                N° 3</w:t>
      </w:r>
    </w:p>
    <w:p w:rsidR="00A754B1" w:rsidRPr="00B628EC" w:rsidRDefault="00A754B1" w:rsidP="00A754B1">
      <w:pPr>
        <w:spacing w:line="360" w:lineRule="auto"/>
        <w:jc w:val="center"/>
        <w:rPr>
          <w:rFonts w:ascii="Arial Narrow" w:hAnsi="Arial Narrow"/>
          <w:b/>
          <w:sz w:val="24"/>
          <w:szCs w:val="24"/>
        </w:rPr>
      </w:pPr>
    </w:p>
    <w:p w:rsidR="00A754B1" w:rsidRPr="00B628EC" w:rsidRDefault="00A754B1" w:rsidP="00A754B1">
      <w:pPr>
        <w:numPr>
          <w:ilvl w:val="0"/>
          <w:numId w:val="4"/>
        </w:numPr>
        <w:spacing w:line="360" w:lineRule="auto"/>
        <w:ind w:firstLine="0"/>
        <w:rPr>
          <w:rFonts w:ascii="Arial Narrow" w:hAnsi="Arial Narrow"/>
          <w:b/>
          <w:sz w:val="24"/>
          <w:szCs w:val="24"/>
        </w:rPr>
      </w:pPr>
      <w:r w:rsidRPr="00B628EC">
        <w:rPr>
          <w:rFonts w:ascii="Arial Narrow" w:hAnsi="Arial Narrow"/>
          <w:b/>
          <w:sz w:val="24"/>
          <w:szCs w:val="24"/>
        </w:rPr>
        <w:t xml:space="preserve">Nombre del autor:   </w:t>
      </w:r>
      <w:r w:rsidRPr="00B628EC">
        <w:rPr>
          <w:rFonts w:ascii="Arial Narrow" w:hAnsi="Arial Narrow"/>
          <w:sz w:val="24"/>
          <w:szCs w:val="24"/>
        </w:rPr>
        <w:t xml:space="preserve">Miguel A. Espino González </w:t>
      </w:r>
    </w:p>
    <w:p w:rsidR="00A754B1" w:rsidRPr="00B628EC" w:rsidRDefault="00A754B1" w:rsidP="00A754B1">
      <w:pPr>
        <w:numPr>
          <w:ilvl w:val="0"/>
          <w:numId w:val="4"/>
        </w:numPr>
        <w:spacing w:line="360" w:lineRule="auto"/>
        <w:ind w:firstLine="0"/>
        <w:rPr>
          <w:rFonts w:ascii="Arial Narrow" w:hAnsi="Arial Narrow"/>
          <w:b/>
          <w:sz w:val="24"/>
          <w:szCs w:val="24"/>
        </w:rPr>
      </w:pPr>
      <w:r w:rsidRPr="00B628EC">
        <w:rPr>
          <w:rFonts w:ascii="Arial Narrow" w:hAnsi="Arial Narrow"/>
          <w:b/>
          <w:sz w:val="24"/>
          <w:szCs w:val="24"/>
        </w:rPr>
        <w:t xml:space="preserve">Título del libro:   </w:t>
      </w:r>
      <w:r w:rsidRPr="00B628EC">
        <w:rPr>
          <w:rFonts w:ascii="Arial Narrow" w:hAnsi="Arial Narrow"/>
          <w:sz w:val="24"/>
          <w:szCs w:val="24"/>
        </w:rPr>
        <w:t>La Organización Mundial del Comercio y sus Instrumentos Normativos</w:t>
      </w:r>
    </w:p>
    <w:p w:rsidR="00A754B1" w:rsidRPr="00B628EC" w:rsidRDefault="00A754B1" w:rsidP="00A754B1">
      <w:pPr>
        <w:numPr>
          <w:ilvl w:val="0"/>
          <w:numId w:val="4"/>
        </w:numPr>
        <w:spacing w:line="360" w:lineRule="auto"/>
        <w:ind w:firstLine="0"/>
        <w:rPr>
          <w:rFonts w:ascii="Arial Narrow" w:hAnsi="Arial Narrow"/>
          <w:b/>
          <w:sz w:val="24"/>
          <w:szCs w:val="24"/>
        </w:rPr>
      </w:pPr>
      <w:r w:rsidRPr="00B628EC">
        <w:rPr>
          <w:rFonts w:ascii="Arial Narrow" w:hAnsi="Arial Narrow"/>
          <w:b/>
          <w:sz w:val="24"/>
          <w:szCs w:val="24"/>
        </w:rPr>
        <w:t>Editorial:</w:t>
      </w:r>
      <w:r w:rsidRPr="00B628EC">
        <w:rPr>
          <w:rFonts w:ascii="Arial Narrow" w:hAnsi="Arial Narrow"/>
          <w:sz w:val="24"/>
          <w:szCs w:val="24"/>
        </w:rPr>
        <w:t xml:space="preserve"> Ediciones  Jurídicas Gustavo Ibáñez</w:t>
      </w:r>
    </w:p>
    <w:p w:rsidR="00A754B1" w:rsidRPr="00B628EC" w:rsidRDefault="00A754B1" w:rsidP="00A754B1">
      <w:pPr>
        <w:numPr>
          <w:ilvl w:val="0"/>
          <w:numId w:val="4"/>
        </w:numPr>
        <w:spacing w:line="360" w:lineRule="auto"/>
        <w:ind w:firstLine="0"/>
        <w:rPr>
          <w:rFonts w:ascii="Arial Narrow" w:hAnsi="Arial Narrow"/>
          <w:sz w:val="24"/>
          <w:szCs w:val="24"/>
        </w:rPr>
      </w:pPr>
      <w:r w:rsidRPr="00B628EC">
        <w:rPr>
          <w:rFonts w:ascii="Arial Narrow" w:hAnsi="Arial Narrow"/>
          <w:b/>
          <w:sz w:val="24"/>
          <w:szCs w:val="24"/>
        </w:rPr>
        <w:t xml:space="preserve">País en el que fue impreso:   </w:t>
      </w:r>
      <w:r w:rsidRPr="00B628EC">
        <w:rPr>
          <w:rFonts w:ascii="Arial Narrow" w:hAnsi="Arial Narrow"/>
          <w:sz w:val="24"/>
          <w:szCs w:val="24"/>
        </w:rPr>
        <w:t>Colombia</w:t>
      </w:r>
    </w:p>
    <w:p w:rsidR="00A754B1" w:rsidRPr="00B628EC" w:rsidRDefault="00A754B1" w:rsidP="00A754B1">
      <w:pPr>
        <w:numPr>
          <w:ilvl w:val="0"/>
          <w:numId w:val="4"/>
        </w:numPr>
        <w:spacing w:line="360" w:lineRule="auto"/>
        <w:ind w:firstLine="0"/>
        <w:rPr>
          <w:rFonts w:ascii="Arial Narrow" w:hAnsi="Arial Narrow"/>
          <w:b/>
          <w:sz w:val="24"/>
          <w:szCs w:val="24"/>
        </w:rPr>
      </w:pPr>
      <w:r w:rsidRPr="00B628EC">
        <w:rPr>
          <w:rFonts w:ascii="Arial Narrow" w:hAnsi="Arial Narrow"/>
          <w:b/>
          <w:sz w:val="24"/>
          <w:szCs w:val="24"/>
        </w:rPr>
        <w:t xml:space="preserve">Año de publicación:   </w:t>
      </w:r>
      <w:r w:rsidRPr="00B628EC">
        <w:rPr>
          <w:rFonts w:ascii="Arial Narrow" w:hAnsi="Arial Narrow"/>
          <w:sz w:val="24"/>
          <w:szCs w:val="24"/>
        </w:rPr>
        <w:t>1998</w:t>
      </w:r>
    </w:p>
    <w:p w:rsidR="00A754B1" w:rsidRPr="00B628EC" w:rsidRDefault="00A754B1" w:rsidP="00A754B1">
      <w:pPr>
        <w:numPr>
          <w:ilvl w:val="0"/>
          <w:numId w:val="4"/>
        </w:numPr>
        <w:spacing w:line="360" w:lineRule="auto"/>
        <w:ind w:firstLine="0"/>
        <w:rPr>
          <w:rFonts w:ascii="Arial Narrow" w:hAnsi="Arial Narrow"/>
          <w:b/>
          <w:sz w:val="24"/>
          <w:szCs w:val="24"/>
        </w:rPr>
      </w:pPr>
      <w:r w:rsidRPr="00B628EC">
        <w:rPr>
          <w:rFonts w:ascii="Arial Narrow" w:hAnsi="Arial Narrow"/>
          <w:b/>
          <w:sz w:val="24"/>
          <w:szCs w:val="24"/>
        </w:rPr>
        <w:t xml:space="preserve">Número de edición:   </w:t>
      </w:r>
      <w:r w:rsidRPr="00B628EC">
        <w:rPr>
          <w:rFonts w:ascii="Arial Narrow" w:hAnsi="Arial Narrow"/>
          <w:sz w:val="24"/>
          <w:szCs w:val="24"/>
        </w:rPr>
        <w:t xml:space="preserve"> 2ª. </w:t>
      </w:r>
    </w:p>
    <w:p w:rsidR="00A754B1" w:rsidRPr="00B628EC" w:rsidRDefault="00A754B1" w:rsidP="00A754B1">
      <w:pPr>
        <w:numPr>
          <w:ilvl w:val="0"/>
          <w:numId w:val="4"/>
        </w:numPr>
        <w:spacing w:line="360" w:lineRule="auto"/>
        <w:ind w:firstLine="0"/>
        <w:rPr>
          <w:rFonts w:ascii="Arial Narrow" w:hAnsi="Arial Narrow"/>
          <w:b/>
          <w:sz w:val="24"/>
          <w:szCs w:val="24"/>
        </w:rPr>
      </w:pPr>
      <w:r w:rsidRPr="00B628EC">
        <w:rPr>
          <w:rFonts w:ascii="Arial Narrow" w:hAnsi="Arial Narrow"/>
          <w:b/>
          <w:sz w:val="24"/>
          <w:szCs w:val="24"/>
        </w:rPr>
        <w:t xml:space="preserve">Número total de páginas:    </w:t>
      </w:r>
      <w:r w:rsidRPr="00B628EC">
        <w:rPr>
          <w:rFonts w:ascii="Arial Narrow" w:hAnsi="Arial Narrow"/>
          <w:sz w:val="24"/>
          <w:szCs w:val="24"/>
        </w:rPr>
        <w:t>521</w:t>
      </w:r>
    </w:p>
    <w:p w:rsidR="00A754B1" w:rsidRPr="00B628EC" w:rsidRDefault="00A754B1" w:rsidP="00A754B1">
      <w:pPr>
        <w:numPr>
          <w:ilvl w:val="0"/>
          <w:numId w:val="4"/>
        </w:numPr>
        <w:spacing w:line="360" w:lineRule="auto"/>
        <w:ind w:left="1440" w:hanging="720"/>
        <w:jc w:val="both"/>
        <w:rPr>
          <w:rFonts w:ascii="Arial Narrow" w:hAnsi="Arial Narrow"/>
          <w:b/>
          <w:sz w:val="24"/>
          <w:szCs w:val="24"/>
        </w:rPr>
      </w:pPr>
      <w:r w:rsidRPr="00B628EC">
        <w:rPr>
          <w:rFonts w:ascii="Arial Narrow" w:hAnsi="Arial Narrow"/>
          <w:b/>
          <w:sz w:val="24"/>
          <w:szCs w:val="24"/>
        </w:rPr>
        <w:t xml:space="preserve">Resumen sobre lo que trata la fuente consultada: </w:t>
      </w:r>
      <w:r w:rsidRPr="00B628EC">
        <w:rPr>
          <w:rFonts w:ascii="Arial Narrow" w:hAnsi="Arial Narrow"/>
          <w:sz w:val="24"/>
          <w:szCs w:val="24"/>
        </w:rPr>
        <w:t>Trata sobre</w:t>
      </w:r>
      <w:r w:rsidRPr="00B628EC">
        <w:rPr>
          <w:rFonts w:ascii="Arial Narrow" w:hAnsi="Arial Narrow"/>
          <w:b/>
          <w:sz w:val="24"/>
          <w:szCs w:val="24"/>
        </w:rPr>
        <w:t xml:space="preserve"> l</w:t>
      </w:r>
      <w:r w:rsidRPr="00B628EC">
        <w:rPr>
          <w:rFonts w:ascii="Arial Narrow" w:hAnsi="Arial Narrow"/>
          <w:sz w:val="24"/>
          <w:szCs w:val="24"/>
        </w:rPr>
        <w:t xml:space="preserve">os acuerdos y el marco de normas multilaterales que aplica la </w:t>
      </w:r>
      <w:r>
        <w:rPr>
          <w:rFonts w:ascii="Arial Narrow" w:hAnsi="Arial Narrow"/>
          <w:sz w:val="24"/>
          <w:szCs w:val="24"/>
        </w:rPr>
        <w:t>Organización Mundial del Comercio (</w:t>
      </w:r>
      <w:r w:rsidRPr="00B628EC">
        <w:rPr>
          <w:rFonts w:ascii="Arial Narrow" w:hAnsi="Arial Narrow"/>
          <w:sz w:val="24"/>
          <w:szCs w:val="24"/>
        </w:rPr>
        <w:t>OMC</w:t>
      </w:r>
      <w:r>
        <w:rPr>
          <w:rFonts w:ascii="Arial Narrow" w:hAnsi="Arial Narrow"/>
          <w:sz w:val="24"/>
          <w:szCs w:val="24"/>
        </w:rPr>
        <w:t>),</w:t>
      </w:r>
      <w:r w:rsidRPr="00B628EC">
        <w:rPr>
          <w:rFonts w:ascii="Arial Narrow" w:hAnsi="Arial Narrow"/>
          <w:sz w:val="24"/>
          <w:szCs w:val="24"/>
        </w:rPr>
        <w:t xml:space="preserve">  para que las actividades de comercio internacional  sean eficientes.</w:t>
      </w:r>
    </w:p>
    <w:p w:rsidR="00A754B1" w:rsidRDefault="00A754B1" w:rsidP="00A754B1">
      <w:pPr>
        <w:spacing w:line="360" w:lineRule="auto"/>
        <w:rPr>
          <w:rFonts w:ascii="Arial Narrow" w:hAnsi="Arial Narrow"/>
          <w:b/>
          <w:sz w:val="24"/>
          <w:szCs w:val="24"/>
        </w:rPr>
      </w:pPr>
    </w:p>
    <w:p w:rsidR="00A754B1" w:rsidRDefault="00A754B1" w:rsidP="00A754B1">
      <w:pPr>
        <w:spacing w:line="360" w:lineRule="auto"/>
        <w:rPr>
          <w:rFonts w:ascii="Arial Narrow" w:hAnsi="Arial Narrow"/>
          <w:b/>
          <w:sz w:val="24"/>
          <w:szCs w:val="24"/>
        </w:rPr>
      </w:pPr>
    </w:p>
    <w:p w:rsidR="00A754B1" w:rsidRPr="00B628EC" w:rsidRDefault="00A754B1" w:rsidP="00A754B1">
      <w:pPr>
        <w:spacing w:line="360" w:lineRule="auto"/>
        <w:rPr>
          <w:rFonts w:ascii="Arial Narrow" w:hAnsi="Arial Narrow"/>
          <w:b/>
          <w:sz w:val="24"/>
          <w:szCs w:val="24"/>
        </w:rPr>
      </w:pPr>
    </w:p>
    <w:p w:rsidR="00A754B1" w:rsidRPr="00B628EC" w:rsidRDefault="00A754B1" w:rsidP="00A754B1">
      <w:pPr>
        <w:spacing w:line="360" w:lineRule="auto"/>
        <w:rPr>
          <w:rFonts w:ascii="Arial Narrow" w:hAnsi="Arial Narrow"/>
          <w:sz w:val="24"/>
          <w:szCs w:val="24"/>
          <w:u w:val="single"/>
        </w:rPr>
      </w:pPr>
      <w:r w:rsidRPr="00B628EC">
        <w:rPr>
          <w:rFonts w:ascii="Arial Narrow" w:hAnsi="Arial Narrow"/>
          <w:b/>
          <w:sz w:val="24"/>
          <w:szCs w:val="24"/>
        </w:rPr>
        <w:t>Elaborada por</w:t>
      </w:r>
      <w:proofErr w:type="gramStart"/>
      <w:r w:rsidRPr="00B628EC">
        <w:rPr>
          <w:rFonts w:ascii="Arial Narrow" w:hAnsi="Arial Narrow"/>
          <w:b/>
          <w:sz w:val="24"/>
          <w:szCs w:val="24"/>
        </w:rPr>
        <w:t xml:space="preserve">:  </w:t>
      </w:r>
      <w:r w:rsidRPr="00B628EC">
        <w:rPr>
          <w:rFonts w:ascii="Arial Narrow" w:hAnsi="Arial Narrow"/>
          <w:sz w:val="24"/>
          <w:szCs w:val="24"/>
          <w:u w:val="single"/>
        </w:rPr>
        <w:t>Sandra</w:t>
      </w:r>
      <w:proofErr w:type="gramEnd"/>
      <w:r w:rsidRPr="00B628EC">
        <w:rPr>
          <w:rFonts w:ascii="Arial Narrow" w:hAnsi="Arial Narrow"/>
          <w:sz w:val="24"/>
          <w:szCs w:val="24"/>
          <w:u w:val="single"/>
        </w:rPr>
        <w:t xml:space="preserve"> López</w:t>
      </w:r>
    </w:p>
    <w:p w:rsidR="00A754B1" w:rsidRPr="00B628EC" w:rsidRDefault="00A754B1" w:rsidP="00A754B1">
      <w:pPr>
        <w:spacing w:line="360" w:lineRule="auto"/>
        <w:jc w:val="right"/>
        <w:rPr>
          <w:rFonts w:ascii="Arial Narrow" w:hAnsi="Arial Narrow"/>
          <w:b/>
          <w:sz w:val="24"/>
          <w:szCs w:val="24"/>
        </w:rPr>
      </w:pPr>
      <w:r w:rsidRPr="00B628EC">
        <w:rPr>
          <w:rFonts w:ascii="Arial Narrow" w:hAnsi="Arial Narrow"/>
          <w:b/>
          <w:sz w:val="24"/>
          <w:szCs w:val="24"/>
        </w:rPr>
        <w:br w:type="page"/>
      </w:r>
      <w:r w:rsidRPr="00B628EC">
        <w:rPr>
          <w:rFonts w:ascii="Arial Narrow" w:hAnsi="Arial Narrow"/>
          <w:b/>
          <w:sz w:val="24"/>
          <w:szCs w:val="24"/>
        </w:rPr>
        <w:lastRenderedPageBreak/>
        <w:t>Ficha Bibliográfica                                                                N° 4</w:t>
      </w:r>
    </w:p>
    <w:p w:rsidR="00A754B1" w:rsidRPr="00B628EC" w:rsidRDefault="00A754B1" w:rsidP="00A754B1">
      <w:pPr>
        <w:spacing w:line="360" w:lineRule="auto"/>
        <w:jc w:val="center"/>
        <w:rPr>
          <w:rFonts w:ascii="Arial Narrow" w:hAnsi="Arial Narrow"/>
          <w:b/>
          <w:sz w:val="24"/>
          <w:szCs w:val="24"/>
        </w:rPr>
      </w:pPr>
    </w:p>
    <w:p w:rsidR="00A754B1" w:rsidRPr="00B628EC" w:rsidRDefault="00A754B1" w:rsidP="00A754B1">
      <w:pPr>
        <w:numPr>
          <w:ilvl w:val="0"/>
          <w:numId w:val="4"/>
        </w:numPr>
        <w:spacing w:line="360" w:lineRule="auto"/>
        <w:ind w:firstLine="0"/>
        <w:rPr>
          <w:rFonts w:ascii="Arial Narrow" w:hAnsi="Arial Narrow"/>
          <w:b/>
          <w:sz w:val="24"/>
          <w:szCs w:val="24"/>
        </w:rPr>
      </w:pPr>
      <w:r w:rsidRPr="00B628EC">
        <w:rPr>
          <w:rFonts w:ascii="Arial Narrow" w:hAnsi="Arial Narrow"/>
          <w:b/>
          <w:sz w:val="24"/>
          <w:szCs w:val="24"/>
        </w:rPr>
        <w:t xml:space="preserve">Nombre del autor:  </w:t>
      </w:r>
      <w:proofErr w:type="spellStart"/>
      <w:r w:rsidRPr="00B628EC">
        <w:rPr>
          <w:rFonts w:ascii="Arial Narrow" w:hAnsi="Arial Narrow"/>
          <w:sz w:val="24"/>
          <w:szCs w:val="24"/>
        </w:rPr>
        <w:t>Marvín</w:t>
      </w:r>
      <w:proofErr w:type="spellEnd"/>
      <w:r w:rsidRPr="00B628EC">
        <w:rPr>
          <w:rFonts w:ascii="Arial Narrow" w:hAnsi="Arial Narrow"/>
          <w:sz w:val="24"/>
          <w:szCs w:val="24"/>
        </w:rPr>
        <w:t xml:space="preserve"> Edgardo Castillo Jacobo</w:t>
      </w:r>
    </w:p>
    <w:p w:rsidR="00A754B1" w:rsidRPr="00B628EC" w:rsidRDefault="00A754B1" w:rsidP="00A754B1">
      <w:pPr>
        <w:numPr>
          <w:ilvl w:val="0"/>
          <w:numId w:val="4"/>
        </w:numPr>
        <w:spacing w:line="360" w:lineRule="auto"/>
        <w:ind w:left="1440" w:hanging="720"/>
        <w:jc w:val="both"/>
        <w:rPr>
          <w:rFonts w:ascii="Arial Narrow" w:hAnsi="Arial Narrow"/>
          <w:sz w:val="24"/>
          <w:szCs w:val="24"/>
        </w:rPr>
      </w:pPr>
      <w:r w:rsidRPr="00B628EC">
        <w:rPr>
          <w:rFonts w:ascii="Arial Narrow" w:hAnsi="Arial Narrow"/>
          <w:b/>
          <w:sz w:val="24"/>
          <w:szCs w:val="24"/>
        </w:rPr>
        <w:t xml:space="preserve">Título del libro: </w:t>
      </w:r>
      <w:r w:rsidRPr="00B628EC">
        <w:rPr>
          <w:rFonts w:ascii="Arial Narrow" w:hAnsi="Arial Narrow"/>
          <w:sz w:val="24"/>
          <w:szCs w:val="24"/>
        </w:rPr>
        <w:t xml:space="preserve">Cómo Exportar desde El Salvador, Conceptos y Prácticas </w:t>
      </w:r>
      <w:r>
        <w:rPr>
          <w:rFonts w:ascii="Arial Narrow" w:hAnsi="Arial Narrow"/>
          <w:sz w:val="24"/>
          <w:szCs w:val="24"/>
        </w:rPr>
        <w:t xml:space="preserve">de Mercadeo </w:t>
      </w:r>
      <w:r w:rsidRPr="00B628EC">
        <w:rPr>
          <w:rFonts w:ascii="Arial Narrow" w:hAnsi="Arial Narrow"/>
          <w:sz w:val="24"/>
          <w:szCs w:val="24"/>
        </w:rPr>
        <w:t>y Política Comercial</w:t>
      </w:r>
      <w:r>
        <w:rPr>
          <w:rFonts w:ascii="Arial Narrow" w:hAnsi="Arial Narrow"/>
          <w:sz w:val="24"/>
          <w:szCs w:val="24"/>
        </w:rPr>
        <w:t>.</w:t>
      </w:r>
    </w:p>
    <w:p w:rsidR="00A754B1" w:rsidRPr="00B628EC" w:rsidRDefault="00A754B1" w:rsidP="00A754B1">
      <w:pPr>
        <w:numPr>
          <w:ilvl w:val="0"/>
          <w:numId w:val="4"/>
        </w:numPr>
        <w:spacing w:line="360" w:lineRule="auto"/>
        <w:ind w:firstLine="0"/>
        <w:rPr>
          <w:rFonts w:ascii="Arial Narrow" w:hAnsi="Arial Narrow"/>
          <w:sz w:val="24"/>
          <w:szCs w:val="24"/>
        </w:rPr>
      </w:pPr>
      <w:r w:rsidRPr="00B628EC">
        <w:rPr>
          <w:rFonts w:ascii="Arial Narrow" w:hAnsi="Arial Narrow"/>
          <w:b/>
          <w:sz w:val="24"/>
          <w:szCs w:val="24"/>
        </w:rPr>
        <w:t xml:space="preserve">Editorial:  </w:t>
      </w:r>
      <w:r w:rsidRPr="00B628EC">
        <w:rPr>
          <w:rFonts w:ascii="Arial Narrow" w:hAnsi="Arial Narrow"/>
          <w:sz w:val="24"/>
          <w:szCs w:val="24"/>
        </w:rPr>
        <w:t>UCA  Editores</w:t>
      </w:r>
    </w:p>
    <w:p w:rsidR="00A754B1" w:rsidRPr="00B628EC" w:rsidRDefault="00A754B1" w:rsidP="00A754B1">
      <w:pPr>
        <w:numPr>
          <w:ilvl w:val="0"/>
          <w:numId w:val="4"/>
        </w:numPr>
        <w:spacing w:line="360" w:lineRule="auto"/>
        <w:ind w:firstLine="0"/>
        <w:rPr>
          <w:rFonts w:ascii="Arial Narrow" w:hAnsi="Arial Narrow"/>
          <w:sz w:val="24"/>
          <w:szCs w:val="24"/>
        </w:rPr>
      </w:pPr>
      <w:r w:rsidRPr="00B628EC">
        <w:rPr>
          <w:rFonts w:ascii="Arial Narrow" w:hAnsi="Arial Narrow"/>
          <w:b/>
          <w:sz w:val="24"/>
          <w:szCs w:val="24"/>
        </w:rPr>
        <w:t xml:space="preserve">País en el que fue impreso:  </w:t>
      </w:r>
      <w:r w:rsidRPr="00B628EC">
        <w:rPr>
          <w:rFonts w:ascii="Arial Narrow" w:hAnsi="Arial Narrow"/>
          <w:sz w:val="24"/>
          <w:szCs w:val="24"/>
        </w:rPr>
        <w:t>El Salvador</w:t>
      </w:r>
    </w:p>
    <w:p w:rsidR="00A754B1" w:rsidRPr="00B628EC" w:rsidRDefault="00A754B1" w:rsidP="00A754B1">
      <w:pPr>
        <w:numPr>
          <w:ilvl w:val="0"/>
          <w:numId w:val="4"/>
        </w:numPr>
        <w:spacing w:line="360" w:lineRule="auto"/>
        <w:ind w:firstLine="0"/>
        <w:rPr>
          <w:rFonts w:ascii="Arial Narrow" w:hAnsi="Arial Narrow"/>
          <w:sz w:val="24"/>
          <w:szCs w:val="24"/>
        </w:rPr>
      </w:pPr>
      <w:r w:rsidRPr="00B628EC">
        <w:rPr>
          <w:rFonts w:ascii="Arial Narrow" w:hAnsi="Arial Narrow"/>
          <w:b/>
          <w:sz w:val="24"/>
          <w:szCs w:val="24"/>
        </w:rPr>
        <w:t xml:space="preserve">Año de publicación:   </w:t>
      </w:r>
      <w:r w:rsidRPr="00B628EC">
        <w:rPr>
          <w:rFonts w:ascii="Arial Narrow" w:hAnsi="Arial Narrow"/>
          <w:sz w:val="24"/>
          <w:szCs w:val="24"/>
        </w:rPr>
        <w:t>2001</w:t>
      </w:r>
    </w:p>
    <w:p w:rsidR="00A754B1" w:rsidRPr="00B628EC" w:rsidRDefault="00A754B1" w:rsidP="00A754B1">
      <w:pPr>
        <w:numPr>
          <w:ilvl w:val="0"/>
          <w:numId w:val="4"/>
        </w:numPr>
        <w:spacing w:line="360" w:lineRule="auto"/>
        <w:ind w:firstLine="0"/>
        <w:rPr>
          <w:rFonts w:ascii="Arial Narrow" w:hAnsi="Arial Narrow"/>
          <w:b/>
          <w:sz w:val="24"/>
          <w:szCs w:val="24"/>
        </w:rPr>
      </w:pPr>
      <w:r w:rsidRPr="00B628EC">
        <w:rPr>
          <w:rFonts w:ascii="Arial Narrow" w:hAnsi="Arial Narrow"/>
          <w:b/>
          <w:sz w:val="24"/>
          <w:szCs w:val="24"/>
        </w:rPr>
        <w:t xml:space="preserve">Número de edición:    </w:t>
      </w:r>
      <w:r w:rsidRPr="00B628EC">
        <w:rPr>
          <w:rFonts w:ascii="Arial Narrow" w:hAnsi="Arial Narrow"/>
          <w:sz w:val="24"/>
          <w:szCs w:val="24"/>
        </w:rPr>
        <w:t xml:space="preserve">1ª </w:t>
      </w:r>
    </w:p>
    <w:p w:rsidR="00A754B1" w:rsidRPr="00B628EC" w:rsidRDefault="00A754B1" w:rsidP="00A754B1">
      <w:pPr>
        <w:numPr>
          <w:ilvl w:val="0"/>
          <w:numId w:val="4"/>
        </w:numPr>
        <w:spacing w:line="360" w:lineRule="auto"/>
        <w:ind w:firstLine="0"/>
        <w:rPr>
          <w:rFonts w:ascii="Arial Narrow" w:hAnsi="Arial Narrow"/>
          <w:sz w:val="24"/>
          <w:szCs w:val="24"/>
        </w:rPr>
      </w:pPr>
      <w:r w:rsidRPr="00B628EC">
        <w:rPr>
          <w:rFonts w:ascii="Arial Narrow" w:hAnsi="Arial Narrow"/>
          <w:b/>
          <w:sz w:val="24"/>
          <w:szCs w:val="24"/>
        </w:rPr>
        <w:t xml:space="preserve">Número total de páginas: </w:t>
      </w:r>
      <w:r w:rsidRPr="00B628EC">
        <w:rPr>
          <w:rFonts w:ascii="Arial Narrow" w:hAnsi="Arial Narrow"/>
          <w:sz w:val="24"/>
          <w:szCs w:val="24"/>
        </w:rPr>
        <w:t xml:space="preserve"> 198</w:t>
      </w:r>
    </w:p>
    <w:p w:rsidR="00A754B1" w:rsidRPr="00B628EC" w:rsidRDefault="00A754B1" w:rsidP="00A754B1">
      <w:pPr>
        <w:numPr>
          <w:ilvl w:val="0"/>
          <w:numId w:val="4"/>
        </w:numPr>
        <w:spacing w:line="360" w:lineRule="auto"/>
        <w:ind w:left="1440" w:hanging="720"/>
        <w:jc w:val="both"/>
        <w:rPr>
          <w:rFonts w:ascii="Arial Narrow" w:hAnsi="Arial Narrow"/>
          <w:sz w:val="24"/>
          <w:szCs w:val="24"/>
        </w:rPr>
      </w:pPr>
      <w:r w:rsidRPr="00B628EC">
        <w:rPr>
          <w:rFonts w:ascii="Arial Narrow" w:hAnsi="Arial Narrow"/>
          <w:b/>
          <w:sz w:val="24"/>
          <w:szCs w:val="24"/>
        </w:rPr>
        <w:t xml:space="preserve">Resumen sobre lo que trata la fuente consultada: </w:t>
      </w:r>
      <w:r w:rsidRPr="00B628EC">
        <w:rPr>
          <w:rFonts w:ascii="Arial Narrow" w:hAnsi="Arial Narrow"/>
          <w:sz w:val="24"/>
          <w:szCs w:val="24"/>
        </w:rPr>
        <w:t>Conocimientos técnicos para exportar, documentos utilizados y trámites a realizar, así  como también conceptos de la política comercial, importancia  de las exportaciones, términos de comercio internacional (INCOTERMS).</w:t>
      </w:r>
    </w:p>
    <w:p w:rsidR="00A754B1" w:rsidRPr="00B628EC" w:rsidRDefault="00A754B1" w:rsidP="00A754B1">
      <w:pPr>
        <w:spacing w:line="360" w:lineRule="auto"/>
        <w:ind w:left="720"/>
        <w:rPr>
          <w:rFonts w:ascii="Arial Narrow" w:hAnsi="Arial Narrow"/>
          <w:b/>
          <w:sz w:val="24"/>
          <w:szCs w:val="24"/>
        </w:rPr>
      </w:pPr>
      <w:r w:rsidRPr="00B628EC">
        <w:rPr>
          <w:rFonts w:ascii="Arial Narrow" w:hAnsi="Arial Narrow"/>
          <w:b/>
          <w:sz w:val="24"/>
          <w:szCs w:val="24"/>
        </w:rPr>
        <w:br/>
      </w:r>
    </w:p>
    <w:p w:rsidR="00A754B1" w:rsidRPr="00B628EC" w:rsidRDefault="00A754B1" w:rsidP="00A754B1">
      <w:pPr>
        <w:spacing w:line="360" w:lineRule="auto"/>
        <w:rPr>
          <w:rFonts w:ascii="Arial Narrow" w:hAnsi="Arial Narrow"/>
          <w:b/>
          <w:sz w:val="24"/>
          <w:szCs w:val="24"/>
        </w:rPr>
      </w:pPr>
    </w:p>
    <w:p w:rsidR="00A754B1" w:rsidRPr="00B628EC" w:rsidRDefault="00A754B1" w:rsidP="00A754B1">
      <w:pPr>
        <w:spacing w:line="360" w:lineRule="auto"/>
        <w:rPr>
          <w:rFonts w:ascii="Arial Narrow" w:hAnsi="Arial Narrow"/>
          <w:b/>
          <w:sz w:val="24"/>
          <w:szCs w:val="24"/>
        </w:rPr>
      </w:pPr>
    </w:p>
    <w:p w:rsidR="00A754B1" w:rsidRPr="00B628EC" w:rsidRDefault="00A754B1" w:rsidP="00A754B1">
      <w:pPr>
        <w:spacing w:line="360" w:lineRule="auto"/>
        <w:rPr>
          <w:rFonts w:ascii="Arial Narrow" w:hAnsi="Arial Narrow"/>
          <w:b/>
          <w:sz w:val="24"/>
          <w:szCs w:val="24"/>
        </w:rPr>
      </w:pPr>
      <w:r w:rsidRPr="00B628EC">
        <w:rPr>
          <w:rFonts w:ascii="Arial Narrow" w:hAnsi="Arial Narrow"/>
          <w:b/>
          <w:sz w:val="24"/>
          <w:szCs w:val="24"/>
        </w:rPr>
        <w:t>Elaborada por</w:t>
      </w:r>
      <w:proofErr w:type="gramStart"/>
      <w:r w:rsidRPr="00B628EC">
        <w:rPr>
          <w:rFonts w:ascii="Arial Narrow" w:hAnsi="Arial Narrow"/>
          <w:b/>
          <w:sz w:val="24"/>
          <w:szCs w:val="24"/>
        </w:rPr>
        <w:t xml:space="preserve">:  </w:t>
      </w:r>
      <w:r w:rsidRPr="00B628EC">
        <w:rPr>
          <w:rFonts w:ascii="Arial Narrow" w:hAnsi="Arial Narrow"/>
          <w:sz w:val="24"/>
          <w:szCs w:val="24"/>
          <w:u w:val="single"/>
        </w:rPr>
        <w:t>Sandra</w:t>
      </w:r>
      <w:proofErr w:type="gramEnd"/>
      <w:r w:rsidRPr="00B628EC">
        <w:rPr>
          <w:rFonts w:ascii="Arial Narrow" w:hAnsi="Arial Narrow"/>
          <w:sz w:val="24"/>
          <w:szCs w:val="24"/>
          <w:u w:val="single"/>
        </w:rPr>
        <w:t xml:space="preserve"> López</w:t>
      </w:r>
    </w:p>
    <w:p w:rsidR="00A754B1" w:rsidRPr="00B628EC" w:rsidRDefault="00A754B1" w:rsidP="00A754B1">
      <w:pPr>
        <w:spacing w:line="360" w:lineRule="auto"/>
        <w:jc w:val="right"/>
        <w:rPr>
          <w:rFonts w:ascii="Arial Narrow" w:hAnsi="Arial Narrow"/>
          <w:b/>
          <w:sz w:val="24"/>
          <w:szCs w:val="24"/>
        </w:rPr>
      </w:pPr>
      <w:r w:rsidRPr="00B628EC">
        <w:rPr>
          <w:rFonts w:ascii="Arial Narrow" w:hAnsi="Arial Narrow"/>
          <w:b/>
          <w:sz w:val="24"/>
          <w:szCs w:val="24"/>
        </w:rPr>
        <w:br w:type="page"/>
      </w:r>
      <w:r w:rsidRPr="00B628EC">
        <w:rPr>
          <w:rFonts w:ascii="Arial Narrow" w:hAnsi="Arial Narrow"/>
          <w:b/>
          <w:sz w:val="24"/>
          <w:szCs w:val="24"/>
        </w:rPr>
        <w:lastRenderedPageBreak/>
        <w:t>Ficha Bibliográfica                                                                N° 5</w:t>
      </w:r>
    </w:p>
    <w:p w:rsidR="00A754B1" w:rsidRPr="00B628EC" w:rsidRDefault="00A754B1" w:rsidP="00A754B1">
      <w:pPr>
        <w:spacing w:line="360" w:lineRule="auto"/>
        <w:jc w:val="center"/>
        <w:rPr>
          <w:rFonts w:ascii="Arial Narrow" w:hAnsi="Arial Narrow"/>
          <w:b/>
          <w:sz w:val="24"/>
          <w:szCs w:val="24"/>
        </w:rPr>
      </w:pPr>
    </w:p>
    <w:p w:rsidR="00A754B1" w:rsidRPr="00B628EC" w:rsidRDefault="00A754B1" w:rsidP="00A754B1">
      <w:pPr>
        <w:numPr>
          <w:ilvl w:val="0"/>
          <w:numId w:val="4"/>
        </w:numPr>
        <w:spacing w:line="360" w:lineRule="auto"/>
        <w:ind w:firstLine="0"/>
        <w:rPr>
          <w:rFonts w:ascii="Arial Narrow" w:hAnsi="Arial Narrow"/>
          <w:b/>
          <w:sz w:val="24"/>
          <w:szCs w:val="24"/>
        </w:rPr>
      </w:pPr>
      <w:r w:rsidRPr="00B628EC">
        <w:rPr>
          <w:rFonts w:ascii="Arial Narrow" w:hAnsi="Arial Narrow"/>
          <w:b/>
          <w:sz w:val="24"/>
          <w:szCs w:val="24"/>
        </w:rPr>
        <w:t xml:space="preserve">Nombre del autor:  </w:t>
      </w:r>
      <w:r w:rsidRPr="00B628EC">
        <w:rPr>
          <w:rFonts w:ascii="Arial Narrow" w:hAnsi="Arial Narrow"/>
          <w:sz w:val="24"/>
          <w:szCs w:val="24"/>
        </w:rPr>
        <w:t>Luis Vásquez López</w:t>
      </w:r>
      <w:r w:rsidRPr="00B628EC">
        <w:rPr>
          <w:rFonts w:ascii="Arial Narrow" w:hAnsi="Arial Narrow"/>
          <w:b/>
          <w:sz w:val="24"/>
          <w:szCs w:val="24"/>
        </w:rPr>
        <w:tab/>
      </w:r>
      <w:r w:rsidRPr="00B628EC">
        <w:rPr>
          <w:rFonts w:ascii="Arial Narrow" w:hAnsi="Arial Narrow"/>
          <w:b/>
          <w:sz w:val="24"/>
          <w:szCs w:val="24"/>
        </w:rPr>
        <w:tab/>
      </w:r>
    </w:p>
    <w:p w:rsidR="00A754B1" w:rsidRPr="00B628EC" w:rsidRDefault="00A754B1" w:rsidP="00A754B1">
      <w:pPr>
        <w:numPr>
          <w:ilvl w:val="0"/>
          <w:numId w:val="4"/>
        </w:numPr>
        <w:spacing w:line="360" w:lineRule="auto"/>
        <w:ind w:firstLine="0"/>
        <w:rPr>
          <w:rFonts w:ascii="Arial Narrow" w:hAnsi="Arial Narrow"/>
          <w:b/>
          <w:sz w:val="24"/>
          <w:szCs w:val="24"/>
        </w:rPr>
      </w:pPr>
      <w:r w:rsidRPr="00B628EC">
        <w:rPr>
          <w:rFonts w:ascii="Arial Narrow" w:hAnsi="Arial Narrow"/>
          <w:b/>
          <w:sz w:val="24"/>
          <w:szCs w:val="24"/>
        </w:rPr>
        <w:t xml:space="preserve">Título del libro:  </w:t>
      </w:r>
      <w:r w:rsidRPr="00B628EC">
        <w:rPr>
          <w:rFonts w:ascii="Arial Narrow" w:hAnsi="Arial Narrow"/>
          <w:sz w:val="24"/>
          <w:szCs w:val="24"/>
        </w:rPr>
        <w:t>Recopilación de Leyes en Materia Tributaria</w:t>
      </w:r>
    </w:p>
    <w:p w:rsidR="00A754B1" w:rsidRPr="00B628EC" w:rsidRDefault="00A754B1" w:rsidP="00A754B1">
      <w:pPr>
        <w:numPr>
          <w:ilvl w:val="0"/>
          <w:numId w:val="4"/>
        </w:numPr>
        <w:spacing w:line="360" w:lineRule="auto"/>
        <w:ind w:firstLine="0"/>
        <w:rPr>
          <w:rFonts w:ascii="Arial Narrow" w:hAnsi="Arial Narrow"/>
          <w:b/>
          <w:sz w:val="24"/>
          <w:szCs w:val="24"/>
        </w:rPr>
      </w:pPr>
      <w:r w:rsidRPr="00B628EC">
        <w:rPr>
          <w:rFonts w:ascii="Arial Narrow" w:hAnsi="Arial Narrow"/>
          <w:b/>
          <w:sz w:val="24"/>
          <w:szCs w:val="24"/>
        </w:rPr>
        <w:t xml:space="preserve">Editorial: </w:t>
      </w:r>
      <w:r w:rsidRPr="00B628EC">
        <w:rPr>
          <w:rFonts w:ascii="Arial Narrow" w:hAnsi="Arial Narrow"/>
          <w:sz w:val="24"/>
          <w:szCs w:val="24"/>
        </w:rPr>
        <w:t>Lis</w:t>
      </w:r>
      <w:r w:rsidRPr="00B628EC">
        <w:rPr>
          <w:rFonts w:ascii="Arial Narrow" w:hAnsi="Arial Narrow"/>
          <w:b/>
          <w:sz w:val="24"/>
          <w:szCs w:val="24"/>
        </w:rPr>
        <w:tab/>
      </w:r>
      <w:r w:rsidRPr="00B628EC">
        <w:rPr>
          <w:rFonts w:ascii="Arial Narrow" w:hAnsi="Arial Narrow"/>
          <w:b/>
          <w:sz w:val="24"/>
          <w:szCs w:val="24"/>
        </w:rPr>
        <w:tab/>
      </w:r>
    </w:p>
    <w:p w:rsidR="00A754B1" w:rsidRPr="00B628EC" w:rsidRDefault="00A754B1" w:rsidP="00A754B1">
      <w:pPr>
        <w:numPr>
          <w:ilvl w:val="0"/>
          <w:numId w:val="4"/>
        </w:numPr>
        <w:spacing w:line="360" w:lineRule="auto"/>
        <w:ind w:firstLine="0"/>
        <w:rPr>
          <w:rFonts w:ascii="Arial Narrow" w:hAnsi="Arial Narrow"/>
          <w:b/>
          <w:sz w:val="24"/>
          <w:szCs w:val="24"/>
        </w:rPr>
      </w:pPr>
      <w:r w:rsidRPr="00B628EC">
        <w:rPr>
          <w:rFonts w:ascii="Arial Narrow" w:hAnsi="Arial Narrow"/>
          <w:b/>
          <w:sz w:val="24"/>
          <w:szCs w:val="24"/>
        </w:rPr>
        <w:t xml:space="preserve">País en el que fue impreso:  </w:t>
      </w:r>
      <w:r w:rsidRPr="00B628EC">
        <w:rPr>
          <w:rFonts w:ascii="Arial Narrow" w:hAnsi="Arial Narrow"/>
          <w:sz w:val="24"/>
          <w:szCs w:val="24"/>
        </w:rPr>
        <w:t>El Salvador</w:t>
      </w:r>
    </w:p>
    <w:p w:rsidR="00A754B1" w:rsidRPr="00B628EC" w:rsidRDefault="00A754B1" w:rsidP="00A754B1">
      <w:pPr>
        <w:numPr>
          <w:ilvl w:val="0"/>
          <w:numId w:val="4"/>
        </w:numPr>
        <w:spacing w:line="360" w:lineRule="auto"/>
        <w:ind w:firstLine="0"/>
        <w:rPr>
          <w:rFonts w:ascii="Arial Narrow" w:hAnsi="Arial Narrow"/>
          <w:b/>
          <w:sz w:val="24"/>
          <w:szCs w:val="24"/>
        </w:rPr>
      </w:pPr>
      <w:r w:rsidRPr="00B628EC">
        <w:rPr>
          <w:rFonts w:ascii="Arial Narrow" w:hAnsi="Arial Narrow"/>
          <w:b/>
          <w:sz w:val="24"/>
          <w:szCs w:val="24"/>
        </w:rPr>
        <w:t xml:space="preserve">Año de publicación:   </w:t>
      </w:r>
      <w:r w:rsidRPr="00B628EC">
        <w:rPr>
          <w:rFonts w:ascii="Arial Narrow" w:hAnsi="Arial Narrow"/>
          <w:sz w:val="24"/>
          <w:szCs w:val="24"/>
        </w:rPr>
        <w:t>2009</w:t>
      </w:r>
    </w:p>
    <w:p w:rsidR="00A754B1" w:rsidRPr="00B628EC" w:rsidRDefault="00A754B1" w:rsidP="00A754B1">
      <w:pPr>
        <w:numPr>
          <w:ilvl w:val="0"/>
          <w:numId w:val="4"/>
        </w:numPr>
        <w:spacing w:line="360" w:lineRule="auto"/>
        <w:ind w:firstLine="0"/>
        <w:rPr>
          <w:rFonts w:ascii="Arial Narrow" w:hAnsi="Arial Narrow"/>
          <w:b/>
          <w:sz w:val="24"/>
          <w:szCs w:val="24"/>
        </w:rPr>
      </w:pPr>
      <w:r w:rsidRPr="00B628EC">
        <w:rPr>
          <w:rFonts w:ascii="Arial Narrow" w:hAnsi="Arial Narrow"/>
          <w:b/>
          <w:sz w:val="24"/>
          <w:szCs w:val="24"/>
        </w:rPr>
        <w:t xml:space="preserve">Número de edición: </w:t>
      </w:r>
      <w:r w:rsidRPr="00B628EC">
        <w:rPr>
          <w:rFonts w:ascii="Arial Narrow" w:hAnsi="Arial Narrow"/>
          <w:sz w:val="24"/>
          <w:szCs w:val="24"/>
        </w:rPr>
        <w:t xml:space="preserve"> 16ª</w:t>
      </w:r>
    </w:p>
    <w:p w:rsidR="00A754B1" w:rsidRPr="00B628EC" w:rsidRDefault="00A754B1" w:rsidP="00A754B1">
      <w:pPr>
        <w:numPr>
          <w:ilvl w:val="0"/>
          <w:numId w:val="4"/>
        </w:numPr>
        <w:spacing w:line="360" w:lineRule="auto"/>
        <w:ind w:firstLine="0"/>
        <w:rPr>
          <w:rFonts w:ascii="Arial Narrow" w:hAnsi="Arial Narrow"/>
          <w:b/>
          <w:sz w:val="24"/>
          <w:szCs w:val="24"/>
        </w:rPr>
      </w:pPr>
      <w:r w:rsidRPr="00B628EC">
        <w:rPr>
          <w:rFonts w:ascii="Arial Narrow" w:hAnsi="Arial Narrow"/>
          <w:b/>
          <w:sz w:val="24"/>
          <w:szCs w:val="24"/>
        </w:rPr>
        <w:t xml:space="preserve">Número total de páginas: </w:t>
      </w:r>
      <w:r w:rsidRPr="00B628EC">
        <w:rPr>
          <w:rFonts w:ascii="Arial Narrow" w:hAnsi="Arial Narrow"/>
          <w:sz w:val="24"/>
          <w:szCs w:val="24"/>
        </w:rPr>
        <w:t>756</w:t>
      </w:r>
    </w:p>
    <w:p w:rsidR="00A754B1" w:rsidRPr="00B628EC" w:rsidRDefault="00A754B1" w:rsidP="00A754B1">
      <w:pPr>
        <w:numPr>
          <w:ilvl w:val="0"/>
          <w:numId w:val="4"/>
        </w:numPr>
        <w:spacing w:line="360" w:lineRule="auto"/>
        <w:ind w:left="1440" w:hanging="720"/>
        <w:jc w:val="both"/>
        <w:rPr>
          <w:rFonts w:ascii="Arial Narrow" w:hAnsi="Arial Narrow"/>
          <w:b/>
          <w:sz w:val="24"/>
          <w:szCs w:val="24"/>
        </w:rPr>
      </w:pPr>
      <w:r w:rsidRPr="00B628EC">
        <w:rPr>
          <w:rFonts w:ascii="Arial Narrow" w:hAnsi="Arial Narrow"/>
          <w:b/>
          <w:sz w:val="24"/>
          <w:szCs w:val="24"/>
        </w:rPr>
        <w:t>Resumen sobre lo que trata la fuente consultada:</w:t>
      </w:r>
      <w:r w:rsidRPr="00B628EC">
        <w:rPr>
          <w:rFonts w:ascii="Arial Narrow" w:hAnsi="Arial Narrow"/>
          <w:sz w:val="24"/>
          <w:szCs w:val="24"/>
        </w:rPr>
        <w:t xml:space="preserve"> Hace una compilación de leyes   las cuales son aplicadas a la importación y exportación, tanto de bienes y de servicios vigentes, así  como también las infracciones y multas en las que se pueden incurrir al desconocer de algún procedimiento para estas actividades.</w:t>
      </w:r>
    </w:p>
    <w:p w:rsidR="00A754B1" w:rsidRPr="00B628EC" w:rsidRDefault="00A754B1" w:rsidP="00A754B1">
      <w:pPr>
        <w:spacing w:line="360" w:lineRule="auto"/>
        <w:ind w:left="720"/>
        <w:rPr>
          <w:rFonts w:ascii="Arial Narrow" w:hAnsi="Arial Narrow"/>
          <w:b/>
          <w:sz w:val="24"/>
          <w:szCs w:val="24"/>
        </w:rPr>
      </w:pPr>
      <w:r w:rsidRPr="00B628EC">
        <w:rPr>
          <w:rFonts w:ascii="Arial Narrow" w:hAnsi="Arial Narrow"/>
          <w:b/>
          <w:sz w:val="24"/>
          <w:szCs w:val="24"/>
        </w:rPr>
        <w:br/>
      </w:r>
    </w:p>
    <w:p w:rsidR="00A754B1" w:rsidRPr="00B628EC" w:rsidRDefault="00A754B1" w:rsidP="00A754B1">
      <w:pPr>
        <w:spacing w:line="360" w:lineRule="auto"/>
        <w:rPr>
          <w:rFonts w:ascii="Arial Narrow" w:hAnsi="Arial Narrow"/>
          <w:b/>
          <w:sz w:val="24"/>
          <w:szCs w:val="24"/>
        </w:rPr>
      </w:pPr>
    </w:p>
    <w:p w:rsidR="00A754B1" w:rsidRPr="00B628EC" w:rsidRDefault="00A754B1" w:rsidP="00A754B1">
      <w:pPr>
        <w:spacing w:line="360" w:lineRule="auto"/>
        <w:rPr>
          <w:rFonts w:ascii="Arial Narrow" w:hAnsi="Arial Narrow"/>
          <w:b/>
          <w:sz w:val="24"/>
          <w:szCs w:val="24"/>
        </w:rPr>
      </w:pPr>
    </w:p>
    <w:p w:rsidR="00A754B1" w:rsidRPr="00B628EC" w:rsidRDefault="00A754B1" w:rsidP="00A754B1">
      <w:pPr>
        <w:spacing w:line="360" w:lineRule="auto"/>
        <w:rPr>
          <w:rFonts w:ascii="Arial Narrow" w:hAnsi="Arial Narrow"/>
          <w:sz w:val="24"/>
          <w:szCs w:val="24"/>
          <w:u w:val="single"/>
        </w:rPr>
      </w:pPr>
      <w:r w:rsidRPr="00B628EC">
        <w:rPr>
          <w:rFonts w:ascii="Arial Narrow" w:hAnsi="Arial Narrow"/>
          <w:b/>
          <w:sz w:val="24"/>
          <w:szCs w:val="24"/>
        </w:rPr>
        <w:t xml:space="preserve">Elaborada por:  </w:t>
      </w:r>
      <w:r w:rsidRPr="00B628EC">
        <w:rPr>
          <w:rFonts w:ascii="Arial Narrow" w:hAnsi="Arial Narrow"/>
          <w:sz w:val="24"/>
          <w:szCs w:val="24"/>
          <w:u w:val="single"/>
        </w:rPr>
        <w:t xml:space="preserve"> Sonia Burgos</w:t>
      </w:r>
    </w:p>
    <w:p w:rsidR="00A754B1" w:rsidRPr="00B628EC" w:rsidRDefault="00A754B1" w:rsidP="00A754B1">
      <w:pPr>
        <w:spacing w:line="360" w:lineRule="auto"/>
        <w:jc w:val="right"/>
        <w:rPr>
          <w:rFonts w:ascii="Arial Narrow" w:hAnsi="Arial Narrow"/>
          <w:b/>
          <w:sz w:val="24"/>
          <w:szCs w:val="24"/>
        </w:rPr>
      </w:pPr>
      <w:r w:rsidRPr="00B628EC">
        <w:rPr>
          <w:rFonts w:ascii="Arial Narrow" w:hAnsi="Arial Narrow"/>
          <w:b/>
          <w:sz w:val="24"/>
          <w:szCs w:val="24"/>
        </w:rPr>
        <w:br w:type="page"/>
      </w:r>
      <w:r w:rsidRPr="00B628EC">
        <w:rPr>
          <w:rFonts w:ascii="Arial Narrow" w:hAnsi="Arial Narrow"/>
          <w:b/>
          <w:sz w:val="24"/>
          <w:szCs w:val="24"/>
        </w:rPr>
        <w:lastRenderedPageBreak/>
        <w:t>Ficha Bibliográfica                                                                N° 6</w:t>
      </w:r>
    </w:p>
    <w:p w:rsidR="00A754B1" w:rsidRPr="00B628EC" w:rsidRDefault="00A754B1" w:rsidP="00A754B1">
      <w:pPr>
        <w:spacing w:line="360" w:lineRule="auto"/>
        <w:jc w:val="center"/>
        <w:rPr>
          <w:rFonts w:ascii="Arial Narrow" w:hAnsi="Arial Narrow"/>
          <w:b/>
          <w:sz w:val="24"/>
          <w:szCs w:val="24"/>
        </w:rPr>
      </w:pPr>
    </w:p>
    <w:p w:rsidR="00A754B1" w:rsidRPr="00B628EC" w:rsidRDefault="00A754B1" w:rsidP="00A754B1">
      <w:pPr>
        <w:numPr>
          <w:ilvl w:val="0"/>
          <w:numId w:val="4"/>
        </w:numPr>
        <w:spacing w:line="360" w:lineRule="auto"/>
        <w:ind w:firstLine="0"/>
        <w:rPr>
          <w:rFonts w:ascii="Arial Narrow" w:hAnsi="Arial Narrow"/>
          <w:b/>
          <w:sz w:val="24"/>
          <w:szCs w:val="24"/>
        </w:rPr>
      </w:pPr>
      <w:r w:rsidRPr="00B628EC">
        <w:rPr>
          <w:rFonts w:ascii="Arial Narrow" w:hAnsi="Arial Narrow"/>
          <w:b/>
          <w:sz w:val="24"/>
          <w:szCs w:val="24"/>
        </w:rPr>
        <w:t xml:space="preserve">Nombre del autor: </w:t>
      </w:r>
      <w:r w:rsidRPr="00B628EC">
        <w:rPr>
          <w:rFonts w:ascii="Arial Narrow" w:hAnsi="Arial Narrow"/>
          <w:sz w:val="24"/>
          <w:szCs w:val="24"/>
        </w:rPr>
        <w:t>Ricardo Mendoza Orantes</w:t>
      </w:r>
      <w:r w:rsidRPr="00B628EC">
        <w:rPr>
          <w:rFonts w:ascii="Arial Narrow" w:hAnsi="Arial Narrow"/>
          <w:b/>
          <w:sz w:val="24"/>
          <w:szCs w:val="24"/>
        </w:rPr>
        <w:tab/>
      </w:r>
      <w:r w:rsidRPr="00B628EC">
        <w:rPr>
          <w:rFonts w:ascii="Arial Narrow" w:hAnsi="Arial Narrow"/>
          <w:b/>
          <w:sz w:val="24"/>
          <w:szCs w:val="24"/>
        </w:rPr>
        <w:tab/>
      </w:r>
    </w:p>
    <w:p w:rsidR="00A754B1" w:rsidRPr="00B628EC" w:rsidRDefault="00A754B1" w:rsidP="00A754B1">
      <w:pPr>
        <w:numPr>
          <w:ilvl w:val="0"/>
          <w:numId w:val="4"/>
        </w:numPr>
        <w:spacing w:line="360" w:lineRule="auto"/>
        <w:ind w:firstLine="0"/>
        <w:rPr>
          <w:rFonts w:ascii="Arial Narrow" w:hAnsi="Arial Narrow"/>
          <w:b/>
          <w:sz w:val="24"/>
          <w:szCs w:val="24"/>
        </w:rPr>
      </w:pPr>
      <w:r w:rsidRPr="00B628EC">
        <w:rPr>
          <w:rFonts w:ascii="Arial Narrow" w:hAnsi="Arial Narrow"/>
          <w:b/>
          <w:sz w:val="24"/>
          <w:szCs w:val="24"/>
        </w:rPr>
        <w:t xml:space="preserve">Título del libro:   </w:t>
      </w:r>
      <w:r w:rsidRPr="00B628EC">
        <w:rPr>
          <w:rFonts w:ascii="Arial Narrow" w:hAnsi="Arial Narrow"/>
          <w:sz w:val="24"/>
          <w:szCs w:val="24"/>
        </w:rPr>
        <w:t>Recopilación de Leyes Aduaneras</w:t>
      </w:r>
    </w:p>
    <w:p w:rsidR="00A754B1" w:rsidRPr="00B628EC" w:rsidRDefault="00A754B1" w:rsidP="00A754B1">
      <w:pPr>
        <w:numPr>
          <w:ilvl w:val="0"/>
          <w:numId w:val="4"/>
        </w:numPr>
        <w:spacing w:line="360" w:lineRule="auto"/>
        <w:ind w:firstLine="0"/>
        <w:rPr>
          <w:rFonts w:ascii="Arial Narrow" w:hAnsi="Arial Narrow"/>
          <w:b/>
          <w:sz w:val="24"/>
          <w:szCs w:val="24"/>
        </w:rPr>
      </w:pPr>
      <w:r w:rsidRPr="00B628EC">
        <w:rPr>
          <w:rFonts w:ascii="Arial Narrow" w:hAnsi="Arial Narrow"/>
          <w:b/>
          <w:sz w:val="24"/>
          <w:szCs w:val="24"/>
        </w:rPr>
        <w:t xml:space="preserve">Editorial: </w:t>
      </w:r>
      <w:r w:rsidRPr="00B628EC">
        <w:rPr>
          <w:rFonts w:ascii="Arial Narrow" w:hAnsi="Arial Narrow"/>
          <w:sz w:val="24"/>
          <w:szCs w:val="24"/>
        </w:rPr>
        <w:t>Jurídica Salvadoreña</w:t>
      </w:r>
      <w:r w:rsidRPr="00B628EC">
        <w:rPr>
          <w:rFonts w:ascii="Arial Narrow" w:hAnsi="Arial Narrow"/>
          <w:b/>
          <w:sz w:val="24"/>
          <w:szCs w:val="24"/>
        </w:rPr>
        <w:tab/>
      </w:r>
      <w:r w:rsidRPr="00B628EC">
        <w:rPr>
          <w:rFonts w:ascii="Arial Narrow" w:hAnsi="Arial Narrow"/>
          <w:b/>
          <w:sz w:val="24"/>
          <w:szCs w:val="24"/>
        </w:rPr>
        <w:tab/>
      </w:r>
    </w:p>
    <w:p w:rsidR="00A754B1" w:rsidRPr="00B628EC" w:rsidRDefault="00A754B1" w:rsidP="00A754B1">
      <w:pPr>
        <w:numPr>
          <w:ilvl w:val="0"/>
          <w:numId w:val="4"/>
        </w:numPr>
        <w:spacing w:line="360" w:lineRule="auto"/>
        <w:ind w:firstLine="0"/>
        <w:rPr>
          <w:rFonts w:ascii="Arial Narrow" w:hAnsi="Arial Narrow"/>
          <w:b/>
          <w:sz w:val="24"/>
          <w:szCs w:val="24"/>
        </w:rPr>
      </w:pPr>
      <w:r w:rsidRPr="00B628EC">
        <w:rPr>
          <w:rFonts w:ascii="Arial Narrow" w:hAnsi="Arial Narrow"/>
          <w:b/>
          <w:sz w:val="24"/>
          <w:szCs w:val="24"/>
        </w:rPr>
        <w:t>País en el que fue impreso:</w:t>
      </w:r>
      <w:r w:rsidRPr="00B628EC">
        <w:rPr>
          <w:rFonts w:ascii="Arial Narrow" w:hAnsi="Arial Narrow"/>
          <w:sz w:val="24"/>
          <w:szCs w:val="24"/>
        </w:rPr>
        <w:t xml:space="preserve"> El Salvador</w:t>
      </w:r>
    </w:p>
    <w:p w:rsidR="00A754B1" w:rsidRPr="00B628EC" w:rsidRDefault="00A754B1" w:rsidP="00A754B1">
      <w:pPr>
        <w:numPr>
          <w:ilvl w:val="0"/>
          <w:numId w:val="4"/>
        </w:numPr>
        <w:spacing w:line="360" w:lineRule="auto"/>
        <w:ind w:firstLine="0"/>
        <w:rPr>
          <w:rFonts w:ascii="Arial Narrow" w:hAnsi="Arial Narrow"/>
          <w:b/>
          <w:sz w:val="24"/>
          <w:szCs w:val="24"/>
        </w:rPr>
      </w:pPr>
      <w:r w:rsidRPr="00B628EC">
        <w:rPr>
          <w:rFonts w:ascii="Arial Narrow" w:hAnsi="Arial Narrow"/>
          <w:b/>
          <w:sz w:val="24"/>
          <w:szCs w:val="24"/>
        </w:rPr>
        <w:t xml:space="preserve">Año de publicación:   </w:t>
      </w:r>
      <w:r w:rsidRPr="00B628EC">
        <w:rPr>
          <w:rFonts w:ascii="Arial Narrow" w:hAnsi="Arial Narrow"/>
          <w:sz w:val="24"/>
          <w:szCs w:val="24"/>
        </w:rPr>
        <w:t>2009</w:t>
      </w:r>
    </w:p>
    <w:p w:rsidR="00A754B1" w:rsidRPr="00B628EC" w:rsidRDefault="00A754B1" w:rsidP="00A754B1">
      <w:pPr>
        <w:numPr>
          <w:ilvl w:val="0"/>
          <w:numId w:val="4"/>
        </w:numPr>
        <w:spacing w:line="360" w:lineRule="auto"/>
        <w:ind w:firstLine="0"/>
        <w:rPr>
          <w:rFonts w:ascii="Arial Narrow" w:hAnsi="Arial Narrow"/>
          <w:b/>
          <w:sz w:val="24"/>
          <w:szCs w:val="24"/>
        </w:rPr>
      </w:pPr>
      <w:r w:rsidRPr="00B628EC">
        <w:rPr>
          <w:rFonts w:ascii="Arial Narrow" w:hAnsi="Arial Narrow"/>
          <w:b/>
          <w:sz w:val="24"/>
          <w:szCs w:val="24"/>
        </w:rPr>
        <w:t xml:space="preserve">Número de edición:  </w:t>
      </w:r>
      <w:r w:rsidRPr="00B628EC">
        <w:rPr>
          <w:rFonts w:ascii="Arial Narrow" w:hAnsi="Arial Narrow"/>
          <w:sz w:val="24"/>
          <w:szCs w:val="24"/>
        </w:rPr>
        <w:t xml:space="preserve">8ª </w:t>
      </w:r>
    </w:p>
    <w:p w:rsidR="00A754B1" w:rsidRPr="00B628EC" w:rsidRDefault="00A754B1" w:rsidP="00A754B1">
      <w:pPr>
        <w:numPr>
          <w:ilvl w:val="0"/>
          <w:numId w:val="4"/>
        </w:numPr>
        <w:spacing w:line="360" w:lineRule="auto"/>
        <w:ind w:firstLine="0"/>
        <w:rPr>
          <w:rFonts w:ascii="Arial Narrow" w:hAnsi="Arial Narrow"/>
          <w:b/>
          <w:sz w:val="24"/>
          <w:szCs w:val="24"/>
        </w:rPr>
      </w:pPr>
      <w:r w:rsidRPr="00B628EC">
        <w:rPr>
          <w:rFonts w:ascii="Arial Narrow" w:hAnsi="Arial Narrow"/>
          <w:b/>
          <w:sz w:val="24"/>
          <w:szCs w:val="24"/>
        </w:rPr>
        <w:t xml:space="preserve">Número total de páginas: </w:t>
      </w:r>
      <w:r w:rsidRPr="00B628EC">
        <w:rPr>
          <w:rFonts w:ascii="Arial Narrow" w:hAnsi="Arial Narrow"/>
          <w:sz w:val="24"/>
          <w:szCs w:val="24"/>
        </w:rPr>
        <w:t>736</w:t>
      </w:r>
    </w:p>
    <w:p w:rsidR="00A754B1" w:rsidRPr="00B628EC" w:rsidRDefault="00A754B1" w:rsidP="00A754B1">
      <w:pPr>
        <w:numPr>
          <w:ilvl w:val="0"/>
          <w:numId w:val="4"/>
        </w:numPr>
        <w:spacing w:line="360" w:lineRule="auto"/>
        <w:ind w:left="1440" w:hanging="720"/>
        <w:jc w:val="both"/>
        <w:rPr>
          <w:rFonts w:ascii="Arial Narrow" w:hAnsi="Arial Narrow"/>
          <w:b/>
          <w:sz w:val="24"/>
          <w:szCs w:val="24"/>
        </w:rPr>
      </w:pPr>
      <w:r w:rsidRPr="00B628EC">
        <w:rPr>
          <w:rFonts w:ascii="Arial Narrow" w:hAnsi="Arial Narrow"/>
          <w:b/>
          <w:sz w:val="24"/>
          <w:szCs w:val="24"/>
        </w:rPr>
        <w:t xml:space="preserve">Resumen sobre lo que trata la fuente consultada: </w:t>
      </w:r>
      <w:r w:rsidRPr="00B628EC">
        <w:rPr>
          <w:rFonts w:ascii="Arial Narrow" w:hAnsi="Arial Narrow"/>
          <w:sz w:val="24"/>
          <w:szCs w:val="24"/>
        </w:rPr>
        <w:t>Es una recopilación de leyes específicamente  sobre  la adopción de  impuestos específicos a la importación de mercancías, la reactivación de exportaciones, las obligaciones, prohibiciones y derechos del agente aduanal  para cumplir con el fin del derecho aduanero.</w:t>
      </w:r>
    </w:p>
    <w:p w:rsidR="00A754B1" w:rsidRPr="00B628EC" w:rsidRDefault="00A754B1" w:rsidP="00A754B1">
      <w:pPr>
        <w:spacing w:line="360" w:lineRule="auto"/>
        <w:ind w:left="720"/>
        <w:rPr>
          <w:rFonts w:ascii="Arial Narrow" w:hAnsi="Arial Narrow"/>
          <w:b/>
          <w:sz w:val="24"/>
          <w:szCs w:val="24"/>
        </w:rPr>
      </w:pPr>
      <w:r w:rsidRPr="00B628EC">
        <w:rPr>
          <w:rFonts w:ascii="Arial Narrow" w:hAnsi="Arial Narrow"/>
          <w:b/>
          <w:sz w:val="24"/>
          <w:szCs w:val="24"/>
        </w:rPr>
        <w:br/>
      </w:r>
    </w:p>
    <w:p w:rsidR="00A754B1" w:rsidRPr="00B628EC" w:rsidRDefault="00A754B1" w:rsidP="00A754B1">
      <w:pPr>
        <w:spacing w:line="360" w:lineRule="auto"/>
        <w:rPr>
          <w:rFonts w:ascii="Arial Narrow" w:hAnsi="Arial Narrow"/>
          <w:b/>
          <w:sz w:val="24"/>
          <w:szCs w:val="24"/>
        </w:rPr>
      </w:pPr>
    </w:p>
    <w:p w:rsidR="00A754B1" w:rsidRPr="00B628EC" w:rsidRDefault="00A754B1" w:rsidP="00A754B1">
      <w:pPr>
        <w:spacing w:line="360" w:lineRule="auto"/>
        <w:rPr>
          <w:rFonts w:ascii="Arial Narrow" w:hAnsi="Arial Narrow"/>
          <w:b/>
          <w:sz w:val="24"/>
          <w:szCs w:val="24"/>
        </w:rPr>
      </w:pPr>
    </w:p>
    <w:p w:rsidR="00A754B1" w:rsidRDefault="00A754B1" w:rsidP="00A754B1">
      <w:pPr>
        <w:spacing w:line="360" w:lineRule="auto"/>
        <w:rPr>
          <w:rFonts w:ascii="Arial Narrow" w:hAnsi="Arial Narrow"/>
          <w:sz w:val="24"/>
          <w:szCs w:val="24"/>
          <w:u w:val="single"/>
        </w:rPr>
      </w:pPr>
      <w:r w:rsidRPr="00B628EC">
        <w:rPr>
          <w:rFonts w:ascii="Arial Narrow" w:hAnsi="Arial Narrow"/>
          <w:b/>
          <w:sz w:val="24"/>
          <w:szCs w:val="24"/>
        </w:rPr>
        <w:t>Elaborada por</w:t>
      </w:r>
      <w:proofErr w:type="gramStart"/>
      <w:r w:rsidRPr="00B628EC">
        <w:rPr>
          <w:rFonts w:ascii="Arial Narrow" w:hAnsi="Arial Narrow"/>
          <w:b/>
          <w:sz w:val="24"/>
          <w:szCs w:val="24"/>
        </w:rPr>
        <w:t xml:space="preserve">:  </w:t>
      </w:r>
      <w:r w:rsidRPr="00B628EC">
        <w:rPr>
          <w:rFonts w:ascii="Arial Narrow" w:hAnsi="Arial Narrow"/>
          <w:sz w:val="24"/>
          <w:szCs w:val="24"/>
          <w:u w:val="single"/>
        </w:rPr>
        <w:t>Sonia</w:t>
      </w:r>
      <w:proofErr w:type="gramEnd"/>
      <w:r w:rsidRPr="00B628EC">
        <w:rPr>
          <w:rFonts w:ascii="Arial Narrow" w:hAnsi="Arial Narrow"/>
          <w:sz w:val="24"/>
          <w:szCs w:val="24"/>
          <w:u w:val="single"/>
        </w:rPr>
        <w:t xml:space="preserve"> Burgos</w:t>
      </w:r>
    </w:p>
    <w:p w:rsidR="00A754B1" w:rsidRPr="00B628EC" w:rsidRDefault="00A754B1" w:rsidP="00A754B1">
      <w:pPr>
        <w:spacing w:line="360" w:lineRule="auto"/>
        <w:jc w:val="center"/>
        <w:rPr>
          <w:rFonts w:ascii="Arial Narrow" w:hAnsi="Arial Narrow"/>
          <w:b/>
          <w:sz w:val="24"/>
          <w:szCs w:val="24"/>
        </w:rPr>
      </w:pPr>
      <w:r>
        <w:rPr>
          <w:rFonts w:ascii="Arial Narrow" w:hAnsi="Arial Narrow"/>
          <w:sz w:val="24"/>
          <w:szCs w:val="24"/>
          <w:u w:val="single"/>
        </w:rPr>
        <w:br w:type="page"/>
      </w:r>
      <w:r w:rsidRPr="00B628EC">
        <w:rPr>
          <w:rFonts w:ascii="Arial Narrow" w:hAnsi="Arial Narrow"/>
          <w:b/>
          <w:sz w:val="24"/>
          <w:szCs w:val="24"/>
        </w:rPr>
        <w:lastRenderedPageBreak/>
        <w:t xml:space="preserve">Ficha Bibliográfica                                    </w:t>
      </w:r>
      <w:r>
        <w:rPr>
          <w:rFonts w:ascii="Arial Narrow" w:hAnsi="Arial Narrow"/>
          <w:b/>
          <w:sz w:val="24"/>
          <w:szCs w:val="24"/>
        </w:rPr>
        <w:t xml:space="preserve">                            No. 7</w:t>
      </w:r>
    </w:p>
    <w:p w:rsidR="00A754B1" w:rsidRPr="00B628EC" w:rsidRDefault="00A754B1" w:rsidP="00A754B1">
      <w:pPr>
        <w:spacing w:line="360" w:lineRule="auto"/>
        <w:jc w:val="center"/>
        <w:rPr>
          <w:rFonts w:ascii="Arial Narrow" w:hAnsi="Arial Narrow"/>
          <w:b/>
          <w:sz w:val="24"/>
          <w:szCs w:val="24"/>
        </w:rPr>
      </w:pPr>
    </w:p>
    <w:p w:rsidR="00A754B1" w:rsidRPr="00B628EC" w:rsidRDefault="00A754B1" w:rsidP="00A754B1">
      <w:pPr>
        <w:numPr>
          <w:ilvl w:val="0"/>
          <w:numId w:val="4"/>
        </w:numPr>
        <w:spacing w:line="360" w:lineRule="auto"/>
        <w:ind w:firstLine="0"/>
        <w:rPr>
          <w:rFonts w:ascii="Arial Narrow" w:hAnsi="Arial Narrow"/>
          <w:b/>
          <w:sz w:val="24"/>
          <w:szCs w:val="24"/>
        </w:rPr>
      </w:pPr>
      <w:r w:rsidRPr="00B628EC">
        <w:rPr>
          <w:rFonts w:ascii="Arial Narrow" w:hAnsi="Arial Narrow"/>
          <w:b/>
          <w:sz w:val="24"/>
          <w:szCs w:val="24"/>
        </w:rPr>
        <w:t xml:space="preserve">Nombre del autor:  </w:t>
      </w:r>
      <w:r w:rsidRPr="00B628EC">
        <w:rPr>
          <w:rFonts w:ascii="Arial Narrow" w:hAnsi="Arial Narrow"/>
          <w:b/>
          <w:sz w:val="24"/>
          <w:szCs w:val="24"/>
        </w:rPr>
        <w:tab/>
      </w:r>
      <w:r w:rsidRPr="00B628EC">
        <w:rPr>
          <w:rFonts w:ascii="Arial Narrow" w:hAnsi="Arial Narrow"/>
          <w:b/>
          <w:sz w:val="24"/>
          <w:szCs w:val="24"/>
        </w:rPr>
        <w:tab/>
      </w:r>
    </w:p>
    <w:p w:rsidR="00A754B1" w:rsidRPr="00B628EC" w:rsidRDefault="00A754B1" w:rsidP="00A754B1">
      <w:pPr>
        <w:numPr>
          <w:ilvl w:val="0"/>
          <w:numId w:val="4"/>
        </w:numPr>
        <w:spacing w:line="360" w:lineRule="auto"/>
        <w:ind w:firstLine="0"/>
        <w:rPr>
          <w:rFonts w:ascii="Arial Narrow" w:hAnsi="Arial Narrow"/>
          <w:b/>
          <w:sz w:val="24"/>
          <w:szCs w:val="24"/>
        </w:rPr>
      </w:pPr>
      <w:r w:rsidRPr="00B628EC">
        <w:rPr>
          <w:rFonts w:ascii="Arial Narrow" w:hAnsi="Arial Narrow"/>
          <w:b/>
          <w:sz w:val="24"/>
          <w:szCs w:val="24"/>
        </w:rPr>
        <w:t xml:space="preserve">Título del libro: </w:t>
      </w:r>
      <w:r w:rsidRPr="00B628EC">
        <w:rPr>
          <w:rFonts w:ascii="Arial Narrow" w:hAnsi="Arial Narrow"/>
          <w:sz w:val="24"/>
          <w:szCs w:val="24"/>
        </w:rPr>
        <w:t>Sistema Arancelario Centroamericano</w:t>
      </w:r>
    </w:p>
    <w:p w:rsidR="00A754B1" w:rsidRPr="00B628EC" w:rsidRDefault="00A754B1" w:rsidP="00A754B1">
      <w:pPr>
        <w:numPr>
          <w:ilvl w:val="0"/>
          <w:numId w:val="4"/>
        </w:numPr>
        <w:spacing w:line="360" w:lineRule="auto"/>
        <w:ind w:firstLine="0"/>
        <w:rPr>
          <w:rFonts w:ascii="Arial Narrow" w:hAnsi="Arial Narrow"/>
          <w:b/>
          <w:sz w:val="24"/>
          <w:szCs w:val="24"/>
        </w:rPr>
      </w:pPr>
      <w:r w:rsidRPr="00B628EC">
        <w:rPr>
          <w:rFonts w:ascii="Arial Narrow" w:hAnsi="Arial Narrow"/>
          <w:b/>
          <w:sz w:val="24"/>
          <w:szCs w:val="24"/>
        </w:rPr>
        <w:t xml:space="preserve">Editorial: </w:t>
      </w:r>
      <w:r w:rsidRPr="00B628EC">
        <w:rPr>
          <w:rFonts w:ascii="Arial Narrow" w:hAnsi="Arial Narrow"/>
          <w:b/>
          <w:sz w:val="24"/>
          <w:szCs w:val="24"/>
        </w:rPr>
        <w:tab/>
      </w:r>
      <w:r w:rsidRPr="00B628EC">
        <w:rPr>
          <w:rFonts w:ascii="Arial Narrow" w:hAnsi="Arial Narrow"/>
          <w:b/>
          <w:sz w:val="24"/>
          <w:szCs w:val="24"/>
        </w:rPr>
        <w:tab/>
      </w:r>
    </w:p>
    <w:p w:rsidR="00A754B1" w:rsidRPr="00B628EC" w:rsidRDefault="00A754B1" w:rsidP="00A754B1">
      <w:pPr>
        <w:numPr>
          <w:ilvl w:val="0"/>
          <w:numId w:val="4"/>
        </w:numPr>
        <w:spacing w:line="360" w:lineRule="auto"/>
        <w:ind w:firstLine="0"/>
        <w:rPr>
          <w:rFonts w:ascii="Arial Narrow" w:hAnsi="Arial Narrow"/>
          <w:b/>
          <w:sz w:val="24"/>
          <w:szCs w:val="24"/>
        </w:rPr>
      </w:pPr>
      <w:r w:rsidRPr="00B628EC">
        <w:rPr>
          <w:rFonts w:ascii="Arial Narrow" w:hAnsi="Arial Narrow"/>
          <w:b/>
          <w:sz w:val="24"/>
          <w:szCs w:val="24"/>
        </w:rPr>
        <w:t xml:space="preserve">País en el que fue impreso: </w:t>
      </w:r>
    </w:p>
    <w:p w:rsidR="00A754B1" w:rsidRPr="00B628EC" w:rsidRDefault="00A754B1" w:rsidP="00A754B1">
      <w:pPr>
        <w:numPr>
          <w:ilvl w:val="0"/>
          <w:numId w:val="4"/>
        </w:numPr>
        <w:spacing w:line="360" w:lineRule="auto"/>
        <w:ind w:firstLine="0"/>
        <w:rPr>
          <w:rFonts w:ascii="Arial Narrow" w:hAnsi="Arial Narrow"/>
          <w:b/>
          <w:sz w:val="24"/>
          <w:szCs w:val="24"/>
        </w:rPr>
      </w:pPr>
      <w:r w:rsidRPr="00B628EC">
        <w:rPr>
          <w:rFonts w:ascii="Arial Narrow" w:hAnsi="Arial Narrow"/>
          <w:b/>
          <w:sz w:val="24"/>
          <w:szCs w:val="24"/>
        </w:rPr>
        <w:t xml:space="preserve">Año de publicación: </w:t>
      </w:r>
      <w:r w:rsidRPr="00B628EC">
        <w:rPr>
          <w:rFonts w:ascii="Arial Narrow" w:hAnsi="Arial Narrow"/>
          <w:sz w:val="24"/>
          <w:szCs w:val="24"/>
        </w:rPr>
        <w:t>2009</w:t>
      </w:r>
    </w:p>
    <w:p w:rsidR="00A754B1" w:rsidRPr="00B628EC" w:rsidRDefault="00A754B1" w:rsidP="00A754B1">
      <w:pPr>
        <w:numPr>
          <w:ilvl w:val="0"/>
          <w:numId w:val="4"/>
        </w:numPr>
        <w:spacing w:line="360" w:lineRule="auto"/>
        <w:ind w:firstLine="0"/>
        <w:rPr>
          <w:rFonts w:ascii="Arial Narrow" w:hAnsi="Arial Narrow"/>
          <w:b/>
          <w:sz w:val="24"/>
          <w:szCs w:val="24"/>
        </w:rPr>
      </w:pPr>
      <w:r w:rsidRPr="00B628EC">
        <w:rPr>
          <w:rFonts w:ascii="Arial Narrow" w:hAnsi="Arial Narrow"/>
          <w:b/>
          <w:sz w:val="24"/>
          <w:szCs w:val="24"/>
        </w:rPr>
        <w:t xml:space="preserve">Número de edición:     </w:t>
      </w:r>
    </w:p>
    <w:p w:rsidR="00A754B1" w:rsidRPr="00B628EC" w:rsidRDefault="00A754B1" w:rsidP="00A754B1">
      <w:pPr>
        <w:numPr>
          <w:ilvl w:val="0"/>
          <w:numId w:val="4"/>
        </w:numPr>
        <w:spacing w:line="360" w:lineRule="auto"/>
        <w:ind w:firstLine="0"/>
        <w:rPr>
          <w:rFonts w:ascii="Arial Narrow" w:hAnsi="Arial Narrow"/>
          <w:b/>
          <w:sz w:val="24"/>
          <w:szCs w:val="24"/>
        </w:rPr>
      </w:pPr>
      <w:r w:rsidRPr="00B628EC">
        <w:rPr>
          <w:rFonts w:ascii="Arial Narrow" w:hAnsi="Arial Narrow"/>
          <w:b/>
          <w:sz w:val="24"/>
          <w:szCs w:val="24"/>
        </w:rPr>
        <w:t xml:space="preserve">Número total de páginas:  </w:t>
      </w:r>
      <w:r w:rsidRPr="00B628EC">
        <w:rPr>
          <w:rFonts w:ascii="Arial Narrow" w:hAnsi="Arial Narrow"/>
          <w:sz w:val="24"/>
          <w:szCs w:val="24"/>
        </w:rPr>
        <w:t>548</w:t>
      </w:r>
    </w:p>
    <w:p w:rsidR="00A754B1" w:rsidRPr="00B628EC" w:rsidRDefault="00A754B1" w:rsidP="00A754B1">
      <w:pPr>
        <w:numPr>
          <w:ilvl w:val="0"/>
          <w:numId w:val="4"/>
        </w:numPr>
        <w:spacing w:line="360" w:lineRule="auto"/>
        <w:ind w:left="1440" w:hanging="720"/>
        <w:jc w:val="both"/>
        <w:rPr>
          <w:rFonts w:ascii="Arial Narrow" w:hAnsi="Arial Narrow"/>
          <w:b/>
          <w:sz w:val="24"/>
          <w:szCs w:val="24"/>
        </w:rPr>
      </w:pPr>
      <w:r w:rsidRPr="00B628EC">
        <w:rPr>
          <w:rFonts w:ascii="Arial Narrow" w:hAnsi="Arial Narrow"/>
          <w:b/>
          <w:sz w:val="24"/>
          <w:szCs w:val="24"/>
        </w:rPr>
        <w:t>Resumen sobre lo que trata la fuente consultada:</w:t>
      </w:r>
      <w:r w:rsidRPr="00B628EC">
        <w:rPr>
          <w:rFonts w:ascii="Arial Narrow" w:hAnsi="Arial Narrow"/>
          <w:sz w:val="24"/>
          <w:szCs w:val="24"/>
        </w:rPr>
        <w:t xml:space="preserve"> Este documento trata sobre los lineamientos para la  clasificación arancelaria, basándose en el origen de la mercancía para  la correcta  aplicación del impuesto DAI.</w:t>
      </w:r>
    </w:p>
    <w:p w:rsidR="00A754B1" w:rsidRPr="00B628EC" w:rsidRDefault="00A754B1" w:rsidP="00A754B1">
      <w:pPr>
        <w:spacing w:line="360" w:lineRule="auto"/>
        <w:ind w:left="1440" w:hanging="720"/>
        <w:jc w:val="both"/>
        <w:rPr>
          <w:rFonts w:ascii="Arial Narrow" w:hAnsi="Arial Narrow"/>
          <w:b/>
          <w:sz w:val="24"/>
          <w:szCs w:val="24"/>
        </w:rPr>
      </w:pPr>
      <w:r w:rsidRPr="00B628EC">
        <w:rPr>
          <w:rFonts w:ascii="Arial Narrow" w:hAnsi="Arial Narrow"/>
          <w:b/>
          <w:sz w:val="24"/>
          <w:szCs w:val="24"/>
        </w:rPr>
        <w:br/>
      </w:r>
    </w:p>
    <w:p w:rsidR="00A754B1" w:rsidRPr="00B628EC" w:rsidRDefault="00A754B1" w:rsidP="00A754B1">
      <w:pPr>
        <w:spacing w:line="360" w:lineRule="auto"/>
        <w:rPr>
          <w:rFonts w:ascii="Arial Narrow" w:hAnsi="Arial Narrow"/>
          <w:b/>
          <w:sz w:val="24"/>
          <w:szCs w:val="24"/>
        </w:rPr>
      </w:pPr>
    </w:p>
    <w:p w:rsidR="00A754B1" w:rsidRDefault="00A754B1" w:rsidP="00A754B1">
      <w:pPr>
        <w:spacing w:line="360" w:lineRule="auto"/>
        <w:rPr>
          <w:rFonts w:ascii="Arial Narrow" w:hAnsi="Arial Narrow"/>
          <w:b/>
          <w:sz w:val="24"/>
          <w:szCs w:val="24"/>
        </w:rPr>
      </w:pPr>
    </w:p>
    <w:p w:rsidR="00A754B1" w:rsidRPr="00B628EC" w:rsidRDefault="00A754B1" w:rsidP="00A754B1">
      <w:pPr>
        <w:spacing w:line="360" w:lineRule="auto"/>
        <w:rPr>
          <w:rFonts w:ascii="Arial Narrow" w:hAnsi="Arial Narrow"/>
          <w:b/>
          <w:sz w:val="24"/>
          <w:szCs w:val="24"/>
        </w:rPr>
      </w:pPr>
      <w:r w:rsidRPr="00B628EC">
        <w:rPr>
          <w:rFonts w:ascii="Arial Narrow" w:hAnsi="Arial Narrow"/>
          <w:b/>
          <w:sz w:val="24"/>
          <w:szCs w:val="24"/>
        </w:rPr>
        <w:t xml:space="preserve">Elaborada por: </w:t>
      </w:r>
      <w:r w:rsidRPr="00B628EC">
        <w:rPr>
          <w:rFonts w:ascii="Arial Narrow" w:hAnsi="Arial Narrow"/>
          <w:sz w:val="24"/>
          <w:szCs w:val="24"/>
          <w:u w:val="single"/>
        </w:rPr>
        <w:t>Sonia Burgos</w:t>
      </w:r>
    </w:p>
    <w:p w:rsidR="00A754B1" w:rsidRDefault="00A754B1" w:rsidP="00A754B1">
      <w:pPr>
        <w:tabs>
          <w:tab w:val="left" w:pos="360"/>
        </w:tabs>
        <w:spacing w:line="360" w:lineRule="auto"/>
        <w:ind w:left="360" w:hanging="360"/>
        <w:rPr>
          <w:rFonts w:ascii="Arial Narrow" w:hAnsi="Arial Narrow"/>
          <w:sz w:val="24"/>
          <w:szCs w:val="24"/>
        </w:rPr>
      </w:pPr>
      <w:r>
        <w:rPr>
          <w:rFonts w:ascii="Arial Narrow" w:hAnsi="Arial Narrow"/>
          <w:b/>
          <w:sz w:val="24"/>
          <w:szCs w:val="24"/>
        </w:rPr>
        <w:br w:type="page"/>
      </w:r>
      <w:r>
        <w:rPr>
          <w:rFonts w:ascii="Arial Narrow" w:hAnsi="Arial Narrow"/>
          <w:sz w:val="24"/>
          <w:szCs w:val="24"/>
        </w:rPr>
        <w:lastRenderedPageBreak/>
        <w:t>ANEXO 8</w:t>
      </w:r>
    </w:p>
    <w:p w:rsidR="00A754B1" w:rsidRDefault="00A754B1" w:rsidP="00A754B1">
      <w:pPr>
        <w:tabs>
          <w:tab w:val="left" w:pos="630"/>
          <w:tab w:val="left" w:pos="1440"/>
        </w:tabs>
        <w:spacing w:line="360" w:lineRule="auto"/>
        <w:ind w:left="360" w:hanging="360"/>
        <w:rPr>
          <w:rFonts w:ascii="Arial Narrow" w:hAnsi="Arial Narrow"/>
          <w:b/>
          <w:sz w:val="26"/>
          <w:szCs w:val="26"/>
        </w:rPr>
      </w:pPr>
      <w:r>
        <w:rPr>
          <w:rFonts w:ascii="Arial Narrow" w:hAnsi="Arial Narrow"/>
          <w:b/>
          <w:sz w:val="24"/>
          <w:szCs w:val="24"/>
        </w:rPr>
        <w:t>2.8.2</w:t>
      </w:r>
      <w:r>
        <w:rPr>
          <w:rFonts w:ascii="Arial Narrow" w:hAnsi="Arial Narrow"/>
          <w:b/>
          <w:sz w:val="24"/>
          <w:szCs w:val="24"/>
        </w:rPr>
        <w:tab/>
      </w:r>
      <w:r>
        <w:rPr>
          <w:rFonts w:ascii="Arial Narrow" w:hAnsi="Arial Narrow"/>
          <w:b/>
          <w:sz w:val="26"/>
          <w:szCs w:val="26"/>
        </w:rPr>
        <w:t>DIAGN</w:t>
      </w:r>
      <w:r w:rsidRPr="00B628EC">
        <w:rPr>
          <w:rFonts w:ascii="Arial Narrow" w:hAnsi="Arial Narrow"/>
          <w:b/>
          <w:sz w:val="26"/>
          <w:szCs w:val="26"/>
        </w:rPr>
        <w:t>OSTICO DE</w:t>
      </w:r>
      <w:r>
        <w:rPr>
          <w:rFonts w:ascii="Arial Narrow" w:hAnsi="Arial Narrow"/>
          <w:b/>
          <w:sz w:val="26"/>
          <w:szCs w:val="26"/>
        </w:rPr>
        <w:t xml:space="preserve"> LA INVESTIGACION Y PRINCIPALES </w:t>
      </w:r>
      <w:r w:rsidRPr="00B628EC">
        <w:rPr>
          <w:rFonts w:ascii="Arial Narrow" w:hAnsi="Arial Narrow"/>
          <w:b/>
          <w:sz w:val="26"/>
          <w:szCs w:val="26"/>
        </w:rPr>
        <w:t>CONCLUSIONES</w:t>
      </w:r>
      <w:r>
        <w:rPr>
          <w:rFonts w:ascii="Arial Narrow" w:hAnsi="Arial Narrow"/>
          <w:b/>
          <w:sz w:val="26"/>
          <w:szCs w:val="26"/>
        </w:rPr>
        <w:tab/>
        <w:t>Y RECOMENDACIONES</w:t>
      </w:r>
      <w:r w:rsidR="008F6D2C">
        <w:rPr>
          <w:rFonts w:ascii="Arial Narrow" w:hAnsi="Arial Narrow"/>
          <w:b/>
          <w:sz w:val="26"/>
          <w:szCs w:val="26"/>
        </w:rPr>
        <w:fldChar w:fldCharType="begin"/>
      </w:r>
      <w:r>
        <w:instrText xml:space="preserve"> XE "</w:instrText>
      </w:r>
      <w:r>
        <w:rPr>
          <w:rFonts w:ascii="Arial Narrow" w:hAnsi="Arial Narrow"/>
          <w:b/>
          <w:sz w:val="24"/>
          <w:szCs w:val="24"/>
        </w:rPr>
        <w:instrText>2.8</w:instrText>
      </w:r>
      <w:r w:rsidRPr="0081520D">
        <w:rPr>
          <w:rFonts w:ascii="Arial Narrow" w:hAnsi="Arial Narrow"/>
          <w:b/>
          <w:sz w:val="24"/>
          <w:szCs w:val="24"/>
        </w:rPr>
        <w:instrText>.2</w:instrText>
      </w:r>
      <w:r w:rsidRPr="0081520D">
        <w:rPr>
          <w:rFonts w:ascii="Arial Narrow" w:hAnsi="Arial Narrow"/>
          <w:b/>
          <w:sz w:val="24"/>
          <w:szCs w:val="24"/>
        </w:rPr>
        <w:tab/>
      </w:r>
      <w:r w:rsidRPr="0081520D">
        <w:rPr>
          <w:rFonts w:ascii="Arial Narrow" w:hAnsi="Arial Narrow"/>
          <w:b/>
          <w:sz w:val="26"/>
          <w:szCs w:val="26"/>
        </w:rPr>
        <w:instrText>DIAGNOSTICO DE LA INVESTIGACION Y PRINCIPALES CONCLUSIONES RECOMENDACIONES</w:instrText>
      </w:r>
      <w:r>
        <w:instrText xml:space="preserve">" </w:instrText>
      </w:r>
      <w:r w:rsidR="008F6D2C">
        <w:rPr>
          <w:rFonts w:ascii="Arial Narrow" w:hAnsi="Arial Narrow"/>
          <w:b/>
          <w:sz w:val="26"/>
          <w:szCs w:val="26"/>
        </w:rPr>
        <w:fldChar w:fldCharType="end"/>
      </w:r>
    </w:p>
    <w:p w:rsidR="00A754B1" w:rsidRDefault="00A754B1" w:rsidP="00A754B1">
      <w:pPr>
        <w:tabs>
          <w:tab w:val="left" w:pos="360"/>
        </w:tabs>
        <w:spacing w:line="360" w:lineRule="auto"/>
        <w:ind w:left="360" w:hanging="360"/>
        <w:rPr>
          <w:rFonts w:ascii="Arial Narrow" w:hAnsi="Arial Narrow"/>
          <w:b/>
          <w:sz w:val="24"/>
          <w:szCs w:val="24"/>
        </w:rPr>
      </w:pPr>
    </w:p>
    <w:p w:rsidR="00A754B1" w:rsidRPr="00B268C6" w:rsidRDefault="00A754B1" w:rsidP="00A754B1">
      <w:pPr>
        <w:tabs>
          <w:tab w:val="left" w:pos="360"/>
        </w:tabs>
        <w:spacing w:line="360" w:lineRule="auto"/>
        <w:ind w:left="360" w:hanging="360"/>
        <w:rPr>
          <w:rFonts w:ascii="Arial Narrow" w:hAnsi="Arial Narrow" w:cs="Tahoma"/>
          <w:b/>
          <w:bCs/>
          <w:sz w:val="26"/>
          <w:szCs w:val="26"/>
          <w:lang w:val="es-MX"/>
        </w:rPr>
      </w:pPr>
      <w:r w:rsidRPr="00B268C6">
        <w:rPr>
          <w:rFonts w:ascii="Arial Narrow" w:hAnsi="Arial Narrow"/>
          <w:b/>
          <w:sz w:val="26"/>
          <w:szCs w:val="26"/>
        </w:rPr>
        <w:t>CONCLUSIONES</w:t>
      </w:r>
    </w:p>
    <w:p w:rsidR="00A754B1" w:rsidRPr="00B268C6" w:rsidRDefault="00A754B1" w:rsidP="00A754B1">
      <w:pPr>
        <w:pStyle w:val="Prrafodelista"/>
        <w:numPr>
          <w:ilvl w:val="0"/>
          <w:numId w:val="23"/>
        </w:numPr>
        <w:tabs>
          <w:tab w:val="left" w:pos="360"/>
        </w:tabs>
        <w:spacing w:line="360" w:lineRule="auto"/>
        <w:ind w:left="360"/>
        <w:jc w:val="both"/>
        <w:rPr>
          <w:rFonts w:ascii="Arial Narrow" w:hAnsi="Arial Narrow"/>
          <w:sz w:val="24"/>
          <w:szCs w:val="24"/>
        </w:rPr>
      </w:pPr>
      <w:r w:rsidRPr="00B268C6">
        <w:rPr>
          <w:rFonts w:ascii="Arial Narrow" w:hAnsi="Arial Narrow"/>
          <w:sz w:val="24"/>
          <w:szCs w:val="24"/>
        </w:rPr>
        <w:t>En</w:t>
      </w:r>
      <w:r>
        <w:rPr>
          <w:rFonts w:ascii="Arial Narrow" w:hAnsi="Arial Narrow"/>
          <w:sz w:val="24"/>
          <w:szCs w:val="24"/>
        </w:rPr>
        <w:t xml:space="preserve"> El Salvador,</w:t>
      </w:r>
      <w:r w:rsidRPr="00B268C6">
        <w:rPr>
          <w:rFonts w:ascii="Arial Narrow" w:hAnsi="Arial Narrow"/>
          <w:sz w:val="24"/>
          <w:szCs w:val="24"/>
        </w:rPr>
        <w:t xml:space="preserve"> no se ha dado la importancia necesaria para impulsar la exportación  e importación de servicios, por  lo que no se cuenta con guías que orienten al empresario para la realización de esta actividad enmarcándolas bajo el  mismo tratamiento que se le da a los bienes, obstaculizando el crecimiento de la economía en este rubro.</w:t>
      </w:r>
    </w:p>
    <w:p w:rsidR="00A754B1" w:rsidRPr="00B268C6" w:rsidRDefault="00A754B1" w:rsidP="00A754B1">
      <w:pPr>
        <w:pStyle w:val="Prrafodelista"/>
        <w:tabs>
          <w:tab w:val="left" w:pos="360"/>
        </w:tabs>
        <w:spacing w:line="360" w:lineRule="auto"/>
        <w:ind w:left="360"/>
        <w:jc w:val="both"/>
        <w:rPr>
          <w:rFonts w:ascii="Arial Narrow" w:hAnsi="Arial Narrow"/>
          <w:sz w:val="24"/>
          <w:szCs w:val="24"/>
        </w:rPr>
      </w:pPr>
    </w:p>
    <w:p w:rsidR="00A754B1" w:rsidRPr="00B268C6" w:rsidRDefault="00A754B1" w:rsidP="00A754B1">
      <w:pPr>
        <w:pStyle w:val="Prrafodelista"/>
        <w:numPr>
          <w:ilvl w:val="0"/>
          <w:numId w:val="24"/>
        </w:numPr>
        <w:tabs>
          <w:tab w:val="left" w:pos="360"/>
        </w:tabs>
        <w:spacing w:line="360" w:lineRule="auto"/>
        <w:ind w:left="360"/>
        <w:jc w:val="both"/>
        <w:rPr>
          <w:rFonts w:ascii="Arial Narrow" w:hAnsi="Arial Narrow"/>
          <w:sz w:val="24"/>
          <w:szCs w:val="24"/>
        </w:rPr>
      </w:pPr>
      <w:r w:rsidRPr="00B268C6">
        <w:rPr>
          <w:rFonts w:ascii="Arial Narrow" w:hAnsi="Arial Narrow"/>
          <w:sz w:val="24"/>
          <w:szCs w:val="24"/>
        </w:rPr>
        <w:t>La importación y exportación de servicios y de bienes difieren en su forma de operar. Los bienes cuentan con mayor información, regulaciones y apoyo pasando incluso físicamente por fronteras, mientras que los servicios son intangibles que no están afectos a aranceles o al pago de impuestos de aduanas, gastos de fletes, y otros</w:t>
      </w:r>
    </w:p>
    <w:p w:rsidR="00A754B1" w:rsidRPr="00B268C6" w:rsidRDefault="00A754B1" w:rsidP="00A754B1">
      <w:pPr>
        <w:pStyle w:val="Prrafodelista"/>
        <w:tabs>
          <w:tab w:val="left" w:pos="360"/>
        </w:tabs>
        <w:spacing w:line="360" w:lineRule="auto"/>
        <w:ind w:left="360"/>
        <w:jc w:val="both"/>
        <w:rPr>
          <w:rFonts w:ascii="Arial Narrow" w:hAnsi="Arial Narrow"/>
          <w:sz w:val="24"/>
          <w:szCs w:val="24"/>
        </w:rPr>
      </w:pPr>
    </w:p>
    <w:p w:rsidR="00A754B1" w:rsidRPr="00B268C6" w:rsidRDefault="00A754B1" w:rsidP="00A754B1">
      <w:pPr>
        <w:pStyle w:val="Prrafodelista"/>
        <w:numPr>
          <w:ilvl w:val="0"/>
          <w:numId w:val="24"/>
        </w:numPr>
        <w:tabs>
          <w:tab w:val="left" w:pos="360"/>
        </w:tabs>
        <w:spacing w:line="360" w:lineRule="auto"/>
        <w:ind w:left="360"/>
        <w:jc w:val="both"/>
        <w:rPr>
          <w:rFonts w:ascii="Arial Narrow" w:hAnsi="Arial Narrow"/>
          <w:sz w:val="24"/>
          <w:szCs w:val="24"/>
        </w:rPr>
      </w:pPr>
      <w:r w:rsidRPr="00B268C6">
        <w:rPr>
          <w:rFonts w:ascii="Arial Narrow" w:hAnsi="Arial Narrow"/>
          <w:sz w:val="24"/>
          <w:szCs w:val="24"/>
        </w:rPr>
        <w:t>El personal involucrado en la importación y exportación de servicios, así como el profesional de Contaduría Pública, desconocen los modos de suministro de servicios bajo los cuales realizan sus operaciones.</w:t>
      </w:r>
    </w:p>
    <w:p w:rsidR="00A754B1" w:rsidRPr="00B268C6" w:rsidRDefault="00E046EF" w:rsidP="00A754B1">
      <w:pPr>
        <w:shd w:val="clear" w:color="auto" w:fill="FFFFFF"/>
        <w:tabs>
          <w:tab w:val="left" w:pos="360"/>
        </w:tabs>
        <w:suppressAutoHyphens/>
        <w:spacing w:after="280" w:line="360" w:lineRule="auto"/>
        <w:ind w:left="360" w:hanging="360"/>
        <w:jc w:val="both"/>
        <w:rPr>
          <w:rFonts w:ascii="Arial Narrow" w:hAnsi="Arial Narrow" w:cs="Tahoma"/>
          <w:b/>
          <w:bCs/>
          <w:sz w:val="26"/>
          <w:szCs w:val="26"/>
          <w:lang w:val="es-MX"/>
        </w:rPr>
      </w:pPr>
      <w:r>
        <w:rPr>
          <w:rFonts w:ascii="Arial Narrow" w:hAnsi="Arial Narrow" w:cs="Tahoma"/>
          <w:b/>
          <w:bCs/>
          <w:sz w:val="24"/>
          <w:szCs w:val="24"/>
          <w:lang w:val="es-MX"/>
        </w:rPr>
        <w:br w:type="page"/>
      </w:r>
      <w:r w:rsidR="00A754B1" w:rsidRPr="00B268C6">
        <w:rPr>
          <w:rFonts w:ascii="Arial Narrow" w:hAnsi="Arial Narrow" w:cs="Tahoma"/>
          <w:b/>
          <w:bCs/>
          <w:sz w:val="26"/>
          <w:szCs w:val="26"/>
          <w:lang w:val="es-MX"/>
        </w:rPr>
        <w:lastRenderedPageBreak/>
        <w:t>RECOMENDACIONES</w:t>
      </w:r>
    </w:p>
    <w:p w:rsidR="00A754B1" w:rsidRDefault="00A754B1" w:rsidP="00A754B1">
      <w:pPr>
        <w:shd w:val="clear" w:color="auto" w:fill="FFFFFF"/>
        <w:tabs>
          <w:tab w:val="left" w:pos="360"/>
        </w:tabs>
        <w:suppressAutoHyphens/>
        <w:spacing w:after="280" w:line="360" w:lineRule="auto"/>
        <w:ind w:left="360" w:hanging="360"/>
        <w:jc w:val="both"/>
        <w:rPr>
          <w:rFonts w:ascii="Arial Narrow" w:hAnsi="Arial Narrow" w:cs="Tahoma"/>
          <w:b/>
          <w:bCs/>
          <w:sz w:val="24"/>
          <w:szCs w:val="24"/>
          <w:lang w:val="es-MX"/>
        </w:rPr>
      </w:pPr>
    </w:p>
    <w:p w:rsidR="00A754B1" w:rsidRPr="00B268C6" w:rsidRDefault="00A754B1" w:rsidP="00A754B1">
      <w:pPr>
        <w:pStyle w:val="Prrafodelista"/>
        <w:numPr>
          <w:ilvl w:val="0"/>
          <w:numId w:val="22"/>
        </w:numPr>
        <w:tabs>
          <w:tab w:val="left" w:pos="360"/>
        </w:tabs>
        <w:spacing w:line="360" w:lineRule="auto"/>
        <w:ind w:left="360"/>
        <w:jc w:val="both"/>
        <w:rPr>
          <w:rFonts w:ascii="Arial Narrow" w:hAnsi="Arial Narrow"/>
          <w:sz w:val="24"/>
          <w:szCs w:val="24"/>
        </w:rPr>
      </w:pPr>
      <w:r w:rsidRPr="00B268C6">
        <w:rPr>
          <w:rFonts w:ascii="Arial Narrow" w:hAnsi="Arial Narrow"/>
          <w:sz w:val="24"/>
          <w:szCs w:val="24"/>
        </w:rPr>
        <w:t>El  Ministerio de Economía debe promover que el empresario salvadoreño adquiera certificación de calidad para los servicios que ofrece y lograr así ser competitivo a nivel internacional, brindando  información que les  guíe y facilite la promoción de sus servicios,  promover la creación de  la legislación necesarias para apoyar y regular la prestación de servicios a nivel internacional a fin de lograr en la empresa salvadoreña  un  avance tecnológico que genere  un crecimiento gradual en la economía del país.</w:t>
      </w:r>
    </w:p>
    <w:p w:rsidR="00A754B1" w:rsidRPr="00B268C6" w:rsidRDefault="00A754B1" w:rsidP="00A754B1">
      <w:pPr>
        <w:pStyle w:val="Prrafodelista"/>
        <w:tabs>
          <w:tab w:val="left" w:pos="360"/>
        </w:tabs>
        <w:spacing w:line="360" w:lineRule="auto"/>
        <w:ind w:left="360"/>
        <w:jc w:val="both"/>
        <w:rPr>
          <w:rFonts w:ascii="Arial Narrow" w:hAnsi="Arial Narrow"/>
          <w:sz w:val="24"/>
          <w:szCs w:val="24"/>
        </w:rPr>
      </w:pPr>
    </w:p>
    <w:p w:rsidR="00A754B1" w:rsidRPr="00B268C6" w:rsidRDefault="00A754B1" w:rsidP="00A754B1">
      <w:pPr>
        <w:pStyle w:val="Prrafodelista"/>
        <w:numPr>
          <w:ilvl w:val="0"/>
          <w:numId w:val="22"/>
        </w:numPr>
        <w:tabs>
          <w:tab w:val="left" w:pos="360"/>
        </w:tabs>
        <w:spacing w:line="360" w:lineRule="auto"/>
        <w:ind w:left="360"/>
        <w:jc w:val="both"/>
        <w:rPr>
          <w:rFonts w:ascii="Arial Narrow" w:hAnsi="Arial Narrow"/>
          <w:sz w:val="24"/>
          <w:szCs w:val="24"/>
        </w:rPr>
      </w:pPr>
      <w:r w:rsidRPr="00B268C6">
        <w:rPr>
          <w:rFonts w:ascii="Arial Narrow" w:hAnsi="Arial Narrow"/>
          <w:sz w:val="24"/>
          <w:szCs w:val="24"/>
        </w:rPr>
        <w:t xml:space="preserve">Los bienes cuentan con  una amplia gama de información que guía al exportador y/o importador sobre los pasos para realizar sus actividades comerciales con otros países, no así la importación y/o exportación de servicios que se ve limitada a este tipo de información, haciéndose necesario que </w:t>
      </w:r>
      <w:r>
        <w:rPr>
          <w:rFonts w:ascii="Arial Narrow" w:hAnsi="Arial Narrow"/>
          <w:sz w:val="24"/>
          <w:szCs w:val="24"/>
        </w:rPr>
        <w:t>se prio</w:t>
      </w:r>
      <w:r w:rsidRPr="00B268C6">
        <w:rPr>
          <w:rFonts w:ascii="Arial Narrow" w:hAnsi="Arial Narrow"/>
          <w:sz w:val="24"/>
          <w:szCs w:val="24"/>
        </w:rPr>
        <w:t>rice la creación de una guía que mencione  los procedimientos a seguir por los empresarios dedicados a este rubro.</w:t>
      </w:r>
    </w:p>
    <w:p w:rsidR="00A754B1" w:rsidRPr="00B268C6" w:rsidRDefault="00A754B1" w:rsidP="00A754B1">
      <w:pPr>
        <w:pStyle w:val="Prrafodelista"/>
        <w:rPr>
          <w:rFonts w:ascii="Arial Narrow" w:hAnsi="Arial Narrow"/>
          <w:sz w:val="24"/>
          <w:szCs w:val="24"/>
        </w:rPr>
      </w:pPr>
    </w:p>
    <w:p w:rsidR="00A754B1" w:rsidRPr="00B268C6" w:rsidRDefault="00A754B1" w:rsidP="00A754B1">
      <w:pPr>
        <w:pStyle w:val="Prrafodelista"/>
        <w:numPr>
          <w:ilvl w:val="0"/>
          <w:numId w:val="22"/>
        </w:numPr>
        <w:tabs>
          <w:tab w:val="left" w:pos="360"/>
        </w:tabs>
        <w:autoSpaceDE w:val="0"/>
        <w:autoSpaceDN w:val="0"/>
        <w:adjustRightInd w:val="0"/>
        <w:spacing w:after="0" w:line="360" w:lineRule="auto"/>
        <w:ind w:left="360"/>
        <w:jc w:val="both"/>
        <w:rPr>
          <w:rFonts w:ascii="Arial Narrow" w:hAnsi="Arial Narrow"/>
          <w:sz w:val="24"/>
          <w:szCs w:val="24"/>
        </w:rPr>
      </w:pPr>
      <w:r w:rsidRPr="00B268C6">
        <w:rPr>
          <w:rFonts w:ascii="Arial Narrow" w:hAnsi="Arial Narrow"/>
          <w:sz w:val="24"/>
          <w:szCs w:val="24"/>
        </w:rPr>
        <w:t>La normativa necesaria para regular el comercio de los servicios internacionales, que faciliten la expansión tanto de la importación como de la exportación de los mismos, a través de la utilización de guías específicas y de información que oriente tanto al importador como al exportador.</w:t>
      </w:r>
    </w:p>
    <w:p w:rsidR="00A754B1" w:rsidRDefault="00A754B1" w:rsidP="00A754B1">
      <w:pPr>
        <w:pStyle w:val="Prrafodelista"/>
        <w:tabs>
          <w:tab w:val="left" w:pos="360"/>
        </w:tabs>
        <w:autoSpaceDE w:val="0"/>
        <w:autoSpaceDN w:val="0"/>
        <w:adjustRightInd w:val="0"/>
        <w:spacing w:after="0" w:line="360" w:lineRule="auto"/>
        <w:ind w:left="360" w:hanging="360"/>
        <w:jc w:val="both"/>
      </w:pPr>
    </w:p>
    <w:p w:rsidR="005A7798" w:rsidRDefault="005A7798" w:rsidP="007C6466">
      <w:pPr>
        <w:spacing w:line="360" w:lineRule="auto"/>
        <w:jc w:val="both"/>
        <w:rPr>
          <w:rFonts w:ascii="Arial Narrow" w:hAnsi="Arial Narrow" w:cs="Courier New"/>
          <w:sz w:val="24"/>
          <w:szCs w:val="24"/>
        </w:rPr>
      </w:pPr>
    </w:p>
    <w:sectPr w:rsidR="005A7798" w:rsidSect="0002756E">
      <w:pgSz w:w="12240" w:h="15840" w:code="1"/>
      <w:pgMar w:top="1622" w:right="1412" w:bottom="1412" w:left="227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1C1D3A" w:rsidRDefault="001C1D3A">
      <w:pPr>
        <w:spacing w:after="0" w:line="240" w:lineRule="auto"/>
      </w:pPr>
      <w:r>
        <w:separator/>
      </w:r>
    </w:p>
  </w:endnote>
  <w:endnote w:type="continuationSeparator" w:id="1">
    <w:p w:rsidR="001C1D3A" w:rsidRDefault="001C1D3A">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Arial Narrow">
    <w:panose1 w:val="020B0606020202030204"/>
    <w:charset w:val="00"/>
    <w:family w:val="swiss"/>
    <w:pitch w:val="variable"/>
    <w:sig w:usb0="00000287" w:usb1="00000800" w:usb2="00000000" w:usb3="00000000" w:csb0="0000009F" w:csb1="00000000"/>
  </w:font>
  <w:font w:name="Calibri">
    <w:panose1 w:val="020F0502020204030204"/>
    <w:charset w:val="00"/>
    <w:family w:val="swiss"/>
    <w:pitch w:val="variable"/>
    <w:sig w:usb0="A00002EF" w:usb1="4000207B" w:usb2="00000000" w:usb3="00000000" w:csb0="0000009F" w:csb1="00000000"/>
  </w:font>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OpenSymbol">
    <w:altName w:val="Arial Unicode MS"/>
    <w:charset w:val="80"/>
    <w:family w:val="auto"/>
    <w:pitch w:val="default"/>
    <w:sig w:usb0="00000000" w:usb1="00000000" w:usb2="00000000" w:usb3="00000000" w:csb0="0000000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20002A87" w:usb1="80000000" w:usb2="00000008" w:usb3="00000000" w:csb0="000001FF" w:csb1="00000000"/>
  </w:font>
  <w:font w:name="Tahoma">
    <w:panose1 w:val="020B0604030504040204"/>
    <w:charset w:val="00"/>
    <w:family w:val="swiss"/>
    <w:pitch w:val="variable"/>
    <w:sig w:usb0="61002A87" w:usb1="80000000" w:usb2="00000008" w:usb3="00000000" w:csb0="000101FF" w:csb1="00000000"/>
  </w:font>
  <w:font w:name="Verdana">
    <w:panose1 w:val="020B0604030504040204"/>
    <w:charset w:val="00"/>
    <w:family w:val="swiss"/>
    <w:pitch w:val="variable"/>
    <w:sig w:usb0="20000287" w:usb1="00000000" w:usb2="00000000" w:usb3="00000000" w:csb0="0000019F" w:csb1="00000000"/>
  </w:font>
  <w:font w:name="Trebuchet MS">
    <w:panose1 w:val="020B0603020202020204"/>
    <w:charset w:val="00"/>
    <w:family w:val="swiss"/>
    <w:pitch w:val="variable"/>
    <w:sig w:usb0="00000287" w:usb1="00000000" w:usb2="00000000" w:usb3="00000000" w:csb0="0000009F" w:csb1="00000000"/>
  </w:font>
  <w:font w:name="Cambria">
    <w:panose1 w:val="02040503050406030204"/>
    <w:charset w:val="00"/>
    <w:family w:val="roman"/>
    <w:pitch w:val="variable"/>
    <w:sig w:usb0="A00002EF" w:usb1="4000004B"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Bookman Old Style">
    <w:panose1 w:val="02050604050505020204"/>
    <w:charset w:val="00"/>
    <w:family w:val="roman"/>
    <w:pitch w:val="variable"/>
    <w:sig w:usb0="00000287" w:usb1="00000000" w:usb2="00000000" w:usb3="00000000" w:csb0="0000009F" w:csb1="00000000"/>
  </w:font>
  <w:font w:name="Helvetica">
    <w:panose1 w:val="020B0604020202020204"/>
    <w:charset w:val="00"/>
    <w:family w:val="swiss"/>
    <w:pitch w:val="variable"/>
    <w:sig w:usb0="20002A87" w:usb1="80000000" w:usb2="00000008" w:usb3="00000000" w:csb0="000001FF" w:csb1="00000000"/>
  </w:font>
  <w:font w:name="Andalus">
    <w:charset w:val="00"/>
    <w:family w:val="roman"/>
    <w:pitch w:val="variable"/>
    <w:sig w:usb0="00002003" w:usb1="80000000" w:usb2="00000008" w:usb3="00000000" w:csb0="0000004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C1D3A" w:rsidRDefault="001C1D3A">
    <w:pPr>
      <w:pStyle w:val="Piedepgina"/>
    </w:pPr>
  </w:p>
  <w:p w:rsidR="001C1D3A" w:rsidRDefault="001C1D3A">
    <w:pPr>
      <w:pStyle w:val="Piedepgina"/>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C1D3A" w:rsidRDefault="001C1D3A">
    <w:pPr>
      <w:pStyle w:val="Piedepgina"/>
      <w:jc w:val="right"/>
    </w:pPr>
  </w:p>
  <w:p w:rsidR="001C1D3A" w:rsidRDefault="001C1D3A">
    <w:pPr>
      <w:pStyle w:val="Piedepgina"/>
      <w:ind w:right="360"/>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C1D3A" w:rsidRDefault="001C1D3A">
    <w:pPr>
      <w:pStyle w:val="Piedepgina"/>
      <w:jc w:val="right"/>
    </w:pPr>
    <w:fldSimple w:instr=" PAGE   \* MERGEFORMAT ">
      <w:r w:rsidR="002B59DD">
        <w:rPr>
          <w:noProof/>
        </w:rPr>
        <w:t>1</w:t>
      </w:r>
    </w:fldSimple>
  </w:p>
  <w:p w:rsidR="001C1D3A" w:rsidRDefault="001C1D3A">
    <w:pPr>
      <w:pStyle w:val="Piedepgina"/>
      <w:ind w:right="360"/>
    </w:pP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C1D3A" w:rsidRDefault="001C1D3A">
    <w:pPr>
      <w:pStyle w:val="Piedepgina"/>
      <w:jc w:val="right"/>
    </w:pPr>
    <w:fldSimple w:instr=" PAGE   \* MERGEFORMAT ">
      <w:r w:rsidR="002B59DD">
        <w:rPr>
          <w:noProof/>
        </w:rPr>
        <w:t>124</w:t>
      </w:r>
    </w:fldSimple>
  </w:p>
  <w:p w:rsidR="001C1D3A" w:rsidRDefault="001C1D3A">
    <w:pPr>
      <w:pStyle w:val="Piedepgin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1C1D3A" w:rsidRDefault="001C1D3A">
      <w:pPr>
        <w:spacing w:after="0" w:line="240" w:lineRule="auto"/>
      </w:pPr>
      <w:r>
        <w:separator/>
      </w:r>
    </w:p>
  </w:footnote>
  <w:footnote w:type="continuationSeparator" w:id="1">
    <w:p w:rsidR="001C1D3A" w:rsidRDefault="001C1D3A">
      <w:pPr>
        <w:spacing w:after="0" w:line="240" w:lineRule="auto"/>
      </w:pPr>
      <w:r>
        <w:continuationSeparator/>
      </w:r>
    </w:p>
  </w:footnote>
  <w:footnote w:id="2">
    <w:p w:rsidR="001C1D3A" w:rsidRDefault="001C1D3A" w:rsidP="00A754B1">
      <w:pPr>
        <w:pStyle w:val="Textonotapie"/>
      </w:pPr>
      <w:r>
        <w:rPr>
          <w:rStyle w:val="Refdenotaalpie"/>
        </w:rPr>
        <w:footnoteRef/>
      </w:r>
      <w:r>
        <w:rPr>
          <w:lang w:val="es-SV"/>
        </w:rPr>
        <w:t xml:space="preserve"> OMC, </w:t>
      </w:r>
      <w:proofErr w:type="spellStart"/>
      <w:r>
        <w:rPr>
          <w:lang w:val="es-SV"/>
        </w:rPr>
        <w:t>rue</w:t>
      </w:r>
      <w:proofErr w:type="spellEnd"/>
      <w:r>
        <w:rPr>
          <w:lang w:val="es-SV"/>
        </w:rPr>
        <w:t xml:space="preserve"> de </w:t>
      </w:r>
      <w:proofErr w:type="spellStart"/>
      <w:r>
        <w:rPr>
          <w:lang w:val="es-SV"/>
        </w:rPr>
        <w:t>Lausanne</w:t>
      </w:r>
      <w:proofErr w:type="spellEnd"/>
      <w:r>
        <w:rPr>
          <w:lang w:val="es-SV"/>
        </w:rPr>
        <w:t xml:space="preserve"> 154, CH-1211 Ginebra 21, Suiza.</w:t>
      </w:r>
    </w:p>
  </w:footnote>
  <w:footnote w:id="3">
    <w:p w:rsidR="001C1D3A" w:rsidRDefault="001C1D3A" w:rsidP="00A754B1">
      <w:pPr>
        <w:pStyle w:val="Textonotapie"/>
      </w:pPr>
      <w:r>
        <w:rPr>
          <w:rStyle w:val="Refdenotaalpie"/>
        </w:rPr>
        <w:footnoteRef/>
      </w:r>
      <w:r>
        <w:rPr>
          <w:lang w:val="es-SV"/>
        </w:rPr>
        <w:t xml:space="preserve"> OMC, </w:t>
      </w:r>
      <w:proofErr w:type="spellStart"/>
      <w:r>
        <w:rPr>
          <w:lang w:val="es-SV"/>
        </w:rPr>
        <w:t>rue</w:t>
      </w:r>
      <w:proofErr w:type="spellEnd"/>
      <w:r>
        <w:rPr>
          <w:lang w:val="es-SV"/>
        </w:rPr>
        <w:t xml:space="preserve"> de </w:t>
      </w:r>
      <w:proofErr w:type="spellStart"/>
      <w:r>
        <w:rPr>
          <w:lang w:val="es-SV"/>
        </w:rPr>
        <w:t>Lausanne</w:t>
      </w:r>
      <w:proofErr w:type="spellEnd"/>
      <w:r>
        <w:rPr>
          <w:lang w:val="es-SV"/>
        </w:rPr>
        <w:t xml:space="preserve"> 154, CH-1211 Ginebra 21, Suiza.</w:t>
      </w:r>
    </w:p>
  </w:footnote>
  <w:footnote w:id="4">
    <w:p w:rsidR="001C1D3A" w:rsidRDefault="001C1D3A" w:rsidP="00A754B1">
      <w:pPr>
        <w:pStyle w:val="Textonotapie"/>
      </w:pPr>
      <w:r>
        <w:rPr>
          <w:rStyle w:val="Refdenotaalpie"/>
        </w:rPr>
        <w:footnoteRef/>
      </w:r>
      <w:r>
        <w:rPr>
          <w:lang w:val="es-SV"/>
        </w:rPr>
        <w:t xml:space="preserve"> Exporta El Salvador, Guía de Exportación de Servicios.</w:t>
      </w:r>
    </w:p>
  </w:footnote>
  <w:footnote w:id="5">
    <w:p w:rsidR="001C1D3A" w:rsidRPr="00B002FF" w:rsidRDefault="001C1D3A" w:rsidP="00A754B1">
      <w:pPr>
        <w:pStyle w:val="Textonotapie"/>
        <w:rPr>
          <w:rFonts w:ascii="Arial Narrow" w:hAnsi="Arial Narrow"/>
          <w:sz w:val="24"/>
          <w:szCs w:val="24"/>
        </w:rPr>
      </w:pPr>
      <w:r w:rsidRPr="00B002FF">
        <w:rPr>
          <w:rStyle w:val="Refdenotaalpie"/>
          <w:rFonts w:ascii="Arial Narrow" w:hAnsi="Arial Narrow"/>
          <w:sz w:val="24"/>
          <w:szCs w:val="24"/>
        </w:rPr>
        <w:footnoteRef/>
      </w:r>
      <w:r w:rsidRPr="00B002FF">
        <w:rPr>
          <w:rFonts w:ascii="Arial Narrow" w:hAnsi="Arial Narrow"/>
          <w:sz w:val="24"/>
          <w:szCs w:val="24"/>
          <w:lang w:val="es-SV"/>
        </w:rPr>
        <w:t xml:space="preserve">Exporta El Salvador, </w:t>
      </w:r>
      <w:r>
        <w:rPr>
          <w:rFonts w:ascii="Arial Narrow" w:hAnsi="Arial Narrow"/>
          <w:sz w:val="24"/>
          <w:szCs w:val="24"/>
          <w:lang w:val="es-SV"/>
        </w:rPr>
        <w:t>Informe Potencial de Exportación de Servicios</w:t>
      </w:r>
      <w:r w:rsidRPr="00B002FF">
        <w:rPr>
          <w:rFonts w:ascii="Arial Narrow" w:hAnsi="Arial Narrow"/>
          <w:sz w:val="24"/>
          <w:szCs w:val="24"/>
          <w:lang w:val="es-SV"/>
        </w:rPr>
        <w:t xml:space="preserve">. </w:t>
      </w:r>
    </w:p>
    <w:p w:rsidR="001C1D3A" w:rsidRPr="00B002FF" w:rsidRDefault="001C1D3A" w:rsidP="00A754B1">
      <w:pPr>
        <w:pStyle w:val="Textonotapie"/>
        <w:rPr>
          <w:rFonts w:ascii="Arial Narrow" w:hAnsi="Arial Narrow"/>
          <w:sz w:val="24"/>
          <w:szCs w:val="24"/>
        </w:rPr>
      </w:pPr>
    </w:p>
  </w:footnote>
  <w:footnote w:id="6">
    <w:p w:rsidR="001C1D3A" w:rsidRPr="00B002FF" w:rsidRDefault="001C1D3A" w:rsidP="00A754B1">
      <w:pPr>
        <w:pStyle w:val="Textonotapie"/>
        <w:rPr>
          <w:rFonts w:ascii="Arial Narrow" w:hAnsi="Arial Narrow"/>
          <w:sz w:val="24"/>
          <w:szCs w:val="24"/>
        </w:rPr>
      </w:pPr>
      <w:r w:rsidRPr="00B002FF">
        <w:rPr>
          <w:rStyle w:val="Refdenotaalpie"/>
          <w:rFonts w:ascii="Arial Narrow" w:hAnsi="Arial Narrow"/>
          <w:sz w:val="24"/>
          <w:szCs w:val="24"/>
        </w:rPr>
        <w:footnoteRef/>
      </w:r>
      <w:r>
        <w:rPr>
          <w:rFonts w:ascii="Arial Narrow" w:hAnsi="Arial Narrow"/>
          <w:sz w:val="24"/>
          <w:szCs w:val="24"/>
          <w:lang w:val="es-SV"/>
        </w:rPr>
        <w:t xml:space="preserve"> Información obtenida del sitio Web www.</w:t>
      </w:r>
      <w:r w:rsidRPr="00B002FF">
        <w:rPr>
          <w:rFonts w:ascii="Arial Narrow" w:hAnsi="Arial Narrow"/>
          <w:sz w:val="24"/>
          <w:szCs w:val="24"/>
          <w:lang w:val="es-SV"/>
        </w:rPr>
        <w:t>Exporta</w:t>
      </w:r>
      <w:r>
        <w:rPr>
          <w:rFonts w:ascii="Arial Narrow" w:hAnsi="Arial Narrow"/>
          <w:sz w:val="24"/>
          <w:szCs w:val="24"/>
          <w:lang w:val="es-SV"/>
        </w:rPr>
        <w:t>.gob.sv,Informe Potencial de Exportación de Servicios</w:t>
      </w:r>
      <w:r w:rsidRPr="00B002FF">
        <w:rPr>
          <w:rFonts w:ascii="Arial Narrow" w:hAnsi="Arial Narrow"/>
          <w:sz w:val="24"/>
          <w:szCs w:val="24"/>
          <w:lang w:val="es-SV"/>
        </w:rPr>
        <w:t xml:space="preserve">. </w:t>
      </w:r>
    </w:p>
    <w:p w:rsidR="001C1D3A" w:rsidRPr="00B002FF" w:rsidRDefault="001C1D3A" w:rsidP="00A754B1">
      <w:pPr>
        <w:pStyle w:val="Textonotapie"/>
        <w:rPr>
          <w:rFonts w:ascii="Arial Narrow" w:hAnsi="Arial Narrow"/>
          <w:sz w:val="24"/>
          <w:szCs w:val="24"/>
        </w:rPr>
      </w:pPr>
    </w:p>
  </w:footnote>
  <w:footnote w:id="7">
    <w:p w:rsidR="001C1D3A" w:rsidRPr="00B002FF" w:rsidRDefault="001C1D3A" w:rsidP="00A754B1">
      <w:pPr>
        <w:pStyle w:val="Textonotapie"/>
        <w:rPr>
          <w:rFonts w:ascii="Arial Narrow" w:hAnsi="Arial Narrow"/>
          <w:sz w:val="24"/>
          <w:szCs w:val="24"/>
        </w:rPr>
      </w:pPr>
      <w:r w:rsidRPr="00B002FF">
        <w:rPr>
          <w:rStyle w:val="Refdenotaalpie"/>
          <w:rFonts w:ascii="Arial Narrow" w:hAnsi="Arial Narrow"/>
          <w:sz w:val="24"/>
          <w:szCs w:val="24"/>
        </w:rPr>
        <w:footnoteRef/>
      </w:r>
      <w:r w:rsidRPr="00B002FF">
        <w:rPr>
          <w:rFonts w:ascii="Arial Narrow" w:hAnsi="Arial Narrow"/>
          <w:sz w:val="24"/>
          <w:szCs w:val="24"/>
          <w:lang w:val="es-SV"/>
        </w:rPr>
        <w:t xml:space="preserve">Exporta El Salvador, Guía de Exportación de Servicios. </w:t>
      </w:r>
    </w:p>
    <w:p w:rsidR="001C1D3A" w:rsidRPr="00B002FF" w:rsidRDefault="001C1D3A" w:rsidP="00A754B1">
      <w:pPr>
        <w:pStyle w:val="Textonotapie"/>
        <w:rPr>
          <w:rFonts w:ascii="Arial Narrow" w:hAnsi="Arial Narrow"/>
          <w:sz w:val="24"/>
          <w:szCs w:val="24"/>
        </w:rPr>
      </w:pPr>
    </w:p>
  </w:footnote>
  <w:footnote w:id="8">
    <w:p w:rsidR="001C1D3A" w:rsidRDefault="001C1D3A" w:rsidP="00A754B1">
      <w:pPr>
        <w:pStyle w:val="Textonotapie"/>
        <w:rPr>
          <w:rFonts w:ascii="Arial Narrow" w:hAnsi="Arial Narrow"/>
          <w:sz w:val="24"/>
          <w:szCs w:val="24"/>
        </w:rPr>
      </w:pPr>
      <w:r w:rsidRPr="00B002FF">
        <w:rPr>
          <w:rStyle w:val="Refdenotaalpie"/>
          <w:rFonts w:ascii="Arial Narrow" w:hAnsi="Arial Narrow"/>
          <w:sz w:val="24"/>
          <w:szCs w:val="24"/>
        </w:rPr>
        <w:footnoteRef/>
      </w:r>
      <w:r w:rsidRPr="00B002FF">
        <w:rPr>
          <w:rFonts w:ascii="Arial Narrow" w:hAnsi="Arial Narrow"/>
          <w:sz w:val="24"/>
          <w:szCs w:val="24"/>
          <w:lang w:val="es-SV"/>
        </w:rPr>
        <w:t xml:space="preserve"> Exporta El Salvador, Guía de Exportación de Servicios.</w:t>
      </w:r>
    </w:p>
    <w:p w:rsidR="001C1D3A" w:rsidRPr="00B002FF" w:rsidRDefault="001C1D3A" w:rsidP="00A754B1">
      <w:pPr>
        <w:pStyle w:val="Textonotapie"/>
        <w:rPr>
          <w:rFonts w:ascii="Arial Narrow" w:hAnsi="Arial Narrow"/>
          <w:sz w:val="24"/>
          <w:szCs w:val="24"/>
        </w:rPr>
      </w:pPr>
    </w:p>
  </w:footnote>
  <w:footnote w:id="9">
    <w:p w:rsidR="001C1D3A" w:rsidRDefault="001C1D3A" w:rsidP="00A754B1">
      <w:pPr>
        <w:pStyle w:val="Textonotapie"/>
      </w:pPr>
      <w:r>
        <w:rPr>
          <w:rStyle w:val="Refdenotaalpie"/>
        </w:rPr>
        <w:footnoteRef/>
      </w:r>
      <w:r>
        <w:rPr>
          <w:lang w:val="es-SV"/>
        </w:rPr>
        <w:t xml:space="preserve"> Para mayor información, revisar www.foex.gob.sv.</w:t>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C1D3A" w:rsidRDefault="001C1D3A">
    <w:pPr>
      <w:pStyle w:val="Encabezado"/>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2" type="#_x0000_t75" style="width:11.2pt;height:11.2pt" o:bullet="t">
        <v:imagedata r:id="rId1" o:title="mso3"/>
      </v:shape>
    </w:pict>
  </w:numPicBullet>
  <w:abstractNum w:abstractNumId="0">
    <w:nsid w:val="00000003"/>
    <w:multiLevelType w:val="multilevel"/>
    <w:tmpl w:val="9BB4B2B8"/>
    <w:name w:val="WW8Num12"/>
    <w:lvl w:ilvl="0">
      <w:start w:val="1"/>
      <w:numFmt w:val="decimal"/>
      <w:lvlText w:val="%1."/>
      <w:lvlJc w:val="left"/>
      <w:pPr>
        <w:tabs>
          <w:tab w:val="num" w:pos="720"/>
        </w:tabs>
        <w:ind w:left="720" w:hanging="360"/>
      </w:pPr>
      <w:rPr>
        <w:rFonts w:ascii="Arial Narrow" w:eastAsia="Calibri" w:hAnsi="Arial Narrow" w:cs="Calibri"/>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
    <w:nsid w:val="00000004"/>
    <w:multiLevelType w:val="singleLevel"/>
    <w:tmpl w:val="00000004"/>
    <w:lvl w:ilvl="0">
      <w:start w:val="1"/>
      <w:numFmt w:val="bullet"/>
      <w:lvlText w:val=""/>
      <w:lvlJc w:val="left"/>
      <w:pPr>
        <w:tabs>
          <w:tab w:val="num" w:pos="786"/>
        </w:tabs>
      </w:pPr>
      <w:rPr>
        <w:rFonts w:ascii="Symbol" w:hAnsi="Symbol"/>
        <w:color w:val="auto"/>
      </w:rPr>
    </w:lvl>
  </w:abstractNum>
  <w:abstractNum w:abstractNumId="2">
    <w:nsid w:val="00000005"/>
    <w:multiLevelType w:val="singleLevel"/>
    <w:tmpl w:val="00000005"/>
    <w:name w:val="WW8Num14"/>
    <w:lvl w:ilvl="0">
      <w:start w:val="1"/>
      <w:numFmt w:val="bullet"/>
      <w:lvlText w:val=""/>
      <w:lvlJc w:val="left"/>
      <w:pPr>
        <w:tabs>
          <w:tab w:val="num" w:pos="720"/>
        </w:tabs>
        <w:ind w:left="720" w:hanging="360"/>
      </w:pPr>
      <w:rPr>
        <w:rFonts w:ascii="Symbol" w:hAnsi="Symbol"/>
      </w:rPr>
    </w:lvl>
  </w:abstractNum>
  <w:abstractNum w:abstractNumId="3">
    <w:nsid w:val="00000006"/>
    <w:multiLevelType w:val="singleLevel"/>
    <w:tmpl w:val="00000006"/>
    <w:name w:val="WW8Num15"/>
    <w:lvl w:ilvl="0">
      <w:start w:val="1"/>
      <w:numFmt w:val="bullet"/>
      <w:lvlText w:val=""/>
      <w:lvlJc w:val="left"/>
      <w:pPr>
        <w:tabs>
          <w:tab w:val="num" w:pos="360"/>
        </w:tabs>
        <w:ind w:left="360" w:hanging="360"/>
      </w:pPr>
      <w:rPr>
        <w:rFonts w:ascii="Symbol" w:hAnsi="Symbol" w:cs="OpenSymbol"/>
      </w:rPr>
    </w:lvl>
  </w:abstractNum>
  <w:abstractNum w:abstractNumId="4">
    <w:nsid w:val="00000007"/>
    <w:multiLevelType w:val="singleLevel"/>
    <w:tmpl w:val="00000007"/>
    <w:name w:val="WW8Num16"/>
    <w:lvl w:ilvl="0">
      <w:start w:val="1"/>
      <w:numFmt w:val="bullet"/>
      <w:lvlText w:val=""/>
      <w:lvlJc w:val="left"/>
      <w:pPr>
        <w:tabs>
          <w:tab w:val="num" w:pos="720"/>
        </w:tabs>
        <w:ind w:left="720" w:hanging="360"/>
      </w:pPr>
      <w:rPr>
        <w:rFonts w:ascii="Symbol" w:hAnsi="Symbol"/>
      </w:rPr>
    </w:lvl>
  </w:abstractNum>
  <w:abstractNum w:abstractNumId="5">
    <w:nsid w:val="00000009"/>
    <w:multiLevelType w:val="singleLevel"/>
    <w:tmpl w:val="00000009"/>
    <w:name w:val="WW8Num9"/>
    <w:lvl w:ilvl="0">
      <w:start w:val="1"/>
      <w:numFmt w:val="bullet"/>
      <w:lvlText w:val=""/>
      <w:lvlJc w:val="left"/>
      <w:pPr>
        <w:tabs>
          <w:tab w:val="num" w:pos="0"/>
        </w:tabs>
        <w:ind w:left="720" w:hanging="360"/>
      </w:pPr>
      <w:rPr>
        <w:rFonts w:ascii="Symbol" w:hAnsi="Symbol"/>
      </w:rPr>
    </w:lvl>
  </w:abstractNum>
  <w:abstractNum w:abstractNumId="6">
    <w:nsid w:val="0000000A"/>
    <w:multiLevelType w:val="singleLevel"/>
    <w:tmpl w:val="0000000A"/>
    <w:name w:val="WW8Num10"/>
    <w:lvl w:ilvl="0">
      <w:start w:val="1"/>
      <w:numFmt w:val="bullet"/>
      <w:lvlText w:val=""/>
      <w:lvlJc w:val="left"/>
      <w:pPr>
        <w:tabs>
          <w:tab w:val="num" w:pos="0"/>
        </w:tabs>
        <w:ind w:left="720" w:hanging="360"/>
      </w:pPr>
      <w:rPr>
        <w:rFonts w:ascii="Symbol" w:hAnsi="Symbol" w:cs="OpenSymbol"/>
      </w:rPr>
    </w:lvl>
  </w:abstractNum>
  <w:abstractNum w:abstractNumId="7">
    <w:nsid w:val="011F35D0"/>
    <w:multiLevelType w:val="hybridMultilevel"/>
    <w:tmpl w:val="E0C2EC32"/>
    <w:lvl w:ilvl="0" w:tplc="1C14AA26">
      <w:start w:val="1"/>
      <w:numFmt w:val="lowerLetter"/>
      <w:lvlText w:val="%1)"/>
      <w:lvlJc w:val="left"/>
      <w:pPr>
        <w:ind w:left="900" w:hanging="360"/>
      </w:pPr>
      <w:rPr>
        <w:rFonts w:hint="default"/>
      </w:rPr>
    </w:lvl>
    <w:lvl w:ilvl="1" w:tplc="04090019" w:tentative="1">
      <w:start w:val="1"/>
      <w:numFmt w:val="lowerLetter"/>
      <w:lvlText w:val="%2."/>
      <w:lvlJc w:val="left"/>
      <w:pPr>
        <w:ind w:left="1620" w:hanging="360"/>
      </w:pPr>
    </w:lvl>
    <w:lvl w:ilvl="2" w:tplc="0409001B" w:tentative="1">
      <w:start w:val="1"/>
      <w:numFmt w:val="lowerRoman"/>
      <w:lvlText w:val="%3."/>
      <w:lvlJc w:val="right"/>
      <w:pPr>
        <w:ind w:left="2340" w:hanging="180"/>
      </w:pPr>
    </w:lvl>
    <w:lvl w:ilvl="3" w:tplc="0409000F" w:tentative="1">
      <w:start w:val="1"/>
      <w:numFmt w:val="decimal"/>
      <w:lvlText w:val="%4."/>
      <w:lvlJc w:val="left"/>
      <w:pPr>
        <w:ind w:left="3060" w:hanging="360"/>
      </w:pPr>
    </w:lvl>
    <w:lvl w:ilvl="4" w:tplc="04090019" w:tentative="1">
      <w:start w:val="1"/>
      <w:numFmt w:val="lowerLetter"/>
      <w:lvlText w:val="%5."/>
      <w:lvlJc w:val="left"/>
      <w:pPr>
        <w:ind w:left="3780" w:hanging="360"/>
      </w:pPr>
    </w:lvl>
    <w:lvl w:ilvl="5" w:tplc="0409001B" w:tentative="1">
      <w:start w:val="1"/>
      <w:numFmt w:val="lowerRoman"/>
      <w:lvlText w:val="%6."/>
      <w:lvlJc w:val="right"/>
      <w:pPr>
        <w:ind w:left="4500" w:hanging="180"/>
      </w:pPr>
    </w:lvl>
    <w:lvl w:ilvl="6" w:tplc="0409000F" w:tentative="1">
      <w:start w:val="1"/>
      <w:numFmt w:val="decimal"/>
      <w:lvlText w:val="%7."/>
      <w:lvlJc w:val="left"/>
      <w:pPr>
        <w:ind w:left="5220" w:hanging="360"/>
      </w:pPr>
    </w:lvl>
    <w:lvl w:ilvl="7" w:tplc="04090019" w:tentative="1">
      <w:start w:val="1"/>
      <w:numFmt w:val="lowerLetter"/>
      <w:lvlText w:val="%8."/>
      <w:lvlJc w:val="left"/>
      <w:pPr>
        <w:ind w:left="5940" w:hanging="360"/>
      </w:pPr>
    </w:lvl>
    <w:lvl w:ilvl="8" w:tplc="0409001B" w:tentative="1">
      <w:start w:val="1"/>
      <w:numFmt w:val="lowerRoman"/>
      <w:lvlText w:val="%9."/>
      <w:lvlJc w:val="right"/>
      <w:pPr>
        <w:ind w:left="6660" w:hanging="180"/>
      </w:pPr>
    </w:lvl>
  </w:abstractNum>
  <w:abstractNum w:abstractNumId="8">
    <w:nsid w:val="02E40658"/>
    <w:multiLevelType w:val="hybridMultilevel"/>
    <w:tmpl w:val="B68CAD06"/>
    <w:lvl w:ilvl="0" w:tplc="963CFE12">
      <w:start w:val="1"/>
      <w:numFmt w:val="decimal"/>
      <w:lvlText w:val="%1)"/>
      <w:lvlJc w:val="left"/>
      <w:pPr>
        <w:tabs>
          <w:tab w:val="num" w:pos="180"/>
        </w:tabs>
        <w:ind w:left="180" w:hanging="360"/>
      </w:pPr>
      <w:rPr>
        <w:rFonts w:hint="default"/>
        <w:b/>
      </w:rPr>
    </w:lvl>
    <w:lvl w:ilvl="1" w:tplc="040A0019" w:tentative="1">
      <w:start w:val="1"/>
      <w:numFmt w:val="lowerLetter"/>
      <w:lvlText w:val="%2."/>
      <w:lvlJc w:val="left"/>
      <w:pPr>
        <w:tabs>
          <w:tab w:val="num" w:pos="900"/>
        </w:tabs>
        <w:ind w:left="900" w:hanging="360"/>
      </w:pPr>
    </w:lvl>
    <w:lvl w:ilvl="2" w:tplc="040A001B" w:tentative="1">
      <w:start w:val="1"/>
      <w:numFmt w:val="lowerRoman"/>
      <w:lvlText w:val="%3."/>
      <w:lvlJc w:val="right"/>
      <w:pPr>
        <w:tabs>
          <w:tab w:val="num" w:pos="1620"/>
        </w:tabs>
        <w:ind w:left="1620" w:hanging="180"/>
      </w:pPr>
    </w:lvl>
    <w:lvl w:ilvl="3" w:tplc="040A000F" w:tentative="1">
      <w:start w:val="1"/>
      <w:numFmt w:val="decimal"/>
      <w:lvlText w:val="%4."/>
      <w:lvlJc w:val="left"/>
      <w:pPr>
        <w:tabs>
          <w:tab w:val="num" w:pos="2340"/>
        </w:tabs>
        <w:ind w:left="2340" w:hanging="360"/>
      </w:pPr>
    </w:lvl>
    <w:lvl w:ilvl="4" w:tplc="040A0019" w:tentative="1">
      <w:start w:val="1"/>
      <w:numFmt w:val="lowerLetter"/>
      <w:lvlText w:val="%5."/>
      <w:lvlJc w:val="left"/>
      <w:pPr>
        <w:tabs>
          <w:tab w:val="num" w:pos="3060"/>
        </w:tabs>
        <w:ind w:left="3060" w:hanging="360"/>
      </w:pPr>
    </w:lvl>
    <w:lvl w:ilvl="5" w:tplc="040A001B" w:tentative="1">
      <w:start w:val="1"/>
      <w:numFmt w:val="lowerRoman"/>
      <w:lvlText w:val="%6."/>
      <w:lvlJc w:val="right"/>
      <w:pPr>
        <w:tabs>
          <w:tab w:val="num" w:pos="3780"/>
        </w:tabs>
        <w:ind w:left="3780" w:hanging="180"/>
      </w:pPr>
    </w:lvl>
    <w:lvl w:ilvl="6" w:tplc="040A000F" w:tentative="1">
      <w:start w:val="1"/>
      <w:numFmt w:val="decimal"/>
      <w:lvlText w:val="%7."/>
      <w:lvlJc w:val="left"/>
      <w:pPr>
        <w:tabs>
          <w:tab w:val="num" w:pos="4500"/>
        </w:tabs>
        <w:ind w:left="4500" w:hanging="360"/>
      </w:pPr>
    </w:lvl>
    <w:lvl w:ilvl="7" w:tplc="040A0019" w:tentative="1">
      <w:start w:val="1"/>
      <w:numFmt w:val="lowerLetter"/>
      <w:lvlText w:val="%8."/>
      <w:lvlJc w:val="left"/>
      <w:pPr>
        <w:tabs>
          <w:tab w:val="num" w:pos="5220"/>
        </w:tabs>
        <w:ind w:left="5220" w:hanging="360"/>
      </w:pPr>
    </w:lvl>
    <w:lvl w:ilvl="8" w:tplc="040A001B" w:tentative="1">
      <w:start w:val="1"/>
      <w:numFmt w:val="lowerRoman"/>
      <w:lvlText w:val="%9."/>
      <w:lvlJc w:val="right"/>
      <w:pPr>
        <w:tabs>
          <w:tab w:val="num" w:pos="5940"/>
        </w:tabs>
        <w:ind w:left="5940" w:hanging="180"/>
      </w:pPr>
    </w:lvl>
  </w:abstractNum>
  <w:abstractNum w:abstractNumId="9">
    <w:nsid w:val="04B13499"/>
    <w:multiLevelType w:val="hybridMultilevel"/>
    <w:tmpl w:val="32E02050"/>
    <w:lvl w:ilvl="0" w:tplc="440A0001">
      <w:start w:val="1"/>
      <w:numFmt w:val="bullet"/>
      <w:lvlText w:val=""/>
      <w:lvlJc w:val="left"/>
      <w:pPr>
        <w:ind w:left="1800" w:hanging="360"/>
      </w:pPr>
      <w:rPr>
        <w:rFonts w:ascii="Symbol" w:hAnsi="Symbol" w:hint="default"/>
      </w:rPr>
    </w:lvl>
    <w:lvl w:ilvl="1" w:tplc="440A0003" w:tentative="1">
      <w:start w:val="1"/>
      <w:numFmt w:val="bullet"/>
      <w:lvlText w:val="o"/>
      <w:lvlJc w:val="left"/>
      <w:pPr>
        <w:ind w:left="2520" w:hanging="360"/>
      </w:pPr>
      <w:rPr>
        <w:rFonts w:ascii="Courier New" w:hAnsi="Courier New" w:cs="Courier New" w:hint="default"/>
      </w:rPr>
    </w:lvl>
    <w:lvl w:ilvl="2" w:tplc="440A0005" w:tentative="1">
      <w:start w:val="1"/>
      <w:numFmt w:val="bullet"/>
      <w:lvlText w:val=""/>
      <w:lvlJc w:val="left"/>
      <w:pPr>
        <w:ind w:left="3240" w:hanging="360"/>
      </w:pPr>
      <w:rPr>
        <w:rFonts w:ascii="Wingdings" w:hAnsi="Wingdings" w:hint="default"/>
      </w:rPr>
    </w:lvl>
    <w:lvl w:ilvl="3" w:tplc="440A0001" w:tentative="1">
      <w:start w:val="1"/>
      <w:numFmt w:val="bullet"/>
      <w:lvlText w:val=""/>
      <w:lvlJc w:val="left"/>
      <w:pPr>
        <w:ind w:left="3960" w:hanging="360"/>
      </w:pPr>
      <w:rPr>
        <w:rFonts w:ascii="Symbol" w:hAnsi="Symbol" w:hint="default"/>
      </w:rPr>
    </w:lvl>
    <w:lvl w:ilvl="4" w:tplc="440A0003" w:tentative="1">
      <w:start w:val="1"/>
      <w:numFmt w:val="bullet"/>
      <w:lvlText w:val="o"/>
      <w:lvlJc w:val="left"/>
      <w:pPr>
        <w:ind w:left="4680" w:hanging="360"/>
      </w:pPr>
      <w:rPr>
        <w:rFonts w:ascii="Courier New" w:hAnsi="Courier New" w:cs="Courier New" w:hint="default"/>
      </w:rPr>
    </w:lvl>
    <w:lvl w:ilvl="5" w:tplc="440A0005" w:tentative="1">
      <w:start w:val="1"/>
      <w:numFmt w:val="bullet"/>
      <w:lvlText w:val=""/>
      <w:lvlJc w:val="left"/>
      <w:pPr>
        <w:ind w:left="5400" w:hanging="360"/>
      </w:pPr>
      <w:rPr>
        <w:rFonts w:ascii="Wingdings" w:hAnsi="Wingdings" w:hint="default"/>
      </w:rPr>
    </w:lvl>
    <w:lvl w:ilvl="6" w:tplc="440A0001" w:tentative="1">
      <w:start w:val="1"/>
      <w:numFmt w:val="bullet"/>
      <w:lvlText w:val=""/>
      <w:lvlJc w:val="left"/>
      <w:pPr>
        <w:ind w:left="6120" w:hanging="360"/>
      </w:pPr>
      <w:rPr>
        <w:rFonts w:ascii="Symbol" w:hAnsi="Symbol" w:hint="default"/>
      </w:rPr>
    </w:lvl>
    <w:lvl w:ilvl="7" w:tplc="440A0003" w:tentative="1">
      <w:start w:val="1"/>
      <w:numFmt w:val="bullet"/>
      <w:lvlText w:val="o"/>
      <w:lvlJc w:val="left"/>
      <w:pPr>
        <w:ind w:left="6840" w:hanging="360"/>
      </w:pPr>
      <w:rPr>
        <w:rFonts w:ascii="Courier New" w:hAnsi="Courier New" w:cs="Courier New" w:hint="default"/>
      </w:rPr>
    </w:lvl>
    <w:lvl w:ilvl="8" w:tplc="440A0005" w:tentative="1">
      <w:start w:val="1"/>
      <w:numFmt w:val="bullet"/>
      <w:lvlText w:val=""/>
      <w:lvlJc w:val="left"/>
      <w:pPr>
        <w:ind w:left="7560" w:hanging="360"/>
      </w:pPr>
      <w:rPr>
        <w:rFonts w:ascii="Wingdings" w:hAnsi="Wingdings" w:hint="default"/>
      </w:rPr>
    </w:lvl>
  </w:abstractNum>
  <w:abstractNum w:abstractNumId="10">
    <w:nsid w:val="06341C32"/>
    <w:multiLevelType w:val="hybridMultilevel"/>
    <w:tmpl w:val="DB06F012"/>
    <w:lvl w:ilvl="0" w:tplc="6158C6A0">
      <w:start w:val="1"/>
      <w:numFmt w:val="bullet"/>
      <w:lvlText w:val=""/>
      <w:lvlJc w:val="left"/>
      <w:pPr>
        <w:tabs>
          <w:tab w:val="num" w:pos="720"/>
        </w:tabs>
        <w:ind w:left="720" w:hanging="360"/>
      </w:pPr>
      <w:rPr>
        <w:rFonts w:ascii="Wingdings" w:hAnsi="Wingdings" w:hint="default"/>
      </w:rPr>
    </w:lvl>
    <w:lvl w:ilvl="1" w:tplc="A0B4A97A" w:tentative="1">
      <w:start w:val="1"/>
      <w:numFmt w:val="bullet"/>
      <w:lvlText w:val=""/>
      <w:lvlJc w:val="left"/>
      <w:pPr>
        <w:tabs>
          <w:tab w:val="num" w:pos="1440"/>
        </w:tabs>
        <w:ind w:left="1440" w:hanging="360"/>
      </w:pPr>
      <w:rPr>
        <w:rFonts w:ascii="Wingdings" w:hAnsi="Wingdings" w:hint="default"/>
      </w:rPr>
    </w:lvl>
    <w:lvl w:ilvl="2" w:tplc="25D820C6" w:tentative="1">
      <w:start w:val="1"/>
      <w:numFmt w:val="bullet"/>
      <w:lvlText w:val=""/>
      <w:lvlJc w:val="left"/>
      <w:pPr>
        <w:tabs>
          <w:tab w:val="num" w:pos="2160"/>
        </w:tabs>
        <w:ind w:left="2160" w:hanging="360"/>
      </w:pPr>
      <w:rPr>
        <w:rFonts w:ascii="Wingdings" w:hAnsi="Wingdings" w:hint="default"/>
      </w:rPr>
    </w:lvl>
    <w:lvl w:ilvl="3" w:tplc="A59A7FDA" w:tentative="1">
      <w:start w:val="1"/>
      <w:numFmt w:val="bullet"/>
      <w:lvlText w:val=""/>
      <w:lvlJc w:val="left"/>
      <w:pPr>
        <w:tabs>
          <w:tab w:val="num" w:pos="2880"/>
        </w:tabs>
        <w:ind w:left="2880" w:hanging="360"/>
      </w:pPr>
      <w:rPr>
        <w:rFonts w:ascii="Wingdings" w:hAnsi="Wingdings" w:hint="default"/>
      </w:rPr>
    </w:lvl>
    <w:lvl w:ilvl="4" w:tplc="62EAFF4C" w:tentative="1">
      <w:start w:val="1"/>
      <w:numFmt w:val="bullet"/>
      <w:lvlText w:val=""/>
      <w:lvlJc w:val="left"/>
      <w:pPr>
        <w:tabs>
          <w:tab w:val="num" w:pos="3600"/>
        </w:tabs>
        <w:ind w:left="3600" w:hanging="360"/>
      </w:pPr>
      <w:rPr>
        <w:rFonts w:ascii="Wingdings" w:hAnsi="Wingdings" w:hint="default"/>
      </w:rPr>
    </w:lvl>
    <w:lvl w:ilvl="5" w:tplc="C5386884" w:tentative="1">
      <w:start w:val="1"/>
      <w:numFmt w:val="bullet"/>
      <w:lvlText w:val=""/>
      <w:lvlJc w:val="left"/>
      <w:pPr>
        <w:tabs>
          <w:tab w:val="num" w:pos="4320"/>
        </w:tabs>
        <w:ind w:left="4320" w:hanging="360"/>
      </w:pPr>
      <w:rPr>
        <w:rFonts w:ascii="Wingdings" w:hAnsi="Wingdings" w:hint="default"/>
      </w:rPr>
    </w:lvl>
    <w:lvl w:ilvl="6" w:tplc="167CFEB2" w:tentative="1">
      <w:start w:val="1"/>
      <w:numFmt w:val="bullet"/>
      <w:lvlText w:val=""/>
      <w:lvlJc w:val="left"/>
      <w:pPr>
        <w:tabs>
          <w:tab w:val="num" w:pos="5040"/>
        </w:tabs>
        <w:ind w:left="5040" w:hanging="360"/>
      </w:pPr>
      <w:rPr>
        <w:rFonts w:ascii="Wingdings" w:hAnsi="Wingdings" w:hint="default"/>
      </w:rPr>
    </w:lvl>
    <w:lvl w:ilvl="7" w:tplc="BB66C1F4" w:tentative="1">
      <w:start w:val="1"/>
      <w:numFmt w:val="bullet"/>
      <w:lvlText w:val=""/>
      <w:lvlJc w:val="left"/>
      <w:pPr>
        <w:tabs>
          <w:tab w:val="num" w:pos="5760"/>
        </w:tabs>
        <w:ind w:left="5760" w:hanging="360"/>
      </w:pPr>
      <w:rPr>
        <w:rFonts w:ascii="Wingdings" w:hAnsi="Wingdings" w:hint="default"/>
      </w:rPr>
    </w:lvl>
    <w:lvl w:ilvl="8" w:tplc="288848E8" w:tentative="1">
      <w:start w:val="1"/>
      <w:numFmt w:val="bullet"/>
      <w:lvlText w:val=""/>
      <w:lvlJc w:val="left"/>
      <w:pPr>
        <w:tabs>
          <w:tab w:val="num" w:pos="6480"/>
        </w:tabs>
        <w:ind w:left="6480" w:hanging="360"/>
      </w:pPr>
      <w:rPr>
        <w:rFonts w:ascii="Wingdings" w:hAnsi="Wingdings" w:hint="default"/>
      </w:rPr>
    </w:lvl>
  </w:abstractNum>
  <w:abstractNum w:abstractNumId="11">
    <w:nsid w:val="06C2653B"/>
    <w:multiLevelType w:val="hybridMultilevel"/>
    <w:tmpl w:val="659A2B48"/>
    <w:lvl w:ilvl="0" w:tplc="5D6ED002">
      <w:start w:val="1"/>
      <w:numFmt w:val="upperRoman"/>
      <w:lvlText w:val="%1."/>
      <w:lvlJc w:val="left"/>
      <w:pPr>
        <w:ind w:left="1080" w:hanging="72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2">
    <w:nsid w:val="080856E0"/>
    <w:multiLevelType w:val="hybridMultilevel"/>
    <w:tmpl w:val="6DB42C4E"/>
    <w:lvl w:ilvl="0" w:tplc="9184E714">
      <w:numFmt w:val="bullet"/>
      <w:lvlText w:val="-"/>
      <w:lvlJc w:val="left"/>
      <w:pPr>
        <w:ind w:left="720" w:hanging="360"/>
      </w:pPr>
      <w:rPr>
        <w:rFonts w:ascii="Arial Narrow" w:eastAsia="Times New Roman" w:hAnsi="Arial Narrow" w:cs="Calibri"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13">
    <w:nsid w:val="0A447A66"/>
    <w:multiLevelType w:val="hybridMultilevel"/>
    <w:tmpl w:val="ED161AF8"/>
    <w:lvl w:ilvl="0" w:tplc="0409000B">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4">
    <w:nsid w:val="0AF16D26"/>
    <w:multiLevelType w:val="hybridMultilevel"/>
    <w:tmpl w:val="43685452"/>
    <w:lvl w:ilvl="0" w:tplc="490CAAA6">
      <w:start w:val="1"/>
      <w:numFmt w:val="bullet"/>
      <w:lvlText w:val=""/>
      <w:lvlJc w:val="left"/>
      <w:pPr>
        <w:tabs>
          <w:tab w:val="num" w:pos="720"/>
        </w:tabs>
        <w:ind w:left="720" w:hanging="360"/>
      </w:pPr>
      <w:rPr>
        <w:rFonts w:ascii="Wingdings" w:hAnsi="Wingdings" w:hint="default"/>
      </w:rPr>
    </w:lvl>
    <w:lvl w:ilvl="1" w:tplc="468CC57C" w:tentative="1">
      <w:start w:val="1"/>
      <w:numFmt w:val="bullet"/>
      <w:lvlText w:val=""/>
      <w:lvlJc w:val="left"/>
      <w:pPr>
        <w:tabs>
          <w:tab w:val="num" w:pos="1440"/>
        </w:tabs>
        <w:ind w:left="1440" w:hanging="360"/>
      </w:pPr>
      <w:rPr>
        <w:rFonts w:ascii="Wingdings" w:hAnsi="Wingdings" w:hint="default"/>
      </w:rPr>
    </w:lvl>
    <w:lvl w:ilvl="2" w:tplc="D23A838A" w:tentative="1">
      <w:start w:val="1"/>
      <w:numFmt w:val="bullet"/>
      <w:lvlText w:val=""/>
      <w:lvlJc w:val="left"/>
      <w:pPr>
        <w:tabs>
          <w:tab w:val="num" w:pos="2160"/>
        </w:tabs>
        <w:ind w:left="2160" w:hanging="360"/>
      </w:pPr>
      <w:rPr>
        <w:rFonts w:ascii="Wingdings" w:hAnsi="Wingdings" w:hint="default"/>
      </w:rPr>
    </w:lvl>
    <w:lvl w:ilvl="3" w:tplc="B04CD676" w:tentative="1">
      <w:start w:val="1"/>
      <w:numFmt w:val="bullet"/>
      <w:lvlText w:val=""/>
      <w:lvlJc w:val="left"/>
      <w:pPr>
        <w:tabs>
          <w:tab w:val="num" w:pos="2880"/>
        </w:tabs>
        <w:ind w:left="2880" w:hanging="360"/>
      </w:pPr>
      <w:rPr>
        <w:rFonts w:ascii="Wingdings" w:hAnsi="Wingdings" w:hint="default"/>
      </w:rPr>
    </w:lvl>
    <w:lvl w:ilvl="4" w:tplc="06C891A6" w:tentative="1">
      <w:start w:val="1"/>
      <w:numFmt w:val="bullet"/>
      <w:lvlText w:val=""/>
      <w:lvlJc w:val="left"/>
      <w:pPr>
        <w:tabs>
          <w:tab w:val="num" w:pos="3600"/>
        </w:tabs>
        <w:ind w:left="3600" w:hanging="360"/>
      </w:pPr>
      <w:rPr>
        <w:rFonts w:ascii="Wingdings" w:hAnsi="Wingdings" w:hint="default"/>
      </w:rPr>
    </w:lvl>
    <w:lvl w:ilvl="5" w:tplc="21F4E9EA" w:tentative="1">
      <w:start w:val="1"/>
      <w:numFmt w:val="bullet"/>
      <w:lvlText w:val=""/>
      <w:lvlJc w:val="left"/>
      <w:pPr>
        <w:tabs>
          <w:tab w:val="num" w:pos="4320"/>
        </w:tabs>
        <w:ind w:left="4320" w:hanging="360"/>
      </w:pPr>
      <w:rPr>
        <w:rFonts w:ascii="Wingdings" w:hAnsi="Wingdings" w:hint="default"/>
      </w:rPr>
    </w:lvl>
    <w:lvl w:ilvl="6" w:tplc="5644DF3A" w:tentative="1">
      <w:start w:val="1"/>
      <w:numFmt w:val="bullet"/>
      <w:lvlText w:val=""/>
      <w:lvlJc w:val="left"/>
      <w:pPr>
        <w:tabs>
          <w:tab w:val="num" w:pos="5040"/>
        </w:tabs>
        <w:ind w:left="5040" w:hanging="360"/>
      </w:pPr>
      <w:rPr>
        <w:rFonts w:ascii="Wingdings" w:hAnsi="Wingdings" w:hint="default"/>
      </w:rPr>
    </w:lvl>
    <w:lvl w:ilvl="7" w:tplc="78084840" w:tentative="1">
      <w:start w:val="1"/>
      <w:numFmt w:val="bullet"/>
      <w:lvlText w:val=""/>
      <w:lvlJc w:val="left"/>
      <w:pPr>
        <w:tabs>
          <w:tab w:val="num" w:pos="5760"/>
        </w:tabs>
        <w:ind w:left="5760" w:hanging="360"/>
      </w:pPr>
      <w:rPr>
        <w:rFonts w:ascii="Wingdings" w:hAnsi="Wingdings" w:hint="default"/>
      </w:rPr>
    </w:lvl>
    <w:lvl w:ilvl="8" w:tplc="1CB22BA6" w:tentative="1">
      <w:start w:val="1"/>
      <w:numFmt w:val="bullet"/>
      <w:lvlText w:val=""/>
      <w:lvlJc w:val="left"/>
      <w:pPr>
        <w:tabs>
          <w:tab w:val="num" w:pos="6480"/>
        </w:tabs>
        <w:ind w:left="6480" w:hanging="360"/>
      </w:pPr>
      <w:rPr>
        <w:rFonts w:ascii="Wingdings" w:hAnsi="Wingdings" w:hint="default"/>
      </w:rPr>
    </w:lvl>
  </w:abstractNum>
  <w:abstractNum w:abstractNumId="15">
    <w:nsid w:val="0D885854"/>
    <w:multiLevelType w:val="hybridMultilevel"/>
    <w:tmpl w:val="527A6C70"/>
    <w:lvl w:ilvl="0" w:tplc="C6E4B07A">
      <w:start w:val="1"/>
      <w:numFmt w:val="bullet"/>
      <w:lvlText w:val=""/>
      <w:lvlJc w:val="left"/>
      <w:pPr>
        <w:tabs>
          <w:tab w:val="num" w:pos="540"/>
        </w:tabs>
        <w:ind w:left="540" w:hanging="360"/>
      </w:pPr>
      <w:rPr>
        <w:rFonts w:ascii="Wingdings" w:hAnsi="Wingdings" w:hint="default"/>
      </w:rPr>
    </w:lvl>
    <w:lvl w:ilvl="1" w:tplc="040A0003" w:tentative="1">
      <w:start w:val="1"/>
      <w:numFmt w:val="bullet"/>
      <w:lvlText w:val="o"/>
      <w:lvlJc w:val="left"/>
      <w:pPr>
        <w:tabs>
          <w:tab w:val="num" w:pos="1260"/>
        </w:tabs>
        <w:ind w:left="1260" w:hanging="360"/>
      </w:pPr>
      <w:rPr>
        <w:rFonts w:ascii="Courier New" w:hAnsi="Courier New" w:cs="Courier New" w:hint="default"/>
      </w:rPr>
    </w:lvl>
    <w:lvl w:ilvl="2" w:tplc="040A0005" w:tentative="1">
      <w:start w:val="1"/>
      <w:numFmt w:val="bullet"/>
      <w:lvlText w:val=""/>
      <w:lvlJc w:val="left"/>
      <w:pPr>
        <w:tabs>
          <w:tab w:val="num" w:pos="1980"/>
        </w:tabs>
        <w:ind w:left="1980" w:hanging="360"/>
      </w:pPr>
      <w:rPr>
        <w:rFonts w:ascii="Wingdings" w:hAnsi="Wingdings" w:hint="default"/>
      </w:rPr>
    </w:lvl>
    <w:lvl w:ilvl="3" w:tplc="040A0001">
      <w:start w:val="1"/>
      <w:numFmt w:val="bullet"/>
      <w:lvlText w:val=""/>
      <w:lvlJc w:val="left"/>
      <w:pPr>
        <w:tabs>
          <w:tab w:val="num" w:pos="2700"/>
        </w:tabs>
        <w:ind w:left="2700" w:hanging="360"/>
      </w:pPr>
      <w:rPr>
        <w:rFonts w:ascii="Symbol" w:hAnsi="Symbol" w:hint="default"/>
      </w:rPr>
    </w:lvl>
    <w:lvl w:ilvl="4" w:tplc="040A0003" w:tentative="1">
      <w:start w:val="1"/>
      <w:numFmt w:val="bullet"/>
      <w:lvlText w:val="o"/>
      <w:lvlJc w:val="left"/>
      <w:pPr>
        <w:tabs>
          <w:tab w:val="num" w:pos="3420"/>
        </w:tabs>
        <w:ind w:left="3420" w:hanging="360"/>
      </w:pPr>
      <w:rPr>
        <w:rFonts w:ascii="Courier New" w:hAnsi="Courier New" w:cs="Courier New" w:hint="default"/>
      </w:rPr>
    </w:lvl>
    <w:lvl w:ilvl="5" w:tplc="040A0005" w:tentative="1">
      <w:start w:val="1"/>
      <w:numFmt w:val="bullet"/>
      <w:lvlText w:val=""/>
      <w:lvlJc w:val="left"/>
      <w:pPr>
        <w:tabs>
          <w:tab w:val="num" w:pos="4140"/>
        </w:tabs>
        <w:ind w:left="4140" w:hanging="360"/>
      </w:pPr>
      <w:rPr>
        <w:rFonts w:ascii="Wingdings" w:hAnsi="Wingdings" w:hint="default"/>
      </w:rPr>
    </w:lvl>
    <w:lvl w:ilvl="6" w:tplc="040A0001" w:tentative="1">
      <w:start w:val="1"/>
      <w:numFmt w:val="bullet"/>
      <w:lvlText w:val=""/>
      <w:lvlJc w:val="left"/>
      <w:pPr>
        <w:tabs>
          <w:tab w:val="num" w:pos="4860"/>
        </w:tabs>
        <w:ind w:left="4860" w:hanging="360"/>
      </w:pPr>
      <w:rPr>
        <w:rFonts w:ascii="Symbol" w:hAnsi="Symbol" w:hint="default"/>
      </w:rPr>
    </w:lvl>
    <w:lvl w:ilvl="7" w:tplc="040A0003" w:tentative="1">
      <w:start w:val="1"/>
      <w:numFmt w:val="bullet"/>
      <w:lvlText w:val="o"/>
      <w:lvlJc w:val="left"/>
      <w:pPr>
        <w:tabs>
          <w:tab w:val="num" w:pos="5580"/>
        </w:tabs>
        <w:ind w:left="5580" w:hanging="360"/>
      </w:pPr>
      <w:rPr>
        <w:rFonts w:ascii="Courier New" w:hAnsi="Courier New" w:cs="Courier New" w:hint="default"/>
      </w:rPr>
    </w:lvl>
    <w:lvl w:ilvl="8" w:tplc="040A0005" w:tentative="1">
      <w:start w:val="1"/>
      <w:numFmt w:val="bullet"/>
      <w:lvlText w:val=""/>
      <w:lvlJc w:val="left"/>
      <w:pPr>
        <w:tabs>
          <w:tab w:val="num" w:pos="6300"/>
        </w:tabs>
        <w:ind w:left="6300" w:hanging="360"/>
      </w:pPr>
      <w:rPr>
        <w:rFonts w:ascii="Wingdings" w:hAnsi="Wingdings" w:hint="default"/>
      </w:rPr>
    </w:lvl>
  </w:abstractNum>
  <w:abstractNum w:abstractNumId="16">
    <w:nsid w:val="13CC3EEB"/>
    <w:multiLevelType w:val="hybridMultilevel"/>
    <w:tmpl w:val="1B90B3AE"/>
    <w:lvl w:ilvl="0" w:tplc="975881CA">
      <w:start w:val="1"/>
      <w:numFmt w:val="bullet"/>
      <w:lvlText w:val=""/>
      <w:lvlJc w:val="left"/>
      <w:pPr>
        <w:tabs>
          <w:tab w:val="num" w:pos="720"/>
        </w:tabs>
        <w:ind w:left="720" w:hanging="360"/>
      </w:pPr>
      <w:rPr>
        <w:rFonts w:ascii="Wingdings" w:hAnsi="Wingdings" w:hint="default"/>
      </w:rPr>
    </w:lvl>
    <w:lvl w:ilvl="1" w:tplc="B1488E16" w:tentative="1">
      <w:start w:val="1"/>
      <w:numFmt w:val="bullet"/>
      <w:lvlText w:val=""/>
      <w:lvlJc w:val="left"/>
      <w:pPr>
        <w:tabs>
          <w:tab w:val="num" w:pos="1440"/>
        </w:tabs>
        <w:ind w:left="1440" w:hanging="360"/>
      </w:pPr>
      <w:rPr>
        <w:rFonts w:ascii="Wingdings" w:hAnsi="Wingdings" w:hint="default"/>
      </w:rPr>
    </w:lvl>
    <w:lvl w:ilvl="2" w:tplc="642C591C" w:tentative="1">
      <w:start w:val="1"/>
      <w:numFmt w:val="bullet"/>
      <w:lvlText w:val=""/>
      <w:lvlJc w:val="left"/>
      <w:pPr>
        <w:tabs>
          <w:tab w:val="num" w:pos="2160"/>
        </w:tabs>
        <w:ind w:left="2160" w:hanging="360"/>
      </w:pPr>
      <w:rPr>
        <w:rFonts w:ascii="Wingdings" w:hAnsi="Wingdings" w:hint="default"/>
      </w:rPr>
    </w:lvl>
    <w:lvl w:ilvl="3" w:tplc="00FC3574" w:tentative="1">
      <w:start w:val="1"/>
      <w:numFmt w:val="bullet"/>
      <w:lvlText w:val=""/>
      <w:lvlJc w:val="left"/>
      <w:pPr>
        <w:tabs>
          <w:tab w:val="num" w:pos="2880"/>
        </w:tabs>
        <w:ind w:left="2880" w:hanging="360"/>
      </w:pPr>
      <w:rPr>
        <w:rFonts w:ascii="Wingdings" w:hAnsi="Wingdings" w:hint="default"/>
      </w:rPr>
    </w:lvl>
    <w:lvl w:ilvl="4" w:tplc="2B0600A2" w:tentative="1">
      <w:start w:val="1"/>
      <w:numFmt w:val="bullet"/>
      <w:lvlText w:val=""/>
      <w:lvlJc w:val="left"/>
      <w:pPr>
        <w:tabs>
          <w:tab w:val="num" w:pos="3600"/>
        </w:tabs>
        <w:ind w:left="3600" w:hanging="360"/>
      </w:pPr>
      <w:rPr>
        <w:rFonts w:ascii="Wingdings" w:hAnsi="Wingdings" w:hint="default"/>
      </w:rPr>
    </w:lvl>
    <w:lvl w:ilvl="5" w:tplc="86D2C92A" w:tentative="1">
      <w:start w:val="1"/>
      <w:numFmt w:val="bullet"/>
      <w:lvlText w:val=""/>
      <w:lvlJc w:val="left"/>
      <w:pPr>
        <w:tabs>
          <w:tab w:val="num" w:pos="4320"/>
        </w:tabs>
        <w:ind w:left="4320" w:hanging="360"/>
      </w:pPr>
      <w:rPr>
        <w:rFonts w:ascii="Wingdings" w:hAnsi="Wingdings" w:hint="default"/>
      </w:rPr>
    </w:lvl>
    <w:lvl w:ilvl="6" w:tplc="C3727E86" w:tentative="1">
      <w:start w:val="1"/>
      <w:numFmt w:val="bullet"/>
      <w:lvlText w:val=""/>
      <w:lvlJc w:val="left"/>
      <w:pPr>
        <w:tabs>
          <w:tab w:val="num" w:pos="5040"/>
        </w:tabs>
        <w:ind w:left="5040" w:hanging="360"/>
      </w:pPr>
      <w:rPr>
        <w:rFonts w:ascii="Wingdings" w:hAnsi="Wingdings" w:hint="default"/>
      </w:rPr>
    </w:lvl>
    <w:lvl w:ilvl="7" w:tplc="792AAD6C" w:tentative="1">
      <w:start w:val="1"/>
      <w:numFmt w:val="bullet"/>
      <w:lvlText w:val=""/>
      <w:lvlJc w:val="left"/>
      <w:pPr>
        <w:tabs>
          <w:tab w:val="num" w:pos="5760"/>
        </w:tabs>
        <w:ind w:left="5760" w:hanging="360"/>
      </w:pPr>
      <w:rPr>
        <w:rFonts w:ascii="Wingdings" w:hAnsi="Wingdings" w:hint="default"/>
      </w:rPr>
    </w:lvl>
    <w:lvl w:ilvl="8" w:tplc="AF8AEA66" w:tentative="1">
      <w:start w:val="1"/>
      <w:numFmt w:val="bullet"/>
      <w:lvlText w:val=""/>
      <w:lvlJc w:val="left"/>
      <w:pPr>
        <w:tabs>
          <w:tab w:val="num" w:pos="6480"/>
        </w:tabs>
        <w:ind w:left="6480" w:hanging="360"/>
      </w:pPr>
      <w:rPr>
        <w:rFonts w:ascii="Wingdings" w:hAnsi="Wingdings" w:hint="default"/>
      </w:rPr>
    </w:lvl>
  </w:abstractNum>
  <w:abstractNum w:abstractNumId="17">
    <w:nsid w:val="13E326DC"/>
    <w:multiLevelType w:val="hybridMultilevel"/>
    <w:tmpl w:val="D862D164"/>
    <w:lvl w:ilvl="0" w:tplc="440A0017">
      <w:start w:val="1"/>
      <w:numFmt w:val="lowerLetter"/>
      <w:lvlText w:val="%1)"/>
      <w:lvlJc w:val="left"/>
      <w:pPr>
        <w:ind w:left="720" w:hanging="360"/>
      </w:pPr>
      <w:rPr>
        <w:rFonts w:hint="default"/>
      </w:rPr>
    </w:lvl>
    <w:lvl w:ilvl="1" w:tplc="440A0019" w:tentative="1">
      <w:start w:val="1"/>
      <w:numFmt w:val="lowerLetter"/>
      <w:lvlText w:val="%2."/>
      <w:lvlJc w:val="left"/>
      <w:pPr>
        <w:ind w:left="1440" w:hanging="360"/>
      </w:pPr>
    </w:lvl>
    <w:lvl w:ilvl="2" w:tplc="440A001B" w:tentative="1">
      <w:start w:val="1"/>
      <w:numFmt w:val="lowerRoman"/>
      <w:lvlText w:val="%3."/>
      <w:lvlJc w:val="right"/>
      <w:pPr>
        <w:ind w:left="2160" w:hanging="180"/>
      </w:pPr>
    </w:lvl>
    <w:lvl w:ilvl="3" w:tplc="440A000F" w:tentative="1">
      <w:start w:val="1"/>
      <w:numFmt w:val="decimal"/>
      <w:lvlText w:val="%4."/>
      <w:lvlJc w:val="left"/>
      <w:pPr>
        <w:ind w:left="2880" w:hanging="360"/>
      </w:pPr>
    </w:lvl>
    <w:lvl w:ilvl="4" w:tplc="440A0019" w:tentative="1">
      <w:start w:val="1"/>
      <w:numFmt w:val="lowerLetter"/>
      <w:lvlText w:val="%5."/>
      <w:lvlJc w:val="left"/>
      <w:pPr>
        <w:ind w:left="3600" w:hanging="360"/>
      </w:pPr>
    </w:lvl>
    <w:lvl w:ilvl="5" w:tplc="440A001B" w:tentative="1">
      <w:start w:val="1"/>
      <w:numFmt w:val="lowerRoman"/>
      <w:lvlText w:val="%6."/>
      <w:lvlJc w:val="right"/>
      <w:pPr>
        <w:ind w:left="4320" w:hanging="180"/>
      </w:pPr>
    </w:lvl>
    <w:lvl w:ilvl="6" w:tplc="440A000F" w:tentative="1">
      <w:start w:val="1"/>
      <w:numFmt w:val="decimal"/>
      <w:lvlText w:val="%7."/>
      <w:lvlJc w:val="left"/>
      <w:pPr>
        <w:ind w:left="5040" w:hanging="360"/>
      </w:pPr>
    </w:lvl>
    <w:lvl w:ilvl="7" w:tplc="440A0019" w:tentative="1">
      <w:start w:val="1"/>
      <w:numFmt w:val="lowerLetter"/>
      <w:lvlText w:val="%8."/>
      <w:lvlJc w:val="left"/>
      <w:pPr>
        <w:ind w:left="5760" w:hanging="360"/>
      </w:pPr>
    </w:lvl>
    <w:lvl w:ilvl="8" w:tplc="440A001B" w:tentative="1">
      <w:start w:val="1"/>
      <w:numFmt w:val="lowerRoman"/>
      <w:lvlText w:val="%9."/>
      <w:lvlJc w:val="right"/>
      <w:pPr>
        <w:ind w:left="6480" w:hanging="180"/>
      </w:pPr>
    </w:lvl>
  </w:abstractNum>
  <w:abstractNum w:abstractNumId="18">
    <w:nsid w:val="18AE7DCD"/>
    <w:multiLevelType w:val="hybridMultilevel"/>
    <w:tmpl w:val="0F36F196"/>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nsid w:val="19D82D7D"/>
    <w:multiLevelType w:val="hybridMultilevel"/>
    <w:tmpl w:val="87D682E8"/>
    <w:lvl w:ilvl="0" w:tplc="04090017">
      <w:start w:val="1"/>
      <w:numFmt w:val="low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0">
    <w:nsid w:val="1C3B2FE4"/>
    <w:multiLevelType w:val="hybridMultilevel"/>
    <w:tmpl w:val="A1280F1C"/>
    <w:lvl w:ilvl="0" w:tplc="440A0001">
      <w:start w:val="1"/>
      <w:numFmt w:val="decimal"/>
      <w:pStyle w:val="Ttulo1"/>
      <w:lvlText w:val="%1."/>
      <w:lvlJc w:val="left"/>
      <w:pPr>
        <w:ind w:left="720" w:hanging="360"/>
      </w:pPr>
    </w:lvl>
    <w:lvl w:ilvl="1" w:tplc="440A0003">
      <w:start w:val="1"/>
      <w:numFmt w:val="lowerLetter"/>
      <w:lvlText w:val="%2."/>
      <w:lvlJc w:val="left"/>
      <w:pPr>
        <w:ind w:left="1440" w:hanging="360"/>
      </w:pPr>
    </w:lvl>
    <w:lvl w:ilvl="2" w:tplc="440A0005" w:tentative="1">
      <w:start w:val="1"/>
      <w:numFmt w:val="lowerRoman"/>
      <w:lvlText w:val="%3."/>
      <w:lvlJc w:val="right"/>
      <w:pPr>
        <w:ind w:left="2160" w:hanging="180"/>
      </w:pPr>
    </w:lvl>
    <w:lvl w:ilvl="3" w:tplc="440A0001" w:tentative="1">
      <w:start w:val="1"/>
      <w:numFmt w:val="decimal"/>
      <w:lvlText w:val="%4."/>
      <w:lvlJc w:val="left"/>
      <w:pPr>
        <w:ind w:left="2880" w:hanging="360"/>
      </w:pPr>
    </w:lvl>
    <w:lvl w:ilvl="4" w:tplc="440A0003" w:tentative="1">
      <w:start w:val="1"/>
      <w:numFmt w:val="lowerLetter"/>
      <w:lvlText w:val="%5."/>
      <w:lvlJc w:val="left"/>
      <w:pPr>
        <w:ind w:left="3600" w:hanging="360"/>
      </w:pPr>
    </w:lvl>
    <w:lvl w:ilvl="5" w:tplc="440A0005" w:tentative="1">
      <w:start w:val="1"/>
      <w:numFmt w:val="lowerRoman"/>
      <w:lvlText w:val="%6."/>
      <w:lvlJc w:val="right"/>
      <w:pPr>
        <w:ind w:left="4320" w:hanging="180"/>
      </w:pPr>
    </w:lvl>
    <w:lvl w:ilvl="6" w:tplc="440A0001" w:tentative="1">
      <w:start w:val="1"/>
      <w:numFmt w:val="decimal"/>
      <w:lvlText w:val="%7."/>
      <w:lvlJc w:val="left"/>
      <w:pPr>
        <w:ind w:left="5040" w:hanging="360"/>
      </w:pPr>
    </w:lvl>
    <w:lvl w:ilvl="7" w:tplc="440A0003" w:tentative="1">
      <w:start w:val="1"/>
      <w:numFmt w:val="lowerLetter"/>
      <w:lvlText w:val="%8."/>
      <w:lvlJc w:val="left"/>
      <w:pPr>
        <w:ind w:left="5760" w:hanging="360"/>
      </w:pPr>
    </w:lvl>
    <w:lvl w:ilvl="8" w:tplc="440A0005" w:tentative="1">
      <w:start w:val="1"/>
      <w:numFmt w:val="lowerRoman"/>
      <w:lvlText w:val="%9."/>
      <w:lvlJc w:val="right"/>
      <w:pPr>
        <w:ind w:left="6480" w:hanging="180"/>
      </w:pPr>
    </w:lvl>
  </w:abstractNum>
  <w:abstractNum w:abstractNumId="21">
    <w:nsid w:val="1E501FE5"/>
    <w:multiLevelType w:val="hybridMultilevel"/>
    <w:tmpl w:val="2A766F30"/>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nsid w:val="20436D7D"/>
    <w:multiLevelType w:val="hybridMultilevel"/>
    <w:tmpl w:val="D3448AAE"/>
    <w:lvl w:ilvl="0" w:tplc="7668049A">
      <w:start w:val="1"/>
      <w:numFmt w:val="decimal"/>
      <w:lvlText w:val="%1."/>
      <w:lvlJc w:val="left"/>
      <w:pPr>
        <w:ind w:left="1065" w:hanging="705"/>
      </w:pPr>
      <w:rPr>
        <w:rFonts w:hint="default"/>
      </w:rPr>
    </w:lvl>
    <w:lvl w:ilvl="1" w:tplc="440A0019" w:tentative="1">
      <w:start w:val="1"/>
      <w:numFmt w:val="lowerLetter"/>
      <w:lvlText w:val="%2."/>
      <w:lvlJc w:val="left"/>
      <w:pPr>
        <w:ind w:left="1440" w:hanging="360"/>
      </w:pPr>
    </w:lvl>
    <w:lvl w:ilvl="2" w:tplc="440A001B" w:tentative="1">
      <w:start w:val="1"/>
      <w:numFmt w:val="lowerRoman"/>
      <w:lvlText w:val="%3."/>
      <w:lvlJc w:val="right"/>
      <w:pPr>
        <w:ind w:left="2160" w:hanging="180"/>
      </w:pPr>
    </w:lvl>
    <w:lvl w:ilvl="3" w:tplc="440A000F" w:tentative="1">
      <w:start w:val="1"/>
      <w:numFmt w:val="decimal"/>
      <w:lvlText w:val="%4."/>
      <w:lvlJc w:val="left"/>
      <w:pPr>
        <w:ind w:left="2880" w:hanging="360"/>
      </w:pPr>
    </w:lvl>
    <w:lvl w:ilvl="4" w:tplc="440A0019" w:tentative="1">
      <w:start w:val="1"/>
      <w:numFmt w:val="lowerLetter"/>
      <w:lvlText w:val="%5."/>
      <w:lvlJc w:val="left"/>
      <w:pPr>
        <w:ind w:left="3600" w:hanging="360"/>
      </w:pPr>
    </w:lvl>
    <w:lvl w:ilvl="5" w:tplc="440A001B" w:tentative="1">
      <w:start w:val="1"/>
      <w:numFmt w:val="lowerRoman"/>
      <w:lvlText w:val="%6."/>
      <w:lvlJc w:val="right"/>
      <w:pPr>
        <w:ind w:left="4320" w:hanging="180"/>
      </w:pPr>
    </w:lvl>
    <w:lvl w:ilvl="6" w:tplc="440A000F" w:tentative="1">
      <w:start w:val="1"/>
      <w:numFmt w:val="decimal"/>
      <w:lvlText w:val="%7."/>
      <w:lvlJc w:val="left"/>
      <w:pPr>
        <w:ind w:left="5040" w:hanging="360"/>
      </w:pPr>
    </w:lvl>
    <w:lvl w:ilvl="7" w:tplc="440A0019" w:tentative="1">
      <w:start w:val="1"/>
      <w:numFmt w:val="lowerLetter"/>
      <w:lvlText w:val="%8."/>
      <w:lvlJc w:val="left"/>
      <w:pPr>
        <w:ind w:left="5760" w:hanging="360"/>
      </w:pPr>
    </w:lvl>
    <w:lvl w:ilvl="8" w:tplc="440A001B" w:tentative="1">
      <w:start w:val="1"/>
      <w:numFmt w:val="lowerRoman"/>
      <w:lvlText w:val="%9."/>
      <w:lvlJc w:val="right"/>
      <w:pPr>
        <w:ind w:left="6480" w:hanging="180"/>
      </w:pPr>
    </w:lvl>
  </w:abstractNum>
  <w:abstractNum w:abstractNumId="23">
    <w:nsid w:val="21F86536"/>
    <w:multiLevelType w:val="hybridMultilevel"/>
    <w:tmpl w:val="DA988D54"/>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4">
    <w:nsid w:val="229563C3"/>
    <w:multiLevelType w:val="hybridMultilevel"/>
    <w:tmpl w:val="06CAC04E"/>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5">
    <w:nsid w:val="23315915"/>
    <w:multiLevelType w:val="hybridMultilevel"/>
    <w:tmpl w:val="A830B624"/>
    <w:lvl w:ilvl="0" w:tplc="440A000F">
      <w:start w:val="1"/>
      <w:numFmt w:val="decimal"/>
      <w:lvlText w:val="%1."/>
      <w:lvlJc w:val="left"/>
      <w:pPr>
        <w:ind w:left="720" w:hanging="360"/>
      </w:pPr>
    </w:lvl>
    <w:lvl w:ilvl="1" w:tplc="440A0019" w:tentative="1">
      <w:start w:val="1"/>
      <w:numFmt w:val="lowerLetter"/>
      <w:lvlText w:val="%2."/>
      <w:lvlJc w:val="left"/>
      <w:pPr>
        <w:ind w:left="1440" w:hanging="360"/>
      </w:pPr>
    </w:lvl>
    <w:lvl w:ilvl="2" w:tplc="440A001B" w:tentative="1">
      <w:start w:val="1"/>
      <w:numFmt w:val="lowerRoman"/>
      <w:lvlText w:val="%3."/>
      <w:lvlJc w:val="right"/>
      <w:pPr>
        <w:ind w:left="2160" w:hanging="180"/>
      </w:pPr>
    </w:lvl>
    <w:lvl w:ilvl="3" w:tplc="440A000F" w:tentative="1">
      <w:start w:val="1"/>
      <w:numFmt w:val="decimal"/>
      <w:lvlText w:val="%4."/>
      <w:lvlJc w:val="left"/>
      <w:pPr>
        <w:ind w:left="2880" w:hanging="360"/>
      </w:pPr>
    </w:lvl>
    <w:lvl w:ilvl="4" w:tplc="440A0019" w:tentative="1">
      <w:start w:val="1"/>
      <w:numFmt w:val="lowerLetter"/>
      <w:lvlText w:val="%5."/>
      <w:lvlJc w:val="left"/>
      <w:pPr>
        <w:ind w:left="3600" w:hanging="360"/>
      </w:pPr>
    </w:lvl>
    <w:lvl w:ilvl="5" w:tplc="440A001B" w:tentative="1">
      <w:start w:val="1"/>
      <w:numFmt w:val="lowerRoman"/>
      <w:lvlText w:val="%6."/>
      <w:lvlJc w:val="right"/>
      <w:pPr>
        <w:ind w:left="4320" w:hanging="180"/>
      </w:pPr>
    </w:lvl>
    <w:lvl w:ilvl="6" w:tplc="440A000F" w:tentative="1">
      <w:start w:val="1"/>
      <w:numFmt w:val="decimal"/>
      <w:lvlText w:val="%7."/>
      <w:lvlJc w:val="left"/>
      <w:pPr>
        <w:ind w:left="5040" w:hanging="360"/>
      </w:pPr>
    </w:lvl>
    <w:lvl w:ilvl="7" w:tplc="440A0019" w:tentative="1">
      <w:start w:val="1"/>
      <w:numFmt w:val="lowerLetter"/>
      <w:lvlText w:val="%8."/>
      <w:lvlJc w:val="left"/>
      <w:pPr>
        <w:ind w:left="5760" w:hanging="360"/>
      </w:pPr>
    </w:lvl>
    <w:lvl w:ilvl="8" w:tplc="440A001B" w:tentative="1">
      <w:start w:val="1"/>
      <w:numFmt w:val="lowerRoman"/>
      <w:lvlText w:val="%9."/>
      <w:lvlJc w:val="right"/>
      <w:pPr>
        <w:ind w:left="6480" w:hanging="180"/>
      </w:pPr>
    </w:lvl>
  </w:abstractNum>
  <w:abstractNum w:abstractNumId="26">
    <w:nsid w:val="28626D42"/>
    <w:multiLevelType w:val="hybridMultilevel"/>
    <w:tmpl w:val="39F288A0"/>
    <w:lvl w:ilvl="0" w:tplc="A412EE30">
      <w:start w:val="28"/>
      <w:numFmt w:val="bullet"/>
      <w:lvlText w:val="-"/>
      <w:lvlJc w:val="left"/>
      <w:pPr>
        <w:ind w:left="720" w:hanging="360"/>
      </w:pPr>
      <w:rPr>
        <w:rFonts w:ascii="Arial Narrow" w:eastAsia="Times New Roman" w:hAnsi="Arial Narrow" w:cs="Arial Narrow"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27">
    <w:nsid w:val="288A7853"/>
    <w:multiLevelType w:val="hybridMultilevel"/>
    <w:tmpl w:val="D96A71F8"/>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nsid w:val="2CCF3744"/>
    <w:multiLevelType w:val="hybridMultilevel"/>
    <w:tmpl w:val="761A27EC"/>
    <w:lvl w:ilvl="0" w:tplc="2BDABA10">
      <w:start w:val="1"/>
      <w:numFmt w:val="lowerLetter"/>
      <w:lvlText w:val="%1)"/>
      <w:lvlJc w:val="left"/>
      <w:pPr>
        <w:ind w:left="1080" w:hanging="360"/>
      </w:pPr>
      <w:rPr>
        <w:rFonts w:hint="default"/>
      </w:rPr>
    </w:lvl>
    <w:lvl w:ilvl="1" w:tplc="440A0019" w:tentative="1">
      <w:start w:val="1"/>
      <w:numFmt w:val="lowerLetter"/>
      <w:lvlText w:val="%2."/>
      <w:lvlJc w:val="left"/>
      <w:pPr>
        <w:ind w:left="1800" w:hanging="360"/>
      </w:pPr>
    </w:lvl>
    <w:lvl w:ilvl="2" w:tplc="440A001B" w:tentative="1">
      <w:start w:val="1"/>
      <w:numFmt w:val="lowerRoman"/>
      <w:lvlText w:val="%3."/>
      <w:lvlJc w:val="right"/>
      <w:pPr>
        <w:ind w:left="2520" w:hanging="180"/>
      </w:pPr>
    </w:lvl>
    <w:lvl w:ilvl="3" w:tplc="440A000F" w:tentative="1">
      <w:start w:val="1"/>
      <w:numFmt w:val="decimal"/>
      <w:lvlText w:val="%4."/>
      <w:lvlJc w:val="left"/>
      <w:pPr>
        <w:ind w:left="3240" w:hanging="360"/>
      </w:pPr>
    </w:lvl>
    <w:lvl w:ilvl="4" w:tplc="440A0019" w:tentative="1">
      <w:start w:val="1"/>
      <w:numFmt w:val="lowerLetter"/>
      <w:lvlText w:val="%5."/>
      <w:lvlJc w:val="left"/>
      <w:pPr>
        <w:ind w:left="3960" w:hanging="360"/>
      </w:pPr>
    </w:lvl>
    <w:lvl w:ilvl="5" w:tplc="440A001B" w:tentative="1">
      <w:start w:val="1"/>
      <w:numFmt w:val="lowerRoman"/>
      <w:lvlText w:val="%6."/>
      <w:lvlJc w:val="right"/>
      <w:pPr>
        <w:ind w:left="4680" w:hanging="180"/>
      </w:pPr>
    </w:lvl>
    <w:lvl w:ilvl="6" w:tplc="440A000F" w:tentative="1">
      <w:start w:val="1"/>
      <w:numFmt w:val="decimal"/>
      <w:lvlText w:val="%7."/>
      <w:lvlJc w:val="left"/>
      <w:pPr>
        <w:ind w:left="5400" w:hanging="360"/>
      </w:pPr>
    </w:lvl>
    <w:lvl w:ilvl="7" w:tplc="440A0019" w:tentative="1">
      <w:start w:val="1"/>
      <w:numFmt w:val="lowerLetter"/>
      <w:lvlText w:val="%8."/>
      <w:lvlJc w:val="left"/>
      <w:pPr>
        <w:ind w:left="6120" w:hanging="360"/>
      </w:pPr>
    </w:lvl>
    <w:lvl w:ilvl="8" w:tplc="440A001B" w:tentative="1">
      <w:start w:val="1"/>
      <w:numFmt w:val="lowerRoman"/>
      <w:lvlText w:val="%9."/>
      <w:lvlJc w:val="right"/>
      <w:pPr>
        <w:ind w:left="6840" w:hanging="180"/>
      </w:pPr>
    </w:lvl>
  </w:abstractNum>
  <w:abstractNum w:abstractNumId="29">
    <w:nsid w:val="33BB5B57"/>
    <w:multiLevelType w:val="hybridMultilevel"/>
    <w:tmpl w:val="B094AE54"/>
    <w:lvl w:ilvl="0" w:tplc="440A0001">
      <w:start w:val="1"/>
      <w:numFmt w:val="bullet"/>
      <w:lvlText w:val=""/>
      <w:lvlJc w:val="left"/>
      <w:pPr>
        <w:ind w:left="720" w:hanging="360"/>
      </w:pPr>
      <w:rPr>
        <w:rFonts w:ascii="Symbol" w:hAnsi="Symbol"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30">
    <w:nsid w:val="3ECE1FCA"/>
    <w:multiLevelType w:val="hybridMultilevel"/>
    <w:tmpl w:val="DCD80B84"/>
    <w:lvl w:ilvl="0" w:tplc="440A0011">
      <w:start w:val="1"/>
      <w:numFmt w:val="decimal"/>
      <w:lvlText w:val="%1)"/>
      <w:lvlJc w:val="left"/>
      <w:pPr>
        <w:ind w:left="720" w:hanging="360"/>
      </w:pPr>
      <w:rPr>
        <w:rFonts w:hint="default"/>
      </w:rPr>
    </w:lvl>
    <w:lvl w:ilvl="1" w:tplc="440A0019" w:tentative="1">
      <w:start w:val="1"/>
      <w:numFmt w:val="lowerLetter"/>
      <w:lvlText w:val="%2."/>
      <w:lvlJc w:val="left"/>
      <w:pPr>
        <w:ind w:left="1440" w:hanging="360"/>
      </w:pPr>
    </w:lvl>
    <w:lvl w:ilvl="2" w:tplc="440A001B" w:tentative="1">
      <w:start w:val="1"/>
      <w:numFmt w:val="lowerRoman"/>
      <w:lvlText w:val="%3."/>
      <w:lvlJc w:val="right"/>
      <w:pPr>
        <w:ind w:left="2160" w:hanging="180"/>
      </w:pPr>
    </w:lvl>
    <w:lvl w:ilvl="3" w:tplc="440A000F" w:tentative="1">
      <w:start w:val="1"/>
      <w:numFmt w:val="decimal"/>
      <w:lvlText w:val="%4."/>
      <w:lvlJc w:val="left"/>
      <w:pPr>
        <w:ind w:left="2880" w:hanging="360"/>
      </w:pPr>
    </w:lvl>
    <w:lvl w:ilvl="4" w:tplc="440A0019" w:tentative="1">
      <w:start w:val="1"/>
      <w:numFmt w:val="lowerLetter"/>
      <w:lvlText w:val="%5."/>
      <w:lvlJc w:val="left"/>
      <w:pPr>
        <w:ind w:left="3600" w:hanging="360"/>
      </w:pPr>
    </w:lvl>
    <w:lvl w:ilvl="5" w:tplc="440A001B" w:tentative="1">
      <w:start w:val="1"/>
      <w:numFmt w:val="lowerRoman"/>
      <w:lvlText w:val="%6."/>
      <w:lvlJc w:val="right"/>
      <w:pPr>
        <w:ind w:left="4320" w:hanging="180"/>
      </w:pPr>
    </w:lvl>
    <w:lvl w:ilvl="6" w:tplc="440A000F" w:tentative="1">
      <w:start w:val="1"/>
      <w:numFmt w:val="decimal"/>
      <w:lvlText w:val="%7."/>
      <w:lvlJc w:val="left"/>
      <w:pPr>
        <w:ind w:left="5040" w:hanging="360"/>
      </w:pPr>
    </w:lvl>
    <w:lvl w:ilvl="7" w:tplc="440A0019" w:tentative="1">
      <w:start w:val="1"/>
      <w:numFmt w:val="lowerLetter"/>
      <w:lvlText w:val="%8."/>
      <w:lvlJc w:val="left"/>
      <w:pPr>
        <w:ind w:left="5760" w:hanging="360"/>
      </w:pPr>
    </w:lvl>
    <w:lvl w:ilvl="8" w:tplc="440A001B" w:tentative="1">
      <w:start w:val="1"/>
      <w:numFmt w:val="lowerRoman"/>
      <w:lvlText w:val="%9."/>
      <w:lvlJc w:val="right"/>
      <w:pPr>
        <w:ind w:left="6480" w:hanging="180"/>
      </w:pPr>
    </w:lvl>
  </w:abstractNum>
  <w:abstractNum w:abstractNumId="31">
    <w:nsid w:val="40182671"/>
    <w:multiLevelType w:val="multilevel"/>
    <w:tmpl w:val="FE34D69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
    <w:nsid w:val="40B94853"/>
    <w:multiLevelType w:val="hybridMultilevel"/>
    <w:tmpl w:val="9626C666"/>
    <w:lvl w:ilvl="0" w:tplc="C6E4B07A">
      <w:start w:val="1"/>
      <w:numFmt w:val="bullet"/>
      <w:lvlText w:val=""/>
      <w:lvlJc w:val="left"/>
      <w:pPr>
        <w:tabs>
          <w:tab w:val="num" w:pos="540"/>
        </w:tabs>
        <w:ind w:left="540" w:hanging="360"/>
      </w:pPr>
      <w:rPr>
        <w:rFonts w:ascii="Wingdings" w:hAnsi="Wingdings" w:hint="default"/>
      </w:rPr>
    </w:lvl>
    <w:lvl w:ilvl="1" w:tplc="040A0003" w:tentative="1">
      <w:start w:val="1"/>
      <w:numFmt w:val="bullet"/>
      <w:lvlText w:val="o"/>
      <w:lvlJc w:val="left"/>
      <w:pPr>
        <w:tabs>
          <w:tab w:val="num" w:pos="1440"/>
        </w:tabs>
        <w:ind w:left="1440" w:hanging="360"/>
      </w:pPr>
      <w:rPr>
        <w:rFonts w:ascii="Courier New" w:hAnsi="Courier New" w:cs="Courier New" w:hint="default"/>
      </w:rPr>
    </w:lvl>
    <w:lvl w:ilvl="2" w:tplc="040A0005" w:tentative="1">
      <w:start w:val="1"/>
      <w:numFmt w:val="bullet"/>
      <w:lvlText w:val=""/>
      <w:lvlJc w:val="left"/>
      <w:pPr>
        <w:tabs>
          <w:tab w:val="num" w:pos="2160"/>
        </w:tabs>
        <w:ind w:left="2160" w:hanging="360"/>
      </w:pPr>
      <w:rPr>
        <w:rFonts w:ascii="Wingdings" w:hAnsi="Wingdings" w:hint="default"/>
      </w:rPr>
    </w:lvl>
    <w:lvl w:ilvl="3" w:tplc="040A0001" w:tentative="1">
      <w:start w:val="1"/>
      <w:numFmt w:val="bullet"/>
      <w:lvlText w:val=""/>
      <w:lvlJc w:val="left"/>
      <w:pPr>
        <w:tabs>
          <w:tab w:val="num" w:pos="2880"/>
        </w:tabs>
        <w:ind w:left="2880" w:hanging="360"/>
      </w:pPr>
      <w:rPr>
        <w:rFonts w:ascii="Symbol" w:hAnsi="Symbol" w:hint="default"/>
      </w:rPr>
    </w:lvl>
    <w:lvl w:ilvl="4" w:tplc="040A0003" w:tentative="1">
      <w:start w:val="1"/>
      <w:numFmt w:val="bullet"/>
      <w:lvlText w:val="o"/>
      <w:lvlJc w:val="left"/>
      <w:pPr>
        <w:tabs>
          <w:tab w:val="num" w:pos="3600"/>
        </w:tabs>
        <w:ind w:left="3600" w:hanging="360"/>
      </w:pPr>
      <w:rPr>
        <w:rFonts w:ascii="Courier New" w:hAnsi="Courier New" w:cs="Courier New" w:hint="default"/>
      </w:rPr>
    </w:lvl>
    <w:lvl w:ilvl="5" w:tplc="040A0005" w:tentative="1">
      <w:start w:val="1"/>
      <w:numFmt w:val="bullet"/>
      <w:lvlText w:val=""/>
      <w:lvlJc w:val="left"/>
      <w:pPr>
        <w:tabs>
          <w:tab w:val="num" w:pos="4320"/>
        </w:tabs>
        <w:ind w:left="4320" w:hanging="360"/>
      </w:pPr>
      <w:rPr>
        <w:rFonts w:ascii="Wingdings" w:hAnsi="Wingdings" w:hint="default"/>
      </w:rPr>
    </w:lvl>
    <w:lvl w:ilvl="6" w:tplc="040A0001" w:tentative="1">
      <w:start w:val="1"/>
      <w:numFmt w:val="bullet"/>
      <w:lvlText w:val=""/>
      <w:lvlJc w:val="left"/>
      <w:pPr>
        <w:tabs>
          <w:tab w:val="num" w:pos="5040"/>
        </w:tabs>
        <w:ind w:left="5040" w:hanging="360"/>
      </w:pPr>
      <w:rPr>
        <w:rFonts w:ascii="Symbol" w:hAnsi="Symbol" w:hint="default"/>
      </w:rPr>
    </w:lvl>
    <w:lvl w:ilvl="7" w:tplc="040A0003" w:tentative="1">
      <w:start w:val="1"/>
      <w:numFmt w:val="bullet"/>
      <w:lvlText w:val="o"/>
      <w:lvlJc w:val="left"/>
      <w:pPr>
        <w:tabs>
          <w:tab w:val="num" w:pos="5760"/>
        </w:tabs>
        <w:ind w:left="5760" w:hanging="360"/>
      </w:pPr>
      <w:rPr>
        <w:rFonts w:ascii="Courier New" w:hAnsi="Courier New" w:cs="Courier New" w:hint="default"/>
      </w:rPr>
    </w:lvl>
    <w:lvl w:ilvl="8" w:tplc="040A0005" w:tentative="1">
      <w:start w:val="1"/>
      <w:numFmt w:val="bullet"/>
      <w:lvlText w:val=""/>
      <w:lvlJc w:val="left"/>
      <w:pPr>
        <w:tabs>
          <w:tab w:val="num" w:pos="6480"/>
        </w:tabs>
        <w:ind w:left="6480" w:hanging="360"/>
      </w:pPr>
      <w:rPr>
        <w:rFonts w:ascii="Wingdings" w:hAnsi="Wingdings" w:hint="default"/>
      </w:rPr>
    </w:lvl>
  </w:abstractNum>
  <w:abstractNum w:abstractNumId="33">
    <w:nsid w:val="465269B2"/>
    <w:multiLevelType w:val="hybridMultilevel"/>
    <w:tmpl w:val="DB56FC9E"/>
    <w:lvl w:ilvl="0" w:tplc="040A0017">
      <w:start w:val="1"/>
      <w:numFmt w:val="lowerLetter"/>
      <w:lvlText w:val="%1)"/>
      <w:lvlJc w:val="left"/>
      <w:pPr>
        <w:tabs>
          <w:tab w:val="num" w:pos="720"/>
        </w:tabs>
        <w:ind w:left="720" w:hanging="360"/>
      </w:pPr>
      <w:rPr>
        <w:rFonts w:hint="default"/>
      </w:rPr>
    </w:lvl>
    <w:lvl w:ilvl="1" w:tplc="040A0019" w:tentative="1">
      <w:start w:val="1"/>
      <w:numFmt w:val="lowerLetter"/>
      <w:lvlText w:val="%2."/>
      <w:lvlJc w:val="left"/>
      <w:pPr>
        <w:tabs>
          <w:tab w:val="num" w:pos="1440"/>
        </w:tabs>
        <w:ind w:left="1440" w:hanging="360"/>
      </w:pPr>
    </w:lvl>
    <w:lvl w:ilvl="2" w:tplc="040A001B" w:tentative="1">
      <w:start w:val="1"/>
      <w:numFmt w:val="lowerRoman"/>
      <w:lvlText w:val="%3."/>
      <w:lvlJc w:val="right"/>
      <w:pPr>
        <w:tabs>
          <w:tab w:val="num" w:pos="2160"/>
        </w:tabs>
        <w:ind w:left="2160" w:hanging="180"/>
      </w:pPr>
    </w:lvl>
    <w:lvl w:ilvl="3" w:tplc="040A000F" w:tentative="1">
      <w:start w:val="1"/>
      <w:numFmt w:val="decimal"/>
      <w:lvlText w:val="%4."/>
      <w:lvlJc w:val="left"/>
      <w:pPr>
        <w:tabs>
          <w:tab w:val="num" w:pos="2880"/>
        </w:tabs>
        <w:ind w:left="2880" w:hanging="360"/>
      </w:pPr>
    </w:lvl>
    <w:lvl w:ilvl="4" w:tplc="040A0019" w:tentative="1">
      <w:start w:val="1"/>
      <w:numFmt w:val="lowerLetter"/>
      <w:lvlText w:val="%5."/>
      <w:lvlJc w:val="left"/>
      <w:pPr>
        <w:tabs>
          <w:tab w:val="num" w:pos="3600"/>
        </w:tabs>
        <w:ind w:left="3600" w:hanging="360"/>
      </w:pPr>
    </w:lvl>
    <w:lvl w:ilvl="5" w:tplc="040A001B" w:tentative="1">
      <w:start w:val="1"/>
      <w:numFmt w:val="lowerRoman"/>
      <w:lvlText w:val="%6."/>
      <w:lvlJc w:val="right"/>
      <w:pPr>
        <w:tabs>
          <w:tab w:val="num" w:pos="4320"/>
        </w:tabs>
        <w:ind w:left="4320" w:hanging="180"/>
      </w:pPr>
    </w:lvl>
    <w:lvl w:ilvl="6" w:tplc="040A000F" w:tentative="1">
      <w:start w:val="1"/>
      <w:numFmt w:val="decimal"/>
      <w:lvlText w:val="%7."/>
      <w:lvlJc w:val="left"/>
      <w:pPr>
        <w:tabs>
          <w:tab w:val="num" w:pos="5040"/>
        </w:tabs>
        <w:ind w:left="5040" w:hanging="360"/>
      </w:pPr>
    </w:lvl>
    <w:lvl w:ilvl="7" w:tplc="040A0019" w:tentative="1">
      <w:start w:val="1"/>
      <w:numFmt w:val="lowerLetter"/>
      <w:lvlText w:val="%8."/>
      <w:lvlJc w:val="left"/>
      <w:pPr>
        <w:tabs>
          <w:tab w:val="num" w:pos="5760"/>
        </w:tabs>
        <w:ind w:left="5760" w:hanging="360"/>
      </w:pPr>
    </w:lvl>
    <w:lvl w:ilvl="8" w:tplc="040A001B" w:tentative="1">
      <w:start w:val="1"/>
      <w:numFmt w:val="lowerRoman"/>
      <w:lvlText w:val="%9."/>
      <w:lvlJc w:val="right"/>
      <w:pPr>
        <w:tabs>
          <w:tab w:val="num" w:pos="6480"/>
        </w:tabs>
        <w:ind w:left="6480" w:hanging="180"/>
      </w:pPr>
    </w:lvl>
  </w:abstractNum>
  <w:abstractNum w:abstractNumId="34">
    <w:nsid w:val="4A055F48"/>
    <w:multiLevelType w:val="hybridMultilevel"/>
    <w:tmpl w:val="0BF412D2"/>
    <w:lvl w:ilvl="0" w:tplc="440A0001">
      <w:start w:val="1"/>
      <w:numFmt w:val="bullet"/>
      <w:lvlText w:val=""/>
      <w:lvlJc w:val="left"/>
      <w:pPr>
        <w:ind w:left="1785" w:hanging="360"/>
      </w:pPr>
      <w:rPr>
        <w:rFonts w:ascii="Symbol" w:hAnsi="Symbol" w:hint="default"/>
      </w:rPr>
    </w:lvl>
    <w:lvl w:ilvl="1" w:tplc="440A0003" w:tentative="1">
      <w:start w:val="1"/>
      <w:numFmt w:val="bullet"/>
      <w:lvlText w:val="o"/>
      <w:lvlJc w:val="left"/>
      <w:pPr>
        <w:ind w:left="2505" w:hanging="360"/>
      </w:pPr>
      <w:rPr>
        <w:rFonts w:ascii="Courier New" w:hAnsi="Courier New" w:cs="Courier New" w:hint="default"/>
      </w:rPr>
    </w:lvl>
    <w:lvl w:ilvl="2" w:tplc="440A0005" w:tentative="1">
      <w:start w:val="1"/>
      <w:numFmt w:val="bullet"/>
      <w:lvlText w:val=""/>
      <w:lvlJc w:val="left"/>
      <w:pPr>
        <w:ind w:left="3225" w:hanging="360"/>
      </w:pPr>
      <w:rPr>
        <w:rFonts w:ascii="Wingdings" w:hAnsi="Wingdings" w:hint="default"/>
      </w:rPr>
    </w:lvl>
    <w:lvl w:ilvl="3" w:tplc="440A0001" w:tentative="1">
      <w:start w:val="1"/>
      <w:numFmt w:val="bullet"/>
      <w:lvlText w:val=""/>
      <w:lvlJc w:val="left"/>
      <w:pPr>
        <w:ind w:left="3945" w:hanging="360"/>
      </w:pPr>
      <w:rPr>
        <w:rFonts w:ascii="Symbol" w:hAnsi="Symbol" w:hint="default"/>
      </w:rPr>
    </w:lvl>
    <w:lvl w:ilvl="4" w:tplc="440A0003" w:tentative="1">
      <w:start w:val="1"/>
      <w:numFmt w:val="bullet"/>
      <w:lvlText w:val="o"/>
      <w:lvlJc w:val="left"/>
      <w:pPr>
        <w:ind w:left="4665" w:hanging="360"/>
      </w:pPr>
      <w:rPr>
        <w:rFonts w:ascii="Courier New" w:hAnsi="Courier New" w:cs="Courier New" w:hint="default"/>
      </w:rPr>
    </w:lvl>
    <w:lvl w:ilvl="5" w:tplc="440A0005" w:tentative="1">
      <w:start w:val="1"/>
      <w:numFmt w:val="bullet"/>
      <w:lvlText w:val=""/>
      <w:lvlJc w:val="left"/>
      <w:pPr>
        <w:ind w:left="5385" w:hanging="360"/>
      </w:pPr>
      <w:rPr>
        <w:rFonts w:ascii="Wingdings" w:hAnsi="Wingdings" w:hint="default"/>
      </w:rPr>
    </w:lvl>
    <w:lvl w:ilvl="6" w:tplc="440A0001" w:tentative="1">
      <w:start w:val="1"/>
      <w:numFmt w:val="bullet"/>
      <w:lvlText w:val=""/>
      <w:lvlJc w:val="left"/>
      <w:pPr>
        <w:ind w:left="6105" w:hanging="360"/>
      </w:pPr>
      <w:rPr>
        <w:rFonts w:ascii="Symbol" w:hAnsi="Symbol" w:hint="default"/>
      </w:rPr>
    </w:lvl>
    <w:lvl w:ilvl="7" w:tplc="440A0003" w:tentative="1">
      <w:start w:val="1"/>
      <w:numFmt w:val="bullet"/>
      <w:lvlText w:val="o"/>
      <w:lvlJc w:val="left"/>
      <w:pPr>
        <w:ind w:left="6825" w:hanging="360"/>
      </w:pPr>
      <w:rPr>
        <w:rFonts w:ascii="Courier New" w:hAnsi="Courier New" w:cs="Courier New" w:hint="default"/>
      </w:rPr>
    </w:lvl>
    <w:lvl w:ilvl="8" w:tplc="440A0005" w:tentative="1">
      <w:start w:val="1"/>
      <w:numFmt w:val="bullet"/>
      <w:lvlText w:val=""/>
      <w:lvlJc w:val="left"/>
      <w:pPr>
        <w:ind w:left="7545" w:hanging="360"/>
      </w:pPr>
      <w:rPr>
        <w:rFonts w:ascii="Wingdings" w:hAnsi="Wingdings" w:hint="default"/>
      </w:rPr>
    </w:lvl>
  </w:abstractNum>
  <w:abstractNum w:abstractNumId="35">
    <w:nsid w:val="4ACD5B5B"/>
    <w:multiLevelType w:val="hybridMultilevel"/>
    <w:tmpl w:val="0D9449D6"/>
    <w:lvl w:ilvl="0" w:tplc="0C0A0005">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6">
    <w:nsid w:val="4B5E1CF6"/>
    <w:multiLevelType w:val="hybridMultilevel"/>
    <w:tmpl w:val="69C888CA"/>
    <w:lvl w:ilvl="0" w:tplc="0409000B">
      <w:start w:val="1"/>
      <w:numFmt w:val="bullet"/>
      <w:lvlText w:val=""/>
      <w:lvlJc w:val="left"/>
      <w:pPr>
        <w:ind w:left="750" w:hanging="360"/>
      </w:pPr>
      <w:rPr>
        <w:rFonts w:ascii="Wingdings" w:hAnsi="Wingdings" w:hint="default"/>
      </w:rPr>
    </w:lvl>
    <w:lvl w:ilvl="1" w:tplc="04090003" w:tentative="1">
      <w:start w:val="1"/>
      <w:numFmt w:val="bullet"/>
      <w:lvlText w:val="o"/>
      <w:lvlJc w:val="left"/>
      <w:pPr>
        <w:ind w:left="1470" w:hanging="360"/>
      </w:pPr>
      <w:rPr>
        <w:rFonts w:ascii="Courier New" w:hAnsi="Courier New" w:cs="Courier New" w:hint="default"/>
      </w:rPr>
    </w:lvl>
    <w:lvl w:ilvl="2" w:tplc="04090005" w:tentative="1">
      <w:start w:val="1"/>
      <w:numFmt w:val="bullet"/>
      <w:lvlText w:val=""/>
      <w:lvlJc w:val="left"/>
      <w:pPr>
        <w:ind w:left="2190" w:hanging="360"/>
      </w:pPr>
      <w:rPr>
        <w:rFonts w:ascii="Wingdings" w:hAnsi="Wingdings" w:hint="default"/>
      </w:rPr>
    </w:lvl>
    <w:lvl w:ilvl="3" w:tplc="04090001" w:tentative="1">
      <w:start w:val="1"/>
      <w:numFmt w:val="bullet"/>
      <w:lvlText w:val=""/>
      <w:lvlJc w:val="left"/>
      <w:pPr>
        <w:ind w:left="2910" w:hanging="360"/>
      </w:pPr>
      <w:rPr>
        <w:rFonts w:ascii="Symbol" w:hAnsi="Symbol" w:hint="default"/>
      </w:rPr>
    </w:lvl>
    <w:lvl w:ilvl="4" w:tplc="04090003" w:tentative="1">
      <w:start w:val="1"/>
      <w:numFmt w:val="bullet"/>
      <w:lvlText w:val="o"/>
      <w:lvlJc w:val="left"/>
      <w:pPr>
        <w:ind w:left="3630" w:hanging="360"/>
      </w:pPr>
      <w:rPr>
        <w:rFonts w:ascii="Courier New" w:hAnsi="Courier New" w:cs="Courier New" w:hint="default"/>
      </w:rPr>
    </w:lvl>
    <w:lvl w:ilvl="5" w:tplc="04090005" w:tentative="1">
      <w:start w:val="1"/>
      <w:numFmt w:val="bullet"/>
      <w:lvlText w:val=""/>
      <w:lvlJc w:val="left"/>
      <w:pPr>
        <w:ind w:left="4350" w:hanging="360"/>
      </w:pPr>
      <w:rPr>
        <w:rFonts w:ascii="Wingdings" w:hAnsi="Wingdings" w:hint="default"/>
      </w:rPr>
    </w:lvl>
    <w:lvl w:ilvl="6" w:tplc="04090001" w:tentative="1">
      <w:start w:val="1"/>
      <w:numFmt w:val="bullet"/>
      <w:lvlText w:val=""/>
      <w:lvlJc w:val="left"/>
      <w:pPr>
        <w:ind w:left="5070" w:hanging="360"/>
      </w:pPr>
      <w:rPr>
        <w:rFonts w:ascii="Symbol" w:hAnsi="Symbol" w:hint="default"/>
      </w:rPr>
    </w:lvl>
    <w:lvl w:ilvl="7" w:tplc="04090003" w:tentative="1">
      <w:start w:val="1"/>
      <w:numFmt w:val="bullet"/>
      <w:lvlText w:val="o"/>
      <w:lvlJc w:val="left"/>
      <w:pPr>
        <w:ind w:left="5790" w:hanging="360"/>
      </w:pPr>
      <w:rPr>
        <w:rFonts w:ascii="Courier New" w:hAnsi="Courier New" w:cs="Courier New" w:hint="default"/>
      </w:rPr>
    </w:lvl>
    <w:lvl w:ilvl="8" w:tplc="04090005" w:tentative="1">
      <w:start w:val="1"/>
      <w:numFmt w:val="bullet"/>
      <w:lvlText w:val=""/>
      <w:lvlJc w:val="left"/>
      <w:pPr>
        <w:ind w:left="6510" w:hanging="360"/>
      </w:pPr>
      <w:rPr>
        <w:rFonts w:ascii="Wingdings" w:hAnsi="Wingdings" w:hint="default"/>
      </w:rPr>
    </w:lvl>
  </w:abstractNum>
  <w:abstractNum w:abstractNumId="37">
    <w:nsid w:val="4CC906D6"/>
    <w:multiLevelType w:val="hybridMultilevel"/>
    <w:tmpl w:val="AD24E4AA"/>
    <w:lvl w:ilvl="0" w:tplc="440A0017">
      <w:start w:val="1"/>
      <w:numFmt w:val="lowerLetter"/>
      <w:lvlText w:val="%1)"/>
      <w:lvlJc w:val="left"/>
      <w:pPr>
        <w:ind w:left="720" w:hanging="360"/>
      </w:pPr>
      <w:rPr>
        <w:rFonts w:hint="default"/>
      </w:rPr>
    </w:lvl>
    <w:lvl w:ilvl="1" w:tplc="440A0019" w:tentative="1">
      <w:start w:val="1"/>
      <w:numFmt w:val="lowerLetter"/>
      <w:lvlText w:val="%2."/>
      <w:lvlJc w:val="left"/>
      <w:pPr>
        <w:ind w:left="1440" w:hanging="360"/>
      </w:pPr>
    </w:lvl>
    <w:lvl w:ilvl="2" w:tplc="440A001B" w:tentative="1">
      <w:start w:val="1"/>
      <w:numFmt w:val="lowerRoman"/>
      <w:lvlText w:val="%3."/>
      <w:lvlJc w:val="right"/>
      <w:pPr>
        <w:ind w:left="2160" w:hanging="180"/>
      </w:pPr>
    </w:lvl>
    <w:lvl w:ilvl="3" w:tplc="440A000F" w:tentative="1">
      <w:start w:val="1"/>
      <w:numFmt w:val="decimal"/>
      <w:lvlText w:val="%4."/>
      <w:lvlJc w:val="left"/>
      <w:pPr>
        <w:ind w:left="2880" w:hanging="360"/>
      </w:pPr>
    </w:lvl>
    <w:lvl w:ilvl="4" w:tplc="440A0019" w:tentative="1">
      <w:start w:val="1"/>
      <w:numFmt w:val="lowerLetter"/>
      <w:lvlText w:val="%5."/>
      <w:lvlJc w:val="left"/>
      <w:pPr>
        <w:ind w:left="3600" w:hanging="360"/>
      </w:pPr>
    </w:lvl>
    <w:lvl w:ilvl="5" w:tplc="440A001B" w:tentative="1">
      <w:start w:val="1"/>
      <w:numFmt w:val="lowerRoman"/>
      <w:lvlText w:val="%6."/>
      <w:lvlJc w:val="right"/>
      <w:pPr>
        <w:ind w:left="4320" w:hanging="180"/>
      </w:pPr>
    </w:lvl>
    <w:lvl w:ilvl="6" w:tplc="440A000F" w:tentative="1">
      <w:start w:val="1"/>
      <w:numFmt w:val="decimal"/>
      <w:lvlText w:val="%7."/>
      <w:lvlJc w:val="left"/>
      <w:pPr>
        <w:ind w:left="5040" w:hanging="360"/>
      </w:pPr>
    </w:lvl>
    <w:lvl w:ilvl="7" w:tplc="440A0019" w:tentative="1">
      <w:start w:val="1"/>
      <w:numFmt w:val="lowerLetter"/>
      <w:lvlText w:val="%8."/>
      <w:lvlJc w:val="left"/>
      <w:pPr>
        <w:ind w:left="5760" w:hanging="360"/>
      </w:pPr>
    </w:lvl>
    <w:lvl w:ilvl="8" w:tplc="440A001B" w:tentative="1">
      <w:start w:val="1"/>
      <w:numFmt w:val="lowerRoman"/>
      <w:lvlText w:val="%9."/>
      <w:lvlJc w:val="right"/>
      <w:pPr>
        <w:ind w:left="6480" w:hanging="180"/>
      </w:pPr>
    </w:lvl>
  </w:abstractNum>
  <w:abstractNum w:abstractNumId="38">
    <w:nsid w:val="50D71802"/>
    <w:multiLevelType w:val="hybridMultilevel"/>
    <w:tmpl w:val="6B40DF3A"/>
    <w:lvl w:ilvl="0" w:tplc="04090017">
      <w:start w:val="1"/>
      <w:numFmt w:val="low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9">
    <w:nsid w:val="515E4837"/>
    <w:multiLevelType w:val="hybridMultilevel"/>
    <w:tmpl w:val="3C7493B4"/>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0">
    <w:nsid w:val="54AE672D"/>
    <w:multiLevelType w:val="hybridMultilevel"/>
    <w:tmpl w:val="B7D4C006"/>
    <w:lvl w:ilvl="0" w:tplc="440A0011">
      <w:start w:val="1"/>
      <w:numFmt w:val="decimal"/>
      <w:lvlText w:val="%1)"/>
      <w:lvlJc w:val="left"/>
      <w:pPr>
        <w:ind w:left="720" w:hanging="360"/>
      </w:pPr>
      <w:rPr>
        <w:rFonts w:hint="default"/>
      </w:rPr>
    </w:lvl>
    <w:lvl w:ilvl="1" w:tplc="440A0019" w:tentative="1">
      <w:start w:val="1"/>
      <w:numFmt w:val="lowerLetter"/>
      <w:lvlText w:val="%2."/>
      <w:lvlJc w:val="left"/>
      <w:pPr>
        <w:ind w:left="1440" w:hanging="360"/>
      </w:pPr>
    </w:lvl>
    <w:lvl w:ilvl="2" w:tplc="440A001B" w:tentative="1">
      <w:start w:val="1"/>
      <w:numFmt w:val="lowerRoman"/>
      <w:lvlText w:val="%3."/>
      <w:lvlJc w:val="right"/>
      <w:pPr>
        <w:ind w:left="2160" w:hanging="180"/>
      </w:pPr>
    </w:lvl>
    <w:lvl w:ilvl="3" w:tplc="440A000F" w:tentative="1">
      <w:start w:val="1"/>
      <w:numFmt w:val="decimal"/>
      <w:lvlText w:val="%4."/>
      <w:lvlJc w:val="left"/>
      <w:pPr>
        <w:ind w:left="2880" w:hanging="360"/>
      </w:pPr>
    </w:lvl>
    <w:lvl w:ilvl="4" w:tplc="440A0019" w:tentative="1">
      <w:start w:val="1"/>
      <w:numFmt w:val="lowerLetter"/>
      <w:lvlText w:val="%5."/>
      <w:lvlJc w:val="left"/>
      <w:pPr>
        <w:ind w:left="3600" w:hanging="360"/>
      </w:pPr>
    </w:lvl>
    <w:lvl w:ilvl="5" w:tplc="440A001B" w:tentative="1">
      <w:start w:val="1"/>
      <w:numFmt w:val="lowerRoman"/>
      <w:lvlText w:val="%6."/>
      <w:lvlJc w:val="right"/>
      <w:pPr>
        <w:ind w:left="4320" w:hanging="180"/>
      </w:pPr>
    </w:lvl>
    <w:lvl w:ilvl="6" w:tplc="440A000F" w:tentative="1">
      <w:start w:val="1"/>
      <w:numFmt w:val="decimal"/>
      <w:lvlText w:val="%7."/>
      <w:lvlJc w:val="left"/>
      <w:pPr>
        <w:ind w:left="5040" w:hanging="360"/>
      </w:pPr>
    </w:lvl>
    <w:lvl w:ilvl="7" w:tplc="440A0019" w:tentative="1">
      <w:start w:val="1"/>
      <w:numFmt w:val="lowerLetter"/>
      <w:lvlText w:val="%8."/>
      <w:lvlJc w:val="left"/>
      <w:pPr>
        <w:ind w:left="5760" w:hanging="360"/>
      </w:pPr>
    </w:lvl>
    <w:lvl w:ilvl="8" w:tplc="440A001B" w:tentative="1">
      <w:start w:val="1"/>
      <w:numFmt w:val="lowerRoman"/>
      <w:lvlText w:val="%9."/>
      <w:lvlJc w:val="right"/>
      <w:pPr>
        <w:ind w:left="6480" w:hanging="180"/>
      </w:pPr>
    </w:lvl>
  </w:abstractNum>
  <w:abstractNum w:abstractNumId="41">
    <w:nsid w:val="56831D9C"/>
    <w:multiLevelType w:val="hybridMultilevel"/>
    <w:tmpl w:val="0B088EAA"/>
    <w:lvl w:ilvl="0" w:tplc="440A0017">
      <w:start w:val="1"/>
      <w:numFmt w:val="lowerLetter"/>
      <w:lvlText w:val="%1)"/>
      <w:lvlJc w:val="left"/>
      <w:pPr>
        <w:ind w:left="720" w:hanging="360"/>
      </w:pPr>
      <w:rPr>
        <w:rFonts w:hint="default"/>
      </w:rPr>
    </w:lvl>
    <w:lvl w:ilvl="1" w:tplc="440A0019" w:tentative="1">
      <w:start w:val="1"/>
      <w:numFmt w:val="lowerLetter"/>
      <w:lvlText w:val="%2."/>
      <w:lvlJc w:val="left"/>
      <w:pPr>
        <w:ind w:left="1440" w:hanging="360"/>
      </w:pPr>
    </w:lvl>
    <w:lvl w:ilvl="2" w:tplc="440A001B" w:tentative="1">
      <w:start w:val="1"/>
      <w:numFmt w:val="lowerRoman"/>
      <w:lvlText w:val="%3."/>
      <w:lvlJc w:val="right"/>
      <w:pPr>
        <w:ind w:left="2160" w:hanging="180"/>
      </w:pPr>
    </w:lvl>
    <w:lvl w:ilvl="3" w:tplc="440A000F" w:tentative="1">
      <w:start w:val="1"/>
      <w:numFmt w:val="decimal"/>
      <w:lvlText w:val="%4."/>
      <w:lvlJc w:val="left"/>
      <w:pPr>
        <w:ind w:left="2880" w:hanging="360"/>
      </w:pPr>
    </w:lvl>
    <w:lvl w:ilvl="4" w:tplc="440A0019" w:tentative="1">
      <w:start w:val="1"/>
      <w:numFmt w:val="lowerLetter"/>
      <w:lvlText w:val="%5."/>
      <w:lvlJc w:val="left"/>
      <w:pPr>
        <w:ind w:left="3600" w:hanging="360"/>
      </w:pPr>
    </w:lvl>
    <w:lvl w:ilvl="5" w:tplc="440A001B" w:tentative="1">
      <w:start w:val="1"/>
      <w:numFmt w:val="lowerRoman"/>
      <w:lvlText w:val="%6."/>
      <w:lvlJc w:val="right"/>
      <w:pPr>
        <w:ind w:left="4320" w:hanging="180"/>
      </w:pPr>
    </w:lvl>
    <w:lvl w:ilvl="6" w:tplc="440A000F" w:tentative="1">
      <w:start w:val="1"/>
      <w:numFmt w:val="decimal"/>
      <w:lvlText w:val="%7."/>
      <w:lvlJc w:val="left"/>
      <w:pPr>
        <w:ind w:left="5040" w:hanging="360"/>
      </w:pPr>
    </w:lvl>
    <w:lvl w:ilvl="7" w:tplc="440A0019" w:tentative="1">
      <w:start w:val="1"/>
      <w:numFmt w:val="lowerLetter"/>
      <w:lvlText w:val="%8."/>
      <w:lvlJc w:val="left"/>
      <w:pPr>
        <w:ind w:left="5760" w:hanging="360"/>
      </w:pPr>
    </w:lvl>
    <w:lvl w:ilvl="8" w:tplc="440A001B" w:tentative="1">
      <w:start w:val="1"/>
      <w:numFmt w:val="lowerRoman"/>
      <w:lvlText w:val="%9."/>
      <w:lvlJc w:val="right"/>
      <w:pPr>
        <w:ind w:left="6480" w:hanging="180"/>
      </w:pPr>
    </w:lvl>
  </w:abstractNum>
  <w:abstractNum w:abstractNumId="42">
    <w:nsid w:val="5B6033E7"/>
    <w:multiLevelType w:val="hybridMultilevel"/>
    <w:tmpl w:val="C3B23536"/>
    <w:lvl w:ilvl="0" w:tplc="A10CCEF2">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3">
    <w:nsid w:val="5C1F660D"/>
    <w:multiLevelType w:val="hybridMultilevel"/>
    <w:tmpl w:val="2DDA5980"/>
    <w:lvl w:ilvl="0" w:tplc="440A0017">
      <w:start w:val="1"/>
      <w:numFmt w:val="lowerLetter"/>
      <w:lvlText w:val="%1)"/>
      <w:lvlJc w:val="left"/>
      <w:pPr>
        <w:ind w:left="720" w:hanging="360"/>
      </w:pPr>
      <w:rPr>
        <w:rFonts w:hint="default"/>
      </w:rPr>
    </w:lvl>
    <w:lvl w:ilvl="1" w:tplc="440A0019" w:tentative="1">
      <w:start w:val="1"/>
      <w:numFmt w:val="lowerLetter"/>
      <w:lvlText w:val="%2."/>
      <w:lvlJc w:val="left"/>
      <w:pPr>
        <w:ind w:left="1440" w:hanging="360"/>
      </w:pPr>
    </w:lvl>
    <w:lvl w:ilvl="2" w:tplc="440A001B" w:tentative="1">
      <w:start w:val="1"/>
      <w:numFmt w:val="lowerRoman"/>
      <w:lvlText w:val="%3."/>
      <w:lvlJc w:val="right"/>
      <w:pPr>
        <w:ind w:left="2160" w:hanging="180"/>
      </w:pPr>
    </w:lvl>
    <w:lvl w:ilvl="3" w:tplc="440A000F" w:tentative="1">
      <w:start w:val="1"/>
      <w:numFmt w:val="decimal"/>
      <w:lvlText w:val="%4."/>
      <w:lvlJc w:val="left"/>
      <w:pPr>
        <w:ind w:left="2880" w:hanging="360"/>
      </w:pPr>
    </w:lvl>
    <w:lvl w:ilvl="4" w:tplc="440A0019" w:tentative="1">
      <w:start w:val="1"/>
      <w:numFmt w:val="lowerLetter"/>
      <w:lvlText w:val="%5."/>
      <w:lvlJc w:val="left"/>
      <w:pPr>
        <w:ind w:left="3600" w:hanging="360"/>
      </w:pPr>
    </w:lvl>
    <w:lvl w:ilvl="5" w:tplc="440A001B" w:tentative="1">
      <w:start w:val="1"/>
      <w:numFmt w:val="lowerRoman"/>
      <w:lvlText w:val="%6."/>
      <w:lvlJc w:val="right"/>
      <w:pPr>
        <w:ind w:left="4320" w:hanging="180"/>
      </w:pPr>
    </w:lvl>
    <w:lvl w:ilvl="6" w:tplc="440A000F" w:tentative="1">
      <w:start w:val="1"/>
      <w:numFmt w:val="decimal"/>
      <w:lvlText w:val="%7."/>
      <w:lvlJc w:val="left"/>
      <w:pPr>
        <w:ind w:left="5040" w:hanging="360"/>
      </w:pPr>
    </w:lvl>
    <w:lvl w:ilvl="7" w:tplc="440A0019" w:tentative="1">
      <w:start w:val="1"/>
      <w:numFmt w:val="lowerLetter"/>
      <w:lvlText w:val="%8."/>
      <w:lvlJc w:val="left"/>
      <w:pPr>
        <w:ind w:left="5760" w:hanging="360"/>
      </w:pPr>
    </w:lvl>
    <w:lvl w:ilvl="8" w:tplc="440A001B" w:tentative="1">
      <w:start w:val="1"/>
      <w:numFmt w:val="lowerRoman"/>
      <w:lvlText w:val="%9."/>
      <w:lvlJc w:val="right"/>
      <w:pPr>
        <w:ind w:left="6480" w:hanging="180"/>
      </w:pPr>
    </w:lvl>
  </w:abstractNum>
  <w:abstractNum w:abstractNumId="44">
    <w:nsid w:val="5FBB5785"/>
    <w:multiLevelType w:val="hybridMultilevel"/>
    <w:tmpl w:val="A6C8D81E"/>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5">
    <w:nsid w:val="602F469E"/>
    <w:multiLevelType w:val="hybridMultilevel"/>
    <w:tmpl w:val="121AC8E4"/>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6">
    <w:nsid w:val="6040539C"/>
    <w:multiLevelType w:val="hybridMultilevel"/>
    <w:tmpl w:val="942E429E"/>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7">
    <w:nsid w:val="61026547"/>
    <w:multiLevelType w:val="hybridMultilevel"/>
    <w:tmpl w:val="61FECA18"/>
    <w:lvl w:ilvl="0" w:tplc="0C0A0005">
      <w:start w:val="1"/>
      <w:numFmt w:val="lowerLetter"/>
      <w:lvlText w:val="%1)"/>
      <w:lvlJc w:val="left"/>
      <w:pPr>
        <w:ind w:left="720" w:hanging="360"/>
      </w:pPr>
    </w:lvl>
    <w:lvl w:ilvl="1" w:tplc="0C0A0003" w:tentative="1">
      <w:start w:val="1"/>
      <w:numFmt w:val="lowerLetter"/>
      <w:lvlText w:val="%2."/>
      <w:lvlJc w:val="left"/>
      <w:pPr>
        <w:ind w:left="1440" w:hanging="360"/>
      </w:pPr>
    </w:lvl>
    <w:lvl w:ilvl="2" w:tplc="0C0A0005" w:tentative="1">
      <w:start w:val="1"/>
      <w:numFmt w:val="lowerRoman"/>
      <w:lvlText w:val="%3."/>
      <w:lvlJc w:val="right"/>
      <w:pPr>
        <w:ind w:left="2160" w:hanging="180"/>
      </w:pPr>
    </w:lvl>
    <w:lvl w:ilvl="3" w:tplc="0C0A0001" w:tentative="1">
      <w:start w:val="1"/>
      <w:numFmt w:val="decimal"/>
      <w:lvlText w:val="%4."/>
      <w:lvlJc w:val="left"/>
      <w:pPr>
        <w:ind w:left="2880" w:hanging="360"/>
      </w:pPr>
    </w:lvl>
    <w:lvl w:ilvl="4" w:tplc="0C0A0003" w:tentative="1">
      <w:start w:val="1"/>
      <w:numFmt w:val="lowerLetter"/>
      <w:lvlText w:val="%5."/>
      <w:lvlJc w:val="left"/>
      <w:pPr>
        <w:ind w:left="3600" w:hanging="360"/>
      </w:pPr>
    </w:lvl>
    <w:lvl w:ilvl="5" w:tplc="0C0A0005" w:tentative="1">
      <w:start w:val="1"/>
      <w:numFmt w:val="lowerRoman"/>
      <w:lvlText w:val="%6."/>
      <w:lvlJc w:val="right"/>
      <w:pPr>
        <w:ind w:left="4320" w:hanging="180"/>
      </w:pPr>
    </w:lvl>
    <w:lvl w:ilvl="6" w:tplc="0C0A0001" w:tentative="1">
      <w:start w:val="1"/>
      <w:numFmt w:val="decimal"/>
      <w:lvlText w:val="%7."/>
      <w:lvlJc w:val="left"/>
      <w:pPr>
        <w:ind w:left="5040" w:hanging="360"/>
      </w:pPr>
    </w:lvl>
    <w:lvl w:ilvl="7" w:tplc="0C0A0003" w:tentative="1">
      <w:start w:val="1"/>
      <w:numFmt w:val="lowerLetter"/>
      <w:lvlText w:val="%8."/>
      <w:lvlJc w:val="left"/>
      <w:pPr>
        <w:ind w:left="5760" w:hanging="360"/>
      </w:pPr>
    </w:lvl>
    <w:lvl w:ilvl="8" w:tplc="0C0A0005" w:tentative="1">
      <w:start w:val="1"/>
      <w:numFmt w:val="lowerRoman"/>
      <w:lvlText w:val="%9."/>
      <w:lvlJc w:val="right"/>
      <w:pPr>
        <w:ind w:left="6480" w:hanging="180"/>
      </w:pPr>
    </w:lvl>
  </w:abstractNum>
  <w:abstractNum w:abstractNumId="48">
    <w:nsid w:val="65437655"/>
    <w:multiLevelType w:val="hybridMultilevel"/>
    <w:tmpl w:val="EA4619AC"/>
    <w:lvl w:ilvl="0" w:tplc="440A0001">
      <w:start w:val="1"/>
      <w:numFmt w:val="bullet"/>
      <w:lvlText w:val=""/>
      <w:lvlJc w:val="left"/>
      <w:pPr>
        <w:ind w:left="720" w:hanging="360"/>
      </w:pPr>
      <w:rPr>
        <w:rFonts w:ascii="Symbol" w:hAnsi="Symbol"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49">
    <w:nsid w:val="66F8099C"/>
    <w:multiLevelType w:val="hybridMultilevel"/>
    <w:tmpl w:val="9E0008DE"/>
    <w:lvl w:ilvl="0" w:tplc="FFFFFFFF">
      <w:start w:val="1"/>
      <w:numFmt w:val="decimal"/>
      <w:lvlText w:val="%1."/>
      <w:lvlJc w:val="left"/>
      <w:pPr>
        <w:tabs>
          <w:tab w:val="num" w:pos="720"/>
        </w:tabs>
        <w:ind w:left="720" w:hanging="360"/>
      </w:p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50">
    <w:nsid w:val="6A27335D"/>
    <w:multiLevelType w:val="hybridMultilevel"/>
    <w:tmpl w:val="EE025EF4"/>
    <w:lvl w:ilvl="0" w:tplc="040A0017">
      <w:start w:val="1"/>
      <w:numFmt w:val="lowerLetter"/>
      <w:lvlText w:val="%1)"/>
      <w:lvlJc w:val="left"/>
      <w:pPr>
        <w:tabs>
          <w:tab w:val="num" w:pos="720"/>
        </w:tabs>
        <w:ind w:left="720" w:hanging="360"/>
      </w:pPr>
      <w:rPr>
        <w:rFonts w:hint="default"/>
      </w:rPr>
    </w:lvl>
    <w:lvl w:ilvl="1" w:tplc="040A0019" w:tentative="1">
      <w:start w:val="1"/>
      <w:numFmt w:val="lowerLetter"/>
      <w:lvlText w:val="%2."/>
      <w:lvlJc w:val="left"/>
      <w:pPr>
        <w:tabs>
          <w:tab w:val="num" w:pos="1440"/>
        </w:tabs>
        <w:ind w:left="1440" w:hanging="360"/>
      </w:pPr>
    </w:lvl>
    <w:lvl w:ilvl="2" w:tplc="040A001B" w:tentative="1">
      <w:start w:val="1"/>
      <w:numFmt w:val="lowerRoman"/>
      <w:lvlText w:val="%3."/>
      <w:lvlJc w:val="right"/>
      <w:pPr>
        <w:tabs>
          <w:tab w:val="num" w:pos="2160"/>
        </w:tabs>
        <w:ind w:left="2160" w:hanging="180"/>
      </w:pPr>
    </w:lvl>
    <w:lvl w:ilvl="3" w:tplc="040A000F" w:tentative="1">
      <w:start w:val="1"/>
      <w:numFmt w:val="decimal"/>
      <w:lvlText w:val="%4."/>
      <w:lvlJc w:val="left"/>
      <w:pPr>
        <w:tabs>
          <w:tab w:val="num" w:pos="2880"/>
        </w:tabs>
        <w:ind w:left="2880" w:hanging="360"/>
      </w:pPr>
    </w:lvl>
    <w:lvl w:ilvl="4" w:tplc="040A0019" w:tentative="1">
      <w:start w:val="1"/>
      <w:numFmt w:val="lowerLetter"/>
      <w:lvlText w:val="%5."/>
      <w:lvlJc w:val="left"/>
      <w:pPr>
        <w:tabs>
          <w:tab w:val="num" w:pos="3600"/>
        </w:tabs>
        <w:ind w:left="3600" w:hanging="360"/>
      </w:pPr>
    </w:lvl>
    <w:lvl w:ilvl="5" w:tplc="040A001B" w:tentative="1">
      <w:start w:val="1"/>
      <w:numFmt w:val="lowerRoman"/>
      <w:lvlText w:val="%6."/>
      <w:lvlJc w:val="right"/>
      <w:pPr>
        <w:tabs>
          <w:tab w:val="num" w:pos="4320"/>
        </w:tabs>
        <w:ind w:left="4320" w:hanging="180"/>
      </w:pPr>
    </w:lvl>
    <w:lvl w:ilvl="6" w:tplc="040A000F" w:tentative="1">
      <w:start w:val="1"/>
      <w:numFmt w:val="decimal"/>
      <w:lvlText w:val="%7."/>
      <w:lvlJc w:val="left"/>
      <w:pPr>
        <w:tabs>
          <w:tab w:val="num" w:pos="5040"/>
        </w:tabs>
        <w:ind w:left="5040" w:hanging="360"/>
      </w:pPr>
    </w:lvl>
    <w:lvl w:ilvl="7" w:tplc="040A0019" w:tentative="1">
      <w:start w:val="1"/>
      <w:numFmt w:val="lowerLetter"/>
      <w:lvlText w:val="%8."/>
      <w:lvlJc w:val="left"/>
      <w:pPr>
        <w:tabs>
          <w:tab w:val="num" w:pos="5760"/>
        </w:tabs>
        <w:ind w:left="5760" w:hanging="360"/>
      </w:pPr>
    </w:lvl>
    <w:lvl w:ilvl="8" w:tplc="040A001B" w:tentative="1">
      <w:start w:val="1"/>
      <w:numFmt w:val="lowerRoman"/>
      <w:lvlText w:val="%9."/>
      <w:lvlJc w:val="right"/>
      <w:pPr>
        <w:tabs>
          <w:tab w:val="num" w:pos="6480"/>
        </w:tabs>
        <w:ind w:left="6480" w:hanging="180"/>
      </w:pPr>
    </w:lvl>
  </w:abstractNum>
  <w:abstractNum w:abstractNumId="51">
    <w:nsid w:val="6A9C3771"/>
    <w:multiLevelType w:val="hybridMultilevel"/>
    <w:tmpl w:val="33464E42"/>
    <w:lvl w:ilvl="0" w:tplc="9F004932">
      <w:start w:val="1"/>
      <w:numFmt w:val="bullet"/>
      <w:lvlText w:val=""/>
      <w:lvlJc w:val="left"/>
      <w:pPr>
        <w:tabs>
          <w:tab w:val="num" w:pos="720"/>
        </w:tabs>
        <w:ind w:left="720" w:hanging="360"/>
      </w:pPr>
      <w:rPr>
        <w:rFonts w:ascii="Wingdings" w:hAnsi="Wingdings" w:hint="default"/>
      </w:rPr>
    </w:lvl>
    <w:lvl w:ilvl="1" w:tplc="97DE9F10" w:tentative="1">
      <w:start w:val="1"/>
      <w:numFmt w:val="bullet"/>
      <w:lvlText w:val=""/>
      <w:lvlJc w:val="left"/>
      <w:pPr>
        <w:tabs>
          <w:tab w:val="num" w:pos="1440"/>
        </w:tabs>
        <w:ind w:left="1440" w:hanging="360"/>
      </w:pPr>
      <w:rPr>
        <w:rFonts w:ascii="Wingdings" w:hAnsi="Wingdings" w:hint="default"/>
      </w:rPr>
    </w:lvl>
    <w:lvl w:ilvl="2" w:tplc="C9429A3E" w:tentative="1">
      <w:start w:val="1"/>
      <w:numFmt w:val="bullet"/>
      <w:lvlText w:val=""/>
      <w:lvlJc w:val="left"/>
      <w:pPr>
        <w:tabs>
          <w:tab w:val="num" w:pos="2160"/>
        </w:tabs>
        <w:ind w:left="2160" w:hanging="360"/>
      </w:pPr>
      <w:rPr>
        <w:rFonts w:ascii="Wingdings" w:hAnsi="Wingdings" w:hint="default"/>
      </w:rPr>
    </w:lvl>
    <w:lvl w:ilvl="3" w:tplc="B35E8A1E" w:tentative="1">
      <w:start w:val="1"/>
      <w:numFmt w:val="bullet"/>
      <w:lvlText w:val=""/>
      <w:lvlJc w:val="left"/>
      <w:pPr>
        <w:tabs>
          <w:tab w:val="num" w:pos="2880"/>
        </w:tabs>
        <w:ind w:left="2880" w:hanging="360"/>
      </w:pPr>
      <w:rPr>
        <w:rFonts w:ascii="Wingdings" w:hAnsi="Wingdings" w:hint="default"/>
      </w:rPr>
    </w:lvl>
    <w:lvl w:ilvl="4" w:tplc="27F6781E" w:tentative="1">
      <w:start w:val="1"/>
      <w:numFmt w:val="bullet"/>
      <w:lvlText w:val=""/>
      <w:lvlJc w:val="left"/>
      <w:pPr>
        <w:tabs>
          <w:tab w:val="num" w:pos="3600"/>
        </w:tabs>
        <w:ind w:left="3600" w:hanging="360"/>
      </w:pPr>
      <w:rPr>
        <w:rFonts w:ascii="Wingdings" w:hAnsi="Wingdings" w:hint="default"/>
      </w:rPr>
    </w:lvl>
    <w:lvl w:ilvl="5" w:tplc="793A1F2E" w:tentative="1">
      <w:start w:val="1"/>
      <w:numFmt w:val="bullet"/>
      <w:lvlText w:val=""/>
      <w:lvlJc w:val="left"/>
      <w:pPr>
        <w:tabs>
          <w:tab w:val="num" w:pos="4320"/>
        </w:tabs>
        <w:ind w:left="4320" w:hanging="360"/>
      </w:pPr>
      <w:rPr>
        <w:rFonts w:ascii="Wingdings" w:hAnsi="Wingdings" w:hint="default"/>
      </w:rPr>
    </w:lvl>
    <w:lvl w:ilvl="6" w:tplc="9708BDE4" w:tentative="1">
      <w:start w:val="1"/>
      <w:numFmt w:val="bullet"/>
      <w:lvlText w:val=""/>
      <w:lvlJc w:val="left"/>
      <w:pPr>
        <w:tabs>
          <w:tab w:val="num" w:pos="5040"/>
        </w:tabs>
        <w:ind w:left="5040" w:hanging="360"/>
      </w:pPr>
      <w:rPr>
        <w:rFonts w:ascii="Wingdings" w:hAnsi="Wingdings" w:hint="default"/>
      </w:rPr>
    </w:lvl>
    <w:lvl w:ilvl="7" w:tplc="51603622" w:tentative="1">
      <w:start w:val="1"/>
      <w:numFmt w:val="bullet"/>
      <w:lvlText w:val=""/>
      <w:lvlJc w:val="left"/>
      <w:pPr>
        <w:tabs>
          <w:tab w:val="num" w:pos="5760"/>
        </w:tabs>
        <w:ind w:left="5760" w:hanging="360"/>
      </w:pPr>
      <w:rPr>
        <w:rFonts w:ascii="Wingdings" w:hAnsi="Wingdings" w:hint="default"/>
      </w:rPr>
    </w:lvl>
    <w:lvl w:ilvl="8" w:tplc="03A661A4" w:tentative="1">
      <w:start w:val="1"/>
      <w:numFmt w:val="bullet"/>
      <w:lvlText w:val=""/>
      <w:lvlJc w:val="left"/>
      <w:pPr>
        <w:tabs>
          <w:tab w:val="num" w:pos="6480"/>
        </w:tabs>
        <w:ind w:left="6480" w:hanging="360"/>
      </w:pPr>
      <w:rPr>
        <w:rFonts w:ascii="Wingdings" w:hAnsi="Wingdings" w:hint="default"/>
      </w:rPr>
    </w:lvl>
  </w:abstractNum>
  <w:abstractNum w:abstractNumId="52">
    <w:nsid w:val="6F02761C"/>
    <w:multiLevelType w:val="hybridMultilevel"/>
    <w:tmpl w:val="7826D2B2"/>
    <w:lvl w:ilvl="0" w:tplc="440A000B">
      <w:start w:val="1"/>
      <w:numFmt w:val="bullet"/>
      <w:lvlText w:val=""/>
      <w:lvlJc w:val="left"/>
      <w:pPr>
        <w:ind w:left="720" w:hanging="360"/>
      </w:pPr>
      <w:rPr>
        <w:rFonts w:ascii="Wingdings" w:hAnsi="Wingdings"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53">
    <w:nsid w:val="764879F8"/>
    <w:multiLevelType w:val="hybridMultilevel"/>
    <w:tmpl w:val="A7E46F3C"/>
    <w:lvl w:ilvl="0" w:tplc="0C0A0001">
      <w:start w:val="1"/>
      <w:numFmt w:val="bullet"/>
      <w:lvlText w:val=""/>
      <w:lvlJc w:val="left"/>
      <w:pPr>
        <w:ind w:left="720" w:hanging="360"/>
      </w:pPr>
      <w:rPr>
        <w:rFonts w:ascii="Symbol" w:hAnsi="Symbol" w:hint="default"/>
      </w:rPr>
    </w:lvl>
    <w:lvl w:ilvl="1" w:tplc="0C0A0003">
      <w:start w:val="1"/>
      <w:numFmt w:val="bullet"/>
      <w:lvlText w:val="o"/>
      <w:lvlJc w:val="left"/>
      <w:pPr>
        <w:ind w:left="1440" w:hanging="360"/>
      </w:pPr>
      <w:rPr>
        <w:rFonts w:ascii="Courier New" w:hAnsi="Courier New" w:cs="Courier New" w:hint="default"/>
      </w:rPr>
    </w:lvl>
    <w:lvl w:ilvl="2" w:tplc="0C0A0005">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4">
    <w:nsid w:val="7FC90E2C"/>
    <w:multiLevelType w:val="hybridMultilevel"/>
    <w:tmpl w:val="CF72BF6A"/>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47"/>
  </w:num>
  <w:num w:numId="2">
    <w:abstractNumId w:val="20"/>
  </w:num>
  <w:num w:numId="3">
    <w:abstractNumId w:val="23"/>
  </w:num>
  <w:num w:numId="4">
    <w:abstractNumId w:val="53"/>
  </w:num>
  <w:num w:numId="5">
    <w:abstractNumId w:val="1"/>
  </w:num>
  <w:num w:numId="6">
    <w:abstractNumId w:val="22"/>
  </w:num>
  <w:num w:numId="7">
    <w:abstractNumId w:val="9"/>
  </w:num>
  <w:num w:numId="8">
    <w:abstractNumId w:val="34"/>
  </w:num>
  <w:num w:numId="9">
    <w:abstractNumId w:val="48"/>
  </w:num>
  <w:num w:numId="10">
    <w:abstractNumId w:val="50"/>
  </w:num>
  <w:num w:numId="11">
    <w:abstractNumId w:val="8"/>
  </w:num>
  <w:num w:numId="12">
    <w:abstractNumId w:val="15"/>
  </w:num>
  <w:num w:numId="13">
    <w:abstractNumId w:val="52"/>
  </w:num>
  <w:num w:numId="14">
    <w:abstractNumId w:val="26"/>
  </w:num>
  <w:num w:numId="15">
    <w:abstractNumId w:val="33"/>
  </w:num>
  <w:num w:numId="16">
    <w:abstractNumId w:val="32"/>
  </w:num>
  <w:num w:numId="17">
    <w:abstractNumId w:val="12"/>
  </w:num>
  <w:num w:numId="18">
    <w:abstractNumId w:val="17"/>
  </w:num>
  <w:num w:numId="19">
    <w:abstractNumId w:val="28"/>
  </w:num>
  <w:num w:numId="20">
    <w:abstractNumId w:val="11"/>
  </w:num>
  <w:num w:numId="21">
    <w:abstractNumId w:val="49"/>
  </w:num>
  <w:num w:numId="22">
    <w:abstractNumId w:val="54"/>
  </w:num>
  <w:num w:numId="23">
    <w:abstractNumId w:val="36"/>
  </w:num>
  <w:num w:numId="24">
    <w:abstractNumId w:val="44"/>
  </w:num>
  <w:num w:numId="25">
    <w:abstractNumId w:val="13"/>
  </w:num>
  <w:num w:numId="26">
    <w:abstractNumId w:val="24"/>
  </w:num>
  <w:num w:numId="27">
    <w:abstractNumId w:val="39"/>
  </w:num>
  <w:num w:numId="28">
    <w:abstractNumId w:val="46"/>
  </w:num>
  <w:num w:numId="29">
    <w:abstractNumId w:val="18"/>
  </w:num>
  <w:num w:numId="30">
    <w:abstractNumId w:val="45"/>
  </w:num>
  <w:num w:numId="31">
    <w:abstractNumId w:val="21"/>
  </w:num>
  <w:num w:numId="32">
    <w:abstractNumId w:val="27"/>
  </w:num>
  <w:num w:numId="33">
    <w:abstractNumId w:val="35"/>
  </w:num>
  <w:num w:numId="34">
    <w:abstractNumId w:val="38"/>
  </w:num>
  <w:num w:numId="35">
    <w:abstractNumId w:val="42"/>
  </w:num>
  <w:num w:numId="36">
    <w:abstractNumId w:val="19"/>
  </w:num>
  <w:num w:numId="37">
    <w:abstractNumId w:val="7"/>
  </w:num>
  <w:num w:numId="38">
    <w:abstractNumId w:val="16"/>
  </w:num>
  <w:num w:numId="39">
    <w:abstractNumId w:val="14"/>
  </w:num>
  <w:num w:numId="40">
    <w:abstractNumId w:val="10"/>
  </w:num>
  <w:num w:numId="41">
    <w:abstractNumId w:val="41"/>
  </w:num>
  <w:num w:numId="42">
    <w:abstractNumId w:val="51"/>
  </w:num>
  <w:num w:numId="43">
    <w:abstractNumId w:val="29"/>
  </w:num>
  <w:num w:numId="44">
    <w:abstractNumId w:val="25"/>
  </w:num>
  <w:num w:numId="45">
    <w:abstractNumId w:val="30"/>
  </w:num>
  <w:num w:numId="46">
    <w:abstractNumId w:val="37"/>
  </w:num>
  <w:num w:numId="47">
    <w:abstractNumId w:val="40"/>
  </w:num>
  <w:num w:numId="48">
    <w:abstractNumId w:val="31"/>
  </w:num>
  <w:num w:numId="49">
    <w:abstractNumId w:val="43"/>
  </w:num>
  <w:numIdMacAtCleanup w:val="20"/>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0"/>
  <w:embedSystemFonts/>
  <w:proofState w:spelling="clean" w:grammar="clean"/>
  <w:stylePaneFormatFilter w:val="3F01"/>
  <w:doNotTrackMoves/>
  <w:defaultTabStop w:val="709"/>
  <w:hyphenationZone w:val="425"/>
  <w:doNotHyphenateCaps/>
  <w:drawingGridHorizontalSpacing w:val="110"/>
  <w:displayHorizontalDrawingGridEvery w:val="2"/>
  <w:displayVerticalDrawingGridEvery w:val="2"/>
  <w:characterSpacingControl w:val="doNotCompress"/>
  <w:hdrShapeDefaults>
    <o:shapedefaults v:ext="edit" spidmax="2049"/>
  </w:hdrShapeDefaults>
  <w:footnotePr>
    <w:footnote w:id="0"/>
    <w:footnote w:id="1"/>
  </w:footnotePr>
  <w:endnotePr>
    <w:endnote w:id="0"/>
    <w:endnote w:id="1"/>
  </w:endnotePr>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5B5234"/>
    <w:rsid w:val="0000654E"/>
    <w:rsid w:val="000100E6"/>
    <w:rsid w:val="0002756E"/>
    <w:rsid w:val="000327C7"/>
    <w:rsid w:val="0003508E"/>
    <w:rsid w:val="00037F9F"/>
    <w:rsid w:val="0004265E"/>
    <w:rsid w:val="00047D0D"/>
    <w:rsid w:val="00073529"/>
    <w:rsid w:val="00081494"/>
    <w:rsid w:val="000966D4"/>
    <w:rsid w:val="000A3F90"/>
    <w:rsid w:val="000A3F95"/>
    <w:rsid w:val="000C00C4"/>
    <w:rsid w:val="000C20F9"/>
    <w:rsid w:val="000E54A3"/>
    <w:rsid w:val="000F62F3"/>
    <w:rsid w:val="00103CA3"/>
    <w:rsid w:val="001102E0"/>
    <w:rsid w:val="001116F1"/>
    <w:rsid w:val="00112598"/>
    <w:rsid w:val="00150C63"/>
    <w:rsid w:val="0015115B"/>
    <w:rsid w:val="00153016"/>
    <w:rsid w:val="001868B7"/>
    <w:rsid w:val="0019033A"/>
    <w:rsid w:val="00190DF5"/>
    <w:rsid w:val="001A149C"/>
    <w:rsid w:val="001B2481"/>
    <w:rsid w:val="001B3AF5"/>
    <w:rsid w:val="001B728B"/>
    <w:rsid w:val="001B798C"/>
    <w:rsid w:val="001C1D3A"/>
    <w:rsid w:val="001C2C5E"/>
    <w:rsid w:val="001C4318"/>
    <w:rsid w:val="001C781C"/>
    <w:rsid w:val="001D4072"/>
    <w:rsid w:val="001E0A72"/>
    <w:rsid w:val="001E2B50"/>
    <w:rsid w:val="001F2155"/>
    <w:rsid w:val="00201752"/>
    <w:rsid w:val="00201801"/>
    <w:rsid w:val="002021AF"/>
    <w:rsid w:val="00204FE8"/>
    <w:rsid w:val="00206116"/>
    <w:rsid w:val="00216B8A"/>
    <w:rsid w:val="002206BF"/>
    <w:rsid w:val="00223565"/>
    <w:rsid w:val="00226F28"/>
    <w:rsid w:val="00231D59"/>
    <w:rsid w:val="002326CA"/>
    <w:rsid w:val="002520BB"/>
    <w:rsid w:val="002551CC"/>
    <w:rsid w:val="00262724"/>
    <w:rsid w:val="002654CC"/>
    <w:rsid w:val="00274624"/>
    <w:rsid w:val="002810EF"/>
    <w:rsid w:val="00282C83"/>
    <w:rsid w:val="002908FC"/>
    <w:rsid w:val="002A34FB"/>
    <w:rsid w:val="002A4943"/>
    <w:rsid w:val="002B59DD"/>
    <w:rsid w:val="002C07C7"/>
    <w:rsid w:val="002C5C0B"/>
    <w:rsid w:val="002D6A00"/>
    <w:rsid w:val="002E0C37"/>
    <w:rsid w:val="00306013"/>
    <w:rsid w:val="003067B1"/>
    <w:rsid w:val="0031177E"/>
    <w:rsid w:val="00311B2E"/>
    <w:rsid w:val="003201E9"/>
    <w:rsid w:val="00323385"/>
    <w:rsid w:val="00326E27"/>
    <w:rsid w:val="003345FD"/>
    <w:rsid w:val="00342FAB"/>
    <w:rsid w:val="00357C98"/>
    <w:rsid w:val="003659FA"/>
    <w:rsid w:val="00365D0C"/>
    <w:rsid w:val="00373383"/>
    <w:rsid w:val="00380C81"/>
    <w:rsid w:val="0039022D"/>
    <w:rsid w:val="00390A26"/>
    <w:rsid w:val="003A3BF1"/>
    <w:rsid w:val="003B3517"/>
    <w:rsid w:val="003B49E6"/>
    <w:rsid w:val="003B5786"/>
    <w:rsid w:val="003D6DDF"/>
    <w:rsid w:val="003F1E41"/>
    <w:rsid w:val="003F6660"/>
    <w:rsid w:val="0040665D"/>
    <w:rsid w:val="00406715"/>
    <w:rsid w:val="00424049"/>
    <w:rsid w:val="004351F1"/>
    <w:rsid w:val="004372C7"/>
    <w:rsid w:val="00440465"/>
    <w:rsid w:val="00447251"/>
    <w:rsid w:val="00453884"/>
    <w:rsid w:val="0045638A"/>
    <w:rsid w:val="004634E9"/>
    <w:rsid w:val="00464303"/>
    <w:rsid w:val="004767A2"/>
    <w:rsid w:val="004A21C2"/>
    <w:rsid w:val="004A6B38"/>
    <w:rsid w:val="004B7C6F"/>
    <w:rsid w:val="004C6E6E"/>
    <w:rsid w:val="004F1D85"/>
    <w:rsid w:val="00501240"/>
    <w:rsid w:val="00510761"/>
    <w:rsid w:val="00512E73"/>
    <w:rsid w:val="00513F3B"/>
    <w:rsid w:val="005226D7"/>
    <w:rsid w:val="0052474B"/>
    <w:rsid w:val="00526B33"/>
    <w:rsid w:val="005412E8"/>
    <w:rsid w:val="00550DD4"/>
    <w:rsid w:val="00551763"/>
    <w:rsid w:val="0055636D"/>
    <w:rsid w:val="00560A8F"/>
    <w:rsid w:val="00567EF9"/>
    <w:rsid w:val="00572433"/>
    <w:rsid w:val="0057660D"/>
    <w:rsid w:val="00580B39"/>
    <w:rsid w:val="005824AC"/>
    <w:rsid w:val="00584E0C"/>
    <w:rsid w:val="005A3063"/>
    <w:rsid w:val="005A31D7"/>
    <w:rsid w:val="005A7798"/>
    <w:rsid w:val="005B5234"/>
    <w:rsid w:val="005B7065"/>
    <w:rsid w:val="005C1616"/>
    <w:rsid w:val="005C4775"/>
    <w:rsid w:val="005D35E1"/>
    <w:rsid w:val="005D63A9"/>
    <w:rsid w:val="005F0B2B"/>
    <w:rsid w:val="00613785"/>
    <w:rsid w:val="00620914"/>
    <w:rsid w:val="00651C94"/>
    <w:rsid w:val="0065267B"/>
    <w:rsid w:val="0068389B"/>
    <w:rsid w:val="0069113A"/>
    <w:rsid w:val="00695E41"/>
    <w:rsid w:val="006963F6"/>
    <w:rsid w:val="00697F51"/>
    <w:rsid w:val="006A47C5"/>
    <w:rsid w:val="006C2F83"/>
    <w:rsid w:val="006C4176"/>
    <w:rsid w:val="006D02EA"/>
    <w:rsid w:val="006E46D9"/>
    <w:rsid w:val="006F285A"/>
    <w:rsid w:val="006F7A87"/>
    <w:rsid w:val="00704319"/>
    <w:rsid w:val="00715E15"/>
    <w:rsid w:val="00716747"/>
    <w:rsid w:val="00733146"/>
    <w:rsid w:val="00735322"/>
    <w:rsid w:val="0073780F"/>
    <w:rsid w:val="00750E92"/>
    <w:rsid w:val="00750EDC"/>
    <w:rsid w:val="00784F97"/>
    <w:rsid w:val="00794335"/>
    <w:rsid w:val="007974D9"/>
    <w:rsid w:val="007A1A30"/>
    <w:rsid w:val="007B543B"/>
    <w:rsid w:val="007C24D5"/>
    <w:rsid w:val="007C6466"/>
    <w:rsid w:val="007D0DFD"/>
    <w:rsid w:val="007E0B7E"/>
    <w:rsid w:val="00804B93"/>
    <w:rsid w:val="00805108"/>
    <w:rsid w:val="00811580"/>
    <w:rsid w:val="00833613"/>
    <w:rsid w:val="00843D36"/>
    <w:rsid w:val="00844137"/>
    <w:rsid w:val="00854386"/>
    <w:rsid w:val="00856A43"/>
    <w:rsid w:val="00862614"/>
    <w:rsid w:val="00862E35"/>
    <w:rsid w:val="00872B49"/>
    <w:rsid w:val="00890786"/>
    <w:rsid w:val="00890953"/>
    <w:rsid w:val="008A067A"/>
    <w:rsid w:val="008A2359"/>
    <w:rsid w:val="008A5816"/>
    <w:rsid w:val="008A7C0B"/>
    <w:rsid w:val="008B065E"/>
    <w:rsid w:val="008C51E0"/>
    <w:rsid w:val="008D7CAE"/>
    <w:rsid w:val="008E4870"/>
    <w:rsid w:val="008F430C"/>
    <w:rsid w:val="008F6D2C"/>
    <w:rsid w:val="00901B26"/>
    <w:rsid w:val="00926B0D"/>
    <w:rsid w:val="00931E92"/>
    <w:rsid w:val="00934025"/>
    <w:rsid w:val="00944C86"/>
    <w:rsid w:val="00957CF2"/>
    <w:rsid w:val="00962AB5"/>
    <w:rsid w:val="00973C4C"/>
    <w:rsid w:val="009742A7"/>
    <w:rsid w:val="00974516"/>
    <w:rsid w:val="00977799"/>
    <w:rsid w:val="009A0D7B"/>
    <w:rsid w:val="009A4E92"/>
    <w:rsid w:val="009A65C4"/>
    <w:rsid w:val="009C0A45"/>
    <w:rsid w:val="009C7913"/>
    <w:rsid w:val="009C7D54"/>
    <w:rsid w:val="009D45A2"/>
    <w:rsid w:val="009E5430"/>
    <w:rsid w:val="009F13F6"/>
    <w:rsid w:val="009F68B7"/>
    <w:rsid w:val="00A02830"/>
    <w:rsid w:val="00A1084F"/>
    <w:rsid w:val="00A17C02"/>
    <w:rsid w:val="00A27038"/>
    <w:rsid w:val="00A463EE"/>
    <w:rsid w:val="00A52C52"/>
    <w:rsid w:val="00A754B1"/>
    <w:rsid w:val="00A859B2"/>
    <w:rsid w:val="00A85F9B"/>
    <w:rsid w:val="00A924E4"/>
    <w:rsid w:val="00A972CB"/>
    <w:rsid w:val="00AA4A20"/>
    <w:rsid w:val="00AC1D36"/>
    <w:rsid w:val="00AC2AFB"/>
    <w:rsid w:val="00AC679A"/>
    <w:rsid w:val="00AD2158"/>
    <w:rsid w:val="00AF31D0"/>
    <w:rsid w:val="00B002FF"/>
    <w:rsid w:val="00B00448"/>
    <w:rsid w:val="00B17130"/>
    <w:rsid w:val="00B24237"/>
    <w:rsid w:val="00B309AF"/>
    <w:rsid w:val="00B34670"/>
    <w:rsid w:val="00B440C2"/>
    <w:rsid w:val="00B528D0"/>
    <w:rsid w:val="00B54FDE"/>
    <w:rsid w:val="00B56F4B"/>
    <w:rsid w:val="00B63A37"/>
    <w:rsid w:val="00B63B55"/>
    <w:rsid w:val="00B65FAC"/>
    <w:rsid w:val="00B72A84"/>
    <w:rsid w:val="00B761E0"/>
    <w:rsid w:val="00B80619"/>
    <w:rsid w:val="00B91BA1"/>
    <w:rsid w:val="00B921F3"/>
    <w:rsid w:val="00BB02DA"/>
    <w:rsid w:val="00BB4620"/>
    <w:rsid w:val="00BC2B65"/>
    <w:rsid w:val="00BD382C"/>
    <w:rsid w:val="00BD7B6D"/>
    <w:rsid w:val="00BE087A"/>
    <w:rsid w:val="00BE3E37"/>
    <w:rsid w:val="00BF1CF1"/>
    <w:rsid w:val="00BF444C"/>
    <w:rsid w:val="00BF549C"/>
    <w:rsid w:val="00C03FB3"/>
    <w:rsid w:val="00C04841"/>
    <w:rsid w:val="00C07F6E"/>
    <w:rsid w:val="00C3086E"/>
    <w:rsid w:val="00C31F0B"/>
    <w:rsid w:val="00C40D86"/>
    <w:rsid w:val="00C4372D"/>
    <w:rsid w:val="00C526C8"/>
    <w:rsid w:val="00C5302D"/>
    <w:rsid w:val="00C61880"/>
    <w:rsid w:val="00C73AF8"/>
    <w:rsid w:val="00CA2EDB"/>
    <w:rsid w:val="00CA4211"/>
    <w:rsid w:val="00CC153E"/>
    <w:rsid w:val="00CC7F1E"/>
    <w:rsid w:val="00CD3A5A"/>
    <w:rsid w:val="00CE372A"/>
    <w:rsid w:val="00CF0CC3"/>
    <w:rsid w:val="00D14250"/>
    <w:rsid w:val="00D31305"/>
    <w:rsid w:val="00D5251C"/>
    <w:rsid w:val="00D71D67"/>
    <w:rsid w:val="00D720BA"/>
    <w:rsid w:val="00D75DDB"/>
    <w:rsid w:val="00D76507"/>
    <w:rsid w:val="00D766FD"/>
    <w:rsid w:val="00D82F19"/>
    <w:rsid w:val="00D876DC"/>
    <w:rsid w:val="00D94435"/>
    <w:rsid w:val="00DA4077"/>
    <w:rsid w:val="00DA684A"/>
    <w:rsid w:val="00DC6388"/>
    <w:rsid w:val="00DD669E"/>
    <w:rsid w:val="00DD7BEE"/>
    <w:rsid w:val="00DE12D4"/>
    <w:rsid w:val="00DE603A"/>
    <w:rsid w:val="00DF0BC1"/>
    <w:rsid w:val="00E046EF"/>
    <w:rsid w:val="00E220ED"/>
    <w:rsid w:val="00E44B3C"/>
    <w:rsid w:val="00E71BE6"/>
    <w:rsid w:val="00E95C15"/>
    <w:rsid w:val="00EA387A"/>
    <w:rsid w:val="00EB12A5"/>
    <w:rsid w:val="00EE0B4E"/>
    <w:rsid w:val="00EE2D93"/>
    <w:rsid w:val="00EF1CBC"/>
    <w:rsid w:val="00EF7B4E"/>
    <w:rsid w:val="00F33283"/>
    <w:rsid w:val="00F34E75"/>
    <w:rsid w:val="00F35F35"/>
    <w:rsid w:val="00F4005E"/>
    <w:rsid w:val="00F43FE5"/>
    <w:rsid w:val="00F53889"/>
    <w:rsid w:val="00F61B8B"/>
    <w:rsid w:val="00F71F20"/>
    <w:rsid w:val="00F74A2F"/>
    <w:rsid w:val="00F75555"/>
    <w:rsid w:val="00F77E72"/>
    <w:rsid w:val="00F82230"/>
    <w:rsid w:val="00F86824"/>
    <w:rsid w:val="00FA0778"/>
    <w:rsid w:val="00FA0A88"/>
    <w:rsid w:val="00FA73C0"/>
    <w:rsid w:val="00FF0096"/>
    <w:rsid w:val="00FF6816"/>
  </w:rsids>
  <m:mathPr>
    <m:mathFont m:val="Cambria Math"/>
    <m:brkBin m:val="before"/>
    <m:brkBinSub m:val="--"/>
    <m:smallFrac m:val="off"/>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martTagType w:namespaceuri="urn:schemas-microsoft-com:office:smarttags" w:name="PersonName"/>
  <w:shapeDefaults>
    <o:shapedefaults v:ext="edit" spidmax="2049"/>
    <o:shapelayout v:ext="edit">
      <o:idmap v:ext="edit" data="1"/>
      <o:rules v:ext="edit">
        <o:r id="V:Rule5" type="connector" idref="#_x0000_s1126"/>
        <o:r id="V:Rule6" type="connector" idref="#_x0000_s1125"/>
        <o:r id="V:Rule7" type="connector" idref="#_x0000_s1127"/>
        <o:r id="V:Rule8" type="connector" idref="#_x0000_s1139"/>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Times New Roman" w:hAnsi="Calibri" w:cs="Times New Roman"/>
        <w:lang w:val="es-SV" w:eastAsia="es-SV"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semiHidden="1" w:unhideWhenUsed="1" w:qFormat="1"/>
    <w:lsdException w:name="heading 9" w:semiHidden="1" w:unhideWhenUsed="1" w:qFormat="1"/>
    <w:lsdException w:name="index 1" w:uiPriority="99"/>
    <w:lsdException w:name="index 2" w:uiPriority="99"/>
    <w:lsdException w:name="footer" w:uiPriority="99"/>
    <w:lsdException w:name="caption" w:semiHidden="1" w:unhideWhenUsed="1" w:qFormat="1"/>
    <w:lsdException w:name="Title" w:qFormat="1"/>
    <w:lsdException w:name="Subtitle" w:qFormat="1"/>
    <w:lsdException w:name="Strong" w:qFormat="1"/>
    <w:lsdException w:name="Emphasis" w:qFormat="1"/>
    <w:lsdException w:name="Normal (Web)" w:uiPriority="99"/>
    <w:lsdException w:name="No List"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8F6D2C"/>
    <w:pPr>
      <w:spacing w:after="200" w:line="276" w:lineRule="auto"/>
    </w:pPr>
    <w:rPr>
      <w:rFonts w:cs="Calibri"/>
      <w:sz w:val="22"/>
      <w:szCs w:val="22"/>
      <w:lang w:eastAsia="en-US"/>
    </w:rPr>
  </w:style>
  <w:style w:type="paragraph" w:styleId="Ttulo1">
    <w:name w:val="heading 1"/>
    <w:basedOn w:val="Normal"/>
    <w:next w:val="Normal"/>
    <w:qFormat/>
    <w:rsid w:val="008F6D2C"/>
    <w:pPr>
      <w:keepNext/>
      <w:numPr>
        <w:numId w:val="2"/>
      </w:numPr>
      <w:autoSpaceDE w:val="0"/>
      <w:autoSpaceDN w:val="0"/>
      <w:adjustRightInd w:val="0"/>
      <w:spacing w:after="0" w:line="360" w:lineRule="auto"/>
      <w:jc w:val="both"/>
      <w:outlineLvl w:val="0"/>
    </w:pPr>
    <w:rPr>
      <w:rFonts w:ascii="Arial Narrow" w:hAnsi="Arial Narrow" w:cs="Times New Roman"/>
      <w:b/>
      <w:bCs/>
      <w:sz w:val="24"/>
      <w:szCs w:val="24"/>
    </w:rPr>
  </w:style>
  <w:style w:type="paragraph" w:styleId="Ttulo2">
    <w:name w:val="heading 2"/>
    <w:basedOn w:val="Normal"/>
    <w:next w:val="Normal"/>
    <w:qFormat/>
    <w:rsid w:val="008F6D2C"/>
    <w:pPr>
      <w:keepNext/>
      <w:spacing w:before="240" w:after="60"/>
      <w:outlineLvl w:val="1"/>
    </w:pPr>
    <w:rPr>
      <w:rFonts w:ascii="Arial" w:hAnsi="Arial" w:cs="Times New Roman"/>
      <w:b/>
      <w:bCs/>
      <w:iCs/>
      <w:sz w:val="24"/>
      <w:szCs w:val="28"/>
    </w:rPr>
  </w:style>
  <w:style w:type="paragraph" w:styleId="Ttulo3">
    <w:name w:val="heading 3"/>
    <w:basedOn w:val="Normal"/>
    <w:next w:val="Normal"/>
    <w:qFormat/>
    <w:rsid w:val="008F6D2C"/>
    <w:pPr>
      <w:keepNext/>
      <w:spacing w:before="240" w:after="60"/>
      <w:outlineLvl w:val="2"/>
    </w:pPr>
    <w:rPr>
      <w:rFonts w:ascii="Arial Narrow" w:hAnsi="Arial Narrow" w:cs="Times New Roman"/>
      <w:b/>
      <w:bCs/>
      <w:sz w:val="24"/>
      <w:szCs w:val="26"/>
    </w:rPr>
  </w:style>
  <w:style w:type="paragraph" w:styleId="Ttulo4">
    <w:name w:val="heading 4"/>
    <w:basedOn w:val="Normal"/>
    <w:next w:val="Normal"/>
    <w:qFormat/>
    <w:rsid w:val="008F6D2C"/>
    <w:pPr>
      <w:keepNext/>
      <w:spacing w:before="240" w:after="60"/>
      <w:outlineLvl w:val="3"/>
    </w:pPr>
    <w:rPr>
      <w:rFonts w:cs="Times New Roman"/>
      <w:b/>
      <w:bCs/>
      <w:sz w:val="28"/>
      <w:szCs w:val="28"/>
    </w:rPr>
  </w:style>
  <w:style w:type="paragraph" w:styleId="Ttulo5">
    <w:name w:val="heading 5"/>
    <w:basedOn w:val="Normal"/>
    <w:next w:val="Normal"/>
    <w:qFormat/>
    <w:rsid w:val="008F6D2C"/>
    <w:pPr>
      <w:spacing w:before="240" w:after="60"/>
      <w:outlineLvl w:val="4"/>
    </w:pPr>
    <w:rPr>
      <w:rFonts w:cs="Times New Roman"/>
      <w:b/>
      <w:bCs/>
      <w:i/>
      <w:iCs/>
      <w:sz w:val="26"/>
      <w:szCs w:val="26"/>
    </w:rPr>
  </w:style>
  <w:style w:type="paragraph" w:styleId="Ttulo6">
    <w:name w:val="heading 6"/>
    <w:basedOn w:val="Normal"/>
    <w:next w:val="Normal"/>
    <w:qFormat/>
    <w:rsid w:val="008F6D2C"/>
    <w:pPr>
      <w:spacing w:before="240" w:after="60"/>
      <w:outlineLvl w:val="5"/>
    </w:pPr>
    <w:rPr>
      <w:rFonts w:cs="Times New Roman"/>
      <w:b/>
      <w:bCs/>
    </w:rPr>
  </w:style>
  <w:style w:type="paragraph" w:styleId="Ttulo7">
    <w:name w:val="heading 7"/>
    <w:basedOn w:val="Normal"/>
    <w:next w:val="Normal"/>
    <w:qFormat/>
    <w:rsid w:val="008F6D2C"/>
    <w:pPr>
      <w:spacing w:before="240" w:after="60"/>
      <w:outlineLvl w:val="6"/>
    </w:pPr>
    <w:rPr>
      <w:rFonts w:cs="Times New Roman"/>
      <w:sz w:val="24"/>
      <w:szCs w:val="24"/>
    </w:rPr>
  </w:style>
  <w:style w:type="paragraph" w:styleId="Ttulo8">
    <w:name w:val="heading 8"/>
    <w:basedOn w:val="Normal"/>
    <w:next w:val="Normal"/>
    <w:link w:val="Ttulo8Car"/>
    <w:qFormat/>
    <w:rsid w:val="00974516"/>
    <w:pPr>
      <w:keepNext/>
      <w:spacing w:after="0" w:line="240" w:lineRule="auto"/>
      <w:jc w:val="center"/>
      <w:outlineLvl w:val="7"/>
    </w:pPr>
    <w:rPr>
      <w:rFonts w:ascii="Arial Narrow" w:hAnsi="Arial Narrow" w:cs="Times New Roman"/>
      <w:b/>
      <w:sz w:val="24"/>
      <w:szCs w:val="24"/>
      <w:lang/>
    </w:rPr>
  </w:style>
  <w:style w:type="paragraph" w:styleId="Ttulo9">
    <w:name w:val="heading 9"/>
    <w:basedOn w:val="Normal"/>
    <w:next w:val="Normal"/>
    <w:link w:val="Ttulo9Car"/>
    <w:qFormat/>
    <w:rsid w:val="00974516"/>
    <w:pPr>
      <w:keepNext/>
      <w:spacing w:line="360" w:lineRule="auto"/>
      <w:ind w:left="360"/>
      <w:jc w:val="center"/>
      <w:outlineLvl w:val="8"/>
    </w:pPr>
    <w:rPr>
      <w:rFonts w:ascii="Arial Narrow" w:hAnsi="Arial Narrow" w:cs="Times New Roman"/>
      <w:b/>
      <w:sz w:val="24"/>
      <w:szCs w:val="24"/>
      <w:lang/>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8Car">
    <w:name w:val="Título 8 Car"/>
    <w:link w:val="Ttulo8"/>
    <w:rsid w:val="00974516"/>
    <w:rPr>
      <w:rFonts w:ascii="Arial Narrow" w:hAnsi="Arial Narrow" w:cs="Calibri"/>
      <w:b/>
      <w:sz w:val="24"/>
      <w:szCs w:val="24"/>
      <w:lang w:eastAsia="en-US"/>
    </w:rPr>
  </w:style>
  <w:style w:type="character" w:customStyle="1" w:styleId="Ttulo9Car">
    <w:name w:val="Título 9 Car"/>
    <w:link w:val="Ttulo9"/>
    <w:rsid w:val="00974516"/>
    <w:rPr>
      <w:rFonts w:ascii="Arial Narrow" w:hAnsi="Arial Narrow" w:cs="Calibri"/>
      <w:b/>
      <w:sz w:val="24"/>
      <w:szCs w:val="24"/>
      <w:lang w:eastAsia="en-US"/>
    </w:rPr>
  </w:style>
  <w:style w:type="character" w:customStyle="1" w:styleId="Heading1Char">
    <w:name w:val="Heading 1 Char"/>
    <w:rsid w:val="008F6D2C"/>
    <w:rPr>
      <w:rFonts w:ascii="Times New Roman" w:hAnsi="Times New Roman" w:cs="Times New Roman"/>
      <w:b/>
      <w:bCs/>
      <w:sz w:val="20"/>
      <w:szCs w:val="20"/>
      <w:lang w:val="es-SV"/>
    </w:rPr>
  </w:style>
  <w:style w:type="paragraph" w:styleId="Sangra2detindependiente">
    <w:name w:val="Body Text Indent 2"/>
    <w:basedOn w:val="Normal"/>
    <w:rsid w:val="008F6D2C"/>
    <w:pPr>
      <w:spacing w:after="0" w:line="240" w:lineRule="auto"/>
      <w:ind w:left="-181" w:firstLine="1"/>
      <w:jc w:val="both"/>
    </w:pPr>
    <w:rPr>
      <w:rFonts w:cs="Times New Roman"/>
      <w:sz w:val="24"/>
      <w:szCs w:val="24"/>
      <w:lang w:val="es-ES" w:eastAsia="es-ES"/>
    </w:rPr>
  </w:style>
  <w:style w:type="character" w:customStyle="1" w:styleId="BodyTextIndent2Char">
    <w:name w:val="Body Text Indent 2 Char"/>
    <w:rsid w:val="008F6D2C"/>
    <w:rPr>
      <w:rFonts w:ascii="Times New Roman" w:hAnsi="Times New Roman" w:cs="Times New Roman"/>
      <w:sz w:val="24"/>
      <w:szCs w:val="24"/>
      <w:lang w:eastAsia="es-ES"/>
    </w:rPr>
  </w:style>
  <w:style w:type="paragraph" w:customStyle="1" w:styleId="Indentado">
    <w:name w:val="Indentado"/>
    <w:basedOn w:val="Normal"/>
    <w:rsid w:val="008F6D2C"/>
    <w:pPr>
      <w:tabs>
        <w:tab w:val="left" w:pos="280"/>
        <w:tab w:val="left" w:pos="560"/>
        <w:tab w:val="left" w:pos="820"/>
        <w:tab w:val="left" w:pos="1120"/>
        <w:tab w:val="left" w:pos="1400"/>
      </w:tabs>
      <w:spacing w:after="0" w:line="240" w:lineRule="auto"/>
      <w:jc w:val="both"/>
    </w:pPr>
    <w:rPr>
      <w:rFonts w:ascii="Arial" w:hAnsi="Arial" w:cs="Arial"/>
      <w:color w:val="000000"/>
      <w:sz w:val="24"/>
      <w:szCs w:val="24"/>
      <w:lang w:val="es-CL" w:eastAsia="es-ES"/>
    </w:rPr>
  </w:style>
  <w:style w:type="paragraph" w:customStyle="1" w:styleId="Prrafodelista1">
    <w:name w:val="Párrafo de lista1"/>
    <w:basedOn w:val="Normal"/>
    <w:qFormat/>
    <w:rsid w:val="008F6D2C"/>
    <w:pPr>
      <w:ind w:left="720"/>
    </w:pPr>
  </w:style>
  <w:style w:type="paragraph" w:styleId="Textoindependiente3">
    <w:name w:val="Body Text 3"/>
    <w:aliases w:val="b3"/>
    <w:basedOn w:val="Normal"/>
    <w:rsid w:val="008F6D2C"/>
    <w:pPr>
      <w:spacing w:after="120"/>
    </w:pPr>
    <w:rPr>
      <w:sz w:val="16"/>
      <w:szCs w:val="16"/>
    </w:rPr>
  </w:style>
  <w:style w:type="character" w:customStyle="1" w:styleId="BodyText3Char">
    <w:name w:val="Body Text 3 Char"/>
    <w:rsid w:val="008F6D2C"/>
    <w:rPr>
      <w:rFonts w:ascii="Calibri" w:hAnsi="Calibri" w:cs="Calibri"/>
      <w:sz w:val="16"/>
      <w:szCs w:val="16"/>
      <w:lang w:val="es-SV"/>
    </w:rPr>
  </w:style>
  <w:style w:type="paragraph" w:customStyle="1" w:styleId="Textodeglobo1">
    <w:name w:val="Texto de globo1"/>
    <w:basedOn w:val="Normal"/>
    <w:rsid w:val="008F6D2C"/>
    <w:pPr>
      <w:spacing w:after="0" w:line="240" w:lineRule="auto"/>
    </w:pPr>
    <w:rPr>
      <w:rFonts w:ascii="Tahoma" w:hAnsi="Tahoma" w:cs="Tahoma"/>
      <w:sz w:val="16"/>
      <w:szCs w:val="16"/>
    </w:rPr>
  </w:style>
  <w:style w:type="character" w:customStyle="1" w:styleId="BalloonTextChar">
    <w:name w:val="Balloon Text Char"/>
    <w:rsid w:val="008F6D2C"/>
    <w:rPr>
      <w:rFonts w:ascii="Tahoma" w:hAnsi="Tahoma" w:cs="Tahoma"/>
      <w:sz w:val="16"/>
      <w:szCs w:val="16"/>
      <w:lang w:val="es-SV"/>
    </w:rPr>
  </w:style>
  <w:style w:type="character" w:styleId="Hipervnculo">
    <w:name w:val="Hyperlink"/>
    <w:rsid w:val="008F6D2C"/>
    <w:rPr>
      <w:rFonts w:ascii="Times New Roman" w:hAnsi="Times New Roman" w:cs="Times New Roman"/>
      <w:color w:val="auto"/>
      <w:u w:val="single"/>
    </w:rPr>
  </w:style>
  <w:style w:type="paragraph" w:styleId="NormalWeb">
    <w:name w:val="Normal (Web)"/>
    <w:basedOn w:val="Normal"/>
    <w:uiPriority w:val="99"/>
    <w:unhideWhenUsed/>
    <w:rsid w:val="008F6D2C"/>
    <w:pPr>
      <w:spacing w:before="100" w:beforeAutospacing="1" w:after="100" w:afterAutospacing="1" w:line="240" w:lineRule="auto"/>
    </w:pPr>
    <w:rPr>
      <w:rFonts w:ascii="Times New Roman" w:hAnsi="Times New Roman" w:cs="Times New Roman"/>
      <w:sz w:val="24"/>
      <w:szCs w:val="24"/>
      <w:lang w:eastAsia="es-SV"/>
    </w:rPr>
  </w:style>
  <w:style w:type="paragraph" w:styleId="Prrafodelista">
    <w:name w:val="List Paragraph"/>
    <w:basedOn w:val="Normal"/>
    <w:uiPriority w:val="34"/>
    <w:qFormat/>
    <w:rsid w:val="008F6D2C"/>
    <w:pPr>
      <w:ind w:left="708"/>
    </w:pPr>
  </w:style>
  <w:style w:type="character" w:customStyle="1" w:styleId="CarCar13">
    <w:name w:val="Car Car13"/>
    <w:rsid w:val="008F6D2C"/>
    <w:rPr>
      <w:rFonts w:ascii="Arial" w:eastAsia="Times New Roman" w:hAnsi="Arial" w:cs="Times New Roman"/>
      <w:b/>
      <w:bCs/>
      <w:iCs/>
      <w:sz w:val="24"/>
      <w:szCs w:val="28"/>
      <w:lang w:eastAsia="en-US"/>
    </w:rPr>
  </w:style>
  <w:style w:type="character" w:customStyle="1" w:styleId="CarCar12">
    <w:name w:val="Car Car12"/>
    <w:rsid w:val="008F6D2C"/>
    <w:rPr>
      <w:rFonts w:ascii="Arial Narrow" w:eastAsia="Times New Roman" w:hAnsi="Arial Narrow" w:cs="Times New Roman"/>
      <w:b/>
      <w:bCs/>
      <w:sz w:val="24"/>
      <w:szCs w:val="26"/>
      <w:lang w:eastAsia="en-US"/>
    </w:rPr>
  </w:style>
  <w:style w:type="paragraph" w:styleId="TDC1">
    <w:name w:val="toc 1"/>
    <w:basedOn w:val="Normal"/>
    <w:next w:val="Normal"/>
    <w:autoRedefine/>
    <w:unhideWhenUsed/>
    <w:rsid w:val="008F6D2C"/>
    <w:pPr>
      <w:spacing w:line="360" w:lineRule="auto"/>
      <w:jc w:val="center"/>
    </w:pPr>
  </w:style>
  <w:style w:type="paragraph" w:styleId="TDC2">
    <w:name w:val="toc 2"/>
    <w:basedOn w:val="Normal"/>
    <w:next w:val="Normal"/>
    <w:autoRedefine/>
    <w:semiHidden/>
    <w:unhideWhenUsed/>
    <w:rsid w:val="008F6D2C"/>
    <w:pPr>
      <w:ind w:left="220"/>
    </w:pPr>
  </w:style>
  <w:style w:type="paragraph" w:styleId="TDC3">
    <w:name w:val="toc 3"/>
    <w:basedOn w:val="Normal"/>
    <w:next w:val="Normal"/>
    <w:autoRedefine/>
    <w:semiHidden/>
    <w:unhideWhenUsed/>
    <w:rsid w:val="008F6D2C"/>
    <w:pPr>
      <w:ind w:left="440"/>
    </w:pPr>
  </w:style>
  <w:style w:type="paragraph" w:styleId="Encabezado">
    <w:name w:val="header"/>
    <w:basedOn w:val="Normal"/>
    <w:link w:val="EncabezadoCar"/>
    <w:unhideWhenUsed/>
    <w:rsid w:val="008F6D2C"/>
    <w:pPr>
      <w:tabs>
        <w:tab w:val="center" w:pos="4419"/>
        <w:tab w:val="right" w:pos="8838"/>
      </w:tabs>
    </w:pPr>
    <w:rPr>
      <w:rFonts w:cs="Times New Roman"/>
      <w:lang/>
    </w:rPr>
  </w:style>
  <w:style w:type="character" w:customStyle="1" w:styleId="EncabezadoCar">
    <w:name w:val="Encabezado Car"/>
    <w:link w:val="Encabezado"/>
    <w:rsid w:val="00974516"/>
    <w:rPr>
      <w:rFonts w:cs="Calibri"/>
      <w:sz w:val="22"/>
      <w:szCs w:val="22"/>
      <w:lang w:eastAsia="en-US"/>
    </w:rPr>
  </w:style>
  <w:style w:type="character" w:customStyle="1" w:styleId="CarCar7">
    <w:name w:val="Car Car7"/>
    <w:rsid w:val="008F6D2C"/>
    <w:rPr>
      <w:rFonts w:cs="Calibri"/>
      <w:sz w:val="22"/>
      <w:szCs w:val="22"/>
      <w:lang w:eastAsia="en-US"/>
    </w:rPr>
  </w:style>
  <w:style w:type="paragraph" w:styleId="Piedepgina">
    <w:name w:val="footer"/>
    <w:basedOn w:val="Normal"/>
    <w:uiPriority w:val="99"/>
    <w:unhideWhenUsed/>
    <w:rsid w:val="008F6D2C"/>
    <w:pPr>
      <w:tabs>
        <w:tab w:val="center" w:pos="4419"/>
        <w:tab w:val="right" w:pos="8838"/>
      </w:tabs>
    </w:pPr>
  </w:style>
  <w:style w:type="character" w:customStyle="1" w:styleId="CarCar6">
    <w:name w:val="Car Car6"/>
    <w:rsid w:val="008F6D2C"/>
    <w:rPr>
      <w:rFonts w:cs="Calibri"/>
      <w:sz w:val="22"/>
      <w:szCs w:val="22"/>
      <w:lang w:eastAsia="en-US"/>
    </w:rPr>
  </w:style>
  <w:style w:type="character" w:customStyle="1" w:styleId="CarCar11">
    <w:name w:val="Car Car11"/>
    <w:semiHidden/>
    <w:rsid w:val="008F6D2C"/>
    <w:rPr>
      <w:rFonts w:ascii="Calibri" w:eastAsia="Times New Roman" w:hAnsi="Calibri" w:cs="Times New Roman"/>
      <w:b/>
      <w:bCs/>
      <w:sz w:val="28"/>
      <w:szCs w:val="28"/>
      <w:lang w:eastAsia="en-US"/>
    </w:rPr>
  </w:style>
  <w:style w:type="character" w:customStyle="1" w:styleId="CarCar10">
    <w:name w:val="Car Car10"/>
    <w:semiHidden/>
    <w:rsid w:val="008F6D2C"/>
    <w:rPr>
      <w:rFonts w:ascii="Calibri" w:eastAsia="Times New Roman" w:hAnsi="Calibri" w:cs="Times New Roman"/>
      <w:b/>
      <w:bCs/>
      <w:i/>
      <w:iCs/>
      <w:sz w:val="26"/>
      <w:szCs w:val="26"/>
      <w:lang w:eastAsia="en-US"/>
    </w:rPr>
  </w:style>
  <w:style w:type="paragraph" w:styleId="Textoindependiente">
    <w:name w:val="Body Text"/>
    <w:aliases w:val="b"/>
    <w:basedOn w:val="Normal"/>
    <w:link w:val="TextoindependienteCar"/>
    <w:unhideWhenUsed/>
    <w:rsid w:val="008F6D2C"/>
    <w:pPr>
      <w:spacing w:after="120"/>
    </w:pPr>
    <w:rPr>
      <w:rFonts w:cs="Times New Roman"/>
      <w:lang/>
    </w:rPr>
  </w:style>
  <w:style w:type="character" w:customStyle="1" w:styleId="TextoindependienteCar">
    <w:name w:val="Texto independiente Car"/>
    <w:aliases w:val="b Car"/>
    <w:link w:val="Textoindependiente"/>
    <w:rsid w:val="00974516"/>
    <w:rPr>
      <w:rFonts w:cs="Calibri"/>
      <w:sz w:val="22"/>
      <w:szCs w:val="22"/>
      <w:lang w:eastAsia="en-US"/>
    </w:rPr>
  </w:style>
  <w:style w:type="character" w:customStyle="1" w:styleId="bCarCar">
    <w:name w:val="b Car Car"/>
    <w:semiHidden/>
    <w:rsid w:val="008F6D2C"/>
    <w:rPr>
      <w:rFonts w:cs="Calibri"/>
      <w:sz w:val="22"/>
      <w:szCs w:val="22"/>
      <w:lang w:eastAsia="en-US"/>
    </w:rPr>
  </w:style>
  <w:style w:type="paragraph" w:styleId="Textonotapie">
    <w:name w:val="footnote text"/>
    <w:basedOn w:val="Normal"/>
    <w:link w:val="TextonotapieCar"/>
    <w:semiHidden/>
    <w:rsid w:val="008F6D2C"/>
    <w:pPr>
      <w:spacing w:after="0" w:line="240" w:lineRule="auto"/>
    </w:pPr>
    <w:rPr>
      <w:rFonts w:ascii="Times New Roman" w:hAnsi="Times New Roman" w:cs="Times New Roman"/>
      <w:sz w:val="20"/>
      <w:szCs w:val="20"/>
      <w:lang/>
    </w:rPr>
  </w:style>
  <w:style w:type="character" w:customStyle="1" w:styleId="TextonotapieCar">
    <w:name w:val="Texto nota pie Car"/>
    <w:link w:val="Textonotapie"/>
    <w:semiHidden/>
    <w:rsid w:val="00A754B1"/>
    <w:rPr>
      <w:rFonts w:ascii="Times New Roman" w:hAnsi="Times New Roman"/>
    </w:rPr>
  </w:style>
  <w:style w:type="character" w:customStyle="1" w:styleId="CarCar5">
    <w:name w:val="Car Car5"/>
    <w:semiHidden/>
    <w:rsid w:val="008F6D2C"/>
    <w:rPr>
      <w:rFonts w:ascii="Times New Roman" w:hAnsi="Times New Roman"/>
      <w:lang w:val="es-ES" w:eastAsia="es-ES"/>
    </w:rPr>
  </w:style>
  <w:style w:type="character" w:styleId="Refdenotaalpie">
    <w:name w:val="footnote reference"/>
    <w:semiHidden/>
    <w:rsid w:val="008F6D2C"/>
    <w:rPr>
      <w:vertAlign w:val="superscript"/>
    </w:rPr>
  </w:style>
  <w:style w:type="paragraph" w:customStyle="1" w:styleId="estilo15estilo18">
    <w:name w:val="estilo15 estilo18"/>
    <w:basedOn w:val="Normal"/>
    <w:rsid w:val="008F6D2C"/>
    <w:pPr>
      <w:spacing w:before="100" w:beforeAutospacing="1" w:after="100" w:afterAutospacing="1" w:line="240" w:lineRule="auto"/>
    </w:pPr>
    <w:rPr>
      <w:rFonts w:ascii="Verdana" w:hAnsi="Verdana" w:cs="Times New Roman"/>
      <w:color w:val="333333"/>
      <w:sz w:val="13"/>
      <w:szCs w:val="13"/>
      <w:lang w:val="es-ES" w:eastAsia="es-ES"/>
    </w:rPr>
  </w:style>
  <w:style w:type="paragraph" w:customStyle="1" w:styleId="estilo15estilo22">
    <w:name w:val="estilo15 estilo22"/>
    <w:basedOn w:val="Normal"/>
    <w:rsid w:val="008F6D2C"/>
    <w:pPr>
      <w:spacing w:before="100" w:beforeAutospacing="1" w:after="100" w:afterAutospacing="1" w:line="240" w:lineRule="auto"/>
    </w:pPr>
    <w:rPr>
      <w:rFonts w:ascii="Verdana" w:hAnsi="Verdana" w:cs="Times New Roman"/>
      <w:color w:val="333333"/>
      <w:sz w:val="13"/>
      <w:szCs w:val="13"/>
      <w:lang w:val="es-ES" w:eastAsia="es-ES"/>
    </w:rPr>
  </w:style>
  <w:style w:type="character" w:styleId="Textoennegrita">
    <w:name w:val="Strong"/>
    <w:qFormat/>
    <w:rsid w:val="008F6D2C"/>
    <w:rPr>
      <w:b/>
      <w:bCs/>
    </w:rPr>
  </w:style>
  <w:style w:type="character" w:customStyle="1" w:styleId="estilo14">
    <w:name w:val="estilo14"/>
    <w:basedOn w:val="Fuentedeprrafopredeter"/>
    <w:rsid w:val="008F6D2C"/>
  </w:style>
  <w:style w:type="paragraph" w:styleId="Textoindependienteprimerasangra">
    <w:name w:val="Body Text First Indent"/>
    <w:basedOn w:val="Textoindependiente"/>
    <w:rsid w:val="008F6D2C"/>
    <w:pPr>
      <w:tabs>
        <w:tab w:val="num" w:pos="1440"/>
      </w:tabs>
      <w:spacing w:after="240" w:line="240" w:lineRule="auto"/>
      <w:ind w:left="1440" w:hanging="720"/>
      <w:jc w:val="both"/>
    </w:pPr>
    <w:rPr>
      <w:rFonts w:ascii="Times New Roman" w:hAnsi="Times New Roman"/>
      <w:szCs w:val="20"/>
      <w:lang w:val="es-ES" w:eastAsia="es-ES"/>
    </w:rPr>
  </w:style>
  <w:style w:type="character" w:customStyle="1" w:styleId="CarCar4">
    <w:name w:val="Car Car4"/>
    <w:rsid w:val="008F6D2C"/>
    <w:rPr>
      <w:rFonts w:ascii="Times New Roman" w:hAnsi="Times New Roman" w:cs="Calibri"/>
      <w:sz w:val="22"/>
      <w:szCs w:val="22"/>
      <w:lang w:val="es-ES" w:eastAsia="es-ES"/>
    </w:rPr>
  </w:style>
  <w:style w:type="paragraph" w:customStyle="1" w:styleId="Textoindependiente4">
    <w:name w:val="Texto independiente 4"/>
    <w:basedOn w:val="Normal"/>
    <w:rsid w:val="008F6D2C"/>
    <w:pPr>
      <w:tabs>
        <w:tab w:val="num" w:pos="1440"/>
      </w:tabs>
      <w:spacing w:after="240" w:line="240" w:lineRule="auto"/>
      <w:ind w:left="1440" w:hanging="720"/>
      <w:jc w:val="both"/>
    </w:pPr>
    <w:rPr>
      <w:rFonts w:ascii="Times New Roman" w:hAnsi="Times New Roman" w:cs="Times New Roman"/>
      <w:szCs w:val="20"/>
      <w:lang w:val="es-ES" w:eastAsia="es-ES"/>
    </w:rPr>
  </w:style>
  <w:style w:type="paragraph" w:customStyle="1" w:styleId="Default">
    <w:name w:val="Default"/>
    <w:rsid w:val="008F6D2C"/>
    <w:pPr>
      <w:autoSpaceDE w:val="0"/>
      <w:autoSpaceDN w:val="0"/>
      <w:adjustRightInd w:val="0"/>
    </w:pPr>
    <w:rPr>
      <w:rFonts w:ascii="Arial" w:hAnsi="Arial" w:cs="Arial"/>
      <w:color w:val="000000"/>
      <w:sz w:val="24"/>
      <w:szCs w:val="24"/>
      <w:lang w:val="es-ES" w:eastAsia="es-ES"/>
    </w:rPr>
  </w:style>
  <w:style w:type="paragraph" w:customStyle="1" w:styleId="paralargetext">
    <w:name w:val="paralargetext"/>
    <w:basedOn w:val="Normal"/>
    <w:rsid w:val="008F6D2C"/>
    <w:pPr>
      <w:spacing w:before="100" w:beforeAutospacing="1" w:after="100" w:afterAutospacing="1" w:line="240" w:lineRule="auto"/>
    </w:pPr>
    <w:rPr>
      <w:rFonts w:ascii="Trebuchet MS" w:hAnsi="Trebuchet MS" w:cs="Times New Roman"/>
      <w:sz w:val="24"/>
      <w:szCs w:val="24"/>
      <w:lang w:val="es-ES" w:eastAsia="es-ES"/>
    </w:rPr>
  </w:style>
  <w:style w:type="paragraph" w:customStyle="1" w:styleId="pagetitletext">
    <w:name w:val="pagetitletext"/>
    <w:basedOn w:val="Normal"/>
    <w:rsid w:val="008F6D2C"/>
    <w:pPr>
      <w:spacing w:after="100" w:afterAutospacing="1" w:line="240" w:lineRule="auto"/>
    </w:pPr>
    <w:rPr>
      <w:rFonts w:ascii="Trebuchet MS" w:hAnsi="Trebuchet MS" w:cs="Times New Roman"/>
      <w:b/>
      <w:bCs/>
      <w:color w:val="800000"/>
      <w:sz w:val="36"/>
      <w:szCs w:val="36"/>
      <w:lang w:val="es-ES" w:eastAsia="es-ES"/>
    </w:rPr>
  </w:style>
  <w:style w:type="paragraph" w:styleId="Textoindependiente2">
    <w:name w:val="Body Text 2"/>
    <w:basedOn w:val="Normal"/>
    <w:link w:val="Textoindependiente2Car"/>
    <w:rsid w:val="008F6D2C"/>
    <w:pPr>
      <w:spacing w:after="120" w:line="480" w:lineRule="auto"/>
    </w:pPr>
    <w:rPr>
      <w:rFonts w:ascii="Times New Roman" w:hAnsi="Times New Roman" w:cs="Times New Roman"/>
      <w:sz w:val="24"/>
      <w:szCs w:val="24"/>
      <w:lang w:val="es-ES" w:eastAsia="es-ES"/>
    </w:rPr>
  </w:style>
  <w:style w:type="character" w:customStyle="1" w:styleId="Textoindependiente2Car">
    <w:name w:val="Texto independiente 2 Car"/>
    <w:link w:val="Textoindependiente2"/>
    <w:rsid w:val="007B543B"/>
    <w:rPr>
      <w:rFonts w:ascii="Times New Roman" w:hAnsi="Times New Roman"/>
      <w:sz w:val="24"/>
      <w:szCs w:val="24"/>
      <w:lang w:val="es-ES" w:eastAsia="es-ES"/>
    </w:rPr>
  </w:style>
  <w:style w:type="character" w:customStyle="1" w:styleId="CarCar3">
    <w:name w:val="Car Car3"/>
    <w:rsid w:val="008F6D2C"/>
    <w:rPr>
      <w:rFonts w:ascii="Times New Roman" w:hAnsi="Times New Roman"/>
      <w:sz w:val="24"/>
      <w:szCs w:val="24"/>
      <w:lang w:val="es-ES" w:eastAsia="es-ES"/>
    </w:rPr>
  </w:style>
  <w:style w:type="character" w:styleId="Nmerodepgina">
    <w:name w:val="page number"/>
    <w:basedOn w:val="Fuentedeprrafopredeter"/>
    <w:rsid w:val="008F6D2C"/>
  </w:style>
  <w:style w:type="paragraph" w:customStyle="1" w:styleId="paranormaltext">
    <w:name w:val="paranormaltext"/>
    <w:basedOn w:val="Normal"/>
    <w:rsid w:val="008F6D2C"/>
    <w:pPr>
      <w:spacing w:before="100" w:beforeAutospacing="1" w:after="100" w:afterAutospacing="1" w:line="240" w:lineRule="auto"/>
    </w:pPr>
    <w:rPr>
      <w:rFonts w:ascii="Times New Roman" w:hAnsi="Times New Roman" w:cs="Times New Roman"/>
      <w:sz w:val="24"/>
      <w:szCs w:val="24"/>
      <w:lang w:val="es-ES" w:eastAsia="es-ES"/>
    </w:rPr>
  </w:style>
  <w:style w:type="character" w:customStyle="1" w:styleId="maintitletext">
    <w:name w:val="maintitletext"/>
    <w:basedOn w:val="Fuentedeprrafopredeter"/>
    <w:rsid w:val="008F6D2C"/>
  </w:style>
  <w:style w:type="character" w:styleId="nfasis">
    <w:name w:val="Emphasis"/>
    <w:qFormat/>
    <w:rsid w:val="008F6D2C"/>
    <w:rPr>
      <w:i/>
      <w:iCs/>
    </w:rPr>
  </w:style>
  <w:style w:type="character" w:customStyle="1" w:styleId="titulos1">
    <w:name w:val="titulos1"/>
    <w:rsid w:val="008F6D2C"/>
    <w:rPr>
      <w:rFonts w:ascii="Arial" w:hAnsi="Arial" w:cs="Arial" w:hint="default"/>
      <w:b/>
      <w:bCs/>
      <w:color w:val="FE0000"/>
      <w:sz w:val="21"/>
      <w:szCs w:val="21"/>
    </w:rPr>
  </w:style>
  <w:style w:type="paragraph" w:styleId="Ttulo">
    <w:name w:val="Title"/>
    <w:basedOn w:val="Normal"/>
    <w:qFormat/>
    <w:rsid w:val="008F6D2C"/>
    <w:pPr>
      <w:spacing w:after="0" w:line="240" w:lineRule="auto"/>
      <w:jc w:val="both"/>
    </w:pPr>
    <w:rPr>
      <w:rFonts w:ascii="Courier New" w:hAnsi="Courier New" w:cs="Times New Roman"/>
      <w:b/>
      <w:sz w:val="20"/>
      <w:szCs w:val="20"/>
      <w:lang w:val="es-ES_tradnl" w:eastAsia="es-ES"/>
    </w:rPr>
  </w:style>
  <w:style w:type="character" w:customStyle="1" w:styleId="CarCar2">
    <w:name w:val="Car Car2"/>
    <w:rsid w:val="008F6D2C"/>
    <w:rPr>
      <w:rFonts w:ascii="Courier New" w:hAnsi="Courier New"/>
      <w:b/>
      <w:lang w:val="es-ES_tradnl" w:eastAsia="es-ES"/>
    </w:rPr>
  </w:style>
  <w:style w:type="paragraph" w:styleId="Mapadeldocumento">
    <w:name w:val="Document Map"/>
    <w:basedOn w:val="Normal"/>
    <w:semiHidden/>
    <w:unhideWhenUsed/>
    <w:rsid w:val="008F6D2C"/>
    <w:rPr>
      <w:rFonts w:ascii="Tahoma" w:hAnsi="Tahoma" w:cs="Tahoma"/>
      <w:sz w:val="16"/>
      <w:szCs w:val="16"/>
    </w:rPr>
  </w:style>
  <w:style w:type="character" w:customStyle="1" w:styleId="CarCar1">
    <w:name w:val="Car Car1"/>
    <w:semiHidden/>
    <w:rsid w:val="008F6D2C"/>
    <w:rPr>
      <w:rFonts w:ascii="Tahoma" w:hAnsi="Tahoma" w:cs="Tahoma"/>
      <w:sz w:val="16"/>
      <w:szCs w:val="16"/>
      <w:lang w:eastAsia="en-US"/>
    </w:rPr>
  </w:style>
  <w:style w:type="paragraph" w:customStyle="1" w:styleId="TEMA">
    <w:name w:val="TEMA"/>
    <w:basedOn w:val="Normal"/>
    <w:rsid w:val="008F6D2C"/>
    <w:pPr>
      <w:tabs>
        <w:tab w:val="num" w:pos="360"/>
      </w:tabs>
      <w:spacing w:after="0" w:line="240" w:lineRule="auto"/>
      <w:ind w:left="360" w:hanging="360"/>
    </w:pPr>
    <w:rPr>
      <w:rFonts w:ascii="Courier New" w:hAnsi="Courier New" w:cs="Courier New"/>
      <w:b/>
      <w:lang w:val="es-ES" w:eastAsia="es-ES"/>
    </w:rPr>
  </w:style>
  <w:style w:type="character" w:customStyle="1" w:styleId="TEMACar">
    <w:name w:val="TEMA Car"/>
    <w:rsid w:val="008F6D2C"/>
    <w:rPr>
      <w:rFonts w:ascii="Courier New" w:hAnsi="Courier New" w:cs="Courier New"/>
      <w:b/>
      <w:sz w:val="22"/>
      <w:szCs w:val="22"/>
      <w:lang w:val="es-ES" w:eastAsia="es-ES"/>
    </w:rPr>
  </w:style>
  <w:style w:type="paragraph" w:customStyle="1" w:styleId="SUBTEMA">
    <w:name w:val="SUBTEMA"/>
    <w:basedOn w:val="Normal"/>
    <w:rsid w:val="008F6D2C"/>
    <w:pPr>
      <w:tabs>
        <w:tab w:val="num" w:pos="792"/>
      </w:tabs>
      <w:spacing w:after="0" w:line="240" w:lineRule="auto"/>
      <w:ind w:left="792" w:hanging="792"/>
      <w:jc w:val="both"/>
    </w:pPr>
    <w:rPr>
      <w:rFonts w:ascii="Courier New" w:hAnsi="Courier New" w:cs="Courier New"/>
      <w:lang w:val="es-ES" w:eastAsia="es-ES"/>
    </w:rPr>
  </w:style>
  <w:style w:type="paragraph" w:styleId="Subttulo">
    <w:name w:val="Subtitle"/>
    <w:basedOn w:val="Normal"/>
    <w:next w:val="Normal"/>
    <w:qFormat/>
    <w:rsid w:val="008F6D2C"/>
    <w:pPr>
      <w:spacing w:after="60"/>
      <w:jc w:val="center"/>
      <w:outlineLvl w:val="1"/>
    </w:pPr>
    <w:rPr>
      <w:rFonts w:ascii="Cambria" w:hAnsi="Cambria" w:cs="Times New Roman"/>
      <w:sz w:val="24"/>
      <w:szCs w:val="24"/>
    </w:rPr>
  </w:style>
  <w:style w:type="character" w:customStyle="1" w:styleId="CarCar">
    <w:name w:val="Car Car"/>
    <w:rsid w:val="008F6D2C"/>
    <w:rPr>
      <w:rFonts w:ascii="Cambria" w:hAnsi="Cambria"/>
      <w:sz w:val="24"/>
      <w:szCs w:val="24"/>
      <w:lang w:eastAsia="en-US"/>
    </w:rPr>
  </w:style>
  <w:style w:type="character" w:customStyle="1" w:styleId="CarCar9">
    <w:name w:val="Car Car9"/>
    <w:semiHidden/>
    <w:rsid w:val="008F6D2C"/>
    <w:rPr>
      <w:rFonts w:ascii="Calibri" w:eastAsia="Times New Roman" w:hAnsi="Calibri" w:cs="Times New Roman"/>
      <w:b/>
      <w:bCs/>
      <w:sz w:val="22"/>
      <w:szCs w:val="22"/>
      <w:lang w:eastAsia="en-US"/>
    </w:rPr>
  </w:style>
  <w:style w:type="character" w:customStyle="1" w:styleId="CarCar8">
    <w:name w:val="Car Car8"/>
    <w:rsid w:val="008F6D2C"/>
    <w:rPr>
      <w:rFonts w:ascii="Calibri" w:eastAsia="Times New Roman" w:hAnsi="Calibri" w:cs="Times New Roman"/>
      <w:sz w:val="24"/>
      <w:szCs w:val="24"/>
      <w:lang w:eastAsia="en-US"/>
    </w:rPr>
  </w:style>
  <w:style w:type="paragraph" w:styleId="ndice1">
    <w:name w:val="index 1"/>
    <w:basedOn w:val="Normal"/>
    <w:next w:val="Normal"/>
    <w:autoRedefine/>
    <w:uiPriority w:val="99"/>
    <w:unhideWhenUsed/>
    <w:rsid w:val="008F6D2C"/>
    <w:pPr>
      <w:spacing w:after="0"/>
      <w:ind w:left="220" w:hanging="220"/>
    </w:pPr>
    <w:rPr>
      <w:sz w:val="20"/>
      <w:szCs w:val="20"/>
    </w:rPr>
  </w:style>
  <w:style w:type="paragraph" w:styleId="ndice2">
    <w:name w:val="index 2"/>
    <w:basedOn w:val="Normal"/>
    <w:next w:val="Normal"/>
    <w:autoRedefine/>
    <w:uiPriority w:val="99"/>
    <w:semiHidden/>
    <w:unhideWhenUsed/>
    <w:rsid w:val="008F6D2C"/>
    <w:pPr>
      <w:spacing w:after="0"/>
      <w:ind w:left="440" w:hanging="220"/>
    </w:pPr>
    <w:rPr>
      <w:sz w:val="20"/>
      <w:szCs w:val="20"/>
    </w:rPr>
  </w:style>
  <w:style w:type="paragraph" w:styleId="ndice3">
    <w:name w:val="index 3"/>
    <w:basedOn w:val="Normal"/>
    <w:next w:val="Normal"/>
    <w:autoRedefine/>
    <w:semiHidden/>
    <w:unhideWhenUsed/>
    <w:rsid w:val="008F6D2C"/>
    <w:pPr>
      <w:spacing w:after="0"/>
      <w:ind w:left="660" w:hanging="220"/>
    </w:pPr>
    <w:rPr>
      <w:sz w:val="20"/>
      <w:szCs w:val="20"/>
    </w:rPr>
  </w:style>
  <w:style w:type="paragraph" w:styleId="ndice4">
    <w:name w:val="index 4"/>
    <w:basedOn w:val="Normal"/>
    <w:next w:val="Normal"/>
    <w:autoRedefine/>
    <w:semiHidden/>
    <w:unhideWhenUsed/>
    <w:rsid w:val="008F6D2C"/>
    <w:pPr>
      <w:spacing w:after="0"/>
      <w:ind w:left="880" w:hanging="220"/>
    </w:pPr>
    <w:rPr>
      <w:sz w:val="20"/>
      <w:szCs w:val="20"/>
    </w:rPr>
  </w:style>
  <w:style w:type="paragraph" w:styleId="ndice5">
    <w:name w:val="index 5"/>
    <w:basedOn w:val="Normal"/>
    <w:next w:val="Normal"/>
    <w:autoRedefine/>
    <w:semiHidden/>
    <w:unhideWhenUsed/>
    <w:rsid w:val="008F6D2C"/>
    <w:pPr>
      <w:spacing w:after="0"/>
      <w:ind w:left="1100" w:hanging="220"/>
    </w:pPr>
    <w:rPr>
      <w:sz w:val="20"/>
      <w:szCs w:val="20"/>
    </w:rPr>
  </w:style>
  <w:style w:type="paragraph" w:styleId="ndice6">
    <w:name w:val="index 6"/>
    <w:basedOn w:val="Normal"/>
    <w:next w:val="Normal"/>
    <w:autoRedefine/>
    <w:semiHidden/>
    <w:unhideWhenUsed/>
    <w:rsid w:val="008F6D2C"/>
    <w:pPr>
      <w:spacing w:after="0"/>
      <w:ind w:left="1320" w:hanging="220"/>
    </w:pPr>
    <w:rPr>
      <w:sz w:val="20"/>
      <w:szCs w:val="20"/>
    </w:rPr>
  </w:style>
  <w:style w:type="paragraph" w:styleId="ndice7">
    <w:name w:val="index 7"/>
    <w:basedOn w:val="Normal"/>
    <w:next w:val="Normal"/>
    <w:autoRedefine/>
    <w:semiHidden/>
    <w:unhideWhenUsed/>
    <w:rsid w:val="008F6D2C"/>
    <w:pPr>
      <w:spacing w:after="0"/>
      <w:ind w:left="1540" w:hanging="220"/>
    </w:pPr>
    <w:rPr>
      <w:sz w:val="20"/>
      <w:szCs w:val="20"/>
    </w:rPr>
  </w:style>
  <w:style w:type="paragraph" w:styleId="ndice8">
    <w:name w:val="index 8"/>
    <w:basedOn w:val="Normal"/>
    <w:next w:val="Normal"/>
    <w:autoRedefine/>
    <w:semiHidden/>
    <w:unhideWhenUsed/>
    <w:rsid w:val="008F6D2C"/>
    <w:pPr>
      <w:spacing w:after="0"/>
      <w:ind w:left="1760" w:hanging="220"/>
    </w:pPr>
    <w:rPr>
      <w:sz w:val="20"/>
      <w:szCs w:val="20"/>
    </w:rPr>
  </w:style>
  <w:style w:type="paragraph" w:styleId="ndice9">
    <w:name w:val="index 9"/>
    <w:basedOn w:val="Normal"/>
    <w:next w:val="Normal"/>
    <w:autoRedefine/>
    <w:semiHidden/>
    <w:unhideWhenUsed/>
    <w:rsid w:val="008F6D2C"/>
    <w:pPr>
      <w:spacing w:after="0"/>
      <w:ind w:left="1980" w:hanging="220"/>
    </w:pPr>
    <w:rPr>
      <w:sz w:val="20"/>
      <w:szCs w:val="20"/>
    </w:rPr>
  </w:style>
  <w:style w:type="paragraph" w:styleId="Ttulodendice">
    <w:name w:val="index heading"/>
    <w:basedOn w:val="Normal"/>
    <w:next w:val="ndice1"/>
    <w:semiHidden/>
    <w:unhideWhenUsed/>
    <w:rsid w:val="008F6D2C"/>
    <w:pPr>
      <w:spacing w:before="120" w:after="120"/>
    </w:pPr>
    <w:rPr>
      <w:b/>
      <w:bCs/>
      <w:i/>
      <w:iCs/>
      <w:sz w:val="20"/>
      <w:szCs w:val="20"/>
    </w:rPr>
  </w:style>
  <w:style w:type="character" w:customStyle="1" w:styleId="paraboldcolourtext1">
    <w:name w:val="paraboldcolourtext1"/>
    <w:rsid w:val="008F6D2C"/>
    <w:rPr>
      <w:b/>
      <w:bCs/>
      <w:i w:val="0"/>
      <w:iCs w:val="0"/>
      <w:color w:val="0080C0"/>
      <w:sz w:val="20"/>
      <w:szCs w:val="20"/>
    </w:rPr>
  </w:style>
  <w:style w:type="paragraph" w:customStyle="1" w:styleId="font5">
    <w:name w:val="font5"/>
    <w:basedOn w:val="Normal"/>
    <w:rsid w:val="00974516"/>
    <w:pPr>
      <w:spacing w:before="100" w:beforeAutospacing="1" w:after="100" w:afterAutospacing="1" w:line="240" w:lineRule="auto"/>
    </w:pPr>
    <w:rPr>
      <w:rFonts w:ascii="Arial" w:eastAsia="Arial Unicode MS" w:hAnsi="Arial" w:cs="Arial"/>
      <w:b/>
      <w:bCs/>
      <w:i/>
      <w:iCs/>
      <w:color w:val="000000"/>
      <w:sz w:val="36"/>
      <w:szCs w:val="36"/>
      <w:lang w:val="en-US"/>
    </w:rPr>
  </w:style>
  <w:style w:type="paragraph" w:customStyle="1" w:styleId="font6">
    <w:name w:val="font6"/>
    <w:basedOn w:val="Normal"/>
    <w:rsid w:val="00974516"/>
    <w:pPr>
      <w:spacing w:before="100" w:beforeAutospacing="1" w:after="100" w:afterAutospacing="1" w:line="240" w:lineRule="auto"/>
    </w:pPr>
    <w:rPr>
      <w:rFonts w:ascii="Arial" w:eastAsia="Arial Unicode MS" w:hAnsi="Arial" w:cs="Arial"/>
      <w:b/>
      <w:bCs/>
      <w:color w:val="000000"/>
      <w:lang w:val="en-US"/>
    </w:rPr>
  </w:style>
  <w:style w:type="paragraph" w:customStyle="1" w:styleId="font7">
    <w:name w:val="font7"/>
    <w:basedOn w:val="Normal"/>
    <w:rsid w:val="00974516"/>
    <w:pPr>
      <w:spacing w:before="100" w:beforeAutospacing="1" w:after="100" w:afterAutospacing="1" w:line="240" w:lineRule="auto"/>
    </w:pPr>
    <w:rPr>
      <w:rFonts w:ascii="Arial" w:eastAsia="Arial Unicode MS" w:hAnsi="Arial" w:cs="Arial"/>
      <w:color w:val="000000"/>
      <w:lang w:val="en-US"/>
    </w:rPr>
  </w:style>
  <w:style w:type="paragraph" w:customStyle="1" w:styleId="font8">
    <w:name w:val="font8"/>
    <w:basedOn w:val="Normal"/>
    <w:rsid w:val="00974516"/>
    <w:pPr>
      <w:spacing w:before="100" w:beforeAutospacing="1" w:after="100" w:afterAutospacing="1" w:line="240" w:lineRule="auto"/>
    </w:pPr>
    <w:rPr>
      <w:rFonts w:ascii="Arial" w:eastAsia="Arial Unicode MS" w:hAnsi="Arial" w:cs="Arial"/>
      <w:b/>
      <w:bCs/>
      <w:i/>
      <w:iCs/>
      <w:color w:val="000000"/>
      <w:sz w:val="28"/>
      <w:szCs w:val="28"/>
      <w:lang w:val="en-US"/>
    </w:rPr>
  </w:style>
  <w:style w:type="paragraph" w:customStyle="1" w:styleId="font9">
    <w:name w:val="font9"/>
    <w:basedOn w:val="Normal"/>
    <w:rsid w:val="00974516"/>
    <w:pPr>
      <w:spacing w:before="100" w:beforeAutospacing="1" w:after="100" w:afterAutospacing="1" w:line="240" w:lineRule="auto"/>
    </w:pPr>
    <w:rPr>
      <w:rFonts w:ascii="Arial" w:eastAsia="Arial Unicode MS" w:hAnsi="Arial" w:cs="Arial"/>
      <w:color w:val="000000"/>
      <w:sz w:val="20"/>
      <w:szCs w:val="20"/>
      <w:lang w:val="en-US"/>
    </w:rPr>
  </w:style>
  <w:style w:type="paragraph" w:customStyle="1" w:styleId="font10">
    <w:name w:val="font10"/>
    <w:basedOn w:val="Normal"/>
    <w:rsid w:val="00974516"/>
    <w:pPr>
      <w:spacing w:before="100" w:beforeAutospacing="1" w:after="100" w:afterAutospacing="1" w:line="240" w:lineRule="auto"/>
    </w:pPr>
    <w:rPr>
      <w:rFonts w:ascii="Arial" w:eastAsia="Arial Unicode MS" w:hAnsi="Arial" w:cs="Arial"/>
      <w:b/>
      <w:bCs/>
      <w:color w:val="000000"/>
      <w:sz w:val="20"/>
      <w:szCs w:val="20"/>
      <w:lang w:val="en-US"/>
    </w:rPr>
  </w:style>
  <w:style w:type="paragraph" w:customStyle="1" w:styleId="font11">
    <w:name w:val="font11"/>
    <w:basedOn w:val="Normal"/>
    <w:rsid w:val="00974516"/>
    <w:pPr>
      <w:spacing w:before="100" w:beforeAutospacing="1" w:after="100" w:afterAutospacing="1" w:line="240" w:lineRule="auto"/>
    </w:pPr>
    <w:rPr>
      <w:rFonts w:ascii="Arial" w:eastAsia="Arial Unicode MS" w:hAnsi="Arial" w:cs="Arial"/>
      <w:b/>
      <w:bCs/>
      <w:i/>
      <w:iCs/>
      <w:color w:val="000000"/>
      <w:sz w:val="24"/>
      <w:szCs w:val="24"/>
      <w:lang w:val="en-US"/>
    </w:rPr>
  </w:style>
  <w:style w:type="paragraph" w:customStyle="1" w:styleId="font12">
    <w:name w:val="font12"/>
    <w:basedOn w:val="Normal"/>
    <w:rsid w:val="00974516"/>
    <w:pPr>
      <w:spacing w:before="100" w:beforeAutospacing="1" w:after="100" w:afterAutospacing="1" w:line="240" w:lineRule="auto"/>
    </w:pPr>
    <w:rPr>
      <w:rFonts w:ascii="Arial" w:eastAsia="Arial Unicode MS" w:hAnsi="Arial" w:cs="Arial"/>
      <w:b/>
      <w:bCs/>
      <w:color w:val="000000"/>
      <w:sz w:val="18"/>
      <w:szCs w:val="18"/>
      <w:lang w:val="en-US"/>
    </w:rPr>
  </w:style>
  <w:style w:type="paragraph" w:customStyle="1" w:styleId="font13">
    <w:name w:val="font13"/>
    <w:basedOn w:val="Normal"/>
    <w:rsid w:val="00974516"/>
    <w:pPr>
      <w:spacing w:before="100" w:beforeAutospacing="1" w:after="100" w:afterAutospacing="1" w:line="240" w:lineRule="auto"/>
    </w:pPr>
    <w:rPr>
      <w:rFonts w:ascii="Arial" w:eastAsia="Arial Unicode MS" w:hAnsi="Arial" w:cs="Arial"/>
      <w:color w:val="000000"/>
      <w:sz w:val="18"/>
      <w:szCs w:val="18"/>
      <w:lang w:val="en-US"/>
    </w:rPr>
  </w:style>
  <w:style w:type="paragraph" w:customStyle="1" w:styleId="xl65">
    <w:name w:val="xl65"/>
    <w:basedOn w:val="Normal"/>
    <w:rsid w:val="00974516"/>
    <w:pPr>
      <w:pBdr>
        <w:bottom w:val="single" w:sz="8" w:space="0" w:color="auto"/>
      </w:pBdr>
      <w:spacing w:before="100" w:beforeAutospacing="1" w:after="100" w:afterAutospacing="1" w:line="240" w:lineRule="auto"/>
    </w:pPr>
    <w:rPr>
      <w:rFonts w:ascii="Arial Unicode MS" w:eastAsia="Arial Unicode MS" w:hAnsi="Arial Unicode MS" w:cs="Arial Unicode MS"/>
      <w:sz w:val="24"/>
      <w:szCs w:val="24"/>
      <w:lang w:val="en-US"/>
    </w:rPr>
  </w:style>
  <w:style w:type="paragraph" w:customStyle="1" w:styleId="xl66">
    <w:name w:val="xl66"/>
    <w:basedOn w:val="Normal"/>
    <w:rsid w:val="00974516"/>
    <w:pPr>
      <w:pBdr>
        <w:top w:val="single" w:sz="8" w:space="0" w:color="auto"/>
        <w:bottom w:val="single" w:sz="8" w:space="0" w:color="auto"/>
      </w:pBdr>
      <w:spacing w:before="100" w:beforeAutospacing="1" w:after="100" w:afterAutospacing="1" w:line="240" w:lineRule="auto"/>
    </w:pPr>
    <w:rPr>
      <w:rFonts w:ascii="Arial Unicode MS" w:eastAsia="Arial Unicode MS" w:hAnsi="Arial Unicode MS" w:cs="Arial Unicode MS"/>
      <w:sz w:val="24"/>
      <w:szCs w:val="24"/>
      <w:lang w:val="en-US"/>
    </w:rPr>
  </w:style>
  <w:style w:type="paragraph" w:customStyle="1" w:styleId="xl67">
    <w:name w:val="xl67"/>
    <w:basedOn w:val="Normal"/>
    <w:rsid w:val="00974516"/>
    <w:pPr>
      <w:spacing w:before="100" w:beforeAutospacing="1" w:after="100" w:afterAutospacing="1" w:line="240" w:lineRule="auto"/>
    </w:pPr>
    <w:rPr>
      <w:rFonts w:ascii="Arial Unicode MS" w:eastAsia="Arial Unicode MS" w:hAnsi="Arial Unicode MS" w:cs="Arial Unicode MS"/>
      <w:b/>
      <w:bCs/>
      <w:i/>
      <w:iCs/>
      <w:sz w:val="28"/>
      <w:szCs w:val="28"/>
      <w:lang w:val="en-US"/>
    </w:rPr>
  </w:style>
  <w:style w:type="paragraph" w:customStyle="1" w:styleId="xl68">
    <w:name w:val="xl68"/>
    <w:basedOn w:val="Normal"/>
    <w:rsid w:val="00974516"/>
    <w:pPr>
      <w:pBdr>
        <w:top w:val="single" w:sz="8" w:space="0" w:color="auto"/>
        <w:left w:val="single" w:sz="8" w:space="0" w:color="auto"/>
        <w:bottom w:val="single" w:sz="8" w:space="0" w:color="auto"/>
        <w:right w:val="single" w:sz="8" w:space="0" w:color="auto"/>
      </w:pBdr>
      <w:spacing w:before="100" w:beforeAutospacing="1" w:after="100" w:afterAutospacing="1" w:line="240" w:lineRule="auto"/>
      <w:jc w:val="center"/>
    </w:pPr>
    <w:rPr>
      <w:rFonts w:ascii="Arial Unicode MS" w:eastAsia="Arial Unicode MS" w:hAnsi="Arial Unicode MS" w:cs="Arial Unicode MS"/>
      <w:b/>
      <w:bCs/>
      <w:sz w:val="24"/>
      <w:szCs w:val="24"/>
      <w:lang w:val="en-US"/>
    </w:rPr>
  </w:style>
  <w:style w:type="paragraph" w:customStyle="1" w:styleId="xl69">
    <w:name w:val="xl69"/>
    <w:basedOn w:val="Normal"/>
    <w:rsid w:val="00974516"/>
    <w:pPr>
      <w:pBdr>
        <w:top w:val="single" w:sz="8" w:space="0" w:color="auto"/>
        <w:left w:val="single" w:sz="8" w:space="0" w:color="auto"/>
        <w:bottom w:val="single" w:sz="8" w:space="0" w:color="auto"/>
      </w:pBdr>
      <w:spacing w:before="100" w:beforeAutospacing="1" w:after="100" w:afterAutospacing="1" w:line="240" w:lineRule="auto"/>
      <w:jc w:val="center"/>
    </w:pPr>
    <w:rPr>
      <w:rFonts w:ascii="Arial Unicode MS" w:eastAsia="Arial Unicode MS" w:hAnsi="Arial Unicode MS" w:cs="Arial Unicode MS"/>
      <w:b/>
      <w:bCs/>
      <w:sz w:val="24"/>
      <w:szCs w:val="24"/>
      <w:lang w:val="en-US"/>
    </w:rPr>
  </w:style>
  <w:style w:type="paragraph" w:customStyle="1" w:styleId="xl70">
    <w:name w:val="xl70"/>
    <w:basedOn w:val="Normal"/>
    <w:rsid w:val="00974516"/>
    <w:pPr>
      <w:pBdr>
        <w:left w:val="single" w:sz="8" w:space="0" w:color="auto"/>
        <w:right w:val="single" w:sz="8" w:space="0" w:color="auto"/>
      </w:pBdr>
      <w:spacing w:before="100" w:beforeAutospacing="1" w:after="100" w:afterAutospacing="1" w:line="240" w:lineRule="auto"/>
    </w:pPr>
    <w:rPr>
      <w:rFonts w:ascii="Arial Unicode MS" w:eastAsia="Arial Unicode MS" w:hAnsi="Arial Unicode MS" w:cs="Arial Unicode MS"/>
      <w:sz w:val="24"/>
      <w:szCs w:val="24"/>
      <w:lang w:val="en-US"/>
    </w:rPr>
  </w:style>
  <w:style w:type="paragraph" w:customStyle="1" w:styleId="xl71">
    <w:name w:val="xl71"/>
    <w:basedOn w:val="Normal"/>
    <w:rsid w:val="00974516"/>
    <w:pPr>
      <w:pBdr>
        <w:top w:val="single" w:sz="8" w:space="0" w:color="auto"/>
        <w:left w:val="single" w:sz="8" w:space="0" w:color="auto"/>
      </w:pBdr>
      <w:spacing w:before="100" w:beforeAutospacing="1" w:after="100" w:afterAutospacing="1" w:line="240" w:lineRule="auto"/>
    </w:pPr>
    <w:rPr>
      <w:rFonts w:ascii="Arial Unicode MS" w:eastAsia="Arial Unicode MS" w:hAnsi="Arial Unicode MS" w:cs="Arial Unicode MS"/>
      <w:sz w:val="24"/>
      <w:szCs w:val="24"/>
      <w:lang w:val="en-US"/>
    </w:rPr>
  </w:style>
  <w:style w:type="paragraph" w:customStyle="1" w:styleId="xl72">
    <w:name w:val="xl72"/>
    <w:basedOn w:val="Normal"/>
    <w:rsid w:val="00974516"/>
    <w:pPr>
      <w:pBdr>
        <w:top w:val="single" w:sz="8" w:space="0" w:color="auto"/>
      </w:pBdr>
      <w:spacing w:before="100" w:beforeAutospacing="1" w:after="100" w:afterAutospacing="1" w:line="240" w:lineRule="auto"/>
    </w:pPr>
    <w:rPr>
      <w:rFonts w:ascii="Arial Unicode MS" w:eastAsia="Arial Unicode MS" w:hAnsi="Arial Unicode MS" w:cs="Arial Unicode MS"/>
      <w:sz w:val="24"/>
      <w:szCs w:val="24"/>
      <w:lang w:val="en-US"/>
    </w:rPr>
  </w:style>
  <w:style w:type="paragraph" w:customStyle="1" w:styleId="xl73">
    <w:name w:val="xl73"/>
    <w:basedOn w:val="Normal"/>
    <w:rsid w:val="00974516"/>
    <w:pPr>
      <w:pBdr>
        <w:top w:val="single" w:sz="8" w:space="0" w:color="auto"/>
        <w:right w:val="single" w:sz="8" w:space="0" w:color="auto"/>
      </w:pBdr>
      <w:spacing w:before="100" w:beforeAutospacing="1" w:after="100" w:afterAutospacing="1" w:line="240" w:lineRule="auto"/>
    </w:pPr>
    <w:rPr>
      <w:rFonts w:ascii="Arial Unicode MS" w:eastAsia="Arial Unicode MS" w:hAnsi="Arial Unicode MS" w:cs="Arial Unicode MS"/>
      <w:sz w:val="24"/>
      <w:szCs w:val="24"/>
      <w:lang w:val="en-US"/>
    </w:rPr>
  </w:style>
  <w:style w:type="paragraph" w:customStyle="1" w:styleId="xl74">
    <w:name w:val="xl74"/>
    <w:basedOn w:val="Normal"/>
    <w:rsid w:val="00974516"/>
    <w:pPr>
      <w:pBdr>
        <w:left w:val="single" w:sz="8" w:space="0" w:color="auto"/>
        <w:right w:val="single" w:sz="8" w:space="0" w:color="auto"/>
      </w:pBdr>
      <w:spacing w:before="100" w:beforeAutospacing="1" w:after="100" w:afterAutospacing="1" w:line="240" w:lineRule="auto"/>
    </w:pPr>
    <w:rPr>
      <w:rFonts w:ascii="Arial Unicode MS" w:eastAsia="Arial Unicode MS" w:hAnsi="Arial Unicode MS" w:cs="Arial Unicode MS"/>
      <w:sz w:val="24"/>
      <w:szCs w:val="24"/>
      <w:lang w:val="en-US"/>
    </w:rPr>
  </w:style>
  <w:style w:type="paragraph" w:customStyle="1" w:styleId="xl75">
    <w:name w:val="xl75"/>
    <w:basedOn w:val="Normal"/>
    <w:rsid w:val="00974516"/>
    <w:pPr>
      <w:pBdr>
        <w:right w:val="single" w:sz="8" w:space="0" w:color="auto"/>
      </w:pBdr>
      <w:spacing w:before="100" w:beforeAutospacing="1" w:after="100" w:afterAutospacing="1" w:line="240" w:lineRule="auto"/>
    </w:pPr>
    <w:rPr>
      <w:rFonts w:ascii="Arial Unicode MS" w:eastAsia="Arial Unicode MS" w:hAnsi="Arial Unicode MS" w:cs="Arial Unicode MS"/>
      <w:sz w:val="24"/>
      <w:szCs w:val="24"/>
      <w:lang w:val="en-US"/>
    </w:rPr>
  </w:style>
  <w:style w:type="paragraph" w:customStyle="1" w:styleId="xl76">
    <w:name w:val="xl76"/>
    <w:basedOn w:val="Normal"/>
    <w:rsid w:val="00974516"/>
    <w:pPr>
      <w:pBdr>
        <w:left w:val="single" w:sz="8" w:space="0" w:color="auto"/>
      </w:pBdr>
      <w:spacing w:before="100" w:beforeAutospacing="1" w:after="100" w:afterAutospacing="1" w:line="240" w:lineRule="auto"/>
    </w:pPr>
    <w:rPr>
      <w:rFonts w:ascii="Arial Unicode MS" w:eastAsia="Arial Unicode MS" w:hAnsi="Arial Unicode MS" w:cs="Arial Unicode MS"/>
      <w:sz w:val="24"/>
      <w:szCs w:val="24"/>
      <w:lang w:val="en-US"/>
    </w:rPr>
  </w:style>
  <w:style w:type="paragraph" w:customStyle="1" w:styleId="xl77">
    <w:name w:val="xl77"/>
    <w:basedOn w:val="Normal"/>
    <w:rsid w:val="00974516"/>
    <w:pPr>
      <w:spacing w:before="100" w:beforeAutospacing="1" w:after="100" w:afterAutospacing="1" w:line="240" w:lineRule="auto"/>
    </w:pPr>
    <w:rPr>
      <w:rFonts w:ascii="Arial Unicode MS" w:eastAsia="Arial Unicode MS" w:hAnsi="Arial Unicode MS" w:cs="Arial Unicode MS"/>
      <w:sz w:val="24"/>
      <w:szCs w:val="24"/>
      <w:lang w:val="en-US"/>
    </w:rPr>
  </w:style>
  <w:style w:type="paragraph" w:customStyle="1" w:styleId="xl78">
    <w:name w:val="xl78"/>
    <w:basedOn w:val="Normal"/>
    <w:rsid w:val="00974516"/>
    <w:pPr>
      <w:pBdr>
        <w:left w:val="single" w:sz="8" w:space="0" w:color="auto"/>
        <w:bottom w:val="single" w:sz="8" w:space="0" w:color="auto"/>
        <w:right w:val="single" w:sz="8" w:space="0" w:color="auto"/>
      </w:pBdr>
      <w:spacing w:before="100" w:beforeAutospacing="1" w:after="100" w:afterAutospacing="1" w:line="240" w:lineRule="auto"/>
    </w:pPr>
    <w:rPr>
      <w:rFonts w:ascii="Arial Unicode MS" w:eastAsia="Arial Unicode MS" w:hAnsi="Arial Unicode MS" w:cs="Arial Unicode MS"/>
      <w:sz w:val="24"/>
      <w:szCs w:val="24"/>
      <w:lang w:val="en-US"/>
    </w:rPr>
  </w:style>
  <w:style w:type="paragraph" w:customStyle="1" w:styleId="xl79">
    <w:name w:val="xl79"/>
    <w:basedOn w:val="Normal"/>
    <w:rsid w:val="00974516"/>
    <w:pPr>
      <w:pBdr>
        <w:left w:val="single" w:sz="8" w:space="0" w:color="auto"/>
        <w:bottom w:val="single" w:sz="8" w:space="0" w:color="auto"/>
      </w:pBdr>
      <w:spacing w:before="100" w:beforeAutospacing="1" w:after="100" w:afterAutospacing="1" w:line="240" w:lineRule="auto"/>
    </w:pPr>
    <w:rPr>
      <w:rFonts w:ascii="Arial Unicode MS" w:eastAsia="Arial Unicode MS" w:hAnsi="Arial Unicode MS" w:cs="Arial Unicode MS"/>
      <w:sz w:val="24"/>
      <w:szCs w:val="24"/>
      <w:lang w:val="en-US"/>
    </w:rPr>
  </w:style>
  <w:style w:type="paragraph" w:customStyle="1" w:styleId="xl80">
    <w:name w:val="xl80"/>
    <w:basedOn w:val="Normal"/>
    <w:rsid w:val="00974516"/>
    <w:pPr>
      <w:pBdr>
        <w:bottom w:val="single" w:sz="8" w:space="0" w:color="auto"/>
        <w:right w:val="single" w:sz="8" w:space="0" w:color="auto"/>
      </w:pBdr>
      <w:spacing w:before="100" w:beforeAutospacing="1" w:after="100" w:afterAutospacing="1" w:line="240" w:lineRule="auto"/>
    </w:pPr>
    <w:rPr>
      <w:rFonts w:ascii="Arial Unicode MS" w:eastAsia="Arial Unicode MS" w:hAnsi="Arial Unicode MS" w:cs="Arial Unicode MS"/>
      <w:sz w:val="24"/>
      <w:szCs w:val="24"/>
      <w:lang w:val="en-US"/>
    </w:rPr>
  </w:style>
  <w:style w:type="paragraph" w:customStyle="1" w:styleId="xl81">
    <w:name w:val="xl81"/>
    <w:basedOn w:val="Normal"/>
    <w:rsid w:val="00974516"/>
    <w:pPr>
      <w:spacing w:before="100" w:beforeAutospacing="1" w:after="100" w:afterAutospacing="1" w:line="240" w:lineRule="auto"/>
      <w:jc w:val="right"/>
    </w:pPr>
    <w:rPr>
      <w:rFonts w:ascii="Arial Unicode MS" w:eastAsia="Arial Unicode MS" w:hAnsi="Arial Unicode MS" w:cs="Arial Unicode MS"/>
      <w:sz w:val="24"/>
      <w:szCs w:val="24"/>
      <w:lang w:val="en-US"/>
    </w:rPr>
  </w:style>
  <w:style w:type="paragraph" w:customStyle="1" w:styleId="xl82">
    <w:name w:val="xl82"/>
    <w:basedOn w:val="Normal"/>
    <w:rsid w:val="00974516"/>
    <w:pPr>
      <w:spacing w:before="100" w:beforeAutospacing="1" w:after="100" w:afterAutospacing="1" w:line="240" w:lineRule="auto"/>
      <w:jc w:val="right"/>
    </w:pPr>
    <w:rPr>
      <w:rFonts w:ascii="Arial Unicode MS" w:eastAsia="Arial Unicode MS" w:hAnsi="Arial Unicode MS" w:cs="Arial Unicode MS"/>
      <w:b/>
      <w:bCs/>
      <w:sz w:val="24"/>
      <w:szCs w:val="24"/>
      <w:lang w:val="en-US"/>
    </w:rPr>
  </w:style>
  <w:style w:type="paragraph" w:customStyle="1" w:styleId="xl83">
    <w:name w:val="xl83"/>
    <w:basedOn w:val="Normal"/>
    <w:rsid w:val="00974516"/>
    <w:pPr>
      <w:pBdr>
        <w:left w:val="single" w:sz="8" w:space="0" w:color="auto"/>
      </w:pBdr>
      <w:spacing w:before="100" w:beforeAutospacing="1" w:after="100" w:afterAutospacing="1" w:line="240" w:lineRule="auto"/>
      <w:jc w:val="center"/>
    </w:pPr>
    <w:rPr>
      <w:rFonts w:ascii="Arial" w:eastAsia="Arial Unicode MS" w:hAnsi="Arial" w:cs="Arial"/>
      <w:b/>
      <w:bCs/>
      <w:sz w:val="18"/>
      <w:szCs w:val="18"/>
      <w:lang w:val="en-US"/>
    </w:rPr>
  </w:style>
  <w:style w:type="paragraph" w:customStyle="1" w:styleId="xl84">
    <w:name w:val="xl84"/>
    <w:basedOn w:val="Normal"/>
    <w:rsid w:val="00974516"/>
    <w:pPr>
      <w:pBdr>
        <w:right w:val="single" w:sz="8" w:space="0" w:color="auto"/>
      </w:pBdr>
      <w:spacing w:before="100" w:beforeAutospacing="1" w:after="100" w:afterAutospacing="1" w:line="240" w:lineRule="auto"/>
      <w:jc w:val="center"/>
    </w:pPr>
    <w:rPr>
      <w:rFonts w:ascii="Arial" w:eastAsia="Arial Unicode MS" w:hAnsi="Arial" w:cs="Arial"/>
      <w:b/>
      <w:bCs/>
      <w:sz w:val="18"/>
      <w:szCs w:val="18"/>
      <w:lang w:val="en-US"/>
    </w:rPr>
  </w:style>
  <w:style w:type="paragraph" w:customStyle="1" w:styleId="xl85">
    <w:name w:val="xl85"/>
    <w:basedOn w:val="Normal"/>
    <w:rsid w:val="00974516"/>
    <w:pPr>
      <w:pBdr>
        <w:left w:val="single" w:sz="8" w:space="0" w:color="auto"/>
        <w:bottom w:val="single" w:sz="8" w:space="0" w:color="auto"/>
      </w:pBdr>
      <w:spacing w:before="100" w:beforeAutospacing="1" w:after="100" w:afterAutospacing="1" w:line="240" w:lineRule="auto"/>
      <w:jc w:val="center"/>
    </w:pPr>
    <w:rPr>
      <w:rFonts w:ascii="Arial" w:eastAsia="Arial Unicode MS" w:hAnsi="Arial" w:cs="Arial"/>
      <w:b/>
      <w:bCs/>
      <w:sz w:val="28"/>
      <w:szCs w:val="28"/>
      <w:lang w:val="en-US"/>
    </w:rPr>
  </w:style>
  <w:style w:type="paragraph" w:customStyle="1" w:styleId="xl86">
    <w:name w:val="xl86"/>
    <w:basedOn w:val="Normal"/>
    <w:rsid w:val="00974516"/>
    <w:pPr>
      <w:pBdr>
        <w:bottom w:val="single" w:sz="8" w:space="0" w:color="auto"/>
        <w:right w:val="single" w:sz="8" w:space="0" w:color="auto"/>
      </w:pBdr>
      <w:spacing w:before="100" w:beforeAutospacing="1" w:after="100" w:afterAutospacing="1" w:line="240" w:lineRule="auto"/>
      <w:jc w:val="center"/>
    </w:pPr>
    <w:rPr>
      <w:rFonts w:ascii="Arial" w:eastAsia="Arial Unicode MS" w:hAnsi="Arial" w:cs="Arial"/>
      <w:b/>
      <w:bCs/>
      <w:sz w:val="28"/>
      <w:szCs w:val="28"/>
      <w:lang w:val="en-US"/>
    </w:rPr>
  </w:style>
  <w:style w:type="paragraph" w:customStyle="1" w:styleId="xl87">
    <w:name w:val="xl87"/>
    <w:basedOn w:val="Normal"/>
    <w:rsid w:val="00974516"/>
    <w:pPr>
      <w:spacing w:before="100" w:beforeAutospacing="1" w:after="100" w:afterAutospacing="1" w:line="240" w:lineRule="auto"/>
    </w:pPr>
    <w:rPr>
      <w:rFonts w:ascii="Arial" w:eastAsia="Arial Unicode MS" w:hAnsi="Arial" w:cs="Arial"/>
      <w:b/>
      <w:bCs/>
      <w:sz w:val="24"/>
      <w:szCs w:val="24"/>
      <w:lang w:val="en-US"/>
    </w:rPr>
  </w:style>
  <w:style w:type="paragraph" w:customStyle="1" w:styleId="xl88">
    <w:name w:val="xl88"/>
    <w:basedOn w:val="Normal"/>
    <w:rsid w:val="00974516"/>
    <w:pPr>
      <w:spacing w:before="100" w:beforeAutospacing="1" w:after="100" w:afterAutospacing="1" w:line="240" w:lineRule="auto"/>
      <w:jc w:val="center"/>
    </w:pPr>
    <w:rPr>
      <w:rFonts w:ascii="Arial Unicode MS" w:eastAsia="Arial Unicode MS" w:hAnsi="Arial Unicode MS" w:cs="Arial Unicode MS"/>
      <w:sz w:val="24"/>
      <w:szCs w:val="24"/>
      <w:lang w:val="en-US"/>
    </w:rPr>
  </w:style>
  <w:style w:type="paragraph" w:customStyle="1" w:styleId="xl89">
    <w:name w:val="xl89"/>
    <w:basedOn w:val="Normal"/>
    <w:rsid w:val="00974516"/>
    <w:pPr>
      <w:spacing w:before="100" w:beforeAutospacing="1" w:after="100" w:afterAutospacing="1" w:line="240" w:lineRule="auto"/>
      <w:jc w:val="right"/>
    </w:pPr>
    <w:rPr>
      <w:rFonts w:ascii="Arial Unicode MS" w:eastAsia="Arial Unicode MS" w:hAnsi="Arial Unicode MS" w:cs="Arial Unicode MS"/>
      <w:b/>
      <w:bCs/>
      <w:sz w:val="24"/>
      <w:szCs w:val="24"/>
      <w:lang w:val="en-US"/>
    </w:rPr>
  </w:style>
  <w:style w:type="paragraph" w:customStyle="1" w:styleId="xl90">
    <w:name w:val="xl90"/>
    <w:basedOn w:val="Normal"/>
    <w:rsid w:val="00974516"/>
    <w:pPr>
      <w:spacing w:before="100" w:beforeAutospacing="1" w:after="100" w:afterAutospacing="1" w:line="240" w:lineRule="auto"/>
      <w:jc w:val="right"/>
    </w:pPr>
    <w:rPr>
      <w:rFonts w:ascii="Arial Unicode MS" w:eastAsia="Arial Unicode MS" w:hAnsi="Arial Unicode MS" w:cs="Arial Unicode MS"/>
      <w:b/>
      <w:bCs/>
      <w:sz w:val="24"/>
      <w:szCs w:val="24"/>
      <w:u w:val="single"/>
      <w:lang w:val="en-US"/>
    </w:rPr>
  </w:style>
  <w:style w:type="paragraph" w:customStyle="1" w:styleId="xl91">
    <w:name w:val="xl91"/>
    <w:basedOn w:val="Normal"/>
    <w:rsid w:val="00974516"/>
    <w:pPr>
      <w:spacing w:before="100" w:beforeAutospacing="1" w:after="100" w:afterAutospacing="1" w:line="240" w:lineRule="auto"/>
      <w:jc w:val="right"/>
    </w:pPr>
    <w:rPr>
      <w:rFonts w:ascii="Arial" w:eastAsia="Arial Unicode MS" w:hAnsi="Arial" w:cs="Arial"/>
      <w:b/>
      <w:bCs/>
      <w:sz w:val="24"/>
      <w:szCs w:val="24"/>
      <w:lang w:val="en-US"/>
    </w:rPr>
  </w:style>
  <w:style w:type="paragraph" w:customStyle="1" w:styleId="xl92">
    <w:name w:val="xl92"/>
    <w:basedOn w:val="Normal"/>
    <w:rsid w:val="00974516"/>
    <w:pPr>
      <w:spacing w:before="100" w:beforeAutospacing="1" w:after="100" w:afterAutospacing="1" w:line="240" w:lineRule="auto"/>
    </w:pPr>
    <w:rPr>
      <w:rFonts w:ascii="Arial Unicode MS" w:eastAsia="Arial Unicode MS" w:hAnsi="Arial Unicode MS" w:cs="Arial Unicode MS"/>
      <w:b/>
      <w:bCs/>
      <w:sz w:val="24"/>
      <w:szCs w:val="24"/>
      <w:lang w:val="en-US"/>
    </w:rPr>
  </w:style>
  <w:style w:type="paragraph" w:customStyle="1" w:styleId="xl93">
    <w:name w:val="xl93"/>
    <w:basedOn w:val="Normal"/>
    <w:rsid w:val="00974516"/>
    <w:pPr>
      <w:spacing w:before="100" w:beforeAutospacing="1" w:after="100" w:afterAutospacing="1" w:line="240" w:lineRule="auto"/>
    </w:pPr>
    <w:rPr>
      <w:rFonts w:ascii="Arial" w:eastAsia="Arial Unicode MS" w:hAnsi="Arial" w:cs="Arial"/>
      <w:b/>
      <w:bCs/>
      <w:sz w:val="16"/>
      <w:szCs w:val="16"/>
      <w:lang w:val="en-US"/>
    </w:rPr>
  </w:style>
  <w:style w:type="paragraph" w:customStyle="1" w:styleId="xl94">
    <w:name w:val="xl94"/>
    <w:basedOn w:val="Normal"/>
    <w:rsid w:val="00974516"/>
    <w:pPr>
      <w:spacing w:before="100" w:beforeAutospacing="1" w:after="100" w:afterAutospacing="1" w:line="240" w:lineRule="auto"/>
    </w:pPr>
    <w:rPr>
      <w:rFonts w:ascii="Arial" w:eastAsia="Arial Unicode MS" w:hAnsi="Arial" w:cs="Arial"/>
      <w:b/>
      <w:bCs/>
      <w:sz w:val="24"/>
      <w:szCs w:val="24"/>
      <w:lang w:val="en-US"/>
    </w:rPr>
  </w:style>
  <w:style w:type="paragraph" w:customStyle="1" w:styleId="xl95">
    <w:name w:val="xl95"/>
    <w:basedOn w:val="Normal"/>
    <w:rsid w:val="00974516"/>
    <w:pPr>
      <w:spacing w:before="100" w:beforeAutospacing="1" w:after="100" w:afterAutospacing="1" w:line="240" w:lineRule="auto"/>
      <w:jc w:val="center"/>
    </w:pPr>
    <w:rPr>
      <w:rFonts w:ascii="Arial" w:eastAsia="Arial Unicode MS" w:hAnsi="Arial" w:cs="Arial"/>
      <w:b/>
      <w:bCs/>
      <w:color w:val="FF0000"/>
      <w:sz w:val="24"/>
      <w:szCs w:val="24"/>
      <w:lang w:val="en-US"/>
    </w:rPr>
  </w:style>
  <w:style w:type="paragraph" w:customStyle="1" w:styleId="xl96">
    <w:name w:val="xl96"/>
    <w:basedOn w:val="Normal"/>
    <w:rsid w:val="00974516"/>
    <w:pPr>
      <w:pBdr>
        <w:right w:val="single" w:sz="8" w:space="0" w:color="auto"/>
      </w:pBdr>
      <w:spacing w:before="100" w:beforeAutospacing="1" w:after="100" w:afterAutospacing="1" w:line="240" w:lineRule="auto"/>
      <w:jc w:val="right"/>
    </w:pPr>
    <w:rPr>
      <w:rFonts w:ascii="Arial" w:eastAsia="Arial Unicode MS" w:hAnsi="Arial" w:cs="Arial"/>
      <w:i/>
      <w:iCs/>
      <w:color w:val="FF0000"/>
      <w:sz w:val="24"/>
      <w:szCs w:val="24"/>
      <w:lang w:val="en-US"/>
    </w:rPr>
  </w:style>
  <w:style w:type="paragraph" w:customStyle="1" w:styleId="xl97">
    <w:name w:val="xl97"/>
    <w:basedOn w:val="Normal"/>
    <w:rsid w:val="00974516"/>
    <w:pPr>
      <w:pBdr>
        <w:left w:val="single" w:sz="8" w:space="0" w:color="auto"/>
        <w:right w:val="single" w:sz="8" w:space="0" w:color="auto"/>
      </w:pBdr>
      <w:spacing w:before="100" w:beforeAutospacing="1" w:after="100" w:afterAutospacing="1" w:line="240" w:lineRule="auto"/>
    </w:pPr>
    <w:rPr>
      <w:rFonts w:ascii="Arial" w:eastAsia="Arial Unicode MS" w:hAnsi="Arial" w:cs="Arial"/>
      <w:i/>
      <w:iCs/>
      <w:color w:val="FF0000"/>
      <w:sz w:val="24"/>
      <w:szCs w:val="24"/>
      <w:lang w:val="en-US"/>
    </w:rPr>
  </w:style>
  <w:style w:type="paragraph" w:customStyle="1" w:styleId="xl98">
    <w:name w:val="xl98"/>
    <w:basedOn w:val="Normal"/>
    <w:rsid w:val="00974516"/>
    <w:pPr>
      <w:pBdr>
        <w:right w:val="single" w:sz="8" w:space="0" w:color="auto"/>
      </w:pBdr>
      <w:spacing w:before="100" w:beforeAutospacing="1" w:after="100" w:afterAutospacing="1" w:line="240" w:lineRule="auto"/>
    </w:pPr>
    <w:rPr>
      <w:rFonts w:ascii="Arial" w:eastAsia="Arial Unicode MS" w:hAnsi="Arial" w:cs="Arial"/>
      <w:b/>
      <w:bCs/>
      <w:sz w:val="24"/>
      <w:szCs w:val="24"/>
      <w:lang w:val="en-US"/>
    </w:rPr>
  </w:style>
  <w:style w:type="paragraph" w:customStyle="1" w:styleId="xl100">
    <w:name w:val="xl100"/>
    <w:basedOn w:val="Normal"/>
    <w:rsid w:val="00974516"/>
    <w:pPr>
      <w:pBdr>
        <w:left w:val="single" w:sz="8" w:space="0" w:color="auto"/>
      </w:pBdr>
      <w:spacing w:before="100" w:beforeAutospacing="1" w:after="100" w:afterAutospacing="1" w:line="240" w:lineRule="auto"/>
    </w:pPr>
    <w:rPr>
      <w:rFonts w:ascii="Arial Unicode MS" w:eastAsia="Arial Unicode MS" w:hAnsi="Arial Unicode MS" w:cs="Arial Unicode MS"/>
      <w:sz w:val="24"/>
      <w:szCs w:val="24"/>
      <w:lang w:val="en-US"/>
    </w:rPr>
  </w:style>
  <w:style w:type="paragraph" w:customStyle="1" w:styleId="xl101">
    <w:name w:val="xl101"/>
    <w:basedOn w:val="Normal"/>
    <w:rsid w:val="00974516"/>
    <w:pPr>
      <w:spacing w:before="100" w:beforeAutospacing="1" w:after="100" w:afterAutospacing="1" w:line="240" w:lineRule="auto"/>
    </w:pPr>
    <w:rPr>
      <w:rFonts w:ascii="Arial" w:eastAsia="Arial Unicode MS" w:hAnsi="Arial" w:cs="Arial"/>
      <w:b/>
      <w:bCs/>
      <w:sz w:val="24"/>
      <w:szCs w:val="24"/>
      <w:lang w:val="en-US"/>
    </w:rPr>
  </w:style>
  <w:style w:type="paragraph" w:customStyle="1" w:styleId="xl102">
    <w:name w:val="xl102"/>
    <w:basedOn w:val="Normal"/>
    <w:rsid w:val="00974516"/>
    <w:pPr>
      <w:spacing w:before="100" w:beforeAutospacing="1" w:after="100" w:afterAutospacing="1" w:line="240" w:lineRule="auto"/>
    </w:pPr>
    <w:rPr>
      <w:rFonts w:ascii="Arial" w:eastAsia="Arial Unicode MS" w:hAnsi="Arial" w:cs="Arial"/>
      <w:b/>
      <w:bCs/>
      <w:sz w:val="24"/>
      <w:szCs w:val="24"/>
      <w:lang w:val="en-US"/>
    </w:rPr>
  </w:style>
  <w:style w:type="paragraph" w:customStyle="1" w:styleId="xl103">
    <w:name w:val="xl103"/>
    <w:basedOn w:val="Normal"/>
    <w:rsid w:val="00974516"/>
    <w:pPr>
      <w:pBdr>
        <w:left w:val="single" w:sz="8" w:space="0" w:color="auto"/>
        <w:bottom w:val="single" w:sz="8" w:space="0" w:color="auto"/>
        <w:right w:val="single" w:sz="8" w:space="0" w:color="auto"/>
      </w:pBdr>
      <w:spacing w:before="100" w:beforeAutospacing="1" w:after="100" w:afterAutospacing="1" w:line="240" w:lineRule="auto"/>
    </w:pPr>
    <w:rPr>
      <w:rFonts w:ascii="Arial Unicode MS" w:eastAsia="Arial Unicode MS" w:hAnsi="Arial Unicode MS" w:cs="Arial Unicode MS"/>
      <w:sz w:val="24"/>
      <w:szCs w:val="24"/>
      <w:lang w:val="en-US"/>
    </w:rPr>
  </w:style>
  <w:style w:type="paragraph" w:customStyle="1" w:styleId="xl104">
    <w:name w:val="xl104"/>
    <w:basedOn w:val="Normal"/>
    <w:rsid w:val="00974516"/>
    <w:pPr>
      <w:pBdr>
        <w:top w:val="single" w:sz="8" w:space="0" w:color="auto"/>
        <w:left w:val="single" w:sz="8" w:space="0" w:color="auto"/>
        <w:bottom w:val="single" w:sz="4" w:space="0" w:color="auto"/>
        <w:right w:val="single" w:sz="8" w:space="0" w:color="auto"/>
      </w:pBdr>
      <w:spacing w:before="100" w:beforeAutospacing="1" w:after="100" w:afterAutospacing="1" w:line="240" w:lineRule="auto"/>
    </w:pPr>
    <w:rPr>
      <w:rFonts w:ascii="Arial" w:eastAsia="Arial Unicode MS" w:hAnsi="Arial" w:cs="Arial"/>
      <w:color w:val="000000"/>
      <w:sz w:val="24"/>
      <w:szCs w:val="24"/>
      <w:lang w:val="en-US"/>
    </w:rPr>
  </w:style>
  <w:style w:type="paragraph" w:customStyle="1" w:styleId="xl105">
    <w:name w:val="xl105"/>
    <w:basedOn w:val="Normal"/>
    <w:rsid w:val="00974516"/>
    <w:pPr>
      <w:pBdr>
        <w:top w:val="single" w:sz="4" w:space="0" w:color="auto"/>
        <w:left w:val="single" w:sz="8" w:space="0" w:color="auto"/>
        <w:bottom w:val="single" w:sz="4" w:space="0" w:color="auto"/>
        <w:right w:val="single" w:sz="8" w:space="0" w:color="auto"/>
      </w:pBdr>
      <w:spacing w:before="100" w:beforeAutospacing="1" w:after="100" w:afterAutospacing="1" w:line="240" w:lineRule="auto"/>
    </w:pPr>
    <w:rPr>
      <w:rFonts w:ascii="Arial" w:eastAsia="Arial Unicode MS" w:hAnsi="Arial" w:cs="Arial"/>
      <w:color w:val="000000"/>
      <w:sz w:val="24"/>
      <w:szCs w:val="24"/>
      <w:lang w:val="en-US"/>
    </w:rPr>
  </w:style>
  <w:style w:type="paragraph" w:customStyle="1" w:styleId="xl106">
    <w:name w:val="xl106"/>
    <w:basedOn w:val="Normal"/>
    <w:rsid w:val="00974516"/>
    <w:pPr>
      <w:pBdr>
        <w:top w:val="single" w:sz="4" w:space="0" w:color="auto"/>
        <w:left w:val="single" w:sz="8" w:space="0" w:color="auto"/>
        <w:right w:val="single" w:sz="8" w:space="0" w:color="auto"/>
      </w:pBdr>
      <w:spacing w:before="100" w:beforeAutospacing="1" w:after="100" w:afterAutospacing="1" w:line="240" w:lineRule="auto"/>
    </w:pPr>
    <w:rPr>
      <w:rFonts w:ascii="Arial" w:eastAsia="Arial Unicode MS" w:hAnsi="Arial" w:cs="Arial"/>
      <w:color w:val="000000"/>
      <w:sz w:val="24"/>
      <w:szCs w:val="24"/>
      <w:lang w:val="en-US"/>
    </w:rPr>
  </w:style>
  <w:style w:type="paragraph" w:customStyle="1" w:styleId="xl107">
    <w:name w:val="xl107"/>
    <w:basedOn w:val="Normal"/>
    <w:rsid w:val="00974516"/>
    <w:pPr>
      <w:pBdr>
        <w:top w:val="single" w:sz="4" w:space="0" w:color="auto"/>
        <w:left w:val="single" w:sz="8" w:space="0" w:color="auto"/>
        <w:bottom w:val="double" w:sz="6" w:space="0" w:color="auto"/>
        <w:right w:val="single" w:sz="8" w:space="0" w:color="auto"/>
      </w:pBdr>
      <w:spacing w:before="100" w:beforeAutospacing="1" w:after="100" w:afterAutospacing="1" w:line="240" w:lineRule="auto"/>
    </w:pPr>
    <w:rPr>
      <w:rFonts w:ascii="Arial" w:eastAsia="Arial Unicode MS" w:hAnsi="Arial" w:cs="Arial"/>
      <w:b/>
      <w:bCs/>
      <w:color w:val="000000"/>
      <w:sz w:val="24"/>
      <w:szCs w:val="24"/>
      <w:lang w:val="en-US"/>
    </w:rPr>
  </w:style>
  <w:style w:type="paragraph" w:customStyle="1" w:styleId="xl108">
    <w:name w:val="xl108"/>
    <w:basedOn w:val="Normal"/>
    <w:rsid w:val="00974516"/>
    <w:pPr>
      <w:pBdr>
        <w:top w:val="single" w:sz="8" w:space="0" w:color="auto"/>
        <w:bottom w:val="single" w:sz="8" w:space="0" w:color="auto"/>
      </w:pBdr>
      <w:spacing w:before="100" w:beforeAutospacing="1" w:after="100" w:afterAutospacing="1" w:line="240" w:lineRule="auto"/>
      <w:jc w:val="center"/>
    </w:pPr>
    <w:rPr>
      <w:rFonts w:ascii="Arial Unicode MS" w:eastAsia="Arial Unicode MS" w:hAnsi="Arial Unicode MS" w:cs="Arial Unicode MS"/>
      <w:b/>
      <w:bCs/>
      <w:sz w:val="24"/>
      <w:szCs w:val="24"/>
      <w:lang w:val="en-US"/>
    </w:rPr>
  </w:style>
  <w:style w:type="paragraph" w:styleId="Textodeglobo">
    <w:name w:val="Balloon Text"/>
    <w:basedOn w:val="Normal"/>
    <w:link w:val="TextodegloboCar"/>
    <w:unhideWhenUsed/>
    <w:rsid w:val="00974516"/>
    <w:pPr>
      <w:spacing w:after="0" w:line="240" w:lineRule="auto"/>
    </w:pPr>
    <w:rPr>
      <w:rFonts w:ascii="Tahoma" w:hAnsi="Tahoma" w:cs="Times New Roman"/>
      <w:sz w:val="16"/>
      <w:szCs w:val="16"/>
      <w:lang/>
    </w:rPr>
  </w:style>
  <w:style w:type="character" w:customStyle="1" w:styleId="TextodegloboCar">
    <w:name w:val="Texto de globo Car"/>
    <w:link w:val="Textodeglobo"/>
    <w:rsid w:val="00974516"/>
    <w:rPr>
      <w:rFonts w:ascii="Tahoma" w:hAnsi="Tahoma" w:cs="Tahoma"/>
      <w:sz w:val="16"/>
      <w:szCs w:val="16"/>
      <w:lang w:eastAsia="en-US"/>
    </w:rPr>
  </w:style>
  <w:style w:type="character" w:customStyle="1" w:styleId="Ttulo1Car">
    <w:name w:val="Título 1 Car"/>
    <w:rsid w:val="00F33283"/>
    <w:rPr>
      <w:rFonts w:ascii="Arial" w:eastAsia="Calibri" w:hAnsi="Arial" w:cs="Arial"/>
      <w:b/>
      <w:bCs/>
      <w:kern w:val="1"/>
      <w:sz w:val="32"/>
      <w:szCs w:val="32"/>
      <w:lang w:eastAsia="ar-SA"/>
    </w:rPr>
  </w:style>
  <w:style w:type="character" w:customStyle="1" w:styleId="Ttulo2Car">
    <w:name w:val="Título 2 Car"/>
    <w:rsid w:val="00F33283"/>
    <w:rPr>
      <w:rFonts w:ascii="Cambria" w:eastAsia="Times New Roman" w:hAnsi="Cambria" w:cs="Times New Roman"/>
      <w:b/>
      <w:bCs/>
      <w:i/>
      <w:iCs/>
      <w:sz w:val="28"/>
      <w:szCs w:val="28"/>
      <w:lang w:eastAsia="ar-SA"/>
    </w:rPr>
  </w:style>
  <w:style w:type="character" w:customStyle="1" w:styleId="Ttulo3Car">
    <w:name w:val="Título 3 Car"/>
    <w:rsid w:val="00F33283"/>
    <w:rPr>
      <w:rFonts w:ascii="Cambria" w:eastAsia="Times New Roman" w:hAnsi="Cambria" w:cs="Times New Roman"/>
      <w:b/>
      <w:bCs/>
      <w:sz w:val="26"/>
      <w:szCs w:val="26"/>
      <w:lang w:eastAsia="ar-SA"/>
    </w:rPr>
  </w:style>
  <w:style w:type="character" w:customStyle="1" w:styleId="Ttulo4Car">
    <w:name w:val="Título 4 Car"/>
    <w:rsid w:val="00F33283"/>
    <w:rPr>
      <w:rFonts w:ascii="Calibri" w:eastAsia="Times New Roman" w:hAnsi="Calibri" w:cs="Times New Roman"/>
      <w:b/>
      <w:bCs/>
      <w:sz w:val="28"/>
      <w:szCs w:val="28"/>
      <w:lang w:eastAsia="ar-SA"/>
    </w:rPr>
  </w:style>
  <w:style w:type="character" w:customStyle="1" w:styleId="Ttulo6Car">
    <w:name w:val="Título 6 Car"/>
    <w:rsid w:val="00F33283"/>
    <w:rPr>
      <w:rFonts w:ascii="Calibri" w:eastAsia="Times New Roman" w:hAnsi="Calibri" w:cs="Times New Roman"/>
      <w:b/>
      <w:bCs/>
      <w:lang w:eastAsia="ar-SA"/>
    </w:rPr>
  </w:style>
  <w:style w:type="character" w:customStyle="1" w:styleId="TtuloCar">
    <w:name w:val="Título Car"/>
    <w:rsid w:val="00F33283"/>
    <w:rPr>
      <w:rFonts w:ascii="Bookman Old Style" w:eastAsia="Times New Roman" w:hAnsi="Bookman Old Style" w:cs="Times New Roman"/>
      <w:b/>
      <w:sz w:val="20"/>
      <w:szCs w:val="20"/>
      <w:lang w:val="es-ES_tradnl" w:eastAsia="es-ES"/>
    </w:rPr>
  </w:style>
  <w:style w:type="character" w:customStyle="1" w:styleId="SubttuloCar">
    <w:name w:val="Subtítulo Car"/>
    <w:rsid w:val="00F33283"/>
    <w:rPr>
      <w:rFonts w:ascii="Arial" w:eastAsia="Times New Roman" w:hAnsi="Arial" w:cs="Times New Roman"/>
      <w:b/>
      <w:sz w:val="24"/>
      <w:szCs w:val="20"/>
      <w:lang w:val="es-ES_tradnl" w:eastAsia="es-ES"/>
    </w:rPr>
  </w:style>
  <w:style w:type="character" w:customStyle="1" w:styleId="PiedepginaCar">
    <w:name w:val="Pie de página Car"/>
    <w:uiPriority w:val="99"/>
    <w:rsid w:val="00F33283"/>
    <w:rPr>
      <w:rFonts w:ascii="Calibri" w:eastAsia="Calibri" w:hAnsi="Calibri" w:cs="Calibri"/>
      <w:lang w:eastAsia="ar-SA"/>
    </w:rPr>
  </w:style>
  <w:style w:type="character" w:styleId="CitaHTML">
    <w:name w:val="HTML Cite"/>
    <w:rsid w:val="00F33283"/>
    <w:rPr>
      <w:i/>
      <w:iCs/>
    </w:rPr>
  </w:style>
  <w:style w:type="character" w:styleId="Nmerodelnea">
    <w:name w:val="line number"/>
    <w:basedOn w:val="Fuentedeprrafopredeter"/>
    <w:rsid w:val="00F33283"/>
  </w:style>
  <w:style w:type="paragraph" w:styleId="DireccinHTML">
    <w:name w:val="HTML Address"/>
    <w:basedOn w:val="Normal"/>
    <w:link w:val="DireccinHTMLCar"/>
    <w:unhideWhenUsed/>
    <w:rsid w:val="00F33283"/>
    <w:pPr>
      <w:spacing w:after="0" w:line="240" w:lineRule="auto"/>
    </w:pPr>
    <w:rPr>
      <w:rFonts w:ascii="Times New Roman" w:hAnsi="Times New Roman" w:cs="Times New Roman"/>
      <w:i/>
      <w:iCs/>
      <w:sz w:val="24"/>
      <w:szCs w:val="24"/>
      <w:lang/>
    </w:rPr>
  </w:style>
  <w:style w:type="character" w:customStyle="1" w:styleId="DireccinHTMLCar">
    <w:name w:val="Dirección HTML Car"/>
    <w:link w:val="DireccinHTML"/>
    <w:rsid w:val="00F33283"/>
    <w:rPr>
      <w:rFonts w:ascii="Times New Roman" w:hAnsi="Times New Roman"/>
      <w:i/>
      <w:iCs/>
      <w:sz w:val="24"/>
      <w:szCs w:val="24"/>
    </w:rPr>
  </w:style>
  <w:style w:type="character" w:customStyle="1" w:styleId="CarCar70">
    <w:name w:val="Car Car7"/>
    <w:rsid w:val="00F33283"/>
    <w:rPr>
      <w:rFonts w:ascii="Times New Roman" w:eastAsia="Times New Roman" w:hAnsi="Times New Roman" w:cs="Times New Roman"/>
      <w:sz w:val="24"/>
      <w:szCs w:val="20"/>
      <w:lang w:eastAsia="ar-SA"/>
    </w:rPr>
  </w:style>
  <w:style w:type="character" w:customStyle="1" w:styleId="CarCar40">
    <w:name w:val="Car Car4"/>
    <w:rsid w:val="00F33283"/>
    <w:rPr>
      <w:rFonts w:ascii="Arial" w:eastAsia="Times New Roman" w:hAnsi="Arial"/>
      <w:b/>
      <w:sz w:val="24"/>
      <w:lang w:val="es-ES_tradnl"/>
    </w:rPr>
  </w:style>
  <w:style w:type="character" w:customStyle="1" w:styleId="CarCar14">
    <w:name w:val="Car Car1"/>
    <w:rsid w:val="00F33283"/>
    <w:rPr>
      <w:rFonts w:ascii="Times New Roman" w:eastAsia="Times New Roman" w:hAnsi="Times New Roman"/>
      <w:i/>
      <w:iCs/>
      <w:sz w:val="24"/>
      <w:szCs w:val="24"/>
      <w:lang w:val="es-SV" w:eastAsia="es-SV"/>
    </w:rPr>
  </w:style>
  <w:style w:type="paragraph" w:styleId="Sangradetextonormal">
    <w:name w:val="Body Text Indent"/>
    <w:basedOn w:val="Normal"/>
    <w:link w:val="SangradetextonormalCar"/>
    <w:rsid w:val="00F33283"/>
    <w:pPr>
      <w:suppressAutoHyphens/>
      <w:spacing w:after="120"/>
      <w:ind w:left="283"/>
    </w:pPr>
    <w:rPr>
      <w:rFonts w:eastAsia="Calibri" w:cs="Times New Roman"/>
      <w:lang w:eastAsia="ar-SA"/>
    </w:rPr>
  </w:style>
  <w:style w:type="character" w:customStyle="1" w:styleId="SangradetextonormalCar">
    <w:name w:val="Sangría de texto normal Car"/>
    <w:link w:val="Sangradetextonormal"/>
    <w:rsid w:val="00F33283"/>
    <w:rPr>
      <w:rFonts w:eastAsia="Calibri" w:cs="Calibri"/>
      <w:sz w:val="22"/>
      <w:szCs w:val="22"/>
      <w:lang w:eastAsia="ar-SA"/>
    </w:rPr>
  </w:style>
  <w:style w:type="paragraph" w:customStyle="1" w:styleId="Prrafodelista10">
    <w:name w:val="Párrafo de lista1"/>
    <w:basedOn w:val="Normal"/>
    <w:qFormat/>
    <w:rsid w:val="00A754B1"/>
    <w:pPr>
      <w:ind w:left="720"/>
    </w:pPr>
  </w:style>
  <w:style w:type="paragraph" w:customStyle="1" w:styleId="Textodeglobo10">
    <w:name w:val="Texto de globo1"/>
    <w:basedOn w:val="Normal"/>
    <w:rsid w:val="00A754B1"/>
    <w:pPr>
      <w:spacing w:after="0" w:line="240" w:lineRule="auto"/>
    </w:pPr>
    <w:rPr>
      <w:rFonts w:ascii="Tahoma" w:hAnsi="Tahoma" w:cs="Tahoma"/>
      <w:sz w:val="16"/>
      <w:szCs w:val="16"/>
    </w:rPr>
  </w:style>
  <w:style w:type="character" w:customStyle="1" w:styleId="CarCar130">
    <w:name w:val="Car Car13"/>
    <w:rsid w:val="00A754B1"/>
    <w:rPr>
      <w:rFonts w:ascii="Arial" w:eastAsia="Times New Roman" w:hAnsi="Arial" w:cs="Times New Roman"/>
      <w:b/>
      <w:bCs/>
      <w:iCs/>
      <w:sz w:val="24"/>
      <w:szCs w:val="28"/>
      <w:lang w:eastAsia="en-US"/>
    </w:rPr>
  </w:style>
  <w:style w:type="character" w:customStyle="1" w:styleId="CarCar120">
    <w:name w:val="Car Car12"/>
    <w:rsid w:val="00A754B1"/>
    <w:rPr>
      <w:rFonts w:ascii="Arial Narrow" w:eastAsia="Times New Roman" w:hAnsi="Arial Narrow" w:cs="Times New Roman"/>
      <w:b/>
      <w:bCs/>
      <w:sz w:val="24"/>
      <w:szCs w:val="26"/>
      <w:lang w:eastAsia="en-US"/>
    </w:rPr>
  </w:style>
  <w:style w:type="character" w:customStyle="1" w:styleId="CarCar60">
    <w:name w:val="Car Car6"/>
    <w:rsid w:val="00A754B1"/>
    <w:rPr>
      <w:rFonts w:cs="Calibri"/>
      <w:sz w:val="22"/>
      <w:szCs w:val="22"/>
      <w:lang w:eastAsia="en-US"/>
    </w:rPr>
  </w:style>
  <w:style w:type="character" w:customStyle="1" w:styleId="CarCar30">
    <w:name w:val="Car Car3"/>
    <w:rsid w:val="00A754B1"/>
    <w:rPr>
      <w:rFonts w:ascii="Times New Roman" w:hAnsi="Times New Roman"/>
      <w:sz w:val="24"/>
      <w:szCs w:val="24"/>
      <w:lang w:val="es-ES" w:eastAsia="es-ES"/>
    </w:rPr>
  </w:style>
  <w:style w:type="character" w:customStyle="1" w:styleId="CarCar20">
    <w:name w:val="Car Car2"/>
    <w:rsid w:val="00A754B1"/>
    <w:rPr>
      <w:rFonts w:ascii="Courier New" w:hAnsi="Courier New"/>
      <w:b/>
      <w:lang w:val="es-ES_tradnl" w:eastAsia="es-ES"/>
    </w:rPr>
  </w:style>
  <w:style w:type="character" w:customStyle="1" w:styleId="CarCar0">
    <w:name w:val="Car Car"/>
    <w:rsid w:val="00A754B1"/>
    <w:rPr>
      <w:rFonts w:ascii="Cambria" w:hAnsi="Cambria"/>
      <w:sz w:val="24"/>
      <w:szCs w:val="24"/>
      <w:lang w:eastAsia="en-US"/>
    </w:rPr>
  </w:style>
  <w:style w:type="character" w:customStyle="1" w:styleId="CarCar80">
    <w:name w:val="Car Car8"/>
    <w:rsid w:val="00A754B1"/>
    <w:rPr>
      <w:rFonts w:ascii="Calibri" w:eastAsia="Times New Roman" w:hAnsi="Calibri" w:cs="Times New Roman"/>
      <w:sz w:val="24"/>
      <w:szCs w:val="24"/>
      <w:lang w:eastAsia="en-US"/>
    </w:rPr>
  </w:style>
  <w:style w:type="table" w:styleId="Tablaconcuadrcula">
    <w:name w:val="Table Grid"/>
    <w:basedOn w:val="Tablanormal"/>
    <w:rsid w:val="00A754B1"/>
    <w:rPr>
      <w:lang w:val="en-US" w:eastAsia="en-US"/>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styleId="Epgrafe">
    <w:name w:val="caption"/>
    <w:basedOn w:val="Normal"/>
    <w:next w:val="Normal"/>
    <w:unhideWhenUsed/>
    <w:qFormat/>
    <w:rsid w:val="00A754B1"/>
    <w:pPr>
      <w:spacing w:line="240" w:lineRule="auto"/>
    </w:pPr>
    <w:rPr>
      <w:b/>
      <w:bCs/>
      <w:color w:val="4F81BD"/>
      <w:sz w:val="18"/>
      <w:szCs w:val="18"/>
    </w:rPr>
  </w:style>
  <w:style w:type="character" w:customStyle="1" w:styleId="corchete-llamada1">
    <w:name w:val="corchete-llamada1"/>
    <w:rsid w:val="00A754B1"/>
    <w:rPr>
      <w:vanish/>
      <w:webHidden w:val="0"/>
      <w:specVanish w:val="0"/>
    </w:rPr>
  </w:style>
</w:styles>
</file>

<file path=word/webSettings.xml><?xml version="1.0" encoding="utf-8"?>
<w:webSettings xmlns:r="http://schemas.openxmlformats.org/officeDocument/2006/relationships" xmlns:w="http://schemas.openxmlformats.org/wordprocessingml/2006/main">
  <w:divs>
    <w:div w:id="116728813">
      <w:bodyDiv w:val="1"/>
      <w:marLeft w:val="0"/>
      <w:marRight w:val="0"/>
      <w:marTop w:val="0"/>
      <w:marBottom w:val="0"/>
      <w:divBdr>
        <w:top w:val="none" w:sz="0" w:space="0" w:color="auto"/>
        <w:left w:val="none" w:sz="0" w:space="0" w:color="auto"/>
        <w:bottom w:val="none" w:sz="0" w:space="0" w:color="auto"/>
        <w:right w:val="none" w:sz="0" w:space="0" w:color="auto"/>
      </w:divBdr>
    </w:div>
    <w:div w:id="292903839">
      <w:bodyDiv w:val="1"/>
      <w:marLeft w:val="0"/>
      <w:marRight w:val="0"/>
      <w:marTop w:val="0"/>
      <w:marBottom w:val="0"/>
      <w:divBdr>
        <w:top w:val="none" w:sz="0" w:space="0" w:color="auto"/>
        <w:left w:val="none" w:sz="0" w:space="0" w:color="auto"/>
        <w:bottom w:val="none" w:sz="0" w:space="0" w:color="auto"/>
        <w:right w:val="none" w:sz="0" w:space="0" w:color="auto"/>
      </w:divBdr>
    </w:div>
    <w:div w:id="326909328">
      <w:bodyDiv w:val="1"/>
      <w:marLeft w:val="0"/>
      <w:marRight w:val="0"/>
      <w:marTop w:val="0"/>
      <w:marBottom w:val="0"/>
      <w:divBdr>
        <w:top w:val="none" w:sz="0" w:space="0" w:color="auto"/>
        <w:left w:val="none" w:sz="0" w:space="0" w:color="auto"/>
        <w:bottom w:val="none" w:sz="0" w:space="0" w:color="auto"/>
        <w:right w:val="none" w:sz="0" w:space="0" w:color="auto"/>
      </w:divBdr>
    </w:div>
    <w:div w:id="328555973">
      <w:bodyDiv w:val="1"/>
      <w:marLeft w:val="0"/>
      <w:marRight w:val="0"/>
      <w:marTop w:val="0"/>
      <w:marBottom w:val="0"/>
      <w:divBdr>
        <w:top w:val="none" w:sz="0" w:space="0" w:color="auto"/>
        <w:left w:val="none" w:sz="0" w:space="0" w:color="auto"/>
        <w:bottom w:val="none" w:sz="0" w:space="0" w:color="auto"/>
        <w:right w:val="none" w:sz="0" w:space="0" w:color="auto"/>
      </w:divBdr>
    </w:div>
    <w:div w:id="571085753">
      <w:bodyDiv w:val="1"/>
      <w:marLeft w:val="0"/>
      <w:marRight w:val="0"/>
      <w:marTop w:val="0"/>
      <w:marBottom w:val="0"/>
      <w:divBdr>
        <w:top w:val="none" w:sz="0" w:space="0" w:color="auto"/>
        <w:left w:val="none" w:sz="0" w:space="0" w:color="auto"/>
        <w:bottom w:val="none" w:sz="0" w:space="0" w:color="auto"/>
        <w:right w:val="none" w:sz="0" w:space="0" w:color="auto"/>
      </w:divBdr>
    </w:div>
    <w:div w:id="619189010">
      <w:bodyDiv w:val="1"/>
      <w:marLeft w:val="0"/>
      <w:marRight w:val="0"/>
      <w:marTop w:val="0"/>
      <w:marBottom w:val="0"/>
      <w:divBdr>
        <w:top w:val="none" w:sz="0" w:space="0" w:color="auto"/>
        <w:left w:val="none" w:sz="0" w:space="0" w:color="auto"/>
        <w:bottom w:val="none" w:sz="0" w:space="0" w:color="auto"/>
        <w:right w:val="none" w:sz="0" w:space="0" w:color="auto"/>
      </w:divBdr>
      <w:divsChild>
        <w:div w:id="2094549295">
          <w:marLeft w:val="0"/>
          <w:marRight w:val="0"/>
          <w:marTop w:val="0"/>
          <w:marBottom w:val="0"/>
          <w:divBdr>
            <w:top w:val="none" w:sz="0" w:space="0" w:color="auto"/>
            <w:left w:val="none" w:sz="0" w:space="0" w:color="auto"/>
            <w:bottom w:val="none" w:sz="0" w:space="0" w:color="auto"/>
            <w:right w:val="none" w:sz="0" w:space="0" w:color="auto"/>
          </w:divBdr>
        </w:div>
      </w:divsChild>
    </w:div>
    <w:div w:id="927274264">
      <w:bodyDiv w:val="1"/>
      <w:marLeft w:val="0"/>
      <w:marRight w:val="0"/>
      <w:marTop w:val="0"/>
      <w:marBottom w:val="0"/>
      <w:divBdr>
        <w:top w:val="none" w:sz="0" w:space="0" w:color="auto"/>
        <w:left w:val="none" w:sz="0" w:space="0" w:color="auto"/>
        <w:bottom w:val="none" w:sz="0" w:space="0" w:color="auto"/>
        <w:right w:val="none" w:sz="0" w:space="0" w:color="auto"/>
      </w:divBdr>
    </w:div>
    <w:div w:id="962228932">
      <w:bodyDiv w:val="1"/>
      <w:marLeft w:val="0"/>
      <w:marRight w:val="0"/>
      <w:marTop w:val="0"/>
      <w:marBottom w:val="0"/>
      <w:divBdr>
        <w:top w:val="none" w:sz="0" w:space="0" w:color="auto"/>
        <w:left w:val="none" w:sz="0" w:space="0" w:color="auto"/>
        <w:bottom w:val="none" w:sz="0" w:space="0" w:color="auto"/>
        <w:right w:val="none" w:sz="0" w:space="0" w:color="auto"/>
      </w:divBdr>
    </w:div>
    <w:div w:id="1862158277">
      <w:bodyDiv w:val="1"/>
      <w:marLeft w:val="0"/>
      <w:marRight w:val="0"/>
      <w:marTop w:val="0"/>
      <w:marBottom w:val="0"/>
      <w:divBdr>
        <w:top w:val="none" w:sz="0" w:space="0" w:color="auto"/>
        <w:left w:val="none" w:sz="0" w:space="0" w:color="auto"/>
        <w:bottom w:val="none" w:sz="0" w:space="0" w:color="auto"/>
        <w:right w:val="none" w:sz="0" w:space="0" w:color="auto"/>
      </w:divBdr>
      <w:divsChild>
        <w:div w:id="270091882">
          <w:marLeft w:val="0"/>
          <w:marRight w:val="0"/>
          <w:marTop w:val="0"/>
          <w:marBottom w:val="0"/>
          <w:divBdr>
            <w:top w:val="none" w:sz="0" w:space="0" w:color="auto"/>
            <w:left w:val="none" w:sz="0" w:space="0" w:color="auto"/>
            <w:bottom w:val="none" w:sz="0" w:space="0" w:color="auto"/>
            <w:right w:val="none" w:sz="0" w:space="0" w:color="auto"/>
          </w:divBdr>
        </w:div>
      </w:divsChild>
    </w:div>
    <w:div w:id="1938057466">
      <w:bodyDiv w:val="1"/>
      <w:marLeft w:val="0"/>
      <w:marRight w:val="0"/>
      <w:marTop w:val="0"/>
      <w:marBottom w:val="0"/>
      <w:divBdr>
        <w:top w:val="none" w:sz="0" w:space="0" w:color="auto"/>
        <w:left w:val="none" w:sz="0" w:space="0" w:color="auto"/>
        <w:bottom w:val="none" w:sz="0" w:space="0" w:color="auto"/>
        <w:right w:val="none" w:sz="0" w:space="0" w:color="auto"/>
      </w:divBdr>
      <w:divsChild>
        <w:div w:id="1650477564">
          <w:marLeft w:val="0"/>
          <w:marRight w:val="0"/>
          <w:marTop w:val="0"/>
          <w:marBottom w:val="0"/>
          <w:divBdr>
            <w:top w:val="none" w:sz="0" w:space="0" w:color="auto"/>
            <w:left w:val="none" w:sz="0" w:space="0" w:color="auto"/>
            <w:bottom w:val="none" w:sz="0" w:space="0" w:color="auto"/>
            <w:right w:val="none" w:sz="0" w:space="0" w:color="auto"/>
          </w:divBdr>
        </w:div>
      </w:divsChild>
    </w:div>
    <w:div w:id="2028366401">
      <w:bodyDiv w:val="1"/>
      <w:marLeft w:val="0"/>
      <w:marRight w:val="0"/>
      <w:marTop w:val="0"/>
      <w:marBottom w:val="0"/>
      <w:divBdr>
        <w:top w:val="none" w:sz="0" w:space="0" w:color="auto"/>
        <w:left w:val="none" w:sz="0" w:space="0" w:color="auto"/>
        <w:bottom w:val="none" w:sz="0" w:space="0" w:color="auto"/>
        <w:right w:val="none" w:sz="0" w:space="0" w:color="auto"/>
      </w:divBdr>
    </w:div>
    <w:div w:id="2110005359">
      <w:bodyDiv w:val="1"/>
      <w:marLeft w:val="0"/>
      <w:marRight w:val="0"/>
      <w:marTop w:val="0"/>
      <w:marBottom w:val="0"/>
      <w:divBdr>
        <w:top w:val="none" w:sz="0" w:space="0" w:color="auto"/>
        <w:left w:val="none" w:sz="0" w:space="0" w:color="auto"/>
        <w:bottom w:val="none" w:sz="0" w:space="0" w:color="auto"/>
        <w:right w:val="none" w:sz="0" w:space="0" w:color="auto"/>
      </w:divBdr>
      <w:divsChild>
        <w:div w:id="958679785">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26" Type="http://schemas.openxmlformats.org/officeDocument/2006/relationships/image" Target="media/image3.png"/><Relationship Id="rId21" Type="http://schemas.openxmlformats.org/officeDocument/2006/relationships/hyperlink" Target="http://www.monografias.com/trabajos11/usal/usal.shtml" TargetMode="External"/><Relationship Id="rId34" Type="http://schemas.openxmlformats.org/officeDocument/2006/relationships/hyperlink" Target="http://www.monografias.com/trabajos36/canales-distribucion/canales-distribucion.shtml" TargetMode="External"/><Relationship Id="rId42" Type="http://schemas.openxmlformats.org/officeDocument/2006/relationships/image" Target="media/image11.png"/><Relationship Id="rId47" Type="http://schemas.openxmlformats.org/officeDocument/2006/relationships/image" Target="media/image14.wmf"/><Relationship Id="rId50" Type="http://schemas.openxmlformats.org/officeDocument/2006/relationships/image" Target="media/image17.png"/><Relationship Id="rId55" Type="http://schemas.openxmlformats.org/officeDocument/2006/relationships/image" Target="media/image22.jpeg"/><Relationship Id="rId63" Type="http://schemas.openxmlformats.org/officeDocument/2006/relationships/image" Target="media/image29.jpeg"/><Relationship Id="rId68" Type="http://schemas.openxmlformats.org/officeDocument/2006/relationships/image" Target="media/image34.jpeg"/><Relationship Id="rId76" Type="http://schemas.openxmlformats.org/officeDocument/2006/relationships/image" Target="media/image41.wmf"/><Relationship Id="rId84" Type="http://schemas.openxmlformats.org/officeDocument/2006/relationships/image" Target="media/image48.png"/><Relationship Id="rId89" Type="http://schemas.openxmlformats.org/officeDocument/2006/relationships/image" Target="media/image53.png"/><Relationship Id="rId97" Type="http://schemas.openxmlformats.org/officeDocument/2006/relationships/image" Target="media/image59.jpeg"/><Relationship Id="rId7" Type="http://schemas.openxmlformats.org/officeDocument/2006/relationships/endnotes" Target="endnotes.xml"/><Relationship Id="rId71" Type="http://schemas.openxmlformats.org/officeDocument/2006/relationships/image" Target="media/image37.jpeg"/><Relationship Id="rId92" Type="http://schemas.openxmlformats.org/officeDocument/2006/relationships/hyperlink" Target="http://www.wto.org/spanish" TargetMode="External"/><Relationship Id="rId2" Type="http://schemas.openxmlformats.org/officeDocument/2006/relationships/numbering" Target="numbering.xml"/><Relationship Id="rId16" Type="http://schemas.openxmlformats.org/officeDocument/2006/relationships/hyperlink" Target="http://www.monografias.com/trabajos27/transformaciones-fronterizas/transformaciones-fronterizas.shtml" TargetMode="External"/><Relationship Id="rId29" Type="http://schemas.openxmlformats.org/officeDocument/2006/relationships/image" Target="media/image4.emf"/><Relationship Id="rId11" Type="http://schemas.openxmlformats.org/officeDocument/2006/relationships/hyperlink" Target="http://es.wikipedia.org/wiki/Naciones_Unidas" TargetMode="External"/><Relationship Id="rId24" Type="http://schemas.openxmlformats.org/officeDocument/2006/relationships/hyperlink" Target="http://www.monografias.com/trabajos/adpreclu/adpreclu.shtml" TargetMode="External"/><Relationship Id="rId32" Type="http://schemas.openxmlformats.org/officeDocument/2006/relationships/hyperlink" Target="http://www.monografias.com/Economia/index.shtml" TargetMode="External"/><Relationship Id="rId37" Type="http://schemas.openxmlformats.org/officeDocument/2006/relationships/image" Target="media/image6.png"/><Relationship Id="rId40" Type="http://schemas.openxmlformats.org/officeDocument/2006/relationships/image" Target="media/image9.png"/><Relationship Id="rId45" Type="http://schemas.openxmlformats.org/officeDocument/2006/relationships/header" Target="header1.xml"/><Relationship Id="rId53" Type="http://schemas.openxmlformats.org/officeDocument/2006/relationships/image" Target="media/image20.png"/><Relationship Id="rId58" Type="http://schemas.openxmlformats.org/officeDocument/2006/relationships/image" Target="media/image25.jpeg"/><Relationship Id="rId66" Type="http://schemas.openxmlformats.org/officeDocument/2006/relationships/image" Target="media/image32.jpeg"/><Relationship Id="rId74" Type="http://schemas.openxmlformats.org/officeDocument/2006/relationships/image" Target="media/image40.png"/><Relationship Id="rId79" Type="http://schemas.openxmlformats.org/officeDocument/2006/relationships/image" Target="media/image43.png"/><Relationship Id="rId87" Type="http://schemas.openxmlformats.org/officeDocument/2006/relationships/image" Target="media/image51.wmf"/><Relationship Id="rId5" Type="http://schemas.openxmlformats.org/officeDocument/2006/relationships/webSettings" Target="webSettings.xml"/><Relationship Id="rId61" Type="http://schemas.openxmlformats.org/officeDocument/2006/relationships/image" Target="media/image27.png"/><Relationship Id="rId82" Type="http://schemas.openxmlformats.org/officeDocument/2006/relationships/image" Target="media/image46.jpeg"/><Relationship Id="rId90" Type="http://schemas.openxmlformats.org/officeDocument/2006/relationships/image" Target="media/image54.emf"/><Relationship Id="rId95" Type="http://schemas.openxmlformats.org/officeDocument/2006/relationships/image" Target="media/image57.jpeg"/><Relationship Id="rId19" Type="http://schemas.openxmlformats.org/officeDocument/2006/relationships/hyperlink" Target="http://www.monografias.com/trabajos7/orat/orat.shtml" TargetMode="External"/><Relationship Id="rId14" Type="http://schemas.openxmlformats.org/officeDocument/2006/relationships/hyperlink" Target="http://es.wikipedia.org/wiki/1947" TargetMode="External"/><Relationship Id="rId22" Type="http://schemas.openxmlformats.org/officeDocument/2006/relationships/hyperlink" Target="http://www.monografias.com/trabajos13/mapro/mapro.shtml" TargetMode="External"/><Relationship Id="rId27" Type="http://schemas.openxmlformats.org/officeDocument/2006/relationships/hyperlink" Target="http://www.monografias.com/trabajos16/configuraciones-productivas/configuraciones-productivas.shtml" TargetMode="External"/><Relationship Id="rId30" Type="http://schemas.openxmlformats.org/officeDocument/2006/relationships/hyperlink" Target="http://www.monografias.com/trabajos15/medio-ambiente-venezuela/medio-ambiente-venezuela.shtml" TargetMode="External"/><Relationship Id="rId35" Type="http://schemas.openxmlformats.org/officeDocument/2006/relationships/hyperlink" Target="http://www.monografias.com/trabajos15/indicad-evaluacion/indicad-evaluacion.shtml" TargetMode="External"/><Relationship Id="rId43" Type="http://schemas.openxmlformats.org/officeDocument/2006/relationships/image" Target="media/image12.wmf"/><Relationship Id="rId48" Type="http://schemas.openxmlformats.org/officeDocument/2006/relationships/image" Target="media/image15.jpeg"/><Relationship Id="rId56" Type="http://schemas.openxmlformats.org/officeDocument/2006/relationships/image" Target="media/image23.wmf"/><Relationship Id="rId64" Type="http://schemas.openxmlformats.org/officeDocument/2006/relationships/image" Target="media/image30.jpeg"/><Relationship Id="rId69" Type="http://schemas.openxmlformats.org/officeDocument/2006/relationships/image" Target="media/image35.jpeg"/><Relationship Id="rId77" Type="http://schemas.openxmlformats.org/officeDocument/2006/relationships/image" Target="media/image42.emf"/><Relationship Id="rId100" Type="http://schemas.openxmlformats.org/officeDocument/2006/relationships/theme" Target="theme/theme1.xml"/><Relationship Id="rId8" Type="http://schemas.openxmlformats.org/officeDocument/2006/relationships/image" Target="media/image2.png"/><Relationship Id="rId51" Type="http://schemas.openxmlformats.org/officeDocument/2006/relationships/image" Target="media/image18.png"/><Relationship Id="rId72" Type="http://schemas.openxmlformats.org/officeDocument/2006/relationships/image" Target="media/image38.png"/><Relationship Id="rId80" Type="http://schemas.openxmlformats.org/officeDocument/2006/relationships/image" Target="media/image44.png"/><Relationship Id="rId85" Type="http://schemas.openxmlformats.org/officeDocument/2006/relationships/image" Target="media/image49.png"/><Relationship Id="rId93" Type="http://schemas.openxmlformats.org/officeDocument/2006/relationships/image" Target="media/image55.jpeg"/><Relationship Id="rId98" Type="http://schemas.openxmlformats.org/officeDocument/2006/relationships/image" Target="media/image60.jpeg"/><Relationship Id="rId3" Type="http://schemas.openxmlformats.org/officeDocument/2006/relationships/styles" Target="styles.xml"/><Relationship Id="rId12" Type="http://schemas.openxmlformats.org/officeDocument/2006/relationships/hyperlink" Target="http://es.wikipedia.org/wiki/FMI" TargetMode="External"/><Relationship Id="rId17" Type="http://schemas.openxmlformats.org/officeDocument/2006/relationships/hyperlink" Target="http://www.monografias.com/Computacion/Software/" TargetMode="External"/><Relationship Id="rId25" Type="http://schemas.openxmlformats.org/officeDocument/2006/relationships/hyperlink" Target="http://www.monografias.com/trabajos/adolmodin/adolmodin.shtml" TargetMode="External"/><Relationship Id="rId33" Type="http://schemas.openxmlformats.org/officeDocument/2006/relationships/hyperlink" Target="http://www.monografias.com/Tecnologia/index.shtml" TargetMode="External"/><Relationship Id="rId38" Type="http://schemas.openxmlformats.org/officeDocument/2006/relationships/image" Target="media/image7.png"/><Relationship Id="rId46" Type="http://schemas.openxmlformats.org/officeDocument/2006/relationships/footer" Target="footer3.xml"/><Relationship Id="rId59" Type="http://schemas.openxmlformats.org/officeDocument/2006/relationships/image" Target="media/image26.emf"/><Relationship Id="rId67" Type="http://schemas.openxmlformats.org/officeDocument/2006/relationships/image" Target="media/image33.jpeg"/><Relationship Id="rId20" Type="http://schemas.openxmlformats.org/officeDocument/2006/relationships/hyperlink" Target="http://www.monografias.com/Salud/Nutricion/" TargetMode="External"/><Relationship Id="rId41" Type="http://schemas.openxmlformats.org/officeDocument/2006/relationships/image" Target="media/image10.png"/><Relationship Id="rId54" Type="http://schemas.openxmlformats.org/officeDocument/2006/relationships/image" Target="media/image21.png"/><Relationship Id="rId62" Type="http://schemas.openxmlformats.org/officeDocument/2006/relationships/image" Target="media/image28.jpeg"/><Relationship Id="rId70" Type="http://schemas.openxmlformats.org/officeDocument/2006/relationships/image" Target="media/image36.jpeg"/><Relationship Id="rId75" Type="http://schemas.openxmlformats.org/officeDocument/2006/relationships/footer" Target="footer4.xml"/><Relationship Id="rId83" Type="http://schemas.openxmlformats.org/officeDocument/2006/relationships/image" Target="media/image47.jpeg"/><Relationship Id="rId88" Type="http://schemas.openxmlformats.org/officeDocument/2006/relationships/image" Target="media/image52.png"/><Relationship Id="rId91" Type="http://schemas.openxmlformats.org/officeDocument/2006/relationships/oleObject" Target="embeddings/Hoja_de_c_lculo_de_Microsoft_Office_Excel_97-20033.xls"/><Relationship Id="rId96" Type="http://schemas.openxmlformats.org/officeDocument/2006/relationships/image" Target="media/image58.jpeg"/><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es.wikipedia.org/wiki/Congreso_de_los_Estados_Unidos" TargetMode="External"/><Relationship Id="rId23" Type="http://schemas.openxmlformats.org/officeDocument/2006/relationships/hyperlink" Target="http://www.monografias.com/trabajos15/mantenimiento-industrial/mantenimiento-industrial.shtml" TargetMode="External"/><Relationship Id="rId28" Type="http://schemas.openxmlformats.org/officeDocument/2006/relationships/hyperlink" Target="http://www.monografias.com/trabajos13/empaq/empaq.shtml" TargetMode="External"/><Relationship Id="rId36" Type="http://schemas.openxmlformats.org/officeDocument/2006/relationships/image" Target="media/image5.png"/><Relationship Id="rId49" Type="http://schemas.openxmlformats.org/officeDocument/2006/relationships/image" Target="media/image16.jpeg"/><Relationship Id="rId57" Type="http://schemas.openxmlformats.org/officeDocument/2006/relationships/image" Target="media/image24.jpeg"/><Relationship Id="rId10" Type="http://schemas.openxmlformats.org/officeDocument/2006/relationships/footer" Target="footer2.xml"/><Relationship Id="rId31" Type="http://schemas.openxmlformats.org/officeDocument/2006/relationships/hyperlink" Target="http://www.monografias.com/trabajos5/induemp/induemp.shtml" TargetMode="External"/><Relationship Id="rId44" Type="http://schemas.openxmlformats.org/officeDocument/2006/relationships/image" Target="media/image13.png"/><Relationship Id="rId52" Type="http://schemas.openxmlformats.org/officeDocument/2006/relationships/image" Target="media/image19.png"/><Relationship Id="rId60" Type="http://schemas.openxmlformats.org/officeDocument/2006/relationships/oleObject" Target="embeddings/Hoja_de_c_lculo_de_Microsoft_Office_Excel_97-20031.xls"/><Relationship Id="rId65" Type="http://schemas.openxmlformats.org/officeDocument/2006/relationships/image" Target="media/image31.jpeg"/><Relationship Id="rId73" Type="http://schemas.openxmlformats.org/officeDocument/2006/relationships/image" Target="media/image39.jpeg"/><Relationship Id="rId78" Type="http://schemas.openxmlformats.org/officeDocument/2006/relationships/oleObject" Target="embeddings/Hoja_de_c_lculo_de_Microsoft_Office_Excel_97-20032.xls"/><Relationship Id="rId81" Type="http://schemas.openxmlformats.org/officeDocument/2006/relationships/image" Target="media/image45.png"/><Relationship Id="rId86" Type="http://schemas.openxmlformats.org/officeDocument/2006/relationships/image" Target="media/image50.wmf"/><Relationship Id="rId94" Type="http://schemas.openxmlformats.org/officeDocument/2006/relationships/image" Target="media/image56.jpeg"/><Relationship Id="rId9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 Id="rId13" Type="http://schemas.openxmlformats.org/officeDocument/2006/relationships/hyperlink" Target="http://es.wikipedia.org/wiki/La_Habana" TargetMode="External"/><Relationship Id="rId18" Type="http://schemas.openxmlformats.org/officeDocument/2006/relationships/hyperlink" Target="http://www.monografias.com/trabajos13/mercado/mercado.shtml" TargetMode="External"/><Relationship Id="rId39" Type="http://schemas.openxmlformats.org/officeDocument/2006/relationships/image" Target="media/image8.png"/></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D8B94AB-4363-420E-B7E6-7C4549B590B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131</Pages>
  <Words>19014</Words>
  <Characters>115449</Characters>
  <Application>Microsoft Office Word</Application>
  <DocSecurity>4</DocSecurity>
  <Lines>962</Lines>
  <Paragraphs>268</Paragraphs>
  <ScaleCrop>false</ScaleCrop>
  <HeadingPairs>
    <vt:vector size="2" baseType="variant">
      <vt:variant>
        <vt:lpstr>Título</vt:lpstr>
      </vt:variant>
      <vt:variant>
        <vt:i4>1</vt:i4>
      </vt:variant>
    </vt:vector>
  </HeadingPairs>
  <TitlesOfParts>
    <vt:vector size="1" baseType="lpstr">
      <vt:lpstr>UNIVERSIDAD DE EL SALVADOR</vt:lpstr>
    </vt:vector>
  </TitlesOfParts>
  <Company>HP</Company>
  <LinksUpToDate>false</LinksUpToDate>
  <CharactersWithSpaces>134195</CharactersWithSpaces>
  <SharedDoc>false</SharedDoc>
  <HLinks>
    <vt:vector size="144" baseType="variant">
      <vt:variant>
        <vt:i4>2621498</vt:i4>
      </vt:variant>
      <vt:variant>
        <vt:i4>81</vt:i4>
      </vt:variant>
      <vt:variant>
        <vt:i4>0</vt:i4>
      </vt:variant>
      <vt:variant>
        <vt:i4>5</vt:i4>
      </vt:variant>
      <vt:variant>
        <vt:lpwstr>http://www.wto.org/spanish</vt:lpwstr>
      </vt:variant>
      <vt:variant>
        <vt:lpwstr/>
      </vt:variant>
      <vt:variant>
        <vt:i4>5505055</vt:i4>
      </vt:variant>
      <vt:variant>
        <vt:i4>69</vt:i4>
      </vt:variant>
      <vt:variant>
        <vt:i4>0</vt:i4>
      </vt:variant>
      <vt:variant>
        <vt:i4>5</vt:i4>
      </vt:variant>
      <vt:variant>
        <vt:lpwstr>http://www.monografias.com/trabajos15/indicad-evaluacion/indicad-evaluacion.shtml</vt:lpwstr>
      </vt:variant>
      <vt:variant>
        <vt:lpwstr/>
      </vt:variant>
      <vt:variant>
        <vt:i4>4259851</vt:i4>
      </vt:variant>
      <vt:variant>
        <vt:i4>66</vt:i4>
      </vt:variant>
      <vt:variant>
        <vt:i4>0</vt:i4>
      </vt:variant>
      <vt:variant>
        <vt:i4>5</vt:i4>
      </vt:variant>
      <vt:variant>
        <vt:lpwstr>http://www.monografias.com/trabajos36/canales-distribucion/canales-distribucion.shtml</vt:lpwstr>
      </vt:variant>
      <vt:variant>
        <vt:lpwstr/>
      </vt:variant>
      <vt:variant>
        <vt:i4>4915288</vt:i4>
      </vt:variant>
      <vt:variant>
        <vt:i4>63</vt:i4>
      </vt:variant>
      <vt:variant>
        <vt:i4>0</vt:i4>
      </vt:variant>
      <vt:variant>
        <vt:i4>5</vt:i4>
      </vt:variant>
      <vt:variant>
        <vt:lpwstr>http://www.monografias.com/Tecnologia/index.shtml</vt:lpwstr>
      </vt:variant>
      <vt:variant>
        <vt:lpwstr/>
      </vt:variant>
      <vt:variant>
        <vt:i4>3735608</vt:i4>
      </vt:variant>
      <vt:variant>
        <vt:i4>60</vt:i4>
      </vt:variant>
      <vt:variant>
        <vt:i4>0</vt:i4>
      </vt:variant>
      <vt:variant>
        <vt:i4>5</vt:i4>
      </vt:variant>
      <vt:variant>
        <vt:lpwstr>http://www.monografias.com/Economia/index.shtml</vt:lpwstr>
      </vt:variant>
      <vt:variant>
        <vt:lpwstr/>
      </vt:variant>
      <vt:variant>
        <vt:i4>8323177</vt:i4>
      </vt:variant>
      <vt:variant>
        <vt:i4>57</vt:i4>
      </vt:variant>
      <vt:variant>
        <vt:i4>0</vt:i4>
      </vt:variant>
      <vt:variant>
        <vt:i4>5</vt:i4>
      </vt:variant>
      <vt:variant>
        <vt:lpwstr>http://www.monografias.com/trabajos5/induemp/induemp.shtml</vt:lpwstr>
      </vt:variant>
      <vt:variant>
        <vt:lpwstr/>
      </vt:variant>
      <vt:variant>
        <vt:i4>1835095</vt:i4>
      </vt:variant>
      <vt:variant>
        <vt:i4>54</vt:i4>
      </vt:variant>
      <vt:variant>
        <vt:i4>0</vt:i4>
      </vt:variant>
      <vt:variant>
        <vt:i4>5</vt:i4>
      </vt:variant>
      <vt:variant>
        <vt:lpwstr>http://www.monografias.com/trabajos15/medio-ambiente-venezuela/medio-ambiente-venezuela.shtml</vt:lpwstr>
      </vt:variant>
      <vt:variant>
        <vt:lpwstr/>
      </vt:variant>
      <vt:variant>
        <vt:i4>3866742</vt:i4>
      </vt:variant>
      <vt:variant>
        <vt:i4>51</vt:i4>
      </vt:variant>
      <vt:variant>
        <vt:i4>0</vt:i4>
      </vt:variant>
      <vt:variant>
        <vt:i4>5</vt:i4>
      </vt:variant>
      <vt:variant>
        <vt:lpwstr>http://www.monografias.com/trabajos13/empaq/empaq.shtml</vt:lpwstr>
      </vt:variant>
      <vt:variant>
        <vt:lpwstr/>
      </vt:variant>
      <vt:variant>
        <vt:i4>3866739</vt:i4>
      </vt:variant>
      <vt:variant>
        <vt:i4>48</vt:i4>
      </vt:variant>
      <vt:variant>
        <vt:i4>0</vt:i4>
      </vt:variant>
      <vt:variant>
        <vt:i4>5</vt:i4>
      </vt:variant>
      <vt:variant>
        <vt:lpwstr>http://www.monografias.com/trabajos16/configuraciones-productivas/configuraciones-productivas.shtml</vt:lpwstr>
      </vt:variant>
      <vt:variant>
        <vt:lpwstr/>
      </vt:variant>
      <vt:variant>
        <vt:i4>655429</vt:i4>
      </vt:variant>
      <vt:variant>
        <vt:i4>45</vt:i4>
      </vt:variant>
      <vt:variant>
        <vt:i4>0</vt:i4>
      </vt:variant>
      <vt:variant>
        <vt:i4>5</vt:i4>
      </vt:variant>
      <vt:variant>
        <vt:lpwstr>http://www.monografias.com/trabajos/adolmodin/adolmodin.shtml</vt:lpwstr>
      </vt:variant>
      <vt:variant>
        <vt:lpwstr/>
      </vt:variant>
      <vt:variant>
        <vt:i4>3997810</vt:i4>
      </vt:variant>
      <vt:variant>
        <vt:i4>42</vt:i4>
      </vt:variant>
      <vt:variant>
        <vt:i4>0</vt:i4>
      </vt:variant>
      <vt:variant>
        <vt:i4>5</vt:i4>
      </vt:variant>
      <vt:variant>
        <vt:lpwstr>http://www.monografias.com/trabajos/adpreclu/adpreclu.shtml</vt:lpwstr>
      </vt:variant>
      <vt:variant>
        <vt:lpwstr/>
      </vt:variant>
      <vt:variant>
        <vt:i4>6160405</vt:i4>
      </vt:variant>
      <vt:variant>
        <vt:i4>39</vt:i4>
      </vt:variant>
      <vt:variant>
        <vt:i4>0</vt:i4>
      </vt:variant>
      <vt:variant>
        <vt:i4>5</vt:i4>
      </vt:variant>
      <vt:variant>
        <vt:lpwstr>http://www.monografias.com/trabajos15/mantenimiento-industrial/mantenimiento-industrial.shtml</vt:lpwstr>
      </vt:variant>
      <vt:variant>
        <vt:lpwstr/>
      </vt:variant>
      <vt:variant>
        <vt:i4>3866742</vt:i4>
      </vt:variant>
      <vt:variant>
        <vt:i4>36</vt:i4>
      </vt:variant>
      <vt:variant>
        <vt:i4>0</vt:i4>
      </vt:variant>
      <vt:variant>
        <vt:i4>5</vt:i4>
      </vt:variant>
      <vt:variant>
        <vt:lpwstr>http://www.monografias.com/trabajos13/mapro/mapro.shtml</vt:lpwstr>
      </vt:variant>
      <vt:variant>
        <vt:lpwstr/>
      </vt:variant>
      <vt:variant>
        <vt:i4>2031696</vt:i4>
      </vt:variant>
      <vt:variant>
        <vt:i4>33</vt:i4>
      </vt:variant>
      <vt:variant>
        <vt:i4>0</vt:i4>
      </vt:variant>
      <vt:variant>
        <vt:i4>5</vt:i4>
      </vt:variant>
      <vt:variant>
        <vt:lpwstr>http://www.monografias.com/trabajos11/usal/usal.shtml</vt:lpwstr>
      </vt:variant>
      <vt:variant>
        <vt:lpwstr/>
      </vt:variant>
      <vt:variant>
        <vt:i4>3473531</vt:i4>
      </vt:variant>
      <vt:variant>
        <vt:i4>30</vt:i4>
      </vt:variant>
      <vt:variant>
        <vt:i4>0</vt:i4>
      </vt:variant>
      <vt:variant>
        <vt:i4>5</vt:i4>
      </vt:variant>
      <vt:variant>
        <vt:lpwstr>http://www.monografias.com/Salud/Nutricion/</vt:lpwstr>
      </vt:variant>
      <vt:variant>
        <vt:lpwstr/>
      </vt:variant>
      <vt:variant>
        <vt:i4>5898318</vt:i4>
      </vt:variant>
      <vt:variant>
        <vt:i4>27</vt:i4>
      </vt:variant>
      <vt:variant>
        <vt:i4>0</vt:i4>
      </vt:variant>
      <vt:variant>
        <vt:i4>5</vt:i4>
      </vt:variant>
      <vt:variant>
        <vt:lpwstr>http://www.monografias.com/trabajos7/orat/orat.shtml</vt:lpwstr>
      </vt:variant>
      <vt:variant>
        <vt:lpwstr/>
      </vt:variant>
      <vt:variant>
        <vt:i4>3866742</vt:i4>
      </vt:variant>
      <vt:variant>
        <vt:i4>24</vt:i4>
      </vt:variant>
      <vt:variant>
        <vt:i4>0</vt:i4>
      </vt:variant>
      <vt:variant>
        <vt:i4>5</vt:i4>
      </vt:variant>
      <vt:variant>
        <vt:lpwstr>http://www.monografias.com/trabajos13/mercado/mercado.shtml</vt:lpwstr>
      </vt:variant>
      <vt:variant>
        <vt:lpwstr/>
      </vt:variant>
      <vt:variant>
        <vt:i4>1572892</vt:i4>
      </vt:variant>
      <vt:variant>
        <vt:i4>21</vt:i4>
      </vt:variant>
      <vt:variant>
        <vt:i4>0</vt:i4>
      </vt:variant>
      <vt:variant>
        <vt:i4>5</vt:i4>
      </vt:variant>
      <vt:variant>
        <vt:lpwstr>http://www.monografias.com/Computacion/Software/</vt:lpwstr>
      </vt:variant>
      <vt:variant>
        <vt:lpwstr/>
      </vt:variant>
      <vt:variant>
        <vt:i4>6094871</vt:i4>
      </vt:variant>
      <vt:variant>
        <vt:i4>18</vt:i4>
      </vt:variant>
      <vt:variant>
        <vt:i4>0</vt:i4>
      </vt:variant>
      <vt:variant>
        <vt:i4>5</vt:i4>
      </vt:variant>
      <vt:variant>
        <vt:lpwstr>http://www.monografias.com/trabajos27/transformaciones-fronterizas/transformaciones-fronterizas.shtml</vt:lpwstr>
      </vt:variant>
      <vt:variant>
        <vt:lpwstr/>
      </vt:variant>
      <vt:variant>
        <vt:i4>4390921</vt:i4>
      </vt:variant>
      <vt:variant>
        <vt:i4>15</vt:i4>
      </vt:variant>
      <vt:variant>
        <vt:i4>0</vt:i4>
      </vt:variant>
      <vt:variant>
        <vt:i4>5</vt:i4>
      </vt:variant>
      <vt:variant>
        <vt:lpwstr>http://es.wikipedia.org/wiki/Congreso_de_los_Estados_Unidos</vt:lpwstr>
      </vt:variant>
      <vt:variant>
        <vt:lpwstr/>
      </vt:variant>
      <vt:variant>
        <vt:i4>1703953</vt:i4>
      </vt:variant>
      <vt:variant>
        <vt:i4>12</vt:i4>
      </vt:variant>
      <vt:variant>
        <vt:i4>0</vt:i4>
      </vt:variant>
      <vt:variant>
        <vt:i4>5</vt:i4>
      </vt:variant>
      <vt:variant>
        <vt:lpwstr>http://es.wikipedia.org/wiki/1947</vt:lpwstr>
      </vt:variant>
      <vt:variant>
        <vt:lpwstr/>
      </vt:variant>
      <vt:variant>
        <vt:i4>5046317</vt:i4>
      </vt:variant>
      <vt:variant>
        <vt:i4>9</vt:i4>
      </vt:variant>
      <vt:variant>
        <vt:i4>0</vt:i4>
      </vt:variant>
      <vt:variant>
        <vt:i4>5</vt:i4>
      </vt:variant>
      <vt:variant>
        <vt:lpwstr>http://es.wikipedia.org/wiki/La_Habana</vt:lpwstr>
      </vt:variant>
      <vt:variant>
        <vt:lpwstr/>
      </vt:variant>
      <vt:variant>
        <vt:i4>1048645</vt:i4>
      </vt:variant>
      <vt:variant>
        <vt:i4>6</vt:i4>
      </vt:variant>
      <vt:variant>
        <vt:i4>0</vt:i4>
      </vt:variant>
      <vt:variant>
        <vt:i4>5</vt:i4>
      </vt:variant>
      <vt:variant>
        <vt:lpwstr>http://es.wikipedia.org/wiki/FMI</vt:lpwstr>
      </vt:variant>
      <vt:variant>
        <vt:lpwstr/>
      </vt:variant>
      <vt:variant>
        <vt:i4>4063296</vt:i4>
      </vt:variant>
      <vt:variant>
        <vt:i4>3</vt:i4>
      </vt:variant>
      <vt:variant>
        <vt:i4>0</vt:i4>
      </vt:variant>
      <vt:variant>
        <vt:i4>5</vt:i4>
      </vt:variant>
      <vt:variant>
        <vt:lpwstr>http://es.wikipedia.org/wiki/Naciones_Unidas</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UNIVERSIDAD DE EL SALVADOR</dc:title>
  <dc:subject/>
  <dc:creator>Wolf</dc:creator>
  <cp:keywords/>
  <cp:lastModifiedBy>Biblioteca Central</cp:lastModifiedBy>
  <cp:revision>2</cp:revision>
  <cp:lastPrinted>2010-11-30T12:10:00Z</cp:lastPrinted>
  <dcterms:created xsi:type="dcterms:W3CDTF">2011-02-15T16:18:00Z</dcterms:created>
  <dcterms:modified xsi:type="dcterms:W3CDTF">2011-02-15T16:18:00Z</dcterms:modified>
</cp:coreProperties>
</file>