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1004" w:rsidRPr="000E69E9" w:rsidRDefault="000E69E9" w:rsidP="00FB1004">
      <w:pPr>
        <w:jc w:val="both"/>
        <w:rPr>
          <w:rFonts w:ascii="Arial" w:hAnsi="Arial" w:cs="Arial"/>
          <w:sz w:val="24"/>
          <w:szCs w:val="24"/>
        </w:rPr>
      </w:pPr>
      <w:r w:rsidRPr="000E69E9">
        <w:rPr>
          <w:rFonts w:ascii="Arial" w:hAnsi="Arial" w:cs="Arial"/>
          <w:sz w:val="24"/>
          <w:szCs w:val="24"/>
        </w:rPr>
        <w:t xml:space="preserve">Propuesta estratégica sobre logística de exportación para impulsar el desarrollo de la micro, pequeña, mediana empresa en la industria del calzado de la Ciudad </w:t>
      </w:r>
      <w:r>
        <w:rPr>
          <w:rFonts w:ascii="Arial" w:hAnsi="Arial" w:cs="Arial"/>
          <w:sz w:val="24"/>
          <w:szCs w:val="24"/>
        </w:rPr>
        <w:t>d</w:t>
      </w:r>
      <w:r w:rsidRPr="000E69E9">
        <w:rPr>
          <w:rFonts w:ascii="Arial" w:hAnsi="Arial" w:cs="Arial"/>
          <w:sz w:val="24"/>
          <w:szCs w:val="24"/>
        </w:rPr>
        <w:t xml:space="preserve">e Santa Ana, Departamento </w:t>
      </w:r>
      <w:r>
        <w:rPr>
          <w:rFonts w:ascii="Arial" w:hAnsi="Arial" w:cs="Arial"/>
          <w:sz w:val="24"/>
          <w:szCs w:val="24"/>
        </w:rPr>
        <w:t>d</w:t>
      </w:r>
      <w:r w:rsidRPr="000E69E9">
        <w:rPr>
          <w:rFonts w:ascii="Arial" w:hAnsi="Arial" w:cs="Arial"/>
          <w:sz w:val="24"/>
          <w:szCs w:val="24"/>
        </w:rPr>
        <w:t>e Santa Ana</w:t>
      </w:r>
      <w:r>
        <w:rPr>
          <w:rFonts w:ascii="Arial" w:hAnsi="Arial" w:cs="Arial"/>
          <w:sz w:val="24"/>
          <w:szCs w:val="24"/>
        </w:rPr>
        <w:t>.</w:t>
      </w:r>
    </w:p>
    <w:p w:rsidR="000E69E9" w:rsidRPr="000E69E9" w:rsidRDefault="000E69E9" w:rsidP="00FB1004">
      <w:pPr>
        <w:jc w:val="both"/>
        <w:rPr>
          <w:rFonts w:ascii="Arial" w:hAnsi="Arial" w:cs="Arial"/>
          <w:sz w:val="24"/>
          <w:szCs w:val="24"/>
        </w:rPr>
      </w:pPr>
    </w:p>
    <w:p w:rsidR="000E69E9" w:rsidRPr="000E69E9" w:rsidRDefault="000E69E9" w:rsidP="00FB1004">
      <w:pPr>
        <w:jc w:val="both"/>
        <w:rPr>
          <w:rFonts w:ascii="Arial" w:hAnsi="Arial" w:cs="Arial"/>
          <w:sz w:val="24"/>
          <w:szCs w:val="24"/>
        </w:rPr>
      </w:pPr>
      <w:r w:rsidRPr="000E69E9">
        <w:rPr>
          <w:rFonts w:ascii="Arial" w:hAnsi="Arial" w:cs="Arial"/>
          <w:sz w:val="24"/>
          <w:szCs w:val="24"/>
        </w:rPr>
        <w:t>El trabajo ha sido elaborado con el fin de beneficiar a los productores de calzado de nuestro país debido a que actualmente la mayor parte de las micro, pequeñas y medianas empresas no cuentan con el conocimiento y las herramientas para expandir sus negocios, además el momento en el que se encuentra la economía mundial es de suma importancia para las empresas que buscan una expansión, y comenzar a competir en mercados internacionales, es por eso que se ha diseñado una propuesta estratégica sobre logística de exportación para impulsar el desarrollo de la micro, pequeña y mediana empresa de la industria del calzado en la ciudad de Santa Ana, El Salvador, con el objetivo de proporcionarles a los productores de calzado las herramientas necesarias para facilitar su entrada al mercado internacional.</w:t>
      </w:r>
    </w:p>
    <w:p w:rsidR="000E69E9" w:rsidRPr="000E69E9" w:rsidRDefault="000E69E9" w:rsidP="00FB1004">
      <w:pPr>
        <w:jc w:val="both"/>
        <w:rPr>
          <w:rFonts w:ascii="Arial" w:hAnsi="Arial" w:cs="Arial"/>
          <w:sz w:val="24"/>
          <w:szCs w:val="24"/>
        </w:rPr>
      </w:pPr>
    </w:p>
    <w:p w:rsidR="000E69E9" w:rsidRDefault="000E69E9" w:rsidP="00FB1004">
      <w:pPr>
        <w:jc w:val="both"/>
        <w:rPr>
          <w:rFonts w:ascii="Arial" w:hAnsi="Arial" w:cs="Arial"/>
          <w:sz w:val="24"/>
          <w:szCs w:val="24"/>
        </w:rPr>
      </w:pPr>
      <w:r w:rsidRPr="000E69E9">
        <w:rPr>
          <w:rFonts w:ascii="Arial" w:hAnsi="Arial" w:cs="Arial"/>
          <w:sz w:val="24"/>
          <w:szCs w:val="24"/>
        </w:rPr>
        <w:t>Castillo Abrego, Karen Violeta</w:t>
      </w:r>
    </w:p>
    <w:p w:rsidR="000E69E9" w:rsidRDefault="000E69E9" w:rsidP="00FB1004">
      <w:pPr>
        <w:jc w:val="both"/>
        <w:rPr>
          <w:rFonts w:ascii="Arial" w:hAnsi="Arial" w:cs="Arial"/>
          <w:sz w:val="24"/>
          <w:szCs w:val="24"/>
        </w:rPr>
      </w:pPr>
      <w:r w:rsidRPr="000E69E9">
        <w:rPr>
          <w:rFonts w:ascii="Arial" w:hAnsi="Arial" w:cs="Arial"/>
          <w:sz w:val="24"/>
          <w:szCs w:val="24"/>
        </w:rPr>
        <w:t xml:space="preserve"> Fuentes Martínez, David Alberto</w:t>
      </w:r>
    </w:p>
    <w:p w:rsidR="000E69E9" w:rsidRDefault="000E69E9" w:rsidP="00FB1004">
      <w:pPr>
        <w:jc w:val="both"/>
        <w:rPr>
          <w:rFonts w:ascii="Arial" w:hAnsi="Arial" w:cs="Arial"/>
          <w:sz w:val="24"/>
          <w:szCs w:val="24"/>
        </w:rPr>
      </w:pPr>
      <w:r w:rsidRPr="000E69E9">
        <w:rPr>
          <w:rFonts w:ascii="Arial" w:hAnsi="Arial" w:cs="Arial"/>
          <w:sz w:val="24"/>
          <w:szCs w:val="24"/>
        </w:rPr>
        <w:t xml:space="preserve"> Repreza Campos, Claudia Mariela </w:t>
      </w:r>
    </w:p>
    <w:p w:rsidR="000E69E9" w:rsidRPr="000E69E9" w:rsidRDefault="000E69E9" w:rsidP="00FB1004">
      <w:pPr>
        <w:jc w:val="both"/>
        <w:rPr>
          <w:rFonts w:ascii="Arial" w:hAnsi="Arial" w:cs="Arial"/>
          <w:sz w:val="24"/>
          <w:szCs w:val="24"/>
        </w:rPr>
      </w:pPr>
      <w:r w:rsidRPr="000E69E9">
        <w:rPr>
          <w:rFonts w:ascii="Arial" w:hAnsi="Arial" w:cs="Arial"/>
          <w:sz w:val="24"/>
          <w:szCs w:val="24"/>
        </w:rPr>
        <w:t>Solano Jiménez, Metzi Gabriela</w:t>
      </w:r>
    </w:p>
    <w:p w:rsidR="000E69E9" w:rsidRPr="000E69E9" w:rsidRDefault="000E69E9" w:rsidP="00FB1004">
      <w:pPr>
        <w:jc w:val="both"/>
        <w:rPr>
          <w:rFonts w:ascii="Arial" w:hAnsi="Arial" w:cs="Arial"/>
          <w:sz w:val="24"/>
          <w:szCs w:val="24"/>
        </w:rPr>
      </w:pPr>
      <w:r w:rsidRPr="000E69E9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0E69E9">
        <w:rPr>
          <w:rFonts w:ascii="Arial" w:hAnsi="Arial" w:cs="Arial"/>
          <w:sz w:val="24"/>
          <w:szCs w:val="24"/>
        </w:rPr>
        <w:t>n Mercadeo Internacional, 2015.</w:t>
      </w:r>
      <w:bookmarkStart w:id="0" w:name="_GoBack"/>
      <w:bookmarkEnd w:id="0"/>
    </w:p>
    <w:sectPr w:rsidR="000E69E9" w:rsidRPr="000E69E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1004"/>
    <w:rsid w:val="000E69E9"/>
    <w:rsid w:val="00723A9D"/>
    <w:rsid w:val="008F1B94"/>
    <w:rsid w:val="00A701D9"/>
    <w:rsid w:val="00FB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179C687"/>
  <w15:chartTrackingRefBased/>
  <w15:docId w15:val="{5D31E927-3119-469E-A205-D0E0E6DF6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2023-04-12T19:20:00Z</dcterms:created>
  <dcterms:modified xsi:type="dcterms:W3CDTF">2023-04-12T19:20:00Z</dcterms:modified>
</cp:coreProperties>
</file>