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2C9C" w:rsidRPr="00F765A5" w:rsidRDefault="00C92C9C" w:rsidP="00C92C9C">
      <w:pPr>
        <w:pStyle w:val="Sinespaciado"/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F765A5">
        <w:rPr>
          <w:rFonts w:ascii="Arial" w:hAnsi="Arial" w:cs="Arial"/>
          <w:b/>
          <w:sz w:val="24"/>
          <w:szCs w:val="24"/>
          <w:lang w:val="es-ES"/>
        </w:rPr>
        <w:t>UNIVERSIDAD DE EL SALVADOR</w:t>
      </w:r>
    </w:p>
    <w:p w:rsidR="00C92C9C" w:rsidRPr="00F765A5" w:rsidRDefault="00C92C9C" w:rsidP="00C92C9C">
      <w:pPr>
        <w:pStyle w:val="Sinespaciado"/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F765A5">
        <w:rPr>
          <w:rFonts w:ascii="Arial" w:hAnsi="Arial" w:cs="Arial"/>
          <w:b/>
          <w:sz w:val="24"/>
          <w:szCs w:val="24"/>
          <w:lang w:val="es-ES"/>
        </w:rPr>
        <w:t>FACULTAD DE MEDICINA</w:t>
      </w:r>
    </w:p>
    <w:p w:rsidR="00C92C9C" w:rsidRPr="00F765A5" w:rsidRDefault="00C92C9C" w:rsidP="00C92C9C">
      <w:pPr>
        <w:pStyle w:val="Sinespaciado"/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F765A5">
        <w:rPr>
          <w:rFonts w:ascii="Arial" w:hAnsi="Arial" w:cs="Arial"/>
          <w:b/>
          <w:sz w:val="24"/>
          <w:szCs w:val="24"/>
          <w:lang w:val="es-ES"/>
        </w:rPr>
        <w:t>POSGRADO DE ESPECIALIDADES MÉDICAS</w:t>
      </w:r>
    </w:p>
    <w:p w:rsidR="00C92C9C" w:rsidRPr="00F765A5" w:rsidRDefault="00C92C9C" w:rsidP="00C92C9C">
      <w:pPr>
        <w:pStyle w:val="Sinespaciado"/>
        <w:rPr>
          <w:rFonts w:ascii="Arial" w:hAnsi="Arial" w:cs="Arial"/>
          <w:b/>
          <w:sz w:val="24"/>
          <w:szCs w:val="24"/>
          <w:lang w:val="es-ES" w:bidi="ar-SA"/>
        </w:rPr>
      </w:pPr>
    </w:p>
    <w:p w:rsidR="00C92C9C" w:rsidRPr="009D0025" w:rsidRDefault="00C92C9C" w:rsidP="00C92C9C">
      <w:pPr>
        <w:pStyle w:val="Sinespaciado"/>
        <w:rPr>
          <w:rFonts w:ascii="Times New Roman" w:hAnsi="Times New Roman" w:cs="Times New Roman"/>
          <w:sz w:val="24"/>
          <w:szCs w:val="24"/>
          <w:lang w:val="es-ES"/>
        </w:rPr>
      </w:pPr>
    </w:p>
    <w:p w:rsidR="00C92C9C" w:rsidRPr="009D0025" w:rsidRDefault="00C92C9C" w:rsidP="00C92C9C">
      <w:pPr>
        <w:pStyle w:val="Sinespaciado"/>
        <w:jc w:val="center"/>
        <w:rPr>
          <w:rFonts w:ascii="Times New Roman" w:hAnsi="Times New Roman" w:cs="Times New Roman"/>
          <w:sz w:val="24"/>
          <w:szCs w:val="24"/>
        </w:rPr>
      </w:pPr>
    </w:p>
    <w:p w:rsidR="00C92C9C" w:rsidRPr="009D0025" w:rsidRDefault="00C92C9C" w:rsidP="00C92C9C">
      <w:pPr>
        <w:pStyle w:val="Sinespaciado"/>
        <w:jc w:val="center"/>
        <w:rPr>
          <w:rFonts w:ascii="Times New Roman" w:hAnsi="Times New Roman" w:cs="Times New Roman"/>
          <w:b/>
          <w:sz w:val="24"/>
          <w:szCs w:val="24"/>
          <w:lang w:val="es-ES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val="es-ES" w:eastAsia="es-ES" w:bidi="ar-SA"/>
        </w:rPr>
        <w:drawing>
          <wp:inline distT="0" distB="0" distL="0" distR="0">
            <wp:extent cx="1718945" cy="1767840"/>
            <wp:effectExtent l="0" t="0" r="0" b="0"/>
            <wp:docPr id="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945" cy="1767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C92C9C" w:rsidRPr="009D0025" w:rsidRDefault="00C92C9C" w:rsidP="00C92C9C">
      <w:pPr>
        <w:pStyle w:val="Sinespaciado"/>
        <w:tabs>
          <w:tab w:val="left" w:pos="7344"/>
        </w:tabs>
        <w:rPr>
          <w:rFonts w:ascii="Times New Roman" w:hAnsi="Times New Roman" w:cs="Times New Roman"/>
          <w:b/>
          <w:sz w:val="24"/>
          <w:szCs w:val="24"/>
          <w:lang w:val="es-ES"/>
        </w:rPr>
      </w:pPr>
      <w:r>
        <w:rPr>
          <w:rFonts w:ascii="Times New Roman" w:hAnsi="Times New Roman" w:cs="Times New Roman"/>
          <w:b/>
          <w:sz w:val="24"/>
          <w:szCs w:val="24"/>
          <w:lang w:val="es-ES"/>
        </w:rPr>
        <w:tab/>
      </w:r>
    </w:p>
    <w:p w:rsidR="00C92C9C" w:rsidRPr="009D0025" w:rsidRDefault="00C92C9C" w:rsidP="00C92C9C">
      <w:pPr>
        <w:pStyle w:val="Sinespaciado"/>
        <w:rPr>
          <w:rFonts w:ascii="Times New Roman" w:hAnsi="Times New Roman" w:cs="Times New Roman"/>
          <w:sz w:val="24"/>
          <w:szCs w:val="24"/>
          <w:lang w:val="es-ES"/>
        </w:rPr>
      </w:pPr>
    </w:p>
    <w:p w:rsidR="00CE1B36" w:rsidRDefault="00C92C9C" w:rsidP="00CE1B36">
      <w:pPr>
        <w:pStyle w:val="Sinespaciado"/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CE1B36">
        <w:rPr>
          <w:rFonts w:ascii="Arial" w:hAnsi="Arial" w:cs="Arial"/>
          <w:b/>
          <w:sz w:val="24"/>
          <w:szCs w:val="24"/>
          <w:lang w:val="es-ES"/>
        </w:rPr>
        <w:t>“Funciona</w:t>
      </w:r>
      <w:r w:rsidR="00F4296E">
        <w:rPr>
          <w:rFonts w:ascii="Arial" w:hAnsi="Arial" w:cs="Arial"/>
          <w:b/>
          <w:sz w:val="24"/>
          <w:szCs w:val="24"/>
          <w:lang w:val="es-ES"/>
        </w:rPr>
        <w:t>bi</w:t>
      </w:r>
      <w:r w:rsidRPr="00CE1B36">
        <w:rPr>
          <w:rFonts w:ascii="Arial" w:hAnsi="Arial" w:cs="Arial"/>
          <w:b/>
          <w:sz w:val="24"/>
          <w:szCs w:val="24"/>
          <w:lang w:val="es-ES"/>
        </w:rPr>
        <w:t>lid</w:t>
      </w:r>
      <w:r w:rsidR="00836C66">
        <w:rPr>
          <w:rFonts w:ascii="Arial" w:hAnsi="Arial" w:cs="Arial"/>
          <w:b/>
          <w:sz w:val="24"/>
          <w:szCs w:val="24"/>
          <w:lang w:val="es-ES"/>
        </w:rPr>
        <w:t xml:space="preserve">ad y Apoyo Familiar </w:t>
      </w:r>
      <w:r w:rsidR="00F4296E">
        <w:rPr>
          <w:rFonts w:ascii="Arial" w:hAnsi="Arial" w:cs="Arial"/>
          <w:b/>
          <w:sz w:val="24"/>
          <w:szCs w:val="24"/>
          <w:lang w:val="es-ES"/>
        </w:rPr>
        <w:t>y su Rela</w:t>
      </w:r>
      <w:r w:rsidRPr="00CE1B36">
        <w:rPr>
          <w:rFonts w:ascii="Arial" w:hAnsi="Arial" w:cs="Arial"/>
          <w:b/>
          <w:sz w:val="24"/>
          <w:szCs w:val="24"/>
          <w:lang w:val="es-ES"/>
        </w:rPr>
        <w:t>ción con el Apego al Tratamient</w:t>
      </w:r>
      <w:r w:rsidR="00F4296E">
        <w:rPr>
          <w:rFonts w:ascii="Arial" w:hAnsi="Arial" w:cs="Arial"/>
          <w:b/>
          <w:sz w:val="24"/>
          <w:szCs w:val="24"/>
          <w:lang w:val="es-ES"/>
        </w:rPr>
        <w:t>o de Hipertensión</w:t>
      </w:r>
      <w:bookmarkStart w:id="0" w:name="_GoBack"/>
      <w:bookmarkEnd w:id="0"/>
      <w:r w:rsidR="00CE1B36" w:rsidRPr="00CE1B36">
        <w:rPr>
          <w:rFonts w:ascii="Arial" w:hAnsi="Arial" w:cs="Arial"/>
          <w:b/>
          <w:sz w:val="24"/>
          <w:szCs w:val="24"/>
          <w:lang w:val="es-ES"/>
        </w:rPr>
        <w:t xml:space="preserve">. Unidad Médica </w:t>
      </w:r>
      <w:r w:rsidRPr="00CE1B36">
        <w:rPr>
          <w:rFonts w:ascii="Arial" w:hAnsi="Arial" w:cs="Arial"/>
          <w:b/>
          <w:sz w:val="24"/>
          <w:szCs w:val="24"/>
          <w:lang w:val="es-ES"/>
        </w:rPr>
        <w:t>Soyapango,</w:t>
      </w:r>
    </w:p>
    <w:p w:rsidR="00C92C9C" w:rsidRPr="00CE1B36" w:rsidRDefault="00F4296E" w:rsidP="00CE1B36">
      <w:pPr>
        <w:pStyle w:val="Sinespaciado"/>
        <w:jc w:val="center"/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Octubre - Noviembre 2012</w:t>
      </w:r>
      <w:r w:rsidR="00C92C9C" w:rsidRPr="00CE1B36">
        <w:rPr>
          <w:rFonts w:ascii="Arial" w:hAnsi="Arial" w:cs="Arial"/>
          <w:b/>
          <w:sz w:val="24"/>
          <w:szCs w:val="24"/>
          <w:lang w:val="es-ES"/>
        </w:rPr>
        <w:t>"</w:t>
      </w:r>
    </w:p>
    <w:p w:rsidR="00C92C9C" w:rsidRPr="00F765A5" w:rsidRDefault="00C92C9C" w:rsidP="00C92C9C">
      <w:pPr>
        <w:pStyle w:val="Sinespaciado"/>
        <w:jc w:val="center"/>
        <w:rPr>
          <w:rFonts w:ascii="Arial" w:hAnsi="Arial" w:cs="Arial"/>
          <w:b/>
          <w:sz w:val="28"/>
          <w:szCs w:val="28"/>
          <w:lang w:val="es-ES"/>
        </w:rPr>
      </w:pPr>
    </w:p>
    <w:p w:rsidR="00C92C9C" w:rsidRPr="00F765A5" w:rsidRDefault="00C92C9C" w:rsidP="00C92C9C">
      <w:pPr>
        <w:pStyle w:val="Sinespaciado"/>
        <w:jc w:val="center"/>
        <w:rPr>
          <w:rFonts w:ascii="Arial" w:hAnsi="Arial" w:cs="Arial"/>
          <w:sz w:val="24"/>
          <w:szCs w:val="24"/>
          <w:lang w:val="es-ES"/>
        </w:rPr>
      </w:pPr>
    </w:p>
    <w:p w:rsidR="00C92C9C" w:rsidRPr="00CE1B36" w:rsidRDefault="00C92C9C" w:rsidP="00C92C9C">
      <w:pPr>
        <w:pStyle w:val="Sinespaciado"/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CE1B36">
        <w:rPr>
          <w:rFonts w:ascii="Arial" w:hAnsi="Arial" w:cs="Arial"/>
          <w:b/>
          <w:sz w:val="24"/>
          <w:szCs w:val="24"/>
          <w:lang w:val="es-ES"/>
        </w:rPr>
        <w:t>TESIS DE GRADUACIÓN</w:t>
      </w:r>
    </w:p>
    <w:p w:rsidR="00C92C9C" w:rsidRPr="00F765A5" w:rsidRDefault="00C92C9C" w:rsidP="00C92C9C">
      <w:pPr>
        <w:pStyle w:val="Sinespaciado"/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:rsidR="00C92C9C" w:rsidRPr="00F765A5" w:rsidRDefault="00C92C9C" w:rsidP="00C92C9C">
      <w:pPr>
        <w:pStyle w:val="Sinespaciado"/>
        <w:jc w:val="center"/>
        <w:rPr>
          <w:rFonts w:ascii="Arial" w:hAnsi="Arial" w:cs="Arial"/>
          <w:sz w:val="24"/>
          <w:szCs w:val="24"/>
          <w:lang w:val="es-ES"/>
        </w:rPr>
      </w:pPr>
      <w:r w:rsidRPr="00F765A5">
        <w:rPr>
          <w:rFonts w:ascii="Arial" w:hAnsi="Arial" w:cs="Arial"/>
          <w:sz w:val="24"/>
          <w:szCs w:val="24"/>
          <w:lang w:val="es-ES"/>
        </w:rPr>
        <w:t>Presentado</w:t>
      </w:r>
      <w:r>
        <w:rPr>
          <w:rFonts w:ascii="Arial" w:hAnsi="Arial" w:cs="Arial"/>
          <w:sz w:val="24"/>
          <w:szCs w:val="24"/>
          <w:lang w:val="es-ES"/>
        </w:rPr>
        <w:t xml:space="preserve"> por</w:t>
      </w:r>
    </w:p>
    <w:p w:rsidR="00C92C9C" w:rsidRPr="00F765A5" w:rsidRDefault="00C92C9C" w:rsidP="00C92C9C">
      <w:pPr>
        <w:pStyle w:val="Sinespaciado"/>
        <w:jc w:val="center"/>
        <w:rPr>
          <w:rFonts w:ascii="Arial" w:hAnsi="Arial" w:cs="Arial"/>
          <w:sz w:val="24"/>
          <w:szCs w:val="24"/>
          <w:lang w:val="es-ES"/>
        </w:rPr>
      </w:pPr>
      <w:r w:rsidRPr="00F765A5">
        <w:rPr>
          <w:rFonts w:ascii="Arial" w:hAnsi="Arial" w:cs="Arial"/>
          <w:sz w:val="24"/>
          <w:szCs w:val="24"/>
          <w:lang w:val="es-ES"/>
        </w:rPr>
        <w:t>Dra. Marla Judith Barrera de Barahona</w:t>
      </w:r>
    </w:p>
    <w:p w:rsidR="00C92C9C" w:rsidRPr="00F765A5" w:rsidRDefault="00C92C9C" w:rsidP="00C92C9C">
      <w:pPr>
        <w:pStyle w:val="Sinespaciado"/>
        <w:rPr>
          <w:rFonts w:ascii="Arial" w:hAnsi="Arial" w:cs="Arial"/>
          <w:b/>
          <w:sz w:val="24"/>
          <w:szCs w:val="24"/>
          <w:lang w:val="es-ES"/>
        </w:rPr>
      </w:pPr>
    </w:p>
    <w:p w:rsidR="00C92C9C" w:rsidRPr="00F765A5" w:rsidRDefault="00C92C9C" w:rsidP="00C92C9C">
      <w:pPr>
        <w:pStyle w:val="Sinespaciado"/>
        <w:rPr>
          <w:rFonts w:ascii="Arial" w:hAnsi="Arial" w:cs="Arial"/>
          <w:b/>
          <w:sz w:val="24"/>
          <w:szCs w:val="24"/>
          <w:lang w:val="es-ES"/>
        </w:rPr>
      </w:pPr>
    </w:p>
    <w:p w:rsidR="00C92C9C" w:rsidRPr="00F765A5" w:rsidRDefault="00C92C9C" w:rsidP="00C92C9C">
      <w:pPr>
        <w:pStyle w:val="Sinespaciado"/>
        <w:jc w:val="center"/>
        <w:rPr>
          <w:rFonts w:ascii="Arial" w:hAnsi="Arial" w:cs="Arial"/>
          <w:sz w:val="24"/>
          <w:szCs w:val="24"/>
          <w:lang w:val="es-ES"/>
        </w:rPr>
      </w:pPr>
      <w:r w:rsidRPr="00F765A5">
        <w:rPr>
          <w:rFonts w:ascii="Arial" w:hAnsi="Arial" w:cs="Arial"/>
          <w:sz w:val="24"/>
          <w:szCs w:val="24"/>
          <w:lang w:val="es-ES"/>
        </w:rPr>
        <w:t>Para optar al titulo</w:t>
      </w:r>
    </w:p>
    <w:p w:rsidR="00C92C9C" w:rsidRPr="00F765A5" w:rsidRDefault="00C92C9C" w:rsidP="00C92C9C">
      <w:pPr>
        <w:pStyle w:val="Sinespaciado"/>
        <w:jc w:val="center"/>
        <w:rPr>
          <w:rFonts w:ascii="Arial" w:hAnsi="Arial" w:cs="Arial"/>
          <w:sz w:val="24"/>
          <w:szCs w:val="24"/>
          <w:lang w:val="es-ES"/>
        </w:rPr>
      </w:pPr>
      <w:r w:rsidRPr="00F765A5">
        <w:rPr>
          <w:rFonts w:ascii="Arial" w:hAnsi="Arial" w:cs="Arial"/>
          <w:sz w:val="24"/>
          <w:szCs w:val="24"/>
          <w:lang w:val="es-ES"/>
        </w:rPr>
        <w:t>ESPECIALISTA EN MEDICINA FAMILIAR</w:t>
      </w:r>
    </w:p>
    <w:p w:rsidR="00C92C9C" w:rsidRPr="00F765A5" w:rsidRDefault="00C92C9C" w:rsidP="00C92C9C">
      <w:pPr>
        <w:pStyle w:val="Sinespaciado"/>
        <w:jc w:val="center"/>
        <w:rPr>
          <w:rFonts w:ascii="Arial" w:hAnsi="Arial" w:cs="Arial"/>
          <w:sz w:val="24"/>
          <w:szCs w:val="24"/>
          <w:lang w:val="es-ES"/>
        </w:rPr>
      </w:pPr>
    </w:p>
    <w:p w:rsidR="00C92C9C" w:rsidRPr="00F765A5" w:rsidRDefault="00C92C9C" w:rsidP="00C92C9C">
      <w:pPr>
        <w:pStyle w:val="Sinespaciado"/>
        <w:jc w:val="center"/>
        <w:rPr>
          <w:rFonts w:ascii="Arial" w:hAnsi="Arial" w:cs="Arial"/>
          <w:sz w:val="24"/>
          <w:szCs w:val="24"/>
          <w:lang w:val="es-ES"/>
        </w:rPr>
      </w:pPr>
    </w:p>
    <w:p w:rsidR="00C92C9C" w:rsidRPr="00F765A5" w:rsidRDefault="00C92C9C" w:rsidP="00C92C9C">
      <w:pPr>
        <w:pStyle w:val="Sinespaciado"/>
        <w:jc w:val="center"/>
        <w:rPr>
          <w:rFonts w:ascii="Arial" w:hAnsi="Arial" w:cs="Arial"/>
          <w:sz w:val="24"/>
          <w:szCs w:val="24"/>
          <w:lang w:val="es-ES"/>
        </w:rPr>
      </w:pPr>
      <w:r w:rsidRPr="00F765A5">
        <w:rPr>
          <w:rFonts w:ascii="Arial" w:hAnsi="Arial" w:cs="Arial"/>
          <w:sz w:val="24"/>
          <w:szCs w:val="24"/>
          <w:lang w:val="es-ES"/>
        </w:rPr>
        <w:t>Asesor de Tesis</w:t>
      </w:r>
    </w:p>
    <w:p w:rsidR="00C92C9C" w:rsidRPr="00F765A5" w:rsidRDefault="00C92C9C" w:rsidP="00C92C9C">
      <w:pPr>
        <w:pStyle w:val="Sinespaciado"/>
        <w:jc w:val="center"/>
        <w:rPr>
          <w:rFonts w:ascii="Arial" w:hAnsi="Arial" w:cs="Arial"/>
          <w:sz w:val="24"/>
          <w:szCs w:val="24"/>
          <w:lang w:val="es-ES"/>
        </w:rPr>
      </w:pPr>
      <w:r w:rsidRPr="00F765A5">
        <w:rPr>
          <w:rFonts w:ascii="Arial" w:hAnsi="Arial" w:cs="Arial"/>
          <w:sz w:val="24"/>
          <w:szCs w:val="24"/>
          <w:lang w:val="es-ES"/>
        </w:rPr>
        <w:t>Dr. Ernesto MartínezAvilés</w:t>
      </w:r>
    </w:p>
    <w:p w:rsidR="00C92C9C" w:rsidRPr="00F765A5" w:rsidRDefault="00C92C9C" w:rsidP="00C92C9C">
      <w:pPr>
        <w:pStyle w:val="Sinespaciado"/>
        <w:jc w:val="center"/>
        <w:rPr>
          <w:rFonts w:ascii="Arial" w:hAnsi="Arial" w:cs="Arial"/>
          <w:sz w:val="24"/>
          <w:szCs w:val="24"/>
          <w:lang w:val="es-ES"/>
        </w:rPr>
      </w:pPr>
    </w:p>
    <w:p w:rsidR="00C92C9C" w:rsidRPr="00F765A5" w:rsidRDefault="00C92C9C" w:rsidP="00C92C9C">
      <w:pPr>
        <w:pStyle w:val="Sinespaciado"/>
        <w:jc w:val="center"/>
        <w:rPr>
          <w:rFonts w:ascii="Arial" w:hAnsi="Arial" w:cs="Arial"/>
          <w:sz w:val="24"/>
          <w:szCs w:val="24"/>
          <w:lang w:val="es-ES"/>
        </w:rPr>
      </w:pPr>
    </w:p>
    <w:p w:rsidR="00C92C9C" w:rsidRPr="00F765A5" w:rsidRDefault="00C92C9C" w:rsidP="00C92C9C">
      <w:pPr>
        <w:pStyle w:val="Sinespaciado"/>
        <w:jc w:val="center"/>
        <w:rPr>
          <w:rFonts w:ascii="Arial" w:hAnsi="Arial" w:cs="Arial"/>
          <w:sz w:val="24"/>
          <w:szCs w:val="24"/>
          <w:lang w:val="es-ES"/>
        </w:rPr>
      </w:pPr>
    </w:p>
    <w:p w:rsidR="00C92C9C" w:rsidRPr="00F765A5" w:rsidRDefault="00C92C9C" w:rsidP="00C92C9C">
      <w:pPr>
        <w:pStyle w:val="Sinespaciado"/>
        <w:jc w:val="center"/>
        <w:rPr>
          <w:rFonts w:ascii="Arial" w:hAnsi="Arial" w:cs="Arial"/>
          <w:sz w:val="24"/>
          <w:szCs w:val="24"/>
          <w:lang w:val="es-ES"/>
        </w:rPr>
      </w:pPr>
    </w:p>
    <w:p w:rsidR="00C92C9C" w:rsidRPr="00F765A5" w:rsidRDefault="00C92C9C" w:rsidP="00C92C9C">
      <w:pPr>
        <w:pStyle w:val="Sinespaciado"/>
        <w:jc w:val="center"/>
        <w:rPr>
          <w:rFonts w:ascii="Arial" w:hAnsi="Arial" w:cs="Arial"/>
          <w:sz w:val="24"/>
          <w:szCs w:val="24"/>
          <w:lang w:val="es-ES"/>
        </w:rPr>
      </w:pPr>
    </w:p>
    <w:p w:rsidR="00C92C9C" w:rsidRPr="00F765A5" w:rsidRDefault="00C92C9C" w:rsidP="00C92C9C">
      <w:pPr>
        <w:pStyle w:val="Sinespaciado"/>
        <w:jc w:val="center"/>
        <w:rPr>
          <w:rFonts w:ascii="Arial" w:hAnsi="Arial" w:cs="Arial"/>
          <w:sz w:val="24"/>
          <w:szCs w:val="24"/>
          <w:lang w:val="es-ES"/>
        </w:rPr>
      </w:pPr>
    </w:p>
    <w:p w:rsidR="00C92C9C" w:rsidRPr="00F765A5" w:rsidRDefault="00C92C9C" w:rsidP="00C92C9C">
      <w:pPr>
        <w:pStyle w:val="Sinespaciado"/>
        <w:rPr>
          <w:rFonts w:ascii="Arial" w:hAnsi="Arial" w:cs="Arial"/>
          <w:sz w:val="24"/>
          <w:szCs w:val="24"/>
          <w:lang w:val="es-ES"/>
        </w:rPr>
      </w:pPr>
    </w:p>
    <w:p w:rsidR="00C92C9C" w:rsidRDefault="00C92C9C" w:rsidP="00C92C9C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  <w:lang w:val="es-ES"/>
        </w:rPr>
      </w:pPr>
      <w:r w:rsidRPr="00F765A5">
        <w:rPr>
          <w:rFonts w:ascii="Arial" w:hAnsi="Arial" w:cs="Arial"/>
          <w:sz w:val="24"/>
          <w:szCs w:val="24"/>
          <w:lang w:val="es-ES"/>
        </w:rPr>
        <w:t xml:space="preserve">SAN SALVADOR, </w:t>
      </w:r>
      <w:r w:rsidRPr="001244EE">
        <w:rPr>
          <w:rFonts w:ascii="Arial" w:hAnsi="Arial" w:cs="Arial"/>
          <w:sz w:val="24"/>
          <w:szCs w:val="24"/>
          <w:lang w:val="es-ES"/>
        </w:rPr>
        <w:t>ABRIL DE 2013.</w:t>
      </w:r>
    </w:p>
    <w:p w:rsidR="00CE1B36" w:rsidRDefault="00CE1B36" w:rsidP="00C92C9C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  <w:lang w:val="es-ES"/>
        </w:rPr>
      </w:pPr>
    </w:p>
    <w:p w:rsidR="00CE1B36" w:rsidRPr="00F765A5" w:rsidRDefault="00CE1B36" w:rsidP="00C92C9C">
      <w:pPr>
        <w:pStyle w:val="Sinespaciado"/>
        <w:spacing w:line="360" w:lineRule="auto"/>
        <w:jc w:val="center"/>
        <w:rPr>
          <w:rFonts w:ascii="Arial" w:hAnsi="Arial" w:cs="Arial"/>
          <w:sz w:val="24"/>
          <w:szCs w:val="24"/>
          <w:lang w:val="es-ES"/>
        </w:rPr>
      </w:pPr>
    </w:p>
    <w:p w:rsidR="00F029CD" w:rsidRDefault="00F029CD" w:rsidP="00C92C9C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  <w:sectPr w:rsidR="00F029CD" w:rsidSect="00F029C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2268" w:right="1418" w:bottom="1418" w:left="2268" w:header="709" w:footer="709" w:gutter="0"/>
          <w:pgNumType w:start="2" w:chapStyle="1"/>
          <w:cols w:space="708"/>
          <w:titlePg/>
          <w:docGrid w:linePitch="360"/>
        </w:sectPr>
      </w:pPr>
    </w:p>
    <w:p w:rsidR="00C92C9C" w:rsidRPr="00F80952" w:rsidRDefault="00C92C9C" w:rsidP="00C92C9C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INDICE</w:t>
      </w:r>
    </w:p>
    <w:p w:rsidR="00C92C9C" w:rsidRPr="00F80952" w:rsidRDefault="00C92C9C" w:rsidP="00C92C9C">
      <w:pPr>
        <w:tabs>
          <w:tab w:val="right" w:leader="dot" w:pos="8364"/>
        </w:tabs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C92C9C" w:rsidRPr="00F80952" w:rsidRDefault="00C92C9C" w:rsidP="00C92C9C">
      <w:pPr>
        <w:tabs>
          <w:tab w:val="right" w:leader="dot" w:pos="8364"/>
        </w:tabs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C92C9C" w:rsidRPr="00F80952" w:rsidRDefault="008F6E3E" w:rsidP="00C92C9C">
      <w:pPr>
        <w:tabs>
          <w:tab w:val="right" w:leader="dot" w:pos="8364"/>
        </w:tabs>
        <w:spacing w:line="36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Resumen</w:t>
      </w:r>
      <w:r>
        <w:rPr>
          <w:rFonts w:ascii="Arial" w:hAnsi="Arial" w:cs="Arial"/>
          <w:sz w:val="24"/>
          <w:szCs w:val="24"/>
        </w:rPr>
        <w:tab/>
        <w:t>1</w:t>
      </w:r>
    </w:p>
    <w:p w:rsidR="00C92C9C" w:rsidRPr="00F80952" w:rsidRDefault="008F6E3E" w:rsidP="00C92C9C">
      <w:pPr>
        <w:pStyle w:val="Prrafodelista"/>
        <w:numPr>
          <w:ilvl w:val="0"/>
          <w:numId w:val="10"/>
        </w:numPr>
        <w:tabs>
          <w:tab w:val="right" w:leader="dot" w:pos="8364"/>
        </w:tabs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Introducción</w:t>
      </w:r>
      <w:r>
        <w:rPr>
          <w:rFonts w:ascii="Arial" w:hAnsi="Arial" w:cs="Arial"/>
          <w:sz w:val="24"/>
          <w:szCs w:val="24"/>
        </w:rPr>
        <w:tab/>
        <w:t>3</w:t>
      </w:r>
    </w:p>
    <w:p w:rsidR="00C92C9C" w:rsidRDefault="008F6E3E" w:rsidP="00C92C9C">
      <w:pPr>
        <w:pStyle w:val="Prrafodelista"/>
        <w:numPr>
          <w:ilvl w:val="0"/>
          <w:numId w:val="10"/>
        </w:numPr>
        <w:tabs>
          <w:tab w:val="right" w:leader="dot" w:pos="8363"/>
        </w:tabs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Material y Métodos</w:t>
      </w:r>
      <w:r>
        <w:rPr>
          <w:rFonts w:ascii="Arial" w:hAnsi="Arial" w:cs="Arial"/>
          <w:sz w:val="24"/>
          <w:szCs w:val="24"/>
          <w:lang w:val="es-ES"/>
        </w:rPr>
        <w:tab/>
        <w:t>10</w:t>
      </w:r>
    </w:p>
    <w:p w:rsidR="00C92C9C" w:rsidRPr="001200FE" w:rsidRDefault="00AA73E5" w:rsidP="00C92C9C">
      <w:pPr>
        <w:pStyle w:val="Prrafodelista"/>
        <w:numPr>
          <w:ilvl w:val="0"/>
          <w:numId w:val="10"/>
        </w:numPr>
        <w:tabs>
          <w:tab w:val="right" w:leader="dot" w:pos="8363"/>
        </w:tabs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</w:rPr>
        <w:t>R</w:t>
      </w:r>
      <w:r w:rsidR="008F6E3E">
        <w:rPr>
          <w:rFonts w:ascii="Arial" w:hAnsi="Arial" w:cs="Arial"/>
          <w:sz w:val="24"/>
          <w:szCs w:val="24"/>
        </w:rPr>
        <w:t>esultados</w:t>
      </w:r>
      <w:r w:rsidR="008F6E3E">
        <w:rPr>
          <w:rFonts w:ascii="Arial" w:hAnsi="Arial" w:cs="Arial"/>
          <w:sz w:val="24"/>
          <w:szCs w:val="24"/>
        </w:rPr>
        <w:tab/>
        <w:t>11</w:t>
      </w:r>
    </w:p>
    <w:p w:rsidR="00C92C9C" w:rsidRPr="00F80952" w:rsidRDefault="00C92C9C" w:rsidP="00C92C9C">
      <w:pPr>
        <w:pStyle w:val="Prrafodelista"/>
        <w:numPr>
          <w:ilvl w:val="0"/>
          <w:numId w:val="10"/>
        </w:numPr>
        <w:tabs>
          <w:tab w:val="right" w:leader="dot" w:pos="8363"/>
        </w:tabs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SV"/>
        </w:rPr>
        <w:t>Discusión de resultad</w:t>
      </w:r>
      <w:r w:rsidRPr="00F80952">
        <w:rPr>
          <w:rFonts w:ascii="Arial" w:hAnsi="Arial" w:cs="Arial"/>
          <w:sz w:val="24"/>
          <w:szCs w:val="24"/>
          <w:lang w:val="es-SV"/>
        </w:rPr>
        <w:t>os</w:t>
      </w:r>
      <w:r w:rsidRPr="00F80952">
        <w:rPr>
          <w:rFonts w:ascii="Arial" w:hAnsi="Arial" w:cs="Arial"/>
          <w:sz w:val="24"/>
          <w:szCs w:val="24"/>
          <w:lang w:val="es-ES"/>
        </w:rPr>
        <w:tab/>
      </w:r>
      <w:r w:rsidR="008F6E3E">
        <w:rPr>
          <w:rFonts w:ascii="Arial" w:hAnsi="Arial" w:cs="Arial"/>
          <w:sz w:val="24"/>
          <w:szCs w:val="24"/>
          <w:lang w:val="es-ES"/>
        </w:rPr>
        <w:t>14</w:t>
      </w:r>
    </w:p>
    <w:p w:rsidR="00C92C9C" w:rsidRDefault="00C92C9C" w:rsidP="00C92C9C">
      <w:pPr>
        <w:pStyle w:val="Prrafodelista"/>
        <w:numPr>
          <w:ilvl w:val="0"/>
          <w:numId w:val="10"/>
        </w:numPr>
        <w:tabs>
          <w:tab w:val="right" w:leader="dot" w:pos="8363"/>
        </w:tabs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Referencias</w:t>
      </w:r>
      <w:r w:rsidRPr="00F80952">
        <w:rPr>
          <w:rFonts w:ascii="Arial" w:hAnsi="Arial" w:cs="Arial"/>
          <w:sz w:val="24"/>
          <w:szCs w:val="24"/>
          <w:lang w:val="es-ES"/>
        </w:rPr>
        <w:tab/>
      </w:r>
      <w:r w:rsidR="008F6E3E">
        <w:rPr>
          <w:rFonts w:ascii="Arial" w:hAnsi="Arial" w:cs="Arial"/>
          <w:sz w:val="24"/>
          <w:szCs w:val="24"/>
          <w:lang w:val="es-ES"/>
        </w:rPr>
        <w:t>17</w:t>
      </w:r>
    </w:p>
    <w:p w:rsidR="00C92C9C" w:rsidRPr="001200FE" w:rsidRDefault="008F6E3E" w:rsidP="00C92C9C">
      <w:pPr>
        <w:pStyle w:val="Prrafodelista"/>
        <w:tabs>
          <w:tab w:val="right" w:leader="dot" w:pos="8363"/>
        </w:tabs>
        <w:spacing w:line="360" w:lineRule="auto"/>
        <w:ind w:left="54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Anexos</w:t>
      </w:r>
      <w:r>
        <w:rPr>
          <w:rFonts w:ascii="Arial" w:hAnsi="Arial" w:cs="Arial"/>
          <w:sz w:val="24"/>
          <w:szCs w:val="24"/>
          <w:lang w:val="es-ES"/>
        </w:rPr>
        <w:tab/>
        <w:t>20</w:t>
      </w:r>
    </w:p>
    <w:p w:rsidR="00C92C9C" w:rsidRPr="009D0025" w:rsidRDefault="00C92C9C" w:rsidP="00C92C9C">
      <w:pPr>
        <w:pStyle w:val="Prrafodelista"/>
        <w:tabs>
          <w:tab w:val="right" w:leader="dot" w:pos="8363"/>
        </w:tabs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C92C9C" w:rsidRPr="009D0025" w:rsidRDefault="00C92C9C" w:rsidP="00C92C9C">
      <w:pPr>
        <w:pStyle w:val="Prrafodelista"/>
        <w:tabs>
          <w:tab w:val="right" w:leader="dot" w:pos="8363"/>
        </w:tabs>
        <w:spacing w:line="48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s-ES"/>
        </w:rPr>
      </w:pPr>
    </w:p>
    <w:p w:rsidR="00C92C9C" w:rsidRDefault="00C92C9C" w:rsidP="00C92C9C">
      <w:pPr>
        <w:pStyle w:val="Sinespaciado"/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p w:rsidR="00C92C9C" w:rsidRDefault="00C92C9C" w:rsidP="00C92C9C">
      <w:pPr>
        <w:pStyle w:val="Sinespaciado"/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p w:rsidR="00C92C9C" w:rsidRDefault="00C92C9C" w:rsidP="00C92C9C">
      <w:pPr>
        <w:pStyle w:val="Sinespaciado"/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p w:rsidR="00C92C9C" w:rsidRDefault="00C92C9C" w:rsidP="00C92C9C">
      <w:pPr>
        <w:pStyle w:val="Sinespaciado"/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p w:rsidR="00C92C9C" w:rsidRDefault="00C92C9C" w:rsidP="00C92C9C">
      <w:pPr>
        <w:pStyle w:val="Sinespaciado"/>
        <w:spacing w:line="36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p w:rsidR="00C92C9C" w:rsidRDefault="00C92C9C" w:rsidP="00C92C9C">
      <w:pPr>
        <w:pStyle w:val="Sinespaciado"/>
        <w:spacing w:line="36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p w:rsidR="00C92C9C" w:rsidRDefault="00C92C9C" w:rsidP="00C92C9C">
      <w:pPr>
        <w:pStyle w:val="Sinespaciado"/>
        <w:spacing w:line="36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p w:rsidR="00C92C9C" w:rsidRDefault="00C92C9C" w:rsidP="00C92C9C">
      <w:pPr>
        <w:pStyle w:val="Sinespaciado"/>
        <w:spacing w:line="36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p w:rsidR="00C92C9C" w:rsidRDefault="00C92C9C" w:rsidP="00C92C9C">
      <w:pPr>
        <w:pStyle w:val="Sinespaciado"/>
        <w:spacing w:line="36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p w:rsidR="00C92C9C" w:rsidRDefault="00C92C9C" w:rsidP="00C92C9C">
      <w:pPr>
        <w:pStyle w:val="Sinespaciado"/>
        <w:spacing w:line="36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p w:rsidR="00C92C9C" w:rsidRDefault="00C92C9C" w:rsidP="00C92C9C">
      <w:pPr>
        <w:pStyle w:val="Sinespaciado"/>
        <w:spacing w:line="36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p w:rsidR="00C92C9C" w:rsidRDefault="00C92C9C" w:rsidP="00C92C9C">
      <w:pPr>
        <w:pStyle w:val="Sinespaciado"/>
        <w:spacing w:line="36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p w:rsidR="00C92C9C" w:rsidRDefault="00C92C9C" w:rsidP="00C92C9C">
      <w:pPr>
        <w:pStyle w:val="Sinespaciado"/>
        <w:spacing w:line="36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p w:rsidR="00C92C9C" w:rsidRDefault="00C92C9C" w:rsidP="00C92C9C">
      <w:pPr>
        <w:pStyle w:val="Sinespaciado"/>
        <w:spacing w:line="36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p w:rsidR="00C92C9C" w:rsidRDefault="00C92C9C" w:rsidP="00C92C9C">
      <w:pPr>
        <w:pStyle w:val="Sinespaciado"/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s-ES"/>
        </w:rPr>
      </w:pPr>
    </w:p>
    <w:p w:rsidR="00C92C9C" w:rsidRDefault="00C92C9C" w:rsidP="00C92C9C">
      <w:pPr>
        <w:pStyle w:val="Sinespaciado"/>
        <w:spacing w:line="360" w:lineRule="auto"/>
        <w:rPr>
          <w:rFonts w:ascii="Times New Roman" w:hAnsi="Times New Roman" w:cs="Times New Roman"/>
          <w:sz w:val="24"/>
          <w:szCs w:val="24"/>
          <w:lang w:val="es-ES"/>
        </w:rPr>
      </w:pPr>
    </w:p>
    <w:p w:rsidR="007058BC" w:rsidRDefault="003E227F" w:rsidP="007058BC">
      <w:pPr>
        <w:spacing w:line="360" w:lineRule="auto"/>
        <w:rPr>
          <w:rFonts w:ascii="Times New Roman" w:hAnsi="Times New Roman" w:cs="Times New Roman"/>
          <w:sz w:val="24"/>
          <w:szCs w:val="24"/>
          <w:lang w:val="es-ES"/>
        </w:rPr>
      </w:pPr>
      <w:r>
        <w:rPr>
          <w:rFonts w:ascii="Times New Roman" w:hAnsi="Times New Roman" w:cs="Times New Roman"/>
          <w:noProof/>
          <w:sz w:val="24"/>
          <w:szCs w:val="24"/>
          <w:lang w:val="es-ES" w:eastAsia="es-ES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400.35pt;margin-top:27.15pt;width:48.75pt;height:46.5pt;z-index:251658240" fillcolor="white [3212]" stroked="f">
            <v:textbox>
              <w:txbxContent>
                <w:p w:rsidR="00213C3C" w:rsidRDefault="00213C3C"/>
              </w:txbxContent>
            </v:textbox>
          </v:shape>
        </w:pict>
      </w:r>
    </w:p>
    <w:p w:rsidR="00F029CD" w:rsidRDefault="00F029CD" w:rsidP="007058B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ES"/>
        </w:rPr>
        <w:sectPr w:rsidR="00F029CD" w:rsidSect="00F029CD">
          <w:type w:val="continuous"/>
          <w:pgSz w:w="11906" w:h="16838" w:code="9"/>
          <w:pgMar w:top="2268" w:right="1418" w:bottom="1418" w:left="2268" w:header="709" w:footer="709" w:gutter="0"/>
          <w:pgNumType w:fmt="lowerRoman" w:start="2" w:chapStyle="1"/>
          <w:cols w:space="708"/>
          <w:docGrid w:linePitch="360"/>
        </w:sectPr>
      </w:pPr>
    </w:p>
    <w:p w:rsidR="002B36EE" w:rsidRDefault="00A31971" w:rsidP="007058BC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4A3D46">
        <w:rPr>
          <w:rFonts w:ascii="Arial" w:hAnsi="Arial" w:cs="Arial"/>
          <w:b/>
          <w:sz w:val="24"/>
          <w:szCs w:val="24"/>
          <w:lang w:val="es-ES"/>
        </w:rPr>
        <w:lastRenderedPageBreak/>
        <w:t>RESUMEN</w:t>
      </w:r>
    </w:p>
    <w:p w:rsidR="002B36EE" w:rsidRDefault="002B36EE" w:rsidP="002E17D2">
      <w:pPr>
        <w:spacing w:line="360" w:lineRule="auto"/>
        <w:rPr>
          <w:rFonts w:ascii="Arial" w:hAnsi="Arial" w:cs="Arial"/>
          <w:b/>
          <w:sz w:val="24"/>
          <w:szCs w:val="24"/>
          <w:lang w:val="es-ES"/>
        </w:rPr>
      </w:pPr>
    </w:p>
    <w:p w:rsidR="002B36EE" w:rsidRPr="008D6EE5" w:rsidRDefault="00767ED6" w:rsidP="002B36EE">
      <w:pPr>
        <w:spacing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  <w:r w:rsidRPr="00973EA2">
        <w:rPr>
          <w:rFonts w:ascii="Arial" w:hAnsi="Arial" w:cs="Arial"/>
          <w:sz w:val="24"/>
          <w:szCs w:val="24"/>
          <w:lang w:val="es-ES" w:bidi="ar-SA"/>
        </w:rPr>
        <w:t>La H</w:t>
      </w:r>
      <w:r>
        <w:rPr>
          <w:rFonts w:ascii="Arial" w:hAnsi="Arial" w:cs="Arial"/>
          <w:sz w:val="24"/>
          <w:szCs w:val="24"/>
          <w:lang w:val="es-ES" w:bidi="ar-SA"/>
        </w:rPr>
        <w:t xml:space="preserve">ipertensión </w:t>
      </w:r>
      <w:r w:rsidRPr="00973EA2">
        <w:rPr>
          <w:rFonts w:ascii="Arial" w:hAnsi="Arial" w:cs="Arial"/>
          <w:sz w:val="24"/>
          <w:szCs w:val="24"/>
          <w:lang w:val="es-ES" w:bidi="ar-SA"/>
        </w:rPr>
        <w:t>A</w:t>
      </w:r>
      <w:r>
        <w:rPr>
          <w:rFonts w:ascii="Arial" w:hAnsi="Arial" w:cs="Arial"/>
          <w:sz w:val="24"/>
          <w:szCs w:val="24"/>
          <w:lang w:val="es-ES" w:bidi="ar-SA"/>
        </w:rPr>
        <w:t>rterial</w:t>
      </w:r>
      <w:r w:rsidR="00254044">
        <w:rPr>
          <w:rFonts w:ascii="Arial" w:hAnsi="Arial" w:cs="Arial"/>
          <w:sz w:val="24"/>
          <w:szCs w:val="24"/>
          <w:lang w:val="es-ES" w:bidi="ar-SA"/>
        </w:rPr>
        <w:t xml:space="preserve"> (HTA)</w:t>
      </w:r>
      <w:r w:rsidRPr="00973EA2">
        <w:rPr>
          <w:rFonts w:ascii="Arial" w:hAnsi="Arial" w:cs="Arial"/>
          <w:sz w:val="24"/>
          <w:szCs w:val="24"/>
          <w:lang w:val="es-ES" w:bidi="ar-SA"/>
        </w:rPr>
        <w:t>es el p</w:t>
      </w:r>
      <w:r>
        <w:rPr>
          <w:rFonts w:ascii="Arial" w:hAnsi="Arial" w:cs="Arial"/>
          <w:sz w:val="24"/>
          <w:szCs w:val="24"/>
          <w:lang w:val="es-ES" w:bidi="ar-SA"/>
        </w:rPr>
        <w:t>rincipal factor de riesgo</w:t>
      </w:r>
      <w:r w:rsidR="00E93CE4">
        <w:rPr>
          <w:rFonts w:ascii="Arial" w:hAnsi="Arial" w:cs="Arial"/>
          <w:sz w:val="24"/>
          <w:szCs w:val="24"/>
          <w:lang w:val="es-ES" w:bidi="ar-SA"/>
        </w:rPr>
        <w:t xml:space="preserve"> cardiovascular</w:t>
      </w:r>
      <w:r>
        <w:rPr>
          <w:rFonts w:ascii="Arial" w:hAnsi="Arial" w:cs="Arial"/>
          <w:sz w:val="24"/>
          <w:szCs w:val="24"/>
          <w:lang w:val="es-ES" w:bidi="ar-SA"/>
        </w:rPr>
        <w:t>, s</w:t>
      </w:r>
      <w:r w:rsidRPr="00973EA2">
        <w:rPr>
          <w:rFonts w:ascii="Arial" w:hAnsi="Arial" w:cs="Arial"/>
          <w:sz w:val="24"/>
          <w:szCs w:val="24"/>
          <w:lang w:val="es-ES" w:bidi="ar-SA"/>
        </w:rPr>
        <w:t>e le atribuye</w:t>
      </w:r>
      <w:r w:rsidR="00E93CE4">
        <w:rPr>
          <w:rFonts w:ascii="Arial" w:hAnsi="Arial" w:cs="Arial"/>
          <w:sz w:val="24"/>
          <w:szCs w:val="24"/>
          <w:lang w:val="es-ES" w:bidi="ar-SA"/>
        </w:rPr>
        <w:t xml:space="preserve"> el 54% de las E</w:t>
      </w:r>
      <w:r w:rsidR="007E0EE4">
        <w:rPr>
          <w:rFonts w:ascii="Arial" w:hAnsi="Arial" w:cs="Arial"/>
          <w:sz w:val="24"/>
          <w:szCs w:val="24"/>
          <w:lang w:val="es-ES" w:bidi="ar-SA"/>
        </w:rPr>
        <w:t xml:space="preserve">CV </w:t>
      </w:r>
      <w:r>
        <w:rPr>
          <w:rFonts w:ascii="Arial" w:hAnsi="Arial" w:cs="Arial"/>
          <w:sz w:val="24"/>
          <w:szCs w:val="24"/>
          <w:lang w:val="es-ES" w:bidi="ar-SA"/>
        </w:rPr>
        <w:t>y 47% de la Enfermedad Cardíaca I</w:t>
      </w:r>
      <w:r w:rsidR="002214FB">
        <w:rPr>
          <w:rFonts w:ascii="Arial" w:hAnsi="Arial" w:cs="Arial"/>
          <w:sz w:val="24"/>
          <w:szCs w:val="24"/>
          <w:lang w:val="es-ES" w:bidi="ar-SA"/>
        </w:rPr>
        <w:t>squémica.</w:t>
      </w:r>
      <w:r w:rsidR="00B7720D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7</w:t>
      </w:r>
      <w:r w:rsidR="008F1CF9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, 13</w:t>
      </w:r>
    </w:p>
    <w:p w:rsidR="00096EE3" w:rsidRPr="005F1917" w:rsidRDefault="00944D63" w:rsidP="002B36EE">
      <w:pPr>
        <w:spacing w:line="360" w:lineRule="auto"/>
        <w:jc w:val="both"/>
        <w:rPr>
          <w:rFonts w:ascii="Arial" w:hAnsi="Arial" w:cs="Arial"/>
          <w:b/>
          <w:sz w:val="24"/>
          <w:szCs w:val="24"/>
          <w:vertAlign w:val="superscript"/>
          <w:lang w:val="es-ES"/>
        </w:rPr>
      </w:pPr>
      <w:r w:rsidRPr="00973EA2">
        <w:rPr>
          <w:rFonts w:ascii="Arial" w:hAnsi="Arial" w:cs="Arial"/>
          <w:sz w:val="24"/>
          <w:szCs w:val="24"/>
          <w:lang w:val="es-ES" w:bidi="ar-SA"/>
        </w:rPr>
        <w:t xml:space="preserve">La prevalencia mundial de HTA en </w:t>
      </w:r>
      <w:r>
        <w:rPr>
          <w:rFonts w:ascii="Arial" w:hAnsi="Arial" w:cs="Arial"/>
          <w:sz w:val="24"/>
          <w:szCs w:val="24"/>
          <w:lang w:val="es-ES" w:bidi="ar-SA"/>
        </w:rPr>
        <w:t>el año 2000 se estimó en 26,4%.</w:t>
      </w:r>
      <w:r w:rsidR="002214FB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13</w:t>
      </w:r>
      <w:r w:rsidRPr="009A3EC7">
        <w:rPr>
          <w:rFonts w:ascii="Arial" w:hAnsi="Arial" w:cs="Arial"/>
          <w:sz w:val="24"/>
          <w:szCs w:val="24"/>
          <w:lang w:val="es-ES" w:bidi="ar-SA"/>
        </w:rPr>
        <w:t>En la mayoría de los países la prevalencia oscila entre un 15% y 30%.</w:t>
      </w:r>
      <w:r w:rsidR="002214FB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2</w:t>
      </w:r>
      <w:r w:rsidR="007E0EE4" w:rsidRPr="00701274">
        <w:rPr>
          <w:rFonts w:ascii="Arial" w:hAnsi="Arial" w:cs="Arial"/>
          <w:color w:val="000000"/>
          <w:sz w:val="24"/>
          <w:szCs w:val="24"/>
        </w:rPr>
        <w:t>S</w:t>
      </w:r>
      <w:r w:rsidR="004B38E7" w:rsidRPr="00701274">
        <w:rPr>
          <w:rFonts w:ascii="Arial" w:hAnsi="Arial" w:cs="Arial"/>
          <w:color w:val="000000"/>
          <w:sz w:val="24"/>
          <w:szCs w:val="24"/>
        </w:rPr>
        <w:t>olo</w:t>
      </w:r>
      <w:r w:rsidR="00767ED6" w:rsidRPr="00A62E83">
        <w:rPr>
          <w:rFonts w:ascii="Arial" w:hAnsi="Arial" w:cs="Arial"/>
          <w:color w:val="000000"/>
          <w:sz w:val="24"/>
          <w:szCs w:val="24"/>
        </w:rPr>
        <w:t xml:space="preserve"> el 3% </w:t>
      </w:r>
      <w:r w:rsidR="007E0EE4">
        <w:rPr>
          <w:rFonts w:ascii="Arial" w:hAnsi="Arial" w:cs="Arial"/>
          <w:color w:val="000000"/>
          <w:sz w:val="24"/>
          <w:szCs w:val="24"/>
        </w:rPr>
        <w:t xml:space="preserve">al </w:t>
      </w:r>
      <w:r w:rsidR="00767ED6" w:rsidRPr="00A62E83">
        <w:rPr>
          <w:rFonts w:ascii="Arial" w:hAnsi="Arial" w:cs="Arial"/>
          <w:color w:val="000000"/>
          <w:sz w:val="24"/>
          <w:szCs w:val="24"/>
        </w:rPr>
        <w:t>34% controla las cifras tensiónales</w:t>
      </w:r>
      <w:r w:rsidR="00767ED6">
        <w:rPr>
          <w:rFonts w:ascii="Arial" w:hAnsi="Arial" w:cs="Arial"/>
          <w:color w:val="000000"/>
          <w:sz w:val="24"/>
          <w:szCs w:val="24"/>
        </w:rPr>
        <w:t xml:space="preserve"> con un tratamiento</w:t>
      </w:r>
      <w:r w:rsidR="00767ED6" w:rsidRPr="00701274">
        <w:rPr>
          <w:rFonts w:ascii="Arial" w:hAnsi="Arial" w:cs="Arial"/>
          <w:color w:val="000000"/>
          <w:sz w:val="24"/>
          <w:szCs w:val="24"/>
          <w:lang w:val="es-SV"/>
        </w:rPr>
        <w:t xml:space="preserve"> antihipertensivo</w:t>
      </w:r>
      <w:r w:rsidR="00767ED6" w:rsidRPr="00A62E83">
        <w:rPr>
          <w:rFonts w:ascii="Arial" w:hAnsi="Arial" w:cs="Arial"/>
          <w:color w:val="000000"/>
          <w:sz w:val="24"/>
          <w:szCs w:val="24"/>
        </w:rPr>
        <w:t xml:space="preserve">. </w:t>
      </w:r>
      <w:r w:rsidR="0049619B" w:rsidRPr="00E10B5F">
        <w:rPr>
          <w:rFonts w:ascii="Arial" w:hAnsi="Arial" w:cs="Arial"/>
          <w:color w:val="000000"/>
          <w:sz w:val="24"/>
          <w:szCs w:val="24"/>
          <w:lang w:val="es-ES" w:bidi="ar-SA"/>
        </w:rPr>
        <w:t xml:space="preserve">La falta de adherencia al tratamiento de </w:t>
      </w:r>
      <w:r w:rsidR="007E0EE4">
        <w:rPr>
          <w:rFonts w:ascii="Arial" w:hAnsi="Arial" w:cs="Arial"/>
          <w:color w:val="000000"/>
          <w:sz w:val="24"/>
          <w:szCs w:val="24"/>
          <w:lang w:val="es-ES" w:bidi="ar-SA"/>
        </w:rPr>
        <w:t>50 – 60%</w:t>
      </w:r>
      <w:r w:rsidR="0049619B" w:rsidRPr="00E10B5F">
        <w:rPr>
          <w:rFonts w:ascii="Arial" w:hAnsi="Arial" w:cs="Arial"/>
          <w:color w:val="000000"/>
          <w:sz w:val="24"/>
          <w:szCs w:val="24"/>
          <w:lang w:val="es-ES" w:bidi="ar-SA"/>
        </w:rPr>
        <w:t>, es la principal causa del pobre control de loshipertensos en el mundo</w:t>
      </w:r>
      <w:r>
        <w:rPr>
          <w:rFonts w:ascii="Arial" w:hAnsi="Arial" w:cs="Arial"/>
          <w:color w:val="000000"/>
          <w:sz w:val="24"/>
          <w:szCs w:val="24"/>
          <w:lang w:val="es-ES" w:bidi="ar-SA"/>
        </w:rPr>
        <w:t>.</w:t>
      </w:r>
      <w:r w:rsidR="005F1917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17</w:t>
      </w:r>
    </w:p>
    <w:p w:rsidR="002B36EE" w:rsidRPr="002B36EE" w:rsidRDefault="006B0832" w:rsidP="002B36EE">
      <w:pPr>
        <w:pStyle w:val="NormalWeb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La</w:t>
      </w:r>
      <w:r w:rsidRPr="00557905">
        <w:rPr>
          <w:rFonts w:ascii="Arial" w:hAnsi="Arial" w:cs="Arial"/>
          <w:sz w:val="24"/>
          <w:szCs w:val="24"/>
          <w:lang w:val="es-ES"/>
        </w:rPr>
        <w:t xml:space="preserve"> familia </w:t>
      </w:r>
      <w:r w:rsidR="007E0EE4">
        <w:rPr>
          <w:rFonts w:ascii="Arial" w:hAnsi="Arial" w:cs="Arial"/>
          <w:sz w:val="24"/>
          <w:szCs w:val="24"/>
          <w:lang w:val="es-ES"/>
        </w:rPr>
        <w:t xml:space="preserve">es un </w:t>
      </w:r>
      <w:r w:rsidRPr="00557905">
        <w:rPr>
          <w:rFonts w:ascii="Arial" w:hAnsi="Arial" w:cs="Arial"/>
          <w:sz w:val="24"/>
          <w:szCs w:val="24"/>
          <w:lang w:val="es-ES"/>
        </w:rPr>
        <w:t>factor fund</w:t>
      </w:r>
      <w:r>
        <w:rPr>
          <w:rFonts w:ascii="Arial" w:hAnsi="Arial" w:cs="Arial"/>
          <w:sz w:val="24"/>
          <w:szCs w:val="24"/>
          <w:lang w:val="es-ES"/>
        </w:rPr>
        <w:t>amenta</w:t>
      </w:r>
      <w:r w:rsidR="00BE7753">
        <w:rPr>
          <w:rFonts w:ascii="Arial" w:hAnsi="Arial" w:cs="Arial"/>
          <w:sz w:val="24"/>
          <w:szCs w:val="24"/>
          <w:lang w:val="es-ES"/>
        </w:rPr>
        <w:t xml:space="preserve">l </w:t>
      </w:r>
      <w:r w:rsidRPr="00557905">
        <w:rPr>
          <w:rFonts w:ascii="Arial" w:hAnsi="Arial" w:cs="Arial"/>
          <w:sz w:val="24"/>
          <w:szCs w:val="24"/>
          <w:lang w:val="es-ES"/>
        </w:rPr>
        <w:t>para lograr el adecuado control de su enfermedad</w:t>
      </w:r>
      <w:r w:rsidR="00E93CE4">
        <w:rPr>
          <w:rFonts w:ascii="Arial" w:hAnsi="Arial" w:cs="Arial"/>
          <w:sz w:val="24"/>
          <w:szCs w:val="24"/>
          <w:lang w:val="es-ES"/>
        </w:rPr>
        <w:t>, e</w:t>
      </w:r>
      <w:r>
        <w:rPr>
          <w:rFonts w:ascii="Arial" w:hAnsi="Arial" w:cs="Arial"/>
          <w:sz w:val="24"/>
          <w:szCs w:val="24"/>
          <w:lang w:val="es-ES"/>
        </w:rPr>
        <w:t>l apoyo que le brinde</w:t>
      </w:r>
      <w:r w:rsidR="00F10C91">
        <w:rPr>
          <w:rFonts w:ascii="Arial" w:hAnsi="Arial" w:cs="Arial"/>
          <w:sz w:val="24"/>
          <w:szCs w:val="24"/>
          <w:lang w:val="es-ES"/>
        </w:rPr>
        <w:t>, influye en</w:t>
      </w:r>
      <w:r w:rsidRPr="00557905">
        <w:rPr>
          <w:rFonts w:ascii="Arial" w:hAnsi="Arial" w:cs="Arial"/>
          <w:sz w:val="24"/>
          <w:szCs w:val="24"/>
          <w:lang w:val="es-ES"/>
        </w:rPr>
        <w:t xml:space="preserve"> la fluctuación o descenso </w:t>
      </w:r>
      <w:r w:rsidR="00F10C91">
        <w:rPr>
          <w:rFonts w:ascii="Arial" w:hAnsi="Arial" w:cs="Arial"/>
          <w:sz w:val="24"/>
          <w:szCs w:val="24"/>
          <w:lang w:val="es-ES"/>
        </w:rPr>
        <w:t>de</w:t>
      </w:r>
      <w:r w:rsidR="00096EE3">
        <w:rPr>
          <w:rFonts w:ascii="Arial" w:hAnsi="Arial" w:cs="Arial"/>
          <w:sz w:val="24"/>
          <w:szCs w:val="24"/>
          <w:lang w:val="es-ES"/>
        </w:rPr>
        <w:t xml:space="preserve"> la adherencia terapéutica</w:t>
      </w:r>
      <w:r w:rsidR="002B36EE">
        <w:rPr>
          <w:rFonts w:ascii="Arial" w:hAnsi="Arial" w:cs="Arial"/>
          <w:sz w:val="24"/>
          <w:szCs w:val="24"/>
          <w:lang w:val="es-ES"/>
        </w:rPr>
        <w:t>.</w:t>
      </w:r>
      <w:r w:rsidR="002B36EE" w:rsidRPr="00557905">
        <w:rPr>
          <w:rFonts w:ascii="Arial" w:hAnsi="Arial" w:cs="Arial"/>
          <w:sz w:val="24"/>
          <w:szCs w:val="24"/>
          <w:lang w:val="es-ES"/>
        </w:rPr>
        <w:t>La funci</w:t>
      </w:r>
      <w:r w:rsidR="002B36EE">
        <w:rPr>
          <w:rFonts w:ascii="Arial" w:hAnsi="Arial" w:cs="Arial"/>
          <w:sz w:val="24"/>
          <w:szCs w:val="24"/>
          <w:lang w:val="es-ES"/>
        </w:rPr>
        <w:t xml:space="preserve">onalidad familiar es importante, </w:t>
      </w:r>
      <w:r w:rsidR="002B36EE" w:rsidRPr="00557905">
        <w:rPr>
          <w:rFonts w:ascii="Arial" w:hAnsi="Arial" w:cs="Arial"/>
          <w:sz w:val="24"/>
          <w:szCs w:val="24"/>
          <w:lang w:val="es-ES"/>
        </w:rPr>
        <w:t xml:space="preserve">la </w:t>
      </w:r>
      <w:hyperlink r:id="rId16" w:history="1">
        <w:r w:rsidR="002B36EE" w:rsidRPr="00557905">
          <w:rPr>
            <w:rFonts w:ascii="Arial" w:hAnsi="Arial" w:cs="Arial"/>
            <w:sz w:val="24"/>
            <w:szCs w:val="24"/>
            <w:lang w:val="es-ES"/>
          </w:rPr>
          <w:t>calidad</w:t>
        </w:r>
      </w:hyperlink>
      <w:r w:rsidR="002B36EE" w:rsidRPr="00557905">
        <w:rPr>
          <w:rFonts w:ascii="Arial" w:hAnsi="Arial" w:cs="Arial"/>
          <w:sz w:val="24"/>
          <w:szCs w:val="24"/>
          <w:lang w:val="es-ES"/>
        </w:rPr>
        <w:t xml:space="preserve"> de las relaciones familiares puede influir en la adherencia de los pacientes a un régimen de tratamiento</w:t>
      </w:r>
      <w:r w:rsidR="009A3EC7">
        <w:rPr>
          <w:rFonts w:ascii="Arial" w:hAnsi="Arial" w:cs="Arial"/>
          <w:sz w:val="24"/>
          <w:szCs w:val="24"/>
          <w:lang w:val="es-ES"/>
        </w:rPr>
        <w:t>.</w:t>
      </w:r>
    </w:p>
    <w:p w:rsidR="008D6EE5" w:rsidRDefault="005E06A0" w:rsidP="00FD430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s-ES"/>
        </w:rPr>
        <w:t>Material y Método: C</w:t>
      </w:r>
      <w:r w:rsidR="006F79FC">
        <w:rPr>
          <w:rFonts w:ascii="Arial" w:hAnsi="Arial" w:cs="Arial"/>
          <w:sz w:val="24"/>
          <w:szCs w:val="24"/>
          <w:lang w:val="es-ES"/>
        </w:rPr>
        <w:t xml:space="preserve">on el objetivo de determinar el grado de </w:t>
      </w:r>
      <w:r w:rsidR="008556D5" w:rsidRPr="00557905">
        <w:rPr>
          <w:rFonts w:ascii="Arial" w:hAnsi="Arial" w:cs="Arial"/>
          <w:sz w:val="24"/>
          <w:szCs w:val="24"/>
        </w:rPr>
        <w:t>Funcionalidad y Apoyo Familiar</w:t>
      </w:r>
      <w:r w:rsidR="008556D5">
        <w:rPr>
          <w:rFonts w:ascii="Arial" w:hAnsi="Arial" w:cs="Arial"/>
          <w:sz w:val="24"/>
          <w:szCs w:val="24"/>
        </w:rPr>
        <w:t xml:space="preserve">, </w:t>
      </w:r>
      <w:r w:rsidR="008F1CF9">
        <w:rPr>
          <w:rFonts w:ascii="Arial" w:hAnsi="Arial" w:cs="Arial"/>
          <w:sz w:val="24"/>
          <w:szCs w:val="24"/>
        </w:rPr>
        <w:t xml:space="preserve">y su </w:t>
      </w:r>
      <w:r w:rsidR="008556D5" w:rsidRPr="00557905">
        <w:rPr>
          <w:rFonts w:ascii="Arial" w:hAnsi="Arial" w:cs="Arial"/>
          <w:sz w:val="24"/>
          <w:szCs w:val="24"/>
        </w:rPr>
        <w:t>a</w:t>
      </w:r>
      <w:r w:rsidR="008F1CF9">
        <w:rPr>
          <w:rFonts w:ascii="Arial" w:hAnsi="Arial" w:cs="Arial"/>
          <w:sz w:val="24"/>
          <w:szCs w:val="24"/>
        </w:rPr>
        <w:t>socia</w:t>
      </w:r>
      <w:r w:rsidR="008556D5" w:rsidRPr="00557905">
        <w:rPr>
          <w:rFonts w:ascii="Arial" w:hAnsi="Arial" w:cs="Arial"/>
          <w:sz w:val="24"/>
          <w:szCs w:val="24"/>
        </w:rPr>
        <w:t>c</w:t>
      </w:r>
      <w:r w:rsidR="003544DC">
        <w:rPr>
          <w:rFonts w:ascii="Arial" w:hAnsi="Arial" w:cs="Arial"/>
          <w:sz w:val="24"/>
          <w:szCs w:val="24"/>
        </w:rPr>
        <w:t>ión con el Apego al Tratamiento</w:t>
      </w:r>
      <w:r w:rsidR="00FD4300">
        <w:rPr>
          <w:rFonts w:ascii="Arial" w:hAnsi="Arial" w:cs="Arial"/>
          <w:sz w:val="24"/>
          <w:szCs w:val="24"/>
        </w:rPr>
        <w:t xml:space="preserve"> (Adherencia al tratamiento)</w:t>
      </w:r>
      <w:r w:rsidR="008F1CF9">
        <w:rPr>
          <w:rFonts w:ascii="Arial" w:hAnsi="Arial" w:cs="Arial"/>
          <w:sz w:val="24"/>
          <w:szCs w:val="24"/>
        </w:rPr>
        <w:t>, de</w:t>
      </w:r>
      <w:r w:rsidR="003544DC">
        <w:rPr>
          <w:rFonts w:ascii="Arial" w:hAnsi="Arial" w:cs="Arial"/>
          <w:sz w:val="24"/>
          <w:szCs w:val="24"/>
        </w:rPr>
        <w:t xml:space="preserve"> pacientes hipertens</w:t>
      </w:r>
      <w:r w:rsidR="008D6EE5">
        <w:rPr>
          <w:rFonts w:ascii="Arial" w:hAnsi="Arial" w:cs="Arial"/>
          <w:sz w:val="24"/>
          <w:szCs w:val="24"/>
        </w:rPr>
        <w:t xml:space="preserve">os que consultaron por control </w:t>
      </w:r>
      <w:r w:rsidR="008D6EE5" w:rsidRPr="00557905">
        <w:rPr>
          <w:rFonts w:ascii="Arial" w:hAnsi="Arial" w:cs="Arial"/>
          <w:sz w:val="24"/>
          <w:szCs w:val="24"/>
        </w:rPr>
        <w:t xml:space="preserve">en la </w:t>
      </w:r>
      <w:r w:rsidR="008D6EE5">
        <w:rPr>
          <w:rFonts w:ascii="Arial" w:hAnsi="Arial" w:cs="Arial"/>
          <w:sz w:val="24"/>
          <w:szCs w:val="24"/>
          <w:lang w:val="es-ES"/>
        </w:rPr>
        <w:t>Unidad Médica ISSS</w:t>
      </w:r>
      <w:r w:rsidR="008D6EE5" w:rsidRPr="00701274">
        <w:rPr>
          <w:rFonts w:ascii="Arial" w:hAnsi="Arial" w:cs="Arial"/>
          <w:sz w:val="24"/>
          <w:szCs w:val="24"/>
          <w:lang w:val="es-SV"/>
        </w:rPr>
        <w:t xml:space="preserve"> Soyapango</w:t>
      </w:r>
      <w:r w:rsidR="008D6EE5">
        <w:rPr>
          <w:rFonts w:ascii="Arial" w:hAnsi="Arial" w:cs="Arial"/>
          <w:sz w:val="24"/>
          <w:szCs w:val="24"/>
          <w:lang w:val="es-ES"/>
        </w:rPr>
        <w:t xml:space="preserve">, durante el periodo Octubre a Noviembre de 2012. Se </w:t>
      </w:r>
      <w:r w:rsidR="001D3068">
        <w:rPr>
          <w:rFonts w:ascii="Arial" w:hAnsi="Arial" w:cs="Arial"/>
          <w:sz w:val="24"/>
          <w:szCs w:val="24"/>
          <w:lang w:val="es-ES"/>
        </w:rPr>
        <w:t>realizó</w:t>
      </w:r>
      <w:r w:rsidR="00FD4300">
        <w:rPr>
          <w:rFonts w:ascii="Arial" w:hAnsi="Arial" w:cs="Arial"/>
          <w:sz w:val="24"/>
          <w:szCs w:val="24"/>
          <w:lang w:val="es-ES"/>
        </w:rPr>
        <w:t>un estudio Descriptivo</w:t>
      </w:r>
      <w:r w:rsidR="00FD4300" w:rsidRPr="00701274">
        <w:rPr>
          <w:rFonts w:ascii="Arial" w:hAnsi="Arial" w:cs="Arial"/>
          <w:sz w:val="24"/>
          <w:szCs w:val="24"/>
          <w:lang w:val="es-SV"/>
        </w:rPr>
        <w:t xml:space="preserve"> Correlacional</w:t>
      </w:r>
      <w:r w:rsidR="00FD4300" w:rsidRPr="00557905">
        <w:rPr>
          <w:rFonts w:ascii="Arial" w:hAnsi="Arial" w:cs="Arial"/>
          <w:sz w:val="24"/>
          <w:szCs w:val="24"/>
          <w:lang w:val="es-ES"/>
        </w:rPr>
        <w:t>y</w:t>
      </w:r>
      <w:r w:rsidR="00FD4300">
        <w:rPr>
          <w:rFonts w:ascii="Arial" w:hAnsi="Arial" w:cs="Arial"/>
          <w:sz w:val="24"/>
          <w:szCs w:val="24"/>
          <w:lang w:val="es-ES"/>
        </w:rPr>
        <w:t>de Corte Tra</w:t>
      </w:r>
      <w:r w:rsidR="00E068EF">
        <w:rPr>
          <w:rFonts w:ascii="Arial" w:hAnsi="Arial" w:cs="Arial"/>
          <w:sz w:val="24"/>
          <w:szCs w:val="24"/>
          <w:lang w:val="es-ES"/>
        </w:rPr>
        <w:t>nsversal; con u</w:t>
      </w:r>
      <w:r w:rsidR="00910432">
        <w:rPr>
          <w:rFonts w:ascii="Arial" w:hAnsi="Arial" w:cs="Arial"/>
          <w:sz w:val="24"/>
          <w:szCs w:val="24"/>
          <w:lang w:val="es-ES"/>
        </w:rPr>
        <w:t>na muestra de 101</w:t>
      </w:r>
      <w:r w:rsidR="00FD4300">
        <w:rPr>
          <w:rFonts w:ascii="Arial" w:hAnsi="Arial" w:cs="Arial"/>
          <w:sz w:val="24"/>
          <w:szCs w:val="24"/>
        </w:rPr>
        <w:t>pac</w:t>
      </w:r>
      <w:r w:rsidR="00254044">
        <w:rPr>
          <w:rFonts w:ascii="Arial" w:hAnsi="Arial" w:cs="Arial"/>
          <w:sz w:val="24"/>
          <w:szCs w:val="24"/>
        </w:rPr>
        <w:t>ientes h</w:t>
      </w:r>
      <w:r w:rsidR="008F1CF9">
        <w:rPr>
          <w:rFonts w:ascii="Arial" w:hAnsi="Arial" w:cs="Arial"/>
          <w:sz w:val="24"/>
          <w:szCs w:val="24"/>
        </w:rPr>
        <w:t>ipertensos</w:t>
      </w:r>
      <w:r w:rsidR="00254044">
        <w:rPr>
          <w:rFonts w:ascii="Arial" w:hAnsi="Arial" w:cs="Arial"/>
          <w:b/>
          <w:color w:val="444444"/>
          <w:sz w:val="17"/>
          <w:szCs w:val="17"/>
        </w:rPr>
        <w:t xml:space="preserve">, </w:t>
      </w:r>
      <w:r w:rsidR="00E46669" w:rsidRPr="00E46669">
        <w:rPr>
          <w:rFonts w:ascii="Arial" w:hAnsi="Arial" w:cs="Arial"/>
          <w:sz w:val="24"/>
          <w:szCs w:val="24"/>
        </w:rPr>
        <w:t>seleccionados de forma aleatoria simple</w:t>
      </w:r>
      <w:r w:rsidR="008D6EE5">
        <w:rPr>
          <w:rFonts w:ascii="Arial" w:hAnsi="Arial" w:cs="Arial"/>
          <w:sz w:val="24"/>
          <w:szCs w:val="24"/>
        </w:rPr>
        <w:t>.</w:t>
      </w:r>
    </w:p>
    <w:p w:rsidR="00FD4300" w:rsidRDefault="008F1CF9" w:rsidP="00FD4300">
      <w:pPr>
        <w:spacing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  <w:r>
        <w:rPr>
          <w:rFonts w:ascii="Arial" w:hAnsi="Arial" w:cs="Arial"/>
          <w:sz w:val="24"/>
          <w:szCs w:val="24"/>
          <w:lang w:val="es-ES"/>
        </w:rPr>
        <w:t xml:space="preserve">Se </w:t>
      </w:r>
      <w:r w:rsidR="001D3068">
        <w:rPr>
          <w:rFonts w:ascii="Arial" w:hAnsi="Arial" w:cs="Arial"/>
          <w:sz w:val="24"/>
          <w:szCs w:val="24"/>
          <w:lang w:val="es-ES"/>
        </w:rPr>
        <w:t>utilizó</w:t>
      </w:r>
      <w:r w:rsidR="00E068EF">
        <w:rPr>
          <w:rFonts w:ascii="Arial" w:hAnsi="Arial" w:cs="Arial"/>
          <w:sz w:val="24"/>
          <w:szCs w:val="24"/>
          <w:lang w:val="es-ES"/>
        </w:rPr>
        <w:t xml:space="preserve"> el método de la Entrevista y el Examen de la presión arterial.</w:t>
      </w:r>
      <w:r w:rsidR="002E78BB">
        <w:rPr>
          <w:rFonts w:ascii="Arial" w:hAnsi="Arial" w:cs="Arial"/>
          <w:sz w:val="24"/>
          <w:szCs w:val="24"/>
          <w:lang w:val="es-ES"/>
        </w:rPr>
        <w:t>P</w:t>
      </w:r>
      <w:r>
        <w:rPr>
          <w:rFonts w:ascii="Arial" w:hAnsi="Arial" w:cs="Arial"/>
          <w:sz w:val="24"/>
          <w:szCs w:val="24"/>
          <w:lang w:val="es-ES"/>
        </w:rPr>
        <w:t>ara</w:t>
      </w:r>
      <w:r w:rsidR="002E78BB">
        <w:rPr>
          <w:rFonts w:ascii="Arial" w:hAnsi="Arial" w:cs="Arial"/>
          <w:sz w:val="24"/>
          <w:szCs w:val="24"/>
          <w:lang w:val="es-ES"/>
        </w:rPr>
        <w:t xml:space="preserve">la </w:t>
      </w:r>
      <w:r w:rsidR="002E78BB" w:rsidRPr="00557905">
        <w:rPr>
          <w:rFonts w:ascii="Arial" w:hAnsi="Arial" w:cs="Arial"/>
          <w:sz w:val="24"/>
          <w:szCs w:val="24"/>
          <w:lang w:val="es-ES"/>
        </w:rPr>
        <w:t>evaluación</w:t>
      </w:r>
      <w:r w:rsidR="002E78BB">
        <w:rPr>
          <w:rFonts w:ascii="Arial" w:hAnsi="Arial" w:cs="Arial"/>
          <w:sz w:val="24"/>
          <w:szCs w:val="24"/>
          <w:lang w:val="es-ES"/>
        </w:rPr>
        <w:t xml:space="preserve"> de</w:t>
      </w:r>
      <w:r w:rsidRPr="00557905">
        <w:rPr>
          <w:rFonts w:ascii="Arial" w:hAnsi="Arial" w:cs="Arial"/>
          <w:sz w:val="24"/>
          <w:szCs w:val="24"/>
          <w:lang w:val="es-ES"/>
        </w:rPr>
        <w:t>la</w:t>
      </w:r>
      <w:r>
        <w:rPr>
          <w:rFonts w:ascii="Arial" w:hAnsi="Arial" w:cs="Arial"/>
          <w:sz w:val="24"/>
          <w:szCs w:val="24"/>
          <w:lang w:val="es-ES"/>
        </w:rPr>
        <w:t xml:space="preserve"> F</w:t>
      </w:r>
      <w:r w:rsidRPr="00557905">
        <w:rPr>
          <w:rFonts w:ascii="Arial" w:hAnsi="Arial" w:cs="Arial"/>
          <w:sz w:val="24"/>
          <w:szCs w:val="24"/>
          <w:lang w:val="es-ES"/>
        </w:rPr>
        <w:t>uncionalidad</w:t>
      </w:r>
      <w:r>
        <w:rPr>
          <w:rFonts w:ascii="Arial" w:hAnsi="Arial" w:cs="Arial"/>
          <w:sz w:val="24"/>
          <w:szCs w:val="24"/>
          <w:lang w:val="es-ES"/>
        </w:rPr>
        <w:t xml:space="preserve"> y Apoyo Familiar, </w:t>
      </w:r>
      <w:r w:rsidR="002E78BB">
        <w:rPr>
          <w:rFonts w:ascii="Arial" w:hAnsi="Arial" w:cs="Arial"/>
          <w:sz w:val="24"/>
          <w:szCs w:val="24"/>
          <w:lang w:val="es-ES"/>
        </w:rPr>
        <w:t>los instrumentos</w:t>
      </w:r>
      <w:r w:rsidRPr="00557905">
        <w:rPr>
          <w:rFonts w:ascii="Arial" w:hAnsi="Arial" w:cs="Arial"/>
          <w:sz w:val="24"/>
          <w:szCs w:val="24"/>
          <w:lang w:val="es-ES"/>
        </w:rPr>
        <w:t>: APGAR Familiar y Cuestionario Mos</w:t>
      </w:r>
      <w:r>
        <w:rPr>
          <w:rFonts w:ascii="Arial" w:hAnsi="Arial" w:cs="Arial"/>
          <w:sz w:val="24"/>
          <w:szCs w:val="24"/>
          <w:lang w:val="es-ES"/>
        </w:rPr>
        <w:t>, respectivamente.</w:t>
      </w:r>
      <w:r w:rsidR="002E78BB">
        <w:rPr>
          <w:rFonts w:ascii="Arial" w:hAnsi="Arial" w:cs="Arial"/>
          <w:sz w:val="24"/>
          <w:szCs w:val="24"/>
          <w:lang w:val="es-ES"/>
        </w:rPr>
        <w:t xml:space="preserve">Y </w:t>
      </w:r>
      <w:r w:rsidR="00254044">
        <w:rPr>
          <w:rFonts w:ascii="Arial" w:hAnsi="Arial" w:cs="Arial"/>
          <w:sz w:val="24"/>
          <w:szCs w:val="24"/>
          <w:lang w:val="es-ES"/>
        </w:rPr>
        <w:t>e</w:t>
      </w:r>
      <w:r>
        <w:rPr>
          <w:rFonts w:ascii="Arial" w:hAnsi="Arial" w:cs="Arial"/>
          <w:sz w:val="24"/>
          <w:szCs w:val="24"/>
          <w:lang w:val="es-ES"/>
        </w:rPr>
        <w:t>l A</w:t>
      </w:r>
      <w:r w:rsidRPr="00557905">
        <w:rPr>
          <w:rFonts w:ascii="Arial" w:hAnsi="Arial" w:cs="Arial"/>
          <w:sz w:val="24"/>
          <w:szCs w:val="24"/>
          <w:lang w:val="es-ES"/>
        </w:rPr>
        <w:t>peg</w:t>
      </w:r>
      <w:r>
        <w:rPr>
          <w:rFonts w:ascii="Arial" w:hAnsi="Arial" w:cs="Arial"/>
          <w:sz w:val="24"/>
          <w:szCs w:val="24"/>
          <w:lang w:val="es-ES"/>
        </w:rPr>
        <w:t xml:space="preserve">o </w:t>
      </w:r>
      <w:r w:rsidR="00866A2D">
        <w:rPr>
          <w:rFonts w:ascii="Arial" w:hAnsi="Arial" w:cs="Arial"/>
          <w:sz w:val="24"/>
          <w:szCs w:val="24"/>
          <w:lang w:val="es-ES"/>
        </w:rPr>
        <w:t xml:space="preserve">(Adherencia) </w:t>
      </w:r>
      <w:r>
        <w:rPr>
          <w:rFonts w:ascii="Arial" w:hAnsi="Arial" w:cs="Arial"/>
          <w:sz w:val="24"/>
          <w:szCs w:val="24"/>
          <w:lang w:val="es-ES"/>
        </w:rPr>
        <w:t>al Tratamiento</w:t>
      </w:r>
      <w:r w:rsidR="00866A2D">
        <w:rPr>
          <w:rFonts w:ascii="Arial" w:hAnsi="Arial" w:cs="Arial"/>
          <w:sz w:val="24"/>
          <w:szCs w:val="24"/>
          <w:lang w:val="es-ES"/>
        </w:rPr>
        <w:t>,</w:t>
      </w:r>
      <w:r w:rsidR="008A3B42">
        <w:rPr>
          <w:rFonts w:ascii="Arial" w:hAnsi="Arial" w:cs="Arial"/>
          <w:sz w:val="24"/>
          <w:szCs w:val="24"/>
          <w:lang w:val="es-ES"/>
        </w:rPr>
        <w:t xml:space="preserve"> se </w:t>
      </w:r>
      <w:r w:rsidR="00E46669">
        <w:rPr>
          <w:rFonts w:ascii="Arial" w:hAnsi="Arial" w:cs="Arial"/>
          <w:sz w:val="24"/>
          <w:szCs w:val="24"/>
          <w:lang w:val="es-ES"/>
        </w:rPr>
        <w:t>evaluó</w:t>
      </w:r>
      <w:r>
        <w:rPr>
          <w:rFonts w:ascii="Arial" w:hAnsi="Arial" w:cs="Arial"/>
          <w:sz w:val="24"/>
          <w:szCs w:val="24"/>
          <w:lang w:val="es-ES"/>
        </w:rPr>
        <w:t xml:space="preserve"> mediante el Test </w:t>
      </w:r>
      <w:r w:rsidRPr="008A010A">
        <w:rPr>
          <w:rFonts w:ascii="Arial" w:hAnsi="Arial" w:cs="Arial"/>
          <w:sz w:val="24"/>
          <w:szCs w:val="24"/>
          <w:lang w:val="es-ES" w:bidi="ar-SA"/>
        </w:rPr>
        <w:t>de MORISKY-GREEN-LEVINE</w:t>
      </w:r>
      <w:r w:rsidR="00BE7753">
        <w:rPr>
          <w:rFonts w:ascii="Arial" w:hAnsi="Arial" w:cs="Arial"/>
          <w:sz w:val="24"/>
          <w:szCs w:val="24"/>
          <w:lang w:val="es-ES" w:bidi="ar-SA"/>
        </w:rPr>
        <w:t>.</w:t>
      </w:r>
    </w:p>
    <w:p w:rsidR="002E78BB" w:rsidRDefault="002E78BB" w:rsidP="00FD4300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756A7D" w:rsidRDefault="004B38E7" w:rsidP="00756A7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2E17D2">
        <w:rPr>
          <w:rFonts w:ascii="Arial" w:hAnsi="Arial" w:cs="Arial"/>
          <w:sz w:val="24"/>
          <w:szCs w:val="24"/>
        </w:rPr>
        <w:lastRenderedPageBreak/>
        <w:t>R</w:t>
      </w:r>
      <w:r w:rsidR="002E17D2" w:rsidRPr="002E17D2">
        <w:rPr>
          <w:rFonts w:ascii="Arial" w:hAnsi="Arial" w:cs="Arial"/>
          <w:sz w:val="24"/>
          <w:szCs w:val="24"/>
        </w:rPr>
        <w:t>esultado</w:t>
      </w:r>
      <w:r w:rsidR="005E06A0">
        <w:rPr>
          <w:rFonts w:ascii="Arial" w:hAnsi="Arial" w:cs="Arial"/>
          <w:sz w:val="24"/>
          <w:szCs w:val="24"/>
        </w:rPr>
        <w:t>s</w:t>
      </w:r>
      <w:r w:rsidRPr="005E06A0">
        <w:rPr>
          <w:rFonts w:ascii="Arial" w:hAnsi="Arial" w:cs="Arial"/>
          <w:b/>
          <w:sz w:val="24"/>
          <w:szCs w:val="24"/>
        </w:rPr>
        <w:t>:</w:t>
      </w:r>
      <w:r w:rsidR="005E06A0">
        <w:rPr>
          <w:rFonts w:ascii="Arial" w:hAnsi="Arial" w:cs="Arial"/>
          <w:sz w:val="24"/>
          <w:szCs w:val="24"/>
        </w:rPr>
        <w:t xml:space="preserve">En una muestra poblacional con </w:t>
      </w:r>
      <w:r w:rsidR="005E06A0" w:rsidRPr="00E71E24">
        <w:rPr>
          <w:rFonts w:ascii="Arial" w:hAnsi="Arial" w:cs="Arial"/>
          <w:sz w:val="24"/>
          <w:szCs w:val="24"/>
        </w:rPr>
        <w:t>mayor participación del género femenino</w:t>
      </w:r>
      <w:r w:rsidR="005E06A0">
        <w:rPr>
          <w:rFonts w:ascii="Arial" w:hAnsi="Arial" w:cs="Arial"/>
          <w:sz w:val="24"/>
          <w:szCs w:val="24"/>
        </w:rPr>
        <w:t xml:space="preserve"> (</w:t>
      </w:r>
      <w:r w:rsidR="005E06A0" w:rsidRPr="00E71E24">
        <w:rPr>
          <w:rFonts w:ascii="Arial" w:hAnsi="Arial" w:cs="Arial"/>
          <w:sz w:val="24"/>
          <w:szCs w:val="24"/>
        </w:rPr>
        <w:t>65</w:t>
      </w:r>
      <w:r w:rsidR="002E78BB">
        <w:rPr>
          <w:rFonts w:ascii="Arial" w:hAnsi="Arial" w:cs="Arial"/>
          <w:sz w:val="24"/>
          <w:szCs w:val="24"/>
        </w:rPr>
        <w:t>.34</w:t>
      </w:r>
      <w:r w:rsidR="00A40843">
        <w:rPr>
          <w:rFonts w:ascii="Arial" w:hAnsi="Arial" w:cs="Arial"/>
          <w:sz w:val="24"/>
          <w:szCs w:val="24"/>
        </w:rPr>
        <w:t>%), de</w:t>
      </w:r>
      <w:r w:rsidR="002E78BB">
        <w:rPr>
          <w:rFonts w:ascii="Arial" w:hAnsi="Arial" w:cs="Arial"/>
          <w:sz w:val="24"/>
          <w:szCs w:val="24"/>
        </w:rPr>
        <w:t>&gt;60 años (47.52%), casados (65.34%</w:t>
      </w:r>
      <w:r w:rsidR="005E06A0">
        <w:rPr>
          <w:rFonts w:ascii="Arial" w:hAnsi="Arial" w:cs="Arial"/>
          <w:sz w:val="24"/>
          <w:szCs w:val="24"/>
        </w:rPr>
        <w:t>), con estudios de educación básica (50.5</w:t>
      </w:r>
      <w:r w:rsidR="002E78BB">
        <w:rPr>
          <w:rFonts w:ascii="Arial" w:hAnsi="Arial" w:cs="Arial"/>
          <w:sz w:val="24"/>
          <w:szCs w:val="24"/>
        </w:rPr>
        <w:t>%</w:t>
      </w:r>
      <w:r w:rsidR="005E06A0">
        <w:rPr>
          <w:rFonts w:ascii="Arial" w:hAnsi="Arial" w:cs="Arial"/>
          <w:sz w:val="24"/>
          <w:szCs w:val="24"/>
        </w:rPr>
        <w:t>) y provenientes de familias nucleares (60.3</w:t>
      </w:r>
      <w:r w:rsidR="002E78BB">
        <w:rPr>
          <w:rFonts w:ascii="Arial" w:hAnsi="Arial" w:cs="Arial"/>
          <w:sz w:val="24"/>
          <w:szCs w:val="24"/>
        </w:rPr>
        <w:t>9%</w:t>
      </w:r>
      <w:r w:rsidR="005E06A0">
        <w:rPr>
          <w:rFonts w:ascii="Arial" w:hAnsi="Arial" w:cs="Arial"/>
          <w:sz w:val="24"/>
          <w:szCs w:val="24"/>
        </w:rPr>
        <w:t>).</w:t>
      </w:r>
      <w:r w:rsidR="00756A7D">
        <w:rPr>
          <w:rFonts w:ascii="Arial" w:hAnsi="Arial" w:cs="Arial"/>
          <w:sz w:val="24"/>
          <w:szCs w:val="24"/>
        </w:rPr>
        <w:t>Predomino</w:t>
      </w:r>
      <w:r w:rsidR="00A40843">
        <w:rPr>
          <w:rFonts w:ascii="Arial" w:hAnsi="Arial" w:cs="Arial"/>
          <w:sz w:val="24"/>
          <w:szCs w:val="24"/>
        </w:rPr>
        <w:t>la Buena funcionalidad Familiar (</w:t>
      </w:r>
      <w:r w:rsidR="00756A7D" w:rsidRPr="0051185C">
        <w:rPr>
          <w:rFonts w:ascii="Arial" w:hAnsi="Arial" w:cs="Arial"/>
          <w:sz w:val="24"/>
          <w:szCs w:val="24"/>
        </w:rPr>
        <w:t>73%</w:t>
      </w:r>
      <w:r w:rsidR="00A40843">
        <w:rPr>
          <w:rFonts w:ascii="Arial" w:hAnsi="Arial" w:cs="Arial"/>
          <w:sz w:val="24"/>
          <w:szCs w:val="24"/>
        </w:rPr>
        <w:t>)</w:t>
      </w:r>
      <w:r w:rsidR="00756A7D" w:rsidRPr="0051185C">
        <w:rPr>
          <w:rFonts w:ascii="Arial" w:hAnsi="Arial" w:cs="Arial"/>
          <w:sz w:val="24"/>
          <w:szCs w:val="24"/>
        </w:rPr>
        <w:t xml:space="preserve"> y el Apoyo Familiar Máximo </w:t>
      </w:r>
      <w:r w:rsidR="00A40843">
        <w:rPr>
          <w:rFonts w:ascii="Arial" w:hAnsi="Arial" w:cs="Arial"/>
          <w:sz w:val="24"/>
          <w:szCs w:val="24"/>
        </w:rPr>
        <w:t>(</w:t>
      </w:r>
      <w:r w:rsidR="00756A7D" w:rsidRPr="0051185C">
        <w:rPr>
          <w:rFonts w:ascii="Arial" w:hAnsi="Arial" w:cs="Arial"/>
          <w:sz w:val="24"/>
          <w:szCs w:val="24"/>
        </w:rPr>
        <w:t>74%</w:t>
      </w:r>
      <w:r w:rsidR="00A40843">
        <w:rPr>
          <w:rFonts w:ascii="Arial" w:hAnsi="Arial" w:cs="Arial"/>
          <w:sz w:val="24"/>
          <w:szCs w:val="24"/>
        </w:rPr>
        <w:t>).</w:t>
      </w:r>
    </w:p>
    <w:p w:rsidR="001E2883" w:rsidRPr="001E2883" w:rsidRDefault="008F6EA0" w:rsidP="001E288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 estudio demostró una</w:t>
      </w:r>
      <w:r w:rsidR="00756A7D" w:rsidRPr="00756A7D">
        <w:rPr>
          <w:rFonts w:ascii="Arial" w:hAnsi="Arial" w:cs="Arial"/>
          <w:sz w:val="24"/>
          <w:szCs w:val="24"/>
        </w:rPr>
        <w:t xml:space="preserve"> alta incidencia de falta de Apego o Adherencia  al tratamiento</w:t>
      </w:r>
      <w:r w:rsidR="00756A7D">
        <w:rPr>
          <w:rFonts w:ascii="Arial" w:hAnsi="Arial" w:cs="Arial"/>
          <w:sz w:val="24"/>
          <w:szCs w:val="24"/>
        </w:rPr>
        <w:t xml:space="preserve">, </w:t>
      </w:r>
      <w:r w:rsidR="00756A7D" w:rsidRPr="00E71E24">
        <w:rPr>
          <w:rFonts w:ascii="Arial" w:hAnsi="Arial" w:cs="Arial"/>
          <w:sz w:val="24"/>
          <w:szCs w:val="24"/>
        </w:rPr>
        <w:t>81</w:t>
      </w:r>
      <w:r w:rsidR="00756A7D">
        <w:rPr>
          <w:rFonts w:ascii="Arial" w:hAnsi="Arial" w:cs="Arial"/>
          <w:sz w:val="24"/>
          <w:szCs w:val="24"/>
        </w:rPr>
        <w:t>.2</w:t>
      </w:r>
      <w:r w:rsidR="00756A7D" w:rsidRPr="00E71E24">
        <w:rPr>
          <w:rFonts w:ascii="Arial" w:hAnsi="Arial" w:cs="Arial"/>
          <w:sz w:val="24"/>
          <w:szCs w:val="24"/>
        </w:rPr>
        <w:t>%</w:t>
      </w:r>
      <w:r w:rsidR="00756A7D" w:rsidRPr="001E2883">
        <w:rPr>
          <w:rFonts w:ascii="Arial" w:hAnsi="Arial" w:cs="Arial"/>
          <w:sz w:val="24"/>
          <w:szCs w:val="24"/>
        </w:rPr>
        <w:t>.</w:t>
      </w:r>
      <w:r w:rsidR="00A40843">
        <w:rPr>
          <w:rFonts w:ascii="Arial" w:hAnsi="Arial" w:cs="Arial"/>
          <w:sz w:val="24"/>
          <w:szCs w:val="24"/>
        </w:rPr>
        <w:t>A</w:t>
      </w:r>
      <w:r w:rsidR="00756A7D">
        <w:rPr>
          <w:rFonts w:ascii="Arial" w:hAnsi="Arial" w:cs="Arial"/>
          <w:sz w:val="24"/>
          <w:szCs w:val="24"/>
        </w:rPr>
        <w:t xml:space="preserve">demás </w:t>
      </w:r>
      <w:r w:rsidR="00A40843">
        <w:rPr>
          <w:rFonts w:ascii="Arial" w:hAnsi="Arial" w:cs="Arial"/>
          <w:sz w:val="24"/>
          <w:szCs w:val="24"/>
        </w:rPr>
        <w:t xml:space="preserve">que </w:t>
      </w:r>
      <w:r w:rsidR="00756A7D">
        <w:rPr>
          <w:rFonts w:ascii="Arial" w:hAnsi="Arial" w:cs="Arial"/>
          <w:sz w:val="24"/>
          <w:szCs w:val="24"/>
        </w:rPr>
        <w:t>l</w:t>
      </w:r>
      <w:r w:rsidR="00756A7D" w:rsidRPr="00756A7D">
        <w:rPr>
          <w:rFonts w:ascii="Arial" w:hAnsi="Arial" w:cs="Arial"/>
          <w:sz w:val="24"/>
          <w:szCs w:val="24"/>
        </w:rPr>
        <w:t>a asociación de</w:t>
      </w:r>
      <w:r w:rsidR="00A40843">
        <w:rPr>
          <w:rFonts w:ascii="Arial" w:hAnsi="Arial" w:cs="Arial"/>
          <w:sz w:val="24"/>
          <w:szCs w:val="24"/>
        </w:rPr>
        <w:t xml:space="preserve"> la Funcionalidad Familiar</w:t>
      </w:r>
      <w:r w:rsidR="00A40843" w:rsidRPr="00756A7D">
        <w:rPr>
          <w:rFonts w:ascii="Arial" w:hAnsi="Arial" w:cs="Arial"/>
          <w:sz w:val="24"/>
          <w:szCs w:val="24"/>
        </w:rPr>
        <w:t>con la Adherencia al tratamiento</w:t>
      </w:r>
      <w:r w:rsidR="00A40843">
        <w:rPr>
          <w:rFonts w:ascii="Arial" w:hAnsi="Arial" w:cs="Arial"/>
          <w:sz w:val="24"/>
          <w:szCs w:val="24"/>
        </w:rPr>
        <w:t xml:space="preserve">, y de igual manera </w:t>
      </w:r>
      <w:r w:rsidR="00756A7D">
        <w:rPr>
          <w:rFonts w:ascii="Arial" w:hAnsi="Arial" w:cs="Arial"/>
          <w:sz w:val="24"/>
          <w:szCs w:val="24"/>
        </w:rPr>
        <w:t xml:space="preserve">el </w:t>
      </w:r>
      <w:r w:rsidR="00756A7D" w:rsidRPr="00756A7D">
        <w:rPr>
          <w:rFonts w:ascii="Arial" w:hAnsi="Arial" w:cs="Arial"/>
          <w:sz w:val="24"/>
          <w:szCs w:val="24"/>
        </w:rPr>
        <w:t>Apoyo Familiar</w:t>
      </w:r>
      <w:r w:rsidR="00A40843">
        <w:rPr>
          <w:rFonts w:ascii="Arial" w:hAnsi="Arial" w:cs="Arial"/>
          <w:sz w:val="24"/>
          <w:szCs w:val="24"/>
        </w:rPr>
        <w:t>Máximo,</w:t>
      </w:r>
      <w:r>
        <w:rPr>
          <w:rFonts w:ascii="Arial" w:hAnsi="Arial" w:cs="Arial"/>
          <w:sz w:val="24"/>
          <w:szCs w:val="24"/>
        </w:rPr>
        <w:t xml:space="preserve"> no evidenci</w:t>
      </w:r>
      <w:r w:rsidR="00756A7D" w:rsidRPr="00756A7D">
        <w:rPr>
          <w:rFonts w:ascii="Arial" w:hAnsi="Arial" w:cs="Arial"/>
          <w:sz w:val="24"/>
          <w:szCs w:val="24"/>
        </w:rPr>
        <w:t xml:space="preserve">o ser </w:t>
      </w:r>
      <w:r w:rsidR="00756A7D">
        <w:rPr>
          <w:rFonts w:ascii="Arial" w:hAnsi="Arial" w:cs="Arial"/>
          <w:sz w:val="24"/>
          <w:szCs w:val="24"/>
        </w:rPr>
        <w:t>estadísticamente significativa</w:t>
      </w:r>
      <w:r w:rsidR="00B72427">
        <w:rPr>
          <w:rFonts w:ascii="Arial" w:hAnsi="Arial" w:cs="Arial"/>
          <w:sz w:val="24"/>
          <w:szCs w:val="24"/>
        </w:rPr>
        <w:t xml:space="preserve"> en</w:t>
      </w:r>
      <w:r w:rsidR="00A40843">
        <w:rPr>
          <w:rFonts w:ascii="Arial" w:hAnsi="Arial" w:cs="Arial"/>
          <w:sz w:val="24"/>
          <w:szCs w:val="24"/>
        </w:rPr>
        <w:t xml:space="preserve"> la población</w:t>
      </w:r>
      <w:r>
        <w:rPr>
          <w:rFonts w:ascii="Arial" w:hAnsi="Arial" w:cs="Arial"/>
          <w:sz w:val="24"/>
          <w:szCs w:val="24"/>
        </w:rPr>
        <w:t>estudiada</w:t>
      </w:r>
      <w:r w:rsidR="00A40843">
        <w:rPr>
          <w:rFonts w:ascii="Arial" w:hAnsi="Arial" w:cs="Arial"/>
          <w:sz w:val="24"/>
          <w:szCs w:val="24"/>
        </w:rPr>
        <w:t>.</w:t>
      </w:r>
    </w:p>
    <w:p w:rsidR="00E71E24" w:rsidRPr="00B83695" w:rsidRDefault="002E17D2" w:rsidP="00B8369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3695">
        <w:rPr>
          <w:rFonts w:ascii="Arial" w:hAnsi="Arial" w:cs="Arial"/>
          <w:sz w:val="24"/>
          <w:szCs w:val="24"/>
        </w:rPr>
        <w:t>C</w:t>
      </w:r>
      <w:r w:rsidR="00E71E24" w:rsidRPr="00B83695">
        <w:rPr>
          <w:rFonts w:ascii="Arial" w:hAnsi="Arial" w:cs="Arial"/>
          <w:sz w:val="24"/>
          <w:szCs w:val="24"/>
        </w:rPr>
        <w:t>onclusión</w:t>
      </w:r>
      <w:r w:rsidRPr="00B83695">
        <w:rPr>
          <w:rFonts w:ascii="Arial" w:hAnsi="Arial" w:cs="Arial"/>
          <w:sz w:val="24"/>
          <w:szCs w:val="24"/>
        </w:rPr>
        <w:t>: L</w:t>
      </w:r>
      <w:r w:rsidR="00E71E24" w:rsidRPr="00B83695">
        <w:rPr>
          <w:rFonts w:ascii="Arial" w:hAnsi="Arial" w:cs="Arial"/>
          <w:sz w:val="24"/>
          <w:szCs w:val="24"/>
        </w:rPr>
        <w:t>a Disfunción Familiar y el menor Apoyo Familiar son factor</w:t>
      </w:r>
      <w:r w:rsidR="00A40843" w:rsidRPr="00B83695">
        <w:rPr>
          <w:rFonts w:ascii="Arial" w:hAnsi="Arial" w:cs="Arial"/>
          <w:sz w:val="24"/>
          <w:szCs w:val="24"/>
        </w:rPr>
        <w:t>es</w:t>
      </w:r>
      <w:r w:rsidR="00174051" w:rsidRPr="00B83695">
        <w:rPr>
          <w:rFonts w:ascii="Arial" w:hAnsi="Arial" w:cs="Arial"/>
          <w:sz w:val="24"/>
          <w:szCs w:val="24"/>
        </w:rPr>
        <w:t xml:space="preserve">que no infiere </w:t>
      </w:r>
      <w:r w:rsidR="00A40843" w:rsidRPr="00B83695">
        <w:rPr>
          <w:rFonts w:ascii="Arial" w:hAnsi="Arial" w:cs="Arial"/>
          <w:sz w:val="24"/>
          <w:szCs w:val="24"/>
        </w:rPr>
        <w:t xml:space="preserve">de manera significativa en </w:t>
      </w:r>
      <w:r w:rsidR="00E71E24" w:rsidRPr="00B83695">
        <w:rPr>
          <w:rFonts w:ascii="Arial" w:hAnsi="Arial" w:cs="Arial"/>
          <w:sz w:val="24"/>
          <w:szCs w:val="24"/>
        </w:rPr>
        <w:t>la Adherencia al tratamie</w:t>
      </w:r>
      <w:r w:rsidR="00C21312" w:rsidRPr="00B83695">
        <w:rPr>
          <w:rFonts w:ascii="Arial" w:hAnsi="Arial" w:cs="Arial"/>
          <w:sz w:val="24"/>
          <w:szCs w:val="24"/>
        </w:rPr>
        <w:t>nto de la Hipertensión Arterial,</w:t>
      </w:r>
      <w:r w:rsidR="008F6EA0" w:rsidRPr="00B83695">
        <w:rPr>
          <w:rFonts w:ascii="Arial" w:hAnsi="Arial" w:cs="Arial"/>
          <w:sz w:val="24"/>
          <w:szCs w:val="24"/>
        </w:rPr>
        <w:t xml:space="preserve"> en la población objeto del estudio.</w:t>
      </w:r>
      <w:r w:rsidR="00B83695">
        <w:rPr>
          <w:rFonts w:ascii="Arial" w:hAnsi="Arial" w:cs="Arial"/>
          <w:sz w:val="24"/>
          <w:szCs w:val="24"/>
        </w:rPr>
        <w:t xml:space="preserve">Resultados que </w:t>
      </w:r>
      <w:r w:rsidR="00B83695" w:rsidRPr="00B83695">
        <w:rPr>
          <w:rFonts w:ascii="Arial" w:hAnsi="Arial" w:cs="Arial"/>
          <w:sz w:val="24"/>
          <w:szCs w:val="24"/>
        </w:rPr>
        <w:t xml:space="preserve"> evidencian la complejidad en el manejo integral del</w:t>
      </w:r>
      <w:r w:rsidR="00B83695">
        <w:rPr>
          <w:rFonts w:ascii="Arial" w:hAnsi="Arial" w:cs="Arial"/>
          <w:sz w:val="24"/>
          <w:szCs w:val="24"/>
        </w:rPr>
        <w:t xml:space="preserve"> paciente hipertenso, lo que</w:t>
      </w:r>
      <w:r w:rsidR="00B83695" w:rsidRPr="00B83695">
        <w:rPr>
          <w:rFonts w:ascii="Arial" w:hAnsi="Arial" w:cs="Arial"/>
          <w:sz w:val="24"/>
          <w:szCs w:val="24"/>
        </w:rPr>
        <w:t xml:space="preserve"> obliga a</w:t>
      </w:r>
      <w:r w:rsidR="00B83695">
        <w:rPr>
          <w:rFonts w:ascii="Arial" w:hAnsi="Arial" w:cs="Arial"/>
          <w:sz w:val="24"/>
          <w:szCs w:val="24"/>
        </w:rPr>
        <w:t xml:space="preserve"> continuar investigando </w:t>
      </w:r>
      <w:r w:rsidR="00B83695" w:rsidRPr="00B83695">
        <w:rPr>
          <w:rFonts w:ascii="Arial" w:hAnsi="Arial" w:cs="Arial"/>
          <w:sz w:val="24"/>
          <w:szCs w:val="24"/>
        </w:rPr>
        <w:t xml:space="preserve">las causas que generan la falta de </w:t>
      </w:r>
      <w:r w:rsidR="00B83695">
        <w:rPr>
          <w:rFonts w:ascii="Arial" w:hAnsi="Arial" w:cs="Arial"/>
          <w:sz w:val="24"/>
          <w:szCs w:val="24"/>
        </w:rPr>
        <w:t>cumplimiento terapéutico, para l</w:t>
      </w:r>
      <w:r w:rsidR="00B83695" w:rsidRPr="00B83695">
        <w:rPr>
          <w:rFonts w:ascii="Arial" w:hAnsi="Arial" w:cs="Arial"/>
          <w:sz w:val="24"/>
          <w:szCs w:val="24"/>
        </w:rPr>
        <w:t>a implementación d</w:t>
      </w:r>
      <w:r w:rsidR="00B83695">
        <w:rPr>
          <w:rFonts w:ascii="Arial" w:hAnsi="Arial" w:cs="Arial"/>
          <w:sz w:val="24"/>
          <w:szCs w:val="24"/>
        </w:rPr>
        <w:t xml:space="preserve">e estrategias de </w:t>
      </w:r>
      <w:r w:rsidR="00B83695" w:rsidRPr="00B83695">
        <w:rPr>
          <w:rFonts w:ascii="Arial" w:hAnsi="Arial" w:cs="Arial"/>
          <w:sz w:val="24"/>
          <w:szCs w:val="24"/>
        </w:rPr>
        <w:t>abordaje</w:t>
      </w:r>
      <w:r w:rsidR="00B83695">
        <w:rPr>
          <w:rFonts w:ascii="Arial" w:hAnsi="Arial" w:cs="Arial"/>
          <w:sz w:val="24"/>
          <w:szCs w:val="24"/>
        </w:rPr>
        <w:t xml:space="preserve"> eficaces</w:t>
      </w:r>
      <w:r w:rsidR="00B83695" w:rsidRPr="00B83695">
        <w:rPr>
          <w:rFonts w:ascii="Arial" w:hAnsi="Arial" w:cs="Arial"/>
          <w:sz w:val="24"/>
          <w:szCs w:val="24"/>
        </w:rPr>
        <w:t>.</w:t>
      </w:r>
    </w:p>
    <w:p w:rsidR="00F607B9" w:rsidRDefault="002B36EE" w:rsidP="00F607B9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557905">
        <w:rPr>
          <w:rFonts w:ascii="Arial" w:hAnsi="Arial" w:cs="Arial"/>
          <w:sz w:val="24"/>
          <w:szCs w:val="24"/>
          <w:lang w:val="es-ES"/>
        </w:rPr>
        <w:t xml:space="preserve">Palabras </w:t>
      </w:r>
      <w:r w:rsidR="004A14F9">
        <w:rPr>
          <w:rFonts w:ascii="Arial" w:hAnsi="Arial" w:cs="Arial"/>
          <w:sz w:val="24"/>
          <w:szCs w:val="24"/>
          <w:lang w:val="es-ES"/>
        </w:rPr>
        <w:t xml:space="preserve">claves: Funcionalidad </w:t>
      </w:r>
      <w:r>
        <w:rPr>
          <w:rFonts w:ascii="Arial" w:hAnsi="Arial" w:cs="Arial"/>
          <w:sz w:val="24"/>
          <w:szCs w:val="24"/>
          <w:lang w:val="es-ES"/>
        </w:rPr>
        <w:t>y Apoyo F</w:t>
      </w:r>
      <w:r w:rsidRPr="00557905">
        <w:rPr>
          <w:rFonts w:ascii="Arial" w:hAnsi="Arial" w:cs="Arial"/>
          <w:sz w:val="24"/>
          <w:szCs w:val="24"/>
          <w:lang w:val="es-ES"/>
        </w:rPr>
        <w:t xml:space="preserve">amiliar, </w:t>
      </w:r>
      <w:r>
        <w:rPr>
          <w:rFonts w:ascii="Arial" w:hAnsi="Arial" w:cs="Arial"/>
          <w:sz w:val="24"/>
          <w:szCs w:val="24"/>
          <w:lang w:val="es-ES"/>
        </w:rPr>
        <w:t>Apego</w:t>
      </w:r>
      <w:r w:rsidR="00866A2D">
        <w:rPr>
          <w:rFonts w:ascii="Arial" w:hAnsi="Arial" w:cs="Arial"/>
          <w:sz w:val="24"/>
          <w:szCs w:val="24"/>
          <w:lang w:val="es-ES"/>
        </w:rPr>
        <w:t xml:space="preserve"> (Adherencia) </w:t>
      </w:r>
      <w:r>
        <w:rPr>
          <w:rFonts w:ascii="Arial" w:hAnsi="Arial" w:cs="Arial"/>
          <w:sz w:val="24"/>
          <w:szCs w:val="24"/>
          <w:lang w:val="es-ES"/>
        </w:rPr>
        <w:t>al T</w:t>
      </w:r>
      <w:r w:rsidRPr="00557905">
        <w:rPr>
          <w:rFonts w:ascii="Arial" w:hAnsi="Arial" w:cs="Arial"/>
          <w:sz w:val="24"/>
          <w:szCs w:val="24"/>
          <w:lang w:val="es-ES"/>
        </w:rPr>
        <w:t>ratamiento</w:t>
      </w:r>
      <w:r w:rsidR="00DE3C21">
        <w:rPr>
          <w:rFonts w:ascii="Arial" w:hAnsi="Arial" w:cs="Arial"/>
          <w:sz w:val="24"/>
          <w:szCs w:val="24"/>
          <w:lang w:val="es-ES"/>
        </w:rPr>
        <w:t>.</w:t>
      </w:r>
    </w:p>
    <w:p w:rsidR="002E17D2" w:rsidRDefault="002E17D2" w:rsidP="00F607B9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2E17D2" w:rsidRDefault="002E17D2" w:rsidP="00F607B9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2E17D2" w:rsidRDefault="002E17D2" w:rsidP="00F607B9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B83695" w:rsidRDefault="00B83695" w:rsidP="00F607B9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5E06A0" w:rsidRDefault="005E06A0" w:rsidP="00F607B9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5E06A0" w:rsidRDefault="005E06A0" w:rsidP="00F607B9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B42DD0" w:rsidRDefault="00B42DD0" w:rsidP="00F607B9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BD1631" w:rsidRPr="00F607B9" w:rsidRDefault="00BD1631" w:rsidP="00F607B9">
      <w:pPr>
        <w:spacing w:line="360" w:lineRule="auto"/>
        <w:jc w:val="center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lastRenderedPageBreak/>
        <w:t xml:space="preserve">I. </w:t>
      </w:r>
      <w:r w:rsidRPr="00A76867">
        <w:rPr>
          <w:rFonts w:ascii="Arial" w:hAnsi="Arial" w:cs="Arial"/>
          <w:b/>
          <w:sz w:val="24"/>
          <w:szCs w:val="24"/>
          <w:lang w:val="es-ES"/>
        </w:rPr>
        <w:t>INTRODUCCIÓN</w:t>
      </w:r>
    </w:p>
    <w:p w:rsidR="00CC00F6" w:rsidRDefault="00CC00F6" w:rsidP="0045118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</w:p>
    <w:p w:rsidR="00F55F51" w:rsidRPr="002214FB" w:rsidRDefault="00BD1631" w:rsidP="0045118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0"/>
          <w:szCs w:val="20"/>
          <w:vertAlign w:val="superscript"/>
          <w:lang w:val="es-ES" w:bidi="ar-SA"/>
        </w:rPr>
      </w:pPr>
      <w:r w:rsidRPr="00973EA2">
        <w:rPr>
          <w:rFonts w:ascii="Arial" w:hAnsi="Arial" w:cs="Arial"/>
          <w:sz w:val="24"/>
          <w:szCs w:val="24"/>
          <w:lang w:val="es-ES" w:bidi="ar-SA"/>
        </w:rPr>
        <w:t>La H</w:t>
      </w:r>
      <w:r>
        <w:rPr>
          <w:rFonts w:ascii="Arial" w:hAnsi="Arial" w:cs="Arial"/>
          <w:sz w:val="24"/>
          <w:szCs w:val="24"/>
          <w:lang w:val="es-ES" w:bidi="ar-SA"/>
        </w:rPr>
        <w:t xml:space="preserve">ipertensión </w:t>
      </w:r>
      <w:r w:rsidRPr="00973EA2">
        <w:rPr>
          <w:rFonts w:ascii="Arial" w:hAnsi="Arial" w:cs="Arial"/>
          <w:sz w:val="24"/>
          <w:szCs w:val="24"/>
          <w:lang w:val="es-ES" w:bidi="ar-SA"/>
        </w:rPr>
        <w:t>A</w:t>
      </w:r>
      <w:r>
        <w:rPr>
          <w:rFonts w:ascii="Arial" w:hAnsi="Arial" w:cs="Arial"/>
          <w:sz w:val="24"/>
          <w:szCs w:val="24"/>
          <w:lang w:val="es-ES" w:bidi="ar-SA"/>
        </w:rPr>
        <w:t>rterial</w:t>
      </w:r>
      <w:r w:rsidR="0045118D">
        <w:rPr>
          <w:rFonts w:ascii="Arial" w:hAnsi="Arial" w:cs="Arial"/>
          <w:sz w:val="24"/>
          <w:szCs w:val="24"/>
          <w:lang w:val="es-ES" w:bidi="ar-SA"/>
        </w:rPr>
        <w:t xml:space="preserve"> (</w:t>
      </w:r>
      <w:r w:rsidR="0045118D" w:rsidRPr="00973EA2">
        <w:rPr>
          <w:rFonts w:ascii="Arial" w:hAnsi="Arial" w:cs="Arial"/>
          <w:sz w:val="24"/>
          <w:szCs w:val="24"/>
          <w:lang w:val="es-ES" w:bidi="ar-SA"/>
        </w:rPr>
        <w:t>HTA</w:t>
      </w:r>
      <w:r w:rsidR="0045118D">
        <w:rPr>
          <w:rFonts w:ascii="Arial" w:hAnsi="Arial" w:cs="Arial"/>
          <w:sz w:val="24"/>
          <w:szCs w:val="24"/>
          <w:lang w:val="es-ES" w:bidi="ar-SA"/>
        </w:rPr>
        <w:t>)</w:t>
      </w:r>
      <w:r w:rsidR="0045118D" w:rsidRPr="00973EA2">
        <w:rPr>
          <w:rFonts w:ascii="Arial" w:hAnsi="Arial" w:cs="Arial"/>
          <w:sz w:val="24"/>
          <w:szCs w:val="24"/>
          <w:lang w:val="es-ES" w:bidi="ar-SA"/>
        </w:rPr>
        <w:t xml:space="preserve"> es el p</w:t>
      </w:r>
      <w:r w:rsidR="0045118D">
        <w:rPr>
          <w:rFonts w:ascii="Arial" w:hAnsi="Arial" w:cs="Arial"/>
          <w:sz w:val="24"/>
          <w:szCs w:val="24"/>
          <w:lang w:val="es-ES" w:bidi="ar-SA"/>
        </w:rPr>
        <w:t>rincipal factor de riesgo para Enfermedad Cerebro vascular (ECV) y E</w:t>
      </w:r>
      <w:r w:rsidR="0045118D" w:rsidRPr="00973EA2">
        <w:rPr>
          <w:rFonts w:ascii="Arial" w:hAnsi="Arial" w:cs="Arial"/>
          <w:sz w:val="24"/>
          <w:szCs w:val="24"/>
          <w:lang w:val="es-ES" w:bidi="ar-SA"/>
        </w:rPr>
        <w:t>nfermedad</w:t>
      </w:r>
      <w:r w:rsidR="0045118D">
        <w:rPr>
          <w:rFonts w:ascii="Arial" w:hAnsi="Arial" w:cs="Arial"/>
          <w:sz w:val="24"/>
          <w:szCs w:val="24"/>
          <w:lang w:val="es-ES" w:bidi="ar-SA"/>
        </w:rPr>
        <w:t xml:space="preserve"> C</w:t>
      </w:r>
      <w:r w:rsidR="0045118D" w:rsidRPr="00973EA2">
        <w:rPr>
          <w:rFonts w:ascii="Arial" w:hAnsi="Arial" w:cs="Arial"/>
          <w:sz w:val="24"/>
          <w:szCs w:val="24"/>
          <w:lang w:val="es-ES" w:bidi="ar-SA"/>
        </w:rPr>
        <w:t>oronaria. Se le atribuye</w:t>
      </w:r>
      <w:r w:rsidR="0045118D">
        <w:rPr>
          <w:rFonts w:ascii="Arial" w:hAnsi="Arial" w:cs="Arial"/>
          <w:sz w:val="24"/>
          <w:szCs w:val="24"/>
          <w:lang w:val="es-ES" w:bidi="ar-SA"/>
        </w:rPr>
        <w:t xml:space="preserve"> el 54% de las ECV y 47% de la Enfermedad Cardíaca I</w:t>
      </w:r>
      <w:r w:rsidR="00FE5814">
        <w:rPr>
          <w:rFonts w:ascii="Arial" w:hAnsi="Arial" w:cs="Arial"/>
          <w:sz w:val="24"/>
          <w:szCs w:val="24"/>
          <w:lang w:val="es-ES" w:bidi="ar-SA"/>
        </w:rPr>
        <w:t>squémica</w:t>
      </w:r>
      <w:r w:rsidR="00FE5814" w:rsidRPr="0054199C">
        <w:rPr>
          <w:rFonts w:ascii="Arial" w:hAnsi="Arial" w:cs="Arial"/>
          <w:sz w:val="24"/>
          <w:szCs w:val="24"/>
          <w:lang w:val="es-ES" w:bidi="ar-SA"/>
        </w:rPr>
        <w:t xml:space="preserve">. </w:t>
      </w:r>
      <w:r w:rsidR="00FA7D66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7,</w:t>
      </w:r>
      <w:r w:rsidR="002214FB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13</w:t>
      </w:r>
    </w:p>
    <w:p w:rsidR="0045118D" w:rsidRPr="0054199C" w:rsidRDefault="00FD211D" w:rsidP="0045118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</w:pPr>
      <w:r>
        <w:rPr>
          <w:rFonts w:ascii="Arial" w:hAnsi="Arial" w:cs="Arial"/>
          <w:sz w:val="24"/>
          <w:szCs w:val="24"/>
          <w:lang w:val="es-ES" w:bidi="ar-SA"/>
        </w:rPr>
        <w:t xml:space="preserve">Su etiología es </w:t>
      </w:r>
      <w:r w:rsidR="009A3EC7" w:rsidRPr="00F55F51">
        <w:rPr>
          <w:rFonts w:ascii="Arial" w:hAnsi="Arial" w:cs="Arial"/>
          <w:sz w:val="24"/>
          <w:szCs w:val="24"/>
          <w:lang w:val="es-ES" w:bidi="ar-SA"/>
        </w:rPr>
        <w:t>desconocida e</w:t>
      </w:r>
      <w:r w:rsidR="00F55F51" w:rsidRPr="00F55F51">
        <w:rPr>
          <w:rFonts w:ascii="Arial" w:hAnsi="Arial" w:cs="Arial"/>
          <w:sz w:val="24"/>
          <w:szCs w:val="24"/>
          <w:lang w:val="es-ES" w:bidi="ar-SA"/>
        </w:rPr>
        <w:t>n el 95% de los casos, identifi</w:t>
      </w:r>
      <w:r w:rsidR="009A3EC7" w:rsidRPr="00F55F51">
        <w:rPr>
          <w:rFonts w:ascii="Arial" w:hAnsi="Arial" w:cs="Arial"/>
          <w:sz w:val="24"/>
          <w:szCs w:val="24"/>
          <w:lang w:val="es-ES" w:bidi="ar-SA"/>
        </w:rPr>
        <w:t>cándose como esencial o primari</w:t>
      </w:r>
      <w:r w:rsidR="00F55F51" w:rsidRPr="00F55F51">
        <w:rPr>
          <w:rFonts w:ascii="Arial" w:hAnsi="Arial" w:cs="Arial"/>
          <w:sz w:val="24"/>
          <w:szCs w:val="24"/>
          <w:lang w:val="es-ES" w:bidi="ar-SA"/>
        </w:rPr>
        <w:t>a</w:t>
      </w:r>
      <w:r w:rsidR="00F55F51">
        <w:rPr>
          <w:rFonts w:ascii="Arial" w:hAnsi="Arial" w:cs="Arial"/>
          <w:sz w:val="24"/>
          <w:szCs w:val="24"/>
          <w:lang w:val="es-ES" w:bidi="ar-SA"/>
        </w:rPr>
        <w:t xml:space="preserve">, </w:t>
      </w:r>
      <w:r w:rsidR="00F55F51" w:rsidRPr="00F55F51">
        <w:rPr>
          <w:rFonts w:ascii="Arial" w:hAnsi="Arial" w:cs="Arial"/>
          <w:sz w:val="24"/>
          <w:szCs w:val="24"/>
          <w:lang w:val="es-ES" w:bidi="ar-SA"/>
        </w:rPr>
        <w:t xml:space="preserve"> y el </w:t>
      </w:r>
      <w:r w:rsidR="009A3EC7" w:rsidRPr="00F55F51">
        <w:rPr>
          <w:rFonts w:ascii="Arial" w:hAnsi="Arial" w:cs="Arial"/>
          <w:sz w:val="24"/>
          <w:szCs w:val="24"/>
          <w:lang w:val="es-ES" w:bidi="ar-SA"/>
        </w:rPr>
        <w:t>restante 5% debido a causas secundarias</w:t>
      </w:r>
      <w:r w:rsidR="00F55F51" w:rsidRPr="00F55F51">
        <w:rPr>
          <w:rFonts w:ascii="Arial" w:hAnsi="Arial" w:cs="Arial"/>
          <w:sz w:val="24"/>
          <w:szCs w:val="24"/>
          <w:lang w:val="es-ES" w:bidi="ar-SA"/>
        </w:rPr>
        <w:t>.</w:t>
      </w:r>
      <w:r w:rsidR="002214FB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2</w:t>
      </w:r>
      <w:r w:rsidR="00B72427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, 7</w:t>
      </w:r>
    </w:p>
    <w:p w:rsidR="0021488B" w:rsidRPr="00F55F51" w:rsidRDefault="0021488B" w:rsidP="0045118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</w:p>
    <w:p w:rsidR="009A3EC7" w:rsidRPr="0054199C" w:rsidRDefault="0005277A" w:rsidP="00F55F5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</w:pPr>
      <w:r w:rsidRPr="00973EA2">
        <w:rPr>
          <w:rFonts w:ascii="Arial" w:hAnsi="Arial" w:cs="Arial"/>
          <w:sz w:val="24"/>
          <w:szCs w:val="24"/>
          <w:lang w:val="es-ES" w:bidi="ar-SA"/>
        </w:rPr>
        <w:t xml:space="preserve">La prevalencia mundial de HTA en </w:t>
      </w:r>
      <w:r>
        <w:rPr>
          <w:rFonts w:ascii="Arial" w:hAnsi="Arial" w:cs="Arial"/>
          <w:sz w:val="24"/>
          <w:szCs w:val="24"/>
          <w:lang w:val="es-ES" w:bidi="ar-SA"/>
        </w:rPr>
        <w:t>el año 2000 se estimó en 26,4%.</w:t>
      </w:r>
      <w:r w:rsidR="000000DF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13</w:t>
      </w:r>
      <w:r w:rsidR="001935FE" w:rsidRPr="009A3EC7">
        <w:rPr>
          <w:rFonts w:ascii="Arial" w:hAnsi="Arial" w:cs="Arial"/>
          <w:sz w:val="24"/>
          <w:szCs w:val="24"/>
          <w:lang w:val="es-ES" w:bidi="ar-SA"/>
        </w:rPr>
        <w:t>Se estima que mundialmente 691 mi</w:t>
      </w:r>
      <w:r w:rsidR="00F55F51">
        <w:rPr>
          <w:rFonts w:ascii="Arial" w:hAnsi="Arial" w:cs="Arial"/>
          <w:sz w:val="24"/>
          <w:szCs w:val="24"/>
          <w:lang w:val="es-ES" w:bidi="ar-SA"/>
        </w:rPr>
        <w:t xml:space="preserve">llones de personas padecen esta </w:t>
      </w:r>
      <w:r w:rsidR="001935FE" w:rsidRPr="009A3EC7">
        <w:rPr>
          <w:rFonts w:ascii="Arial" w:hAnsi="Arial" w:cs="Arial"/>
          <w:sz w:val="24"/>
          <w:szCs w:val="24"/>
          <w:lang w:val="es-ES" w:bidi="ar-SA"/>
        </w:rPr>
        <w:t>enfermedad. En el año 2002, representaron el 60% de todas las defunciones y el 47% de las causas</w:t>
      </w:r>
      <w:r w:rsidR="00F55F51">
        <w:rPr>
          <w:rFonts w:ascii="Arial" w:hAnsi="Arial" w:cs="Arial"/>
          <w:sz w:val="24"/>
          <w:szCs w:val="24"/>
          <w:lang w:val="es-ES" w:bidi="ar-SA"/>
        </w:rPr>
        <w:t xml:space="preserve">de morbilidad en todo el mundo. </w:t>
      </w:r>
      <w:r w:rsidR="001935FE" w:rsidRPr="009A3EC7">
        <w:rPr>
          <w:rFonts w:ascii="Arial" w:hAnsi="Arial" w:cs="Arial"/>
          <w:sz w:val="24"/>
          <w:szCs w:val="24"/>
          <w:lang w:val="es-ES" w:bidi="ar-SA"/>
        </w:rPr>
        <w:t>De los 15 millones de muertes causadas por enfermedades circulatorias, se estima en 7,1 millones el número de muertes mundial debidasa la hipertensión arterial, que representa el 13% de la mortalidad total [Informe sobre la Salud en el Mundo, 2002. Reducir los Riesgos y promover una vida sana.</w:t>
      </w:r>
      <w:r w:rsidR="00FA7D66">
        <w:rPr>
          <w:rFonts w:ascii="Arial" w:hAnsi="Arial" w:cs="Arial"/>
          <w:sz w:val="24"/>
          <w:szCs w:val="24"/>
          <w:lang w:val="es-ES" w:bidi="ar-SA"/>
        </w:rPr>
        <w:t>OMS</w:t>
      </w:r>
      <w:r w:rsidR="000000DF">
        <w:rPr>
          <w:rFonts w:ascii="Arial" w:hAnsi="Arial" w:cs="Arial"/>
          <w:sz w:val="24"/>
          <w:szCs w:val="24"/>
          <w:lang w:val="es-ES" w:bidi="ar-SA"/>
        </w:rPr>
        <w:t>].</w:t>
      </w:r>
      <w:r w:rsidR="000000DF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2</w:t>
      </w:r>
    </w:p>
    <w:p w:rsidR="00F55F51" w:rsidRDefault="00F55F51" w:rsidP="00F55F5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</w:p>
    <w:p w:rsidR="001935FE" w:rsidRPr="000000DF" w:rsidRDefault="001935FE" w:rsidP="00F55F5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vertAlign w:val="superscript"/>
          <w:lang w:val="es-ES" w:bidi="ar-SA"/>
        </w:rPr>
      </w:pPr>
      <w:r w:rsidRPr="009A3EC7">
        <w:rPr>
          <w:rFonts w:ascii="Arial" w:hAnsi="Arial" w:cs="Arial"/>
          <w:sz w:val="24"/>
          <w:szCs w:val="24"/>
          <w:lang w:val="es-ES" w:bidi="ar-SA"/>
        </w:rPr>
        <w:t>En la mayoría de los países la prevalencia se oscila entre un 15% y 30%. De igual forma, la (OMS. 2004), estima que para el año 2020, se espera que estas cifrasasciendan a 73% de morbilidad y 60% de mortalidad, respectivamente.</w:t>
      </w:r>
      <w:r w:rsidR="000000DF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2</w:t>
      </w:r>
    </w:p>
    <w:p w:rsidR="00F55F51" w:rsidRPr="00F55F51" w:rsidRDefault="00F55F51" w:rsidP="00F55F5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</w:p>
    <w:p w:rsidR="00F55F51" w:rsidRPr="0054199C" w:rsidRDefault="001935FE" w:rsidP="00F55F51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</w:pPr>
      <w:r w:rsidRPr="00F55F51">
        <w:rPr>
          <w:rFonts w:ascii="Arial" w:hAnsi="Arial" w:cs="Arial"/>
          <w:sz w:val="24"/>
          <w:szCs w:val="24"/>
          <w:lang w:val="es-ES" w:bidi="ar-SA"/>
        </w:rPr>
        <w:t>En Venezuela, según datos del estudio CARMELA 2010, (El Riesgo Cardiovascular En América Latina 2010), la hipertensión en hombres es de 27,5% y en mujeres la</w:t>
      </w:r>
      <w:r w:rsidR="00F55F51" w:rsidRPr="00F55F51">
        <w:rPr>
          <w:rFonts w:ascii="Arial" w:hAnsi="Arial" w:cs="Arial"/>
          <w:sz w:val="24"/>
          <w:szCs w:val="24"/>
          <w:lang w:val="es-ES" w:bidi="ar-SA"/>
        </w:rPr>
        <w:t>prevalencia es de 22,9%.</w:t>
      </w:r>
      <w:r w:rsidR="000000DF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2</w:t>
      </w:r>
    </w:p>
    <w:p w:rsidR="00F607B9" w:rsidRPr="0054199C" w:rsidRDefault="001935FE" w:rsidP="002148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</w:pPr>
      <w:r w:rsidRPr="00F55F51">
        <w:rPr>
          <w:rFonts w:ascii="Arial" w:hAnsi="Arial" w:cs="Arial"/>
          <w:sz w:val="24"/>
          <w:szCs w:val="24"/>
          <w:lang w:val="es-ES" w:bidi="ar-SA"/>
        </w:rPr>
        <w:t xml:space="preserve"> La frecuencia de presión arterial elevada aumenta con la edad, después de los 50 años casi el 50% de la población </w:t>
      </w:r>
      <w:r w:rsidR="00F55F51" w:rsidRPr="00F55F51">
        <w:rPr>
          <w:rFonts w:ascii="Arial" w:hAnsi="Arial" w:cs="Arial"/>
          <w:sz w:val="24"/>
          <w:szCs w:val="24"/>
          <w:lang w:val="es-ES" w:bidi="ar-SA"/>
        </w:rPr>
        <w:t>la padece.</w:t>
      </w:r>
      <w:r w:rsidR="000000DF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2</w:t>
      </w:r>
      <w:r w:rsidR="00F55F51" w:rsidRPr="00F55F51">
        <w:rPr>
          <w:rFonts w:ascii="Arial" w:hAnsi="Arial" w:cs="Arial"/>
          <w:sz w:val="24"/>
          <w:szCs w:val="24"/>
          <w:lang w:val="es-ES" w:bidi="ar-SA"/>
        </w:rPr>
        <w:t xml:space="preserve"> La relación</w:t>
      </w:r>
      <w:r w:rsidR="00F55F51" w:rsidRPr="00E003D8">
        <w:rPr>
          <w:rFonts w:ascii="Arial" w:hAnsi="Arial" w:cs="Arial"/>
          <w:sz w:val="24"/>
          <w:szCs w:val="24"/>
          <w:lang w:val="es-ES" w:bidi="ar-SA"/>
        </w:rPr>
        <w:t xml:space="preserve"> de lahipertensión entre el sexo fe</w:t>
      </w:r>
      <w:r w:rsidR="00F55F51">
        <w:rPr>
          <w:rFonts w:ascii="Arial" w:hAnsi="Arial" w:cs="Arial"/>
          <w:sz w:val="24"/>
          <w:szCs w:val="24"/>
          <w:lang w:val="es-ES" w:bidi="ar-SA"/>
        </w:rPr>
        <w:t>menino y masculino pasa de 0.6 -</w:t>
      </w:r>
      <w:r w:rsidR="00F55F51" w:rsidRPr="00E003D8">
        <w:rPr>
          <w:rFonts w:ascii="Arial" w:hAnsi="Arial" w:cs="Arial"/>
          <w:sz w:val="24"/>
          <w:szCs w:val="24"/>
          <w:lang w:val="es-ES" w:bidi="ar-SA"/>
        </w:rPr>
        <w:t xml:space="preserve"> 0.7 a los 30 años</w:t>
      </w:r>
      <w:r w:rsidR="00F55F51">
        <w:rPr>
          <w:rFonts w:ascii="Arial" w:hAnsi="Arial" w:cs="Arial"/>
          <w:sz w:val="24"/>
          <w:szCs w:val="24"/>
          <w:lang w:val="es-ES" w:bidi="ar-SA"/>
        </w:rPr>
        <w:t>, a 1.1 -</w:t>
      </w:r>
      <w:r w:rsidR="00F55F51" w:rsidRPr="00E003D8">
        <w:rPr>
          <w:rFonts w:ascii="Arial" w:hAnsi="Arial" w:cs="Arial"/>
          <w:sz w:val="24"/>
          <w:szCs w:val="24"/>
          <w:lang w:val="es-ES" w:bidi="ar-SA"/>
        </w:rPr>
        <w:t xml:space="preserve"> 1.2 a los 65.</w:t>
      </w:r>
      <w:r w:rsidR="000000DF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7</w:t>
      </w:r>
    </w:p>
    <w:p w:rsidR="0021488B" w:rsidRPr="000000DF" w:rsidRDefault="0021488B" w:rsidP="002148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vertAlign w:val="superscript"/>
          <w:lang w:val="es-ES" w:bidi="ar-SA"/>
        </w:rPr>
      </w:pPr>
      <w:r>
        <w:rPr>
          <w:rFonts w:ascii="Arial" w:hAnsi="Arial" w:cs="Arial"/>
          <w:sz w:val="24"/>
          <w:szCs w:val="24"/>
          <w:lang w:val="es-ES" w:bidi="ar-SA"/>
        </w:rPr>
        <w:lastRenderedPageBreak/>
        <w:t xml:space="preserve">En Estados Unidos afecta al 30%  de los adultos, más de 65 millones de afectados. Solo 60% sigue tratamiento, y de estos solo la mitad </w:t>
      </w:r>
      <w:r w:rsidR="001B6B36">
        <w:rPr>
          <w:rFonts w:ascii="Arial" w:hAnsi="Arial" w:cs="Arial"/>
          <w:sz w:val="24"/>
          <w:szCs w:val="24"/>
          <w:lang w:val="es-ES" w:bidi="ar-SA"/>
        </w:rPr>
        <w:t>está</w:t>
      </w:r>
      <w:r>
        <w:rPr>
          <w:rFonts w:ascii="Arial" w:hAnsi="Arial" w:cs="Arial"/>
          <w:sz w:val="24"/>
          <w:szCs w:val="24"/>
          <w:lang w:val="es-ES" w:bidi="ar-SA"/>
        </w:rPr>
        <w:t xml:space="preserve"> adecuadamente controlados.</w:t>
      </w:r>
      <w:r w:rsidR="000000DF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10</w:t>
      </w:r>
    </w:p>
    <w:p w:rsidR="0054199C" w:rsidRDefault="0021488B" w:rsidP="002148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  <w:r w:rsidRPr="00FC4F3F">
        <w:rPr>
          <w:rFonts w:ascii="Arial" w:hAnsi="Arial" w:cs="Arial"/>
          <w:sz w:val="24"/>
          <w:szCs w:val="24"/>
          <w:lang w:val="es-ES" w:bidi="ar-SA"/>
        </w:rPr>
        <w:t>En Méxic</w:t>
      </w:r>
      <w:r w:rsidR="00A353FC">
        <w:rPr>
          <w:rFonts w:ascii="Arial" w:hAnsi="Arial" w:cs="Arial"/>
          <w:sz w:val="24"/>
          <w:szCs w:val="24"/>
          <w:lang w:val="es-ES" w:bidi="ar-SA"/>
        </w:rPr>
        <w:t xml:space="preserve">o su prevalencia se estima en 26.5 </w:t>
      </w:r>
      <w:r w:rsidRPr="00FC4F3F">
        <w:rPr>
          <w:rFonts w:ascii="Arial" w:hAnsi="Arial" w:cs="Arial"/>
          <w:sz w:val="24"/>
          <w:szCs w:val="24"/>
          <w:lang w:val="es-ES" w:bidi="ar-SA"/>
        </w:rPr>
        <w:t>% y en la población rural varía de 13% al 21%.</w:t>
      </w:r>
      <w:r w:rsidR="000000DF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2, 3</w:t>
      </w:r>
    </w:p>
    <w:p w:rsidR="0021488B" w:rsidRPr="000000DF" w:rsidRDefault="0021488B" w:rsidP="002148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vertAlign w:val="superscript"/>
          <w:lang w:val="es-ES" w:bidi="ar-SA"/>
        </w:rPr>
      </w:pPr>
      <w:r w:rsidRPr="00FC4F3F">
        <w:rPr>
          <w:rFonts w:ascii="Arial" w:hAnsi="Arial" w:cs="Arial"/>
          <w:sz w:val="24"/>
          <w:szCs w:val="24"/>
          <w:lang w:val="es-ES" w:bidi="ar-SA"/>
        </w:rPr>
        <w:t>En los países de Suramérica, suprevalencia oscila entre el 14% y el 42%, en lapoblación adulta</w:t>
      </w:r>
      <w:r w:rsidR="000000DF">
        <w:rPr>
          <w:rFonts w:ascii="Arial" w:hAnsi="Arial" w:cs="Arial"/>
          <w:sz w:val="24"/>
          <w:szCs w:val="24"/>
          <w:lang w:val="es-ES" w:bidi="ar-SA"/>
        </w:rPr>
        <w:t>.</w:t>
      </w:r>
      <w:r w:rsidR="000000DF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13</w:t>
      </w:r>
      <w:r w:rsidRPr="00FC4F3F">
        <w:rPr>
          <w:rFonts w:ascii="Arial" w:hAnsi="Arial" w:cs="Arial"/>
          <w:sz w:val="24"/>
          <w:szCs w:val="24"/>
          <w:lang w:val="es-ES" w:bidi="ar-SA"/>
        </w:rPr>
        <w:t>EnColombia, según las últimas estadí</w:t>
      </w:r>
      <w:r>
        <w:rPr>
          <w:rFonts w:ascii="Arial" w:hAnsi="Arial" w:cs="Arial"/>
          <w:sz w:val="24"/>
          <w:szCs w:val="24"/>
          <w:lang w:val="es-ES" w:bidi="ar-SA"/>
        </w:rPr>
        <w:t xml:space="preserve">sticas de </w:t>
      </w:r>
      <w:r w:rsidRPr="00FC4F3F">
        <w:rPr>
          <w:rFonts w:ascii="Arial" w:hAnsi="Arial" w:cs="Arial"/>
          <w:sz w:val="24"/>
          <w:szCs w:val="24"/>
          <w:lang w:val="es-ES" w:bidi="ar-SA"/>
        </w:rPr>
        <w:t>laOrganización Pana</w:t>
      </w:r>
      <w:r w:rsidR="00447D2D">
        <w:rPr>
          <w:rFonts w:ascii="Arial" w:hAnsi="Arial" w:cs="Arial"/>
          <w:sz w:val="24"/>
          <w:szCs w:val="24"/>
          <w:lang w:val="es-ES" w:bidi="ar-SA"/>
        </w:rPr>
        <w:t>mericana de la Salud (OPS), la prevalencia es de 12.6 %.</w:t>
      </w:r>
      <w:r w:rsidR="000000DF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14</w:t>
      </w:r>
    </w:p>
    <w:p w:rsidR="0021488B" w:rsidRPr="000000DF" w:rsidRDefault="0021488B" w:rsidP="002148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vertAlign w:val="superscript"/>
          <w:lang w:val="es-ES" w:bidi="ar-SA"/>
        </w:rPr>
      </w:pPr>
      <w:r w:rsidRPr="00973EA2">
        <w:rPr>
          <w:rFonts w:ascii="Arial" w:hAnsi="Arial" w:cs="Arial"/>
          <w:sz w:val="24"/>
          <w:szCs w:val="24"/>
          <w:lang w:val="es-ES" w:bidi="ar-SA"/>
        </w:rPr>
        <w:t>En Chile la</w:t>
      </w:r>
      <w:r>
        <w:rPr>
          <w:rFonts w:ascii="Arial" w:hAnsi="Arial" w:cs="Arial"/>
          <w:sz w:val="24"/>
          <w:szCs w:val="24"/>
          <w:lang w:val="es-ES" w:bidi="ar-SA"/>
        </w:rPr>
        <w:t xml:space="preserve"> primera causa de muerte es la Enfermedad Isquémica del C</w:t>
      </w:r>
      <w:r w:rsidRPr="00973EA2">
        <w:rPr>
          <w:rFonts w:ascii="Arial" w:hAnsi="Arial" w:cs="Arial"/>
          <w:sz w:val="24"/>
          <w:szCs w:val="24"/>
          <w:lang w:val="es-ES" w:bidi="ar-SA"/>
        </w:rPr>
        <w:t>orazón, seguida de ECV(48,9 y 47,3 muertes por 100 mil habitantes, respectivamente)</w:t>
      </w:r>
      <w:r>
        <w:rPr>
          <w:rFonts w:ascii="Arial" w:hAnsi="Arial" w:cs="Arial"/>
          <w:sz w:val="24"/>
          <w:szCs w:val="24"/>
          <w:lang w:val="es-ES" w:bidi="ar-SA"/>
        </w:rPr>
        <w:t>.</w:t>
      </w:r>
      <w:r w:rsidR="000000DF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13</w:t>
      </w:r>
    </w:p>
    <w:p w:rsidR="00CC00F6" w:rsidRDefault="00CC00F6" w:rsidP="002148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</w:p>
    <w:p w:rsidR="0021488B" w:rsidRPr="00AD679A" w:rsidRDefault="0021488B" w:rsidP="002148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vertAlign w:val="superscript"/>
          <w:lang w:val="es-ES" w:bidi="ar-SA"/>
        </w:rPr>
      </w:pPr>
      <w:r>
        <w:rPr>
          <w:rFonts w:ascii="Arial" w:hAnsi="Arial" w:cs="Arial"/>
          <w:sz w:val="24"/>
          <w:szCs w:val="24"/>
          <w:lang w:val="es-ES" w:bidi="ar-SA"/>
        </w:rPr>
        <w:t>En el Salvador la Hipertensión Arterial esencial es la 3ª causa de consulta ambulatoria. La 8ª causa de morbilidad, con una tasa de incidencia  de 401.8x 100,000 habitantes.</w:t>
      </w:r>
      <w:r w:rsidR="00AD679A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12</w:t>
      </w:r>
    </w:p>
    <w:p w:rsidR="00C2501D" w:rsidRDefault="00C2501D" w:rsidP="002148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</w:p>
    <w:p w:rsidR="0005277A" w:rsidRDefault="00FC6565" w:rsidP="0045118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  <w:r>
        <w:rPr>
          <w:rFonts w:ascii="Arial" w:hAnsi="Arial" w:cs="Arial"/>
          <w:sz w:val="24"/>
          <w:szCs w:val="24"/>
          <w:lang w:val="es-ES" w:bidi="ar-SA"/>
        </w:rPr>
        <w:t>En la Unidad Médica ISSS de</w:t>
      </w:r>
      <w:r w:rsidRPr="00701274">
        <w:rPr>
          <w:rFonts w:ascii="Arial" w:hAnsi="Arial" w:cs="Arial"/>
          <w:sz w:val="24"/>
          <w:szCs w:val="24"/>
          <w:lang w:val="es-SV" w:bidi="ar-SA"/>
        </w:rPr>
        <w:t xml:space="preserve"> Soyapango</w:t>
      </w:r>
      <w:r>
        <w:rPr>
          <w:rFonts w:ascii="Arial" w:hAnsi="Arial" w:cs="Arial"/>
          <w:sz w:val="24"/>
          <w:szCs w:val="24"/>
          <w:lang w:val="es-ES" w:bidi="ar-SA"/>
        </w:rPr>
        <w:t xml:space="preserve"> que da cobertura a 50,430 derecho habientes, en el año 2011 se brindó8373 atenciones a pacientes hipertensos, subsecuentes 8,048 y 325 de primera vez en el año; con 220 casos nuevos. </w:t>
      </w:r>
      <w:r w:rsidR="00D75CB0">
        <w:rPr>
          <w:rFonts w:ascii="Arial" w:hAnsi="Arial" w:cs="Arial"/>
          <w:sz w:val="24"/>
          <w:szCs w:val="24"/>
          <w:lang w:val="es-ES" w:bidi="ar-SA"/>
        </w:rPr>
        <w:t>(Datos de Estadística de la U.M. ISSS Soyapango)</w:t>
      </w:r>
    </w:p>
    <w:p w:rsidR="005C7E1A" w:rsidRDefault="005C7E1A" w:rsidP="0045118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</w:p>
    <w:p w:rsidR="00B86945" w:rsidRDefault="006510F8" w:rsidP="00B86945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La HTA r</w:t>
      </w:r>
      <w:r w:rsidR="00BD1631" w:rsidRPr="00557905">
        <w:rPr>
          <w:rFonts w:ascii="Arial" w:hAnsi="Arial" w:cs="Arial"/>
          <w:sz w:val="24"/>
          <w:szCs w:val="24"/>
          <w:lang w:val="es-ES"/>
        </w:rPr>
        <w:t xml:space="preserve">eviste especial importancia, no solo por constituir de las primeras causas de morbilidad y mortalidad, sino </w:t>
      </w:r>
      <w:r w:rsidR="009063FF">
        <w:rPr>
          <w:rFonts w:ascii="Arial" w:hAnsi="Arial" w:cs="Arial"/>
          <w:sz w:val="24"/>
          <w:szCs w:val="24"/>
          <w:lang w:val="es-ES"/>
        </w:rPr>
        <w:t xml:space="preserve">también </w:t>
      </w:r>
      <w:r w:rsidR="00BD1631" w:rsidRPr="00557905">
        <w:rPr>
          <w:rFonts w:ascii="Arial" w:hAnsi="Arial" w:cs="Arial"/>
          <w:sz w:val="24"/>
          <w:szCs w:val="24"/>
          <w:lang w:val="es-ES"/>
        </w:rPr>
        <w:t>por las dificultades que enfrenta el paciente para llevar a cabo su tratamiento, lograr su control y prevenir sus complicaciones.</w:t>
      </w:r>
      <w:r w:rsidR="00B86945" w:rsidRPr="00557905">
        <w:rPr>
          <w:rFonts w:ascii="Arial" w:hAnsi="Arial" w:cs="Arial"/>
          <w:sz w:val="24"/>
          <w:szCs w:val="24"/>
          <w:lang w:val="es-ES"/>
        </w:rPr>
        <w:t>Su atención se centra tanto en la prevención de su aparición como en mejorar su control, tratamiento y pronóstico.</w:t>
      </w:r>
    </w:p>
    <w:p w:rsidR="00315EE8" w:rsidRPr="00AD679A" w:rsidRDefault="00315EE8" w:rsidP="00315EE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vertAlign w:val="superscript"/>
          <w:lang w:val="es-ES" w:bidi="ar-SA"/>
        </w:rPr>
      </w:pPr>
      <w:r w:rsidRPr="002E4D92">
        <w:rPr>
          <w:rFonts w:ascii="Arial" w:hAnsi="Arial" w:cs="Arial"/>
          <w:sz w:val="24"/>
          <w:szCs w:val="24"/>
          <w:lang w:val="es-ES" w:bidi="ar-SA"/>
        </w:rPr>
        <w:t>Ca</w:t>
      </w:r>
      <w:r w:rsidR="00D637E4">
        <w:rPr>
          <w:rFonts w:ascii="Arial" w:hAnsi="Arial" w:cs="Arial"/>
          <w:sz w:val="24"/>
          <w:szCs w:val="24"/>
          <w:lang w:val="es-ES" w:bidi="ar-SA"/>
        </w:rPr>
        <w:t>si 30% sufre complicaciones de A</w:t>
      </w:r>
      <w:r w:rsidRPr="002E4D92">
        <w:rPr>
          <w:rFonts w:ascii="Arial" w:hAnsi="Arial" w:cs="Arial"/>
          <w:sz w:val="24"/>
          <w:szCs w:val="24"/>
          <w:lang w:val="es-ES" w:bidi="ar-SA"/>
        </w:rPr>
        <w:t>teroesclerosis ymás del 50% mostrará lesiones de los órganos relacionadas con</w:t>
      </w:r>
      <w:r w:rsidR="00D637E4">
        <w:rPr>
          <w:rFonts w:ascii="Arial" w:hAnsi="Arial" w:cs="Arial"/>
          <w:sz w:val="24"/>
          <w:szCs w:val="24"/>
          <w:lang w:val="es-ES" w:bidi="ar-SA"/>
        </w:rPr>
        <w:t xml:space="preserve"> la Hipertensión, por ejemplo, Cardiomegalia, Insuficiencia Cardíaca Congestiva, Retinopatía, Accidentes Cerebro Vascular e I</w:t>
      </w:r>
      <w:r>
        <w:rPr>
          <w:rFonts w:ascii="Arial" w:hAnsi="Arial" w:cs="Arial"/>
          <w:sz w:val="24"/>
          <w:szCs w:val="24"/>
          <w:lang w:val="es-ES" w:bidi="ar-SA"/>
        </w:rPr>
        <w:t>nsufi</w:t>
      </w:r>
      <w:r w:rsidR="00D637E4">
        <w:rPr>
          <w:rFonts w:ascii="Arial" w:hAnsi="Arial" w:cs="Arial"/>
          <w:sz w:val="24"/>
          <w:szCs w:val="24"/>
          <w:lang w:val="es-ES" w:bidi="ar-SA"/>
        </w:rPr>
        <w:t>ciencia R</w:t>
      </w:r>
      <w:r>
        <w:rPr>
          <w:rFonts w:ascii="Arial" w:hAnsi="Arial" w:cs="Arial"/>
          <w:sz w:val="24"/>
          <w:szCs w:val="24"/>
          <w:lang w:val="es-ES" w:bidi="ar-SA"/>
        </w:rPr>
        <w:t>enal.</w:t>
      </w:r>
      <w:r w:rsidR="00AD679A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7</w:t>
      </w:r>
    </w:p>
    <w:p w:rsidR="00315EE8" w:rsidRDefault="00315EE8" w:rsidP="00315EE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</w:p>
    <w:p w:rsidR="00E83965" w:rsidRPr="00AD679A" w:rsidRDefault="00315EE8" w:rsidP="00315EE8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vertAlign w:val="superscript"/>
          <w:lang w:val="es-ES" w:bidi="ar-SA"/>
        </w:rPr>
      </w:pPr>
      <w:r>
        <w:rPr>
          <w:rFonts w:ascii="Arial" w:hAnsi="Arial" w:cs="Arial"/>
          <w:sz w:val="24"/>
          <w:szCs w:val="24"/>
          <w:lang w:val="es-ES" w:bidi="ar-SA"/>
        </w:rPr>
        <w:t>El adecuado control disminuye en un 50% la Insuficiencia Cardiaca, 40%  el Accidente Cerebro Vascular y 20-25% el Infarto al Miocardio.</w:t>
      </w:r>
      <w:r w:rsidR="00AD679A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10</w:t>
      </w:r>
    </w:p>
    <w:p w:rsidR="0049619B" w:rsidRPr="00AD679A" w:rsidRDefault="00315EE8" w:rsidP="002148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vertAlign w:val="superscript"/>
          <w:lang w:val="es-ES" w:bidi="ar-SA"/>
        </w:rPr>
      </w:pPr>
      <w:r w:rsidRPr="00EE3BF6">
        <w:rPr>
          <w:rFonts w:ascii="Arial" w:hAnsi="Arial" w:cs="Arial"/>
          <w:sz w:val="24"/>
          <w:szCs w:val="24"/>
          <w:lang w:val="es-ES" w:bidi="ar-SA"/>
        </w:rPr>
        <w:t>Elestudio HOT mostró que la más baja incidencia de eventos cardiovasculares, ocurrió con</w:t>
      </w:r>
      <w:r>
        <w:rPr>
          <w:rFonts w:ascii="Arial" w:hAnsi="Arial" w:cs="Arial"/>
          <w:sz w:val="24"/>
          <w:szCs w:val="24"/>
          <w:lang w:val="es-ES" w:bidi="ar-SA"/>
        </w:rPr>
        <w:t xml:space="preserve"> cifras de presión arterial diastólica</w:t>
      </w:r>
      <w:r w:rsidR="00AD679A">
        <w:rPr>
          <w:rFonts w:ascii="Arial" w:hAnsi="Arial" w:cs="Arial"/>
          <w:sz w:val="24"/>
          <w:szCs w:val="24"/>
          <w:lang w:val="es-ES" w:bidi="ar-SA"/>
        </w:rPr>
        <w:t xml:space="preserve"> menores a 82,6 mmHg.</w:t>
      </w:r>
      <w:r w:rsidR="00AD679A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7</w:t>
      </w:r>
      <w:r w:rsidRPr="00EE3BF6">
        <w:rPr>
          <w:rFonts w:ascii="Arial" w:hAnsi="Arial" w:cs="Arial"/>
          <w:sz w:val="24"/>
          <w:szCs w:val="24"/>
          <w:lang w:val="es-ES" w:bidi="ar-SA"/>
        </w:rPr>
        <w:t>El estudio FEVER evidenció que en personas</w:t>
      </w:r>
      <w:r>
        <w:rPr>
          <w:rFonts w:ascii="Arial" w:hAnsi="Arial" w:cs="Arial"/>
          <w:sz w:val="24"/>
          <w:szCs w:val="24"/>
          <w:lang w:val="es-ES" w:bidi="ar-SA"/>
        </w:rPr>
        <w:t xml:space="preserve"> hipertensas con 1 ó 2 factores de riesgo cardiovascular o Enfermedad Cardiovascular</w:t>
      </w:r>
      <w:r w:rsidRPr="00EE3BF6">
        <w:rPr>
          <w:rFonts w:ascii="Arial" w:hAnsi="Arial" w:cs="Arial"/>
          <w:sz w:val="24"/>
          <w:szCs w:val="24"/>
          <w:lang w:val="es-ES" w:bidi="ar-SA"/>
        </w:rPr>
        <w:t xml:space="preserve">, la reducción de la </w:t>
      </w:r>
      <w:r w:rsidR="001B6B36">
        <w:rPr>
          <w:rFonts w:ascii="Arial" w:hAnsi="Arial" w:cs="Arial"/>
          <w:sz w:val="24"/>
          <w:szCs w:val="24"/>
          <w:lang w:val="es-ES" w:bidi="ar-SA"/>
        </w:rPr>
        <w:t>presión arterial (</w:t>
      </w:r>
      <w:r w:rsidRPr="00EE3BF6">
        <w:rPr>
          <w:rFonts w:ascii="Arial" w:hAnsi="Arial" w:cs="Arial"/>
          <w:sz w:val="24"/>
          <w:szCs w:val="24"/>
          <w:lang w:val="es-ES" w:bidi="ar-SA"/>
        </w:rPr>
        <w:t>PA</w:t>
      </w:r>
      <w:r w:rsidR="001B6B36">
        <w:rPr>
          <w:rFonts w:ascii="Arial" w:hAnsi="Arial" w:cs="Arial"/>
          <w:sz w:val="24"/>
          <w:szCs w:val="24"/>
          <w:lang w:val="es-ES" w:bidi="ar-SA"/>
        </w:rPr>
        <w:t>)</w:t>
      </w:r>
      <w:r w:rsidRPr="00EE3BF6">
        <w:rPr>
          <w:rFonts w:ascii="Arial" w:hAnsi="Arial" w:cs="Arial"/>
          <w:sz w:val="24"/>
          <w:szCs w:val="24"/>
          <w:lang w:val="es-ES" w:bidi="ar-SA"/>
        </w:rPr>
        <w:t xml:space="preserve"> a &lt;140/90 mmHg, se asoció areducción de eventos cardiovasculares en</w:t>
      </w:r>
      <w:r w:rsidR="00D637E4">
        <w:rPr>
          <w:rFonts w:ascii="Arial" w:hAnsi="Arial" w:cs="Arial"/>
          <w:sz w:val="24"/>
          <w:szCs w:val="24"/>
          <w:lang w:val="es-ES" w:bidi="ar-SA"/>
        </w:rPr>
        <w:t xml:space="preserve"> un</w:t>
      </w:r>
      <w:r w:rsidRPr="00EE3BF6">
        <w:rPr>
          <w:rFonts w:ascii="Arial" w:hAnsi="Arial" w:cs="Arial"/>
          <w:sz w:val="24"/>
          <w:szCs w:val="24"/>
          <w:lang w:val="es-ES" w:bidi="ar-SA"/>
        </w:rPr>
        <w:t xml:space="preserve"> 27%</w:t>
      </w:r>
      <w:r>
        <w:rPr>
          <w:rFonts w:ascii="Arial" w:hAnsi="Arial" w:cs="Arial"/>
          <w:sz w:val="24"/>
          <w:szCs w:val="24"/>
          <w:lang w:val="es-ES" w:bidi="ar-SA"/>
        </w:rPr>
        <w:t>.</w:t>
      </w:r>
      <w:r w:rsidR="00AD679A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13</w:t>
      </w:r>
    </w:p>
    <w:p w:rsidR="0049619B" w:rsidRDefault="0049619B" w:rsidP="002148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</w:p>
    <w:p w:rsidR="0021488B" w:rsidRPr="005F1917" w:rsidRDefault="0021488B" w:rsidP="002148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vertAlign w:val="superscript"/>
          <w:lang w:val="es-ES" w:bidi="ar-SA"/>
        </w:rPr>
      </w:pPr>
      <w:r>
        <w:rPr>
          <w:rFonts w:ascii="Arial" w:hAnsi="Arial" w:cs="Arial"/>
          <w:sz w:val="24"/>
          <w:szCs w:val="24"/>
          <w:lang w:val="es-ES" w:bidi="ar-SA"/>
        </w:rPr>
        <w:t>En las Enfermedades C</w:t>
      </w:r>
      <w:r w:rsidRPr="00286D70">
        <w:rPr>
          <w:rFonts w:ascii="Arial" w:hAnsi="Arial" w:cs="Arial"/>
          <w:sz w:val="24"/>
          <w:szCs w:val="24"/>
          <w:lang w:val="es-ES" w:bidi="ar-SA"/>
        </w:rPr>
        <w:t xml:space="preserve">ardiovasculares que son </w:t>
      </w:r>
      <w:r>
        <w:rPr>
          <w:rFonts w:ascii="Arial" w:hAnsi="Arial" w:cs="Arial"/>
          <w:sz w:val="24"/>
          <w:szCs w:val="24"/>
          <w:lang w:val="es-ES" w:bidi="ar-SA"/>
        </w:rPr>
        <w:t>p</w:t>
      </w:r>
      <w:r w:rsidRPr="00286D70">
        <w:rPr>
          <w:rFonts w:ascii="Arial" w:hAnsi="Arial" w:cs="Arial"/>
          <w:sz w:val="24"/>
          <w:szCs w:val="24"/>
          <w:lang w:val="es-ES" w:bidi="ar-SA"/>
        </w:rPr>
        <w:t>rimera causa de morbi-mortalidad en los paísesdesarrollados, se estima que más del 50% de losenfermos siguen mal las indicaciones de los tratamientosfarmacológicos y hasta un 60-70% las medidashigiénico-dietéticas</w:t>
      </w:r>
      <w:r>
        <w:rPr>
          <w:rFonts w:ascii="Arial" w:hAnsi="Arial" w:cs="Arial"/>
          <w:sz w:val="24"/>
          <w:szCs w:val="24"/>
          <w:lang w:val="es-ES" w:bidi="ar-SA"/>
        </w:rPr>
        <w:t>.</w:t>
      </w:r>
      <w:r w:rsidR="005F1917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13</w:t>
      </w:r>
    </w:p>
    <w:p w:rsidR="009A70E0" w:rsidRDefault="009A70E0" w:rsidP="002148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</w:p>
    <w:p w:rsidR="009A70E0" w:rsidRPr="00AD679A" w:rsidRDefault="009A70E0" w:rsidP="009A70E0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4"/>
          <w:szCs w:val="24"/>
          <w:vertAlign w:val="superscript"/>
          <w:lang w:val="es-ES" w:bidi="ar-SA"/>
        </w:rPr>
      </w:pPr>
      <w:r>
        <w:rPr>
          <w:rFonts w:ascii="Arial" w:hAnsi="Arial" w:cs="Arial"/>
          <w:sz w:val="24"/>
          <w:szCs w:val="24"/>
          <w:lang w:val="es-ES" w:bidi="ar-SA"/>
        </w:rPr>
        <w:t>L</w:t>
      </w:r>
      <w:r w:rsidRPr="00286D70">
        <w:rPr>
          <w:rFonts w:ascii="Arial" w:hAnsi="Arial" w:cs="Arial"/>
          <w:sz w:val="24"/>
          <w:szCs w:val="24"/>
          <w:lang w:val="es-ES" w:bidi="ar-SA"/>
        </w:rPr>
        <w:t>a no adherencia a los tratamientos condicionahasta un tercio de todos los ingresos hospitalarios yes la principal causa de descompensación e ingreso</w:t>
      </w:r>
      <w:r>
        <w:rPr>
          <w:rFonts w:ascii="Arial" w:hAnsi="Arial" w:cs="Arial"/>
          <w:sz w:val="24"/>
          <w:szCs w:val="24"/>
          <w:lang w:val="es-ES" w:bidi="ar-SA"/>
        </w:rPr>
        <w:t xml:space="preserve"> hospitalario en la Insuficiencia C</w:t>
      </w:r>
      <w:r w:rsidRPr="00286D70">
        <w:rPr>
          <w:rFonts w:ascii="Arial" w:hAnsi="Arial" w:cs="Arial"/>
          <w:sz w:val="24"/>
          <w:szCs w:val="24"/>
          <w:lang w:val="es-ES" w:bidi="ar-SA"/>
        </w:rPr>
        <w:t>ardiaca</w:t>
      </w:r>
      <w:r>
        <w:rPr>
          <w:rFonts w:ascii="Arial" w:hAnsi="Arial" w:cs="Arial"/>
          <w:sz w:val="24"/>
          <w:szCs w:val="24"/>
          <w:lang w:val="es-ES" w:bidi="ar-SA"/>
        </w:rPr>
        <w:t>.</w:t>
      </w:r>
      <w:r w:rsidR="00AD679A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13</w:t>
      </w:r>
    </w:p>
    <w:p w:rsidR="009A70E0" w:rsidRPr="005F1917" w:rsidRDefault="00B54C94" w:rsidP="009A70E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vertAlign w:val="superscript"/>
          <w:lang w:val="es-ES" w:bidi="ar-SA"/>
        </w:rPr>
      </w:pPr>
      <w:r>
        <w:rPr>
          <w:rFonts w:ascii="Arial" w:hAnsi="Arial" w:cs="Arial"/>
          <w:sz w:val="24"/>
          <w:szCs w:val="24"/>
          <w:lang w:val="es-ES" w:bidi="ar-SA"/>
        </w:rPr>
        <w:t>I</w:t>
      </w:r>
      <w:r w:rsidR="009A70E0">
        <w:rPr>
          <w:rFonts w:ascii="Arial" w:hAnsi="Arial" w:cs="Arial"/>
          <w:sz w:val="24"/>
          <w:szCs w:val="24"/>
          <w:lang w:val="es-ES" w:bidi="ar-SA"/>
        </w:rPr>
        <w:t>ncluso e</w:t>
      </w:r>
      <w:r w:rsidR="009A70E0" w:rsidRPr="00286D70">
        <w:rPr>
          <w:rFonts w:ascii="Arial" w:hAnsi="Arial" w:cs="Arial"/>
          <w:sz w:val="24"/>
          <w:szCs w:val="24"/>
          <w:lang w:val="es-ES" w:bidi="ar-SA"/>
        </w:rPr>
        <w:t>n l</w:t>
      </w:r>
      <w:r w:rsidR="00D637E4">
        <w:rPr>
          <w:rFonts w:ascii="Arial" w:hAnsi="Arial" w:cs="Arial"/>
          <w:sz w:val="24"/>
          <w:szCs w:val="24"/>
          <w:lang w:val="es-ES" w:bidi="ar-SA"/>
        </w:rPr>
        <w:t>os pacientes con Enfermedad Pulmonar O</w:t>
      </w:r>
      <w:r w:rsidR="009A70E0" w:rsidRPr="00286D70">
        <w:rPr>
          <w:rFonts w:ascii="Arial" w:hAnsi="Arial" w:cs="Arial"/>
          <w:sz w:val="24"/>
          <w:szCs w:val="24"/>
          <w:lang w:val="es-ES" w:bidi="ar-SA"/>
        </w:rPr>
        <w:t>bstructiva</w:t>
      </w:r>
      <w:r w:rsidR="00D637E4">
        <w:rPr>
          <w:rFonts w:ascii="Arial" w:hAnsi="Arial" w:cs="Arial"/>
          <w:sz w:val="24"/>
          <w:szCs w:val="24"/>
          <w:lang w:val="es-ES" w:bidi="ar-SA"/>
        </w:rPr>
        <w:t>Crónica con</w:t>
      </w:r>
      <w:r w:rsidR="00FA7D66" w:rsidRPr="00701274">
        <w:rPr>
          <w:rFonts w:ascii="Arial" w:hAnsi="Arial" w:cs="Arial"/>
          <w:sz w:val="24"/>
          <w:szCs w:val="24"/>
          <w:lang w:val="es-SV" w:bidi="ar-SA"/>
        </w:rPr>
        <w:t>hipoxemia</w:t>
      </w:r>
      <w:r w:rsidR="00FA7D66">
        <w:rPr>
          <w:rFonts w:ascii="Arial" w:hAnsi="Arial" w:cs="Arial"/>
          <w:sz w:val="24"/>
          <w:szCs w:val="24"/>
          <w:lang w:val="es-ES" w:bidi="ar-SA"/>
        </w:rPr>
        <w:t xml:space="preserve">, </w:t>
      </w:r>
      <w:r w:rsidR="009A70E0" w:rsidRPr="00286D70">
        <w:rPr>
          <w:rFonts w:ascii="Arial" w:hAnsi="Arial" w:cs="Arial"/>
          <w:sz w:val="24"/>
          <w:szCs w:val="24"/>
          <w:lang w:val="es-ES" w:bidi="ar-SA"/>
        </w:rPr>
        <w:t>susceptibles de reingresos</w:t>
      </w:r>
      <w:r w:rsidR="009A70E0">
        <w:rPr>
          <w:rFonts w:ascii="Arial" w:hAnsi="Arial" w:cs="Arial"/>
          <w:sz w:val="24"/>
          <w:szCs w:val="24"/>
          <w:lang w:val="es-ES" w:bidi="ar-SA"/>
        </w:rPr>
        <w:t xml:space="preserve"> hospitalarios, el grado de </w:t>
      </w:r>
      <w:r w:rsidR="009A70E0" w:rsidRPr="00286D70">
        <w:rPr>
          <w:rFonts w:ascii="Arial" w:hAnsi="Arial" w:cs="Arial"/>
          <w:sz w:val="24"/>
          <w:szCs w:val="24"/>
          <w:lang w:val="es-ES" w:bidi="ar-SA"/>
        </w:rPr>
        <w:t>incumplimiento de la oxigenoterapiacontinua domiciliaria es superior al 70%</w:t>
      </w:r>
      <w:r w:rsidR="005F1917">
        <w:rPr>
          <w:rFonts w:ascii="Arial" w:hAnsi="Arial" w:cs="Arial"/>
          <w:sz w:val="24"/>
          <w:szCs w:val="24"/>
          <w:lang w:val="es-ES" w:bidi="ar-SA"/>
        </w:rPr>
        <w:t>.</w:t>
      </w:r>
      <w:r w:rsidR="005F1917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13</w:t>
      </w:r>
    </w:p>
    <w:p w:rsidR="009A70E0" w:rsidRPr="00AD679A" w:rsidRDefault="00AD679A" w:rsidP="009A70E0">
      <w:pPr>
        <w:pStyle w:val="NormalWeb"/>
        <w:spacing w:line="360" w:lineRule="auto"/>
        <w:jc w:val="both"/>
        <w:rPr>
          <w:rFonts w:ascii="Arial" w:hAnsi="Arial" w:cs="Arial"/>
          <w:color w:val="000000"/>
          <w:sz w:val="24"/>
          <w:szCs w:val="24"/>
          <w:vertAlign w:val="superscript"/>
        </w:rPr>
      </w:pPr>
      <w:r>
        <w:rPr>
          <w:rFonts w:ascii="Arial" w:hAnsi="Arial" w:cs="Arial"/>
          <w:color w:val="000000"/>
          <w:sz w:val="24"/>
          <w:szCs w:val="24"/>
        </w:rPr>
        <w:t xml:space="preserve">Aproximadamente el 26.4 </w:t>
      </w:r>
      <w:r w:rsidR="00D637E4" w:rsidRPr="00A62E83">
        <w:rPr>
          <w:rFonts w:ascii="Arial" w:hAnsi="Arial" w:cs="Arial"/>
          <w:color w:val="000000"/>
          <w:sz w:val="24"/>
          <w:szCs w:val="24"/>
        </w:rPr>
        <w:t xml:space="preserve">% de la población mundial padece </w:t>
      </w:r>
      <w:r>
        <w:rPr>
          <w:rFonts w:ascii="Arial" w:hAnsi="Arial" w:cs="Arial"/>
          <w:color w:val="000000"/>
          <w:sz w:val="24"/>
          <w:szCs w:val="24"/>
        </w:rPr>
        <w:t xml:space="preserve">HTA </w:t>
      </w:r>
      <w:r w:rsidR="00D637E4" w:rsidRPr="00A62E83">
        <w:rPr>
          <w:rFonts w:ascii="Arial" w:hAnsi="Arial" w:cs="Arial"/>
          <w:color w:val="000000"/>
          <w:sz w:val="24"/>
          <w:szCs w:val="24"/>
        </w:rPr>
        <w:t>y sólo entre el 3% y el 34% de esa población controla las cifras tensiónales con u</w:t>
      </w:r>
      <w:r w:rsidR="005F1917">
        <w:rPr>
          <w:rFonts w:ascii="Arial" w:hAnsi="Arial" w:cs="Arial"/>
          <w:color w:val="000000"/>
          <w:sz w:val="24"/>
          <w:szCs w:val="24"/>
        </w:rPr>
        <w:t>n tratamiento antihipertensivo.</w:t>
      </w:r>
      <w:r w:rsidR="005F1917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</w:rPr>
        <w:t>17</w:t>
      </w:r>
      <w:r w:rsidR="009A70E0" w:rsidRPr="00784B14">
        <w:rPr>
          <w:rFonts w:ascii="Arial" w:hAnsi="Arial" w:cs="Arial"/>
          <w:sz w:val="24"/>
          <w:szCs w:val="24"/>
        </w:rPr>
        <w:t xml:space="preserve">Durante los últimos años se ha comprendido, que la </w:t>
      </w:r>
      <w:r w:rsidR="009A70E0" w:rsidRPr="00784B14">
        <w:rPr>
          <w:rFonts w:ascii="Arial" w:hAnsi="Arial" w:cs="Arial"/>
          <w:i/>
          <w:iCs/>
          <w:sz w:val="24"/>
          <w:szCs w:val="24"/>
        </w:rPr>
        <w:t>adherencia</w:t>
      </w:r>
      <w:r w:rsidR="009A70E0" w:rsidRPr="00784B14">
        <w:rPr>
          <w:rFonts w:ascii="Arial" w:hAnsi="Arial" w:cs="Arial"/>
          <w:sz w:val="24"/>
          <w:szCs w:val="24"/>
        </w:rPr>
        <w:t xml:space="preserve"> del paciente hipertenso al tratamiento, es una piedra angular en el contro</w:t>
      </w:r>
      <w:r w:rsidR="009A70E0">
        <w:rPr>
          <w:rFonts w:ascii="Arial" w:hAnsi="Arial" w:cs="Arial"/>
          <w:sz w:val="24"/>
          <w:szCs w:val="24"/>
        </w:rPr>
        <w:t>l de su enfermedad; sin embargo estudios revelan una</w:t>
      </w:r>
      <w:r w:rsidR="009A70E0">
        <w:rPr>
          <w:rFonts w:ascii="Arial" w:hAnsi="Arial" w:cs="Arial"/>
          <w:sz w:val="24"/>
          <w:szCs w:val="24"/>
          <w:lang w:val="es-ES" w:bidi="ar-SA"/>
        </w:rPr>
        <w:t>i</w:t>
      </w:r>
      <w:r w:rsidR="00F8246F">
        <w:rPr>
          <w:rFonts w:ascii="Arial" w:hAnsi="Arial" w:cs="Arial"/>
          <w:sz w:val="24"/>
          <w:szCs w:val="24"/>
          <w:lang w:val="es-ES" w:bidi="ar-SA"/>
        </w:rPr>
        <w:t xml:space="preserve">ncidencia relativamente elevada </w:t>
      </w:r>
      <w:r w:rsidR="009A70E0" w:rsidRPr="00605062">
        <w:rPr>
          <w:rFonts w:ascii="Arial" w:hAnsi="Arial" w:cs="Arial"/>
          <w:sz w:val="24"/>
          <w:szCs w:val="24"/>
          <w:lang w:val="es-ES" w:bidi="ar-SA"/>
        </w:rPr>
        <w:t>(50 a 60%) deincumplimientos terapéuticos.</w:t>
      </w:r>
      <w:r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</w:rPr>
        <w:t>7, 10</w:t>
      </w:r>
    </w:p>
    <w:p w:rsidR="00A62E83" w:rsidRPr="005F1917" w:rsidRDefault="009A70E0" w:rsidP="00A62E8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vertAlign w:val="superscript"/>
          <w:lang w:val="es-ES" w:bidi="ar-SA"/>
        </w:rPr>
      </w:pPr>
      <w:r>
        <w:rPr>
          <w:rFonts w:ascii="Arial" w:hAnsi="Arial" w:cs="Arial"/>
          <w:sz w:val="24"/>
          <w:szCs w:val="24"/>
        </w:rPr>
        <w:lastRenderedPageBreak/>
        <w:t>Cerca del 50 % de los hipertensos</w:t>
      </w:r>
      <w:r w:rsidRPr="00784B14">
        <w:rPr>
          <w:rFonts w:ascii="Arial" w:hAnsi="Arial" w:cs="Arial"/>
          <w:sz w:val="24"/>
          <w:szCs w:val="24"/>
        </w:rPr>
        <w:t xml:space="preserve"> son incapaces de cumplir un régimen higiénico-sanitario, y de llevar correctamente el tratamiento con fármacos por más de 1 año.</w:t>
      </w:r>
      <w:r w:rsidR="00B7720D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</w:rPr>
        <w:t>13</w:t>
      </w:r>
      <w:r w:rsidR="00A62E83" w:rsidRPr="00A62E83">
        <w:rPr>
          <w:rFonts w:ascii="Arial" w:hAnsi="Arial" w:cs="Arial"/>
          <w:color w:val="000000"/>
          <w:sz w:val="24"/>
          <w:szCs w:val="24"/>
        </w:rPr>
        <w:t>Varios estudios han demostrado que sólo entre el 40% y el 50% de los pacientes que inician un nuevo tratamiento farmacológico mantienen la medicación a los 6 meses de haberlo hecho, y que el 50% de los nuevos hipertensos abandona la medicación al año de iniciado el tratamiento.Además, el 50% de los pacientes que permanecen bajo tratamiento no toman correctamente la medicación</w:t>
      </w:r>
      <w:r w:rsidR="00A62E83">
        <w:rPr>
          <w:rFonts w:ascii="Arial" w:hAnsi="Arial" w:cs="Arial"/>
          <w:color w:val="000000"/>
          <w:sz w:val="24"/>
          <w:szCs w:val="24"/>
        </w:rPr>
        <w:t>.</w:t>
      </w:r>
      <w:r w:rsidR="005F1917" w:rsidRPr="0054199C">
        <w:rPr>
          <w:rFonts w:ascii="Arial" w:hAnsi="Arial" w:cs="Arial"/>
          <w:color w:val="365F91" w:themeColor="accent1" w:themeShade="BF"/>
          <w:sz w:val="24"/>
          <w:szCs w:val="24"/>
          <w:vertAlign w:val="superscript"/>
        </w:rPr>
        <w:t>17</w:t>
      </w:r>
    </w:p>
    <w:p w:rsidR="00A62E83" w:rsidRPr="00A62E83" w:rsidRDefault="00A62E83" w:rsidP="00A62E8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lang w:val="es-ES"/>
        </w:rPr>
      </w:pPr>
    </w:p>
    <w:p w:rsidR="00BD4566" w:rsidRPr="0065219E" w:rsidRDefault="00BD4566" w:rsidP="00BD456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lang w:val="es-ES" w:bidi="ar-SA"/>
        </w:rPr>
      </w:pPr>
      <w:r w:rsidRPr="00E10B5F">
        <w:rPr>
          <w:rFonts w:ascii="Arial" w:hAnsi="Arial" w:cs="Arial"/>
          <w:sz w:val="24"/>
          <w:szCs w:val="24"/>
          <w:lang w:val="es-ES" w:bidi="ar-SA"/>
        </w:rPr>
        <w:t>Los factores más importantes que</w:t>
      </w:r>
      <w:r>
        <w:rPr>
          <w:rFonts w:ascii="Arial" w:hAnsi="Arial" w:cs="Arial"/>
          <w:sz w:val="24"/>
          <w:szCs w:val="24"/>
          <w:lang w:val="es-ES" w:bidi="ar-SA"/>
        </w:rPr>
        <w:t xml:space="preserve"> contribuyen a la no </w:t>
      </w:r>
      <w:r w:rsidRPr="00E10B5F">
        <w:rPr>
          <w:rFonts w:ascii="Arial" w:hAnsi="Arial" w:cs="Arial"/>
          <w:sz w:val="24"/>
          <w:szCs w:val="24"/>
          <w:lang w:val="es-ES" w:bidi="ar-SA"/>
        </w:rPr>
        <w:t>adherencia terapéutica son lanaturaleza asintomática y vitalicia de la enfermedad. La ausencia de síntomas, identificado</w:t>
      </w:r>
      <w:r w:rsidR="00BA4791">
        <w:rPr>
          <w:rFonts w:ascii="Arial" w:hAnsi="Arial" w:cs="Arial"/>
          <w:sz w:val="24"/>
          <w:szCs w:val="24"/>
          <w:lang w:val="es-ES" w:bidi="ar-SA"/>
        </w:rPr>
        <w:t>s</w:t>
      </w:r>
      <w:r w:rsidRPr="00E10B5F">
        <w:rPr>
          <w:rFonts w:ascii="Arial" w:hAnsi="Arial" w:cs="Arial"/>
          <w:sz w:val="24"/>
          <w:szCs w:val="24"/>
          <w:lang w:val="es-ES" w:bidi="ar-SA"/>
        </w:rPr>
        <w:t xml:space="preserve">por el paciente como señal que la </w:t>
      </w:r>
      <w:r w:rsidR="00BA4791">
        <w:rPr>
          <w:rFonts w:ascii="Arial" w:hAnsi="Arial" w:cs="Arial"/>
          <w:sz w:val="24"/>
          <w:szCs w:val="24"/>
          <w:lang w:val="es-ES" w:bidi="ar-SA"/>
        </w:rPr>
        <w:t>presión arterial (</w:t>
      </w:r>
      <w:r w:rsidRPr="00E10B5F">
        <w:rPr>
          <w:rFonts w:ascii="Arial" w:hAnsi="Arial" w:cs="Arial"/>
          <w:sz w:val="24"/>
          <w:szCs w:val="24"/>
          <w:lang w:val="es-ES" w:bidi="ar-SA"/>
        </w:rPr>
        <w:t>PA</w:t>
      </w:r>
      <w:r w:rsidR="00BA4791">
        <w:rPr>
          <w:rFonts w:ascii="Arial" w:hAnsi="Arial" w:cs="Arial"/>
          <w:sz w:val="24"/>
          <w:szCs w:val="24"/>
          <w:lang w:val="es-ES" w:bidi="ar-SA"/>
        </w:rPr>
        <w:t>)</w:t>
      </w:r>
      <w:r w:rsidRPr="00E10B5F">
        <w:rPr>
          <w:rFonts w:ascii="Arial" w:hAnsi="Arial" w:cs="Arial"/>
          <w:sz w:val="24"/>
          <w:szCs w:val="24"/>
          <w:lang w:val="es-ES" w:bidi="ar-SA"/>
        </w:rPr>
        <w:t xml:space="preserve"> está bien, implica serio riesgo de que el pacienteabandone el tratamiento.</w:t>
      </w:r>
    </w:p>
    <w:p w:rsidR="00332E27" w:rsidRDefault="00332E27" w:rsidP="00BD456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</w:p>
    <w:p w:rsidR="00332E27" w:rsidRDefault="00BD4566" w:rsidP="00332E2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  <w:r w:rsidRPr="005E0F77">
        <w:rPr>
          <w:rFonts w:ascii="Arial" w:hAnsi="Arial" w:cs="Arial"/>
          <w:bCs/>
          <w:sz w:val="24"/>
          <w:szCs w:val="24"/>
          <w:lang w:val="es-ES" w:bidi="ar-SA"/>
        </w:rPr>
        <w:t>Otros factores asociados a la no adherencia</w:t>
      </w:r>
      <w:r>
        <w:rPr>
          <w:rFonts w:ascii="Arial" w:hAnsi="Arial" w:cs="Arial"/>
          <w:bCs/>
          <w:sz w:val="24"/>
          <w:szCs w:val="24"/>
          <w:lang w:val="es-ES" w:bidi="ar-SA"/>
        </w:rPr>
        <w:t xml:space="preserve">: </w:t>
      </w:r>
      <w:r w:rsidR="0065219E">
        <w:rPr>
          <w:rFonts w:ascii="Arial" w:hAnsi="Arial" w:cs="Arial"/>
          <w:sz w:val="24"/>
          <w:szCs w:val="24"/>
          <w:lang w:val="es-ES" w:bidi="ar-SA"/>
        </w:rPr>
        <w:t>e</w:t>
      </w:r>
      <w:r w:rsidRPr="00BD4566">
        <w:rPr>
          <w:rFonts w:ascii="Arial" w:hAnsi="Arial" w:cs="Arial"/>
          <w:sz w:val="24"/>
          <w:szCs w:val="24"/>
          <w:lang w:val="es-ES" w:bidi="ar-SA"/>
        </w:rPr>
        <w:t>dad</w:t>
      </w:r>
      <w:r>
        <w:rPr>
          <w:rFonts w:ascii="Arial" w:hAnsi="Arial" w:cs="Arial"/>
          <w:sz w:val="24"/>
          <w:szCs w:val="24"/>
          <w:lang w:val="es-ES" w:bidi="ar-SA"/>
        </w:rPr>
        <w:t>, e</w:t>
      </w:r>
      <w:r w:rsidRPr="00BD4566">
        <w:rPr>
          <w:rFonts w:ascii="Arial" w:hAnsi="Arial" w:cs="Arial"/>
          <w:sz w:val="24"/>
          <w:szCs w:val="24"/>
          <w:lang w:val="es-ES" w:bidi="ar-SA"/>
        </w:rPr>
        <w:t>l bajo nivel de educación, bajo nivel socioeconómico y desempleo</w:t>
      </w:r>
      <w:r w:rsidR="00332E27">
        <w:rPr>
          <w:rFonts w:ascii="Arial" w:hAnsi="Arial" w:cs="Arial"/>
          <w:sz w:val="24"/>
          <w:szCs w:val="24"/>
          <w:lang w:val="es-ES" w:bidi="ar-SA"/>
        </w:rPr>
        <w:t>, l</w:t>
      </w:r>
      <w:r w:rsidR="00332E27" w:rsidRPr="005E0F77">
        <w:rPr>
          <w:rFonts w:ascii="Arial" w:hAnsi="Arial" w:cs="Arial"/>
          <w:sz w:val="24"/>
          <w:szCs w:val="24"/>
          <w:lang w:val="es-ES" w:bidi="ar-SA"/>
        </w:rPr>
        <w:t>a deficiente relación profesional-paciente</w:t>
      </w:r>
      <w:r w:rsidR="00332E27">
        <w:rPr>
          <w:rFonts w:ascii="Arial" w:hAnsi="Arial" w:cs="Arial"/>
          <w:sz w:val="24"/>
          <w:szCs w:val="24"/>
          <w:lang w:val="es-ES" w:bidi="ar-SA"/>
        </w:rPr>
        <w:t>,</w:t>
      </w:r>
      <w:r w:rsidRPr="00332E27">
        <w:rPr>
          <w:rFonts w:ascii="Arial" w:hAnsi="Arial" w:cs="Arial"/>
          <w:sz w:val="24"/>
          <w:szCs w:val="24"/>
          <w:lang w:val="es-ES" w:bidi="ar-SA"/>
        </w:rPr>
        <w:t xml:space="preserve"> la baja comprensión de la enfermedad y percepción deriesgo de la salu</w:t>
      </w:r>
      <w:r w:rsidR="0065219E">
        <w:rPr>
          <w:rFonts w:ascii="Arial" w:hAnsi="Arial" w:cs="Arial"/>
          <w:sz w:val="24"/>
          <w:szCs w:val="24"/>
          <w:lang w:val="es-ES" w:bidi="ar-SA"/>
        </w:rPr>
        <w:t>d del paciente, además el de</w:t>
      </w:r>
      <w:r w:rsidR="0065219E" w:rsidRPr="00BD4566">
        <w:rPr>
          <w:rFonts w:ascii="Arial" w:hAnsi="Arial" w:cs="Arial"/>
          <w:sz w:val="24"/>
          <w:szCs w:val="24"/>
          <w:lang w:val="es-ES" w:bidi="ar-SA"/>
        </w:rPr>
        <w:t>ficie</w:t>
      </w:r>
      <w:r w:rsidR="0065219E">
        <w:rPr>
          <w:rFonts w:ascii="Arial" w:hAnsi="Arial" w:cs="Arial"/>
          <w:sz w:val="24"/>
          <w:szCs w:val="24"/>
          <w:lang w:val="es-ES" w:bidi="ar-SA"/>
        </w:rPr>
        <w:t>nte apoyo familiar y la soledad.</w:t>
      </w:r>
    </w:p>
    <w:p w:rsidR="00332E27" w:rsidRDefault="00BD4566" w:rsidP="00332E2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  <w:r w:rsidRPr="00332E27">
        <w:rPr>
          <w:rFonts w:ascii="Arial" w:hAnsi="Arial" w:cs="Arial"/>
          <w:sz w:val="24"/>
          <w:szCs w:val="24"/>
          <w:lang w:val="es-ES" w:bidi="ar-SA"/>
        </w:rPr>
        <w:t>En general, los pacientes no adherentes no perciben laenfermedad como algo potencialmente grave o amenazante ni consideran lascomplicaciones a largo plazo de la HTA.</w:t>
      </w:r>
    </w:p>
    <w:p w:rsidR="00332E27" w:rsidRDefault="00332E27" w:rsidP="00332E2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</w:p>
    <w:p w:rsidR="008A32D7" w:rsidRPr="00557905" w:rsidRDefault="008A32D7" w:rsidP="008A32D7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557905">
        <w:rPr>
          <w:rFonts w:ascii="Arial" w:hAnsi="Arial" w:cs="Arial"/>
          <w:sz w:val="24"/>
          <w:szCs w:val="24"/>
          <w:lang w:val="es-ES"/>
        </w:rPr>
        <w:t>Se sabe que además de la ingesta de medicamentos, se requiere de otras medidas de control, como el ajuste de la alimentación, el control de peso, una activida</w:t>
      </w:r>
      <w:r>
        <w:rPr>
          <w:rFonts w:ascii="Arial" w:hAnsi="Arial" w:cs="Arial"/>
          <w:sz w:val="24"/>
          <w:szCs w:val="24"/>
          <w:lang w:val="es-ES"/>
        </w:rPr>
        <w:t>d física adecuada, entre otras.</w:t>
      </w:r>
      <w:r w:rsidRPr="00557905">
        <w:rPr>
          <w:rFonts w:ascii="Arial" w:hAnsi="Arial" w:cs="Arial"/>
          <w:sz w:val="24"/>
          <w:szCs w:val="24"/>
          <w:lang w:val="es-ES"/>
        </w:rPr>
        <w:t>Y existen factores de índole psicosocial que interfieren e</w:t>
      </w:r>
      <w:r>
        <w:rPr>
          <w:rFonts w:ascii="Arial" w:hAnsi="Arial" w:cs="Arial"/>
          <w:sz w:val="24"/>
          <w:szCs w:val="24"/>
          <w:lang w:val="es-ES"/>
        </w:rPr>
        <w:t xml:space="preserve">n el adecuado control, </w:t>
      </w:r>
      <w:r w:rsidRPr="00557905">
        <w:rPr>
          <w:rFonts w:ascii="Arial" w:hAnsi="Arial" w:cs="Arial"/>
          <w:sz w:val="24"/>
          <w:szCs w:val="24"/>
          <w:lang w:val="es-ES"/>
        </w:rPr>
        <w:t>tales como: la funcionalidad familiar, apoyo social, el nivel socioeconómico, el grado de escolaridad y el de instrucción del paciente sobre su enfermedad.</w:t>
      </w:r>
    </w:p>
    <w:p w:rsidR="0045118D" w:rsidRPr="00B86945" w:rsidRDefault="0045118D" w:rsidP="00332E27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</w:p>
    <w:p w:rsidR="00BD1631" w:rsidRDefault="0045118D" w:rsidP="0045118D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557905">
        <w:rPr>
          <w:rFonts w:ascii="Arial" w:hAnsi="Arial" w:cs="Arial"/>
          <w:sz w:val="24"/>
          <w:szCs w:val="24"/>
          <w:lang w:val="es-ES"/>
        </w:rPr>
        <w:lastRenderedPageBreak/>
        <w:t>La familia juega un rol importante en la vida de cualquier persona, esencial en toda enfermedad crónica. Si este entorno ayuda al enfermo, facilitará su adaptación y apego al tratamiento.  Por lo que es importante que la familia entienda la naturaleza de la enfermedad, la mejor manera de controlarla y los peligros potenciales.</w:t>
      </w:r>
    </w:p>
    <w:p w:rsidR="00234C2F" w:rsidRDefault="00BD1631" w:rsidP="009A70E0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557905">
        <w:rPr>
          <w:rFonts w:ascii="Arial" w:hAnsi="Arial" w:cs="Arial"/>
          <w:sz w:val="24"/>
          <w:szCs w:val="24"/>
          <w:lang w:val="es-ES"/>
        </w:rPr>
        <w:t>El apoyo que recibe el paciente por parte de su familia se convierte en un factor fund</w:t>
      </w:r>
      <w:r>
        <w:rPr>
          <w:rFonts w:ascii="Arial" w:hAnsi="Arial" w:cs="Arial"/>
          <w:sz w:val="24"/>
          <w:szCs w:val="24"/>
          <w:lang w:val="es-ES"/>
        </w:rPr>
        <w:t>amental</w:t>
      </w:r>
      <w:r w:rsidRPr="00557905">
        <w:rPr>
          <w:rFonts w:ascii="Arial" w:hAnsi="Arial" w:cs="Arial"/>
          <w:sz w:val="24"/>
          <w:szCs w:val="24"/>
          <w:lang w:val="es-ES"/>
        </w:rPr>
        <w:t>para lograr el adecuado control de su enfermedad</w:t>
      </w:r>
      <w:r>
        <w:rPr>
          <w:rFonts w:ascii="Arial" w:hAnsi="Arial" w:cs="Arial"/>
          <w:sz w:val="24"/>
          <w:szCs w:val="24"/>
          <w:lang w:val="es-ES"/>
        </w:rPr>
        <w:t xml:space="preserve">, </w:t>
      </w:r>
      <w:r w:rsidRPr="00557905">
        <w:rPr>
          <w:rFonts w:ascii="Arial" w:hAnsi="Arial" w:cs="Arial"/>
          <w:sz w:val="24"/>
          <w:szCs w:val="24"/>
          <w:lang w:val="es-ES"/>
        </w:rPr>
        <w:t>ya que la familia representa la fuente principal de soporte social, afectivo, económ</w:t>
      </w:r>
      <w:r>
        <w:rPr>
          <w:rFonts w:ascii="Arial" w:hAnsi="Arial" w:cs="Arial"/>
          <w:sz w:val="24"/>
          <w:szCs w:val="24"/>
          <w:lang w:val="es-ES"/>
        </w:rPr>
        <w:t xml:space="preserve">ico, </w:t>
      </w:r>
      <w:r w:rsidRPr="00557905">
        <w:rPr>
          <w:rFonts w:ascii="Arial" w:hAnsi="Arial" w:cs="Arial"/>
          <w:sz w:val="24"/>
          <w:szCs w:val="24"/>
          <w:lang w:val="es-ES"/>
        </w:rPr>
        <w:t>edu</w:t>
      </w:r>
      <w:r>
        <w:rPr>
          <w:rFonts w:ascii="Arial" w:hAnsi="Arial" w:cs="Arial"/>
          <w:sz w:val="24"/>
          <w:szCs w:val="24"/>
          <w:lang w:val="es-ES"/>
        </w:rPr>
        <w:t>cativo y cultural del paciente. E</w:t>
      </w:r>
      <w:r w:rsidRPr="00557905">
        <w:rPr>
          <w:rFonts w:ascii="Arial" w:hAnsi="Arial" w:cs="Arial"/>
          <w:sz w:val="24"/>
          <w:szCs w:val="24"/>
          <w:lang w:val="es-ES"/>
        </w:rPr>
        <w:t>l apoyo con que se cuente, influye en  la fluctuación o descenso que presente en la adherencia terapéutica.</w:t>
      </w:r>
    </w:p>
    <w:p w:rsidR="003D5D43" w:rsidRDefault="003D5D43" w:rsidP="00973EA2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557905">
        <w:rPr>
          <w:rFonts w:ascii="Arial" w:hAnsi="Arial" w:cs="Arial"/>
          <w:sz w:val="24"/>
          <w:szCs w:val="24"/>
          <w:lang w:val="es-ES" w:bidi="ar-SA"/>
        </w:rPr>
        <w:t>Existen evidencias documentadas de que, cuando una persona presenta algún tipo de enfe</w:t>
      </w:r>
      <w:r w:rsidR="002050C3">
        <w:rPr>
          <w:rFonts w:ascii="Arial" w:hAnsi="Arial" w:cs="Arial"/>
          <w:sz w:val="24"/>
          <w:szCs w:val="24"/>
          <w:lang w:val="es-ES" w:bidi="ar-SA"/>
        </w:rPr>
        <w:t>rmedad crónica como Diabetes o H</w:t>
      </w:r>
      <w:r w:rsidRPr="00557905">
        <w:rPr>
          <w:rFonts w:ascii="Arial" w:hAnsi="Arial" w:cs="Arial"/>
          <w:sz w:val="24"/>
          <w:szCs w:val="24"/>
          <w:lang w:val="es-ES" w:bidi="ar-SA"/>
        </w:rPr>
        <w:t xml:space="preserve">ipertensión, la evolución y respuesta al tratamiento depende en buena medida del funcionamiento de la familia.La comunicación, la afectividad, el desarrollo, la adaptabilidad, el apoyo emocional, económico y de información, son funciones esenciales que tienen un efecto positivo en la recuperación de la salud. </w:t>
      </w:r>
    </w:p>
    <w:p w:rsidR="00B60A06" w:rsidRPr="00557905" w:rsidRDefault="00A872C1" w:rsidP="00605062">
      <w:pPr>
        <w:spacing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  <w:r w:rsidRPr="00557905">
        <w:rPr>
          <w:rFonts w:ascii="Arial" w:hAnsi="Arial" w:cs="Arial"/>
          <w:sz w:val="24"/>
          <w:szCs w:val="24"/>
          <w:lang w:val="es-ES" w:bidi="ar-SA"/>
        </w:rPr>
        <w:t>Al contrario, si la familia no cumple con estas funciones o no sabe manejar el estrés que produce la enfermedad, la evolución de ésta tiende</w:t>
      </w:r>
      <w:r w:rsidR="00AD3DC0">
        <w:rPr>
          <w:rFonts w:ascii="Arial" w:hAnsi="Arial" w:cs="Arial"/>
          <w:sz w:val="24"/>
          <w:szCs w:val="24"/>
          <w:lang w:val="es-ES" w:bidi="ar-SA"/>
        </w:rPr>
        <w:t xml:space="preserve"> a ser </w:t>
      </w:r>
      <w:r w:rsidRPr="00557905">
        <w:rPr>
          <w:rFonts w:ascii="Arial" w:hAnsi="Arial" w:cs="Arial"/>
          <w:sz w:val="24"/>
          <w:szCs w:val="24"/>
          <w:lang w:val="es-ES" w:bidi="ar-SA"/>
        </w:rPr>
        <w:t xml:space="preserve">negativa. </w:t>
      </w:r>
    </w:p>
    <w:p w:rsidR="00447D2D" w:rsidRDefault="006F06D4" w:rsidP="00605062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557905">
        <w:rPr>
          <w:rFonts w:ascii="Arial" w:hAnsi="Arial" w:cs="Arial"/>
          <w:sz w:val="24"/>
          <w:szCs w:val="24"/>
          <w:lang w:val="es-ES"/>
        </w:rPr>
        <w:t xml:space="preserve">La funcionalidad familiar es importante a causa de que la </w:t>
      </w:r>
      <w:hyperlink r:id="rId17" w:history="1">
        <w:r w:rsidRPr="00557905">
          <w:rPr>
            <w:rFonts w:ascii="Arial" w:hAnsi="Arial" w:cs="Arial"/>
            <w:sz w:val="24"/>
            <w:szCs w:val="24"/>
            <w:lang w:val="es-ES"/>
          </w:rPr>
          <w:t>calidad</w:t>
        </w:r>
      </w:hyperlink>
      <w:r w:rsidRPr="00557905">
        <w:rPr>
          <w:rFonts w:ascii="Arial" w:hAnsi="Arial" w:cs="Arial"/>
          <w:sz w:val="24"/>
          <w:szCs w:val="24"/>
          <w:lang w:val="es-ES"/>
        </w:rPr>
        <w:t xml:space="preserve"> de las relaciones familiares puede influir en la adherencia de los pacientes a un </w:t>
      </w:r>
      <w:r w:rsidR="00AE394F" w:rsidRPr="00557905">
        <w:rPr>
          <w:rFonts w:ascii="Arial" w:hAnsi="Arial" w:cs="Arial"/>
          <w:sz w:val="24"/>
          <w:szCs w:val="24"/>
          <w:lang w:val="es-ES"/>
        </w:rPr>
        <w:t>régimen de tratamiento</w:t>
      </w:r>
      <w:r w:rsidR="00707F86">
        <w:rPr>
          <w:rFonts w:ascii="Arial" w:hAnsi="Arial" w:cs="Arial"/>
          <w:sz w:val="24"/>
          <w:szCs w:val="24"/>
          <w:lang w:val="es-ES"/>
        </w:rPr>
        <w:t xml:space="preserve">. </w:t>
      </w:r>
      <w:r w:rsidR="00447D2D" w:rsidRPr="00557905">
        <w:rPr>
          <w:rFonts w:ascii="Arial" w:hAnsi="Arial" w:cs="Arial"/>
          <w:sz w:val="24"/>
          <w:szCs w:val="24"/>
          <w:lang w:val="es-ES"/>
        </w:rPr>
        <w:t xml:space="preserve">El </w:t>
      </w:r>
      <w:hyperlink r:id="rId18" w:history="1">
        <w:r w:rsidR="00447D2D" w:rsidRPr="00557905">
          <w:rPr>
            <w:rFonts w:ascii="Arial" w:hAnsi="Arial" w:cs="Arial"/>
            <w:sz w:val="24"/>
            <w:szCs w:val="24"/>
            <w:lang w:val="es-ES"/>
          </w:rPr>
          <w:t>conflicto</w:t>
        </w:r>
      </w:hyperlink>
      <w:r w:rsidR="00447D2D" w:rsidRPr="00557905">
        <w:rPr>
          <w:rFonts w:ascii="Arial" w:hAnsi="Arial" w:cs="Arial"/>
          <w:sz w:val="24"/>
          <w:szCs w:val="24"/>
          <w:lang w:val="es-ES"/>
        </w:rPr>
        <w:t xml:space="preserve"> familiar, la cohesión y </w:t>
      </w:r>
      <w:hyperlink r:id="rId19" w:history="1">
        <w:r w:rsidR="00447D2D" w:rsidRPr="00557905">
          <w:rPr>
            <w:rFonts w:ascii="Arial" w:hAnsi="Arial" w:cs="Arial"/>
            <w:sz w:val="24"/>
            <w:szCs w:val="24"/>
            <w:lang w:val="es-ES"/>
          </w:rPr>
          <w:t>organización</w:t>
        </w:r>
      </w:hyperlink>
      <w:r w:rsidR="00447D2D" w:rsidRPr="00557905">
        <w:rPr>
          <w:rFonts w:ascii="Arial" w:hAnsi="Arial" w:cs="Arial"/>
          <w:sz w:val="24"/>
          <w:szCs w:val="24"/>
          <w:lang w:val="es-ES"/>
        </w:rPr>
        <w:t xml:space="preserve"> son fuertes predictores a corto pla</w:t>
      </w:r>
      <w:r w:rsidR="00447D2D">
        <w:rPr>
          <w:rFonts w:ascii="Arial" w:hAnsi="Arial" w:cs="Arial"/>
          <w:sz w:val="24"/>
          <w:szCs w:val="24"/>
          <w:lang w:val="es-ES"/>
        </w:rPr>
        <w:t>zo de los niveles de adherencia.</w:t>
      </w:r>
    </w:p>
    <w:p w:rsidR="006F06D4" w:rsidRPr="00557905" w:rsidRDefault="006F06D4" w:rsidP="00605062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557905">
        <w:rPr>
          <w:rFonts w:ascii="Arial" w:hAnsi="Arial" w:cs="Arial"/>
          <w:sz w:val="24"/>
          <w:szCs w:val="24"/>
          <w:lang w:val="es-ES"/>
        </w:rPr>
        <w:t xml:space="preserve">El trastorno familiar puede impactar negativamente en el </w:t>
      </w:r>
      <w:r w:rsidR="00AE394F" w:rsidRPr="00557905">
        <w:rPr>
          <w:rFonts w:ascii="Arial" w:hAnsi="Arial" w:cs="Arial"/>
          <w:sz w:val="24"/>
          <w:szCs w:val="24"/>
          <w:lang w:val="es-ES"/>
        </w:rPr>
        <w:t>control adecuado</w:t>
      </w:r>
      <w:r w:rsidR="00D93A24">
        <w:rPr>
          <w:rFonts w:ascii="Arial" w:hAnsi="Arial" w:cs="Arial"/>
          <w:sz w:val="24"/>
          <w:szCs w:val="24"/>
          <w:lang w:val="es-ES"/>
        </w:rPr>
        <w:t>, e</w:t>
      </w:r>
      <w:r w:rsidRPr="00557905">
        <w:rPr>
          <w:rFonts w:ascii="Arial" w:hAnsi="Arial" w:cs="Arial"/>
          <w:sz w:val="24"/>
          <w:szCs w:val="24"/>
          <w:lang w:val="es-ES"/>
        </w:rPr>
        <w:t xml:space="preserve">sto puede explicarse por la adherencia al tratamiento más pobre. </w:t>
      </w:r>
    </w:p>
    <w:p w:rsidR="008B0F84" w:rsidRDefault="00E20471" w:rsidP="00605062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557905">
        <w:rPr>
          <w:rFonts w:ascii="Arial" w:hAnsi="Arial" w:cs="Arial"/>
          <w:sz w:val="24"/>
          <w:szCs w:val="24"/>
          <w:lang w:val="es-ES"/>
        </w:rPr>
        <w:t xml:space="preserve">La cohesión familiar y la familia estructurada se asocian con los niveles más altos de </w:t>
      </w:r>
      <w:r w:rsidR="00DC107B" w:rsidRPr="00557905">
        <w:rPr>
          <w:rFonts w:ascii="Arial" w:hAnsi="Arial" w:cs="Arial"/>
          <w:sz w:val="24"/>
          <w:szCs w:val="24"/>
          <w:lang w:val="es-ES"/>
        </w:rPr>
        <w:t>auto cuidado</w:t>
      </w:r>
      <w:r w:rsidRPr="00557905">
        <w:rPr>
          <w:rFonts w:ascii="Arial" w:hAnsi="Arial" w:cs="Arial"/>
          <w:sz w:val="24"/>
          <w:szCs w:val="24"/>
          <w:lang w:val="es-ES"/>
        </w:rPr>
        <w:t xml:space="preserve"> y adherencia al tratamiento.</w:t>
      </w:r>
      <w:r w:rsidR="006F06D4" w:rsidRPr="00557905">
        <w:rPr>
          <w:rFonts w:ascii="Arial" w:hAnsi="Arial" w:cs="Arial"/>
          <w:sz w:val="24"/>
          <w:szCs w:val="24"/>
          <w:lang w:val="es-ES"/>
        </w:rPr>
        <w:t xml:space="preserve">Las familias con expresión </w:t>
      </w:r>
      <w:r w:rsidR="006F06D4" w:rsidRPr="00557905">
        <w:rPr>
          <w:rFonts w:ascii="Arial" w:hAnsi="Arial" w:cs="Arial"/>
          <w:sz w:val="24"/>
          <w:szCs w:val="24"/>
          <w:lang w:val="es-ES"/>
        </w:rPr>
        <w:lastRenderedPageBreak/>
        <w:t xml:space="preserve">más abierta de sus </w:t>
      </w:r>
      <w:hyperlink r:id="rId20" w:history="1">
        <w:r w:rsidR="006F06D4" w:rsidRPr="00557905">
          <w:rPr>
            <w:rFonts w:ascii="Arial" w:hAnsi="Arial" w:cs="Arial"/>
            <w:sz w:val="24"/>
            <w:szCs w:val="24"/>
            <w:lang w:val="es-ES"/>
          </w:rPr>
          <w:t>emociones</w:t>
        </w:r>
      </w:hyperlink>
      <w:r w:rsidR="006F06D4" w:rsidRPr="00557905">
        <w:rPr>
          <w:rFonts w:ascii="Arial" w:hAnsi="Arial" w:cs="Arial"/>
          <w:sz w:val="24"/>
          <w:szCs w:val="24"/>
          <w:lang w:val="es-ES"/>
        </w:rPr>
        <w:t xml:space="preserve"> positivas tienen mayor continuidad en los controles médicos. </w:t>
      </w:r>
    </w:p>
    <w:p w:rsidR="00E20471" w:rsidRDefault="006F06D4" w:rsidP="00605062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557905">
        <w:rPr>
          <w:rFonts w:ascii="Arial" w:hAnsi="Arial" w:cs="Arial"/>
          <w:sz w:val="24"/>
          <w:szCs w:val="24"/>
          <w:lang w:val="es-ES"/>
        </w:rPr>
        <w:t xml:space="preserve">La </w:t>
      </w:r>
      <w:hyperlink r:id="rId21" w:history="1">
        <w:r w:rsidRPr="00557905">
          <w:rPr>
            <w:rFonts w:ascii="Arial" w:hAnsi="Arial" w:cs="Arial"/>
            <w:sz w:val="24"/>
            <w:szCs w:val="24"/>
            <w:lang w:val="es-ES"/>
          </w:rPr>
          <w:t>literatura</w:t>
        </w:r>
      </w:hyperlink>
      <w:r w:rsidRPr="00557905">
        <w:rPr>
          <w:rFonts w:ascii="Arial" w:hAnsi="Arial" w:cs="Arial"/>
          <w:sz w:val="24"/>
          <w:szCs w:val="24"/>
          <w:lang w:val="es-ES"/>
        </w:rPr>
        <w:t xml:space="preserve"> sugiere que los provenientes de ambientes familiares más estructurados y cohesivos son los que mantienen control adecuado. Por consiguiente, pacientes con familias disfuncionales estarán más expuestos a descompensación. </w:t>
      </w:r>
    </w:p>
    <w:p w:rsidR="00447D2D" w:rsidRPr="009A504E" w:rsidRDefault="00E20471" w:rsidP="009A504E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A</w:t>
      </w:r>
      <w:r w:rsidR="006F06D4" w:rsidRPr="00557905">
        <w:rPr>
          <w:rFonts w:ascii="Arial" w:hAnsi="Arial" w:cs="Arial"/>
          <w:sz w:val="24"/>
          <w:szCs w:val="24"/>
          <w:lang w:val="es-ES"/>
        </w:rPr>
        <w:t>utores como</w:t>
      </w:r>
      <w:r w:rsidR="006F06D4" w:rsidRPr="00701274">
        <w:rPr>
          <w:rFonts w:ascii="Arial" w:hAnsi="Arial" w:cs="Arial"/>
          <w:sz w:val="24"/>
          <w:szCs w:val="24"/>
          <w:lang w:val="es-SV"/>
        </w:rPr>
        <w:t xml:space="preserve"> Valadez</w:t>
      </w:r>
      <w:r w:rsidR="006F06D4" w:rsidRPr="00557905">
        <w:rPr>
          <w:rFonts w:ascii="Arial" w:hAnsi="Arial" w:cs="Arial"/>
          <w:sz w:val="24"/>
          <w:szCs w:val="24"/>
          <w:lang w:val="es-ES"/>
        </w:rPr>
        <w:t xml:space="preserve"> (1993), Florenzano (1995), Mc Daniel (1998), Hidalgo (1999),  Yurss (2001), Méndez </w:t>
      </w:r>
      <w:r w:rsidR="00FC6565" w:rsidRPr="00557905">
        <w:rPr>
          <w:rFonts w:ascii="Arial" w:hAnsi="Arial" w:cs="Arial"/>
          <w:i/>
          <w:iCs/>
          <w:sz w:val="24"/>
          <w:szCs w:val="24"/>
          <w:lang w:val="es-ES"/>
        </w:rPr>
        <w:t>e tal</w:t>
      </w:r>
      <w:r w:rsidR="006F06D4" w:rsidRPr="00557905">
        <w:rPr>
          <w:rFonts w:ascii="Arial" w:hAnsi="Arial" w:cs="Arial"/>
          <w:i/>
          <w:iCs/>
          <w:sz w:val="24"/>
          <w:szCs w:val="24"/>
          <w:lang w:val="es-ES"/>
        </w:rPr>
        <w:t xml:space="preserve">. </w:t>
      </w:r>
      <w:r w:rsidR="006F06D4" w:rsidRPr="00557905">
        <w:rPr>
          <w:rFonts w:ascii="Arial" w:hAnsi="Arial" w:cs="Arial"/>
          <w:sz w:val="24"/>
          <w:szCs w:val="24"/>
          <w:lang w:val="es-ES"/>
        </w:rPr>
        <w:t>(2003), Ysern (2003), Lucero (2004), Villaseca (2004), Colunga (2009) constatan la importancia que tiene el cumplimiento adecuado de las funciones familiares en el control o descontrol de p</w:t>
      </w:r>
      <w:r w:rsidR="0081081D">
        <w:rPr>
          <w:rFonts w:ascii="Arial" w:hAnsi="Arial" w:cs="Arial"/>
          <w:sz w:val="24"/>
          <w:szCs w:val="24"/>
          <w:lang w:val="es-ES"/>
        </w:rPr>
        <w:t>acientes con enfermedad crónica, d</w:t>
      </w:r>
      <w:r w:rsidR="0081081D" w:rsidRPr="00557905">
        <w:rPr>
          <w:rFonts w:ascii="Arial" w:hAnsi="Arial" w:cs="Arial"/>
          <w:sz w:val="24"/>
          <w:szCs w:val="24"/>
          <w:lang w:val="es-ES"/>
        </w:rPr>
        <w:t xml:space="preserve">e ahí, la importancia de realizar intervención </w:t>
      </w:r>
      <w:r w:rsidR="0081081D">
        <w:rPr>
          <w:rFonts w:ascii="Arial" w:hAnsi="Arial" w:cs="Arial"/>
          <w:sz w:val="24"/>
          <w:szCs w:val="24"/>
          <w:lang w:val="es-ES"/>
        </w:rPr>
        <w:t>en las familias.</w:t>
      </w:r>
    </w:p>
    <w:p w:rsidR="00AA50C5" w:rsidRPr="00E66119" w:rsidRDefault="00AA50C5" w:rsidP="00AA50C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  <w:r w:rsidRPr="00E66119">
        <w:rPr>
          <w:rFonts w:ascii="Arial" w:hAnsi="Arial" w:cs="Arial"/>
          <w:sz w:val="24"/>
          <w:szCs w:val="24"/>
          <w:lang w:val="es-ES" w:bidi="ar-SA"/>
        </w:rPr>
        <w:t>Los instrumentos de atención a la familia nos permiten identificar en qué medida está cumpliendo con sus funciones básicas, y cuál es el rol que puede estar jugando en el proceso salud-enfermedad. Entre estos:</w:t>
      </w:r>
    </w:p>
    <w:p w:rsidR="00AA50C5" w:rsidRPr="00E66119" w:rsidRDefault="00AA50C5" w:rsidP="00AA50C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</w:p>
    <w:p w:rsidR="00AA50C5" w:rsidRPr="00E66119" w:rsidRDefault="00AA50C5" w:rsidP="00AE180C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  <w:r w:rsidRPr="00E66119">
        <w:rPr>
          <w:rFonts w:ascii="Arial" w:hAnsi="Arial" w:cs="Arial"/>
          <w:b/>
          <w:sz w:val="24"/>
          <w:szCs w:val="24"/>
          <w:lang w:val="es-ES" w:bidi="ar-SA"/>
        </w:rPr>
        <w:t xml:space="preserve">EL APGAR FAMILIAR </w:t>
      </w:r>
      <w:r w:rsidRPr="00E66119">
        <w:rPr>
          <w:rFonts w:ascii="Arial" w:hAnsi="Arial" w:cs="Arial"/>
          <w:sz w:val="24"/>
          <w:szCs w:val="24"/>
          <w:lang w:val="es-ES" w:bidi="ar-SA"/>
        </w:rPr>
        <w:t>Es un instrumento de origen reciente, diseñado en 1978 por el doctor Gabriel Smilkstein (Universidad de Washington). La validación inicial mostro un índice de correlación de 0.80 entre este test y el instrumento previamente utilizado (Pless-SatterwhiteFamilyFunctionIndex). Posteriormente, se evaluó en múltiples investigaciones, con índices de correlación que oscilaban entre 0.71 y 0.83, para diversas realidades.</w:t>
      </w:r>
      <w:r w:rsidRPr="00E66119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1, 4</w:t>
      </w:r>
    </w:p>
    <w:p w:rsidR="00AA50C5" w:rsidRPr="00E66119" w:rsidRDefault="00AA50C5" w:rsidP="00AA50C5">
      <w:pPr>
        <w:pStyle w:val="Prrafodelista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  <w:r w:rsidRPr="00E66119">
        <w:rPr>
          <w:rFonts w:ascii="Arial" w:hAnsi="Arial" w:cs="Arial"/>
          <w:sz w:val="24"/>
          <w:szCs w:val="24"/>
          <w:lang w:val="es-ES" w:bidi="ar-SA"/>
        </w:rPr>
        <w:t xml:space="preserve">Se ha utilizado como instrumento de evaluación de la función familiar, en diferentes circunstancias tales como el embarazo, depresión del postparto, condiciones alérgicas, hipertensión arterial y en estudios de promoción de la salud y seguimiento de familias. </w:t>
      </w:r>
      <w:r w:rsidR="00FC6565" w:rsidRPr="00E66119">
        <w:rPr>
          <w:rFonts w:ascii="Arial" w:hAnsi="Arial" w:cs="Arial"/>
          <w:sz w:val="24"/>
          <w:szCs w:val="24"/>
          <w:lang w:val="es-ES" w:bidi="ar-SA"/>
        </w:rPr>
        <w:t>Así ha sido posible observar que el instrumento es de gran utilidad y fácil aplicación, particularmente cuando el nivel de esc</w:t>
      </w:r>
      <w:r w:rsidR="00D75CB0">
        <w:rPr>
          <w:rFonts w:ascii="Arial" w:hAnsi="Arial" w:cs="Arial"/>
          <w:sz w:val="24"/>
          <w:szCs w:val="24"/>
          <w:lang w:val="es-ES" w:bidi="ar-SA"/>
        </w:rPr>
        <w:t xml:space="preserve">olaridad del paciente permite su </w:t>
      </w:r>
      <w:r w:rsidR="00FC6565">
        <w:rPr>
          <w:rFonts w:ascii="Arial" w:hAnsi="Arial" w:cs="Arial"/>
          <w:sz w:val="24"/>
          <w:szCs w:val="24"/>
          <w:lang w:val="es-ES" w:bidi="ar-SA"/>
        </w:rPr>
        <w:t>auto</w:t>
      </w:r>
      <w:r w:rsidR="00FC6565" w:rsidRPr="00E66119">
        <w:rPr>
          <w:rFonts w:ascii="Arial" w:hAnsi="Arial" w:cs="Arial"/>
          <w:sz w:val="24"/>
          <w:szCs w:val="24"/>
          <w:lang w:val="es-ES" w:bidi="ar-SA"/>
        </w:rPr>
        <w:t xml:space="preserve"> administración.</w:t>
      </w:r>
    </w:p>
    <w:p w:rsidR="00AA50C5" w:rsidRPr="00E66119" w:rsidRDefault="00AA50C5" w:rsidP="00AA50C5">
      <w:pPr>
        <w:pStyle w:val="Prrafodelista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</w:p>
    <w:p w:rsidR="00AA50C5" w:rsidRPr="00E66119" w:rsidRDefault="00AA50C5" w:rsidP="00AE180C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66119">
        <w:rPr>
          <w:rFonts w:ascii="Arial" w:hAnsi="Arial" w:cs="Arial"/>
          <w:b/>
          <w:sz w:val="24"/>
          <w:szCs w:val="24"/>
        </w:rPr>
        <w:t xml:space="preserve">El </w:t>
      </w:r>
      <w:r w:rsidRPr="00E66119">
        <w:rPr>
          <w:rStyle w:val="ilad"/>
          <w:rFonts w:ascii="Arial" w:hAnsi="Arial" w:cs="Arial"/>
          <w:b/>
          <w:sz w:val="24"/>
          <w:szCs w:val="24"/>
        </w:rPr>
        <w:t>cuestionario</w:t>
      </w:r>
      <w:r w:rsidRPr="00E66119">
        <w:rPr>
          <w:rFonts w:ascii="Arial" w:hAnsi="Arial" w:cs="Arial"/>
          <w:b/>
          <w:sz w:val="24"/>
          <w:szCs w:val="24"/>
        </w:rPr>
        <w:t xml:space="preserve"> MOS</w:t>
      </w:r>
      <w:r w:rsidRPr="00E66119">
        <w:rPr>
          <w:rFonts w:ascii="Arial" w:hAnsi="Arial" w:cs="Arial"/>
          <w:sz w:val="24"/>
          <w:szCs w:val="24"/>
        </w:rPr>
        <w:t xml:space="preserve"> de apoyo social fue desarrollado por Sherbourne y cols. en 1991. Es un instrumento que mide el apoyo social percibido y fue desarrollado para el estudio de desenlaces de pacientes con enfermedades crónicas. Validado en muchos países en diversas patologías con niveles de validación entre 0.921 y 0.736.</w:t>
      </w:r>
      <w:r w:rsidRPr="00E66119">
        <w:rPr>
          <w:rFonts w:ascii="Arial" w:hAnsi="Arial" w:cs="Arial"/>
          <w:color w:val="365F91" w:themeColor="accent1" w:themeShade="BF"/>
          <w:sz w:val="24"/>
          <w:szCs w:val="24"/>
          <w:vertAlign w:val="superscript"/>
        </w:rPr>
        <w:t>5</w:t>
      </w:r>
    </w:p>
    <w:p w:rsidR="00AA50C5" w:rsidRPr="00E66119" w:rsidRDefault="00AA50C5" w:rsidP="00AA50C5">
      <w:pPr>
        <w:pStyle w:val="Prrafodelista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</w:p>
    <w:p w:rsidR="00AA50C5" w:rsidRPr="00E66119" w:rsidRDefault="00AA50C5" w:rsidP="00AA50C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vertAlign w:val="superscript"/>
          <w:lang w:val="es-ES" w:bidi="ar-SA"/>
        </w:rPr>
      </w:pPr>
      <w:r w:rsidRPr="00E66119">
        <w:rPr>
          <w:rFonts w:ascii="Arial" w:hAnsi="Arial" w:cs="Arial"/>
          <w:color w:val="000000"/>
          <w:sz w:val="24"/>
          <w:szCs w:val="24"/>
          <w:lang w:val="es-ES" w:bidi="ar-SA"/>
        </w:rPr>
        <w:t xml:space="preserve"> En cuanto a  la </w:t>
      </w:r>
      <w:r w:rsidRPr="00E66119">
        <w:rPr>
          <w:rFonts w:ascii="Arial" w:hAnsi="Arial" w:cs="Arial"/>
          <w:b/>
          <w:color w:val="000000"/>
          <w:sz w:val="24"/>
          <w:szCs w:val="24"/>
          <w:lang w:val="es-ES" w:bidi="ar-SA"/>
        </w:rPr>
        <w:t xml:space="preserve">Adherencia </w:t>
      </w:r>
      <w:r w:rsidR="00D75CB0" w:rsidRPr="00E66119">
        <w:rPr>
          <w:rFonts w:ascii="Arial" w:hAnsi="Arial" w:cs="Arial"/>
          <w:b/>
          <w:color w:val="000000"/>
          <w:sz w:val="24"/>
          <w:szCs w:val="24"/>
          <w:lang w:val="es-ES" w:bidi="ar-SA"/>
        </w:rPr>
        <w:t>al</w:t>
      </w:r>
      <w:r w:rsidRPr="00E66119">
        <w:rPr>
          <w:rFonts w:ascii="Arial" w:hAnsi="Arial" w:cs="Arial"/>
          <w:b/>
          <w:color w:val="000000"/>
          <w:sz w:val="24"/>
          <w:szCs w:val="24"/>
          <w:lang w:val="es-ES" w:bidi="ar-SA"/>
        </w:rPr>
        <w:t xml:space="preserve"> Tratamiento (Apego al tratamiento)</w:t>
      </w:r>
      <w:r w:rsidRPr="00E66119">
        <w:rPr>
          <w:rFonts w:ascii="Arial" w:hAnsi="Arial" w:cs="Arial"/>
          <w:color w:val="000000"/>
          <w:sz w:val="24"/>
          <w:szCs w:val="24"/>
          <w:lang w:val="es-ES" w:bidi="ar-SA"/>
        </w:rPr>
        <w:t xml:space="preserve"> prolongado según la OMS es “el grado en que el comportamiento de una persona - tomar el medicamento, seguir un régimen alimentario y ejecutar cambios del modo de vida - se corresponde con las recomendaciones acordadas con un profesional de la asistencia sanitaria”.</w:t>
      </w:r>
      <w:r w:rsidRPr="00E66119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13</w:t>
      </w:r>
    </w:p>
    <w:p w:rsidR="00AA50C5" w:rsidRPr="00E66119" w:rsidRDefault="00AA50C5" w:rsidP="00AA50C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  <w:r w:rsidRPr="00E66119">
        <w:rPr>
          <w:rFonts w:ascii="Arial" w:hAnsi="Arial" w:cs="Arial"/>
          <w:color w:val="000000"/>
          <w:sz w:val="24"/>
          <w:szCs w:val="24"/>
          <w:lang w:val="es-ES" w:bidi="ar-SA"/>
        </w:rPr>
        <w:t xml:space="preserve">En este proceso el paciente tiene una participación activa y voluntaria, en la cual la relación entre el profesional y el paciente es determinante para lograr los objetivos. </w:t>
      </w:r>
      <w:r w:rsidRPr="00E66119">
        <w:rPr>
          <w:rFonts w:ascii="Arial" w:hAnsi="Arial" w:cs="Arial"/>
          <w:sz w:val="24"/>
          <w:szCs w:val="24"/>
          <w:lang w:val="es-ES" w:bidi="ar-SA"/>
        </w:rPr>
        <w:t>Para su monitoreoexisten procedimientos directos e indirectos.</w:t>
      </w:r>
    </w:p>
    <w:p w:rsidR="00AA50C5" w:rsidRPr="00E66119" w:rsidRDefault="00AA50C5" w:rsidP="00AA50C5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/>
          <w:sz w:val="24"/>
          <w:szCs w:val="24"/>
          <w:lang w:val="es-ES" w:bidi="ar-SA"/>
        </w:rPr>
      </w:pPr>
    </w:p>
    <w:p w:rsidR="00AA50C5" w:rsidRPr="00E66119" w:rsidRDefault="00AA50C5" w:rsidP="00AE180C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  <w:r w:rsidRPr="00E66119">
        <w:rPr>
          <w:rFonts w:ascii="Arial" w:hAnsi="Arial" w:cs="Arial"/>
          <w:b/>
          <w:sz w:val="24"/>
          <w:szCs w:val="24"/>
          <w:lang w:val="es-ES" w:bidi="ar-SA"/>
        </w:rPr>
        <w:t>EL TEST DE MORISKY-GREEN-LEVINE</w:t>
      </w:r>
      <w:r w:rsidRPr="00E66119">
        <w:rPr>
          <w:rFonts w:ascii="Arial" w:hAnsi="Arial" w:cs="Arial"/>
          <w:sz w:val="24"/>
          <w:szCs w:val="24"/>
          <w:lang w:val="es-ES" w:bidi="ar-SA"/>
        </w:rPr>
        <w:t>. Es un método de fácil implementación muy útil para determinar la adherencia y quienes no contestan correctamente las preguntas tendrían más probabilidades de controlar menos la presión arterial y tener cifras más elevadas. Tiene niveles de validación entre 52 y 73%.</w:t>
      </w:r>
      <w:r w:rsidRPr="00E66119">
        <w:rPr>
          <w:rFonts w:ascii="Arial" w:hAnsi="Arial" w:cs="Arial"/>
          <w:color w:val="365F91" w:themeColor="accent1" w:themeShade="BF"/>
          <w:sz w:val="24"/>
          <w:szCs w:val="24"/>
          <w:vertAlign w:val="superscript"/>
          <w:lang w:val="es-ES" w:bidi="ar-SA"/>
        </w:rPr>
        <w:t>13, 15</w:t>
      </w:r>
    </w:p>
    <w:p w:rsidR="00AA50C5" w:rsidRPr="00E66119" w:rsidRDefault="00AA50C5" w:rsidP="00AA50C5">
      <w:pPr>
        <w:pStyle w:val="Prrafodelista"/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4F81BD" w:themeColor="accent1"/>
          <w:sz w:val="24"/>
          <w:szCs w:val="24"/>
          <w:highlight w:val="yellow"/>
          <w:lang w:val="es-ES" w:bidi="ar-SA"/>
        </w:rPr>
      </w:pPr>
    </w:p>
    <w:p w:rsidR="00DF50B1" w:rsidRDefault="003C4BC3" w:rsidP="00605062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El adecuado control de los</w:t>
      </w:r>
      <w:r w:rsidR="00DF50B1" w:rsidRPr="00557905">
        <w:rPr>
          <w:rFonts w:ascii="Arial" w:hAnsi="Arial" w:cs="Arial"/>
          <w:sz w:val="24"/>
          <w:szCs w:val="24"/>
          <w:lang w:val="es-ES"/>
        </w:rPr>
        <w:t xml:space="preserve"> pacientes exige un apoyo importante del grupo familiar que lo auxilie en la vigilancia de la enfermedad, en la toma de decisiones y en la ejecución de acciones adecuadas para su control.</w:t>
      </w:r>
    </w:p>
    <w:p w:rsidR="00AA50C5" w:rsidRDefault="00AA50C5" w:rsidP="0060506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57905">
        <w:rPr>
          <w:rFonts w:ascii="Arial" w:hAnsi="Arial" w:cs="Arial"/>
          <w:sz w:val="24"/>
          <w:szCs w:val="24"/>
          <w:lang w:val="es-ES"/>
        </w:rPr>
        <w:t>Por l</w:t>
      </w:r>
      <w:r>
        <w:rPr>
          <w:rFonts w:ascii="Arial" w:hAnsi="Arial" w:cs="Arial"/>
          <w:sz w:val="24"/>
          <w:szCs w:val="24"/>
          <w:lang w:val="es-ES"/>
        </w:rPr>
        <w:t xml:space="preserve">o anterior el presente estudio </w:t>
      </w:r>
      <w:r w:rsidR="00B72427">
        <w:rPr>
          <w:rFonts w:ascii="Arial" w:hAnsi="Arial" w:cs="Arial"/>
          <w:sz w:val="24"/>
          <w:szCs w:val="24"/>
          <w:lang w:val="es-ES"/>
        </w:rPr>
        <w:t>pretendió</w:t>
      </w:r>
      <w:r w:rsidRPr="00557905">
        <w:rPr>
          <w:rFonts w:ascii="Arial" w:hAnsi="Arial" w:cs="Arial"/>
          <w:sz w:val="24"/>
          <w:szCs w:val="24"/>
          <w:lang w:val="es-ES"/>
        </w:rPr>
        <w:t xml:space="preserve"> determinar</w:t>
      </w:r>
      <w:r w:rsidRPr="00557905">
        <w:rPr>
          <w:rFonts w:ascii="Arial" w:hAnsi="Arial" w:cs="Arial"/>
          <w:sz w:val="24"/>
          <w:szCs w:val="24"/>
        </w:rPr>
        <w:t xml:space="preserve"> el grado de  Funcionalidad y Apoyo Familiar</w:t>
      </w:r>
      <w:r>
        <w:rPr>
          <w:rFonts w:ascii="Arial" w:hAnsi="Arial" w:cs="Arial"/>
          <w:sz w:val="24"/>
          <w:szCs w:val="24"/>
        </w:rPr>
        <w:t xml:space="preserve">, </w:t>
      </w:r>
      <w:r w:rsidR="005E1877">
        <w:rPr>
          <w:rFonts w:ascii="Arial" w:hAnsi="Arial" w:cs="Arial"/>
          <w:sz w:val="24"/>
          <w:szCs w:val="24"/>
        </w:rPr>
        <w:t>y su asocia</w:t>
      </w:r>
      <w:r w:rsidRPr="00557905">
        <w:rPr>
          <w:rFonts w:ascii="Arial" w:hAnsi="Arial" w:cs="Arial"/>
          <w:sz w:val="24"/>
          <w:szCs w:val="24"/>
        </w:rPr>
        <w:t>c</w:t>
      </w:r>
      <w:r>
        <w:rPr>
          <w:rFonts w:ascii="Arial" w:hAnsi="Arial" w:cs="Arial"/>
          <w:sz w:val="24"/>
          <w:szCs w:val="24"/>
        </w:rPr>
        <w:t>ión con el Apego (Adherencia</w:t>
      </w:r>
      <w:r w:rsidR="008F6EA0">
        <w:rPr>
          <w:rFonts w:ascii="Arial" w:hAnsi="Arial" w:cs="Arial"/>
          <w:sz w:val="24"/>
          <w:szCs w:val="24"/>
        </w:rPr>
        <w:t>) al tratamiento</w:t>
      </w:r>
      <w:r>
        <w:rPr>
          <w:rFonts w:ascii="Arial" w:hAnsi="Arial" w:cs="Arial"/>
          <w:sz w:val="24"/>
          <w:szCs w:val="24"/>
        </w:rPr>
        <w:t>,</w:t>
      </w:r>
      <w:r w:rsidRPr="00557905">
        <w:rPr>
          <w:rFonts w:ascii="Arial" w:hAnsi="Arial" w:cs="Arial"/>
          <w:sz w:val="24"/>
          <w:szCs w:val="24"/>
        </w:rPr>
        <w:t xml:space="preserve"> de pacien</w:t>
      </w:r>
      <w:r>
        <w:rPr>
          <w:rFonts w:ascii="Arial" w:hAnsi="Arial" w:cs="Arial"/>
          <w:sz w:val="24"/>
          <w:szCs w:val="24"/>
        </w:rPr>
        <w:t xml:space="preserve">tes Hipertensos </w:t>
      </w:r>
      <w:r w:rsidR="00FA7D66">
        <w:rPr>
          <w:rFonts w:ascii="Arial" w:hAnsi="Arial" w:cs="Arial"/>
          <w:sz w:val="24"/>
          <w:szCs w:val="24"/>
        </w:rPr>
        <w:t>que consulta</w:t>
      </w:r>
      <w:r w:rsidR="00FC3421">
        <w:rPr>
          <w:rFonts w:ascii="Arial" w:hAnsi="Arial" w:cs="Arial"/>
          <w:sz w:val="24"/>
          <w:szCs w:val="24"/>
        </w:rPr>
        <w:t>ron</w:t>
      </w:r>
      <w:r w:rsidRPr="00557905">
        <w:rPr>
          <w:rFonts w:ascii="Arial" w:hAnsi="Arial" w:cs="Arial"/>
          <w:sz w:val="24"/>
          <w:szCs w:val="24"/>
        </w:rPr>
        <w:t xml:space="preserve"> e</w:t>
      </w:r>
      <w:r>
        <w:rPr>
          <w:rFonts w:ascii="Arial" w:hAnsi="Arial" w:cs="Arial"/>
          <w:sz w:val="24"/>
          <w:szCs w:val="24"/>
        </w:rPr>
        <w:t>n la Unidad Médica ISSS de Soyapang</w:t>
      </w:r>
      <w:r w:rsidR="00FC3421">
        <w:rPr>
          <w:rFonts w:ascii="Arial" w:hAnsi="Arial" w:cs="Arial"/>
          <w:sz w:val="24"/>
          <w:szCs w:val="24"/>
        </w:rPr>
        <w:t>o, de Octubre a Noviembre de 2012.</w:t>
      </w:r>
    </w:p>
    <w:p w:rsidR="001E2883" w:rsidRPr="001E2883" w:rsidRDefault="001E2883" w:rsidP="0060506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0F0062" w:rsidRDefault="009D2858" w:rsidP="00D86CC5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lastRenderedPageBreak/>
        <w:t>I</w:t>
      </w:r>
      <w:r w:rsidR="00F607B9">
        <w:rPr>
          <w:rFonts w:ascii="Arial" w:hAnsi="Arial" w:cs="Arial"/>
          <w:b/>
          <w:sz w:val="24"/>
          <w:szCs w:val="24"/>
          <w:lang w:val="es-ES"/>
        </w:rPr>
        <w:t>I</w:t>
      </w:r>
      <w:r w:rsidR="009E23E9" w:rsidRPr="007D2F53">
        <w:rPr>
          <w:rFonts w:ascii="Arial" w:hAnsi="Arial" w:cs="Arial"/>
          <w:b/>
          <w:sz w:val="24"/>
          <w:szCs w:val="24"/>
          <w:lang w:val="es-ES"/>
        </w:rPr>
        <w:t xml:space="preserve">. </w:t>
      </w:r>
      <w:r w:rsidR="009A504E">
        <w:rPr>
          <w:rFonts w:ascii="Arial" w:hAnsi="Arial" w:cs="Arial"/>
          <w:b/>
          <w:sz w:val="24"/>
          <w:szCs w:val="24"/>
          <w:lang w:val="es-ES"/>
        </w:rPr>
        <w:t xml:space="preserve"> MATERIA</w:t>
      </w:r>
      <w:r w:rsidR="00F607B9">
        <w:rPr>
          <w:rFonts w:ascii="Arial" w:hAnsi="Arial" w:cs="Arial"/>
          <w:b/>
          <w:sz w:val="24"/>
          <w:szCs w:val="24"/>
          <w:lang w:val="es-ES"/>
        </w:rPr>
        <w:t xml:space="preserve"> Y </w:t>
      </w:r>
      <w:r w:rsidR="007616D6">
        <w:rPr>
          <w:rFonts w:ascii="Arial" w:hAnsi="Arial" w:cs="Arial"/>
          <w:b/>
          <w:sz w:val="24"/>
          <w:szCs w:val="24"/>
          <w:lang w:val="es-ES"/>
        </w:rPr>
        <w:t>METOD</w:t>
      </w:r>
      <w:r w:rsidR="00C0198C" w:rsidRPr="007D2F53">
        <w:rPr>
          <w:rFonts w:ascii="Arial" w:hAnsi="Arial" w:cs="Arial"/>
          <w:b/>
          <w:sz w:val="24"/>
          <w:szCs w:val="24"/>
          <w:lang w:val="es-ES"/>
        </w:rPr>
        <w:t>O</w:t>
      </w:r>
      <w:r w:rsidR="007616D6">
        <w:rPr>
          <w:rFonts w:ascii="Arial" w:hAnsi="Arial" w:cs="Arial"/>
          <w:b/>
          <w:sz w:val="24"/>
          <w:szCs w:val="24"/>
          <w:lang w:val="es-ES"/>
        </w:rPr>
        <w:t>S</w:t>
      </w:r>
    </w:p>
    <w:p w:rsidR="00544FC9" w:rsidRPr="00B85727" w:rsidRDefault="00544FC9" w:rsidP="002E17D2">
      <w:pPr>
        <w:spacing w:line="360" w:lineRule="auto"/>
        <w:rPr>
          <w:rFonts w:ascii="Arial" w:hAnsi="Arial" w:cs="Arial"/>
          <w:b/>
          <w:sz w:val="24"/>
          <w:szCs w:val="24"/>
          <w:lang w:val="es-ES"/>
        </w:rPr>
      </w:pPr>
    </w:p>
    <w:p w:rsidR="0072425A" w:rsidRDefault="0075392D" w:rsidP="0075392D">
      <w:pPr>
        <w:pStyle w:val="Prrafodelista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Se </w:t>
      </w:r>
      <w:r w:rsidR="001D3068">
        <w:rPr>
          <w:rFonts w:ascii="Arial" w:hAnsi="Arial" w:cs="Arial"/>
          <w:sz w:val="24"/>
          <w:szCs w:val="24"/>
          <w:lang w:val="es-ES"/>
        </w:rPr>
        <w:t>realizó</w:t>
      </w:r>
      <w:r>
        <w:rPr>
          <w:rFonts w:ascii="Arial" w:hAnsi="Arial" w:cs="Arial"/>
          <w:sz w:val="24"/>
          <w:szCs w:val="24"/>
          <w:lang w:val="es-ES"/>
        </w:rPr>
        <w:t xml:space="preserve"> una</w:t>
      </w:r>
      <w:r w:rsidR="00C0198C" w:rsidRPr="00544FC9">
        <w:rPr>
          <w:rFonts w:ascii="Arial" w:hAnsi="Arial" w:cs="Arial"/>
          <w:sz w:val="24"/>
          <w:szCs w:val="24"/>
          <w:lang w:val="es-ES"/>
        </w:rPr>
        <w:t xml:space="preserve"> inve</w:t>
      </w:r>
      <w:r>
        <w:rPr>
          <w:rFonts w:ascii="Arial" w:hAnsi="Arial" w:cs="Arial"/>
          <w:sz w:val="24"/>
          <w:szCs w:val="24"/>
          <w:lang w:val="es-ES"/>
        </w:rPr>
        <w:t xml:space="preserve">stigación </w:t>
      </w:r>
      <w:r w:rsidR="003D5B81" w:rsidRPr="00544FC9">
        <w:rPr>
          <w:rFonts w:ascii="Arial" w:hAnsi="Arial" w:cs="Arial"/>
          <w:sz w:val="24"/>
          <w:szCs w:val="24"/>
          <w:lang w:val="es-ES"/>
        </w:rPr>
        <w:t>de tipo</w:t>
      </w:r>
      <w:r w:rsidR="00DC107B">
        <w:rPr>
          <w:rFonts w:ascii="Arial" w:hAnsi="Arial" w:cs="Arial"/>
          <w:sz w:val="24"/>
          <w:szCs w:val="24"/>
          <w:lang w:val="es-ES"/>
        </w:rPr>
        <w:t>Descriptivo</w:t>
      </w:r>
      <w:r w:rsidR="0057324A">
        <w:rPr>
          <w:rFonts w:ascii="Arial" w:hAnsi="Arial" w:cs="Arial"/>
          <w:sz w:val="24"/>
          <w:szCs w:val="24"/>
          <w:lang w:val="es-ES"/>
        </w:rPr>
        <w:t xml:space="preserve">Correlacional y </w:t>
      </w:r>
      <w:r w:rsidR="00DF50B1">
        <w:rPr>
          <w:rFonts w:ascii="Arial" w:hAnsi="Arial" w:cs="Arial"/>
          <w:sz w:val="24"/>
          <w:szCs w:val="24"/>
          <w:lang w:val="es-ES"/>
        </w:rPr>
        <w:t>de Corte T</w:t>
      </w:r>
      <w:r w:rsidR="00C0198C" w:rsidRPr="00544FC9">
        <w:rPr>
          <w:rFonts w:ascii="Arial" w:hAnsi="Arial" w:cs="Arial"/>
          <w:sz w:val="24"/>
          <w:szCs w:val="24"/>
          <w:lang w:val="es-ES"/>
        </w:rPr>
        <w:t>ransversal.</w:t>
      </w:r>
      <w:r>
        <w:rPr>
          <w:rFonts w:ascii="Arial" w:hAnsi="Arial" w:cs="Arial"/>
          <w:sz w:val="24"/>
          <w:szCs w:val="24"/>
          <w:lang w:val="es-ES"/>
        </w:rPr>
        <w:t xml:space="preserve"> Con un Tamaño M</w:t>
      </w:r>
      <w:r w:rsidRPr="004E3B5B">
        <w:rPr>
          <w:rFonts w:ascii="Arial" w:hAnsi="Arial" w:cs="Arial"/>
          <w:sz w:val="24"/>
          <w:szCs w:val="24"/>
          <w:lang w:val="es-ES"/>
        </w:rPr>
        <w:t>uestral</w:t>
      </w:r>
      <w:r>
        <w:rPr>
          <w:rFonts w:ascii="Arial" w:hAnsi="Arial" w:cs="Arial"/>
          <w:sz w:val="24"/>
          <w:szCs w:val="24"/>
          <w:lang w:val="es-ES"/>
        </w:rPr>
        <w:t xml:space="preserve"> de </w:t>
      </w:r>
      <w:r>
        <w:rPr>
          <w:rFonts w:ascii="Arial" w:hAnsi="Arial" w:cs="Arial"/>
          <w:b/>
          <w:sz w:val="24"/>
          <w:szCs w:val="24"/>
          <w:lang w:val="es-ES"/>
        </w:rPr>
        <w:t>101</w:t>
      </w:r>
      <w:r w:rsidRPr="007616D6">
        <w:rPr>
          <w:rFonts w:ascii="Arial" w:hAnsi="Arial" w:cs="Arial"/>
          <w:sz w:val="24"/>
          <w:szCs w:val="24"/>
          <w:lang w:val="es-ES"/>
        </w:rPr>
        <w:t>pacientes</w:t>
      </w:r>
      <w:r w:rsidR="00866A2D">
        <w:rPr>
          <w:rFonts w:ascii="Arial" w:hAnsi="Arial" w:cs="Arial"/>
          <w:sz w:val="24"/>
          <w:szCs w:val="24"/>
          <w:lang w:val="es-ES"/>
        </w:rPr>
        <w:t>,</w:t>
      </w:r>
      <w:r>
        <w:rPr>
          <w:rFonts w:ascii="Arial" w:hAnsi="Arial" w:cs="Arial"/>
          <w:sz w:val="24"/>
          <w:szCs w:val="24"/>
          <w:lang w:val="es-ES"/>
        </w:rPr>
        <w:t xml:space="preserve"> seleccionados en forma aleatoria simple, de l</w:t>
      </w:r>
      <w:r w:rsidRPr="009B2BB9">
        <w:rPr>
          <w:rFonts w:ascii="Arial" w:hAnsi="Arial" w:cs="Arial"/>
          <w:sz w:val="24"/>
          <w:szCs w:val="24"/>
          <w:lang w:val="es-ES"/>
        </w:rPr>
        <w:t xml:space="preserve">os pacientes hipertensos </w:t>
      </w:r>
      <w:r>
        <w:rPr>
          <w:rFonts w:ascii="Arial" w:hAnsi="Arial" w:cs="Arial"/>
          <w:sz w:val="24"/>
          <w:szCs w:val="24"/>
          <w:lang w:val="es-ES"/>
        </w:rPr>
        <w:t xml:space="preserve">que consultaron </w:t>
      </w:r>
      <w:r w:rsidRPr="007D5C24">
        <w:rPr>
          <w:rFonts w:ascii="Arial" w:hAnsi="Arial" w:cs="Arial"/>
          <w:sz w:val="24"/>
          <w:szCs w:val="24"/>
          <w:lang w:val="es-ES"/>
        </w:rPr>
        <w:t xml:space="preserve">por control en la Unidad Médica ISSS de Soyapango en el periodo </w:t>
      </w:r>
      <w:r>
        <w:rPr>
          <w:rFonts w:ascii="Arial" w:hAnsi="Arial" w:cs="Arial"/>
          <w:sz w:val="24"/>
          <w:szCs w:val="24"/>
          <w:lang w:val="es-ES"/>
        </w:rPr>
        <w:t xml:space="preserve">de </w:t>
      </w:r>
      <w:r w:rsidRPr="007D5C24">
        <w:rPr>
          <w:rFonts w:ascii="Arial" w:hAnsi="Arial" w:cs="Arial"/>
          <w:sz w:val="24"/>
          <w:szCs w:val="24"/>
          <w:lang w:val="es-ES"/>
        </w:rPr>
        <w:t xml:space="preserve">Octubre </w:t>
      </w:r>
      <w:r>
        <w:rPr>
          <w:rFonts w:ascii="Arial" w:hAnsi="Arial" w:cs="Arial"/>
          <w:sz w:val="24"/>
          <w:szCs w:val="24"/>
          <w:lang w:val="es-ES"/>
        </w:rPr>
        <w:t xml:space="preserve">a Noviembre </w:t>
      </w:r>
      <w:r w:rsidRPr="007D5C24">
        <w:rPr>
          <w:rFonts w:ascii="Arial" w:hAnsi="Arial" w:cs="Arial"/>
          <w:sz w:val="24"/>
          <w:szCs w:val="24"/>
          <w:lang w:val="es-ES"/>
        </w:rPr>
        <w:t>de 2012</w:t>
      </w:r>
      <w:r w:rsidR="0072425A">
        <w:rPr>
          <w:rFonts w:ascii="Arial" w:hAnsi="Arial" w:cs="Arial"/>
          <w:sz w:val="24"/>
          <w:szCs w:val="24"/>
          <w:lang w:val="es-ES"/>
        </w:rPr>
        <w:t>.</w:t>
      </w:r>
    </w:p>
    <w:p w:rsidR="00AA3D7A" w:rsidRPr="009C6E56" w:rsidRDefault="009C6E56" w:rsidP="0075392D">
      <w:pPr>
        <w:pStyle w:val="Prrafodelista"/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La </w:t>
      </w:r>
      <w:r w:rsidR="00910432">
        <w:rPr>
          <w:rFonts w:ascii="Arial" w:hAnsi="Arial" w:cs="Arial"/>
          <w:sz w:val="24"/>
          <w:szCs w:val="24"/>
          <w:lang w:val="es-ES"/>
        </w:rPr>
        <w:t xml:space="preserve">Muestra </w:t>
      </w:r>
      <w:r w:rsidR="00866A2D">
        <w:rPr>
          <w:rFonts w:ascii="Arial" w:hAnsi="Arial" w:cs="Arial"/>
          <w:sz w:val="24"/>
          <w:szCs w:val="24"/>
          <w:lang w:val="es-ES"/>
        </w:rPr>
        <w:t xml:space="preserve">se </w:t>
      </w:r>
      <w:r w:rsidR="001D3068">
        <w:rPr>
          <w:rFonts w:ascii="Arial" w:hAnsi="Arial" w:cs="Arial"/>
          <w:sz w:val="24"/>
          <w:szCs w:val="24"/>
          <w:lang w:val="es-ES"/>
        </w:rPr>
        <w:t>calculó</w:t>
      </w:r>
      <w:r w:rsidR="00910432" w:rsidRPr="004E3B5B">
        <w:rPr>
          <w:rFonts w:ascii="Arial" w:hAnsi="Arial" w:cs="Arial"/>
          <w:sz w:val="24"/>
          <w:szCs w:val="24"/>
          <w:lang w:val="es-ES"/>
        </w:rPr>
        <w:t xml:space="preserve">por formula estadística con nivel de </w:t>
      </w:r>
      <w:r w:rsidR="00910432" w:rsidRPr="004E3B5B">
        <w:rPr>
          <w:rFonts w:ascii="Arial" w:eastAsia="Times New Roman" w:hAnsi="Arial" w:cs="Arial"/>
          <w:sz w:val="24"/>
          <w:szCs w:val="24"/>
          <w:lang w:eastAsia="es-ES"/>
        </w:rPr>
        <w:t xml:space="preserve">Seguridad 95% </w:t>
      </w:r>
      <w:r w:rsidR="00910432">
        <w:rPr>
          <w:rFonts w:ascii="Arial" w:eastAsia="Times New Roman" w:hAnsi="Arial" w:cs="Arial"/>
          <w:sz w:val="24"/>
          <w:szCs w:val="24"/>
          <w:lang w:eastAsia="es-ES"/>
        </w:rPr>
        <w:t xml:space="preserve">(coeficiente estándar </w:t>
      </w:r>
      <w:r w:rsidR="00910432" w:rsidRPr="004E3B5B">
        <w:rPr>
          <w:rFonts w:ascii="Arial" w:eastAsia="Times New Roman" w:hAnsi="Arial" w:cs="Arial"/>
          <w:sz w:val="24"/>
          <w:szCs w:val="24"/>
          <w:lang w:eastAsia="es-ES"/>
        </w:rPr>
        <w:t>de 1.96</w:t>
      </w:r>
      <w:r w:rsidR="00910432">
        <w:rPr>
          <w:rFonts w:ascii="Arial" w:eastAsia="Times New Roman" w:hAnsi="Arial" w:cs="Arial"/>
          <w:sz w:val="24"/>
          <w:szCs w:val="24"/>
          <w:lang w:eastAsia="es-ES"/>
        </w:rPr>
        <w:t>), Precisión 5</w:t>
      </w:r>
      <w:r w:rsidR="00910432" w:rsidRPr="004E3B5B">
        <w:rPr>
          <w:rFonts w:ascii="Arial" w:eastAsia="Times New Roman" w:hAnsi="Arial" w:cs="Arial"/>
          <w:sz w:val="24"/>
          <w:szCs w:val="24"/>
          <w:lang w:eastAsia="es-ES"/>
        </w:rPr>
        <w:t>%</w:t>
      </w:r>
      <w:r w:rsidR="00910432">
        <w:rPr>
          <w:rFonts w:ascii="Arial" w:eastAsia="Times New Roman" w:hAnsi="Arial" w:cs="Arial"/>
          <w:sz w:val="24"/>
          <w:szCs w:val="24"/>
          <w:lang w:eastAsia="es-ES"/>
        </w:rPr>
        <w:t xml:space="preserve"> (valor estándar 0.05)</w:t>
      </w:r>
      <w:r w:rsidR="00910432" w:rsidRPr="003A2C16">
        <w:rPr>
          <w:rFonts w:ascii="Arial" w:eastAsia="Times New Roman" w:hAnsi="Arial" w:cs="Arial"/>
          <w:sz w:val="24"/>
          <w:szCs w:val="24"/>
          <w:lang w:eastAsia="es-ES"/>
        </w:rPr>
        <w:t>,</w:t>
      </w:r>
      <w:r w:rsidR="00C21312">
        <w:rPr>
          <w:rFonts w:ascii="Arial" w:eastAsia="Times New Roman" w:hAnsi="Arial" w:cs="Arial"/>
          <w:sz w:val="24"/>
          <w:szCs w:val="24"/>
          <w:lang w:eastAsia="es-ES"/>
        </w:rPr>
        <w:t xml:space="preserve"> y</w:t>
      </w:r>
      <w:r w:rsidR="00910432" w:rsidRPr="003A2C16">
        <w:rPr>
          <w:rFonts w:ascii="Arial" w:eastAsia="Times New Roman" w:hAnsi="Arial" w:cs="Arial"/>
          <w:sz w:val="24"/>
          <w:szCs w:val="24"/>
          <w:lang w:eastAsia="es-ES"/>
        </w:rPr>
        <w:t xml:space="preserve"> para la </w:t>
      </w:r>
      <w:r w:rsidR="00C21312">
        <w:rPr>
          <w:rFonts w:ascii="Arial" w:eastAsia="Times New Roman" w:hAnsi="Arial" w:cs="Arial"/>
          <w:sz w:val="24"/>
          <w:szCs w:val="24"/>
          <w:lang w:eastAsia="es-ES"/>
        </w:rPr>
        <w:t xml:space="preserve">proporción esperada </w:t>
      </w:r>
      <w:r w:rsidR="00910432" w:rsidRPr="003A2C16">
        <w:rPr>
          <w:rFonts w:ascii="Arial" w:eastAsia="Times New Roman" w:hAnsi="Arial" w:cs="Arial"/>
          <w:sz w:val="24"/>
          <w:szCs w:val="24"/>
          <w:lang w:eastAsia="es-ES"/>
        </w:rPr>
        <w:t>el valor p = 0.5 (50%)</w:t>
      </w:r>
      <w:r w:rsidR="00C21312">
        <w:rPr>
          <w:rFonts w:ascii="Arial" w:eastAsia="Times New Roman" w:hAnsi="Arial" w:cs="Arial"/>
          <w:sz w:val="24"/>
          <w:szCs w:val="24"/>
          <w:lang w:eastAsia="es-ES"/>
        </w:rPr>
        <w:t>.</w:t>
      </w:r>
    </w:p>
    <w:p w:rsidR="001C69D7" w:rsidRDefault="00251352" w:rsidP="0075392D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El </w:t>
      </w:r>
      <w:r w:rsidR="005766A4">
        <w:rPr>
          <w:rFonts w:ascii="Arial" w:hAnsi="Arial" w:cs="Arial"/>
          <w:sz w:val="24"/>
          <w:szCs w:val="24"/>
          <w:lang w:val="es-ES"/>
        </w:rPr>
        <w:t>métod</w:t>
      </w:r>
      <w:r>
        <w:rPr>
          <w:rFonts w:ascii="Arial" w:hAnsi="Arial" w:cs="Arial"/>
          <w:sz w:val="24"/>
          <w:szCs w:val="24"/>
          <w:lang w:val="es-ES"/>
        </w:rPr>
        <w:t>o utilizado</w:t>
      </w:r>
      <w:r w:rsidR="002249CC">
        <w:rPr>
          <w:rFonts w:ascii="Arial" w:hAnsi="Arial" w:cs="Arial"/>
          <w:sz w:val="24"/>
          <w:szCs w:val="24"/>
          <w:lang w:val="es-ES"/>
        </w:rPr>
        <w:t xml:space="preserve"> fue</w:t>
      </w:r>
      <w:r w:rsidR="00515FAB">
        <w:rPr>
          <w:rFonts w:ascii="Arial" w:hAnsi="Arial" w:cs="Arial"/>
          <w:sz w:val="24"/>
          <w:szCs w:val="24"/>
          <w:lang w:val="es-ES"/>
        </w:rPr>
        <w:t>: La Entrevista y el examen</w:t>
      </w:r>
      <w:r>
        <w:rPr>
          <w:rFonts w:ascii="Arial" w:hAnsi="Arial" w:cs="Arial"/>
          <w:sz w:val="24"/>
          <w:szCs w:val="24"/>
          <w:lang w:val="es-ES"/>
        </w:rPr>
        <w:t xml:space="preserve"> de la Presión Arterial</w:t>
      </w:r>
      <w:r w:rsidR="00A83E32">
        <w:rPr>
          <w:rFonts w:ascii="Arial" w:hAnsi="Arial" w:cs="Arial"/>
          <w:sz w:val="24"/>
          <w:szCs w:val="24"/>
          <w:lang w:val="es-ES"/>
        </w:rPr>
        <w:t xml:space="preserve">. Se </w:t>
      </w:r>
      <w:r w:rsidR="001D3068">
        <w:rPr>
          <w:rFonts w:ascii="Arial" w:hAnsi="Arial" w:cs="Arial"/>
          <w:sz w:val="24"/>
          <w:szCs w:val="24"/>
          <w:lang w:val="es-ES"/>
        </w:rPr>
        <w:t>usó</w:t>
      </w:r>
      <w:r w:rsidR="00A83E32">
        <w:rPr>
          <w:rFonts w:ascii="Arial" w:hAnsi="Arial" w:cs="Arial"/>
          <w:sz w:val="24"/>
          <w:szCs w:val="24"/>
          <w:lang w:val="es-ES"/>
        </w:rPr>
        <w:t xml:space="preserve"> una Hoja de Entrevista con datos </w:t>
      </w:r>
      <w:r w:rsidR="0026695F">
        <w:rPr>
          <w:rFonts w:ascii="Arial" w:hAnsi="Arial" w:cs="Arial"/>
          <w:sz w:val="24"/>
          <w:szCs w:val="24"/>
          <w:lang w:val="es-ES"/>
        </w:rPr>
        <w:t>socio demográficos</w:t>
      </w:r>
      <w:r w:rsidR="00A83E32">
        <w:rPr>
          <w:rFonts w:ascii="Arial" w:hAnsi="Arial" w:cs="Arial"/>
          <w:sz w:val="24"/>
          <w:szCs w:val="24"/>
          <w:lang w:val="es-ES"/>
        </w:rPr>
        <w:t>, presión arterial al momento de la entrevista y los instrumentos: APGAR Familiar que e</w:t>
      </w:r>
      <w:r w:rsidR="002249CC">
        <w:rPr>
          <w:rFonts w:ascii="Arial" w:hAnsi="Arial" w:cs="Arial"/>
          <w:sz w:val="24"/>
          <w:szCs w:val="24"/>
          <w:lang w:val="es-ES"/>
        </w:rPr>
        <w:t>valúa</w:t>
      </w:r>
      <w:r w:rsidR="00515FAB">
        <w:rPr>
          <w:rFonts w:ascii="Arial" w:hAnsi="Arial" w:cs="Arial"/>
          <w:sz w:val="24"/>
          <w:szCs w:val="24"/>
          <w:lang w:val="es-ES"/>
        </w:rPr>
        <w:t xml:space="preserve"> Funcionalidad familiar, Cuestiona</w:t>
      </w:r>
      <w:r w:rsidR="001C69D7">
        <w:rPr>
          <w:rFonts w:ascii="Arial" w:hAnsi="Arial" w:cs="Arial"/>
          <w:sz w:val="24"/>
          <w:szCs w:val="24"/>
          <w:lang w:val="es-ES"/>
        </w:rPr>
        <w:t>rio Mos que mide el Apoyo social (para fines del estudio</w:t>
      </w:r>
      <w:r w:rsidR="002249CC">
        <w:rPr>
          <w:rFonts w:ascii="Arial" w:hAnsi="Arial" w:cs="Arial"/>
          <w:sz w:val="24"/>
          <w:szCs w:val="24"/>
          <w:lang w:val="es-ES"/>
        </w:rPr>
        <w:t xml:space="preserve"> (</w:t>
      </w:r>
      <w:r w:rsidR="001C69D7">
        <w:rPr>
          <w:rFonts w:ascii="Arial" w:hAnsi="Arial" w:cs="Arial"/>
          <w:sz w:val="24"/>
          <w:szCs w:val="24"/>
          <w:lang w:val="es-ES"/>
        </w:rPr>
        <w:t xml:space="preserve">Apoyo Familiar) </w:t>
      </w:r>
      <w:r w:rsidR="00515FAB">
        <w:rPr>
          <w:rFonts w:ascii="Arial" w:hAnsi="Arial" w:cs="Arial"/>
          <w:sz w:val="24"/>
          <w:szCs w:val="24"/>
          <w:lang w:val="es-ES"/>
        </w:rPr>
        <w:t xml:space="preserve"> y </w:t>
      </w:r>
      <w:r w:rsidR="001C69D7">
        <w:rPr>
          <w:rFonts w:ascii="Arial" w:hAnsi="Arial" w:cs="Arial"/>
          <w:sz w:val="24"/>
          <w:szCs w:val="24"/>
          <w:lang w:val="es-ES"/>
        </w:rPr>
        <w:t xml:space="preserve">el </w:t>
      </w:r>
      <w:r w:rsidR="00515FAB" w:rsidRPr="004E3B5B">
        <w:rPr>
          <w:rFonts w:ascii="Arial" w:hAnsi="Arial" w:cs="Arial"/>
          <w:bCs/>
          <w:sz w:val="24"/>
          <w:szCs w:val="24"/>
          <w:lang w:val="es-ES" w:bidi="ar-SA"/>
        </w:rPr>
        <w:t>Test de Morisky-Green-Levine</w:t>
      </w:r>
      <w:r w:rsidR="001C69D7">
        <w:rPr>
          <w:rFonts w:ascii="Arial" w:hAnsi="Arial" w:cs="Arial"/>
          <w:sz w:val="24"/>
          <w:szCs w:val="24"/>
          <w:lang w:val="es-ES"/>
        </w:rPr>
        <w:t xml:space="preserve"> que evalúa la adherencia al tratami</w:t>
      </w:r>
      <w:r w:rsidR="005766A4">
        <w:rPr>
          <w:rFonts w:ascii="Arial" w:hAnsi="Arial" w:cs="Arial"/>
          <w:sz w:val="24"/>
          <w:szCs w:val="24"/>
          <w:lang w:val="es-ES"/>
        </w:rPr>
        <w:t xml:space="preserve">ento (Apego al tratamiento). </w:t>
      </w:r>
    </w:p>
    <w:p w:rsidR="00251352" w:rsidRDefault="005766A4" w:rsidP="00737FC1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S</w:t>
      </w:r>
      <w:r w:rsidR="002249CC">
        <w:rPr>
          <w:rFonts w:ascii="Arial" w:hAnsi="Arial" w:cs="Arial"/>
          <w:sz w:val="24"/>
          <w:szCs w:val="24"/>
          <w:lang w:val="es-ES"/>
        </w:rPr>
        <w:t xml:space="preserve">e </w:t>
      </w:r>
      <w:r w:rsidR="001D3068">
        <w:rPr>
          <w:rFonts w:ascii="Arial" w:hAnsi="Arial" w:cs="Arial"/>
          <w:sz w:val="24"/>
          <w:szCs w:val="24"/>
          <w:lang w:val="es-ES"/>
        </w:rPr>
        <w:t>entrevistó</w:t>
      </w:r>
      <w:r w:rsidR="00515FAB">
        <w:rPr>
          <w:rFonts w:ascii="Arial" w:hAnsi="Arial" w:cs="Arial"/>
          <w:sz w:val="24"/>
          <w:szCs w:val="24"/>
          <w:lang w:val="es-ES"/>
        </w:rPr>
        <w:t>a</w:t>
      </w:r>
      <w:r w:rsidR="00515FAB" w:rsidRPr="00557905">
        <w:rPr>
          <w:rFonts w:ascii="Arial" w:hAnsi="Arial" w:cs="Arial"/>
          <w:sz w:val="24"/>
          <w:szCs w:val="24"/>
          <w:lang w:val="es-ES"/>
        </w:rPr>
        <w:t xml:space="preserve"> los pacientes </w:t>
      </w:r>
      <w:r w:rsidR="00D60EE9">
        <w:rPr>
          <w:rFonts w:ascii="Arial" w:hAnsi="Arial" w:cs="Arial"/>
          <w:sz w:val="24"/>
          <w:szCs w:val="24"/>
          <w:lang w:val="es-ES"/>
        </w:rPr>
        <w:t xml:space="preserve">hipertensos </w:t>
      </w:r>
      <w:r w:rsidR="002249CC">
        <w:rPr>
          <w:rFonts w:ascii="Arial" w:hAnsi="Arial" w:cs="Arial"/>
          <w:sz w:val="24"/>
          <w:szCs w:val="24"/>
          <w:lang w:val="es-ES"/>
        </w:rPr>
        <w:t>que asistieron</w:t>
      </w:r>
      <w:r w:rsidR="00302298" w:rsidRPr="00557905">
        <w:rPr>
          <w:rFonts w:ascii="Arial" w:hAnsi="Arial" w:cs="Arial"/>
          <w:sz w:val="24"/>
          <w:szCs w:val="24"/>
          <w:lang w:val="es-ES"/>
        </w:rPr>
        <w:t xml:space="preserve"> a su</w:t>
      </w:r>
      <w:r w:rsidR="00931DFF" w:rsidRPr="00557905">
        <w:rPr>
          <w:rFonts w:ascii="Arial" w:hAnsi="Arial" w:cs="Arial"/>
          <w:sz w:val="24"/>
          <w:szCs w:val="24"/>
          <w:lang w:val="es-ES"/>
        </w:rPr>
        <w:t xml:space="preserve"> control de Hipertensión arterial</w:t>
      </w:r>
      <w:r w:rsidR="00302298" w:rsidRPr="00557905">
        <w:rPr>
          <w:rFonts w:ascii="Arial" w:hAnsi="Arial" w:cs="Arial"/>
          <w:sz w:val="24"/>
          <w:szCs w:val="24"/>
          <w:lang w:val="es-ES"/>
        </w:rPr>
        <w:t xml:space="preserve"> que </w:t>
      </w:r>
      <w:r w:rsidR="002249CC">
        <w:rPr>
          <w:rFonts w:ascii="Arial" w:hAnsi="Arial" w:cs="Arial"/>
          <w:sz w:val="24"/>
          <w:szCs w:val="24"/>
          <w:lang w:val="es-ES"/>
        </w:rPr>
        <w:t>reunían</w:t>
      </w:r>
      <w:r w:rsidR="00302298" w:rsidRPr="00557905">
        <w:rPr>
          <w:rFonts w:ascii="Arial" w:hAnsi="Arial" w:cs="Arial"/>
          <w:sz w:val="24"/>
          <w:szCs w:val="24"/>
          <w:lang w:val="es-ES"/>
        </w:rPr>
        <w:t xml:space="preserve"> los criterios de inclusión y que </w:t>
      </w:r>
      <w:r w:rsidR="002249CC">
        <w:rPr>
          <w:rFonts w:ascii="Arial" w:hAnsi="Arial" w:cs="Arial"/>
          <w:sz w:val="24"/>
          <w:szCs w:val="24"/>
          <w:lang w:val="es-ES"/>
        </w:rPr>
        <w:t>aceptaron</w:t>
      </w:r>
      <w:r w:rsidR="001C69D7">
        <w:rPr>
          <w:rFonts w:ascii="Arial" w:hAnsi="Arial" w:cs="Arial"/>
          <w:sz w:val="24"/>
          <w:szCs w:val="24"/>
          <w:lang w:val="es-ES"/>
        </w:rPr>
        <w:t xml:space="preserve"> participar en el estudio, p</w:t>
      </w:r>
      <w:r w:rsidR="00353557" w:rsidRPr="00557905">
        <w:rPr>
          <w:rFonts w:ascii="Arial" w:hAnsi="Arial" w:cs="Arial"/>
          <w:sz w:val="24"/>
          <w:szCs w:val="24"/>
          <w:lang w:val="es-ES"/>
        </w:rPr>
        <w:t>revia autorización media</w:t>
      </w:r>
      <w:r w:rsidR="001C69D7">
        <w:rPr>
          <w:rFonts w:ascii="Arial" w:hAnsi="Arial" w:cs="Arial"/>
          <w:sz w:val="24"/>
          <w:szCs w:val="24"/>
          <w:lang w:val="es-ES"/>
        </w:rPr>
        <w:t>nte el consentimiento informado;d</w:t>
      </w:r>
      <w:r w:rsidR="001C69D7" w:rsidRPr="00557905">
        <w:rPr>
          <w:rFonts w:ascii="Arial" w:hAnsi="Arial" w:cs="Arial"/>
          <w:sz w:val="24"/>
          <w:szCs w:val="24"/>
          <w:lang w:val="es-ES"/>
        </w:rPr>
        <w:t>urante el tiempo de espera</w:t>
      </w:r>
      <w:r w:rsidR="001C69D7">
        <w:rPr>
          <w:rFonts w:ascii="Arial" w:hAnsi="Arial" w:cs="Arial"/>
          <w:sz w:val="24"/>
          <w:szCs w:val="24"/>
          <w:lang w:val="es-ES"/>
        </w:rPr>
        <w:t>.</w:t>
      </w:r>
    </w:p>
    <w:p w:rsidR="004E3B5B" w:rsidRPr="005F25F4" w:rsidRDefault="005766A4" w:rsidP="007F45D0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5F25F4">
        <w:rPr>
          <w:rFonts w:ascii="Arial" w:hAnsi="Arial" w:cs="Arial"/>
          <w:sz w:val="24"/>
          <w:szCs w:val="24"/>
          <w:lang w:val="es-ES"/>
        </w:rPr>
        <w:t>L</w:t>
      </w:r>
      <w:r w:rsidR="003E485A" w:rsidRPr="005F25F4">
        <w:rPr>
          <w:rFonts w:ascii="Arial" w:hAnsi="Arial" w:cs="Arial"/>
          <w:sz w:val="24"/>
          <w:szCs w:val="24"/>
          <w:lang w:val="es-ES"/>
        </w:rPr>
        <w:t xml:space="preserve">os </w:t>
      </w:r>
      <w:r w:rsidR="004E3B5B" w:rsidRPr="005F25F4">
        <w:rPr>
          <w:rFonts w:ascii="Arial" w:hAnsi="Arial" w:cs="Arial"/>
          <w:sz w:val="24"/>
          <w:szCs w:val="24"/>
          <w:lang w:val="es-ES"/>
        </w:rPr>
        <w:t>instrumentos</w:t>
      </w:r>
      <w:r w:rsidR="003E485A" w:rsidRPr="005F25F4">
        <w:rPr>
          <w:rFonts w:ascii="Arial" w:hAnsi="Arial" w:cs="Arial"/>
          <w:sz w:val="24"/>
          <w:szCs w:val="24"/>
          <w:lang w:val="es-ES"/>
        </w:rPr>
        <w:t xml:space="preserve">: </w:t>
      </w:r>
      <w:r w:rsidR="004E3B5B" w:rsidRPr="005F25F4">
        <w:rPr>
          <w:rFonts w:ascii="Arial" w:hAnsi="Arial" w:cs="Arial"/>
          <w:sz w:val="24"/>
          <w:szCs w:val="24"/>
          <w:lang w:val="es-ES"/>
        </w:rPr>
        <w:t>A</w:t>
      </w:r>
      <w:r w:rsidR="003E485A" w:rsidRPr="005F25F4">
        <w:rPr>
          <w:rFonts w:ascii="Arial" w:hAnsi="Arial" w:cs="Arial"/>
          <w:sz w:val="24"/>
          <w:szCs w:val="24"/>
          <w:lang w:val="es-ES"/>
        </w:rPr>
        <w:t xml:space="preserve">PGAR Familiar, Cuestionario Mos y </w:t>
      </w:r>
      <w:r w:rsidR="004E3B5B" w:rsidRPr="005F25F4">
        <w:rPr>
          <w:rFonts w:ascii="Arial" w:hAnsi="Arial" w:cs="Arial"/>
          <w:bCs/>
          <w:sz w:val="24"/>
          <w:szCs w:val="24"/>
          <w:lang w:val="es-ES" w:bidi="ar-SA"/>
        </w:rPr>
        <w:t>Test de Morisky-Green-Levine</w:t>
      </w:r>
      <w:r w:rsidR="003E485A" w:rsidRPr="005F25F4">
        <w:rPr>
          <w:rFonts w:ascii="Arial" w:hAnsi="Arial" w:cs="Arial"/>
          <w:bCs/>
          <w:sz w:val="24"/>
          <w:szCs w:val="24"/>
          <w:lang w:val="es-ES" w:bidi="ar-SA"/>
        </w:rPr>
        <w:t xml:space="preserve">, </w:t>
      </w:r>
      <w:r w:rsidR="004E3B5B" w:rsidRPr="005F25F4">
        <w:rPr>
          <w:rFonts w:ascii="Arial" w:hAnsi="Arial" w:cs="Arial"/>
          <w:sz w:val="24"/>
          <w:szCs w:val="24"/>
          <w:lang w:val="es-ES"/>
        </w:rPr>
        <w:t>cuenta</w:t>
      </w:r>
      <w:r w:rsidR="003E485A" w:rsidRPr="005F25F4">
        <w:rPr>
          <w:rFonts w:ascii="Arial" w:hAnsi="Arial" w:cs="Arial"/>
          <w:sz w:val="24"/>
          <w:szCs w:val="24"/>
          <w:lang w:val="es-ES"/>
        </w:rPr>
        <w:t>n</w:t>
      </w:r>
      <w:r w:rsidR="004E3B5B" w:rsidRPr="005F25F4">
        <w:rPr>
          <w:rFonts w:ascii="Arial" w:hAnsi="Arial" w:cs="Arial"/>
          <w:sz w:val="24"/>
          <w:szCs w:val="24"/>
          <w:lang w:val="es-ES"/>
        </w:rPr>
        <w:t xml:space="preserve"> con escalas evaluativas</w:t>
      </w:r>
      <w:r w:rsidR="003E485A" w:rsidRPr="005F25F4">
        <w:rPr>
          <w:rFonts w:ascii="Arial" w:hAnsi="Arial" w:cs="Arial"/>
          <w:sz w:val="24"/>
          <w:szCs w:val="24"/>
          <w:lang w:val="es-ES"/>
        </w:rPr>
        <w:t xml:space="preserve">, </w:t>
      </w:r>
      <w:r w:rsidR="00D91DE5" w:rsidRPr="005F25F4">
        <w:rPr>
          <w:rFonts w:ascii="Arial" w:hAnsi="Arial" w:cs="Arial"/>
          <w:sz w:val="24"/>
          <w:szCs w:val="24"/>
          <w:lang w:val="es-ES"/>
        </w:rPr>
        <w:t xml:space="preserve">reflejadas en </w:t>
      </w:r>
      <w:r w:rsidR="003E485A" w:rsidRPr="005F25F4">
        <w:rPr>
          <w:rFonts w:ascii="Arial" w:hAnsi="Arial" w:cs="Arial"/>
          <w:sz w:val="24"/>
          <w:szCs w:val="24"/>
          <w:lang w:val="es-ES"/>
        </w:rPr>
        <w:t>el instrumento para la recolección de datos,</w:t>
      </w:r>
      <w:r w:rsidR="004910E4" w:rsidRPr="005F25F4">
        <w:rPr>
          <w:rFonts w:ascii="Arial" w:hAnsi="Arial" w:cs="Arial"/>
          <w:sz w:val="24"/>
          <w:szCs w:val="24"/>
          <w:lang w:val="es-ES"/>
        </w:rPr>
        <w:t xml:space="preserve"> lo que </w:t>
      </w:r>
      <w:r w:rsidRPr="005F25F4">
        <w:rPr>
          <w:rFonts w:ascii="Arial" w:hAnsi="Arial" w:cs="Arial"/>
          <w:sz w:val="24"/>
          <w:szCs w:val="24"/>
          <w:lang w:val="es-ES"/>
        </w:rPr>
        <w:t>contribuyo</w:t>
      </w:r>
      <w:r w:rsidR="003E485A" w:rsidRPr="005F25F4">
        <w:rPr>
          <w:rFonts w:ascii="Arial" w:hAnsi="Arial" w:cs="Arial"/>
          <w:sz w:val="24"/>
          <w:szCs w:val="24"/>
          <w:lang w:val="es-ES"/>
        </w:rPr>
        <w:t>para</w:t>
      </w:r>
      <w:r w:rsidR="001C69D7" w:rsidRPr="005F25F4">
        <w:rPr>
          <w:rFonts w:ascii="Arial" w:hAnsi="Arial" w:cs="Arial"/>
          <w:sz w:val="24"/>
          <w:szCs w:val="24"/>
          <w:lang w:val="es-ES"/>
        </w:rPr>
        <w:t xml:space="preserve"> el inicio dela clasificación y </w:t>
      </w:r>
      <w:r w:rsidR="003E485A" w:rsidRPr="005F25F4">
        <w:rPr>
          <w:rFonts w:ascii="Arial" w:hAnsi="Arial" w:cs="Arial"/>
          <w:sz w:val="24"/>
          <w:szCs w:val="24"/>
          <w:lang w:val="es-ES"/>
        </w:rPr>
        <w:t>el procesamiento de la información.</w:t>
      </w:r>
    </w:p>
    <w:p w:rsidR="00937C5C" w:rsidRDefault="001C69D7" w:rsidP="00937C5C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5F25F4">
        <w:rPr>
          <w:rFonts w:ascii="Arial" w:hAnsi="Arial" w:cs="Arial"/>
          <w:sz w:val="24"/>
          <w:szCs w:val="24"/>
          <w:lang w:val="es-ES"/>
        </w:rPr>
        <w:t>La información</w:t>
      </w:r>
      <w:r w:rsidR="00F72686" w:rsidRPr="005F25F4">
        <w:rPr>
          <w:rFonts w:ascii="Arial" w:hAnsi="Arial" w:cs="Arial"/>
          <w:sz w:val="24"/>
          <w:szCs w:val="24"/>
          <w:lang w:val="es-ES"/>
        </w:rPr>
        <w:t xml:space="preserve"> de cada entrevistado, ya clasificada</w:t>
      </w:r>
      <w:r w:rsidRPr="005F25F4">
        <w:rPr>
          <w:rFonts w:ascii="Arial" w:hAnsi="Arial" w:cs="Arial"/>
          <w:sz w:val="24"/>
          <w:szCs w:val="24"/>
          <w:lang w:val="es-ES"/>
        </w:rPr>
        <w:t xml:space="preserve"> se </w:t>
      </w:r>
      <w:r w:rsidR="001D3068" w:rsidRPr="005F25F4">
        <w:rPr>
          <w:rFonts w:ascii="Arial" w:hAnsi="Arial" w:cs="Arial"/>
          <w:sz w:val="24"/>
          <w:szCs w:val="24"/>
          <w:lang w:val="es-ES"/>
        </w:rPr>
        <w:t>descargó</w:t>
      </w:r>
      <w:r w:rsidR="00F72686" w:rsidRPr="005F25F4">
        <w:rPr>
          <w:rFonts w:ascii="Arial" w:hAnsi="Arial" w:cs="Arial"/>
          <w:sz w:val="24"/>
          <w:szCs w:val="24"/>
          <w:lang w:val="es-ES"/>
        </w:rPr>
        <w:t xml:space="preserve"> en la cuadricula de</w:t>
      </w:r>
      <w:r w:rsidR="00DC107B" w:rsidRPr="005F25F4">
        <w:rPr>
          <w:rFonts w:ascii="Arial" w:hAnsi="Arial" w:cs="Arial"/>
          <w:sz w:val="24"/>
          <w:szCs w:val="24"/>
          <w:lang w:val="es-ES"/>
        </w:rPr>
        <w:t>M</w:t>
      </w:r>
      <w:r w:rsidR="004910E4" w:rsidRPr="005F25F4">
        <w:rPr>
          <w:rFonts w:ascii="Arial" w:hAnsi="Arial" w:cs="Arial"/>
          <w:sz w:val="24"/>
          <w:szCs w:val="24"/>
          <w:lang w:val="es-ES"/>
        </w:rPr>
        <w:t>icrosoft Excel, según</w:t>
      </w:r>
      <w:r w:rsidR="00251352" w:rsidRPr="005F25F4">
        <w:rPr>
          <w:rFonts w:ascii="Arial" w:hAnsi="Arial" w:cs="Arial"/>
          <w:sz w:val="24"/>
          <w:szCs w:val="24"/>
          <w:lang w:val="es-ES"/>
        </w:rPr>
        <w:t xml:space="preserve"> las variables</w:t>
      </w:r>
      <w:r w:rsidR="00F72686" w:rsidRPr="005F25F4">
        <w:rPr>
          <w:rFonts w:ascii="Arial" w:hAnsi="Arial" w:cs="Arial"/>
          <w:sz w:val="24"/>
          <w:szCs w:val="24"/>
          <w:lang w:val="es-ES"/>
        </w:rPr>
        <w:t>a evalua</w:t>
      </w:r>
      <w:r w:rsidR="00251352" w:rsidRPr="005F25F4">
        <w:rPr>
          <w:rFonts w:ascii="Arial" w:hAnsi="Arial" w:cs="Arial"/>
          <w:sz w:val="24"/>
          <w:szCs w:val="24"/>
          <w:lang w:val="es-ES"/>
        </w:rPr>
        <w:t>r.</w:t>
      </w:r>
      <w:r w:rsidR="005766A4" w:rsidRPr="005F25F4">
        <w:rPr>
          <w:rFonts w:ascii="Arial" w:hAnsi="Arial" w:cs="Arial"/>
          <w:sz w:val="24"/>
          <w:szCs w:val="24"/>
          <w:lang w:val="es-ES"/>
        </w:rPr>
        <w:t xml:space="preserve"> Y </w:t>
      </w:r>
      <w:r w:rsidR="004E4762">
        <w:rPr>
          <w:rFonts w:ascii="Arial" w:hAnsi="Arial" w:cs="Arial"/>
          <w:sz w:val="24"/>
          <w:szCs w:val="24"/>
          <w:lang w:val="es-ES"/>
        </w:rPr>
        <w:t>s</w:t>
      </w:r>
      <w:r w:rsidR="00F607B9" w:rsidRPr="005F25F4">
        <w:rPr>
          <w:rFonts w:ascii="Arial" w:hAnsi="Arial" w:cs="Arial"/>
          <w:sz w:val="24"/>
          <w:szCs w:val="24"/>
          <w:lang w:val="es-ES"/>
        </w:rPr>
        <w:t xml:space="preserve">e </w:t>
      </w:r>
      <w:r w:rsidR="001D3068" w:rsidRPr="005F25F4">
        <w:rPr>
          <w:rFonts w:ascii="Arial" w:hAnsi="Arial" w:cs="Arial"/>
          <w:sz w:val="24"/>
          <w:szCs w:val="24"/>
          <w:lang w:val="es-ES"/>
        </w:rPr>
        <w:t>analizó</w:t>
      </w:r>
      <w:r w:rsidR="00F72686" w:rsidRPr="005F25F4">
        <w:rPr>
          <w:rFonts w:ascii="Arial" w:hAnsi="Arial" w:cs="Arial"/>
          <w:sz w:val="24"/>
          <w:szCs w:val="24"/>
          <w:lang w:val="es-ES"/>
        </w:rPr>
        <w:t xml:space="preserve"> la información y los resultados según lo</w:t>
      </w:r>
      <w:r w:rsidR="004910E4" w:rsidRPr="005F25F4">
        <w:rPr>
          <w:rFonts w:ascii="Arial" w:hAnsi="Arial" w:cs="Arial"/>
          <w:sz w:val="24"/>
          <w:szCs w:val="24"/>
          <w:lang w:val="es-ES"/>
        </w:rPr>
        <w:t>s objetivos</w:t>
      </w:r>
      <w:r w:rsidR="00F72686" w:rsidRPr="005F25F4">
        <w:rPr>
          <w:rFonts w:ascii="Arial" w:hAnsi="Arial" w:cs="Arial"/>
          <w:sz w:val="24"/>
          <w:szCs w:val="24"/>
          <w:lang w:val="es-ES"/>
        </w:rPr>
        <w:t xml:space="preserve"> del estudio</w:t>
      </w:r>
      <w:r w:rsidR="00F40755">
        <w:rPr>
          <w:rFonts w:ascii="Arial" w:hAnsi="Arial" w:cs="Arial"/>
          <w:sz w:val="24"/>
          <w:szCs w:val="24"/>
          <w:lang w:val="es-ES"/>
        </w:rPr>
        <w:t xml:space="preserve">;así como la asociación estadística </w:t>
      </w:r>
      <w:r w:rsidR="00A808D6">
        <w:rPr>
          <w:rFonts w:ascii="Arial" w:hAnsi="Arial" w:cs="Arial"/>
          <w:sz w:val="24"/>
          <w:szCs w:val="24"/>
          <w:lang w:val="es-ES"/>
        </w:rPr>
        <w:t>con Chi</w:t>
      </w:r>
      <w:r w:rsidR="004B3D04">
        <w:rPr>
          <w:rFonts w:ascii="Arial" w:hAnsi="Arial" w:cs="Arial"/>
          <w:sz w:val="24"/>
          <w:szCs w:val="24"/>
          <w:lang w:val="es-ES"/>
        </w:rPr>
        <w:t>-</w:t>
      </w:r>
      <w:r w:rsidR="00A808D6">
        <w:rPr>
          <w:rFonts w:ascii="Arial" w:hAnsi="Arial" w:cs="Arial"/>
          <w:sz w:val="24"/>
          <w:szCs w:val="24"/>
          <w:lang w:val="es-ES"/>
        </w:rPr>
        <w:t xml:space="preserve"> cuadrado, </w:t>
      </w:r>
      <w:r w:rsidR="004E4762">
        <w:rPr>
          <w:rFonts w:ascii="Arial" w:hAnsi="Arial" w:cs="Arial"/>
          <w:sz w:val="24"/>
          <w:szCs w:val="24"/>
          <w:lang w:val="es-ES"/>
        </w:rPr>
        <w:t xml:space="preserve">en EPI INFO </w:t>
      </w:r>
      <w:r w:rsidR="00837169">
        <w:rPr>
          <w:rFonts w:ascii="Arial" w:hAnsi="Arial" w:cs="Arial"/>
          <w:sz w:val="24"/>
          <w:szCs w:val="24"/>
          <w:lang w:val="es-ES"/>
        </w:rPr>
        <w:t>versión 3.5.</w:t>
      </w:r>
    </w:p>
    <w:p w:rsidR="00745098" w:rsidRPr="00081458" w:rsidRDefault="00745098" w:rsidP="00745098">
      <w:pPr>
        <w:spacing w:line="360" w:lineRule="auto"/>
        <w:jc w:val="center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lastRenderedPageBreak/>
        <w:t>III. RESULTADOS</w:t>
      </w:r>
    </w:p>
    <w:p w:rsidR="00745098" w:rsidRDefault="00745098" w:rsidP="00745098">
      <w:pPr>
        <w:pStyle w:val="Sinespaciado"/>
        <w:rPr>
          <w:rFonts w:ascii="Arial" w:hAnsi="Arial" w:cs="Arial"/>
          <w:b/>
          <w:sz w:val="24"/>
          <w:szCs w:val="24"/>
          <w:u w:val="single"/>
          <w:lang w:val="es-ES"/>
        </w:rPr>
      </w:pPr>
    </w:p>
    <w:p w:rsidR="00745098" w:rsidRPr="00081458" w:rsidRDefault="00745098" w:rsidP="003D58D6">
      <w:pPr>
        <w:pStyle w:val="Sinespaciado"/>
        <w:jc w:val="center"/>
        <w:rPr>
          <w:rFonts w:ascii="Arial" w:hAnsi="Arial" w:cs="Arial"/>
          <w:b/>
          <w:sz w:val="24"/>
          <w:szCs w:val="24"/>
          <w:u w:val="single"/>
          <w:lang w:val="es-ES"/>
        </w:rPr>
      </w:pPr>
      <w:r w:rsidRPr="00081458">
        <w:rPr>
          <w:rFonts w:ascii="Arial" w:hAnsi="Arial" w:cs="Arial"/>
          <w:b/>
          <w:sz w:val="24"/>
          <w:szCs w:val="24"/>
          <w:u w:val="single"/>
          <w:lang w:val="es-ES"/>
        </w:rPr>
        <w:t>Caracterización de la Muestra</w:t>
      </w:r>
    </w:p>
    <w:tbl>
      <w:tblPr>
        <w:tblStyle w:val="Listamedia2-nfasis1"/>
        <w:tblpPr w:leftFromText="141" w:rightFromText="141" w:vertAnchor="text" w:horzAnchor="margin" w:tblpY="360"/>
        <w:tblW w:w="5001" w:type="pct"/>
        <w:tblLook w:val="04A0"/>
      </w:tblPr>
      <w:tblGrid>
        <w:gridCol w:w="1782"/>
        <w:gridCol w:w="1564"/>
        <w:gridCol w:w="1175"/>
        <w:gridCol w:w="1579"/>
        <w:gridCol w:w="1115"/>
        <w:gridCol w:w="1223"/>
      </w:tblGrid>
      <w:tr w:rsidR="00745098" w:rsidTr="00B72427">
        <w:trPr>
          <w:cnfStyle w:val="100000000000"/>
          <w:trHeight w:val="361"/>
        </w:trPr>
        <w:tc>
          <w:tcPr>
            <w:cnfStyle w:val="001000000100"/>
            <w:tcW w:w="1023" w:type="pct"/>
            <w:noWrap/>
          </w:tcPr>
          <w:p w:rsidR="00745098" w:rsidRPr="009F05AD" w:rsidRDefault="00745098" w:rsidP="00B72427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9F05AD">
              <w:rPr>
                <w:rFonts w:ascii="Arial" w:eastAsiaTheme="minorEastAsia" w:hAnsi="Arial" w:cs="Arial"/>
                <w:b/>
                <w:color w:val="auto"/>
              </w:rPr>
              <w:t>Tabla N° 1</w:t>
            </w:r>
          </w:p>
          <w:p w:rsidR="00745098" w:rsidRPr="009F05AD" w:rsidRDefault="00745098" w:rsidP="00B72427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100000000000"/>
              <w:rPr>
                <w:rFonts w:ascii="Arial" w:eastAsiaTheme="minorEastAsia" w:hAnsi="Arial" w:cs="Arial"/>
                <w:color w:val="auto"/>
                <w:sz w:val="22"/>
                <w:szCs w:val="22"/>
              </w:rPr>
            </w:pPr>
            <w:r w:rsidRPr="009F05AD">
              <w:rPr>
                <w:rFonts w:ascii="Arial" w:eastAsiaTheme="minorEastAsia" w:hAnsi="Arial" w:cs="Arial"/>
                <w:color w:val="auto"/>
                <w:sz w:val="22"/>
                <w:szCs w:val="22"/>
              </w:rPr>
              <w:t>ADH(n)</w:t>
            </w:r>
          </w:p>
        </w:tc>
        <w:tc>
          <w:tcPr>
            <w:tcW w:w="703" w:type="pct"/>
          </w:tcPr>
          <w:p w:rsidR="00745098" w:rsidRPr="009F05AD" w:rsidRDefault="00745098" w:rsidP="00B72427">
            <w:pPr>
              <w:jc w:val="center"/>
              <w:cnfStyle w:val="100000000000"/>
              <w:rPr>
                <w:rFonts w:ascii="Arial" w:eastAsiaTheme="minorEastAsia" w:hAnsi="Arial" w:cs="Arial"/>
                <w:color w:val="auto"/>
                <w:sz w:val="22"/>
                <w:szCs w:val="22"/>
              </w:rPr>
            </w:pPr>
            <w:r w:rsidRPr="009F05AD">
              <w:rPr>
                <w:rFonts w:ascii="Arial" w:eastAsiaTheme="minorEastAsia" w:hAnsi="Arial" w:cs="Arial"/>
                <w:color w:val="auto"/>
                <w:sz w:val="22"/>
                <w:szCs w:val="22"/>
              </w:rPr>
              <w:t>%</w:t>
            </w: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100000000000"/>
              <w:rPr>
                <w:rFonts w:ascii="Arial" w:eastAsiaTheme="minorEastAsia" w:hAnsi="Arial" w:cs="Arial"/>
                <w:color w:val="auto"/>
                <w:sz w:val="22"/>
                <w:szCs w:val="22"/>
              </w:rPr>
            </w:pPr>
            <w:r w:rsidRPr="009F05AD">
              <w:rPr>
                <w:rFonts w:ascii="Arial" w:eastAsiaTheme="minorEastAsia" w:hAnsi="Arial" w:cs="Arial"/>
                <w:color w:val="auto"/>
                <w:sz w:val="22"/>
                <w:szCs w:val="22"/>
              </w:rPr>
              <w:t>NADH(n)</w:t>
            </w:r>
          </w:p>
        </w:tc>
        <w:tc>
          <w:tcPr>
            <w:tcW w:w="667" w:type="pct"/>
          </w:tcPr>
          <w:p w:rsidR="00745098" w:rsidRPr="009F05AD" w:rsidRDefault="00745098" w:rsidP="00B72427">
            <w:pPr>
              <w:jc w:val="center"/>
              <w:cnfStyle w:val="100000000000"/>
              <w:rPr>
                <w:rFonts w:ascii="Arial" w:eastAsiaTheme="minorEastAsia" w:hAnsi="Arial" w:cs="Arial"/>
                <w:color w:val="auto"/>
                <w:sz w:val="22"/>
                <w:szCs w:val="22"/>
              </w:rPr>
            </w:pPr>
            <w:r w:rsidRPr="009F05AD">
              <w:rPr>
                <w:rFonts w:ascii="Arial" w:eastAsiaTheme="minorEastAsia" w:hAnsi="Arial" w:cs="Arial"/>
                <w:color w:val="auto"/>
                <w:sz w:val="22"/>
                <w:szCs w:val="22"/>
              </w:rPr>
              <w:t>%</w:t>
            </w:r>
          </w:p>
        </w:tc>
        <w:tc>
          <w:tcPr>
            <w:tcW w:w="731" w:type="pct"/>
          </w:tcPr>
          <w:p w:rsidR="00745098" w:rsidRPr="009F05AD" w:rsidRDefault="00745098" w:rsidP="00B72427">
            <w:pPr>
              <w:jc w:val="center"/>
              <w:cnfStyle w:val="100000000000"/>
              <w:rPr>
                <w:rFonts w:ascii="Arial" w:eastAsiaTheme="minorEastAsia" w:hAnsi="Arial" w:cs="Arial"/>
                <w:color w:val="auto"/>
                <w:sz w:val="22"/>
                <w:szCs w:val="22"/>
              </w:rPr>
            </w:pPr>
            <w:r w:rsidRPr="009F05AD">
              <w:rPr>
                <w:rFonts w:ascii="Arial" w:eastAsiaTheme="minorEastAsia" w:hAnsi="Arial" w:cs="Arial"/>
                <w:color w:val="auto"/>
                <w:sz w:val="22"/>
                <w:szCs w:val="22"/>
              </w:rPr>
              <w:t>Total%</w:t>
            </w:r>
          </w:p>
        </w:tc>
      </w:tr>
      <w:tr w:rsidR="00745098" w:rsidTr="00B72427">
        <w:trPr>
          <w:cnfStyle w:val="000000100000"/>
          <w:trHeight w:val="335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hAnsi="Arial" w:cs="Arial"/>
                <w:color w:val="4F81BD" w:themeColor="accent1"/>
              </w:rPr>
            </w:pPr>
            <w:r w:rsidRPr="009F05AD">
              <w:rPr>
                <w:rFonts w:ascii="Arial" w:eastAsiaTheme="minorEastAsia" w:hAnsi="Arial" w:cs="Arial"/>
                <w:color w:val="4F81BD" w:themeColor="accent1"/>
              </w:rPr>
              <w:t>Sexo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</w:p>
        </w:tc>
        <w:tc>
          <w:tcPr>
            <w:tcW w:w="703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</w:p>
        </w:tc>
        <w:tc>
          <w:tcPr>
            <w:tcW w:w="667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</w:p>
        </w:tc>
        <w:tc>
          <w:tcPr>
            <w:tcW w:w="731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</w:p>
        </w:tc>
      </w:tr>
      <w:tr w:rsidR="00745098" w:rsidTr="00B72427">
        <w:trPr>
          <w:trHeight w:val="335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Femenino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13</w:t>
            </w:r>
          </w:p>
        </w:tc>
        <w:tc>
          <w:tcPr>
            <w:tcW w:w="703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12.87</w:t>
            </w: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53</w:t>
            </w:r>
          </w:p>
        </w:tc>
        <w:tc>
          <w:tcPr>
            <w:tcW w:w="667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52.4</w:t>
            </w:r>
            <w:r w:rsidR="00D73132">
              <w:rPr>
                <w:rFonts w:ascii="Arial" w:eastAsiaTheme="minorEastAsia" w:hAnsi="Arial" w:cs="Arial"/>
                <w:color w:val="auto"/>
              </w:rPr>
              <w:t>7</w:t>
            </w:r>
          </w:p>
        </w:tc>
        <w:tc>
          <w:tcPr>
            <w:tcW w:w="731" w:type="pct"/>
          </w:tcPr>
          <w:p w:rsidR="00745098" w:rsidRPr="009F05AD" w:rsidRDefault="00D73132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  <w:r>
              <w:rPr>
                <w:rFonts w:ascii="Arial" w:eastAsiaTheme="minorEastAsia" w:hAnsi="Arial" w:cs="Arial"/>
                <w:color w:val="auto"/>
              </w:rPr>
              <w:t>65.34</w:t>
            </w:r>
          </w:p>
        </w:tc>
      </w:tr>
      <w:tr w:rsidR="00745098" w:rsidTr="00B72427">
        <w:trPr>
          <w:cnfStyle w:val="000000100000"/>
          <w:trHeight w:val="335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Masculino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 xml:space="preserve"> 6</w:t>
            </w:r>
          </w:p>
        </w:tc>
        <w:tc>
          <w:tcPr>
            <w:tcW w:w="703" w:type="pct"/>
          </w:tcPr>
          <w:p w:rsidR="00745098" w:rsidRPr="009F05AD" w:rsidRDefault="00D73132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5.94</w:t>
            </w: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29</w:t>
            </w:r>
          </w:p>
        </w:tc>
        <w:tc>
          <w:tcPr>
            <w:tcW w:w="667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28.7</w:t>
            </w:r>
            <w:r w:rsidR="00D73132">
              <w:rPr>
                <w:rFonts w:ascii="Arial" w:hAnsi="Arial" w:cs="Arial"/>
              </w:rPr>
              <w:t>1</w:t>
            </w:r>
          </w:p>
        </w:tc>
        <w:tc>
          <w:tcPr>
            <w:tcW w:w="731" w:type="pct"/>
          </w:tcPr>
          <w:p w:rsidR="00745098" w:rsidRPr="009F05AD" w:rsidRDefault="00D73132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34.65</w:t>
            </w:r>
          </w:p>
        </w:tc>
      </w:tr>
      <w:tr w:rsidR="00745098" w:rsidTr="00B72427">
        <w:trPr>
          <w:trHeight w:val="335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eastAsiaTheme="minorEastAsia" w:hAnsi="Arial" w:cs="Arial"/>
                <w:color w:val="4F81BD" w:themeColor="accent1"/>
              </w:rPr>
            </w:pPr>
            <w:r w:rsidRPr="009F05AD">
              <w:rPr>
                <w:rFonts w:ascii="Arial" w:eastAsiaTheme="minorEastAsia" w:hAnsi="Arial" w:cs="Arial"/>
                <w:color w:val="4F81BD" w:themeColor="accent1"/>
              </w:rPr>
              <w:t>Edad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703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667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731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</w:tr>
      <w:tr w:rsidR="00745098" w:rsidTr="00B72427">
        <w:trPr>
          <w:cnfStyle w:val="000000100000"/>
          <w:trHeight w:val="335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18-30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-</w:t>
            </w:r>
          </w:p>
        </w:tc>
        <w:tc>
          <w:tcPr>
            <w:tcW w:w="703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-</w:t>
            </w: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1</w:t>
            </w:r>
          </w:p>
        </w:tc>
        <w:tc>
          <w:tcPr>
            <w:tcW w:w="667" w:type="pct"/>
          </w:tcPr>
          <w:p w:rsidR="00745098" w:rsidRPr="009F05AD" w:rsidRDefault="000957EC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0.99</w:t>
            </w:r>
          </w:p>
        </w:tc>
        <w:tc>
          <w:tcPr>
            <w:tcW w:w="731" w:type="pct"/>
          </w:tcPr>
          <w:p w:rsidR="00745098" w:rsidRPr="009F05AD" w:rsidRDefault="006053AB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0.99</w:t>
            </w:r>
          </w:p>
        </w:tc>
      </w:tr>
      <w:tr w:rsidR="00745098" w:rsidTr="00B72427">
        <w:trPr>
          <w:trHeight w:val="335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31-40</w:t>
            </w:r>
          </w:p>
        </w:tc>
        <w:tc>
          <w:tcPr>
            <w:tcW w:w="934" w:type="pct"/>
          </w:tcPr>
          <w:p w:rsidR="00745098" w:rsidRPr="009F05AD" w:rsidRDefault="000957EC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</w:t>
            </w:r>
          </w:p>
        </w:tc>
        <w:tc>
          <w:tcPr>
            <w:tcW w:w="703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-</w:t>
            </w: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7</w:t>
            </w:r>
          </w:p>
        </w:tc>
        <w:tc>
          <w:tcPr>
            <w:tcW w:w="667" w:type="pct"/>
          </w:tcPr>
          <w:p w:rsidR="00745098" w:rsidRPr="009F05AD" w:rsidRDefault="006053AB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6.93</w:t>
            </w:r>
          </w:p>
        </w:tc>
        <w:tc>
          <w:tcPr>
            <w:tcW w:w="731" w:type="pct"/>
          </w:tcPr>
          <w:p w:rsidR="00745098" w:rsidRPr="009F05AD" w:rsidRDefault="006053AB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6.93</w:t>
            </w:r>
          </w:p>
        </w:tc>
      </w:tr>
      <w:tr w:rsidR="00745098" w:rsidTr="00B72427">
        <w:trPr>
          <w:cnfStyle w:val="000000100000"/>
          <w:trHeight w:val="335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41-50</w:t>
            </w:r>
          </w:p>
        </w:tc>
        <w:tc>
          <w:tcPr>
            <w:tcW w:w="934" w:type="pct"/>
          </w:tcPr>
          <w:p w:rsidR="00745098" w:rsidRPr="009F05AD" w:rsidRDefault="000957EC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703" w:type="pct"/>
          </w:tcPr>
          <w:p w:rsidR="00745098" w:rsidRPr="009F05AD" w:rsidRDefault="000957EC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2.97</w:t>
            </w:r>
          </w:p>
        </w:tc>
        <w:tc>
          <w:tcPr>
            <w:tcW w:w="942" w:type="pct"/>
          </w:tcPr>
          <w:p w:rsidR="00745098" w:rsidRPr="009F05AD" w:rsidRDefault="000957EC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667" w:type="pct"/>
          </w:tcPr>
          <w:p w:rsidR="00745098" w:rsidRPr="009F05AD" w:rsidRDefault="006053AB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9.9</w:t>
            </w:r>
            <w:r w:rsidR="00745098" w:rsidRPr="009F05AD">
              <w:rPr>
                <w:rFonts w:ascii="Arial" w:hAnsi="Arial" w:cs="Arial"/>
              </w:rPr>
              <w:t>0</w:t>
            </w:r>
          </w:p>
        </w:tc>
        <w:tc>
          <w:tcPr>
            <w:tcW w:w="731" w:type="pct"/>
          </w:tcPr>
          <w:p w:rsidR="00745098" w:rsidRPr="009F05AD" w:rsidRDefault="00B57724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12.87</w:t>
            </w:r>
          </w:p>
        </w:tc>
      </w:tr>
      <w:tr w:rsidR="00745098" w:rsidTr="00B72427">
        <w:trPr>
          <w:trHeight w:val="335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51-60</w:t>
            </w:r>
          </w:p>
        </w:tc>
        <w:tc>
          <w:tcPr>
            <w:tcW w:w="934" w:type="pct"/>
          </w:tcPr>
          <w:p w:rsidR="00745098" w:rsidRPr="009F05AD" w:rsidRDefault="000957EC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703" w:type="pct"/>
          </w:tcPr>
          <w:p w:rsidR="00745098" w:rsidRPr="009F05AD" w:rsidRDefault="00B57724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2.97</w:t>
            </w:r>
          </w:p>
        </w:tc>
        <w:tc>
          <w:tcPr>
            <w:tcW w:w="942" w:type="pct"/>
          </w:tcPr>
          <w:p w:rsidR="00745098" w:rsidRPr="009F05AD" w:rsidRDefault="000957EC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  <w:tc>
          <w:tcPr>
            <w:tcW w:w="667" w:type="pct"/>
          </w:tcPr>
          <w:p w:rsidR="00745098" w:rsidRPr="009F05AD" w:rsidRDefault="00B57724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28.71</w:t>
            </w:r>
          </w:p>
        </w:tc>
        <w:tc>
          <w:tcPr>
            <w:tcW w:w="731" w:type="pct"/>
          </w:tcPr>
          <w:p w:rsidR="00745098" w:rsidRPr="009F05AD" w:rsidRDefault="00B57724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31.68</w:t>
            </w:r>
          </w:p>
        </w:tc>
      </w:tr>
      <w:tr w:rsidR="00745098" w:rsidTr="00B72427">
        <w:trPr>
          <w:cnfStyle w:val="000000100000"/>
          <w:trHeight w:val="335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&gt;60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 xml:space="preserve"> 13</w:t>
            </w:r>
          </w:p>
        </w:tc>
        <w:tc>
          <w:tcPr>
            <w:tcW w:w="703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12.87</w:t>
            </w: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35</w:t>
            </w:r>
          </w:p>
        </w:tc>
        <w:tc>
          <w:tcPr>
            <w:tcW w:w="667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34.65</w:t>
            </w:r>
          </w:p>
        </w:tc>
        <w:tc>
          <w:tcPr>
            <w:tcW w:w="731" w:type="pct"/>
          </w:tcPr>
          <w:p w:rsidR="00745098" w:rsidRPr="009F05AD" w:rsidRDefault="00B57724" w:rsidP="00B72427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>
              <w:rPr>
                <w:rFonts w:ascii="Arial" w:eastAsiaTheme="minorEastAsia" w:hAnsi="Arial" w:cs="Arial"/>
                <w:color w:val="auto"/>
              </w:rPr>
              <w:t>47.5</w:t>
            </w:r>
            <w:r w:rsidR="00745098" w:rsidRPr="009F05AD">
              <w:rPr>
                <w:rFonts w:ascii="Arial" w:eastAsiaTheme="minorEastAsia" w:hAnsi="Arial" w:cs="Arial"/>
                <w:color w:val="auto"/>
              </w:rPr>
              <w:t>2</w:t>
            </w:r>
          </w:p>
        </w:tc>
      </w:tr>
      <w:tr w:rsidR="00745098" w:rsidTr="00B72427">
        <w:trPr>
          <w:trHeight w:val="361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eastAsiaTheme="minorEastAsia" w:hAnsi="Arial" w:cs="Arial"/>
                <w:color w:val="4F81BD" w:themeColor="accent1"/>
              </w:rPr>
            </w:pPr>
            <w:r w:rsidRPr="009F05AD">
              <w:rPr>
                <w:rFonts w:ascii="Arial" w:eastAsiaTheme="minorEastAsia" w:hAnsi="Arial" w:cs="Arial"/>
                <w:color w:val="4F81BD" w:themeColor="accent1"/>
              </w:rPr>
              <w:t>Estado civil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703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667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731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</w:tr>
      <w:tr w:rsidR="00745098" w:rsidTr="00B72427">
        <w:trPr>
          <w:cnfStyle w:val="000000100000"/>
          <w:trHeight w:val="361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Soltero(a)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2</w:t>
            </w:r>
          </w:p>
        </w:tc>
        <w:tc>
          <w:tcPr>
            <w:tcW w:w="703" w:type="pct"/>
          </w:tcPr>
          <w:p w:rsidR="00745098" w:rsidRPr="009F05AD" w:rsidRDefault="000957EC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1.98</w:t>
            </w: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11</w:t>
            </w:r>
          </w:p>
        </w:tc>
        <w:tc>
          <w:tcPr>
            <w:tcW w:w="667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10.89</w:t>
            </w:r>
          </w:p>
        </w:tc>
        <w:tc>
          <w:tcPr>
            <w:tcW w:w="731" w:type="pct"/>
          </w:tcPr>
          <w:p w:rsidR="00745098" w:rsidRPr="009F05AD" w:rsidRDefault="00B57724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12.87</w:t>
            </w:r>
          </w:p>
        </w:tc>
      </w:tr>
      <w:tr w:rsidR="00745098" w:rsidTr="00B72427">
        <w:trPr>
          <w:trHeight w:val="361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Casado(a)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14</w:t>
            </w:r>
          </w:p>
        </w:tc>
        <w:tc>
          <w:tcPr>
            <w:tcW w:w="703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13.86</w:t>
            </w: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52</w:t>
            </w:r>
          </w:p>
        </w:tc>
        <w:tc>
          <w:tcPr>
            <w:tcW w:w="667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51.48</w:t>
            </w:r>
          </w:p>
        </w:tc>
        <w:tc>
          <w:tcPr>
            <w:tcW w:w="731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65.3</w:t>
            </w:r>
            <w:r w:rsidR="00B57724">
              <w:rPr>
                <w:rFonts w:ascii="Arial" w:eastAsiaTheme="minorEastAsia" w:hAnsi="Arial" w:cs="Arial"/>
                <w:color w:val="auto"/>
              </w:rPr>
              <w:t>4</w:t>
            </w:r>
          </w:p>
        </w:tc>
      </w:tr>
      <w:tr w:rsidR="00745098" w:rsidTr="00B72427">
        <w:trPr>
          <w:cnfStyle w:val="000000100000"/>
          <w:trHeight w:val="361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Acompañado(a)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1</w:t>
            </w:r>
          </w:p>
        </w:tc>
        <w:tc>
          <w:tcPr>
            <w:tcW w:w="703" w:type="pct"/>
          </w:tcPr>
          <w:p w:rsidR="00745098" w:rsidRPr="009F05AD" w:rsidRDefault="000957EC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0.99</w:t>
            </w: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6</w:t>
            </w:r>
          </w:p>
        </w:tc>
        <w:tc>
          <w:tcPr>
            <w:tcW w:w="667" w:type="pct"/>
          </w:tcPr>
          <w:p w:rsidR="00745098" w:rsidRPr="009F05AD" w:rsidRDefault="00B57724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5.94</w:t>
            </w:r>
          </w:p>
        </w:tc>
        <w:tc>
          <w:tcPr>
            <w:tcW w:w="731" w:type="pct"/>
          </w:tcPr>
          <w:p w:rsidR="00745098" w:rsidRPr="009F05AD" w:rsidRDefault="00B57724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6.93</w:t>
            </w:r>
          </w:p>
        </w:tc>
      </w:tr>
      <w:tr w:rsidR="00745098" w:rsidTr="00B72427">
        <w:trPr>
          <w:trHeight w:val="361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Divorciado(a)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-</w:t>
            </w:r>
          </w:p>
        </w:tc>
        <w:tc>
          <w:tcPr>
            <w:tcW w:w="703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-</w:t>
            </w: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1</w:t>
            </w:r>
          </w:p>
        </w:tc>
        <w:tc>
          <w:tcPr>
            <w:tcW w:w="667" w:type="pct"/>
          </w:tcPr>
          <w:p w:rsidR="00745098" w:rsidRPr="009F05AD" w:rsidRDefault="000957EC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0.99</w:t>
            </w:r>
          </w:p>
        </w:tc>
        <w:tc>
          <w:tcPr>
            <w:tcW w:w="731" w:type="pct"/>
          </w:tcPr>
          <w:p w:rsidR="00745098" w:rsidRPr="009F05AD" w:rsidRDefault="00B57724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0.99</w:t>
            </w:r>
          </w:p>
        </w:tc>
      </w:tr>
      <w:tr w:rsidR="00745098" w:rsidTr="00B72427">
        <w:trPr>
          <w:cnfStyle w:val="000000100000"/>
          <w:trHeight w:val="361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Viudo(a)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2</w:t>
            </w:r>
          </w:p>
        </w:tc>
        <w:tc>
          <w:tcPr>
            <w:tcW w:w="703" w:type="pct"/>
          </w:tcPr>
          <w:p w:rsidR="00745098" w:rsidRPr="009F05AD" w:rsidRDefault="000957EC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1.98</w:t>
            </w: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12</w:t>
            </w:r>
          </w:p>
        </w:tc>
        <w:tc>
          <w:tcPr>
            <w:tcW w:w="667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11.8</w:t>
            </w:r>
            <w:r w:rsidR="00B57724">
              <w:rPr>
                <w:rFonts w:ascii="Arial" w:hAnsi="Arial" w:cs="Arial"/>
              </w:rPr>
              <w:t>8</w:t>
            </w:r>
          </w:p>
        </w:tc>
        <w:tc>
          <w:tcPr>
            <w:tcW w:w="731" w:type="pct"/>
          </w:tcPr>
          <w:p w:rsidR="00745098" w:rsidRPr="009F05AD" w:rsidRDefault="00B57724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13.86</w:t>
            </w:r>
          </w:p>
        </w:tc>
      </w:tr>
      <w:tr w:rsidR="00745098" w:rsidTr="00B72427">
        <w:trPr>
          <w:trHeight w:val="335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eastAsiaTheme="minorEastAsia" w:hAnsi="Arial" w:cs="Arial"/>
                <w:color w:val="4F81BD" w:themeColor="accent1"/>
              </w:rPr>
            </w:pPr>
            <w:r w:rsidRPr="009F05AD">
              <w:rPr>
                <w:rFonts w:ascii="Arial" w:eastAsiaTheme="minorEastAsia" w:hAnsi="Arial" w:cs="Arial"/>
                <w:color w:val="4F81BD" w:themeColor="accent1"/>
              </w:rPr>
              <w:t>Escolaridad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703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667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731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</w:tr>
      <w:tr w:rsidR="00745098" w:rsidTr="00B72427">
        <w:trPr>
          <w:cnfStyle w:val="000000100000"/>
          <w:trHeight w:val="335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Básica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10</w:t>
            </w:r>
          </w:p>
        </w:tc>
        <w:tc>
          <w:tcPr>
            <w:tcW w:w="703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9.9</w:t>
            </w:r>
            <w:r w:rsidR="00443D42">
              <w:rPr>
                <w:rFonts w:ascii="Arial" w:eastAsiaTheme="minorEastAsia" w:hAnsi="Arial" w:cs="Arial"/>
                <w:color w:val="auto"/>
              </w:rPr>
              <w:t>0</w:t>
            </w: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41</w:t>
            </w:r>
          </w:p>
        </w:tc>
        <w:tc>
          <w:tcPr>
            <w:tcW w:w="667" w:type="pct"/>
          </w:tcPr>
          <w:p w:rsidR="00745098" w:rsidRPr="009F05AD" w:rsidRDefault="00443D42" w:rsidP="00B72427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>
              <w:rPr>
                <w:rFonts w:ascii="Arial" w:eastAsiaTheme="minorEastAsia" w:hAnsi="Arial" w:cs="Arial"/>
                <w:color w:val="auto"/>
              </w:rPr>
              <w:t>40.59</w:t>
            </w:r>
          </w:p>
        </w:tc>
        <w:tc>
          <w:tcPr>
            <w:tcW w:w="731" w:type="pct"/>
          </w:tcPr>
          <w:p w:rsidR="00745098" w:rsidRPr="009F05AD" w:rsidRDefault="00443D42" w:rsidP="00B72427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>
              <w:rPr>
                <w:rFonts w:ascii="Arial" w:eastAsiaTheme="minorEastAsia" w:hAnsi="Arial" w:cs="Arial"/>
                <w:color w:val="auto"/>
              </w:rPr>
              <w:t>50.49</w:t>
            </w:r>
          </w:p>
        </w:tc>
      </w:tr>
      <w:tr w:rsidR="00745098" w:rsidTr="00B72427">
        <w:trPr>
          <w:trHeight w:val="335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 xml:space="preserve">Media 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3</w:t>
            </w:r>
          </w:p>
        </w:tc>
        <w:tc>
          <w:tcPr>
            <w:tcW w:w="703" w:type="pct"/>
          </w:tcPr>
          <w:p w:rsidR="00745098" w:rsidRPr="009F05AD" w:rsidRDefault="00443D42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2.97</w:t>
            </w: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24</w:t>
            </w:r>
          </w:p>
        </w:tc>
        <w:tc>
          <w:tcPr>
            <w:tcW w:w="667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23.7</w:t>
            </w:r>
            <w:r w:rsidR="00443D42">
              <w:rPr>
                <w:rFonts w:ascii="Arial" w:hAnsi="Arial" w:cs="Arial"/>
              </w:rPr>
              <w:t>6</w:t>
            </w:r>
          </w:p>
        </w:tc>
        <w:tc>
          <w:tcPr>
            <w:tcW w:w="731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26.7</w:t>
            </w:r>
            <w:r w:rsidR="00443D42">
              <w:rPr>
                <w:rFonts w:ascii="Arial" w:hAnsi="Arial" w:cs="Arial"/>
              </w:rPr>
              <w:t>3</w:t>
            </w:r>
          </w:p>
        </w:tc>
      </w:tr>
      <w:tr w:rsidR="00745098" w:rsidTr="00B72427">
        <w:trPr>
          <w:cnfStyle w:val="000000100000"/>
          <w:trHeight w:val="335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 xml:space="preserve">Técnica 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-</w:t>
            </w:r>
          </w:p>
        </w:tc>
        <w:tc>
          <w:tcPr>
            <w:tcW w:w="703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-</w:t>
            </w: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1</w:t>
            </w:r>
          </w:p>
        </w:tc>
        <w:tc>
          <w:tcPr>
            <w:tcW w:w="667" w:type="pct"/>
          </w:tcPr>
          <w:p w:rsidR="00745098" w:rsidRPr="009F05AD" w:rsidRDefault="00443D42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0.99</w:t>
            </w:r>
          </w:p>
        </w:tc>
        <w:tc>
          <w:tcPr>
            <w:tcW w:w="731" w:type="pct"/>
          </w:tcPr>
          <w:p w:rsidR="00745098" w:rsidRPr="009F05AD" w:rsidRDefault="00443D42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0.99</w:t>
            </w:r>
          </w:p>
        </w:tc>
      </w:tr>
      <w:tr w:rsidR="00745098" w:rsidTr="00B72427">
        <w:trPr>
          <w:trHeight w:val="335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Superior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6</w:t>
            </w:r>
          </w:p>
        </w:tc>
        <w:tc>
          <w:tcPr>
            <w:tcW w:w="703" w:type="pct"/>
          </w:tcPr>
          <w:p w:rsidR="00745098" w:rsidRPr="009F05AD" w:rsidRDefault="00443D42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5.94</w:t>
            </w: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12</w:t>
            </w:r>
          </w:p>
        </w:tc>
        <w:tc>
          <w:tcPr>
            <w:tcW w:w="667" w:type="pct"/>
          </w:tcPr>
          <w:p w:rsidR="00745098" w:rsidRPr="009F05AD" w:rsidRDefault="00443D42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11.88</w:t>
            </w:r>
          </w:p>
        </w:tc>
        <w:tc>
          <w:tcPr>
            <w:tcW w:w="731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17.8</w:t>
            </w:r>
            <w:r w:rsidR="00443D42">
              <w:rPr>
                <w:rFonts w:ascii="Arial" w:hAnsi="Arial" w:cs="Arial"/>
              </w:rPr>
              <w:t>2</w:t>
            </w:r>
          </w:p>
        </w:tc>
      </w:tr>
      <w:tr w:rsidR="00745098" w:rsidTr="00B72427">
        <w:trPr>
          <w:cnfStyle w:val="000000100000"/>
          <w:trHeight w:val="335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Ninguna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-</w:t>
            </w:r>
          </w:p>
        </w:tc>
        <w:tc>
          <w:tcPr>
            <w:tcW w:w="703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-</w:t>
            </w: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4</w:t>
            </w:r>
          </w:p>
        </w:tc>
        <w:tc>
          <w:tcPr>
            <w:tcW w:w="667" w:type="pct"/>
          </w:tcPr>
          <w:p w:rsidR="00745098" w:rsidRPr="009F05AD" w:rsidRDefault="00443D42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3.96</w:t>
            </w:r>
          </w:p>
        </w:tc>
        <w:tc>
          <w:tcPr>
            <w:tcW w:w="731" w:type="pct"/>
          </w:tcPr>
          <w:p w:rsidR="00745098" w:rsidRPr="009F05AD" w:rsidRDefault="00443D42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3.96</w:t>
            </w:r>
          </w:p>
        </w:tc>
      </w:tr>
      <w:tr w:rsidR="00745098" w:rsidTr="00B72427">
        <w:trPr>
          <w:trHeight w:val="361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eastAsiaTheme="minorEastAsia" w:hAnsi="Arial" w:cs="Arial"/>
                <w:color w:val="4F81BD" w:themeColor="accent1"/>
              </w:rPr>
            </w:pPr>
            <w:r w:rsidRPr="009F05AD">
              <w:rPr>
                <w:rFonts w:ascii="Arial" w:eastAsiaTheme="minorEastAsia" w:hAnsi="Arial" w:cs="Arial"/>
                <w:color w:val="4F81BD" w:themeColor="accent1"/>
              </w:rPr>
              <w:t>Tipo Familiar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703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667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731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</w:tr>
      <w:tr w:rsidR="00745098" w:rsidTr="00B72427">
        <w:trPr>
          <w:cnfStyle w:val="000000100000"/>
          <w:trHeight w:val="361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Nuclear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12</w:t>
            </w:r>
          </w:p>
        </w:tc>
        <w:tc>
          <w:tcPr>
            <w:tcW w:w="703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11.8</w:t>
            </w:r>
            <w:r w:rsidR="00CD2C30">
              <w:rPr>
                <w:rFonts w:ascii="Arial" w:eastAsiaTheme="minorEastAsia" w:hAnsi="Arial" w:cs="Arial"/>
                <w:color w:val="auto"/>
              </w:rPr>
              <w:t>8</w:t>
            </w: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49</w:t>
            </w:r>
          </w:p>
        </w:tc>
        <w:tc>
          <w:tcPr>
            <w:tcW w:w="667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48.5</w:t>
            </w:r>
            <w:r w:rsidR="00CD2C30">
              <w:rPr>
                <w:rFonts w:ascii="Arial" w:eastAsiaTheme="minorEastAsia" w:hAnsi="Arial" w:cs="Arial"/>
                <w:color w:val="auto"/>
              </w:rPr>
              <w:t>1</w:t>
            </w:r>
          </w:p>
        </w:tc>
        <w:tc>
          <w:tcPr>
            <w:tcW w:w="731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60.3</w:t>
            </w:r>
            <w:r w:rsidR="00CD2C30">
              <w:rPr>
                <w:rFonts w:ascii="Arial" w:eastAsiaTheme="minorEastAsia" w:hAnsi="Arial" w:cs="Arial"/>
                <w:color w:val="auto"/>
              </w:rPr>
              <w:t>9</w:t>
            </w:r>
          </w:p>
        </w:tc>
      </w:tr>
      <w:tr w:rsidR="00745098" w:rsidTr="00B72427">
        <w:trPr>
          <w:trHeight w:val="361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Extensa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3</w:t>
            </w:r>
          </w:p>
        </w:tc>
        <w:tc>
          <w:tcPr>
            <w:tcW w:w="703" w:type="pct"/>
          </w:tcPr>
          <w:p w:rsidR="00745098" w:rsidRPr="009F05AD" w:rsidRDefault="00443D42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2.97</w:t>
            </w: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23</w:t>
            </w:r>
          </w:p>
        </w:tc>
        <w:tc>
          <w:tcPr>
            <w:tcW w:w="667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22.7</w:t>
            </w:r>
            <w:r w:rsidR="00CD2C30">
              <w:rPr>
                <w:rFonts w:ascii="Arial" w:hAnsi="Arial" w:cs="Arial"/>
              </w:rPr>
              <w:t>7</w:t>
            </w:r>
          </w:p>
        </w:tc>
        <w:tc>
          <w:tcPr>
            <w:tcW w:w="731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25.7</w:t>
            </w:r>
            <w:r w:rsidR="00CD2C30">
              <w:rPr>
                <w:rFonts w:ascii="Arial" w:hAnsi="Arial" w:cs="Arial"/>
              </w:rPr>
              <w:t>4</w:t>
            </w:r>
          </w:p>
        </w:tc>
      </w:tr>
      <w:tr w:rsidR="00745098" w:rsidTr="00B72427">
        <w:trPr>
          <w:cnfStyle w:val="000000100000"/>
          <w:trHeight w:val="361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Ampliada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-</w:t>
            </w:r>
          </w:p>
        </w:tc>
        <w:tc>
          <w:tcPr>
            <w:tcW w:w="703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-</w:t>
            </w: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2</w:t>
            </w:r>
          </w:p>
        </w:tc>
        <w:tc>
          <w:tcPr>
            <w:tcW w:w="667" w:type="pct"/>
          </w:tcPr>
          <w:p w:rsidR="00745098" w:rsidRPr="009F05AD" w:rsidRDefault="00443D42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1.98</w:t>
            </w:r>
          </w:p>
        </w:tc>
        <w:tc>
          <w:tcPr>
            <w:tcW w:w="731" w:type="pct"/>
          </w:tcPr>
          <w:p w:rsidR="00745098" w:rsidRPr="009F05AD" w:rsidRDefault="00CD2C30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1.98</w:t>
            </w:r>
          </w:p>
        </w:tc>
      </w:tr>
      <w:tr w:rsidR="00745098" w:rsidTr="00B72427">
        <w:trPr>
          <w:trHeight w:val="361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Vive solo(a)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4</w:t>
            </w:r>
          </w:p>
        </w:tc>
        <w:tc>
          <w:tcPr>
            <w:tcW w:w="703" w:type="pct"/>
          </w:tcPr>
          <w:p w:rsidR="00745098" w:rsidRPr="009F05AD" w:rsidRDefault="00443D42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3.96</w:t>
            </w: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8</w:t>
            </w:r>
          </w:p>
        </w:tc>
        <w:tc>
          <w:tcPr>
            <w:tcW w:w="667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7.9</w:t>
            </w:r>
            <w:r w:rsidR="00CD2C30">
              <w:rPr>
                <w:rFonts w:ascii="Arial" w:hAnsi="Arial" w:cs="Arial"/>
              </w:rPr>
              <w:t>2</w:t>
            </w:r>
          </w:p>
        </w:tc>
        <w:tc>
          <w:tcPr>
            <w:tcW w:w="731" w:type="pct"/>
          </w:tcPr>
          <w:p w:rsidR="00745098" w:rsidRPr="009F05AD" w:rsidRDefault="00CD2C30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11.88</w:t>
            </w:r>
          </w:p>
        </w:tc>
      </w:tr>
      <w:tr w:rsidR="00745098" w:rsidTr="00B72427">
        <w:trPr>
          <w:cnfStyle w:val="000000100000"/>
          <w:trHeight w:val="335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hAnsi="Arial" w:cs="Arial"/>
                <w:color w:val="4F81BD" w:themeColor="accent1"/>
              </w:rPr>
            </w:pPr>
            <w:r w:rsidRPr="009F05AD">
              <w:rPr>
                <w:rFonts w:ascii="Arial" w:hAnsi="Arial" w:cs="Arial"/>
                <w:color w:val="4F81BD" w:themeColor="accent1"/>
              </w:rPr>
              <w:t>Presión arterial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</w:p>
        </w:tc>
        <w:tc>
          <w:tcPr>
            <w:tcW w:w="703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</w:p>
        </w:tc>
        <w:tc>
          <w:tcPr>
            <w:tcW w:w="667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</w:p>
        </w:tc>
        <w:tc>
          <w:tcPr>
            <w:tcW w:w="731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</w:p>
        </w:tc>
      </w:tr>
      <w:tr w:rsidR="00745098" w:rsidTr="00B72427">
        <w:trPr>
          <w:trHeight w:val="335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&lt;140/90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15</w:t>
            </w:r>
          </w:p>
        </w:tc>
        <w:tc>
          <w:tcPr>
            <w:tcW w:w="703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14.85</w:t>
            </w: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63</w:t>
            </w:r>
          </w:p>
        </w:tc>
        <w:tc>
          <w:tcPr>
            <w:tcW w:w="667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62.37</w:t>
            </w:r>
          </w:p>
        </w:tc>
        <w:tc>
          <w:tcPr>
            <w:tcW w:w="731" w:type="pct"/>
          </w:tcPr>
          <w:p w:rsidR="00745098" w:rsidRPr="009F05AD" w:rsidRDefault="00745098" w:rsidP="00B72427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77.22</w:t>
            </w:r>
          </w:p>
        </w:tc>
      </w:tr>
      <w:tr w:rsidR="00745098" w:rsidTr="00B72427">
        <w:trPr>
          <w:cnfStyle w:val="000000100000"/>
          <w:trHeight w:val="335"/>
        </w:trPr>
        <w:tc>
          <w:tcPr>
            <w:cnfStyle w:val="001000000000"/>
            <w:tcW w:w="1023" w:type="pct"/>
            <w:noWrap/>
          </w:tcPr>
          <w:p w:rsidR="00745098" w:rsidRPr="009F05AD" w:rsidRDefault="00745098" w:rsidP="00B72427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&gt;140/90</w:t>
            </w:r>
          </w:p>
        </w:tc>
        <w:tc>
          <w:tcPr>
            <w:tcW w:w="934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4</w:t>
            </w:r>
          </w:p>
        </w:tc>
        <w:tc>
          <w:tcPr>
            <w:tcW w:w="703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3.96</w:t>
            </w:r>
          </w:p>
        </w:tc>
        <w:tc>
          <w:tcPr>
            <w:tcW w:w="942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 xml:space="preserve"> 19</w:t>
            </w:r>
          </w:p>
        </w:tc>
        <w:tc>
          <w:tcPr>
            <w:tcW w:w="667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18.81</w:t>
            </w:r>
          </w:p>
        </w:tc>
        <w:tc>
          <w:tcPr>
            <w:tcW w:w="731" w:type="pct"/>
          </w:tcPr>
          <w:p w:rsidR="00745098" w:rsidRPr="009F05AD" w:rsidRDefault="00745098" w:rsidP="00B72427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22.77</w:t>
            </w:r>
          </w:p>
        </w:tc>
      </w:tr>
    </w:tbl>
    <w:p w:rsidR="00745098" w:rsidRPr="003B7F24" w:rsidRDefault="003B7F24" w:rsidP="003B7F24">
      <w:pPr>
        <w:spacing w:line="360" w:lineRule="auto"/>
        <w:jc w:val="center"/>
        <w:rPr>
          <w:rFonts w:ascii="Arial" w:hAnsi="Arial" w:cs="Arial"/>
          <w:sz w:val="18"/>
          <w:szCs w:val="18"/>
        </w:rPr>
      </w:pPr>
      <w:r w:rsidRPr="003B7F24">
        <w:rPr>
          <w:rFonts w:ascii="Arial" w:hAnsi="Arial" w:cs="Arial"/>
          <w:sz w:val="18"/>
          <w:szCs w:val="18"/>
        </w:rPr>
        <w:t>*ADH= Adherencia al tratamiento, NADH= No Adherencia al tratamiento.</w:t>
      </w:r>
    </w:p>
    <w:p w:rsidR="000A7A11" w:rsidRDefault="00AD37FF" w:rsidP="00736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A130F">
        <w:rPr>
          <w:rFonts w:ascii="Arial" w:hAnsi="Arial" w:cs="Arial"/>
          <w:sz w:val="24"/>
          <w:szCs w:val="24"/>
        </w:rPr>
        <w:lastRenderedPageBreak/>
        <w:t>Se estudiaro</w:t>
      </w:r>
      <w:r w:rsidR="0087005E" w:rsidRPr="004A130F">
        <w:rPr>
          <w:rFonts w:ascii="Arial" w:hAnsi="Arial" w:cs="Arial"/>
          <w:sz w:val="24"/>
          <w:szCs w:val="24"/>
        </w:rPr>
        <w:t>n 10</w:t>
      </w:r>
      <w:r w:rsidR="00AE2DA4">
        <w:rPr>
          <w:rFonts w:ascii="Arial" w:hAnsi="Arial" w:cs="Arial"/>
          <w:sz w:val="24"/>
          <w:szCs w:val="24"/>
        </w:rPr>
        <w:t xml:space="preserve">1 pacientes,  según su género </w:t>
      </w:r>
      <w:r w:rsidR="006B259D">
        <w:rPr>
          <w:rFonts w:ascii="Arial" w:hAnsi="Arial" w:cs="Arial"/>
          <w:sz w:val="24"/>
          <w:szCs w:val="24"/>
        </w:rPr>
        <w:t>65</w:t>
      </w:r>
      <w:r w:rsidR="0026695F">
        <w:rPr>
          <w:rFonts w:ascii="Arial" w:hAnsi="Arial" w:cs="Arial"/>
          <w:sz w:val="24"/>
          <w:szCs w:val="24"/>
        </w:rPr>
        <w:t>.</w:t>
      </w:r>
      <w:r w:rsidR="00B57724">
        <w:rPr>
          <w:rFonts w:ascii="Arial" w:hAnsi="Arial" w:cs="Arial"/>
          <w:sz w:val="24"/>
          <w:szCs w:val="24"/>
        </w:rPr>
        <w:t>34</w:t>
      </w:r>
      <w:r w:rsidR="00AE2DA4">
        <w:rPr>
          <w:rFonts w:ascii="Arial" w:hAnsi="Arial" w:cs="Arial"/>
          <w:sz w:val="24"/>
          <w:szCs w:val="24"/>
        </w:rPr>
        <w:t xml:space="preserve">% mujeres y </w:t>
      </w:r>
      <w:r w:rsidR="0026695F">
        <w:rPr>
          <w:rFonts w:ascii="Arial" w:hAnsi="Arial" w:cs="Arial"/>
          <w:sz w:val="24"/>
          <w:szCs w:val="24"/>
        </w:rPr>
        <w:t>34.</w:t>
      </w:r>
      <w:r w:rsidR="00B57724">
        <w:rPr>
          <w:rFonts w:ascii="Arial" w:hAnsi="Arial" w:cs="Arial"/>
          <w:sz w:val="24"/>
          <w:szCs w:val="24"/>
        </w:rPr>
        <w:t>65</w:t>
      </w:r>
      <w:r w:rsidR="00AE2DA4">
        <w:rPr>
          <w:rFonts w:ascii="Arial" w:hAnsi="Arial" w:cs="Arial"/>
          <w:sz w:val="24"/>
          <w:szCs w:val="24"/>
        </w:rPr>
        <w:t xml:space="preserve">% </w:t>
      </w:r>
      <w:r w:rsidR="006B259D">
        <w:rPr>
          <w:rFonts w:ascii="Arial" w:hAnsi="Arial" w:cs="Arial"/>
          <w:sz w:val="24"/>
          <w:szCs w:val="24"/>
        </w:rPr>
        <w:t xml:space="preserve">hombres, con predominio del sexo </w:t>
      </w:r>
      <w:r w:rsidR="00E9588C">
        <w:rPr>
          <w:rFonts w:ascii="Arial" w:hAnsi="Arial" w:cs="Arial"/>
          <w:sz w:val="24"/>
          <w:szCs w:val="24"/>
        </w:rPr>
        <w:t>F</w:t>
      </w:r>
      <w:r w:rsidR="006B259D">
        <w:rPr>
          <w:rFonts w:ascii="Arial" w:hAnsi="Arial" w:cs="Arial"/>
          <w:sz w:val="24"/>
          <w:szCs w:val="24"/>
        </w:rPr>
        <w:t xml:space="preserve">emenino en los </w:t>
      </w:r>
      <w:r w:rsidR="00E9588C">
        <w:rPr>
          <w:rFonts w:ascii="Arial" w:hAnsi="Arial" w:cs="Arial"/>
          <w:sz w:val="24"/>
          <w:szCs w:val="24"/>
        </w:rPr>
        <w:t>Adheridos</w:t>
      </w:r>
      <w:r w:rsidR="00AE2DA4">
        <w:rPr>
          <w:rFonts w:ascii="Arial" w:hAnsi="Arial" w:cs="Arial"/>
          <w:sz w:val="24"/>
          <w:szCs w:val="24"/>
        </w:rPr>
        <w:t xml:space="preserve"> al tratamiento</w:t>
      </w:r>
      <w:r w:rsidR="00E9588C">
        <w:rPr>
          <w:rFonts w:ascii="Arial" w:hAnsi="Arial" w:cs="Arial"/>
          <w:sz w:val="24"/>
          <w:szCs w:val="24"/>
        </w:rPr>
        <w:t xml:space="preserve"> (ADH)</w:t>
      </w:r>
      <w:r w:rsidR="006B259D">
        <w:rPr>
          <w:rFonts w:ascii="Arial" w:hAnsi="Arial" w:cs="Arial"/>
          <w:sz w:val="24"/>
          <w:szCs w:val="24"/>
        </w:rPr>
        <w:t xml:space="preserve"> y los No Adheridos</w:t>
      </w:r>
      <w:r w:rsidR="00AE2DA4">
        <w:rPr>
          <w:rFonts w:ascii="Arial" w:hAnsi="Arial" w:cs="Arial"/>
          <w:sz w:val="24"/>
          <w:szCs w:val="24"/>
        </w:rPr>
        <w:t xml:space="preserve"> al tratamiento</w:t>
      </w:r>
      <w:r w:rsidR="00E9588C">
        <w:rPr>
          <w:rFonts w:ascii="Arial" w:hAnsi="Arial" w:cs="Arial"/>
          <w:sz w:val="24"/>
          <w:szCs w:val="24"/>
        </w:rPr>
        <w:t xml:space="preserve"> (NADH)</w:t>
      </w:r>
      <w:r w:rsidR="006B259D">
        <w:rPr>
          <w:rFonts w:ascii="Arial" w:hAnsi="Arial" w:cs="Arial"/>
          <w:sz w:val="24"/>
          <w:szCs w:val="24"/>
        </w:rPr>
        <w:t xml:space="preserve">. </w:t>
      </w:r>
      <w:r w:rsidR="002411A4" w:rsidRPr="004A130F">
        <w:rPr>
          <w:rFonts w:ascii="Arial" w:hAnsi="Arial" w:cs="Arial"/>
          <w:sz w:val="24"/>
          <w:szCs w:val="24"/>
        </w:rPr>
        <w:t>De</w:t>
      </w:r>
      <w:r w:rsidR="006B259D">
        <w:rPr>
          <w:rFonts w:ascii="Arial" w:hAnsi="Arial" w:cs="Arial"/>
          <w:sz w:val="24"/>
          <w:szCs w:val="24"/>
        </w:rPr>
        <w:t xml:space="preserve"> estos con </w:t>
      </w:r>
      <w:r w:rsidR="00E9588C">
        <w:rPr>
          <w:rFonts w:ascii="Arial" w:hAnsi="Arial" w:cs="Arial"/>
          <w:sz w:val="24"/>
          <w:szCs w:val="24"/>
        </w:rPr>
        <w:t>E</w:t>
      </w:r>
      <w:r w:rsidR="000A7A11">
        <w:rPr>
          <w:rFonts w:ascii="Arial" w:hAnsi="Arial" w:cs="Arial"/>
          <w:sz w:val="24"/>
          <w:szCs w:val="24"/>
        </w:rPr>
        <w:t>dad</w:t>
      </w:r>
      <w:r w:rsidR="00261FE0">
        <w:rPr>
          <w:rFonts w:ascii="Arial" w:hAnsi="Arial" w:cs="Arial"/>
          <w:sz w:val="24"/>
          <w:szCs w:val="24"/>
        </w:rPr>
        <w:t>&gt; de 60 años 47.5</w:t>
      </w:r>
      <w:r w:rsidR="006B259D">
        <w:rPr>
          <w:rFonts w:ascii="Arial" w:hAnsi="Arial" w:cs="Arial"/>
          <w:sz w:val="24"/>
          <w:szCs w:val="24"/>
        </w:rPr>
        <w:t>2</w:t>
      </w:r>
      <w:r w:rsidR="002411A4">
        <w:rPr>
          <w:rFonts w:ascii="Arial" w:hAnsi="Arial" w:cs="Arial"/>
          <w:sz w:val="24"/>
          <w:szCs w:val="24"/>
        </w:rPr>
        <w:t>%</w:t>
      </w:r>
      <w:r w:rsidR="006B259D">
        <w:rPr>
          <w:rFonts w:ascii="Arial" w:hAnsi="Arial" w:cs="Arial"/>
          <w:sz w:val="24"/>
          <w:szCs w:val="24"/>
        </w:rPr>
        <w:t>.</w:t>
      </w:r>
    </w:p>
    <w:tbl>
      <w:tblPr>
        <w:tblStyle w:val="Listamedia2-nfasis1"/>
        <w:tblpPr w:leftFromText="141" w:rightFromText="141" w:vertAnchor="text" w:horzAnchor="margin" w:tblpXSpec="center" w:tblpY="1443"/>
        <w:tblW w:w="4685" w:type="pct"/>
        <w:tblLook w:val="04A0"/>
      </w:tblPr>
      <w:tblGrid>
        <w:gridCol w:w="2430"/>
        <w:gridCol w:w="951"/>
        <w:gridCol w:w="1236"/>
        <w:gridCol w:w="1109"/>
        <w:gridCol w:w="1085"/>
        <w:gridCol w:w="1094"/>
      </w:tblGrid>
      <w:tr w:rsidR="004D1003" w:rsidTr="004D1003">
        <w:trPr>
          <w:cnfStyle w:val="100000000000"/>
          <w:trHeight w:val="361"/>
        </w:trPr>
        <w:tc>
          <w:tcPr>
            <w:cnfStyle w:val="001000000100"/>
            <w:tcW w:w="1537" w:type="pct"/>
            <w:noWrap/>
          </w:tcPr>
          <w:p w:rsidR="004D1003" w:rsidRPr="009F05AD" w:rsidRDefault="004D1003" w:rsidP="004D1003">
            <w:pPr>
              <w:pStyle w:val="Sinespaciado"/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9F05AD">
              <w:rPr>
                <w:rFonts w:ascii="Arial" w:hAnsi="Arial" w:cs="Arial"/>
                <w:b/>
                <w:sz w:val="22"/>
                <w:szCs w:val="22"/>
                <w:lang w:val="es-ES"/>
              </w:rPr>
              <w:t>TABLA N° 2</w:t>
            </w:r>
          </w:p>
        </w:tc>
        <w:tc>
          <w:tcPr>
            <w:tcW w:w="602" w:type="pct"/>
          </w:tcPr>
          <w:p w:rsidR="004D1003" w:rsidRPr="009F05AD" w:rsidRDefault="004D1003" w:rsidP="004D1003">
            <w:pPr>
              <w:jc w:val="center"/>
              <w:cnfStyle w:val="100000000000"/>
              <w:rPr>
                <w:rFonts w:ascii="Arial" w:eastAsiaTheme="minorEastAsia" w:hAnsi="Arial" w:cs="Arial"/>
                <w:color w:val="auto"/>
                <w:sz w:val="22"/>
                <w:szCs w:val="22"/>
              </w:rPr>
            </w:pPr>
            <w:r w:rsidRPr="009F05AD">
              <w:rPr>
                <w:rFonts w:ascii="Arial" w:eastAsiaTheme="minorEastAsia" w:hAnsi="Arial" w:cs="Arial"/>
                <w:color w:val="auto"/>
                <w:sz w:val="22"/>
                <w:szCs w:val="22"/>
              </w:rPr>
              <w:t>ADH(n)</w:t>
            </w:r>
          </w:p>
        </w:tc>
        <w:tc>
          <w:tcPr>
            <w:tcW w:w="782" w:type="pct"/>
          </w:tcPr>
          <w:p w:rsidR="004D1003" w:rsidRPr="009F05AD" w:rsidRDefault="004D1003" w:rsidP="004D1003">
            <w:pPr>
              <w:jc w:val="center"/>
              <w:cnfStyle w:val="100000000000"/>
              <w:rPr>
                <w:rFonts w:ascii="Arial" w:eastAsiaTheme="minorEastAsia" w:hAnsi="Arial" w:cs="Arial"/>
                <w:color w:val="auto"/>
                <w:sz w:val="22"/>
                <w:szCs w:val="22"/>
              </w:rPr>
            </w:pPr>
            <w:r w:rsidRPr="009F05AD">
              <w:rPr>
                <w:rFonts w:ascii="Arial" w:eastAsiaTheme="minorEastAsia" w:hAnsi="Arial" w:cs="Arial"/>
                <w:color w:val="auto"/>
                <w:sz w:val="22"/>
                <w:szCs w:val="22"/>
              </w:rPr>
              <w:t>%</w:t>
            </w:r>
          </w:p>
        </w:tc>
        <w:tc>
          <w:tcPr>
            <w:tcW w:w="701" w:type="pct"/>
          </w:tcPr>
          <w:p w:rsidR="004D1003" w:rsidRPr="009F05AD" w:rsidRDefault="004D1003" w:rsidP="004D1003">
            <w:pPr>
              <w:jc w:val="center"/>
              <w:cnfStyle w:val="100000000000"/>
              <w:rPr>
                <w:rFonts w:ascii="Arial" w:eastAsiaTheme="minorEastAsia" w:hAnsi="Arial" w:cs="Arial"/>
                <w:color w:val="auto"/>
                <w:sz w:val="22"/>
                <w:szCs w:val="22"/>
              </w:rPr>
            </w:pPr>
            <w:r w:rsidRPr="009F05AD">
              <w:rPr>
                <w:rFonts w:ascii="Arial" w:eastAsiaTheme="minorEastAsia" w:hAnsi="Arial" w:cs="Arial"/>
                <w:color w:val="auto"/>
                <w:sz w:val="22"/>
                <w:szCs w:val="22"/>
              </w:rPr>
              <w:t>NADH(n)</w:t>
            </w:r>
          </w:p>
        </w:tc>
        <w:tc>
          <w:tcPr>
            <w:tcW w:w="686" w:type="pct"/>
          </w:tcPr>
          <w:p w:rsidR="004D1003" w:rsidRPr="009F05AD" w:rsidRDefault="004D1003" w:rsidP="004D1003">
            <w:pPr>
              <w:jc w:val="center"/>
              <w:cnfStyle w:val="100000000000"/>
              <w:rPr>
                <w:rFonts w:ascii="Arial" w:eastAsiaTheme="minorEastAsia" w:hAnsi="Arial" w:cs="Arial"/>
                <w:color w:val="auto"/>
                <w:sz w:val="22"/>
                <w:szCs w:val="22"/>
              </w:rPr>
            </w:pPr>
            <w:r w:rsidRPr="009F05AD">
              <w:rPr>
                <w:rFonts w:ascii="Arial" w:eastAsiaTheme="minorEastAsia" w:hAnsi="Arial" w:cs="Arial"/>
                <w:color w:val="auto"/>
                <w:sz w:val="22"/>
                <w:szCs w:val="22"/>
              </w:rPr>
              <w:t>%</w:t>
            </w:r>
          </w:p>
        </w:tc>
        <w:tc>
          <w:tcPr>
            <w:tcW w:w="693" w:type="pct"/>
          </w:tcPr>
          <w:p w:rsidR="004D1003" w:rsidRPr="009F05AD" w:rsidRDefault="004D1003" w:rsidP="004D1003">
            <w:pPr>
              <w:jc w:val="center"/>
              <w:cnfStyle w:val="100000000000"/>
              <w:rPr>
                <w:rFonts w:ascii="Arial" w:eastAsiaTheme="minorEastAsia" w:hAnsi="Arial" w:cs="Arial"/>
                <w:color w:val="auto"/>
                <w:sz w:val="22"/>
                <w:szCs w:val="22"/>
              </w:rPr>
            </w:pPr>
            <w:r w:rsidRPr="009F05AD">
              <w:rPr>
                <w:rFonts w:ascii="Arial" w:eastAsiaTheme="minorEastAsia" w:hAnsi="Arial" w:cs="Arial"/>
                <w:color w:val="auto"/>
                <w:sz w:val="22"/>
                <w:szCs w:val="22"/>
              </w:rPr>
              <w:t>Total%</w:t>
            </w:r>
          </w:p>
        </w:tc>
      </w:tr>
      <w:tr w:rsidR="004D1003" w:rsidTr="004D1003">
        <w:trPr>
          <w:cnfStyle w:val="000000100000"/>
          <w:trHeight w:val="335"/>
        </w:trPr>
        <w:tc>
          <w:tcPr>
            <w:cnfStyle w:val="001000000000"/>
            <w:tcW w:w="1537" w:type="pct"/>
            <w:noWrap/>
          </w:tcPr>
          <w:p w:rsidR="004D1003" w:rsidRPr="009F05AD" w:rsidRDefault="004D1003" w:rsidP="004D1003">
            <w:pPr>
              <w:jc w:val="center"/>
              <w:rPr>
                <w:rFonts w:ascii="Arial" w:eastAsiaTheme="minorEastAsia" w:hAnsi="Arial" w:cs="Arial"/>
                <w:color w:val="1F497D" w:themeColor="text2"/>
              </w:rPr>
            </w:pPr>
            <w:r w:rsidRPr="009F05AD">
              <w:rPr>
                <w:rFonts w:ascii="Arial" w:eastAsiaTheme="minorEastAsia" w:hAnsi="Arial" w:cs="Arial"/>
                <w:color w:val="1F497D" w:themeColor="text2"/>
              </w:rPr>
              <w:t>Funcionalidad Familiar</w:t>
            </w:r>
          </w:p>
        </w:tc>
        <w:tc>
          <w:tcPr>
            <w:tcW w:w="602" w:type="pct"/>
          </w:tcPr>
          <w:p w:rsidR="004D1003" w:rsidRPr="009F05AD" w:rsidRDefault="004D1003" w:rsidP="004D1003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782" w:type="pct"/>
          </w:tcPr>
          <w:p w:rsidR="004D1003" w:rsidRPr="009F05AD" w:rsidRDefault="004D1003" w:rsidP="004D1003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701" w:type="pct"/>
          </w:tcPr>
          <w:p w:rsidR="004D1003" w:rsidRPr="009F05AD" w:rsidRDefault="004D1003" w:rsidP="004D1003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686" w:type="pct"/>
          </w:tcPr>
          <w:p w:rsidR="004D1003" w:rsidRPr="009F05AD" w:rsidRDefault="004D1003" w:rsidP="004D1003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693" w:type="pct"/>
          </w:tcPr>
          <w:p w:rsidR="004D1003" w:rsidRPr="009F05AD" w:rsidRDefault="004D1003" w:rsidP="004D1003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</w:p>
        </w:tc>
      </w:tr>
      <w:tr w:rsidR="004D1003" w:rsidTr="004D1003">
        <w:trPr>
          <w:trHeight w:val="335"/>
        </w:trPr>
        <w:tc>
          <w:tcPr>
            <w:cnfStyle w:val="001000000000"/>
            <w:tcW w:w="1537" w:type="pct"/>
            <w:noWrap/>
          </w:tcPr>
          <w:p w:rsidR="004D1003" w:rsidRPr="009F05AD" w:rsidRDefault="004D1003" w:rsidP="004D1003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BF</w:t>
            </w:r>
          </w:p>
        </w:tc>
        <w:tc>
          <w:tcPr>
            <w:tcW w:w="602" w:type="pct"/>
          </w:tcPr>
          <w:p w:rsidR="004D1003" w:rsidRPr="009F05AD" w:rsidRDefault="004D1003" w:rsidP="004D1003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14</w:t>
            </w:r>
          </w:p>
        </w:tc>
        <w:tc>
          <w:tcPr>
            <w:tcW w:w="782" w:type="pct"/>
          </w:tcPr>
          <w:p w:rsidR="004D1003" w:rsidRPr="009F05AD" w:rsidRDefault="004D1003" w:rsidP="004D1003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 xml:space="preserve">13.86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01" w:type="pct"/>
          </w:tcPr>
          <w:p w:rsidR="004D1003" w:rsidRPr="009F05AD" w:rsidRDefault="004D1003" w:rsidP="004D1003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60</w:t>
            </w:r>
          </w:p>
        </w:tc>
        <w:tc>
          <w:tcPr>
            <w:tcW w:w="686" w:type="pct"/>
          </w:tcPr>
          <w:p w:rsidR="004D1003" w:rsidRPr="009F05AD" w:rsidRDefault="004D1003" w:rsidP="004D1003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59.4</w:t>
            </w:r>
            <w:r>
              <w:rPr>
                <w:rFonts w:ascii="Arial" w:hAnsi="Arial" w:cs="Arial"/>
              </w:rPr>
              <w:t>0</w:t>
            </w:r>
          </w:p>
        </w:tc>
        <w:tc>
          <w:tcPr>
            <w:tcW w:w="693" w:type="pct"/>
          </w:tcPr>
          <w:p w:rsidR="004D1003" w:rsidRPr="009F05AD" w:rsidRDefault="004D1003" w:rsidP="004D1003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73.26</w:t>
            </w:r>
          </w:p>
        </w:tc>
      </w:tr>
      <w:tr w:rsidR="004D1003" w:rsidTr="004D1003">
        <w:trPr>
          <w:cnfStyle w:val="000000100000"/>
          <w:trHeight w:val="335"/>
        </w:trPr>
        <w:tc>
          <w:tcPr>
            <w:cnfStyle w:val="001000000000"/>
            <w:tcW w:w="1537" w:type="pct"/>
            <w:noWrap/>
          </w:tcPr>
          <w:p w:rsidR="004D1003" w:rsidRPr="009F05AD" w:rsidRDefault="004D1003" w:rsidP="004D1003">
            <w:pPr>
              <w:jc w:val="center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DL</w:t>
            </w:r>
          </w:p>
        </w:tc>
        <w:tc>
          <w:tcPr>
            <w:tcW w:w="602" w:type="pct"/>
          </w:tcPr>
          <w:p w:rsidR="004D1003" w:rsidRPr="009F05AD" w:rsidRDefault="004D1003" w:rsidP="004D1003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3</w:t>
            </w:r>
          </w:p>
        </w:tc>
        <w:tc>
          <w:tcPr>
            <w:tcW w:w="782" w:type="pct"/>
          </w:tcPr>
          <w:p w:rsidR="004D1003" w:rsidRPr="009F05AD" w:rsidRDefault="004D1003" w:rsidP="004D1003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2.97</w:t>
            </w:r>
          </w:p>
        </w:tc>
        <w:tc>
          <w:tcPr>
            <w:tcW w:w="701" w:type="pct"/>
          </w:tcPr>
          <w:p w:rsidR="004D1003" w:rsidRPr="009F05AD" w:rsidRDefault="004D1003" w:rsidP="004D1003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12</w:t>
            </w:r>
          </w:p>
        </w:tc>
        <w:tc>
          <w:tcPr>
            <w:tcW w:w="686" w:type="pct"/>
          </w:tcPr>
          <w:p w:rsidR="004D1003" w:rsidRPr="009F05AD" w:rsidRDefault="004D1003" w:rsidP="004D1003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11.88</w:t>
            </w:r>
          </w:p>
        </w:tc>
        <w:tc>
          <w:tcPr>
            <w:tcW w:w="693" w:type="pct"/>
          </w:tcPr>
          <w:p w:rsidR="004D1003" w:rsidRPr="009F05AD" w:rsidRDefault="004D1003" w:rsidP="004D1003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14.85</w:t>
            </w:r>
          </w:p>
        </w:tc>
      </w:tr>
      <w:tr w:rsidR="004D1003" w:rsidTr="004D1003">
        <w:trPr>
          <w:trHeight w:val="361"/>
        </w:trPr>
        <w:tc>
          <w:tcPr>
            <w:cnfStyle w:val="001000000000"/>
            <w:tcW w:w="1537" w:type="pct"/>
            <w:noWrap/>
          </w:tcPr>
          <w:p w:rsidR="004D1003" w:rsidRPr="009F05AD" w:rsidRDefault="004D1003" w:rsidP="004D1003">
            <w:pPr>
              <w:jc w:val="center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DM</w:t>
            </w:r>
          </w:p>
        </w:tc>
        <w:tc>
          <w:tcPr>
            <w:tcW w:w="602" w:type="pct"/>
          </w:tcPr>
          <w:p w:rsidR="004D1003" w:rsidRPr="009F05AD" w:rsidRDefault="004D1003" w:rsidP="004D1003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1</w:t>
            </w:r>
          </w:p>
        </w:tc>
        <w:tc>
          <w:tcPr>
            <w:tcW w:w="782" w:type="pct"/>
          </w:tcPr>
          <w:p w:rsidR="004D1003" w:rsidRPr="009F05AD" w:rsidRDefault="004D1003" w:rsidP="004D1003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0.99</w:t>
            </w:r>
          </w:p>
        </w:tc>
        <w:tc>
          <w:tcPr>
            <w:tcW w:w="701" w:type="pct"/>
          </w:tcPr>
          <w:p w:rsidR="004D1003" w:rsidRPr="009F05AD" w:rsidRDefault="004D1003" w:rsidP="004D1003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4</w:t>
            </w:r>
          </w:p>
        </w:tc>
        <w:tc>
          <w:tcPr>
            <w:tcW w:w="686" w:type="pct"/>
          </w:tcPr>
          <w:p w:rsidR="004D1003" w:rsidRPr="009F05AD" w:rsidRDefault="004D1003" w:rsidP="004D1003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3.96</w:t>
            </w:r>
          </w:p>
        </w:tc>
        <w:tc>
          <w:tcPr>
            <w:tcW w:w="693" w:type="pct"/>
          </w:tcPr>
          <w:p w:rsidR="004D1003" w:rsidRPr="009F05AD" w:rsidRDefault="004D1003" w:rsidP="004D1003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4.95</w:t>
            </w:r>
          </w:p>
        </w:tc>
      </w:tr>
      <w:tr w:rsidR="004D1003" w:rsidTr="004D1003">
        <w:trPr>
          <w:cnfStyle w:val="000000100000"/>
          <w:trHeight w:val="335"/>
        </w:trPr>
        <w:tc>
          <w:tcPr>
            <w:cnfStyle w:val="001000000000"/>
            <w:tcW w:w="1537" w:type="pct"/>
            <w:noWrap/>
          </w:tcPr>
          <w:p w:rsidR="004D1003" w:rsidRPr="009F05AD" w:rsidRDefault="004D1003" w:rsidP="004D1003">
            <w:pPr>
              <w:jc w:val="center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DS</w:t>
            </w:r>
          </w:p>
        </w:tc>
        <w:tc>
          <w:tcPr>
            <w:tcW w:w="602" w:type="pct"/>
          </w:tcPr>
          <w:p w:rsidR="004D1003" w:rsidRPr="009F05AD" w:rsidRDefault="004D1003" w:rsidP="004D1003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1</w:t>
            </w:r>
          </w:p>
        </w:tc>
        <w:tc>
          <w:tcPr>
            <w:tcW w:w="782" w:type="pct"/>
          </w:tcPr>
          <w:p w:rsidR="004D1003" w:rsidRPr="009F05AD" w:rsidRDefault="004D1003" w:rsidP="004D1003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0.99</w:t>
            </w:r>
          </w:p>
        </w:tc>
        <w:tc>
          <w:tcPr>
            <w:tcW w:w="701" w:type="pct"/>
          </w:tcPr>
          <w:p w:rsidR="004D1003" w:rsidRPr="009F05AD" w:rsidRDefault="004D1003" w:rsidP="004D1003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6</w:t>
            </w:r>
          </w:p>
        </w:tc>
        <w:tc>
          <w:tcPr>
            <w:tcW w:w="686" w:type="pct"/>
          </w:tcPr>
          <w:p w:rsidR="004D1003" w:rsidRPr="009F05AD" w:rsidRDefault="004D1003" w:rsidP="004D1003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5.94</w:t>
            </w:r>
          </w:p>
        </w:tc>
        <w:tc>
          <w:tcPr>
            <w:tcW w:w="693" w:type="pct"/>
          </w:tcPr>
          <w:p w:rsidR="004D1003" w:rsidRPr="009F05AD" w:rsidRDefault="004D1003" w:rsidP="004D1003">
            <w:pPr>
              <w:jc w:val="center"/>
              <w:cnfStyle w:val="000000100000"/>
              <w:rPr>
                <w:rFonts w:ascii="Arial" w:eastAsiaTheme="minorEastAsia" w:hAnsi="Arial" w:cs="Arial"/>
                <w:color w:val="auto"/>
              </w:rPr>
            </w:pPr>
            <w:r w:rsidRPr="009F05AD">
              <w:rPr>
                <w:rFonts w:ascii="Arial" w:eastAsiaTheme="minorEastAsia" w:hAnsi="Arial" w:cs="Arial"/>
                <w:color w:val="auto"/>
              </w:rPr>
              <w:t>6.93</w:t>
            </w:r>
          </w:p>
        </w:tc>
      </w:tr>
      <w:tr w:rsidR="004D1003" w:rsidTr="004D1003">
        <w:trPr>
          <w:trHeight w:val="361"/>
        </w:trPr>
        <w:tc>
          <w:tcPr>
            <w:cnfStyle w:val="001000000000"/>
            <w:tcW w:w="1537" w:type="pct"/>
            <w:noWrap/>
          </w:tcPr>
          <w:p w:rsidR="004D1003" w:rsidRPr="009F05AD" w:rsidRDefault="004D1003" w:rsidP="004D1003">
            <w:pPr>
              <w:jc w:val="center"/>
              <w:rPr>
                <w:rFonts w:ascii="Arial" w:eastAsiaTheme="minorEastAsia" w:hAnsi="Arial" w:cs="Arial"/>
                <w:color w:val="1F497D" w:themeColor="text2"/>
              </w:rPr>
            </w:pPr>
            <w:r w:rsidRPr="009F05AD">
              <w:rPr>
                <w:rFonts w:ascii="Arial" w:eastAsiaTheme="minorEastAsia" w:hAnsi="Arial" w:cs="Arial"/>
                <w:color w:val="1F497D" w:themeColor="text2"/>
              </w:rPr>
              <w:t>Apoyo Familiar</w:t>
            </w:r>
          </w:p>
        </w:tc>
        <w:tc>
          <w:tcPr>
            <w:tcW w:w="602" w:type="pct"/>
          </w:tcPr>
          <w:p w:rsidR="004D1003" w:rsidRPr="009F05AD" w:rsidRDefault="004D1003" w:rsidP="004D1003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782" w:type="pct"/>
          </w:tcPr>
          <w:p w:rsidR="004D1003" w:rsidRPr="009F05AD" w:rsidRDefault="004D1003" w:rsidP="004D1003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701" w:type="pct"/>
          </w:tcPr>
          <w:p w:rsidR="004D1003" w:rsidRPr="009F05AD" w:rsidRDefault="004D1003" w:rsidP="004D1003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686" w:type="pct"/>
          </w:tcPr>
          <w:p w:rsidR="004D1003" w:rsidRPr="009F05AD" w:rsidRDefault="004D1003" w:rsidP="004D1003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  <w:tc>
          <w:tcPr>
            <w:tcW w:w="693" w:type="pct"/>
          </w:tcPr>
          <w:p w:rsidR="004D1003" w:rsidRPr="009F05AD" w:rsidRDefault="004D1003" w:rsidP="004D1003">
            <w:pPr>
              <w:jc w:val="center"/>
              <w:cnfStyle w:val="000000000000"/>
              <w:rPr>
                <w:rFonts w:ascii="Arial" w:eastAsiaTheme="minorEastAsia" w:hAnsi="Arial" w:cs="Arial"/>
                <w:color w:val="auto"/>
              </w:rPr>
            </w:pPr>
          </w:p>
        </w:tc>
      </w:tr>
      <w:tr w:rsidR="004D1003" w:rsidTr="004D1003">
        <w:trPr>
          <w:cnfStyle w:val="000000100000"/>
          <w:trHeight w:val="335"/>
        </w:trPr>
        <w:tc>
          <w:tcPr>
            <w:cnfStyle w:val="001000000000"/>
            <w:tcW w:w="1537" w:type="pct"/>
            <w:noWrap/>
          </w:tcPr>
          <w:p w:rsidR="004D1003" w:rsidRPr="009F05AD" w:rsidRDefault="004D1003" w:rsidP="004D1003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Máximo</w:t>
            </w:r>
          </w:p>
        </w:tc>
        <w:tc>
          <w:tcPr>
            <w:tcW w:w="602" w:type="pct"/>
          </w:tcPr>
          <w:p w:rsidR="004D1003" w:rsidRPr="009F05AD" w:rsidRDefault="004D1003" w:rsidP="004D1003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12</w:t>
            </w:r>
          </w:p>
        </w:tc>
        <w:tc>
          <w:tcPr>
            <w:tcW w:w="782" w:type="pct"/>
          </w:tcPr>
          <w:p w:rsidR="004D1003" w:rsidRPr="009F05AD" w:rsidRDefault="004D1003" w:rsidP="004D1003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11.88</w:t>
            </w:r>
          </w:p>
        </w:tc>
        <w:tc>
          <w:tcPr>
            <w:tcW w:w="701" w:type="pct"/>
          </w:tcPr>
          <w:p w:rsidR="004D1003" w:rsidRPr="009F05AD" w:rsidRDefault="004D1003" w:rsidP="004D1003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63</w:t>
            </w:r>
          </w:p>
        </w:tc>
        <w:tc>
          <w:tcPr>
            <w:tcW w:w="686" w:type="pct"/>
          </w:tcPr>
          <w:p w:rsidR="004D1003" w:rsidRPr="009F05AD" w:rsidRDefault="004D1003" w:rsidP="004D1003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62.37</w:t>
            </w:r>
          </w:p>
        </w:tc>
        <w:tc>
          <w:tcPr>
            <w:tcW w:w="693" w:type="pct"/>
          </w:tcPr>
          <w:p w:rsidR="004D1003" w:rsidRPr="009F05AD" w:rsidRDefault="004D1003" w:rsidP="004D1003">
            <w:pPr>
              <w:jc w:val="center"/>
              <w:cnfStyle w:val="0000001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74.25</w:t>
            </w:r>
          </w:p>
        </w:tc>
      </w:tr>
      <w:tr w:rsidR="004D1003" w:rsidTr="004D1003">
        <w:trPr>
          <w:trHeight w:val="335"/>
        </w:trPr>
        <w:tc>
          <w:tcPr>
            <w:cnfStyle w:val="001000000000"/>
            <w:tcW w:w="1537" w:type="pct"/>
            <w:noWrap/>
          </w:tcPr>
          <w:p w:rsidR="004D1003" w:rsidRPr="009F05AD" w:rsidRDefault="004D1003" w:rsidP="004D1003">
            <w:pPr>
              <w:jc w:val="center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Medio</w:t>
            </w:r>
          </w:p>
        </w:tc>
        <w:tc>
          <w:tcPr>
            <w:tcW w:w="602" w:type="pct"/>
          </w:tcPr>
          <w:p w:rsidR="004D1003" w:rsidRPr="009F05AD" w:rsidRDefault="004D1003" w:rsidP="004D1003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7</w:t>
            </w:r>
          </w:p>
        </w:tc>
        <w:tc>
          <w:tcPr>
            <w:tcW w:w="782" w:type="pct"/>
          </w:tcPr>
          <w:p w:rsidR="004D1003" w:rsidRPr="009F05AD" w:rsidRDefault="004D1003" w:rsidP="004D1003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6.93</w:t>
            </w:r>
          </w:p>
        </w:tc>
        <w:tc>
          <w:tcPr>
            <w:tcW w:w="701" w:type="pct"/>
          </w:tcPr>
          <w:p w:rsidR="004D1003" w:rsidRPr="009F05AD" w:rsidRDefault="004D1003" w:rsidP="004D1003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19</w:t>
            </w:r>
          </w:p>
        </w:tc>
        <w:tc>
          <w:tcPr>
            <w:tcW w:w="686" w:type="pct"/>
          </w:tcPr>
          <w:p w:rsidR="004D1003" w:rsidRPr="009F05AD" w:rsidRDefault="004D1003" w:rsidP="004D1003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18.81</w:t>
            </w:r>
          </w:p>
        </w:tc>
        <w:tc>
          <w:tcPr>
            <w:tcW w:w="693" w:type="pct"/>
          </w:tcPr>
          <w:p w:rsidR="004D1003" w:rsidRPr="009F05AD" w:rsidRDefault="004D1003" w:rsidP="004D1003">
            <w:pPr>
              <w:jc w:val="center"/>
              <w:cnfStyle w:val="000000000000"/>
              <w:rPr>
                <w:rFonts w:ascii="Arial" w:hAnsi="Arial" w:cs="Arial"/>
              </w:rPr>
            </w:pPr>
            <w:r w:rsidRPr="009F05AD">
              <w:rPr>
                <w:rFonts w:ascii="Arial" w:hAnsi="Arial" w:cs="Arial"/>
              </w:rPr>
              <w:t>25.74</w:t>
            </w:r>
          </w:p>
        </w:tc>
      </w:tr>
    </w:tbl>
    <w:p w:rsidR="00DE67FB" w:rsidRDefault="00E9588C" w:rsidP="00736E2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Predominando en ADH como en NADH:</w:t>
      </w:r>
      <w:r w:rsidR="0026695F">
        <w:rPr>
          <w:rFonts w:ascii="Arial" w:hAnsi="Arial" w:cs="Arial"/>
          <w:sz w:val="24"/>
          <w:szCs w:val="24"/>
        </w:rPr>
        <w:t xml:space="preserve"> Casados 65.3</w:t>
      </w:r>
      <w:r w:rsidR="00443D42">
        <w:rPr>
          <w:rFonts w:ascii="Arial" w:hAnsi="Arial" w:cs="Arial"/>
          <w:sz w:val="24"/>
          <w:szCs w:val="24"/>
        </w:rPr>
        <w:t>4</w:t>
      </w:r>
      <w:r w:rsidR="004A6E39">
        <w:rPr>
          <w:rFonts w:ascii="Arial" w:hAnsi="Arial" w:cs="Arial"/>
          <w:sz w:val="24"/>
          <w:szCs w:val="24"/>
        </w:rPr>
        <w:t>%, con Educación B</w:t>
      </w:r>
      <w:r>
        <w:rPr>
          <w:rFonts w:ascii="Arial" w:hAnsi="Arial" w:cs="Arial"/>
          <w:sz w:val="24"/>
          <w:szCs w:val="24"/>
        </w:rPr>
        <w:t>ásic</w:t>
      </w:r>
      <w:r w:rsidR="00CD2C30">
        <w:rPr>
          <w:rFonts w:ascii="Arial" w:hAnsi="Arial" w:cs="Arial"/>
          <w:sz w:val="24"/>
          <w:szCs w:val="24"/>
        </w:rPr>
        <w:t>a 50.49</w:t>
      </w:r>
      <w:r w:rsidR="00AE2DA4">
        <w:rPr>
          <w:rFonts w:ascii="Arial" w:hAnsi="Arial" w:cs="Arial"/>
          <w:sz w:val="24"/>
          <w:szCs w:val="24"/>
        </w:rPr>
        <w:t xml:space="preserve">%, Familia Nuclear </w:t>
      </w:r>
      <w:r w:rsidR="0026695F">
        <w:rPr>
          <w:rFonts w:ascii="Arial" w:hAnsi="Arial" w:cs="Arial"/>
          <w:sz w:val="24"/>
          <w:szCs w:val="24"/>
        </w:rPr>
        <w:t>60.3</w:t>
      </w:r>
      <w:r w:rsidR="00CD2C30">
        <w:rPr>
          <w:rFonts w:ascii="Arial" w:hAnsi="Arial" w:cs="Arial"/>
          <w:sz w:val="24"/>
          <w:szCs w:val="24"/>
        </w:rPr>
        <w:t>9</w:t>
      </w:r>
      <w:r w:rsidR="005F25F4">
        <w:rPr>
          <w:rFonts w:ascii="Arial" w:hAnsi="Arial" w:cs="Arial"/>
          <w:sz w:val="24"/>
          <w:szCs w:val="24"/>
        </w:rPr>
        <w:t>%.</w:t>
      </w:r>
      <w:r w:rsidRPr="004A6E39">
        <w:rPr>
          <w:rFonts w:ascii="Arial" w:hAnsi="Arial" w:cs="Arial"/>
          <w:sz w:val="24"/>
          <w:szCs w:val="24"/>
        </w:rPr>
        <w:t>Además 77.22% presento presi</w:t>
      </w:r>
      <w:r w:rsidR="000A7A11">
        <w:rPr>
          <w:rFonts w:ascii="Arial" w:hAnsi="Arial" w:cs="Arial"/>
          <w:sz w:val="24"/>
          <w:szCs w:val="24"/>
        </w:rPr>
        <w:t>ón arterial  &lt;</w:t>
      </w:r>
      <w:r w:rsidRPr="004A6E39">
        <w:rPr>
          <w:rFonts w:ascii="Arial" w:hAnsi="Arial" w:cs="Arial"/>
          <w:sz w:val="24"/>
          <w:szCs w:val="24"/>
        </w:rPr>
        <w:t>140/90</w:t>
      </w:r>
      <w:r w:rsidR="003659E7" w:rsidRPr="004A6E39">
        <w:rPr>
          <w:rFonts w:ascii="Arial" w:hAnsi="Arial" w:cs="Arial"/>
          <w:sz w:val="24"/>
          <w:szCs w:val="24"/>
        </w:rPr>
        <w:t xml:space="preserve">, y solo 22.77% </w:t>
      </w:r>
      <w:r w:rsidR="000A7A11">
        <w:rPr>
          <w:rFonts w:ascii="Arial" w:hAnsi="Arial" w:cs="Arial"/>
          <w:sz w:val="24"/>
          <w:szCs w:val="24"/>
        </w:rPr>
        <w:t xml:space="preserve">presión arterial </w:t>
      </w:r>
      <w:r w:rsidR="003659E7" w:rsidRPr="004A6E39">
        <w:rPr>
          <w:rFonts w:ascii="Arial" w:hAnsi="Arial" w:cs="Arial"/>
          <w:sz w:val="24"/>
          <w:szCs w:val="24"/>
        </w:rPr>
        <w:t>&gt;140/90.</w:t>
      </w:r>
    </w:p>
    <w:p w:rsidR="003B7F24" w:rsidRPr="003B7F24" w:rsidRDefault="003B7F24" w:rsidP="00B568E2">
      <w:pPr>
        <w:spacing w:line="360" w:lineRule="auto"/>
        <w:jc w:val="center"/>
        <w:rPr>
          <w:rFonts w:ascii="Arial" w:hAnsi="Arial" w:cs="Arial"/>
          <w:sz w:val="18"/>
          <w:szCs w:val="18"/>
        </w:rPr>
      </w:pPr>
      <w:r w:rsidRPr="003B7F24">
        <w:rPr>
          <w:rFonts w:ascii="Arial" w:hAnsi="Arial" w:cs="Arial"/>
          <w:sz w:val="18"/>
          <w:szCs w:val="18"/>
        </w:rPr>
        <w:t>*BF= Buena Funcionalidad, DL= Disfunción leve, DM= Disfunción moderada, DS= Disfunción severa.</w:t>
      </w:r>
    </w:p>
    <w:p w:rsidR="00745098" w:rsidRPr="00745098" w:rsidRDefault="00447092" w:rsidP="00736E2D">
      <w:pPr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</w:rPr>
        <w:t>D</w:t>
      </w:r>
      <w:r w:rsidR="003B2892">
        <w:rPr>
          <w:rFonts w:ascii="Arial" w:hAnsi="Arial" w:cs="Arial"/>
          <w:sz w:val="24"/>
          <w:szCs w:val="24"/>
        </w:rPr>
        <w:t>e las familias</w:t>
      </w:r>
      <w:r w:rsidR="00BB5268">
        <w:rPr>
          <w:rFonts w:ascii="Arial" w:hAnsi="Arial" w:cs="Arial"/>
          <w:sz w:val="24"/>
          <w:szCs w:val="24"/>
        </w:rPr>
        <w:t xml:space="preserve">73.26% presento Buena Funcionalidad Familiar, </w:t>
      </w:r>
      <w:r>
        <w:rPr>
          <w:rFonts w:ascii="Arial" w:hAnsi="Arial" w:cs="Arial"/>
          <w:sz w:val="24"/>
          <w:szCs w:val="24"/>
        </w:rPr>
        <w:t>14.85%</w:t>
      </w:r>
      <w:r w:rsidR="008201F2">
        <w:rPr>
          <w:rFonts w:ascii="Arial" w:hAnsi="Arial" w:cs="Arial"/>
          <w:sz w:val="24"/>
          <w:szCs w:val="24"/>
        </w:rPr>
        <w:t>Disfuncionalidad Leve, Disfuncionalidad Moderada</w:t>
      </w:r>
      <w:r w:rsidR="003B2892">
        <w:rPr>
          <w:rFonts w:ascii="Arial" w:hAnsi="Arial" w:cs="Arial"/>
          <w:sz w:val="24"/>
          <w:szCs w:val="24"/>
        </w:rPr>
        <w:t>4.95</w:t>
      </w:r>
      <w:r w:rsidR="008201F2">
        <w:rPr>
          <w:rFonts w:ascii="Arial" w:hAnsi="Arial" w:cs="Arial"/>
          <w:sz w:val="24"/>
          <w:szCs w:val="24"/>
        </w:rPr>
        <w:t xml:space="preserve">% y </w:t>
      </w:r>
      <w:r w:rsidR="003B2892">
        <w:rPr>
          <w:rFonts w:ascii="Arial" w:hAnsi="Arial" w:cs="Arial"/>
          <w:sz w:val="24"/>
          <w:szCs w:val="24"/>
        </w:rPr>
        <w:t xml:space="preserve">con </w:t>
      </w:r>
      <w:r w:rsidR="008201F2">
        <w:rPr>
          <w:rFonts w:ascii="Arial" w:hAnsi="Arial" w:cs="Arial"/>
          <w:sz w:val="24"/>
          <w:szCs w:val="24"/>
        </w:rPr>
        <w:t>Disfuncionalidad Severa 6.9</w:t>
      </w:r>
      <w:r w:rsidR="003B2892">
        <w:rPr>
          <w:rFonts w:ascii="Arial" w:hAnsi="Arial" w:cs="Arial"/>
          <w:sz w:val="24"/>
          <w:szCs w:val="24"/>
        </w:rPr>
        <w:t>3</w:t>
      </w:r>
      <w:r w:rsidR="008201F2">
        <w:rPr>
          <w:rFonts w:ascii="Arial" w:hAnsi="Arial" w:cs="Arial"/>
          <w:sz w:val="24"/>
          <w:szCs w:val="24"/>
        </w:rPr>
        <w:t>%.</w:t>
      </w:r>
      <w:r w:rsidR="0055264C">
        <w:rPr>
          <w:rFonts w:ascii="Arial" w:hAnsi="Arial" w:cs="Arial"/>
          <w:sz w:val="24"/>
          <w:szCs w:val="24"/>
          <w:lang w:val="es-ES"/>
        </w:rPr>
        <w:t>Además 7</w:t>
      </w:r>
      <w:r w:rsidR="00CB7941">
        <w:rPr>
          <w:rFonts w:ascii="Arial" w:hAnsi="Arial" w:cs="Arial"/>
          <w:sz w:val="24"/>
          <w:szCs w:val="24"/>
          <w:lang w:val="es-ES"/>
        </w:rPr>
        <w:t>4</w:t>
      </w:r>
      <w:r w:rsidR="0055264C">
        <w:rPr>
          <w:rFonts w:ascii="Arial" w:hAnsi="Arial" w:cs="Arial"/>
          <w:sz w:val="24"/>
          <w:szCs w:val="24"/>
          <w:lang w:val="es-ES"/>
        </w:rPr>
        <w:t>.25</w:t>
      </w:r>
      <w:r w:rsidRPr="00086F5E">
        <w:rPr>
          <w:rFonts w:ascii="Arial" w:hAnsi="Arial" w:cs="Arial"/>
          <w:sz w:val="24"/>
          <w:szCs w:val="24"/>
          <w:lang w:val="es-ES"/>
        </w:rPr>
        <w:t xml:space="preserve">% </w:t>
      </w:r>
      <w:r>
        <w:rPr>
          <w:rFonts w:ascii="Arial" w:hAnsi="Arial" w:cs="Arial"/>
          <w:sz w:val="24"/>
          <w:szCs w:val="24"/>
          <w:lang w:val="es-ES"/>
        </w:rPr>
        <w:t xml:space="preserve">con </w:t>
      </w:r>
      <w:r w:rsidRPr="00086F5E">
        <w:rPr>
          <w:rFonts w:ascii="Arial" w:hAnsi="Arial" w:cs="Arial"/>
          <w:sz w:val="24"/>
          <w:szCs w:val="24"/>
          <w:lang w:val="es-ES"/>
        </w:rPr>
        <w:t xml:space="preserve">Apoyo Familiar Máximo </w:t>
      </w:r>
      <w:r>
        <w:rPr>
          <w:rFonts w:ascii="Arial" w:hAnsi="Arial" w:cs="Arial"/>
          <w:sz w:val="24"/>
          <w:szCs w:val="24"/>
          <w:lang w:val="es-ES"/>
        </w:rPr>
        <w:t xml:space="preserve"> y 25.7</w:t>
      </w:r>
      <w:r w:rsidR="0055264C">
        <w:rPr>
          <w:rFonts w:ascii="Arial" w:hAnsi="Arial" w:cs="Arial"/>
          <w:sz w:val="24"/>
          <w:szCs w:val="24"/>
          <w:lang w:val="es-ES"/>
        </w:rPr>
        <w:t>4</w:t>
      </w:r>
      <w:r>
        <w:rPr>
          <w:rFonts w:ascii="Arial" w:hAnsi="Arial" w:cs="Arial"/>
          <w:sz w:val="24"/>
          <w:szCs w:val="24"/>
          <w:lang w:val="es-ES"/>
        </w:rPr>
        <w:t xml:space="preserve">% </w:t>
      </w:r>
      <w:r w:rsidRPr="00086F5E">
        <w:rPr>
          <w:rFonts w:ascii="Arial" w:hAnsi="Arial" w:cs="Arial"/>
          <w:sz w:val="24"/>
          <w:szCs w:val="24"/>
          <w:lang w:val="es-ES"/>
        </w:rPr>
        <w:t>Apoyo Familiar M</w:t>
      </w:r>
      <w:r>
        <w:rPr>
          <w:rFonts w:ascii="Arial" w:hAnsi="Arial" w:cs="Arial"/>
          <w:sz w:val="24"/>
          <w:szCs w:val="24"/>
          <w:lang w:val="es-ES"/>
        </w:rPr>
        <w:t>edio.</w:t>
      </w:r>
    </w:p>
    <w:p w:rsidR="008F460D" w:rsidRPr="00642F92" w:rsidRDefault="00FD2902" w:rsidP="003D58D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086F5E">
        <w:rPr>
          <w:rFonts w:ascii="Arial" w:hAnsi="Arial" w:cs="Arial"/>
          <w:b/>
          <w:sz w:val="24"/>
          <w:szCs w:val="24"/>
          <w:u w:val="single"/>
        </w:rPr>
        <w:t>Funcionalidad Familiar – Apego (Adherencia) al Tratamiento</w:t>
      </w:r>
    </w:p>
    <w:tbl>
      <w:tblPr>
        <w:tblStyle w:val="Listaclara-nfasis5"/>
        <w:tblpPr w:leftFromText="45" w:rightFromText="45" w:vertAnchor="text" w:tblpXSpec="center"/>
        <w:tblW w:w="5319" w:type="dxa"/>
        <w:tblLook w:val="04A0"/>
      </w:tblPr>
      <w:tblGrid>
        <w:gridCol w:w="2631"/>
        <w:gridCol w:w="817"/>
        <w:gridCol w:w="910"/>
        <w:gridCol w:w="1016"/>
      </w:tblGrid>
      <w:tr w:rsidR="00B527AF" w:rsidRPr="00B527AF" w:rsidTr="001D03CC">
        <w:trPr>
          <w:cnfStyle w:val="100000000000"/>
          <w:trHeight w:val="406"/>
        </w:trPr>
        <w:tc>
          <w:tcPr>
            <w:cnfStyle w:val="001000000000"/>
            <w:tcW w:w="0" w:type="auto"/>
            <w:gridSpan w:val="4"/>
            <w:noWrap/>
            <w:hideMark/>
          </w:tcPr>
          <w:p w:rsidR="00B527AF" w:rsidRPr="009F05AD" w:rsidRDefault="004E2B65" w:rsidP="004E2B65">
            <w:pPr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</w:pP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t xml:space="preserve">Tabla Nº </w:t>
            </w:r>
            <w:r w:rsidR="00447092"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t>3</w:t>
            </w:r>
          </w:p>
        </w:tc>
      </w:tr>
      <w:tr w:rsidR="00B527AF" w:rsidRPr="00B527AF" w:rsidTr="001D2A32">
        <w:trPr>
          <w:cnfStyle w:val="000000100000"/>
          <w:trHeight w:val="283"/>
        </w:trPr>
        <w:tc>
          <w:tcPr>
            <w:cnfStyle w:val="001000000000"/>
            <w:tcW w:w="0" w:type="auto"/>
            <w:noWrap/>
            <w:hideMark/>
          </w:tcPr>
          <w:p w:rsidR="00B527AF" w:rsidRPr="009F05AD" w:rsidRDefault="00B527AF" w:rsidP="00B527AF">
            <w:pPr>
              <w:jc w:val="center"/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val="es-ES" w:eastAsia="es-ES" w:bidi="ar-SA"/>
              </w:rPr>
            </w:pPr>
            <w:r w:rsidRPr="009F05AD"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val="es-ES" w:eastAsia="es-ES" w:bidi="ar-SA"/>
              </w:rPr>
              <w:t>Funcionalidad Familiar</w:t>
            </w:r>
          </w:p>
        </w:tc>
        <w:tc>
          <w:tcPr>
            <w:tcW w:w="0" w:type="auto"/>
            <w:hideMark/>
          </w:tcPr>
          <w:p w:rsidR="00B527AF" w:rsidRPr="009F05AD" w:rsidRDefault="00B527AF" w:rsidP="00B527AF">
            <w:pPr>
              <w:jc w:val="center"/>
              <w:cnfStyle w:val="000000100000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ES" w:eastAsia="es-ES" w:bidi="ar-SA"/>
              </w:rPr>
            </w:pPr>
            <w:r w:rsidRPr="009F05AD"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ES" w:eastAsia="es-ES" w:bidi="ar-SA"/>
              </w:rPr>
              <w:t>ADH</w:t>
            </w:r>
          </w:p>
        </w:tc>
        <w:tc>
          <w:tcPr>
            <w:tcW w:w="0" w:type="auto"/>
            <w:hideMark/>
          </w:tcPr>
          <w:p w:rsidR="00B527AF" w:rsidRPr="009F05AD" w:rsidRDefault="00B527AF" w:rsidP="00B527AF">
            <w:pPr>
              <w:jc w:val="center"/>
              <w:cnfStyle w:val="000000100000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ES" w:eastAsia="es-ES" w:bidi="ar-SA"/>
              </w:rPr>
            </w:pPr>
            <w:r w:rsidRPr="009F05AD"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ES" w:eastAsia="es-ES" w:bidi="ar-SA"/>
              </w:rPr>
              <w:t>NADH</w:t>
            </w:r>
          </w:p>
        </w:tc>
        <w:tc>
          <w:tcPr>
            <w:tcW w:w="0" w:type="auto"/>
            <w:hideMark/>
          </w:tcPr>
          <w:p w:rsidR="00B527AF" w:rsidRPr="009F05AD" w:rsidRDefault="00B527AF" w:rsidP="00B527AF">
            <w:pPr>
              <w:jc w:val="center"/>
              <w:cnfStyle w:val="000000100000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ES" w:eastAsia="es-ES" w:bidi="ar-SA"/>
              </w:rPr>
            </w:pPr>
            <w:r w:rsidRPr="009F05AD"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ES" w:eastAsia="es-ES" w:bidi="ar-SA"/>
              </w:rPr>
              <w:t>TOTAL</w:t>
            </w:r>
          </w:p>
        </w:tc>
      </w:tr>
      <w:tr w:rsidR="00B527AF" w:rsidRPr="00B33AF4" w:rsidTr="001D2A32">
        <w:trPr>
          <w:trHeight w:val="876"/>
        </w:trPr>
        <w:tc>
          <w:tcPr>
            <w:cnfStyle w:val="001000000000"/>
            <w:tcW w:w="0" w:type="auto"/>
            <w:hideMark/>
          </w:tcPr>
          <w:p w:rsidR="00B527AF" w:rsidRPr="009F05AD" w:rsidRDefault="00B527AF" w:rsidP="00DE67FB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</w:pPr>
            <w:r w:rsidRPr="009F05AD"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val="en-US" w:eastAsia="es-ES" w:bidi="ar-SA"/>
              </w:rPr>
              <w:t>BF</w:t>
            </w:r>
            <w:r w:rsidR="00B33AF4"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Fila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t xml:space="preserve"> %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Col %</w:t>
            </w:r>
          </w:p>
        </w:tc>
        <w:tc>
          <w:tcPr>
            <w:tcW w:w="0" w:type="auto"/>
            <w:hideMark/>
          </w:tcPr>
          <w:p w:rsidR="00B527AF" w:rsidRPr="009F05AD" w:rsidRDefault="00C00567" w:rsidP="00B527AF">
            <w:pPr>
              <w:jc w:val="right"/>
              <w:cnfStyle w:val="000000000000"/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</w:pP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t>14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18.</w:t>
            </w:r>
            <w:r w:rsidR="00B527AF"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t>9</w:t>
            </w:r>
            <w:r w:rsidR="00B527AF"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73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t>.</w:t>
            </w:r>
            <w:r w:rsidR="00B527AF"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t>7</w:t>
            </w:r>
          </w:p>
        </w:tc>
        <w:tc>
          <w:tcPr>
            <w:tcW w:w="0" w:type="auto"/>
            <w:hideMark/>
          </w:tcPr>
          <w:p w:rsidR="00B527AF" w:rsidRPr="009F05AD" w:rsidRDefault="00C00567" w:rsidP="00B527AF">
            <w:pPr>
              <w:jc w:val="right"/>
              <w:cnfStyle w:val="000000000000"/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</w:pP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t>60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81.1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73.</w:t>
            </w:r>
            <w:r w:rsidR="00B527AF"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t>2</w:t>
            </w:r>
          </w:p>
        </w:tc>
        <w:tc>
          <w:tcPr>
            <w:tcW w:w="0" w:type="auto"/>
            <w:hideMark/>
          </w:tcPr>
          <w:p w:rsidR="00B527AF" w:rsidRPr="009F05AD" w:rsidRDefault="00C00567" w:rsidP="00B527AF">
            <w:pPr>
              <w:jc w:val="right"/>
              <w:cnfStyle w:val="000000000000"/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</w:pP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t>74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100.0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73.</w:t>
            </w:r>
            <w:r w:rsidR="00B527AF"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t>3</w:t>
            </w:r>
          </w:p>
        </w:tc>
      </w:tr>
      <w:tr w:rsidR="00B527AF" w:rsidRPr="00B33AF4" w:rsidTr="001D2A32">
        <w:trPr>
          <w:cnfStyle w:val="000000100000"/>
          <w:trHeight w:val="902"/>
        </w:trPr>
        <w:tc>
          <w:tcPr>
            <w:cnfStyle w:val="001000000000"/>
            <w:tcW w:w="0" w:type="auto"/>
            <w:hideMark/>
          </w:tcPr>
          <w:p w:rsidR="00B527AF" w:rsidRPr="009F05AD" w:rsidRDefault="00B527AF" w:rsidP="00DE67FB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</w:pPr>
            <w:r w:rsidRPr="009F05AD"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val="en-US" w:eastAsia="es-ES" w:bidi="ar-SA"/>
              </w:rPr>
              <w:t>DF</w:t>
            </w:r>
            <w:r w:rsidR="00B33AF4"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Fila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t xml:space="preserve"> %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Col %</w:t>
            </w:r>
          </w:p>
        </w:tc>
        <w:tc>
          <w:tcPr>
            <w:tcW w:w="0" w:type="auto"/>
            <w:hideMark/>
          </w:tcPr>
          <w:p w:rsidR="00B527AF" w:rsidRPr="009F05AD" w:rsidRDefault="00C00567" w:rsidP="00B527AF">
            <w:pPr>
              <w:jc w:val="right"/>
              <w:cnfStyle w:val="000000100000"/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</w:pP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t>5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br/>
              <w:t>18.52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br/>
              <w:t>26.3</w:t>
            </w:r>
          </w:p>
        </w:tc>
        <w:tc>
          <w:tcPr>
            <w:tcW w:w="0" w:type="auto"/>
            <w:hideMark/>
          </w:tcPr>
          <w:p w:rsidR="00B527AF" w:rsidRPr="009F05AD" w:rsidRDefault="00C00567" w:rsidP="00B527AF">
            <w:pPr>
              <w:jc w:val="right"/>
              <w:cnfStyle w:val="000000100000"/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</w:pP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t>22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br/>
              <w:t>81.48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br/>
              <w:t>26.8</w:t>
            </w:r>
          </w:p>
        </w:tc>
        <w:tc>
          <w:tcPr>
            <w:tcW w:w="0" w:type="auto"/>
            <w:hideMark/>
          </w:tcPr>
          <w:p w:rsidR="00B527AF" w:rsidRPr="009F05AD" w:rsidRDefault="008201F2" w:rsidP="00B527AF">
            <w:pPr>
              <w:jc w:val="right"/>
              <w:cnfStyle w:val="000000100000"/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</w:pP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t>27</w:t>
            </w:r>
            <w:r w:rsidR="00C00567"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br/>
              <w:t>100.0</w:t>
            </w:r>
            <w:r w:rsidR="00C00567"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br/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t>26.7</w:t>
            </w:r>
          </w:p>
        </w:tc>
      </w:tr>
      <w:tr w:rsidR="00B527AF" w:rsidRPr="00B33AF4" w:rsidTr="001D2A32">
        <w:trPr>
          <w:trHeight w:val="928"/>
        </w:trPr>
        <w:tc>
          <w:tcPr>
            <w:cnfStyle w:val="001000000000"/>
            <w:tcW w:w="0" w:type="auto"/>
            <w:hideMark/>
          </w:tcPr>
          <w:p w:rsidR="00B33AF4" w:rsidRPr="009F05AD" w:rsidRDefault="00B527AF" w:rsidP="00DE67FB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</w:pPr>
            <w:r w:rsidRPr="009F05AD"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val="es-ES" w:eastAsia="es-ES" w:bidi="ar-SA"/>
              </w:rPr>
              <w:t>TOTAL</w:t>
            </w:r>
          </w:p>
          <w:p w:rsidR="00B527AF" w:rsidRPr="009F05AD" w:rsidRDefault="00B33AF4" w:rsidP="00DE67FB">
            <w:pPr>
              <w:jc w:val="center"/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</w:pP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t>Fila</w:t>
            </w:r>
            <w:r w:rsidR="00B527AF"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t xml:space="preserve"> %</w:t>
            </w:r>
            <w:r w:rsidR="00B527AF"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br/>
              <w:t>Col %</w:t>
            </w:r>
          </w:p>
        </w:tc>
        <w:tc>
          <w:tcPr>
            <w:tcW w:w="0" w:type="auto"/>
            <w:hideMark/>
          </w:tcPr>
          <w:p w:rsidR="00B527AF" w:rsidRPr="009F05AD" w:rsidRDefault="00C00567" w:rsidP="00B527AF">
            <w:pPr>
              <w:jc w:val="right"/>
              <w:cnfStyle w:val="000000000000"/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</w:pP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t>19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br/>
              <w:t>18.8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br/>
              <w:t>100.0</w:t>
            </w:r>
          </w:p>
        </w:tc>
        <w:tc>
          <w:tcPr>
            <w:tcW w:w="0" w:type="auto"/>
            <w:hideMark/>
          </w:tcPr>
          <w:p w:rsidR="00B527AF" w:rsidRPr="009F05AD" w:rsidRDefault="00C00567" w:rsidP="00B527AF">
            <w:pPr>
              <w:jc w:val="right"/>
              <w:cnfStyle w:val="000000000000"/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</w:pP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t>82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br/>
              <w:t>81,2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br/>
              <w:t>100.0</w:t>
            </w:r>
          </w:p>
        </w:tc>
        <w:tc>
          <w:tcPr>
            <w:tcW w:w="0" w:type="auto"/>
            <w:hideMark/>
          </w:tcPr>
          <w:p w:rsidR="00B527AF" w:rsidRPr="009F05AD" w:rsidRDefault="00C00567" w:rsidP="00B527AF">
            <w:pPr>
              <w:jc w:val="right"/>
              <w:cnfStyle w:val="000000000000"/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</w:pP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t>101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br/>
              <w:t>100.0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br/>
              <w:t>100.</w:t>
            </w:r>
            <w:r w:rsidR="00B527AF"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t>0</w:t>
            </w:r>
          </w:p>
        </w:tc>
      </w:tr>
      <w:tr w:rsidR="008201F2" w:rsidRPr="00B33AF4" w:rsidTr="00B72427">
        <w:trPr>
          <w:cnfStyle w:val="000000100000"/>
          <w:trHeight w:val="928"/>
        </w:trPr>
        <w:tc>
          <w:tcPr>
            <w:cnfStyle w:val="001000000000"/>
            <w:tcW w:w="0" w:type="auto"/>
            <w:gridSpan w:val="4"/>
            <w:hideMark/>
          </w:tcPr>
          <w:p w:rsidR="008201F2" w:rsidRDefault="008201F2" w:rsidP="008201F2">
            <w:pPr>
              <w:pStyle w:val="Sinespaciado"/>
              <w:jc w:val="center"/>
              <w:rPr>
                <w:rFonts w:ascii="Arial" w:hAnsi="Arial" w:cs="Arial"/>
                <w:sz w:val="24"/>
                <w:szCs w:val="24"/>
                <w:lang w:val="es-ES"/>
              </w:rPr>
            </w:pPr>
            <w:r w:rsidRPr="00C00567">
              <w:rPr>
                <w:rFonts w:ascii="Arial" w:hAnsi="Arial" w:cs="Arial"/>
                <w:sz w:val="24"/>
                <w:szCs w:val="24"/>
                <w:lang w:val="es-ES"/>
              </w:rPr>
              <w:lastRenderedPageBreak/>
              <w:t>Análisis de tabla</w:t>
            </w:r>
          </w:p>
          <w:p w:rsidR="008201F2" w:rsidRPr="00C00567" w:rsidRDefault="008201F2" w:rsidP="008201F2">
            <w:pPr>
              <w:pStyle w:val="Sinespaciado"/>
              <w:jc w:val="center"/>
              <w:rPr>
                <w:rFonts w:ascii="Arial" w:hAnsi="Arial" w:cs="Arial"/>
                <w:sz w:val="24"/>
                <w:szCs w:val="24"/>
                <w:lang w:val="es-ES"/>
              </w:rPr>
            </w:pPr>
          </w:p>
          <w:p w:rsidR="008201F2" w:rsidRDefault="008201F2" w:rsidP="00181B5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s-ES" w:eastAsia="es-ES" w:bidi="ar-SA"/>
              </w:rPr>
            </w:pPr>
            <w:r w:rsidRPr="00C00567">
              <w:rPr>
                <w:rFonts w:ascii="Arial" w:hAnsi="Arial" w:cs="Arial"/>
                <w:b w:val="0"/>
                <w:bCs w:val="0"/>
                <w:sz w:val="24"/>
                <w:szCs w:val="24"/>
                <w:lang w:val="es-ES"/>
              </w:rPr>
              <w:t>Chi-cuadrado</w:t>
            </w:r>
            <w:r w:rsidRPr="008201F2">
              <w:rPr>
                <w:rFonts w:ascii="Arial" w:hAnsi="Arial" w:cs="Arial"/>
                <w:sz w:val="24"/>
                <w:szCs w:val="24"/>
                <w:lang w:val="es-ES"/>
              </w:rPr>
              <w:t>0.1129</w:t>
            </w:r>
          </w:p>
        </w:tc>
      </w:tr>
    </w:tbl>
    <w:p w:rsidR="00C459AC" w:rsidRPr="00C00567" w:rsidRDefault="00C459AC" w:rsidP="00642F92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" w:eastAsia="es-ES" w:bidi="ar-SA"/>
        </w:rPr>
      </w:pPr>
    </w:p>
    <w:p w:rsidR="005E06A0" w:rsidRPr="003B7F24" w:rsidRDefault="00B527AF" w:rsidP="0041262A">
      <w:pPr>
        <w:spacing w:line="360" w:lineRule="auto"/>
        <w:jc w:val="center"/>
        <w:rPr>
          <w:rFonts w:ascii="Arial" w:hAnsi="Arial" w:cs="Arial"/>
          <w:sz w:val="18"/>
          <w:szCs w:val="18"/>
        </w:rPr>
      </w:pPr>
      <w:r w:rsidRPr="00C00567">
        <w:rPr>
          <w:rFonts w:ascii="Times New Roman" w:eastAsia="Times New Roman" w:hAnsi="Times New Roman" w:cs="Times New Roman"/>
          <w:sz w:val="24"/>
          <w:szCs w:val="24"/>
          <w:lang w:val="es-ES" w:eastAsia="es-ES" w:bidi="ar-SA"/>
        </w:rPr>
        <w:br w:type="textWrapping" w:clear="all"/>
      </w:r>
      <w:r w:rsidR="003B7F24" w:rsidRPr="003B7F24">
        <w:rPr>
          <w:rFonts w:ascii="Arial" w:hAnsi="Arial" w:cs="Arial"/>
          <w:sz w:val="18"/>
          <w:szCs w:val="18"/>
        </w:rPr>
        <w:t>*ADH= Adherencia al tratamiento, NADH= No Adherencia al tratamiento.</w:t>
      </w:r>
      <w:r w:rsidR="003B7F24">
        <w:rPr>
          <w:rFonts w:ascii="Arial" w:hAnsi="Arial" w:cs="Arial"/>
          <w:sz w:val="18"/>
          <w:szCs w:val="18"/>
        </w:rPr>
        <w:t xml:space="preserve"> BF= Buena Funcionalidad Familiar, DF= Disfunción Familiar. Col.= Columna</w:t>
      </w:r>
    </w:p>
    <w:p w:rsidR="003B2892" w:rsidRDefault="003B2892" w:rsidP="003B28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 </w:t>
      </w:r>
      <w:r w:rsidR="00D75CB0">
        <w:rPr>
          <w:rFonts w:ascii="Arial" w:hAnsi="Arial" w:cs="Arial"/>
          <w:sz w:val="24"/>
          <w:szCs w:val="24"/>
        </w:rPr>
        <w:t>observó</w:t>
      </w:r>
      <w:r>
        <w:rPr>
          <w:rFonts w:ascii="Arial" w:hAnsi="Arial" w:cs="Arial"/>
          <w:sz w:val="24"/>
          <w:szCs w:val="24"/>
        </w:rPr>
        <w:t xml:space="preserve"> u</w:t>
      </w:r>
      <w:r w:rsidRPr="00113F24">
        <w:rPr>
          <w:rFonts w:ascii="Arial" w:hAnsi="Arial" w:cs="Arial"/>
          <w:sz w:val="24"/>
          <w:szCs w:val="24"/>
        </w:rPr>
        <w:t>na f</w:t>
      </w:r>
      <w:r>
        <w:rPr>
          <w:rFonts w:ascii="Arial" w:hAnsi="Arial" w:cs="Arial"/>
          <w:sz w:val="24"/>
          <w:szCs w:val="24"/>
        </w:rPr>
        <w:t>recuencia de  Apego o Adheren</w:t>
      </w:r>
      <w:r w:rsidR="00181B5C">
        <w:rPr>
          <w:rFonts w:ascii="Arial" w:hAnsi="Arial" w:cs="Arial"/>
          <w:sz w:val="24"/>
          <w:szCs w:val="24"/>
        </w:rPr>
        <w:t>cia al tratamiento (ADH) de 18.8</w:t>
      </w:r>
      <w:r>
        <w:rPr>
          <w:rFonts w:ascii="Arial" w:hAnsi="Arial" w:cs="Arial"/>
          <w:sz w:val="24"/>
          <w:szCs w:val="24"/>
        </w:rPr>
        <w:t xml:space="preserve">% y </w:t>
      </w:r>
      <w:r w:rsidR="00181B5C">
        <w:rPr>
          <w:rFonts w:ascii="Arial" w:hAnsi="Arial" w:cs="Arial"/>
          <w:sz w:val="24"/>
          <w:szCs w:val="24"/>
        </w:rPr>
        <w:t>81.2</w:t>
      </w:r>
      <w:r w:rsidRPr="00113F24">
        <w:rPr>
          <w:rFonts w:ascii="Arial" w:hAnsi="Arial" w:cs="Arial"/>
          <w:sz w:val="24"/>
          <w:szCs w:val="24"/>
        </w:rPr>
        <w:t>%</w:t>
      </w:r>
      <w:r>
        <w:rPr>
          <w:rFonts w:ascii="Arial" w:hAnsi="Arial" w:cs="Arial"/>
          <w:sz w:val="24"/>
          <w:szCs w:val="24"/>
        </w:rPr>
        <w:t xml:space="preserve"> de No A</w:t>
      </w:r>
      <w:r w:rsidRPr="00113F24">
        <w:rPr>
          <w:rFonts w:ascii="Arial" w:hAnsi="Arial" w:cs="Arial"/>
          <w:sz w:val="24"/>
          <w:szCs w:val="24"/>
        </w:rPr>
        <w:t>d</w:t>
      </w:r>
      <w:r>
        <w:rPr>
          <w:rFonts w:ascii="Arial" w:hAnsi="Arial" w:cs="Arial"/>
          <w:sz w:val="24"/>
          <w:szCs w:val="24"/>
        </w:rPr>
        <w:t>herencia al tratamiento (NADH).</w:t>
      </w:r>
    </w:p>
    <w:p w:rsidR="008A35F1" w:rsidRDefault="003B2892" w:rsidP="003B28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 las familias </w:t>
      </w:r>
      <w:r w:rsidRPr="005278EB">
        <w:rPr>
          <w:rFonts w:ascii="Arial" w:hAnsi="Arial" w:cs="Arial"/>
          <w:sz w:val="24"/>
          <w:szCs w:val="24"/>
        </w:rPr>
        <w:t>73</w:t>
      </w:r>
      <w:r>
        <w:rPr>
          <w:rFonts w:ascii="Arial" w:hAnsi="Arial" w:cs="Arial"/>
          <w:sz w:val="24"/>
          <w:szCs w:val="24"/>
        </w:rPr>
        <w:t xml:space="preserve">.3% con </w:t>
      </w:r>
      <w:r w:rsidRPr="005278EB">
        <w:rPr>
          <w:rFonts w:ascii="Arial" w:hAnsi="Arial" w:cs="Arial"/>
          <w:sz w:val="24"/>
          <w:szCs w:val="24"/>
        </w:rPr>
        <w:t>Buena Funcionalidad Familiar</w:t>
      </w:r>
      <w:r>
        <w:rPr>
          <w:rFonts w:ascii="Arial" w:hAnsi="Arial" w:cs="Arial"/>
          <w:sz w:val="24"/>
          <w:szCs w:val="24"/>
        </w:rPr>
        <w:t>, y con algún</w:t>
      </w:r>
      <w:r w:rsidRPr="005278EB">
        <w:rPr>
          <w:rFonts w:ascii="Arial" w:hAnsi="Arial" w:cs="Arial"/>
          <w:sz w:val="24"/>
          <w:szCs w:val="24"/>
        </w:rPr>
        <w:t xml:space="preserve"> grado de Disfunción Famil</w:t>
      </w:r>
      <w:r>
        <w:rPr>
          <w:rFonts w:ascii="Arial" w:hAnsi="Arial" w:cs="Arial"/>
          <w:sz w:val="24"/>
          <w:szCs w:val="24"/>
        </w:rPr>
        <w:t>iar  26.7%</w:t>
      </w:r>
      <w:r w:rsidR="008A35F1">
        <w:rPr>
          <w:rFonts w:ascii="Arial" w:hAnsi="Arial" w:cs="Arial"/>
          <w:sz w:val="24"/>
          <w:szCs w:val="24"/>
        </w:rPr>
        <w:t>.</w:t>
      </w:r>
    </w:p>
    <w:p w:rsidR="003B2892" w:rsidRPr="005278EB" w:rsidRDefault="003B2892" w:rsidP="003B289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bidi="ar-SA"/>
        </w:rPr>
        <w:t>L</w:t>
      </w:r>
      <w:r w:rsidRPr="00086F5E">
        <w:rPr>
          <w:rFonts w:ascii="Arial" w:hAnsi="Arial" w:cs="Arial"/>
          <w:sz w:val="24"/>
          <w:szCs w:val="24"/>
        </w:rPr>
        <w:t>as</w:t>
      </w:r>
      <w:r>
        <w:rPr>
          <w:rFonts w:ascii="Arial" w:hAnsi="Arial" w:cs="Arial"/>
          <w:sz w:val="24"/>
          <w:szCs w:val="24"/>
        </w:rPr>
        <w:t xml:space="preserve"> Familias Funcionales presentaron 18.9% de Adherencia al tratamiento y 18.52% las Familias con algún grado de Disfunción familiar. Además se encontró 81.1% de No Adherencia al trat</w:t>
      </w:r>
      <w:r w:rsidR="00023346">
        <w:rPr>
          <w:rFonts w:ascii="Arial" w:hAnsi="Arial" w:cs="Arial"/>
          <w:sz w:val="24"/>
          <w:szCs w:val="24"/>
        </w:rPr>
        <w:t>amiento en las Familias</w:t>
      </w:r>
      <w:r>
        <w:rPr>
          <w:rFonts w:ascii="Arial" w:hAnsi="Arial" w:cs="Arial"/>
          <w:sz w:val="24"/>
          <w:szCs w:val="24"/>
        </w:rPr>
        <w:t xml:space="preserve"> Funcionales, y 81.48% en las Disfuncionales. </w:t>
      </w:r>
    </w:p>
    <w:p w:rsidR="003B2892" w:rsidRDefault="003B2892" w:rsidP="003B2892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  <w:r>
        <w:rPr>
          <w:rFonts w:ascii="Arial" w:hAnsi="Arial" w:cs="Arial"/>
          <w:sz w:val="24"/>
          <w:szCs w:val="24"/>
          <w:lang w:val="es-ES" w:bidi="ar-SA"/>
        </w:rPr>
        <w:t>L</w:t>
      </w:r>
      <w:r w:rsidRPr="00DE3C21">
        <w:rPr>
          <w:rFonts w:ascii="Arial" w:hAnsi="Arial" w:cs="Arial"/>
          <w:sz w:val="24"/>
          <w:szCs w:val="24"/>
          <w:lang w:val="es-ES" w:bidi="ar-SA"/>
        </w:rPr>
        <w:t xml:space="preserve">a asociación </w:t>
      </w:r>
      <w:r>
        <w:rPr>
          <w:rFonts w:ascii="Arial" w:hAnsi="Arial" w:cs="Arial"/>
          <w:sz w:val="24"/>
          <w:szCs w:val="24"/>
          <w:lang w:val="es-ES" w:bidi="ar-SA"/>
        </w:rPr>
        <w:t xml:space="preserve">estadística de la funcionalidad familiar con la adherencia al tratamiento, en </w:t>
      </w:r>
      <w:r w:rsidR="00023346">
        <w:rPr>
          <w:rFonts w:ascii="Arial" w:hAnsi="Arial" w:cs="Arial"/>
          <w:sz w:val="24"/>
          <w:szCs w:val="24"/>
          <w:lang w:val="es-ES" w:bidi="ar-SA"/>
        </w:rPr>
        <w:t>la población de estudio, según C</w:t>
      </w:r>
      <w:r>
        <w:rPr>
          <w:rFonts w:ascii="Arial" w:hAnsi="Arial" w:cs="Arial"/>
          <w:sz w:val="24"/>
          <w:szCs w:val="24"/>
          <w:lang w:val="es-ES" w:bidi="ar-SA"/>
        </w:rPr>
        <w:t>hi-cuadrado fue de 0.11</w:t>
      </w:r>
    </w:p>
    <w:p w:rsidR="00447092" w:rsidRDefault="00447092" w:rsidP="00CB3F95">
      <w:pPr>
        <w:spacing w:line="360" w:lineRule="auto"/>
        <w:jc w:val="both"/>
        <w:rPr>
          <w:rFonts w:ascii="Arial" w:hAnsi="Arial" w:cs="Arial"/>
          <w:color w:val="444444"/>
          <w:sz w:val="17"/>
          <w:szCs w:val="17"/>
          <w:lang w:val="es-ES"/>
        </w:rPr>
      </w:pPr>
    </w:p>
    <w:p w:rsidR="00130BBF" w:rsidRPr="00642F92" w:rsidRDefault="00130BBF" w:rsidP="00130BBF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Apoyo</w:t>
      </w:r>
      <w:r w:rsidRPr="00086F5E">
        <w:rPr>
          <w:rFonts w:ascii="Arial" w:hAnsi="Arial" w:cs="Arial"/>
          <w:b/>
          <w:sz w:val="24"/>
          <w:szCs w:val="24"/>
          <w:u w:val="single"/>
        </w:rPr>
        <w:t xml:space="preserve"> Familiar – Apego (Adherencia) al Tratamiento</w:t>
      </w:r>
    </w:p>
    <w:tbl>
      <w:tblPr>
        <w:tblStyle w:val="Listaclara-nfasis5"/>
        <w:tblpPr w:leftFromText="45" w:rightFromText="45" w:vertAnchor="text" w:tblpXSpec="center" w:tblpY="117"/>
        <w:tblW w:w="4560" w:type="dxa"/>
        <w:tblLook w:val="04A0"/>
      </w:tblPr>
      <w:tblGrid>
        <w:gridCol w:w="1817"/>
        <w:gridCol w:w="817"/>
        <w:gridCol w:w="910"/>
        <w:gridCol w:w="1016"/>
      </w:tblGrid>
      <w:tr w:rsidR="0041262A" w:rsidRPr="00B527AF" w:rsidTr="0041262A">
        <w:trPr>
          <w:cnfStyle w:val="100000000000"/>
          <w:trHeight w:val="358"/>
        </w:trPr>
        <w:tc>
          <w:tcPr>
            <w:cnfStyle w:val="001000000000"/>
            <w:tcW w:w="0" w:type="auto"/>
            <w:gridSpan w:val="4"/>
            <w:noWrap/>
            <w:hideMark/>
          </w:tcPr>
          <w:p w:rsidR="0041262A" w:rsidRPr="009F05AD" w:rsidRDefault="0041262A" w:rsidP="0041262A">
            <w:pPr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</w:pP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t>Tabla Nº 4</w:t>
            </w:r>
          </w:p>
        </w:tc>
      </w:tr>
      <w:tr w:rsidR="0041262A" w:rsidRPr="00701274" w:rsidTr="0041262A">
        <w:trPr>
          <w:cnfStyle w:val="000000100000"/>
          <w:trHeight w:val="328"/>
        </w:trPr>
        <w:tc>
          <w:tcPr>
            <w:cnfStyle w:val="001000000000"/>
            <w:tcW w:w="0" w:type="auto"/>
            <w:noWrap/>
            <w:hideMark/>
          </w:tcPr>
          <w:p w:rsidR="0041262A" w:rsidRPr="009F05AD" w:rsidRDefault="0041262A" w:rsidP="0041262A">
            <w:pPr>
              <w:jc w:val="center"/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val="es-ES" w:eastAsia="es-ES" w:bidi="ar-SA"/>
              </w:rPr>
            </w:pPr>
            <w:r w:rsidRPr="009F05AD"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val="es-ES" w:eastAsia="es-ES" w:bidi="ar-SA"/>
              </w:rPr>
              <w:t>Apoyo Familiar</w:t>
            </w:r>
          </w:p>
        </w:tc>
        <w:tc>
          <w:tcPr>
            <w:tcW w:w="0" w:type="auto"/>
            <w:hideMark/>
          </w:tcPr>
          <w:p w:rsidR="0041262A" w:rsidRPr="009F05AD" w:rsidRDefault="0041262A" w:rsidP="0041262A">
            <w:pPr>
              <w:jc w:val="center"/>
              <w:cnfStyle w:val="000000100000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ES" w:eastAsia="es-ES" w:bidi="ar-SA"/>
              </w:rPr>
            </w:pPr>
            <w:r w:rsidRPr="009F05AD"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ES" w:eastAsia="es-ES" w:bidi="ar-SA"/>
              </w:rPr>
              <w:t>ADH</w:t>
            </w:r>
          </w:p>
        </w:tc>
        <w:tc>
          <w:tcPr>
            <w:tcW w:w="0" w:type="auto"/>
            <w:hideMark/>
          </w:tcPr>
          <w:p w:rsidR="0041262A" w:rsidRPr="009F05AD" w:rsidRDefault="0041262A" w:rsidP="0041262A">
            <w:pPr>
              <w:jc w:val="center"/>
              <w:cnfStyle w:val="000000100000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ES" w:eastAsia="es-ES" w:bidi="ar-SA"/>
              </w:rPr>
            </w:pPr>
            <w:r w:rsidRPr="009F05AD"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ES" w:eastAsia="es-ES" w:bidi="ar-SA"/>
              </w:rPr>
              <w:t>NADH</w:t>
            </w:r>
          </w:p>
        </w:tc>
        <w:tc>
          <w:tcPr>
            <w:tcW w:w="0" w:type="auto"/>
            <w:hideMark/>
          </w:tcPr>
          <w:p w:rsidR="0041262A" w:rsidRPr="009F05AD" w:rsidRDefault="0041262A" w:rsidP="0041262A">
            <w:pPr>
              <w:jc w:val="center"/>
              <w:cnfStyle w:val="000000100000"/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ES" w:eastAsia="es-ES" w:bidi="ar-SA"/>
              </w:rPr>
            </w:pPr>
            <w:r w:rsidRPr="009F05AD">
              <w:rPr>
                <w:rFonts w:ascii="Arial" w:eastAsia="Times New Roman" w:hAnsi="Arial" w:cs="Arial"/>
                <w:b/>
                <w:bCs/>
                <w:sz w:val="24"/>
                <w:szCs w:val="24"/>
                <w:lang w:val="es-ES" w:eastAsia="es-ES" w:bidi="ar-SA"/>
              </w:rPr>
              <w:t>TOTAL</w:t>
            </w:r>
          </w:p>
        </w:tc>
      </w:tr>
      <w:tr w:rsidR="0041262A" w:rsidRPr="00B33AF4" w:rsidTr="0041262A">
        <w:trPr>
          <w:trHeight w:val="1015"/>
        </w:trPr>
        <w:tc>
          <w:tcPr>
            <w:cnfStyle w:val="001000000000"/>
            <w:tcW w:w="0" w:type="auto"/>
            <w:hideMark/>
          </w:tcPr>
          <w:p w:rsidR="0041262A" w:rsidRPr="009F05AD" w:rsidRDefault="00B568E2" w:rsidP="0041262A">
            <w:pPr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</w:pPr>
            <w:r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val="en-029" w:eastAsia="es-ES" w:bidi="ar-SA"/>
              </w:rPr>
              <w:t>Máximo</w:t>
            </w:r>
            <w:r w:rsidR="0041262A"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val="en-US" w:eastAsia="es-ES" w:bidi="ar-SA"/>
              </w:rPr>
              <w:t xml:space="preserve"> Apoyo</w:t>
            </w:r>
            <w:r w:rsidR="0041262A"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Fila %</w:t>
            </w:r>
            <w:r w:rsidR="0041262A"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Col %</w:t>
            </w:r>
          </w:p>
        </w:tc>
        <w:tc>
          <w:tcPr>
            <w:tcW w:w="0" w:type="auto"/>
            <w:hideMark/>
          </w:tcPr>
          <w:p w:rsidR="0041262A" w:rsidRPr="009F05AD" w:rsidRDefault="0041262A" w:rsidP="0041262A">
            <w:pPr>
              <w:jc w:val="right"/>
              <w:cnfStyle w:val="000000000000"/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</w:pP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t>12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16,0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63,2</w:t>
            </w:r>
          </w:p>
        </w:tc>
        <w:tc>
          <w:tcPr>
            <w:tcW w:w="0" w:type="auto"/>
            <w:hideMark/>
          </w:tcPr>
          <w:p w:rsidR="0041262A" w:rsidRPr="009F05AD" w:rsidRDefault="0041262A" w:rsidP="0041262A">
            <w:pPr>
              <w:jc w:val="right"/>
              <w:cnfStyle w:val="000000000000"/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</w:pP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t>63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84,0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76,8</w:t>
            </w:r>
          </w:p>
        </w:tc>
        <w:tc>
          <w:tcPr>
            <w:tcW w:w="0" w:type="auto"/>
            <w:hideMark/>
          </w:tcPr>
          <w:p w:rsidR="0041262A" w:rsidRPr="009F05AD" w:rsidRDefault="0041262A" w:rsidP="0041262A">
            <w:pPr>
              <w:jc w:val="right"/>
              <w:cnfStyle w:val="000000000000"/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</w:pP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t>75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100,0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74,3</w:t>
            </w:r>
          </w:p>
        </w:tc>
      </w:tr>
      <w:tr w:rsidR="0041262A" w:rsidRPr="00B33AF4" w:rsidTr="0041262A">
        <w:trPr>
          <w:cnfStyle w:val="000000100000"/>
          <w:trHeight w:val="1015"/>
        </w:trPr>
        <w:tc>
          <w:tcPr>
            <w:cnfStyle w:val="001000000000"/>
            <w:tcW w:w="0" w:type="auto"/>
            <w:hideMark/>
          </w:tcPr>
          <w:p w:rsidR="0041262A" w:rsidRPr="009F05AD" w:rsidRDefault="00072CDD" w:rsidP="0041262A">
            <w:pPr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</w:pPr>
            <w:r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val="es-ES" w:eastAsia="es-ES" w:bidi="ar-SA"/>
              </w:rPr>
              <w:t>Apoyo Medi</w:t>
            </w:r>
            <w:r w:rsidR="0041262A" w:rsidRPr="009F05AD"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val="es-ES" w:eastAsia="es-ES" w:bidi="ar-SA"/>
              </w:rPr>
              <w:t>o</w:t>
            </w:r>
            <w:r w:rsidR="0041262A"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br/>
              <w:t>Fila %</w:t>
            </w:r>
            <w:r w:rsidR="0041262A"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br/>
              <w:t>Col %</w:t>
            </w:r>
          </w:p>
        </w:tc>
        <w:tc>
          <w:tcPr>
            <w:tcW w:w="0" w:type="auto"/>
            <w:hideMark/>
          </w:tcPr>
          <w:p w:rsidR="0041262A" w:rsidRPr="009F05AD" w:rsidRDefault="0041262A" w:rsidP="0041262A">
            <w:pPr>
              <w:jc w:val="right"/>
              <w:cnfStyle w:val="000000100000"/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</w:pPr>
          </w:p>
          <w:p w:rsidR="0041262A" w:rsidRPr="009F05AD" w:rsidRDefault="0041262A" w:rsidP="0041262A">
            <w:pPr>
              <w:jc w:val="right"/>
              <w:cnfStyle w:val="000000100000"/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</w:pP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t>7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26,9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36,8</w:t>
            </w:r>
          </w:p>
        </w:tc>
        <w:tc>
          <w:tcPr>
            <w:tcW w:w="0" w:type="auto"/>
            <w:hideMark/>
          </w:tcPr>
          <w:p w:rsidR="0041262A" w:rsidRPr="009F05AD" w:rsidRDefault="0041262A" w:rsidP="0041262A">
            <w:pPr>
              <w:jc w:val="right"/>
              <w:cnfStyle w:val="000000100000"/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</w:pPr>
          </w:p>
          <w:p w:rsidR="0041262A" w:rsidRPr="009F05AD" w:rsidRDefault="0041262A" w:rsidP="0041262A">
            <w:pPr>
              <w:jc w:val="right"/>
              <w:cnfStyle w:val="000000100000"/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</w:pP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t>19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73,1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23,2</w:t>
            </w:r>
          </w:p>
        </w:tc>
        <w:tc>
          <w:tcPr>
            <w:tcW w:w="0" w:type="auto"/>
            <w:hideMark/>
          </w:tcPr>
          <w:p w:rsidR="0041262A" w:rsidRPr="009F05AD" w:rsidRDefault="0041262A" w:rsidP="0041262A">
            <w:pPr>
              <w:jc w:val="right"/>
              <w:cnfStyle w:val="000000100000"/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</w:pPr>
          </w:p>
          <w:p w:rsidR="0041262A" w:rsidRPr="009F05AD" w:rsidRDefault="0041262A" w:rsidP="0041262A">
            <w:pPr>
              <w:jc w:val="right"/>
              <w:cnfStyle w:val="000000100000"/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</w:pP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t>26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100,0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25,7</w:t>
            </w:r>
          </w:p>
        </w:tc>
      </w:tr>
      <w:tr w:rsidR="0041262A" w:rsidRPr="00B527AF" w:rsidTr="0041262A">
        <w:trPr>
          <w:trHeight w:val="1045"/>
        </w:trPr>
        <w:tc>
          <w:tcPr>
            <w:cnfStyle w:val="001000000000"/>
            <w:tcW w:w="0" w:type="auto"/>
            <w:hideMark/>
          </w:tcPr>
          <w:p w:rsidR="0041262A" w:rsidRPr="009F05AD" w:rsidRDefault="0041262A" w:rsidP="0041262A">
            <w:pPr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</w:pPr>
            <w:r w:rsidRPr="009F05AD">
              <w:rPr>
                <w:rFonts w:ascii="Arial" w:eastAsia="Times New Roman" w:hAnsi="Arial" w:cs="Arial"/>
                <w:b w:val="0"/>
                <w:bCs w:val="0"/>
                <w:sz w:val="24"/>
                <w:szCs w:val="24"/>
                <w:lang w:val="en-US" w:eastAsia="es-ES" w:bidi="ar-SA"/>
              </w:rPr>
              <w:t>TOTAL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Fila %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Col %</w:t>
            </w:r>
          </w:p>
        </w:tc>
        <w:tc>
          <w:tcPr>
            <w:tcW w:w="0" w:type="auto"/>
            <w:hideMark/>
          </w:tcPr>
          <w:p w:rsidR="0041262A" w:rsidRPr="009F05AD" w:rsidRDefault="0041262A" w:rsidP="0041262A">
            <w:pPr>
              <w:jc w:val="right"/>
              <w:cnfStyle w:val="000000000000"/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</w:pP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t>19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18,8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n-US" w:eastAsia="es-ES" w:bidi="ar-SA"/>
              </w:rPr>
              <w:br/>
              <w:t>100,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t>0</w:t>
            </w:r>
          </w:p>
        </w:tc>
        <w:tc>
          <w:tcPr>
            <w:tcW w:w="0" w:type="auto"/>
            <w:hideMark/>
          </w:tcPr>
          <w:p w:rsidR="0041262A" w:rsidRPr="009F05AD" w:rsidRDefault="0041262A" w:rsidP="0041262A">
            <w:pPr>
              <w:jc w:val="right"/>
              <w:cnfStyle w:val="000000000000"/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</w:pP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t>82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br/>
              <w:t>81,2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br/>
              <w:t>100,0</w:t>
            </w:r>
          </w:p>
        </w:tc>
        <w:tc>
          <w:tcPr>
            <w:tcW w:w="0" w:type="auto"/>
            <w:hideMark/>
          </w:tcPr>
          <w:p w:rsidR="0041262A" w:rsidRPr="009F05AD" w:rsidRDefault="0041262A" w:rsidP="0041262A">
            <w:pPr>
              <w:jc w:val="right"/>
              <w:cnfStyle w:val="000000000000"/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</w:pP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t>101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br/>
              <w:t>100,0</w:t>
            </w:r>
            <w:r w:rsidRPr="009F05AD">
              <w:rPr>
                <w:rFonts w:ascii="Arial" w:eastAsia="Times New Roman" w:hAnsi="Arial" w:cs="Arial"/>
                <w:sz w:val="24"/>
                <w:szCs w:val="24"/>
                <w:lang w:val="es-ES" w:eastAsia="es-ES" w:bidi="ar-SA"/>
              </w:rPr>
              <w:br/>
              <w:t>100,0</w:t>
            </w:r>
          </w:p>
        </w:tc>
      </w:tr>
      <w:tr w:rsidR="0041262A" w:rsidRPr="00B527AF" w:rsidTr="0041262A">
        <w:trPr>
          <w:cnfStyle w:val="000000100000"/>
          <w:trHeight w:val="1045"/>
        </w:trPr>
        <w:tc>
          <w:tcPr>
            <w:cnfStyle w:val="001000000000"/>
            <w:tcW w:w="0" w:type="auto"/>
            <w:gridSpan w:val="4"/>
            <w:hideMark/>
          </w:tcPr>
          <w:p w:rsidR="0041262A" w:rsidRPr="009474DF" w:rsidRDefault="0041262A" w:rsidP="009474D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5AD">
              <w:rPr>
                <w:rFonts w:ascii="Arial" w:hAnsi="Arial" w:cs="Arial"/>
                <w:sz w:val="24"/>
                <w:szCs w:val="24"/>
              </w:rPr>
              <w:t>Análisis de tabla</w:t>
            </w:r>
          </w:p>
          <w:p w:rsidR="0041262A" w:rsidRDefault="0041262A" w:rsidP="0041262A">
            <w:pPr>
              <w:pStyle w:val="Sinespaciad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5AD">
              <w:rPr>
                <w:rFonts w:ascii="Arial" w:hAnsi="Arial" w:cs="Arial"/>
                <w:b w:val="0"/>
                <w:sz w:val="24"/>
                <w:szCs w:val="24"/>
              </w:rPr>
              <w:t>Chi-cuadrado</w:t>
            </w:r>
            <w:r w:rsidRPr="009F05AD">
              <w:rPr>
                <w:rFonts w:ascii="Arial" w:hAnsi="Arial" w:cs="Arial"/>
                <w:sz w:val="24"/>
                <w:szCs w:val="24"/>
              </w:rPr>
              <w:t xml:space="preserve">   1.5083</w:t>
            </w:r>
          </w:p>
          <w:p w:rsidR="009474DF" w:rsidRPr="009F05AD" w:rsidRDefault="009474DF" w:rsidP="009474DF">
            <w:pPr>
              <w:pStyle w:val="Sinespaciad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F05AD">
              <w:rPr>
                <w:rFonts w:ascii="Arial" w:hAnsi="Arial" w:cs="Arial"/>
                <w:b w:val="0"/>
                <w:sz w:val="24"/>
                <w:szCs w:val="24"/>
              </w:rPr>
              <w:t xml:space="preserve">Odds Ratio </w:t>
            </w:r>
            <w:r w:rsidRPr="009F05AD">
              <w:rPr>
                <w:rFonts w:ascii="Arial" w:hAnsi="Arial" w:cs="Arial"/>
                <w:sz w:val="24"/>
                <w:szCs w:val="24"/>
              </w:rPr>
              <w:t xml:space="preserve">0.5170    </w:t>
            </w:r>
          </w:p>
        </w:tc>
      </w:tr>
    </w:tbl>
    <w:p w:rsidR="00130BBF" w:rsidRPr="00FD2902" w:rsidRDefault="00130BBF" w:rsidP="00CB3F95">
      <w:pPr>
        <w:spacing w:line="360" w:lineRule="auto"/>
        <w:jc w:val="both"/>
        <w:rPr>
          <w:rFonts w:ascii="Arial" w:hAnsi="Arial" w:cs="Arial"/>
          <w:color w:val="444444"/>
          <w:sz w:val="17"/>
          <w:szCs w:val="17"/>
          <w:lang w:val="es-ES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6"/>
        <w:gridCol w:w="6"/>
      </w:tblGrid>
      <w:tr w:rsidR="00B527AF" w:rsidRPr="00B527AF" w:rsidTr="00B527AF">
        <w:trPr>
          <w:tblCellSpacing w:w="0" w:type="dxa"/>
        </w:trPr>
        <w:tc>
          <w:tcPr>
            <w:tcW w:w="0" w:type="auto"/>
            <w:vAlign w:val="bottom"/>
            <w:hideMark/>
          </w:tcPr>
          <w:p w:rsidR="00B527AF" w:rsidRPr="00B527AF" w:rsidRDefault="00B527AF" w:rsidP="00B527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s-ES" w:eastAsia="es-ES" w:bidi="ar-SA"/>
              </w:rPr>
            </w:pPr>
          </w:p>
        </w:tc>
        <w:tc>
          <w:tcPr>
            <w:tcW w:w="0" w:type="auto"/>
            <w:vAlign w:val="bottom"/>
            <w:hideMark/>
          </w:tcPr>
          <w:p w:rsidR="00B527AF" w:rsidRPr="00B527AF" w:rsidRDefault="00B527AF" w:rsidP="00B527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ES" w:eastAsia="es-ES" w:bidi="ar-SA"/>
              </w:rPr>
            </w:pPr>
          </w:p>
        </w:tc>
      </w:tr>
      <w:tr w:rsidR="00B527AF" w:rsidRPr="00B527AF" w:rsidTr="00B527AF">
        <w:trPr>
          <w:tblCellSpacing w:w="0" w:type="dxa"/>
        </w:trPr>
        <w:tc>
          <w:tcPr>
            <w:tcW w:w="0" w:type="auto"/>
            <w:hideMark/>
          </w:tcPr>
          <w:p w:rsidR="00B527AF" w:rsidRPr="00B527AF" w:rsidRDefault="00B527AF" w:rsidP="00B527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es-ES" w:eastAsia="es-ES" w:bidi="ar-SA"/>
              </w:rPr>
            </w:pPr>
          </w:p>
        </w:tc>
        <w:tc>
          <w:tcPr>
            <w:tcW w:w="0" w:type="auto"/>
            <w:hideMark/>
          </w:tcPr>
          <w:p w:rsidR="00B527AF" w:rsidRPr="00B527AF" w:rsidRDefault="00B527AF" w:rsidP="00B527A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s-ES" w:eastAsia="es-ES" w:bidi="ar-SA"/>
              </w:rPr>
            </w:pPr>
          </w:p>
        </w:tc>
      </w:tr>
    </w:tbl>
    <w:p w:rsidR="008A35F1" w:rsidRDefault="00B527AF" w:rsidP="00F96754">
      <w:pPr>
        <w:spacing w:line="360" w:lineRule="auto"/>
        <w:jc w:val="center"/>
        <w:rPr>
          <w:rFonts w:ascii="Arial" w:hAnsi="Arial" w:cs="Arial"/>
          <w:sz w:val="18"/>
          <w:szCs w:val="18"/>
        </w:rPr>
      </w:pPr>
      <w:r w:rsidRPr="00B527AF">
        <w:rPr>
          <w:rFonts w:ascii="Times New Roman" w:eastAsia="Times New Roman" w:hAnsi="Times New Roman" w:cs="Times New Roman"/>
          <w:sz w:val="24"/>
          <w:szCs w:val="24"/>
          <w:lang w:val="es-ES" w:eastAsia="es-ES" w:bidi="ar-SA"/>
        </w:rPr>
        <w:br w:type="textWrapping" w:clear="all"/>
      </w:r>
      <w:r w:rsidR="0041262A" w:rsidRPr="003B7F24">
        <w:rPr>
          <w:rFonts w:ascii="Arial" w:hAnsi="Arial" w:cs="Arial"/>
          <w:sz w:val="18"/>
          <w:szCs w:val="18"/>
        </w:rPr>
        <w:t>*ADH= Adherencia al tratamiento, NADH= No Adherencia al tratamient</w:t>
      </w:r>
      <w:r w:rsidR="0041262A">
        <w:rPr>
          <w:rFonts w:ascii="Arial" w:hAnsi="Arial" w:cs="Arial"/>
          <w:sz w:val="18"/>
          <w:szCs w:val="18"/>
        </w:rPr>
        <w:t>o. Col.= Columna</w:t>
      </w:r>
    </w:p>
    <w:p w:rsidR="008A35F1" w:rsidRPr="008A35F1" w:rsidRDefault="00493295" w:rsidP="008A35F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s-ES"/>
        </w:rPr>
        <w:lastRenderedPageBreak/>
        <w:t>L</w:t>
      </w:r>
      <w:r w:rsidR="00086F5E" w:rsidRPr="00086F5E">
        <w:rPr>
          <w:rFonts w:ascii="Arial" w:hAnsi="Arial" w:cs="Arial"/>
          <w:sz w:val="24"/>
          <w:szCs w:val="24"/>
          <w:lang w:val="es-ES"/>
        </w:rPr>
        <w:t>as</w:t>
      </w:r>
      <w:r w:rsidR="00086F5E" w:rsidRPr="00086F5E">
        <w:rPr>
          <w:rFonts w:ascii="Arial" w:hAnsi="Arial" w:cs="Arial"/>
          <w:sz w:val="24"/>
          <w:szCs w:val="24"/>
        </w:rPr>
        <w:t xml:space="preserve"> familias con Apoyo Familiar Máximo presentaron </w:t>
      </w:r>
      <w:r w:rsidR="00086F5E">
        <w:rPr>
          <w:rFonts w:ascii="Arial" w:hAnsi="Arial" w:cs="Arial"/>
          <w:sz w:val="24"/>
          <w:szCs w:val="24"/>
        </w:rPr>
        <w:t>16</w:t>
      </w:r>
      <w:r w:rsidR="00086F5E" w:rsidRPr="00086F5E">
        <w:rPr>
          <w:rFonts w:ascii="Arial" w:hAnsi="Arial" w:cs="Arial"/>
          <w:sz w:val="24"/>
          <w:szCs w:val="24"/>
        </w:rPr>
        <w:t xml:space="preserve"> % </w:t>
      </w:r>
      <w:r w:rsidR="003B7F24">
        <w:rPr>
          <w:rFonts w:ascii="Arial" w:hAnsi="Arial" w:cs="Arial"/>
          <w:sz w:val="24"/>
          <w:szCs w:val="24"/>
        </w:rPr>
        <w:t>de Adherencia al tratamiento</w:t>
      </w:r>
      <w:r w:rsidR="00086F5E" w:rsidRPr="00086F5E">
        <w:rPr>
          <w:rFonts w:ascii="Arial" w:hAnsi="Arial" w:cs="Arial"/>
          <w:sz w:val="24"/>
          <w:szCs w:val="24"/>
        </w:rPr>
        <w:t>y</w:t>
      </w:r>
      <w:r w:rsidR="00023346">
        <w:rPr>
          <w:rFonts w:ascii="Arial" w:hAnsi="Arial" w:cs="Arial"/>
          <w:sz w:val="24"/>
          <w:szCs w:val="24"/>
        </w:rPr>
        <w:t>26.9</w:t>
      </w:r>
      <w:r w:rsidR="00023346" w:rsidRPr="00086F5E">
        <w:rPr>
          <w:rFonts w:ascii="Arial" w:hAnsi="Arial" w:cs="Arial"/>
          <w:sz w:val="24"/>
          <w:szCs w:val="24"/>
        </w:rPr>
        <w:t xml:space="preserve"> %</w:t>
      </w:r>
      <w:r w:rsidR="007A2BA4">
        <w:rPr>
          <w:rFonts w:ascii="Arial" w:hAnsi="Arial" w:cs="Arial"/>
          <w:sz w:val="24"/>
          <w:szCs w:val="24"/>
        </w:rPr>
        <w:t>las familias con Apoyo Familiar Medi</w:t>
      </w:r>
      <w:r w:rsidR="008A35F1">
        <w:rPr>
          <w:rFonts w:ascii="Arial" w:hAnsi="Arial" w:cs="Arial"/>
          <w:sz w:val="24"/>
          <w:szCs w:val="24"/>
        </w:rPr>
        <w:t>o. Mientras que la</w:t>
      </w:r>
      <w:r w:rsidR="003B7F24">
        <w:rPr>
          <w:rFonts w:ascii="Arial" w:hAnsi="Arial" w:cs="Arial"/>
          <w:sz w:val="24"/>
          <w:szCs w:val="24"/>
        </w:rPr>
        <w:t>No Adherencia al tratamiento</w:t>
      </w:r>
      <w:r w:rsidR="008A35F1">
        <w:rPr>
          <w:rFonts w:ascii="Arial" w:hAnsi="Arial" w:cs="Arial"/>
          <w:sz w:val="24"/>
          <w:szCs w:val="24"/>
        </w:rPr>
        <w:t xml:space="preserve"> fue de 84</w:t>
      </w:r>
      <w:r w:rsidR="008A35F1" w:rsidRPr="00086F5E">
        <w:rPr>
          <w:rFonts w:ascii="Arial" w:hAnsi="Arial" w:cs="Arial"/>
          <w:sz w:val="24"/>
          <w:szCs w:val="24"/>
        </w:rPr>
        <w:t>%</w:t>
      </w:r>
      <w:r w:rsidR="00AA6A7F">
        <w:rPr>
          <w:rFonts w:ascii="Arial" w:hAnsi="Arial" w:cs="Arial"/>
          <w:sz w:val="24"/>
          <w:szCs w:val="24"/>
        </w:rPr>
        <w:t xml:space="preserve"> en las familias con Apoyo M</w:t>
      </w:r>
      <w:r w:rsidR="008A35F1">
        <w:rPr>
          <w:rFonts w:ascii="Arial" w:hAnsi="Arial" w:cs="Arial"/>
          <w:sz w:val="24"/>
          <w:szCs w:val="24"/>
        </w:rPr>
        <w:t>áximo y de 7</w:t>
      </w:r>
      <w:r w:rsidR="000A7A11">
        <w:rPr>
          <w:rFonts w:ascii="Arial" w:hAnsi="Arial" w:cs="Arial"/>
          <w:sz w:val="24"/>
          <w:szCs w:val="24"/>
        </w:rPr>
        <w:t>3.1</w:t>
      </w:r>
      <w:r w:rsidR="000A7A11" w:rsidRPr="00086F5E">
        <w:rPr>
          <w:rFonts w:ascii="Arial" w:hAnsi="Arial" w:cs="Arial"/>
          <w:sz w:val="24"/>
          <w:szCs w:val="24"/>
        </w:rPr>
        <w:t>%</w:t>
      </w:r>
      <w:r w:rsidR="007A2BA4">
        <w:rPr>
          <w:rFonts w:ascii="Arial" w:hAnsi="Arial" w:cs="Arial"/>
          <w:sz w:val="24"/>
          <w:szCs w:val="24"/>
        </w:rPr>
        <w:t>en las familias con Apoyo Familiar Medi</w:t>
      </w:r>
      <w:r w:rsidR="008A35F1">
        <w:rPr>
          <w:rFonts w:ascii="Arial" w:hAnsi="Arial" w:cs="Arial"/>
          <w:sz w:val="24"/>
          <w:szCs w:val="24"/>
        </w:rPr>
        <w:t>o.</w:t>
      </w:r>
    </w:p>
    <w:p w:rsidR="00DE3C21" w:rsidRDefault="000A7A11" w:rsidP="001136A0">
      <w:pPr>
        <w:spacing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  <w:r>
        <w:rPr>
          <w:rFonts w:ascii="Arial" w:hAnsi="Arial" w:cs="Arial"/>
          <w:sz w:val="24"/>
          <w:szCs w:val="24"/>
          <w:lang w:val="es-ES" w:bidi="ar-SA"/>
        </w:rPr>
        <w:t>Según el análisis estadístico de la asociación entre Apoyo Familiar y la Adherencia al tratamiento: Chi-cuadrado 1.50 y Odds Ratio 0.51.</w:t>
      </w:r>
    </w:p>
    <w:p w:rsidR="00BD23AB" w:rsidRPr="00BB157F" w:rsidRDefault="00BD23AB" w:rsidP="00BB157F">
      <w:pPr>
        <w:spacing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</w:p>
    <w:p w:rsidR="00BD23AB" w:rsidRDefault="00BD23AB" w:rsidP="00BB157F">
      <w:pPr>
        <w:spacing w:line="360" w:lineRule="auto"/>
        <w:rPr>
          <w:rFonts w:ascii="Arial" w:hAnsi="Arial" w:cs="Arial"/>
          <w:b/>
          <w:sz w:val="24"/>
          <w:szCs w:val="24"/>
          <w:lang w:val="es-ES"/>
        </w:rPr>
      </w:pPr>
    </w:p>
    <w:p w:rsidR="00600074" w:rsidRPr="001648BC" w:rsidRDefault="00F607B9" w:rsidP="00BB157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IV.  DISCUSIÓN DE RESULTADOS</w:t>
      </w:r>
    </w:p>
    <w:p w:rsidR="00C829D7" w:rsidRDefault="00D1717D" w:rsidP="00BB15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En e</w:t>
      </w:r>
      <w:r w:rsidR="001648BC">
        <w:rPr>
          <w:rFonts w:ascii="Arial" w:hAnsi="Arial" w:cs="Arial"/>
          <w:sz w:val="24"/>
          <w:szCs w:val="24"/>
        </w:rPr>
        <w:t>l presente estudio</w:t>
      </w:r>
      <w:r w:rsidR="007146BF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 xml:space="preserve">se </w:t>
      </w:r>
      <w:r w:rsidR="001D3068">
        <w:rPr>
          <w:rFonts w:ascii="Arial" w:hAnsi="Arial" w:cs="Arial"/>
          <w:sz w:val="24"/>
          <w:szCs w:val="24"/>
        </w:rPr>
        <w:t>observó</w:t>
      </w:r>
      <w:r w:rsidR="007146BF">
        <w:rPr>
          <w:rFonts w:ascii="Arial" w:hAnsi="Arial" w:cs="Arial"/>
          <w:sz w:val="24"/>
          <w:szCs w:val="24"/>
        </w:rPr>
        <w:t xml:space="preserve">una muestra poblacional con </w:t>
      </w:r>
      <w:r w:rsidR="001648BC" w:rsidRPr="00E71E24">
        <w:rPr>
          <w:rFonts w:ascii="Arial" w:hAnsi="Arial" w:cs="Arial"/>
          <w:sz w:val="24"/>
          <w:szCs w:val="24"/>
        </w:rPr>
        <w:t xml:space="preserve">mayor participación del género </w:t>
      </w:r>
      <w:r w:rsidR="008835C6" w:rsidRPr="00E71E24">
        <w:rPr>
          <w:rFonts w:ascii="Arial" w:hAnsi="Arial" w:cs="Arial"/>
          <w:sz w:val="24"/>
          <w:szCs w:val="24"/>
        </w:rPr>
        <w:t>femenino</w:t>
      </w:r>
      <w:r w:rsidR="001648BC">
        <w:rPr>
          <w:rFonts w:ascii="Arial" w:hAnsi="Arial" w:cs="Arial"/>
          <w:sz w:val="24"/>
          <w:szCs w:val="24"/>
        </w:rPr>
        <w:t xml:space="preserve"> (</w:t>
      </w:r>
      <w:r w:rsidR="008835C6" w:rsidRPr="00E71E24">
        <w:rPr>
          <w:rFonts w:ascii="Arial" w:hAnsi="Arial" w:cs="Arial"/>
          <w:sz w:val="24"/>
          <w:szCs w:val="24"/>
        </w:rPr>
        <w:t>65</w:t>
      </w:r>
      <w:r w:rsidR="00EF6EC0">
        <w:rPr>
          <w:rFonts w:ascii="Arial" w:hAnsi="Arial" w:cs="Arial"/>
          <w:sz w:val="24"/>
          <w:szCs w:val="24"/>
        </w:rPr>
        <w:t>.</w:t>
      </w:r>
      <w:r w:rsidR="0007649E">
        <w:rPr>
          <w:rFonts w:ascii="Arial" w:hAnsi="Arial" w:cs="Arial"/>
          <w:sz w:val="24"/>
          <w:szCs w:val="24"/>
        </w:rPr>
        <w:t>34</w:t>
      </w:r>
      <w:r w:rsidR="001648BC">
        <w:rPr>
          <w:rFonts w:ascii="Arial" w:hAnsi="Arial" w:cs="Arial"/>
          <w:sz w:val="24"/>
          <w:szCs w:val="24"/>
        </w:rPr>
        <w:t>%), de eda</w:t>
      </w:r>
      <w:r w:rsidR="00261FE0">
        <w:rPr>
          <w:rFonts w:ascii="Arial" w:hAnsi="Arial" w:cs="Arial"/>
          <w:sz w:val="24"/>
          <w:szCs w:val="24"/>
        </w:rPr>
        <w:t>des &gt;60 años (47.52</w:t>
      </w:r>
      <w:r w:rsidR="00C829D7">
        <w:rPr>
          <w:rFonts w:ascii="Arial" w:hAnsi="Arial" w:cs="Arial"/>
          <w:sz w:val="24"/>
          <w:szCs w:val="24"/>
        </w:rPr>
        <w:t>), casados (65.3</w:t>
      </w:r>
      <w:r w:rsidR="0007649E">
        <w:rPr>
          <w:rFonts w:ascii="Arial" w:hAnsi="Arial" w:cs="Arial"/>
          <w:sz w:val="24"/>
          <w:szCs w:val="24"/>
        </w:rPr>
        <w:t>4</w:t>
      </w:r>
      <w:r w:rsidR="00C829D7">
        <w:rPr>
          <w:rFonts w:ascii="Arial" w:hAnsi="Arial" w:cs="Arial"/>
          <w:sz w:val="24"/>
          <w:szCs w:val="24"/>
        </w:rPr>
        <w:t xml:space="preserve">), </w:t>
      </w:r>
      <w:r w:rsidR="001648BC">
        <w:rPr>
          <w:rFonts w:ascii="Arial" w:hAnsi="Arial" w:cs="Arial"/>
          <w:sz w:val="24"/>
          <w:szCs w:val="24"/>
        </w:rPr>
        <w:t>con estudios de</w:t>
      </w:r>
      <w:r w:rsidR="0007649E">
        <w:rPr>
          <w:rFonts w:ascii="Arial" w:hAnsi="Arial" w:cs="Arial"/>
          <w:sz w:val="24"/>
          <w:szCs w:val="24"/>
        </w:rPr>
        <w:t xml:space="preserve"> educación básica (50.49</w:t>
      </w:r>
      <w:r w:rsidR="00C829D7">
        <w:rPr>
          <w:rFonts w:ascii="Arial" w:hAnsi="Arial" w:cs="Arial"/>
          <w:sz w:val="24"/>
          <w:szCs w:val="24"/>
        </w:rPr>
        <w:t>) y provenientes de familias nucleares (60.3</w:t>
      </w:r>
      <w:r w:rsidR="0007649E">
        <w:rPr>
          <w:rFonts w:ascii="Arial" w:hAnsi="Arial" w:cs="Arial"/>
          <w:sz w:val="24"/>
          <w:szCs w:val="24"/>
        </w:rPr>
        <w:t>9</w:t>
      </w:r>
      <w:r w:rsidR="00C829D7">
        <w:rPr>
          <w:rFonts w:ascii="Arial" w:hAnsi="Arial" w:cs="Arial"/>
          <w:sz w:val="24"/>
          <w:szCs w:val="24"/>
        </w:rPr>
        <w:t>).</w:t>
      </w:r>
    </w:p>
    <w:p w:rsidR="007C5FBF" w:rsidRDefault="007146BF" w:rsidP="00BB157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 </w:t>
      </w:r>
      <w:r w:rsidR="00AC5133">
        <w:rPr>
          <w:rFonts w:ascii="Arial" w:hAnsi="Arial" w:cs="Arial"/>
          <w:sz w:val="24"/>
          <w:szCs w:val="24"/>
        </w:rPr>
        <w:t>encontró</w:t>
      </w:r>
      <w:r w:rsidR="00C829D7">
        <w:rPr>
          <w:rFonts w:ascii="Arial" w:hAnsi="Arial" w:cs="Arial"/>
          <w:sz w:val="24"/>
          <w:szCs w:val="24"/>
        </w:rPr>
        <w:t xml:space="preserve"> una i</w:t>
      </w:r>
      <w:r w:rsidR="00595C2E">
        <w:rPr>
          <w:rFonts w:ascii="Arial" w:hAnsi="Arial" w:cs="Arial"/>
          <w:sz w:val="24"/>
          <w:szCs w:val="24"/>
        </w:rPr>
        <w:t>mportante</w:t>
      </w:r>
      <w:r w:rsidR="00C829D7">
        <w:rPr>
          <w:rFonts w:ascii="Arial" w:hAnsi="Arial" w:cs="Arial"/>
          <w:sz w:val="24"/>
          <w:szCs w:val="24"/>
        </w:rPr>
        <w:t xml:space="preserve"> frecuencia</w:t>
      </w:r>
      <w:r>
        <w:rPr>
          <w:rFonts w:ascii="Arial" w:hAnsi="Arial" w:cs="Arial"/>
          <w:sz w:val="24"/>
          <w:szCs w:val="24"/>
        </w:rPr>
        <w:t xml:space="preserve"> de No </w:t>
      </w:r>
      <w:r w:rsidR="00595C2E">
        <w:rPr>
          <w:rFonts w:ascii="Arial" w:hAnsi="Arial" w:cs="Arial"/>
          <w:sz w:val="24"/>
          <w:szCs w:val="24"/>
        </w:rPr>
        <w:t>Adherencia</w:t>
      </w:r>
      <w:r w:rsidR="00487E0C" w:rsidRPr="00E71E24">
        <w:rPr>
          <w:rFonts w:ascii="Arial" w:hAnsi="Arial" w:cs="Arial"/>
          <w:sz w:val="24"/>
          <w:szCs w:val="24"/>
        </w:rPr>
        <w:t xml:space="preserve"> al </w:t>
      </w:r>
      <w:r w:rsidR="001C6F28">
        <w:rPr>
          <w:rFonts w:ascii="Arial" w:hAnsi="Arial" w:cs="Arial"/>
          <w:sz w:val="24"/>
          <w:szCs w:val="24"/>
        </w:rPr>
        <w:t xml:space="preserve">tratamiento, de </w:t>
      </w:r>
      <w:r w:rsidR="00487E0C" w:rsidRPr="00E71E24">
        <w:rPr>
          <w:rFonts w:ascii="Arial" w:hAnsi="Arial" w:cs="Arial"/>
          <w:sz w:val="24"/>
          <w:szCs w:val="24"/>
        </w:rPr>
        <w:t>81</w:t>
      </w:r>
      <w:r w:rsidR="0051185C">
        <w:rPr>
          <w:rFonts w:ascii="Arial" w:hAnsi="Arial" w:cs="Arial"/>
          <w:sz w:val="24"/>
          <w:szCs w:val="24"/>
        </w:rPr>
        <w:t>.2</w:t>
      </w:r>
      <w:r w:rsidR="00487E0C" w:rsidRPr="00E71E24">
        <w:rPr>
          <w:rFonts w:ascii="Arial" w:hAnsi="Arial" w:cs="Arial"/>
          <w:sz w:val="24"/>
          <w:szCs w:val="24"/>
        </w:rPr>
        <w:t>%,</w:t>
      </w:r>
      <w:r w:rsidR="00052FDC">
        <w:rPr>
          <w:rFonts w:ascii="Arial" w:hAnsi="Arial" w:cs="Arial"/>
          <w:sz w:val="24"/>
          <w:szCs w:val="24"/>
        </w:rPr>
        <w:t>muy por encima de lo reporta</w:t>
      </w:r>
      <w:r w:rsidR="00AC5133">
        <w:rPr>
          <w:rFonts w:ascii="Arial" w:hAnsi="Arial" w:cs="Arial"/>
          <w:sz w:val="24"/>
          <w:szCs w:val="24"/>
        </w:rPr>
        <w:t>do en la literatura (</w:t>
      </w:r>
      <w:r w:rsidR="00C829D7">
        <w:rPr>
          <w:rFonts w:ascii="Arial" w:hAnsi="Arial" w:cs="Arial"/>
          <w:sz w:val="24"/>
          <w:szCs w:val="24"/>
        </w:rPr>
        <w:t>50-60%</w:t>
      </w:r>
      <w:r w:rsidR="00AC5133">
        <w:rPr>
          <w:rFonts w:ascii="Arial" w:hAnsi="Arial" w:cs="Arial"/>
          <w:sz w:val="24"/>
          <w:szCs w:val="24"/>
        </w:rPr>
        <w:t>)</w:t>
      </w:r>
      <w:r w:rsidR="0042320F" w:rsidRPr="00E66119">
        <w:rPr>
          <w:rFonts w:ascii="Arial" w:hAnsi="Arial" w:cs="Arial"/>
          <w:color w:val="4F81BD" w:themeColor="accent1"/>
          <w:sz w:val="24"/>
          <w:szCs w:val="24"/>
          <w:vertAlign w:val="superscript"/>
        </w:rPr>
        <w:t>7, 10, 13,17</w:t>
      </w:r>
      <w:r w:rsidR="0042320F">
        <w:rPr>
          <w:rFonts w:ascii="Arial" w:hAnsi="Arial" w:cs="Arial"/>
          <w:sz w:val="24"/>
          <w:szCs w:val="24"/>
        </w:rPr>
        <w:t xml:space="preserve">, </w:t>
      </w:r>
      <w:r w:rsidR="00C829D7">
        <w:rPr>
          <w:rFonts w:ascii="Arial" w:hAnsi="Arial" w:cs="Arial"/>
          <w:sz w:val="24"/>
          <w:szCs w:val="24"/>
        </w:rPr>
        <w:t>l</w:t>
      </w:r>
      <w:r w:rsidR="00052FDC">
        <w:rPr>
          <w:rFonts w:ascii="Arial" w:hAnsi="Arial" w:cs="Arial"/>
          <w:sz w:val="24"/>
          <w:szCs w:val="24"/>
        </w:rPr>
        <w:t xml:space="preserve">o que contrastacon el </w:t>
      </w:r>
      <w:r w:rsidR="005F0202">
        <w:rPr>
          <w:rFonts w:ascii="Arial" w:hAnsi="Arial" w:cs="Arial"/>
          <w:sz w:val="24"/>
          <w:szCs w:val="24"/>
        </w:rPr>
        <w:t>22.77</w:t>
      </w:r>
      <w:r w:rsidR="00487E0C" w:rsidRPr="00E71E24">
        <w:rPr>
          <w:rFonts w:ascii="Arial" w:hAnsi="Arial" w:cs="Arial"/>
          <w:sz w:val="24"/>
          <w:szCs w:val="24"/>
        </w:rPr>
        <w:t xml:space="preserve">% </w:t>
      </w:r>
      <w:r w:rsidR="00052FDC">
        <w:rPr>
          <w:rFonts w:ascii="Arial" w:hAnsi="Arial" w:cs="Arial"/>
          <w:sz w:val="24"/>
          <w:szCs w:val="24"/>
        </w:rPr>
        <w:t>que present</w:t>
      </w:r>
      <w:r w:rsidR="00EA4240">
        <w:rPr>
          <w:rFonts w:ascii="Arial" w:hAnsi="Arial" w:cs="Arial"/>
          <w:sz w:val="24"/>
          <w:szCs w:val="24"/>
        </w:rPr>
        <w:t>o p</w:t>
      </w:r>
      <w:r w:rsidR="00C829D7">
        <w:rPr>
          <w:rFonts w:ascii="Arial" w:hAnsi="Arial" w:cs="Arial"/>
          <w:sz w:val="24"/>
          <w:szCs w:val="24"/>
        </w:rPr>
        <w:t xml:space="preserve">resión arterial </w:t>
      </w:r>
      <w:r w:rsidR="00D1717D">
        <w:rPr>
          <w:rFonts w:ascii="Arial" w:hAnsi="Arial" w:cs="Arial"/>
          <w:sz w:val="24"/>
          <w:szCs w:val="24"/>
        </w:rPr>
        <w:t>&gt;</w:t>
      </w:r>
      <w:r w:rsidR="008835C6" w:rsidRPr="00E71E24">
        <w:rPr>
          <w:rFonts w:ascii="Arial" w:hAnsi="Arial" w:cs="Arial"/>
          <w:sz w:val="24"/>
          <w:szCs w:val="24"/>
        </w:rPr>
        <w:t>140/90</w:t>
      </w:r>
      <w:r w:rsidR="00AC5133">
        <w:rPr>
          <w:rFonts w:ascii="Arial" w:hAnsi="Arial" w:cs="Arial"/>
          <w:sz w:val="24"/>
          <w:szCs w:val="24"/>
        </w:rPr>
        <w:t>. Además 77.22% presento</w:t>
      </w:r>
      <w:r w:rsidR="00C829D7">
        <w:rPr>
          <w:rFonts w:ascii="Arial" w:hAnsi="Arial" w:cs="Arial"/>
          <w:sz w:val="24"/>
          <w:szCs w:val="24"/>
        </w:rPr>
        <w:t xml:space="preserve"> presión </w:t>
      </w:r>
      <w:r w:rsidR="00AC5133">
        <w:rPr>
          <w:rFonts w:ascii="Arial" w:hAnsi="Arial" w:cs="Arial"/>
          <w:sz w:val="24"/>
          <w:szCs w:val="24"/>
        </w:rPr>
        <w:t>arterial &lt;140/90</w:t>
      </w:r>
      <w:r w:rsidR="00957BCB">
        <w:rPr>
          <w:rFonts w:ascii="Arial" w:hAnsi="Arial" w:cs="Arial"/>
          <w:sz w:val="24"/>
          <w:szCs w:val="24"/>
        </w:rPr>
        <w:t>;igualmente discordante</w:t>
      </w:r>
      <w:r w:rsidR="00052FDC">
        <w:rPr>
          <w:rFonts w:ascii="Arial" w:hAnsi="Arial" w:cs="Arial"/>
          <w:sz w:val="24"/>
          <w:szCs w:val="24"/>
        </w:rPr>
        <w:t xml:space="preserve"> con estudios que reportan que solo del 3 al 34% de los hipertensos controlan sus cifras de presión arterial.</w:t>
      </w:r>
      <w:r w:rsidR="0042320F" w:rsidRPr="00E66119">
        <w:rPr>
          <w:rFonts w:ascii="Arial" w:hAnsi="Arial" w:cs="Arial"/>
          <w:color w:val="4F81BD" w:themeColor="accent1"/>
          <w:sz w:val="24"/>
          <w:szCs w:val="24"/>
          <w:vertAlign w:val="superscript"/>
        </w:rPr>
        <w:t>17</w:t>
      </w:r>
    </w:p>
    <w:p w:rsidR="00BE3F39" w:rsidRDefault="00AC5133" w:rsidP="00BB157F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  <w:r>
        <w:rPr>
          <w:rFonts w:ascii="Arial" w:hAnsi="Arial" w:cs="Arial"/>
          <w:sz w:val="24"/>
          <w:szCs w:val="24"/>
        </w:rPr>
        <w:t>P</w:t>
      </w:r>
      <w:r w:rsidR="005F17ED">
        <w:rPr>
          <w:rFonts w:ascii="Arial" w:hAnsi="Arial" w:cs="Arial"/>
          <w:sz w:val="24"/>
          <w:szCs w:val="24"/>
        </w:rPr>
        <w:t>redominó</w:t>
      </w:r>
      <w:r w:rsidRPr="0051185C">
        <w:rPr>
          <w:rFonts w:ascii="Arial" w:hAnsi="Arial" w:cs="Arial"/>
          <w:sz w:val="24"/>
          <w:szCs w:val="24"/>
        </w:rPr>
        <w:t xml:space="preserve"> la Buena</w:t>
      </w:r>
      <w:r>
        <w:rPr>
          <w:rFonts w:ascii="Arial" w:hAnsi="Arial" w:cs="Arial"/>
          <w:sz w:val="24"/>
          <w:szCs w:val="24"/>
        </w:rPr>
        <w:t xml:space="preserve"> funcionalidad Familiar con </w:t>
      </w:r>
      <w:r w:rsidRPr="0051185C">
        <w:rPr>
          <w:rFonts w:ascii="Arial" w:hAnsi="Arial" w:cs="Arial"/>
          <w:sz w:val="24"/>
          <w:szCs w:val="24"/>
        </w:rPr>
        <w:t xml:space="preserve">73% y el Apoyo Familiar Máximo </w:t>
      </w:r>
      <w:r>
        <w:rPr>
          <w:rFonts w:ascii="Arial" w:hAnsi="Arial" w:cs="Arial"/>
          <w:sz w:val="24"/>
          <w:szCs w:val="24"/>
        </w:rPr>
        <w:t xml:space="preserve">con un </w:t>
      </w:r>
      <w:r w:rsidRPr="0051185C">
        <w:rPr>
          <w:rFonts w:ascii="Arial" w:hAnsi="Arial" w:cs="Arial"/>
          <w:sz w:val="24"/>
          <w:szCs w:val="24"/>
        </w:rPr>
        <w:t>74%</w:t>
      </w:r>
      <w:r>
        <w:rPr>
          <w:rFonts w:ascii="Arial" w:hAnsi="Arial" w:cs="Arial"/>
          <w:sz w:val="24"/>
          <w:szCs w:val="24"/>
        </w:rPr>
        <w:t xml:space="preserve">. </w:t>
      </w:r>
      <w:r w:rsidR="00BE3F39">
        <w:rPr>
          <w:rFonts w:ascii="Arial" w:hAnsi="Arial" w:cs="Arial"/>
          <w:sz w:val="24"/>
          <w:szCs w:val="24"/>
          <w:lang w:bidi="ar-SA"/>
        </w:rPr>
        <w:t xml:space="preserve">Sin embargo la </w:t>
      </w:r>
      <w:r w:rsidR="00316A79">
        <w:rPr>
          <w:rFonts w:ascii="Arial" w:hAnsi="Arial" w:cs="Arial"/>
          <w:sz w:val="24"/>
          <w:szCs w:val="24"/>
          <w:lang w:val="es-ES" w:bidi="ar-SA"/>
        </w:rPr>
        <w:t>asociación</w:t>
      </w:r>
      <w:r w:rsidR="00BE3F39">
        <w:rPr>
          <w:rFonts w:ascii="Arial" w:hAnsi="Arial" w:cs="Arial"/>
          <w:sz w:val="24"/>
          <w:szCs w:val="24"/>
          <w:lang w:val="es-ES" w:bidi="ar-SA"/>
        </w:rPr>
        <w:t xml:space="preserve"> de la Funcionalidad Familiar y del Apoyo Familiar con la Adherencia al tratamiento, </w:t>
      </w:r>
      <w:r w:rsidR="00316A79">
        <w:rPr>
          <w:rFonts w:ascii="Arial" w:hAnsi="Arial" w:cs="Arial"/>
          <w:sz w:val="24"/>
          <w:szCs w:val="24"/>
          <w:lang w:val="es-ES" w:bidi="ar-SA"/>
        </w:rPr>
        <w:t>evidenci</w:t>
      </w:r>
      <w:r w:rsidR="00BE3F39">
        <w:rPr>
          <w:rFonts w:ascii="Arial" w:hAnsi="Arial" w:cs="Arial"/>
          <w:sz w:val="24"/>
          <w:szCs w:val="24"/>
          <w:lang w:val="es-ES" w:bidi="ar-SA"/>
        </w:rPr>
        <w:t xml:space="preserve">oser </w:t>
      </w:r>
      <w:r w:rsidR="00552697">
        <w:rPr>
          <w:rFonts w:ascii="Arial" w:hAnsi="Arial" w:cs="Arial"/>
          <w:sz w:val="24"/>
          <w:szCs w:val="24"/>
          <w:lang w:val="es-ES" w:bidi="ar-SA"/>
        </w:rPr>
        <w:t xml:space="preserve">estadísticamente </w:t>
      </w:r>
      <w:r w:rsidR="00BE3F39">
        <w:rPr>
          <w:rFonts w:ascii="Arial" w:hAnsi="Arial" w:cs="Arial"/>
          <w:sz w:val="24"/>
          <w:szCs w:val="24"/>
          <w:lang w:val="es-ES" w:bidi="ar-SA"/>
        </w:rPr>
        <w:t xml:space="preserve"> no </w:t>
      </w:r>
      <w:r w:rsidR="00552697">
        <w:rPr>
          <w:rFonts w:ascii="Arial" w:hAnsi="Arial" w:cs="Arial"/>
          <w:sz w:val="24"/>
          <w:szCs w:val="24"/>
          <w:lang w:val="es-ES" w:bidi="ar-SA"/>
        </w:rPr>
        <w:t>significativa</w:t>
      </w:r>
      <w:r w:rsidR="00BE3F39">
        <w:rPr>
          <w:rFonts w:ascii="Arial" w:hAnsi="Arial" w:cs="Arial"/>
          <w:sz w:val="24"/>
          <w:szCs w:val="24"/>
          <w:lang w:val="es-ES" w:bidi="ar-SA"/>
        </w:rPr>
        <w:t>, en la población estudiada.</w:t>
      </w:r>
    </w:p>
    <w:p w:rsidR="00BE3F39" w:rsidRDefault="00BE3F39" w:rsidP="00BB157F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</w:p>
    <w:p w:rsidR="009B283F" w:rsidRDefault="00BE3F39" w:rsidP="00BB157F">
      <w:pPr>
        <w:pStyle w:val="Sinespaciado"/>
        <w:spacing w:line="360" w:lineRule="auto"/>
        <w:jc w:val="both"/>
        <w:rPr>
          <w:rFonts w:ascii="Arial" w:hAnsi="Arial" w:cs="Arial"/>
          <w:color w:val="4F81BD" w:themeColor="accent1"/>
          <w:sz w:val="24"/>
          <w:szCs w:val="24"/>
          <w:vertAlign w:val="superscript"/>
          <w:lang w:val="es-ES" w:bidi="ar-SA"/>
        </w:rPr>
      </w:pPr>
      <w:r>
        <w:rPr>
          <w:rFonts w:ascii="Arial" w:hAnsi="Arial" w:cs="Arial"/>
          <w:sz w:val="24"/>
          <w:szCs w:val="24"/>
          <w:lang w:val="es-ES" w:bidi="ar-SA"/>
        </w:rPr>
        <w:t>L</w:t>
      </w:r>
      <w:r w:rsidR="00383008" w:rsidRPr="00C96407">
        <w:rPr>
          <w:rFonts w:ascii="Arial" w:hAnsi="Arial" w:cs="Arial"/>
          <w:sz w:val="24"/>
          <w:szCs w:val="24"/>
          <w:lang w:val="es-ES" w:bidi="ar-SA"/>
        </w:rPr>
        <w:t>o</w:t>
      </w:r>
      <w:r>
        <w:rPr>
          <w:rFonts w:ascii="Arial" w:hAnsi="Arial" w:cs="Arial"/>
          <w:sz w:val="24"/>
          <w:szCs w:val="24"/>
          <w:lang w:val="es-ES" w:bidi="ar-SA"/>
        </w:rPr>
        <w:t xml:space="preserve"> anterior difiere</w:t>
      </w:r>
      <w:r w:rsidR="00383008" w:rsidRPr="00C96407">
        <w:rPr>
          <w:rFonts w:ascii="Arial" w:hAnsi="Arial" w:cs="Arial"/>
          <w:sz w:val="24"/>
          <w:szCs w:val="24"/>
          <w:lang w:val="es-ES" w:bidi="ar-SA"/>
        </w:rPr>
        <w:t xml:space="preserve"> con lo </w:t>
      </w:r>
      <w:r w:rsidR="008B0905">
        <w:rPr>
          <w:rFonts w:ascii="Arial" w:hAnsi="Arial" w:cs="Arial"/>
          <w:sz w:val="24"/>
          <w:szCs w:val="24"/>
          <w:lang w:val="es-ES" w:bidi="ar-SA"/>
        </w:rPr>
        <w:t>planteado por distintos autores,</w:t>
      </w:r>
      <w:r w:rsidR="00383008" w:rsidRPr="00C96407">
        <w:rPr>
          <w:rFonts w:ascii="Arial" w:hAnsi="Arial" w:cs="Arial"/>
          <w:sz w:val="24"/>
          <w:szCs w:val="24"/>
          <w:lang w:val="es-ES" w:bidi="ar-SA"/>
        </w:rPr>
        <w:t xml:space="preserve"> de que existe un</w:t>
      </w:r>
      <w:r w:rsidR="00C96407" w:rsidRPr="00C96407">
        <w:rPr>
          <w:rFonts w:ascii="Arial" w:hAnsi="Arial" w:cs="Arial"/>
          <w:sz w:val="24"/>
          <w:szCs w:val="24"/>
          <w:lang w:val="es-ES" w:bidi="ar-SA"/>
        </w:rPr>
        <w:t xml:space="preserve">a estrecha correlación entre la </w:t>
      </w:r>
      <w:r w:rsidR="00383008" w:rsidRPr="00C96407">
        <w:rPr>
          <w:rFonts w:ascii="Arial" w:hAnsi="Arial" w:cs="Arial"/>
          <w:sz w:val="24"/>
          <w:szCs w:val="24"/>
          <w:lang w:val="es-ES" w:bidi="ar-SA"/>
        </w:rPr>
        <w:t>disfunción  Familiar  y el control deficiente.</w:t>
      </w:r>
      <w:r w:rsidR="00477FE1">
        <w:rPr>
          <w:rFonts w:ascii="Arial" w:hAnsi="Arial" w:cs="Arial"/>
          <w:sz w:val="24"/>
          <w:szCs w:val="24"/>
          <w:lang w:val="es-ES" w:bidi="ar-SA"/>
        </w:rPr>
        <w:t>Alguno</w:t>
      </w:r>
      <w:r w:rsidR="00C96407" w:rsidRPr="00C96407">
        <w:rPr>
          <w:rFonts w:ascii="Arial" w:hAnsi="Arial" w:cs="Arial"/>
          <w:sz w:val="24"/>
          <w:szCs w:val="24"/>
          <w:lang w:val="es-ES" w:bidi="ar-SA"/>
        </w:rPr>
        <w:t xml:space="preserve">s estudios evidencian </w:t>
      </w:r>
      <w:r w:rsidR="00383008" w:rsidRPr="00C96407">
        <w:rPr>
          <w:rFonts w:ascii="Arial" w:hAnsi="Arial" w:cs="Arial"/>
          <w:sz w:val="24"/>
          <w:szCs w:val="24"/>
          <w:lang w:val="es-ES" w:bidi="ar-SA"/>
        </w:rPr>
        <w:t>que pacientes con enfermedades c</w:t>
      </w:r>
      <w:r w:rsidR="00C96407" w:rsidRPr="00C96407">
        <w:rPr>
          <w:rFonts w:ascii="Arial" w:hAnsi="Arial" w:cs="Arial"/>
          <w:sz w:val="24"/>
          <w:szCs w:val="24"/>
          <w:lang w:val="es-ES" w:bidi="ar-SA"/>
        </w:rPr>
        <w:t>r</w:t>
      </w:r>
      <w:r w:rsidR="009B283F">
        <w:rPr>
          <w:rFonts w:ascii="Arial" w:hAnsi="Arial" w:cs="Arial"/>
          <w:sz w:val="24"/>
          <w:szCs w:val="24"/>
          <w:lang w:val="es-ES" w:bidi="ar-SA"/>
        </w:rPr>
        <w:t>ónicas como la HTA</w:t>
      </w:r>
      <w:r w:rsidR="00477FE1">
        <w:rPr>
          <w:rFonts w:ascii="Arial" w:hAnsi="Arial" w:cs="Arial"/>
          <w:sz w:val="24"/>
          <w:szCs w:val="24"/>
          <w:lang w:val="es-ES" w:bidi="ar-SA"/>
        </w:rPr>
        <w:t>,</w:t>
      </w:r>
      <w:r w:rsidR="00383008" w:rsidRPr="00C96407">
        <w:rPr>
          <w:rFonts w:ascii="Arial" w:hAnsi="Arial" w:cs="Arial"/>
          <w:sz w:val="24"/>
          <w:szCs w:val="24"/>
          <w:lang w:val="es-ES" w:bidi="ar-SA"/>
        </w:rPr>
        <w:t xml:space="preserve"> requieren decuidados y del apoyo familiar para un </w:t>
      </w:r>
      <w:r w:rsidR="00383008" w:rsidRPr="00C96407">
        <w:rPr>
          <w:rFonts w:ascii="Arial" w:hAnsi="Arial" w:cs="Arial"/>
          <w:sz w:val="24"/>
          <w:szCs w:val="24"/>
          <w:lang w:val="es-ES" w:bidi="ar-SA"/>
        </w:rPr>
        <w:lastRenderedPageBreak/>
        <w:t xml:space="preserve">mejor control de sus patologías. Por consiguiente, pacientes con familias disfuncionales están más expuestos a descompensación. En este mismo sentido, autoresconstatan  </w:t>
      </w:r>
      <w:r w:rsidR="00C96407" w:rsidRPr="00C96407">
        <w:rPr>
          <w:rFonts w:ascii="Arial" w:hAnsi="Arial" w:cs="Arial"/>
          <w:sz w:val="24"/>
          <w:szCs w:val="24"/>
          <w:lang w:val="es-ES" w:bidi="ar-SA"/>
        </w:rPr>
        <w:t>también la importancia que tiene el cumplimientoadecuado de las funciones familiares en el control o descontrol de pacientes con enfermedad crónica.</w:t>
      </w:r>
      <w:r w:rsidR="00E66119" w:rsidRPr="00E66119">
        <w:rPr>
          <w:rFonts w:ascii="Arial" w:hAnsi="Arial" w:cs="Arial"/>
          <w:color w:val="4F81BD" w:themeColor="accent1"/>
          <w:sz w:val="24"/>
          <w:szCs w:val="24"/>
          <w:vertAlign w:val="superscript"/>
          <w:lang w:val="es-ES" w:bidi="ar-SA"/>
        </w:rPr>
        <w:t>8, 19</w:t>
      </w:r>
    </w:p>
    <w:p w:rsidR="00B42411" w:rsidRPr="00920F26" w:rsidRDefault="00B42411" w:rsidP="00920F26">
      <w:pPr>
        <w:pStyle w:val="Sinespaciado"/>
      </w:pPr>
    </w:p>
    <w:p w:rsidR="00383008" w:rsidRPr="00C96407" w:rsidRDefault="00C96407" w:rsidP="00BB157F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  <w:r w:rsidRPr="00C96407">
        <w:rPr>
          <w:rFonts w:ascii="Arial" w:hAnsi="Arial" w:cs="Arial"/>
          <w:sz w:val="24"/>
          <w:szCs w:val="24"/>
          <w:lang w:val="es-ES" w:bidi="ar-SA"/>
        </w:rPr>
        <w:t>P</w:t>
      </w:r>
      <w:r w:rsidR="00B42411">
        <w:rPr>
          <w:rFonts w:ascii="Arial" w:hAnsi="Arial" w:cs="Arial"/>
          <w:sz w:val="24"/>
          <w:szCs w:val="24"/>
          <w:lang w:val="es-ES" w:bidi="ar-SA"/>
        </w:rPr>
        <w:t>ero, p</w:t>
      </w:r>
      <w:r w:rsidRPr="00C96407">
        <w:rPr>
          <w:rFonts w:ascii="Arial" w:hAnsi="Arial" w:cs="Arial"/>
          <w:sz w:val="24"/>
          <w:szCs w:val="24"/>
          <w:lang w:val="es-ES" w:bidi="ar-SA"/>
        </w:rPr>
        <w:t xml:space="preserve">or otra parte, </w:t>
      </w:r>
      <w:r w:rsidR="00B42411">
        <w:rPr>
          <w:rFonts w:ascii="Arial" w:hAnsi="Arial" w:cs="Arial"/>
          <w:sz w:val="24"/>
          <w:szCs w:val="24"/>
          <w:lang w:val="es-ES" w:bidi="ar-SA"/>
        </w:rPr>
        <w:t xml:space="preserve">concordante con los </w:t>
      </w:r>
      <w:r w:rsidRPr="00C96407">
        <w:rPr>
          <w:rFonts w:ascii="Arial" w:hAnsi="Arial" w:cs="Arial"/>
          <w:sz w:val="24"/>
          <w:szCs w:val="24"/>
          <w:lang w:val="es-ES" w:bidi="ar-SA"/>
        </w:rPr>
        <w:t>resultados encontrados</w:t>
      </w:r>
      <w:r w:rsidR="00B42411">
        <w:rPr>
          <w:rFonts w:ascii="Arial" w:hAnsi="Arial" w:cs="Arial"/>
          <w:sz w:val="24"/>
          <w:szCs w:val="24"/>
          <w:lang w:val="es-ES" w:bidi="ar-SA"/>
        </w:rPr>
        <w:t xml:space="preserve"> en otros estudios. </w:t>
      </w:r>
      <w:r w:rsidR="00493295">
        <w:rPr>
          <w:rFonts w:ascii="Arial" w:hAnsi="Arial" w:cs="Arial"/>
          <w:sz w:val="24"/>
          <w:szCs w:val="24"/>
          <w:lang w:val="es-ES" w:bidi="ar-SA"/>
        </w:rPr>
        <w:t>E</w:t>
      </w:r>
      <w:r w:rsidR="00B42411">
        <w:rPr>
          <w:rFonts w:ascii="Arial" w:hAnsi="Arial" w:cs="Arial"/>
          <w:sz w:val="24"/>
          <w:szCs w:val="24"/>
          <w:lang w:val="es-ES" w:bidi="ar-SA"/>
        </w:rPr>
        <w:t xml:space="preserve">n </w:t>
      </w:r>
      <w:r w:rsidR="007146BF">
        <w:rPr>
          <w:rFonts w:ascii="Arial" w:hAnsi="Arial" w:cs="Arial"/>
          <w:sz w:val="24"/>
          <w:szCs w:val="24"/>
          <w:lang w:val="es-ES" w:bidi="ar-SA"/>
        </w:rPr>
        <w:t>el 2001,</w:t>
      </w:r>
      <w:r w:rsidR="00493295">
        <w:rPr>
          <w:rFonts w:ascii="Arial" w:hAnsi="Arial" w:cs="Arial"/>
          <w:sz w:val="24"/>
          <w:szCs w:val="24"/>
          <w:lang w:val="es-ES" w:bidi="ar-SA"/>
        </w:rPr>
        <w:t xml:space="preserve"> un estudiocon </w:t>
      </w:r>
      <w:r w:rsidRPr="00C96407">
        <w:rPr>
          <w:rFonts w:ascii="Arial" w:hAnsi="Arial" w:cs="Arial"/>
          <w:sz w:val="24"/>
          <w:szCs w:val="24"/>
          <w:lang w:val="es-ES" w:bidi="ar-SA"/>
        </w:rPr>
        <w:t xml:space="preserve">25 pacientes diabéticos tipo 2 mayores de 40 años, </w:t>
      </w:r>
      <w:r w:rsidR="00493295">
        <w:rPr>
          <w:rFonts w:ascii="Arial" w:hAnsi="Arial" w:cs="Arial"/>
          <w:sz w:val="24"/>
          <w:szCs w:val="24"/>
          <w:lang w:val="es-ES" w:bidi="ar-SA"/>
        </w:rPr>
        <w:t>observo</w:t>
      </w:r>
      <w:r w:rsidRPr="00C96407">
        <w:rPr>
          <w:rFonts w:ascii="Arial" w:hAnsi="Arial" w:cs="Arial"/>
          <w:sz w:val="24"/>
          <w:szCs w:val="24"/>
          <w:lang w:val="es-ES" w:bidi="ar-SA"/>
        </w:rPr>
        <w:t xml:space="preserve"> que en las familias funcionales predominó el mal control metabólico con un 83,3%, mientras que en familias que presentaron disfunción moderada y severa, el mal control se encontró en 50% y 42,9% respectivamente.</w:t>
      </w:r>
      <w:r w:rsidR="00493295">
        <w:rPr>
          <w:rFonts w:ascii="Arial" w:hAnsi="Arial" w:cs="Arial"/>
          <w:sz w:val="24"/>
          <w:szCs w:val="24"/>
          <w:lang w:val="es-ES" w:bidi="ar-SA"/>
        </w:rPr>
        <w:t>E</w:t>
      </w:r>
      <w:r w:rsidR="00B42411">
        <w:rPr>
          <w:rFonts w:ascii="Arial" w:hAnsi="Arial" w:cs="Arial"/>
          <w:sz w:val="24"/>
          <w:szCs w:val="24"/>
          <w:lang w:val="es-ES" w:bidi="ar-SA"/>
        </w:rPr>
        <w:t xml:space="preserve">n </w:t>
      </w:r>
      <w:r w:rsidR="00493295">
        <w:rPr>
          <w:rFonts w:ascii="Arial" w:hAnsi="Arial" w:cs="Arial"/>
          <w:sz w:val="24"/>
          <w:szCs w:val="24"/>
          <w:lang w:val="es-ES" w:bidi="ar-SA"/>
        </w:rPr>
        <w:t xml:space="preserve">otro estudio, </w:t>
      </w:r>
      <w:r w:rsidR="00B42411" w:rsidRPr="00C96407">
        <w:rPr>
          <w:rFonts w:ascii="Arial" w:hAnsi="Arial" w:cs="Arial"/>
          <w:sz w:val="24"/>
          <w:szCs w:val="24"/>
          <w:lang w:val="es-ES" w:bidi="ar-SA"/>
        </w:rPr>
        <w:t xml:space="preserve">realizadopor </w:t>
      </w:r>
      <w:r w:rsidR="00B42411">
        <w:rPr>
          <w:rFonts w:ascii="Arial" w:hAnsi="Arial" w:cs="Arial"/>
          <w:sz w:val="24"/>
          <w:szCs w:val="24"/>
          <w:lang w:val="es-ES" w:bidi="ar-SA"/>
        </w:rPr>
        <w:t xml:space="preserve">Jiménez-Benavides en el </w:t>
      </w:r>
      <w:r w:rsidR="00B42411" w:rsidRPr="008B0905">
        <w:rPr>
          <w:rFonts w:ascii="Arial" w:hAnsi="Arial" w:cs="Arial"/>
          <w:sz w:val="24"/>
          <w:szCs w:val="24"/>
          <w:lang w:val="es-ES" w:bidi="ar-SA"/>
        </w:rPr>
        <w:t>2005</w:t>
      </w:r>
      <w:r w:rsidR="00493295">
        <w:rPr>
          <w:rFonts w:ascii="Arial" w:hAnsi="Arial" w:cs="Arial"/>
          <w:sz w:val="24"/>
          <w:szCs w:val="24"/>
          <w:lang w:val="es-ES" w:bidi="ar-SA"/>
        </w:rPr>
        <w:t>, evidencio</w:t>
      </w:r>
      <w:r w:rsidR="00B42411" w:rsidRPr="00C96407">
        <w:rPr>
          <w:rFonts w:ascii="Arial" w:hAnsi="Arial" w:cs="Arial"/>
          <w:sz w:val="24"/>
          <w:szCs w:val="24"/>
          <w:lang w:val="es-ES" w:bidi="ar-SA"/>
        </w:rPr>
        <w:t xml:space="preserve"> que la disfunción familiar tienepoca importancia en la fa</w:t>
      </w:r>
      <w:r w:rsidR="00B42411">
        <w:rPr>
          <w:rFonts w:ascii="Arial" w:hAnsi="Arial" w:cs="Arial"/>
          <w:sz w:val="24"/>
          <w:szCs w:val="24"/>
          <w:lang w:val="es-ES" w:bidi="ar-SA"/>
        </w:rPr>
        <w:t xml:space="preserve">lta de control, específicamente </w:t>
      </w:r>
      <w:r w:rsidR="00B42411" w:rsidRPr="00C96407">
        <w:rPr>
          <w:rFonts w:ascii="Arial" w:hAnsi="Arial" w:cs="Arial"/>
          <w:sz w:val="24"/>
          <w:szCs w:val="24"/>
          <w:lang w:val="es-ES" w:bidi="ar-SA"/>
        </w:rPr>
        <w:t>del paciente diabético tipo 2,ya que, aun con funcionalidad familiar adecuada, el ín</w:t>
      </w:r>
      <w:r w:rsidR="00B42411">
        <w:rPr>
          <w:rFonts w:ascii="Arial" w:hAnsi="Arial" w:cs="Arial"/>
          <w:sz w:val="24"/>
          <w:szCs w:val="24"/>
          <w:lang w:val="es-ES" w:bidi="ar-SA"/>
        </w:rPr>
        <w:t>dice de no control resulto</w:t>
      </w:r>
      <w:r w:rsidR="00B42411" w:rsidRPr="00C96407">
        <w:rPr>
          <w:rFonts w:ascii="Arial" w:hAnsi="Arial" w:cs="Arial"/>
          <w:sz w:val="24"/>
          <w:szCs w:val="24"/>
          <w:lang w:val="es-ES" w:bidi="ar-SA"/>
        </w:rPr>
        <w:t xml:space="preserve"> alto.</w:t>
      </w:r>
    </w:p>
    <w:p w:rsidR="00383008" w:rsidRDefault="00383008" w:rsidP="00BB157F">
      <w:pPr>
        <w:autoSpaceDE w:val="0"/>
        <w:autoSpaceDN w:val="0"/>
        <w:adjustRightInd w:val="0"/>
        <w:spacing w:after="0" w:line="360" w:lineRule="auto"/>
        <w:rPr>
          <w:rFonts w:ascii="AGaramond-Regular" w:hAnsi="AGaramond-Regular" w:cs="AGaramond-Regular"/>
          <w:sz w:val="24"/>
          <w:szCs w:val="24"/>
          <w:lang w:val="es-ES" w:bidi="ar-SA"/>
        </w:rPr>
      </w:pPr>
    </w:p>
    <w:p w:rsidR="00DE72EB" w:rsidRDefault="008B0905" w:rsidP="00BB157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es-ES" w:bidi="ar-SA"/>
        </w:rPr>
      </w:pPr>
      <w:r>
        <w:rPr>
          <w:rFonts w:ascii="Arial" w:hAnsi="Arial" w:cs="Arial"/>
          <w:sz w:val="24"/>
          <w:szCs w:val="24"/>
          <w:lang w:val="es-ES" w:bidi="ar-SA"/>
        </w:rPr>
        <w:t xml:space="preserve">De acuerdo a lo anterior, </w:t>
      </w:r>
      <w:r w:rsidR="007146BF">
        <w:rPr>
          <w:rFonts w:ascii="Arial" w:hAnsi="Arial" w:cs="Arial"/>
          <w:sz w:val="24"/>
          <w:szCs w:val="24"/>
          <w:lang w:val="es-ES" w:bidi="ar-SA"/>
        </w:rPr>
        <w:t xml:space="preserve">se puede </w:t>
      </w:r>
      <w:r w:rsidR="00DE72EB" w:rsidRPr="00361BE3">
        <w:rPr>
          <w:rFonts w:ascii="Arial" w:hAnsi="Arial" w:cs="Arial"/>
          <w:sz w:val="24"/>
          <w:szCs w:val="24"/>
          <w:lang w:val="es-ES" w:bidi="ar-SA"/>
        </w:rPr>
        <w:t>señala</w:t>
      </w:r>
      <w:r w:rsidR="007146BF">
        <w:rPr>
          <w:rFonts w:ascii="Arial" w:hAnsi="Arial" w:cs="Arial"/>
          <w:sz w:val="24"/>
          <w:szCs w:val="24"/>
          <w:lang w:val="es-ES" w:bidi="ar-SA"/>
        </w:rPr>
        <w:t>r</w:t>
      </w:r>
      <w:r w:rsidR="00DE72EB" w:rsidRPr="00361BE3">
        <w:rPr>
          <w:rFonts w:ascii="Arial" w:hAnsi="Arial" w:cs="Arial"/>
          <w:sz w:val="24"/>
          <w:szCs w:val="24"/>
          <w:lang w:val="es-ES" w:bidi="ar-SA"/>
        </w:rPr>
        <w:t xml:space="preserve"> q</w:t>
      </w:r>
      <w:r w:rsidR="001C6F28">
        <w:rPr>
          <w:rFonts w:ascii="Arial" w:hAnsi="Arial" w:cs="Arial"/>
          <w:sz w:val="24"/>
          <w:szCs w:val="24"/>
          <w:lang w:val="es-ES" w:bidi="ar-SA"/>
        </w:rPr>
        <w:t xml:space="preserve">ue la hipertensión corresponde </w:t>
      </w:r>
      <w:r w:rsidR="00DE72EB" w:rsidRPr="00361BE3">
        <w:rPr>
          <w:rFonts w:ascii="Arial" w:hAnsi="Arial" w:cs="Arial"/>
          <w:sz w:val="24"/>
          <w:szCs w:val="24"/>
          <w:lang w:val="es-ES" w:bidi="ar-SA"/>
        </w:rPr>
        <w:t>a fenómenos complejos y hete</w:t>
      </w:r>
      <w:r w:rsidR="001C6F28">
        <w:rPr>
          <w:rFonts w:ascii="Arial" w:hAnsi="Arial" w:cs="Arial"/>
          <w:sz w:val="24"/>
          <w:szCs w:val="24"/>
          <w:lang w:val="es-ES" w:bidi="ar-SA"/>
        </w:rPr>
        <w:t xml:space="preserve">rogéneos, </w:t>
      </w:r>
      <w:r w:rsidR="00DE72EB" w:rsidRPr="00361BE3">
        <w:rPr>
          <w:rFonts w:ascii="Arial" w:hAnsi="Arial" w:cs="Arial"/>
          <w:sz w:val="24"/>
          <w:szCs w:val="24"/>
          <w:lang w:val="es-ES" w:bidi="ar-SA"/>
        </w:rPr>
        <w:t xml:space="preserve">que no se pueden explicar desde un solo punto de vista o factor causal, sino </w:t>
      </w:r>
      <w:r w:rsidR="009B283F">
        <w:rPr>
          <w:rFonts w:ascii="Arial" w:hAnsi="Arial" w:cs="Arial"/>
          <w:sz w:val="24"/>
          <w:szCs w:val="24"/>
          <w:lang w:val="es-ES" w:bidi="ar-SA"/>
        </w:rPr>
        <w:t>que hay múltiples variables</w:t>
      </w:r>
      <w:r w:rsidR="007146BF">
        <w:rPr>
          <w:rFonts w:ascii="Arial" w:hAnsi="Arial" w:cs="Arial"/>
          <w:sz w:val="24"/>
          <w:szCs w:val="24"/>
          <w:lang w:val="es-ES" w:bidi="ar-SA"/>
        </w:rPr>
        <w:t xml:space="preserve">que </w:t>
      </w:r>
      <w:r w:rsidR="00DE72EB" w:rsidRPr="00361BE3">
        <w:rPr>
          <w:rFonts w:ascii="Arial" w:hAnsi="Arial" w:cs="Arial"/>
          <w:sz w:val="24"/>
          <w:szCs w:val="24"/>
          <w:lang w:val="es-ES" w:bidi="ar-SA"/>
        </w:rPr>
        <w:t>se interrelacio</w:t>
      </w:r>
      <w:r w:rsidR="009B283F">
        <w:rPr>
          <w:rFonts w:ascii="Arial" w:hAnsi="Arial" w:cs="Arial"/>
          <w:sz w:val="24"/>
          <w:szCs w:val="24"/>
          <w:lang w:val="es-ES" w:bidi="ar-SA"/>
        </w:rPr>
        <w:t>nan y</w:t>
      </w:r>
      <w:r w:rsidR="00DE72EB" w:rsidRPr="00361BE3">
        <w:rPr>
          <w:rFonts w:ascii="Arial" w:hAnsi="Arial" w:cs="Arial"/>
          <w:sz w:val="24"/>
          <w:szCs w:val="24"/>
          <w:lang w:val="es-ES" w:bidi="ar-SA"/>
        </w:rPr>
        <w:t xml:space="preserve"> ejercen su influenci</w:t>
      </w:r>
      <w:r w:rsidR="001C6F28">
        <w:rPr>
          <w:rFonts w:ascii="Arial" w:hAnsi="Arial" w:cs="Arial"/>
          <w:sz w:val="24"/>
          <w:szCs w:val="24"/>
          <w:lang w:val="es-ES" w:bidi="ar-SA"/>
        </w:rPr>
        <w:t>a positiva o negativa sobre ello</w:t>
      </w:r>
      <w:r w:rsidR="00DE72EB" w:rsidRPr="00361BE3">
        <w:rPr>
          <w:rFonts w:ascii="Arial" w:hAnsi="Arial" w:cs="Arial"/>
          <w:sz w:val="24"/>
          <w:szCs w:val="24"/>
          <w:lang w:val="es-ES" w:bidi="ar-SA"/>
        </w:rPr>
        <w:t>s.</w:t>
      </w:r>
    </w:p>
    <w:p w:rsidR="001C6F28" w:rsidRPr="00361BE3" w:rsidRDefault="001C6F28" w:rsidP="00920F26">
      <w:pPr>
        <w:pStyle w:val="Sinespaciado"/>
        <w:rPr>
          <w:lang w:val="es-ES" w:bidi="ar-SA"/>
        </w:rPr>
      </w:pPr>
    </w:p>
    <w:p w:rsidR="00BD23AB" w:rsidRPr="00920F26" w:rsidRDefault="001C6F28" w:rsidP="00920F2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Pr="0051185C">
        <w:rPr>
          <w:rFonts w:ascii="Arial" w:hAnsi="Arial" w:cs="Arial"/>
          <w:sz w:val="24"/>
          <w:szCs w:val="24"/>
        </w:rPr>
        <w:t xml:space="preserve">n </w:t>
      </w:r>
      <w:r>
        <w:rPr>
          <w:rFonts w:ascii="Arial" w:hAnsi="Arial" w:cs="Arial"/>
          <w:sz w:val="24"/>
          <w:szCs w:val="24"/>
        </w:rPr>
        <w:t xml:space="preserve">resumen </w:t>
      </w:r>
      <w:r w:rsidRPr="0051185C">
        <w:rPr>
          <w:rFonts w:ascii="Arial" w:hAnsi="Arial" w:cs="Arial"/>
          <w:sz w:val="24"/>
          <w:szCs w:val="24"/>
        </w:rPr>
        <w:t>la DisfunciónFamiliar y el menor Apoyo Familiar</w:t>
      </w:r>
      <w:r>
        <w:rPr>
          <w:rFonts w:ascii="Arial" w:hAnsi="Arial" w:cs="Arial"/>
          <w:sz w:val="24"/>
          <w:szCs w:val="24"/>
        </w:rPr>
        <w:t xml:space="preserve">, </w:t>
      </w:r>
      <w:r w:rsidR="00776060">
        <w:rPr>
          <w:rFonts w:ascii="Arial" w:hAnsi="Arial" w:cs="Arial"/>
          <w:sz w:val="24"/>
          <w:szCs w:val="24"/>
        </w:rPr>
        <w:t>no constituyen un factor de</w:t>
      </w:r>
      <w:r>
        <w:rPr>
          <w:rFonts w:ascii="Arial" w:hAnsi="Arial" w:cs="Arial"/>
          <w:sz w:val="24"/>
          <w:szCs w:val="24"/>
        </w:rPr>
        <w:t xml:space="preserve"> inferencia estadística</w:t>
      </w:r>
      <w:r w:rsidRPr="0051185C">
        <w:rPr>
          <w:rFonts w:ascii="Arial" w:hAnsi="Arial" w:cs="Arial"/>
          <w:sz w:val="24"/>
          <w:szCs w:val="24"/>
        </w:rPr>
        <w:t xml:space="preserve"> para la Adherencia </w:t>
      </w:r>
      <w:r w:rsidRPr="00EB2B38">
        <w:rPr>
          <w:rFonts w:ascii="Arial" w:hAnsi="Arial" w:cs="Arial"/>
          <w:sz w:val="24"/>
          <w:szCs w:val="24"/>
        </w:rPr>
        <w:t>al</w:t>
      </w:r>
      <w:r w:rsidRPr="0051185C">
        <w:rPr>
          <w:rFonts w:ascii="Arial" w:hAnsi="Arial" w:cs="Arial"/>
          <w:sz w:val="24"/>
          <w:szCs w:val="24"/>
        </w:rPr>
        <w:t xml:space="preserve"> tratamiento de la Hipertensión </w:t>
      </w:r>
      <w:r w:rsidRPr="00BD3F00">
        <w:rPr>
          <w:rFonts w:ascii="Arial" w:hAnsi="Arial" w:cs="Arial"/>
          <w:sz w:val="24"/>
          <w:szCs w:val="24"/>
        </w:rPr>
        <w:t>Arterial</w:t>
      </w:r>
      <w:r>
        <w:rPr>
          <w:rFonts w:ascii="Arial" w:hAnsi="Arial" w:cs="Arial"/>
          <w:sz w:val="24"/>
          <w:szCs w:val="24"/>
        </w:rPr>
        <w:t>, en</w:t>
      </w:r>
      <w:r w:rsidRPr="0051185C">
        <w:rPr>
          <w:rFonts w:ascii="Arial" w:hAnsi="Arial" w:cs="Arial"/>
          <w:sz w:val="24"/>
          <w:szCs w:val="24"/>
        </w:rPr>
        <w:t xml:space="preserve"> la población </w:t>
      </w:r>
      <w:r>
        <w:rPr>
          <w:rFonts w:ascii="Arial" w:hAnsi="Arial" w:cs="Arial"/>
          <w:sz w:val="24"/>
          <w:szCs w:val="24"/>
        </w:rPr>
        <w:t>estudiada</w:t>
      </w:r>
      <w:r w:rsidRPr="00BD3F00">
        <w:rPr>
          <w:rFonts w:ascii="Arial" w:hAnsi="Arial" w:cs="Arial"/>
          <w:sz w:val="24"/>
          <w:szCs w:val="24"/>
        </w:rPr>
        <w:t>.</w:t>
      </w:r>
      <w:r w:rsidR="00776060">
        <w:rPr>
          <w:rFonts w:ascii="Arial" w:hAnsi="Arial" w:cs="Arial"/>
          <w:sz w:val="24"/>
          <w:szCs w:val="24"/>
        </w:rPr>
        <w:t xml:space="preserve">  L</w:t>
      </w:r>
      <w:r w:rsidR="00776060" w:rsidRPr="00776060">
        <w:rPr>
          <w:rFonts w:ascii="Arial" w:hAnsi="Arial" w:cs="Arial"/>
          <w:sz w:val="24"/>
          <w:szCs w:val="24"/>
        </w:rPr>
        <w:t xml:space="preserve">o que </w:t>
      </w:r>
      <w:r w:rsidR="00776060">
        <w:rPr>
          <w:rFonts w:ascii="Arial" w:hAnsi="Arial" w:cs="Arial"/>
          <w:sz w:val="24"/>
          <w:szCs w:val="24"/>
        </w:rPr>
        <w:t xml:space="preserve">plantea la </w:t>
      </w:r>
      <w:r w:rsidR="00776060" w:rsidRPr="00776060">
        <w:rPr>
          <w:rFonts w:ascii="Arial" w:hAnsi="Arial" w:cs="Arial"/>
          <w:sz w:val="24"/>
          <w:szCs w:val="24"/>
        </w:rPr>
        <w:t>n</w:t>
      </w:r>
      <w:r w:rsidR="00776060">
        <w:rPr>
          <w:rFonts w:ascii="Arial" w:hAnsi="Arial" w:cs="Arial"/>
          <w:sz w:val="24"/>
          <w:szCs w:val="24"/>
        </w:rPr>
        <w:t xml:space="preserve">ecesidad </w:t>
      </w:r>
      <w:r w:rsidR="00E97C8E">
        <w:rPr>
          <w:rFonts w:ascii="Arial" w:hAnsi="Arial" w:cs="Arial"/>
          <w:sz w:val="24"/>
          <w:szCs w:val="24"/>
        </w:rPr>
        <w:t xml:space="preserve">de continuar </w:t>
      </w:r>
      <w:r w:rsidR="001D3068">
        <w:rPr>
          <w:rFonts w:ascii="Arial" w:hAnsi="Arial" w:cs="Arial"/>
          <w:sz w:val="24"/>
          <w:szCs w:val="24"/>
        </w:rPr>
        <w:t>investigando</w:t>
      </w:r>
      <w:r w:rsidR="00776060" w:rsidRPr="00776060">
        <w:rPr>
          <w:rFonts w:ascii="Arial" w:hAnsi="Arial" w:cs="Arial"/>
          <w:sz w:val="24"/>
          <w:szCs w:val="24"/>
        </w:rPr>
        <w:t>las causas que generan la fa</w:t>
      </w:r>
      <w:r w:rsidR="00E97C8E">
        <w:rPr>
          <w:rFonts w:ascii="Arial" w:hAnsi="Arial" w:cs="Arial"/>
          <w:sz w:val="24"/>
          <w:szCs w:val="24"/>
        </w:rPr>
        <w:t>lta de cumplimiento terapéutico, a fin de implementar planes de intervención eficaces.</w:t>
      </w:r>
    </w:p>
    <w:p w:rsidR="00EB2B38" w:rsidRPr="00920F26" w:rsidRDefault="001C6F28" w:rsidP="00920F26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920F26">
        <w:rPr>
          <w:rFonts w:ascii="Arial" w:hAnsi="Arial" w:cs="Arial"/>
          <w:b/>
          <w:sz w:val="24"/>
          <w:szCs w:val="24"/>
          <w:u w:val="single"/>
        </w:rPr>
        <w:t>Conclusiones</w:t>
      </w:r>
    </w:p>
    <w:p w:rsidR="00B87CD7" w:rsidRDefault="00EB2B38" w:rsidP="00BB157F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B87CD7">
        <w:rPr>
          <w:rFonts w:ascii="Arial" w:hAnsi="Arial" w:cs="Arial"/>
          <w:sz w:val="24"/>
          <w:szCs w:val="24"/>
        </w:rPr>
        <w:t>El estudio demostró queexiste alta incidencia de</w:t>
      </w:r>
      <w:r w:rsidR="00B87CD7">
        <w:rPr>
          <w:rFonts w:ascii="Arial" w:hAnsi="Arial" w:cs="Arial"/>
          <w:sz w:val="24"/>
          <w:szCs w:val="24"/>
        </w:rPr>
        <w:t xml:space="preserve"> falta de Apego</w:t>
      </w:r>
      <w:r w:rsidR="00F455B7">
        <w:rPr>
          <w:rFonts w:ascii="Arial" w:hAnsi="Arial" w:cs="Arial"/>
          <w:sz w:val="24"/>
          <w:szCs w:val="24"/>
        </w:rPr>
        <w:t xml:space="preserve"> o Adherencia </w:t>
      </w:r>
      <w:r w:rsidR="00B87CD7">
        <w:rPr>
          <w:rFonts w:ascii="Arial" w:hAnsi="Arial" w:cs="Arial"/>
          <w:sz w:val="24"/>
          <w:szCs w:val="24"/>
        </w:rPr>
        <w:t xml:space="preserve"> al tratamiento.</w:t>
      </w:r>
    </w:p>
    <w:p w:rsidR="005F17ED" w:rsidRDefault="00F455B7" w:rsidP="00BB157F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455B7">
        <w:rPr>
          <w:rFonts w:ascii="Arial" w:hAnsi="Arial" w:cs="Arial"/>
          <w:sz w:val="24"/>
          <w:szCs w:val="24"/>
        </w:rPr>
        <w:lastRenderedPageBreak/>
        <w:t>La asociación de</w:t>
      </w:r>
      <w:r w:rsidR="00EB2B38" w:rsidRPr="00F455B7">
        <w:rPr>
          <w:rFonts w:ascii="Arial" w:hAnsi="Arial" w:cs="Arial"/>
          <w:sz w:val="24"/>
          <w:szCs w:val="24"/>
        </w:rPr>
        <w:t xml:space="preserve"> la Funcionalidad Familiar </w:t>
      </w:r>
      <w:r w:rsidRPr="00F455B7">
        <w:rPr>
          <w:rFonts w:ascii="Arial" w:hAnsi="Arial" w:cs="Arial"/>
          <w:sz w:val="24"/>
          <w:szCs w:val="24"/>
        </w:rPr>
        <w:t>con la Ad</w:t>
      </w:r>
      <w:r w:rsidR="00FC6565">
        <w:rPr>
          <w:rFonts w:ascii="Arial" w:hAnsi="Arial" w:cs="Arial"/>
          <w:sz w:val="24"/>
          <w:szCs w:val="24"/>
        </w:rPr>
        <w:t xml:space="preserve">herencia al tratamiento no </w:t>
      </w:r>
      <w:r w:rsidR="00D75CB0">
        <w:rPr>
          <w:rFonts w:ascii="Arial" w:hAnsi="Arial" w:cs="Arial"/>
          <w:sz w:val="24"/>
          <w:szCs w:val="24"/>
        </w:rPr>
        <w:t>demo</w:t>
      </w:r>
      <w:r w:rsidR="00D75CB0" w:rsidRPr="00F455B7">
        <w:rPr>
          <w:rFonts w:ascii="Arial" w:hAnsi="Arial" w:cs="Arial"/>
          <w:sz w:val="24"/>
          <w:szCs w:val="24"/>
        </w:rPr>
        <w:t>stró</w:t>
      </w:r>
      <w:r w:rsidR="00EB2B38" w:rsidRPr="00F455B7">
        <w:rPr>
          <w:rFonts w:ascii="Arial" w:hAnsi="Arial" w:cs="Arial"/>
          <w:sz w:val="24"/>
          <w:szCs w:val="24"/>
        </w:rPr>
        <w:t xml:space="preserve"> ser </w:t>
      </w:r>
      <w:r>
        <w:rPr>
          <w:rFonts w:ascii="Arial" w:hAnsi="Arial" w:cs="Arial"/>
          <w:sz w:val="24"/>
          <w:szCs w:val="24"/>
        </w:rPr>
        <w:t>estadísticamente significativa. Y de igual manera el A</w:t>
      </w:r>
      <w:r w:rsidR="00EB2B38" w:rsidRPr="00F455B7">
        <w:rPr>
          <w:rFonts w:ascii="Arial" w:hAnsi="Arial" w:cs="Arial"/>
          <w:sz w:val="24"/>
          <w:szCs w:val="24"/>
        </w:rPr>
        <w:t xml:space="preserve">poyo </w:t>
      </w:r>
      <w:r>
        <w:rPr>
          <w:rFonts w:ascii="Arial" w:hAnsi="Arial" w:cs="Arial"/>
          <w:sz w:val="24"/>
          <w:szCs w:val="24"/>
        </w:rPr>
        <w:t>Familiar, en la población objeto de estudi</w:t>
      </w:r>
      <w:r w:rsidR="005F17ED">
        <w:rPr>
          <w:rFonts w:ascii="Arial" w:hAnsi="Arial" w:cs="Arial"/>
          <w:sz w:val="24"/>
          <w:szCs w:val="24"/>
        </w:rPr>
        <w:t>o</w:t>
      </w:r>
      <w:r w:rsidR="00920F26">
        <w:rPr>
          <w:rFonts w:ascii="Arial" w:hAnsi="Arial" w:cs="Arial"/>
          <w:sz w:val="24"/>
          <w:szCs w:val="24"/>
        </w:rPr>
        <w:t>.</w:t>
      </w:r>
    </w:p>
    <w:p w:rsidR="001726B2" w:rsidRDefault="005F17ED" w:rsidP="001726B2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Los resultados evidencian la complejidad en el manejo integral del paciente hipertenso, lo que nos obliga a investigar con mayor profundidad acerca de las causas que generan la falta de cumplimiento terapéutico y la implementación de estrategias creativas para su abordaje</w:t>
      </w:r>
      <w:r w:rsidR="00776060">
        <w:rPr>
          <w:rFonts w:ascii="Arial" w:hAnsi="Arial" w:cs="Arial"/>
          <w:sz w:val="24"/>
          <w:szCs w:val="24"/>
        </w:rPr>
        <w:t>.</w:t>
      </w:r>
    </w:p>
    <w:p w:rsidR="00E06237" w:rsidRPr="00E06237" w:rsidRDefault="00E06237" w:rsidP="00E06237">
      <w:pPr>
        <w:pStyle w:val="Prrafodelista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BD3F00" w:rsidRPr="003D58D6" w:rsidRDefault="0051185C" w:rsidP="001726B2">
      <w:pPr>
        <w:pStyle w:val="Prrafode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3D58D6">
        <w:rPr>
          <w:rFonts w:ascii="Arial" w:hAnsi="Arial" w:cs="Arial"/>
          <w:b/>
          <w:sz w:val="24"/>
          <w:szCs w:val="24"/>
          <w:u w:val="single"/>
        </w:rPr>
        <w:t>Limitantes</w:t>
      </w:r>
    </w:p>
    <w:p w:rsidR="0051185C" w:rsidRPr="00A000ED" w:rsidRDefault="00BD3F00" w:rsidP="00BB157F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B87CD7">
        <w:rPr>
          <w:rFonts w:ascii="Arial" w:hAnsi="Arial" w:cs="Arial"/>
          <w:sz w:val="24"/>
          <w:szCs w:val="24"/>
        </w:rPr>
        <w:t>L</w:t>
      </w:r>
      <w:r w:rsidR="0051185C" w:rsidRPr="00B87CD7">
        <w:rPr>
          <w:rFonts w:ascii="Arial" w:hAnsi="Arial" w:cs="Arial"/>
          <w:sz w:val="24"/>
          <w:szCs w:val="24"/>
        </w:rPr>
        <w:t>a población entrevistada  fue la que asistió por su consulta de control, y probablemente la mayoría tomo su medicamento.</w:t>
      </w:r>
    </w:p>
    <w:p w:rsidR="00920F26" w:rsidRPr="00920F26" w:rsidRDefault="00A000ED" w:rsidP="00920F26">
      <w:pPr>
        <w:pStyle w:val="Prrafodelista"/>
        <w:numPr>
          <w:ilvl w:val="0"/>
          <w:numId w:val="4"/>
        </w:num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t xml:space="preserve">Para disminuir el tiempo de entrevista se </w:t>
      </w:r>
      <w:r w:rsidR="001D3068">
        <w:rPr>
          <w:rFonts w:ascii="Arial" w:hAnsi="Arial" w:cs="Arial"/>
          <w:sz w:val="24"/>
          <w:szCs w:val="24"/>
        </w:rPr>
        <w:t>utilizó</w:t>
      </w:r>
      <w:r w:rsidR="000C64C2">
        <w:rPr>
          <w:rFonts w:ascii="Arial" w:hAnsi="Arial" w:cs="Arial"/>
          <w:sz w:val="24"/>
          <w:szCs w:val="24"/>
        </w:rPr>
        <w:t xml:space="preserve">, </w:t>
      </w:r>
      <w:r>
        <w:rPr>
          <w:rFonts w:ascii="Arial" w:hAnsi="Arial" w:cs="Arial"/>
          <w:sz w:val="24"/>
          <w:szCs w:val="24"/>
        </w:rPr>
        <w:t>para evaluar la funcionalidad familiar el A</w:t>
      </w:r>
      <w:r w:rsidR="00E37AE6">
        <w:rPr>
          <w:rFonts w:ascii="Arial" w:hAnsi="Arial" w:cs="Arial"/>
          <w:sz w:val="24"/>
          <w:szCs w:val="24"/>
        </w:rPr>
        <w:t>PGAR</w:t>
      </w:r>
      <w:r>
        <w:rPr>
          <w:rFonts w:ascii="Arial" w:hAnsi="Arial" w:cs="Arial"/>
          <w:sz w:val="24"/>
          <w:szCs w:val="24"/>
        </w:rPr>
        <w:t xml:space="preserve"> familiar, que es menos </w:t>
      </w:r>
      <w:r w:rsidR="00E37AE6">
        <w:rPr>
          <w:rFonts w:ascii="Arial" w:hAnsi="Arial" w:cs="Arial"/>
          <w:sz w:val="24"/>
          <w:szCs w:val="24"/>
        </w:rPr>
        <w:t>específico</w:t>
      </w:r>
      <w:r>
        <w:rPr>
          <w:rFonts w:ascii="Arial" w:hAnsi="Arial" w:cs="Arial"/>
          <w:sz w:val="24"/>
          <w:szCs w:val="24"/>
        </w:rPr>
        <w:t xml:space="preserve"> que es FF-SILL, pero de rápida </w:t>
      </w:r>
      <w:r w:rsidR="00E37AE6">
        <w:rPr>
          <w:rFonts w:ascii="Arial" w:hAnsi="Arial" w:cs="Arial"/>
          <w:sz w:val="24"/>
          <w:szCs w:val="24"/>
        </w:rPr>
        <w:t>aplicación</w:t>
      </w:r>
      <w:r>
        <w:rPr>
          <w:rFonts w:ascii="Arial" w:hAnsi="Arial" w:cs="Arial"/>
          <w:sz w:val="24"/>
          <w:szCs w:val="24"/>
        </w:rPr>
        <w:t xml:space="preserve"> e inclus</w:t>
      </w:r>
      <w:r w:rsidR="00E37AE6">
        <w:rPr>
          <w:rFonts w:ascii="Arial" w:hAnsi="Arial" w:cs="Arial"/>
          <w:sz w:val="24"/>
          <w:szCs w:val="24"/>
        </w:rPr>
        <w:t>o</w:t>
      </w:r>
      <w:r w:rsidR="001D026B">
        <w:rPr>
          <w:rFonts w:ascii="Arial" w:hAnsi="Arial" w:cs="Arial"/>
          <w:sz w:val="24"/>
          <w:szCs w:val="24"/>
        </w:rPr>
        <w:t>auto aplicable</w:t>
      </w:r>
      <w:r w:rsidR="001C6F28">
        <w:rPr>
          <w:rFonts w:ascii="Arial" w:hAnsi="Arial" w:cs="Arial"/>
          <w:sz w:val="24"/>
          <w:szCs w:val="24"/>
        </w:rPr>
        <w:t>.</w:t>
      </w:r>
    </w:p>
    <w:p w:rsidR="00B87CD7" w:rsidRDefault="00620960" w:rsidP="00BB157F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Recomendaciones</w:t>
      </w:r>
    </w:p>
    <w:p w:rsidR="00BD23AB" w:rsidRPr="00920F26" w:rsidRDefault="00F51944" w:rsidP="00920F26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="00865961">
        <w:rPr>
          <w:rFonts w:ascii="Arial" w:hAnsi="Arial" w:cs="Arial"/>
          <w:sz w:val="24"/>
          <w:szCs w:val="24"/>
        </w:rPr>
        <w:t xml:space="preserve">onsiderar la elevadacifra </w:t>
      </w:r>
      <w:r w:rsidR="000C64C2">
        <w:rPr>
          <w:rFonts w:ascii="Arial" w:hAnsi="Arial" w:cs="Arial"/>
          <w:sz w:val="24"/>
          <w:szCs w:val="24"/>
        </w:rPr>
        <w:t xml:space="preserve">de </w:t>
      </w:r>
      <w:r w:rsidR="00D50C9B">
        <w:rPr>
          <w:rFonts w:ascii="Arial" w:hAnsi="Arial" w:cs="Arial"/>
          <w:sz w:val="24"/>
          <w:szCs w:val="24"/>
        </w:rPr>
        <w:t xml:space="preserve">falta de adherencia al tratamiento, en la planificación de actividades de intervención en salud.  Así como </w:t>
      </w:r>
      <w:r>
        <w:rPr>
          <w:rFonts w:ascii="Arial" w:hAnsi="Arial" w:cs="Arial"/>
          <w:sz w:val="24"/>
          <w:szCs w:val="24"/>
        </w:rPr>
        <w:t xml:space="preserve">para realizar estudios dirigidos a </w:t>
      </w:r>
      <w:r w:rsidR="00D50C9B">
        <w:rPr>
          <w:rFonts w:ascii="Arial" w:hAnsi="Arial" w:cs="Arial"/>
          <w:sz w:val="24"/>
          <w:szCs w:val="24"/>
        </w:rPr>
        <w:t xml:space="preserve"> determinar los factores más </w:t>
      </w:r>
      <w:r w:rsidR="00477FE1">
        <w:rPr>
          <w:rFonts w:ascii="Arial" w:hAnsi="Arial" w:cs="Arial"/>
          <w:sz w:val="24"/>
          <w:szCs w:val="24"/>
        </w:rPr>
        <w:t>pre</w:t>
      </w:r>
      <w:r>
        <w:rPr>
          <w:rFonts w:ascii="Arial" w:hAnsi="Arial" w:cs="Arial"/>
          <w:sz w:val="24"/>
          <w:szCs w:val="24"/>
        </w:rPr>
        <w:t>disponentes</w:t>
      </w:r>
      <w:r w:rsidR="00D50C9B">
        <w:rPr>
          <w:rFonts w:ascii="Arial" w:hAnsi="Arial" w:cs="Arial"/>
          <w:sz w:val="24"/>
          <w:szCs w:val="24"/>
        </w:rPr>
        <w:t xml:space="preserve"> de esta</w:t>
      </w:r>
      <w:r w:rsidR="00865961">
        <w:rPr>
          <w:rFonts w:ascii="Arial" w:hAnsi="Arial" w:cs="Arial"/>
          <w:sz w:val="24"/>
          <w:szCs w:val="24"/>
        </w:rPr>
        <w:t>.</w:t>
      </w:r>
    </w:p>
    <w:p w:rsidR="00A26A9F" w:rsidRDefault="00865961" w:rsidP="00BB157F">
      <w:pPr>
        <w:pStyle w:val="Prrafode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En </w:t>
      </w:r>
      <w:r w:rsidR="00EE774F">
        <w:rPr>
          <w:rFonts w:ascii="Arial" w:hAnsi="Arial" w:cs="Arial"/>
          <w:sz w:val="24"/>
          <w:szCs w:val="24"/>
        </w:rPr>
        <w:t>nuevo</w:t>
      </w:r>
      <w:r w:rsidR="00D50C9B">
        <w:rPr>
          <w:rFonts w:ascii="Arial" w:hAnsi="Arial" w:cs="Arial"/>
          <w:sz w:val="24"/>
          <w:szCs w:val="24"/>
        </w:rPr>
        <w:t>s</w:t>
      </w:r>
      <w:r w:rsidR="00EE774F">
        <w:rPr>
          <w:rFonts w:ascii="Arial" w:hAnsi="Arial" w:cs="Arial"/>
          <w:sz w:val="24"/>
          <w:szCs w:val="24"/>
        </w:rPr>
        <w:t xml:space="preserve"> estudio</w:t>
      </w:r>
      <w:r w:rsidR="00D50C9B">
        <w:rPr>
          <w:rFonts w:ascii="Arial" w:hAnsi="Arial" w:cs="Arial"/>
          <w:sz w:val="24"/>
          <w:szCs w:val="24"/>
        </w:rPr>
        <w:t>s</w:t>
      </w:r>
      <w:r w:rsidR="00A26A9F">
        <w:rPr>
          <w:rFonts w:ascii="Arial" w:hAnsi="Arial" w:cs="Arial"/>
          <w:sz w:val="24"/>
          <w:szCs w:val="24"/>
        </w:rPr>
        <w:t>valorar:</w:t>
      </w:r>
    </w:p>
    <w:p w:rsidR="000C64C2" w:rsidRDefault="000C64C2" w:rsidP="00BB157F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Realiz</w:t>
      </w:r>
      <w:r w:rsidR="007A28FE" w:rsidRPr="000C64C2">
        <w:rPr>
          <w:rFonts w:ascii="Arial" w:hAnsi="Arial" w:cs="Arial"/>
          <w:sz w:val="24"/>
          <w:szCs w:val="24"/>
        </w:rPr>
        <w:t xml:space="preserve">ar </w:t>
      </w:r>
      <w:r w:rsidR="00A26A9F" w:rsidRPr="000C64C2">
        <w:rPr>
          <w:rFonts w:ascii="Arial" w:hAnsi="Arial" w:cs="Arial"/>
          <w:sz w:val="24"/>
          <w:szCs w:val="24"/>
        </w:rPr>
        <w:t>estudios analíticos, como</w:t>
      </w:r>
      <w:r w:rsidR="007A28FE" w:rsidRPr="000C64C2">
        <w:rPr>
          <w:rFonts w:ascii="Arial" w:hAnsi="Arial" w:cs="Arial"/>
          <w:sz w:val="24"/>
          <w:szCs w:val="24"/>
        </w:rPr>
        <w:t xml:space="preserve"> de Casos y controles, o de Cohortes.</w:t>
      </w:r>
    </w:p>
    <w:p w:rsidR="000C64C2" w:rsidRDefault="000C64C2" w:rsidP="00BB157F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</w:t>
      </w:r>
      <w:r w:rsidR="00A26A9F" w:rsidRPr="000C64C2">
        <w:rPr>
          <w:rFonts w:ascii="Arial" w:hAnsi="Arial" w:cs="Arial"/>
          <w:sz w:val="24"/>
          <w:szCs w:val="24"/>
        </w:rPr>
        <w:t>tudiar a pacientes en crisis para comparar la frecu</w:t>
      </w:r>
      <w:r>
        <w:rPr>
          <w:rFonts w:ascii="Arial" w:hAnsi="Arial" w:cs="Arial"/>
          <w:sz w:val="24"/>
          <w:szCs w:val="24"/>
        </w:rPr>
        <w:t xml:space="preserve">encia </w:t>
      </w:r>
      <w:r w:rsidR="00A26A9F" w:rsidRPr="000C64C2">
        <w:rPr>
          <w:rFonts w:ascii="Arial" w:hAnsi="Arial" w:cs="Arial"/>
          <w:sz w:val="24"/>
          <w:szCs w:val="24"/>
        </w:rPr>
        <w:t>e inferencia estadística.</w:t>
      </w:r>
    </w:p>
    <w:p w:rsidR="000C64C2" w:rsidRDefault="000C64C2" w:rsidP="00BB157F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Utilizar para la evaluación de la funcionalidad familiar, un instrumento más específico como por ejemplo el FF- SILL; lo que permitiría comparar resultados. </w:t>
      </w:r>
    </w:p>
    <w:p w:rsidR="00920F26" w:rsidRPr="00920F26" w:rsidRDefault="000C64C2" w:rsidP="00BB157F">
      <w:pPr>
        <w:pStyle w:val="Prrafodelista"/>
        <w:numPr>
          <w:ilvl w:val="0"/>
          <w:numId w:val="8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Además e</w:t>
      </w:r>
      <w:r w:rsidR="007A28FE" w:rsidRPr="000C64C2">
        <w:rPr>
          <w:rFonts w:ascii="Arial" w:hAnsi="Arial" w:cs="Arial"/>
          <w:sz w:val="24"/>
          <w:szCs w:val="24"/>
        </w:rPr>
        <w:t>n futuras evaluaciones sobre</w:t>
      </w:r>
      <w:r w:rsidR="00EA4240" w:rsidRPr="000C64C2">
        <w:rPr>
          <w:rFonts w:ascii="Arial" w:hAnsi="Arial" w:cs="Arial"/>
          <w:sz w:val="24"/>
          <w:szCs w:val="24"/>
        </w:rPr>
        <w:t xml:space="preserve"> el Apoyo familiar del paciente hipertenso </w:t>
      </w:r>
      <w:r w:rsidR="007A28FE" w:rsidRPr="000C64C2">
        <w:rPr>
          <w:rFonts w:ascii="Arial" w:hAnsi="Arial" w:cs="Arial"/>
          <w:sz w:val="24"/>
          <w:szCs w:val="24"/>
        </w:rPr>
        <w:t>podría elaborarse un cuestionario con</w:t>
      </w:r>
      <w:r w:rsidR="00F51944" w:rsidRPr="000C64C2">
        <w:rPr>
          <w:rFonts w:ascii="Arial" w:hAnsi="Arial" w:cs="Arial"/>
          <w:sz w:val="24"/>
          <w:szCs w:val="24"/>
        </w:rPr>
        <w:t xml:space="preserve"> preguntas </w:t>
      </w:r>
      <w:r w:rsidR="00F84C7B" w:rsidRPr="000C64C2">
        <w:rPr>
          <w:rFonts w:ascii="Arial" w:hAnsi="Arial" w:cs="Arial"/>
          <w:sz w:val="24"/>
          <w:szCs w:val="24"/>
        </w:rPr>
        <w:t>específicas</w:t>
      </w:r>
      <w:r w:rsidR="00F51944" w:rsidRPr="000C64C2">
        <w:rPr>
          <w:rFonts w:ascii="Arial" w:hAnsi="Arial" w:cs="Arial"/>
          <w:sz w:val="24"/>
          <w:szCs w:val="24"/>
        </w:rPr>
        <w:t xml:space="preserve">o puntuales </w:t>
      </w:r>
      <w:r w:rsidR="00EA4240" w:rsidRPr="000C64C2">
        <w:rPr>
          <w:rFonts w:ascii="Arial" w:hAnsi="Arial" w:cs="Arial"/>
          <w:sz w:val="24"/>
          <w:szCs w:val="24"/>
        </w:rPr>
        <w:t>sobre la ayuda</w:t>
      </w:r>
      <w:r w:rsidR="007A28FE" w:rsidRPr="000C64C2">
        <w:rPr>
          <w:rFonts w:ascii="Arial" w:hAnsi="Arial" w:cs="Arial"/>
          <w:sz w:val="24"/>
          <w:szCs w:val="24"/>
        </w:rPr>
        <w:t xml:space="preserve"> familiar brinda</w:t>
      </w:r>
      <w:r w:rsidR="00EA4240" w:rsidRPr="000C64C2">
        <w:rPr>
          <w:rFonts w:ascii="Arial" w:hAnsi="Arial" w:cs="Arial"/>
          <w:sz w:val="24"/>
          <w:szCs w:val="24"/>
        </w:rPr>
        <w:t xml:space="preserve"> para el control de la HTA</w:t>
      </w:r>
      <w:r w:rsidR="00F84C7B" w:rsidRPr="000C64C2">
        <w:rPr>
          <w:rFonts w:ascii="Arial" w:hAnsi="Arial" w:cs="Arial"/>
          <w:sz w:val="24"/>
          <w:szCs w:val="24"/>
        </w:rPr>
        <w:t>,</w:t>
      </w:r>
      <w:r w:rsidR="00EA4240" w:rsidRPr="000C64C2">
        <w:rPr>
          <w:rFonts w:ascii="Arial" w:hAnsi="Arial" w:cs="Arial"/>
          <w:sz w:val="24"/>
          <w:szCs w:val="24"/>
        </w:rPr>
        <w:t xml:space="preserve"> dirigidas al paciente y a su familiar.</w:t>
      </w:r>
    </w:p>
    <w:p w:rsidR="0028171A" w:rsidRDefault="00A65D3A" w:rsidP="00BB157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D86CC5">
        <w:rPr>
          <w:rFonts w:ascii="Arial" w:hAnsi="Arial" w:cs="Arial"/>
          <w:b/>
          <w:sz w:val="24"/>
          <w:szCs w:val="24"/>
          <w:lang w:val="es-ES"/>
        </w:rPr>
        <w:lastRenderedPageBreak/>
        <w:t>VI</w:t>
      </w:r>
      <w:r w:rsidR="007D4EB0">
        <w:rPr>
          <w:rFonts w:ascii="Arial" w:hAnsi="Arial" w:cs="Arial"/>
          <w:b/>
          <w:sz w:val="24"/>
          <w:szCs w:val="24"/>
          <w:lang w:val="es-ES"/>
        </w:rPr>
        <w:t>I. REFERENCIAS</w:t>
      </w:r>
    </w:p>
    <w:p w:rsidR="00E06237" w:rsidRPr="00D86CC5" w:rsidRDefault="00E06237" w:rsidP="00BB157F">
      <w:pPr>
        <w:spacing w:line="360" w:lineRule="auto"/>
        <w:jc w:val="center"/>
        <w:rPr>
          <w:rFonts w:ascii="Arial" w:hAnsi="Arial" w:cs="Arial"/>
          <w:b/>
          <w:sz w:val="24"/>
          <w:szCs w:val="24"/>
          <w:lang w:val="es-ES"/>
        </w:rPr>
      </w:pPr>
    </w:p>
    <w:p w:rsidR="000A5D20" w:rsidRPr="00A82432" w:rsidRDefault="00D75CB0" w:rsidP="00BB157F">
      <w:pPr>
        <w:pStyle w:val="Prrafodelista"/>
        <w:numPr>
          <w:ilvl w:val="0"/>
          <w:numId w:val="1"/>
        </w:numPr>
        <w:spacing w:line="360" w:lineRule="auto"/>
        <w:ind w:left="360"/>
        <w:jc w:val="both"/>
        <w:rPr>
          <w:rFonts w:ascii="Arial" w:hAnsi="Arial" w:cs="Arial"/>
          <w:sz w:val="24"/>
          <w:szCs w:val="24"/>
          <w:lang w:val="es-ES"/>
        </w:rPr>
      </w:pPr>
      <w:r w:rsidRPr="00A82432">
        <w:rPr>
          <w:rFonts w:ascii="Arial" w:hAnsi="Arial" w:cs="Arial"/>
          <w:sz w:val="24"/>
          <w:szCs w:val="24"/>
          <w:lang w:val="es-ES" w:bidi="ar-SA"/>
        </w:rPr>
        <w:t>VellónBahameño</w:t>
      </w:r>
      <w:r w:rsidR="007F2A25" w:rsidRPr="00A82432">
        <w:rPr>
          <w:rFonts w:ascii="Arial" w:hAnsi="Arial" w:cs="Arial"/>
          <w:sz w:val="24"/>
          <w:szCs w:val="24"/>
          <w:lang w:val="es-ES" w:bidi="ar-SA"/>
        </w:rPr>
        <w:t xml:space="preserve"> J.A. Validez y fiabilidad del cuestionario de función familiarApgar familiar.  Atención Primaria</w:t>
      </w:r>
      <w:r w:rsidR="00976D24">
        <w:rPr>
          <w:rFonts w:ascii="Arial" w:hAnsi="Arial" w:cs="Arial"/>
          <w:sz w:val="24"/>
          <w:szCs w:val="24"/>
          <w:lang w:val="es-ES" w:bidi="ar-SA"/>
        </w:rPr>
        <w:t>. 1996. V</w:t>
      </w:r>
      <w:r w:rsidR="001E08A4">
        <w:rPr>
          <w:rFonts w:ascii="Arial" w:hAnsi="Arial" w:cs="Arial"/>
          <w:sz w:val="24"/>
          <w:szCs w:val="24"/>
          <w:lang w:val="es-ES" w:bidi="ar-SA"/>
        </w:rPr>
        <w:t xml:space="preserve">ol. 18. </w:t>
      </w:r>
      <w:r w:rsidR="003F74EB">
        <w:rPr>
          <w:rFonts w:ascii="Arial" w:hAnsi="Arial" w:cs="Arial"/>
          <w:sz w:val="24"/>
          <w:szCs w:val="24"/>
          <w:lang w:val="es-ES" w:bidi="ar-SA"/>
        </w:rPr>
        <w:t>Pág.</w:t>
      </w:r>
      <w:r w:rsidR="007F2A25" w:rsidRPr="00A82432">
        <w:rPr>
          <w:rFonts w:ascii="Arial" w:hAnsi="Arial" w:cs="Arial"/>
          <w:sz w:val="24"/>
          <w:szCs w:val="24"/>
          <w:lang w:val="es-ES" w:bidi="ar-SA"/>
        </w:rPr>
        <w:t xml:space="preserve"> 289-296.</w:t>
      </w:r>
    </w:p>
    <w:p w:rsidR="001F0CFE" w:rsidRPr="001F0CFE" w:rsidRDefault="001F0CFE" w:rsidP="00BB157F">
      <w:pPr>
        <w:pStyle w:val="Prrafodelista"/>
        <w:numPr>
          <w:ilvl w:val="0"/>
          <w:numId w:val="1"/>
        </w:numPr>
        <w:spacing w:line="360" w:lineRule="auto"/>
        <w:ind w:left="360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bCs/>
          <w:sz w:val="24"/>
          <w:szCs w:val="24"/>
          <w:lang w:val="es-ES" w:bidi="ar-SA"/>
        </w:rPr>
        <w:t xml:space="preserve">Consenso </w:t>
      </w:r>
      <w:r w:rsidRPr="00A51E88">
        <w:rPr>
          <w:rFonts w:ascii="Arial" w:hAnsi="Arial" w:cs="Arial"/>
          <w:bCs/>
          <w:sz w:val="24"/>
          <w:szCs w:val="24"/>
          <w:lang w:val="es-ES" w:bidi="ar-SA"/>
        </w:rPr>
        <w:t xml:space="preserve">Latinoamericano sobre Hipertensión Arterial. </w:t>
      </w:r>
      <w:r w:rsidRPr="00A51E88">
        <w:rPr>
          <w:rFonts w:ascii="Arial" w:hAnsi="Arial" w:cs="Arial"/>
          <w:bCs/>
          <w:sz w:val="24"/>
          <w:szCs w:val="24"/>
          <w:lang w:val="en-US" w:bidi="ar-SA"/>
        </w:rPr>
        <w:t xml:space="preserve">Journal of Hypertension </w:t>
      </w:r>
      <w:r w:rsidRPr="00A51E88">
        <w:rPr>
          <w:rFonts w:ascii="Arial" w:hAnsi="Arial" w:cs="Arial"/>
          <w:sz w:val="24"/>
          <w:szCs w:val="24"/>
          <w:lang w:val="en-US" w:bidi="ar-SA"/>
        </w:rPr>
        <w:t>2001, Vol. 6, No. 2</w:t>
      </w:r>
    </w:p>
    <w:p w:rsidR="0028171A" w:rsidRPr="00976D24" w:rsidRDefault="0028171A" w:rsidP="00BB157F">
      <w:pPr>
        <w:pStyle w:val="Prrafodelista"/>
        <w:numPr>
          <w:ilvl w:val="0"/>
          <w:numId w:val="1"/>
        </w:numPr>
        <w:spacing w:line="360" w:lineRule="auto"/>
        <w:ind w:left="360"/>
        <w:jc w:val="both"/>
        <w:rPr>
          <w:rFonts w:ascii="Arial" w:hAnsi="Arial" w:cs="Arial"/>
          <w:sz w:val="24"/>
          <w:szCs w:val="24"/>
          <w:lang w:val="es-ES"/>
        </w:rPr>
      </w:pPr>
      <w:r w:rsidRPr="00CB2AA3">
        <w:rPr>
          <w:rFonts w:ascii="Arial" w:hAnsi="Arial" w:cs="Arial"/>
          <w:bCs/>
          <w:sz w:val="24"/>
          <w:szCs w:val="24"/>
          <w:lang w:val="en-US" w:bidi="ar-SA"/>
        </w:rPr>
        <w:t xml:space="preserve">Daniel H. Cooper y cols. </w:t>
      </w:r>
      <w:r>
        <w:rPr>
          <w:rFonts w:ascii="Arial" w:hAnsi="Arial" w:cs="Arial"/>
          <w:bCs/>
          <w:sz w:val="24"/>
          <w:szCs w:val="24"/>
          <w:lang w:val="es-ES" w:bidi="ar-SA"/>
        </w:rPr>
        <w:t>Capitulo</w:t>
      </w:r>
      <w:r w:rsidRPr="00976D24">
        <w:rPr>
          <w:rFonts w:ascii="Arial" w:hAnsi="Arial" w:cs="Arial"/>
          <w:bCs/>
          <w:sz w:val="24"/>
          <w:szCs w:val="24"/>
          <w:lang w:val="es-ES" w:bidi="ar-SA"/>
        </w:rPr>
        <w:t>4</w:t>
      </w:r>
      <w:r>
        <w:rPr>
          <w:rFonts w:ascii="Arial" w:hAnsi="Arial" w:cs="Arial"/>
          <w:bCs/>
          <w:sz w:val="24"/>
          <w:szCs w:val="24"/>
          <w:lang w:val="es-ES" w:bidi="ar-SA"/>
        </w:rPr>
        <w:t xml:space="preserve">: </w:t>
      </w:r>
      <w:r w:rsidRPr="00976D24">
        <w:rPr>
          <w:rFonts w:ascii="Arial" w:hAnsi="Arial" w:cs="Arial"/>
          <w:bCs/>
          <w:sz w:val="24"/>
          <w:szCs w:val="24"/>
          <w:lang w:val="es-ES" w:bidi="ar-SA"/>
        </w:rPr>
        <w:t>Hipertensión</w:t>
      </w:r>
      <w:r>
        <w:rPr>
          <w:rFonts w:ascii="Arial" w:hAnsi="Arial" w:cs="Arial"/>
          <w:bCs/>
          <w:sz w:val="24"/>
          <w:szCs w:val="24"/>
          <w:lang w:val="es-ES" w:bidi="ar-SA"/>
        </w:rPr>
        <w:t xml:space="preserve">. </w:t>
      </w:r>
      <w:r w:rsidRPr="00976D24">
        <w:rPr>
          <w:rFonts w:ascii="Arial" w:hAnsi="Arial" w:cs="Arial"/>
          <w:bCs/>
          <w:sz w:val="24"/>
          <w:szCs w:val="24"/>
          <w:lang w:val="es-ES" w:bidi="ar-SA"/>
        </w:rPr>
        <w:t>Manual Washington de TerapéuticaMédica, 32 Edición.</w:t>
      </w:r>
      <w:r>
        <w:rPr>
          <w:rFonts w:ascii="Arial" w:hAnsi="Arial" w:cs="Arial"/>
          <w:bCs/>
          <w:sz w:val="24"/>
          <w:szCs w:val="24"/>
          <w:lang w:val="es-ES" w:bidi="ar-SA"/>
        </w:rPr>
        <w:t xml:space="preserve"> P</w:t>
      </w:r>
      <w:r w:rsidRPr="00976D24">
        <w:rPr>
          <w:rFonts w:ascii="Arial" w:hAnsi="Arial" w:cs="Arial"/>
          <w:bCs/>
          <w:sz w:val="24"/>
          <w:szCs w:val="24"/>
          <w:lang w:val="es-ES" w:bidi="ar-SA"/>
        </w:rPr>
        <w:t>ág. 85- 99.</w:t>
      </w:r>
    </w:p>
    <w:p w:rsidR="001F0CFE" w:rsidRDefault="001F0CFE" w:rsidP="00BB157F">
      <w:pPr>
        <w:pStyle w:val="Prrafodelista"/>
        <w:numPr>
          <w:ilvl w:val="0"/>
          <w:numId w:val="1"/>
        </w:numPr>
        <w:spacing w:line="360" w:lineRule="auto"/>
        <w:ind w:left="36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Dr. Yuri Alegre Palomino, Dr. Miguel Suarez Bustamante. Instrumentos de Atención  a la familia: El Familiograma y El APGAR Familiar. Revista de Atención Integral y Medicina Familiar para la Atención Primaria,  Órgano de Educación Continua del Instituto de Desarrollo Familiar I</w:t>
      </w:r>
      <w:r w:rsidRPr="00362003">
        <w:rPr>
          <w:rFonts w:ascii="Arial" w:hAnsi="Arial" w:cs="Arial"/>
          <w:sz w:val="24"/>
          <w:szCs w:val="24"/>
          <w:lang w:val="es-ES"/>
        </w:rPr>
        <w:t>ntegral y Social (IDEFI_PERU).  Volumen 1.N</w:t>
      </w:r>
      <w:r>
        <w:rPr>
          <w:rFonts w:ascii="Arial" w:hAnsi="Arial" w:cs="Arial"/>
          <w:sz w:val="24"/>
          <w:szCs w:val="24"/>
          <w:lang w:val="es-ES"/>
        </w:rPr>
        <w:t xml:space="preserve">º </w:t>
      </w:r>
      <w:r w:rsidRPr="00362003">
        <w:rPr>
          <w:rFonts w:ascii="Arial" w:hAnsi="Arial" w:cs="Arial"/>
          <w:sz w:val="24"/>
          <w:szCs w:val="24"/>
          <w:lang w:val="es-ES"/>
        </w:rPr>
        <w:t xml:space="preserve">1. Enero-Marzo 2006.  </w:t>
      </w:r>
      <w:hyperlink r:id="rId22" w:history="1">
        <w:r w:rsidRPr="00362003">
          <w:rPr>
            <w:rStyle w:val="Hipervnculo"/>
            <w:rFonts w:ascii="Arial" w:hAnsi="Arial" w:cs="Arial"/>
            <w:color w:val="auto"/>
            <w:sz w:val="24"/>
            <w:szCs w:val="24"/>
            <w:lang w:val="es-ES"/>
          </w:rPr>
          <w:t>WWW.idefiperu.org/RAMNRO1/Cadec2-6.html</w:t>
        </w:r>
      </w:hyperlink>
      <w:r>
        <w:rPr>
          <w:rFonts w:ascii="Arial" w:hAnsi="Arial" w:cs="Arial"/>
          <w:sz w:val="24"/>
          <w:szCs w:val="24"/>
          <w:lang w:val="es-ES"/>
        </w:rPr>
        <w:t>.</w:t>
      </w:r>
    </w:p>
    <w:p w:rsidR="005C4B4B" w:rsidRPr="00A82432" w:rsidRDefault="001E08A4" w:rsidP="00BB157F">
      <w:pPr>
        <w:pStyle w:val="Prrafodelista"/>
        <w:numPr>
          <w:ilvl w:val="0"/>
          <w:numId w:val="1"/>
        </w:numPr>
        <w:spacing w:line="360" w:lineRule="auto"/>
        <w:ind w:left="36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bCs/>
          <w:sz w:val="24"/>
          <w:szCs w:val="24"/>
        </w:rPr>
        <w:t xml:space="preserve">Edilberto Peña de León, Sandra Socorro Aguilar </w:t>
      </w:r>
      <w:r w:rsidR="003F74EB">
        <w:rPr>
          <w:rFonts w:ascii="Arial" w:hAnsi="Arial" w:cs="Arial"/>
          <w:bCs/>
          <w:sz w:val="24"/>
          <w:szCs w:val="24"/>
        </w:rPr>
        <w:t>Gaitán</w:t>
      </w:r>
      <w:r>
        <w:rPr>
          <w:rFonts w:ascii="Arial" w:hAnsi="Arial" w:cs="Arial"/>
          <w:bCs/>
          <w:sz w:val="24"/>
          <w:szCs w:val="24"/>
        </w:rPr>
        <w:t>, Aldo Antonio Suárez Mendoza,</w:t>
      </w:r>
      <w:r w:rsidR="00975ED5" w:rsidRPr="00A82432">
        <w:rPr>
          <w:rFonts w:ascii="Arial" w:hAnsi="Arial" w:cs="Arial"/>
          <w:bCs/>
          <w:sz w:val="24"/>
          <w:szCs w:val="24"/>
        </w:rPr>
        <w:t xml:space="preserve"> Gustavo Reyes Terán. Validación mexicana de la escala MOS-HIV de calidad de vida en pacientes infectados por el VIH</w:t>
      </w:r>
      <w:r w:rsidR="00975ED5" w:rsidRPr="00A82432">
        <w:rPr>
          <w:rFonts w:ascii="Arial" w:hAnsi="Arial" w:cs="Arial"/>
          <w:sz w:val="24"/>
          <w:szCs w:val="24"/>
        </w:rPr>
        <w:t>.</w:t>
      </w:r>
      <w:hyperlink r:id="rId23" w:history="1">
        <w:r w:rsidR="00975ED5" w:rsidRPr="00A82432">
          <w:rPr>
            <w:rStyle w:val="Hipervnculo"/>
            <w:rFonts w:ascii="Arial" w:eastAsia="Times New Roman" w:hAnsi="Arial" w:cs="Arial"/>
            <w:color w:val="auto"/>
            <w:sz w:val="24"/>
            <w:szCs w:val="24"/>
            <w:u w:val="none"/>
          </w:rPr>
          <w:t>Revista Panamericana de Salud Pública</w:t>
        </w:r>
      </w:hyperlink>
      <w:r w:rsidR="000A5D20" w:rsidRPr="00A82432">
        <w:rPr>
          <w:rFonts w:ascii="Arial" w:eastAsia="Times New Roman" w:hAnsi="Arial" w:cs="Arial"/>
          <w:sz w:val="24"/>
          <w:szCs w:val="24"/>
        </w:rPr>
        <w:t xml:space="preserve">. </w:t>
      </w:r>
      <w:r w:rsidR="00976D24">
        <w:rPr>
          <w:rFonts w:ascii="Arial" w:eastAsia="Times New Roman" w:hAnsi="Arial" w:cs="Arial"/>
          <w:sz w:val="24"/>
          <w:szCs w:val="24"/>
        </w:rPr>
        <w:t xml:space="preserve">Washington: </w:t>
      </w:r>
      <w:r w:rsidRPr="00A82432">
        <w:rPr>
          <w:rFonts w:ascii="Arial" w:eastAsia="Times New Roman" w:hAnsi="Arial" w:cs="Arial"/>
          <w:sz w:val="24"/>
          <w:szCs w:val="24"/>
        </w:rPr>
        <w:t>May</w:t>
      </w:r>
      <w:r w:rsidR="0022719C">
        <w:rPr>
          <w:rFonts w:ascii="Arial" w:eastAsia="Times New Roman" w:hAnsi="Arial" w:cs="Arial"/>
          <w:sz w:val="24"/>
          <w:szCs w:val="24"/>
        </w:rPr>
        <w:t xml:space="preserve">o </w:t>
      </w:r>
      <w:r w:rsidRPr="00A82432">
        <w:rPr>
          <w:rFonts w:ascii="Arial" w:eastAsia="Times New Roman" w:hAnsi="Arial" w:cs="Arial"/>
          <w:sz w:val="24"/>
          <w:szCs w:val="24"/>
        </w:rPr>
        <w:t> 200</w:t>
      </w:r>
      <w:r w:rsidR="00976D24">
        <w:rPr>
          <w:rFonts w:ascii="Arial" w:eastAsia="Times New Roman" w:hAnsi="Arial" w:cs="Arial"/>
          <w:sz w:val="24"/>
          <w:szCs w:val="24"/>
        </w:rPr>
        <w:t>0</w:t>
      </w:r>
      <w:r>
        <w:rPr>
          <w:rFonts w:ascii="Arial" w:eastAsia="Times New Roman" w:hAnsi="Arial" w:cs="Arial"/>
          <w:sz w:val="24"/>
          <w:szCs w:val="24"/>
          <w:lang w:val="es-ES"/>
        </w:rPr>
        <w:t xml:space="preserve">. </w:t>
      </w:r>
      <w:r>
        <w:rPr>
          <w:rFonts w:ascii="Arial" w:eastAsia="Times New Roman" w:hAnsi="Arial" w:cs="Arial"/>
          <w:sz w:val="24"/>
          <w:szCs w:val="24"/>
        </w:rPr>
        <w:t>V</w:t>
      </w:r>
      <w:r w:rsidR="00975ED5" w:rsidRPr="00A82432">
        <w:rPr>
          <w:rFonts w:ascii="Arial" w:eastAsia="Times New Roman" w:hAnsi="Arial" w:cs="Arial"/>
          <w:sz w:val="24"/>
          <w:szCs w:val="24"/>
        </w:rPr>
        <w:t>ol.21 </w:t>
      </w:r>
      <w:r w:rsidR="003F74EB" w:rsidRPr="00A82432">
        <w:rPr>
          <w:rFonts w:ascii="Arial" w:eastAsia="Times New Roman" w:hAnsi="Arial" w:cs="Arial"/>
          <w:sz w:val="24"/>
          <w:szCs w:val="24"/>
        </w:rPr>
        <w:t>no.5.</w:t>
      </w:r>
    </w:p>
    <w:p w:rsidR="00A82432" w:rsidRPr="00A82432" w:rsidRDefault="001E08A4" w:rsidP="00BB157F">
      <w:pPr>
        <w:pStyle w:val="Prrafodelista"/>
        <w:numPr>
          <w:ilvl w:val="0"/>
          <w:numId w:val="1"/>
        </w:numPr>
        <w:spacing w:line="360" w:lineRule="auto"/>
        <w:ind w:left="360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 w:bidi="ar-SA"/>
        </w:rPr>
        <w:t>Florentina Marín-Reyes,</w:t>
      </w:r>
      <w:r w:rsidR="005C4B4B" w:rsidRPr="00A82432">
        <w:rPr>
          <w:rFonts w:ascii="Arial" w:hAnsi="Arial" w:cs="Arial"/>
          <w:sz w:val="24"/>
          <w:szCs w:val="24"/>
          <w:lang w:val="es-ES" w:bidi="ar-SA"/>
        </w:rPr>
        <w:t xml:space="preserve"> Martha Rodr</w:t>
      </w:r>
      <w:r>
        <w:rPr>
          <w:rFonts w:ascii="Arial" w:hAnsi="Arial" w:cs="Arial"/>
          <w:sz w:val="24"/>
          <w:szCs w:val="24"/>
          <w:lang w:val="es-ES" w:bidi="ar-SA"/>
        </w:rPr>
        <w:t>íguez-Morán</w:t>
      </w:r>
      <w:r w:rsidR="005C4B4B" w:rsidRPr="00A82432">
        <w:rPr>
          <w:rFonts w:ascii="Arial" w:hAnsi="Arial" w:cs="Arial"/>
          <w:sz w:val="24"/>
          <w:szCs w:val="24"/>
          <w:lang w:val="es-ES" w:bidi="ar-SA"/>
        </w:rPr>
        <w:t>. Apoyo familiar en el apego al tratamiento de la hipertensión arterial esencial.</w:t>
      </w:r>
      <w:r w:rsidR="003B11B2">
        <w:rPr>
          <w:rFonts w:ascii="Arial" w:hAnsi="Arial" w:cs="Arial"/>
          <w:iCs/>
          <w:sz w:val="24"/>
          <w:szCs w:val="24"/>
          <w:lang w:val="es-ES" w:bidi="ar-SA"/>
        </w:rPr>
        <w:t>Salud pública de M</w:t>
      </w:r>
      <w:r w:rsidR="00976D24">
        <w:rPr>
          <w:rFonts w:ascii="Arial" w:hAnsi="Arial" w:cs="Arial"/>
          <w:iCs/>
          <w:sz w:val="24"/>
          <w:szCs w:val="24"/>
          <w:lang w:val="es-ES" w:bidi="ar-SA"/>
        </w:rPr>
        <w:t>éxico</w:t>
      </w:r>
      <w:r w:rsidR="003B11B2">
        <w:rPr>
          <w:rFonts w:ascii="Arial" w:hAnsi="Arial" w:cs="Arial"/>
          <w:iCs/>
          <w:sz w:val="24"/>
          <w:szCs w:val="24"/>
          <w:lang w:val="es-ES" w:bidi="ar-SA"/>
        </w:rPr>
        <w:t>. Julio-A</w:t>
      </w:r>
      <w:r w:rsidR="00976D24" w:rsidRPr="00A82432">
        <w:rPr>
          <w:rFonts w:ascii="Arial" w:hAnsi="Arial" w:cs="Arial"/>
          <w:iCs/>
          <w:sz w:val="24"/>
          <w:szCs w:val="24"/>
          <w:lang w:val="es-ES" w:bidi="ar-SA"/>
        </w:rPr>
        <w:t>gosto de 2001</w:t>
      </w:r>
      <w:r w:rsidR="00976D24">
        <w:rPr>
          <w:rFonts w:ascii="Arial" w:hAnsi="Arial" w:cs="Arial"/>
          <w:iCs/>
          <w:sz w:val="24"/>
          <w:szCs w:val="24"/>
          <w:lang w:val="es-ES" w:bidi="ar-SA"/>
        </w:rPr>
        <w:t>.</w:t>
      </w:r>
      <w:r w:rsidR="0022719C">
        <w:rPr>
          <w:rFonts w:ascii="Arial" w:hAnsi="Arial" w:cs="Arial"/>
          <w:iCs/>
          <w:sz w:val="24"/>
          <w:szCs w:val="24"/>
          <w:lang w:val="es-ES" w:bidi="ar-SA"/>
        </w:rPr>
        <w:t xml:space="preserve"> V</w:t>
      </w:r>
      <w:r w:rsidR="00976D24">
        <w:rPr>
          <w:rFonts w:ascii="Arial" w:hAnsi="Arial" w:cs="Arial"/>
          <w:iCs/>
          <w:sz w:val="24"/>
          <w:szCs w:val="24"/>
          <w:lang w:val="es-ES" w:bidi="ar-SA"/>
        </w:rPr>
        <w:t>ol.43, no.4</w:t>
      </w:r>
      <w:r w:rsidR="00975ED5" w:rsidRPr="00A82432">
        <w:rPr>
          <w:rFonts w:ascii="Arial" w:hAnsi="Arial" w:cs="Arial"/>
          <w:iCs/>
          <w:sz w:val="24"/>
          <w:szCs w:val="24"/>
          <w:lang w:val="es-ES" w:bidi="ar-SA"/>
        </w:rPr>
        <w:t>.</w:t>
      </w:r>
    </w:p>
    <w:p w:rsidR="0022719C" w:rsidRPr="0022719C" w:rsidRDefault="000A5D20" w:rsidP="00BB157F">
      <w:pPr>
        <w:pStyle w:val="Prrafodelista"/>
        <w:numPr>
          <w:ilvl w:val="0"/>
          <w:numId w:val="1"/>
        </w:numPr>
        <w:spacing w:line="360" w:lineRule="auto"/>
        <w:ind w:left="360"/>
        <w:jc w:val="both"/>
        <w:rPr>
          <w:rFonts w:ascii="Arial" w:hAnsi="Arial" w:cs="Arial"/>
          <w:sz w:val="24"/>
          <w:szCs w:val="24"/>
          <w:lang w:val="es-ES"/>
        </w:rPr>
      </w:pPr>
      <w:r w:rsidRPr="00976D24">
        <w:rPr>
          <w:rFonts w:ascii="Arial" w:hAnsi="Arial" w:cs="Arial"/>
          <w:bCs/>
          <w:sz w:val="24"/>
          <w:szCs w:val="24"/>
          <w:lang w:val="es-ES" w:bidi="ar-SA"/>
        </w:rPr>
        <w:t>Harrison.</w:t>
      </w:r>
      <w:r w:rsidR="0022719C">
        <w:rPr>
          <w:rFonts w:ascii="Arial" w:hAnsi="Arial" w:cs="Arial"/>
          <w:sz w:val="24"/>
          <w:szCs w:val="24"/>
          <w:lang w:val="es-ES" w:bidi="ar-SA"/>
        </w:rPr>
        <w:t xml:space="preserve">Capítulo 230: </w:t>
      </w:r>
      <w:r w:rsidR="007C3A19">
        <w:rPr>
          <w:rFonts w:ascii="Arial" w:hAnsi="Arial" w:cs="Arial"/>
          <w:sz w:val="24"/>
          <w:szCs w:val="24"/>
          <w:lang w:val="es-ES" w:bidi="ar-SA"/>
        </w:rPr>
        <w:t>Vasculopatía H</w:t>
      </w:r>
      <w:r w:rsidR="00976D24" w:rsidRPr="00A82432">
        <w:rPr>
          <w:rFonts w:ascii="Arial" w:hAnsi="Arial" w:cs="Arial"/>
          <w:sz w:val="24"/>
          <w:szCs w:val="24"/>
          <w:lang w:val="es-ES" w:bidi="ar-SA"/>
        </w:rPr>
        <w:t xml:space="preserve">ipertensiva, </w:t>
      </w:r>
      <w:r w:rsidR="00976D24" w:rsidRPr="00DD461B">
        <w:rPr>
          <w:rFonts w:ascii="Arial" w:hAnsi="Arial" w:cs="Arial"/>
          <w:bCs/>
          <w:sz w:val="24"/>
          <w:szCs w:val="24"/>
          <w:lang w:val="es-ES" w:bidi="ar-SA"/>
        </w:rPr>
        <w:t>Hipertensión esencial</w:t>
      </w:r>
      <w:r w:rsidR="0022719C">
        <w:rPr>
          <w:rFonts w:ascii="Arial" w:hAnsi="Arial" w:cs="Arial"/>
          <w:bCs/>
          <w:sz w:val="24"/>
          <w:szCs w:val="24"/>
          <w:lang w:val="es-ES" w:bidi="ar-SA"/>
        </w:rPr>
        <w:t xml:space="preserve">. </w:t>
      </w:r>
      <w:r w:rsidR="00A82432" w:rsidRPr="00976D24">
        <w:rPr>
          <w:rFonts w:ascii="Arial" w:hAnsi="Arial" w:cs="Arial"/>
          <w:bCs/>
          <w:sz w:val="24"/>
          <w:szCs w:val="24"/>
          <w:lang w:val="es-ES" w:bidi="ar-SA"/>
        </w:rPr>
        <w:t xml:space="preserve">Principios de Medicina Interna, </w:t>
      </w:r>
      <w:r w:rsidR="00976D24" w:rsidRPr="00976D24">
        <w:rPr>
          <w:rFonts w:ascii="Arial" w:hAnsi="Arial" w:cs="Arial"/>
          <w:bCs/>
          <w:sz w:val="24"/>
          <w:szCs w:val="24"/>
          <w:lang w:val="es-ES" w:bidi="ar-SA"/>
        </w:rPr>
        <w:t xml:space="preserve">16 </w:t>
      </w:r>
      <w:r w:rsidRPr="00976D24">
        <w:rPr>
          <w:rFonts w:ascii="Arial" w:hAnsi="Arial" w:cs="Arial"/>
          <w:bCs/>
          <w:sz w:val="24"/>
          <w:szCs w:val="24"/>
          <w:lang w:val="es-ES" w:bidi="ar-SA"/>
        </w:rPr>
        <w:t>Edición en Español</w:t>
      </w:r>
      <w:r w:rsidR="00A82432" w:rsidRPr="00976D24">
        <w:rPr>
          <w:rFonts w:ascii="Arial" w:hAnsi="Arial" w:cs="Arial"/>
          <w:bCs/>
          <w:i/>
          <w:iCs/>
          <w:sz w:val="24"/>
          <w:szCs w:val="24"/>
          <w:lang w:val="es-ES" w:bidi="ar-SA"/>
        </w:rPr>
        <w:t>ONLINE</w:t>
      </w:r>
      <w:r w:rsidR="00A82432" w:rsidRPr="00976D24">
        <w:rPr>
          <w:rFonts w:ascii="Arial" w:hAnsi="Arial" w:cs="Arial"/>
          <w:bCs/>
          <w:sz w:val="24"/>
          <w:szCs w:val="24"/>
          <w:lang w:val="es-ES" w:bidi="ar-SA"/>
        </w:rPr>
        <w:t>.</w:t>
      </w:r>
    </w:p>
    <w:p w:rsidR="00975ED5" w:rsidRPr="00A82432" w:rsidRDefault="00CB6F61" w:rsidP="00BB157F">
      <w:pPr>
        <w:pStyle w:val="Prrafodelista"/>
        <w:numPr>
          <w:ilvl w:val="0"/>
          <w:numId w:val="1"/>
        </w:numPr>
        <w:spacing w:line="360" w:lineRule="auto"/>
        <w:ind w:left="360"/>
        <w:jc w:val="both"/>
        <w:rPr>
          <w:rFonts w:ascii="Arial" w:hAnsi="Arial" w:cs="Arial"/>
          <w:sz w:val="24"/>
          <w:szCs w:val="24"/>
          <w:lang w:val="es-ES"/>
        </w:rPr>
      </w:pPr>
      <w:r w:rsidRPr="00A82432">
        <w:rPr>
          <w:rFonts w:ascii="Arial" w:hAnsi="Arial" w:cs="Arial"/>
          <w:sz w:val="24"/>
          <w:szCs w:val="24"/>
          <w:lang w:val="es-ES"/>
        </w:rPr>
        <w:t>Hidalgo</w:t>
      </w:r>
      <w:r w:rsidR="008836A6" w:rsidRPr="00A82432">
        <w:rPr>
          <w:rFonts w:ascii="Arial" w:hAnsi="Arial" w:cs="Arial"/>
          <w:sz w:val="24"/>
          <w:szCs w:val="24"/>
          <w:lang w:val="es-ES"/>
        </w:rPr>
        <w:t>, C. &amp; Carras</w:t>
      </w:r>
      <w:r w:rsidR="0022719C">
        <w:rPr>
          <w:rFonts w:ascii="Arial" w:hAnsi="Arial" w:cs="Arial"/>
          <w:sz w:val="24"/>
          <w:szCs w:val="24"/>
          <w:lang w:val="es-ES"/>
        </w:rPr>
        <w:t>co, E</w:t>
      </w:r>
      <w:r w:rsidR="008836A6" w:rsidRPr="00A82432">
        <w:rPr>
          <w:rFonts w:ascii="Arial" w:hAnsi="Arial" w:cs="Arial"/>
          <w:sz w:val="24"/>
          <w:szCs w:val="24"/>
          <w:lang w:val="es-ES"/>
        </w:rPr>
        <w:t>.</w:t>
      </w:r>
      <w:r w:rsidRPr="00A82432">
        <w:rPr>
          <w:rFonts w:ascii="Arial" w:hAnsi="Arial" w:cs="Arial"/>
          <w:sz w:val="24"/>
          <w:szCs w:val="24"/>
          <w:lang w:val="es-ES"/>
        </w:rPr>
        <w:t xml:space="preserve"> Salud Familiar: Un modelo de atención integral </w:t>
      </w:r>
      <w:r w:rsidR="0022719C">
        <w:rPr>
          <w:rFonts w:ascii="Arial" w:hAnsi="Arial" w:cs="Arial"/>
          <w:sz w:val="24"/>
          <w:szCs w:val="24"/>
          <w:lang w:val="es-ES"/>
        </w:rPr>
        <w:t xml:space="preserve">en la atención primaria. 2ª </w:t>
      </w:r>
      <w:r w:rsidR="003F74EB">
        <w:rPr>
          <w:rFonts w:ascii="Arial" w:hAnsi="Arial" w:cs="Arial"/>
          <w:sz w:val="24"/>
          <w:szCs w:val="24"/>
          <w:lang w:val="es-ES"/>
        </w:rPr>
        <w:t>Edición</w:t>
      </w:r>
      <w:r w:rsidRPr="00A82432">
        <w:rPr>
          <w:rFonts w:ascii="Arial" w:hAnsi="Arial" w:cs="Arial"/>
          <w:sz w:val="24"/>
          <w:szCs w:val="24"/>
          <w:lang w:val="es-ES"/>
        </w:rPr>
        <w:t>. Santiago de Chile: Universidad Católica de Chile</w:t>
      </w:r>
      <w:r w:rsidR="0022719C">
        <w:rPr>
          <w:rFonts w:ascii="Arial" w:hAnsi="Arial" w:cs="Arial"/>
          <w:sz w:val="24"/>
          <w:szCs w:val="24"/>
          <w:lang w:val="es-ES"/>
        </w:rPr>
        <w:t xml:space="preserve">. </w:t>
      </w:r>
      <w:r w:rsidR="003F74EB">
        <w:rPr>
          <w:rFonts w:ascii="Arial" w:hAnsi="Arial" w:cs="Arial"/>
          <w:sz w:val="24"/>
          <w:szCs w:val="24"/>
          <w:lang w:val="es-ES"/>
        </w:rPr>
        <w:t>Pág</w:t>
      </w:r>
      <w:r w:rsidR="003F74EB" w:rsidRPr="00A82432">
        <w:rPr>
          <w:rFonts w:ascii="Arial" w:hAnsi="Arial" w:cs="Arial"/>
          <w:sz w:val="24"/>
          <w:szCs w:val="24"/>
          <w:lang w:val="es-ES"/>
        </w:rPr>
        <w:t>.</w:t>
      </w:r>
      <w:r w:rsidRPr="00A82432">
        <w:rPr>
          <w:rFonts w:ascii="Arial" w:hAnsi="Arial" w:cs="Arial"/>
          <w:sz w:val="24"/>
          <w:szCs w:val="24"/>
          <w:lang w:val="es-ES"/>
        </w:rPr>
        <w:t xml:space="preserve"> 130-263.</w:t>
      </w:r>
    </w:p>
    <w:p w:rsidR="00975ED5" w:rsidRPr="00A82432" w:rsidRDefault="003E227F" w:rsidP="00BB157F">
      <w:pPr>
        <w:pStyle w:val="Prrafodelista"/>
        <w:numPr>
          <w:ilvl w:val="0"/>
          <w:numId w:val="1"/>
        </w:numPr>
        <w:spacing w:line="360" w:lineRule="auto"/>
        <w:ind w:left="360"/>
        <w:jc w:val="both"/>
        <w:rPr>
          <w:rFonts w:ascii="Arial" w:hAnsi="Arial" w:cs="Arial"/>
          <w:sz w:val="24"/>
          <w:szCs w:val="24"/>
          <w:lang w:val="es-ES"/>
        </w:rPr>
      </w:pPr>
      <w:hyperlink r:id="rId24" w:anchor="cargo" w:history="1">
        <w:r w:rsidR="007F2A25" w:rsidRPr="00A82432">
          <w:rPr>
            <w:rStyle w:val="Hipervnculo"/>
            <w:rFonts w:ascii="Arial" w:hAnsi="Arial" w:cs="Arial"/>
            <w:iCs/>
            <w:color w:val="auto"/>
            <w:sz w:val="24"/>
            <w:szCs w:val="24"/>
            <w:u w:val="none"/>
          </w:rPr>
          <w:t>Libertad Martín Alfonso,</w:t>
        </w:r>
        <w:r w:rsidR="0022719C">
          <w:rPr>
            <w:rStyle w:val="Hipervnculo"/>
            <w:rFonts w:ascii="Arial" w:hAnsi="Arial" w:cs="Arial"/>
            <w:iCs/>
            <w:color w:val="auto"/>
            <w:sz w:val="24"/>
            <w:szCs w:val="24"/>
            <w:u w:val="none"/>
          </w:rPr>
          <w:t>MagalySairoAgramontey Héctor D. Bayarre Vea</w:t>
        </w:r>
      </w:hyperlink>
      <w:bookmarkStart w:id="1" w:name="autor"/>
      <w:bookmarkEnd w:id="1"/>
      <w:r w:rsidR="0022719C">
        <w:rPr>
          <w:rFonts w:ascii="Arial" w:hAnsi="Arial" w:cs="Arial"/>
          <w:sz w:val="24"/>
          <w:szCs w:val="24"/>
        </w:rPr>
        <w:t xml:space="preserve">. </w:t>
      </w:r>
      <w:r w:rsidR="007F2A25" w:rsidRPr="00A82432">
        <w:rPr>
          <w:rFonts w:ascii="Arial" w:hAnsi="Arial" w:cs="Arial"/>
          <w:sz w:val="24"/>
          <w:szCs w:val="24"/>
        </w:rPr>
        <w:t xml:space="preserve">Frecuencia de cumplimiento del tratamiento médico en pacientes </w:t>
      </w:r>
      <w:r w:rsidR="003F74EB" w:rsidRPr="00A82432">
        <w:rPr>
          <w:rFonts w:ascii="Arial" w:hAnsi="Arial" w:cs="Arial"/>
          <w:sz w:val="24"/>
          <w:szCs w:val="24"/>
        </w:rPr>
        <w:t xml:space="preserve">hipertensos. </w:t>
      </w:r>
      <w:r w:rsidR="007F2A25" w:rsidRPr="00A82432">
        <w:rPr>
          <w:rFonts w:ascii="Arial" w:hAnsi="Arial" w:cs="Arial"/>
          <w:sz w:val="24"/>
          <w:szCs w:val="24"/>
        </w:rPr>
        <w:t>Revista Cubana de Medicina General Integral Ciudad de La Habana</w:t>
      </w:r>
      <w:r w:rsidR="003F74EB">
        <w:rPr>
          <w:rFonts w:ascii="Arial" w:hAnsi="Arial" w:cs="Arial"/>
          <w:sz w:val="24"/>
          <w:szCs w:val="24"/>
        </w:rPr>
        <w:t xml:space="preserve">: </w:t>
      </w:r>
      <w:r w:rsidR="0022719C">
        <w:rPr>
          <w:rFonts w:ascii="Arial" w:hAnsi="Arial" w:cs="Arial"/>
          <w:sz w:val="24"/>
          <w:szCs w:val="24"/>
        </w:rPr>
        <w:t>M</w:t>
      </w:r>
      <w:r w:rsidR="007F2A25" w:rsidRPr="00A82432">
        <w:rPr>
          <w:rFonts w:ascii="Arial" w:hAnsi="Arial" w:cs="Arial"/>
          <w:sz w:val="24"/>
          <w:szCs w:val="24"/>
        </w:rPr>
        <w:t>ar</w:t>
      </w:r>
      <w:r w:rsidR="0022719C">
        <w:rPr>
          <w:rFonts w:ascii="Arial" w:hAnsi="Arial" w:cs="Arial"/>
          <w:sz w:val="24"/>
          <w:szCs w:val="24"/>
        </w:rPr>
        <w:t>zo.-A</w:t>
      </w:r>
      <w:r w:rsidR="007F2A25" w:rsidRPr="00A82432">
        <w:rPr>
          <w:rFonts w:ascii="Arial" w:hAnsi="Arial" w:cs="Arial"/>
          <w:sz w:val="24"/>
          <w:szCs w:val="24"/>
        </w:rPr>
        <w:t>br</w:t>
      </w:r>
      <w:r w:rsidR="0022719C">
        <w:rPr>
          <w:rFonts w:ascii="Arial" w:hAnsi="Arial" w:cs="Arial"/>
          <w:sz w:val="24"/>
          <w:szCs w:val="24"/>
        </w:rPr>
        <w:t>il,</w:t>
      </w:r>
      <w:r w:rsidR="007F2A25" w:rsidRPr="00A82432">
        <w:rPr>
          <w:rFonts w:ascii="Arial" w:hAnsi="Arial" w:cs="Arial"/>
          <w:sz w:val="24"/>
          <w:szCs w:val="24"/>
        </w:rPr>
        <w:t> 2003</w:t>
      </w:r>
      <w:r w:rsidR="00975ED5" w:rsidRPr="00A82432">
        <w:rPr>
          <w:rFonts w:ascii="Arial" w:hAnsi="Arial" w:cs="Arial"/>
          <w:sz w:val="24"/>
          <w:szCs w:val="24"/>
        </w:rPr>
        <w:t>.</w:t>
      </w:r>
      <w:r w:rsidR="0022719C">
        <w:rPr>
          <w:rFonts w:ascii="Arial" w:hAnsi="Arial" w:cs="Arial"/>
          <w:sz w:val="24"/>
          <w:szCs w:val="24"/>
        </w:rPr>
        <w:t>Vol.</w:t>
      </w:r>
      <w:r w:rsidR="0022719C" w:rsidRPr="00A82432">
        <w:rPr>
          <w:rFonts w:ascii="Arial" w:hAnsi="Arial" w:cs="Arial"/>
          <w:sz w:val="24"/>
          <w:szCs w:val="24"/>
        </w:rPr>
        <w:t>19 n.2 </w:t>
      </w:r>
    </w:p>
    <w:p w:rsidR="00A82432" w:rsidRPr="00A82432" w:rsidRDefault="00A82432" w:rsidP="00BB157F">
      <w:pPr>
        <w:pStyle w:val="Prrafodelista"/>
        <w:numPr>
          <w:ilvl w:val="0"/>
          <w:numId w:val="1"/>
        </w:numPr>
        <w:spacing w:line="360" w:lineRule="auto"/>
        <w:ind w:left="360"/>
        <w:jc w:val="both"/>
        <w:rPr>
          <w:rFonts w:ascii="Arial" w:hAnsi="Arial" w:cs="Arial"/>
          <w:sz w:val="24"/>
          <w:szCs w:val="24"/>
          <w:lang w:val="es-ES"/>
        </w:rPr>
      </w:pPr>
      <w:r w:rsidRPr="00A82432">
        <w:rPr>
          <w:rFonts w:ascii="Arial" w:hAnsi="Arial" w:cs="Arial"/>
          <w:sz w:val="24"/>
          <w:szCs w:val="24"/>
        </w:rPr>
        <w:lastRenderedPageBreak/>
        <w:t>Marc. S.</w:t>
      </w:r>
      <w:r w:rsidR="00ED6502">
        <w:rPr>
          <w:rFonts w:ascii="Arial" w:hAnsi="Arial" w:cs="Arial"/>
          <w:sz w:val="24"/>
          <w:szCs w:val="24"/>
        </w:rPr>
        <w:t xml:space="preserve">Sabatine. </w:t>
      </w:r>
      <w:r w:rsidR="001D3068">
        <w:rPr>
          <w:rFonts w:ascii="Arial" w:hAnsi="Arial" w:cs="Arial"/>
          <w:sz w:val="24"/>
          <w:szCs w:val="24"/>
        </w:rPr>
        <w:t>c</w:t>
      </w:r>
      <w:r w:rsidR="001D3068" w:rsidRPr="00A82432">
        <w:rPr>
          <w:rFonts w:ascii="Arial" w:hAnsi="Arial" w:cs="Arial"/>
          <w:sz w:val="24"/>
          <w:szCs w:val="24"/>
        </w:rPr>
        <w:t>apítulo</w:t>
      </w:r>
      <w:r w:rsidR="0022719C" w:rsidRPr="00A82432">
        <w:rPr>
          <w:rFonts w:ascii="Arial" w:hAnsi="Arial" w:cs="Arial"/>
          <w:sz w:val="24"/>
          <w:szCs w:val="24"/>
        </w:rPr>
        <w:t xml:space="preserve"> 1</w:t>
      </w:r>
      <w:r w:rsidR="0022719C">
        <w:rPr>
          <w:rFonts w:ascii="Arial" w:hAnsi="Arial" w:cs="Arial"/>
          <w:sz w:val="24"/>
          <w:szCs w:val="24"/>
        </w:rPr>
        <w:t xml:space="preserve">: </w:t>
      </w:r>
      <w:r w:rsidR="003F74EB" w:rsidRPr="00A82432">
        <w:rPr>
          <w:rFonts w:ascii="Arial" w:hAnsi="Arial" w:cs="Arial"/>
          <w:sz w:val="24"/>
          <w:szCs w:val="24"/>
        </w:rPr>
        <w:t>Hipertensión</w:t>
      </w:r>
      <w:r w:rsidR="007B2E8A">
        <w:rPr>
          <w:rFonts w:ascii="Arial" w:hAnsi="Arial" w:cs="Arial"/>
          <w:sz w:val="24"/>
          <w:szCs w:val="24"/>
        </w:rPr>
        <w:t xml:space="preserve">. </w:t>
      </w:r>
      <w:r w:rsidR="0022719C">
        <w:rPr>
          <w:rFonts w:ascii="Arial" w:hAnsi="Arial" w:cs="Arial"/>
          <w:sz w:val="24"/>
          <w:szCs w:val="24"/>
        </w:rPr>
        <w:t>Medicina de bolsillo.</w:t>
      </w:r>
      <w:r w:rsidRPr="00A82432">
        <w:rPr>
          <w:rFonts w:ascii="Arial" w:hAnsi="Arial" w:cs="Arial"/>
          <w:sz w:val="24"/>
          <w:szCs w:val="24"/>
        </w:rPr>
        <w:t xml:space="preserve"> 4ª </w:t>
      </w:r>
      <w:r w:rsidR="003F74EB" w:rsidRPr="00A82432">
        <w:rPr>
          <w:rFonts w:ascii="Arial" w:hAnsi="Arial" w:cs="Arial"/>
          <w:sz w:val="24"/>
          <w:szCs w:val="24"/>
        </w:rPr>
        <w:t>Edición</w:t>
      </w:r>
      <w:r w:rsidRPr="00A82432">
        <w:rPr>
          <w:rFonts w:ascii="Arial" w:hAnsi="Arial" w:cs="Arial"/>
          <w:sz w:val="24"/>
          <w:szCs w:val="24"/>
        </w:rPr>
        <w:t>.</w:t>
      </w:r>
      <w:r w:rsidR="003F74EB">
        <w:rPr>
          <w:rFonts w:ascii="Arial" w:hAnsi="Arial" w:cs="Arial"/>
          <w:sz w:val="24"/>
          <w:szCs w:val="24"/>
        </w:rPr>
        <w:t>P</w:t>
      </w:r>
      <w:r w:rsidR="003F74EB" w:rsidRPr="00A82432">
        <w:rPr>
          <w:rFonts w:ascii="Arial" w:hAnsi="Arial" w:cs="Arial"/>
          <w:sz w:val="24"/>
          <w:szCs w:val="24"/>
        </w:rPr>
        <w:t>ág.</w:t>
      </w:r>
      <w:r w:rsidRPr="00A82432">
        <w:rPr>
          <w:rFonts w:ascii="Arial" w:hAnsi="Arial" w:cs="Arial"/>
          <w:sz w:val="24"/>
          <w:szCs w:val="24"/>
        </w:rPr>
        <w:t xml:space="preserve"> 28-29</w:t>
      </w:r>
      <w:r w:rsidR="00ED6502">
        <w:rPr>
          <w:rFonts w:ascii="Arial" w:hAnsi="Arial" w:cs="Arial"/>
          <w:sz w:val="24"/>
          <w:szCs w:val="24"/>
        </w:rPr>
        <w:t>.</w:t>
      </w:r>
    </w:p>
    <w:p w:rsidR="00AE6220" w:rsidRDefault="00CD5C0A" w:rsidP="00BB157F">
      <w:pPr>
        <w:pStyle w:val="Prrafodelista"/>
        <w:numPr>
          <w:ilvl w:val="0"/>
          <w:numId w:val="1"/>
        </w:numPr>
        <w:spacing w:line="360" w:lineRule="auto"/>
        <w:ind w:left="360"/>
        <w:jc w:val="both"/>
        <w:rPr>
          <w:rFonts w:ascii="Arial" w:hAnsi="Arial" w:cs="Arial"/>
          <w:sz w:val="24"/>
          <w:szCs w:val="24"/>
          <w:lang w:val="es-ES" w:bidi="ar-SA"/>
        </w:rPr>
      </w:pPr>
      <w:r w:rsidRPr="00CD5C0A">
        <w:rPr>
          <w:rFonts w:ascii="Arial" w:hAnsi="Arial" w:cs="Arial"/>
          <w:sz w:val="24"/>
          <w:szCs w:val="24"/>
          <w:lang w:val="es-ES" w:bidi="ar-SA"/>
        </w:rPr>
        <w:t>M. Rivera H., G. E. Kanán y col. Funcionamiento familiar de los pacientes hipertensos con y sin la experiencia de la</w:t>
      </w:r>
      <w:r w:rsidR="00AE6220">
        <w:rPr>
          <w:rFonts w:ascii="Arial" w:hAnsi="Arial" w:cs="Arial"/>
          <w:sz w:val="24"/>
          <w:szCs w:val="24"/>
          <w:lang w:val="es-ES" w:bidi="ar-SA"/>
        </w:rPr>
        <w:t xml:space="preserve"> migración. Psicología y Salud, Julio-D</w:t>
      </w:r>
      <w:r w:rsidRPr="00CD5C0A">
        <w:rPr>
          <w:rFonts w:ascii="Arial" w:hAnsi="Arial" w:cs="Arial"/>
          <w:sz w:val="24"/>
          <w:szCs w:val="24"/>
          <w:lang w:val="es-ES" w:bidi="ar-SA"/>
        </w:rPr>
        <w:t>iciembre de 2010</w:t>
      </w:r>
      <w:r w:rsidR="00AE6220">
        <w:rPr>
          <w:rFonts w:ascii="Arial" w:hAnsi="Arial" w:cs="Arial"/>
          <w:sz w:val="24"/>
          <w:szCs w:val="24"/>
          <w:lang w:val="es-ES" w:bidi="ar-SA"/>
        </w:rPr>
        <w:t>,</w:t>
      </w:r>
      <w:r w:rsidR="00AE6220" w:rsidRPr="00CD5C0A">
        <w:rPr>
          <w:rFonts w:ascii="Arial" w:hAnsi="Arial" w:cs="Arial"/>
          <w:sz w:val="24"/>
          <w:szCs w:val="24"/>
          <w:lang w:val="es-ES" w:bidi="ar-SA"/>
        </w:rPr>
        <w:t>Vol. 20, Núm. 2: 203-212</w:t>
      </w:r>
      <w:r w:rsidR="00AE6220">
        <w:rPr>
          <w:rFonts w:ascii="Arial" w:hAnsi="Arial" w:cs="Arial"/>
          <w:sz w:val="24"/>
          <w:szCs w:val="24"/>
          <w:lang w:val="es-ES" w:bidi="ar-SA"/>
        </w:rPr>
        <w:t>.</w:t>
      </w:r>
    </w:p>
    <w:p w:rsidR="00776060" w:rsidRPr="00776060" w:rsidRDefault="00E06237" w:rsidP="00BB157F">
      <w:pPr>
        <w:pStyle w:val="Prrafodelista"/>
        <w:numPr>
          <w:ilvl w:val="0"/>
          <w:numId w:val="1"/>
        </w:numPr>
        <w:spacing w:line="360" w:lineRule="auto"/>
        <w:ind w:left="360"/>
        <w:rPr>
          <w:rFonts w:ascii="Arial" w:hAnsi="Arial" w:cs="Arial"/>
          <w:sz w:val="24"/>
          <w:szCs w:val="24"/>
          <w:lang w:val="es-ES" w:bidi="ar-SA"/>
        </w:rPr>
      </w:pPr>
      <w:r>
        <w:rPr>
          <w:rFonts w:ascii="Arial" w:hAnsi="Arial" w:cs="Arial"/>
          <w:sz w:val="24"/>
          <w:szCs w:val="24"/>
          <w:lang w:val="es-ES"/>
        </w:rPr>
        <w:t>Ministerio de Salud  de El Salvador (</w:t>
      </w:r>
      <w:r w:rsidR="003C56AD">
        <w:rPr>
          <w:rFonts w:ascii="Arial" w:hAnsi="Arial" w:cs="Arial"/>
          <w:sz w:val="24"/>
          <w:szCs w:val="24"/>
          <w:lang w:val="es-ES"/>
        </w:rPr>
        <w:t>MINSAL</w:t>
      </w:r>
      <w:r>
        <w:rPr>
          <w:rFonts w:ascii="Arial" w:hAnsi="Arial" w:cs="Arial"/>
          <w:sz w:val="24"/>
          <w:szCs w:val="24"/>
          <w:lang w:val="es-ES"/>
        </w:rPr>
        <w:t>)</w:t>
      </w:r>
      <w:r w:rsidR="001F0CFE" w:rsidRPr="00AE6220">
        <w:rPr>
          <w:rFonts w:ascii="Arial" w:hAnsi="Arial" w:cs="Arial"/>
          <w:sz w:val="24"/>
          <w:szCs w:val="24"/>
          <w:lang w:val="es-ES"/>
        </w:rPr>
        <w:t>. Bol</w:t>
      </w:r>
      <w:r w:rsidR="00AE6220">
        <w:rPr>
          <w:rFonts w:ascii="Arial" w:hAnsi="Arial" w:cs="Arial"/>
          <w:sz w:val="24"/>
          <w:szCs w:val="24"/>
          <w:lang w:val="es-ES"/>
        </w:rPr>
        <w:t xml:space="preserve">etín de Indicadores del Sistema </w:t>
      </w:r>
      <w:r w:rsidR="001F0CFE" w:rsidRPr="00AE6220">
        <w:rPr>
          <w:rFonts w:ascii="Arial" w:hAnsi="Arial" w:cs="Arial"/>
          <w:sz w:val="24"/>
          <w:szCs w:val="24"/>
          <w:lang w:val="es-ES"/>
        </w:rPr>
        <w:t xml:space="preserve">Nacional de Salud 2009. </w:t>
      </w:r>
      <w:hyperlink r:id="rId25" w:history="1">
        <w:r w:rsidR="001F0CFE" w:rsidRPr="00AE6220">
          <w:rPr>
            <w:rStyle w:val="Hipervnculo"/>
            <w:rFonts w:ascii="Arial" w:hAnsi="Arial" w:cs="Arial"/>
            <w:color w:val="auto"/>
            <w:sz w:val="24"/>
            <w:szCs w:val="24"/>
            <w:lang w:val="es-ES"/>
          </w:rPr>
          <w:t>www.salud.gob.sv/archivos/pdf/Boletin_naciona_de_salud_2009.pdf</w:t>
        </w:r>
      </w:hyperlink>
    </w:p>
    <w:p w:rsidR="00776060" w:rsidRPr="00776060" w:rsidRDefault="00776060" w:rsidP="00BB157F">
      <w:pPr>
        <w:pStyle w:val="Prrafodelista"/>
        <w:numPr>
          <w:ilvl w:val="0"/>
          <w:numId w:val="1"/>
        </w:numPr>
        <w:spacing w:line="360" w:lineRule="auto"/>
        <w:ind w:left="360"/>
        <w:jc w:val="both"/>
        <w:rPr>
          <w:rStyle w:val="CitaHTML"/>
          <w:rFonts w:ascii="Arial" w:hAnsi="Arial" w:cs="Arial"/>
          <w:i w:val="0"/>
          <w:iCs w:val="0"/>
          <w:sz w:val="24"/>
          <w:szCs w:val="24"/>
          <w:lang w:val="es-ES" w:bidi="ar-SA"/>
        </w:rPr>
      </w:pPr>
      <w:r w:rsidRPr="00776060">
        <w:rPr>
          <w:rFonts w:ascii="Arial" w:hAnsi="Arial" w:cs="Arial"/>
          <w:sz w:val="24"/>
          <w:szCs w:val="24"/>
          <w:lang w:val="es-ES" w:bidi="ar-SA"/>
        </w:rPr>
        <w:t xml:space="preserve">Ministerio de Salud. Guía </w:t>
      </w:r>
      <w:r w:rsidR="007F2A25" w:rsidRPr="00776060">
        <w:rPr>
          <w:rFonts w:ascii="Arial" w:hAnsi="Arial" w:cs="Arial"/>
          <w:sz w:val="24"/>
          <w:szCs w:val="24"/>
          <w:lang w:val="es-ES" w:bidi="ar-SA"/>
        </w:rPr>
        <w:t>Clínica Hipertensión Arterial Primaria o Esencial en personas de 15 años y más.</w:t>
      </w:r>
      <w:r w:rsidR="008836A6" w:rsidRPr="00776060">
        <w:rPr>
          <w:rFonts w:ascii="Arial" w:hAnsi="Arial" w:cs="Arial"/>
          <w:sz w:val="24"/>
          <w:szCs w:val="24"/>
          <w:lang w:val="es-ES" w:bidi="ar-SA"/>
        </w:rPr>
        <w:t xml:space="preserve"> Santiago: </w:t>
      </w:r>
      <w:r w:rsidR="005A4D11" w:rsidRPr="00776060">
        <w:rPr>
          <w:rFonts w:ascii="Arial" w:hAnsi="Arial" w:cs="Arial"/>
          <w:sz w:val="24"/>
          <w:szCs w:val="24"/>
          <w:lang w:val="es-ES" w:bidi="ar-SA"/>
        </w:rPr>
        <w:t>MINSAL</w:t>
      </w:r>
      <w:r w:rsidR="008836A6" w:rsidRPr="00776060">
        <w:rPr>
          <w:rFonts w:ascii="Arial" w:hAnsi="Arial" w:cs="Arial"/>
          <w:sz w:val="24"/>
          <w:szCs w:val="24"/>
          <w:lang w:val="es-ES" w:bidi="ar-SA"/>
        </w:rPr>
        <w:t xml:space="preserve">, 2010. </w:t>
      </w:r>
      <w:hyperlink r:id="rId26" w:history="1">
        <w:r w:rsidR="00FE1DCC" w:rsidRPr="00776060">
          <w:rPr>
            <w:rStyle w:val="Hipervnculo"/>
            <w:rFonts w:ascii="Arial" w:hAnsi="Arial" w:cs="Arial"/>
            <w:color w:val="auto"/>
            <w:sz w:val="24"/>
            <w:szCs w:val="24"/>
          </w:rPr>
          <w:t>www.minsal.gob.cl/.../7220fdc4341c44a9e04001011f0113b9.pdf</w:t>
        </w:r>
      </w:hyperlink>
      <w:r w:rsidR="00025850" w:rsidRPr="00776060">
        <w:rPr>
          <w:rStyle w:val="CitaHTML"/>
          <w:rFonts w:ascii="Arial" w:hAnsi="Arial" w:cs="Arial"/>
          <w:sz w:val="24"/>
          <w:szCs w:val="24"/>
        </w:rPr>
        <w:t>.</w:t>
      </w:r>
    </w:p>
    <w:p w:rsidR="00776060" w:rsidRDefault="002D6650" w:rsidP="00BB157F">
      <w:pPr>
        <w:pStyle w:val="Prrafodelista"/>
        <w:numPr>
          <w:ilvl w:val="0"/>
          <w:numId w:val="1"/>
        </w:numPr>
        <w:spacing w:line="360" w:lineRule="auto"/>
        <w:ind w:left="360"/>
        <w:jc w:val="both"/>
        <w:rPr>
          <w:rFonts w:ascii="Arial" w:hAnsi="Arial" w:cs="Arial"/>
          <w:sz w:val="24"/>
          <w:szCs w:val="24"/>
          <w:lang w:val="es-ES" w:bidi="ar-SA"/>
        </w:rPr>
      </w:pPr>
      <w:r w:rsidRPr="00776060">
        <w:rPr>
          <w:rFonts w:ascii="Arial" w:hAnsi="Arial" w:cs="Arial"/>
          <w:sz w:val="24"/>
          <w:szCs w:val="24"/>
          <w:lang w:val="es-ES" w:bidi="ar-SA"/>
        </w:rPr>
        <w:t xml:space="preserve">María Teresa Varela Arévalo. El reto de evaluar la adherencia al tratamiento en la hipertensión arterial. </w:t>
      </w:r>
      <w:r w:rsidR="000C7BC5" w:rsidRPr="00776060">
        <w:rPr>
          <w:rFonts w:ascii="Arial" w:hAnsi="Arial" w:cs="Arial"/>
          <w:sz w:val="24"/>
          <w:szCs w:val="24"/>
          <w:lang w:val="es-ES" w:bidi="ar-SA"/>
        </w:rPr>
        <w:t>Red de Revistas Científicas de América Latina, el Caribe, España y Portugal.</w:t>
      </w:r>
      <w:r w:rsidRPr="00776060">
        <w:rPr>
          <w:rFonts w:ascii="Arial" w:hAnsi="Arial" w:cs="Arial"/>
          <w:i/>
          <w:iCs/>
          <w:sz w:val="24"/>
          <w:szCs w:val="24"/>
          <w:lang w:val="es-ES" w:bidi="ar-SA"/>
        </w:rPr>
        <w:t xml:space="preserve"> Pensamiento Psicológico,</w:t>
      </w:r>
      <w:r w:rsidR="003B11B2" w:rsidRPr="00776060">
        <w:rPr>
          <w:rFonts w:ascii="Arial" w:hAnsi="Arial" w:cs="Arial"/>
          <w:i/>
          <w:iCs/>
          <w:sz w:val="24"/>
          <w:szCs w:val="24"/>
          <w:lang w:val="es-ES" w:bidi="ar-SA"/>
        </w:rPr>
        <w:t>2010</w:t>
      </w:r>
      <w:r w:rsidR="000C7BC5" w:rsidRPr="00776060">
        <w:rPr>
          <w:rFonts w:ascii="Arial" w:hAnsi="Arial" w:cs="Arial"/>
          <w:i/>
          <w:iCs/>
          <w:sz w:val="24"/>
          <w:szCs w:val="24"/>
          <w:lang w:val="es-ES" w:bidi="ar-SA"/>
        </w:rPr>
        <w:t xml:space="preserve">. Vol. 7, No 14. </w:t>
      </w:r>
      <w:r w:rsidR="003F74EB" w:rsidRPr="00776060">
        <w:rPr>
          <w:rFonts w:ascii="Arial" w:hAnsi="Arial" w:cs="Arial"/>
          <w:i/>
          <w:iCs/>
          <w:sz w:val="24"/>
          <w:szCs w:val="24"/>
          <w:lang w:val="es-ES" w:bidi="ar-SA"/>
        </w:rPr>
        <w:t>Pág.</w:t>
      </w:r>
      <w:r w:rsidRPr="00776060">
        <w:rPr>
          <w:rFonts w:ascii="Arial" w:hAnsi="Arial" w:cs="Arial"/>
          <w:i/>
          <w:iCs/>
          <w:sz w:val="24"/>
          <w:szCs w:val="24"/>
          <w:lang w:val="es-ES" w:bidi="ar-SA"/>
        </w:rPr>
        <w:t xml:space="preserve"> 127-140</w:t>
      </w:r>
      <w:r w:rsidRPr="00776060">
        <w:rPr>
          <w:rFonts w:ascii="Arial" w:hAnsi="Arial" w:cs="Arial"/>
          <w:sz w:val="24"/>
          <w:szCs w:val="24"/>
          <w:lang w:val="es-ES" w:bidi="ar-SA"/>
        </w:rPr>
        <w:t xml:space="preserve">. </w:t>
      </w:r>
    </w:p>
    <w:p w:rsidR="00776060" w:rsidRPr="00776060" w:rsidRDefault="000C7BC5" w:rsidP="00BB157F">
      <w:pPr>
        <w:pStyle w:val="Prrafodelista"/>
        <w:numPr>
          <w:ilvl w:val="0"/>
          <w:numId w:val="1"/>
        </w:numPr>
        <w:spacing w:line="360" w:lineRule="auto"/>
        <w:ind w:left="360"/>
        <w:jc w:val="both"/>
        <w:rPr>
          <w:rFonts w:ascii="Arial" w:hAnsi="Arial" w:cs="Arial"/>
          <w:sz w:val="24"/>
          <w:szCs w:val="24"/>
          <w:lang w:val="es-ES" w:bidi="ar-SA"/>
        </w:rPr>
      </w:pPr>
      <w:r w:rsidRPr="00776060">
        <w:rPr>
          <w:rFonts w:ascii="Arial" w:hAnsi="Arial" w:cs="Arial"/>
          <w:i/>
          <w:iCs/>
          <w:sz w:val="24"/>
          <w:szCs w:val="24"/>
          <w:lang w:val="es-ES" w:bidi="ar-SA"/>
        </w:rPr>
        <w:t>Palop Larrea, Martínez Mir</w:t>
      </w:r>
      <w:r w:rsidR="007F2A25" w:rsidRPr="00776060">
        <w:rPr>
          <w:rFonts w:ascii="Arial" w:hAnsi="Arial" w:cs="Arial"/>
          <w:i/>
          <w:iCs/>
          <w:sz w:val="24"/>
          <w:szCs w:val="24"/>
          <w:lang w:val="es-ES" w:bidi="ar-SA"/>
        </w:rPr>
        <w:t xml:space="preserve">. </w:t>
      </w:r>
      <w:r w:rsidR="007F2A25" w:rsidRPr="00776060">
        <w:rPr>
          <w:rFonts w:ascii="Arial" w:hAnsi="Arial" w:cs="Arial"/>
          <w:bCs/>
          <w:sz w:val="24"/>
          <w:szCs w:val="24"/>
          <w:lang w:val="es-ES" w:bidi="ar-SA"/>
        </w:rPr>
        <w:t xml:space="preserve">Adherencia al tratamiento en el paciente anciano. </w:t>
      </w:r>
      <w:r w:rsidR="003F74EB" w:rsidRPr="00776060">
        <w:rPr>
          <w:rFonts w:ascii="Arial" w:hAnsi="Arial" w:cs="Arial"/>
          <w:sz w:val="24"/>
          <w:szCs w:val="24"/>
          <w:lang w:val="es-ES" w:bidi="ar-SA"/>
        </w:rPr>
        <w:t>Informaciónterapéutica</w:t>
      </w:r>
      <w:r w:rsidR="002D6650" w:rsidRPr="00776060">
        <w:rPr>
          <w:rFonts w:ascii="Arial" w:hAnsi="Arial" w:cs="Arial"/>
          <w:sz w:val="24"/>
          <w:szCs w:val="24"/>
          <w:lang w:val="es-ES" w:bidi="ar-SA"/>
        </w:rPr>
        <w:t>del Sistema Nacional de Salud</w:t>
      </w:r>
      <w:r w:rsidRPr="00776060">
        <w:rPr>
          <w:rFonts w:ascii="Arial" w:hAnsi="Arial" w:cs="Arial"/>
          <w:sz w:val="24"/>
          <w:szCs w:val="24"/>
          <w:lang w:val="es-ES" w:bidi="ar-SA"/>
        </w:rPr>
        <w:t xml:space="preserve">. </w:t>
      </w:r>
      <w:r w:rsidR="002D6650" w:rsidRPr="00776060">
        <w:rPr>
          <w:rFonts w:ascii="Arial" w:hAnsi="Arial" w:cs="Arial"/>
          <w:sz w:val="24"/>
          <w:szCs w:val="24"/>
          <w:lang w:val="es-ES" w:bidi="ar-SA"/>
        </w:rPr>
        <w:t>Vol</w:t>
      </w:r>
      <w:r w:rsidR="003F74EB" w:rsidRPr="00776060">
        <w:rPr>
          <w:rFonts w:ascii="Arial" w:hAnsi="Arial" w:cs="Arial"/>
          <w:sz w:val="24"/>
          <w:szCs w:val="24"/>
          <w:lang w:val="es-ES" w:bidi="ar-SA"/>
        </w:rPr>
        <w:t>.</w:t>
      </w:r>
      <w:r w:rsidR="002D6650" w:rsidRPr="00776060">
        <w:rPr>
          <w:rFonts w:ascii="Arial" w:hAnsi="Arial" w:cs="Arial"/>
          <w:sz w:val="24"/>
          <w:szCs w:val="24"/>
          <w:lang w:val="es-ES" w:bidi="ar-SA"/>
        </w:rPr>
        <w:t xml:space="preserve"> 28–Nº 5-200</w:t>
      </w:r>
      <w:r w:rsidR="007F2A25" w:rsidRPr="00776060">
        <w:rPr>
          <w:rFonts w:ascii="Arial" w:hAnsi="Arial" w:cs="Arial"/>
          <w:sz w:val="24"/>
          <w:szCs w:val="24"/>
          <w:lang w:val="es-ES" w:bidi="ar-SA"/>
        </w:rPr>
        <w:t xml:space="preserve">4. </w:t>
      </w:r>
      <w:r w:rsidR="002D6650" w:rsidRPr="00776060">
        <w:rPr>
          <w:rFonts w:ascii="Arial" w:hAnsi="Arial" w:cs="Arial"/>
          <w:sz w:val="24"/>
          <w:szCs w:val="24"/>
          <w:lang w:val="es-ES" w:bidi="ar-SA"/>
        </w:rPr>
        <w:t xml:space="preserve">Dirección Internet: </w:t>
      </w:r>
      <w:hyperlink r:id="rId27" w:history="1">
        <w:r w:rsidR="005C4B4B" w:rsidRPr="00776060">
          <w:rPr>
            <w:rStyle w:val="Hipervnculo"/>
            <w:rFonts w:ascii="Arial" w:hAnsi="Arial" w:cs="Arial"/>
            <w:bCs/>
            <w:i/>
            <w:iCs/>
            <w:color w:val="auto"/>
            <w:sz w:val="24"/>
            <w:szCs w:val="24"/>
            <w:lang w:val="es-ES" w:bidi="ar-SA"/>
          </w:rPr>
          <w:t>http://www.msc.es/farmacia/infmedic</w:t>
        </w:r>
      </w:hyperlink>
      <w:r w:rsidR="00025850" w:rsidRPr="00776060">
        <w:rPr>
          <w:rFonts w:ascii="Arial" w:hAnsi="Arial" w:cs="Arial"/>
          <w:bCs/>
          <w:i/>
          <w:iCs/>
          <w:sz w:val="24"/>
          <w:szCs w:val="24"/>
          <w:lang w:val="es-ES" w:bidi="ar-SA"/>
        </w:rPr>
        <w:t>.</w:t>
      </w:r>
    </w:p>
    <w:p w:rsidR="00776060" w:rsidRPr="00776060" w:rsidRDefault="005F1917" w:rsidP="00BB157F">
      <w:pPr>
        <w:pStyle w:val="Prrafodelista"/>
        <w:numPr>
          <w:ilvl w:val="0"/>
          <w:numId w:val="1"/>
        </w:numPr>
        <w:spacing w:line="360" w:lineRule="auto"/>
        <w:ind w:left="360"/>
        <w:jc w:val="both"/>
        <w:rPr>
          <w:rFonts w:ascii="Arial" w:hAnsi="Arial" w:cs="Arial"/>
          <w:sz w:val="24"/>
          <w:szCs w:val="24"/>
          <w:lang w:val="es-ES" w:bidi="ar-SA"/>
        </w:rPr>
      </w:pPr>
      <w:r w:rsidRPr="00776060">
        <w:rPr>
          <w:rFonts w:ascii="Arial" w:eastAsia="Times New Roman" w:hAnsi="Arial" w:cs="Arial"/>
          <w:bCs/>
          <w:color w:val="000000"/>
          <w:sz w:val="24"/>
          <w:szCs w:val="24"/>
          <w:lang w:val="es-ES" w:eastAsia="es-ES" w:bidi="ar-SA"/>
        </w:rPr>
        <w:t>R</w:t>
      </w:r>
      <w:r w:rsidR="002411A4" w:rsidRPr="00776060">
        <w:rPr>
          <w:rFonts w:ascii="Arial" w:eastAsia="Times New Roman" w:hAnsi="Arial" w:cs="Arial"/>
          <w:bCs/>
          <w:color w:val="000000"/>
          <w:sz w:val="24"/>
          <w:szCs w:val="24"/>
          <w:lang w:val="es-ES" w:eastAsia="es-ES" w:bidi="ar-SA"/>
        </w:rPr>
        <w:t xml:space="preserve">oberto </w:t>
      </w:r>
      <w:r w:rsidRPr="00776060">
        <w:rPr>
          <w:rFonts w:ascii="Arial" w:eastAsia="Times New Roman" w:hAnsi="Arial" w:cs="Arial"/>
          <w:bCs/>
          <w:color w:val="000000"/>
          <w:sz w:val="24"/>
          <w:szCs w:val="24"/>
          <w:lang w:val="es-ES" w:eastAsia="es-ES" w:bidi="ar-SA"/>
        </w:rPr>
        <w:t>A.I</w:t>
      </w:r>
      <w:r w:rsidR="00502450" w:rsidRPr="00776060">
        <w:rPr>
          <w:rFonts w:ascii="Arial" w:eastAsia="Times New Roman" w:hAnsi="Arial" w:cs="Arial"/>
          <w:bCs/>
          <w:color w:val="000000"/>
          <w:sz w:val="24"/>
          <w:szCs w:val="24"/>
          <w:lang w:val="es-ES" w:eastAsia="es-ES" w:bidi="ar-SA"/>
        </w:rPr>
        <w:t xml:space="preserve">ngaramo, </w:t>
      </w:r>
      <w:r w:rsidRPr="00776060">
        <w:rPr>
          <w:rFonts w:ascii="Arial" w:eastAsia="Times New Roman" w:hAnsi="Arial" w:cs="Arial"/>
          <w:bCs/>
          <w:color w:val="000000"/>
          <w:sz w:val="24"/>
          <w:szCs w:val="24"/>
          <w:lang w:val="es-ES" w:eastAsia="es-ES" w:bidi="ar-SA"/>
        </w:rPr>
        <w:t>N</w:t>
      </w:r>
      <w:r w:rsidR="00502450" w:rsidRPr="00776060">
        <w:rPr>
          <w:rFonts w:ascii="Arial" w:eastAsia="Times New Roman" w:hAnsi="Arial" w:cs="Arial"/>
          <w:bCs/>
          <w:color w:val="000000"/>
          <w:sz w:val="24"/>
          <w:szCs w:val="24"/>
          <w:lang w:val="es-ES" w:eastAsia="es-ES" w:bidi="ar-SA"/>
        </w:rPr>
        <w:t>estor</w:t>
      </w:r>
      <w:r w:rsidRPr="00776060">
        <w:rPr>
          <w:rFonts w:ascii="Arial" w:eastAsia="Times New Roman" w:hAnsi="Arial" w:cs="Arial"/>
          <w:bCs/>
          <w:color w:val="000000"/>
          <w:sz w:val="24"/>
          <w:szCs w:val="24"/>
          <w:lang w:val="es-ES" w:eastAsia="es-ES" w:bidi="ar-SA"/>
        </w:rPr>
        <w:t>V</w:t>
      </w:r>
      <w:r w:rsidR="00502450" w:rsidRPr="00776060">
        <w:rPr>
          <w:rFonts w:ascii="Arial" w:eastAsia="Times New Roman" w:hAnsi="Arial" w:cs="Arial"/>
          <w:bCs/>
          <w:color w:val="000000"/>
          <w:sz w:val="24"/>
          <w:szCs w:val="24"/>
          <w:lang w:val="es-ES" w:eastAsia="es-ES" w:bidi="ar-SA"/>
        </w:rPr>
        <w:t>ita</w:t>
      </w:r>
      <w:r w:rsidRPr="00776060">
        <w:rPr>
          <w:rFonts w:ascii="Arial" w:eastAsia="Times New Roman" w:hAnsi="Arial" w:cs="Arial"/>
          <w:bCs/>
          <w:color w:val="000000"/>
          <w:sz w:val="24"/>
          <w:szCs w:val="24"/>
          <w:lang w:val="es-ES" w:eastAsia="es-ES" w:bidi="ar-SA"/>
        </w:rPr>
        <w:t xml:space="preserve"> y cols</w:t>
      </w:r>
      <w:r w:rsidR="00502450" w:rsidRPr="00776060">
        <w:rPr>
          <w:rFonts w:ascii="Arial" w:eastAsia="Times New Roman" w:hAnsi="Arial" w:cs="Arial"/>
          <w:bCs/>
          <w:color w:val="000000"/>
          <w:sz w:val="24"/>
          <w:szCs w:val="24"/>
          <w:lang w:val="es-ES" w:eastAsia="es-ES" w:bidi="ar-SA"/>
        </w:rPr>
        <w:t xml:space="preserve">. Estudio Nacional </w:t>
      </w:r>
      <w:r w:rsidRPr="00776060">
        <w:rPr>
          <w:rFonts w:ascii="Arial" w:eastAsia="Times New Roman" w:hAnsi="Arial" w:cs="Arial"/>
          <w:bCs/>
          <w:color w:val="000000"/>
          <w:sz w:val="24"/>
          <w:szCs w:val="24"/>
          <w:lang w:val="es-ES" w:eastAsia="es-ES" w:bidi="ar-SA"/>
        </w:rPr>
        <w:t>Sobre</w:t>
      </w:r>
      <w:r w:rsidR="00776060" w:rsidRPr="00776060">
        <w:rPr>
          <w:rFonts w:ascii="Arial" w:eastAsia="Times New Roman" w:hAnsi="Arial" w:cs="Arial"/>
          <w:bCs/>
          <w:color w:val="000000"/>
          <w:sz w:val="24"/>
          <w:szCs w:val="24"/>
          <w:lang w:val="es-ES" w:eastAsia="es-ES" w:bidi="ar-SA"/>
        </w:rPr>
        <w:t xml:space="preserve"> Adherencia al Tratamiento (ENSAT). Revista de la Federación Argentina de Cardiología. 20</w:t>
      </w:r>
      <w:r w:rsidR="00776060" w:rsidRPr="00776060">
        <w:rPr>
          <w:rFonts w:ascii="Arial" w:hAnsi="Arial" w:cs="Arial"/>
          <w:sz w:val="24"/>
          <w:szCs w:val="24"/>
        </w:rPr>
        <w:t>05 Vol.34  N 1. </w:t>
      </w:r>
    </w:p>
    <w:p w:rsidR="00776060" w:rsidRPr="00776060" w:rsidRDefault="00776060" w:rsidP="00BB157F">
      <w:pPr>
        <w:pStyle w:val="Prrafodelista"/>
        <w:spacing w:before="100" w:beforeAutospacing="1" w:after="100" w:afterAutospacing="1" w:line="360" w:lineRule="auto"/>
        <w:ind w:left="360"/>
        <w:jc w:val="both"/>
        <w:rPr>
          <w:rFonts w:ascii="Arial" w:eastAsia="Times New Roman" w:hAnsi="Arial" w:cs="Arial"/>
          <w:bCs/>
          <w:color w:val="000000"/>
          <w:sz w:val="24"/>
          <w:szCs w:val="24"/>
          <w:u w:val="single"/>
          <w:lang w:val="es-ES" w:eastAsia="es-ES" w:bidi="ar-SA"/>
        </w:rPr>
      </w:pPr>
      <w:r w:rsidRPr="00502450">
        <w:rPr>
          <w:rFonts w:ascii="Arial" w:eastAsia="Times New Roman" w:hAnsi="Arial" w:cs="Arial"/>
          <w:bCs/>
          <w:color w:val="000000"/>
          <w:sz w:val="24"/>
          <w:szCs w:val="24"/>
          <w:u w:val="single"/>
          <w:lang w:val="es-ES" w:eastAsia="es-ES" w:bidi="ar-SA"/>
        </w:rPr>
        <w:t>http://www.fac.org.ar/1/revista/05v34n1/hta/ingaramo.php</w:t>
      </w:r>
    </w:p>
    <w:p w:rsidR="00776060" w:rsidRPr="00776060" w:rsidRDefault="0028171A" w:rsidP="00BB157F">
      <w:pPr>
        <w:pStyle w:val="Prrafodelista"/>
        <w:numPr>
          <w:ilvl w:val="0"/>
          <w:numId w:val="1"/>
        </w:numPr>
        <w:spacing w:line="360" w:lineRule="auto"/>
        <w:ind w:left="360"/>
        <w:jc w:val="both"/>
        <w:rPr>
          <w:rFonts w:ascii="Arial" w:eastAsia="Times New Roman" w:hAnsi="Arial" w:cs="Arial"/>
          <w:bCs/>
          <w:color w:val="000000"/>
          <w:sz w:val="24"/>
          <w:szCs w:val="24"/>
          <w:u w:val="single"/>
          <w:lang w:val="es-ES" w:eastAsia="es-ES" w:bidi="ar-SA"/>
        </w:rPr>
      </w:pPr>
      <w:r w:rsidRPr="00776060">
        <w:rPr>
          <w:rFonts w:ascii="Arial" w:hAnsi="Arial" w:cs="Arial"/>
          <w:color w:val="231F20"/>
          <w:sz w:val="24"/>
          <w:szCs w:val="24"/>
          <w:lang w:val="es-ES" w:bidi="ar-SA"/>
        </w:rPr>
        <w:t>Roberto Álvarez Sintes</w:t>
      </w:r>
      <w:r w:rsidR="004A6517" w:rsidRPr="00776060">
        <w:rPr>
          <w:rFonts w:ascii="Arial" w:hAnsi="Arial" w:cs="Arial"/>
          <w:color w:val="231F20"/>
          <w:sz w:val="24"/>
          <w:szCs w:val="24"/>
          <w:lang w:val="es-ES" w:bidi="ar-SA"/>
        </w:rPr>
        <w:t>/</w:t>
      </w:r>
      <w:r w:rsidRPr="00776060">
        <w:rPr>
          <w:rFonts w:ascii="Arial" w:hAnsi="Arial" w:cs="Arial"/>
          <w:color w:val="231F20"/>
          <w:sz w:val="24"/>
          <w:szCs w:val="24"/>
          <w:lang w:val="es-ES" w:bidi="ar-SA"/>
        </w:rPr>
        <w:t xml:space="preserve">Colectivo de autores. </w:t>
      </w:r>
      <w:r w:rsidR="001D3068" w:rsidRPr="00776060">
        <w:rPr>
          <w:rFonts w:ascii="Arial" w:hAnsi="Arial" w:cs="Arial"/>
          <w:color w:val="231F20"/>
          <w:sz w:val="24"/>
          <w:szCs w:val="24"/>
          <w:lang w:val="es-ES" w:bidi="ar-SA"/>
        </w:rPr>
        <w:t>Capítulo</w:t>
      </w:r>
      <w:r w:rsidRPr="00776060">
        <w:rPr>
          <w:rFonts w:ascii="Arial" w:hAnsi="Arial" w:cs="Arial"/>
          <w:color w:val="231F20"/>
          <w:sz w:val="24"/>
          <w:szCs w:val="24"/>
          <w:lang w:val="es-ES" w:bidi="ar-SA"/>
        </w:rPr>
        <w:t xml:space="preserve"> 36: Atención al Adulto Mayor. Medicina General Integral. 2 Edición.La Habana: Editorial Ciencias Médicas, 2008.Pág. 274-309.</w:t>
      </w:r>
    </w:p>
    <w:p w:rsidR="00776060" w:rsidRPr="00E06237" w:rsidRDefault="008836A6" w:rsidP="00BB157F">
      <w:pPr>
        <w:pStyle w:val="Prrafodelista"/>
        <w:numPr>
          <w:ilvl w:val="0"/>
          <w:numId w:val="1"/>
        </w:numPr>
        <w:spacing w:line="360" w:lineRule="auto"/>
        <w:ind w:left="360"/>
        <w:jc w:val="both"/>
        <w:rPr>
          <w:rFonts w:ascii="Arial" w:eastAsia="Times New Roman" w:hAnsi="Arial" w:cs="Arial"/>
          <w:bCs/>
          <w:color w:val="000000"/>
          <w:sz w:val="24"/>
          <w:szCs w:val="24"/>
          <w:u w:val="single"/>
          <w:lang w:val="es-ES" w:eastAsia="es-ES" w:bidi="ar-SA"/>
        </w:rPr>
      </w:pPr>
      <w:r w:rsidRPr="00776060">
        <w:rPr>
          <w:rFonts w:ascii="Arial" w:hAnsi="Arial" w:cs="Arial"/>
          <w:sz w:val="24"/>
          <w:szCs w:val="24"/>
        </w:rPr>
        <w:t>Sara Mendoza P</w:t>
      </w:r>
      <w:r w:rsidRPr="00776060">
        <w:rPr>
          <w:rFonts w:ascii="Arial" w:hAnsi="Arial" w:cs="Arial"/>
          <w:sz w:val="24"/>
          <w:szCs w:val="24"/>
          <w:vertAlign w:val="superscript"/>
        </w:rPr>
        <w:t>1a</w:t>
      </w:r>
      <w:r w:rsidRPr="00776060">
        <w:rPr>
          <w:rFonts w:ascii="Arial" w:hAnsi="Arial" w:cs="Arial"/>
          <w:sz w:val="24"/>
          <w:szCs w:val="24"/>
        </w:rPr>
        <w:t>, Mónica Muñoz P</w:t>
      </w:r>
      <w:r w:rsidRPr="00776060">
        <w:rPr>
          <w:rFonts w:ascii="Arial" w:hAnsi="Arial" w:cs="Arial"/>
          <w:sz w:val="24"/>
          <w:szCs w:val="24"/>
          <w:vertAlign w:val="superscript"/>
        </w:rPr>
        <w:t>1b</w:t>
      </w:r>
      <w:r w:rsidRPr="00776060">
        <w:rPr>
          <w:rFonts w:ascii="Arial" w:hAnsi="Arial" w:cs="Arial"/>
          <w:sz w:val="24"/>
          <w:szCs w:val="24"/>
        </w:rPr>
        <w:t>, José M Merino E</w:t>
      </w:r>
      <w:r w:rsidRPr="00776060">
        <w:rPr>
          <w:rFonts w:ascii="Arial" w:hAnsi="Arial" w:cs="Arial"/>
          <w:sz w:val="24"/>
          <w:szCs w:val="24"/>
          <w:vertAlign w:val="superscript"/>
        </w:rPr>
        <w:t>2c</w:t>
      </w:r>
      <w:r w:rsidRPr="00776060">
        <w:rPr>
          <w:rFonts w:ascii="Arial" w:hAnsi="Arial" w:cs="Arial"/>
          <w:sz w:val="24"/>
          <w:szCs w:val="24"/>
        </w:rPr>
        <w:t>, Omar A Barriga</w:t>
      </w:r>
      <w:r w:rsidRPr="00776060">
        <w:rPr>
          <w:rFonts w:ascii="Arial" w:hAnsi="Arial" w:cs="Arial"/>
          <w:sz w:val="24"/>
          <w:szCs w:val="24"/>
          <w:vertAlign w:val="superscript"/>
        </w:rPr>
        <w:t>2d</w:t>
      </w:r>
      <w:r w:rsidRPr="00776060">
        <w:rPr>
          <w:rFonts w:ascii="Arial" w:hAnsi="Arial" w:cs="Arial"/>
          <w:sz w:val="24"/>
          <w:szCs w:val="24"/>
        </w:rPr>
        <w:t>. Factores determinantes de cumplimiento terapéutico en</w:t>
      </w:r>
      <w:r w:rsidR="000C7BC5" w:rsidRPr="00776060">
        <w:rPr>
          <w:rFonts w:ascii="Arial" w:hAnsi="Arial" w:cs="Arial"/>
          <w:sz w:val="24"/>
          <w:szCs w:val="24"/>
        </w:rPr>
        <w:t xml:space="preserve"> adultos mayores hipertensos. Revista médica de </w:t>
      </w:r>
      <w:r w:rsidR="0028171A" w:rsidRPr="00776060">
        <w:rPr>
          <w:rFonts w:ascii="Arial" w:hAnsi="Arial" w:cs="Arial"/>
          <w:sz w:val="24"/>
          <w:szCs w:val="24"/>
        </w:rPr>
        <w:t>Chile, Santiago</w:t>
      </w:r>
      <w:r w:rsidR="000C7BC5" w:rsidRPr="00776060">
        <w:rPr>
          <w:rFonts w:ascii="Arial" w:hAnsi="Arial" w:cs="Arial"/>
          <w:sz w:val="24"/>
          <w:szCs w:val="24"/>
        </w:rPr>
        <w:t>: Enero, 2006. Vol</w:t>
      </w:r>
      <w:r w:rsidR="005A4D11" w:rsidRPr="00776060">
        <w:rPr>
          <w:rFonts w:ascii="Arial" w:hAnsi="Arial" w:cs="Arial"/>
          <w:sz w:val="24"/>
          <w:szCs w:val="24"/>
        </w:rPr>
        <w:t>.134 n.1</w:t>
      </w:r>
      <w:r w:rsidR="00975ED5" w:rsidRPr="00776060">
        <w:rPr>
          <w:rFonts w:ascii="Arial" w:hAnsi="Arial" w:cs="Arial"/>
          <w:sz w:val="24"/>
          <w:szCs w:val="24"/>
        </w:rPr>
        <w:t>.</w:t>
      </w:r>
      <w:hyperlink r:id="rId28" w:history="1">
        <w:r w:rsidR="005C4B4B" w:rsidRPr="00776060">
          <w:rPr>
            <w:rStyle w:val="Hipervnculo"/>
            <w:rFonts w:ascii="Arial" w:hAnsi="Arial" w:cs="Arial"/>
            <w:color w:val="auto"/>
            <w:sz w:val="24"/>
            <w:szCs w:val="24"/>
          </w:rPr>
          <w:t>www.scielosp.org/pdf/spm/v43n4/5900.pdf</w:t>
        </w:r>
      </w:hyperlink>
    </w:p>
    <w:p w:rsidR="00E06237" w:rsidRDefault="00E06237" w:rsidP="00E06237">
      <w:pPr>
        <w:pStyle w:val="Prrafodelista"/>
        <w:spacing w:line="36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E06237" w:rsidRPr="00776060" w:rsidRDefault="00E06237" w:rsidP="00E06237">
      <w:pPr>
        <w:pStyle w:val="Prrafodelista"/>
        <w:spacing w:line="360" w:lineRule="auto"/>
        <w:ind w:left="360"/>
        <w:jc w:val="both"/>
        <w:rPr>
          <w:rFonts w:ascii="Arial" w:eastAsia="Times New Roman" w:hAnsi="Arial" w:cs="Arial"/>
          <w:bCs/>
          <w:color w:val="000000"/>
          <w:sz w:val="24"/>
          <w:szCs w:val="24"/>
          <w:u w:val="single"/>
          <w:lang w:val="es-ES" w:eastAsia="es-ES" w:bidi="ar-SA"/>
        </w:rPr>
      </w:pPr>
    </w:p>
    <w:p w:rsidR="008B4C8B" w:rsidRPr="00776060" w:rsidRDefault="000C7BC5" w:rsidP="00BB157F">
      <w:pPr>
        <w:pStyle w:val="Prrafodelista"/>
        <w:numPr>
          <w:ilvl w:val="0"/>
          <w:numId w:val="1"/>
        </w:numPr>
        <w:spacing w:line="360" w:lineRule="auto"/>
        <w:ind w:left="360"/>
        <w:jc w:val="both"/>
        <w:rPr>
          <w:rFonts w:ascii="Arial" w:eastAsia="Times New Roman" w:hAnsi="Arial" w:cs="Arial"/>
          <w:bCs/>
          <w:color w:val="000000"/>
          <w:sz w:val="24"/>
          <w:szCs w:val="24"/>
          <w:u w:val="single"/>
          <w:lang w:val="es-ES" w:eastAsia="es-ES" w:bidi="ar-SA"/>
        </w:rPr>
      </w:pPr>
      <w:r w:rsidRPr="00776060">
        <w:rPr>
          <w:rFonts w:ascii="Arial" w:hAnsi="Arial" w:cs="Arial"/>
          <w:sz w:val="24"/>
          <w:szCs w:val="24"/>
          <w:lang w:val="es-ES"/>
        </w:rPr>
        <w:lastRenderedPageBreak/>
        <w:t>Yurss, I.</w:t>
      </w:r>
      <w:r w:rsidR="007F2A25" w:rsidRPr="00776060">
        <w:rPr>
          <w:rFonts w:ascii="Arial" w:hAnsi="Arial" w:cs="Arial"/>
          <w:sz w:val="24"/>
          <w:szCs w:val="24"/>
          <w:lang w:val="es-ES"/>
        </w:rPr>
        <w:t xml:space="preserve"> “Atención a la familia: Otra forma de enfocar los problemas de salud en Atención primaria. In</w:t>
      </w:r>
      <w:r w:rsidRPr="00776060">
        <w:rPr>
          <w:rFonts w:ascii="Arial" w:hAnsi="Arial" w:cs="Arial"/>
          <w:sz w:val="24"/>
          <w:szCs w:val="24"/>
          <w:lang w:val="es-ES"/>
        </w:rPr>
        <w:t>strumentos de Abordaje Familiar. 2001. Vol. 24, Suplemento 2.</w:t>
      </w:r>
      <w:r w:rsidR="007F2A25" w:rsidRPr="00776060">
        <w:rPr>
          <w:rFonts w:ascii="Arial" w:hAnsi="Arial" w:cs="Arial"/>
          <w:sz w:val="24"/>
          <w:szCs w:val="24"/>
          <w:lang w:val="es-ES"/>
        </w:rPr>
        <w:t xml:space="preserve"> Unidad de Programación y Docencia; Dirección de atención primaria; Servicio</w:t>
      </w:r>
      <w:r w:rsidRPr="00776060">
        <w:rPr>
          <w:rFonts w:ascii="Arial" w:hAnsi="Arial" w:cs="Arial"/>
          <w:sz w:val="24"/>
          <w:szCs w:val="24"/>
          <w:lang w:val="es-ES"/>
        </w:rPr>
        <w:t xml:space="preserve"> Navarro  de Salud/ Osasunbidea.  </w:t>
      </w:r>
      <w:r w:rsidR="003F74EB" w:rsidRPr="00776060">
        <w:rPr>
          <w:rFonts w:ascii="Arial" w:hAnsi="Arial" w:cs="Arial"/>
          <w:sz w:val="24"/>
          <w:szCs w:val="24"/>
          <w:lang w:val="es-ES"/>
        </w:rPr>
        <w:t>Pág.</w:t>
      </w:r>
      <w:r w:rsidR="007F2A25" w:rsidRPr="00776060">
        <w:rPr>
          <w:rFonts w:ascii="Arial" w:hAnsi="Arial" w:cs="Arial"/>
          <w:sz w:val="24"/>
          <w:szCs w:val="24"/>
          <w:lang w:val="es-ES"/>
        </w:rPr>
        <w:t xml:space="preserve"> 73-82</w:t>
      </w:r>
      <w:r w:rsidR="005278EB" w:rsidRPr="00776060">
        <w:rPr>
          <w:rFonts w:ascii="Arial" w:hAnsi="Arial" w:cs="Arial"/>
          <w:sz w:val="24"/>
          <w:szCs w:val="24"/>
          <w:lang w:val="es-ES"/>
        </w:rPr>
        <w:t>.</w:t>
      </w:r>
    </w:p>
    <w:p w:rsidR="00E06237" w:rsidRDefault="00E06237" w:rsidP="00BB157F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Arial" w:hAnsi="Arial" w:cs="Arial"/>
          <w:sz w:val="48"/>
          <w:szCs w:val="48"/>
          <w:u w:val="single"/>
          <w:lang w:val="es-ES"/>
        </w:rPr>
      </w:pPr>
    </w:p>
    <w:p w:rsidR="00E06237" w:rsidRDefault="00E06237" w:rsidP="00BB157F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Arial" w:hAnsi="Arial" w:cs="Arial"/>
          <w:sz w:val="48"/>
          <w:szCs w:val="48"/>
          <w:u w:val="single"/>
          <w:lang w:val="es-ES"/>
        </w:rPr>
      </w:pPr>
    </w:p>
    <w:p w:rsidR="00E06237" w:rsidRDefault="00E06237" w:rsidP="00BB157F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Arial" w:hAnsi="Arial" w:cs="Arial"/>
          <w:sz w:val="48"/>
          <w:szCs w:val="48"/>
          <w:u w:val="single"/>
          <w:lang w:val="es-ES"/>
        </w:rPr>
      </w:pPr>
    </w:p>
    <w:p w:rsidR="00E06237" w:rsidRDefault="00E06237" w:rsidP="00BB157F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Arial" w:hAnsi="Arial" w:cs="Arial"/>
          <w:sz w:val="48"/>
          <w:szCs w:val="48"/>
          <w:u w:val="single"/>
          <w:lang w:val="es-ES"/>
        </w:rPr>
      </w:pPr>
    </w:p>
    <w:p w:rsidR="00E06237" w:rsidRDefault="00E06237" w:rsidP="00BB157F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Arial" w:hAnsi="Arial" w:cs="Arial"/>
          <w:sz w:val="48"/>
          <w:szCs w:val="48"/>
          <w:u w:val="single"/>
          <w:lang w:val="es-ES"/>
        </w:rPr>
      </w:pPr>
    </w:p>
    <w:p w:rsidR="00E06237" w:rsidRDefault="00E06237" w:rsidP="00BB157F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Arial" w:hAnsi="Arial" w:cs="Arial"/>
          <w:sz w:val="48"/>
          <w:szCs w:val="48"/>
          <w:u w:val="single"/>
          <w:lang w:val="es-ES"/>
        </w:rPr>
      </w:pPr>
    </w:p>
    <w:p w:rsidR="00E06237" w:rsidRDefault="00E06237" w:rsidP="00BB157F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Arial" w:hAnsi="Arial" w:cs="Arial"/>
          <w:sz w:val="48"/>
          <w:szCs w:val="48"/>
          <w:u w:val="single"/>
          <w:lang w:val="es-ES"/>
        </w:rPr>
      </w:pPr>
    </w:p>
    <w:p w:rsidR="00E06237" w:rsidRDefault="00E06237" w:rsidP="00BB157F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Arial" w:hAnsi="Arial" w:cs="Arial"/>
          <w:sz w:val="48"/>
          <w:szCs w:val="48"/>
          <w:u w:val="single"/>
          <w:lang w:val="es-ES"/>
        </w:rPr>
      </w:pPr>
    </w:p>
    <w:p w:rsidR="00E06237" w:rsidRDefault="00E06237" w:rsidP="00BB157F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Arial" w:hAnsi="Arial" w:cs="Arial"/>
          <w:sz w:val="48"/>
          <w:szCs w:val="48"/>
          <w:u w:val="single"/>
          <w:lang w:val="es-ES"/>
        </w:rPr>
      </w:pPr>
    </w:p>
    <w:p w:rsidR="00E06237" w:rsidRDefault="00E06237" w:rsidP="00BB157F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Arial" w:hAnsi="Arial" w:cs="Arial"/>
          <w:sz w:val="48"/>
          <w:szCs w:val="48"/>
          <w:u w:val="single"/>
          <w:lang w:val="es-ES"/>
        </w:rPr>
      </w:pPr>
    </w:p>
    <w:p w:rsidR="00E06237" w:rsidRDefault="00E06237" w:rsidP="00BB157F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Arial" w:hAnsi="Arial" w:cs="Arial"/>
          <w:sz w:val="48"/>
          <w:szCs w:val="48"/>
          <w:u w:val="single"/>
          <w:lang w:val="es-ES"/>
        </w:rPr>
      </w:pPr>
    </w:p>
    <w:p w:rsidR="00E06237" w:rsidRDefault="00E06237" w:rsidP="00BB157F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Arial" w:hAnsi="Arial" w:cs="Arial"/>
          <w:sz w:val="48"/>
          <w:szCs w:val="48"/>
          <w:u w:val="single"/>
          <w:lang w:val="es-ES"/>
        </w:rPr>
      </w:pPr>
    </w:p>
    <w:p w:rsidR="00E06237" w:rsidRDefault="00E06237" w:rsidP="00BB157F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Arial" w:hAnsi="Arial" w:cs="Arial"/>
          <w:sz w:val="48"/>
          <w:szCs w:val="48"/>
          <w:u w:val="single"/>
          <w:lang w:val="es-ES"/>
        </w:rPr>
      </w:pPr>
    </w:p>
    <w:p w:rsidR="00025850" w:rsidRPr="00FA12DB" w:rsidRDefault="00025850" w:rsidP="00BB157F">
      <w:pPr>
        <w:autoSpaceDE w:val="0"/>
        <w:autoSpaceDN w:val="0"/>
        <w:adjustRightInd w:val="0"/>
        <w:spacing w:after="0" w:line="360" w:lineRule="auto"/>
        <w:ind w:left="360"/>
        <w:jc w:val="center"/>
        <w:rPr>
          <w:rFonts w:ascii="AGaramond-Regular" w:hAnsi="AGaramond-Regular" w:cs="AGaramond-Regular"/>
          <w:lang w:val="es-ES" w:bidi="ar-SA"/>
        </w:rPr>
      </w:pPr>
      <w:r w:rsidRPr="00FA12DB">
        <w:rPr>
          <w:rFonts w:ascii="Arial" w:hAnsi="Arial" w:cs="Arial"/>
          <w:sz w:val="48"/>
          <w:szCs w:val="48"/>
          <w:u w:val="single"/>
          <w:lang w:val="es-ES"/>
        </w:rPr>
        <w:lastRenderedPageBreak/>
        <w:t>ANEXOS</w:t>
      </w:r>
    </w:p>
    <w:p w:rsidR="00025850" w:rsidRDefault="00025850" w:rsidP="00BB157F">
      <w:pPr>
        <w:pStyle w:val="Prrafodelista"/>
        <w:spacing w:line="360" w:lineRule="auto"/>
        <w:ind w:left="760"/>
        <w:jc w:val="both"/>
        <w:rPr>
          <w:rFonts w:ascii="Arial" w:hAnsi="Arial" w:cs="Arial"/>
          <w:sz w:val="24"/>
          <w:szCs w:val="24"/>
          <w:lang w:val="es-ES"/>
        </w:rPr>
      </w:pPr>
    </w:p>
    <w:p w:rsidR="00025850" w:rsidRDefault="00025850" w:rsidP="00BB157F">
      <w:pPr>
        <w:pStyle w:val="Prrafodelista"/>
        <w:spacing w:line="360" w:lineRule="auto"/>
        <w:ind w:left="760"/>
        <w:jc w:val="both"/>
        <w:rPr>
          <w:rFonts w:ascii="Arial" w:hAnsi="Arial" w:cs="Arial"/>
          <w:sz w:val="24"/>
          <w:szCs w:val="24"/>
          <w:lang w:val="es-ES"/>
        </w:rPr>
      </w:pPr>
    </w:p>
    <w:p w:rsidR="00025850" w:rsidRDefault="00025850" w:rsidP="00BB157F">
      <w:pPr>
        <w:pStyle w:val="Prrafodelista"/>
        <w:spacing w:line="360" w:lineRule="auto"/>
        <w:ind w:left="760"/>
        <w:jc w:val="both"/>
        <w:rPr>
          <w:rFonts w:ascii="Arial" w:hAnsi="Arial" w:cs="Arial"/>
          <w:sz w:val="24"/>
          <w:szCs w:val="24"/>
          <w:lang w:val="es-ES"/>
        </w:rPr>
      </w:pPr>
    </w:p>
    <w:p w:rsidR="00025850" w:rsidRDefault="00025850" w:rsidP="00BB157F">
      <w:pPr>
        <w:pStyle w:val="Prrafodelista"/>
        <w:spacing w:line="360" w:lineRule="auto"/>
        <w:ind w:left="760"/>
        <w:jc w:val="both"/>
        <w:rPr>
          <w:rFonts w:ascii="Arial" w:hAnsi="Arial" w:cs="Arial"/>
          <w:sz w:val="24"/>
          <w:szCs w:val="24"/>
          <w:lang w:val="es-ES"/>
        </w:rPr>
      </w:pPr>
    </w:p>
    <w:p w:rsidR="00025850" w:rsidRDefault="00025850" w:rsidP="00BB157F">
      <w:pPr>
        <w:pStyle w:val="Prrafodelista"/>
        <w:spacing w:line="360" w:lineRule="auto"/>
        <w:ind w:left="760"/>
        <w:jc w:val="both"/>
        <w:rPr>
          <w:rFonts w:ascii="Arial" w:hAnsi="Arial" w:cs="Arial"/>
          <w:sz w:val="24"/>
          <w:szCs w:val="24"/>
          <w:lang w:val="es-ES"/>
        </w:rPr>
      </w:pPr>
    </w:p>
    <w:p w:rsidR="00025850" w:rsidRDefault="00025850" w:rsidP="00BB157F">
      <w:pPr>
        <w:pStyle w:val="Prrafodelista"/>
        <w:spacing w:line="360" w:lineRule="auto"/>
        <w:ind w:left="760"/>
        <w:jc w:val="both"/>
        <w:rPr>
          <w:rFonts w:ascii="Arial" w:hAnsi="Arial" w:cs="Arial"/>
          <w:sz w:val="24"/>
          <w:szCs w:val="24"/>
          <w:lang w:val="es-ES"/>
        </w:rPr>
      </w:pPr>
    </w:p>
    <w:p w:rsidR="00025850" w:rsidRDefault="00025850" w:rsidP="00BB157F">
      <w:pPr>
        <w:pStyle w:val="Prrafodelista"/>
        <w:spacing w:line="360" w:lineRule="auto"/>
        <w:ind w:left="760"/>
        <w:jc w:val="both"/>
        <w:rPr>
          <w:rFonts w:ascii="Arial" w:hAnsi="Arial" w:cs="Arial"/>
          <w:sz w:val="24"/>
          <w:szCs w:val="24"/>
          <w:lang w:val="es-ES"/>
        </w:rPr>
      </w:pPr>
    </w:p>
    <w:p w:rsidR="00025850" w:rsidRDefault="00025850" w:rsidP="00BB157F">
      <w:pPr>
        <w:pStyle w:val="Prrafodelista"/>
        <w:spacing w:line="360" w:lineRule="auto"/>
        <w:ind w:left="760"/>
        <w:jc w:val="both"/>
        <w:rPr>
          <w:rFonts w:ascii="Arial" w:hAnsi="Arial" w:cs="Arial"/>
          <w:sz w:val="24"/>
          <w:szCs w:val="24"/>
          <w:lang w:val="es-ES"/>
        </w:rPr>
      </w:pPr>
    </w:p>
    <w:p w:rsidR="00025850" w:rsidRDefault="00025850" w:rsidP="00BB157F">
      <w:pPr>
        <w:pStyle w:val="Prrafodelista"/>
        <w:spacing w:line="360" w:lineRule="auto"/>
        <w:ind w:left="760"/>
        <w:jc w:val="both"/>
        <w:rPr>
          <w:rFonts w:ascii="Arial" w:hAnsi="Arial" w:cs="Arial"/>
          <w:sz w:val="24"/>
          <w:szCs w:val="24"/>
          <w:lang w:val="es-ES"/>
        </w:rPr>
      </w:pPr>
    </w:p>
    <w:p w:rsidR="00025850" w:rsidRDefault="00025850" w:rsidP="00BB157F">
      <w:pPr>
        <w:pStyle w:val="Prrafodelista"/>
        <w:spacing w:line="360" w:lineRule="auto"/>
        <w:ind w:left="760"/>
        <w:jc w:val="both"/>
        <w:rPr>
          <w:rFonts w:ascii="Arial" w:hAnsi="Arial" w:cs="Arial"/>
          <w:sz w:val="24"/>
          <w:szCs w:val="24"/>
          <w:lang w:val="es-ES"/>
        </w:rPr>
      </w:pPr>
    </w:p>
    <w:p w:rsidR="00BD63FB" w:rsidRDefault="00BD63FB" w:rsidP="00BB157F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7058BC" w:rsidRDefault="007058BC" w:rsidP="00BB157F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7058BC" w:rsidRDefault="007058BC" w:rsidP="00BB157F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7058BC" w:rsidRDefault="007058BC" w:rsidP="00BB157F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7058BC" w:rsidRDefault="007058BC" w:rsidP="00BB157F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7058BC" w:rsidRDefault="007058BC" w:rsidP="00BB157F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7058BC" w:rsidRDefault="007058BC" w:rsidP="00BB157F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7058BC" w:rsidRDefault="007058BC" w:rsidP="00BB157F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7058BC" w:rsidRDefault="007058BC" w:rsidP="00BB157F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7058BC" w:rsidRDefault="007058BC" w:rsidP="00BB157F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7058BC" w:rsidRDefault="007058BC" w:rsidP="00BB157F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7058BC" w:rsidRDefault="007058BC" w:rsidP="00BB157F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7058BC" w:rsidRDefault="007058BC" w:rsidP="00BB157F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7058BC" w:rsidRDefault="007058BC" w:rsidP="00BB157F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7058BC" w:rsidRDefault="007058BC" w:rsidP="00BB157F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7058BC" w:rsidRDefault="007058BC" w:rsidP="00BB157F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7058BC" w:rsidRDefault="007058BC" w:rsidP="00BB157F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56524D" w:rsidRDefault="0056524D" w:rsidP="00BB157F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7058BC" w:rsidRDefault="007058BC" w:rsidP="00BB157F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735189" w:rsidRDefault="00735189" w:rsidP="0056524D">
      <w:pPr>
        <w:spacing w:after="0" w:line="240" w:lineRule="auto"/>
        <w:jc w:val="center"/>
        <w:rPr>
          <w:rFonts w:ascii="Arial" w:eastAsia="Calibri" w:hAnsi="Arial" w:cs="Arial"/>
          <w:b/>
          <w:sz w:val="20"/>
          <w:lang w:val="es-SV" w:bidi="ar-SA"/>
        </w:rPr>
        <w:sectPr w:rsidR="00735189" w:rsidSect="00F029CD">
          <w:type w:val="continuous"/>
          <w:pgSz w:w="11906" w:h="16838" w:code="9"/>
          <w:pgMar w:top="2268" w:right="1418" w:bottom="1418" w:left="2268" w:header="709" w:footer="709" w:gutter="0"/>
          <w:pgNumType w:start="1" w:chapStyle="1"/>
          <w:cols w:space="708"/>
          <w:docGrid w:linePitch="360"/>
        </w:sectPr>
      </w:pPr>
    </w:p>
    <w:p w:rsidR="0056524D" w:rsidRPr="0056524D" w:rsidRDefault="0056524D" w:rsidP="0056524D">
      <w:pPr>
        <w:spacing w:after="0" w:line="240" w:lineRule="auto"/>
        <w:jc w:val="center"/>
        <w:rPr>
          <w:rFonts w:ascii="Arial" w:eastAsia="Calibri" w:hAnsi="Arial" w:cs="Arial"/>
          <w:b/>
          <w:sz w:val="20"/>
          <w:lang w:val="es-SV" w:bidi="ar-SA"/>
        </w:rPr>
      </w:pPr>
      <w:r w:rsidRPr="0056524D">
        <w:rPr>
          <w:rFonts w:ascii="Arial" w:eastAsia="Calibri" w:hAnsi="Arial" w:cs="Arial"/>
          <w:b/>
          <w:sz w:val="20"/>
          <w:lang w:val="es-SV" w:bidi="ar-SA"/>
        </w:rPr>
        <w:lastRenderedPageBreak/>
        <w:t>INSTITUTO SALVADOREÑO DEL SEGURO SOCIAL</w:t>
      </w:r>
    </w:p>
    <w:p w:rsidR="0056524D" w:rsidRPr="0056524D" w:rsidRDefault="0056524D" w:rsidP="0056524D">
      <w:pPr>
        <w:spacing w:after="0" w:line="240" w:lineRule="auto"/>
        <w:jc w:val="center"/>
        <w:rPr>
          <w:rFonts w:ascii="Arial" w:eastAsia="Calibri" w:hAnsi="Arial" w:cs="Arial"/>
          <w:b/>
          <w:sz w:val="20"/>
          <w:lang w:val="es-SV" w:bidi="ar-SA"/>
        </w:rPr>
      </w:pPr>
      <w:r w:rsidRPr="0056524D">
        <w:rPr>
          <w:rFonts w:ascii="Arial" w:eastAsia="Calibri" w:hAnsi="Arial" w:cs="Arial"/>
          <w:b/>
          <w:sz w:val="20"/>
          <w:lang w:val="es-SV" w:bidi="ar-SA"/>
        </w:rPr>
        <w:t>PROGRAMA DE ESPECIALIZACION EN MEDICINA FAMILIAR</w:t>
      </w:r>
    </w:p>
    <w:p w:rsidR="0056524D" w:rsidRPr="0056524D" w:rsidRDefault="0056524D" w:rsidP="0056524D">
      <w:pPr>
        <w:spacing w:after="0" w:line="240" w:lineRule="auto"/>
        <w:jc w:val="center"/>
        <w:rPr>
          <w:rFonts w:ascii="Arial" w:eastAsia="Calibri" w:hAnsi="Arial" w:cs="Arial"/>
          <w:b/>
          <w:sz w:val="20"/>
          <w:lang w:val="es-SV" w:bidi="ar-SA"/>
        </w:rPr>
      </w:pPr>
      <w:r w:rsidRPr="0056524D">
        <w:rPr>
          <w:rFonts w:ascii="Arial" w:eastAsia="Calibri" w:hAnsi="Arial" w:cs="Arial"/>
          <w:b/>
          <w:sz w:val="20"/>
          <w:lang w:val="es-SV" w:bidi="ar-SA"/>
        </w:rPr>
        <w:t>ENTREVISTA A PACIENTES HIPERTENSOS UNIDAD MEDICA SOYAPANGO</w:t>
      </w:r>
    </w:p>
    <w:p w:rsidR="0056524D" w:rsidRPr="0056524D" w:rsidRDefault="0056524D" w:rsidP="0056524D">
      <w:pPr>
        <w:spacing w:after="0" w:line="240" w:lineRule="auto"/>
        <w:jc w:val="center"/>
        <w:rPr>
          <w:rFonts w:ascii="Arial" w:eastAsia="Calibri" w:hAnsi="Arial" w:cs="Arial"/>
          <w:sz w:val="20"/>
          <w:lang w:val="es-SV" w:bidi="ar-SA"/>
        </w:rPr>
      </w:pPr>
    </w:p>
    <w:tbl>
      <w:tblPr>
        <w:tblStyle w:val="Tablaconcuadrcula1"/>
        <w:tblW w:w="11033" w:type="dxa"/>
        <w:tblInd w:w="-34" w:type="dxa"/>
        <w:tblLayout w:type="fixed"/>
        <w:tblLook w:val="04A0"/>
      </w:tblPr>
      <w:tblGrid>
        <w:gridCol w:w="570"/>
        <w:gridCol w:w="1330"/>
        <w:gridCol w:w="635"/>
        <w:gridCol w:w="618"/>
        <w:gridCol w:w="1056"/>
        <w:gridCol w:w="1397"/>
        <w:gridCol w:w="1045"/>
        <w:gridCol w:w="708"/>
        <w:gridCol w:w="140"/>
        <w:gridCol w:w="425"/>
        <w:gridCol w:w="283"/>
        <w:gridCol w:w="90"/>
        <w:gridCol w:w="696"/>
        <w:gridCol w:w="204"/>
        <w:gridCol w:w="65"/>
        <w:gridCol w:w="211"/>
        <w:gridCol w:w="510"/>
        <w:gridCol w:w="144"/>
        <w:gridCol w:w="906"/>
      </w:tblGrid>
      <w:tr w:rsidR="00355877" w:rsidRPr="0056524D" w:rsidTr="00355877">
        <w:trPr>
          <w:trHeight w:val="486"/>
        </w:trPr>
        <w:tc>
          <w:tcPr>
            <w:tcW w:w="1900" w:type="dxa"/>
            <w:gridSpan w:val="2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No AFILIACIÓN</w:t>
            </w:r>
          </w:p>
        </w:tc>
        <w:tc>
          <w:tcPr>
            <w:tcW w:w="1252" w:type="dxa"/>
            <w:gridSpan w:val="2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SEXO</w:t>
            </w:r>
          </w:p>
        </w:tc>
        <w:tc>
          <w:tcPr>
            <w:tcW w:w="105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EDAD</w:t>
            </w:r>
          </w:p>
        </w:tc>
        <w:tc>
          <w:tcPr>
            <w:tcW w:w="1397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ESTADO CIVIL</w:t>
            </w:r>
          </w:p>
        </w:tc>
        <w:tc>
          <w:tcPr>
            <w:tcW w:w="2318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ESCOLARIDAD</w:t>
            </w:r>
          </w:p>
        </w:tc>
        <w:tc>
          <w:tcPr>
            <w:tcW w:w="1549" w:type="dxa"/>
            <w:gridSpan w:val="6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TIPO FAMILIA</w:t>
            </w:r>
          </w:p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(ONTOGENESIS)</w:t>
            </w:r>
          </w:p>
        </w:tc>
        <w:tc>
          <w:tcPr>
            <w:tcW w:w="156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PRESION ARTERIAL</w:t>
            </w:r>
          </w:p>
        </w:tc>
      </w:tr>
      <w:tr w:rsidR="00355877" w:rsidRPr="0056524D" w:rsidTr="00355877">
        <w:trPr>
          <w:trHeight w:val="321"/>
        </w:trPr>
        <w:tc>
          <w:tcPr>
            <w:tcW w:w="1900" w:type="dxa"/>
            <w:gridSpan w:val="2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635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M</w:t>
            </w:r>
          </w:p>
        </w:tc>
        <w:tc>
          <w:tcPr>
            <w:tcW w:w="618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F</w:t>
            </w:r>
          </w:p>
        </w:tc>
        <w:tc>
          <w:tcPr>
            <w:tcW w:w="105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397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2318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549" w:type="dxa"/>
            <w:gridSpan w:val="6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  <w:tr w:rsidR="0056524D" w:rsidRPr="0056524D" w:rsidTr="00355877">
        <w:trPr>
          <w:trHeight w:val="217"/>
        </w:trPr>
        <w:tc>
          <w:tcPr>
            <w:tcW w:w="11033" w:type="dxa"/>
            <w:gridSpan w:val="19"/>
            <w:tcBorders>
              <w:left w:val="nil"/>
              <w:right w:val="nil"/>
            </w:tcBorders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b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b/>
                <w:sz w:val="18"/>
                <w:szCs w:val="18"/>
              </w:rPr>
              <w:t>TEST MORISKY-GREEN-LEVINE</w:t>
            </w:r>
          </w:p>
        </w:tc>
      </w:tr>
      <w:tr w:rsidR="00735189" w:rsidRPr="0056524D" w:rsidTr="00355877">
        <w:trPr>
          <w:trHeight w:val="269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</w:rPr>
            </w:pPr>
            <w:r w:rsidRPr="0056524D">
              <w:rPr>
                <w:rFonts w:ascii="Calibri" w:eastAsia="Times New Roman" w:hAnsi="Calibri" w:cs="Times New Roman"/>
              </w:rPr>
              <w:t>1</w:t>
            </w:r>
          </w:p>
        </w:tc>
        <w:tc>
          <w:tcPr>
            <w:tcW w:w="8422" w:type="dxa"/>
            <w:gridSpan w:val="12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color w:val="000033"/>
                <w:sz w:val="18"/>
                <w:szCs w:val="18"/>
                <w:lang w:val="es-ES" w:eastAsia="es-ES"/>
              </w:rPr>
              <w:t>1.</w:t>
            </w:r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 xml:space="preserve"> ¿Alguna vez olvidó tomar sus medicamentos para la HTA?</w:t>
            </w:r>
          </w:p>
        </w:tc>
        <w:tc>
          <w:tcPr>
            <w:tcW w:w="99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SI</w:t>
            </w:r>
          </w:p>
        </w:tc>
        <w:tc>
          <w:tcPr>
            <w:tcW w:w="1050" w:type="dxa"/>
            <w:gridSpan w:val="2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NO</w:t>
            </w:r>
          </w:p>
        </w:tc>
      </w:tr>
      <w:tr w:rsidR="00735189" w:rsidRPr="0056524D" w:rsidTr="00355877">
        <w:trPr>
          <w:trHeight w:val="297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</w:rPr>
            </w:pPr>
            <w:r w:rsidRPr="0056524D">
              <w:rPr>
                <w:rFonts w:ascii="Calibri" w:eastAsia="Times New Roman" w:hAnsi="Calibri" w:cs="Times New Roman"/>
              </w:rPr>
              <w:t>2</w:t>
            </w:r>
          </w:p>
        </w:tc>
        <w:tc>
          <w:tcPr>
            <w:tcW w:w="8422" w:type="dxa"/>
            <w:gridSpan w:val="12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color w:val="000033"/>
                <w:sz w:val="18"/>
                <w:szCs w:val="18"/>
                <w:lang w:val="es-ES" w:eastAsia="es-ES"/>
              </w:rPr>
              <w:t xml:space="preserve">2. </w:t>
            </w:r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>¿Toma el medicamento en horas diferentes a lo indicado?</w:t>
            </w:r>
          </w:p>
        </w:tc>
        <w:tc>
          <w:tcPr>
            <w:tcW w:w="99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SI</w:t>
            </w:r>
          </w:p>
        </w:tc>
        <w:tc>
          <w:tcPr>
            <w:tcW w:w="1050" w:type="dxa"/>
            <w:gridSpan w:val="2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NO</w:t>
            </w:r>
          </w:p>
        </w:tc>
      </w:tr>
      <w:tr w:rsidR="00735189" w:rsidRPr="0056524D" w:rsidTr="00355877">
        <w:trPr>
          <w:trHeight w:val="269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</w:rPr>
            </w:pPr>
            <w:r w:rsidRPr="0056524D">
              <w:rPr>
                <w:rFonts w:ascii="Calibri" w:eastAsia="Times New Roman" w:hAnsi="Calibri" w:cs="Times New Roman"/>
              </w:rPr>
              <w:t>3</w:t>
            </w:r>
          </w:p>
        </w:tc>
        <w:tc>
          <w:tcPr>
            <w:tcW w:w="8422" w:type="dxa"/>
            <w:gridSpan w:val="12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color w:val="000033"/>
                <w:sz w:val="18"/>
                <w:szCs w:val="18"/>
                <w:lang w:val="es-ES" w:eastAsia="es-ES"/>
              </w:rPr>
              <w:t xml:space="preserve">3. </w:t>
            </w:r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>¿</w:t>
            </w:r>
            <w:r w:rsidR="00355877"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>Cuándo</w:t>
            </w:r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 xml:space="preserve"> se siente bien?, ¿deja de tomar el medicamento?</w:t>
            </w:r>
          </w:p>
        </w:tc>
        <w:tc>
          <w:tcPr>
            <w:tcW w:w="99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SI</w:t>
            </w:r>
          </w:p>
        </w:tc>
        <w:tc>
          <w:tcPr>
            <w:tcW w:w="1050" w:type="dxa"/>
            <w:gridSpan w:val="2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NO</w:t>
            </w:r>
          </w:p>
        </w:tc>
      </w:tr>
      <w:tr w:rsidR="00735189" w:rsidRPr="0056524D" w:rsidTr="00355877">
        <w:trPr>
          <w:trHeight w:val="269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</w:rPr>
            </w:pPr>
            <w:r w:rsidRPr="0056524D">
              <w:rPr>
                <w:rFonts w:ascii="Calibri" w:eastAsia="Times New Roman" w:hAnsi="Calibri" w:cs="Times New Roman"/>
              </w:rPr>
              <w:t>4</w:t>
            </w:r>
          </w:p>
        </w:tc>
        <w:tc>
          <w:tcPr>
            <w:tcW w:w="8422" w:type="dxa"/>
            <w:gridSpan w:val="12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color w:val="000033"/>
                <w:sz w:val="18"/>
                <w:szCs w:val="18"/>
                <w:lang w:val="es-ES" w:eastAsia="es-ES"/>
              </w:rPr>
            </w:pPr>
            <w:r w:rsidRPr="0056524D">
              <w:rPr>
                <w:rFonts w:ascii="Calibri" w:eastAsia="Times New Roman" w:hAnsi="Calibri" w:cs="Times New Roman"/>
                <w:color w:val="000033"/>
                <w:sz w:val="18"/>
                <w:szCs w:val="18"/>
                <w:lang w:val="es-ES" w:eastAsia="es-ES"/>
              </w:rPr>
              <w:t>4. Si alguna vez el medicamento le cae mal ¿Deja de tomarlo?</w:t>
            </w:r>
          </w:p>
        </w:tc>
        <w:tc>
          <w:tcPr>
            <w:tcW w:w="99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SI</w:t>
            </w:r>
          </w:p>
        </w:tc>
        <w:tc>
          <w:tcPr>
            <w:tcW w:w="1050" w:type="dxa"/>
            <w:gridSpan w:val="2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NO</w:t>
            </w:r>
          </w:p>
        </w:tc>
      </w:tr>
      <w:tr w:rsidR="00355877" w:rsidRPr="0056524D" w:rsidTr="00355877">
        <w:trPr>
          <w:trHeight w:val="217"/>
        </w:trPr>
        <w:tc>
          <w:tcPr>
            <w:tcW w:w="8993" w:type="dxa"/>
            <w:gridSpan w:val="13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CLASIFICACIÓN</w:t>
            </w:r>
          </w:p>
        </w:tc>
        <w:tc>
          <w:tcPr>
            <w:tcW w:w="99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ADH</w:t>
            </w:r>
          </w:p>
        </w:tc>
        <w:tc>
          <w:tcPr>
            <w:tcW w:w="1050" w:type="dxa"/>
            <w:gridSpan w:val="2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NO ADH</w:t>
            </w:r>
          </w:p>
        </w:tc>
      </w:tr>
      <w:tr w:rsidR="0056524D" w:rsidRPr="0056524D" w:rsidTr="00355877">
        <w:trPr>
          <w:trHeight w:val="217"/>
        </w:trPr>
        <w:tc>
          <w:tcPr>
            <w:tcW w:w="11033" w:type="dxa"/>
            <w:gridSpan w:val="19"/>
            <w:tcBorders>
              <w:left w:val="nil"/>
              <w:bottom w:val="nil"/>
              <w:right w:val="nil"/>
            </w:tcBorders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  <w:tr w:rsidR="00735189" w:rsidRPr="0056524D" w:rsidTr="00355877">
        <w:trPr>
          <w:trHeight w:val="562"/>
        </w:trPr>
        <w:tc>
          <w:tcPr>
            <w:tcW w:w="6651" w:type="dxa"/>
            <w:gridSpan w:val="7"/>
            <w:tcBorders>
              <w:top w:val="nil"/>
              <w:left w:val="nil"/>
            </w:tcBorders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b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b/>
                <w:sz w:val="18"/>
                <w:szCs w:val="18"/>
              </w:rPr>
              <w:t>APGAR FAMILIAR</w:t>
            </w:r>
          </w:p>
        </w:tc>
        <w:tc>
          <w:tcPr>
            <w:tcW w:w="848" w:type="dxa"/>
            <w:gridSpan w:val="2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NUNCA</w:t>
            </w:r>
          </w:p>
        </w:tc>
        <w:tc>
          <w:tcPr>
            <w:tcW w:w="79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CASI NUNCA</w:t>
            </w:r>
          </w:p>
        </w:tc>
        <w:tc>
          <w:tcPr>
            <w:tcW w:w="965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ALGUNAS VECES</w:t>
            </w:r>
          </w:p>
        </w:tc>
        <w:tc>
          <w:tcPr>
            <w:tcW w:w="865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CASI SIEMPRE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SIEMPRE</w:t>
            </w:r>
          </w:p>
        </w:tc>
      </w:tr>
      <w:tr w:rsidR="00355877" w:rsidRPr="0056524D" w:rsidTr="00355877">
        <w:trPr>
          <w:trHeight w:val="458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5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color w:val="000033"/>
                <w:sz w:val="18"/>
                <w:szCs w:val="18"/>
                <w:lang w:val="es-ES" w:eastAsia="es-ES"/>
              </w:rPr>
              <w:t>1. Me satisface la ayuda que recibo de mi familia cuando tengo algún problema y/o necesidad.</w:t>
            </w:r>
          </w:p>
        </w:tc>
        <w:tc>
          <w:tcPr>
            <w:tcW w:w="848" w:type="dxa"/>
            <w:gridSpan w:val="2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0</w:t>
            </w:r>
          </w:p>
        </w:tc>
        <w:tc>
          <w:tcPr>
            <w:tcW w:w="79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965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865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</w:tr>
      <w:tr w:rsidR="00355877" w:rsidRPr="0056524D" w:rsidTr="00355877">
        <w:trPr>
          <w:trHeight w:val="217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6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color w:val="000033"/>
                <w:sz w:val="18"/>
                <w:szCs w:val="18"/>
                <w:lang w:val="es-ES" w:eastAsia="es-ES"/>
              </w:rPr>
              <w:t>2. Me satisface la participación que mi familia me brinda y permite.</w:t>
            </w:r>
          </w:p>
        </w:tc>
        <w:tc>
          <w:tcPr>
            <w:tcW w:w="848" w:type="dxa"/>
            <w:gridSpan w:val="2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0</w:t>
            </w:r>
          </w:p>
        </w:tc>
        <w:tc>
          <w:tcPr>
            <w:tcW w:w="79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965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865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</w:tr>
      <w:tr w:rsidR="00355877" w:rsidRPr="0056524D" w:rsidTr="00355877">
        <w:trPr>
          <w:trHeight w:val="458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7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color w:val="000033"/>
                <w:sz w:val="18"/>
                <w:szCs w:val="18"/>
                <w:lang w:val="es-ES" w:eastAsia="es-ES"/>
              </w:rPr>
              <w:t>3. Me satisface cómo mi familia acepta y apoya mis deseos de emprender nuevas actividades.</w:t>
            </w:r>
          </w:p>
        </w:tc>
        <w:tc>
          <w:tcPr>
            <w:tcW w:w="848" w:type="dxa"/>
            <w:gridSpan w:val="2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0</w:t>
            </w:r>
          </w:p>
        </w:tc>
        <w:tc>
          <w:tcPr>
            <w:tcW w:w="79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965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865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</w:tr>
      <w:tr w:rsidR="00355877" w:rsidRPr="0056524D" w:rsidTr="00355877">
        <w:trPr>
          <w:trHeight w:val="458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8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color w:val="000033"/>
                <w:sz w:val="18"/>
                <w:szCs w:val="18"/>
                <w:lang w:val="es-ES" w:eastAsia="es-ES"/>
              </w:rPr>
              <w:t>4. Me satisface cómo mi familia expresa afectos y responde a mis emociones como rabia, tristeza, amor, y otros.</w:t>
            </w:r>
          </w:p>
        </w:tc>
        <w:tc>
          <w:tcPr>
            <w:tcW w:w="848" w:type="dxa"/>
            <w:gridSpan w:val="2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0</w:t>
            </w:r>
          </w:p>
        </w:tc>
        <w:tc>
          <w:tcPr>
            <w:tcW w:w="79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965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865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</w:tr>
      <w:tr w:rsidR="00355877" w:rsidRPr="0056524D" w:rsidTr="00355877">
        <w:trPr>
          <w:trHeight w:val="458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9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color w:val="000033"/>
                <w:sz w:val="18"/>
                <w:szCs w:val="18"/>
                <w:lang w:val="es-ES" w:eastAsia="es-ES"/>
              </w:rPr>
              <w:t>5. Me satisface cómo compartimos en mi familia; a) el tiempo para estar juntos, b) los espacios en la casa, c) el dinero.</w:t>
            </w:r>
          </w:p>
        </w:tc>
        <w:tc>
          <w:tcPr>
            <w:tcW w:w="848" w:type="dxa"/>
            <w:gridSpan w:val="2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0</w:t>
            </w:r>
          </w:p>
        </w:tc>
        <w:tc>
          <w:tcPr>
            <w:tcW w:w="79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965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865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</w:tr>
      <w:tr w:rsidR="00355877" w:rsidRPr="0056524D" w:rsidTr="00355877">
        <w:trPr>
          <w:trHeight w:val="217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10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color w:val="000033"/>
                <w:sz w:val="18"/>
                <w:szCs w:val="18"/>
                <w:lang w:val="es-ES" w:eastAsia="es-ES"/>
              </w:rPr>
              <w:t>6. Estoy satisfecha con el soporte que recibo de mis amigos(as)</w:t>
            </w:r>
          </w:p>
        </w:tc>
        <w:tc>
          <w:tcPr>
            <w:tcW w:w="848" w:type="dxa"/>
            <w:gridSpan w:val="2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0</w:t>
            </w:r>
          </w:p>
        </w:tc>
        <w:tc>
          <w:tcPr>
            <w:tcW w:w="79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965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865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</w:tr>
      <w:tr w:rsidR="00355877" w:rsidRPr="0056524D" w:rsidTr="00355877">
        <w:trPr>
          <w:trHeight w:val="486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11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color w:val="000033"/>
                <w:sz w:val="18"/>
                <w:szCs w:val="18"/>
                <w:lang w:val="es-ES" w:eastAsia="es-ES"/>
              </w:rPr>
              <w:t>7. ¿Tiene usted algún(a) amigo(a) cercano(a) a quien pueda buscar cuando necesita ayuda?</w:t>
            </w:r>
          </w:p>
        </w:tc>
        <w:tc>
          <w:tcPr>
            <w:tcW w:w="848" w:type="dxa"/>
            <w:gridSpan w:val="2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0</w:t>
            </w:r>
          </w:p>
        </w:tc>
        <w:tc>
          <w:tcPr>
            <w:tcW w:w="79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965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865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</w:tr>
      <w:tr w:rsidR="00735189" w:rsidRPr="0056524D" w:rsidTr="00355877">
        <w:trPr>
          <w:trHeight w:val="217"/>
        </w:trPr>
        <w:tc>
          <w:tcPr>
            <w:tcW w:w="6651" w:type="dxa"/>
            <w:gridSpan w:val="7"/>
            <w:vAlign w:val="center"/>
          </w:tcPr>
          <w:p w:rsidR="0056524D" w:rsidRPr="0056524D" w:rsidRDefault="0056524D" w:rsidP="0056524D">
            <w:pPr>
              <w:jc w:val="right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TOTAL</w:t>
            </w:r>
          </w:p>
        </w:tc>
        <w:tc>
          <w:tcPr>
            <w:tcW w:w="848" w:type="dxa"/>
            <w:gridSpan w:val="2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79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965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865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  <w:tr w:rsidR="00735189" w:rsidRPr="0056524D" w:rsidTr="00355877">
        <w:trPr>
          <w:trHeight w:val="217"/>
        </w:trPr>
        <w:tc>
          <w:tcPr>
            <w:tcW w:w="6651" w:type="dxa"/>
            <w:gridSpan w:val="7"/>
            <w:vAlign w:val="center"/>
          </w:tcPr>
          <w:p w:rsidR="0056524D" w:rsidRPr="0056524D" w:rsidRDefault="0056524D" w:rsidP="0056524D">
            <w:pPr>
              <w:jc w:val="right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PUNTAJE</w:t>
            </w:r>
          </w:p>
        </w:tc>
        <w:tc>
          <w:tcPr>
            <w:tcW w:w="848" w:type="dxa"/>
            <w:gridSpan w:val="2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79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BF</w:t>
            </w:r>
          </w:p>
        </w:tc>
        <w:tc>
          <w:tcPr>
            <w:tcW w:w="965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DFL</w:t>
            </w:r>
          </w:p>
        </w:tc>
        <w:tc>
          <w:tcPr>
            <w:tcW w:w="865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DFM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DFS</w:t>
            </w:r>
          </w:p>
        </w:tc>
      </w:tr>
      <w:tr w:rsidR="0056524D" w:rsidRPr="0056524D" w:rsidTr="00355877">
        <w:trPr>
          <w:trHeight w:val="217"/>
        </w:trPr>
        <w:tc>
          <w:tcPr>
            <w:tcW w:w="11033" w:type="dxa"/>
            <w:gridSpan w:val="19"/>
            <w:tcBorders>
              <w:left w:val="nil"/>
              <w:right w:val="nil"/>
            </w:tcBorders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b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b/>
                <w:sz w:val="18"/>
                <w:szCs w:val="18"/>
              </w:rPr>
              <w:t>CUESTIONARIO MOS</w:t>
            </w:r>
          </w:p>
        </w:tc>
      </w:tr>
      <w:tr w:rsidR="00355877" w:rsidRPr="0056524D" w:rsidTr="00355877">
        <w:trPr>
          <w:trHeight w:val="244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12</w:t>
            </w:r>
          </w:p>
        </w:tc>
        <w:tc>
          <w:tcPr>
            <w:tcW w:w="9557" w:type="dxa"/>
            <w:gridSpan w:val="17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 xml:space="preserve">1. Aproximadamente </w:t>
            </w:r>
            <w:r w:rsidRPr="0056524D">
              <w:rPr>
                <w:rFonts w:ascii="Calibri" w:eastAsia="Times New Roman" w:hAnsi="Calibri" w:cs="Times New Roman"/>
                <w:color w:val="000033"/>
                <w:sz w:val="18"/>
                <w:szCs w:val="18"/>
                <w:lang w:val="es-ES" w:eastAsia="es-ES"/>
              </w:rPr>
              <w:t>¿Cuantos amigos íntimos o familiares cercanos tiene usted?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  <w:tr w:rsidR="00735189" w:rsidRPr="0056524D" w:rsidTr="00355877">
        <w:trPr>
          <w:trHeight w:val="702"/>
        </w:trPr>
        <w:tc>
          <w:tcPr>
            <w:tcW w:w="6651" w:type="dxa"/>
            <w:gridSpan w:val="7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color w:val="000033"/>
                <w:sz w:val="18"/>
                <w:szCs w:val="18"/>
                <w:lang w:val="es-ES" w:eastAsia="es-ES"/>
              </w:rPr>
            </w:pPr>
            <w:r w:rsidRPr="0056524D">
              <w:rPr>
                <w:rFonts w:ascii="Calibri" w:eastAsia="Times New Roman" w:hAnsi="Calibri" w:cs="Times New Roman"/>
                <w:color w:val="000033"/>
                <w:sz w:val="18"/>
                <w:szCs w:val="18"/>
                <w:lang w:val="es-ES" w:eastAsia="es-ES"/>
              </w:rPr>
              <w:t>¿Con que frecuencia dispone usted de cada uno de los siguientes tipos de apoyo cuando los necesita?</w:t>
            </w:r>
          </w:p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</w:p>
        </w:tc>
        <w:tc>
          <w:tcPr>
            <w:tcW w:w="708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NUNCA</w:t>
            </w:r>
          </w:p>
        </w:tc>
        <w:tc>
          <w:tcPr>
            <w:tcW w:w="84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POCAS VECES</w:t>
            </w:r>
          </w:p>
        </w:tc>
        <w:tc>
          <w:tcPr>
            <w:tcW w:w="99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ALGUNAS VECES</w:t>
            </w:r>
          </w:p>
        </w:tc>
        <w:tc>
          <w:tcPr>
            <w:tcW w:w="93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MAYORIA DE LAS VECES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SIEMPRE</w:t>
            </w:r>
          </w:p>
        </w:tc>
      </w:tr>
      <w:tr w:rsidR="00355877" w:rsidRPr="0056524D" w:rsidTr="00355877">
        <w:trPr>
          <w:trHeight w:val="217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13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>2. Alguien que la ayude cuando tenga que estar en cama</w:t>
            </w:r>
          </w:p>
        </w:tc>
        <w:tc>
          <w:tcPr>
            <w:tcW w:w="708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3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5</w:t>
            </w:r>
          </w:p>
        </w:tc>
      </w:tr>
      <w:tr w:rsidR="00355877" w:rsidRPr="0056524D" w:rsidTr="00355877">
        <w:trPr>
          <w:trHeight w:val="217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14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>3. Alguien con quien puede contar cuando necesita hablar.</w:t>
            </w:r>
          </w:p>
        </w:tc>
        <w:tc>
          <w:tcPr>
            <w:tcW w:w="708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3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5</w:t>
            </w:r>
          </w:p>
        </w:tc>
      </w:tr>
      <w:tr w:rsidR="00355877" w:rsidRPr="0056524D" w:rsidTr="00355877">
        <w:trPr>
          <w:trHeight w:val="217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15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 xml:space="preserve">4. Alguien que le aconseje cuando tenga </w:t>
            </w:r>
            <w:hyperlink r:id="rId29" w:anchor="PLANT" w:history="1">
              <w:r w:rsidRPr="0056524D">
                <w:rPr>
                  <w:rFonts w:ascii="Calibri" w:eastAsia="Times New Roman" w:hAnsi="Calibri" w:cs="Times New Roman"/>
                  <w:sz w:val="18"/>
                  <w:szCs w:val="18"/>
                  <w:lang w:val="es-ES"/>
                </w:rPr>
                <w:t>problemas</w:t>
              </w:r>
            </w:hyperlink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>.</w:t>
            </w:r>
          </w:p>
        </w:tc>
        <w:tc>
          <w:tcPr>
            <w:tcW w:w="708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3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5</w:t>
            </w:r>
          </w:p>
        </w:tc>
      </w:tr>
      <w:tr w:rsidR="00355877" w:rsidRPr="0056524D" w:rsidTr="00355877">
        <w:trPr>
          <w:trHeight w:val="244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16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5</w:t>
            </w:r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>. Alguien que le lleve al médico cuando lo necesita.</w:t>
            </w:r>
          </w:p>
        </w:tc>
        <w:tc>
          <w:tcPr>
            <w:tcW w:w="708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3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5</w:t>
            </w:r>
          </w:p>
        </w:tc>
      </w:tr>
      <w:tr w:rsidR="00355877" w:rsidRPr="0056524D" w:rsidTr="00355877">
        <w:trPr>
          <w:trHeight w:val="217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17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 xml:space="preserve">6. Alguien que le muestre </w:t>
            </w:r>
            <w:hyperlink r:id="rId30" w:history="1">
              <w:r w:rsidRPr="0056524D">
                <w:rPr>
                  <w:rFonts w:ascii="Calibri" w:eastAsia="Times New Roman" w:hAnsi="Calibri" w:cs="Times New Roman"/>
                  <w:sz w:val="18"/>
                  <w:szCs w:val="18"/>
                  <w:lang w:val="es-ES"/>
                </w:rPr>
                <w:t>amor</w:t>
              </w:r>
            </w:hyperlink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 xml:space="preserve"> y afecto.</w:t>
            </w:r>
          </w:p>
        </w:tc>
        <w:tc>
          <w:tcPr>
            <w:tcW w:w="708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3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5</w:t>
            </w:r>
          </w:p>
        </w:tc>
      </w:tr>
      <w:tr w:rsidR="00355877" w:rsidRPr="0056524D" w:rsidTr="00355877">
        <w:trPr>
          <w:trHeight w:val="217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18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>7. Alguien con quien pasar un buen rato.</w:t>
            </w:r>
          </w:p>
        </w:tc>
        <w:tc>
          <w:tcPr>
            <w:tcW w:w="708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3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5</w:t>
            </w:r>
          </w:p>
        </w:tc>
      </w:tr>
      <w:tr w:rsidR="00355877" w:rsidRPr="0056524D" w:rsidTr="00355877">
        <w:trPr>
          <w:trHeight w:val="217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19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 xml:space="preserve">8. Alguien que le </w:t>
            </w:r>
            <w:hyperlink r:id="rId31" w:history="1">
              <w:r w:rsidRPr="0056524D">
                <w:rPr>
                  <w:rFonts w:ascii="Calibri" w:eastAsia="Times New Roman" w:hAnsi="Calibri" w:cs="Times New Roman"/>
                  <w:sz w:val="18"/>
                  <w:szCs w:val="18"/>
                  <w:lang w:val="es-ES"/>
                </w:rPr>
                <w:t>informe</w:t>
              </w:r>
            </w:hyperlink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 xml:space="preserve"> y le ayude a entender una situación.</w:t>
            </w:r>
          </w:p>
        </w:tc>
        <w:tc>
          <w:tcPr>
            <w:tcW w:w="708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3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5</w:t>
            </w:r>
          </w:p>
        </w:tc>
      </w:tr>
      <w:tr w:rsidR="00355877" w:rsidRPr="0056524D" w:rsidTr="00355877">
        <w:trPr>
          <w:trHeight w:val="458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20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>9. Alguien en quien confiar o con quien hablar de sí mismo y sus preocupaciones.</w:t>
            </w:r>
          </w:p>
        </w:tc>
        <w:tc>
          <w:tcPr>
            <w:tcW w:w="708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3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5</w:t>
            </w:r>
          </w:p>
        </w:tc>
      </w:tr>
      <w:tr w:rsidR="00355877" w:rsidRPr="0056524D" w:rsidTr="00355877">
        <w:trPr>
          <w:trHeight w:val="244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21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10. Alguien quien le abrace.</w:t>
            </w:r>
          </w:p>
        </w:tc>
        <w:tc>
          <w:tcPr>
            <w:tcW w:w="708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3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5</w:t>
            </w:r>
          </w:p>
        </w:tc>
      </w:tr>
      <w:tr w:rsidR="00355877" w:rsidRPr="0056524D" w:rsidTr="00355877">
        <w:trPr>
          <w:trHeight w:val="269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</w:rPr>
            </w:pPr>
            <w:r w:rsidRPr="0056524D">
              <w:rPr>
                <w:rFonts w:ascii="Calibri" w:eastAsia="Times New Roman" w:hAnsi="Calibri" w:cs="Times New Roman"/>
              </w:rPr>
              <w:t>22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>11. Alguien con quien pueda relajarse.</w:t>
            </w:r>
          </w:p>
        </w:tc>
        <w:tc>
          <w:tcPr>
            <w:tcW w:w="708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3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5</w:t>
            </w:r>
          </w:p>
        </w:tc>
      </w:tr>
      <w:tr w:rsidR="00355877" w:rsidRPr="0056524D" w:rsidTr="00355877">
        <w:trPr>
          <w:trHeight w:val="269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</w:rPr>
            </w:pPr>
            <w:r w:rsidRPr="0056524D">
              <w:rPr>
                <w:rFonts w:ascii="Calibri" w:eastAsia="Times New Roman" w:hAnsi="Calibri" w:cs="Times New Roman"/>
              </w:rPr>
              <w:t>23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>12. Alguien que le prepare la comida si no puede hacerlo.</w:t>
            </w:r>
          </w:p>
        </w:tc>
        <w:tc>
          <w:tcPr>
            <w:tcW w:w="708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3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5</w:t>
            </w:r>
          </w:p>
        </w:tc>
      </w:tr>
      <w:tr w:rsidR="00355877" w:rsidRPr="0056524D" w:rsidTr="00355877">
        <w:trPr>
          <w:trHeight w:val="269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</w:rPr>
            </w:pPr>
            <w:r w:rsidRPr="0056524D">
              <w:rPr>
                <w:rFonts w:ascii="Calibri" w:eastAsia="Times New Roman" w:hAnsi="Calibri" w:cs="Times New Roman"/>
              </w:rPr>
              <w:t>24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>13. Alguien cuyo consejo realmente desee.</w:t>
            </w:r>
          </w:p>
        </w:tc>
        <w:tc>
          <w:tcPr>
            <w:tcW w:w="708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3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5</w:t>
            </w:r>
          </w:p>
        </w:tc>
      </w:tr>
      <w:tr w:rsidR="00355877" w:rsidRPr="0056524D" w:rsidTr="00355877">
        <w:trPr>
          <w:trHeight w:val="297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</w:rPr>
            </w:pPr>
            <w:r w:rsidRPr="0056524D">
              <w:rPr>
                <w:rFonts w:ascii="Calibri" w:eastAsia="Times New Roman" w:hAnsi="Calibri" w:cs="Times New Roman"/>
              </w:rPr>
              <w:t>25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>14. Alguien con quien hacer cosas que le sirvan para olvidar sus problemas.</w:t>
            </w:r>
          </w:p>
        </w:tc>
        <w:tc>
          <w:tcPr>
            <w:tcW w:w="708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3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5</w:t>
            </w:r>
          </w:p>
        </w:tc>
      </w:tr>
      <w:tr w:rsidR="00355877" w:rsidRPr="0056524D" w:rsidTr="00355877">
        <w:trPr>
          <w:trHeight w:val="269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</w:rPr>
            </w:pPr>
            <w:r w:rsidRPr="0056524D">
              <w:rPr>
                <w:rFonts w:ascii="Calibri" w:eastAsia="Times New Roman" w:hAnsi="Calibri" w:cs="Times New Roman"/>
              </w:rPr>
              <w:t>26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 xml:space="preserve">15. Alguien quien le ayude en sus tareas </w:t>
            </w:r>
            <w:r w:rsidR="00355877"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>domésticas</w:t>
            </w:r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 xml:space="preserve"> si está enferma.</w:t>
            </w:r>
          </w:p>
        </w:tc>
        <w:tc>
          <w:tcPr>
            <w:tcW w:w="708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3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5</w:t>
            </w:r>
          </w:p>
        </w:tc>
      </w:tr>
      <w:tr w:rsidR="00355877" w:rsidRPr="0056524D" w:rsidTr="00355877">
        <w:trPr>
          <w:trHeight w:val="269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</w:rPr>
            </w:pPr>
            <w:r w:rsidRPr="0056524D">
              <w:rPr>
                <w:rFonts w:ascii="Calibri" w:eastAsia="Times New Roman" w:hAnsi="Calibri" w:cs="Times New Roman"/>
              </w:rPr>
              <w:t>27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>16. Alguien con quien compartir sus temores y problemas más íntimos.</w:t>
            </w:r>
          </w:p>
        </w:tc>
        <w:tc>
          <w:tcPr>
            <w:tcW w:w="708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3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5</w:t>
            </w:r>
          </w:p>
        </w:tc>
      </w:tr>
      <w:tr w:rsidR="00355877" w:rsidRPr="0056524D" w:rsidTr="00355877">
        <w:trPr>
          <w:trHeight w:val="269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</w:rPr>
            </w:pPr>
            <w:r w:rsidRPr="0056524D">
              <w:rPr>
                <w:rFonts w:ascii="Calibri" w:eastAsia="Times New Roman" w:hAnsi="Calibri" w:cs="Times New Roman"/>
              </w:rPr>
              <w:t>28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>17. Alguien que le aconseje como resolver sus problemas personales.</w:t>
            </w:r>
          </w:p>
        </w:tc>
        <w:tc>
          <w:tcPr>
            <w:tcW w:w="708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3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5</w:t>
            </w:r>
          </w:p>
        </w:tc>
      </w:tr>
      <w:tr w:rsidR="00355877" w:rsidRPr="0056524D" w:rsidTr="00355877">
        <w:trPr>
          <w:trHeight w:val="269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</w:rPr>
            </w:pPr>
            <w:r w:rsidRPr="0056524D">
              <w:rPr>
                <w:rFonts w:ascii="Calibri" w:eastAsia="Times New Roman" w:hAnsi="Calibri" w:cs="Times New Roman"/>
              </w:rPr>
              <w:t>29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18. Alguien con quien divertirse.</w:t>
            </w:r>
          </w:p>
        </w:tc>
        <w:tc>
          <w:tcPr>
            <w:tcW w:w="708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3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5</w:t>
            </w:r>
          </w:p>
        </w:tc>
      </w:tr>
      <w:tr w:rsidR="00355877" w:rsidRPr="0056524D" w:rsidTr="00355877">
        <w:trPr>
          <w:trHeight w:val="297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</w:rPr>
            </w:pPr>
            <w:r w:rsidRPr="0056524D">
              <w:rPr>
                <w:rFonts w:ascii="Calibri" w:eastAsia="Times New Roman" w:hAnsi="Calibri" w:cs="Times New Roman"/>
              </w:rPr>
              <w:t>30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>19. Alguien que comprenda sus problemas.</w:t>
            </w:r>
          </w:p>
        </w:tc>
        <w:tc>
          <w:tcPr>
            <w:tcW w:w="708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3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5</w:t>
            </w:r>
          </w:p>
        </w:tc>
      </w:tr>
      <w:tr w:rsidR="00355877" w:rsidRPr="0056524D" w:rsidTr="00355877">
        <w:trPr>
          <w:trHeight w:val="297"/>
        </w:trPr>
        <w:tc>
          <w:tcPr>
            <w:tcW w:w="570" w:type="dxa"/>
            <w:vAlign w:val="center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</w:rPr>
            </w:pPr>
            <w:r w:rsidRPr="0056524D">
              <w:rPr>
                <w:rFonts w:ascii="Calibri" w:eastAsia="Times New Roman" w:hAnsi="Calibri" w:cs="Times New Roman"/>
              </w:rPr>
              <w:t>31</w:t>
            </w:r>
          </w:p>
        </w:tc>
        <w:tc>
          <w:tcPr>
            <w:tcW w:w="6081" w:type="dxa"/>
            <w:gridSpan w:val="6"/>
          </w:tcPr>
          <w:p w:rsidR="0056524D" w:rsidRPr="0056524D" w:rsidRDefault="0056524D" w:rsidP="0056524D">
            <w:pPr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  <w:lang w:val="es-ES"/>
              </w:rPr>
              <w:t>20. Alguien a quien amar y hacerle sentir querido.</w:t>
            </w:r>
          </w:p>
        </w:tc>
        <w:tc>
          <w:tcPr>
            <w:tcW w:w="708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1</w:t>
            </w:r>
          </w:p>
        </w:tc>
        <w:tc>
          <w:tcPr>
            <w:tcW w:w="84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2</w:t>
            </w:r>
          </w:p>
        </w:tc>
        <w:tc>
          <w:tcPr>
            <w:tcW w:w="99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3</w:t>
            </w:r>
          </w:p>
        </w:tc>
        <w:tc>
          <w:tcPr>
            <w:tcW w:w="93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4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5</w:t>
            </w:r>
          </w:p>
        </w:tc>
      </w:tr>
      <w:tr w:rsidR="00735189" w:rsidRPr="0056524D" w:rsidTr="00355877">
        <w:trPr>
          <w:trHeight w:val="217"/>
        </w:trPr>
        <w:tc>
          <w:tcPr>
            <w:tcW w:w="6651" w:type="dxa"/>
            <w:gridSpan w:val="7"/>
            <w:vAlign w:val="center"/>
          </w:tcPr>
          <w:p w:rsidR="0056524D" w:rsidRPr="0056524D" w:rsidRDefault="0056524D" w:rsidP="0056524D">
            <w:pPr>
              <w:jc w:val="right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TOTAL</w:t>
            </w:r>
          </w:p>
        </w:tc>
        <w:tc>
          <w:tcPr>
            <w:tcW w:w="708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84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99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93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</w:tr>
      <w:tr w:rsidR="00735189" w:rsidRPr="0056524D" w:rsidTr="00355877">
        <w:trPr>
          <w:trHeight w:val="217"/>
        </w:trPr>
        <w:tc>
          <w:tcPr>
            <w:tcW w:w="7359" w:type="dxa"/>
            <w:gridSpan w:val="8"/>
            <w:vAlign w:val="center"/>
          </w:tcPr>
          <w:p w:rsidR="0056524D" w:rsidRPr="0056524D" w:rsidRDefault="0056524D" w:rsidP="0056524D">
            <w:pPr>
              <w:jc w:val="right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PUNTAJE</w:t>
            </w:r>
          </w:p>
        </w:tc>
        <w:tc>
          <w:tcPr>
            <w:tcW w:w="848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</w:p>
        </w:tc>
        <w:tc>
          <w:tcPr>
            <w:tcW w:w="990" w:type="dxa"/>
            <w:gridSpan w:val="3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MAX</w:t>
            </w:r>
          </w:p>
        </w:tc>
        <w:tc>
          <w:tcPr>
            <w:tcW w:w="930" w:type="dxa"/>
            <w:gridSpan w:val="4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MED</w:t>
            </w:r>
          </w:p>
        </w:tc>
        <w:tc>
          <w:tcPr>
            <w:tcW w:w="906" w:type="dxa"/>
            <w:vAlign w:val="center"/>
          </w:tcPr>
          <w:p w:rsidR="0056524D" w:rsidRPr="0056524D" w:rsidRDefault="0056524D" w:rsidP="0056524D">
            <w:pPr>
              <w:jc w:val="center"/>
              <w:rPr>
                <w:rFonts w:ascii="Calibri" w:eastAsia="Times New Roman" w:hAnsi="Calibri" w:cs="Times New Roman"/>
                <w:sz w:val="18"/>
                <w:szCs w:val="18"/>
              </w:rPr>
            </w:pPr>
            <w:r w:rsidRPr="0056524D">
              <w:rPr>
                <w:rFonts w:ascii="Calibri" w:eastAsia="Times New Roman" w:hAnsi="Calibri" w:cs="Times New Roman"/>
                <w:sz w:val="18"/>
                <w:szCs w:val="18"/>
              </w:rPr>
              <w:t>MIN</w:t>
            </w:r>
          </w:p>
        </w:tc>
      </w:tr>
    </w:tbl>
    <w:p w:rsidR="00735189" w:rsidRDefault="003E227F" w:rsidP="00355877">
      <w:pPr>
        <w:sectPr w:rsidR="00735189" w:rsidSect="00F029CD">
          <w:type w:val="continuous"/>
          <w:pgSz w:w="11906" w:h="16838" w:code="9"/>
          <w:pgMar w:top="720" w:right="720" w:bottom="720" w:left="720" w:header="709" w:footer="709" w:gutter="0"/>
          <w:cols w:space="708"/>
          <w:docGrid w:linePitch="360"/>
        </w:sectPr>
      </w:pPr>
      <w:r>
        <w:rPr>
          <w:noProof/>
          <w:lang w:val="es-ES" w:eastAsia="es-ES" w:bidi="ar-SA"/>
        </w:rPr>
        <w:pict>
          <v:shape id="_x0000_s1027" type="#_x0000_t202" style="position:absolute;margin-left:487.5pt;margin-top:10.75pt;width:42.9pt;height:49.5pt;z-index:251659264;mso-position-horizontal-relative:text;mso-position-vertical-relative:text" fillcolor="white [3212]" stroked="f">
            <v:textbox>
              <w:txbxContent>
                <w:p w:rsidR="00213C3C" w:rsidRDefault="00213C3C"/>
              </w:txbxContent>
            </v:textbox>
          </v:shape>
        </w:pict>
      </w:r>
    </w:p>
    <w:p w:rsidR="007058BC" w:rsidRDefault="007058BC" w:rsidP="00355877">
      <w:pPr>
        <w:pStyle w:val="Sinespaciado"/>
        <w:spacing w:line="360" w:lineRule="auto"/>
        <w:jc w:val="center"/>
        <w:rPr>
          <w:rFonts w:ascii="Arial" w:hAnsi="Arial" w:cs="Arial"/>
          <w:b/>
          <w:sz w:val="28"/>
          <w:szCs w:val="24"/>
          <w:lang w:val="es-ES"/>
        </w:rPr>
      </w:pPr>
      <w:r w:rsidRPr="0020554C">
        <w:rPr>
          <w:rFonts w:ascii="Arial" w:hAnsi="Arial" w:cs="Arial"/>
          <w:b/>
          <w:sz w:val="28"/>
          <w:szCs w:val="24"/>
          <w:lang w:val="es-ES"/>
        </w:rPr>
        <w:lastRenderedPageBreak/>
        <w:t>Instituto</w:t>
      </w:r>
      <w:r>
        <w:rPr>
          <w:rFonts w:ascii="Arial" w:hAnsi="Arial" w:cs="Arial"/>
          <w:b/>
          <w:sz w:val="28"/>
          <w:szCs w:val="24"/>
          <w:lang w:val="es-ES"/>
        </w:rPr>
        <w:t xml:space="preserve"> Salvadoreño del Seguro Social</w:t>
      </w:r>
    </w:p>
    <w:p w:rsidR="007058BC" w:rsidRPr="0020554C" w:rsidRDefault="007058BC" w:rsidP="007058BC">
      <w:pPr>
        <w:pStyle w:val="Sinespaciado"/>
        <w:spacing w:line="360" w:lineRule="auto"/>
        <w:jc w:val="center"/>
        <w:rPr>
          <w:rFonts w:ascii="Arial" w:hAnsi="Arial" w:cs="Arial"/>
          <w:b/>
          <w:sz w:val="28"/>
          <w:szCs w:val="24"/>
          <w:lang w:val="es-ES"/>
        </w:rPr>
      </w:pPr>
      <w:r>
        <w:rPr>
          <w:rFonts w:ascii="Arial" w:hAnsi="Arial" w:cs="Arial"/>
          <w:b/>
          <w:sz w:val="28"/>
          <w:szCs w:val="24"/>
          <w:lang w:val="es-ES"/>
        </w:rPr>
        <w:t>Unidad M</w:t>
      </w:r>
      <w:r w:rsidRPr="0020554C">
        <w:rPr>
          <w:rFonts w:ascii="Arial" w:hAnsi="Arial" w:cs="Arial"/>
          <w:b/>
          <w:sz w:val="28"/>
          <w:szCs w:val="24"/>
          <w:lang w:val="es-ES"/>
        </w:rPr>
        <w:t>édica Soyapango</w:t>
      </w:r>
      <w:r>
        <w:rPr>
          <w:rFonts w:ascii="Arial" w:hAnsi="Arial" w:cs="Arial"/>
          <w:b/>
          <w:sz w:val="28"/>
          <w:szCs w:val="24"/>
          <w:lang w:val="es-ES"/>
        </w:rPr>
        <w:t xml:space="preserve">.  </w:t>
      </w:r>
      <w:r w:rsidRPr="0020554C">
        <w:rPr>
          <w:rFonts w:ascii="Arial" w:hAnsi="Arial" w:cs="Arial"/>
          <w:b/>
          <w:sz w:val="28"/>
          <w:szCs w:val="24"/>
          <w:lang w:val="es-ES"/>
        </w:rPr>
        <w:t>Tel.</w:t>
      </w:r>
      <w:r>
        <w:rPr>
          <w:rFonts w:ascii="Arial" w:hAnsi="Arial" w:cs="Arial"/>
          <w:b/>
          <w:sz w:val="28"/>
          <w:szCs w:val="24"/>
          <w:lang w:val="es-ES"/>
        </w:rPr>
        <w:t xml:space="preserve"> 2205-9211</w:t>
      </w:r>
    </w:p>
    <w:p w:rsidR="007058BC" w:rsidRPr="00B26C47" w:rsidRDefault="007058BC" w:rsidP="007058BC">
      <w:pPr>
        <w:pStyle w:val="Sinespaciado"/>
        <w:spacing w:line="360" w:lineRule="auto"/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B26C47">
        <w:rPr>
          <w:rFonts w:ascii="Arial" w:hAnsi="Arial" w:cs="Arial"/>
          <w:b/>
          <w:sz w:val="24"/>
          <w:szCs w:val="24"/>
          <w:lang w:val="es-ES"/>
        </w:rPr>
        <w:t>FUNCIONALIDAD  Y APOYO FAMILIAR DE P</w:t>
      </w:r>
      <w:r>
        <w:rPr>
          <w:rFonts w:ascii="Arial" w:hAnsi="Arial" w:cs="Arial"/>
          <w:b/>
          <w:sz w:val="24"/>
          <w:szCs w:val="24"/>
          <w:lang w:val="es-ES"/>
        </w:rPr>
        <w:t>ACIENTES HIPERTENSOS, Y SU  ASOCIA</w:t>
      </w:r>
      <w:r w:rsidRPr="00B26C47">
        <w:rPr>
          <w:rFonts w:ascii="Arial" w:hAnsi="Arial" w:cs="Arial"/>
          <w:b/>
          <w:sz w:val="24"/>
          <w:szCs w:val="24"/>
          <w:lang w:val="es-ES"/>
        </w:rPr>
        <w:t>CI</w:t>
      </w:r>
      <w:r>
        <w:rPr>
          <w:rFonts w:ascii="Arial" w:hAnsi="Arial" w:cs="Arial"/>
          <w:b/>
          <w:sz w:val="24"/>
          <w:szCs w:val="24"/>
          <w:lang w:val="es-ES"/>
        </w:rPr>
        <w:t xml:space="preserve">ÓN CON EL APEGO AL TRATAMIENTO. </w:t>
      </w:r>
      <w:r w:rsidRPr="00B26C47">
        <w:rPr>
          <w:rFonts w:ascii="Arial" w:hAnsi="Arial" w:cs="Arial"/>
          <w:b/>
          <w:sz w:val="24"/>
          <w:szCs w:val="24"/>
          <w:lang w:val="es-ES"/>
        </w:rPr>
        <w:t xml:space="preserve">UNIDAD MÉDICA  </w:t>
      </w:r>
      <w:r>
        <w:rPr>
          <w:rFonts w:ascii="Arial" w:hAnsi="Arial" w:cs="Arial"/>
          <w:b/>
          <w:sz w:val="24"/>
          <w:szCs w:val="24"/>
          <w:lang w:val="es-ES"/>
        </w:rPr>
        <w:t xml:space="preserve">ISSS </w:t>
      </w:r>
      <w:r w:rsidRPr="00B26C47">
        <w:rPr>
          <w:rFonts w:ascii="Arial" w:hAnsi="Arial" w:cs="Arial"/>
          <w:b/>
          <w:sz w:val="24"/>
          <w:szCs w:val="24"/>
          <w:lang w:val="es-ES"/>
        </w:rPr>
        <w:t>SOYAPANGO</w:t>
      </w:r>
      <w:r>
        <w:rPr>
          <w:rFonts w:ascii="Arial" w:hAnsi="Arial" w:cs="Arial"/>
          <w:b/>
          <w:sz w:val="24"/>
          <w:szCs w:val="24"/>
          <w:lang w:val="es-ES"/>
        </w:rPr>
        <w:t>, OCTUBRE – NOVIEMBRE</w:t>
      </w:r>
      <w:r w:rsidRPr="00B26C47">
        <w:rPr>
          <w:rFonts w:ascii="Arial" w:hAnsi="Arial" w:cs="Arial"/>
          <w:b/>
          <w:sz w:val="24"/>
          <w:szCs w:val="24"/>
          <w:lang w:val="es-ES"/>
        </w:rPr>
        <w:t>,  2012.</w:t>
      </w:r>
    </w:p>
    <w:p w:rsidR="007058BC" w:rsidRPr="00B26C47" w:rsidRDefault="007058BC" w:rsidP="007058BC">
      <w:pPr>
        <w:pStyle w:val="Sinespaciado"/>
        <w:spacing w:line="360" w:lineRule="auto"/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B26C47">
        <w:rPr>
          <w:rFonts w:ascii="Arial" w:hAnsi="Arial" w:cs="Arial"/>
          <w:b/>
          <w:sz w:val="24"/>
          <w:szCs w:val="24"/>
          <w:lang w:val="es-ES"/>
        </w:rPr>
        <w:t>“CONSENTIMIENTO INFORMADO”</w:t>
      </w:r>
    </w:p>
    <w:p w:rsidR="007058BC" w:rsidRPr="00B26C47" w:rsidRDefault="007058BC" w:rsidP="007058BC">
      <w:pPr>
        <w:pStyle w:val="Sinespaciado"/>
        <w:spacing w:line="360" w:lineRule="auto"/>
      </w:pPr>
    </w:p>
    <w:p w:rsidR="007058BC" w:rsidRPr="00B26C47" w:rsidRDefault="007058BC" w:rsidP="007058BC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B26C47">
        <w:rPr>
          <w:rFonts w:ascii="Arial" w:hAnsi="Arial" w:cs="Arial"/>
          <w:sz w:val="24"/>
          <w:szCs w:val="24"/>
          <w:lang w:val="es-ES"/>
        </w:rPr>
        <w:t>Se le ha invitado a participar en una investigación sobre: “Funcional</w:t>
      </w:r>
      <w:r>
        <w:rPr>
          <w:rFonts w:ascii="Arial" w:hAnsi="Arial" w:cs="Arial"/>
          <w:sz w:val="24"/>
          <w:szCs w:val="24"/>
          <w:lang w:val="es-ES"/>
        </w:rPr>
        <w:t>idad y Apoyo familiar, y su asocia</w:t>
      </w:r>
      <w:r w:rsidRPr="00B26C47">
        <w:rPr>
          <w:rFonts w:ascii="Arial" w:hAnsi="Arial" w:cs="Arial"/>
          <w:sz w:val="24"/>
          <w:szCs w:val="24"/>
          <w:lang w:val="es-ES"/>
        </w:rPr>
        <w:t xml:space="preserve">ción con el apego al tratamiento, de </w:t>
      </w:r>
      <w:r w:rsidR="00EA1BF6" w:rsidRPr="00B26C47">
        <w:rPr>
          <w:rFonts w:ascii="Arial" w:hAnsi="Arial" w:cs="Arial"/>
          <w:sz w:val="24"/>
          <w:szCs w:val="24"/>
          <w:lang w:val="es-ES"/>
        </w:rPr>
        <w:t>pacientes hipertensos</w:t>
      </w:r>
      <w:r w:rsidRPr="00B26C47">
        <w:rPr>
          <w:rFonts w:ascii="Arial" w:hAnsi="Arial" w:cs="Arial"/>
          <w:sz w:val="24"/>
          <w:szCs w:val="24"/>
          <w:lang w:val="es-ES"/>
        </w:rPr>
        <w:t xml:space="preserve"> que consulta</w:t>
      </w:r>
      <w:r>
        <w:rPr>
          <w:rFonts w:ascii="Arial" w:hAnsi="Arial" w:cs="Arial"/>
          <w:sz w:val="24"/>
          <w:szCs w:val="24"/>
          <w:lang w:val="es-ES"/>
        </w:rPr>
        <w:t>n en Unidad Médica de Soyapango.”</w:t>
      </w:r>
    </w:p>
    <w:p w:rsidR="007058BC" w:rsidRDefault="007058BC" w:rsidP="007058BC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B26C47">
        <w:rPr>
          <w:rFonts w:ascii="Arial" w:hAnsi="Arial" w:cs="Arial"/>
          <w:sz w:val="24"/>
          <w:szCs w:val="24"/>
          <w:lang w:val="es-ES"/>
        </w:rPr>
        <w:t xml:space="preserve">Si acepta participar, se le solicitará: que responda las interrogantes o preguntas contempladas en los cuestionarios de investigación; así como autorizar se le realice la toma de presión arterial. </w:t>
      </w:r>
    </w:p>
    <w:p w:rsidR="007058BC" w:rsidRPr="00B26C47" w:rsidRDefault="007058BC" w:rsidP="007058BC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B26C47">
        <w:rPr>
          <w:rFonts w:ascii="Arial" w:hAnsi="Arial" w:cs="Arial"/>
          <w:sz w:val="24"/>
          <w:szCs w:val="24"/>
          <w:lang w:val="es-ES"/>
        </w:rPr>
        <w:t>Los riesgos asociados con este estudio son: incomodidad a la entrevista, por lo que le realizara en corto tiempo y se le explicara claramente el proceso a realizar.</w:t>
      </w:r>
    </w:p>
    <w:p w:rsidR="007058BC" w:rsidRPr="00B26C47" w:rsidRDefault="007058BC" w:rsidP="007058BC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B26C47">
        <w:rPr>
          <w:rFonts w:ascii="Arial" w:hAnsi="Arial" w:cs="Arial"/>
          <w:sz w:val="24"/>
          <w:szCs w:val="24"/>
          <w:lang w:val="es-ES"/>
        </w:rPr>
        <w:t>Los beneficios esper</w:t>
      </w:r>
      <w:r>
        <w:rPr>
          <w:rFonts w:ascii="Arial" w:hAnsi="Arial" w:cs="Arial"/>
          <w:sz w:val="24"/>
          <w:szCs w:val="24"/>
          <w:lang w:val="es-ES"/>
        </w:rPr>
        <w:t>ados de esta investigación son conocer “la asociación entre la Funcionalidad y A</w:t>
      </w:r>
      <w:r w:rsidRPr="00B26C47">
        <w:rPr>
          <w:rFonts w:ascii="Arial" w:hAnsi="Arial" w:cs="Arial"/>
          <w:sz w:val="24"/>
          <w:szCs w:val="24"/>
          <w:lang w:val="es-ES"/>
        </w:rPr>
        <w:t>poyo de su f</w:t>
      </w:r>
      <w:r>
        <w:rPr>
          <w:rFonts w:ascii="Arial" w:hAnsi="Arial" w:cs="Arial"/>
          <w:sz w:val="24"/>
          <w:szCs w:val="24"/>
          <w:lang w:val="es-ES"/>
        </w:rPr>
        <w:t>amilia, con el A</w:t>
      </w:r>
      <w:r w:rsidRPr="00B26C47">
        <w:rPr>
          <w:rFonts w:ascii="Arial" w:hAnsi="Arial" w:cs="Arial"/>
          <w:sz w:val="24"/>
          <w:szCs w:val="24"/>
          <w:lang w:val="es-ES"/>
        </w:rPr>
        <w:t>pego a su tratamiento.”</w:t>
      </w:r>
    </w:p>
    <w:p w:rsidR="007058BC" w:rsidRPr="00B26C47" w:rsidRDefault="007058BC" w:rsidP="007058BC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B26C47">
        <w:rPr>
          <w:rFonts w:ascii="Arial" w:hAnsi="Arial" w:cs="Arial"/>
          <w:sz w:val="24"/>
          <w:szCs w:val="24"/>
          <w:lang w:val="es-ES"/>
        </w:rPr>
        <w:t>La identidad del participante será protegida, toda información o datos que pueda identificar al participante serán manejados confidencialmente.</w:t>
      </w:r>
    </w:p>
    <w:p w:rsidR="007058BC" w:rsidRPr="00B26C47" w:rsidRDefault="007058BC" w:rsidP="007058BC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B26C47">
        <w:rPr>
          <w:rFonts w:ascii="Arial" w:hAnsi="Arial" w:cs="Arial"/>
          <w:sz w:val="24"/>
          <w:szCs w:val="24"/>
          <w:lang w:val="es-ES"/>
        </w:rPr>
        <w:t xml:space="preserve">Si  ha  leído  este  documento  y   ha   decidido   participar,   por favor   entienda  que   su  participación es completamente voluntaria y que usted tiene derecho a abstenerse de participar o también tienen derecho a no contestar alguna pregunta en particular. </w:t>
      </w:r>
    </w:p>
    <w:p w:rsidR="007058BC" w:rsidRDefault="007058BC" w:rsidP="007058BC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B26C47">
        <w:rPr>
          <w:rFonts w:ascii="Arial" w:hAnsi="Arial" w:cs="Arial"/>
          <w:sz w:val="24"/>
          <w:szCs w:val="24"/>
          <w:lang w:val="es-ES"/>
        </w:rPr>
        <w:t>Su firma en este documento significa que ha decidido participar después de haber leído y discutido la información presentada en esta hoja de consentimiento.</w:t>
      </w:r>
    </w:p>
    <w:p w:rsidR="007058BC" w:rsidRPr="00B26C47" w:rsidRDefault="007058BC" w:rsidP="007058BC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:rsidR="007058BC" w:rsidRPr="00B26C47" w:rsidRDefault="007058BC" w:rsidP="007058BC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B26C47">
        <w:rPr>
          <w:rFonts w:ascii="Arial" w:hAnsi="Arial" w:cs="Arial"/>
          <w:sz w:val="24"/>
          <w:szCs w:val="24"/>
          <w:lang w:val="es-ES"/>
        </w:rPr>
        <w:t>______</w:t>
      </w:r>
      <w:r>
        <w:rPr>
          <w:rFonts w:ascii="Arial" w:hAnsi="Arial" w:cs="Arial"/>
          <w:sz w:val="24"/>
          <w:szCs w:val="24"/>
          <w:lang w:val="es-ES"/>
        </w:rPr>
        <w:t>___________________</w:t>
      </w:r>
      <w:r w:rsidRPr="00B26C47">
        <w:rPr>
          <w:rFonts w:ascii="Arial" w:hAnsi="Arial" w:cs="Arial"/>
          <w:sz w:val="24"/>
          <w:szCs w:val="24"/>
          <w:lang w:val="es-ES"/>
        </w:rPr>
        <w:t>____</w:t>
      </w:r>
      <w:r>
        <w:rPr>
          <w:rFonts w:ascii="Arial" w:hAnsi="Arial" w:cs="Arial"/>
          <w:sz w:val="24"/>
          <w:szCs w:val="24"/>
          <w:lang w:val="es-ES"/>
        </w:rPr>
        <w:t>__</w:t>
      </w:r>
      <w:r w:rsidRPr="00B26C47">
        <w:rPr>
          <w:rFonts w:ascii="Arial" w:hAnsi="Arial" w:cs="Arial"/>
          <w:sz w:val="24"/>
          <w:szCs w:val="24"/>
          <w:lang w:val="es-ES"/>
        </w:rPr>
        <w:t>____</w:t>
      </w:r>
      <w:r>
        <w:rPr>
          <w:rFonts w:ascii="Arial" w:hAnsi="Arial" w:cs="Arial"/>
          <w:sz w:val="24"/>
          <w:szCs w:val="24"/>
          <w:lang w:val="es-ES"/>
        </w:rPr>
        <w:t xml:space="preserve">  __</w:t>
      </w:r>
      <w:r w:rsidRPr="00B26C47">
        <w:rPr>
          <w:rFonts w:ascii="Arial" w:hAnsi="Arial" w:cs="Arial"/>
          <w:sz w:val="24"/>
          <w:szCs w:val="24"/>
          <w:lang w:val="es-ES"/>
        </w:rPr>
        <w:t>__</w:t>
      </w:r>
      <w:r>
        <w:rPr>
          <w:rFonts w:ascii="Arial" w:hAnsi="Arial" w:cs="Arial"/>
          <w:sz w:val="24"/>
          <w:szCs w:val="24"/>
          <w:lang w:val="es-ES"/>
        </w:rPr>
        <w:t>_________   ___________</w:t>
      </w:r>
    </w:p>
    <w:p w:rsidR="007058BC" w:rsidRPr="007037E2" w:rsidRDefault="007058BC" w:rsidP="007058BC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Nombre o Nº de Afiliación del participante             Firma             </w:t>
      </w:r>
      <w:r w:rsidRPr="00B26C47">
        <w:rPr>
          <w:rFonts w:ascii="Arial" w:hAnsi="Arial" w:cs="Arial"/>
          <w:sz w:val="24"/>
          <w:szCs w:val="24"/>
          <w:lang w:val="es-ES"/>
        </w:rPr>
        <w:t xml:space="preserve">    Fecha </w:t>
      </w:r>
    </w:p>
    <w:p w:rsidR="007058BC" w:rsidRPr="00B26C47" w:rsidRDefault="003E227F" w:rsidP="00BB157F">
      <w:pPr>
        <w:pStyle w:val="Sinespaciado"/>
        <w:spacing w:line="36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noProof/>
          <w:sz w:val="24"/>
          <w:szCs w:val="24"/>
          <w:lang w:val="es-ES" w:eastAsia="es-ES" w:bidi="ar-SA"/>
        </w:rPr>
        <w:pict>
          <v:shape id="_x0000_s1028" type="#_x0000_t202" style="position:absolute;left:0;text-align:left;margin-left:383.85pt;margin-top:38.55pt;width:44.25pt;height:41.25pt;z-index:251660288" fillcolor="white [3212]" stroked="f">
            <v:textbox>
              <w:txbxContent>
                <w:p w:rsidR="00213C3C" w:rsidRDefault="00213C3C"/>
              </w:txbxContent>
            </v:textbox>
          </v:shape>
        </w:pict>
      </w:r>
    </w:p>
    <w:sectPr w:rsidR="007058BC" w:rsidRPr="00B26C47" w:rsidSect="00F029CD">
      <w:footerReference w:type="default" r:id="rId32"/>
      <w:type w:val="continuous"/>
      <w:pgSz w:w="11906" w:h="16838" w:code="9"/>
      <w:pgMar w:top="2268" w:right="1418" w:bottom="1418" w:left="226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29CD" w:rsidRDefault="00F029CD" w:rsidP="00EF6711">
      <w:pPr>
        <w:spacing w:after="0" w:line="240" w:lineRule="auto"/>
      </w:pPr>
      <w:r>
        <w:separator/>
      </w:r>
    </w:p>
  </w:endnote>
  <w:endnote w:type="continuationSeparator" w:id="1">
    <w:p w:rsidR="00F029CD" w:rsidRDefault="00F029CD" w:rsidP="00EF67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Garamond-Regular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9CD" w:rsidRDefault="00F029CD">
    <w:pPr>
      <w:pStyle w:val="Piedep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65238"/>
      <w:docPartObj>
        <w:docPartGallery w:val="Page Numbers (Bottom of Page)"/>
        <w:docPartUnique/>
      </w:docPartObj>
    </w:sdtPr>
    <w:sdtContent>
      <w:p w:rsidR="00F029CD" w:rsidRDefault="003E227F">
        <w:pPr>
          <w:pStyle w:val="Piedepgina"/>
          <w:jc w:val="right"/>
        </w:pPr>
        <w:r>
          <w:fldChar w:fldCharType="begin"/>
        </w:r>
        <w:r w:rsidR="00F4296E">
          <w:instrText xml:space="preserve"> PAGE   \* MERGEFORMAT </w:instrText>
        </w:r>
        <w:r>
          <w:fldChar w:fldCharType="separate"/>
        </w:r>
        <w:r w:rsidR="00836C66">
          <w:rPr>
            <w:noProof/>
          </w:rPr>
          <w:t>21</w:t>
        </w:r>
        <w:r>
          <w:rPr>
            <w:noProof/>
          </w:rPr>
          <w:fldChar w:fldCharType="end"/>
        </w:r>
      </w:p>
    </w:sdtContent>
  </w:sdt>
  <w:p w:rsidR="00F029CD" w:rsidRDefault="00F029CD" w:rsidP="008740AD">
    <w:pPr>
      <w:pStyle w:val="Piedepgina"/>
      <w:jc w:val="righ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9CD" w:rsidRDefault="00F029CD">
    <w:pPr>
      <w:pStyle w:val="Piedepgina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665246"/>
      <w:docPartObj>
        <w:docPartGallery w:val="Page Numbers (Bottom of Page)"/>
        <w:docPartUnique/>
      </w:docPartObj>
    </w:sdtPr>
    <w:sdtContent>
      <w:p w:rsidR="00F029CD" w:rsidRDefault="003E227F">
        <w:pPr>
          <w:pStyle w:val="Piedepgina"/>
          <w:jc w:val="right"/>
        </w:pPr>
        <w:r>
          <w:fldChar w:fldCharType="begin"/>
        </w:r>
        <w:r w:rsidR="00F4296E">
          <w:instrText xml:space="preserve"> PAGE   \* MERGEFORMAT </w:instrText>
        </w:r>
        <w:r>
          <w:fldChar w:fldCharType="separate"/>
        </w:r>
        <w:r w:rsidR="00836C66">
          <w:rPr>
            <w:noProof/>
          </w:rPr>
          <w:t>22</w:t>
        </w:r>
        <w:r>
          <w:rPr>
            <w:noProof/>
          </w:rPr>
          <w:fldChar w:fldCharType="end"/>
        </w:r>
      </w:p>
    </w:sdtContent>
  </w:sdt>
  <w:p w:rsidR="00F029CD" w:rsidRDefault="00F029CD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29CD" w:rsidRDefault="00F029CD" w:rsidP="00EF6711">
      <w:pPr>
        <w:spacing w:after="0" w:line="240" w:lineRule="auto"/>
      </w:pPr>
      <w:r>
        <w:separator/>
      </w:r>
    </w:p>
  </w:footnote>
  <w:footnote w:type="continuationSeparator" w:id="1">
    <w:p w:rsidR="00F029CD" w:rsidRDefault="00F029CD" w:rsidP="00EF67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9CD" w:rsidRDefault="00F029CD">
    <w:pPr>
      <w:pStyle w:val="Encabezad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9CD" w:rsidRDefault="00F029CD">
    <w:pPr>
      <w:pStyle w:val="Encabezad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29CD" w:rsidRDefault="00F029CD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95271"/>
    <w:multiLevelType w:val="hybridMultilevel"/>
    <w:tmpl w:val="7ADCDF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311EC"/>
    <w:multiLevelType w:val="hybridMultilevel"/>
    <w:tmpl w:val="7B8C0A50"/>
    <w:lvl w:ilvl="0" w:tplc="440A000F">
      <w:start w:val="1"/>
      <w:numFmt w:val="decimal"/>
      <w:lvlText w:val="%1."/>
      <w:lvlJc w:val="left"/>
      <w:pPr>
        <w:ind w:left="360" w:hanging="360"/>
      </w:pPr>
    </w:lvl>
    <w:lvl w:ilvl="1" w:tplc="440A0019" w:tentative="1">
      <w:start w:val="1"/>
      <w:numFmt w:val="lowerLetter"/>
      <w:lvlText w:val="%2."/>
      <w:lvlJc w:val="left"/>
      <w:pPr>
        <w:ind w:left="1080" w:hanging="360"/>
      </w:p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4CC30EA"/>
    <w:multiLevelType w:val="hybridMultilevel"/>
    <w:tmpl w:val="9ECEEA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1C796B"/>
    <w:multiLevelType w:val="hybridMultilevel"/>
    <w:tmpl w:val="915CE92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617553"/>
    <w:multiLevelType w:val="hybridMultilevel"/>
    <w:tmpl w:val="867EF5C8"/>
    <w:lvl w:ilvl="0" w:tplc="0C0A0013">
      <w:start w:val="1"/>
      <w:numFmt w:val="upperRoman"/>
      <w:lvlText w:val="%1."/>
      <w:lvlJc w:val="right"/>
      <w:pPr>
        <w:tabs>
          <w:tab w:val="num" w:pos="540"/>
        </w:tabs>
        <w:ind w:left="540" w:hanging="180"/>
      </w:pPr>
      <w:rPr>
        <w:rFonts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883059F"/>
    <w:multiLevelType w:val="hybridMultilevel"/>
    <w:tmpl w:val="7ADCDF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FA6067"/>
    <w:multiLevelType w:val="hybridMultilevel"/>
    <w:tmpl w:val="B588DA86"/>
    <w:lvl w:ilvl="0" w:tplc="1D9E8774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440A0019" w:tentative="1">
      <w:start w:val="1"/>
      <w:numFmt w:val="lowerLetter"/>
      <w:lvlText w:val="%2."/>
      <w:lvlJc w:val="left"/>
      <w:pPr>
        <w:ind w:left="1080" w:hanging="360"/>
      </w:p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FEE1680"/>
    <w:multiLevelType w:val="hybridMultilevel"/>
    <w:tmpl w:val="7ADCDF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9E3714"/>
    <w:multiLevelType w:val="hybridMultilevel"/>
    <w:tmpl w:val="9E8CCEB6"/>
    <w:lvl w:ilvl="0" w:tplc="4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080" w:hanging="360"/>
      </w:pPr>
    </w:lvl>
    <w:lvl w:ilvl="2" w:tplc="440A001B" w:tentative="1">
      <w:start w:val="1"/>
      <w:numFmt w:val="lowerRoman"/>
      <w:lvlText w:val="%3."/>
      <w:lvlJc w:val="right"/>
      <w:pPr>
        <w:ind w:left="1800" w:hanging="180"/>
      </w:pPr>
    </w:lvl>
    <w:lvl w:ilvl="3" w:tplc="440A000F" w:tentative="1">
      <w:start w:val="1"/>
      <w:numFmt w:val="decimal"/>
      <w:lvlText w:val="%4."/>
      <w:lvlJc w:val="left"/>
      <w:pPr>
        <w:ind w:left="2520" w:hanging="360"/>
      </w:pPr>
    </w:lvl>
    <w:lvl w:ilvl="4" w:tplc="440A0019" w:tentative="1">
      <w:start w:val="1"/>
      <w:numFmt w:val="lowerLetter"/>
      <w:lvlText w:val="%5."/>
      <w:lvlJc w:val="left"/>
      <w:pPr>
        <w:ind w:left="3240" w:hanging="360"/>
      </w:pPr>
    </w:lvl>
    <w:lvl w:ilvl="5" w:tplc="440A001B" w:tentative="1">
      <w:start w:val="1"/>
      <w:numFmt w:val="lowerRoman"/>
      <w:lvlText w:val="%6."/>
      <w:lvlJc w:val="right"/>
      <w:pPr>
        <w:ind w:left="3960" w:hanging="180"/>
      </w:pPr>
    </w:lvl>
    <w:lvl w:ilvl="6" w:tplc="440A000F" w:tentative="1">
      <w:start w:val="1"/>
      <w:numFmt w:val="decimal"/>
      <w:lvlText w:val="%7."/>
      <w:lvlJc w:val="left"/>
      <w:pPr>
        <w:ind w:left="4680" w:hanging="360"/>
      </w:pPr>
    </w:lvl>
    <w:lvl w:ilvl="7" w:tplc="440A0019" w:tentative="1">
      <w:start w:val="1"/>
      <w:numFmt w:val="lowerLetter"/>
      <w:lvlText w:val="%8."/>
      <w:lvlJc w:val="left"/>
      <w:pPr>
        <w:ind w:left="5400" w:hanging="360"/>
      </w:pPr>
    </w:lvl>
    <w:lvl w:ilvl="8" w:tplc="4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7956317B"/>
    <w:multiLevelType w:val="hybridMultilevel"/>
    <w:tmpl w:val="0F46412C"/>
    <w:lvl w:ilvl="0" w:tplc="89146FB6">
      <w:start w:val="51"/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6"/>
  </w:num>
  <w:num w:numId="5">
    <w:abstractNumId w:val="8"/>
  </w:num>
  <w:num w:numId="6">
    <w:abstractNumId w:val="2"/>
  </w:num>
  <w:num w:numId="7">
    <w:abstractNumId w:val="7"/>
  </w:num>
  <w:num w:numId="8">
    <w:abstractNumId w:val="9"/>
  </w:num>
  <w:num w:numId="9">
    <w:abstractNumId w:val="0"/>
  </w:num>
  <w:num w:numId="10">
    <w:abstractNumId w:val="4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326657">
      <o:colormenu v:ext="edit" fillcolor="none [3212]" strokecolor="none"/>
    </o:shapedefaults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EA2D37"/>
    <w:rsid w:val="000000DF"/>
    <w:rsid w:val="00000146"/>
    <w:rsid w:val="00002588"/>
    <w:rsid w:val="00004744"/>
    <w:rsid w:val="0001196B"/>
    <w:rsid w:val="0001294D"/>
    <w:rsid w:val="00012E65"/>
    <w:rsid w:val="000134A9"/>
    <w:rsid w:val="00013538"/>
    <w:rsid w:val="00016B7A"/>
    <w:rsid w:val="00023346"/>
    <w:rsid w:val="00023D18"/>
    <w:rsid w:val="00024E14"/>
    <w:rsid w:val="000253EE"/>
    <w:rsid w:val="00025850"/>
    <w:rsid w:val="0003157B"/>
    <w:rsid w:val="00032B9A"/>
    <w:rsid w:val="00034664"/>
    <w:rsid w:val="000365E3"/>
    <w:rsid w:val="000402EA"/>
    <w:rsid w:val="00041D0F"/>
    <w:rsid w:val="00042A69"/>
    <w:rsid w:val="00047983"/>
    <w:rsid w:val="00047A7B"/>
    <w:rsid w:val="000524F6"/>
    <w:rsid w:val="0005277A"/>
    <w:rsid w:val="00052FDC"/>
    <w:rsid w:val="0005528D"/>
    <w:rsid w:val="0005634A"/>
    <w:rsid w:val="0006043F"/>
    <w:rsid w:val="00060DA6"/>
    <w:rsid w:val="00061388"/>
    <w:rsid w:val="00061557"/>
    <w:rsid w:val="00064A97"/>
    <w:rsid w:val="00065A8B"/>
    <w:rsid w:val="00070946"/>
    <w:rsid w:val="00071F10"/>
    <w:rsid w:val="00072CDD"/>
    <w:rsid w:val="000733E9"/>
    <w:rsid w:val="0007649E"/>
    <w:rsid w:val="000810AF"/>
    <w:rsid w:val="00081458"/>
    <w:rsid w:val="00082A37"/>
    <w:rsid w:val="00085EAF"/>
    <w:rsid w:val="00086F5E"/>
    <w:rsid w:val="000901F2"/>
    <w:rsid w:val="000915E9"/>
    <w:rsid w:val="00093C79"/>
    <w:rsid w:val="000957EC"/>
    <w:rsid w:val="00096EE3"/>
    <w:rsid w:val="000A27A1"/>
    <w:rsid w:val="000A2C82"/>
    <w:rsid w:val="000A4A21"/>
    <w:rsid w:val="000A5D20"/>
    <w:rsid w:val="000A68A3"/>
    <w:rsid w:val="000A7A11"/>
    <w:rsid w:val="000B1FED"/>
    <w:rsid w:val="000B4567"/>
    <w:rsid w:val="000C3D23"/>
    <w:rsid w:val="000C42D5"/>
    <w:rsid w:val="000C5A11"/>
    <w:rsid w:val="000C64C2"/>
    <w:rsid w:val="000C7BC5"/>
    <w:rsid w:val="000D21DA"/>
    <w:rsid w:val="000D2F82"/>
    <w:rsid w:val="000D3852"/>
    <w:rsid w:val="000D68F8"/>
    <w:rsid w:val="000F0062"/>
    <w:rsid w:val="000F0596"/>
    <w:rsid w:val="000F44C5"/>
    <w:rsid w:val="000F6C1F"/>
    <w:rsid w:val="00101621"/>
    <w:rsid w:val="00105219"/>
    <w:rsid w:val="00105B8B"/>
    <w:rsid w:val="00105EAA"/>
    <w:rsid w:val="0010709B"/>
    <w:rsid w:val="00112B57"/>
    <w:rsid w:val="001136A0"/>
    <w:rsid w:val="00113F24"/>
    <w:rsid w:val="001153D2"/>
    <w:rsid w:val="00117F9C"/>
    <w:rsid w:val="00126789"/>
    <w:rsid w:val="00130BBF"/>
    <w:rsid w:val="00130F4B"/>
    <w:rsid w:val="00135B77"/>
    <w:rsid w:val="00135DDA"/>
    <w:rsid w:val="0013638C"/>
    <w:rsid w:val="00140391"/>
    <w:rsid w:val="00151777"/>
    <w:rsid w:val="0015717F"/>
    <w:rsid w:val="00157187"/>
    <w:rsid w:val="00157723"/>
    <w:rsid w:val="0016317D"/>
    <w:rsid w:val="00163267"/>
    <w:rsid w:val="001648BC"/>
    <w:rsid w:val="00164E2B"/>
    <w:rsid w:val="00165CA6"/>
    <w:rsid w:val="00166A22"/>
    <w:rsid w:val="0016799A"/>
    <w:rsid w:val="00170FDB"/>
    <w:rsid w:val="00171A80"/>
    <w:rsid w:val="001725E7"/>
    <w:rsid w:val="001726B2"/>
    <w:rsid w:val="00172D92"/>
    <w:rsid w:val="001732B3"/>
    <w:rsid w:val="001734B9"/>
    <w:rsid w:val="00174051"/>
    <w:rsid w:val="0017462F"/>
    <w:rsid w:val="00181B5C"/>
    <w:rsid w:val="001829E2"/>
    <w:rsid w:val="00182F84"/>
    <w:rsid w:val="00183E35"/>
    <w:rsid w:val="0018439F"/>
    <w:rsid w:val="001865BF"/>
    <w:rsid w:val="00191F41"/>
    <w:rsid w:val="001935FE"/>
    <w:rsid w:val="001A231E"/>
    <w:rsid w:val="001A3A73"/>
    <w:rsid w:val="001B324C"/>
    <w:rsid w:val="001B407B"/>
    <w:rsid w:val="001B4F42"/>
    <w:rsid w:val="001B6990"/>
    <w:rsid w:val="001B6B36"/>
    <w:rsid w:val="001C40AA"/>
    <w:rsid w:val="001C69D7"/>
    <w:rsid w:val="001C6F28"/>
    <w:rsid w:val="001D026B"/>
    <w:rsid w:val="001D03CC"/>
    <w:rsid w:val="001D0DB7"/>
    <w:rsid w:val="001D2A32"/>
    <w:rsid w:val="001D2A9F"/>
    <w:rsid w:val="001D3068"/>
    <w:rsid w:val="001D3B40"/>
    <w:rsid w:val="001D6C03"/>
    <w:rsid w:val="001E08A4"/>
    <w:rsid w:val="001E1B17"/>
    <w:rsid w:val="001E2883"/>
    <w:rsid w:val="001E3787"/>
    <w:rsid w:val="001E4287"/>
    <w:rsid w:val="001E450B"/>
    <w:rsid w:val="001E4F08"/>
    <w:rsid w:val="001E7F24"/>
    <w:rsid w:val="001F0CFE"/>
    <w:rsid w:val="001F110D"/>
    <w:rsid w:val="001F19AE"/>
    <w:rsid w:val="001F1B01"/>
    <w:rsid w:val="001F264D"/>
    <w:rsid w:val="001F278E"/>
    <w:rsid w:val="001F2C87"/>
    <w:rsid w:val="001F37FB"/>
    <w:rsid w:val="001F65C1"/>
    <w:rsid w:val="002027E8"/>
    <w:rsid w:val="00203D3E"/>
    <w:rsid w:val="00204816"/>
    <w:rsid w:val="002050C3"/>
    <w:rsid w:val="00206999"/>
    <w:rsid w:val="00213C3C"/>
    <w:rsid w:val="0021488B"/>
    <w:rsid w:val="002205DB"/>
    <w:rsid w:val="002214FB"/>
    <w:rsid w:val="00222BF0"/>
    <w:rsid w:val="002249CC"/>
    <w:rsid w:val="002266C5"/>
    <w:rsid w:val="0022719C"/>
    <w:rsid w:val="00230C26"/>
    <w:rsid w:val="0023219C"/>
    <w:rsid w:val="00232C42"/>
    <w:rsid w:val="00234C2F"/>
    <w:rsid w:val="00240D75"/>
    <w:rsid w:val="002411A4"/>
    <w:rsid w:val="0024290D"/>
    <w:rsid w:val="0024367E"/>
    <w:rsid w:val="00244DD2"/>
    <w:rsid w:val="00247F36"/>
    <w:rsid w:val="00250608"/>
    <w:rsid w:val="002507A9"/>
    <w:rsid w:val="00251352"/>
    <w:rsid w:val="00254044"/>
    <w:rsid w:val="0025599E"/>
    <w:rsid w:val="00260ABA"/>
    <w:rsid w:val="00261FE0"/>
    <w:rsid w:val="00263F8F"/>
    <w:rsid w:val="00264DFE"/>
    <w:rsid w:val="00266439"/>
    <w:rsid w:val="0026695F"/>
    <w:rsid w:val="002675B0"/>
    <w:rsid w:val="00271992"/>
    <w:rsid w:val="00272546"/>
    <w:rsid w:val="0027265F"/>
    <w:rsid w:val="00274335"/>
    <w:rsid w:val="00275A63"/>
    <w:rsid w:val="002760E5"/>
    <w:rsid w:val="00280227"/>
    <w:rsid w:val="0028171A"/>
    <w:rsid w:val="00283A8B"/>
    <w:rsid w:val="00286487"/>
    <w:rsid w:val="00286BC4"/>
    <w:rsid w:val="00286D70"/>
    <w:rsid w:val="0028729C"/>
    <w:rsid w:val="00293375"/>
    <w:rsid w:val="00293D28"/>
    <w:rsid w:val="00293D80"/>
    <w:rsid w:val="00296DD4"/>
    <w:rsid w:val="002A0176"/>
    <w:rsid w:val="002A022A"/>
    <w:rsid w:val="002A10D7"/>
    <w:rsid w:val="002A535A"/>
    <w:rsid w:val="002B053E"/>
    <w:rsid w:val="002B1A9D"/>
    <w:rsid w:val="002B23A6"/>
    <w:rsid w:val="002B36EE"/>
    <w:rsid w:val="002B49C7"/>
    <w:rsid w:val="002B4CF8"/>
    <w:rsid w:val="002B5952"/>
    <w:rsid w:val="002B7080"/>
    <w:rsid w:val="002C0722"/>
    <w:rsid w:val="002C085A"/>
    <w:rsid w:val="002C0F11"/>
    <w:rsid w:val="002C288D"/>
    <w:rsid w:val="002C5AAE"/>
    <w:rsid w:val="002C5CAE"/>
    <w:rsid w:val="002C641C"/>
    <w:rsid w:val="002C67B2"/>
    <w:rsid w:val="002D1332"/>
    <w:rsid w:val="002D1841"/>
    <w:rsid w:val="002D1D12"/>
    <w:rsid w:val="002D3761"/>
    <w:rsid w:val="002D3FBF"/>
    <w:rsid w:val="002D6650"/>
    <w:rsid w:val="002D7ED8"/>
    <w:rsid w:val="002E17D2"/>
    <w:rsid w:val="002E3DC4"/>
    <w:rsid w:val="002E479F"/>
    <w:rsid w:val="002E4D92"/>
    <w:rsid w:val="002E78BB"/>
    <w:rsid w:val="002E794D"/>
    <w:rsid w:val="002F0659"/>
    <w:rsid w:val="002F1070"/>
    <w:rsid w:val="002F6EB5"/>
    <w:rsid w:val="00301FF4"/>
    <w:rsid w:val="00302298"/>
    <w:rsid w:val="00304285"/>
    <w:rsid w:val="00305AAA"/>
    <w:rsid w:val="00307474"/>
    <w:rsid w:val="003111F0"/>
    <w:rsid w:val="00311C10"/>
    <w:rsid w:val="003135B1"/>
    <w:rsid w:val="00313651"/>
    <w:rsid w:val="003144C5"/>
    <w:rsid w:val="00315AFE"/>
    <w:rsid w:val="00315EE8"/>
    <w:rsid w:val="0031658F"/>
    <w:rsid w:val="00316A79"/>
    <w:rsid w:val="00316AAE"/>
    <w:rsid w:val="003179CD"/>
    <w:rsid w:val="003206AB"/>
    <w:rsid w:val="00320E45"/>
    <w:rsid w:val="003212DD"/>
    <w:rsid w:val="00321F9C"/>
    <w:rsid w:val="00323532"/>
    <w:rsid w:val="00325E78"/>
    <w:rsid w:val="003303B7"/>
    <w:rsid w:val="00332E27"/>
    <w:rsid w:val="00333A3E"/>
    <w:rsid w:val="0033604F"/>
    <w:rsid w:val="003415B6"/>
    <w:rsid w:val="003502EA"/>
    <w:rsid w:val="00353557"/>
    <w:rsid w:val="00353FFC"/>
    <w:rsid w:val="003544DC"/>
    <w:rsid w:val="00355877"/>
    <w:rsid w:val="00356D98"/>
    <w:rsid w:val="00357A23"/>
    <w:rsid w:val="00357DAF"/>
    <w:rsid w:val="0036129B"/>
    <w:rsid w:val="00361BE3"/>
    <w:rsid w:val="00361EBA"/>
    <w:rsid w:val="00362003"/>
    <w:rsid w:val="003624B8"/>
    <w:rsid w:val="00363A6B"/>
    <w:rsid w:val="00364065"/>
    <w:rsid w:val="00364E4D"/>
    <w:rsid w:val="003659E7"/>
    <w:rsid w:val="00373440"/>
    <w:rsid w:val="0037633F"/>
    <w:rsid w:val="003807B4"/>
    <w:rsid w:val="003812AE"/>
    <w:rsid w:val="00381973"/>
    <w:rsid w:val="00383008"/>
    <w:rsid w:val="00384D6A"/>
    <w:rsid w:val="00385D4E"/>
    <w:rsid w:val="00386E4A"/>
    <w:rsid w:val="0038702F"/>
    <w:rsid w:val="003A0639"/>
    <w:rsid w:val="003A187F"/>
    <w:rsid w:val="003A29DC"/>
    <w:rsid w:val="003A2C16"/>
    <w:rsid w:val="003A4866"/>
    <w:rsid w:val="003B0496"/>
    <w:rsid w:val="003B11B2"/>
    <w:rsid w:val="003B13DD"/>
    <w:rsid w:val="003B2892"/>
    <w:rsid w:val="003B6FEC"/>
    <w:rsid w:val="003B7F24"/>
    <w:rsid w:val="003C11E8"/>
    <w:rsid w:val="003C2955"/>
    <w:rsid w:val="003C4BC3"/>
    <w:rsid w:val="003C4C23"/>
    <w:rsid w:val="003C56AD"/>
    <w:rsid w:val="003C5AE7"/>
    <w:rsid w:val="003C5FD8"/>
    <w:rsid w:val="003D58D6"/>
    <w:rsid w:val="003D5B81"/>
    <w:rsid w:val="003D5D43"/>
    <w:rsid w:val="003D5DF9"/>
    <w:rsid w:val="003E1425"/>
    <w:rsid w:val="003E227F"/>
    <w:rsid w:val="003E3D8C"/>
    <w:rsid w:val="003E485A"/>
    <w:rsid w:val="003F0956"/>
    <w:rsid w:val="003F0E98"/>
    <w:rsid w:val="003F20FA"/>
    <w:rsid w:val="003F63F8"/>
    <w:rsid w:val="003F74EB"/>
    <w:rsid w:val="003F7C0F"/>
    <w:rsid w:val="00400EEF"/>
    <w:rsid w:val="00403C35"/>
    <w:rsid w:val="00403DCF"/>
    <w:rsid w:val="00406733"/>
    <w:rsid w:val="00407112"/>
    <w:rsid w:val="00411720"/>
    <w:rsid w:val="0041262A"/>
    <w:rsid w:val="004153E3"/>
    <w:rsid w:val="0042291B"/>
    <w:rsid w:val="00423044"/>
    <w:rsid w:val="0042320F"/>
    <w:rsid w:val="00426069"/>
    <w:rsid w:val="00427EDA"/>
    <w:rsid w:val="00434997"/>
    <w:rsid w:val="0043665D"/>
    <w:rsid w:val="004415C9"/>
    <w:rsid w:val="00443207"/>
    <w:rsid w:val="00443397"/>
    <w:rsid w:val="00443D42"/>
    <w:rsid w:val="0044426C"/>
    <w:rsid w:val="0044706D"/>
    <w:rsid w:val="00447092"/>
    <w:rsid w:val="00447D2D"/>
    <w:rsid w:val="00450B84"/>
    <w:rsid w:val="0045118D"/>
    <w:rsid w:val="0045499F"/>
    <w:rsid w:val="00454CB1"/>
    <w:rsid w:val="00472B4A"/>
    <w:rsid w:val="00474DA4"/>
    <w:rsid w:val="0047595D"/>
    <w:rsid w:val="00476715"/>
    <w:rsid w:val="0047686D"/>
    <w:rsid w:val="00477FE1"/>
    <w:rsid w:val="00481B05"/>
    <w:rsid w:val="0048759C"/>
    <w:rsid w:val="00487BF4"/>
    <w:rsid w:val="00487E0C"/>
    <w:rsid w:val="004910E4"/>
    <w:rsid w:val="00493295"/>
    <w:rsid w:val="0049619B"/>
    <w:rsid w:val="004A130F"/>
    <w:rsid w:val="004A14F9"/>
    <w:rsid w:val="004A3D46"/>
    <w:rsid w:val="004A48CE"/>
    <w:rsid w:val="004A6517"/>
    <w:rsid w:val="004A6E39"/>
    <w:rsid w:val="004A75B1"/>
    <w:rsid w:val="004B0749"/>
    <w:rsid w:val="004B22D3"/>
    <w:rsid w:val="004B38E7"/>
    <w:rsid w:val="004B3B95"/>
    <w:rsid w:val="004B3D04"/>
    <w:rsid w:val="004B3EC0"/>
    <w:rsid w:val="004B45AD"/>
    <w:rsid w:val="004B4926"/>
    <w:rsid w:val="004C10E7"/>
    <w:rsid w:val="004C1D3E"/>
    <w:rsid w:val="004D1003"/>
    <w:rsid w:val="004D194C"/>
    <w:rsid w:val="004E0BF9"/>
    <w:rsid w:val="004E0F63"/>
    <w:rsid w:val="004E133C"/>
    <w:rsid w:val="004E2B65"/>
    <w:rsid w:val="004E3B5B"/>
    <w:rsid w:val="004E3C4C"/>
    <w:rsid w:val="004E463E"/>
    <w:rsid w:val="004E4762"/>
    <w:rsid w:val="004E4B60"/>
    <w:rsid w:val="004E5BA5"/>
    <w:rsid w:val="004F01A7"/>
    <w:rsid w:val="004F0F4A"/>
    <w:rsid w:val="004F203D"/>
    <w:rsid w:val="004F226E"/>
    <w:rsid w:val="004F2C64"/>
    <w:rsid w:val="004F2FC0"/>
    <w:rsid w:val="004F3A2C"/>
    <w:rsid w:val="004F4BE0"/>
    <w:rsid w:val="004F5083"/>
    <w:rsid w:val="004F6BEA"/>
    <w:rsid w:val="00500F11"/>
    <w:rsid w:val="0050162E"/>
    <w:rsid w:val="0050176C"/>
    <w:rsid w:val="00502450"/>
    <w:rsid w:val="005046E8"/>
    <w:rsid w:val="0050673B"/>
    <w:rsid w:val="0051185C"/>
    <w:rsid w:val="00512B63"/>
    <w:rsid w:val="00515FAB"/>
    <w:rsid w:val="00521973"/>
    <w:rsid w:val="00523571"/>
    <w:rsid w:val="005278EB"/>
    <w:rsid w:val="0053260A"/>
    <w:rsid w:val="005342C9"/>
    <w:rsid w:val="00535079"/>
    <w:rsid w:val="005370E3"/>
    <w:rsid w:val="0054046F"/>
    <w:rsid w:val="0054199C"/>
    <w:rsid w:val="005438AD"/>
    <w:rsid w:val="00544FC9"/>
    <w:rsid w:val="00546AEF"/>
    <w:rsid w:val="0055264C"/>
    <w:rsid w:val="00552697"/>
    <w:rsid w:val="00552C24"/>
    <w:rsid w:val="00553748"/>
    <w:rsid w:val="00554A17"/>
    <w:rsid w:val="005555CD"/>
    <w:rsid w:val="00555AFF"/>
    <w:rsid w:val="00556C40"/>
    <w:rsid w:val="00556DB8"/>
    <w:rsid w:val="00557905"/>
    <w:rsid w:val="00561D73"/>
    <w:rsid w:val="0056524D"/>
    <w:rsid w:val="0057087A"/>
    <w:rsid w:val="0057324A"/>
    <w:rsid w:val="005766A4"/>
    <w:rsid w:val="00577F08"/>
    <w:rsid w:val="0058130C"/>
    <w:rsid w:val="00584636"/>
    <w:rsid w:val="00587DC0"/>
    <w:rsid w:val="00595262"/>
    <w:rsid w:val="005952A7"/>
    <w:rsid w:val="00595C2E"/>
    <w:rsid w:val="00597CE4"/>
    <w:rsid w:val="005A4D11"/>
    <w:rsid w:val="005A4DCE"/>
    <w:rsid w:val="005A508F"/>
    <w:rsid w:val="005A6329"/>
    <w:rsid w:val="005B0673"/>
    <w:rsid w:val="005B0F3E"/>
    <w:rsid w:val="005B1C97"/>
    <w:rsid w:val="005B3D4C"/>
    <w:rsid w:val="005C0394"/>
    <w:rsid w:val="005C2A0E"/>
    <w:rsid w:val="005C40EF"/>
    <w:rsid w:val="005C44D3"/>
    <w:rsid w:val="005C4B4B"/>
    <w:rsid w:val="005C7E1A"/>
    <w:rsid w:val="005D1F5C"/>
    <w:rsid w:val="005D621D"/>
    <w:rsid w:val="005D69E6"/>
    <w:rsid w:val="005E0601"/>
    <w:rsid w:val="005E06A0"/>
    <w:rsid w:val="005E0D73"/>
    <w:rsid w:val="005E0F77"/>
    <w:rsid w:val="005E1877"/>
    <w:rsid w:val="005E1B39"/>
    <w:rsid w:val="005E60C5"/>
    <w:rsid w:val="005E705F"/>
    <w:rsid w:val="005E7980"/>
    <w:rsid w:val="005F0202"/>
    <w:rsid w:val="005F17ED"/>
    <w:rsid w:val="005F1917"/>
    <w:rsid w:val="005F25F4"/>
    <w:rsid w:val="005F480F"/>
    <w:rsid w:val="005F4EDE"/>
    <w:rsid w:val="005F7D14"/>
    <w:rsid w:val="00600074"/>
    <w:rsid w:val="006038D3"/>
    <w:rsid w:val="00603AED"/>
    <w:rsid w:val="00605062"/>
    <w:rsid w:val="006053AB"/>
    <w:rsid w:val="006126BE"/>
    <w:rsid w:val="00612809"/>
    <w:rsid w:val="00614C8E"/>
    <w:rsid w:val="00616E43"/>
    <w:rsid w:val="00617086"/>
    <w:rsid w:val="00620960"/>
    <w:rsid w:val="006214E1"/>
    <w:rsid w:val="006230D6"/>
    <w:rsid w:val="00626123"/>
    <w:rsid w:val="00626BB9"/>
    <w:rsid w:val="00626D89"/>
    <w:rsid w:val="00627916"/>
    <w:rsid w:val="00631D9E"/>
    <w:rsid w:val="006329A5"/>
    <w:rsid w:val="00633412"/>
    <w:rsid w:val="00636459"/>
    <w:rsid w:val="006417C0"/>
    <w:rsid w:val="006421F2"/>
    <w:rsid w:val="00642F92"/>
    <w:rsid w:val="00650AB8"/>
    <w:rsid w:val="006510F8"/>
    <w:rsid w:val="0065219E"/>
    <w:rsid w:val="00653627"/>
    <w:rsid w:val="00653ACB"/>
    <w:rsid w:val="0065676B"/>
    <w:rsid w:val="00661B02"/>
    <w:rsid w:val="00663198"/>
    <w:rsid w:val="00663969"/>
    <w:rsid w:val="00665640"/>
    <w:rsid w:val="0066583A"/>
    <w:rsid w:val="006671B5"/>
    <w:rsid w:val="00670A73"/>
    <w:rsid w:val="00671638"/>
    <w:rsid w:val="006735CF"/>
    <w:rsid w:val="00673D65"/>
    <w:rsid w:val="00673F56"/>
    <w:rsid w:val="0068115C"/>
    <w:rsid w:val="00682D32"/>
    <w:rsid w:val="00683604"/>
    <w:rsid w:val="00683704"/>
    <w:rsid w:val="00683A37"/>
    <w:rsid w:val="00684554"/>
    <w:rsid w:val="00684F04"/>
    <w:rsid w:val="00690276"/>
    <w:rsid w:val="00693EE7"/>
    <w:rsid w:val="00695686"/>
    <w:rsid w:val="006A6E46"/>
    <w:rsid w:val="006A7042"/>
    <w:rsid w:val="006B0832"/>
    <w:rsid w:val="006B1F78"/>
    <w:rsid w:val="006B259D"/>
    <w:rsid w:val="006B2E21"/>
    <w:rsid w:val="006B33F3"/>
    <w:rsid w:val="006C302A"/>
    <w:rsid w:val="006C4DB9"/>
    <w:rsid w:val="006C50D1"/>
    <w:rsid w:val="006C5A21"/>
    <w:rsid w:val="006C5AC3"/>
    <w:rsid w:val="006C79C1"/>
    <w:rsid w:val="006D01DA"/>
    <w:rsid w:val="006D16E4"/>
    <w:rsid w:val="006D3245"/>
    <w:rsid w:val="006D3981"/>
    <w:rsid w:val="006D6ECF"/>
    <w:rsid w:val="006E0AFA"/>
    <w:rsid w:val="006E2EDC"/>
    <w:rsid w:val="006E4452"/>
    <w:rsid w:val="006E5FD7"/>
    <w:rsid w:val="006E73D8"/>
    <w:rsid w:val="006E7A8B"/>
    <w:rsid w:val="006F06D4"/>
    <w:rsid w:val="006F2E44"/>
    <w:rsid w:val="006F3383"/>
    <w:rsid w:val="006F5C84"/>
    <w:rsid w:val="006F6932"/>
    <w:rsid w:val="006F79FC"/>
    <w:rsid w:val="00701274"/>
    <w:rsid w:val="007033BD"/>
    <w:rsid w:val="007056B5"/>
    <w:rsid w:val="007058BC"/>
    <w:rsid w:val="007064A4"/>
    <w:rsid w:val="00707F86"/>
    <w:rsid w:val="007109AC"/>
    <w:rsid w:val="00713D59"/>
    <w:rsid w:val="007146BF"/>
    <w:rsid w:val="00714C3C"/>
    <w:rsid w:val="00717A67"/>
    <w:rsid w:val="00722422"/>
    <w:rsid w:val="00722D63"/>
    <w:rsid w:val="00722E5A"/>
    <w:rsid w:val="0072425A"/>
    <w:rsid w:val="007259F0"/>
    <w:rsid w:val="0072773C"/>
    <w:rsid w:val="00727A15"/>
    <w:rsid w:val="00727CE4"/>
    <w:rsid w:val="007309C6"/>
    <w:rsid w:val="00730B1D"/>
    <w:rsid w:val="00735189"/>
    <w:rsid w:val="00736E2D"/>
    <w:rsid w:val="00737FC1"/>
    <w:rsid w:val="00741D3F"/>
    <w:rsid w:val="0074240B"/>
    <w:rsid w:val="007442B5"/>
    <w:rsid w:val="00745098"/>
    <w:rsid w:val="00751017"/>
    <w:rsid w:val="00751241"/>
    <w:rsid w:val="0075392D"/>
    <w:rsid w:val="00754BAC"/>
    <w:rsid w:val="00756614"/>
    <w:rsid w:val="00756A7D"/>
    <w:rsid w:val="007616D6"/>
    <w:rsid w:val="00763BFE"/>
    <w:rsid w:val="00764370"/>
    <w:rsid w:val="00767854"/>
    <w:rsid w:val="00767ED6"/>
    <w:rsid w:val="007719CA"/>
    <w:rsid w:val="00776060"/>
    <w:rsid w:val="007770EA"/>
    <w:rsid w:val="00780237"/>
    <w:rsid w:val="00780D89"/>
    <w:rsid w:val="0078572D"/>
    <w:rsid w:val="00785F85"/>
    <w:rsid w:val="00787DFB"/>
    <w:rsid w:val="0079341F"/>
    <w:rsid w:val="00795AB4"/>
    <w:rsid w:val="007A28FE"/>
    <w:rsid w:val="007A2BA4"/>
    <w:rsid w:val="007A4792"/>
    <w:rsid w:val="007A4958"/>
    <w:rsid w:val="007A5402"/>
    <w:rsid w:val="007A5707"/>
    <w:rsid w:val="007A5BFE"/>
    <w:rsid w:val="007A7521"/>
    <w:rsid w:val="007A7D5A"/>
    <w:rsid w:val="007B0FC8"/>
    <w:rsid w:val="007B2286"/>
    <w:rsid w:val="007B273C"/>
    <w:rsid w:val="007B2E8A"/>
    <w:rsid w:val="007B3E91"/>
    <w:rsid w:val="007B62FC"/>
    <w:rsid w:val="007C385F"/>
    <w:rsid w:val="007C3A19"/>
    <w:rsid w:val="007C5D2D"/>
    <w:rsid w:val="007C5FBF"/>
    <w:rsid w:val="007C6CB4"/>
    <w:rsid w:val="007C7E1A"/>
    <w:rsid w:val="007D090D"/>
    <w:rsid w:val="007D2CBD"/>
    <w:rsid w:val="007D2F53"/>
    <w:rsid w:val="007D4C24"/>
    <w:rsid w:val="007D4EB0"/>
    <w:rsid w:val="007D5C24"/>
    <w:rsid w:val="007D65A8"/>
    <w:rsid w:val="007E0EE4"/>
    <w:rsid w:val="007E67C9"/>
    <w:rsid w:val="007E6858"/>
    <w:rsid w:val="007F0100"/>
    <w:rsid w:val="007F15DD"/>
    <w:rsid w:val="007F2A25"/>
    <w:rsid w:val="007F45D0"/>
    <w:rsid w:val="0080371F"/>
    <w:rsid w:val="008039B9"/>
    <w:rsid w:val="0081081D"/>
    <w:rsid w:val="008113C2"/>
    <w:rsid w:val="008120F2"/>
    <w:rsid w:val="0081324F"/>
    <w:rsid w:val="00813885"/>
    <w:rsid w:val="008145B0"/>
    <w:rsid w:val="00815116"/>
    <w:rsid w:val="00815E8A"/>
    <w:rsid w:val="00817A05"/>
    <w:rsid w:val="0082008F"/>
    <w:rsid w:val="008201F2"/>
    <w:rsid w:val="0082026C"/>
    <w:rsid w:val="00820A94"/>
    <w:rsid w:val="008220E5"/>
    <w:rsid w:val="00824C47"/>
    <w:rsid w:val="00825C3A"/>
    <w:rsid w:val="00830DE5"/>
    <w:rsid w:val="008345B0"/>
    <w:rsid w:val="00835198"/>
    <w:rsid w:val="008351E8"/>
    <w:rsid w:val="008358B3"/>
    <w:rsid w:val="00836C66"/>
    <w:rsid w:val="00837169"/>
    <w:rsid w:val="00837507"/>
    <w:rsid w:val="00842ACB"/>
    <w:rsid w:val="00843C07"/>
    <w:rsid w:val="008533A1"/>
    <w:rsid w:val="008556D5"/>
    <w:rsid w:val="00857BB3"/>
    <w:rsid w:val="00861F8C"/>
    <w:rsid w:val="00865961"/>
    <w:rsid w:val="00866A2D"/>
    <w:rsid w:val="0087005E"/>
    <w:rsid w:val="00870EE1"/>
    <w:rsid w:val="00873BAD"/>
    <w:rsid w:val="008740AD"/>
    <w:rsid w:val="00875720"/>
    <w:rsid w:val="00876A9D"/>
    <w:rsid w:val="00880A87"/>
    <w:rsid w:val="008835C6"/>
    <w:rsid w:val="008836A6"/>
    <w:rsid w:val="00884439"/>
    <w:rsid w:val="00885801"/>
    <w:rsid w:val="00886359"/>
    <w:rsid w:val="00886941"/>
    <w:rsid w:val="00887A85"/>
    <w:rsid w:val="00891B60"/>
    <w:rsid w:val="00893BD7"/>
    <w:rsid w:val="0089664F"/>
    <w:rsid w:val="008973FB"/>
    <w:rsid w:val="008A010A"/>
    <w:rsid w:val="008A0118"/>
    <w:rsid w:val="008A0B65"/>
    <w:rsid w:val="008A1A15"/>
    <w:rsid w:val="008A32D7"/>
    <w:rsid w:val="008A35F1"/>
    <w:rsid w:val="008A3B42"/>
    <w:rsid w:val="008A3F9B"/>
    <w:rsid w:val="008A52DD"/>
    <w:rsid w:val="008A5433"/>
    <w:rsid w:val="008A638D"/>
    <w:rsid w:val="008B0905"/>
    <w:rsid w:val="008B0F84"/>
    <w:rsid w:val="008B2362"/>
    <w:rsid w:val="008B4C8B"/>
    <w:rsid w:val="008B68BC"/>
    <w:rsid w:val="008B7E80"/>
    <w:rsid w:val="008C14E7"/>
    <w:rsid w:val="008C2C80"/>
    <w:rsid w:val="008C6DE8"/>
    <w:rsid w:val="008D29FA"/>
    <w:rsid w:val="008D3BDD"/>
    <w:rsid w:val="008D5173"/>
    <w:rsid w:val="008D6527"/>
    <w:rsid w:val="008D6EE5"/>
    <w:rsid w:val="008D7292"/>
    <w:rsid w:val="008D7C03"/>
    <w:rsid w:val="008E0EDB"/>
    <w:rsid w:val="008E3F5D"/>
    <w:rsid w:val="008E4BD0"/>
    <w:rsid w:val="008F0040"/>
    <w:rsid w:val="008F1CF9"/>
    <w:rsid w:val="008F2F3A"/>
    <w:rsid w:val="008F4226"/>
    <w:rsid w:val="008F460D"/>
    <w:rsid w:val="008F6E3E"/>
    <w:rsid w:val="008F6EA0"/>
    <w:rsid w:val="008F780D"/>
    <w:rsid w:val="00904E4D"/>
    <w:rsid w:val="009063FF"/>
    <w:rsid w:val="00910432"/>
    <w:rsid w:val="009158FF"/>
    <w:rsid w:val="00916DAC"/>
    <w:rsid w:val="00920F26"/>
    <w:rsid w:val="009215DA"/>
    <w:rsid w:val="009230E2"/>
    <w:rsid w:val="00925615"/>
    <w:rsid w:val="00931DFF"/>
    <w:rsid w:val="009354D8"/>
    <w:rsid w:val="00937BBF"/>
    <w:rsid w:val="00937C5C"/>
    <w:rsid w:val="009405B1"/>
    <w:rsid w:val="00943FE4"/>
    <w:rsid w:val="00944D63"/>
    <w:rsid w:val="0094728E"/>
    <w:rsid w:val="009474DF"/>
    <w:rsid w:val="00950665"/>
    <w:rsid w:val="00953D5F"/>
    <w:rsid w:val="00955774"/>
    <w:rsid w:val="009559F9"/>
    <w:rsid w:val="00957BCB"/>
    <w:rsid w:val="009614F5"/>
    <w:rsid w:val="009651FF"/>
    <w:rsid w:val="00965218"/>
    <w:rsid w:val="0096541B"/>
    <w:rsid w:val="00970775"/>
    <w:rsid w:val="009717C4"/>
    <w:rsid w:val="00973EA2"/>
    <w:rsid w:val="0097416D"/>
    <w:rsid w:val="00975ED5"/>
    <w:rsid w:val="009760C0"/>
    <w:rsid w:val="00976758"/>
    <w:rsid w:val="009768C0"/>
    <w:rsid w:val="00976D24"/>
    <w:rsid w:val="00980635"/>
    <w:rsid w:val="00980DAC"/>
    <w:rsid w:val="00981ACC"/>
    <w:rsid w:val="009824B2"/>
    <w:rsid w:val="00986998"/>
    <w:rsid w:val="00990D84"/>
    <w:rsid w:val="0099144C"/>
    <w:rsid w:val="00994EE0"/>
    <w:rsid w:val="00997DD6"/>
    <w:rsid w:val="00997E5F"/>
    <w:rsid w:val="009A0D91"/>
    <w:rsid w:val="009A1FE5"/>
    <w:rsid w:val="009A3EC7"/>
    <w:rsid w:val="009A504E"/>
    <w:rsid w:val="009A70E0"/>
    <w:rsid w:val="009B283F"/>
    <w:rsid w:val="009B28F7"/>
    <w:rsid w:val="009B2BB9"/>
    <w:rsid w:val="009B59D8"/>
    <w:rsid w:val="009B5F7A"/>
    <w:rsid w:val="009B6350"/>
    <w:rsid w:val="009B732E"/>
    <w:rsid w:val="009C24D4"/>
    <w:rsid w:val="009C6E56"/>
    <w:rsid w:val="009C77EE"/>
    <w:rsid w:val="009D2858"/>
    <w:rsid w:val="009D528F"/>
    <w:rsid w:val="009D52D5"/>
    <w:rsid w:val="009E23E9"/>
    <w:rsid w:val="009E4AF2"/>
    <w:rsid w:val="009E6050"/>
    <w:rsid w:val="009E6A7D"/>
    <w:rsid w:val="009E7CDA"/>
    <w:rsid w:val="009F05AD"/>
    <w:rsid w:val="009F0BFA"/>
    <w:rsid w:val="009F1180"/>
    <w:rsid w:val="009F3814"/>
    <w:rsid w:val="009F3BF9"/>
    <w:rsid w:val="009F3FB9"/>
    <w:rsid w:val="009F7CB6"/>
    <w:rsid w:val="00A000ED"/>
    <w:rsid w:val="00A0237D"/>
    <w:rsid w:val="00A0452D"/>
    <w:rsid w:val="00A05039"/>
    <w:rsid w:val="00A07AFB"/>
    <w:rsid w:val="00A101F4"/>
    <w:rsid w:val="00A11129"/>
    <w:rsid w:val="00A12DA9"/>
    <w:rsid w:val="00A168DB"/>
    <w:rsid w:val="00A1691B"/>
    <w:rsid w:val="00A204EB"/>
    <w:rsid w:val="00A21863"/>
    <w:rsid w:val="00A23B02"/>
    <w:rsid w:val="00A26A9F"/>
    <w:rsid w:val="00A31971"/>
    <w:rsid w:val="00A335D3"/>
    <w:rsid w:val="00A353FC"/>
    <w:rsid w:val="00A35B24"/>
    <w:rsid w:val="00A36F64"/>
    <w:rsid w:val="00A40843"/>
    <w:rsid w:val="00A41987"/>
    <w:rsid w:val="00A4271B"/>
    <w:rsid w:val="00A465C7"/>
    <w:rsid w:val="00A51E88"/>
    <w:rsid w:val="00A5327F"/>
    <w:rsid w:val="00A551E5"/>
    <w:rsid w:val="00A62E83"/>
    <w:rsid w:val="00A65D3A"/>
    <w:rsid w:val="00A67328"/>
    <w:rsid w:val="00A705B0"/>
    <w:rsid w:val="00A72D5E"/>
    <w:rsid w:val="00A72E45"/>
    <w:rsid w:val="00A73886"/>
    <w:rsid w:val="00A75D98"/>
    <w:rsid w:val="00A76867"/>
    <w:rsid w:val="00A808D6"/>
    <w:rsid w:val="00A80CB4"/>
    <w:rsid w:val="00A82432"/>
    <w:rsid w:val="00A83100"/>
    <w:rsid w:val="00A83CAB"/>
    <w:rsid w:val="00A83E32"/>
    <w:rsid w:val="00A872C1"/>
    <w:rsid w:val="00A87C35"/>
    <w:rsid w:val="00A93E5E"/>
    <w:rsid w:val="00A95778"/>
    <w:rsid w:val="00A97B95"/>
    <w:rsid w:val="00A97CAC"/>
    <w:rsid w:val="00AA1181"/>
    <w:rsid w:val="00AA3A98"/>
    <w:rsid w:val="00AA3D7A"/>
    <w:rsid w:val="00AA50C5"/>
    <w:rsid w:val="00AA5434"/>
    <w:rsid w:val="00AA6A7F"/>
    <w:rsid w:val="00AA73E5"/>
    <w:rsid w:val="00AB016C"/>
    <w:rsid w:val="00AB03E2"/>
    <w:rsid w:val="00AB5900"/>
    <w:rsid w:val="00AC5133"/>
    <w:rsid w:val="00AC5850"/>
    <w:rsid w:val="00AC7270"/>
    <w:rsid w:val="00AC7F2B"/>
    <w:rsid w:val="00AD1219"/>
    <w:rsid w:val="00AD2594"/>
    <w:rsid w:val="00AD2E3B"/>
    <w:rsid w:val="00AD37FF"/>
    <w:rsid w:val="00AD3DC0"/>
    <w:rsid w:val="00AD41F6"/>
    <w:rsid w:val="00AD4642"/>
    <w:rsid w:val="00AD679A"/>
    <w:rsid w:val="00AD6963"/>
    <w:rsid w:val="00AD7E7A"/>
    <w:rsid w:val="00AE180C"/>
    <w:rsid w:val="00AE1CB2"/>
    <w:rsid w:val="00AE2DA4"/>
    <w:rsid w:val="00AE394F"/>
    <w:rsid w:val="00AE6220"/>
    <w:rsid w:val="00AE6F50"/>
    <w:rsid w:val="00AE7C3D"/>
    <w:rsid w:val="00AF0DAA"/>
    <w:rsid w:val="00AF321F"/>
    <w:rsid w:val="00AF423E"/>
    <w:rsid w:val="00AF69CE"/>
    <w:rsid w:val="00AF703E"/>
    <w:rsid w:val="00B0204A"/>
    <w:rsid w:val="00B02786"/>
    <w:rsid w:val="00B03C1D"/>
    <w:rsid w:val="00B0681E"/>
    <w:rsid w:val="00B06E63"/>
    <w:rsid w:val="00B07ECA"/>
    <w:rsid w:val="00B108FB"/>
    <w:rsid w:val="00B11E9A"/>
    <w:rsid w:val="00B126ED"/>
    <w:rsid w:val="00B22583"/>
    <w:rsid w:val="00B24993"/>
    <w:rsid w:val="00B26993"/>
    <w:rsid w:val="00B26C47"/>
    <w:rsid w:val="00B27D9E"/>
    <w:rsid w:val="00B31A70"/>
    <w:rsid w:val="00B33AF4"/>
    <w:rsid w:val="00B36DA2"/>
    <w:rsid w:val="00B42411"/>
    <w:rsid w:val="00B42DD0"/>
    <w:rsid w:val="00B43FB7"/>
    <w:rsid w:val="00B454D8"/>
    <w:rsid w:val="00B527AF"/>
    <w:rsid w:val="00B529E3"/>
    <w:rsid w:val="00B54C94"/>
    <w:rsid w:val="00B56887"/>
    <w:rsid w:val="00B568E2"/>
    <w:rsid w:val="00B56C97"/>
    <w:rsid w:val="00B57724"/>
    <w:rsid w:val="00B60A06"/>
    <w:rsid w:val="00B63AE7"/>
    <w:rsid w:val="00B63B87"/>
    <w:rsid w:val="00B65445"/>
    <w:rsid w:val="00B66E2B"/>
    <w:rsid w:val="00B67238"/>
    <w:rsid w:val="00B6728C"/>
    <w:rsid w:val="00B70760"/>
    <w:rsid w:val="00B70FAD"/>
    <w:rsid w:val="00B72427"/>
    <w:rsid w:val="00B7245F"/>
    <w:rsid w:val="00B72C8C"/>
    <w:rsid w:val="00B7720D"/>
    <w:rsid w:val="00B77BF0"/>
    <w:rsid w:val="00B83203"/>
    <w:rsid w:val="00B83695"/>
    <w:rsid w:val="00B85727"/>
    <w:rsid w:val="00B86945"/>
    <w:rsid w:val="00B86C71"/>
    <w:rsid w:val="00B87CD7"/>
    <w:rsid w:val="00B930D4"/>
    <w:rsid w:val="00B95B5F"/>
    <w:rsid w:val="00B97F97"/>
    <w:rsid w:val="00BA0972"/>
    <w:rsid w:val="00BA0C70"/>
    <w:rsid w:val="00BA12EE"/>
    <w:rsid w:val="00BA18E2"/>
    <w:rsid w:val="00BA22C6"/>
    <w:rsid w:val="00BA4791"/>
    <w:rsid w:val="00BA55F5"/>
    <w:rsid w:val="00BB157F"/>
    <w:rsid w:val="00BB5268"/>
    <w:rsid w:val="00BB6585"/>
    <w:rsid w:val="00BC2262"/>
    <w:rsid w:val="00BC4EBF"/>
    <w:rsid w:val="00BC6A84"/>
    <w:rsid w:val="00BC753F"/>
    <w:rsid w:val="00BD0027"/>
    <w:rsid w:val="00BD0439"/>
    <w:rsid w:val="00BD1631"/>
    <w:rsid w:val="00BD23AB"/>
    <w:rsid w:val="00BD3F00"/>
    <w:rsid w:val="00BD4566"/>
    <w:rsid w:val="00BD63FB"/>
    <w:rsid w:val="00BE0870"/>
    <w:rsid w:val="00BE2DF3"/>
    <w:rsid w:val="00BE3F39"/>
    <w:rsid w:val="00BE7753"/>
    <w:rsid w:val="00BF0D0E"/>
    <w:rsid w:val="00BF2A45"/>
    <w:rsid w:val="00BF2CCF"/>
    <w:rsid w:val="00BF457A"/>
    <w:rsid w:val="00BF5DCC"/>
    <w:rsid w:val="00C0033F"/>
    <w:rsid w:val="00C00567"/>
    <w:rsid w:val="00C0198C"/>
    <w:rsid w:val="00C01CB4"/>
    <w:rsid w:val="00C12302"/>
    <w:rsid w:val="00C12CAB"/>
    <w:rsid w:val="00C17434"/>
    <w:rsid w:val="00C21312"/>
    <w:rsid w:val="00C214FE"/>
    <w:rsid w:val="00C21896"/>
    <w:rsid w:val="00C22662"/>
    <w:rsid w:val="00C24614"/>
    <w:rsid w:val="00C2501D"/>
    <w:rsid w:val="00C26DE5"/>
    <w:rsid w:val="00C3091D"/>
    <w:rsid w:val="00C37D3F"/>
    <w:rsid w:val="00C436DA"/>
    <w:rsid w:val="00C43E09"/>
    <w:rsid w:val="00C459AC"/>
    <w:rsid w:val="00C45DA4"/>
    <w:rsid w:val="00C464EC"/>
    <w:rsid w:val="00C50FC2"/>
    <w:rsid w:val="00C52E16"/>
    <w:rsid w:val="00C56DF0"/>
    <w:rsid w:val="00C5727D"/>
    <w:rsid w:val="00C61748"/>
    <w:rsid w:val="00C65A7B"/>
    <w:rsid w:val="00C65E6C"/>
    <w:rsid w:val="00C70FEB"/>
    <w:rsid w:val="00C73526"/>
    <w:rsid w:val="00C74DAC"/>
    <w:rsid w:val="00C75738"/>
    <w:rsid w:val="00C76AEF"/>
    <w:rsid w:val="00C76CAF"/>
    <w:rsid w:val="00C8157E"/>
    <w:rsid w:val="00C829D7"/>
    <w:rsid w:val="00C870AB"/>
    <w:rsid w:val="00C8731F"/>
    <w:rsid w:val="00C90312"/>
    <w:rsid w:val="00C90CC6"/>
    <w:rsid w:val="00C92C9C"/>
    <w:rsid w:val="00C933B1"/>
    <w:rsid w:val="00C93CEF"/>
    <w:rsid w:val="00C959C0"/>
    <w:rsid w:val="00C96407"/>
    <w:rsid w:val="00C96964"/>
    <w:rsid w:val="00CA4D85"/>
    <w:rsid w:val="00CA5BCB"/>
    <w:rsid w:val="00CA5C94"/>
    <w:rsid w:val="00CA6AA3"/>
    <w:rsid w:val="00CB0907"/>
    <w:rsid w:val="00CB2AA3"/>
    <w:rsid w:val="00CB2DB4"/>
    <w:rsid w:val="00CB3110"/>
    <w:rsid w:val="00CB3F95"/>
    <w:rsid w:val="00CB6A25"/>
    <w:rsid w:val="00CB6B68"/>
    <w:rsid w:val="00CB6F61"/>
    <w:rsid w:val="00CB7941"/>
    <w:rsid w:val="00CC00F6"/>
    <w:rsid w:val="00CC032F"/>
    <w:rsid w:val="00CC5C8F"/>
    <w:rsid w:val="00CD116E"/>
    <w:rsid w:val="00CD2C30"/>
    <w:rsid w:val="00CD4073"/>
    <w:rsid w:val="00CD47C0"/>
    <w:rsid w:val="00CD5C0A"/>
    <w:rsid w:val="00CD7C9F"/>
    <w:rsid w:val="00CE0F8D"/>
    <w:rsid w:val="00CE1B36"/>
    <w:rsid w:val="00CE34A9"/>
    <w:rsid w:val="00CE5906"/>
    <w:rsid w:val="00CE67E1"/>
    <w:rsid w:val="00CE7DFF"/>
    <w:rsid w:val="00CF30FE"/>
    <w:rsid w:val="00CF44B1"/>
    <w:rsid w:val="00CF6C8C"/>
    <w:rsid w:val="00CF6F2D"/>
    <w:rsid w:val="00D03E4A"/>
    <w:rsid w:val="00D104E9"/>
    <w:rsid w:val="00D1717D"/>
    <w:rsid w:val="00D20401"/>
    <w:rsid w:val="00D22255"/>
    <w:rsid w:val="00D239B8"/>
    <w:rsid w:val="00D248F7"/>
    <w:rsid w:val="00D25002"/>
    <w:rsid w:val="00D27FF6"/>
    <w:rsid w:val="00D30D29"/>
    <w:rsid w:val="00D4003A"/>
    <w:rsid w:val="00D42921"/>
    <w:rsid w:val="00D454AF"/>
    <w:rsid w:val="00D46127"/>
    <w:rsid w:val="00D478F6"/>
    <w:rsid w:val="00D50C9B"/>
    <w:rsid w:val="00D50CBA"/>
    <w:rsid w:val="00D5154C"/>
    <w:rsid w:val="00D54A9D"/>
    <w:rsid w:val="00D60830"/>
    <w:rsid w:val="00D60EE9"/>
    <w:rsid w:val="00D637E4"/>
    <w:rsid w:val="00D649F0"/>
    <w:rsid w:val="00D6682D"/>
    <w:rsid w:val="00D73132"/>
    <w:rsid w:val="00D73303"/>
    <w:rsid w:val="00D7523C"/>
    <w:rsid w:val="00D75CB0"/>
    <w:rsid w:val="00D76E3F"/>
    <w:rsid w:val="00D86CC5"/>
    <w:rsid w:val="00D91DE5"/>
    <w:rsid w:val="00D92F46"/>
    <w:rsid w:val="00D93A24"/>
    <w:rsid w:val="00D96A04"/>
    <w:rsid w:val="00D9777B"/>
    <w:rsid w:val="00DA2F16"/>
    <w:rsid w:val="00DA39A1"/>
    <w:rsid w:val="00DA586A"/>
    <w:rsid w:val="00DA7924"/>
    <w:rsid w:val="00DA7CDE"/>
    <w:rsid w:val="00DB3C60"/>
    <w:rsid w:val="00DC063D"/>
    <w:rsid w:val="00DC107B"/>
    <w:rsid w:val="00DC42BE"/>
    <w:rsid w:val="00DC5510"/>
    <w:rsid w:val="00DC590F"/>
    <w:rsid w:val="00DC706A"/>
    <w:rsid w:val="00DC7E7E"/>
    <w:rsid w:val="00DD20F1"/>
    <w:rsid w:val="00DD461B"/>
    <w:rsid w:val="00DD631D"/>
    <w:rsid w:val="00DE00A5"/>
    <w:rsid w:val="00DE06CD"/>
    <w:rsid w:val="00DE24CE"/>
    <w:rsid w:val="00DE3C21"/>
    <w:rsid w:val="00DE61B4"/>
    <w:rsid w:val="00DE67FB"/>
    <w:rsid w:val="00DE72EB"/>
    <w:rsid w:val="00DE752A"/>
    <w:rsid w:val="00DF3043"/>
    <w:rsid w:val="00DF3B4A"/>
    <w:rsid w:val="00DF436E"/>
    <w:rsid w:val="00DF50B1"/>
    <w:rsid w:val="00DF5334"/>
    <w:rsid w:val="00E003D8"/>
    <w:rsid w:val="00E015EC"/>
    <w:rsid w:val="00E01AA5"/>
    <w:rsid w:val="00E06237"/>
    <w:rsid w:val="00E068EF"/>
    <w:rsid w:val="00E0695D"/>
    <w:rsid w:val="00E07B83"/>
    <w:rsid w:val="00E10B5F"/>
    <w:rsid w:val="00E14019"/>
    <w:rsid w:val="00E17679"/>
    <w:rsid w:val="00E20471"/>
    <w:rsid w:val="00E22706"/>
    <w:rsid w:val="00E23428"/>
    <w:rsid w:val="00E30249"/>
    <w:rsid w:val="00E33C16"/>
    <w:rsid w:val="00E37AE6"/>
    <w:rsid w:val="00E409D6"/>
    <w:rsid w:val="00E44E27"/>
    <w:rsid w:val="00E464E9"/>
    <w:rsid w:val="00E46669"/>
    <w:rsid w:val="00E511B7"/>
    <w:rsid w:val="00E51E41"/>
    <w:rsid w:val="00E57B3E"/>
    <w:rsid w:val="00E6504B"/>
    <w:rsid w:val="00E65BBF"/>
    <w:rsid w:val="00E66119"/>
    <w:rsid w:val="00E6681D"/>
    <w:rsid w:val="00E67BC0"/>
    <w:rsid w:val="00E71E24"/>
    <w:rsid w:val="00E76776"/>
    <w:rsid w:val="00E777AC"/>
    <w:rsid w:val="00E804AF"/>
    <w:rsid w:val="00E80DF0"/>
    <w:rsid w:val="00E813CB"/>
    <w:rsid w:val="00E8199E"/>
    <w:rsid w:val="00E82E3F"/>
    <w:rsid w:val="00E8332A"/>
    <w:rsid w:val="00E83965"/>
    <w:rsid w:val="00E83F8F"/>
    <w:rsid w:val="00E87E85"/>
    <w:rsid w:val="00E91611"/>
    <w:rsid w:val="00E93A20"/>
    <w:rsid w:val="00E93CE4"/>
    <w:rsid w:val="00E9588C"/>
    <w:rsid w:val="00E96399"/>
    <w:rsid w:val="00E96CCF"/>
    <w:rsid w:val="00E97C8E"/>
    <w:rsid w:val="00EA0A68"/>
    <w:rsid w:val="00EA1BF6"/>
    <w:rsid w:val="00EA1CC6"/>
    <w:rsid w:val="00EA2D37"/>
    <w:rsid w:val="00EA2D43"/>
    <w:rsid w:val="00EA4240"/>
    <w:rsid w:val="00EA500E"/>
    <w:rsid w:val="00EB0295"/>
    <w:rsid w:val="00EB2B38"/>
    <w:rsid w:val="00EB396F"/>
    <w:rsid w:val="00EB3A3D"/>
    <w:rsid w:val="00EB5BB2"/>
    <w:rsid w:val="00EC09BE"/>
    <w:rsid w:val="00EC0BA6"/>
    <w:rsid w:val="00EC5502"/>
    <w:rsid w:val="00ED2DBE"/>
    <w:rsid w:val="00ED450E"/>
    <w:rsid w:val="00ED4A36"/>
    <w:rsid w:val="00ED6502"/>
    <w:rsid w:val="00EE0DCD"/>
    <w:rsid w:val="00EE3BF6"/>
    <w:rsid w:val="00EE5B90"/>
    <w:rsid w:val="00EE5DC3"/>
    <w:rsid w:val="00EE74F8"/>
    <w:rsid w:val="00EE774F"/>
    <w:rsid w:val="00EE79DE"/>
    <w:rsid w:val="00EF0030"/>
    <w:rsid w:val="00EF1011"/>
    <w:rsid w:val="00EF6711"/>
    <w:rsid w:val="00EF6EC0"/>
    <w:rsid w:val="00F029CD"/>
    <w:rsid w:val="00F05A80"/>
    <w:rsid w:val="00F05BEE"/>
    <w:rsid w:val="00F0613A"/>
    <w:rsid w:val="00F10C91"/>
    <w:rsid w:val="00F11459"/>
    <w:rsid w:val="00F13E4C"/>
    <w:rsid w:val="00F1563C"/>
    <w:rsid w:val="00F166C5"/>
    <w:rsid w:val="00F17F50"/>
    <w:rsid w:val="00F20AC5"/>
    <w:rsid w:val="00F26069"/>
    <w:rsid w:val="00F30873"/>
    <w:rsid w:val="00F31E55"/>
    <w:rsid w:val="00F32C9A"/>
    <w:rsid w:val="00F36A1A"/>
    <w:rsid w:val="00F40755"/>
    <w:rsid w:val="00F41B11"/>
    <w:rsid w:val="00F4257C"/>
    <w:rsid w:val="00F4296E"/>
    <w:rsid w:val="00F42C91"/>
    <w:rsid w:val="00F43984"/>
    <w:rsid w:val="00F43BE8"/>
    <w:rsid w:val="00F44D01"/>
    <w:rsid w:val="00F44F1F"/>
    <w:rsid w:val="00F455B7"/>
    <w:rsid w:val="00F466C6"/>
    <w:rsid w:val="00F508F8"/>
    <w:rsid w:val="00F50BAD"/>
    <w:rsid w:val="00F50FD4"/>
    <w:rsid w:val="00F51944"/>
    <w:rsid w:val="00F53CA1"/>
    <w:rsid w:val="00F55F51"/>
    <w:rsid w:val="00F607B9"/>
    <w:rsid w:val="00F60D87"/>
    <w:rsid w:val="00F6792D"/>
    <w:rsid w:val="00F67EA8"/>
    <w:rsid w:val="00F72686"/>
    <w:rsid w:val="00F7388F"/>
    <w:rsid w:val="00F746B5"/>
    <w:rsid w:val="00F75903"/>
    <w:rsid w:val="00F8246F"/>
    <w:rsid w:val="00F83C93"/>
    <w:rsid w:val="00F84C7B"/>
    <w:rsid w:val="00F86F4C"/>
    <w:rsid w:val="00F87D74"/>
    <w:rsid w:val="00F9037C"/>
    <w:rsid w:val="00F91907"/>
    <w:rsid w:val="00F91FE6"/>
    <w:rsid w:val="00F9640A"/>
    <w:rsid w:val="00F96754"/>
    <w:rsid w:val="00FA12DB"/>
    <w:rsid w:val="00FA15F8"/>
    <w:rsid w:val="00FA1758"/>
    <w:rsid w:val="00FA3457"/>
    <w:rsid w:val="00FA7D66"/>
    <w:rsid w:val="00FB1A40"/>
    <w:rsid w:val="00FB2D99"/>
    <w:rsid w:val="00FB66EA"/>
    <w:rsid w:val="00FC0053"/>
    <w:rsid w:val="00FC2CAC"/>
    <w:rsid w:val="00FC3421"/>
    <w:rsid w:val="00FC3F71"/>
    <w:rsid w:val="00FC4F3F"/>
    <w:rsid w:val="00FC6565"/>
    <w:rsid w:val="00FD01A0"/>
    <w:rsid w:val="00FD211D"/>
    <w:rsid w:val="00FD2902"/>
    <w:rsid w:val="00FD2D53"/>
    <w:rsid w:val="00FD3EA7"/>
    <w:rsid w:val="00FD4300"/>
    <w:rsid w:val="00FD6C42"/>
    <w:rsid w:val="00FE1DCC"/>
    <w:rsid w:val="00FE5814"/>
    <w:rsid w:val="00FE5E47"/>
    <w:rsid w:val="00FE5E7A"/>
    <w:rsid w:val="00FE6931"/>
    <w:rsid w:val="00FF37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6657">
      <o:colormenu v:ext="edit" fillcolor="none [3212]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633F"/>
    <w:rPr>
      <w:lang w:val="es-MX"/>
    </w:rPr>
  </w:style>
  <w:style w:type="paragraph" w:styleId="Ttulo1">
    <w:name w:val="heading 1"/>
    <w:basedOn w:val="Normal"/>
    <w:next w:val="Normal"/>
    <w:link w:val="Ttulo1Car"/>
    <w:uiPriority w:val="9"/>
    <w:qFormat/>
    <w:rsid w:val="0037633F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37633F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37633F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37633F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rsid w:val="0037633F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7633F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7633F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7633F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7633F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99"/>
    <w:qFormat/>
    <w:rsid w:val="0037633F"/>
    <w:pPr>
      <w:ind w:left="720"/>
      <w:contextualSpacing/>
    </w:pPr>
  </w:style>
  <w:style w:type="paragraph" w:styleId="Sinespaciado">
    <w:name w:val="No Spacing"/>
    <w:basedOn w:val="Normal"/>
    <w:link w:val="SinespaciadoCar"/>
    <w:uiPriority w:val="1"/>
    <w:qFormat/>
    <w:rsid w:val="0037633F"/>
    <w:pPr>
      <w:spacing w:after="0"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997DD6"/>
  </w:style>
  <w:style w:type="paragraph" w:styleId="Textodeglobo">
    <w:name w:val="Balloon Text"/>
    <w:basedOn w:val="Normal"/>
    <w:link w:val="TextodegloboCar"/>
    <w:uiPriority w:val="99"/>
    <w:semiHidden/>
    <w:unhideWhenUsed/>
    <w:rsid w:val="00004744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0474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364E4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64E4D"/>
    <w:pPr>
      <w:spacing w:before="100" w:beforeAutospacing="1" w:after="100" w:afterAutospacing="1"/>
    </w:pPr>
    <w:rPr>
      <w:rFonts w:ascii="Times New Roman" w:eastAsia="Times New Roman" w:hAnsi="Times New Roman" w:cs="Times New Roman"/>
      <w:sz w:val="23"/>
      <w:szCs w:val="23"/>
      <w:lang w:eastAsia="es-ES"/>
    </w:rPr>
  </w:style>
  <w:style w:type="character" w:styleId="nfasis">
    <w:name w:val="Emphasis"/>
    <w:uiPriority w:val="20"/>
    <w:qFormat/>
    <w:rsid w:val="0037633F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customStyle="1" w:styleId="Ttulo2Car">
    <w:name w:val="Título 2 Car"/>
    <w:basedOn w:val="Fuentedeprrafopredeter"/>
    <w:link w:val="Ttulo2"/>
    <w:uiPriority w:val="9"/>
    <w:rsid w:val="0037633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37633F"/>
    <w:rPr>
      <w:rFonts w:asciiTheme="majorHAnsi" w:eastAsiaTheme="majorEastAsia" w:hAnsiTheme="majorHAnsi" w:cstheme="majorBidi"/>
      <w:b/>
      <w:bCs/>
    </w:rPr>
  </w:style>
  <w:style w:type="character" w:customStyle="1" w:styleId="Ttulo5Car">
    <w:name w:val="Título 5 Car"/>
    <w:basedOn w:val="Fuentedeprrafopredeter"/>
    <w:link w:val="Ttulo5"/>
    <w:uiPriority w:val="9"/>
    <w:rsid w:val="0037633F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customStyle="1" w:styleId="estilo6">
    <w:name w:val="estilo6"/>
    <w:basedOn w:val="Normal"/>
    <w:rsid w:val="00C96964"/>
    <w:pPr>
      <w:spacing w:before="100" w:beforeAutospacing="1" w:after="100" w:afterAutospacing="1"/>
    </w:pPr>
    <w:rPr>
      <w:rFonts w:ascii="Verdana" w:eastAsia="Times New Roman" w:hAnsi="Verdana" w:cs="Times New Roman"/>
      <w:color w:val="000033"/>
      <w:sz w:val="23"/>
      <w:szCs w:val="23"/>
      <w:lang w:eastAsia="es-ES"/>
    </w:rPr>
  </w:style>
  <w:style w:type="character" w:styleId="Textoennegrita">
    <w:name w:val="Strong"/>
    <w:uiPriority w:val="22"/>
    <w:qFormat/>
    <w:rsid w:val="0037633F"/>
    <w:rPr>
      <w:b/>
      <w:bCs/>
    </w:r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C96964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C96964"/>
    <w:rPr>
      <w:rFonts w:ascii="Arial" w:eastAsia="Times New Roman" w:hAnsi="Arial" w:cs="Arial"/>
      <w:vanish/>
      <w:sz w:val="16"/>
      <w:szCs w:val="16"/>
      <w:lang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C96964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C96964"/>
    <w:rPr>
      <w:rFonts w:ascii="Arial" w:eastAsia="Times New Roman" w:hAnsi="Arial" w:cs="Arial"/>
      <w:vanish/>
      <w:sz w:val="16"/>
      <w:szCs w:val="16"/>
      <w:lang w:eastAsia="es-ES"/>
    </w:rPr>
  </w:style>
  <w:style w:type="table" w:styleId="Tablaconcuadrcula">
    <w:name w:val="Table Grid"/>
    <w:basedOn w:val="Tablanormal"/>
    <w:uiPriority w:val="59"/>
    <w:rsid w:val="00EB029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basedOn w:val="Fuentedeprrafopredeter"/>
    <w:link w:val="Ttulo1"/>
    <w:uiPriority w:val="9"/>
    <w:rsid w:val="0037633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37633F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7633F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7633F"/>
    <w:rPr>
      <w:rFonts w:asciiTheme="majorHAnsi" w:eastAsiaTheme="majorEastAsia" w:hAnsiTheme="majorHAnsi" w:cstheme="majorBidi"/>
      <w:i/>
      <w:iCs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7633F"/>
    <w:rPr>
      <w:rFonts w:asciiTheme="majorHAnsi" w:eastAsiaTheme="majorEastAsia" w:hAnsiTheme="majorHAnsi" w:cstheme="majorBidi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7633F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tulo">
    <w:name w:val="Title"/>
    <w:basedOn w:val="Normal"/>
    <w:next w:val="Normal"/>
    <w:link w:val="TtuloCar"/>
    <w:uiPriority w:val="10"/>
    <w:qFormat/>
    <w:rsid w:val="0037633F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37633F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37633F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37633F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37633F"/>
    <w:pPr>
      <w:spacing w:before="200" w:after="0"/>
      <w:ind w:left="360" w:right="360"/>
    </w:pPr>
    <w:rPr>
      <w:i/>
      <w:iCs/>
    </w:rPr>
  </w:style>
  <w:style w:type="character" w:customStyle="1" w:styleId="CitaCar">
    <w:name w:val="Cita Car"/>
    <w:basedOn w:val="Fuentedeprrafopredeter"/>
    <w:link w:val="Cita"/>
    <w:uiPriority w:val="29"/>
    <w:rsid w:val="003763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7633F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7633F"/>
    <w:rPr>
      <w:b/>
      <w:bCs/>
      <w:i/>
      <w:iCs/>
    </w:rPr>
  </w:style>
  <w:style w:type="character" w:styleId="nfasissutil">
    <w:name w:val="Subtle Emphasis"/>
    <w:uiPriority w:val="19"/>
    <w:qFormat/>
    <w:rsid w:val="0037633F"/>
    <w:rPr>
      <w:i/>
      <w:iCs/>
    </w:rPr>
  </w:style>
  <w:style w:type="character" w:styleId="nfasisintenso">
    <w:name w:val="Intense Emphasis"/>
    <w:uiPriority w:val="21"/>
    <w:qFormat/>
    <w:rsid w:val="0037633F"/>
    <w:rPr>
      <w:b/>
      <w:bCs/>
    </w:rPr>
  </w:style>
  <w:style w:type="character" w:styleId="Referenciasutil">
    <w:name w:val="Subtle Reference"/>
    <w:uiPriority w:val="31"/>
    <w:qFormat/>
    <w:rsid w:val="0037633F"/>
    <w:rPr>
      <w:smallCaps/>
    </w:rPr>
  </w:style>
  <w:style w:type="character" w:styleId="Referenciaintensa">
    <w:name w:val="Intense Reference"/>
    <w:uiPriority w:val="32"/>
    <w:qFormat/>
    <w:rsid w:val="0037633F"/>
    <w:rPr>
      <w:smallCaps/>
      <w:spacing w:val="5"/>
      <w:u w:val="single"/>
    </w:rPr>
  </w:style>
  <w:style w:type="character" w:styleId="Ttulodellibro">
    <w:name w:val="Book Title"/>
    <w:uiPriority w:val="33"/>
    <w:qFormat/>
    <w:rsid w:val="0037633F"/>
    <w:rPr>
      <w:i/>
      <w:iCs/>
      <w:smallCaps/>
      <w:spacing w:val="5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37633F"/>
    <w:pPr>
      <w:outlineLvl w:val="9"/>
    </w:pPr>
  </w:style>
  <w:style w:type="paragraph" w:styleId="Epgrafe">
    <w:name w:val="caption"/>
    <w:basedOn w:val="Normal"/>
    <w:next w:val="Normal"/>
    <w:uiPriority w:val="35"/>
    <w:semiHidden/>
    <w:unhideWhenUsed/>
    <w:rsid w:val="00997DD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EF6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F6711"/>
  </w:style>
  <w:style w:type="paragraph" w:styleId="Piedepgina">
    <w:name w:val="footer"/>
    <w:basedOn w:val="Normal"/>
    <w:link w:val="PiedepginaCar"/>
    <w:uiPriority w:val="99"/>
    <w:unhideWhenUsed/>
    <w:rsid w:val="00EF67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F6711"/>
  </w:style>
  <w:style w:type="paragraph" w:customStyle="1" w:styleId="Default">
    <w:name w:val="Default"/>
    <w:rsid w:val="000D2F82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  <w:lang w:val="es-ES" w:bidi="ar-SA"/>
    </w:rPr>
  </w:style>
  <w:style w:type="character" w:styleId="CitaHTML">
    <w:name w:val="HTML Cite"/>
    <w:basedOn w:val="Fuentedeprrafopredeter"/>
    <w:uiPriority w:val="99"/>
    <w:semiHidden/>
    <w:unhideWhenUsed/>
    <w:rsid w:val="00FE1DCC"/>
    <w:rPr>
      <w:i/>
      <w:iCs/>
    </w:rPr>
  </w:style>
  <w:style w:type="character" w:customStyle="1" w:styleId="superscript">
    <w:name w:val="superscript"/>
    <w:basedOn w:val="Fuentedeprrafopredeter"/>
    <w:rsid w:val="006D16E4"/>
  </w:style>
  <w:style w:type="character" w:customStyle="1" w:styleId="ilad">
    <w:name w:val="il_ad"/>
    <w:basedOn w:val="Fuentedeprrafopredeter"/>
    <w:rsid w:val="00386E4A"/>
  </w:style>
  <w:style w:type="character" w:styleId="Textodelmarcadordeposicin">
    <w:name w:val="Placeholder Text"/>
    <w:basedOn w:val="Fuentedeprrafopredeter"/>
    <w:uiPriority w:val="99"/>
    <w:semiHidden/>
    <w:rsid w:val="003303B7"/>
    <w:rPr>
      <w:color w:val="808080"/>
    </w:rPr>
  </w:style>
  <w:style w:type="character" w:customStyle="1" w:styleId="epigrafe1">
    <w:name w:val="epigrafe1"/>
    <w:basedOn w:val="Fuentedeprrafopredeter"/>
    <w:rsid w:val="00F42C91"/>
    <w:rPr>
      <w:rFonts w:ascii="Arial" w:hAnsi="Arial" w:cs="Arial" w:hint="default"/>
      <w:b w:val="0"/>
      <w:bCs w:val="0"/>
      <w:i w:val="0"/>
      <w:iCs w:val="0"/>
      <w:color w:val="000000"/>
      <w:sz w:val="16"/>
      <w:szCs w:val="16"/>
    </w:rPr>
  </w:style>
  <w:style w:type="table" w:styleId="Listamedia2-nfasis1">
    <w:name w:val="Medium List 2 Accent 1"/>
    <w:basedOn w:val="Tablanormal"/>
    <w:uiPriority w:val="66"/>
    <w:rsid w:val="00E409D6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es-ES" w:bidi="ar-SA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MquinadeescribirHTML">
    <w:name w:val="HTML Typewriter"/>
    <w:basedOn w:val="Fuentedeprrafopredeter"/>
    <w:uiPriority w:val="99"/>
    <w:semiHidden/>
    <w:unhideWhenUsed/>
    <w:rsid w:val="00B527AF"/>
    <w:rPr>
      <w:rFonts w:ascii="Courier New" w:eastAsia="Times New Roman" w:hAnsi="Courier New" w:cs="Courier New"/>
      <w:sz w:val="20"/>
      <w:szCs w:val="20"/>
    </w:rPr>
  </w:style>
  <w:style w:type="table" w:styleId="Listaclara-nfasis5">
    <w:name w:val="Light List Accent 5"/>
    <w:basedOn w:val="Tablanormal"/>
    <w:uiPriority w:val="61"/>
    <w:rsid w:val="00FD2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CE1B3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E1B36"/>
    <w:rPr>
      <w:sz w:val="20"/>
      <w:szCs w:val="20"/>
      <w:lang w:val="es-MX"/>
    </w:rPr>
  </w:style>
  <w:style w:type="character" w:styleId="Refdenotaalpie">
    <w:name w:val="footnote reference"/>
    <w:basedOn w:val="Fuentedeprrafopredeter"/>
    <w:uiPriority w:val="99"/>
    <w:semiHidden/>
    <w:unhideWhenUsed/>
    <w:rsid w:val="00CE1B36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56524D"/>
    <w:pPr>
      <w:spacing w:after="0" w:line="240" w:lineRule="auto"/>
    </w:pPr>
    <w:rPr>
      <w:rFonts w:eastAsia="Calibri"/>
      <w:lang w:val="es-SV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MX" w:eastAsia="es-MX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85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16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76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64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65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7793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405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541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713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2779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81752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4956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8633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86489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67408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4157673">
                                                                  <w:marLeft w:val="0"/>
                                                                  <w:marRight w:val="0"/>
                                                                  <w:marTop w:val="568"/>
                                                                  <w:marBottom w:val="379"/>
                                                                  <w:divBdr>
                                                                    <w:top w:val="single" w:sz="8" w:space="0" w:color="222222"/>
                                                                    <w:left w:val="single" w:sz="8" w:space="14" w:color="222222"/>
                                                                    <w:bottom w:val="single" w:sz="8" w:space="0" w:color="222222"/>
                                                                    <w:right w:val="single" w:sz="8" w:space="14" w:color="222222"/>
                                                                  </w:divBdr>
                                                                  <w:divsChild>
                                                                    <w:div w:id="1410694737">
                                                                      <w:marLeft w:val="-284"/>
                                                                      <w:marRight w:val="-284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95328319">
                                                                          <w:marLeft w:val="-284"/>
                                                                          <w:marRight w:val="-284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8" w:space="14" w:color="222222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495544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46338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417326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60009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36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901518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7074371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099234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48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668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0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4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9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40093">
      <w:bodyDiv w:val="1"/>
      <w:marLeft w:val="0"/>
      <w:marRight w:val="0"/>
      <w:marTop w:val="0"/>
      <w:marBottom w:val="379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114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20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5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0" w:color="8D8D8D"/>
                <w:right w:val="none" w:sz="0" w:space="0" w:color="auto"/>
              </w:divBdr>
              <w:divsChild>
                <w:div w:id="725883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40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7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18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88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4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211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8" w:space="0" w:color="8D8D8D"/>
                <w:right w:val="none" w:sz="0" w:space="0" w:color="auto"/>
              </w:divBdr>
              <w:divsChild>
                <w:div w:id="1181242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299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4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17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831837">
      <w:bodyDiv w:val="1"/>
      <w:marLeft w:val="0"/>
      <w:marRight w:val="0"/>
      <w:marTop w:val="0"/>
      <w:marBottom w:val="379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03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75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50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86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yperlink" Target="http://www.monografias.com/trabajos4/confyneg/confyneg.shtml" TargetMode="External"/><Relationship Id="rId26" Type="http://schemas.openxmlformats.org/officeDocument/2006/relationships/hyperlink" Target="http://www.minsal.gob.cl/.../7220fdc4341c44a9e04001011f0113b9.pdf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://www.monografias.com/Literatura/index.shtml" TargetMode="External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hyperlink" Target="http://www.monografias.com/trabajos11/conge/conge.shtml" TargetMode="External"/><Relationship Id="rId25" Type="http://schemas.openxmlformats.org/officeDocument/2006/relationships/hyperlink" Target="http://www.salud.gob.sv/archivos/pdf/Boletin_naciona_de_salud_2009.pdf" TargetMode="External"/><Relationship Id="rId33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monografias.com/trabajos11/conge/conge.shtml" TargetMode="External"/><Relationship Id="rId20" Type="http://schemas.openxmlformats.org/officeDocument/2006/relationships/hyperlink" Target="http://www.monografias.com/trabajos11/moti/moti.shtml" TargetMode="External"/><Relationship Id="rId29" Type="http://schemas.openxmlformats.org/officeDocument/2006/relationships/hyperlink" Target="http://www.monografias.com/trabajos15/calidad-serv/calidad-serv.s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hyperlink" Target="http://scielo.sld.cu/scielo.php?pid=S0864-21252003000200009&amp;script=sci_arttext" TargetMode="External"/><Relationship Id="rId32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hyperlink" Target="http://www.scielosp.org/scielo.php?script=sci_serial&amp;pid=1020-4989&amp;lng=en&amp;nrm=iso" TargetMode="External"/><Relationship Id="rId28" Type="http://schemas.openxmlformats.org/officeDocument/2006/relationships/hyperlink" Target="http://www.scielosp.org/pdf/spm/v43n4/5900.pdf" TargetMode="External"/><Relationship Id="rId10" Type="http://schemas.openxmlformats.org/officeDocument/2006/relationships/header" Target="header1.xml"/><Relationship Id="rId19" Type="http://schemas.openxmlformats.org/officeDocument/2006/relationships/hyperlink" Target="http://www.monografias.com/trabajos6/napro/napro.shtml" TargetMode="External"/><Relationship Id="rId31" Type="http://schemas.openxmlformats.org/officeDocument/2006/relationships/hyperlink" Target="http://www.monografias.com/trabajos12/guiainf/guiainf.shtml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hyperlink" Target="http://WWW.idefiperu.org/RAMNRO1/Cadec2-6.html" TargetMode="External"/><Relationship Id="rId27" Type="http://schemas.openxmlformats.org/officeDocument/2006/relationships/hyperlink" Target="http://www.msc.es/farmacia/infmedic" TargetMode="External"/><Relationship Id="rId30" Type="http://schemas.openxmlformats.org/officeDocument/2006/relationships/hyperlink" Target="http://www.monografias.com/trabajos16/filosofia-del-amor/filosofia-del-amor.shtml" TargetMode="External"/><Relationship Id="rId35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15 de Noviembre de 2011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3B42FC1-D400-4B57-BA37-256DC388C9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5773</TotalTime>
  <Pages>24</Pages>
  <Words>5494</Words>
  <Characters>30220</Characters>
  <Application>Microsoft Office Word</Application>
  <DocSecurity>0</DocSecurity>
  <Lines>251</Lines>
  <Paragraphs>71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Funcionalidad y Apoyo Familiar y su asociacion con el Apego al Tratamiento de Hipertensos. Unidad Medica Soyapango. Septiembre-Octubre/2012</vt:lpstr>
    </vt:vector>
  </TitlesOfParts>
  <Company>Universidad de el Salvador   Medicina FAMILIAR</Company>
  <LinksUpToDate>false</LinksUpToDate>
  <CharactersWithSpaces>35643</CharactersWithSpaces>
  <SharedDoc>false</SharedDoc>
  <HLinks>
    <vt:vector size="192" baseType="variant">
      <vt:variant>
        <vt:i4>7864425</vt:i4>
      </vt:variant>
      <vt:variant>
        <vt:i4>93</vt:i4>
      </vt:variant>
      <vt:variant>
        <vt:i4>0</vt:i4>
      </vt:variant>
      <vt:variant>
        <vt:i4>5</vt:i4>
      </vt:variant>
      <vt:variant>
        <vt:lpwstr>http://www.monografias.com/trabajos2/rhempresa/rhempresa.shtml</vt:lpwstr>
      </vt:variant>
      <vt:variant>
        <vt:lpwstr/>
      </vt:variant>
      <vt:variant>
        <vt:i4>1704016</vt:i4>
      </vt:variant>
      <vt:variant>
        <vt:i4>90</vt:i4>
      </vt:variant>
      <vt:variant>
        <vt:i4>0</vt:i4>
      </vt:variant>
      <vt:variant>
        <vt:i4>5</vt:i4>
      </vt:variant>
      <vt:variant>
        <vt:lpwstr>http://www.monografias.com/trabajos14/disciplina/disciplina.shtml</vt:lpwstr>
      </vt:variant>
      <vt:variant>
        <vt:lpwstr/>
      </vt:variant>
      <vt:variant>
        <vt:i4>2359403</vt:i4>
      </vt:variant>
      <vt:variant>
        <vt:i4>87</vt:i4>
      </vt:variant>
      <vt:variant>
        <vt:i4>0</vt:i4>
      </vt:variant>
      <vt:variant>
        <vt:i4>5</vt:i4>
      </vt:variant>
      <vt:variant>
        <vt:lpwstr>http://www.monografias.com/trabajos/antrofamilia/antrofamilia.shtml</vt:lpwstr>
      </vt:variant>
      <vt:variant>
        <vt:lpwstr/>
      </vt:variant>
      <vt:variant>
        <vt:i4>3866743</vt:i4>
      </vt:variant>
      <vt:variant>
        <vt:i4>84</vt:i4>
      </vt:variant>
      <vt:variant>
        <vt:i4>0</vt:i4>
      </vt:variant>
      <vt:variant>
        <vt:i4>5</vt:i4>
      </vt:variant>
      <vt:variant>
        <vt:lpwstr>http://www.monografias.com/trabajos12/guiainf/guiainf.shtml</vt:lpwstr>
      </vt:variant>
      <vt:variant>
        <vt:lpwstr/>
      </vt:variant>
      <vt:variant>
        <vt:i4>1441886</vt:i4>
      </vt:variant>
      <vt:variant>
        <vt:i4>81</vt:i4>
      </vt:variant>
      <vt:variant>
        <vt:i4>0</vt:i4>
      </vt:variant>
      <vt:variant>
        <vt:i4>5</vt:i4>
      </vt:variant>
      <vt:variant>
        <vt:lpwstr>http://www.monografias.com/trabajos16/filosofia-del-amor/filosofia-del-amor.shtml</vt:lpwstr>
      </vt:variant>
      <vt:variant>
        <vt:lpwstr/>
      </vt:variant>
      <vt:variant>
        <vt:i4>5177367</vt:i4>
      </vt:variant>
      <vt:variant>
        <vt:i4>78</vt:i4>
      </vt:variant>
      <vt:variant>
        <vt:i4>0</vt:i4>
      </vt:variant>
      <vt:variant>
        <vt:i4>5</vt:i4>
      </vt:variant>
      <vt:variant>
        <vt:lpwstr>http://www.monografias.com/trabajos15/calidad-serv/calidad-serv.shtml</vt:lpwstr>
      </vt:variant>
      <vt:variant>
        <vt:lpwstr>PLANT</vt:lpwstr>
      </vt:variant>
      <vt:variant>
        <vt:i4>3670140</vt:i4>
      </vt:variant>
      <vt:variant>
        <vt:i4>75</vt:i4>
      </vt:variant>
      <vt:variant>
        <vt:i4>0</vt:i4>
      </vt:variant>
      <vt:variant>
        <vt:i4>5</vt:i4>
      </vt:variant>
      <vt:variant>
        <vt:lpwstr>http://www.monografias.com/trabajos29/especialistas-medicos/especialistas-medicos.shtml</vt:lpwstr>
      </vt:variant>
      <vt:variant>
        <vt:lpwstr/>
      </vt:variant>
      <vt:variant>
        <vt:i4>3211390</vt:i4>
      </vt:variant>
      <vt:variant>
        <vt:i4>72</vt:i4>
      </vt:variant>
      <vt:variant>
        <vt:i4>0</vt:i4>
      </vt:variant>
      <vt:variant>
        <vt:i4>5</vt:i4>
      </vt:variant>
      <vt:variant>
        <vt:lpwstr>http://www.monografias.com/trabajos/ofertaydemanda/ofertaydemanda.shtml</vt:lpwstr>
      </vt:variant>
      <vt:variant>
        <vt:lpwstr/>
      </vt:variant>
      <vt:variant>
        <vt:i4>2752556</vt:i4>
      </vt:variant>
      <vt:variant>
        <vt:i4>69</vt:i4>
      </vt:variant>
      <vt:variant>
        <vt:i4>0</vt:i4>
      </vt:variant>
      <vt:variant>
        <vt:i4>5</vt:i4>
      </vt:variant>
      <vt:variant>
        <vt:lpwstr>http://www.monografias.com/trabajos6/dige/dige.shtml</vt:lpwstr>
      </vt:variant>
      <vt:variant>
        <vt:lpwstr>evo</vt:lpwstr>
      </vt:variant>
      <vt:variant>
        <vt:i4>1179742</vt:i4>
      </vt:variant>
      <vt:variant>
        <vt:i4>66</vt:i4>
      </vt:variant>
      <vt:variant>
        <vt:i4>0</vt:i4>
      </vt:variant>
      <vt:variant>
        <vt:i4>5</vt:i4>
      </vt:variant>
      <vt:variant>
        <vt:lpwstr>http://www.monografias.com/trabajos12/recoldat/recoldat.shtml</vt:lpwstr>
      </vt:variant>
      <vt:variant>
        <vt:lpwstr/>
      </vt:variant>
      <vt:variant>
        <vt:i4>3866736</vt:i4>
      </vt:variant>
      <vt:variant>
        <vt:i4>63</vt:i4>
      </vt:variant>
      <vt:variant>
        <vt:i4>0</vt:i4>
      </vt:variant>
      <vt:variant>
        <vt:i4>5</vt:i4>
      </vt:variant>
      <vt:variant>
        <vt:lpwstr>http://www.monografias.com/trabajos15/liderazgo/liderazgo.shtml</vt:lpwstr>
      </vt:variant>
      <vt:variant>
        <vt:lpwstr/>
      </vt:variant>
      <vt:variant>
        <vt:i4>6160407</vt:i4>
      </vt:variant>
      <vt:variant>
        <vt:i4>60</vt:i4>
      </vt:variant>
      <vt:variant>
        <vt:i4>0</vt:i4>
      </vt:variant>
      <vt:variant>
        <vt:i4>5</vt:i4>
      </vt:variant>
      <vt:variant>
        <vt:lpwstr>http://www.monografias.com/trabajos35/el-poder/el-poder.shtml</vt:lpwstr>
      </vt:variant>
      <vt:variant>
        <vt:lpwstr/>
      </vt:variant>
      <vt:variant>
        <vt:i4>2031696</vt:i4>
      </vt:variant>
      <vt:variant>
        <vt:i4>57</vt:i4>
      </vt:variant>
      <vt:variant>
        <vt:i4>0</vt:i4>
      </vt:variant>
      <vt:variant>
        <vt:i4>5</vt:i4>
      </vt:variant>
      <vt:variant>
        <vt:lpwstr>http://www.monografias.com/trabajos11/usal/usal.shtml</vt:lpwstr>
      </vt:variant>
      <vt:variant>
        <vt:lpwstr/>
      </vt:variant>
      <vt:variant>
        <vt:i4>6684726</vt:i4>
      </vt:variant>
      <vt:variant>
        <vt:i4>54</vt:i4>
      </vt:variant>
      <vt:variant>
        <vt:i4>0</vt:i4>
      </vt:variant>
      <vt:variant>
        <vt:i4>5</vt:i4>
      </vt:variant>
      <vt:variant>
        <vt:lpwstr>http://www.monografias.com/trabajos11/metods/metods.shtml</vt:lpwstr>
      </vt:variant>
      <vt:variant>
        <vt:lpwstr>ANALIT</vt:lpwstr>
      </vt:variant>
      <vt:variant>
        <vt:i4>5636125</vt:i4>
      </vt:variant>
      <vt:variant>
        <vt:i4>51</vt:i4>
      </vt:variant>
      <vt:variant>
        <vt:i4>0</vt:i4>
      </vt:variant>
      <vt:variant>
        <vt:i4>5</vt:i4>
      </vt:variant>
      <vt:variant>
        <vt:lpwstr>http://www.monografias.com/trabajos15/la-estadistica/la-estadistica.shtml</vt:lpwstr>
      </vt:variant>
      <vt:variant>
        <vt:lpwstr/>
      </vt:variant>
      <vt:variant>
        <vt:i4>4390923</vt:i4>
      </vt:variant>
      <vt:variant>
        <vt:i4>48</vt:i4>
      </vt:variant>
      <vt:variant>
        <vt:i4>0</vt:i4>
      </vt:variant>
      <vt:variant>
        <vt:i4>5</vt:i4>
      </vt:variant>
      <vt:variant>
        <vt:lpwstr>http://www.monografias.com/trabajos16/sexo-sensualidad/sexo-sensualidad.shtml</vt:lpwstr>
      </vt:variant>
      <vt:variant>
        <vt:lpwstr/>
      </vt:variant>
      <vt:variant>
        <vt:i4>393291</vt:i4>
      </vt:variant>
      <vt:variant>
        <vt:i4>45</vt:i4>
      </vt:variant>
      <vt:variant>
        <vt:i4>0</vt:i4>
      </vt:variant>
      <vt:variant>
        <vt:i4>5</vt:i4>
      </vt:variant>
      <vt:variant>
        <vt:lpwstr>http://www.monografias.com/trabajos13/diseprod/diseprod.shtml</vt:lpwstr>
      </vt:variant>
      <vt:variant>
        <vt:lpwstr/>
      </vt:variant>
      <vt:variant>
        <vt:i4>3211390</vt:i4>
      </vt:variant>
      <vt:variant>
        <vt:i4>42</vt:i4>
      </vt:variant>
      <vt:variant>
        <vt:i4>0</vt:i4>
      </vt:variant>
      <vt:variant>
        <vt:i4>5</vt:i4>
      </vt:variant>
      <vt:variant>
        <vt:lpwstr>http://www.monografias.com/trabajos/ofertaydemanda/ofertaydemanda.shtml</vt:lpwstr>
      </vt:variant>
      <vt:variant>
        <vt:lpwstr/>
      </vt:variant>
      <vt:variant>
        <vt:i4>2752556</vt:i4>
      </vt:variant>
      <vt:variant>
        <vt:i4>39</vt:i4>
      </vt:variant>
      <vt:variant>
        <vt:i4>0</vt:i4>
      </vt:variant>
      <vt:variant>
        <vt:i4>5</vt:i4>
      </vt:variant>
      <vt:variant>
        <vt:lpwstr>http://www.monografias.com/trabajos6/dige/dige.shtml</vt:lpwstr>
      </vt:variant>
      <vt:variant>
        <vt:lpwstr>evo</vt:lpwstr>
      </vt:variant>
      <vt:variant>
        <vt:i4>3670140</vt:i4>
      </vt:variant>
      <vt:variant>
        <vt:i4>36</vt:i4>
      </vt:variant>
      <vt:variant>
        <vt:i4>0</vt:i4>
      </vt:variant>
      <vt:variant>
        <vt:i4>5</vt:i4>
      </vt:variant>
      <vt:variant>
        <vt:lpwstr>http://www.monografias.com/trabajos29/especialistas-medicos/especialistas-medicos.shtml</vt:lpwstr>
      </vt:variant>
      <vt:variant>
        <vt:lpwstr/>
      </vt:variant>
      <vt:variant>
        <vt:i4>3866736</vt:i4>
      </vt:variant>
      <vt:variant>
        <vt:i4>33</vt:i4>
      </vt:variant>
      <vt:variant>
        <vt:i4>0</vt:i4>
      </vt:variant>
      <vt:variant>
        <vt:i4>5</vt:i4>
      </vt:variant>
      <vt:variant>
        <vt:lpwstr>http://www.monografias.com/trabajos15/liderazgo/liderazgo.shtml</vt:lpwstr>
      </vt:variant>
      <vt:variant>
        <vt:lpwstr/>
      </vt:variant>
      <vt:variant>
        <vt:i4>6160407</vt:i4>
      </vt:variant>
      <vt:variant>
        <vt:i4>30</vt:i4>
      </vt:variant>
      <vt:variant>
        <vt:i4>0</vt:i4>
      </vt:variant>
      <vt:variant>
        <vt:i4>5</vt:i4>
      </vt:variant>
      <vt:variant>
        <vt:lpwstr>http://www.monografias.com/trabajos35/el-poder/el-poder.shtml</vt:lpwstr>
      </vt:variant>
      <vt:variant>
        <vt:lpwstr/>
      </vt:variant>
      <vt:variant>
        <vt:i4>2031696</vt:i4>
      </vt:variant>
      <vt:variant>
        <vt:i4>27</vt:i4>
      </vt:variant>
      <vt:variant>
        <vt:i4>0</vt:i4>
      </vt:variant>
      <vt:variant>
        <vt:i4>5</vt:i4>
      </vt:variant>
      <vt:variant>
        <vt:lpwstr>http://www.monografias.com/trabajos11/usal/usal.shtml</vt:lpwstr>
      </vt:variant>
      <vt:variant>
        <vt:lpwstr/>
      </vt:variant>
      <vt:variant>
        <vt:i4>3997759</vt:i4>
      </vt:variant>
      <vt:variant>
        <vt:i4>24</vt:i4>
      </vt:variant>
      <vt:variant>
        <vt:i4>0</vt:i4>
      </vt:variant>
      <vt:variant>
        <vt:i4>5</vt:i4>
      </vt:variant>
      <vt:variant>
        <vt:lpwstr>http://saludparalavida.sld.cu/modules.php?name=Encyclopedia&amp;op=content&amp;tid=849</vt:lpwstr>
      </vt:variant>
      <vt:variant>
        <vt:lpwstr/>
      </vt:variant>
      <vt:variant>
        <vt:i4>3932223</vt:i4>
      </vt:variant>
      <vt:variant>
        <vt:i4>21</vt:i4>
      </vt:variant>
      <vt:variant>
        <vt:i4>0</vt:i4>
      </vt:variant>
      <vt:variant>
        <vt:i4>5</vt:i4>
      </vt:variant>
      <vt:variant>
        <vt:lpwstr>http://saludparalavida.sld.cu/modules.php?name=Encyclopedia&amp;op=content&amp;tid=848</vt:lpwstr>
      </vt:variant>
      <vt:variant>
        <vt:lpwstr/>
      </vt:variant>
      <vt:variant>
        <vt:i4>4325379</vt:i4>
      </vt:variant>
      <vt:variant>
        <vt:i4>18</vt:i4>
      </vt:variant>
      <vt:variant>
        <vt:i4>0</vt:i4>
      </vt:variant>
      <vt:variant>
        <vt:i4>5</vt:i4>
      </vt:variant>
      <vt:variant>
        <vt:lpwstr>http://www.monografias.com/Computacion/Redes/</vt:lpwstr>
      </vt:variant>
      <vt:variant>
        <vt:lpwstr/>
      </vt:variant>
      <vt:variant>
        <vt:i4>5832768</vt:i4>
      </vt:variant>
      <vt:variant>
        <vt:i4>15</vt:i4>
      </vt:variant>
      <vt:variant>
        <vt:i4>0</vt:i4>
      </vt:variant>
      <vt:variant>
        <vt:i4>5</vt:i4>
      </vt:variant>
      <vt:variant>
        <vt:lpwstr>http://www.monografias.com/Literatura/index.shtml</vt:lpwstr>
      </vt:variant>
      <vt:variant>
        <vt:lpwstr/>
      </vt:variant>
      <vt:variant>
        <vt:i4>720964</vt:i4>
      </vt:variant>
      <vt:variant>
        <vt:i4>12</vt:i4>
      </vt:variant>
      <vt:variant>
        <vt:i4>0</vt:i4>
      </vt:variant>
      <vt:variant>
        <vt:i4>5</vt:i4>
      </vt:variant>
      <vt:variant>
        <vt:lpwstr>http://www.monografias.com/trabajos11/moti/moti.shtml</vt:lpwstr>
      </vt:variant>
      <vt:variant>
        <vt:lpwstr/>
      </vt:variant>
      <vt:variant>
        <vt:i4>8126569</vt:i4>
      </vt:variant>
      <vt:variant>
        <vt:i4>9</vt:i4>
      </vt:variant>
      <vt:variant>
        <vt:i4>0</vt:i4>
      </vt:variant>
      <vt:variant>
        <vt:i4>5</vt:i4>
      </vt:variant>
      <vt:variant>
        <vt:lpwstr>http://www.monografias.com/trabajos6/napro/napro.shtml</vt:lpwstr>
      </vt:variant>
      <vt:variant>
        <vt:lpwstr/>
      </vt:variant>
      <vt:variant>
        <vt:i4>4194391</vt:i4>
      </vt:variant>
      <vt:variant>
        <vt:i4>6</vt:i4>
      </vt:variant>
      <vt:variant>
        <vt:i4>0</vt:i4>
      </vt:variant>
      <vt:variant>
        <vt:i4>5</vt:i4>
      </vt:variant>
      <vt:variant>
        <vt:lpwstr>http://www.monografias.com/trabajos4/confyneg/confyneg.shtml</vt:lpwstr>
      </vt:variant>
      <vt:variant>
        <vt:lpwstr/>
      </vt:variant>
      <vt:variant>
        <vt:i4>3866743</vt:i4>
      </vt:variant>
      <vt:variant>
        <vt:i4>3</vt:i4>
      </vt:variant>
      <vt:variant>
        <vt:i4>0</vt:i4>
      </vt:variant>
      <vt:variant>
        <vt:i4>5</vt:i4>
      </vt:variant>
      <vt:variant>
        <vt:lpwstr>http://www.monografias.com/trabajos12/fundteo/fundteo.shtml</vt:lpwstr>
      </vt:variant>
      <vt:variant>
        <vt:lpwstr/>
      </vt:variant>
      <vt:variant>
        <vt:i4>3866740</vt:i4>
      </vt:variant>
      <vt:variant>
        <vt:i4>0</vt:i4>
      </vt:variant>
      <vt:variant>
        <vt:i4>0</vt:i4>
      </vt:variant>
      <vt:variant>
        <vt:i4>5</vt:i4>
      </vt:variant>
      <vt:variant>
        <vt:lpwstr>http://www.monografias.com/trabajos11/conge/conge.shtml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Funcionalidad y Apoyo Familiar y su asociacion con el Apego al Tratamiento de Hipertensos. Unidad Medica Soyapango. Septiembre-Octubre/2012</dc:title>
  <dc:subject>Protocolo de Investigación</dc:subject>
  <dc:creator>Dra. Marla Judith Barrera de Barahona</dc:creator>
  <cp:lastModifiedBy>PC12</cp:lastModifiedBy>
  <cp:revision>237</cp:revision>
  <cp:lastPrinted>2013-09-26T22:15:00Z</cp:lastPrinted>
  <dcterms:created xsi:type="dcterms:W3CDTF">2012-05-04T22:21:00Z</dcterms:created>
  <dcterms:modified xsi:type="dcterms:W3CDTF">2013-10-14T22:44:00Z</dcterms:modified>
</cp:coreProperties>
</file>