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r w:rsidRPr="004829F2">
        <w:rPr>
          <w:rFonts w:ascii="Arial" w:hAnsi="Arial" w:cs="Arial"/>
          <w:sz w:val="24"/>
          <w:szCs w:val="24"/>
        </w:rPr>
        <w:t xml:space="preserve">Propuesta </w:t>
      </w:r>
      <w:r>
        <w:rPr>
          <w:rFonts w:ascii="Arial" w:hAnsi="Arial" w:cs="Arial"/>
          <w:sz w:val="24"/>
          <w:szCs w:val="24"/>
        </w:rPr>
        <w:t>d</w:t>
      </w:r>
      <w:r w:rsidRPr="004829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u</w:t>
      </w:r>
      <w:r w:rsidRPr="004829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s</w:t>
      </w:r>
      <w:r w:rsidRPr="004829F2">
        <w:rPr>
          <w:rFonts w:ascii="Arial" w:hAnsi="Arial" w:cs="Arial"/>
          <w:sz w:val="24"/>
          <w:szCs w:val="24"/>
        </w:rPr>
        <w:t xml:space="preserve">istema </w:t>
      </w:r>
      <w:r>
        <w:rPr>
          <w:rFonts w:ascii="Arial" w:hAnsi="Arial" w:cs="Arial"/>
          <w:sz w:val="24"/>
          <w:szCs w:val="24"/>
        </w:rPr>
        <w:t>d</w:t>
      </w:r>
      <w:r w:rsidRPr="004829F2">
        <w:rPr>
          <w:rFonts w:ascii="Arial" w:hAnsi="Arial" w:cs="Arial"/>
          <w:sz w:val="24"/>
          <w:szCs w:val="24"/>
        </w:rPr>
        <w:t xml:space="preserve">e </w:t>
      </w:r>
      <w:r>
        <w:rPr>
          <w:rFonts w:ascii="Arial" w:hAnsi="Arial" w:cs="Arial"/>
          <w:sz w:val="24"/>
          <w:szCs w:val="24"/>
        </w:rPr>
        <w:t>c</w:t>
      </w:r>
      <w:r w:rsidRPr="004829F2">
        <w:rPr>
          <w:rFonts w:ascii="Arial" w:hAnsi="Arial" w:cs="Arial"/>
          <w:sz w:val="24"/>
          <w:szCs w:val="24"/>
        </w:rPr>
        <w:t xml:space="preserve">ontrol </w:t>
      </w:r>
      <w:r>
        <w:rPr>
          <w:rFonts w:ascii="Arial" w:hAnsi="Arial" w:cs="Arial"/>
          <w:sz w:val="24"/>
          <w:szCs w:val="24"/>
        </w:rPr>
        <w:t>i</w:t>
      </w:r>
      <w:r w:rsidRPr="004829F2">
        <w:rPr>
          <w:rFonts w:ascii="Arial" w:hAnsi="Arial" w:cs="Arial"/>
          <w:sz w:val="24"/>
          <w:szCs w:val="24"/>
        </w:rPr>
        <w:t xml:space="preserve">nterno </w:t>
      </w:r>
      <w:r>
        <w:rPr>
          <w:rFonts w:ascii="Arial" w:hAnsi="Arial" w:cs="Arial"/>
          <w:sz w:val="24"/>
          <w:szCs w:val="24"/>
        </w:rPr>
        <w:t>e</w:t>
      </w:r>
      <w:r w:rsidRPr="004829F2">
        <w:rPr>
          <w:rFonts w:ascii="Arial" w:hAnsi="Arial" w:cs="Arial"/>
          <w:sz w:val="24"/>
          <w:szCs w:val="24"/>
        </w:rPr>
        <w:t xml:space="preserve">n </w:t>
      </w:r>
      <w:r>
        <w:rPr>
          <w:rFonts w:ascii="Arial" w:hAnsi="Arial" w:cs="Arial"/>
          <w:sz w:val="24"/>
          <w:szCs w:val="24"/>
        </w:rPr>
        <w:t>l</w:t>
      </w:r>
      <w:r w:rsidRPr="004829F2">
        <w:rPr>
          <w:rFonts w:ascii="Arial" w:hAnsi="Arial" w:cs="Arial"/>
          <w:sz w:val="24"/>
          <w:szCs w:val="24"/>
        </w:rPr>
        <w:t xml:space="preserve">a Alcaldía Municipal </w:t>
      </w:r>
      <w:r>
        <w:rPr>
          <w:rFonts w:ascii="Arial" w:hAnsi="Arial" w:cs="Arial"/>
          <w:sz w:val="24"/>
          <w:szCs w:val="24"/>
        </w:rPr>
        <w:t>d</w:t>
      </w:r>
      <w:r w:rsidRPr="004829F2">
        <w:rPr>
          <w:rFonts w:ascii="Arial" w:hAnsi="Arial" w:cs="Arial"/>
          <w:sz w:val="24"/>
          <w:szCs w:val="24"/>
        </w:rPr>
        <w:t xml:space="preserve">e El Refugio, Departamento </w:t>
      </w:r>
      <w:r>
        <w:rPr>
          <w:rFonts w:ascii="Arial" w:hAnsi="Arial" w:cs="Arial"/>
          <w:sz w:val="24"/>
          <w:szCs w:val="24"/>
        </w:rPr>
        <w:t>d</w:t>
      </w:r>
      <w:r w:rsidRPr="004829F2">
        <w:rPr>
          <w:rFonts w:ascii="Arial" w:hAnsi="Arial" w:cs="Arial"/>
          <w:sz w:val="24"/>
          <w:szCs w:val="24"/>
        </w:rPr>
        <w:t>e Ahuachapán</w:t>
      </w:r>
    </w:p>
    <w:p w:rsid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bookmarkStart w:id="0" w:name="_GoBack"/>
      <w:r w:rsidRPr="004829F2">
        <w:rPr>
          <w:rFonts w:ascii="Arial" w:hAnsi="Arial" w:cs="Arial"/>
          <w:sz w:val="24"/>
          <w:szCs w:val="24"/>
        </w:rPr>
        <w:t>Escobar Castaneda, Alba</w:t>
      </w:r>
      <w:bookmarkEnd w:id="0"/>
      <w:r w:rsidRPr="004829F2">
        <w:rPr>
          <w:rFonts w:ascii="Arial" w:hAnsi="Arial" w:cs="Arial"/>
          <w:sz w:val="24"/>
          <w:szCs w:val="24"/>
        </w:rPr>
        <w:t xml:space="preserve"> Yaneth</w:t>
      </w:r>
    </w:p>
    <w:p w:rsid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r w:rsidRPr="004829F2">
        <w:rPr>
          <w:rFonts w:ascii="Arial" w:hAnsi="Arial" w:cs="Arial"/>
          <w:sz w:val="24"/>
          <w:szCs w:val="24"/>
        </w:rPr>
        <w:t>García Sarceño, Patricia Elizabeth</w:t>
      </w:r>
    </w:p>
    <w:p w:rsid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B936D3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r w:rsidRPr="004829F2">
        <w:rPr>
          <w:rFonts w:ascii="Arial" w:hAnsi="Arial" w:cs="Arial"/>
          <w:sz w:val="24"/>
          <w:szCs w:val="24"/>
        </w:rPr>
        <w:t>Carlos Mauricio Trigueros Quintanilla</w:t>
      </w: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</w:t>
      </w:r>
      <w:r w:rsidRPr="004829F2">
        <w:rPr>
          <w:rFonts w:ascii="Arial" w:hAnsi="Arial" w:cs="Arial"/>
          <w:sz w:val="24"/>
          <w:szCs w:val="24"/>
        </w:rPr>
        <w:t>on la finalidad de dar respuestas concretas, en ciertas medidas, a las necesidades existentes en la mencionada institución. Ya que al observar el fin principal de toda municipalidad es satisfacer las necesidades de la población y así trabajar por el fortalecimiento y desarrollo de las comunidades que están bajo su jurisdicción. Para cumplir con este objetivo deben poseer recursos propios, como cobro de tasas e impuestos municipales y con el fin de contribuir al buen desempeño de estas actividades</w:t>
      </w:r>
      <w:r>
        <w:rPr>
          <w:rFonts w:ascii="Arial" w:hAnsi="Arial" w:cs="Arial"/>
          <w:sz w:val="24"/>
          <w:szCs w:val="24"/>
        </w:rPr>
        <w:t>,</w:t>
      </w:r>
      <w:r w:rsidRPr="004829F2">
        <w:rPr>
          <w:rFonts w:ascii="Arial" w:hAnsi="Arial" w:cs="Arial"/>
          <w:sz w:val="24"/>
          <w:szCs w:val="24"/>
        </w:rPr>
        <w:t xml:space="preserve"> el propósito de realizar un trabajo que metodológicamente responda a ser un instrumento facilitador de sus conocimientos para la puesta en práctica en la institución antes mencionada</w:t>
      </w:r>
      <w:r>
        <w:rPr>
          <w:rFonts w:ascii="Arial" w:hAnsi="Arial" w:cs="Arial"/>
          <w:sz w:val="24"/>
          <w:szCs w:val="24"/>
        </w:rPr>
        <w:t>.</w:t>
      </w: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  <w:r w:rsidRPr="004829F2">
        <w:rPr>
          <w:rFonts w:ascii="Arial" w:hAnsi="Arial" w:cs="Arial"/>
          <w:sz w:val="24"/>
          <w:szCs w:val="24"/>
        </w:rPr>
        <w:t>Licenciatura en Contaduría Pública, 201</w:t>
      </w:r>
      <w:r w:rsidRPr="004829F2">
        <w:rPr>
          <w:rFonts w:ascii="Arial" w:hAnsi="Arial" w:cs="Arial"/>
          <w:sz w:val="24"/>
          <w:szCs w:val="24"/>
        </w:rPr>
        <w:t>0</w:t>
      </w:r>
      <w:r w:rsidRPr="004829F2">
        <w:rPr>
          <w:rFonts w:ascii="Arial" w:hAnsi="Arial" w:cs="Arial"/>
          <w:sz w:val="24"/>
          <w:szCs w:val="24"/>
        </w:rPr>
        <w:t>.</w:t>
      </w:r>
    </w:p>
    <w:p w:rsidR="004829F2" w:rsidRPr="004829F2" w:rsidRDefault="004829F2" w:rsidP="004829F2">
      <w:pPr>
        <w:jc w:val="both"/>
        <w:rPr>
          <w:rFonts w:ascii="Arial" w:hAnsi="Arial" w:cs="Arial"/>
          <w:sz w:val="24"/>
          <w:szCs w:val="24"/>
        </w:rPr>
      </w:pPr>
    </w:p>
    <w:sectPr w:rsidR="004829F2" w:rsidRPr="004829F2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29F2"/>
    <w:rsid w:val="003066CC"/>
    <w:rsid w:val="004829F2"/>
    <w:rsid w:val="008F34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419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5FF9B81"/>
  <w15:chartTrackingRefBased/>
  <w15:docId w15:val="{57C58E67-07F8-4224-8220-555A2D2C1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419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146</Words>
  <Characters>805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Zolia</dc:creator>
  <cp:keywords/>
  <dc:description/>
  <cp:lastModifiedBy>Zolia</cp:lastModifiedBy>
  <cp:revision>1</cp:revision>
  <dcterms:created xsi:type="dcterms:W3CDTF">2023-05-18T18:38:00Z</dcterms:created>
  <dcterms:modified xsi:type="dcterms:W3CDTF">2023-05-18T18:49:00Z</dcterms:modified>
</cp:coreProperties>
</file>