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31B83B" w14:textId="77777777" w:rsidR="00A00287" w:rsidRPr="00682EFF" w:rsidRDefault="00000000">
      <w:pPr>
        <w:jc w:val="center"/>
        <w:rPr>
          <w:rFonts w:ascii="Arial" w:eastAsia="Times New Roman" w:hAnsi="Arial" w:cs="Arial"/>
          <w:sz w:val="24"/>
          <w:szCs w:val="24"/>
        </w:rPr>
      </w:pPr>
      <w:sdt>
        <w:sdtPr>
          <w:rPr>
            <w:rFonts w:ascii="Arial" w:hAnsi="Arial" w:cs="Arial"/>
            <w:sz w:val="24"/>
            <w:szCs w:val="24"/>
          </w:rPr>
          <w:tag w:val="goog_rdk_0"/>
          <w:id w:val="1909728245"/>
        </w:sdtPr>
        <w:sdtContent/>
      </w:sdt>
      <w:r w:rsidR="004921DF" w:rsidRPr="00682EFF">
        <w:rPr>
          <w:rFonts w:ascii="Arial" w:eastAsia="Times New Roman" w:hAnsi="Arial" w:cs="Arial"/>
          <w:sz w:val="24"/>
          <w:szCs w:val="24"/>
        </w:rPr>
        <w:t>UNIVERSIDAD DE EL SALVADOR</w:t>
      </w:r>
    </w:p>
    <w:p w14:paraId="12758C33"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FACULTAD MULTIDISCIPLINARIA DE OCCIDENTE</w:t>
      </w:r>
    </w:p>
    <w:p w14:paraId="42902F0F"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ESCUELA DE POSGRADO</w:t>
      </w:r>
    </w:p>
    <w:p w14:paraId="306A2492" w14:textId="77777777" w:rsidR="00A00287" w:rsidRPr="00682EFF" w:rsidRDefault="00A00287">
      <w:pPr>
        <w:spacing w:line="256" w:lineRule="auto"/>
        <w:jc w:val="center"/>
        <w:rPr>
          <w:rFonts w:ascii="Arial" w:eastAsia="Times New Roman" w:hAnsi="Arial" w:cs="Arial"/>
          <w:sz w:val="24"/>
          <w:szCs w:val="24"/>
        </w:rPr>
      </w:pPr>
    </w:p>
    <w:p w14:paraId="7309D1DF"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noProof/>
          <w:sz w:val="24"/>
          <w:szCs w:val="24"/>
        </w:rPr>
        <w:drawing>
          <wp:inline distT="0" distB="0" distL="0" distR="0" wp14:anchorId="3F823B24" wp14:editId="0223993E">
            <wp:extent cx="1085850" cy="1352550"/>
            <wp:effectExtent l="0" t="0" r="0" b="0"/>
            <wp:docPr id="115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9"/>
                    <a:srcRect/>
                    <a:stretch>
                      <a:fillRect/>
                    </a:stretch>
                  </pic:blipFill>
                  <pic:spPr>
                    <a:xfrm>
                      <a:off x="0" y="0"/>
                      <a:ext cx="1085850" cy="1352550"/>
                    </a:xfrm>
                    <a:prstGeom prst="rect">
                      <a:avLst/>
                    </a:prstGeom>
                    <a:ln/>
                  </pic:spPr>
                </pic:pic>
              </a:graphicData>
            </a:graphic>
          </wp:inline>
        </w:drawing>
      </w:r>
    </w:p>
    <w:p w14:paraId="5AC55A3C" w14:textId="77777777" w:rsidR="00A00287" w:rsidRPr="00682EFF" w:rsidRDefault="004921DF">
      <w:pPr>
        <w:spacing w:line="256" w:lineRule="auto"/>
        <w:jc w:val="center"/>
        <w:rPr>
          <w:rFonts w:ascii="Arial" w:eastAsia="Times New Roman" w:hAnsi="Arial" w:cs="Arial"/>
          <w:b/>
          <w:sz w:val="24"/>
          <w:szCs w:val="24"/>
        </w:rPr>
      </w:pPr>
      <w:r w:rsidRPr="00682EFF">
        <w:rPr>
          <w:rFonts w:ascii="Arial" w:eastAsia="Times New Roman" w:hAnsi="Arial" w:cs="Arial"/>
          <w:b/>
          <w:sz w:val="24"/>
          <w:szCs w:val="24"/>
        </w:rPr>
        <w:t>TRABAJO DE POSGRADO</w:t>
      </w:r>
    </w:p>
    <w:p w14:paraId="6023A44F" w14:textId="77777777" w:rsidR="00A00287" w:rsidRPr="00682EFF" w:rsidRDefault="004921DF">
      <w:pPr>
        <w:spacing w:line="256" w:lineRule="auto"/>
        <w:jc w:val="center"/>
        <w:rPr>
          <w:rFonts w:ascii="Arial" w:eastAsia="Times New Roman" w:hAnsi="Arial" w:cs="Arial"/>
          <w:b/>
          <w:sz w:val="24"/>
          <w:szCs w:val="24"/>
        </w:rPr>
      </w:pPr>
      <w:r w:rsidRPr="00682EFF">
        <w:rPr>
          <w:rFonts w:ascii="Arial" w:eastAsia="Times New Roman" w:hAnsi="Arial" w:cs="Arial"/>
          <w:b/>
          <w:sz w:val="24"/>
          <w:szCs w:val="24"/>
        </w:rPr>
        <w:t>LIDERAZGO DE LA MUJER EN EL CASCO URBANO Y SU INCIDENCIA EN EL DESARROLLO LOCAL EN EL MUNICIPIO DE JUAYUA, DEPARTAMENTO DE SONSONATE.</w:t>
      </w:r>
    </w:p>
    <w:p w14:paraId="526355D9" w14:textId="77777777" w:rsidR="00A00287" w:rsidRPr="00682EFF" w:rsidRDefault="00A00287">
      <w:pPr>
        <w:spacing w:line="256" w:lineRule="auto"/>
        <w:jc w:val="center"/>
        <w:rPr>
          <w:rFonts w:ascii="Arial" w:eastAsia="Times New Roman" w:hAnsi="Arial" w:cs="Arial"/>
          <w:b/>
          <w:sz w:val="24"/>
          <w:szCs w:val="24"/>
        </w:rPr>
      </w:pPr>
    </w:p>
    <w:p w14:paraId="47E135EE" w14:textId="77777777" w:rsidR="00A00287" w:rsidRPr="00682EFF" w:rsidRDefault="004921DF">
      <w:pPr>
        <w:spacing w:line="256" w:lineRule="auto"/>
        <w:jc w:val="center"/>
        <w:rPr>
          <w:rFonts w:ascii="Arial" w:eastAsia="Times New Roman" w:hAnsi="Arial" w:cs="Arial"/>
          <w:b/>
          <w:sz w:val="24"/>
          <w:szCs w:val="24"/>
        </w:rPr>
      </w:pPr>
      <w:r w:rsidRPr="00682EFF">
        <w:rPr>
          <w:rFonts w:ascii="Arial" w:eastAsia="Times New Roman" w:hAnsi="Arial" w:cs="Arial"/>
          <w:b/>
          <w:sz w:val="24"/>
          <w:szCs w:val="24"/>
        </w:rPr>
        <w:t>PARA OPTAR AL GRADO DE</w:t>
      </w:r>
    </w:p>
    <w:p w14:paraId="25DECBF8" w14:textId="77777777" w:rsidR="00A00287" w:rsidRPr="00682EFF" w:rsidRDefault="00000000">
      <w:pPr>
        <w:spacing w:line="256" w:lineRule="auto"/>
        <w:jc w:val="center"/>
        <w:rPr>
          <w:rFonts w:ascii="Arial" w:eastAsia="Times New Roman" w:hAnsi="Arial" w:cs="Arial"/>
          <w:sz w:val="24"/>
          <w:szCs w:val="24"/>
        </w:rPr>
      </w:pPr>
      <w:sdt>
        <w:sdtPr>
          <w:rPr>
            <w:rFonts w:ascii="Arial" w:hAnsi="Arial" w:cs="Arial"/>
            <w:sz w:val="24"/>
            <w:szCs w:val="24"/>
          </w:rPr>
          <w:tag w:val="goog_rdk_1"/>
          <w:id w:val="-371694636"/>
        </w:sdtPr>
        <w:sdtContent/>
      </w:sdt>
      <w:r w:rsidR="00682EFF" w:rsidRPr="00682EFF">
        <w:rPr>
          <w:rFonts w:ascii="Arial" w:eastAsia="Times New Roman" w:hAnsi="Arial" w:cs="Arial"/>
          <w:sz w:val="24"/>
          <w:szCs w:val="24"/>
        </w:rPr>
        <w:t>MAESTR</w:t>
      </w:r>
      <w:r w:rsidR="004921DF" w:rsidRPr="00682EFF">
        <w:rPr>
          <w:rFonts w:ascii="Arial" w:eastAsia="Times New Roman" w:hAnsi="Arial" w:cs="Arial"/>
          <w:sz w:val="24"/>
          <w:szCs w:val="24"/>
        </w:rPr>
        <w:t>A EN DESARROLLO LOCAL SOSTENIBLE</w:t>
      </w:r>
    </w:p>
    <w:p w14:paraId="6F43C122" w14:textId="77777777" w:rsidR="00A00287" w:rsidRPr="00682EFF" w:rsidRDefault="00A00287">
      <w:pPr>
        <w:spacing w:line="256" w:lineRule="auto"/>
        <w:jc w:val="center"/>
        <w:rPr>
          <w:rFonts w:ascii="Arial" w:eastAsia="Times New Roman" w:hAnsi="Arial" w:cs="Arial"/>
          <w:sz w:val="24"/>
          <w:szCs w:val="24"/>
        </w:rPr>
      </w:pPr>
    </w:p>
    <w:p w14:paraId="15551F9A" w14:textId="77777777" w:rsidR="00A00287" w:rsidRPr="00682EFF" w:rsidRDefault="004921DF">
      <w:pPr>
        <w:spacing w:line="256" w:lineRule="auto"/>
        <w:jc w:val="center"/>
        <w:rPr>
          <w:rFonts w:ascii="Arial" w:eastAsia="Times New Roman" w:hAnsi="Arial" w:cs="Arial"/>
          <w:b/>
          <w:sz w:val="24"/>
          <w:szCs w:val="24"/>
        </w:rPr>
      </w:pPr>
      <w:r w:rsidRPr="00682EFF">
        <w:rPr>
          <w:rFonts w:ascii="Arial" w:eastAsia="Times New Roman" w:hAnsi="Arial" w:cs="Arial"/>
          <w:b/>
          <w:sz w:val="24"/>
          <w:szCs w:val="24"/>
        </w:rPr>
        <w:t>PRESENTADO POR</w:t>
      </w:r>
    </w:p>
    <w:p w14:paraId="7DAA204C" w14:textId="77777777" w:rsidR="00A00287" w:rsidRPr="00682EFF" w:rsidRDefault="00000000">
      <w:pPr>
        <w:spacing w:line="256" w:lineRule="auto"/>
        <w:jc w:val="center"/>
        <w:rPr>
          <w:rFonts w:ascii="Arial" w:eastAsia="Times New Roman" w:hAnsi="Arial" w:cs="Arial"/>
          <w:sz w:val="24"/>
          <w:szCs w:val="24"/>
        </w:rPr>
      </w:pPr>
      <w:sdt>
        <w:sdtPr>
          <w:rPr>
            <w:rFonts w:ascii="Arial" w:hAnsi="Arial" w:cs="Arial"/>
            <w:sz w:val="24"/>
            <w:szCs w:val="24"/>
          </w:rPr>
          <w:tag w:val="goog_rdk_2"/>
          <w:id w:val="1935856958"/>
        </w:sdtPr>
        <w:sdtContent/>
      </w:sdt>
      <w:r w:rsidR="00682EFF" w:rsidRPr="00682EFF">
        <w:rPr>
          <w:rFonts w:ascii="Arial" w:eastAsia="Times New Roman" w:hAnsi="Arial" w:cs="Arial"/>
          <w:sz w:val="24"/>
          <w:szCs w:val="24"/>
        </w:rPr>
        <w:t>LICENCIADA</w:t>
      </w:r>
      <w:r w:rsidR="004921DF" w:rsidRPr="00682EFF">
        <w:rPr>
          <w:rFonts w:ascii="Arial" w:eastAsia="Times New Roman" w:hAnsi="Arial" w:cs="Arial"/>
          <w:sz w:val="24"/>
          <w:szCs w:val="24"/>
        </w:rPr>
        <w:t xml:space="preserve"> ANA MERCEDES DE LOS ÁNGELES TADEO DE AGUILAR</w:t>
      </w:r>
    </w:p>
    <w:p w14:paraId="02A5FD26" w14:textId="77777777" w:rsidR="00A00287" w:rsidRPr="00682EFF" w:rsidRDefault="00682EF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LICENCIADA</w:t>
      </w:r>
      <w:r w:rsidR="004921DF" w:rsidRPr="00682EFF">
        <w:rPr>
          <w:rFonts w:ascii="Arial" w:eastAsia="Times New Roman" w:hAnsi="Arial" w:cs="Arial"/>
          <w:sz w:val="24"/>
          <w:szCs w:val="24"/>
        </w:rPr>
        <w:t xml:space="preserve"> FÁTIMA HORTENSIA AMAYA DE PANIAGUA</w:t>
      </w:r>
    </w:p>
    <w:p w14:paraId="34ED3FE5" w14:textId="77777777" w:rsidR="00A00287" w:rsidRPr="00682EFF" w:rsidRDefault="00A00287">
      <w:pPr>
        <w:spacing w:line="256" w:lineRule="auto"/>
        <w:jc w:val="center"/>
        <w:rPr>
          <w:rFonts w:ascii="Arial" w:eastAsia="Times New Roman" w:hAnsi="Arial" w:cs="Arial"/>
          <w:sz w:val="24"/>
          <w:szCs w:val="24"/>
        </w:rPr>
      </w:pPr>
    </w:p>
    <w:p w14:paraId="0CB90AAA" w14:textId="77777777" w:rsidR="00A00287" w:rsidRPr="00682EFF" w:rsidRDefault="004921DF">
      <w:pPr>
        <w:spacing w:line="256" w:lineRule="auto"/>
        <w:jc w:val="center"/>
        <w:rPr>
          <w:rFonts w:ascii="Arial" w:eastAsia="Times New Roman" w:hAnsi="Arial" w:cs="Arial"/>
          <w:b/>
          <w:sz w:val="24"/>
          <w:szCs w:val="24"/>
        </w:rPr>
      </w:pPr>
      <w:r w:rsidRPr="00682EFF">
        <w:rPr>
          <w:rFonts w:ascii="Arial" w:eastAsia="Times New Roman" w:hAnsi="Arial" w:cs="Arial"/>
          <w:b/>
          <w:sz w:val="24"/>
          <w:szCs w:val="24"/>
        </w:rPr>
        <w:t xml:space="preserve">DOCENTE ASESOR </w:t>
      </w:r>
    </w:p>
    <w:p w14:paraId="31DAD767"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MAESTRA PATRICIA ANGÉLICA PERAZA GÓMEZ</w:t>
      </w:r>
    </w:p>
    <w:p w14:paraId="33865460" w14:textId="77777777" w:rsidR="00A00287" w:rsidRPr="00682EFF" w:rsidRDefault="00A00287">
      <w:pPr>
        <w:spacing w:line="256" w:lineRule="auto"/>
        <w:jc w:val="center"/>
        <w:rPr>
          <w:rFonts w:ascii="Arial" w:eastAsia="Times New Roman" w:hAnsi="Arial" w:cs="Arial"/>
          <w:sz w:val="24"/>
          <w:szCs w:val="24"/>
        </w:rPr>
      </w:pPr>
    </w:p>
    <w:bookmarkStart w:id="0" w:name="_heading=h.gjdgxs" w:colFirst="0" w:colLast="0"/>
    <w:bookmarkEnd w:id="0"/>
    <w:p w14:paraId="435FA511" w14:textId="77777777" w:rsidR="00A00287" w:rsidRPr="00682EFF" w:rsidRDefault="00000000">
      <w:pPr>
        <w:spacing w:line="256" w:lineRule="auto"/>
        <w:jc w:val="center"/>
        <w:rPr>
          <w:rFonts w:ascii="Arial" w:eastAsia="Times New Roman" w:hAnsi="Arial" w:cs="Arial"/>
          <w:b/>
          <w:sz w:val="24"/>
          <w:szCs w:val="24"/>
        </w:rPr>
      </w:pPr>
      <w:sdt>
        <w:sdtPr>
          <w:rPr>
            <w:rFonts w:ascii="Arial" w:hAnsi="Arial" w:cs="Arial"/>
            <w:sz w:val="24"/>
            <w:szCs w:val="24"/>
          </w:rPr>
          <w:tag w:val="goog_rdk_3"/>
          <w:id w:val="1589271904"/>
        </w:sdtPr>
        <w:sdtContent>
          <w:r w:rsidR="00B62570" w:rsidRPr="00B62570">
            <w:rPr>
              <w:rFonts w:ascii="Arial" w:hAnsi="Arial" w:cs="Arial"/>
              <w:b/>
              <w:sz w:val="24"/>
              <w:szCs w:val="24"/>
            </w:rPr>
            <w:t>OCTUBRE</w:t>
          </w:r>
        </w:sdtContent>
      </w:sdt>
      <w:r w:rsidR="004921DF" w:rsidRPr="00682EFF">
        <w:rPr>
          <w:rFonts w:ascii="Arial" w:eastAsia="Times New Roman" w:hAnsi="Arial" w:cs="Arial"/>
          <w:b/>
          <w:sz w:val="24"/>
          <w:szCs w:val="24"/>
        </w:rPr>
        <w:t>, 2023</w:t>
      </w:r>
    </w:p>
    <w:p w14:paraId="474C4DE0"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SANTA ANA, EL SALVADOR, CENTROAMERICA</w:t>
      </w:r>
    </w:p>
    <w:p w14:paraId="555455E7" w14:textId="77777777" w:rsidR="00A00287" w:rsidRPr="00682EFF" w:rsidRDefault="00A00287">
      <w:pPr>
        <w:spacing w:line="256" w:lineRule="auto"/>
        <w:rPr>
          <w:rFonts w:ascii="Arial" w:eastAsia="Times New Roman" w:hAnsi="Arial" w:cs="Arial"/>
          <w:sz w:val="24"/>
          <w:szCs w:val="24"/>
        </w:rPr>
      </w:pPr>
    </w:p>
    <w:p w14:paraId="1F705C5B" w14:textId="77777777" w:rsidR="00A00287" w:rsidRPr="00682EFF" w:rsidRDefault="00A00287">
      <w:pPr>
        <w:spacing w:line="256" w:lineRule="auto"/>
        <w:rPr>
          <w:rFonts w:ascii="Arial" w:eastAsia="Times New Roman" w:hAnsi="Arial" w:cs="Arial"/>
          <w:sz w:val="24"/>
          <w:szCs w:val="24"/>
        </w:rPr>
      </w:pPr>
    </w:p>
    <w:p w14:paraId="3493D5F1" w14:textId="77777777" w:rsidR="00A00287" w:rsidRPr="00682EFF" w:rsidRDefault="00A00287">
      <w:pPr>
        <w:spacing w:line="256" w:lineRule="auto"/>
        <w:rPr>
          <w:rFonts w:ascii="Arial" w:eastAsia="Times New Roman" w:hAnsi="Arial" w:cs="Arial"/>
          <w:sz w:val="24"/>
          <w:szCs w:val="24"/>
        </w:rPr>
      </w:pPr>
    </w:p>
    <w:p w14:paraId="268351F3" w14:textId="77777777" w:rsidR="00A00287" w:rsidRPr="00682EFF" w:rsidRDefault="00A00287">
      <w:pPr>
        <w:spacing w:line="256" w:lineRule="auto"/>
        <w:rPr>
          <w:rFonts w:ascii="Arial" w:eastAsia="Times New Roman" w:hAnsi="Arial" w:cs="Arial"/>
          <w:sz w:val="24"/>
          <w:szCs w:val="24"/>
        </w:rPr>
      </w:pPr>
    </w:p>
    <w:p w14:paraId="16EB9120"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UNIVERSIDAD DE EL SALVADOR</w:t>
      </w:r>
    </w:p>
    <w:p w14:paraId="662B34CA"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AUTORIDADES</w:t>
      </w:r>
    </w:p>
    <w:p w14:paraId="2295241E" w14:textId="77777777" w:rsidR="00A00287" w:rsidRPr="00682EFF" w:rsidRDefault="00A00287">
      <w:pPr>
        <w:spacing w:line="256" w:lineRule="auto"/>
        <w:jc w:val="center"/>
        <w:rPr>
          <w:rFonts w:ascii="Arial" w:eastAsia="Times New Roman" w:hAnsi="Arial" w:cs="Arial"/>
          <w:sz w:val="24"/>
          <w:szCs w:val="24"/>
        </w:rPr>
      </w:pPr>
    </w:p>
    <w:p w14:paraId="4E975A9B"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noProof/>
          <w:sz w:val="24"/>
          <w:szCs w:val="24"/>
        </w:rPr>
        <w:drawing>
          <wp:inline distT="0" distB="0" distL="0" distR="0" wp14:anchorId="2ABA85BD" wp14:editId="50A96F90">
            <wp:extent cx="1085850" cy="1352550"/>
            <wp:effectExtent l="0" t="0" r="0" b="0"/>
            <wp:docPr id="115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9"/>
                    <a:srcRect/>
                    <a:stretch>
                      <a:fillRect/>
                    </a:stretch>
                  </pic:blipFill>
                  <pic:spPr>
                    <a:xfrm>
                      <a:off x="0" y="0"/>
                      <a:ext cx="1085850" cy="1352550"/>
                    </a:xfrm>
                    <a:prstGeom prst="rect">
                      <a:avLst/>
                    </a:prstGeom>
                    <a:ln/>
                  </pic:spPr>
                </pic:pic>
              </a:graphicData>
            </a:graphic>
          </wp:inline>
        </w:drawing>
      </w:r>
    </w:p>
    <w:p w14:paraId="1F7BBFA2" w14:textId="77777777" w:rsidR="00A00287" w:rsidRPr="00682EFF" w:rsidRDefault="00A00287">
      <w:pPr>
        <w:spacing w:line="256" w:lineRule="auto"/>
        <w:jc w:val="center"/>
        <w:rPr>
          <w:rFonts w:ascii="Arial" w:eastAsia="Times New Roman" w:hAnsi="Arial" w:cs="Arial"/>
          <w:sz w:val="24"/>
          <w:szCs w:val="24"/>
        </w:rPr>
      </w:pPr>
    </w:p>
    <w:p w14:paraId="69735CBA" w14:textId="77777777" w:rsidR="00A00287" w:rsidRPr="00682EFF" w:rsidRDefault="00A00287">
      <w:pPr>
        <w:spacing w:line="256" w:lineRule="auto"/>
        <w:jc w:val="center"/>
        <w:rPr>
          <w:rFonts w:ascii="Arial" w:eastAsia="Times New Roman" w:hAnsi="Arial" w:cs="Arial"/>
          <w:sz w:val="24"/>
          <w:szCs w:val="24"/>
        </w:rPr>
      </w:pPr>
    </w:p>
    <w:p w14:paraId="09B9323A"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M.Sc. ROGER ARMANDO ARIAS ALVARADO</w:t>
      </w:r>
    </w:p>
    <w:p w14:paraId="20C888B4"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RECTOR</w:t>
      </w:r>
    </w:p>
    <w:p w14:paraId="48312C9E" w14:textId="77777777" w:rsidR="00A00287" w:rsidRPr="00682EFF" w:rsidRDefault="00A00287">
      <w:pPr>
        <w:spacing w:line="256" w:lineRule="auto"/>
        <w:jc w:val="center"/>
        <w:rPr>
          <w:rFonts w:ascii="Arial" w:eastAsia="Times New Roman" w:hAnsi="Arial" w:cs="Arial"/>
          <w:sz w:val="24"/>
          <w:szCs w:val="24"/>
        </w:rPr>
      </w:pPr>
    </w:p>
    <w:p w14:paraId="21899153"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DR. RAÚL ERNESTO AZCÚNAGA LÓPEZ</w:t>
      </w:r>
    </w:p>
    <w:p w14:paraId="3598F485"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VICERRECTOR ACADÉMICO</w:t>
      </w:r>
    </w:p>
    <w:p w14:paraId="47E96436" w14:textId="77777777" w:rsidR="00A00287" w:rsidRPr="00682EFF" w:rsidRDefault="00A00287">
      <w:pPr>
        <w:spacing w:line="256" w:lineRule="auto"/>
        <w:jc w:val="center"/>
        <w:rPr>
          <w:rFonts w:ascii="Arial" w:eastAsia="Times New Roman" w:hAnsi="Arial" w:cs="Arial"/>
          <w:sz w:val="24"/>
          <w:szCs w:val="24"/>
        </w:rPr>
      </w:pPr>
    </w:p>
    <w:p w14:paraId="5FB659E9"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 xml:space="preserve">ING. JUAN ROSA QUINTANILLA </w:t>
      </w:r>
      <w:proofErr w:type="spellStart"/>
      <w:r w:rsidRPr="00682EFF">
        <w:rPr>
          <w:rFonts w:ascii="Arial" w:eastAsia="Times New Roman" w:hAnsi="Arial" w:cs="Arial"/>
          <w:sz w:val="24"/>
          <w:szCs w:val="24"/>
        </w:rPr>
        <w:t>QUINTANILLA</w:t>
      </w:r>
      <w:proofErr w:type="spellEnd"/>
    </w:p>
    <w:p w14:paraId="71A427DE"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VICERRECTOR ADMINISTRATIVO</w:t>
      </w:r>
    </w:p>
    <w:p w14:paraId="419A62E3" w14:textId="77777777" w:rsidR="00A00287" w:rsidRPr="00682EFF" w:rsidRDefault="00A00287">
      <w:pPr>
        <w:spacing w:line="256" w:lineRule="auto"/>
        <w:jc w:val="center"/>
        <w:rPr>
          <w:rFonts w:ascii="Arial" w:eastAsia="Times New Roman" w:hAnsi="Arial" w:cs="Arial"/>
          <w:sz w:val="24"/>
          <w:szCs w:val="24"/>
        </w:rPr>
      </w:pPr>
    </w:p>
    <w:p w14:paraId="5AD08664"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ING.  FRANCISCO ANTONIO ALARCÓN SANDOVAL</w:t>
      </w:r>
    </w:p>
    <w:p w14:paraId="0CC081B3"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SECRETARIO GENERAL</w:t>
      </w:r>
    </w:p>
    <w:p w14:paraId="503C5B8F" w14:textId="77777777" w:rsidR="00A00287" w:rsidRPr="00682EFF" w:rsidRDefault="00A00287">
      <w:pPr>
        <w:spacing w:line="256" w:lineRule="auto"/>
        <w:jc w:val="center"/>
        <w:rPr>
          <w:rFonts w:ascii="Arial" w:eastAsia="Times New Roman" w:hAnsi="Arial" w:cs="Arial"/>
          <w:sz w:val="24"/>
          <w:szCs w:val="24"/>
        </w:rPr>
      </w:pPr>
    </w:p>
    <w:p w14:paraId="36916B3F"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LICDO. LUIS ANTONIO MEJÍA LIPE</w:t>
      </w:r>
    </w:p>
    <w:p w14:paraId="03CC11C1" w14:textId="77777777" w:rsidR="00A00287" w:rsidRPr="00682EFF" w:rsidRDefault="00186B31">
      <w:pPr>
        <w:spacing w:line="256" w:lineRule="auto"/>
        <w:jc w:val="center"/>
        <w:rPr>
          <w:rFonts w:ascii="Arial" w:eastAsia="Times New Roman" w:hAnsi="Arial" w:cs="Arial"/>
          <w:sz w:val="24"/>
          <w:szCs w:val="24"/>
        </w:rPr>
      </w:pPr>
      <w:r>
        <w:rPr>
          <w:rFonts w:ascii="Arial" w:eastAsia="Times New Roman" w:hAnsi="Arial" w:cs="Arial"/>
          <w:sz w:val="24"/>
          <w:szCs w:val="24"/>
        </w:rPr>
        <w:t>DEFENSOR</w:t>
      </w:r>
      <w:r w:rsidR="004921DF" w:rsidRPr="00682EFF">
        <w:rPr>
          <w:rFonts w:ascii="Arial" w:eastAsia="Times New Roman" w:hAnsi="Arial" w:cs="Arial"/>
          <w:sz w:val="24"/>
          <w:szCs w:val="24"/>
        </w:rPr>
        <w:t xml:space="preserve"> DE LOS DERECHOS UNIVERSITARIOS</w:t>
      </w:r>
    </w:p>
    <w:p w14:paraId="46D1BFA0" w14:textId="77777777" w:rsidR="00A00287" w:rsidRPr="00682EFF" w:rsidRDefault="00A00287">
      <w:pPr>
        <w:spacing w:line="256" w:lineRule="auto"/>
        <w:jc w:val="center"/>
        <w:rPr>
          <w:rFonts w:ascii="Arial" w:eastAsia="Times New Roman" w:hAnsi="Arial" w:cs="Arial"/>
          <w:sz w:val="24"/>
          <w:szCs w:val="24"/>
        </w:rPr>
      </w:pPr>
    </w:p>
    <w:p w14:paraId="77B144E6"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LICDO.  RAFAEL HUMBERTO PEÑA MARIN</w:t>
      </w:r>
    </w:p>
    <w:p w14:paraId="66AD1B58"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FISCAL GENERAL</w:t>
      </w:r>
    </w:p>
    <w:p w14:paraId="19FEFF79"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lastRenderedPageBreak/>
        <w:t xml:space="preserve">FACULTAD MULTIDISCIPLINARIA DE OCCIDENTE </w:t>
      </w:r>
    </w:p>
    <w:p w14:paraId="669B8C23"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AUTORIDADES</w:t>
      </w:r>
    </w:p>
    <w:p w14:paraId="785C09FB" w14:textId="77777777" w:rsidR="00A00287" w:rsidRPr="00682EFF" w:rsidRDefault="00A00287">
      <w:pPr>
        <w:spacing w:line="256" w:lineRule="auto"/>
        <w:jc w:val="center"/>
        <w:rPr>
          <w:rFonts w:ascii="Arial" w:eastAsia="Times New Roman" w:hAnsi="Arial" w:cs="Arial"/>
          <w:sz w:val="24"/>
          <w:szCs w:val="24"/>
        </w:rPr>
      </w:pPr>
    </w:p>
    <w:p w14:paraId="7DF7D844" w14:textId="77777777" w:rsidR="00A00287" w:rsidRPr="00682EFF" w:rsidRDefault="004921DF">
      <w:pPr>
        <w:spacing w:line="256" w:lineRule="auto"/>
        <w:jc w:val="center"/>
        <w:rPr>
          <w:rFonts w:ascii="Arial" w:eastAsia="Times New Roman" w:hAnsi="Arial" w:cs="Arial"/>
          <w:sz w:val="24"/>
          <w:szCs w:val="24"/>
        </w:rPr>
      </w:pPr>
      <w:r w:rsidRPr="00682EFF">
        <w:rPr>
          <w:rFonts w:ascii="Arial" w:hAnsi="Arial" w:cs="Arial"/>
          <w:noProof/>
          <w:sz w:val="24"/>
          <w:szCs w:val="24"/>
        </w:rPr>
        <w:drawing>
          <wp:anchor distT="0" distB="0" distL="114300" distR="114300" simplePos="0" relativeHeight="251658240" behindDoc="0" locked="0" layoutInCell="1" hidden="0" allowOverlap="1" wp14:anchorId="0F29D83C" wp14:editId="53591F02">
            <wp:simplePos x="0" y="0"/>
            <wp:positionH relativeFrom="column">
              <wp:posOffset>2186940</wp:posOffset>
            </wp:positionH>
            <wp:positionV relativeFrom="paragraph">
              <wp:posOffset>47625</wp:posOffset>
            </wp:positionV>
            <wp:extent cx="1231264" cy="1530350"/>
            <wp:effectExtent l="0" t="0" r="0" b="0"/>
            <wp:wrapSquare wrapText="bothSides" distT="0" distB="0" distL="114300" distR="114300"/>
            <wp:docPr id="115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9"/>
                    <a:srcRect/>
                    <a:stretch>
                      <a:fillRect/>
                    </a:stretch>
                  </pic:blipFill>
                  <pic:spPr>
                    <a:xfrm>
                      <a:off x="0" y="0"/>
                      <a:ext cx="1231264" cy="1530350"/>
                    </a:xfrm>
                    <a:prstGeom prst="rect">
                      <a:avLst/>
                    </a:prstGeom>
                    <a:ln/>
                  </pic:spPr>
                </pic:pic>
              </a:graphicData>
            </a:graphic>
          </wp:anchor>
        </w:drawing>
      </w:r>
    </w:p>
    <w:p w14:paraId="2830B319" w14:textId="77777777" w:rsidR="00A00287" w:rsidRPr="00682EFF" w:rsidRDefault="00A00287">
      <w:pPr>
        <w:spacing w:line="256" w:lineRule="auto"/>
        <w:jc w:val="center"/>
        <w:rPr>
          <w:rFonts w:ascii="Arial" w:eastAsia="Times New Roman" w:hAnsi="Arial" w:cs="Arial"/>
          <w:sz w:val="24"/>
          <w:szCs w:val="24"/>
        </w:rPr>
      </w:pPr>
    </w:p>
    <w:p w14:paraId="6F538C70" w14:textId="77777777" w:rsidR="00A00287" w:rsidRPr="00682EFF" w:rsidRDefault="00A00287">
      <w:pPr>
        <w:spacing w:line="256" w:lineRule="auto"/>
        <w:jc w:val="center"/>
        <w:rPr>
          <w:rFonts w:ascii="Arial" w:eastAsia="Times New Roman" w:hAnsi="Arial" w:cs="Arial"/>
          <w:sz w:val="24"/>
          <w:szCs w:val="24"/>
        </w:rPr>
      </w:pPr>
    </w:p>
    <w:p w14:paraId="733F9407" w14:textId="77777777" w:rsidR="00A00287" w:rsidRPr="00682EFF" w:rsidRDefault="00A00287">
      <w:pPr>
        <w:spacing w:line="256" w:lineRule="auto"/>
        <w:jc w:val="center"/>
        <w:rPr>
          <w:rFonts w:ascii="Arial" w:eastAsia="Times New Roman" w:hAnsi="Arial" w:cs="Arial"/>
          <w:sz w:val="24"/>
          <w:szCs w:val="24"/>
        </w:rPr>
      </w:pPr>
    </w:p>
    <w:p w14:paraId="691ECDBF" w14:textId="77777777" w:rsidR="00A00287" w:rsidRPr="00682EFF" w:rsidRDefault="00A00287">
      <w:pPr>
        <w:spacing w:line="256" w:lineRule="auto"/>
        <w:jc w:val="center"/>
        <w:rPr>
          <w:rFonts w:ascii="Arial" w:eastAsia="Times New Roman" w:hAnsi="Arial" w:cs="Arial"/>
          <w:sz w:val="24"/>
          <w:szCs w:val="24"/>
        </w:rPr>
      </w:pPr>
    </w:p>
    <w:p w14:paraId="5DC8064E" w14:textId="77777777" w:rsidR="00A00287" w:rsidRPr="00682EFF" w:rsidRDefault="00A00287">
      <w:pPr>
        <w:spacing w:line="256" w:lineRule="auto"/>
        <w:rPr>
          <w:rFonts w:ascii="Arial" w:eastAsia="Times New Roman" w:hAnsi="Arial" w:cs="Arial"/>
          <w:sz w:val="24"/>
          <w:szCs w:val="24"/>
        </w:rPr>
      </w:pPr>
    </w:p>
    <w:p w14:paraId="5DA6CA15" w14:textId="77777777" w:rsidR="00A00287" w:rsidRPr="00682EFF" w:rsidRDefault="00A00287">
      <w:pPr>
        <w:spacing w:line="256" w:lineRule="auto"/>
        <w:rPr>
          <w:rFonts w:ascii="Arial" w:eastAsia="Times New Roman" w:hAnsi="Arial" w:cs="Arial"/>
          <w:sz w:val="24"/>
          <w:szCs w:val="24"/>
        </w:rPr>
      </w:pPr>
    </w:p>
    <w:p w14:paraId="62A3691C"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M.Ed. ROBERTO CARLOS SIGÜENZA CAMPOS</w:t>
      </w:r>
    </w:p>
    <w:p w14:paraId="32043D13"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DECANO</w:t>
      </w:r>
    </w:p>
    <w:p w14:paraId="67A7DCF0" w14:textId="77777777" w:rsidR="00A00287" w:rsidRPr="00682EFF" w:rsidRDefault="00A00287">
      <w:pPr>
        <w:spacing w:line="256" w:lineRule="auto"/>
        <w:jc w:val="center"/>
        <w:rPr>
          <w:rFonts w:ascii="Arial" w:eastAsia="Times New Roman" w:hAnsi="Arial" w:cs="Arial"/>
          <w:sz w:val="24"/>
          <w:szCs w:val="24"/>
        </w:rPr>
      </w:pPr>
    </w:p>
    <w:p w14:paraId="2DD3D7A1" w14:textId="77777777" w:rsidR="00A00287" w:rsidRPr="00682EFF" w:rsidRDefault="00A00287">
      <w:pPr>
        <w:spacing w:line="256" w:lineRule="auto"/>
        <w:jc w:val="center"/>
        <w:rPr>
          <w:rFonts w:ascii="Arial" w:eastAsia="Times New Roman" w:hAnsi="Arial" w:cs="Arial"/>
          <w:sz w:val="24"/>
          <w:szCs w:val="24"/>
        </w:rPr>
      </w:pPr>
    </w:p>
    <w:p w14:paraId="3303F94E"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M.Ed. RINA CLARIBEL BOLAÑOS DE ZOMETA</w:t>
      </w:r>
    </w:p>
    <w:p w14:paraId="3A7FF98E" w14:textId="77777777" w:rsidR="00A00287" w:rsidRPr="00682EFF" w:rsidRDefault="00186B31">
      <w:pPr>
        <w:spacing w:line="256" w:lineRule="auto"/>
        <w:jc w:val="center"/>
        <w:rPr>
          <w:rFonts w:ascii="Arial" w:eastAsia="Times New Roman" w:hAnsi="Arial" w:cs="Arial"/>
          <w:sz w:val="24"/>
          <w:szCs w:val="24"/>
        </w:rPr>
      </w:pPr>
      <w:r>
        <w:rPr>
          <w:rFonts w:ascii="Arial" w:eastAsia="Times New Roman" w:hAnsi="Arial" w:cs="Arial"/>
          <w:sz w:val="24"/>
          <w:szCs w:val="24"/>
        </w:rPr>
        <w:t>VICEDECANA</w:t>
      </w:r>
    </w:p>
    <w:p w14:paraId="5A959CB8" w14:textId="77777777" w:rsidR="00A00287" w:rsidRPr="00682EFF" w:rsidRDefault="00A00287">
      <w:pPr>
        <w:spacing w:line="256" w:lineRule="auto"/>
        <w:jc w:val="center"/>
        <w:rPr>
          <w:rFonts w:ascii="Arial" w:eastAsia="Times New Roman" w:hAnsi="Arial" w:cs="Arial"/>
          <w:sz w:val="24"/>
          <w:szCs w:val="24"/>
        </w:rPr>
      </w:pPr>
    </w:p>
    <w:p w14:paraId="38AA1A68" w14:textId="77777777" w:rsidR="00A00287" w:rsidRPr="00682EFF" w:rsidRDefault="00A00287">
      <w:pPr>
        <w:spacing w:line="256" w:lineRule="auto"/>
        <w:jc w:val="center"/>
        <w:rPr>
          <w:rFonts w:ascii="Arial" w:eastAsia="Times New Roman" w:hAnsi="Arial" w:cs="Arial"/>
          <w:sz w:val="24"/>
          <w:szCs w:val="24"/>
        </w:rPr>
      </w:pPr>
    </w:p>
    <w:p w14:paraId="70C3E045"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LICDO.  JAIME ERNESTO SERMEÑO DE LA PEÑA</w:t>
      </w:r>
    </w:p>
    <w:p w14:paraId="257FA4C3"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SECRETARIO</w:t>
      </w:r>
    </w:p>
    <w:p w14:paraId="2CE0A3AF" w14:textId="77777777" w:rsidR="00A00287" w:rsidRPr="00682EFF" w:rsidRDefault="00A00287">
      <w:pPr>
        <w:spacing w:line="256" w:lineRule="auto"/>
        <w:rPr>
          <w:rFonts w:ascii="Arial" w:eastAsia="Times New Roman" w:hAnsi="Arial" w:cs="Arial"/>
          <w:sz w:val="24"/>
          <w:szCs w:val="24"/>
        </w:rPr>
      </w:pPr>
    </w:p>
    <w:p w14:paraId="40F4380E" w14:textId="77777777" w:rsidR="00A00287" w:rsidRPr="00682EFF" w:rsidRDefault="00A00287">
      <w:pPr>
        <w:spacing w:line="256" w:lineRule="auto"/>
        <w:jc w:val="center"/>
        <w:rPr>
          <w:rFonts w:ascii="Arial" w:eastAsia="Times New Roman" w:hAnsi="Arial" w:cs="Arial"/>
          <w:sz w:val="24"/>
          <w:szCs w:val="24"/>
        </w:rPr>
      </w:pPr>
    </w:p>
    <w:p w14:paraId="741755DD" w14:textId="77777777" w:rsidR="00A00287" w:rsidRPr="00682EFF" w:rsidRDefault="00A00287">
      <w:pPr>
        <w:spacing w:line="256" w:lineRule="auto"/>
        <w:rPr>
          <w:rFonts w:ascii="Arial" w:eastAsia="Times New Roman" w:hAnsi="Arial" w:cs="Arial"/>
          <w:sz w:val="24"/>
          <w:szCs w:val="24"/>
        </w:rPr>
      </w:pPr>
    </w:p>
    <w:p w14:paraId="3E45E4E3" w14:textId="77777777" w:rsidR="00A00287" w:rsidRPr="00682EFF" w:rsidRDefault="004921DF">
      <w:pPr>
        <w:spacing w:line="256" w:lineRule="auto"/>
        <w:jc w:val="center"/>
        <w:rPr>
          <w:rFonts w:ascii="Arial" w:eastAsia="Times New Roman" w:hAnsi="Arial" w:cs="Arial"/>
          <w:sz w:val="24"/>
          <w:szCs w:val="24"/>
        </w:rPr>
      </w:pPr>
      <w:r w:rsidRPr="00682EFF">
        <w:rPr>
          <w:rFonts w:ascii="Arial" w:eastAsia="Times New Roman" w:hAnsi="Arial" w:cs="Arial"/>
          <w:sz w:val="24"/>
          <w:szCs w:val="24"/>
        </w:rPr>
        <w:t>DR. JOSÉ GUILLERMO GARCIA ACOSTA</w:t>
      </w:r>
    </w:p>
    <w:p w14:paraId="1A6ABDFF" w14:textId="77777777" w:rsidR="00A00287" w:rsidRPr="00682EFF" w:rsidRDefault="00000000">
      <w:pPr>
        <w:spacing w:line="256" w:lineRule="auto"/>
        <w:jc w:val="center"/>
        <w:rPr>
          <w:rFonts w:ascii="Arial" w:eastAsia="Times New Roman" w:hAnsi="Arial" w:cs="Arial"/>
          <w:sz w:val="24"/>
          <w:szCs w:val="24"/>
        </w:rPr>
      </w:pPr>
      <w:sdt>
        <w:sdtPr>
          <w:rPr>
            <w:rFonts w:ascii="Arial" w:hAnsi="Arial" w:cs="Arial"/>
            <w:sz w:val="24"/>
            <w:szCs w:val="24"/>
          </w:rPr>
          <w:tag w:val="goog_rdk_4"/>
          <w:id w:val="1070382329"/>
        </w:sdtPr>
        <w:sdtContent/>
      </w:sdt>
      <w:r w:rsidR="00682EFF" w:rsidRPr="00682EFF">
        <w:rPr>
          <w:rFonts w:ascii="Arial" w:eastAsia="Times New Roman" w:hAnsi="Arial" w:cs="Arial"/>
          <w:sz w:val="24"/>
          <w:szCs w:val="24"/>
        </w:rPr>
        <w:t>DIRECTOR</w:t>
      </w:r>
      <w:r w:rsidR="004921DF" w:rsidRPr="00682EFF">
        <w:rPr>
          <w:rFonts w:ascii="Arial" w:eastAsia="Times New Roman" w:hAnsi="Arial" w:cs="Arial"/>
          <w:sz w:val="24"/>
          <w:szCs w:val="24"/>
        </w:rPr>
        <w:t xml:space="preserve"> DE ESCUELA DE POSGRADO</w:t>
      </w:r>
    </w:p>
    <w:p w14:paraId="0C0797D6" w14:textId="77777777" w:rsidR="00A00287" w:rsidRPr="00682EFF" w:rsidRDefault="00A00287">
      <w:pPr>
        <w:spacing w:after="0" w:line="480" w:lineRule="auto"/>
        <w:jc w:val="both"/>
        <w:rPr>
          <w:rFonts w:ascii="Arial" w:eastAsia="Arial" w:hAnsi="Arial" w:cs="Arial"/>
          <w:b/>
          <w:sz w:val="24"/>
          <w:szCs w:val="24"/>
        </w:rPr>
      </w:pPr>
    </w:p>
    <w:p w14:paraId="1A58A910" w14:textId="77777777" w:rsidR="00A00287" w:rsidRPr="00682EFF" w:rsidRDefault="00A00287">
      <w:pPr>
        <w:spacing w:after="0" w:line="480" w:lineRule="auto"/>
        <w:jc w:val="both"/>
        <w:rPr>
          <w:rFonts w:ascii="Arial" w:eastAsia="Arial" w:hAnsi="Arial" w:cs="Arial"/>
          <w:b/>
          <w:sz w:val="24"/>
          <w:szCs w:val="24"/>
        </w:rPr>
        <w:sectPr w:rsidR="00A00287" w:rsidRPr="00682EFF">
          <w:footerReference w:type="default" r:id="rId10"/>
          <w:footerReference w:type="first" r:id="rId11"/>
          <w:pgSz w:w="12240" w:h="15840"/>
          <w:pgMar w:top="1440" w:right="1440" w:bottom="1440" w:left="1440" w:header="709" w:footer="709" w:gutter="0"/>
          <w:pgNumType w:start="1"/>
          <w:cols w:space="720"/>
        </w:sectPr>
      </w:pPr>
    </w:p>
    <w:p w14:paraId="565A86C1" w14:textId="77777777" w:rsidR="00A00287" w:rsidRPr="00562B0B" w:rsidRDefault="00000000">
      <w:pPr>
        <w:spacing w:after="0" w:line="480" w:lineRule="auto"/>
        <w:jc w:val="center"/>
        <w:rPr>
          <w:rFonts w:ascii="Arial" w:eastAsia="Arial" w:hAnsi="Arial" w:cs="Arial"/>
          <w:b/>
          <w:sz w:val="24"/>
          <w:szCs w:val="24"/>
        </w:rPr>
      </w:pPr>
      <w:sdt>
        <w:sdtPr>
          <w:rPr>
            <w:rFonts w:ascii="Arial" w:hAnsi="Arial" w:cs="Arial"/>
            <w:sz w:val="24"/>
            <w:szCs w:val="24"/>
          </w:rPr>
          <w:tag w:val="goog_rdk_5"/>
          <w:id w:val="-734008259"/>
          <w:showingPlcHdr/>
        </w:sdtPr>
        <w:sdtContent>
          <w:r w:rsidR="00682EFF" w:rsidRPr="00682EFF">
            <w:rPr>
              <w:rFonts w:ascii="Arial" w:hAnsi="Arial" w:cs="Arial"/>
              <w:sz w:val="24"/>
              <w:szCs w:val="24"/>
            </w:rPr>
            <w:t xml:space="preserve">     </w:t>
          </w:r>
        </w:sdtContent>
      </w:sdt>
      <w:r w:rsidR="004921DF" w:rsidRPr="00562B0B">
        <w:rPr>
          <w:rFonts w:ascii="Arial" w:eastAsia="Arial" w:hAnsi="Arial" w:cs="Arial"/>
          <w:b/>
          <w:sz w:val="24"/>
          <w:szCs w:val="24"/>
        </w:rPr>
        <w:t>INDICE</w:t>
      </w:r>
    </w:p>
    <w:sdt>
      <w:sdtPr>
        <w:rPr>
          <w:rFonts w:ascii="Arial" w:eastAsia="Calibri" w:hAnsi="Arial" w:cs="Arial"/>
          <w:color w:val="auto"/>
          <w:sz w:val="24"/>
          <w:szCs w:val="24"/>
          <w:lang w:val="es-ES"/>
        </w:rPr>
        <w:id w:val="-466739484"/>
        <w:docPartObj>
          <w:docPartGallery w:val="Table of Contents"/>
          <w:docPartUnique/>
        </w:docPartObj>
      </w:sdtPr>
      <w:sdtEndPr>
        <w:rPr>
          <w:b/>
          <w:bCs/>
        </w:rPr>
      </w:sdtEndPr>
      <w:sdtContent>
        <w:p w14:paraId="69F07FF0" w14:textId="77777777" w:rsidR="00ED463C" w:rsidRPr="00562B0B" w:rsidRDefault="00ED463C">
          <w:pPr>
            <w:pStyle w:val="TtuloTDC"/>
            <w:rPr>
              <w:rFonts w:ascii="Arial" w:hAnsi="Arial" w:cs="Arial"/>
              <w:sz w:val="24"/>
              <w:szCs w:val="24"/>
            </w:rPr>
          </w:pPr>
        </w:p>
        <w:p w14:paraId="4A69149F" w14:textId="77777777" w:rsidR="003C3A16" w:rsidRDefault="00ED463C">
          <w:pPr>
            <w:pStyle w:val="TDC1"/>
            <w:tabs>
              <w:tab w:val="right" w:leader="dot" w:pos="9111"/>
            </w:tabs>
            <w:rPr>
              <w:rFonts w:asciiTheme="minorHAnsi" w:eastAsiaTheme="minorEastAsia" w:hAnsiTheme="minorHAnsi" w:cstheme="minorBidi"/>
              <w:noProof/>
            </w:rPr>
          </w:pPr>
          <w:r w:rsidRPr="00562B0B">
            <w:rPr>
              <w:rFonts w:ascii="Arial" w:hAnsi="Arial" w:cs="Arial"/>
              <w:b/>
              <w:bCs/>
              <w:sz w:val="24"/>
              <w:szCs w:val="24"/>
              <w:lang w:val="es-ES"/>
            </w:rPr>
            <w:fldChar w:fldCharType="begin"/>
          </w:r>
          <w:r w:rsidRPr="00562B0B">
            <w:rPr>
              <w:rFonts w:ascii="Arial" w:hAnsi="Arial" w:cs="Arial"/>
              <w:b/>
              <w:bCs/>
              <w:sz w:val="24"/>
              <w:szCs w:val="24"/>
              <w:lang w:val="es-ES"/>
            </w:rPr>
            <w:instrText xml:space="preserve"> TOC \o "1-3" \h \z \u </w:instrText>
          </w:r>
          <w:r w:rsidRPr="00562B0B">
            <w:rPr>
              <w:rFonts w:ascii="Arial" w:hAnsi="Arial" w:cs="Arial"/>
              <w:b/>
              <w:bCs/>
              <w:sz w:val="24"/>
              <w:szCs w:val="24"/>
              <w:lang w:val="es-ES"/>
            </w:rPr>
            <w:fldChar w:fldCharType="separate"/>
          </w:r>
          <w:hyperlink w:anchor="_Toc177576109" w:history="1">
            <w:r w:rsidR="003C3A16" w:rsidRPr="002F3C31">
              <w:rPr>
                <w:rStyle w:val="Hipervnculo"/>
                <w:rFonts w:ascii="Arial" w:hAnsi="Arial" w:cs="Arial"/>
                <w:noProof/>
              </w:rPr>
              <w:t xml:space="preserve"> </w:t>
            </w:r>
            <w:r w:rsidR="003C3A16" w:rsidRPr="002F3C31">
              <w:rPr>
                <w:rStyle w:val="Hipervnculo"/>
                <w:rFonts w:ascii="Arial" w:eastAsia="Arial" w:hAnsi="Arial" w:cs="Arial"/>
                <w:b/>
                <w:noProof/>
              </w:rPr>
              <w:t>INTRODUCCIÓN</w:t>
            </w:r>
            <w:r w:rsidR="003C3A16">
              <w:rPr>
                <w:noProof/>
                <w:webHidden/>
              </w:rPr>
              <w:tab/>
              <w:t>vii</w:t>
            </w:r>
          </w:hyperlink>
        </w:p>
        <w:p w14:paraId="3C48E9F5" w14:textId="5479F2A7" w:rsidR="003C3A16" w:rsidRDefault="00000000">
          <w:pPr>
            <w:pStyle w:val="TDC1"/>
            <w:tabs>
              <w:tab w:val="right" w:leader="dot" w:pos="9111"/>
            </w:tabs>
            <w:rPr>
              <w:rFonts w:asciiTheme="minorHAnsi" w:eastAsiaTheme="minorEastAsia" w:hAnsiTheme="minorHAnsi" w:cstheme="minorBidi"/>
              <w:noProof/>
            </w:rPr>
          </w:pPr>
          <w:hyperlink w:anchor="_Toc177576110" w:history="1">
            <w:r w:rsidR="003C3A16" w:rsidRPr="002F3C31">
              <w:rPr>
                <w:rStyle w:val="Hipervnculo"/>
                <w:rFonts w:ascii="Arial" w:hAnsi="Arial" w:cs="Arial"/>
                <w:b/>
                <w:noProof/>
              </w:rPr>
              <w:t>CAPÍTULO I: PLANTEAMIENTO DEL PROBLEMA</w:t>
            </w:r>
            <w:r w:rsidR="003C3A16">
              <w:rPr>
                <w:noProof/>
                <w:webHidden/>
              </w:rPr>
              <w:tab/>
            </w:r>
            <w:r w:rsidR="003C3A16">
              <w:rPr>
                <w:noProof/>
                <w:webHidden/>
              </w:rPr>
              <w:fldChar w:fldCharType="begin"/>
            </w:r>
            <w:r w:rsidR="003C3A16">
              <w:rPr>
                <w:noProof/>
                <w:webHidden/>
              </w:rPr>
              <w:instrText xml:space="preserve"> PAGEREF _Toc177576110 \h </w:instrText>
            </w:r>
            <w:r w:rsidR="003C3A16">
              <w:rPr>
                <w:noProof/>
                <w:webHidden/>
              </w:rPr>
            </w:r>
            <w:r w:rsidR="003C3A16">
              <w:rPr>
                <w:noProof/>
                <w:webHidden/>
              </w:rPr>
              <w:fldChar w:fldCharType="separate"/>
            </w:r>
            <w:r w:rsidR="003213B2">
              <w:rPr>
                <w:noProof/>
                <w:webHidden/>
              </w:rPr>
              <w:t>9</w:t>
            </w:r>
            <w:r w:rsidR="003C3A16">
              <w:rPr>
                <w:noProof/>
                <w:webHidden/>
              </w:rPr>
              <w:fldChar w:fldCharType="end"/>
            </w:r>
          </w:hyperlink>
        </w:p>
        <w:p w14:paraId="54443FCF" w14:textId="3EE50A7E" w:rsidR="003C3A16" w:rsidRDefault="00000000">
          <w:pPr>
            <w:pStyle w:val="TDC2"/>
            <w:tabs>
              <w:tab w:val="right" w:leader="dot" w:pos="9111"/>
            </w:tabs>
            <w:rPr>
              <w:rFonts w:asciiTheme="minorHAnsi" w:eastAsiaTheme="minorEastAsia" w:hAnsiTheme="minorHAnsi" w:cstheme="minorBidi"/>
              <w:noProof/>
              <w:lang w:val="es-SV"/>
            </w:rPr>
          </w:pPr>
          <w:hyperlink w:anchor="_Toc177576111" w:history="1">
            <w:r w:rsidR="003C3A16" w:rsidRPr="002F3C31">
              <w:rPr>
                <w:rStyle w:val="Hipervnculo"/>
                <w:rFonts w:ascii="Arial" w:hAnsi="Arial" w:cs="Arial"/>
                <w:noProof/>
              </w:rPr>
              <w:t>1.1 Delimitación del problema</w:t>
            </w:r>
            <w:r w:rsidR="003C3A16">
              <w:rPr>
                <w:noProof/>
                <w:webHidden/>
              </w:rPr>
              <w:tab/>
            </w:r>
            <w:r w:rsidR="003C3A16">
              <w:rPr>
                <w:noProof/>
                <w:webHidden/>
              </w:rPr>
              <w:fldChar w:fldCharType="begin"/>
            </w:r>
            <w:r w:rsidR="003C3A16">
              <w:rPr>
                <w:noProof/>
                <w:webHidden/>
              </w:rPr>
              <w:instrText xml:space="preserve"> PAGEREF _Toc177576111 \h </w:instrText>
            </w:r>
            <w:r w:rsidR="003C3A16">
              <w:rPr>
                <w:noProof/>
                <w:webHidden/>
              </w:rPr>
            </w:r>
            <w:r w:rsidR="003C3A16">
              <w:rPr>
                <w:noProof/>
                <w:webHidden/>
              </w:rPr>
              <w:fldChar w:fldCharType="separate"/>
            </w:r>
            <w:r w:rsidR="003213B2">
              <w:rPr>
                <w:noProof/>
                <w:webHidden/>
              </w:rPr>
              <w:t>9</w:t>
            </w:r>
            <w:r w:rsidR="003C3A16">
              <w:rPr>
                <w:noProof/>
                <w:webHidden/>
              </w:rPr>
              <w:fldChar w:fldCharType="end"/>
            </w:r>
          </w:hyperlink>
        </w:p>
        <w:p w14:paraId="5950BFF0" w14:textId="1BA9E173" w:rsidR="003C3A16" w:rsidRDefault="00000000">
          <w:pPr>
            <w:pStyle w:val="TDC2"/>
            <w:tabs>
              <w:tab w:val="right" w:leader="dot" w:pos="9111"/>
            </w:tabs>
            <w:rPr>
              <w:rFonts w:asciiTheme="minorHAnsi" w:eastAsiaTheme="minorEastAsia" w:hAnsiTheme="minorHAnsi" w:cstheme="minorBidi"/>
              <w:noProof/>
              <w:lang w:val="es-SV"/>
            </w:rPr>
          </w:pPr>
          <w:hyperlink w:anchor="_Toc177576112" w:history="1">
            <w:r w:rsidR="003C3A16" w:rsidRPr="002F3C31">
              <w:rPr>
                <w:rStyle w:val="Hipervnculo"/>
                <w:rFonts w:ascii="Arial" w:hAnsi="Arial" w:cs="Arial"/>
                <w:noProof/>
              </w:rPr>
              <w:t>1.2 Enunciado del problema</w:t>
            </w:r>
            <w:r w:rsidR="003C3A16">
              <w:rPr>
                <w:noProof/>
                <w:webHidden/>
              </w:rPr>
              <w:tab/>
            </w:r>
            <w:r w:rsidR="003C3A16">
              <w:rPr>
                <w:noProof/>
                <w:webHidden/>
              </w:rPr>
              <w:fldChar w:fldCharType="begin"/>
            </w:r>
            <w:r w:rsidR="003C3A16">
              <w:rPr>
                <w:noProof/>
                <w:webHidden/>
              </w:rPr>
              <w:instrText xml:space="preserve"> PAGEREF _Toc177576112 \h </w:instrText>
            </w:r>
            <w:r w:rsidR="003C3A16">
              <w:rPr>
                <w:noProof/>
                <w:webHidden/>
              </w:rPr>
            </w:r>
            <w:r w:rsidR="003C3A16">
              <w:rPr>
                <w:noProof/>
                <w:webHidden/>
              </w:rPr>
              <w:fldChar w:fldCharType="separate"/>
            </w:r>
            <w:r w:rsidR="003213B2">
              <w:rPr>
                <w:noProof/>
                <w:webHidden/>
              </w:rPr>
              <w:t>11</w:t>
            </w:r>
            <w:r w:rsidR="003C3A16">
              <w:rPr>
                <w:noProof/>
                <w:webHidden/>
              </w:rPr>
              <w:fldChar w:fldCharType="end"/>
            </w:r>
          </w:hyperlink>
        </w:p>
        <w:p w14:paraId="09E04EEE" w14:textId="6D615812" w:rsidR="003C3A16" w:rsidRDefault="00000000">
          <w:pPr>
            <w:pStyle w:val="TDC2"/>
            <w:tabs>
              <w:tab w:val="right" w:leader="dot" w:pos="9111"/>
            </w:tabs>
            <w:rPr>
              <w:rFonts w:asciiTheme="minorHAnsi" w:eastAsiaTheme="minorEastAsia" w:hAnsiTheme="minorHAnsi" w:cstheme="minorBidi"/>
              <w:noProof/>
              <w:lang w:val="es-SV"/>
            </w:rPr>
          </w:pPr>
          <w:hyperlink w:anchor="_Toc177576113" w:history="1">
            <w:r w:rsidR="003C3A16" w:rsidRPr="002F3C31">
              <w:rPr>
                <w:rStyle w:val="Hipervnculo"/>
                <w:rFonts w:ascii="Arial" w:hAnsi="Arial" w:cs="Arial"/>
                <w:noProof/>
              </w:rPr>
              <w:t>1.3 Pregunta de la investigación</w:t>
            </w:r>
            <w:r w:rsidR="003C3A16">
              <w:rPr>
                <w:noProof/>
                <w:webHidden/>
              </w:rPr>
              <w:tab/>
            </w:r>
            <w:r w:rsidR="003C3A16">
              <w:rPr>
                <w:noProof/>
                <w:webHidden/>
              </w:rPr>
              <w:fldChar w:fldCharType="begin"/>
            </w:r>
            <w:r w:rsidR="003C3A16">
              <w:rPr>
                <w:noProof/>
                <w:webHidden/>
              </w:rPr>
              <w:instrText xml:space="preserve"> PAGEREF _Toc177576113 \h </w:instrText>
            </w:r>
            <w:r w:rsidR="003C3A16">
              <w:rPr>
                <w:noProof/>
                <w:webHidden/>
              </w:rPr>
            </w:r>
            <w:r w:rsidR="003C3A16">
              <w:rPr>
                <w:noProof/>
                <w:webHidden/>
              </w:rPr>
              <w:fldChar w:fldCharType="separate"/>
            </w:r>
            <w:r w:rsidR="003213B2">
              <w:rPr>
                <w:noProof/>
                <w:webHidden/>
              </w:rPr>
              <w:t>12</w:t>
            </w:r>
            <w:r w:rsidR="003C3A16">
              <w:rPr>
                <w:noProof/>
                <w:webHidden/>
              </w:rPr>
              <w:fldChar w:fldCharType="end"/>
            </w:r>
          </w:hyperlink>
        </w:p>
        <w:p w14:paraId="7D40B3C9" w14:textId="2884713E" w:rsidR="003C3A16" w:rsidRDefault="00000000">
          <w:pPr>
            <w:pStyle w:val="TDC2"/>
            <w:tabs>
              <w:tab w:val="right" w:leader="dot" w:pos="9111"/>
            </w:tabs>
            <w:rPr>
              <w:rFonts w:asciiTheme="minorHAnsi" w:eastAsiaTheme="minorEastAsia" w:hAnsiTheme="minorHAnsi" w:cstheme="minorBidi"/>
              <w:noProof/>
              <w:lang w:val="es-SV"/>
            </w:rPr>
          </w:pPr>
          <w:hyperlink w:anchor="_Toc177576114" w:history="1">
            <w:r w:rsidR="003C3A16" w:rsidRPr="002F3C31">
              <w:rPr>
                <w:rStyle w:val="Hipervnculo"/>
                <w:rFonts w:ascii="Arial" w:hAnsi="Arial" w:cs="Arial"/>
                <w:noProof/>
              </w:rPr>
              <w:t>1.4 Objetivos de la investigación</w:t>
            </w:r>
            <w:r w:rsidR="003C3A16">
              <w:rPr>
                <w:noProof/>
                <w:webHidden/>
              </w:rPr>
              <w:tab/>
            </w:r>
            <w:r w:rsidR="003C3A16">
              <w:rPr>
                <w:noProof/>
                <w:webHidden/>
              </w:rPr>
              <w:fldChar w:fldCharType="begin"/>
            </w:r>
            <w:r w:rsidR="003C3A16">
              <w:rPr>
                <w:noProof/>
                <w:webHidden/>
              </w:rPr>
              <w:instrText xml:space="preserve"> PAGEREF _Toc177576114 \h </w:instrText>
            </w:r>
            <w:r w:rsidR="003C3A16">
              <w:rPr>
                <w:noProof/>
                <w:webHidden/>
              </w:rPr>
            </w:r>
            <w:r w:rsidR="003C3A16">
              <w:rPr>
                <w:noProof/>
                <w:webHidden/>
              </w:rPr>
              <w:fldChar w:fldCharType="separate"/>
            </w:r>
            <w:r w:rsidR="003213B2">
              <w:rPr>
                <w:noProof/>
                <w:webHidden/>
              </w:rPr>
              <w:t>12</w:t>
            </w:r>
            <w:r w:rsidR="003C3A16">
              <w:rPr>
                <w:noProof/>
                <w:webHidden/>
              </w:rPr>
              <w:fldChar w:fldCharType="end"/>
            </w:r>
          </w:hyperlink>
        </w:p>
        <w:p w14:paraId="363E101E" w14:textId="1ED11206" w:rsidR="003C3A16" w:rsidRDefault="00000000">
          <w:pPr>
            <w:pStyle w:val="TDC3"/>
            <w:tabs>
              <w:tab w:val="right" w:leader="dot" w:pos="9111"/>
            </w:tabs>
            <w:rPr>
              <w:rFonts w:asciiTheme="minorHAnsi" w:eastAsiaTheme="minorEastAsia" w:hAnsiTheme="minorHAnsi" w:cstheme="minorBidi"/>
              <w:noProof/>
            </w:rPr>
          </w:pPr>
          <w:hyperlink w:anchor="_Toc177576115" w:history="1">
            <w:r w:rsidR="003C3A16" w:rsidRPr="002F3C31">
              <w:rPr>
                <w:rStyle w:val="Hipervnculo"/>
                <w:rFonts w:ascii="Arial" w:eastAsia="Arial" w:hAnsi="Arial" w:cs="Arial"/>
                <w:noProof/>
              </w:rPr>
              <w:t>1.4.1 General:</w:t>
            </w:r>
            <w:r w:rsidR="003C3A16">
              <w:rPr>
                <w:noProof/>
                <w:webHidden/>
              </w:rPr>
              <w:tab/>
            </w:r>
            <w:r w:rsidR="003C3A16">
              <w:rPr>
                <w:noProof/>
                <w:webHidden/>
              </w:rPr>
              <w:fldChar w:fldCharType="begin"/>
            </w:r>
            <w:r w:rsidR="003C3A16">
              <w:rPr>
                <w:noProof/>
                <w:webHidden/>
              </w:rPr>
              <w:instrText xml:space="preserve"> PAGEREF _Toc177576115 \h </w:instrText>
            </w:r>
            <w:r w:rsidR="003C3A16">
              <w:rPr>
                <w:noProof/>
                <w:webHidden/>
              </w:rPr>
            </w:r>
            <w:r w:rsidR="003C3A16">
              <w:rPr>
                <w:noProof/>
                <w:webHidden/>
              </w:rPr>
              <w:fldChar w:fldCharType="separate"/>
            </w:r>
            <w:r w:rsidR="003213B2">
              <w:rPr>
                <w:noProof/>
                <w:webHidden/>
              </w:rPr>
              <w:t>12</w:t>
            </w:r>
            <w:r w:rsidR="003C3A16">
              <w:rPr>
                <w:noProof/>
                <w:webHidden/>
              </w:rPr>
              <w:fldChar w:fldCharType="end"/>
            </w:r>
          </w:hyperlink>
        </w:p>
        <w:p w14:paraId="05FD3089" w14:textId="714B9286" w:rsidR="003C3A16" w:rsidRDefault="00000000">
          <w:pPr>
            <w:pStyle w:val="TDC3"/>
            <w:tabs>
              <w:tab w:val="right" w:leader="dot" w:pos="9111"/>
            </w:tabs>
            <w:rPr>
              <w:rFonts w:asciiTheme="minorHAnsi" w:eastAsiaTheme="minorEastAsia" w:hAnsiTheme="minorHAnsi" w:cstheme="minorBidi"/>
              <w:noProof/>
            </w:rPr>
          </w:pPr>
          <w:hyperlink w:anchor="_Toc177576116" w:history="1">
            <w:r w:rsidR="003C3A16" w:rsidRPr="002F3C31">
              <w:rPr>
                <w:rStyle w:val="Hipervnculo"/>
                <w:rFonts w:ascii="Arial" w:eastAsia="Arial" w:hAnsi="Arial" w:cs="Arial"/>
                <w:noProof/>
              </w:rPr>
              <w:t>1.4.2 Específicos:</w:t>
            </w:r>
            <w:r w:rsidR="003C3A16">
              <w:rPr>
                <w:noProof/>
                <w:webHidden/>
              </w:rPr>
              <w:tab/>
            </w:r>
            <w:r w:rsidR="003C3A16">
              <w:rPr>
                <w:noProof/>
                <w:webHidden/>
              </w:rPr>
              <w:fldChar w:fldCharType="begin"/>
            </w:r>
            <w:r w:rsidR="003C3A16">
              <w:rPr>
                <w:noProof/>
                <w:webHidden/>
              </w:rPr>
              <w:instrText xml:space="preserve"> PAGEREF _Toc177576116 \h </w:instrText>
            </w:r>
            <w:r w:rsidR="003C3A16">
              <w:rPr>
                <w:noProof/>
                <w:webHidden/>
              </w:rPr>
            </w:r>
            <w:r w:rsidR="003C3A16">
              <w:rPr>
                <w:noProof/>
                <w:webHidden/>
              </w:rPr>
              <w:fldChar w:fldCharType="separate"/>
            </w:r>
            <w:r w:rsidR="003213B2">
              <w:rPr>
                <w:noProof/>
                <w:webHidden/>
              </w:rPr>
              <w:t>12</w:t>
            </w:r>
            <w:r w:rsidR="003C3A16">
              <w:rPr>
                <w:noProof/>
                <w:webHidden/>
              </w:rPr>
              <w:fldChar w:fldCharType="end"/>
            </w:r>
          </w:hyperlink>
        </w:p>
        <w:p w14:paraId="5D3B9EE1" w14:textId="0AF7651D" w:rsidR="003C3A16" w:rsidRDefault="00000000">
          <w:pPr>
            <w:pStyle w:val="TDC2"/>
            <w:tabs>
              <w:tab w:val="right" w:leader="dot" w:pos="9111"/>
            </w:tabs>
            <w:rPr>
              <w:rFonts w:asciiTheme="minorHAnsi" w:eastAsiaTheme="minorEastAsia" w:hAnsiTheme="minorHAnsi" w:cstheme="minorBidi"/>
              <w:noProof/>
              <w:lang w:val="es-SV"/>
            </w:rPr>
          </w:pPr>
          <w:hyperlink w:anchor="_Toc177576117" w:history="1">
            <w:r w:rsidR="003C3A16" w:rsidRPr="002F3C31">
              <w:rPr>
                <w:rStyle w:val="Hipervnculo"/>
                <w:rFonts w:ascii="Arial" w:hAnsi="Arial" w:cs="Arial"/>
                <w:noProof/>
              </w:rPr>
              <w:t>1.5 Justificación</w:t>
            </w:r>
            <w:r w:rsidR="003C3A16">
              <w:rPr>
                <w:noProof/>
                <w:webHidden/>
              </w:rPr>
              <w:tab/>
            </w:r>
            <w:r w:rsidR="003C3A16">
              <w:rPr>
                <w:noProof/>
                <w:webHidden/>
              </w:rPr>
              <w:fldChar w:fldCharType="begin"/>
            </w:r>
            <w:r w:rsidR="003C3A16">
              <w:rPr>
                <w:noProof/>
                <w:webHidden/>
              </w:rPr>
              <w:instrText xml:space="preserve"> PAGEREF _Toc177576117 \h </w:instrText>
            </w:r>
            <w:r w:rsidR="003C3A16">
              <w:rPr>
                <w:noProof/>
                <w:webHidden/>
              </w:rPr>
            </w:r>
            <w:r w:rsidR="003C3A16">
              <w:rPr>
                <w:noProof/>
                <w:webHidden/>
              </w:rPr>
              <w:fldChar w:fldCharType="separate"/>
            </w:r>
            <w:r w:rsidR="003213B2">
              <w:rPr>
                <w:noProof/>
                <w:webHidden/>
              </w:rPr>
              <w:t>12</w:t>
            </w:r>
            <w:r w:rsidR="003C3A16">
              <w:rPr>
                <w:noProof/>
                <w:webHidden/>
              </w:rPr>
              <w:fldChar w:fldCharType="end"/>
            </w:r>
          </w:hyperlink>
        </w:p>
        <w:p w14:paraId="534B16E5" w14:textId="13F5B7DA" w:rsidR="003C3A16" w:rsidRDefault="00000000">
          <w:pPr>
            <w:pStyle w:val="TDC2"/>
            <w:tabs>
              <w:tab w:val="right" w:leader="dot" w:pos="9111"/>
            </w:tabs>
            <w:rPr>
              <w:rFonts w:asciiTheme="minorHAnsi" w:eastAsiaTheme="minorEastAsia" w:hAnsiTheme="minorHAnsi" w:cstheme="minorBidi"/>
              <w:noProof/>
              <w:lang w:val="es-SV"/>
            </w:rPr>
          </w:pPr>
          <w:hyperlink w:anchor="_Toc177576118" w:history="1">
            <w:r w:rsidR="003C3A16" w:rsidRPr="002F3C31">
              <w:rPr>
                <w:rStyle w:val="Hipervnculo"/>
                <w:rFonts w:ascii="Arial" w:hAnsi="Arial" w:cs="Arial"/>
                <w:noProof/>
              </w:rPr>
              <w:t>1.6 Límites y alcances</w:t>
            </w:r>
            <w:r w:rsidR="003C3A16">
              <w:rPr>
                <w:noProof/>
                <w:webHidden/>
              </w:rPr>
              <w:tab/>
            </w:r>
            <w:r w:rsidR="003C3A16">
              <w:rPr>
                <w:noProof/>
                <w:webHidden/>
              </w:rPr>
              <w:fldChar w:fldCharType="begin"/>
            </w:r>
            <w:r w:rsidR="003C3A16">
              <w:rPr>
                <w:noProof/>
                <w:webHidden/>
              </w:rPr>
              <w:instrText xml:space="preserve"> PAGEREF _Toc177576118 \h </w:instrText>
            </w:r>
            <w:r w:rsidR="003C3A16">
              <w:rPr>
                <w:noProof/>
                <w:webHidden/>
              </w:rPr>
            </w:r>
            <w:r w:rsidR="003C3A16">
              <w:rPr>
                <w:noProof/>
                <w:webHidden/>
              </w:rPr>
              <w:fldChar w:fldCharType="separate"/>
            </w:r>
            <w:r w:rsidR="003213B2">
              <w:rPr>
                <w:noProof/>
                <w:webHidden/>
              </w:rPr>
              <w:t>15</w:t>
            </w:r>
            <w:r w:rsidR="003C3A16">
              <w:rPr>
                <w:noProof/>
                <w:webHidden/>
              </w:rPr>
              <w:fldChar w:fldCharType="end"/>
            </w:r>
          </w:hyperlink>
        </w:p>
        <w:p w14:paraId="02BA4462" w14:textId="55B9D4D8" w:rsidR="003C3A16" w:rsidRDefault="00000000">
          <w:pPr>
            <w:pStyle w:val="TDC3"/>
            <w:tabs>
              <w:tab w:val="right" w:leader="dot" w:pos="9111"/>
            </w:tabs>
            <w:rPr>
              <w:rFonts w:asciiTheme="minorHAnsi" w:eastAsiaTheme="minorEastAsia" w:hAnsiTheme="minorHAnsi" w:cstheme="minorBidi"/>
              <w:noProof/>
            </w:rPr>
          </w:pPr>
          <w:hyperlink w:anchor="_Toc177576119" w:history="1">
            <w:r w:rsidR="003C3A16" w:rsidRPr="002F3C31">
              <w:rPr>
                <w:rStyle w:val="Hipervnculo"/>
                <w:rFonts w:ascii="Arial" w:eastAsia="Arial" w:hAnsi="Arial" w:cs="Arial"/>
                <w:noProof/>
              </w:rPr>
              <w:t>1.6.1 Límites</w:t>
            </w:r>
            <w:r w:rsidR="003C3A16">
              <w:rPr>
                <w:noProof/>
                <w:webHidden/>
              </w:rPr>
              <w:tab/>
            </w:r>
            <w:r w:rsidR="003C3A16">
              <w:rPr>
                <w:noProof/>
                <w:webHidden/>
              </w:rPr>
              <w:fldChar w:fldCharType="begin"/>
            </w:r>
            <w:r w:rsidR="003C3A16">
              <w:rPr>
                <w:noProof/>
                <w:webHidden/>
              </w:rPr>
              <w:instrText xml:space="preserve"> PAGEREF _Toc177576119 \h </w:instrText>
            </w:r>
            <w:r w:rsidR="003C3A16">
              <w:rPr>
                <w:noProof/>
                <w:webHidden/>
              </w:rPr>
            </w:r>
            <w:r w:rsidR="003C3A16">
              <w:rPr>
                <w:noProof/>
                <w:webHidden/>
              </w:rPr>
              <w:fldChar w:fldCharType="separate"/>
            </w:r>
            <w:r w:rsidR="003213B2">
              <w:rPr>
                <w:noProof/>
                <w:webHidden/>
              </w:rPr>
              <w:t>15</w:t>
            </w:r>
            <w:r w:rsidR="003C3A16">
              <w:rPr>
                <w:noProof/>
                <w:webHidden/>
              </w:rPr>
              <w:fldChar w:fldCharType="end"/>
            </w:r>
          </w:hyperlink>
        </w:p>
        <w:p w14:paraId="3EDE1A60" w14:textId="5C10C214" w:rsidR="003C3A16" w:rsidRDefault="00000000">
          <w:pPr>
            <w:pStyle w:val="TDC3"/>
            <w:tabs>
              <w:tab w:val="right" w:leader="dot" w:pos="9111"/>
            </w:tabs>
            <w:rPr>
              <w:rFonts w:asciiTheme="minorHAnsi" w:eastAsiaTheme="minorEastAsia" w:hAnsiTheme="minorHAnsi" w:cstheme="minorBidi"/>
              <w:noProof/>
            </w:rPr>
          </w:pPr>
          <w:hyperlink w:anchor="_Toc177576120" w:history="1">
            <w:r w:rsidR="003C3A16" w:rsidRPr="002F3C31">
              <w:rPr>
                <w:rStyle w:val="Hipervnculo"/>
                <w:rFonts w:ascii="Arial" w:eastAsia="Arial" w:hAnsi="Arial" w:cs="Arial"/>
                <w:noProof/>
              </w:rPr>
              <w:t>1.6.2 Alcances</w:t>
            </w:r>
            <w:r w:rsidR="003C3A16">
              <w:rPr>
                <w:noProof/>
                <w:webHidden/>
              </w:rPr>
              <w:tab/>
            </w:r>
            <w:r w:rsidR="003C3A16">
              <w:rPr>
                <w:noProof/>
                <w:webHidden/>
              </w:rPr>
              <w:fldChar w:fldCharType="begin"/>
            </w:r>
            <w:r w:rsidR="003C3A16">
              <w:rPr>
                <w:noProof/>
                <w:webHidden/>
              </w:rPr>
              <w:instrText xml:space="preserve"> PAGEREF _Toc177576120 \h </w:instrText>
            </w:r>
            <w:r w:rsidR="003C3A16">
              <w:rPr>
                <w:noProof/>
                <w:webHidden/>
              </w:rPr>
            </w:r>
            <w:r w:rsidR="003C3A16">
              <w:rPr>
                <w:noProof/>
                <w:webHidden/>
              </w:rPr>
              <w:fldChar w:fldCharType="separate"/>
            </w:r>
            <w:r w:rsidR="003213B2">
              <w:rPr>
                <w:noProof/>
                <w:webHidden/>
              </w:rPr>
              <w:t>16</w:t>
            </w:r>
            <w:r w:rsidR="003C3A16">
              <w:rPr>
                <w:noProof/>
                <w:webHidden/>
              </w:rPr>
              <w:fldChar w:fldCharType="end"/>
            </w:r>
          </w:hyperlink>
        </w:p>
        <w:p w14:paraId="69A6A63F" w14:textId="3292EBA7" w:rsidR="003C3A16" w:rsidRDefault="00000000">
          <w:pPr>
            <w:pStyle w:val="TDC1"/>
            <w:tabs>
              <w:tab w:val="right" w:leader="dot" w:pos="9111"/>
            </w:tabs>
            <w:rPr>
              <w:rFonts w:asciiTheme="minorHAnsi" w:eastAsiaTheme="minorEastAsia" w:hAnsiTheme="minorHAnsi" w:cstheme="minorBidi"/>
              <w:noProof/>
            </w:rPr>
          </w:pPr>
          <w:hyperlink w:anchor="_Toc177576121" w:history="1">
            <w:r w:rsidR="003C3A16" w:rsidRPr="002F3C31">
              <w:rPr>
                <w:rStyle w:val="Hipervnculo"/>
                <w:rFonts w:ascii="Arial" w:hAnsi="Arial" w:cs="Arial"/>
                <w:b/>
                <w:noProof/>
              </w:rPr>
              <w:t>CAPÍTULO II: MARCO TEÓRICO.</w:t>
            </w:r>
            <w:r w:rsidR="003C3A16">
              <w:rPr>
                <w:noProof/>
                <w:webHidden/>
              </w:rPr>
              <w:tab/>
            </w:r>
            <w:r w:rsidR="003C3A16">
              <w:rPr>
                <w:noProof/>
                <w:webHidden/>
              </w:rPr>
              <w:fldChar w:fldCharType="begin"/>
            </w:r>
            <w:r w:rsidR="003C3A16">
              <w:rPr>
                <w:noProof/>
                <w:webHidden/>
              </w:rPr>
              <w:instrText xml:space="preserve"> PAGEREF _Toc177576121 \h </w:instrText>
            </w:r>
            <w:r w:rsidR="003C3A16">
              <w:rPr>
                <w:noProof/>
                <w:webHidden/>
              </w:rPr>
            </w:r>
            <w:r w:rsidR="003C3A16">
              <w:rPr>
                <w:noProof/>
                <w:webHidden/>
              </w:rPr>
              <w:fldChar w:fldCharType="separate"/>
            </w:r>
            <w:r w:rsidR="003213B2">
              <w:rPr>
                <w:noProof/>
                <w:webHidden/>
              </w:rPr>
              <w:t>17</w:t>
            </w:r>
            <w:r w:rsidR="003C3A16">
              <w:rPr>
                <w:noProof/>
                <w:webHidden/>
              </w:rPr>
              <w:fldChar w:fldCharType="end"/>
            </w:r>
          </w:hyperlink>
        </w:p>
        <w:p w14:paraId="3944B9C5" w14:textId="15531A10" w:rsidR="003C3A16" w:rsidRDefault="00000000">
          <w:pPr>
            <w:pStyle w:val="TDC2"/>
            <w:tabs>
              <w:tab w:val="right" w:leader="dot" w:pos="9111"/>
            </w:tabs>
            <w:rPr>
              <w:rFonts w:asciiTheme="minorHAnsi" w:eastAsiaTheme="minorEastAsia" w:hAnsiTheme="minorHAnsi" w:cstheme="minorBidi"/>
              <w:noProof/>
              <w:lang w:val="es-SV"/>
            </w:rPr>
          </w:pPr>
          <w:hyperlink w:anchor="_Toc177576122" w:history="1">
            <w:r w:rsidR="003C3A16" w:rsidRPr="002F3C31">
              <w:rPr>
                <w:rStyle w:val="Hipervnculo"/>
                <w:rFonts w:ascii="Arial" w:hAnsi="Arial" w:cs="Arial"/>
                <w:noProof/>
              </w:rPr>
              <w:t>2.1 Antecedentes del problema</w:t>
            </w:r>
            <w:r w:rsidR="003C3A16">
              <w:rPr>
                <w:noProof/>
                <w:webHidden/>
              </w:rPr>
              <w:tab/>
            </w:r>
            <w:r w:rsidR="003C3A16">
              <w:rPr>
                <w:noProof/>
                <w:webHidden/>
              </w:rPr>
              <w:fldChar w:fldCharType="begin"/>
            </w:r>
            <w:r w:rsidR="003C3A16">
              <w:rPr>
                <w:noProof/>
                <w:webHidden/>
              </w:rPr>
              <w:instrText xml:space="preserve"> PAGEREF _Toc177576122 \h </w:instrText>
            </w:r>
            <w:r w:rsidR="003C3A16">
              <w:rPr>
                <w:noProof/>
                <w:webHidden/>
              </w:rPr>
            </w:r>
            <w:r w:rsidR="003C3A16">
              <w:rPr>
                <w:noProof/>
                <w:webHidden/>
              </w:rPr>
              <w:fldChar w:fldCharType="separate"/>
            </w:r>
            <w:r w:rsidR="003213B2">
              <w:rPr>
                <w:noProof/>
                <w:webHidden/>
              </w:rPr>
              <w:t>17</w:t>
            </w:r>
            <w:r w:rsidR="003C3A16">
              <w:rPr>
                <w:noProof/>
                <w:webHidden/>
              </w:rPr>
              <w:fldChar w:fldCharType="end"/>
            </w:r>
          </w:hyperlink>
        </w:p>
        <w:p w14:paraId="1C979036" w14:textId="2BC6E70A" w:rsidR="003C3A16" w:rsidRDefault="00000000">
          <w:pPr>
            <w:pStyle w:val="TDC2"/>
            <w:tabs>
              <w:tab w:val="right" w:leader="dot" w:pos="9111"/>
            </w:tabs>
            <w:rPr>
              <w:rFonts w:asciiTheme="minorHAnsi" w:eastAsiaTheme="minorEastAsia" w:hAnsiTheme="minorHAnsi" w:cstheme="minorBidi"/>
              <w:noProof/>
              <w:lang w:val="es-SV"/>
            </w:rPr>
          </w:pPr>
          <w:hyperlink w:anchor="_Toc177576123" w:history="1">
            <w:r w:rsidR="003C3A16" w:rsidRPr="002F3C31">
              <w:rPr>
                <w:rStyle w:val="Hipervnculo"/>
                <w:rFonts w:ascii="Arial" w:hAnsi="Arial" w:cs="Arial"/>
                <w:noProof/>
              </w:rPr>
              <w:t>2.2 Conceptos básicos</w:t>
            </w:r>
            <w:r w:rsidR="003C3A16">
              <w:rPr>
                <w:noProof/>
                <w:webHidden/>
              </w:rPr>
              <w:tab/>
            </w:r>
            <w:r w:rsidR="003C3A16">
              <w:rPr>
                <w:noProof/>
                <w:webHidden/>
              </w:rPr>
              <w:fldChar w:fldCharType="begin"/>
            </w:r>
            <w:r w:rsidR="003C3A16">
              <w:rPr>
                <w:noProof/>
                <w:webHidden/>
              </w:rPr>
              <w:instrText xml:space="preserve"> PAGEREF _Toc177576123 \h </w:instrText>
            </w:r>
            <w:r w:rsidR="003C3A16">
              <w:rPr>
                <w:noProof/>
                <w:webHidden/>
              </w:rPr>
            </w:r>
            <w:r w:rsidR="003C3A16">
              <w:rPr>
                <w:noProof/>
                <w:webHidden/>
              </w:rPr>
              <w:fldChar w:fldCharType="separate"/>
            </w:r>
            <w:r w:rsidR="003213B2">
              <w:rPr>
                <w:noProof/>
                <w:webHidden/>
              </w:rPr>
              <w:t>23</w:t>
            </w:r>
            <w:r w:rsidR="003C3A16">
              <w:rPr>
                <w:noProof/>
                <w:webHidden/>
              </w:rPr>
              <w:fldChar w:fldCharType="end"/>
            </w:r>
          </w:hyperlink>
        </w:p>
        <w:p w14:paraId="7D8432B1" w14:textId="1EB804DC" w:rsidR="003C3A16" w:rsidRDefault="00000000">
          <w:pPr>
            <w:pStyle w:val="TDC2"/>
            <w:tabs>
              <w:tab w:val="right" w:leader="dot" w:pos="9111"/>
            </w:tabs>
            <w:rPr>
              <w:rFonts w:asciiTheme="minorHAnsi" w:eastAsiaTheme="minorEastAsia" w:hAnsiTheme="minorHAnsi" w:cstheme="minorBidi"/>
              <w:noProof/>
              <w:lang w:val="es-SV"/>
            </w:rPr>
          </w:pPr>
          <w:hyperlink w:anchor="_Toc177576124" w:history="1">
            <w:r w:rsidR="003C3A16" w:rsidRPr="002F3C31">
              <w:rPr>
                <w:rStyle w:val="Hipervnculo"/>
                <w:rFonts w:ascii="Arial" w:hAnsi="Arial" w:cs="Arial"/>
                <w:noProof/>
              </w:rPr>
              <w:t>2. 3 Marco jurídico</w:t>
            </w:r>
            <w:r w:rsidR="003C3A16">
              <w:rPr>
                <w:noProof/>
                <w:webHidden/>
              </w:rPr>
              <w:tab/>
            </w:r>
            <w:r w:rsidR="003C3A16">
              <w:rPr>
                <w:noProof/>
                <w:webHidden/>
              </w:rPr>
              <w:fldChar w:fldCharType="begin"/>
            </w:r>
            <w:r w:rsidR="003C3A16">
              <w:rPr>
                <w:noProof/>
                <w:webHidden/>
              </w:rPr>
              <w:instrText xml:space="preserve"> PAGEREF _Toc177576124 \h </w:instrText>
            </w:r>
            <w:r w:rsidR="003C3A16">
              <w:rPr>
                <w:noProof/>
                <w:webHidden/>
              </w:rPr>
            </w:r>
            <w:r w:rsidR="003C3A16">
              <w:rPr>
                <w:noProof/>
                <w:webHidden/>
              </w:rPr>
              <w:fldChar w:fldCharType="separate"/>
            </w:r>
            <w:r w:rsidR="003213B2">
              <w:rPr>
                <w:noProof/>
                <w:webHidden/>
              </w:rPr>
              <w:t>24</w:t>
            </w:r>
            <w:r w:rsidR="003C3A16">
              <w:rPr>
                <w:noProof/>
                <w:webHidden/>
              </w:rPr>
              <w:fldChar w:fldCharType="end"/>
            </w:r>
          </w:hyperlink>
        </w:p>
        <w:p w14:paraId="5399B0A7" w14:textId="390B4C24" w:rsidR="003C3A16" w:rsidRDefault="00000000">
          <w:pPr>
            <w:pStyle w:val="TDC3"/>
            <w:tabs>
              <w:tab w:val="right" w:leader="dot" w:pos="9111"/>
            </w:tabs>
            <w:rPr>
              <w:rFonts w:asciiTheme="minorHAnsi" w:eastAsiaTheme="minorEastAsia" w:hAnsiTheme="minorHAnsi" w:cstheme="minorBidi"/>
              <w:noProof/>
            </w:rPr>
          </w:pPr>
          <w:hyperlink w:anchor="_Toc177576125" w:history="1">
            <w:r w:rsidR="003C3A16" w:rsidRPr="002F3C31">
              <w:rPr>
                <w:rStyle w:val="Hipervnculo"/>
                <w:rFonts w:ascii="Arial" w:eastAsia="SimSun" w:hAnsi="Arial" w:cs="Arial"/>
                <w:noProof/>
              </w:rPr>
              <w:t>2.3.1 Constitución de la República de El Salvador</w:t>
            </w:r>
            <w:r w:rsidR="003C3A16">
              <w:rPr>
                <w:noProof/>
                <w:webHidden/>
              </w:rPr>
              <w:tab/>
            </w:r>
            <w:r w:rsidR="003C3A16">
              <w:rPr>
                <w:noProof/>
                <w:webHidden/>
              </w:rPr>
              <w:fldChar w:fldCharType="begin"/>
            </w:r>
            <w:r w:rsidR="003C3A16">
              <w:rPr>
                <w:noProof/>
                <w:webHidden/>
              </w:rPr>
              <w:instrText xml:space="preserve"> PAGEREF _Toc177576125 \h </w:instrText>
            </w:r>
            <w:r w:rsidR="003C3A16">
              <w:rPr>
                <w:noProof/>
                <w:webHidden/>
              </w:rPr>
            </w:r>
            <w:r w:rsidR="003C3A16">
              <w:rPr>
                <w:noProof/>
                <w:webHidden/>
              </w:rPr>
              <w:fldChar w:fldCharType="separate"/>
            </w:r>
            <w:r w:rsidR="003213B2">
              <w:rPr>
                <w:noProof/>
                <w:webHidden/>
              </w:rPr>
              <w:t>24</w:t>
            </w:r>
            <w:r w:rsidR="003C3A16">
              <w:rPr>
                <w:noProof/>
                <w:webHidden/>
              </w:rPr>
              <w:fldChar w:fldCharType="end"/>
            </w:r>
          </w:hyperlink>
        </w:p>
        <w:p w14:paraId="4A1AD65A" w14:textId="776D242A" w:rsidR="003C3A16" w:rsidRDefault="00000000">
          <w:pPr>
            <w:pStyle w:val="TDC3"/>
            <w:tabs>
              <w:tab w:val="right" w:leader="dot" w:pos="9111"/>
            </w:tabs>
            <w:rPr>
              <w:rFonts w:asciiTheme="minorHAnsi" w:eastAsiaTheme="minorEastAsia" w:hAnsiTheme="minorHAnsi" w:cstheme="minorBidi"/>
              <w:noProof/>
            </w:rPr>
          </w:pPr>
          <w:hyperlink w:anchor="_Toc177576126" w:history="1">
            <w:r w:rsidR="003C3A16" w:rsidRPr="002F3C31">
              <w:rPr>
                <w:rStyle w:val="Hipervnculo"/>
                <w:rFonts w:ascii="Arial" w:eastAsia="SimSun" w:hAnsi="Arial" w:cs="Arial"/>
                <w:noProof/>
              </w:rPr>
              <w:t>2.3.2  Marco regulatorio de la Mujer.</w:t>
            </w:r>
            <w:r w:rsidR="003C3A16">
              <w:rPr>
                <w:noProof/>
                <w:webHidden/>
              </w:rPr>
              <w:tab/>
            </w:r>
            <w:r w:rsidR="003C3A16">
              <w:rPr>
                <w:noProof/>
                <w:webHidden/>
              </w:rPr>
              <w:fldChar w:fldCharType="begin"/>
            </w:r>
            <w:r w:rsidR="003C3A16">
              <w:rPr>
                <w:noProof/>
                <w:webHidden/>
              </w:rPr>
              <w:instrText xml:space="preserve"> PAGEREF _Toc177576126 \h </w:instrText>
            </w:r>
            <w:r w:rsidR="003C3A16">
              <w:rPr>
                <w:noProof/>
                <w:webHidden/>
              </w:rPr>
            </w:r>
            <w:r w:rsidR="003C3A16">
              <w:rPr>
                <w:noProof/>
                <w:webHidden/>
              </w:rPr>
              <w:fldChar w:fldCharType="separate"/>
            </w:r>
            <w:r w:rsidR="003213B2">
              <w:rPr>
                <w:noProof/>
                <w:webHidden/>
              </w:rPr>
              <w:t>30</w:t>
            </w:r>
            <w:r w:rsidR="003C3A16">
              <w:rPr>
                <w:noProof/>
                <w:webHidden/>
              </w:rPr>
              <w:fldChar w:fldCharType="end"/>
            </w:r>
          </w:hyperlink>
        </w:p>
        <w:p w14:paraId="029E12D1" w14:textId="03628554" w:rsidR="003C3A16" w:rsidRDefault="00000000">
          <w:pPr>
            <w:pStyle w:val="TDC2"/>
            <w:tabs>
              <w:tab w:val="right" w:leader="dot" w:pos="9111"/>
            </w:tabs>
            <w:rPr>
              <w:rFonts w:asciiTheme="minorHAnsi" w:eastAsiaTheme="minorEastAsia" w:hAnsiTheme="minorHAnsi" w:cstheme="minorBidi"/>
              <w:noProof/>
              <w:lang w:val="es-SV"/>
            </w:rPr>
          </w:pPr>
          <w:hyperlink w:anchor="_Toc177576127" w:history="1">
            <w:r w:rsidR="003C3A16" w:rsidRPr="002F3C31">
              <w:rPr>
                <w:rStyle w:val="Hipervnculo"/>
                <w:rFonts w:ascii="Arial" w:hAnsi="Arial" w:cs="Arial"/>
                <w:noProof/>
              </w:rPr>
              <w:t>2.4 Contextualización</w:t>
            </w:r>
            <w:r w:rsidR="003C3A16">
              <w:rPr>
                <w:noProof/>
                <w:webHidden/>
              </w:rPr>
              <w:tab/>
            </w:r>
            <w:r w:rsidR="003C3A16">
              <w:rPr>
                <w:noProof/>
                <w:webHidden/>
              </w:rPr>
              <w:fldChar w:fldCharType="begin"/>
            </w:r>
            <w:r w:rsidR="003C3A16">
              <w:rPr>
                <w:noProof/>
                <w:webHidden/>
              </w:rPr>
              <w:instrText xml:space="preserve"> PAGEREF _Toc177576127 \h </w:instrText>
            </w:r>
            <w:r w:rsidR="003C3A16">
              <w:rPr>
                <w:noProof/>
                <w:webHidden/>
              </w:rPr>
            </w:r>
            <w:r w:rsidR="003C3A16">
              <w:rPr>
                <w:noProof/>
                <w:webHidden/>
              </w:rPr>
              <w:fldChar w:fldCharType="separate"/>
            </w:r>
            <w:r w:rsidR="003213B2">
              <w:rPr>
                <w:noProof/>
                <w:webHidden/>
              </w:rPr>
              <w:t>33</w:t>
            </w:r>
            <w:r w:rsidR="003C3A16">
              <w:rPr>
                <w:noProof/>
                <w:webHidden/>
              </w:rPr>
              <w:fldChar w:fldCharType="end"/>
            </w:r>
          </w:hyperlink>
        </w:p>
        <w:p w14:paraId="0544806B" w14:textId="53A4355E" w:rsidR="003C3A16" w:rsidRDefault="00000000">
          <w:pPr>
            <w:pStyle w:val="TDC2"/>
            <w:tabs>
              <w:tab w:val="right" w:leader="dot" w:pos="9111"/>
            </w:tabs>
            <w:rPr>
              <w:rFonts w:asciiTheme="minorHAnsi" w:eastAsiaTheme="minorEastAsia" w:hAnsiTheme="minorHAnsi" w:cstheme="minorBidi"/>
              <w:noProof/>
              <w:lang w:val="es-SV"/>
            </w:rPr>
          </w:pPr>
          <w:hyperlink w:anchor="_Toc177576128" w:history="1">
            <w:r w:rsidR="003C3A16" w:rsidRPr="002F3C31">
              <w:rPr>
                <w:rStyle w:val="Hipervnculo"/>
                <w:rFonts w:ascii="Arial" w:hAnsi="Arial" w:cs="Arial"/>
                <w:noProof/>
              </w:rPr>
              <w:t>3.1 Enfoque de la investigación</w:t>
            </w:r>
            <w:r w:rsidR="003C3A16">
              <w:rPr>
                <w:noProof/>
                <w:webHidden/>
              </w:rPr>
              <w:tab/>
            </w:r>
            <w:r w:rsidR="003C3A16">
              <w:rPr>
                <w:noProof/>
                <w:webHidden/>
              </w:rPr>
              <w:fldChar w:fldCharType="begin"/>
            </w:r>
            <w:r w:rsidR="003C3A16">
              <w:rPr>
                <w:noProof/>
                <w:webHidden/>
              </w:rPr>
              <w:instrText xml:space="preserve"> PAGEREF _Toc177576128 \h </w:instrText>
            </w:r>
            <w:r w:rsidR="003C3A16">
              <w:rPr>
                <w:noProof/>
                <w:webHidden/>
              </w:rPr>
            </w:r>
            <w:r w:rsidR="003C3A16">
              <w:rPr>
                <w:noProof/>
                <w:webHidden/>
              </w:rPr>
              <w:fldChar w:fldCharType="separate"/>
            </w:r>
            <w:r w:rsidR="003213B2">
              <w:rPr>
                <w:noProof/>
                <w:webHidden/>
              </w:rPr>
              <w:t>50</w:t>
            </w:r>
            <w:r w:rsidR="003C3A16">
              <w:rPr>
                <w:noProof/>
                <w:webHidden/>
              </w:rPr>
              <w:fldChar w:fldCharType="end"/>
            </w:r>
          </w:hyperlink>
        </w:p>
        <w:p w14:paraId="2FFF4DF5" w14:textId="66812033" w:rsidR="003C3A16" w:rsidRDefault="00000000">
          <w:pPr>
            <w:pStyle w:val="TDC2"/>
            <w:tabs>
              <w:tab w:val="right" w:leader="dot" w:pos="9111"/>
            </w:tabs>
            <w:rPr>
              <w:rFonts w:asciiTheme="minorHAnsi" w:eastAsiaTheme="minorEastAsia" w:hAnsiTheme="minorHAnsi" w:cstheme="minorBidi"/>
              <w:noProof/>
              <w:lang w:val="es-SV"/>
            </w:rPr>
          </w:pPr>
          <w:hyperlink w:anchor="_Toc177576129" w:history="1">
            <w:r w:rsidR="003C3A16" w:rsidRPr="002F3C31">
              <w:rPr>
                <w:rStyle w:val="Hipervnculo"/>
                <w:rFonts w:ascii="Arial" w:hAnsi="Arial" w:cs="Arial"/>
                <w:noProof/>
              </w:rPr>
              <w:t>3.2 Método</w:t>
            </w:r>
            <w:r w:rsidR="003C3A16">
              <w:rPr>
                <w:noProof/>
                <w:webHidden/>
              </w:rPr>
              <w:tab/>
            </w:r>
            <w:r w:rsidR="003C3A16">
              <w:rPr>
                <w:noProof/>
                <w:webHidden/>
              </w:rPr>
              <w:fldChar w:fldCharType="begin"/>
            </w:r>
            <w:r w:rsidR="003C3A16">
              <w:rPr>
                <w:noProof/>
                <w:webHidden/>
              </w:rPr>
              <w:instrText xml:space="preserve"> PAGEREF _Toc177576129 \h </w:instrText>
            </w:r>
            <w:r w:rsidR="003C3A16">
              <w:rPr>
                <w:noProof/>
                <w:webHidden/>
              </w:rPr>
            </w:r>
            <w:r w:rsidR="003C3A16">
              <w:rPr>
                <w:noProof/>
                <w:webHidden/>
              </w:rPr>
              <w:fldChar w:fldCharType="separate"/>
            </w:r>
            <w:r w:rsidR="003213B2">
              <w:rPr>
                <w:noProof/>
                <w:webHidden/>
              </w:rPr>
              <w:t>50</w:t>
            </w:r>
            <w:r w:rsidR="003C3A16">
              <w:rPr>
                <w:noProof/>
                <w:webHidden/>
              </w:rPr>
              <w:fldChar w:fldCharType="end"/>
            </w:r>
          </w:hyperlink>
        </w:p>
        <w:p w14:paraId="705E8C9A" w14:textId="2F566A63" w:rsidR="003C3A16" w:rsidRDefault="00000000">
          <w:pPr>
            <w:pStyle w:val="TDC2"/>
            <w:tabs>
              <w:tab w:val="right" w:leader="dot" w:pos="9111"/>
            </w:tabs>
            <w:rPr>
              <w:rFonts w:asciiTheme="minorHAnsi" w:eastAsiaTheme="minorEastAsia" w:hAnsiTheme="minorHAnsi" w:cstheme="minorBidi"/>
              <w:noProof/>
              <w:lang w:val="es-SV"/>
            </w:rPr>
          </w:pPr>
          <w:hyperlink w:anchor="_Toc177576130" w:history="1">
            <w:r w:rsidR="003C3A16" w:rsidRPr="002F3C31">
              <w:rPr>
                <w:rStyle w:val="Hipervnculo"/>
                <w:rFonts w:ascii="Arial" w:hAnsi="Arial" w:cs="Arial"/>
                <w:noProof/>
              </w:rPr>
              <w:t>3.3 Tipo de estudio</w:t>
            </w:r>
            <w:r w:rsidR="003C3A16">
              <w:rPr>
                <w:noProof/>
                <w:webHidden/>
              </w:rPr>
              <w:tab/>
            </w:r>
            <w:r w:rsidR="003C3A16">
              <w:rPr>
                <w:noProof/>
                <w:webHidden/>
              </w:rPr>
              <w:fldChar w:fldCharType="begin"/>
            </w:r>
            <w:r w:rsidR="003C3A16">
              <w:rPr>
                <w:noProof/>
                <w:webHidden/>
              </w:rPr>
              <w:instrText xml:space="preserve"> PAGEREF _Toc177576130 \h </w:instrText>
            </w:r>
            <w:r w:rsidR="003C3A16">
              <w:rPr>
                <w:noProof/>
                <w:webHidden/>
              </w:rPr>
            </w:r>
            <w:r w:rsidR="003C3A16">
              <w:rPr>
                <w:noProof/>
                <w:webHidden/>
              </w:rPr>
              <w:fldChar w:fldCharType="separate"/>
            </w:r>
            <w:r w:rsidR="003213B2">
              <w:rPr>
                <w:noProof/>
                <w:webHidden/>
              </w:rPr>
              <w:t>50</w:t>
            </w:r>
            <w:r w:rsidR="003C3A16">
              <w:rPr>
                <w:noProof/>
                <w:webHidden/>
              </w:rPr>
              <w:fldChar w:fldCharType="end"/>
            </w:r>
          </w:hyperlink>
        </w:p>
        <w:p w14:paraId="7644F461" w14:textId="1AC03200" w:rsidR="003C3A16" w:rsidRDefault="00000000">
          <w:pPr>
            <w:pStyle w:val="TDC2"/>
            <w:tabs>
              <w:tab w:val="right" w:leader="dot" w:pos="9111"/>
            </w:tabs>
            <w:rPr>
              <w:rFonts w:asciiTheme="minorHAnsi" w:eastAsiaTheme="minorEastAsia" w:hAnsiTheme="minorHAnsi" w:cstheme="minorBidi"/>
              <w:noProof/>
              <w:lang w:val="es-SV"/>
            </w:rPr>
          </w:pPr>
          <w:hyperlink w:anchor="_Toc177576131" w:history="1">
            <w:r w:rsidR="003C3A16" w:rsidRPr="002F3C31">
              <w:rPr>
                <w:rStyle w:val="Hipervnculo"/>
                <w:rFonts w:ascii="Arial" w:hAnsi="Arial" w:cs="Arial"/>
                <w:noProof/>
              </w:rPr>
              <w:t>3.4 Población y muestra</w:t>
            </w:r>
            <w:r w:rsidR="003C3A16">
              <w:rPr>
                <w:noProof/>
                <w:webHidden/>
              </w:rPr>
              <w:tab/>
            </w:r>
            <w:r w:rsidR="003C3A16">
              <w:rPr>
                <w:noProof/>
                <w:webHidden/>
              </w:rPr>
              <w:fldChar w:fldCharType="begin"/>
            </w:r>
            <w:r w:rsidR="003C3A16">
              <w:rPr>
                <w:noProof/>
                <w:webHidden/>
              </w:rPr>
              <w:instrText xml:space="preserve"> PAGEREF _Toc177576131 \h </w:instrText>
            </w:r>
            <w:r w:rsidR="003C3A16">
              <w:rPr>
                <w:noProof/>
                <w:webHidden/>
              </w:rPr>
            </w:r>
            <w:r w:rsidR="003C3A16">
              <w:rPr>
                <w:noProof/>
                <w:webHidden/>
              </w:rPr>
              <w:fldChar w:fldCharType="separate"/>
            </w:r>
            <w:r w:rsidR="003213B2">
              <w:rPr>
                <w:noProof/>
                <w:webHidden/>
              </w:rPr>
              <w:t>51</w:t>
            </w:r>
            <w:r w:rsidR="003C3A16">
              <w:rPr>
                <w:noProof/>
                <w:webHidden/>
              </w:rPr>
              <w:fldChar w:fldCharType="end"/>
            </w:r>
          </w:hyperlink>
        </w:p>
        <w:p w14:paraId="4E601C35" w14:textId="0686B2D5" w:rsidR="003C3A16" w:rsidRDefault="00000000">
          <w:pPr>
            <w:pStyle w:val="TDC2"/>
            <w:tabs>
              <w:tab w:val="right" w:leader="dot" w:pos="9111"/>
            </w:tabs>
            <w:rPr>
              <w:rFonts w:asciiTheme="minorHAnsi" w:eastAsiaTheme="minorEastAsia" w:hAnsiTheme="minorHAnsi" w:cstheme="minorBidi"/>
              <w:noProof/>
              <w:lang w:val="es-SV"/>
            </w:rPr>
          </w:pPr>
          <w:hyperlink w:anchor="_Toc177576132" w:history="1">
            <w:r w:rsidR="003C3A16" w:rsidRPr="002F3C31">
              <w:rPr>
                <w:rStyle w:val="Hipervnculo"/>
                <w:rFonts w:ascii="Arial" w:hAnsi="Arial" w:cs="Arial"/>
                <w:noProof/>
              </w:rPr>
              <w:t>3.4.1 Población</w:t>
            </w:r>
            <w:r w:rsidR="003C3A16">
              <w:rPr>
                <w:noProof/>
                <w:webHidden/>
              </w:rPr>
              <w:tab/>
            </w:r>
            <w:r w:rsidR="003C3A16">
              <w:rPr>
                <w:noProof/>
                <w:webHidden/>
              </w:rPr>
              <w:fldChar w:fldCharType="begin"/>
            </w:r>
            <w:r w:rsidR="003C3A16">
              <w:rPr>
                <w:noProof/>
                <w:webHidden/>
              </w:rPr>
              <w:instrText xml:space="preserve"> PAGEREF _Toc177576132 \h </w:instrText>
            </w:r>
            <w:r w:rsidR="003C3A16">
              <w:rPr>
                <w:noProof/>
                <w:webHidden/>
              </w:rPr>
            </w:r>
            <w:r w:rsidR="003C3A16">
              <w:rPr>
                <w:noProof/>
                <w:webHidden/>
              </w:rPr>
              <w:fldChar w:fldCharType="separate"/>
            </w:r>
            <w:r w:rsidR="003213B2">
              <w:rPr>
                <w:noProof/>
                <w:webHidden/>
              </w:rPr>
              <w:t>51</w:t>
            </w:r>
            <w:r w:rsidR="003C3A16">
              <w:rPr>
                <w:noProof/>
                <w:webHidden/>
              </w:rPr>
              <w:fldChar w:fldCharType="end"/>
            </w:r>
          </w:hyperlink>
        </w:p>
        <w:p w14:paraId="5826F78B" w14:textId="767C0853" w:rsidR="003C3A16" w:rsidRDefault="00000000">
          <w:pPr>
            <w:pStyle w:val="TDC2"/>
            <w:tabs>
              <w:tab w:val="right" w:leader="dot" w:pos="9111"/>
            </w:tabs>
            <w:rPr>
              <w:rFonts w:asciiTheme="minorHAnsi" w:eastAsiaTheme="minorEastAsia" w:hAnsiTheme="minorHAnsi" w:cstheme="minorBidi"/>
              <w:noProof/>
              <w:lang w:val="es-SV"/>
            </w:rPr>
          </w:pPr>
          <w:hyperlink w:anchor="_Toc177576133" w:history="1">
            <w:r w:rsidR="003C3A16" w:rsidRPr="002F3C31">
              <w:rPr>
                <w:rStyle w:val="Hipervnculo"/>
                <w:rFonts w:ascii="Arial" w:hAnsi="Arial" w:cs="Arial"/>
                <w:noProof/>
              </w:rPr>
              <w:t>3.4.2 Muestra</w:t>
            </w:r>
            <w:r w:rsidR="003C3A16">
              <w:rPr>
                <w:noProof/>
                <w:webHidden/>
              </w:rPr>
              <w:tab/>
            </w:r>
            <w:r w:rsidR="003C3A16">
              <w:rPr>
                <w:noProof/>
                <w:webHidden/>
              </w:rPr>
              <w:fldChar w:fldCharType="begin"/>
            </w:r>
            <w:r w:rsidR="003C3A16">
              <w:rPr>
                <w:noProof/>
                <w:webHidden/>
              </w:rPr>
              <w:instrText xml:space="preserve"> PAGEREF _Toc177576133 \h </w:instrText>
            </w:r>
            <w:r w:rsidR="003C3A16">
              <w:rPr>
                <w:noProof/>
                <w:webHidden/>
              </w:rPr>
            </w:r>
            <w:r w:rsidR="003C3A16">
              <w:rPr>
                <w:noProof/>
                <w:webHidden/>
              </w:rPr>
              <w:fldChar w:fldCharType="separate"/>
            </w:r>
            <w:r w:rsidR="003213B2">
              <w:rPr>
                <w:noProof/>
                <w:webHidden/>
              </w:rPr>
              <w:t>51</w:t>
            </w:r>
            <w:r w:rsidR="003C3A16">
              <w:rPr>
                <w:noProof/>
                <w:webHidden/>
              </w:rPr>
              <w:fldChar w:fldCharType="end"/>
            </w:r>
          </w:hyperlink>
        </w:p>
        <w:p w14:paraId="69F3649D" w14:textId="4C2E2233" w:rsidR="003C3A16" w:rsidRDefault="00000000">
          <w:pPr>
            <w:pStyle w:val="TDC2"/>
            <w:tabs>
              <w:tab w:val="right" w:leader="dot" w:pos="9111"/>
            </w:tabs>
            <w:rPr>
              <w:rFonts w:asciiTheme="minorHAnsi" w:eastAsiaTheme="minorEastAsia" w:hAnsiTheme="minorHAnsi" w:cstheme="minorBidi"/>
              <w:noProof/>
              <w:lang w:val="es-SV"/>
            </w:rPr>
          </w:pPr>
          <w:hyperlink w:anchor="_Toc177576134" w:history="1">
            <w:r w:rsidR="003C3A16" w:rsidRPr="002F3C31">
              <w:rPr>
                <w:rStyle w:val="Hipervnculo"/>
                <w:rFonts w:ascii="Arial" w:hAnsi="Arial" w:cs="Arial"/>
                <w:noProof/>
              </w:rPr>
              <w:t>3.5 Técnicas de recolección de información</w:t>
            </w:r>
            <w:r w:rsidR="003C3A16">
              <w:rPr>
                <w:noProof/>
                <w:webHidden/>
              </w:rPr>
              <w:tab/>
            </w:r>
            <w:r w:rsidR="003C3A16">
              <w:rPr>
                <w:noProof/>
                <w:webHidden/>
              </w:rPr>
              <w:fldChar w:fldCharType="begin"/>
            </w:r>
            <w:r w:rsidR="003C3A16">
              <w:rPr>
                <w:noProof/>
                <w:webHidden/>
              </w:rPr>
              <w:instrText xml:space="preserve"> PAGEREF _Toc177576134 \h </w:instrText>
            </w:r>
            <w:r w:rsidR="003C3A16">
              <w:rPr>
                <w:noProof/>
                <w:webHidden/>
              </w:rPr>
            </w:r>
            <w:r w:rsidR="003C3A16">
              <w:rPr>
                <w:noProof/>
                <w:webHidden/>
              </w:rPr>
              <w:fldChar w:fldCharType="separate"/>
            </w:r>
            <w:r w:rsidR="003213B2">
              <w:rPr>
                <w:noProof/>
                <w:webHidden/>
              </w:rPr>
              <w:t>54</w:t>
            </w:r>
            <w:r w:rsidR="003C3A16">
              <w:rPr>
                <w:noProof/>
                <w:webHidden/>
              </w:rPr>
              <w:fldChar w:fldCharType="end"/>
            </w:r>
          </w:hyperlink>
        </w:p>
        <w:p w14:paraId="3967C210" w14:textId="3BA727E5" w:rsidR="003C3A16" w:rsidRDefault="00000000">
          <w:pPr>
            <w:pStyle w:val="TDC3"/>
            <w:tabs>
              <w:tab w:val="right" w:leader="dot" w:pos="9111"/>
            </w:tabs>
            <w:rPr>
              <w:rFonts w:asciiTheme="minorHAnsi" w:eastAsiaTheme="minorEastAsia" w:hAnsiTheme="minorHAnsi" w:cstheme="minorBidi"/>
              <w:noProof/>
            </w:rPr>
          </w:pPr>
          <w:hyperlink w:anchor="_Toc177576135" w:history="1">
            <w:r w:rsidR="003C3A16" w:rsidRPr="002F3C31">
              <w:rPr>
                <w:rStyle w:val="Hipervnculo"/>
                <w:rFonts w:ascii="Arial" w:eastAsia="Arial" w:hAnsi="Arial" w:cs="Arial"/>
                <w:noProof/>
              </w:rPr>
              <w:t>3.5.1 Técnica</w:t>
            </w:r>
            <w:r w:rsidR="003C3A16">
              <w:rPr>
                <w:noProof/>
                <w:webHidden/>
              </w:rPr>
              <w:tab/>
            </w:r>
            <w:r w:rsidR="003C3A16">
              <w:rPr>
                <w:noProof/>
                <w:webHidden/>
              </w:rPr>
              <w:fldChar w:fldCharType="begin"/>
            </w:r>
            <w:r w:rsidR="003C3A16">
              <w:rPr>
                <w:noProof/>
                <w:webHidden/>
              </w:rPr>
              <w:instrText xml:space="preserve"> PAGEREF _Toc177576135 \h </w:instrText>
            </w:r>
            <w:r w:rsidR="003C3A16">
              <w:rPr>
                <w:noProof/>
                <w:webHidden/>
              </w:rPr>
            </w:r>
            <w:r w:rsidR="003C3A16">
              <w:rPr>
                <w:noProof/>
                <w:webHidden/>
              </w:rPr>
              <w:fldChar w:fldCharType="separate"/>
            </w:r>
            <w:r w:rsidR="003213B2">
              <w:rPr>
                <w:noProof/>
                <w:webHidden/>
              </w:rPr>
              <w:t>54</w:t>
            </w:r>
            <w:r w:rsidR="003C3A16">
              <w:rPr>
                <w:noProof/>
                <w:webHidden/>
              </w:rPr>
              <w:fldChar w:fldCharType="end"/>
            </w:r>
          </w:hyperlink>
        </w:p>
        <w:p w14:paraId="5C8CB049" w14:textId="5344DAF2" w:rsidR="003C3A16" w:rsidRDefault="00000000">
          <w:pPr>
            <w:pStyle w:val="TDC3"/>
            <w:tabs>
              <w:tab w:val="right" w:leader="dot" w:pos="9111"/>
            </w:tabs>
            <w:rPr>
              <w:rFonts w:asciiTheme="minorHAnsi" w:eastAsiaTheme="minorEastAsia" w:hAnsiTheme="minorHAnsi" w:cstheme="minorBidi"/>
              <w:noProof/>
            </w:rPr>
          </w:pPr>
          <w:hyperlink w:anchor="_Toc177576136" w:history="1">
            <w:r w:rsidR="003C3A16" w:rsidRPr="002F3C31">
              <w:rPr>
                <w:rStyle w:val="Hipervnculo"/>
                <w:rFonts w:ascii="Arial" w:eastAsia="Arial" w:hAnsi="Arial" w:cs="Arial"/>
                <w:noProof/>
              </w:rPr>
              <w:t>3.5.2 Instrumento</w:t>
            </w:r>
            <w:r w:rsidR="003C3A16">
              <w:rPr>
                <w:noProof/>
                <w:webHidden/>
              </w:rPr>
              <w:tab/>
            </w:r>
            <w:r w:rsidR="003C3A16">
              <w:rPr>
                <w:noProof/>
                <w:webHidden/>
              </w:rPr>
              <w:fldChar w:fldCharType="begin"/>
            </w:r>
            <w:r w:rsidR="003C3A16">
              <w:rPr>
                <w:noProof/>
                <w:webHidden/>
              </w:rPr>
              <w:instrText xml:space="preserve"> PAGEREF _Toc177576136 \h </w:instrText>
            </w:r>
            <w:r w:rsidR="003C3A16">
              <w:rPr>
                <w:noProof/>
                <w:webHidden/>
              </w:rPr>
            </w:r>
            <w:r w:rsidR="003C3A16">
              <w:rPr>
                <w:noProof/>
                <w:webHidden/>
              </w:rPr>
              <w:fldChar w:fldCharType="separate"/>
            </w:r>
            <w:r w:rsidR="003213B2">
              <w:rPr>
                <w:noProof/>
                <w:webHidden/>
              </w:rPr>
              <w:t>54</w:t>
            </w:r>
            <w:r w:rsidR="003C3A16">
              <w:rPr>
                <w:noProof/>
                <w:webHidden/>
              </w:rPr>
              <w:fldChar w:fldCharType="end"/>
            </w:r>
          </w:hyperlink>
        </w:p>
        <w:p w14:paraId="1C53BD82" w14:textId="260DA5B9" w:rsidR="003C3A16" w:rsidRDefault="00000000">
          <w:pPr>
            <w:pStyle w:val="TDC2"/>
            <w:tabs>
              <w:tab w:val="right" w:leader="dot" w:pos="9111"/>
            </w:tabs>
            <w:rPr>
              <w:rFonts w:asciiTheme="minorHAnsi" w:eastAsiaTheme="minorEastAsia" w:hAnsiTheme="minorHAnsi" w:cstheme="minorBidi"/>
              <w:noProof/>
              <w:lang w:val="es-SV"/>
            </w:rPr>
          </w:pPr>
          <w:hyperlink w:anchor="_Toc177576137" w:history="1">
            <w:r w:rsidR="003C3A16" w:rsidRPr="002F3C31">
              <w:rPr>
                <w:rStyle w:val="Hipervnculo"/>
                <w:rFonts w:ascii="Arial" w:hAnsi="Arial" w:cs="Arial"/>
                <w:noProof/>
              </w:rPr>
              <w:t>3.6 Hipótesis de la investigación</w:t>
            </w:r>
            <w:r w:rsidR="003C3A16">
              <w:rPr>
                <w:noProof/>
                <w:webHidden/>
              </w:rPr>
              <w:tab/>
            </w:r>
            <w:r w:rsidR="003C3A16">
              <w:rPr>
                <w:noProof/>
                <w:webHidden/>
              </w:rPr>
              <w:fldChar w:fldCharType="begin"/>
            </w:r>
            <w:r w:rsidR="003C3A16">
              <w:rPr>
                <w:noProof/>
                <w:webHidden/>
              </w:rPr>
              <w:instrText xml:space="preserve"> PAGEREF _Toc177576137 \h </w:instrText>
            </w:r>
            <w:r w:rsidR="003C3A16">
              <w:rPr>
                <w:noProof/>
                <w:webHidden/>
              </w:rPr>
            </w:r>
            <w:r w:rsidR="003C3A16">
              <w:rPr>
                <w:noProof/>
                <w:webHidden/>
              </w:rPr>
              <w:fldChar w:fldCharType="separate"/>
            </w:r>
            <w:r w:rsidR="003213B2">
              <w:rPr>
                <w:noProof/>
                <w:webHidden/>
              </w:rPr>
              <w:t>55</w:t>
            </w:r>
            <w:r w:rsidR="003C3A16">
              <w:rPr>
                <w:noProof/>
                <w:webHidden/>
              </w:rPr>
              <w:fldChar w:fldCharType="end"/>
            </w:r>
          </w:hyperlink>
        </w:p>
        <w:p w14:paraId="5399E7A9" w14:textId="08A4E5E5" w:rsidR="003C3A16" w:rsidRDefault="00000000">
          <w:pPr>
            <w:pStyle w:val="TDC3"/>
            <w:tabs>
              <w:tab w:val="right" w:leader="dot" w:pos="9111"/>
            </w:tabs>
            <w:rPr>
              <w:rFonts w:asciiTheme="minorHAnsi" w:eastAsiaTheme="minorEastAsia" w:hAnsiTheme="minorHAnsi" w:cstheme="minorBidi"/>
              <w:noProof/>
            </w:rPr>
          </w:pPr>
          <w:hyperlink w:anchor="_Toc177576138" w:history="1">
            <w:r w:rsidR="003C3A16" w:rsidRPr="002F3C31">
              <w:rPr>
                <w:rStyle w:val="Hipervnculo"/>
                <w:rFonts w:ascii="Arial" w:eastAsia="SimSun" w:hAnsi="Arial" w:cs="Arial"/>
                <w:noProof/>
              </w:rPr>
              <w:t>3.6.1 Hipótesis general</w:t>
            </w:r>
            <w:r w:rsidR="003C3A16">
              <w:rPr>
                <w:noProof/>
                <w:webHidden/>
              </w:rPr>
              <w:tab/>
            </w:r>
            <w:r w:rsidR="003C3A16">
              <w:rPr>
                <w:noProof/>
                <w:webHidden/>
              </w:rPr>
              <w:fldChar w:fldCharType="begin"/>
            </w:r>
            <w:r w:rsidR="003C3A16">
              <w:rPr>
                <w:noProof/>
                <w:webHidden/>
              </w:rPr>
              <w:instrText xml:space="preserve"> PAGEREF _Toc177576138 \h </w:instrText>
            </w:r>
            <w:r w:rsidR="003C3A16">
              <w:rPr>
                <w:noProof/>
                <w:webHidden/>
              </w:rPr>
            </w:r>
            <w:r w:rsidR="003C3A16">
              <w:rPr>
                <w:noProof/>
                <w:webHidden/>
              </w:rPr>
              <w:fldChar w:fldCharType="separate"/>
            </w:r>
            <w:r w:rsidR="003213B2">
              <w:rPr>
                <w:noProof/>
                <w:webHidden/>
              </w:rPr>
              <w:t>55</w:t>
            </w:r>
            <w:r w:rsidR="003C3A16">
              <w:rPr>
                <w:noProof/>
                <w:webHidden/>
              </w:rPr>
              <w:fldChar w:fldCharType="end"/>
            </w:r>
          </w:hyperlink>
        </w:p>
        <w:p w14:paraId="52592A84" w14:textId="57BD6E65" w:rsidR="003C3A16" w:rsidRDefault="00000000">
          <w:pPr>
            <w:pStyle w:val="TDC3"/>
            <w:tabs>
              <w:tab w:val="right" w:leader="dot" w:pos="9111"/>
            </w:tabs>
            <w:rPr>
              <w:rFonts w:asciiTheme="minorHAnsi" w:eastAsiaTheme="minorEastAsia" w:hAnsiTheme="minorHAnsi" w:cstheme="minorBidi"/>
              <w:noProof/>
            </w:rPr>
          </w:pPr>
          <w:hyperlink w:anchor="_Toc177576139" w:history="1">
            <w:r w:rsidR="003C3A16" w:rsidRPr="002F3C31">
              <w:rPr>
                <w:rStyle w:val="Hipervnculo"/>
                <w:rFonts w:ascii="Arial" w:eastAsia="SimSun" w:hAnsi="Arial" w:cs="Arial"/>
                <w:noProof/>
              </w:rPr>
              <w:t>3.6.2 Hipótesis específica.</w:t>
            </w:r>
            <w:r w:rsidR="003C3A16">
              <w:rPr>
                <w:noProof/>
                <w:webHidden/>
              </w:rPr>
              <w:tab/>
            </w:r>
            <w:r w:rsidR="003C3A16">
              <w:rPr>
                <w:noProof/>
                <w:webHidden/>
              </w:rPr>
              <w:fldChar w:fldCharType="begin"/>
            </w:r>
            <w:r w:rsidR="003C3A16">
              <w:rPr>
                <w:noProof/>
                <w:webHidden/>
              </w:rPr>
              <w:instrText xml:space="preserve"> PAGEREF _Toc177576139 \h </w:instrText>
            </w:r>
            <w:r w:rsidR="003C3A16">
              <w:rPr>
                <w:noProof/>
                <w:webHidden/>
              </w:rPr>
            </w:r>
            <w:r w:rsidR="003C3A16">
              <w:rPr>
                <w:noProof/>
                <w:webHidden/>
              </w:rPr>
              <w:fldChar w:fldCharType="separate"/>
            </w:r>
            <w:r w:rsidR="003213B2">
              <w:rPr>
                <w:noProof/>
                <w:webHidden/>
              </w:rPr>
              <w:t>55</w:t>
            </w:r>
            <w:r w:rsidR="003C3A16">
              <w:rPr>
                <w:noProof/>
                <w:webHidden/>
              </w:rPr>
              <w:fldChar w:fldCharType="end"/>
            </w:r>
          </w:hyperlink>
        </w:p>
        <w:p w14:paraId="41C0E7EA" w14:textId="6D9386D5" w:rsidR="003C3A16" w:rsidRDefault="00000000">
          <w:pPr>
            <w:pStyle w:val="TDC2"/>
            <w:tabs>
              <w:tab w:val="right" w:leader="dot" w:pos="9111"/>
            </w:tabs>
            <w:rPr>
              <w:rFonts w:asciiTheme="minorHAnsi" w:eastAsiaTheme="minorEastAsia" w:hAnsiTheme="minorHAnsi" w:cstheme="minorBidi"/>
              <w:noProof/>
              <w:lang w:val="es-SV"/>
            </w:rPr>
          </w:pPr>
          <w:hyperlink w:anchor="_Toc177576140" w:history="1">
            <w:r w:rsidR="003C3A16" w:rsidRPr="002F3C31">
              <w:rPr>
                <w:rStyle w:val="Hipervnculo"/>
                <w:rFonts w:ascii="Arial" w:eastAsia="Arial" w:hAnsi="Arial" w:cs="Arial"/>
                <w:noProof/>
              </w:rPr>
              <w:t>3.7</w:t>
            </w:r>
            <w:r w:rsidR="003C3A16" w:rsidRPr="002F3C31">
              <w:rPr>
                <w:rStyle w:val="Hipervnculo"/>
                <w:rFonts w:ascii="Arial" w:hAnsi="Arial" w:cs="Arial"/>
                <w:noProof/>
                <w:lang w:eastAsia="es-ES"/>
              </w:rPr>
              <w:t xml:space="preserve"> Operacionalización de variables</w:t>
            </w:r>
            <w:r w:rsidR="003C3A16">
              <w:rPr>
                <w:noProof/>
                <w:webHidden/>
              </w:rPr>
              <w:tab/>
            </w:r>
            <w:r w:rsidR="003C3A16">
              <w:rPr>
                <w:noProof/>
                <w:webHidden/>
              </w:rPr>
              <w:fldChar w:fldCharType="begin"/>
            </w:r>
            <w:r w:rsidR="003C3A16">
              <w:rPr>
                <w:noProof/>
                <w:webHidden/>
              </w:rPr>
              <w:instrText xml:space="preserve"> PAGEREF _Toc177576140 \h </w:instrText>
            </w:r>
            <w:r w:rsidR="003C3A16">
              <w:rPr>
                <w:noProof/>
                <w:webHidden/>
              </w:rPr>
            </w:r>
            <w:r w:rsidR="003C3A16">
              <w:rPr>
                <w:noProof/>
                <w:webHidden/>
              </w:rPr>
              <w:fldChar w:fldCharType="separate"/>
            </w:r>
            <w:r w:rsidR="003213B2">
              <w:rPr>
                <w:noProof/>
                <w:webHidden/>
              </w:rPr>
              <w:t>56</w:t>
            </w:r>
            <w:r w:rsidR="003C3A16">
              <w:rPr>
                <w:noProof/>
                <w:webHidden/>
              </w:rPr>
              <w:fldChar w:fldCharType="end"/>
            </w:r>
          </w:hyperlink>
        </w:p>
        <w:p w14:paraId="208DCD4F" w14:textId="0F4A1B36" w:rsidR="003C3A16" w:rsidRDefault="00000000">
          <w:pPr>
            <w:pStyle w:val="TDC2"/>
            <w:tabs>
              <w:tab w:val="right" w:leader="dot" w:pos="9111"/>
            </w:tabs>
            <w:rPr>
              <w:rFonts w:asciiTheme="minorHAnsi" w:eastAsiaTheme="minorEastAsia" w:hAnsiTheme="minorHAnsi" w:cstheme="minorBidi"/>
              <w:noProof/>
              <w:lang w:val="es-SV"/>
            </w:rPr>
          </w:pPr>
          <w:hyperlink w:anchor="_Toc177576141" w:history="1">
            <w:r w:rsidR="003C3A16" w:rsidRPr="002F3C31">
              <w:rPr>
                <w:rStyle w:val="Hipervnculo"/>
                <w:rFonts w:ascii="Arial" w:eastAsia="Arial" w:hAnsi="Arial" w:cs="Arial"/>
                <w:noProof/>
              </w:rPr>
              <w:t>3.8 Estrategias de recolección, procesamiento y análisis de la información</w:t>
            </w:r>
            <w:r w:rsidR="003C3A16">
              <w:rPr>
                <w:noProof/>
                <w:webHidden/>
              </w:rPr>
              <w:tab/>
            </w:r>
            <w:r w:rsidR="003C3A16">
              <w:rPr>
                <w:noProof/>
                <w:webHidden/>
              </w:rPr>
              <w:fldChar w:fldCharType="begin"/>
            </w:r>
            <w:r w:rsidR="003C3A16">
              <w:rPr>
                <w:noProof/>
                <w:webHidden/>
              </w:rPr>
              <w:instrText xml:space="preserve"> PAGEREF _Toc177576141 \h </w:instrText>
            </w:r>
            <w:r w:rsidR="003C3A16">
              <w:rPr>
                <w:noProof/>
                <w:webHidden/>
              </w:rPr>
            </w:r>
            <w:r w:rsidR="003C3A16">
              <w:rPr>
                <w:noProof/>
                <w:webHidden/>
              </w:rPr>
              <w:fldChar w:fldCharType="separate"/>
            </w:r>
            <w:r w:rsidR="003213B2">
              <w:rPr>
                <w:noProof/>
                <w:webHidden/>
              </w:rPr>
              <w:t>59</w:t>
            </w:r>
            <w:r w:rsidR="003C3A16">
              <w:rPr>
                <w:noProof/>
                <w:webHidden/>
              </w:rPr>
              <w:fldChar w:fldCharType="end"/>
            </w:r>
          </w:hyperlink>
        </w:p>
        <w:p w14:paraId="7B0A063E" w14:textId="6403BAB5" w:rsidR="003C3A16" w:rsidRDefault="00000000">
          <w:pPr>
            <w:pStyle w:val="TDC3"/>
            <w:tabs>
              <w:tab w:val="right" w:leader="dot" w:pos="9111"/>
            </w:tabs>
            <w:rPr>
              <w:rFonts w:asciiTheme="minorHAnsi" w:eastAsiaTheme="minorEastAsia" w:hAnsiTheme="minorHAnsi" w:cstheme="minorBidi"/>
              <w:noProof/>
            </w:rPr>
          </w:pPr>
          <w:hyperlink w:anchor="_Toc177576142" w:history="1">
            <w:r w:rsidR="003C3A16" w:rsidRPr="002F3C31">
              <w:rPr>
                <w:rStyle w:val="Hipervnculo"/>
                <w:rFonts w:ascii="Arial" w:eastAsia="Arial" w:hAnsi="Arial" w:cs="Arial"/>
                <w:noProof/>
              </w:rPr>
              <w:t>3.8.1 Modelo Estadístico</w:t>
            </w:r>
            <w:r w:rsidR="003C3A16">
              <w:rPr>
                <w:noProof/>
                <w:webHidden/>
              </w:rPr>
              <w:tab/>
            </w:r>
            <w:r w:rsidR="003C3A16">
              <w:rPr>
                <w:noProof/>
                <w:webHidden/>
              </w:rPr>
              <w:fldChar w:fldCharType="begin"/>
            </w:r>
            <w:r w:rsidR="003C3A16">
              <w:rPr>
                <w:noProof/>
                <w:webHidden/>
              </w:rPr>
              <w:instrText xml:space="preserve"> PAGEREF _Toc177576142 \h </w:instrText>
            </w:r>
            <w:r w:rsidR="003C3A16">
              <w:rPr>
                <w:noProof/>
                <w:webHidden/>
              </w:rPr>
            </w:r>
            <w:r w:rsidR="003C3A16">
              <w:rPr>
                <w:noProof/>
                <w:webHidden/>
              </w:rPr>
              <w:fldChar w:fldCharType="separate"/>
            </w:r>
            <w:r w:rsidR="003213B2">
              <w:rPr>
                <w:noProof/>
                <w:webHidden/>
              </w:rPr>
              <w:t>60</w:t>
            </w:r>
            <w:r w:rsidR="003C3A16">
              <w:rPr>
                <w:noProof/>
                <w:webHidden/>
              </w:rPr>
              <w:fldChar w:fldCharType="end"/>
            </w:r>
          </w:hyperlink>
        </w:p>
        <w:p w14:paraId="4A9E81B8" w14:textId="784510B4" w:rsidR="003C3A16" w:rsidRDefault="00000000">
          <w:pPr>
            <w:pStyle w:val="TDC1"/>
            <w:tabs>
              <w:tab w:val="right" w:leader="dot" w:pos="9111"/>
            </w:tabs>
            <w:rPr>
              <w:rFonts w:asciiTheme="minorHAnsi" w:eastAsiaTheme="minorEastAsia" w:hAnsiTheme="minorHAnsi" w:cstheme="minorBidi"/>
              <w:noProof/>
            </w:rPr>
          </w:pPr>
          <w:hyperlink w:anchor="_Toc177576143" w:history="1">
            <w:r w:rsidR="003C3A16" w:rsidRPr="002F3C31">
              <w:rPr>
                <w:rStyle w:val="Hipervnculo"/>
                <w:rFonts w:ascii="Arial" w:hAnsi="Arial" w:cs="Arial"/>
                <w:b/>
                <w:noProof/>
              </w:rPr>
              <w:t>CAPITULO IV: ANÁLISIS E INTERPRETACIÓN DE RESULTADOS</w:t>
            </w:r>
            <w:r w:rsidR="003C3A16">
              <w:rPr>
                <w:noProof/>
                <w:webHidden/>
              </w:rPr>
              <w:tab/>
            </w:r>
            <w:r w:rsidR="003C3A16">
              <w:rPr>
                <w:noProof/>
                <w:webHidden/>
              </w:rPr>
              <w:fldChar w:fldCharType="begin"/>
            </w:r>
            <w:r w:rsidR="003C3A16">
              <w:rPr>
                <w:noProof/>
                <w:webHidden/>
              </w:rPr>
              <w:instrText xml:space="preserve"> PAGEREF _Toc177576143 \h </w:instrText>
            </w:r>
            <w:r w:rsidR="003C3A16">
              <w:rPr>
                <w:noProof/>
                <w:webHidden/>
              </w:rPr>
            </w:r>
            <w:r w:rsidR="003C3A16">
              <w:rPr>
                <w:noProof/>
                <w:webHidden/>
              </w:rPr>
              <w:fldChar w:fldCharType="separate"/>
            </w:r>
            <w:r w:rsidR="003213B2">
              <w:rPr>
                <w:noProof/>
                <w:webHidden/>
              </w:rPr>
              <w:t>61</w:t>
            </w:r>
            <w:r w:rsidR="003C3A16">
              <w:rPr>
                <w:noProof/>
                <w:webHidden/>
              </w:rPr>
              <w:fldChar w:fldCharType="end"/>
            </w:r>
          </w:hyperlink>
        </w:p>
        <w:p w14:paraId="3DE339CC" w14:textId="3F7282F4" w:rsidR="003C3A16" w:rsidRDefault="00000000">
          <w:pPr>
            <w:pStyle w:val="TDC2"/>
            <w:tabs>
              <w:tab w:val="right" w:leader="dot" w:pos="9111"/>
            </w:tabs>
            <w:rPr>
              <w:rFonts w:asciiTheme="minorHAnsi" w:eastAsiaTheme="minorEastAsia" w:hAnsiTheme="minorHAnsi" w:cstheme="minorBidi"/>
              <w:noProof/>
              <w:lang w:val="es-SV"/>
            </w:rPr>
          </w:pPr>
          <w:hyperlink w:anchor="_Toc177576144" w:history="1">
            <w:r w:rsidR="003C3A16" w:rsidRPr="002F3C31">
              <w:rPr>
                <w:rStyle w:val="Hipervnculo"/>
                <w:rFonts w:ascii="Arial" w:hAnsi="Arial" w:cs="Arial"/>
                <w:noProof/>
              </w:rPr>
              <w:t>4.1 Análisis e interpretación</w:t>
            </w:r>
            <w:r w:rsidR="003C3A16">
              <w:rPr>
                <w:noProof/>
                <w:webHidden/>
              </w:rPr>
              <w:tab/>
            </w:r>
            <w:r w:rsidR="003C3A16">
              <w:rPr>
                <w:noProof/>
                <w:webHidden/>
              </w:rPr>
              <w:fldChar w:fldCharType="begin"/>
            </w:r>
            <w:r w:rsidR="003C3A16">
              <w:rPr>
                <w:noProof/>
                <w:webHidden/>
              </w:rPr>
              <w:instrText xml:space="preserve"> PAGEREF _Toc177576144 \h </w:instrText>
            </w:r>
            <w:r w:rsidR="003C3A16">
              <w:rPr>
                <w:noProof/>
                <w:webHidden/>
              </w:rPr>
            </w:r>
            <w:r w:rsidR="003C3A16">
              <w:rPr>
                <w:noProof/>
                <w:webHidden/>
              </w:rPr>
              <w:fldChar w:fldCharType="separate"/>
            </w:r>
            <w:r w:rsidR="003213B2">
              <w:rPr>
                <w:noProof/>
                <w:webHidden/>
              </w:rPr>
              <w:t>61</w:t>
            </w:r>
            <w:r w:rsidR="003C3A16">
              <w:rPr>
                <w:noProof/>
                <w:webHidden/>
              </w:rPr>
              <w:fldChar w:fldCharType="end"/>
            </w:r>
          </w:hyperlink>
        </w:p>
        <w:p w14:paraId="512D2BAA" w14:textId="2A12BB78" w:rsidR="003C3A16" w:rsidRDefault="00000000">
          <w:pPr>
            <w:pStyle w:val="TDC3"/>
            <w:tabs>
              <w:tab w:val="right" w:leader="dot" w:pos="9111"/>
            </w:tabs>
            <w:rPr>
              <w:rFonts w:asciiTheme="minorHAnsi" w:eastAsiaTheme="minorEastAsia" w:hAnsiTheme="minorHAnsi" w:cstheme="minorBidi"/>
              <w:noProof/>
            </w:rPr>
          </w:pPr>
          <w:hyperlink w:anchor="_Toc177576145" w:history="1">
            <w:r w:rsidR="003C3A16" w:rsidRPr="002F3C31">
              <w:rPr>
                <w:rStyle w:val="Hipervnculo"/>
                <w:rFonts w:ascii="Arial" w:eastAsia="Arial" w:hAnsi="Arial" w:cs="Arial"/>
                <w:noProof/>
              </w:rPr>
              <w:t>4.1.1 Resultados</w:t>
            </w:r>
            <w:r w:rsidR="003C3A16">
              <w:rPr>
                <w:noProof/>
                <w:webHidden/>
              </w:rPr>
              <w:tab/>
            </w:r>
            <w:r w:rsidR="003C3A16">
              <w:rPr>
                <w:noProof/>
                <w:webHidden/>
              </w:rPr>
              <w:fldChar w:fldCharType="begin"/>
            </w:r>
            <w:r w:rsidR="003C3A16">
              <w:rPr>
                <w:noProof/>
                <w:webHidden/>
              </w:rPr>
              <w:instrText xml:space="preserve"> PAGEREF _Toc177576145 \h </w:instrText>
            </w:r>
            <w:r w:rsidR="003C3A16">
              <w:rPr>
                <w:noProof/>
                <w:webHidden/>
              </w:rPr>
            </w:r>
            <w:r w:rsidR="003C3A16">
              <w:rPr>
                <w:noProof/>
                <w:webHidden/>
              </w:rPr>
              <w:fldChar w:fldCharType="separate"/>
            </w:r>
            <w:r w:rsidR="003213B2">
              <w:rPr>
                <w:noProof/>
                <w:webHidden/>
              </w:rPr>
              <w:t>61</w:t>
            </w:r>
            <w:r w:rsidR="003C3A16">
              <w:rPr>
                <w:noProof/>
                <w:webHidden/>
              </w:rPr>
              <w:fldChar w:fldCharType="end"/>
            </w:r>
          </w:hyperlink>
        </w:p>
        <w:p w14:paraId="4CF0E975" w14:textId="6A1A4ED9" w:rsidR="003C3A16" w:rsidRDefault="00000000">
          <w:pPr>
            <w:pStyle w:val="TDC2"/>
            <w:tabs>
              <w:tab w:val="right" w:leader="dot" w:pos="9111"/>
            </w:tabs>
            <w:rPr>
              <w:rFonts w:asciiTheme="minorHAnsi" w:eastAsiaTheme="minorEastAsia" w:hAnsiTheme="minorHAnsi" w:cstheme="minorBidi"/>
              <w:noProof/>
              <w:lang w:val="es-SV"/>
            </w:rPr>
          </w:pPr>
          <w:hyperlink w:anchor="_Toc177576146" w:history="1">
            <w:r w:rsidR="003C3A16" w:rsidRPr="002F3C31">
              <w:rPr>
                <w:rStyle w:val="Hipervnculo"/>
                <w:rFonts w:ascii="Arial" w:hAnsi="Arial" w:cs="Arial"/>
                <w:noProof/>
              </w:rPr>
              <w:t>4.2  Datos generales</w:t>
            </w:r>
            <w:r w:rsidR="003C3A16">
              <w:rPr>
                <w:noProof/>
                <w:webHidden/>
              </w:rPr>
              <w:tab/>
            </w:r>
            <w:r w:rsidR="003C3A16">
              <w:rPr>
                <w:noProof/>
                <w:webHidden/>
              </w:rPr>
              <w:fldChar w:fldCharType="begin"/>
            </w:r>
            <w:r w:rsidR="003C3A16">
              <w:rPr>
                <w:noProof/>
                <w:webHidden/>
              </w:rPr>
              <w:instrText xml:space="preserve"> PAGEREF _Toc177576146 \h </w:instrText>
            </w:r>
            <w:r w:rsidR="003C3A16">
              <w:rPr>
                <w:noProof/>
                <w:webHidden/>
              </w:rPr>
            </w:r>
            <w:r w:rsidR="003C3A16">
              <w:rPr>
                <w:noProof/>
                <w:webHidden/>
              </w:rPr>
              <w:fldChar w:fldCharType="separate"/>
            </w:r>
            <w:r w:rsidR="003213B2">
              <w:rPr>
                <w:noProof/>
                <w:webHidden/>
              </w:rPr>
              <w:t>62</w:t>
            </w:r>
            <w:r w:rsidR="003C3A16">
              <w:rPr>
                <w:noProof/>
                <w:webHidden/>
              </w:rPr>
              <w:fldChar w:fldCharType="end"/>
            </w:r>
          </w:hyperlink>
        </w:p>
        <w:p w14:paraId="5138F908" w14:textId="26BE2F06" w:rsidR="003C3A16" w:rsidRDefault="00000000">
          <w:pPr>
            <w:pStyle w:val="TDC2"/>
            <w:tabs>
              <w:tab w:val="right" w:leader="dot" w:pos="9111"/>
            </w:tabs>
            <w:rPr>
              <w:rFonts w:asciiTheme="minorHAnsi" w:eastAsiaTheme="minorEastAsia" w:hAnsiTheme="minorHAnsi" w:cstheme="minorBidi"/>
              <w:noProof/>
              <w:lang w:val="es-SV"/>
            </w:rPr>
          </w:pPr>
          <w:hyperlink w:anchor="_Toc177576147" w:history="1">
            <w:r w:rsidR="003C3A16" w:rsidRPr="002F3C31">
              <w:rPr>
                <w:rStyle w:val="Hipervnculo"/>
                <w:rFonts w:ascii="Arial" w:hAnsi="Arial" w:cs="Arial"/>
                <w:noProof/>
              </w:rPr>
              <w:t>4.3  Datos de la persona encuestada</w:t>
            </w:r>
            <w:r w:rsidR="003C3A16">
              <w:rPr>
                <w:noProof/>
                <w:webHidden/>
              </w:rPr>
              <w:tab/>
            </w:r>
            <w:r w:rsidR="003C3A16">
              <w:rPr>
                <w:noProof/>
                <w:webHidden/>
              </w:rPr>
              <w:fldChar w:fldCharType="begin"/>
            </w:r>
            <w:r w:rsidR="003C3A16">
              <w:rPr>
                <w:noProof/>
                <w:webHidden/>
              </w:rPr>
              <w:instrText xml:space="preserve"> PAGEREF _Toc177576147 \h </w:instrText>
            </w:r>
            <w:r w:rsidR="003C3A16">
              <w:rPr>
                <w:noProof/>
                <w:webHidden/>
              </w:rPr>
            </w:r>
            <w:r w:rsidR="003C3A16">
              <w:rPr>
                <w:noProof/>
                <w:webHidden/>
              </w:rPr>
              <w:fldChar w:fldCharType="separate"/>
            </w:r>
            <w:r w:rsidR="003213B2">
              <w:rPr>
                <w:noProof/>
                <w:webHidden/>
              </w:rPr>
              <w:t>62</w:t>
            </w:r>
            <w:r w:rsidR="003C3A16">
              <w:rPr>
                <w:noProof/>
                <w:webHidden/>
              </w:rPr>
              <w:fldChar w:fldCharType="end"/>
            </w:r>
          </w:hyperlink>
        </w:p>
        <w:p w14:paraId="11B68558" w14:textId="5BAF79B9" w:rsidR="003C3A16" w:rsidRDefault="00000000">
          <w:pPr>
            <w:pStyle w:val="TDC2"/>
            <w:tabs>
              <w:tab w:val="right" w:leader="dot" w:pos="9111"/>
            </w:tabs>
            <w:rPr>
              <w:rFonts w:asciiTheme="minorHAnsi" w:eastAsiaTheme="minorEastAsia" w:hAnsiTheme="minorHAnsi" w:cstheme="minorBidi"/>
              <w:noProof/>
              <w:lang w:val="es-SV"/>
            </w:rPr>
          </w:pPr>
          <w:hyperlink w:anchor="_Toc177576148" w:history="1">
            <w:r w:rsidR="003C3A16" w:rsidRPr="002F3C31">
              <w:rPr>
                <w:rStyle w:val="Hipervnculo"/>
                <w:rFonts w:ascii="Arial" w:hAnsi="Arial" w:cs="Arial"/>
                <w:noProof/>
              </w:rPr>
              <w:t>4.4  Edad promedio de encuestadas/os</w:t>
            </w:r>
            <w:r w:rsidR="003C3A16">
              <w:rPr>
                <w:noProof/>
                <w:webHidden/>
              </w:rPr>
              <w:tab/>
            </w:r>
            <w:r w:rsidR="003C3A16">
              <w:rPr>
                <w:noProof/>
                <w:webHidden/>
              </w:rPr>
              <w:fldChar w:fldCharType="begin"/>
            </w:r>
            <w:r w:rsidR="003C3A16">
              <w:rPr>
                <w:noProof/>
                <w:webHidden/>
              </w:rPr>
              <w:instrText xml:space="preserve"> PAGEREF _Toc177576148 \h </w:instrText>
            </w:r>
            <w:r w:rsidR="003C3A16">
              <w:rPr>
                <w:noProof/>
                <w:webHidden/>
              </w:rPr>
            </w:r>
            <w:r w:rsidR="003C3A16">
              <w:rPr>
                <w:noProof/>
                <w:webHidden/>
              </w:rPr>
              <w:fldChar w:fldCharType="separate"/>
            </w:r>
            <w:r w:rsidR="003213B2">
              <w:rPr>
                <w:noProof/>
                <w:webHidden/>
              </w:rPr>
              <w:t>62</w:t>
            </w:r>
            <w:r w:rsidR="003C3A16">
              <w:rPr>
                <w:noProof/>
                <w:webHidden/>
              </w:rPr>
              <w:fldChar w:fldCharType="end"/>
            </w:r>
          </w:hyperlink>
        </w:p>
        <w:p w14:paraId="222647DA" w14:textId="5225BE96" w:rsidR="003C3A16" w:rsidRDefault="00000000">
          <w:pPr>
            <w:pStyle w:val="TDC2"/>
            <w:tabs>
              <w:tab w:val="right" w:leader="dot" w:pos="9111"/>
            </w:tabs>
            <w:rPr>
              <w:rFonts w:asciiTheme="minorHAnsi" w:eastAsiaTheme="minorEastAsia" w:hAnsiTheme="minorHAnsi" w:cstheme="minorBidi"/>
              <w:noProof/>
              <w:lang w:val="es-SV"/>
            </w:rPr>
          </w:pPr>
          <w:hyperlink w:anchor="_Toc177576149" w:history="1">
            <w:r w:rsidR="003C3A16" w:rsidRPr="002F3C31">
              <w:rPr>
                <w:rStyle w:val="Hipervnculo"/>
                <w:rFonts w:ascii="Arial" w:hAnsi="Arial" w:cs="Arial"/>
                <w:noProof/>
              </w:rPr>
              <w:t>4.5  Nivel educativo de encuestadas/os</w:t>
            </w:r>
            <w:r w:rsidR="003C3A16">
              <w:rPr>
                <w:noProof/>
                <w:webHidden/>
              </w:rPr>
              <w:tab/>
            </w:r>
            <w:r w:rsidR="003C3A16">
              <w:rPr>
                <w:noProof/>
                <w:webHidden/>
              </w:rPr>
              <w:fldChar w:fldCharType="begin"/>
            </w:r>
            <w:r w:rsidR="003C3A16">
              <w:rPr>
                <w:noProof/>
                <w:webHidden/>
              </w:rPr>
              <w:instrText xml:space="preserve"> PAGEREF _Toc177576149 \h </w:instrText>
            </w:r>
            <w:r w:rsidR="003C3A16">
              <w:rPr>
                <w:noProof/>
                <w:webHidden/>
              </w:rPr>
            </w:r>
            <w:r w:rsidR="003C3A16">
              <w:rPr>
                <w:noProof/>
                <w:webHidden/>
              </w:rPr>
              <w:fldChar w:fldCharType="separate"/>
            </w:r>
            <w:r w:rsidR="003213B2">
              <w:rPr>
                <w:noProof/>
                <w:webHidden/>
              </w:rPr>
              <w:t>63</w:t>
            </w:r>
            <w:r w:rsidR="003C3A16">
              <w:rPr>
                <w:noProof/>
                <w:webHidden/>
              </w:rPr>
              <w:fldChar w:fldCharType="end"/>
            </w:r>
          </w:hyperlink>
        </w:p>
        <w:p w14:paraId="319F4997" w14:textId="559CB18C" w:rsidR="003C3A16" w:rsidRDefault="00000000">
          <w:pPr>
            <w:pStyle w:val="TDC2"/>
            <w:tabs>
              <w:tab w:val="right" w:leader="dot" w:pos="9111"/>
            </w:tabs>
            <w:rPr>
              <w:rFonts w:asciiTheme="minorHAnsi" w:eastAsiaTheme="minorEastAsia" w:hAnsiTheme="minorHAnsi" w:cstheme="minorBidi"/>
              <w:noProof/>
              <w:lang w:val="es-SV"/>
            </w:rPr>
          </w:pPr>
          <w:hyperlink w:anchor="_Toc177576150" w:history="1">
            <w:r w:rsidR="003C3A16" w:rsidRPr="002F3C31">
              <w:rPr>
                <w:rStyle w:val="Hipervnculo"/>
                <w:rFonts w:ascii="Arial" w:hAnsi="Arial" w:cs="Arial"/>
                <w:noProof/>
              </w:rPr>
              <w:t>4.6 Ocupación de las encuestadas</w:t>
            </w:r>
            <w:r w:rsidR="003C3A16">
              <w:rPr>
                <w:noProof/>
                <w:webHidden/>
              </w:rPr>
              <w:tab/>
            </w:r>
            <w:r w:rsidR="003C3A16">
              <w:rPr>
                <w:noProof/>
                <w:webHidden/>
              </w:rPr>
              <w:fldChar w:fldCharType="begin"/>
            </w:r>
            <w:r w:rsidR="003C3A16">
              <w:rPr>
                <w:noProof/>
                <w:webHidden/>
              </w:rPr>
              <w:instrText xml:space="preserve"> PAGEREF _Toc177576150 \h </w:instrText>
            </w:r>
            <w:r w:rsidR="003C3A16">
              <w:rPr>
                <w:noProof/>
                <w:webHidden/>
              </w:rPr>
            </w:r>
            <w:r w:rsidR="003C3A16">
              <w:rPr>
                <w:noProof/>
                <w:webHidden/>
              </w:rPr>
              <w:fldChar w:fldCharType="separate"/>
            </w:r>
            <w:r w:rsidR="003213B2">
              <w:rPr>
                <w:noProof/>
                <w:webHidden/>
              </w:rPr>
              <w:t>65</w:t>
            </w:r>
            <w:r w:rsidR="003C3A16">
              <w:rPr>
                <w:noProof/>
                <w:webHidden/>
              </w:rPr>
              <w:fldChar w:fldCharType="end"/>
            </w:r>
          </w:hyperlink>
        </w:p>
        <w:p w14:paraId="46D70610" w14:textId="74A5BEC7" w:rsidR="003C3A16" w:rsidRDefault="00000000">
          <w:pPr>
            <w:pStyle w:val="TDC2"/>
            <w:tabs>
              <w:tab w:val="right" w:leader="dot" w:pos="9111"/>
            </w:tabs>
            <w:rPr>
              <w:rFonts w:asciiTheme="minorHAnsi" w:eastAsiaTheme="minorEastAsia" w:hAnsiTheme="minorHAnsi" w:cstheme="minorBidi"/>
              <w:noProof/>
              <w:lang w:val="es-SV"/>
            </w:rPr>
          </w:pPr>
          <w:hyperlink w:anchor="_Toc177576151" w:history="1">
            <w:r w:rsidR="003C3A16" w:rsidRPr="002F3C31">
              <w:rPr>
                <w:rStyle w:val="Hipervnculo"/>
                <w:rFonts w:ascii="Arial" w:hAnsi="Arial" w:cs="Arial"/>
                <w:noProof/>
              </w:rPr>
              <w:t>4.7 Desarrollo</w:t>
            </w:r>
            <w:r w:rsidR="003C3A16">
              <w:rPr>
                <w:noProof/>
                <w:webHidden/>
              </w:rPr>
              <w:tab/>
            </w:r>
            <w:r w:rsidR="003C3A16">
              <w:rPr>
                <w:noProof/>
                <w:webHidden/>
              </w:rPr>
              <w:fldChar w:fldCharType="begin"/>
            </w:r>
            <w:r w:rsidR="003C3A16">
              <w:rPr>
                <w:noProof/>
                <w:webHidden/>
              </w:rPr>
              <w:instrText xml:space="preserve"> PAGEREF _Toc177576151 \h </w:instrText>
            </w:r>
            <w:r w:rsidR="003C3A16">
              <w:rPr>
                <w:noProof/>
                <w:webHidden/>
              </w:rPr>
            </w:r>
            <w:r w:rsidR="003C3A16">
              <w:rPr>
                <w:noProof/>
                <w:webHidden/>
              </w:rPr>
              <w:fldChar w:fldCharType="separate"/>
            </w:r>
            <w:r w:rsidR="003213B2">
              <w:rPr>
                <w:noProof/>
                <w:webHidden/>
              </w:rPr>
              <w:t>65</w:t>
            </w:r>
            <w:r w:rsidR="003C3A16">
              <w:rPr>
                <w:noProof/>
                <w:webHidden/>
              </w:rPr>
              <w:fldChar w:fldCharType="end"/>
            </w:r>
          </w:hyperlink>
        </w:p>
        <w:p w14:paraId="42107658" w14:textId="0A2B52EC" w:rsidR="003C3A16" w:rsidRDefault="00000000">
          <w:pPr>
            <w:pStyle w:val="TDC1"/>
            <w:tabs>
              <w:tab w:val="right" w:leader="dot" w:pos="9111"/>
            </w:tabs>
            <w:rPr>
              <w:rFonts w:asciiTheme="minorHAnsi" w:eastAsiaTheme="minorEastAsia" w:hAnsiTheme="minorHAnsi" w:cstheme="minorBidi"/>
              <w:noProof/>
            </w:rPr>
          </w:pPr>
          <w:hyperlink w:anchor="_Toc177576152" w:history="1">
            <w:r w:rsidR="003C3A16" w:rsidRPr="002F3C31">
              <w:rPr>
                <w:rStyle w:val="Hipervnculo"/>
                <w:rFonts w:ascii="Arial" w:hAnsi="Arial" w:cs="Arial"/>
                <w:b/>
                <w:noProof/>
              </w:rPr>
              <w:t>CONCLUSIONES Y RECOMENDACIONES</w:t>
            </w:r>
            <w:r w:rsidR="003C3A16">
              <w:rPr>
                <w:noProof/>
                <w:webHidden/>
              </w:rPr>
              <w:tab/>
            </w:r>
            <w:r w:rsidR="003C3A16">
              <w:rPr>
                <w:noProof/>
                <w:webHidden/>
              </w:rPr>
              <w:fldChar w:fldCharType="begin"/>
            </w:r>
            <w:r w:rsidR="003C3A16">
              <w:rPr>
                <w:noProof/>
                <w:webHidden/>
              </w:rPr>
              <w:instrText xml:space="preserve"> PAGEREF _Toc177576152 \h </w:instrText>
            </w:r>
            <w:r w:rsidR="003C3A16">
              <w:rPr>
                <w:noProof/>
                <w:webHidden/>
              </w:rPr>
            </w:r>
            <w:r w:rsidR="003C3A16">
              <w:rPr>
                <w:noProof/>
                <w:webHidden/>
              </w:rPr>
              <w:fldChar w:fldCharType="separate"/>
            </w:r>
            <w:r w:rsidR="003213B2">
              <w:rPr>
                <w:noProof/>
                <w:webHidden/>
              </w:rPr>
              <w:t>80</w:t>
            </w:r>
            <w:r w:rsidR="003C3A16">
              <w:rPr>
                <w:noProof/>
                <w:webHidden/>
              </w:rPr>
              <w:fldChar w:fldCharType="end"/>
            </w:r>
          </w:hyperlink>
        </w:p>
        <w:p w14:paraId="0C98E257" w14:textId="43C99659" w:rsidR="003C3A16" w:rsidRDefault="00000000">
          <w:pPr>
            <w:pStyle w:val="TDC2"/>
            <w:tabs>
              <w:tab w:val="right" w:leader="dot" w:pos="9111"/>
            </w:tabs>
            <w:rPr>
              <w:rFonts w:asciiTheme="minorHAnsi" w:eastAsiaTheme="minorEastAsia" w:hAnsiTheme="minorHAnsi" w:cstheme="minorBidi"/>
              <w:noProof/>
              <w:lang w:val="es-SV"/>
            </w:rPr>
          </w:pPr>
          <w:hyperlink w:anchor="_Toc177576153" w:history="1">
            <w:r w:rsidR="003C3A16" w:rsidRPr="002F3C31">
              <w:rPr>
                <w:rStyle w:val="Hipervnculo"/>
                <w:rFonts w:ascii="Arial" w:hAnsi="Arial" w:cs="Arial"/>
                <w:noProof/>
              </w:rPr>
              <w:t>Conclusiones</w:t>
            </w:r>
            <w:r w:rsidR="003C3A16">
              <w:rPr>
                <w:noProof/>
                <w:webHidden/>
              </w:rPr>
              <w:tab/>
            </w:r>
            <w:r w:rsidR="003C3A16">
              <w:rPr>
                <w:noProof/>
                <w:webHidden/>
              </w:rPr>
              <w:fldChar w:fldCharType="begin"/>
            </w:r>
            <w:r w:rsidR="003C3A16">
              <w:rPr>
                <w:noProof/>
                <w:webHidden/>
              </w:rPr>
              <w:instrText xml:space="preserve"> PAGEREF _Toc177576153 \h </w:instrText>
            </w:r>
            <w:r w:rsidR="003C3A16">
              <w:rPr>
                <w:noProof/>
                <w:webHidden/>
              </w:rPr>
            </w:r>
            <w:r w:rsidR="003C3A16">
              <w:rPr>
                <w:noProof/>
                <w:webHidden/>
              </w:rPr>
              <w:fldChar w:fldCharType="separate"/>
            </w:r>
            <w:r w:rsidR="003213B2">
              <w:rPr>
                <w:noProof/>
                <w:webHidden/>
              </w:rPr>
              <w:t>80</w:t>
            </w:r>
            <w:r w:rsidR="003C3A16">
              <w:rPr>
                <w:noProof/>
                <w:webHidden/>
              </w:rPr>
              <w:fldChar w:fldCharType="end"/>
            </w:r>
          </w:hyperlink>
        </w:p>
        <w:p w14:paraId="602FEB4F" w14:textId="4FE666B2" w:rsidR="003C3A16" w:rsidRDefault="00000000">
          <w:pPr>
            <w:pStyle w:val="TDC2"/>
            <w:tabs>
              <w:tab w:val="right" w:leader="dot" w:pos="9111"/>
            </w:tabs>
            <w:rPr>
              <w:rFonts w:asciiTheme="minorHAnsi" w:eastAsiaTheme="minorEastAsia" w:hAnsiTheme="minorHAnsi" w:cstheme="minorBidi"/>
              <w:noProof/>
              <w:lang w:val="es-SV"/>
            </w:rPr>
          </w:pPr>
          <w:hyperlink w:anchor="_Toc177576154" w:history="1">
            <w:r w:rsidR="003C3A16" w:rsidRPr="002F3C31">
              <w:rPr>
                <w:rStyle w:val="Hipervnculo"/>
                <w:rFonts w:ascii="Arial" w:hAnsi="Arial" w:cs="Arial"/>
                <w:noProof/>
              </w:rPr>
              <w:t>Recomendaciones</w:t>
            </w:r>
            <w:r w:rsidR="003C3A16">
              <w:rPr>
                <w:noProof/>
                <w:webHidden/>
              </w:rPr>
              <w:tab/>
            </w:r>
            <w:r w:rsidR="003C3A16">
              <w:rPr>
                <w:noProof/>
                <w:webHidden/>
              </w:rPr>
              <w:fldChar w:fldCharType="begin"/>
            </w:r>
            <w:r w:rsidR="003C3A16">
              <w:rPr>
                <w:noProof/>
                <w:webHidden/>
              </w:rPr>
              <w:instrText xml:space="preserve"> PAGEREF _Toc177576154 \h </w:instrText>
            </w:r>
            <w:r w:rsidR="003C3A16">
              <w:rPr>
                <w:noProof/>
                <w:webHidden/>
              </w:rPr>
            </w:r>
            <w:r w:rsidR="003C3A16">
              <w:rPr>
                <w:noProof/>
                <w:webHidden/>
              </w:rPr>
              <w:fldChar w:fldCharType="separate"/>
            </w:r>
            <w:r w:rsidR="003213B2">
              <w:rPr>
                <w:noProof/>
                <w:webHidden/>
              </w:rPr>
              <w:t>81</w:t>
            </w:r>
            <w:r w:rsidR="003C3A16">
              <w:rPr>
                <w:noProof/>
                <w:webHidden/>
              </w:rPr>
              <w:fldChar w:fldCharType="end"/>
            </w:r>
          </w:hyperlink>
        </w:p>
        <w:p w14:paraId="29632F62" w14:textId="470C7998" w:rsidR="003C3A16" w:rsidRDefault="00000000">
          <w:pPr>
            <w:pStyle w:val="TDC1"/>
            <w:tabs>
              <w:tab w:val="right" w:leader="dot" w:pos="9111"/>
            </w:tabs>
            <w:rPr>
              <w:rFonts w:asciiTheme="minorHAnsi" w:eastAsiaTheme="minorEastAsia" w:hAnsiTheme="minorHAnsi" w:cstheme="minorBidi"/>
              <w:noProof/>
            </w:rPr>
          </w:pPr>
          <w:hyperlink w:anchor="_Toc177576155" w:history="1">
            <w:r w:rsidR="003C3A16" w:rsidRPr="002F3C31">
              <w:rPr>
                <w:rStyle w:val="Hipervnculo"/>
                <w:rFonts w:ascii="Arial" w:hAnsi="Arial" w:cs="Arial"/>
                <w:b/>
                <w:noProof/>
              </w:rPr>
              <w:t>REFERENCIAS</w:t>
            </w:r>
            <w:r w:rsidR="003C3A16">
              <w:rPr>
                <w:noProof/>
                <w:webHidden/>
              </w:rPr>
              <w:tab/>
            </w:r>
            <w:r w:rsidR="003C3A16">
              <w:rPr>
                <w:noProof/>
                <w:webHidden/>
              </w:rPr>
              <w:fldChar w:fldCharType="begin"/>
            </w:r>
            <w:r w:rsidR="003C3A16">
              <w:rPr>
                <w:noProof/>
                <w:webHidden/>
              </w:rPr>
              <w:instrText xml:space="preserve"> PAGEREF _Toc177576155 \h </w:instrText>
            </w:r>
            <w:r w:rsidR="003C3A16">
              <w:rPr>
                <w:noProof/>
                <w:webHidden/>
              </w:rPr>
            </w:r>
            <w:r w:rsidR="003C3A16">
              <w:rPr>
                <w:noProof/>
                <w:webHidden/>
              </w:rPr>
              <w:fldChar w:fldCharType="separate"/>
            </w:r>
            <w:r w:rsidR="003213B2">
              <w:rPr>
                <w:noProof/>
                <w:webHidden/>
              </w:rPr>
              <w:t>82</w:t>
            </w:r>
            <w:r w:rsidR="003C3A16">
              <w:rPr>
                <w:noProof/>
                <w:webHidden/>
              </w:rPr>
              <w:fldChar w:fldCharType="end"/>
            </w:r>
          </w:hyperlink>
        </w:p>
        <w:p w14:paraId="5D1D9BD7" w14:textId="058AF4B0" w:rsidR="003C3A16" w:rsidRDefault="00000000">
          <w:pPr>
            <w:pStyle w:val="TDC1"/>
            <w:tabs>
              <w:tab w:val="right" w:leader="dot" w:pos="9111"/>
            </w:tabs>
            <w:rPr>
              <w:rFonts w:asciiTheme="minorHAnsi" w:eastAsiaTheme="minorEastAsia" w:hAnsiTheme="minorHAnsi" w:cstheme="minorBidi"/>
              <w:noProof/>
            </w:rPr>
          </w:pPr>
          <w:hyperlink w:anchor="_Toc177576156" w:history="1">
            <w:r w:rsidR="003C3A16" w:rsidRPr="002F3C31">
              <w:rPr>
                <w:rStyle w:val="Hipervnculo"/>
                <w:rFonts w:ascii="Arial" w:hAnsi="Arial" w:cs="Arial"/>
                <w:b/>
                <w:noProof/>
              </w:rPr>
              <w:t xml:space="preserve"> </w:t>
            </w:r>
            <w:r w:rsidR="003C3A16" w:rsidRPr="002F3C31">
              <w:rPr>
                <w:rStyle w:val="Hipervnculo"/>
                <w:rFonts w:ascii="Arial" w:eastAsia="Arial" w:hAnsi="Arial" w:cs="Arial"/>
                <w:b/>
                <w:noProof/>
              </w:rPr>
              <w:t>ANEXOS</w:t>
            </w:r>
            <w:r w:rsidR="003C3A16">
              <w:rPr>
                <w:noProof/>
                <w:webHidden/>
              </w:rPr>
              <w:tab/>
            </w:r>
            <w:r w:rsidR="003C3A16">
              <w:rPr>
                <w:noProof/>
                <w:webHidden/>
              </w:rPr>
              <w:fldChar w:fldCharType="begin"/>
            </w:r>
            <w:r w:rsidR="003C3A16">
              <w:rPr>
                <w:noProof/>
                <w:webHidden/>
              </w:rPr>
              <w:instrText xml:space="preserve"> PAGEREF _Toc177576156 \h </w:instrText>
            </w:r>
            <w:r w:rsidR="003C3A16">
              <w:rPr>
                <w:noProof/>
                <w:webHidden/>
              </w:rPr>
            </w:r>
            <w:r w:rsidR="003C3A16">
              <w:rPr>
                <w:noProof/>
                <w:webHidden/>
              </w:rPr>
              <w:fldChar w:fldCharType="separate"/>
            </w:r>
            <w:r w:rsidR="003213B2">
              <w:rPr>
                <w:noProof/>
                <w:webHidden/>
              </w:rPr>
              <w:t>86</w:t>
            </w:r>
            <w:r w:rsidR="003C3A16">
              <w:rPr>
                <w:noProof/>
                <w:webHidden/>
              </w:rPr>
              <w:fldChar w:fldCharType="end"/>
            </w:r>
          </w:hyperlink>
        </w:p>
        <w:p w14:paraId="53F06DC2" w14:textId="3F1C692D" w:rsidR="003C3A16" w:rsidRDefault="00000000">
          <w:pPr>
            <w:pStyle w:val="TDC2"/>
            <w:tabs>
              <w:tab w:val="right" w:leader="dot" w:pos="9111"/>
            </w:tabs>
            <w:rPr>
              <w:rFonts w:asciiTheme="minorHAnsi" w:eastAsiaTheme="minorEastAsia" w:hAnsiTheme="minorHAnsi" w:cstheme="minorBidi"/>
              <w:noProof/>
              <w:lang w:val="es-SV"/>
            </w:rPr>
          </w:pPr>
          <w:hyperlink w:anchor="_Toc177576157" w:history="1">
            <w:r w:rsidR="003C3A16" w:rsidRPr="002F3C31">
              <w:rPr>
                <w:rStyle w:val="Hipervnculo"/>
                <w:rFonts w:ascii="Arial" w:hAnsi="Arial" w:cs="Arial"/>
                <w:noProof/>
              </w:rPr>
              <w:t>ANEXO 1: ENCUESTA</w:t>
            </w:r>
            <w:r w:rsidR="003C3A16">
              <w:rPr>
                <w:noProof/>
                <w:webHidden/>
              </w:rPr>
              <w:tab/>
            </w:r>
            <w:r w:rsidR="003C3A16">
              <w:rPr>
                <w:noProof/>
                <w:webHidden/>
              </w:rPr>
              <w:fldChar w:fldCharType="begin"/>
            </w:r>
            <w:r w:rsidR="003C3A16">
              <w:rPr>
                <w:noProof/>
                <w:webHidden/>
              </w:rPr>
              <w:instrText xml:space="preserve"> PAGEREF _Toc177576157 \h </w:instrText>
            </w:r>
            <w:r w:rsidR="003C3A16">
              <w:rPr>
                <w:noProof/>
                <w:webHidden/>
              </w:rPr>
            </w:r>
            <w:r w:rsidR="003C3A16">
              <w:rPr>
                <w:noProof/>
                <w:webHidden/>
              </w:rPr>
              <w:fldChar w:fldCharType="separate"/>
            </w:r>
            <w:r w:rsidR="003213B2">
              <w:rPr>
                <w:noProof/>
                <w:webHidden/>
              </w:rPr>
              <w:t>87</w:t>
            </w:r>
            <w:r w:rsidR="003C3A16">
              <w:rPr>
                <w:noProof/>
                <w:webHidden/>
              </w:rPr>
              <w:fldChar w:fldCharType="end"/>
            </w:r>
          </w:hyperlink>
        </w:p>
        <w:p w14:paraId="49AF7F79" w14:textId="352BA7EA" w:rsidR="003C3A16" w:rsidRDefault="00000000">
          <w:pPr>
            <w:pStyle w:val="TDC2"/>
            <w:tabs>
              <w:tab w:val="right" w:leader="dot" w:pos="9111"/>
            </w:tabs>
            <w:rPr>
              <w:rFonts w:asciiTheme="minorHAnsi" w:eastAsiaTheme="minorEastAsia" w:hAnsiTheme="minorHAnsi" w:cstheme="minorBidi"/>
              <w:noProof/>
              <w:lang w:val="es-SV"/>
            </w:rPr>
          </w:pPr>
          <w:hyperlink w:anchor="_Toc177576158" w:history="1">
            <w:r w:rsidR="003C3A16" w:rsidRPr="002F3C31">
              <w:rPr>
                <w:rStyle w:val="Hipervnculo"/>
                <w:rFonts w:ascii="Arial" w:hAnsi="Arial" w:cs="Arial"/>
                <w:noProof/>
              </w:rPr>
              <w:t xml:space="preserve"> ANEXO 2: FOTOGRAFÍAS</w:t>
            </w:r>
            <w:r w:rsidR="003C3A16">
              <w:rPr>
                <w:noProof/>
                <w:webHidden/>
              </w:rPr>
              <w:tab/>
            </w:r>
            <w:r w:rsidR="003C3A16">
              <w:rPr>
                <w:noProof/>
                <w:webHidden/>
              </w:rPr>
              <w:fldChar w:fldCharType="begin"/>
            </w:r>
            <w:r w:rsidR="003C3A16">
              <w:rPr>
                <w:noProof/>
                <w:webHidden/>
              </w:rPr>
              <w:instrText xml:space="preserve"> PAGEREF _Toc177576158 \h </w:instrText>
            </w:r>
            <w:r w:rsidR="003C3A16">
              <w:rPr>
                <w:noProof/>
                <w:webHidden/>
              </w:rPr>
            </w:r>
            <w:r w:rsidR="003C3A16">
              <w:rPr>
                <w:noProof/>
                <w:webHidden/>
              </w:rPr>
              <w:fldChar w:fldCharType="separate"/>
            </w:r>
            <w:r w:rsidR="003213B2">
              <w:rPr>
                <w:noProof/>
                <w:webHidden/>
              </w:rPr>
              <w:t>90</w:t>
            </w:r>
            <w:r w:rsidR="003C3A16">
              <w:rPr>
                <w:noProof/>
                <w:webHidden/>
              </w:rPr>
              <w:fldChar w:fldCharType="end"/>
            </w:r>
          </w:hyperlink>
        </w:p>
        <w:p w14:paraId="6CBA102F" w14:textId="2B5E11F2" w:rsidR="003C3A16" w:rsidRDefault="00000000">
          <w:pPr>
            <w:pStyle w:val="TDC2"/>
            <w:tabs>
              <w:tab w:val="right" w:leader="dot" w:pos="9111"/>
            </w:tabs>
            <w:rPr>
              <w:rFonts w:asciiTheme="minorHAnsi" w:eastAsiaTheme="minorEastAsia" w:hAnsiTheme="minorHAnsi" w:cstheme="minorBidi"/>
              <w:noProof/>
              <w:lang w:val="es-SV"/>
            </w:rPr>
          </w:pPr>
          <w:hyperlink w:anchor="_Toc177576159" w:history="1">
            <w:r w:rsidR="003C3A16" w:rsidRPr="002F3C31">
              <w:rPr>
                <w:rStyle w:val="Hipervnculo"/>
                <w:rFonts w:ascii="Arial" w:hAnsi="Arial" w:cs="Arial"/>
                <w:noProof/>
              </w:rPr>
              <w:t>ANEXO 3: PROPUESTA</w:t>
            </w:r>
            <w:r w:rsidR="003C3A16">
              <w:rPr>
                <w:noProof/>
                <w:webHidden/>
              </w:rPr>
              <w:tab/>
            </w:r>
            <w:r w:rsidR="003C3A16">
              <w:rPr>
                <w:noProof/>
                <w:webHidden/>
              </w:rPr>
              <w:fldChar w:fldCharType="begin"/>
            </w:r>
            <w:r w:rsidR="003C3A16">
              <w:rPr>
                <w:noProof/>
                <w:webHidden/>
              </w:rPr>
              <w:instrText xml:space="preserve"> PAGEREF _Toc177576159 \h </w:instrText>
            </w:r>
            <w:r w:rsidR="003C3A16">
              <w:rPr>
                <w:noProof/>
                <w:webHidden/>
              </w:rPr>
            </w:r>
            <w:r w:rsidR="003C3A16">
              <w:rPr>
                <w:noProof/>
                <w:webHidden/>
              </w:rPr>
              <w:fldChar w:fldCharType="separate"/>
            </w:r>
            <w:r w:rsidR="003213B2">
              <w:rPr>
                <w:noProof/>
                <w:webHidden/>
              </w:rPr>
              <w:t>92</w:t>
            </w:r>
            <w:r w:rsidR="003C3A16">
              <w:rPr>
                <w:noProof/>
                <w:webHidden/>
              </w:rPr>
              <w:fldChar w:fldCharType="end"/>
            </w:r>
          </w:hyperlink>
        </w:p>
        <w:p w14:paraId="390BC300" w14:textId="77777777" w:rsidR="00ED463C" w:rsidRPr="00562B0B" w:rsidRDefault="00ED463C">
          <w:pPr>
            <w:rPr>
              <w:rFonts w:ascii="Arial" w:hAnsi="Arial" w:cs="Arial"/>
              <w:b/>
              <w:bCs/>
              <w:sz w:val="24"/>
              <w:szCs w:val="24"/>
              <w:lang w:val="es-ES"/>
            </w:rPr>
          </w:pPr>
          <w:r w:rsidRPr="00562B0B">
            <w:rPr>
              <w:rFonts w:ascii="Arial" w:hAnsi="Arial" w:cs="Arial"/>
              <w:b/>
              <w:bCs/>
              <w:sz w:val="24"/>
              <w:szCs w:val="24"/>
              <w:lang w:val="es-ES"/>
            </w:rPr>
            <w:fldChar w:fldCharType="end"/>
          </w:r>
        </w:p>
        <w:p w14:paraId="1344AE72" w14:textId="77777777" w:rsidR="001B15BE" w:rsidRPr="00562B0B" w:rsidRDefault="001B15BE">
          <w:pPr>
            <w:rPr>
              <w:rFonts w:ascii="Arial" w:hAnsi="Arial" w:cs="Arial"/>
              <w:b/>
              <w:bCs/>
              <w:sz w:val="24"/>
              <w:szCs w:val="24"/>
              <w:lang w:val="es-ES"/>
            </w:rPr>
          </w:pPr>
        </w:p>
        <w:p w14:paraId="4CE4FDEA" w14:textId="77777777" w:rsidR="001B15BE" w:rsidRPr="00562B0B" w:rsidRDefault="001B15BE">
          <w:pPr>
            <w:rPr>
              <w:rFonts w:ascii="Arial" w:hAnsi="Arial" w:cs="Arial"/>
              <w:b/>
              <w:bCs/>
              <w:sz w:val="24"/>
              <w:szCs w:val="24"/>
              <w:lang w:val="es-ES"/>
            </w:rPr>
          </w:pPr>
        </w:p>
        <w:p w14:paraId="07EDE42F" w14:textId="77777777" w:rsidR="001B15BE" w:rsidRPr="00562B0B" w:rsidRDefault="001B15BE">
          <w:pPr>
            <w:rPr>
              <w:rFonts w:ascii="Arial" w:hAnsi="Arial" w:cs="Arial"/>
              <w:b/>
              <w:bCs/>
              <w:sz w:val="24"/>
              <w:szCs w:val="24"/>
              <w:lang w:val="es-ES"/>
            </w:rPr>
          </w:pPr>
        </w:p>
        <w:p w14:paraId="4C57A14F" w14:textId="77777777" w:rsidR="00ED463C" w:rsidRPr="00562B0B" w:rsidRDefault="00ED463C" w:rsidP="00681034">
          <w:pPr>
            <w:rPr>
              <w:rFonts w:ascii="Arial" w:eastAsia="Times New Roman" w:hAnsi="Arial" w:cs="Arial"/>
              <w:b/>
              <w:sz w:val="24"/>
              <w:szCs w:val="24"/>
            </w:rPr>
          </w:pPr>
        </w:p>
        <w:p w14:paraId="58D4436B" w14:textId="77777777" w:rsidR="00ED463C" w:rsidRPr="00562B0B" w:rsidRDefault="00000000">
          <w:pPr>
            <w:rPr>
              <w:rFonts w:ascii="Arial" w:hAnsi="Arial" w:cs="Arial"/>
              <w:sz w:val="24"/>
              <w:szCs w:val="24"/>
            </w:rPr>
          </w:pPr>
        </w:p>
      </w:sdtContent>
    </w:sdt>
    <w:p w14:paraId="622B330A" w14:textId="77777777" w:rsidR="005E4515" w:rsidRDefault="005E4515" w:rsidP="00681034">
      <w:pPr>
        <w:pStyle w:val="Descripcin"/>
        <w:keepNext/>
        <w:rPr>
          <w:rFonts w:ascii="Arial" w:hAnsi="Arial" w:cs="Arial"/>
          <w:color w:val="auto"/>
          <w:sz w:val="24"/>
          <w:szCs w:val="24"/>
        </w:rPr>
      </w:pPr>
    </w:p>
    <w:p w14:paraId="2E51F84D" w14:textId="77777777" w:rsidR="003C3A16" w:rsidRDefault="003C3A16" w:rsidP="005E4515">
      <w:pPr>
        <w:pStyle w:val="Descripcin"/>
        <w:keepNext/>
        <w:jc w:val="center"/>
        <w:rPr>
          <w:rFonts w:ascii="Arial" w:hAnsi="Arial" w:cs="Arial"/>
          <w:b/>
          <w:i w:val="0"/>
          <w:color w:val="auto"/>
          <w:sz w:val="24"/>
          <w:szCs w:val="24"/>
        </w:rPr>
      </w:pPr>
    </w:p>
    <w:p w14:paraId="19AF6A82" w14:textId="77777777" w:rsidR="003C3A16" w:rsidRDefault="003C3A16" w:rsidP="005E4515">
      <w:pPr>
        <w:pStyle w:val="Descripcin"/>
        <w:keepNext/>
        <w:jc w:val="center"/>
        <w:rPr>
          <w:rFonts w:ascii="Arial" w:hAnsi="Arial" w:cs="Arial"/>
          <w:b/>
          <w:i w:val="0"/>
          <w:color w:val="auto"/>
          <w:sz w:val="24"/>
          <w:szCs w:val="24"/>
        </w:rPr>
      </w:pPr>
    </w:p>
    <w:p w14:paraId="7995AA1B" w14:textId="77777777" w:rsidR="005E4515" w:rsidRDefault="005E4515" w:rsidP="003C3A16">
      <w:pPr>
        <w:pStyle w:val="Descripcin"/>
        <w:keepNext/>
        <w:jc w:val="center"/>
        <w:rPr>
          <w:rFonts w:ascii="Arial" w:hAnsi="Arial" w:cs="Arial"/>
          <w:b/>
          <w:i w:val="0"/>
          <w:color w:val="auto"/>
          <w:sz w:val="24"/>
          <w:szCs w:val="24"/>
        </w:rPr>
      </w:pPr>
      <w:r w:rsidRPr="005E4515">
        <w:rPr>
          <w:rFonts w:ascii="Arial" w:hAnsi="Arial" w:cs="Arial"/>
          <w:b/>
          <w:i w:val="0"/>
          <w:color w:val="auto"/>
          <w:sz w:val="24"/>
          <w:szCs w:val="24"/>
        </w:rPr>
        <w:t>TABLA DE ILUSTRACIONES</w:t>
      </w:r>
    </w:p>
    <w:p w14:paraId="7DABC671" w14:textId="77777777" w:rsidR="003C3A16" w:rsidRPr="003C3A16" w:rsidRDefault="003C3A16" w:rsidP="003C3A16">
      <w:pPr>
        <w:rPr>
          <w:lang w:val="es-ES"/>
        </w:rPr>
      </w:pPr>
    </w:p>
    <w:p w14:paraId="41E8C7F9" w14:textId="32AE00D2" w:rsidR="009E7A9A" w:rsidRDefault="005E4515" w:rsidP="009E7A9A">
      <w:pPr>
        <w:pStyle w:val="Tabladeilustraciones"/>
        <w:tabs>
          <w:tab w:val="right" w:leader="dot" w:pos="9111"/>
        </w:tabs>
        <w:spacing w:line="360" w:lineRule="auto"/>
        <w:rPr>
          <w:rFonts w:asciiTheme="minorHAnsi" w:eastAsiaTheme="minorEastAsia" w:hAnsiTheme="minorHAnsi" w:cstheme="minorBidi"/>
          <w:noProof/>
        </w:rPr>
      </w:pPr>
      <w:r>
        <w:rPr>
          <w:rFonts w:ascii="Arial" w:hAnsi="Arial" w:cs="Arial"/>
          <w:sz w:val="24"/>
          <w:szCs w:val="24"/>
        </w:rPr>
        <w:fldChar w:fldCharType="begin"/>
      </w:r>
      <w:r>
        <w:rPr>
          <w:rFonts w:ascii="Arial" w:hAnsi="Arial" w:cs="Arial"/>
          <w:sz w:val="24"/>
          <w:szCs w:val="24"/>
        </w:rPr>
        <w:instrText xml:space="preserve"> TOC \h \z \c "Tabla" </w:instrText>
      </w:r>
      <w:r>
        <w:rPr>
          <w:rFonts w:ascii="Arial" w:hAnsi="Arial" w:cs="Arial"/>
          <w:sz w:val="24"/>
          <w:szCs w:val="24"/>
        </w:rPr>
        <w:fldChar w:fldCharType="separate"/>
      </w:r>
      <w:hyperlink w:anchor="_Toc177487927" w:history="1">
        <w:r w:rsidR="009E7A9A" w:rsidRPr="008C3C6B">
          <w:rPr>
            <w:rStyle w:val="Hipervnculo"/>
            <w:rFonts w:ascii="Arial" w:hAnsi="Arial" w:cs="Arial"/>
            <w:noProof/>
          </w:rPr>
          <w:t>Tabla 1 Muestra, elaboración propia</w:t>
        </w:r>
        <w:r w:rsidR="009E7A9A">
          <w:rPr>
            <w:noProof/>
            <w:webHidden/>
          </w:rPr>
          <w:tab/>
        </w:r>
        <w:r w:rsidR="009E7A9A">
          <w:rPr>
            <w:noProof/>
            <w:webHidden/>
          </w:rPr>
          <w:fldChar w:fldCharType="begin"/>
        </w:r>
        <w:r w:rsidR="009E7A9A">
          <w:rPr>
            <w:noProof/>
            <w:webHidden/>
          </w:rPr>
          <w:instrText xml:space="preserve"> PAGEREF _Toc177487927 \h </w:instrText>
        </w:r>
        <w:r w:rsidR="009E7A9A">
          <w:rPr>
            <w:noProof/>
            <w:webHidden/>
          </w:rPr>
        </w:r>
        <w:r w:rsidR="009E7A9A">
          <w:rPr>
            <w:noProof/>
            <w:webHidden/>
          </w:rPr>
          <w:fldChar w:fldCharType="separate"/>
        </w:r>
        <w:r w:rsidR="003213B2">
          <w:rPr>
            <w:noProof/>
            <w:webHidden/>
          </w:rPr>
          <w:t>53</w:t>
        </w:r>
        <w:r w:rsidR="009E7A9A">
          <w:rPr>
            <w:noProof/>
            <w:webHidden/>
          </w:rPr>
          <w:fldChar w:fldCharType="end"/>
        </w:r>
      </w:hyperlink>
    </w:p>
    <w:p w14:paraId="1A4C7D17" w14:textId="4E71539C" w:rsidR="009E7A9A" w:rsidRDefault="00000000" w:rsidP="009E7A9A">
      <w:pPr>
        <w:pStyle w:val="Tabladeilustraciones"/>
        <w:tabs>
          <w:tab w:val="right" w:leader="dot" w:pos="9111"/>
        </w:tabs>
        <w:spacing w:line="360" w:lineRule="auto"/>
        <w:rPr>
          <w:rFonts w:asciiTheme="minorHAnsi" w:eastAsiaTheme="minorEastAsia" w:hAnsiTheme="minorHAnsi" w:cstheme="minorBidi"/>
          <w:noProof/>
        </w:rPr>
      </w:pPr>
      <w:hyperlink w:anchor="_Toc177487928" w:history="1">
        <w:r w:rsidR="009E7A9A" w:rsidRPr="008C3C6B">
          <w:rPr>
            <w:rStyle w:val="Hipervnculo"/>
            <w:rFonts w:ascii="Arial" w:hAnsi="Arial" w:cs="Arial"/>
            <w:noProof/>
          </w:rPr>
          <w:t>Tabla 2 Operativización de variables de H1</w:t>
        </w:r>
        <w:r w:rsidR="009E7A9A">
          <w:rPr>
            <w:noProof/>
            <w:webHidden/>
          </w:rPr>
          <w:tab/>
        </w:r>
        <w:r w:rsidR="009E7A9A">
          <w:rPr>
            <w:noProof/>
            <w:webHidden/>
          </w:rPr>
          <w:fldChar w:fldCharType="begin"/>
        </w:r>
        <w:r w:rsidR="009E7A9A">
          <w:rPr>
            <w:noProof/>
            <w:webHidden/>
          </w:rPr>
          <w:instrText xml:space="preserve"> PAGEREF _Toc177487928 \h </w:instrText>
        </w:r>
        <w:r w:rsidR="009E7A9A">
          <w:rPr>
            <w:noProof/>
            <w:webHidden/>
          </w:rPr>
        </w:r>
        <w:r w:rsidR="009E7A9A">
          <w:rPr>
            <w:noProof/>
            <w:webHidden/>
          </w:rPr>
          <w:fldChar w:fldCharType="separate"/>
        </w:r>
        <w:r w:rsidR="003213B2">
          <w:rPr>
            <w:noProof/>
            <w:webHidden/>
          </w:rPr>
          <w:t>56</w:t>
        </w:r>
        <w:r w:rsidR="009E7A9A">
          <w:rPr>
            <w:noProof/>
            <w:webHidden/>
          </w:rPr>
          <w:fldChar w:fldCharType="end"/>
        </w:r>
      </w:hyperlink>
    </w:p>
    <w:p w14:paraId="0367A8D6" w14:textId="05BF34EC" w:rsidR="009E7A9A" w:rsidRDefault="00000000" w:rsidP="009E7A9A">
      <w:pPr>
        <w:pStyle w:val="Tabladeilustraciones"/>
        <w:tabs>
          <w:tab w:val="right" w:leader="dot" w:pos="9111"/>
        </w:tabs>
        <w:spacing w:line="360" w:lineRule="auto"/>
        <w:rPr>
          <w:rFonts w:asciiTheme="minorHAnsi" w:eastAsiaTheme="minorEastAsia" w:hAnsiTheme="minorHAnsi" w:cstheme="minorBidi"/>
          <w:noProof/>
        </w:rPr>
      </w:pPr>
      <w:hyperlink w:anchor="_Toc177487929" w:history="1">
        <w:r w:rsidR="009E7A9A" w:rsidRPr="008C3C6B">
          <w:rPr>
            <w:rStyle w:val="Hipervnculo"/>
            <w:rFonts w:ascii="Arial" w:hAnsi="Arial" w:cs="Arial"/>
            <w:noProof/>
          </w:rPr>
          <w:t>Tabla 3 Operativización de variables de H2</w:t>
        </w:r>
        <w:r w:rsidR="009E7A9A">
          <w:rPr>
            <w:noProof/>
            <w:webHidden/>
          </w:rPr>
          <w:tab/>
        </w:r>
        <w:r w:rsidR="009E7A9A">
          <w:rPr>
            <w:noProof/>
            <w:webHidden/>
          </w:rPr>
          <w:fldChar w:fldCharType="begin"/>
        </w:r>
        <w:r w:rsidR="009E7A9A">
          <w:rPr>
            <w:noProof/>
            <w:webHidden/>
          </w:rPr>
          <w:instrText xml:space="preserve"> PAGEREF _Toc177487929 \h </w:instrText>
        </w:r>
        <w:r w:rsidR="009E7A9A">
          <w:rPr>
            <w:noProof/>
            <w:webHidden/>
          </w:rPr>
        </w:r>
        <w:r w:rsidR="009E7A9A">
          <w:rPr>
            <w:noProof/>
            <w:webHidden/>
          </w:rPr>
          <w:fldChar w:fldCharType="separate"/>
        </w:r>
        <w:r w:rsidR="003213B2">
          <w:rPr>
            <w:noProof/>
            <w:webHidden/>
          </w:rPr>
          <w:t>58</w:t>
        </w:r>
        <w:r w:rsidR="009E7A9A">
          <w:rPr>
            <w:noProof/>
            <w:webHidden/>
          </w:rPr>
          <w:fldChar w:fldCharType="end"/>
        </w:r>
      </w:hyperlink>
    </w:p>
    <w:p w14:paraId="3AC4C62D" w14:textId="77777777" w:rsidR="00681034" w:rsidRPr="005E4515" w:rsidRDefault="005E4515" w:rsidP="009E7A9A">
      <w:pPr>
        <w:pStyle w:val="Descripcin"/>
        <w:spacing w:after="0" w:line="360" w:lineRule="auto"/>
        <w:rPr>
          <w:rFonts w:ascii="Arial" w:hAnsi="Arial" w:cs="Arial"/>
          <w:color w:val="auto"/>
          <w:sz w:val="24"/>
          <w:szCs w:val="24"/>
        </w:rPr>
      </w:pPr>
      <w:r>
        <w:rPr>
          <w:rFonts w:ascii="Arial" w:hAnsi="Arial" w:cs="Arial"/>
          <w:color w:val="auto"/>
          <w:sz w:val="24"/>
          <w:szCs w:val="24"/>
        </w:rPr>
        <w:fldChar w:fldCharType="end"/>
      </w:r>
    </w:p>
    <w:p w14:paraId="29F37B2D" w14:textId="77777777" w:rsidR="00681034" w:rsidRPr="00681034" w:rsidRDefault="00681034" w:rsidP="00681034">
      <w:pPr>
        <w:rPr>
          <w:lang w:val="es-ES"/>
        </w:rPr>
      </w:pPr>
    </w:p>
    <w:p w14:paraId="7CC9241E" w14:textId="77777777" w:rsidR="00A00287" w:rsidRPr="00681034" w:rsidRDefault="00A00287" w:rsidP="00681034">
      <w:pPr>
        <w:pBdr>
          <w:top w:val="nil"/>
          <w:left w:val="nil"/>
          <w:bottom w:val="nil"/>
          <w:right w:val="nil"/>
          <w:between w:val="nil"/>
        </w:pBdr>
        <w:spacing w:after="0" w:line="360" w:lineRule="auto"/>
        <w:rPr>
          <w:rFonts w:ascii="Arial" w:eastAsia="Times New Roman" w:hAnsi="Arial" w:cs="Arial"/>
          <w:b/>
          <w:i/>
          <w:sz w:val="24"/>
          <w:szCs w:val="24"/>
        </w:rPr>
        <w:sectPr w:rsidR="00A00287" w:rsidRPr="00681034" w:rsidSect="000072DB">
          <w:headerReference w:type="default" r:id="rId12"/>
          <w:footerReference w:type="default" r:id="rId13"/>
          <w:pgSz w:w="12240" w:h="15840"/>
          <w:pgMar w:top="1418" w:right="1418" w:bottom="1418" w:left="1701" w:header="709" w:footer="709" w:gutter="0"/>
          <w:pgNumType w:start="3"/>
          <w:cols w:space="720"/>
        </w:sectPr>
      </w:pPr>
    </w:p>
    <w:p w14:paraId="4B7B8AA2" w14:textId="77777777" w:rsidR="00A00287" w:rsidRPr="00682EFF" w:rsidRDefault="00000000">
      <w:pPr>
        <w:pStyle w:val="Ttulo1"/>
        <w:jc w:val="center"/>
        <w:rPr>
          <w:rFonts w:ascii="Arial" w:eastAsia="Arial" w:hAnsi="Arial" w:cs="Arial"/>
          <w:b/>
          <w:color w:val="000000"/>
          <w:sz w:val="24"/>
          <w:szCs w:val="24"/>
        </w:rPr>
      </w:pPr>
      <w:sdt>
        <w:sdtPr>
          <w:rPr>
            <w:rFonts w:ascii="Arial" w:hAnsi="Arial" w:cs="Arial"/>
            <w:sz w:val="24"/>
            <w:szCs w:val="24"/>
          </w:rPr>
          <w:tag w:val="goog_rdk_7"/>
          <w:id w:val="-1814790279"/>
          <w:showingPlcHdr/>
        </w:sdtPr>
        <w:sdtContent>
          <w:r w:rsidR="000072DB">
            <w:rPr>
              <w:rFonts w:ascii="Arial" w:hAnsi="Arial" w:cs="Arial"/>
              <w:sz w:val="24"/>
              <w:szCs w:val="24"/>
            </w:rPr>
            <w:t xml:space="preserve">    </w:t>
          </w:r>
          <w:bookmarkStart w:id="1" w:name="_Toc176551902"/>
          <w:bookmarkStart w:id="2" w:name="_Toc176553791"/>
          <w:bookmarkStart w:id="3" w:name="_Toc176553998"/>
          <w:bookmarkStart w:id="4" w:name="_Toc177485072"/>
          <w:bookmarkStart w:id="5" w:name="_Toc177485318"/>
          <w:bookmarkStart w:id="6" w:name="_Toc177576109"/>
          <w:r w:rsidR="000072DB">
            <w:rPr>
              <w:rFonts w:ascii="Arial" w:hAnsi="Arial" w:cs="Arial"/>
              <w:sz w:val="24"/>
              <w:szCs w:val="24"/>
            </w:rPr>
            <w:t xml:space="preserve"> </w:t>
          </w:r>
        </w:sdtContent>
      </w:sdt>
      <w:r w:rsidR="004921DF" w:rsidRPr="00682EFF">
        <w:rPr>
          <w:rFonts w:ascii="Arial" w:eastAsia="Arial" w:hAnsi="Arial" w:cs="Arial"/>
          <w:b/>
          <w:color w:val="000000"/>
          <w:sz w:val="24"/>
          <w:szCs w:val="24"/>
        </w:rPr>
        <w:t>INTRODUCCIÓN</w:t>
      </w:r>
      <w:bookmarkEnd w:id="1"/>
      <w:bookmarkEnd w:id="2"/>
      <w:bookmarkEnd w:id="3"/>
      <w:bookmarkEnd w:id="4"/>
      <w:bookmarkEnd w:id="5"/>
      <w:bookmarkEnd w:id="6"/>
    </w:p>
    <w:p w14:paraId="5D824CE1" w14:textId="77777777" w:rsidR="00A00287" w:rsidRPr="00682EFF" w:rsidRDefault="00A00287">
      <w:pPr>
        <w:spacing w:after="0" w:line="480" w:lineRule="auto"/>
        <w:jc w:val="both"/>
        <w:rPr>
          <w:rFonts w:ascii="Arial" w:eastAsia="Arial" w:hAnsi="Arial" w:cs="Arial"/>
          <w:sz w:val="24"/>
          <w:szCs w:val="24"/>
        </w:rPr>
      </w:pPr>
    </w:p>
    <w:p w14:paraId="6ACC406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El fin de la presente investigación fue la base para el diseño de un proyecto de género que estimule el liderazgo que las mujeres pueden tener en su comunidad, esto con una visión de disminuir de las brechas y desigualdades de género en el municipio de Juayúa, Departamento de Sonsonate, impulsando el desarrollo del territorio. </w:t>
      </w:r>
    </w:p>
    <w:p w14:paraId="38CED7F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Juayúa pertenece a la ruta de las flores pionera en cuanto a los festivales gastronómicos, pero por ser una ciudad conservadora con sus tradiciones todavía hay un alto grado de desigualdad en cuanto al género. Las mujeres aun no son vistas como líderes locales, solo se consideran buenas para ciertas áreas pero no en los emprendimientos serios aun no son consideradas y por lo que las acciones de los programas del gobierno central o municipal, solo plantean  un  proyecto  territorial  de  gobernanza de emprendimientos que sean actos para manos femeninas y no se ve con enfoque de género, denotándose los  problemas  y oportunidades de desigualdad de género en las agendas de los actores a fin de articular soluciones concertadas, incluyentes y formuladas participativamente. </w:t>
      </w:r>
    </w:p>
    <w:p w14:paraId="72406CB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A continuación, se presenta la estructura capitular de la tesis para optar al grado de Maestro en Desarrollo Local Sostenible: </w:t>
      </w:r>
    </w:p>
    <w:p w14:paraId="2C97424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b/>
          <w:sz w:val="24"/>
          <w:szCs w:val="24"/>
        </w:rPr>
        <w:tab/>
        <w:t>Capítulo I Planteamiento del Problema</w:t>
      </w:r>
      <w:r w:rsidRPr="00682EFF">
        <w:rPr>
          <w:rFonts w:ascii="Arial" w:eastAsia="Arial" w:hAnsi="Arial" w:cs="Arial"/>
          <w:sz w:val="24"/>
          <w:szCs w:val="24"/>
        </w:rPr>
        <w:t>: en este capítulo se hacen las consideraciones y se dan aspectos concretos sobre la realidad observada que motivaron la selección del tema. Esto permitirá revelar si la investigación es viable, tanto en tiempos y recursos disponibles, teniendo en cuenta los siguientes aspectos: situación problemática, enunciado del problema, justificación, alcances y limitaciones, delimitaciones, objetivos generales y específicos.</w:t>
      </w:r>
    </w:p>
    <w:p w14:paraId="41D5A40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b/>
          <w:sz w:val="24"/>
          <w:szCs w:val="24"/>
        </w:rPr>
        <w:lastRenderedPageBreak/>
        <w:t xml:space="preserve"> </w:t>
      </w:r>
      <w:r w:rsidRPr="00682EFF">
        <w:rPr>
          <w:rFonts w:ascii="Arial" w:eastAsia="Arial" w:hAnsi="Arial" w:cs="Arial"/>
          <w:b/>
          <w:sz w:val="24"/>
          <w:szCs w:val="24"/>
        </w:rPr>
        <w:tab/>
        <w:t>Capítulo II Marco de referencia:</w:t>
      </w:r>
      <w:r w:rsidRPr="00682EFF">
        <w:rPr>
          <w:rFonts w:ascii="Arial" w:eastAsia="Arial" w:hAnsi="Arial" w:cs="Arial"/>
          <w:sz w:val="24"/>
          <w:szCs w:val="24"/>
        </w:rPr>
        <w:t xml:space="preserve"> se hace una investigación bibliográfica y documental para dar sustento teórico científico a la investigación, este capítulo contiene los siguientes elementos: antecedentes, marco legal, marco teórico y definiciones básicas que faciliten la comprensión de este. </w:t>
      </w:r>
    </w:p>
    <w:p w14:paraId="3C02C0B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b/>
          <w:sz w:val="24"/>
          <w:szCs w:val="24"/>
        </w:rPr>
        <w:tab/>
        <w:t>Capítulo III Diseño metodológico:</w:t>
      </w:r>
      <w:r w:rsidRPr="00682EFF">
        <w:rPr>
          <w:rFonts w:ascii="Arial" w:eastAsia="Arial" w:hAnsi="Arial" w:cs="Arial"/>
          <w:sz w:val="24"/>
          <w:szCs w:val="24"/>
        </w:rPr>
        <w:t xml:space="preserve"> hace una referencia al tipo de metodología utilizada en el proceso investigativo, está compuesto de los siguientes elementos; tipo de investigación, población y muestra, técnica e instrumento, procedimiento para recolección de datos, modelo estadístico y criterio para aprobación de hipótesis. </w:t>
      </w:r>
    </w:p>
    <w:p w14:paraId="50A8F9D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b/>
          <w:sz w:val="24"/>
          <w:szCs w:val="24"/>
        </w:rPr>
        <w:t xml:space="preserve"> </w:t>
      </w:r>
      <w:r w:rsidRPr="00682EFF">
        <w:rPr>
          <w:rFonts w:ascii="Arial" w:eastAsia="Arial" w:hAnsi="Arial" w:cs="Arial"/>
          <w:b/>
          <w:sz w:val="24"/>
          <w:szCs w:val="24"/>
        </w:rPr>
        <w:tab/>
        <w:t>Capítulo IV Análisis e interpretación de resultados</w:t>
      </w:r>
      <w:r w:rsidRPr="00682EFF">
        <w:rPr>
          <w:rFonts w:ascii="Arial" w:eastAsia="Arial" w:hAnsi="Arial" w:cs="Arial"/>
          <w:sz w:val="24"/>
          <w:szCs w:val="24"/>
        </w:rPr>
        <w:t xml:space="preserve">: Se presentan los resultados obtenidos y su respectivo análisis, a través de tablas y gráficas, estos resultados servirán de base para el planteamiento de las conclusiones, recomendaciones y la propuesta. </w:t>
      </w:r>
    </w:p>
    <w:p w14:paraId="7D85652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b/>
          <w:sz w:val="24"/>
          <w:szCs w:val="24"/>
        </w:rPr>
        <w:tab/>
        <w:t>Conclusiones y recomendaciones</w:t>
      </w:r>
      <w:r w:rsidRPr="00682EFF">
        <w:rPr>
          <w:rFonts w:ascii="Arial" w:eastAsia="Arial" w:hAnsi="Arial" w:cs="Arial"/>
          <w:sz w:val="24"/>
          <w:szCs w:val="24"/>
        </w:rPr>
        <w:t xml:space="preserve">: se hace una valoración de los hallazgos de la investigación, que se presenta como culminación del proceso investigativo; se plantea recomendaciones que contribuyen a la solución del problema. </w:t>
      </w:r>
    </w:p>
    <w:p w14:paraId="01865DE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b/>
          <w:sz w:val="24"/>
          <w:szCs w:val="24"/>
        </w:rPr>
        <w:t>Bibliografía:</w:t>
      </w:r>
      <w:r w:rsidRPr="00682EFF">
        <w:rPr>
          <w:rFonts w:ascii="Arial" w:eastAsia="Arial" w:hAnsi="Arial" w:cs="Arial"/>
          <w:sz w:val="24"/>
          <w:szCs w:val="24"/>
        </w:rPr>
        <w:t xml:space="preserve"> Se detalla todas las obras, base de datos o de las webs, consultadas para sustentar teóricamente la investigación. </w:t>
      </w:r>
    </w:p>
    <w:p w14:paraId="1ACD9E45" w14:textId="77777777" w:rsidR="00A00287" w:rsidRPr="00682EFF" w:rsidRDefault="004921DF">
      <w:pPr>
        <w:spacing w:after="0" w:line="480" w:lineRule="auto"/>
        <w:jc w:val="both"/>
        <w:rPr>
          <w:rFonts w:ascii="Arial" w:eastAsia="Arial" w:hAnsi="Arial" w:cs="Arial"/>
          <w:sz w:val="24"/>
          <w:szCs w:val="24"/>
        </w:rPr>
        <w:sectPr w:rsidR="00A00287" w:rsidRPr="00682EFF" w:rsidSect="00682EFF">
          <w:headerReference w:type="default" r:id="rId14"/>
          <w:footerReference w:type="default" r:id="rId15"/>
          <w:pgSz w:w="12240" w:h="15840"/>
          <w:pgMar w:top="1440" w:right="1440" w:bottom="1440" w:left="1440" w:header="709" w:footer="709" w:gutter="0"/>
          <w:pgNumType w:start="1"/>
          <w:cols w:space="720"/>
          <w:titlePg/>
          <w:docGrid w:linePitch="299"/>
        </w:sectPr>
      </w:pPr>
      <w:r w:rsidRPr="00682EFF">
        <w:rPr>
          <w:rFonts w:ascii="Arial" w:eastAsia="Arial" w:hAnsi="Arial" w:cs="Arial"/>
          <w:b/>
          <w:sz w:val="24"/>
          <w:szCs w:val="24"/>
        </w:rPr>
        <w:tab/>
        <w:t>Anexos:</w:t>
      </w:r>
      <w:r w:rsidRPr="00682EFF">
        <w:rPr>
          <w:rFonts w:ascii="Arial" w:eastAsia="Arial" w:hAnsi="Arial" w:cs="Arial"/>
          <w:sz w:val="24"/>
          <w:szCs w:val="24"/>
        </w:rPr>
        <w:t xml:space="preserve"> Información adicional y otros documentos que se presentan, que han contribuido con la investigación, entre los cuales: Instrumentos de recolección de datos, matriz de congruencia y fotografías que dan muestra del trabajo realizado, como producto del proceso investigativo se presenta un proyecto emprendimiento con un enfoque de género mujeres líderes en el municipio de Juayúa, Departamento de Sonsonate, impulsando el desarrollo del territorio.</w:t>
      </w:r>
    </w:p>
    <w:bookmarkStart w:id="7" w:name="_Toc176551903"/>
    <w:bookmarkStart w:id="8" w:name="_Toc177576110"/>
    <w:p w14:paraId="5D3D82C0" w14:textId="77777777" w:rsidR="00A00287" w:rsidRPr="0087289B" w:rsidRDefault="00000000" w:rsidP="00682EFF">
      <w:pPr>
        <w:pStyle w:val="Ttulo1"/>
        <w:jc w:val="center"/>
        <w:rPr>
          <w:rFonts w:ascii="Arial" w:hAnsi="Arial" w:cs="Arial"/>
          <w:b/>
          <w:color w:val="auto"/>
          <w:sz w:val="24"/>
          <w:szCs w:val="24"/>
        </w:rPr>
      </w:pPr>
      <w:sdt>
        <w:sdtPr>
          <w:rPr>
            <w:rFonts w:ascii="Arial" w:hAnsi="Arial" w:cs="Arial"/>
            <w:sz w:val="24"/>
            <w:szCs w:val="24"/>
          </w:rPr>
          <w:tag w:val="goog_rdk_8"/>
          <w:id w:val="1178549367"/>
        </w:sdtPr>
        <w:sdtContent/>
      </w:sdt>
      <w:r w:rsidR="004921DF" w:rsidRPr="0087289B">
        <w:rPr>
          <w:rFonts w:ascii="Arial" w:hAnsi="Arial" w:cs="Arial"/>
          <w:b/>
          <w:color w:val="auto"/>
          <w:sz w:val="24"/>
          <w:szCs w:val="24"/>
        </w:rPr>
        <w:t>CAPÍTULO I: PLANTEAMIENTO DEL PROBLEMA</w:t>
      </w:r>
      <w:bookmarkEnd w:id="7"/>
      <w:bookmarkEnd w:id="8"/>
    </w:p>
    <w:p w14:paraId="1BCDE23F" w14:textId="77777777" w:rsidR="00A00287" w:rsidRPr="0087289B" w:rsidRDefault="004921DF" w:rsidP="0087289B">
      <w:pPr>
        <w:pStyle w:val="Ttulo2"/>
        <w:rPr>
          <w:rFonts w:ascii="Arial" w:hAnsi="Arial" w:cs="Arial"/>
          <w:sz w:val="24"/>
          <w:szCs w:val="24"/>
        </w:rPr>
      </w:pPr>
      <w:bookmarkStart w:id="9" w:name="_Toc176551904"/>
      <w:bookmarkStart w:id="10" w:name="_Toc177576111"/>
      <w:r w:rsidRPr="0087289B">
        <w:rPr>
          <w:rFonts w:ascii="Arial" w:hAnsi="Arial" w:cs="Arial"/>
          <w:sz w:val="24"/>
          <w:szCs w:val="24"/>
        </w:rPr>
        <w:t xml:space="preserve">1.1 </w:t>
      </w:r>
      <w:sdt>
        <w:sdtPr>
          <w:rPr>
            <w:rFonts w:ascii="Arial" w:hAnsi="Arial" w:cs="Arial"/>
            <w:sz w:val="24"/>
            <w:szCs w:val="24"/>
          </w:rPr>
          <w:tag w:val="goog_rdk_9"/>
          <w:id w:val="431092811"/>
        </w:sdtPr>
        <w:sdtContent/>
      </w:sdt>
      <w:r w:rsidRPr="0087289B">
        <w:rPr>
          <w:rFonts w:ascii="Arial" w:hAnsi="Arial" w:cs="Arial"/>
          <w:sz w:val="24"/>
          <w:szCs w:val="24"/>
        </w:rPr>
        <w:t>Delimitación del problema</w:t>
      </w:r>
      <w:bookmarkEnd w:id="9"/>
      <w:bookmarkEnd w:id="10"/>
    </w:p>
    <w:p w14:paraId="446D48A1" w14:textId="77777777" w:rsidR="00A00287" w:rsidRPr="00682EFF" w:rsidRDefault="00A00287">
      <w:pPr>
        <w:rPr>
          <w:rFonts w:ascii="Arial" w:eastAsia="Arial" w:hAnsi="Arial" w:cs="Arial"/>
          <w:sz w:val="24"/>
          <w:szCs w:val="24"/>
        </w:rPr>
      </w:pPr>
    </w:p>
    <w:p w14:paraId="2F8815BE" w14:textId="77777777" w:rsidR="00A00287" w:rsidRPr="00682EFF" w:rsidRDefault="004921DF">
      <w:pPr>
        <w:spacing w:after="0" w:line="480" w:lineRule="auto"/>
        <w:jc w:val="both"/>
        <w:rPr>
          <w:rFonts w:ascii="Arial" w:eastAsia="Arial" w:hAnsi="Arial" w:cs="Arial"/>
          <w:sz w:val="24"/>
          <w:szCs w:val="24"/>
          <w:highlight w:val="white"/>
        </w:rPr>
      </w:pPr>
      <w:r w:rsidRPr="00682EFF">
        <w:rPr>
          <w:rFonts w:ascii="Arial" w:eastAsia="Arial" w:hAnsi="Arial" w:cs="Arial"/>
          <w:sz w:val="24"/>
          <w:szCs w:val="24"/>
        </w:rPr>
        <w:tab/>
        <w:t>En el  municipio de Juayúa el principal rubro económico ha sido históricamente el café, sin embargo desde hace más de una década este entró en crisis y con ello la economía se vio en problemas, decayendo las cosechas y por ende la economía, pero en búsqueda de sobreponerse a la crisis del café personas altruistas, crearon el festival gastronómico, el cual tiene como objetivo impulsar la gastronomía local, así como la cultura del dicho municipio, por este atractivo es muy visitado por turistas locales e internacionales y también se ha explotado los sitios muy pintorescos, como  sus cerros, sus volcanes, las fincas; todos esos son paisajes. Por lo que las actividades principales de comercio de Juayúa son el café, frutas, hortalizas y granos básicos.</w:t>
      </w:r>
    </w:p>
    <w:p w14:paraId="12B6D7EB"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A pesar que Juayúa ha logrado sobreponerse en su economía, no todo ha sido fácil y no quiere decir que no exista obstáculos como la inadecuada participación ciudadana,  y a eso se le suma  el problema de género pero con los  tiempos  ha cambiado  y evolucionando, la mujer paso a paso  se ha ido abriendo espacio a través de la cultura de integración de género ha logrado participar en algunas áreas, por lo cual se ha logrado un desarrollo más integro, pero en el caso de las áreas urbanas y específicamente en el casco urbano de la ciudad de Juayúa, Sonsonate, ha logrado impactos significativos  en la economía con los emprendimientos abriendo un camino más grande en el aporte económico de su propia familia.</w:t>
      </w:r>
    </w:p>
    <w:p w14:paraId="0B860733"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r>
      <w:r w:rsidRPr="000072DB">
        <w:rPr>
          <w:rFonts w:ascii="Arial" w:eastAsia="Arial" w:hAnsi="Arial" w:cs="Arial"/>
          <w:sz w:val="24"/>
          <w:szCs w:val="24"/>
        </w:rPr>
        <w:t>La cultura</w:t>
      </w:r>
      <w:r w:rsidRPr="00682EFF">
        <w:rPr>
          <w:rFonts w:ascii="Arial" w:eastAsia="Arial" w:hAnsi="Arial" w:cs="Arial"/>
          <w:sz w:val="24"/>
          <w:szCs w:val="24"/>
        </w:rPr>
        <w:t xml:space="preserve"> de integración lentamente ha ido aumentando la participación económica de líderes mujeres que han abierto emprendimientos capaces de lograr impacto en el desarrollo de dicho municipio, esto ha permitido que se visibilice el </w:t>
      </w:r>
      <w:r w:rsidRPr="00682EFF">
        <w:rPr>
          <w:rFonts w:ascii="Arial" w:eastAsia="Arial" w:hAnsi="Arial" w:cs="Arial"/>
          <w:sz w:val="24"/>
          <w:szCs w:val="24"/>
        </w:rPr>
        <w:lastRenderedPageBreak/>
        <w:t xml:space="preserve">protagonismo que tiene la mujer en los diversos ámbitos de negocio, desde la agricultura hasta el consumidor final logrando generar una economía circular dentro de la región, ya que en el caso de producto de consumo, en su mayoría son adquiridos de las y los productores locales, en esto también se pueden agregar una variedad de servicios, como lo son turismo, arte, cultura, gastronomía, artesanía, etc., en todos estos se puede identificar el rol principal que tiene la mujer como actora de cambio y de impacto en su entorno. Esto lleva a realizar la pregunta: </w:t>
      </w:r>
    </w:p>
    <w:p w14:paraId="2FCEE52D"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¿Cuál ha sido el rol de la mujer del casco urbano en dicho municipio?</w:t>
      </w:r>
    </w:p>
    <w:p w14:paraId="2F3ACB49"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Incidir en el desarrollo local de manera significativa, gracias al esfuerzo de las mujeres que han sido líderes se han mejorado las condiciones económicas, sociales, políticas y culturales, logrando fortalecer la gobernabilidad democrática y participativa de todas y todos, donde las personas se desarrollen de manera integral.</w:t>
      </w:r>
    </w:p>
    <w:p w14:paraId="7D95847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Por su parte el gobierno local tiene la Unidad Municipal de la Mujer y ha asignado el recurso humano, para brindar el apoyo no solo moral, sino que además se han creado capacitaciones que ayuden a que la mujer busque su independencia económica, y pueda llevar el sustento ganado por ellas mismas sin tener que acudir al asistencialismo ni mucho a menos a la dependencia económica de los hombres para reducir las desigualdades entre mujeres y hombres.</w:t>
      </w:r>
    </w:p>
    <w:p w14:paraId="6C08887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También se ha buscado que la mujer cambie su autoestima a través de la estimulación de programas no solo basado en la economía sino a su ánimo mental, y que trabaje en la eliminación de los tratos discriminatorios de los grupos más vulnerables, por medio de acciones como programas, planes y proyectos para la igualdad entre mujeres y hombres.</w:t>
      </w:r>
    </w:p>
    <w:p w14:paraId="1E696F4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t>Aunque la municipalidad  ha realizado esfuerzos para mejorar el desarrollo integral de las mujeres, aún tiene ciertos aspectos que mejorar para diseñar  una estrategia de intervención que incluya programas, planes o proyectos de sensibilización, formación y empoderamiento para la igualdad entre hombres y mujeres ,que permita    avanzar en la disminución de las brechas de género existentes en el municipio de Juayúa, así como promover e impulsar acciones orientadas a la construcción de relaciones de igualdad y equidad entre los géneros, en un marco de justicia y respeto a los derechos humanos, en ámbitos de salud, educación, economía, gestión municipal y trabajo del cuido.</w:t>
      </w:r>
    </w:p>
    <w:p w14:paraId="4DDF4D2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En tal sentido es necesario la formulación de programas y proyectos que impulsen acciones reales, efectivas y certeras desde la Unidad Municipal de la Mujer, en las que se pueda brindar atenciones: psicológicas; formación empresarial y de género.  Para el cumplimento de los derechos de las mujeres y su empoderamiento; es necesario capacitar a las lideresas locales que pertenecen a las: ADESCOS, Comisiones Municipales y Comunitarias de Protección Civil, Unidades Policiales, Concejo Municipal, Iglesias, Empresa Privada, que además fortalezca a los titulares de obligación en el municipio para promover acciones afirmativas que ayuden en la búsqueda y explotación de </w:t>
      </w:r>
      <w:r w:rsidRPr="00681034">
        <w:rPr>
          <w:rFonts w:ascii="Arial" w:eastAsia="Arial" w:hAnsi="Arial" w:cs="Arial"/>
          <w:sz w:val="24"/>
          <w:szCs w:val="24"/>
        </w:rPr>
        <w:t xml:space="preserve">nuevos </w:t>
      </w:r>
      <w:sdt>
        <w:sdtPr>
          <w:rPr>
            <w:rFonts w:ascii="Arial" w:hAnsi="Arial" w:cs="Arial"/>
            <w:sz w:val="24"/>
            <w:szCs w:val="24"/>
          </w:rPr>
          <w:tag w:val="goog_rdk_10"/>
          <w:id w:val="-303011306"/>
        </w:sdtPr>
        <w:sdtContent/>
      </w:sdt>
      <w:sdt>
        <w:sdtPr>
          <w:rPr>
            <w:rFonts w:ascii="Arial" w:hAnsi="Arial" w:cs="Arial"/>
            <w:sz w:val="24"/>
            <w:szCs w:val="24"/>
          </w:rPr>
          <w:tag w:val="goog_rdk_11"/>
          <w:id w:val="743383449"/>
        </w:sdtPr>
        <w:sdtContent/>
      </w:sdt>
      <w:r w:rsidRPr="00681034">
        <w:rPr>
          <w:rFonts w:ascii="Arial" w:eastAsia="Arial" w:hAnsi="Arial" w:cs="Arial"/>
          <w:sz w:val="24"/>
          <w:szCs w:val="24"/>
        </w:rPr>
        <w:t>emprendimientos.</w:t>
      </w:r>
    </w:p>
    <w:p w14:paraId="0AA01196" w14:textId="77777777" w:rsidR="00A00287" w:rsidRPr="0087289B" w:rsidRDefault="004921DF" w:rsidP="0087289B">
      <w:pPr>
        <w:pStyle w:val="Ttulo2"/>
        <w:rPr>
          <w:rFonts w:ascii="Arial" w:hAnsi="Arial" w:cs="Arial"/>
          <w:sz w:val="24"/>
          <w:szCs w:val="24"/>
        </w:rPr>
      </w:pPr>
      <w:bookmarkStart w:id="11" w:name="_Toc176551905"/>
      <w:bookmarkStart w:id="12" w:name="_Toc177576112"/>
      <w:r w:rsidRPr="0087289B">
        <w:rPr>
          <w:rFonts w:ascii="Arial" w:hAnsi="Arial" w:cs="Arial"/>
          <w:sz w:val="24"/>
          <w:szCs w:val="24"/>
        </w:rPr>
        <w:t>1.2 Enunciado del problema</w:t>
      </w:r>
      <w:bookmarkEnd w:id="11"/>
      <w:bookmarkEnd w:id="12"/>
    </w:p>
    <w:p w14:paraId="39CF6C5A" w14:textId="77777777" w:rsidR="00A00287" w:rsidRPr="00682EFF" w:rsidRDefault="00A00287">
      <w:pPr>
        <w:rPr>
          <w:rFonts w:ascii="Arial" w:eastAsia="Arial" w:hAnsi="Arial" w:cs="Arial"/>
          <w:sz w:val="24"/>
          <w:szCs w:val="24"/>
        </w:rPr>
      </w:pPr>
    </w:p>
    <w:p w14:paraId="657C8FC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¿Cuál es la incidencia del liderazgo de la mujer del casco urbano en el desarrollo económico local en el municipio</w:t>
      </w:r>
      <w:sdt>
        <w:sdtPr>
          <w:rPr>
            <w:rFonts w:ascii="Arial" w:hAnsi="Arial" w:cs="Arial"/>
            <w:sz w:val="24"/>
            <w:szCs w:val="24"/>
          </w:rPr>
          <w:tag w:val="goog_rdk_12"/>
          <w:id w:val="-392736118"/>
        </w:sdtPr>
        <w:sdtContent/>
      </w:sdt>
      <w:r w:rsidRPr="00682EFF">
        <w:rPr>
          <w:rFonts w:ascii="Arial" w:eastAsia="Arial" w:hAnsi="Arial" w:cs="Arial"/>
          <w:sz w:val="24"/>
          <w:szCs w:val="24"/>
        </w:rPr>
        <w:t xml:space="preserve"> de Juayúa?</w:t>
      </w:r>
    </w:p>
    <w:p w14:paraId="76A40839" w14:textId="77777777" w:rsidR="00A00287" w:rsidRPr="00682EFF" w:rsidRDefault="00A00287">
      <w:pPr>
        <w:rPr>
          <w:rFonts w:ascii="Arial" w:eastAsia="Arial" w:hAnsi="Arial" w:cs="Arial"/>
          <w:sz w:val="24"/>
          <w:szCs w:val="24"/>
        </w:rPr>
      </w:pPr>
    </w:p>
    <w:p w14:paraId="0DDC717D" w14:textId="77777777" w:rsidR="00A00287" w:rsidRPr="00682EFF" w:rsidRDefault="00A00287">
      <w:pPr>
        <w:rPr>
          <w:rFonts w:ascii="Arial" w:eastAsia="Arial" w:hAnsi="Arial" w:cs="Arial"/>
          <w:sz w:val="24"/>
          <w:szCs w:val="24"/>
        </w:rPr>
      </w:pPr>
    </w:p>
    <w:p w14:paraId="5CFA88C6" w14:textId="77777777" w:rsidR="00A00287" w:rsidRPr="00682EFF" w:rsidRDefault="00A00287">
      <w:pPr>
        <w:rPr>
          <w:rFonts w:ascii="Arial" w:eastAsia="Arial" w:hAnsi="Arial" w:cs="Arial"/>
          <w:sz w:val="24"/>
          <w:szCs w:val="24"/>
        </w:rPr>
      </w:pPr>
    </w:p>
    <w:p w14:paraId="125DEEE5" w14:textId="77777777" w:rsidR="00A00287" w:rsidRPr="0087289B" w:rsidRDefault="004921DF" w:rsidP="0087289B">
      <w:pPr>
        <w:pStyle w:val="Ttulo2"/>
        <w:rPr>
          <w:rFonts w:ascii="Arial" w:hAnsi="Arial" w:cs="Arial"/>
          <w:sz w:val="24"/>
          <w:szCs w:val="24"/>
        </w:rPr>
      </w:pPr>
      <w:bookmarkStart w:id="13" w:name="_Toc176551906"/>
      <w:bookmarkStart w:id="14" w:name="_Toc177576113"/>
      <w:r w:rsidRPr="0087289B">
        <w:rPr>
          <w:rFonts w:ascii="Arial" w:hAnsi="Arial" w:cs="Arial"/>
          <w:sz w:val="24"/>
          <w:szCs w:val="24"/>
        </w:rPr>
        <w:lastRenderedPageBreak/>
        <w:t>1.3 Pregunta de la investigación</w:t>
      </w:r>
      <w:bookmarkEnd w:id="13"/>
      <w:bookmarkEnd w:id="14"/>
    </w:p>
    <w:p w14:paraId="38A28E4D" w14:textId="77777777" w:rsidR="00A00287" w:rsidRPr="00682EFF" w:rsidRDefault="00A00287">
      <w:pPr>
        <w:rPr>
          <w:rFonts w:ascii="Arial" w:eastAsia="Arial" w:hAnsi="Arial" w:cs="Arial"/>
          <w:sz w:val="24"/>
          <w:szCs w:val="24"/>
        </w:rPr>
      </w:pPr>
    </w:p>
    <w:p w14:paraId="4F39E1E9" w14:textId="77777777" w:rsidR="00A00287" w:rsidRPr="00682EFF" w:rsidRDefault="004921DF">
      <w:pPr>
        <w:spacing w:line="360" w:lineRule="auto"/>
        <w:rPr>
          <w:rFonts w:ascii="Arial" w:eastAsia="Arial" w:hAnsi="Arial" w:cs="Arial"/>
          <w:sz w:val="24"/>
          <w:szCs w:val="24"/>
        </w:rPr>
      </w:pPr>
      <w:r w:rsidRPr="00682EFF">
        <w:rPr>
          <w:rFonts w:ascii="Arial" w:eastAsia="Arial" w:hAnsi="Arial" w:cs="Arial"/>
          <w:sz w:val="24"/>
          <w:szCs w:val="24"/>
        </w:rPr>
        <w:t>¿Cuáles han sido las dificultades que han experimentado las mujeres para desarrollar sus emprendimientos?</w:t>
      </w:r>
    </w:p>
    <w:p w14:paraId="7A9C7B7C" w14:textId="77777777" w:rsidR="00A00287" w:rsidRPr="00682EFF" w:rsidRDefault="004921DF">
      <w:pPr>
        <w:spacing w:line="360" w:lineRule="auto"/>
        <w:rPr>
          <w:rFonts w:ascii="Arial" w:eastAsia="Arial" w:hAnsi="Arial" w:cs="Arial"/>
          <w:sz w:val="24"/>
          <w:szCs w:val="24"/>
        </w:rPr>
      </w:pPr>
      <w:r w:rsidRPr="00682EFF">
        <w:rPr>
          <w:rFonts w:ascii="Arial" w:eastAsia="Arial" w:hAnsi="Arial" w:cs="Arial"/>
          <w:sz w:val="24"/>
          <w:szCs w:val="24"/>
        </w:rPr>
        <w:t>¿Cuáles es la principal necesidad que se requiere cubrir para fortalecer el liderazgo de la mujer en el ámbito económico?</w:t>
      </w:r>
    </w:p>
    <w:p w14:paraId="603A4E10" w14:textId="77777777" w:rsidR="00A00287" w:rsidRPr="00682EFF" w:rsidRDefault="00A00287">
      <w:pPr>
        <w:rPr>
          <w:rFonts w:ascii="Arial" w:eastAsia="Arial" w:hAnsi="Arial" w:cs="Arial"/>
          <w:sz w:val="24"/>
          <w:szCs w:val="24"/>
        </w:rPr>
      </w:pPr>
    </w:p>
    <w:p w14:paraId="37D1AC21" w14:textId="77777777" w:rsidR="00A00287" w:rsidRPr="0087289B" w:rsidRDefault="004921DF" w:rsidP="0087289B">
      <w:pPr>
        <w:pStyle w:val="Ttulo2"/>
        <w:rPr>
          <w:rFonts w:ascii="Arial" w:hAnsi="Arial" w:cs="Arial"/>
          <w:sz w:val="24"/>
          <w:szCs w:val="24"/>
        </w:rPr>
      </w:pPr>
      <w:bookmarkStart w:id="15" w:name="_Toc176551907"/>
      <w:bookmarkStart w:id="16" w:name="_Toc177576114"/>
      <w:r w:rsidRPr="0087289B">
        <w:rPr>
          <w:rFonts w:ascii="Arial" w:hAnsi="Arial" w:cs="Arial"/>
          <w:sz w:val="24"/>
          <w:szCs w:val="24"/>
        </w:rPr>
        <w:t>1.4 Objetivos de la investigación</w:t>
      </w:r>
      <w:bookmarkEnd w:id="15"/>
      <w:bookmarkEnd w:id="16"/>
    </w:p>
    <w:p w14:paraId="01C5528C" w14:textId="77777777" w:rsidR="00A00287" w:rsidRPr="0087289B" w:rsidRDefault="004921DF" w:rsidP="0087289B">
      <w:pPr>
        <w:pStyle w:val="Ttulo3"/>
        <w:rPr>
          <w:rFonts w:ascii="Arial" w:eastAsia="Arial" w:hAnsi="Arial" w:cs="Arial"/>
        </w:rPr>
      </w:pPr>
      <w:bookmarkStart w:id="17" w:name="_Toc176551908"/>
      <w:bookmarkStart w:id="18" w:name="_Toc177576115"/>
      <w:r w:rsidRPr="0087289B">
        <w:rPr>
          <w:rFonts w:ascii="Arial" w:eastAsia="Arial" w:hAnsi="Arial" w:cs="Arial"/>
        </w:rPr>
        <w:t>1.4.1 General:</w:t>
      </w:r>
      <w:bookmarkEnd w:id="17"/>
      <w:bookmarkEnd w:id="18"/>
    </w:p>
    <w:p w14:paraId="09FC6F3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Analizar la incidencia del liderazgo de la mujer del casco urbano en el desarrollo económico local en el municipio de Juayúa.</w:t>
      </w:r>
    </w:p>
    <w:p w14:paraId="34429CB2" w14:textId="77777777" w:rsidR="00A00287" w:rsidRPr="0087289B" w:rsidRDefault="004921DF" w:rsidP="0087289B">
      <w:pPr>
        <w:pStyle w:val="Ttulo3"/>
        <w:rPr>
          <w:rFonts w:ascii="Arial" w:eastAsia="Arial" w:hAnsi="Arial" w:cs="Arial"/>
        </w:rPr>
      </w:pPr>
      <w:bookmarkStart w:id="19" w:name="_Toc176551909"/>
      <w:bookmarkStart w:id="20" w:name="_Toc177576116"/>
      <w:r w:rsidRPr="0087289B">
        <w:rPr>
          <w:rFonts w:ascii="Arial" w:eastAsia="Arial" w:hAnsi="Arial" w:cs="Arial"/>
        </w:rPr>
        <w:t>1.4.2 Específicos:</w:t>
      </w:r>
      <w:bookmarkEnd w:id="19"/>
      <w:bookmarkEnd w:id="20"/>
    </w:p>
    <w:p w14:paraId="7A8226B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1.4.1 Identificar los mecanismos a través de los cuales se ha evaluado el impacto económico del emprendimiento de la mujer del casco urbano, en el Municipio de Juayúa.</w:t>
      </w:r>
      <w:r w:rsidRPr="00682EFF">
        <w:rPr>
          <w:rFonts w:ascii="Arial" w:eastAsia="Arial" w:hAnsi="Arial" w:cs="Arial"/>
          <w:sz w:val="24"/>
          <w:szCs w:val="24"/>
        </w:rPr>
        <w:tab/>
      </w:r>
    </w:p>
    <w:p w14:paraId="6E14A8D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1.4.2 Determinar cuáles son los factores que han propiciado y/o dificultado las experiencias de emprendimiento de la mujer, en el que repercuten además al desarrollo local del Municipio de Juayúa.</w:t>
      </w:r>
    </w:p>
    <w:p w14:paraId="299F0F1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xml:space="preserve">1.4.3 Proponer un programa de capacitación </w:t>
      </w:r>
      <w:r w:rsidR="00682EFF" w:rsidRPr="00682EFF">
        <w:rPr>
          <w:rFonts w:ascii="Arial" w:eastAsia="Arial" w:hAnsi="Arial" w:cs="Arial"/>
          <w:sz w:val="24"/>
          <w:szCs w:val="24"/>
        </w:rPr>
        <w:t>cont</w:t>
      </w:r>
      <w:r w:rsidR="00682EFF">
        <w:rPr>
          <w:rFonts w:ascii="Arial" w:eastAsia="Arial" w:hAnsi="Arial" w:cs="Arial"/>
          <w:sz w:val="24"/>
          <w:szCs w:val="24"/>
        </w:rPr>
        <w:t>í</w:t>
      </w:r>
      <w:r w:rsidR="00682EFF" w:rsidRPr="00682EFF">
        <w:rPr>
          <w:rFonts w:ascii="Arial" w:eastAsia="Arial" w:hAnsi="Arial" w:cs="Arial"/>
          <w:sz w:val="24"/>
          <w:szCs w:val="24"/>
        </w:rPr>
        <w:t>nua</w:t>
      </w:r>
      <w:r w:rsidRPr="00682EFF">
        <w:rPr>
          <w:rFonts w:ascii="Arial" w:eastAsia="Arial" w:hAnsi="Arial" w:cs="Arial"/>
          <w:sz w:val="24"/>
          <w:szCs w:val="24"/>
        </w:rPr>
        <w:t xml:space="preserve"> para la formación integral de mujeres que permita fortalecer su rol en el desarrollo local.</w:t>
      </w:r>
    </w:p>
    <w:p w14:paraId="56138381" w14:textId="77777777" w:rsidR="00A00287" w:rsidRPr="0087289B" w:rsidRDefault="004921DF" w:rsidP="0087289B">
      <w:pPr>
        <w:pStyle w:val="Ttulo2"/>
        <w:rPr>
          <w:rFonts w:ascii="Arial" w:hAnsi="Arial" w:cs="Arial"/>
          <w:sz w:val="24"/>
          <w:szCs w:val="24"/>
        </w:rPr>
      </w:pPr>
      <w:bookmarkStart w:id="21" w:name="_Toc176551910"/>
      <w:bookmarkStart w:id="22" w:name="_Toc177576117"/>
      <w:r w:rsidRPr="0087289B">
        <w:rPr>
          <w:rFonts w:ascii="Arial" w:hAnsi="Arial" w:cs="Arial"/>
          <w:sz w:val="24"/>
          <w:szCs w:val="24"/>
        </w:rPr>
        <w:t>1.5 Justificación</w:t>
      </w:r>
      <w:bookmarkEnd w:id="21"/>
      <w:bookmarkEnd w:id="22"/>
    </w:p>
    <w:p w14:paraId="45A8E00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0072DB">
        <w:rPr>
          <w:rFonts w:ascii="Arial" w:eastAsia="Arial" w:hAnsi="Arial" w:cs="Arial"/>
          <w:sz w:val="24"/>
          <w:szCs w:val="24"/>
        </w:rPr>
        <w:t>A</w:t>
      </w:r>
      <w:sdt>
        <w:sdtPr>
          <w:rPr>
            <w:rFonts w:ascii="Arial" w:hAnsi="Arial" w:cs="Arial"/>
            <w:sz w:val="24"/>
            <w:szCs w:val="24"/>
          </w:rPr>
          <w:tag w:val="goog_rdk_13"/>
          <w:id w:val="1097676782"/>
        </w:sdtPr>
        <w:sdtContent/>
      </w:sdt>
      <w:sdt>
        <w:sdtPr>
          <w:rPr>
            <w:rFonts w:ascii="Arial" w:hAnsi="Arial" w:cs="Arial"/>
            <w:sz w:val="24"/>
            <w:szCs w:val="24"/>
          </w:rPr>
          <w:tag w:val="goog_rdk_14"/>
          <w:id w:val="-324202287"/>
        </w:sdtPr>
        <w:sdtContent/>
      </w:sdt>
      <w:r w:rsidRPr="000072DB">
        <w:rPr>
          <w:rFonts w:ascii="Arial" w:eastAsia="Arial" w:hAnsi="Arial" w:cs="Arial"/>
          <w:sz w:val="24"/>
          <w:szCs w:val="24"/>
        </w:rPr>
        <w:t>umentar</w:t>
      </w:r>
      <w:r w:rsidRPr="00682EFF">
        <w:rPr>
          <w:rFonts w:ascii="Arial" w:eastAsia="Arial" w:hAnsi="Arial" w:cs="Arial"/>
          <w:sz w:val="24"/>
          <w:szCs w:val="24"/>
        </w:rPr>
        <w:t xml:space="preserve"> la economía de una población implica la búsqueda de las soluciones colectivas, pero esto nos lleva a incidencias en las esferas económicas, clase, género, edad y etnia, entre otras. Por lo cual es importante y necesario fomentar alianzas estratégicas con diferentes sectores sociales, ONG´s de desarrollo, Instituciones </w:t>
      </w:r>
      <w:r w:rsidRPr="00682EFF">
        <w:rPr>
          <w:rFonts w:ascii="Arial" w:eastAsia="Arial" w:hAnsi="Arial" w:cs="Arial"/>
          <w:sz w:val="24"/>
          <w:szCs w:val="24"/>
        </w:rPr>
        <w:lastRenderedPageBreak/>
        <w:t>Públicas, Privadas y la participación ciudadana; para que se logre un aumento en la economía local a través de la participación activa en la toma de decisiones, incidiendo en los espacios consultivos, de concertación.</w:t>
      </w:r>
    </w:p>
    <w:p w14:paraId="7AA64EAA"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De igual manera no solo implica un cambio en los emprendimientos locales sino también que esta sea una muestra de la capacidad que la mujer tiene en poder desarrollar todas las áreas en las cuales se proponga, tanto en la política, como en lo laboral y que esto lleve a la mayor incidencia y protagonismo para disminuir las brechas sociales, culturales, económicas y políticas.</w:t>
      </w:r>
    </w:p>
    <w:p w14:paraId="5924DAD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cambiar la manera de pensar abrirá nuevos espacios  en el área laboral, a través de un análisis de la realidad del que hacer económico, que nos lleve a un avance ordenado y sistemático, capaz de identificar elementos  básicos  que faciliten  la  elaboración  de  propuestas para aumenten los índices económicos de micro comercios liderados por las mujeres, el problema de la cultura patriarcal es uno de los factores por el cual las mujeres se ven estancadas a realizar un emprendimiento propio en el que se pone como punto de referencia en la desigualdad económica  y  los  problemas  sociales  de  los  países  en  desarrollo.</w:t>
      </w:r>
    </w:p>
    <w:p w14:paraId="75EBAF4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La falta de interés en apoyo económicos de los emprendimientos, máximo si son liderados por la mujer lleva a altos incides de exclusión, desigualdad y violencia de género, en niveles internacionales, nacional y locales, específicamente  en  el municipio  de  Juayúa  y poca la  apertura  del  gobierno  municipal por crear programas de educación económica y de administración  lograr un desarrollo local sostenible y no solo queden en simples cursos en donde se denote que solo son dirigidos a la desigualdad de género como cursos de cocina, cosmetología, etc. deja de lado otros </w:t>
      </w:r>
      <w:r w:rsidRPr="00682EFF">
        <w:rPr>
          <w:rFonts w:ascii="Arial" w:eastAsia="Arial" w:hAnsi="Arial" w:cs="Arial"/>
          <w:sz w:val="24"/>
          <w:szCs w:val="24"/>
        </w:rPr>
        <w:lastRenderedPageBreak/>
        <w:t>emprendimientos que las mujeres pueden puedan mejorar a un la economía en sus hogares.</w:t>
      </w:r>
    </w:p>
    <w:p w14:paraId="6DB06D2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Para  mejorar  el  trabajo  que  realiza  la  municipalidad  de  Juayúa,  se  necesita  impulsar  un proyecto de género, dirigidos a los titulares de derechos (niñas, niños, adolescentes, mujeres y hombres) de las diferentes  comunidades,  para  que participen en los  procesos  de formación, sensibilización,  empoderamiento  y  pertenencia, con un enfoque en la economía y en la busca de nuevos emprendimientos, en donde no solo se vea a la mujer como un objeto de pocas posibilidades, y se demuestre que la mujer no es capaz sino que sean emprendimientos con igualdad de género.</w:t>
      </w:r>
    </w:p>
    <w:p w14:paraId="2458E8F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Dentro  de  la  propuesta  razonada en  los  componentes  del  proyecto  de  emprendimientos sostenibles por las mujeres, por la  Municipalidad de Juayúa, se consideran temáticas que permitan impulsar el desarrollo económico, a través de la búsqueda de nuevos emprendimientos, innovadores que permitan no solo ver el crecimiento económico momentáneo sino que este sea sostenible, dirigido a las mujeres, pero con un tinte de liderazgo, por lo que además será necesario desarropar talleres, no solo enseñar la parte de nuevos emprendimientos sino también la educación administrativa y como en la parte de la salud mental a través de aumentar la autoestima .</w:t>
      </w:r>
      <w:r w:rsidRPr="00682EFF">
        <w:rPr>
          <w:rFonts w:ascii="Arial" w:eastAsia="Arial" w:hAnsi="Arial" w:cs="Arial"/>
          <w:sz w:val="24"/>
          <w:szCs w:val="24"/>
        </w:rPr>
        <w:tab/>
        <w:t>Para el logro de los objetivos planteados determinar cuáles son los factores que han propiciado y/</w:t>
      </w:r>
      <w:r w:rsidRPr="00682EFF">
        <w:rPr>
          <w:rFonts w:ascii="Arial" w:eastAsia="Arial" w:hAnsi="Arial" w:cs="Arial"/>
          <w:sz w:val="24"/>
          <w:szCs w:val="24"/>
        </w:rPr>
        <w:tab/>
        <w:t>o dificultado las experiencias de emprendimiento de la mujer, en el repercuten además al desarrollo local del Municipio de Juayúa, se determina la formulación de un proyecto con los respectivos componentes que se describe a continuación:</w:t>
      </w:r>
    </w:p>
    <w:p w14:paraId="01EDCCD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t>1.  Mujeres empoderadas, seguras y conocedoras de sus derechos políticos y económicos, visibilizando sus aportes a la economía familiar y al desarrollo del territorio fruto de sus emprendimientos.</w:t>
      </w:r>
    </w:p>
    <w:p w14:paraId="1AD8BCD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2.  A nivel urbano mujeres líderes, influyentes y ejemplos para el proyecto que sensibilicen de lo útil de los emprendimientos con experiencias vividas que ayuden a reconocer los aportes de como mujeres a la economía familiar.</w:t>
      </w:r>
    </w:p>
    <w:p w14:paraId="07D117F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3.  Mujeres del área urbana se fortalezcan, sus capacidades y competencias en técnicas de administración y la autonomía económica a nivel familiar, urbano y municipal, mediante iniciativas de emprendimientos y la mejora de sus medios de vida resilientes bajo una búsqueda de productos agroecológicos y de corresponsabilidad familiar.</w:t>
      </w:r>
    </w:p>
    <w:p w14:paraId="7B912E6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4.  El Concejo Municipal de Juayúa debe promover la búsqueda de cooperantes para ayuda con capital semilla para emprendimientos y capacitación para formar mujeres en liderazgo, demostrando el nivel de importancia que tiene la mujer como agentes claves del desarrollo local.</w:t>
      </w:r>
    </w:p>
    <w:p w14:paraId="0BAD1C4E" w14:textId="77777777" w:rsidR="00A00287" w:rsidRPr="00682EFF" w:rsidRDefault="004921DF" w:rsidP="0087289B">
      <w:pPr>
        <w:pStyle w:val="Ttulo2"/>
        <w:rPr>
          <w:rFonts w:ascii="Arial" w:eastAsia="Arial" w:hAnsi="Arial" w:cs="Arial"/>
          <w:b w:val="0"/>
          <w:color w:val="000000"/>
          <w:sz w:val="24"/>
          <w:szCs w:val="24"/>
        </w:rPr>
      </w:pPr>
      <w:bookmarkStart w:id="23" w:name="_Toc176551911"/>
      <w:bookmarkStart w:id="24" w:name="_Toc177576118"/>
      <w:r w:rsidRPr="0087289B">
        <w:rPr>
          <w:rFonts w:ascii="Arial" w:hAnsi="Arial" w:cs="Arial"/>
          <w:sz w:val="24"/>
          <w:szCs w:val="24"/>
        </w:rPr>
        <w:t>1.6 Límites y alcances</w:t>
      </w:r>
      <w:bookmarkEnd w:id="23"/>
      <w:bookmarkEnd w:id="24"/>
    </w:p>
    <w:p w14:paraId="0B238088" w14:textId="77777777" w:rsidR="00A00287" w:rsidRPr="0087289B" w:rsidRDefault="004921DF" w:rsidP="0087289B">
      <w:pPr>
        <w:pStyle w:val="Ttulo3"/>
        <w:rPr>
          <w:rFonts w:ascii="Arial" w:eastAsia="Arial" w:hAnsi="Arial" w:cs="Arial"/>
        </w:rPr>
      </w:pPr>
      <w:bookmarkStart w:id="25" w:name="_Toc176551912"/>
      <w:bookmarkStart w:id="26" w:name="_Toc177576119"/>
      <w:r w:rsidRPr="0087289B">
        <w:rPr>
          <w:rFonts w:ascii="Arial" w:eastAsia="Arial" w:hAnsi="Arial" w:cs="Arial"/>
        </w:rPr>
        <w:t>1.6.1 Límites</w:t>
      </w:r>
      <w:bookmarkEnd w:id="25"/>
      <w:bookmarkEnd w:id="26"/>
    </w:p>
    <w:p w14:paraId="6C068A9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xml:space="preserve">• La difícil reunión con las entidades para realizar la encuesta tenían actividades propias que impedían la ejecución de estas. </w:t>
      </w:r>
    </w:p>
    <w:p w14:paraId="5200A57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En las convocatorias realizadas para la socialización del instrumento de la investigación no participaron un número significativo de mujeres lideresas comunitarias, esto implicó un menor grupo de encuestadas al momento de la recolección de datos en campo.</w:t>
      </w:r>
    </w:p>
    <w:p w14:paraId="7DD9A15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xml:space="preserve">• Algunos sectores urbanos del Municipio de Juayúa donde se realizaron las encuestas son catalogadas como zonas de peligrosidad, lo que imposibilitó el acceso en altas horas </w:t>
      </w:r>
      <w:r w:rsidRPr="00682EFF">
        <w:rPr>
          <w:rFonts w:ascii="Arial" w:eastAsia="Arial" w:hAnsi="Arial" w:cs="Arial"/>
          <w:sz w:val="24"/>
          <w:szCs w:val="24"/>
        </w:rPr>
        <w:lastRenderedPageBreak/>
        <w:t>vespertinas al momento de encuestar, esto dio como resultado la movilización en varias ocasiones a esos lugares, con el apoyo de lideresa comunitaria.</w:t>
      </w:r>
    </w:p>
    <w:p w14:paraId="2110A81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Al momento de realizar los grupos focales para identificar los recursos claves que cuenta el municipio se tuvo la dificultad para su realización porque cuentan con poco tiempo para los talleres de administración y en el poco interés taller de autoestima se tuvo la dificultad para la realización del taller, esto alargo el proceso, pero con éxito en el levantamiento de la información.</w:t>
      </w:r>
    </w:p>
    <w:p w14:paraId="170DF18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En la realización de encuesta individual a mujeres lideresas, no contaban con el tiempo para ello, lo que implicó reprogramar varias fechas para la recolección de datos en la investigación.</w:t>
      </w:r>
    </w:p>
    <w:p w14:paraId="0CF84441" w14:textId="77777777" w:rsidR="00A00287" w:rsidRPr="00682EFF" w:rsidRDefault="00A00287">
      <w:pPr>
        <w:spacing w:after="0" w:line="480" w:lineRule="auto"/>
        <w:jc w:val="both"/>
        <w:rPr>
          <w:rFonts w:ascii="Arial" w:eastAsia="Arial" w:hAnsi="Arial" w:cs="Arial"/>
          <w:sz w:val="24"/>
          <w:szCs w:val="24"/>
        </w:rPr>
      </w:pPr>
    </w:p>
    <w:p w14:paraId="2B5F3487" w14:textId="77777777" w:rsidR="00A00287" w:rsidRPr="0087289B" w:rsidRDefault="004921DF" w:rsidP="0087289B">
      <w:pPr>
        <w:pStyle w:val="Ttulo3"/>
        <w:rPr>
          <w:rFonts w:ascii="Arial" w:eastAsia="Arial" w:hAnsi="Arial" w:cs="Arial"/>
        </w:rPr>
      </w:pPr>
      <w:bookmarkStart w:id="27" w:name="_Toc176551913"/>
      <w:bookmarkStart w:id="28" w:name="_Toc177576120"/>
      <w:r w:rsidRPr="0087289B">
        <w:rPr>
          <w:rFonts w:ascii="Arial" w:eastAsia="Arial" w:hAnsi="Arial" w:cs="Arial"/>
        </w:rPr>
        <w:t>1.6.2 Alcances</w:t>
      </w:r>
      <w:bookmarkEnd w:id="27"/>
      <w:bookmarkEnd w:id="28"/>
    </w:p>
    <w:p w14:paraId="7E6EDA6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Identificación de los principales emprendimientos que las mujeres del casco urbano realizan en el municipio de Juayúa.</w:t>
      </w:r>
    </w:p>
    <w:p w14:paraId="7DBCDC6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Analizar el impacto económico que generan las emprendedoras del municipio de Juayúa</w:t>
      </w:r>
    </w:p>
    <w:p w14:paraId="516076E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Diseño de la propuesta del programa de capacitación continua para formación de mujeres Juayúa</w:t>
      </w:r>
    </w:p>
    <w:p w14:paraId="7CBE056E" w14:textId="77777777" w:rsidR="00A00287" w:rsidRPr="00682EFF" w:rsidRDefault="00A00287">
      <w:pPr>
        <w:spacing w:after="0" w:line="360" w:lineRule="auto"/>
        <w:jc w:val="both"/>
        <w:rPr>
          <w:rFonts w:ascii="Arial" w:eastAsia="Arial" w:hAnsi="Arial" w:cs="Arial"/>
          <w:sz w:val="24"/>
          <w:szCs w:val="24"/>
        </w:rPr>
      </w:pPr>
    </w:p>
    <w:p w14:paraId="20E34FCA" w14:textId="77777777" w:rsidR="00A00287" w:rsidRPr="00682EFF" w:rsidRDefault="00A00287">
      <w:pPr>
        <w:spacing w:line="360" w:lineRule="auto"/>
        <w:jc w:val="both"/>
        <w:rPr>
          <w:rFonts w:ascii="Arial" w:eastAsia="Arial" w:hAnsi="Arial" w:cs="Arial"/>
          <w:sz w:val="24"/>
          <w:szCs w:val="24"/>
        </w:rPr>
      </w:pPr>
    </w:p>
    <w:p w14:paraId="4B78B18D" w14:textId="77777777" w:rsidR="00A00287" w:rsidRPr="00682EFF" w:rsidRDefault="00A00287">
      <w:pPr>
        <w:spacing w:line="360" w:lineRule="auto"/>
        <w:jc w:val="both"/>
        <w:rPr>
          <w:rFonts w:ascii="Arial" w:eastAsia="Arial" w:hAnsi="Arial" w:cs="Arial"/>
          <w:sz w:val="24"/>
          <w:szCs w:val="24"/>
        </w:rPr>
      </w:pPr>
    </w:p>
    <w:p w14:paraId="70405EC3" w14:textId="77777777" w:rsidR="00A00287" w:rsidRPr="00682EFF" w:rsidRDefault="00A00287">
      <w:pPr>
        <w:spacing w:line="360" w:lineRule="auto"/>
        <w:jc w:val="both"/>
        <w:rPr>
          <w:rFonts w:ascii="Arial" w:eastAsia="Arial" w:hAnsi="Arial" w:cs="Arial"/>
          <w:sz w:val="24"/>
          <w:szCs w:val="24"/>
        </w:rPr>
      </w:pPr>
    </w:p>
    <w:p w14:paraId="7080584C" w14:textId="77777777" w:rsidR="00A00287" w:rsidRPr="00682EFF" w:rsidRDefault="00A00287">
      <w:pPr>
        <w:spacing w:line="360" w:lineRule="auto"/>
        <w:jc w:val="both"/>
        <w:rPr>
          <w:rFonts w:ascii="Arial" w:eastAsia="Arial" w:hAnsi="Arial" w:cs="Arial"/>
          <w:sz w:val="24"/>
          <w:szCs w:val="24"/>
        </w:rPr>
      </w:pPr>
    </w:p>
    <w:bookmarkStart w:id="29" w:name="_Toc176551914"/>
    <w:bookmarkStart w:id="30" w:name="_Toc177576121"/>
    <w:p w14:paraId="06C84663" w14:textId="77777777" w:rsidR="00A00287" w:rsidRPr="0087289B" w:rsidRDefault="00000000" w:rsidP="00682EFF">
      <w:pPr>
        <w:pStyle w:val="Ttulo1"/>
        <w:jc w:val="center"/>
        <w:rPr>
          <w:rFonts w:ascii="Arial" w:hAnsi="Arial" w:cs="Arial"/>
          <w:b/>
          <w:color w:val="auto"/>
          <w:sz w:val="24"/>
          <w:szCs w:val="24"/>
        </w:rPr>
      </w:pPr>
      <w:sdt>
        <w:sdtPr>
          <w:rPr>
            <w:rFonts w:ascii="Arial" w:hAnsi="Arial" w:cs="Arial"/>
            <w:sz w:val="24"/>
            <w:szCs w:val="24"/>
          </w:rPr>
          <w:tag w:val="goog_rdk_15"/>
          <w:id w:val="168917105"/>
        </w:sdtPr>
        <w:sdtContent/>
      </w:sdt>
      <w:r w:rsidR="004921DF" w:rsidRPr="0087289B">
        <w:rPr>
          <w:rFonts w:ascii="Arial" w:hAnsi="Arial" w:cs="Arial"/>
          <w:b/>
          <w:color w:val="auto"/>
          <w:sz w:val="24"/>
          <w:szCs w:val="24"/>
        </w:rPr>
        <w:t>CAPÍTULO II: MARCO TEÓRICO.</w:t>
      </w:r>
      <w:bookmarkEnd w:id="29"/>
      <w:bookmarkEnd w:id="30"/>
    </w:p>
    <w:p w14:paraId="4C40F14C" w14:textId="77777777" w:rsidR="00A00287" w:rsidRPr="0087289B" w:rsidRDefault="004921DF" w:rsidP="0087289B">
      <w:pPr>
        <w:pStyle w:val="Ttulo2"/>
        <w:rPr>
          <w:rFonts w:ascii="Arial" w:hAnsi="Arial" w:cs="Arial"/>
          <w:sz w:val="24"/>
          <w:szCs w:val="24"/>
        </w:rPr>
      </w:pPr>
      <w:bookmarkStart w:id="31" w:name="_Toc176551915"/>
      <w:bookmarkStart w:id="32" w:name="_Toc177576122"/>
      <w:r w:rsidRPr="0087289B">
        <w:rPr>
          <w:rFonts w:ascii="Arial" w:hAnsi="Arial" w:cs="Arial"/>
          <w:sz w:val="24"/>
          <w:szCs w:val="24"/>
        </w:rPr>
        <w:t>2.1 Antecedentes del problema</w:t>
      </w:r>
      <w:bookmarkEnd w:id="31"/>
      <w:bookmarkEnd w:id="32"/>
    </w:p>
    <w:p w14:paraId="7275C653" w14:textId="77777777" w:rsidR="00A00287" w:rsidRPr="00682EFF" w:rsidRDefault="00A00287">
      <w:pPr>
        <w:rPr>
          <w:rFonts w:ascii="Arial" w:eastAsia="Arial" w:hAnsi="Arial" w:cs="Arial"/>
          <w:sz w:val="24"/>
          <w:szCs w:val="24"/>
        </w:rPr>
      </w:pPr>
    </w:p>
    <w:p w14:paraId="2B46569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historia del municipio de Juayúa se remonta a la época precolombina, donde se señala emigrantes yaquis o “pipiles” como se les conocía comúnmente. Fundaron la población de Juayúa en un bellísimo altiplano ubicado en la majestuosa Sierra de Apaneca.</w:t>
      </w:r>
    </w:p>
    <w:p w14:paraId="4473A84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w:t>
      </w:r>
      <w:r w:rsidRPr="00682EFF">
        <w:rPr>
          <w:rFonts w:ascii="Arial" w:eastAsia="Arial" w:hAnsi="Arial" w:cs="Arial"/>
          <w:sz w:val="24"/>
          <w:szCs w:val="24"/>
        </w:rPr>
        <w:tab/>
        <w:t>La ciudad está situada a 85 Km. de San Salvador, se llega por medio de la carretera CA-8 que conduce de Sonsonate a Ahuachapán. En autobús se llega a través de la ruta # 249 partiendo de la terminal de Sonsonate. Y por Santa Ana en ruta 238, calle que conduce de Santa Ana- Sonsonate por desvió el Conejo.</w:t>
      </w:r>
    </w:p>
    <w:p w14:paraId="240AAC9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w:t>
      </w:r>
      <w:r w:rsidRPr="00682EFF">
        <w:rPr>
          <w:rFonts w:ascii="Arial" w:eastAsia="Arial" w:hAnsi="Arial" w:cs="Arial"/>
          <w:sz w:val="24"/>
          <w:szCs w:val="24"/>
        </w:rPr>
        <w:tab/>
        <w:t>Las fiestas patronales de Juayúa se celebran en las fechas del 1º al 15 de enero en honor al Cristo Negro.</w:t>
      </w:r>
    </w:p>
    <w:p w14:paraId="488B002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Extensión territorial: El municipio tiene una extensión de 103,06 km² y la cabecera una altitud de 1.040 msnm, la cual se encuentra situada en la Sierra Apaneca-Ilamatepec, la región de mayor producción de café del país. (Juayúa, 2020)</w:t>
      </w:r>
    </w:p>
    <w:p w14:paraId="1792C5D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Límites Territoriales: Limita al norte con Atiquizaya y Chalchuapa, al sur con Nahuizalco y Salcoatitán, al este con Santa Ana y al oeste con Apaneca y Salcoatitán. (Salvador, 2020)</w:t>
      </w:r>
    </w:p>
    <w:p w14:paraId="74BBCC5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Se divide en 10 cantones los cuales a la vez se divide en caseríos según detalle: (Reina, 2010)</w:t>
      </w:r>
    </w:p>
    <w:p w14:paraId="639B61F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Etimología del nombre: Existen diversas versiones acerca del significado del topónimo. Una establece que se deriva de la voz Náhuat Xuayúa, que significaría "Río de las orquídeas moradas", o "La ciudad de las orquídeas rojas".</w:t>
      </w:r>
    </w:p>
    <w:p w14:paraId="5B0A802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Gentilicio: Juayuenses</w:t>
      </w:r>
    </w:p>
    <w:p w14:paraId="3CE3F55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Población 24,745 habitantes hasta el 2007.</w:t>
      </w:r>
    </w:p>
    <w:p w14:paraId="1048174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Actividad Económica: Sus cultivos principales son:</w:t>
      </w:r>
    </w:p>
    <w:p w14:paraId="38B0A36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Granos básicos, café, hortalizas y frutas. Hay crianza de ganado, porcino y aves de corral. Cuenta con tres beneficios de café.</w:t>
      </w:r>
    </w:p>
    <w:p w14:paraId="6B79864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Sus ingresos principales son los ingresos generados a partir del Turismo.</w:t>
      </w:r>
    </w:p>
    <w:p w14:paraId="30202B4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Principales Atractivos Turísticos:</w:t>
      </w:r>
    </w:p>
    <w:p w14:paraId="5D2A121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Los ausoles.</w:t>
      </w:r>
    </w:p>
    <w:p w14:paraId="32051CD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Río Monterrey</w:t>
      </w:r>
    </w:p>
    <w:p w14:paraId="0930B3E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Laguna Verde</w:t>
      </w:r>
    </w:p>
    <w:p w14:paraId="2C71B30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Las 7 Cascadas</w:t>
      </w:r>
    </w:p>
    <w:p w14:paraId="20EDE9C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Chorros de la Calera</w:t>
      </w:r>
    </w:p>
    <w:p w14:paraId="622EA07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Río y Cascada El Bebedero</w:t>
      </w:r>
    </w:p>
    <w:p w14:paraId="31CF6E1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Laguna Seca o de Las Ranas</w:t>
      </w:r>
    </w:p>
    <w:p w14:paraId="7DBE64C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Rio Santa lucia (cuando resurge)</w:t>
      </w:r>
    </w:p>
    <w:p w14:paraId="0C2D27F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Además, cuenta con un equipamiento turístico que complementa las necesidades de sus visitantes:</w:t>
      </w:r>
    </w:p>
    <w:p w14:paraId="3B64254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Farmacias</w:t>
      </w:r>
    </w:p>
    <w:p w14:paraId="0BF7AF4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Gasolinera</w:t>
      </w:r>
    </w:p>
    <w:p w14:paraId="380BE20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Clínicas Privadas</w:t>
      </w:r>
    </w:p>
    <w:p w14:paraId="3AEAF8F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Estación de la PNC</w:t>
      </w:r>
    </w:p>
    <w:p w14:paraId="635DEE1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Plaza de artesanías</w:t>
      </w:r>
    </w:p>
    <w:p w14:paraId="258340A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Restaurantes y comedores</w:t>
      </w:r>
    </w:p>
    <w:p w14:paraId="3753C97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r>
      <w:r w:rsidRPr="00682EFF">
        <w:rPr>
          <w:rFonts w:ascii="Arial" w:eastAsia="Arial" w:hAnsi="Arial" w:cs="Arial"/>
          <w:sz w:val="24"/>
          <w:szCs w:val="24"/>
        </w:rPr>
        <w:t></w:t>
      </w:r>
      <w:r w:rsidRPr="00682EFF">
        <w:rPr>
          <w:rFonts w:ascii="Arial" w:eastAsia="Arial" w:hAnsi="Arial" w:cs="Arial"/>
          <w:sz w:val="24"/>
          <w:szCs w:val="24"/>
        </w:rPr>
        <w:tab/>
        <w:t>Mercado de productos básicos</w:t>
      </w:r>
    </w:p>
    <w:p w14:paraId="2463C32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Hoteles, hostales y cabañas</w:t>
      </w:r>
    </w:p>
    <w:p w14:paraId="224367F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Bancos y Cajeros automáticos</w:t>
      </w:r>
    </w:p>
    <w:p w14:paraId="0EF9628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Cruz Roja y Comandos de Salvamento</w:t>
      </w:r>
    </w:p>
    <w:p w14:paraId="1045941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Unidad de Salud y Clínica Comunal ISSS</w:t>
      </w:r>
    </w:p>
    <w:p w14:paraId="584DD41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Talleres de reparación de vehículos y motos.</w:t>
      </w:r>
    </w:p>
    <w:p w14:paraId="3CCDA17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sz w:val="24"/>
          <w:szCs w:val="24"/>
        </w:rPr>
        <w:t></w:t>
      </w:r>
      <w:r w:rsidRPr="00682EFF">
        <w:rPr>
          <w:rFonts w:ascii="Arial" w:eastAsia="Arial" w:hAnsi="Arial" w:cs="Arial"/>
          <w:sz w:val="24"/>
          <w:szCs w:val="24"/>
        </w:rPr>
        <w:tab/>
        <w:t>Tiendas de Conveniencia, Súper Selectos y Despensa Familiar,</w:t>
      </w:r>
    </w:p>
    <w:p w14:paraId="37B80D6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Súper 99 y tiendas fuertes.</w:t>
      </w:r>
    </w:p>
    <w:p w14:paraId="2AE7D51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Dando esto apertura a muchas oportunidades de trabajo para la mujer como lideresas en negocios y emprendimientos y como empleadas para ampliar el desarrollo económico del municipio.</w:t>
      </w:r>
    </w:p>
    <w:p w14:paraId="1AE743B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Juayúa su principal rubro económico ha sido el café por su ubicación geográfica su clima, influía su cultura el heredar las tierras de sus padres para seguir cultivando el café lastimosamente el café ya no tenía el mismo alcance e importancia y beneficio económico y las mujeres que antes se dedicaban a la corta y pepena de café ahora tuvieron que idear nuevas fuentes de empleo.</w:t>
      </w:r>
    </w:p>
    <w:p w14:paraId="351E050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Podemos mencionar que debido a la oportunidad de nuevas iniciativas en el municipio y ser parte de un corredor turístico y pionero en una feria gastronómica las mujeres sean un ente de cambio estableciendo sus propios emprendimientos en comida, artesanía aprovechando la visita de extranjeros y nacionales teniendo como aliado su excelente clima y paisaje.</w:t>
      </w:r>
    </w:p>
    <w:p w14:paraId="5BB3717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Ha aumentado la empleabilidad de las mujeres como pequeñas empresarias, productoras, así como la participación económica de las mujeres. El impacto negativo y </w:t>
      </w:r>
      <w:r w:rsidRPr="00682EFF">
        <w:rPr>
          <w:rFonts w:ascii="Arial" w:eastAsia="Arial" w:hAnsi="Arial" w:cs="Arial"/>
          <w:sz w:val="24"/>
          <w:szCs w:val="24"/>
        </w:rPr>
        <w:lastRenderedPageBreak/>
        <w:t>significativo en la vida de las personas debido a la pandemia se refleja en los ingresos y disponibilidad económico y poder adquisitivo.</w:t>
      </w:r>
    </w:p>
    <w:p w14:paraId="0E1514F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Aunque el Banco mundial indica que en el 2021 El Salvador se recuperó con un 10.7 por ciento y que para 2023 crecerá a un 1.9 por ciento, a pesar de todos los inconvenientes que nuestro país también se reconoce el potencial para estimular un crecimiento económico resiliente e inclusivo.</w:t>
      </w:r>
    </w:p>
    <w:p w14:paraId="59D0F6D4"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Empoderar a las mujeres a propiciar cambios con el fin de salir de la pobreza y todo esto de la mano con la ODS.</w:t>
      </w:r>
    </w:p>
    <w:p w14:paraId="409A135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cimentación de la brecha para que la mujer sea tomada en cuenta y se empodere de su propia historia ha requerido de muchos años de esfuerzo, fue entonces hasta principios del siglo xx cuando El Salvador entra en el apogeo de la lucha de las mujeres para recuperar sus derechos, laborales, sociales dentro de ese tiempo sobresalieron lideresas e organizaciones que crecieron y sobresalieron y tuvieron efecto de abrir camino a oportunidades a las nuevas generaciones, pero por más esfuerzo no se debe quitar el dedo del renglón ya que no podemos rechazar las desigualdades que aún siguen latente.</w:t>
      </w:r>
    </w:p>
    <w:p w14:paraId="71E4886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Según la organización de las mujeres salvadoreñas por la paz (ORMUSA) la brecha salarial para el año 2019 alcanzaba el 12.4%.</w:t>
      </w:r>
    </w:p>
    <w:p w14:paraId="6752DB0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De acuerdo con la ONU, empoderar a las mujeres para que participen plenamente en todos los sectores y a todos los niveles de la actividad económica resulta fundamental para:</w:t>
      </w:r>
    </w:p>
    <w:p w14:paraId="70A940C8" w14:textId="77777777" w:rsidR="00A00287" w:rsidRPr="00682EFF" w:rsidRDefault="004921DF">
      <w:pPr>
        <w:numPr>
          <w:ilvl w:val="0"/>
          <w:numId w:val="18"/>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Construir economías fuertes</w:t>
      </w:r>
    </w:p>
    <w:p w14:paraId="28271D10" w14:textId="77777777" w:rsidR="00A00287" w:rsidRPr="00682EFF" w:rsidRDefault="004921DF">
      <w:pPr>
        <w:numPr>
          <w:ilvl w:val="0"/>
          <w:numId w:val="18"/>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Establecer sociedades más estables y justas</w:t>
      </w:r>
    </w:p>
    <w:p w14:paraId="7F92B192" w14:textId="77777777" w:rsidR="00A00287" w:rsidRPr="00682EFF" w:rsidRDefault="004921DF">
      <w:pPr>
        <w:numPr>
          <w:ilvl w:val="0"/>
          <w:numId w:val="18"/>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lastRenderedPageBreak/>
        <w:t>Alcanzar los objetivos de desarrollo, sostenibilidad y derechos humanos acordados internacionalmente</w:t>
      </w:r>
    </w:p>
    <w:p w14:paraId="39B3282C" w14:textId="77777777" w:rsidR="00A00287" w:rsidRPr="00682EFF" w:rsidRDefault="004921DF">
      <w:pPr>
        <w:numPr>
          <w:ilvl w:val="0"/>
          <w:numId w:val="18"/>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Mejorar la calidad de vida de las mujeres, de los hombres, de las familias y de las comunidades</w:t>
      </w:r>
    </w:p>
    <w:p w14:paraId="2918FCD2" w14:textId="77777777" w:rsidR="00A00287" w:rsidRPr="00682EFF" w:rsidRDefault="004921DF">
      <w:pPr>
        <w:numPr>
          <w:ilvl w:val="0"/>
          <w:numId w:val="18"/>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Promover las prácticas y objetivos empresariales</w:t>
      </w:r>
    </w:p>
    <w:p w14:paraId="3EA7E027" w14:textId="77777777" w:rsidR="00A00287" w:rsidRPr="00682EFF" w:rsidRDefault="004921DF">
      <w:pPr>
        <w:numPr>
          <w:ilvl w:val="0"/>
          <w:numId w:val="18"/>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El empoderamiento femenino es uno de los caminos a seguir para impulsar la igualdad de género, y alcanzar el desarrollo sostenible</w:t>
      </w:r>
    </w:p>
    <w:p w14:paraId="494F062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Una reciente publicación de la revista el economista recolecto datos de actualización sobre la participación femenina en posiciones de poder, las mujeres progresan y marcan la diferencia en diferentes sectores económicos en la región centroamericana.</w:t>
      </w:r>
    </w:p>
    <w:p w14:paraId="77AC7CD4"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Por muchos años organismos internacionales han expresado la poca atención que se le da a la falta de remuneración de trabajo de las mujeres en el 2022 según el foro económico mundial (WEF) la brecha del sector industrial se había cerrado en 36.9%.</w:t>
      </w:r>
    </w:p>
    <w:p w14:paraId="2F3DCFB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Otro estudio, elaborado por Delloite, la red de servicios profesionales más grande del mundo señala que un 6.7 % de los cargos de presidencia en los consejos de administración en el mundo están siendo ocupados por mujeres en la actualidad, y un 5 % ocupan cargos de dirección ejecutiva.</w:t>
      </w:r>
    </w:p>
    <w:p w14:paraId="7156A5A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último informe que ha publicado el WEF sobre brecha de género ataja que tomará 132 años más cerrar la brecha global de género</w:t>
      </w:r>
    </w:p>
    <w:p w14:paraId="241EC3E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En el 2018 la comisión Nacional </w:t>
      </w:r>
      <w:r w:rsidR="00682EFF" w:rsidRPr="00682EFF">
        <w:rPr>
          <w:rFonts w:ascii="Arial" w:eastAsia="Arial" w:hAnsi="Arial" w:cs="Arial"/>
          <w:sz w:val="24"/>
          <w:szCs w:val="24"/>
        </w:rPr>
        <w:t>del</w:t>
      </w:r>
      <w:r w:rsidRPr="00682EFF">
        <w:rPr>
          <w:rFonts w:ascii="Arial" w:eastAsia="Arial" w:hAnsi="Arial" w:cs="Arial"/>
          <w:sz w:val="24"/>
          <w:szCs w:val="24"/>
        </w:rPr>
        <w:t xml:space="preserve"> micro y pequeña empresa por medio de transversalización de género en los diferentes programas se ha logrado empoderar a </w:t>
      </w:r>
      <w:r w:rsidRPr="00682EFF">
        <w:rPr>
          <w:rFonts w:ascii="Arial" w:eastAsia="Arial" w:hAnsi="Arial" w:cs="Arial"/>
          <w:sz w:val="24"/>
          <w:szCs w:val="24"/>
        </w:rPr>
        <w:lastRenderedPageBreak/>
        <w:t>muchas mujeres a nivel nacional y local produciendo liderazgos importantes que están permitiendo a las comunidades un progreso esencial de empleos e ingresos.</w:t>
      </w:r>
    </w:p>
    <w:p w14:paraId="4B4E37A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Dentro esta línea de trabajo en los años del 2014-2018 CONAMYPE reporta a 64,728 diferentes unidades económicas artesanas, empresarios de micro y pequeñas empresas, emprendedoras de las cuales el 71% son mujeres de las cuales se les brindo servicios de asesoría, capacitaciones asistencia técnica, charlas entre otras.</w:t>
      </w:r>
    </w:p>
    <w:p w14:paraId="12BAE1F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Debido a la necesidad de generar mayores ingresos familiares y mejorar su calidad de vida, la mujer comenzó a tener un rol más activo, buscando alternativas de emprendimientos, así como también su fortalecimiento en áreas específicas.</w:t>
      </w:r>
    </w:p>
    <w:p w14:paraId="267C36DF"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A partir de esto surge un grupo de mujeres emprendedoras de diversos negocios, las cuales se organizaron y dieron inicio a la feria gastronómica en la ciudad, dentro de la cual han tenido muy claro los objetivos y aunque no existan documentos, ellas los expresan de la siguiente manera:</w:t>
      </w:r>
    </w:p>
    <w:p w14:paraId="0651D6F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1- Generar ingresos para ayudar a la economía de la familia.</w:t>
      </w:r>
    </w:p>
    <w:p w14:paraId="0CAF8B6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2- Lograr reconocimiento como empresarias.</w:t>
      </w:r>
    </w:p>
    <w:p w14:paraId="4584D76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3- Tener una mejor calidad de vida.</w:t>
      </w:r>
    </w:p>
    <w:p w14:paraId="1449299F"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Los platillos que se elaboraban cuando inicio la feria gastronómica eran comidas exóticas algunas autóctonas de nuestro país y a medida fueron recibiendo capacitaciones se inició con la preparación de platos internacionales los cuales con el tiempo fueron perfeccionando en base a la práctica.</w:t>
      </w:r>
    </w:p>
    <w:p w14:paraId="55CE7501"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 xml:space="preserve">La feria gastronómica se lleva a cabo todos los fines de semana en el parque central de </w:t>
      </w:r>
      <w:r w:rsidR="00682EFF" w:rsidRPr="00682EFF">
        <w:rPr>
          <w:rFonts w:ascii="Arial" w:eastAsia="Arial" w:hAnsi="Arial" w:cs="Arial"/>
          <w:sz w:val="24"/>
          <w:szCs w:val="24"/>
        </w:rPr>
        <w:t>Juayúa</w:t>
      </w:r>
      <w:r w:rsidRPr="00682EFF">
        <w:rPr>
          <w:rFonts w:ascii="Arial" w:eastAsia="Arial" w:hAnsi="Arial" w:cs="Arial"/>
          <w:sz w:val="24"/>
          <w:szCs w:val="24"/>
        </w:rPr>
        <w:t xml:space="preserve"> en donde se pueden deleitar con las diferentes opciones de platillos como:</w:t>
      </w:r>
    </w:p>
    <w:p w14:paraId="6C6B82B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Gallo en chicha, sopa de gallina India, sopa de pata, paella, camarones empanizados, carne asada, costilla de cerdo adobada, longanizas, ancas de rana, cangrejos rellenos, jutes en alhuaste,</w:t>
      </w:r>
    </w:p>
    <w:p w14:paraId="7381F6F9"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En cuanto a la competencia dentro de las zonas aledañas, Nahuizalco tuvo un intento por hacer la misma dinámica la cual no tuvo el mismo impacto, luego le siguió Ataco, ellos tuvieron mejor respuesta por parte de los visitantes y hasta el día de hoy aún se mantiene, aunque con similares platillos.</w:t>
      </w:r>
    </w:p>
    <w:p w14:paraId="5BECA8AA"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 xml:space="preserve">Sin embargo, en </w:t>
      </w:r>
      <w:r w:rsidR="00682EFF" w:rsidRPr="00682EFF">
        <w:rPr>
          <w:rFonts w:ascii="Arial" w:eastAsia="Arial" w:hAnsi="Arial" w:cs="Arial"/>
          <w:sz w:val="24"/>
          <w:szCs w:val="24"/>
        </w:rPr>
        <w:t>Juayúa</w:t>
      </w:r>
      <w:r w:rsidRPr="00682EFF">
        <w:rPr>
          <w:rFonts w:ascii="Arial" w:eastAsia="Arial" w:hAnsi="Arial" w:cs="Arial"/>
          <w:sz w:val="24"/>
          <w:szCs w:val="24"/>
        </w:rPr>
        <w:t>, ahora existen competidores que han construido nuevos restaurantes con personal capacitado con chef para ofrecer mejor calidad.</w:t>
      </w:r>
    </w:p>
    <w:p w14:paraId="210F657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En cuanto a la materia prima que utilizan para los platillos algunas legumbres, animales de corral, entre otros, se adquieren de productores locales, esto genera una dinámica de negocio y de desarrollo en el mismo municipio con producto fresco, lo cual le da un toque autóctono.</w:t>
      </w:r>
    </w:p>
    <w:p w14:paraId="66B53D2E"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 xml:space="preserve">A partir de esto cabe destacar que la participación de la mujer ha sido fundamental para desarrollar toda esta dinámica de desarrollo económico. </w:t>
      </w:r>
    </w:p>
    <w:p w14:paraId="51F90692" w14:textId="77777777" w:rsidR="00A00287" w:rsidRPr="00682EFF" w:rsidRDefault="00A00287">
      <w:pPr>
        <w:spacing w:after="0" w:line="480" w:lineRule="auto"/>
        <w:jc w:val="both"/>
        <w:rPr>
          <w:rFonts w:ascii="Arial" w:eastAsia="Arial" w:hAnsi="Arial" w:cs="Arial"/>
          <w:b/>
          <w:sz w:val="24"/>
          <w:szCs w:val="24"/>
        </w:rPr>
      </w:pPr>
    </w:p>
    <w:p w14:paraId="597DE85A" w14:textId="77777777" w:rsidR="00A00287" w:rsidRPr="0087289B" w:rsidRDefault="004921DF" w:rsidP="0087289B">
      <w:pPr>
        <w:pStyle w:val="Ttulo2"/>
        <w:rPr>
          <w:rFonts w:ascii="Arial" w:hAnsi="Arial" w:cs="Arial"/>
          <w:sz w:val="24"/>
          <w:szCs w:val="24"/>
        </w:rPr>
      </w:pPr>
      <w:bookmarkStart w:id="33" w:name="_Toc176551916"/>
      <w:bookmarkStart w:id="34" w:name="_Toc177576123"/>
      <w:r w:rsidRPr="0087289B">
        <w:rPr>
          <w:rFonts w:ascii="Arial" w:hAnsi="Arial" w:cs="Arial"/>
          <w:sz w:val="24"/>
          <w:szCs w:val="24"/>
        </w:rPr>
        <w:t>2.2 Conceptos básicos</w:t>
      </w:r>
      <w:bookmarkEnd w:id="33"/>
      <w:bookmarkEnd w:id="34"/>
    </w:p>
    <w:p w14:paraId="4E47B251" w14:textId="77777777" w:rsidR="00A00287" w:rsidRPr="00682EFF" w:rsidRDefault="00A00287">
      <w:pPr>
        <w:rPr>
          <w:rFonts w:ascii="Arial" w:eastAsia="Arial" w:hAnsi="Arial" w:cs="Arial"/>
          <w:sz w:val="24"/>
          <w:szCs w:val="24"/>
        </w:rPr>
      </w:pPr>
    </w:p>
    <w:p w14:paraId="2F909D4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b/>
          <w:sz w:val="24"/>
          <w:szCs w:val="24"/>
        </w:rPr>
        <w:tab/>
        <w:t>Desarrollo local:</w:t>
      </w:r>
      <w:r w:rsidRPr="00682EFF">
        <w:rPr>
          <w:rFonts w:ascii="Arial" w:eastAsia="Arial" w:hAnsi="Arial" w:cs="Arial"/>
          <w:sz w:val="24"/>
          <w:szCs w:val="24"/>
        </w:rPr>
        <w:t xml:space="preserve"> estrategia para mejorar el nivel de vida, económico y social de grupos específicos de población</w:t>
      </w:r>
    </w:p>
    <w:p w14:paraId="59EF5E9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b/>
          <w:sz w:val="24"/>
          <w:szCs w:val="24"/>
        </w:rPr>
        <w:t>El desarrollo económico:</w:t>
      </w:r>
      <w:r w:rsidRPr="00682EFF">
        <w:rPr>
          <w:rFonts w:ascii="Arial" w:eastAsia="Arial" w:hAnsi="Arial" w:cs="Arial"/>
          <w:sz w:val="24"/>
          <w:szCs w:val="24"/>
        </w:rPr>
        <w:t xml:space="preserve"> se puede definir como la capacidad de los ingresos de los países o regiones para crear riqueza a fin de mantener la prosperidad o bienestar económico y social de sus habitantes.</w:t>
      </w:r>
    </w:p>
    <w:p w14:paraId="4F0C11C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b/>
          <w:sz w:val="24"/>
          <w:szCs w:val="24"/>
        </w:rPr>
        <w:lastRenderedPageBreak/>
        <w:tab/>
        <w:t>Empoderamiento:</w:t>
      </w:r>
      <w:r w:rsidRPr="00682EFF">
        <w:rPr>
          <w:rFonts w:ascii="Arial" w:eastAsia="Arial" w:hAnsi="Arial" w:cs="Arial"/>
          <w:sz w:val="24"/>
          <w:szCs w:val="24"/>
        </w:rPr>
        <w:t xml:space="preserve"> potenciar las capacidades de las personas, en especial, de las mujeres, para las mujeres el empoderamiento significa decidir sobre su vida con responsabilidad.</w:t>
      </w:r>
    </w:p>
    <w:p w14:paraId="1D13F4F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b/>
          <w:sz w:val="24"/>
          <w:szCs w:val="24"/>
        </w:rPr>
        <w:tab/>
        <w:t>Actores:</w:t>
      </w:r>
      <w:r w:rsidRPr="00682EFF">
        <w:rPr>
          <w:rFonts w:ascii="Arial" w:eastAsia="Arial" w:hAnsi="Arial" w:cs="Arial"/>
          <w:sz w:val="24"/>
          <w:szCs w:val="24"/>
        </w:rPr>
        <w:t xml:space="preserve"> Agrupaciones, redes, asociaciones, instituciones o entidades, públicas o privadas, que organizan y ejecutan iniciativas de su interés. </w:t>
      </w:r>
    </w:p>
    <w:p w14:paraId="21A95524"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b/>
          <w:sz w:val="24"/>
          <w:szCs w:val="24"/>
        </w:rPr>
        <w:t>Liderazgo:</w:t>
      </w:r>
      <w:r w:rsidRPr="00682EFF">
        <w:rPr>
          <w:rFonts w:ascii="Arial" w:eastAsia="Arial" w:hAnsi="Arial" w:cs="Arial"/>
          <w:sz w:val="24"/>
          <w:szCs w:val="24"/>
        </w:rPr>
        <w:t xml:space="preserve"> es el conjunto de habilidades gerenciales o de las directivas que un individuo tiene para influir en la forma de ser y actuar de las personas o en un grupo de trabajo determinado, haciendo que este equipo trabaje con entusiasmo hacia el logro de sus metas y objetivos</w:t>
      </w:r>
    </w:p>
    <w:p w14:paraId="7833FC6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r w:rsidRPr="00682EFF">
        <w:rPr>
          <w:rFonts w:ascii="Arial" w:eastAsia="Arial" w:hAnsi="Arial" w:cs="Arial"/>
          <w:b/>
          <w:sz w:val="24"/>
          <w:szCs w:val="24"/>
        </w:rPr>
        <w:t>Mujer:</w:t>
      </w:r>
      <w:r w:rsidRPr="00682EFF">
        <w:rPr>
          <w:rFonts w:ascii="Arial" w:eastAsia="Arial" w:hAnsi="Arial" w:cs="Arial"/>
          <w:sz w:val="24"/>
          <w:szCs w:val="24"/>
        </w:rPr>
        <w:t xml:space="preserve"> (del latín mulĭer, -ēris), o fémina (femĭna) es el ser humano de sexo femenino. Tiene diferencias biológicas con el varón, como la cintura más estrecha, cadera más ancha y pelvis más amplia, diferente distribución y cantidad de vello y tejido adiposo.</w:t>
      </w:r>
    </w:p>
    <w:p w14:paraId="7D66C957" w14:textId="77777777" w:rsidR="00A00287" w:rsidRPr="00682EFF" w:rsidRDefault="004921DF" w:rsidP="0087289B">
      <w:pPr>
        <w:pStyle w:val="Ttulo2"/>
        <w:rPr>
          <w:rFonts w:ascii="Arial" w:eastAsia="Arial" w:hAnsi="Arial" w:cs="Arial"/>
          <w:b w:val="0"/>
          <w:color w:val="000000"/>
          <w:sz w:val="24"/>
          <w:szCs w:val="24"/>
        </w:rPr>
      </w:pPr>
      <w:bookmarkStart w:id="35" w:name="_Toc176551917"/>
      <w:bookmarkStart w:id="36" w:name="_Toc177576124"/>
      <w:r w:rsidRPr="0087289B">
        <w:rPr>
          <w:rFonts w:ascii="Arial" w:hAnsi="Arial" w:cs="Arial"/>
          <w:sz w:val="24"/>
          <w:szCs w:val="24"/>
        </w:rPr>
        <w:t>2. 3 Marco jurídico</w:t>
      </w:r>
      <w:bookmarkEnd w:id="35"/>
      <w:bookmarkEnd w:id="36"/>
    </w:p>
    <w:p w14:paraId="6B470B35" w14:textId="77777777" w:rsidR="00A00287" w:rsidRPr="00682EFF" w:rsidRDefault="00A00287">
      <w:pPr>
        <w:rPr>
          <w:rFonts w:ascii="Arial" w:eastAsia="Arial" w:hAnsi="Arial" w:cs="Arial"/>
          <w:sz w:val="24"/>
          <w:szCs w:val="24"/>
        </w:rPr>
      </w:pPr>
    </w:p>
    <w:p w14:paraId="1F85F32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En este apartado se encuentra un número de normativas y leyes interrelacionadas entre sí, y como la obra magna la Constitución de la República de El Salvador, Tratados, Convenios Internacionales y Leyes Secundarias, que dan fundamento legal a la creación de los programas de formación del enfoque económico para la ayuda de mujeres.</w:t>
      </w:r>
    </w:p>
    <w:p w14:paraId="70CE0598" w14:textId="77777777" w:rsidR="00A00287" w:rsidRPr="00682EFF" w:rsidRDefault="00A00287">
      <w:pPr>
        <w:spacing w:after="0" w:line="480" w:lineRule="auto"/>
        <w:jc w:val="both"/>
        <w:rPr>
          <w:rFonts w:ascii="Arial" w:eastAsia="Arial" w:hAnsi="Arial" w:cs="Arial"/>
          <w:sz w:val="24"/>
          <w:szCs w:val="24"/>
        </w:rPr>
      </w:pPr>
    </w:p>
    <w:p w14:paraId="2AB97DAC" w14:textId="77777777" w:rsidR="00A00287" w:rsidRPr="0087289B" w:rsidRDefault="004921DF" w:rsidP="0087289B">
      <w:pPr>
        <w:pStyle w:val="Ttulo3"/>
        <w:rPr>
          <w:rFonts w:ascii="Arial" w:eastAsia="SimSun" w:hAnsi="Arial" w:cs="Arial"/>
        </w:rPr>
      </w:pPr>
      <w:bookmarkStart w:id="37" w:name="_Toc176551918"/>
      <w:bookmarkStart w:id="38" w:name="_Toc177576125"/>
      <w:r w:rsidRPr="0087289B">
        <w:rPr>
          <w:rFonts w:ascii="Arial" w:eastAsia="SimSun" w:hAnsi="Arial" w:cs="Arial"/>
        </w:rPr>
        <w:t>2.3.1 Constitución de la República de El Salvador</w:t>
      </w:r>
      <w:bookmarkEnd w:id="37"/>
      <w:bookmarkEnd w:id="38"/>
    </w:p>
    <w:p w14:paraId="2917073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La Carta Magna de la República de El Salvador de 1983 (Unidad Técnica Ejecutiva, 2012, pág. 2), es el principal instrumento para garantizar los derechos de las </w:t>
      </w:r>
      <w:r w:rsidRPr="00682EFF">
        <w:rPr>
          <w:rFonts w:ascii="Arial" w:eastAsia="Arial" w:hAnsi="Arial" w:cs="Arial"/>
          <w:sz w:val="24"/>
          <w:szCs w:val="24"/>
        </w:rPr>
        <w:lastRenderedPageBreak/>
        <w:t>y los ciudadanos de El Salvador, establece fundamentos para la convivencia nacional, con base en el respeto a la dignidad e igualdad de la persona humana. Declara que:</w:t>
      </w:r>
    </w:p>
    <w:p w14:paraId="737D0A7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Art. 2, inciso 1 “Toda persona tiene derecho a la vida, a la integridad física y moral, a la libertad, a la seguridad, al trabajo, a la propiedad y posesión, y a ser protegida en la conservación y defensa de estos.”</w:t>
      </w:r>
    </w:p>
    <w:p w14:paraId="1F06911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Art. 3, inciso 1 “Todas las personas son iguales ante la ley. Para el goce de los derechos civiles no podrán establecerse restricciones que se basen en diferencias de nacionalidad, raza, sexo o religión.”</w:t>
      </w:r>
    </w:p>
    <w:p w14:paraId="59F97C9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Art. 37.- El trabajo es una función social, goza de la protección del Estado, y no se considera artículo de comercio.</w:t>
      </w:r>
    </w:p>
    <w:p w14:paraId="532EA1F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1. Marco Regulatorio de Iniciativas de índole económico.</w:t>
      </w:r>
    </w:p>
    <w:p w14:paraId="3F09A35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 Código de Comercio</w:t>
      </w:r>
    </w:p>
    <w:p w14:paraId="6FCCAD3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código de comercio de El Salvador por su naturaleza mercantil y tributaria está relacionado con las iniciativas emprendedoras o comerciales, en donde el enfoque que este código tiene es más conceptual en el aspecto mercantil o económico, que rige la ley en el ámbito comercial y empresarial del país, pero no enfoca detalladame</w:t>
      </w:r>
      <w:r w:rsidR="00682EFF">
        <w:rPr>
          <w:rFonts w:ascii="Arial" w:eastAsia="Arial" w:hAnsi="Arial" w:cs="Arial"/>
          <w:sz w:val="24"/>
          <w:szCs w:val="24"/>
        </w:rPr>
        <w:t>nte el abordaje del e</w:t>
      </w:r>
      <w:r w:rsidRPr="00682EFF">
        <w:rPr>
          <w:rFonts w:ascii="Arial" w:eastAsia="Arial" w:hAnsi="Arial" w:cs="Arial"/>
          <w:sz w:val="24"/>
          <w:szCs w:val="24"/>
        </w:rPr>
        <w:t>mprendedurismo de manera puntual ni enfoca su importancia al tema de manera concreta, a pesar que en tiempo actuales son fuentes de trabajo informal muy común ante la falta de empleos.</w:t>
      </w:r>
    </w:p>
    <w:p w14:paraId="1A1E7BB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Título preliminar del Código de Comercio, el cual contiene las disposiciones generales expresadas en los primeros seis artículos de este, los cuáles rezan de la siguiente manera:</w:t>
      </w:r>
    </w:p>
    <w:p w14:paraId="1E7DCA4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t>“Art.1.- Los comerciantes, los actos de comercio y las cosas mercantiles se regirán por las disposiciones contenidas en este código y en las demás leyes mercantiles, en su defecto, por los respectivos usos y costumbres, y a falta de estos, por las normas del código civil.”</w:t>
      </w:r>
    </w:p>
    <w:p w14:paraId="5AC56CE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Art. 2.- Son comerciantes:</w:t>
      </w:r>
    </w:p>
    <w:p w14:paraId="62F04185" w14:textId="77777777" w:rsidR="00A00287" w:rsidRPr="00682EFF" w:rsidRDefault="004921DF">
      <w:pPr>
        <w:numPr>
          <w:ilvl w:val="0"/>
          <w:numId w:val="3"/>
        </w:numPr>
        <w:pBdr>
          <w:top w:val="nil"/>
          <w:left w:val="nil"/>
          <w:bottom w:val="nil"/>
          <w:right w:val="nil"/>
          <w:between w:val="nil"/>
        </w:pBdr>
        <w:spacing w:after="0" w:line="480" w:lineRule="auto"/>
        <w:ind w:left="284" w:hanging="284"/>
        <w:jc w:val="both"/>
        <w:rPr>
          <w:rFonts w:ascii="Arial" w:eastAsia="Arial" w:hAnsi="Arial" w:cs="Arial"/>
          <w:color w:val="000000"/>
          <w:sz w:val="24"/>
          <w:szCs w:val="24"/>
        </w:rPr>
      </w:pPr>
      <w:r w:rsidRPr="00682EFF">
        <w:rPr>
          <w:rFonts w:ascii="Arial" w:eastAsia="Arial" w:hAnsi="Arial" w:cs="Arial"/>
          <w:color w:val="000000"/>
          <w:sz w:val="24"/>
          <w:szCs w:val="24"/>
        </w:rPr>
        <w:t>Las personas naturales titulares de una empresa mercantil, que se llaman comerciantes individuales.</w:t>
      </w:r>
    </w:p>
    <w:p w14:paraId="360E7677" w14:textId="77777777" w:rsidR="00A00287" w:rsidRPr="00682EFF" w:rsidRDefault="004921DF">
      <w:pPr>
        <w:numPr>
          <w:ilvl w:val="0"/>
          <w:numId w:val="3"/>
        </w:numPr>
        <w:pBdr>
          <w:top w:val="nil"/>
          <w:left w:val="nil"/>
          <w:bottom w:val="nil"/>
          <w:right w:val="nil"/>
          <w:between w:val="nil"/>
        </w:pBdr>
        <w:spacing w:after="0" w:line="480" w:lineRule="auto"/>
        <w:ind w:left="284" w:hanging="284"/>
        <w:jc w:val="both"/>
        <w:rPr>
          <w:rFonts w:ascii="Arial" w:eastAsia="Arial" w:hAnsi="Arial" w:cs="Arial"/>
          <w:color w:val="000000"/>
          <w:sz w:val="24"/>
          <w:szCs w:val="24"/>
        </w:rPr>
      </w:pPr>
      <w:r w:rsidRPr="00682EFF">
        <w:rPr>
          <w:rFonts w:ascii="Arial" w:eastAsia="Arial" w:hAnsi="Arial" w:cs="Arial"/>
          <w:color w:val="000000"/>
          <w:sz w:val="24"/>
          <w:szCs w:val="24"/>
        </w:rPr>
        <w:t>Las sociedades, que se llaman comerciantes sociales.</w:t>
      </w:r>
    </w:p>
    <w:p w14:paraId="63E38354" w14:textId="77777777" w:rsidR="00A00287" w:rsidRPr="00682EFF" w:rsidRDefault="004921DF">
      <w:pPr>
        <w:numPr>
          <w:ilvl w:val="0"/>
          <w:numId w:val="3"/>
        </w:numPr>
        <w:pBdr>
          <w:top w:val="nil"/>
          <w:left w:val="nil"/>
          <w:bottom w:val="nil"/>
          <w:right w:val="nil"/>
          <w:between w:val="nil"/>
        </w:pBdr>
        <w:spacing w:after="0" w:line="480" w:lineRule="auto"/>
        <w:ind w:left="284" w:hanging="284"/>
        <w:jc w:val="both"/>
        <w:rPr>
          <w:rFonts w:ascii="Arial" w:eastAsia="Arial" w:hAnsi="Arial" w:cs="Arial"/>
          <w:color w:val="000000"/>
          <w:sz w:val="24"/>
          <w:szCs w:val="24"/>
        </w:rPr>
      </w:pPr>
      <w:r w:rsidRPr="00682EFF">
        <w:rPr>
          <w:rFonts w:ascii="Arial" w:eastAsia="Arial" w:hAnsi="Arial" w:cs="Arial"/>
          <w:color w:val="000000"/>
          <w:sz w:val="24"/>
          <w:szCs w:val="24"/>
        </w:rPr>
        <w:t>Se presumirá lealmente que se ejerce el comercio cuando se haga publicidad al respecto o cuando se abra un establecimiento mercantil donde se atienda al público.</w:t>
      </w:r>
    </w:p>
    <w:p w14:paraId="2A320E06" w14:textId="77777777" w:rsidR="00A00287" w:rsidRPr="00682EFF" w:rsidRDefault="004921DF">
      <w:pPr>
        <w:numPr>
          <w:ilvl w:val="0"/>
          <w:numId w:val="3"/>
        </w:numPr>
        <w:pBdr>
          <w:top w:val="nil"/>
          <w:left w:val="nil"/>
          <w:bottom w:val="nil"/>
          <w:right w:val="nil"/>
          <w:between w:val="nil"/>
        </w:pBdr>
        <w:spacing w:after="0" w:line="480" w:lineRule="auto"/>
        <w:ind w:left="284" w:hanging="284"/>
        <w:jc w:val="both"/>
        <w:rPr>
          <w:rFonts w:ascii="Arial" w:eastAsia="Arial" w:hAnsi="Arial" w:cs="Arial"/>
          <w:color w:val="000000"/>
          <w:sz w:val="24"/>
          <w:szCs w:val="24"/>
        </w:rPr>
      </w:pPr>
      <w:r w:rsidRPr="00682EFF">
        <w:rPr>
          <w:rFonts w:ascii="Arial" w:eastAsia="Arial" w:hAnsi="Arial" w:cs="Arial"/>
          <w:color w:val="000000"/>
          <w:sz w:val="24"/>
          <w:szCs w:val="24"/>
        </w:rPr>
        <w:t>Los extranjeros y sociedades constituidas con arreglo a leyes extranjeras podrán ejercer el comercio en El Salvador con sujeción a las disposiciones de este código y demás leyes de la República.</w:t>
      </w:r>
    </w:p>
    <w:p w14:paraId="5D50D43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Art.3.- Son actos de comercio:</w:t>
      </w:r>
    </w:p>
    <w:p w14:paraId="00EA5299" w14:textId="77777777" w:rsidR="00A00287" w:rsidRPr="00682EFF" w:rsidRDefault="004921DF">
      <w:pPr>
        <w:numPr>
          <w:ilvl w:val="0"/>
          <w:numId w:val="21"/>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Los que tengan por objeto la organización, transformación o disolución de empresas comerciales o industriales y los actos realizados en masa por estas mismas empresas.</w:t>
      </w:r>
    </w:p>
    <w:p w14:paraId="386F5A6D" w14:textId="77777777" w:rsidR="00A00287" w:rsidRPr="00682EFF" w:rsidRDefault="004921DF">
      <w:pPr>
        <w:numPr>
          <w:ilvl w:val="0"/>
          <w:numId w:val="21"/>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Los actos que recaigan sobre cosas mercantiles.</w:t>
      </w:r>
    </w:p>
    <w:p w14:paraId="22ECCCD6" w14:textId="77777777" w:rsidR="00A00287" w:rsidRPr="00682EFF" w:rsidRDefault="004921DF">
      <w:pPr>
        <w:numPr>
          <w:ilvl w:val="0"/>
          <w:numId w:val="21"/>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Además de los indicados, se consideran actos de comercio los que sea análogos a los anteriores.</w:t>
      </w:r>
    </w:p>
    <w:p w14:paraId="717AE66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Art.4.- Los actos que sean mercantiles para una de las partes, lo serán para todas las personas que o intervengan en ellos.</w:t>
      </w:r>
    </w:p>
    <w:p w14:paraId="12E54A1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Art.5.- Son cosas mercantiles:</w:t>
      </w:r>
    </w:p>
    <w:p w14:paraId="01584461" w14:textId="77777777" w:rsidR="00A00287" w:rsidRPr="00682EFF" w:rsidRDefault="004921DF">
      <w:pPr>
        <w:numPr>
          <w:ilvl w:val="0"/>
          <w:numId w:val="19"/>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lastRenderedPageBreak/>
        <w:t>Las empresas de carácter lucrativo y sus elementos esenciales.</w:t>
      </w:r>
    </w:p>
    <w:p w14:paraId="3243DF8E" w14:textId="77777777" w:rsidR="00A00287" w:rsidRPr="00682EFF" w:rsidRDefault="004921DF">
      <w:pPr>
        <w:numPr>
          <w:ilvl w:val="0"/>
          <w:numId w:val="19"/>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Los distintivos mercantiles y las patentes</w:t>
      </w:r>
    </w:p>
    <w:p w14:paraId="70E42BC4" w14:textId="77777777" w:rsidR="00A00287" w:rsidRPr="00682EFF" w:rsidRDefault="004921DF">
      <w:pPr>
        <w:numPr>
          <w:ilvl w:val="0"/>
          <w:numId w:val="19"/>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Los títulos valores.</w:t>
      </w:r>
    </w:p>
    <w:p w14:paraId="7C6FFA1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Art.6.- Solamente pueden ejercer el pequeño comercio y la pequeña industria los salvadoreños por nacimiento y los centroamericanos naturales, quienes tendrán derecho a la protección y asistencia técnica del estado, en las condiciones que establezca una ley especial.</w:t>
      </w:r>
    </w:p>
    <w:p w14:paraId="6EDA64E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“Los que contravengan lo dispuesto en el inciso anterior quedarán sujetos a las sanciones que la ley especial indique, y en su caso, sus establecimientos serán cerrados siguiendo el procedimiento establecido en la misma”</w:t>
      </w:r>
    </w:p>
    <w:p w14:paraId="4B5EBBD4"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ley especial fijará el límite por bajo del cual se considerará a una empresa como pequeño comercio o pequeña industria.</w:t>
      </w:r>
    </w:p>
    <w:p w14:paraId="0C5884D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En el Código de Comercio se deja entrever su normativa, la cual transmite una perspectiva exclusivamente técnica haciendo un despliegue de su amplia gama de conceptos e imposiciones legales y términos mercantiles.</w:t>
      </w:r>
    </w:p>
    <w:p w14:paraId="3AEDEBC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Pero se nota que no contiene referencias dirigidas a una visión emprendedora ya que está diseñado para ejecutarse a nivel macro, dejando de la microempresa de lado.</w:t>
      </w:r>
    </w:p>
    <w:p w14:paraId="5479F9F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visión emprendedora parece quedar nula en la visión del Código de Comercio, a pesar de que El Salvador es conocido en vías de desarrollo, y con un alto porcentaje de población que trabaja y sobrevive a raíz de iniciativas de emprendedurismo que ha permitido que gran parte de la población trabaje y obtenga ingresos económicos para poder brindarse a sí misma una vida digna y no caer en altos grados de extrema pobreza.</w:t>
      </w:r>
    </w:p>
    <w:p w14:paraId="6676808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t>Pero, aunque el Código de Comercio no tenga un enfoque ligado con el emprendedurismo, no quiere decir que esté en contra del derecho a ejercer una actividad económica en la población que quiera llevar a cabo iniciativas monetarias, donde la persona natural pueda realizar iniciativas emprendedoras para obtener ingresos monetarios, en todo caso tales ingresos contribuyen al crecimiento económico del país.</w:t>
      </w:r>
    </w:p>
    <w:p w14:paraId="6B2E473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b. Código de Trabajo</w:t>
      </w:r>
    </w:p>
    <w:p w14:paraId="696EBFF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código de trabajo que regula el entorno laboral de El Salvador, donde señala derechos y deberes para el patrono-trabajador o empresa-empleado, pero no señala el emprendimiento como una alternativa de trabajo o por lo menos un reconocimiento de este en toda su legislación.</w:t>
      </w:r>
    </w:p>
    <w:p w14:paraId="58C7C03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En toda la legislación no contempla el Emprendimiento, aunque ante la tasa de desempleo formal se ha visto como una necesidad de auto emplearse en El Salvador.</w:t>
      </w:r>
    </w:p>
    <w:p w14:paraId="0227165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En el presente trabajo el Emprendimiento con un enfoque hacia la mujer es una alternativa de desarrollo económico, para la zona urbana de Juayúa, Sonsonate.</w:t>
      </w:r>
    </w:p>
    <w:p w14:paraId="3090DF3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Lo único que el código de trabajo vigente y que podrían estar vinculados con el emprendimiento es: trabajo doméstico el cual está detallado en el capítulo III y el segundo tema es el trabajo agropecuario, detallado en el capítulo IV. Ambos del código en cuestión.</w:t>
      </w:r>
    </w:p>
    <w:p w14:paraId="40CF67F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Estos dos temas mencionados previamente, continúa de igual manera con los vocablos patrono-trabajador muy parecido al código de comercio, y no hace referencia al emprendimiento  o tan siquiera como iniciativas económicas, ni mucho menos a proteger a las mujeres que desarrollan esta actividad económica, solo ve a las labores de la mujer con labores domésticas, agropecuarias, comerciales y ventas varias; con el </w:t>
      </w:r>
      <w:r w:rsidRPr="00682EFF">
        <w:rPr>
          <w:rFonts w:ascii="Arial" w:eastAsia="Arial" w:hAnsi="Arial" w:cs="Arial"/>
          <w:sz w:val="24"/>
          <w:szCs w:val="24"/>
        </w:rPr>
        <w:lastRenderedPageBreak/>
        <w:t>detalle que son iniciativas personales, y que hoy en día muchas mujeres de la comunidad realizan o llevan a cabo para poder cubrir sus necesidades básicas de supervivencia, y poder brindar un mandato constitucional de una vida digna a los hijos y cubrir otra necesidad que sea fundamental para el bienestar de una familia.</w:t>
      </w:r>
    </w:p>
    <w:p w14:paraId="6FD467A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c. Política Nacional de Emprendimiento</w:t>
      </w:r>
    </w:p>
    <w:p w14:paraId="4299C50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Como iniciativa ante la falta de legislación del emprendimientos que en año 2014 el Ministerio de Economía (MINEC) a través de la Comisión Nacional de la Micro y Pequeña Empresa (CONAMYPE) crearon la Política Nacional de Emprendimiento y que se complementa con otros instrumentos jurídicos y será dinamizada a través del Sistema Nacional para el Desarrollo de la MYPE, siendo su objetivo la ejecución de políticas, planes, programas, instrumentos y servicios a nivel nacional, departamental, municipal y sectorial, para el fomento y desarrollo de la micro y pequeña empresa, lo que busca es la competitividad, asociatividad y encadenamiento productivo, así como el acceso a los mercados nacionales e internacionales.</w:t>
      </w:r>
    </w:p>
    <w:p w14:paraId="2028FA3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Para a Comisión Nacional de la Micro y Pequeña Empresa (CONAMYPE) manifiestan que existen muchas acciones en el país en materia de Emprendimiento, pero de una forma desarticulada y dispersa, y que a pesar del tiempo y esfuerzos aún no se logra consolidar una cultura de Emprendedurismo y mucho menos si estos son ejercidos por las mujeres que permita dar un salto cualitativo hacia emprendimientos dinámicos e innovadores, se han estancados por el tema de género.</w:t>
      </w:r>
    </w:p>
    <w:p w14:paraId="5F139A7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Esta política tiene un programa denominado “El Salvador adelante” el cual expresa: crear nuevos puestos de trabajo a través del desarrollo emprendedor equitativo de los territorios en el que establece que deben fortalecerse los talentos, las capacidades </w:t>
      </w:r>
      <w:r w:rsidRPr="00682EFF">
        <w:rPr>
          <w:rFonts w:ascii="Arial" w:eastAsia="Arial" w:hAnsi="Arial" w:cs="Arial"/>
          <w:sz w:val="24"/>
          <w:szCs w:val="24"/>
        </w:rPr>
        <w:lastRenderedPageBreak/>
        <w:t>y los emprendimientos productivos y de servicios locales que generen puestos de trabajo, así como las habilidades empresariales.</w:t>
      </w:r>
    </w:p>
    <w:p w14:paraId="0E19D7E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En el marco jurídico de políticas y leyes que marcan una proyección de transformación productiva en El Salvador, también están:</w:t>
      </w:r>
    </w:p>
    <w:p w14:paraId="107D228C" w14:textId="77777777" w:rsidR="00A00287" w:rsidRPr="00682EFF" w:rsidRDefault="004921DF">
      <w:pPr>
        <w:numPr>
          <w:ilvl w:val="0"/>
          <w:numId w:val="20"/>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Ley para el fomento, protección y desarrollo del micro y pequeña empresa.</w:t>
      </w:r>
    </w:p>
    <w:p w14:paraId="2BA315F9" w14:textId="77777777" w:rsidR="00A00287" w:rsidRPr="00682EFF" w:rsidRDefault="004921DF">
      <w:pPr>
        <w:numPr>
          <w:ilvl w:val="0"/>
          <w:numId w:val="20"/>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Política de fomento y desarrollo del micro y pequeña empresa.</w:t>
      </w:r>
    </w:p>
    <w:p w14:paraId="2A8EC561" w14:textId="77777777" w:rsidR="00A00287" w:rsidRPr="00682EFF" w:rsidRDefault="004921DF">
      <w:pPr>
        <w:numPr>
          <w:ilvl w:val="0"/>
          <w:numId w:val="20"/>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Política nacional de innovación, ciencia y tecnología.</w:t>
      </w:r>
    </w:p>
    <w:p w14:paraId="4236DE80" w14:textId="77777777" w:rsidR="00A00287" w:rsidRPr="00682EFF" w:rsidRDefault="004921DF">
      <w:pPr>
        <w:numPr>
          <w:ilvl w:val="0"/>
          <w:numId w:val="20"/>
        </w:numPr>
        <w:pBdr>
          <w:top w:val="nil"/>
          <w:left w:val="nil"/>
          <w:bottom w:val="nil"/>
          <w:right w:val="nil"/>
          <w:between w:val="nil"/>
        </w:pBdr>
        <w:spacing w:after="0" w:line="480" w:lineRule="auto"/>
        <w:rPr>
          <w:rFonts w:ascii="Arial" w:eastAsia="Arial" w:hAnsi="Arial" w:cs="Arial"/>
          <w:color w:val="000000"/>
          <w:sz w:val="24"/>
          <w:szCs w:val="24"/>
        </w:rPr>
      </w:pPr>
      <w:r w:rsidRPr="00682EFF">
        <w:rPr>
          <w:rFonts w:ascii="Arial" w:eastAsia="Arial" w:hAnsi="Arial" w:cs="Arial"/>
          <w:color w:val="000000"/>
          <w:sz w:val="24"/>
          <w:szCs w:val="24"/>
        </w:rPr>
        <w:t>Ley de fomento de la producción.</w:t>
      </w:r>
    </w:p>
    <w:p w14:paraId="4E029A2F" w14:textId="77777777" w:rsidR="00A00287" w:rsidRPr="00682EFF" w:rsidRDefault="004921DF">
      <w:pPr>
        <w:numPr>
          <w:ilvl w:val="0"/>
          <w:numId w:val="20"/>
        </w:numPr>
        <w:pBdr>
          <w:top w:val="nil"/>
          <w:left w:val="nil"/>
          <w:bottom w:val="nil"/>
          <w:right w:val="nil"/>
          <w:between w:val="nil"/>
        </w:pBdr>
        <w:spacing w:after="0" w:line="480" w:lineRule="auto"/>
        <w:rPr>
          <w:rFonts w:ascii="Arial" w:eastAsia="Arial" w:hAnsi="Arial" w:cs="Arial"/>
          <w:color w:val="000000"/>
          <w:sz w:val="24"/>
          <w:szCs w:val="24"/>
        </w:rPr>
      </w:pPr>
      <w:r w:rsidRPr="00682EFF">
        <w:rPr>
          <w:rFonts w:ascii="Arial" w:eastAsia="Arial" w:hAnsi="Arial" w:cs="Arial"/>
          <w:color w:val="000000"/>
          <w:sz w:val="24"/>
          <w:szCs w:val="24"/>
        </w:rPr>
        <w:t>Política industrial.</w:t>
      </w:r>
    </w:p>
    <w:p w14:paraId="54E1D411" w14:textId="77777777" w:rsidR="00A00287" w:rsidRPr="00682EFF" w:rsidRDefault="004921DF">
      <w:pPr>
        <w:numPr>
          <w:ilvl w:val="0"/>
          <w:numId w:val="20"/>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Entre otras.</w:t>
      </w:r>
    </w:p>
    <w:p w14:paraId="76916597" w14:textId="77777777" w:rsidR="00A00287" w:rsidRDefault="004921DF" w:rsidP="0087289B">
      <w:pPr>
        <w:spacing w:after="0" w:line="480" w:lineRule="auto"/>
        <w:jc w:val="both"/>
        <w:rPr>
          <w:rFonts w:ascii="Arial" w:eastAsia="Arial" w:hAnsi="Arial" w:cs="Arial"/>
          <w:sz w:val="24"/>
          <w:szCs w:val="24"/>
        </w:rPr>
      </w:pPr>
      <w:r w:rsidRPr="00682EFF">
        <w:rPr>
          <w:rFonts w:ascii="Arial" w:eastAsia="Arial" w:hAnsi="Arial" w:cs="Arial"/>
          <w:sz w:val="24"/>
          <w:szCs w:val="24"/>
        </w:rPr>
        <w:tab/>
        <w:t>Pero una política no es una ley por lo tanto no cuenta con el rigor determinante de aplicación legalmente hablando.</w:t>
      </w:r>
    </w:p>
    <w:p w14:paraId="42F354C1" w14:textId="77777777" w:rsidR="00323C4B" w:rsidRDefault="00323C4B" w:rsidP="0087289B">
      <w:pPr>
        <w:pStyle w:val="Ttulo3"/>
        <w:rPr>
          <w:rFonts w:ascii="Arial" w:eastAsia="SimSun" w:hAnsi="Arial" w:cs="Arial"/>
        </w:rPr>
      </w:pPr>
      <w:bookmarkStart w:id="39" w:name="_Toc176551919"/>
    </w:p>
    <w:p w14:paraId="0C07568B" w14:textId="77777777" w:rsidR="00A00287" w:rsidRPr="0087289B" w:rsidRDefault="004921DF" w:rsidP="0087289B">
      <w:pPr>
        <w:pStyle w:val="Ttulo3"/>
        <w:rPr>
          <w:rFonts w:ascii="Arial" w:eastAsia="SimSun" w:hAnsi="Arial" w:cs="Arial"/>
        </w:rPr>
      </w:pPr>
      <w:bookmarkStart w:id="40" w:name="_Toc177576126"/>
      <w:r w:rsidRPr="0087289B">
        <w:rPr>
          <w:rFonts w:ascii="Arial" w:eastAsia="SimSun" w:hAnsi="Arial" w:cs="Arial"/>
        </w:rPr>
        <w:t>2.3.2  Marco regulatorio de la Mujer.</w:t>
      </w:r>
      <w:bookmarkEnd w:id="39"/>
      <w:bookmarkEnd w:id="40"/>
    </w:p>
    <w:p w14:paraId="108FD197" w14:textId="77777777" w:rsidR="00A00287" w:rsidRPr="0087289B" w:rsidRDefault="004921DF" w:rsidP="0087289B">
      <w:pPr>
        <w:pStyle w:val="Ttulo4"/>
        <w:rPr>
          <w:rFonts w:ascii="Arial" w:eastAsia="Arial" w:hAnsi="Arial" w:cs="Arial"/>
          <w:b/>
          <w:i w:val="0"/>
          <w:sz w:val="24"/>
          <w:szCs w:val="24"/>
        </w:rPr>
      </w:pPr>
      <w:bookmarkStart w:id="41" w:name="_Toc176551920"/>
      <w:r w:rsidRPr="0087289B">
        <w:rPr>
          <w:rFonts w:ascii="Arial" w:eastAsia="Arial" w:hAnsi="Arial" w:cs="Arial"/>
          <w:b/>
          <w:i w:val="0"/>
          <w:sz w:val="24"/>
          <w:szCs w:val="24"/>
        </w:rPr>
        <w:t xml:space="preserve">2.3.2.1 Tratados y convenios </w:t>
      </w:r>
      <w:r w:rsidRPr="0087289B">
        <w:rPr>
          <w:rFonts w:ascii="Arial" w:eastAsia="SimSun" w:hAnsi="Arial" w:cs="Arial"/>
          <w:b/>
          <w:i w:val="0"/>
          <w:color w:val="auto"/>
          <w:sz w:val="24"/>
          <w:szCs w:val="24"/>
        </w:rPr>
        <w:t>internacionales</w:t>
      </w:r>
      <w:bookmarkEnd w:id="41"/>
    </w:p>
    <w:p w14:paraId="78683F15" w14:textId="77777777" w:rsidR="00A00287" w:rsidRPr="00682EFF" w:rsidRDefault="00A00287">
      <w:pPr>
        <w:rPr>
          <w:rFonts w:ascii="Arial" w:eastAsia="Arial" w:hAnsi="Arial" w:cs="Arial"/>
          <w:sz w:val="24"/>
          <w:szCs w:val="24"/>
        </w:rPr>
      </w:pPr>
    </w:p>
    <w:p w14:paraId="5248EF6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Son de carácter internacional las normas, ratificadas con el Estado de El Salvador y otros estados, en relación con los Derechos de las Mujeres y que no riñen con la Constitucional de la República de El Salvador y se convierten la ley desde su publicación.</w:t>
      </w:r>
    </w:p>
    <w:p w14:paraId="531630E4"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La Declaración Universal de Derechos Humanos (ONU, 1948)</w:t>
      </w:r>
    </w:p>
    <w:p w14:paraId="155E842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Para garantizar los derechos fundamentales, inherentes e inalienables a la persona humana. Establece que: “Todos los seres humanos nacen libres e iguales en dignidad y derechos…”, y que los derechos son “sin distinción alguna de raza, sexo, </w:t>
      </w:r>
      <w:r w:rsidRPr="00682EFF">
        <w:rPr>
          <w:rFonts w:ascii="Arial" w:eastAsia="Arial" w:hAnsi="Arial" w:cs="Arial"/>
          <w:sz w:val="24"/>
          <w:szCs w:val="24"/>
        </w:rPr>
        <w:lastRenderedPageBreak/>
        <w:t>idioma, religión, opinión política o de cualquier otra índole, origen nacional o social, posición económica, nacimiento o cualquier otra condición.”; porque: “Todos son iguales ante la ley y tienen, sin distinción, derecho a igual protección de la ley</w:t>
      </w:r>
    </w:p>
    <w:p w14:paraId="66019B0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Convención Interamericana para Prevenir, Sancionar y Erradicar la Violencia Contra la Mujer (OEA, 1994)</w:t>
      </w:r>
    </w:p>
    <w:p w14:paraId="66A5058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Ante el aumento de la violencia que viven las mujeres sin distinción de raza, clase, religión o edad y la necesidad de reconocer que el respeto a los derechos de las mujeres es una condición indispensable para su desarrollo individual.</w:t>
      </w:r>
    </w:p>
    <w:p w14:paraId="63D0F4E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Es por ello por lo que dicho marco jurídico dice: “Toda mujer tiene derecho a una vida libre de violencia tanto en lo público como en lo privado.” Toda mujer puede ejercer libre y plenamente sus derechos civiles, políticos, económicos, sociales y culturales y contará con la total protección de esos derechos consagrados en los instrumentos regionales e internacionales sobre derechos humanos.  Los estados partes reconocen la violencia contra la mujer estableciendo como derechos: “El derecho a una vida libre de toda forma de discriminación”, y “El derecho de la mujer a ser valorada y educada libre de patrones estereotipados de comportamiento y prácticas sociales y culturales basadas en conceptos de inferioridad o subordinación.</w:t>
      </w:r>
    </w:p>
    <w:p w14:paraId="625080A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Además, por primera vez se habla y da oportunidad del trabajo que debe de hacerse con las conductas de los hombres diseñando programas formales y no formales para contrarrestar prejuicios y costumbres en sus prácticas que se basen en premisas de inferioridad o superioridad de cualquiera de los géneros o papeles estereotipados para el hombre y la mujer (Art. 8 de la Convención)</w:t>
      </w:r>
    </w:p>
    <w:p w14:paraId="4565A4F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 Convención sobre la Eliminación de Todas las Formas de Discriminación contra la Mujer (ONU, 1979).</w:t>
      </w:r>
    </w:p>
    <w:p w14:paraId="6775BCE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Los Derechos Humanos para la promoción y defensa de estos en relación con las mujeres. Se rige bajo tres principios básicos:</w:t>
      </w:r>
    </w:p>
    <w:p w14:paraId="2ADD5784"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 El principio de igualdad de resultados,</w:t>
      </w:r>
    </w:p>
    <w:p w14:paraId="08733C1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b) El principio de no discriminación </w:t>
      </w:r>
    </w:p>
    <w:p w14:paraId="47D62A9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c) El principio de responsabilidad estatal. Contempla que “…la expresión “Discriminación contra la mujer” denotará toda distinción, exclusión o restricción basada en el sexo…”, además establece aquellas medidas idóneas o apropiadas que deben tomar los Estados como “Modificar los patrones socioculturales de conducta de hombres y mujeres”.</w:t>
      </w:r>
    </w:p>
    <w:p w14:paraId="7E2C6E3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Declaración y Plataforma de Acción de Beijing, La Cuarta Conferencia Mundial sobre la Mujer. (ONU, 1995)</w:t>
      </w:r>
    </w:p>
    <w:p w14:paraId="098E31B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Cuyos objetivos de igualdad, desarrollo y paz, para todas las mujeres del mundo, en interés de toda la humanidad, reafirma  el  compromiso  de defender los derechos y la dignidad humana intrínseca de las mujeres y los hombres, todos los demás propósitos y principios consagrados en la Carta de las Naciones Unidas, la Declaración Universal de Derechos Humanos y otros instrumentos Internacionales de derechos humanos, y en particular la Convención sobre la eliminación de todas las formas de discriminación contra la mujer y la Convención sobre los derechos del Niño.</w:t>
      </w:r>
    </w:p>
    <w:p w14:paraId="2F170B2F" w14:textId="77777777" w:rsidR="00A00287" w:rsidRPr="00682EFF" w:rsidRDefault="00A00287">
      <w:pPr>
        <w:spacing w:after="0" w:line="480" w:lineRule="auto"/>
        <w:jc w:val="both"/>
        <w:rPr>
          <w:rFonts w:ascii="Arial" w:eastAsia="Arial" w:hAnsi="Arial" w:cs="Arial"/>
          <w:sz w:val="24"/>
          <w:szCs w:val="24"/>
        </w:rPr>
      </w:pPr>
    </w:p>
    <w:p w14:paraId="2214D6A7" w14:textId="77777777" w:rsidR="00A00287" w:rsidRPr="00682EFF" w:rsidRDefault="004921DF">
      <w:pPr>
        <w:numPr>
          <w:ilvl w:val="0"/>
          <w:numId w:val="7"/>
        </w:numPr>
        <w:pBdr>
          <w:top w:val="nil"/>
          <w:left w:val="nil"/>
          <w:bottom w:val="nil"/>
          <w:right w:val="nil"/>
          <w:between w:val="nil"/>
        </w:pBdr>
        <w:spacing w:after="0" w:line="480" w:lineRule="auto"/>
        <w:ind w:left="360"/>
        <w:jc w:val="both"/>
        <w:rPr>
          <w:rFonts w:ascii="Arial" w:eastAsia="Arial" w:hAnsi="Arial" w:cs="Arial"/>
          <w:color w:val="000000"/>
          <w:sz w:val="24"/>
          <w:szCs w:val="24"/>
        </w:rPr>
      </w:pPr>
      <w:r w:rsidRPr="00682EFF">
        <w:rPr>
          <w:rFonts w:ascii="Arial" w:eastAsia="Arial" w:hAnsi="Arial" w:cs="Arial"/>
          <w:color w:val="000000"/>
          <w:sz w:val="24"/>
          <w:szCs w:val="24"/>
        </w:rPr>
        <w:t xml:space="preserve">Ley Especial Integral para una Vida Libre de Violencia para las Mujeres (LEIV). El objeto es establecer, reconocer y garantizar el derecho de las mujeres a una vida libre </w:t>
      </w:r>
      <w:r w:rsidRPr="00682EFF">
        <w:rPr>
          <w:rFonts w:ascii="Arial" w:eastAsia="Arial" w:hAnsi="Arial" w:cs="Arial"/>
          <w:color w:val="000000"/>
          <w:sz w:val="24"/>
          <w:szCs w:val="24"/>
        </w:rPr>
        <w:lastRenderedPageBreak/>
        <w:t>de violencia, por medio de políticas públicas orientadas a la detección, prevención, atención, protección, reparación y sanción de la violencia contra las mujeres</w:t>
      </w:r>
    </w:p>
    <w:p w14:paraId="147B9093" w14:textId="77777777" w:rsidR="00A00287" w:rsidRPr="00682EFF" w:rsidRDefault="00A00287">
      <w:pPr>
        <w:spacing w:after="0" w:line="480" w:lineRule="auto"/>
        <w:jc w:val="both"/>
        <w:rPr>
          <w:rFonts w:ascii="Arial" w:eastAsia="Arial" w:hAnsi="Arial" w:cs="Arial"/>
          <w:sz w:val="24"/>
          <w:szCs w:val="24"/>
        </w:rPr>
      </w:pPr>
    </w:p>
    <w:p w14:paraId="63660AF4" w14:textId="77777777" w:rsidR="00A00287" w:rsidRPr="00682EFF" w:rsidRDefault="004921DF">
      <w:pPr>
        <w:numPr>
          <w:ilvl w:val="0"/>
          <w:numId w:val="7"/>
        </w:numPr>
        <w:pBdr>
          <w:top w:val="nil"/>
          <w:left w:val="nil"/>
          <w:bottom w:val="nil"/>
          <w:right w:val="nil"/>
          <w:between w:val="nil"/>
        </w:pBdr>
        <w:spacing w:after="0" w:line="480" w:lineRule="auto"/>
        <w:ind w:left="360"/>
        <w:jc w:val="both"/>
        <w:rPr>
          <w:rFonts w:ascii="Arial" w:eastAsia="Arial" w:hAnsi="Arial" w:cs="Arial"/>
          <w:color w:val="000000"/>
          <w:sz w:val="24"/>
          <w:szCs w:val="24"/>
        </w:rPr>
      </w:pPr>
      <w:r w:rsidRPr="00682EFF">
        <w:rPr>
          <w:rFonts w:ascii="Arial" w:eastAsia="Arial" w:hAnsi="Arial" w:cs="Arial"/>
          <w:color w:val="000000"/>
          <w:sz w:val="24"/>
          <w:szCs w:val="24"/>
        </w:rPr>
        <w:t>Ley de Igualdad, Equidad y Erradicación de la Discriminación contra las Mujeres (LIE). Su objetivo se orienta al diseño y la ejecución de las políticas públicas que garantizarán la igualdad real y efectiva de mujeres y hombres, sin ningún tipo de discriminación, en el ejercicio y goce de los derechos consagrados legalmente.</w:t>
      </w:r>
    </w:p>
    <w:p w14:paraId="5CBF0B48" w14:textId="77777777" w:rsidR="00A00287" w:rsidRPr="00682EFF" w:rsidRDefault="00A00287">
      <w:pPr>
        <w:spacing w:after="0" w:line="480" w:lineRule="auto"/>
        <w:jc w:val="both"/>
        <w:rPr>
          <w:rFonts w:ascii="Arial" w:eastAsia="Arial" w:hAnsi="Arial" w:cs="Arial"/>
          <w:sz w:val="24"/>
          <w:szCs w:val="24"/>
        </w:rPr>
      </w:pPr>
    </w:p>
    <w:p w14:paraId="28209E6D" w14:textId="77777777" w:rsidR="00A00287" w:rsidRPr="00682EFF" w:rsidRDefault="004921DF">
      <w:pPr>
        <w:numPr>
          <w:ilvl w:val="0"/>
          <w:numId w:val="7"/>
        </w:numPr>
        <w:pBdr>
          <w:top w:val="nil"/>
          <w:left w:val="nil"/>
          <w:bottom w:val="nil"/>
          <w:right w:val="nil"/>
          <w:between w:val="nil"/>
        </w:pBdr>
        <w:spacing w:after="0" w:line="480" w:lineRule="auto"/>
        <w:ind w:left="360"/>
        <w:jc w:val="both"/>
        <w:rPr>
          <w:rFonts w:ascii="Arial" w:eastAsia="Arial" w:hAnsi="Arial" w:cs="Arial"/>
          <w:color w:val="000000"/>
          <w:sz w:val="24"/>
          <w:szCs w:val="24"/>
        </w:rPr>
      </w:pPr>
      <w:r w:rsidRPr="00682EFF">
        <w:rPr>
          <w:rFonts w:ascii="Arial" w:eastAsia="Arial" w:hAnsi="Arial" w:cs="Arial"/>
          <w:color w:val="000000"/>
          <w:sz w:val="24"/>
          <w:szCs w:val="24"/>
        </w:rPr>
        <w:t>Ley Contra la Violencia Intrafamiliar. Su fin es establecer los mecanismos adecuados para prevenir, sancionar y erradicar la violencia intrafamiliar, en las relaciones de los miembros de la familia o en cualquier otra relación interpersonal de dichos miembros, sea que éstos compartan o no la misma vivienda</w:t>
      </w:r>
    </w:p>
    <w:p w14:paraId="066A8A34" w14:textId="77777777" w:rsidR="00A00287" w:rsidRPr="00682EFF" w:rsidRDefault="00A00287">
      <w:pPr>
        <w:spacing w:after="0" w:line="480" w:lineRule="auto"/>
        <w:jc w:val="both"/>
        <w:rPr>
          <w:rFonts w:ascii="Arial" w:eastAsia="Arial" w:hAnsi="Arial" w:cs="Arial"/>
          <w:sz w:val="24"/>
          <w:szCs w:val="24"/>
        </w:rPr>
      </w:pPr>
    </w:p>
    <w:p w14:paraId="40448EC2" w14:textId="77777777" w:rsidR="00A00287" w:rsidRPr="00682EFF" w:rsidRDefault="004921DF">
      <w:pPr>
        <w:numPr>
          <w:ilvl w:val="0"/>
          <w:numId w:val="7"/>
        </w:numPr>
        <w:pBdr>
          <w:top w:val="nil"/>
          <w:left w:val="nil"/>
          <w:bottom w:val="nil"/>
          <w:right w:val="nil"/>
          <w:between w:val="nil"/>
        </w:pBdr>
        <w:spacing w:after="0" w:line="480" w:lineRule="auto"/>
        <w:ind w:left="360"/>
        <w:jc w:val="both"/>
        <w:rPr>
          <w:rFonts w:ascii="Arial" w:eastAsia="Arial" w:hAnsi="Arial" w:cs="Arial"/>
          <w:color w:val="000000"/>
          <w:sz w:val="24"/>
          <w:szCs w:val="24"/>
        </w:rPr>
      </w:pPr>
      <w:r w:rsidRPr="00682EFF">
        <w:rPr>
          <w:rFonts w:ascii="Arial" w:eastAsia="Arial" w:hAnsi="Arial" w:cs="Arial"/>
          <w:color w:val="000000"/>
          <w:sz w:val="24"/>
          <w:szCs w:val="24"/>
        </w:rPr>
        <w:t>Código Municipal. Su objeto desarrollar los principios constitucionales referentes a la organización, funcionamiento y ejercicio de las facultades autónomas de los municipios.</w:t>
      </w:r>
    </w:p>
    <w:p w14:paraId="21258637" w14:textId="77777777" w:rsidR="00A00287" w:rsidRPr="00682EFF" w:rsidRDefault="00A00287">
      <w:pPr>
        <w:spacing w:after="0" w:line="480" w:lineRule="auto"/>
        <w:jc w:val="both"/>
        <w:rPr>
          <w:rFonts w:ascii="Arial" w:eastAsia="Arial" w:hAnsi="Arial" w:cs="Arial"/>
          <w:sz w:val="24"/>
          <w:szCs w:val="24"/>
        </w:rPr>
      </w:pPr>
    </w:p>
    <w:p w14:paraId="379AA860" w14:textId="77777777" w:rsidR="00A00287" w:rsidRPr="0087289B" w:rsidRDefault="004921DF" w:rsidP="0087289B">
      <w:pPr>
        <w:pStyle w:val="Ttulo2"/>
        <w:rPr>
          <w:rFonts w:ascii="Arial" w:hAnsi="Arial" w:cs="Arial"/>
          <w:sz w:val="24"/>
          <w:szCs w:val="24"/>
        </w:rPr>
      </w:pPr>
      <w:bookmarkStart w:id="42" w:name="_Toc176551921"/>
      <w:bookmarkStart w:id="43" w:name="_Toc177576127"/>
      <w:r w:rsidRPr="0087289B">
        <w:rPr>
          <w:rFonts w:ascii="Arial" w:hAnsi="Arial" w:cs="Arial"/>
          <w:sz w:val="24"/>
          <w:szCs w:val="24"/>
        </w:rPr>
        <w:t>2.4 Contextualización</w:t>
      </w:r>
      <w:bookmarkEnd w:id="42"/>
      <w:bookmarkEnd w:id="43"/>
    </w:p>
    <w:p w14:paraId="433A2DC9" w14:textId="77777777" w:rsidR="00A00287" w:rsidRPr="00682EFF" w:rsidRDefault="00A00287">
      <w:pPr>
        <w:rPr>
          <w:rFonts w:ascii="Arial" w:eastAsia="Arial" w:hAnsi="Arial" w:cs="Arial"/>
          <w:sz w:val="24"/>
          <w:szCs w:val="24"/>
        </w:rPr>
      </w:pPr>
    </w:p>
    <w:p w14:paraId="29FB59B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Existe un fenómeno que se viene dando a través del tiempo por la fuerza e impulso de las mujeres de ser creativas, trabajadoras y emprendedoras y a lo  largo del  tiempo se han visto impulsadas por las necesidades de ser madres solteras y por la presión de la misma necesidad económica de salir adelante, no es nuevo que hay mujeres que han criado sola a sus hijos y que se han visto en la forzada necesidad de trabajar y vender lo </w:t>
      </w:r>
      <w:r w:rsidRPr="00682EFF">
        <w:rPr>
          <w:rFonts w:ascii="Arial" w:eastAsia="Arial" w:hAnsi="Arial" w:cs="Arial"/>
          <w:sz w:val="24"/>
          <w:szCs w:val="24"/>
        </w:rPr>
        <w:lastRenderedPageBreak/>
        <w:t xml:space="preserve">que sea para mantener una familia solas y rebuscarse por sobrevivir y no dejar a su familia desfallecer en la vida, gracias a muchas mujeres que se han venido desarrollando en negocios de emprendimientos y en negocios de todo tipo que les ayude a sobrevivir y mantenerse activas en la economía, permitiendo un desarrollo económico que no es reconocido por la sociedad como tal. </w:t>
      </w:r>
    </w:p>
    <w:p w14:paraId="2AAE0904"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Las mujeres, históricamente contribuyen a los procesos económicos, aunque los organismos políticos sociales, y culturales se rehúsan que su contribución femenina a la economía dirigiéndola como un mercado informal y solo como economía de subsistencia. A lo largo de tiempo las mujeres siempre han pretendido cooperar a la economía familiar.</w:t>
      </w:r>
    </w:p>
    <w:p w14:paraId="719CAD2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Las capacidades y potencial económico de las lideresas y emprendedoras femeninas en esta región han sido promovidas por las mismas mujeres a nivel territorial a través de entidades que en la mayoría de casos buscan nuevas alternativas de desarrollo económico para mejorar la calidad de vida de sus familias y comunidades.</w:t>
      </w:r>
    </w:p>
    <w:p w14:paraId="22AA9A3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empoderamiento y liderazgo femenino cada vez se percibe más, las mujeres buscan a menudo educarse tener conocimiento de sus derechos en qué lugar están   y plantearse metas a lograr. Ellas mismas se cuestionan sus capacidades y potencial. El impacto revelador al creer firmemente que el liderazgo y empoderamiento traerá un fortalecimiento y cambios sustentables en sus vidas comunidades y en general a su país.</w:t>
      </w:r>
    </w:p>
    <w:p w14:paraId="05E9FD2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Según ONU Mujeres en un contexto en donde más del 50% de las micro, pequeñas y medianas empresas del mundo se vieron obligadas a cerrar por la crisis económica detonada por la pandemia, los negocios de las mujeres sobrevivieron y algunos hasta crecieron. De hecho, 86% de las mujeres afirmó que la cultivación influyó </w:t>
      </w:r>
      <w:r w:rsidRPr="00682EFF">
        <w:rPr>
          <w:rFonts w:ascii="Arial" w:eastAsia="Arial" w:hAnsi="Arial" w:cs="Arial"/>
          <w:sz w:val="24"/>
          <w:szCs w:val="24"/>
        </w:rPr>
        <w:lastRenderedPageBreak/>
        <w:t>mucho en el proceso de fortalecimiento de su negocio y 91% expresó su motivación para implementar lo aprendido en su negocio. (ONU Mujeres, 2022)</w:t>
      </w:r>
    </w:p>
    <w:p w14:paraId="7CA09EB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liderazgo de la mujer continuamente es y ha sido un tema polémico y tema de infinitas investigaciones debido al debate de que género ejecuta mejor el liderazgo. Es fundamental resaltar que el liderazgo de la mujer va en aumento demostrando día a día ser capaz de originar un enfoque de éxito.</w:t>
      </w:r>
    </w:p>
    <w:p w14:paraId="38F600D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Como se nombra en este trabajo la incidencia del liderazgo de las mujeres en el desarrollo económico se analizarán, las ventajas desventajas algunos obstáculos que le limitan a emprender y también las oportunidades que han incidido hacerse una brecha en espacio de desarrollo y de emprendimiento.</w:t>
      </w:r>
    </w:p>
    <w:p w14:paraId="508B05A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Cada uno de estos argumentos abordados cuentan con subtemas factores culturales, familiares, sociales, la inteligencia, capacidades y experiencias he impulsadores que aportan a la mujer a emprender y liderar y desarrollarse económicamente.</w:t>
      </w:r>
    </w:p>
    <w:p w14:paraId="0064D7C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xml:space="preserve">¿Qué significa ser mujer?  Lideresas, Confesiones reales, mujeres empoderadas de </w:t>
      </w:r>
      <w:r w:rsidR="00682EFF" w:rsidRPr="00682EFF">
        <w:rPr>
          <w:rFonts w:ascii="Arial" w:eastAsia="Arial" w:hAnsi="Arial" w:cs="Arial"/>
          <w:sz w:val="24"/>
          <w:szCs w:val="24"/>
        </w:rPr>
        <w:t>Juayúa</w:t>
      </w:r>
      <w:r w:rsidRPr="00682EFF">
        <w:rPr>
          <w:rFonts w:ascii="Arial" w:eastAsia="Arial" w:hAnsi="Arial" w:cs="Arial"/>
          <w:sz w:val="24"/>
          <w:szCs w:val="24"/>
        </w:rPr>
        <w:t>, Mujeres en acción.</w:t>
      </w:r>
    </w:p>
    <w:p w14:paraId="37B777D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Ser mujer para algunas es cuestión de satisfacción, para otras un motivo para entrelazar redes de refugio. También hay quienes por solo el hecho de ser mujer han sido víctimas de atropello, discriminación y una invisibilidad que busca repercutir en lo general, donde cuestionan la contextualización tradicionales que procuran definir qué simboliza, exactamente, ser mujer.</w:t>
      </w:r>
    </w:p>
    <w:p w14:paraId="147C4414"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Por eso, el 8 de marzo, Día Internacional de la Mujer, y de forma constante en este espacio, se busca fomentar la reflexión sobre las implicaciones que viven las </w:t>
      </w:r>
      <w:r w:rsidRPr="00682EFF">
        <w:rPr>
          <w:rFonts w:ascii="Arial" w:eastAsia="Arial" w:hAnsi="Arial" w:cs="Arial"/>
          <w:sz w:val="24"/>
          <w:szCs w:val="24"/>
        </w:rPr>
        <w:lastRenderedPageBreak/>
        <w:t>mujeres en sus distintas realidades. En este caso, a través de mujeres que dirigen equipos enteros, su propio emprendimiento o que han destacado dentro del mundo de los negocios y que comparten su experiencia. (Grimaldo Ana, 2022)</w:t>
      </w:r>
    </w:p>
    <w:p w14:paraId="7E4C692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Ser mujer es sinónimo de resiliencia, fortaleza y, sobre todo, confianza: confianza en nuestras propias destrezas y capacidades. En la mayoría de los ámbitos, ser mujer implica que debemos trabajar más para alcanzar las mismas metas que los hombres y ello es sólo una prueba tangible de nuestro gran potencial. (Ortiz, 2022)</w:t>
      </w:r>
      <w:r w:rsidRPr="00682EFF">
        <w:rPr>
          <w:rFonts w:ascii="Arial" w:eastAsia="Arial" w:hAnsi="Arial" w:cs="Arial"/>
          <w:sz w:val="24"/>
          <w:szCs w:val="24"/>
        </w:rPr>
        <w:tab/>
        <w:t xml:space="preserve">Hay que atreverse a ir un paso adelante para romper los paradigmas sociales y personales con los que hemos crecido, la relevancia de compartir los logros de las mujeres y el liderazgo femenino para inspirar a nuevas generaciones y así encaminarnos a redefinir la concepción tradicional de ser mujer. </w:t>
      </w:r>
    </w:p>
    <w:p w14:paraId="546A548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Se trata de un esfuerzo que, llevamos implementando un sector de mujeres en diferentes ramas del área emprendedor que busca plasmar a las mujeres del sector humanizar y concientizar sobre su obra. Queremos que todos conozcan que, incluso en un área de industria “masculina”, hay mujeres, que estamos y cada vez somos más. Las empresas tienen un enorme empeño de cautivar, conservar, habilitar y fomentar a las mujeres.</w:t>
      </w:r>
    </w:p>
    <w:p w14:paraId="0E3ABAB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Sobre la mejor parte, se puede decir que se disfruta tener una vida plena en el campo personal y en el campo laboral. Tenemos el privilegio de ser madres, esposas, ejecutivas y además mentoras y compañeras de muchas mujeres extraordinarias. Nos sentimos muy afortunadas de estar rodeadas de un grupo de mujeres y hombres extraordinarios que trabajamos juntos para crear espacios de trabajo donde la diversidad y la inclusión son un principio fundamental.</w:t>
      </w:r>
    </w:p>
    <w:p w14:paraId="7E19738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t>Ser mujer no es sólo tener la posibilidad de dar vida, sino la posibilidad de crear, construir, colaborar y aportar al desarrollo desde una posición cada vez más relevante.</w:t>
      </w:r>
    </w:p>
    <w:p w14:paraId="3172616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1. confesión: “Disfruto mucho la de ser madre, el poderme conectar con mi hijo de una manera tan profunda y ver en lo que se ha convertido me hace pensar que hice un buen trabajo. En contraste, la parte más difícil de ser mujer fue saber que tenía una enfermedad como cáncer de mama y tener la incertidumbre de si iba a superarla o no, sabiendo el dolor que la situación estaba causando en mi familia”. (Uzal, 2022)</w:t>
      </w:r>
    </w:p>
    <w:p w14:paraId="0C0F986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valor que la mujer tiene en la actualidad se lo ha ganado con base en su aspiración por no sólo quedarse con el rol de madres de familia y amas de casa que nos asignaban anteriormente, hoy la mujer no sólo se casa y forma una familia, sino que se enfoca en su crecimiento académico y laboral, está empoderada y reconoce sus capacidades para lograr ser lo que se proponga.</w:t>
      </w:r>
    </w:p>
    <w:p w14:paraId="4D56045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“No se nace mujer, se llega a serlo", consideraba Simone de Beauvoir, para quien las mujeres debían definir su propia identidad al margen de la mirada y pensamiento de los hombres. Estoy convencida que tanto mujeres como hombres deben pensar y diseñar su propia forma de serlo, encontrar a lo que su alma vino al mundo. También creo que este auto concepto se desarrolla y transforma durante el camino de la vida. (Rojas, 2022)</w:t>
      </w:r>
    </w:p>
    <w:p w14:paraId="77F1CA3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2. confesión: “La faceta que más he disfrutado como mujer ha sido formar una linda familia y haber consolidado una iniciativa con un movimiento emprendedor, que permite abrir los espacios y vinculaciones estratégicas para el desarrollo de habilidades del futuro y nuestro desarrollo local. Desde muy joven me ha tocado ser pionera en las diferentes áreas en las que he participado y he tenido el privilegio de acceder a puestos de liderazgo que tradicionalmente han sido ocupados por hombres y puedo decir que no </w:t>
      </w:r>
      <w:r w:rsidRPr="00682EFF">
        <w:rPr>
          <w:rFonts w:ascii="Arial" w:eastAsia="Arial" w:hAnsi="Arial" w:cs="Arial"/>
          <w:sz w:val="24"/>
          <w:szCs w:val="24"/>
        </w:rPr>
        <w:lastRenderedPageBreak/>
        <w:t>es fácil. Aún falta un gran camino que recorrer para lograr condiciones que realmente promuevan la igualdad sustantiva entre hombres y mujeres”.</w:t>
      </w:r>
    </w:p>
    <w:p w14:paraId="11E83BF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El día de la mujer es un buen momento para reflexionar en cómo podemos eliminar sesgos inconscientes, barreras y estereotipos que puedan liberar todo el potencial de las mujeres para crear una sociedad más justa e incluyente, creemos que se requieren acciones tangibles e intencionadas para que las niñas, adolescentes, jóvenes y mujeres puedan acceder, desarrollarse y sobresalir en otras áreas como las ciencias, tecnología, ingeniería y matemáticas, que son las de mayor potencial. Debemos buscar posiciones de liderazgo, con el desarrollo de talento con visión social e incluyente para no dejar a nadie atrás, o fuera del desarrollo. </w:t>
      </w:r>
    </w:p>
    <w:p w14:paraId="1551100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Una de las dificultades que enfrentamos las mujeres es conjugar el mantenimiento de un negocio con el cuidado del hogar.</w:t>
      </w:r>
    </w:p>
    <w:p w14:paraId="61E0B734" w14:textId="77777777" w:rsidR="00A00287" w:rsidRPr="00682EFF" w:rsidRDefault="00A00287">
      <w:pPr>
        <w:spacing w:after="0" w:line="480" w:lineRule="auto"/>
        <w:jc w:val="both"/>
        <w:rPr>
          <w:rFonts w:ascii="Arial" w:eastAsia="Arial" w:hAnsi="Arial" w:cs="Arial"/>
          <w:sz w:val="24"/>
          <w:szCs w:val="24"/>
        </w:rPr>
      </w:pPr>
    </w:p>
    <w:p w14:paraId="04E13DDB" w14:textId="77777777" w:rsidR="00A00287" w:rsidRPr="00CA3F18" w:rsidRDefault="004921DF" w:rsidP="00CA3F18">
      <w:pPr>
        <w:rPr>
          <w:rFonts w:ascii="Arial" w:hAnsi="Arial" w:cs="Arial"/>
          <w:b/>
          <w:sz w:val="24"/>
          <w:szCs w:val="24"/>
        </w:rPr>
      </w:pPr>
      <w:bookmarkStart w:id="44" w:name="_Toc176551922"/>
      <w:r w:rsidRPr="00CA3F18">
        <w:rPr>
          <w:rFonts w:ascii="Arial" w:hAnsi="Arial" w:cs="Arial"/>
          <w:b/>
          <w:sz w:val="24"/>
          <w:szCs w:val="24"/>
        </w:rPr>
        <w:t>Emprendedoras</w:t>
      </w:r>
      <w:sdt>
        <w:sdtPr>
          <w:rPr>
            <w:rFonts w:ascii="Arial" w:hAnsi="Arial" w:cs="Arial"/>
            <w:b/>
            <w:sz w:val="24"/>
            <w:szCs w:val="24"/>
          </w:rPr>
          <w:tag w:val="goog_rdk_16"/>
          <w:id w:val="-1632008931"/>
        </w:sdtPr>
        <w:sdtContent/>
      </w:sdt>
      <w:r w:rsidRPr="00CA3F18">
        <w:rPr>
          <w:rFonts w:ascii="Arial" w:hAnsi="Arial" w:cs="Arial"/>
          <w:b/>
          <w:sz w:val="24"/>
          <w:szCs w:val="24"/>
        </w:rPr>
        <w:t>.</w:t>
      </w:r>
      <w:bookmarkEnd w:id="44"/>
    </w:p>
    <w:bookmarkStart w:id="45" w:name="_Toc176551923"/>
    <w:p w14:paraId="500EA69E" w14:textId="77777777" w:rsidR="00A00287" w:rsidRPr="00682EFF" w:rsidRDefault="00000000" w:rsidP="00CA3F18">
      <w:sdt>
        <w:sdtPr>
          <w:rPr>
            <w:rFonts w:ascii="Arial" w:hAnsi="Arial" w:cs="Arial"/>
            <w:b/>
            <w:sz w:val="24"/>
            <w:szCs w:val="24"/>
          </w:rPr>
          <w:tag w:val="goog_rdk_17"/>
          <w:id w:val="-1981223300"/>
        </w:sdtPr>
        <w:sdtContent/>
      </w:sdt>
      <w:r w:rsidR="004921DF" w:rsidRPr="00CA3F18">
        <w:rPr>
          <w:rFonts w:ascii="Arial" w:hAnsi="Arial" w:cs="Arial"/>
          <w:b/>
          <w:sz w:val="24"/>
          <w:szCs w:val="24"/>
        </w:rPr>
        <w:t>El reto de ser mujer y emprendedora</w:t>
      </w:r>
      <w:bookmarkEnd w:id="45"/>
    </w:p>
    <w:p w14:paraId="5D1ACDBE" w14:textId="77777777" w:rsidR="00A00287"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El ingenio de la mujer en el área emprendedores puede cooperar a la sociedad y el desarrollo económico siendo madres que gestionan siendo emprendedoras, ser mujer es unir la visión y habilidad de ejecutar muchas cosas al mismo tiempo, leer cabezas, pero también corazones y entender; también comprender la inteligencia emocional para formar redes y hacer que la persona se identifique con nuestro objetivo y se quiera sumar como miembro. La destreza de no darse por vencida y ver inconveniente como la mejor fuente de posibilidades.</w:t>
      </w:r>
    </w:p>
    <w:p w14:paraId="6853E3C3" w14:textId="77777777" w:rsidR="00CA3F18" w:rsidRDefault="00CA3F18">
      <w:pPr>
        <w:spacing w:after="0" w:line="480" w:lineRule="auto"/>
        <w:jc w:val="both"/>
        <w:rPr>
          <w:rFonts w:ascii="Arial" w:eastAsia="Arial" w:hAnsi="Arial" w:cs="Arial"/>
          <w:sz w:val="24"/>
          <w:szCs w:val="24"/>
        </w:rPr>
      </w:pPr>
    </w:p>
    <w:p w14:paraId="7555A5B3" w14:textId="77777777" w:rsidR="00CA3F18" w:rsidRPr="00682EFF" w:rsidRDefault="00CA3F18">
      <w:pPr>
        <w:spacing w:after="0" w:line="480" w:lineRule="auto"/>
        <w:jc w:val="both"/>
        <w:rPr>
          <w:rFonts w:ascii="Arial" w:eastAsia="Arial" w:hAnsi="Arial" w:cs="Arial"/>
          <w:sz w:val="24"/>
          <w:szCs w:val="24"/>
        </w:rPr>
      </w:pPr>
    </w:p>
    <w:p w14:paraId="71C2B983" w14:textId="77777777" w:rsidR="00A00287" w:rsidRPr="00CA3F18" w:rsidRDefault="004921DF" w:rsidP="00CA3F18">
      <w:pPr>
        <w:rPr>
          <w:rFonts w:ascii="Arial" w:hAnsi="Arial" w:cs="Arial"/>
          <w:b/>
          <w:sz w:val="24"/>
          <w:szCs w:val="24"/>
        </w:rPr>
      </w:pPr>
      <w:bookmarkStart w:id="46" w:name="_Toc176551924"/>
      <w:r w:rsidRPr="00CA3F18">
        <w:rPr>
          <w:rFonts w:ascii="Arial" w:hAnsi="Arial" w:cs="Arial"/>
          <w:b/>
          <w:sz w:val="24"/>
          <w:szCs w:val="24"/>
        </w:rPr>
        <w:lastRenderedPageBreak/>
        <w:t>La mujer es muy multifacética.</w:t>
      </w:r>
      <w:bookmarkEnd w:id="46"/>
    </w:p>
    <w:p w14:paraId="5653CF9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faceta de emprendedora permite crear aspiraciones con objetivos y tener la capacidad de inspirar y abrir brecha. También la faceta como amiga para estar cerca de la personas valiosa y la conexión que existe con animales y la naturaleza, ser emprendedora nos ha preparado a tener la piel dura, esa resiliencia para accionar sabiendo que tenemos que probar ante una sociedad quienes somos.</w:t>
      </w:r>
    </w:p>
    <w:p w14:paraId="685007E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mujer es hábil, competente y puede ejecutar tareas conjuntas sin perder la dedicación. Su enfoque generalmente es participativo y busca dar siempre su todo para lograr sus propósitos. Los equipos donde participan mujeres siempre cuentan con una ventaja importante por su sagacidad para resolver los inconvenientes. Y ahora vemos que la mujer puede ser independiente, decidida, firme en sus convicciones, comprometida con su entorno, generadora de cambio, solidaria, resiliente, segura de sí misma y abierta a nuevos retos.</w:t>
      </w:r>
    </w:p>
    <w:p w14:paraId="614C3BA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faceta que más se disfruta como mujer es la familiar ya que en esta hay un equilibrio personal y emocional muy enriquecedor, sin embargo, lo más difícil es equilibrar la vida profesional, con la familiar y poder entrelazar y alcanzar objetivos que a veces quedan incompletas por no desatender a nuestra familia.</w:t>
      </w:r>
    </w:p>
    <w:p w14:paraId="44985BFD" w14:textId="77777777" w:rsidR="00A00287" w:rsidRPr="00682EFF" w:rsidRDefault="00A00287">
      <w:pPr>
        <w:spacing w:after="0" w:line="480" w:lineRule="auto"/>
        <w:jc w:val="both"/>
        <w:rPr>
          <w:rFonts w:ascii="Arial" w:eastAsia="Arial" w:hAnsi="Arial" w:cs="Arial"/>
          <w:sz w:val="24"/>
          <w:szCs w:val="24"/>
        </w:rPr>
      </w:pPr>
    </w:p>
    <w:p w14:paraId="240DE436" w14:textId="77777777" w:rsidR="00A00287" w:rsidRPr="00CA3F18" w:rsidRDefault="004921DF" w:rsidP="00CA3F18">
      <w:pPr>
        <w:rPr>
          <w:rFonts w:ascii="Arial" w:hAnsi="Arial" w:cs="Arial"/>
          <w:b/>
          <w:sz w:val="24"/>
          <w:szCs w:val="24"/>
        </w:rPr>
      </w:pPr>
      <w:bookmarkStart w:id="47" w:name="_Toc176551925"/>
      <w:r w:rsidRPr="00CA3F18">
        <w:rPr>
          <w:rFonts w:ascii="Arial" w:hAnsi="Arial" w:cs="Arial"/>
          <w:b/>
          <w:sz w:val="24"/>
          <w:szCs w:val="24"/>
        </w:rPr>
        <w:t>Definición de mujer.</w:t>
      </w:r>
      <w:bookmarkEnd w:id="47"/>
      <w:r w:rsidRPr="00CA3F18">
        <w:rPr>
          <w:rFonts w:ascii="Arial" w:hAnsi="Arial" w:cs="Arial"/>
          <w:b/>
          <w:sz w:val="24"/>
          <w:szCs w:val="24"/>
        </w:rPr>
        <w:t xml:space="preserve"> </w:t>
      </w:r>
    </w:p>
    <w:p w14:paraId="43F8A34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Del latín mulĭer, una mujer es una persona del sexo femenino. Se trata de un término que se utiliza en contraste a hombre o varón, conceptos que nombran a los seres humanos de sexo masculino.</w:t>
      </w:r>
    </w:p>
    <w:p w14:paraId="349D262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t>El uso más específico de la palabra mujer está vinculado a la persona del sexo femenino que ya ha llegado a la pubertad o a la edad adulta. Por lo tanto, la niña se convierte en mujer, según los parámetros culturales, a partir de su primera menstruación.</w:t>
      </w:r>
    </w:p>
    <w:p w14:paraId="0BCD5899" w14:textId="77777777" w:rsidR="00A00287" w:rsidRPr="00CA3F18" w:rsidRDefault="004921DF" w:rsidP="00CA3F18">
      <w:pPr>
        <w:rPr>
          <w:rFonts w:ascii="Arial" w:hAnsi="Arial" w:cs="Arial"/>
          <w:b/>
          <w:sz w:val="24"/>
          <w:szCs w:val="24"/>
        </w:rPr>
      </w:pPr>
      <w:bookmarkStart w:id="48" w:name="_Toc176551926"/>
      <w:r w:rsidRPr="00CA3F18">
        <w:rPr>
          <w:rFonts w:ascii="Arial" w:hAnsi="Arial" w:cs="Arial"/>
          <w:b/>
          <w:sz w:val="24"/>
          <w:szCs w:val="24"/>
        </w:rPr>
        <w:t>La mujer y el feminismo</w:t>
      </w:r>
      <w:bookmarkEnd w:id="48"/>
    </w:p>
    <w:p w14:paraId="5FCCA26C" w14:textId="77777777" w:rsidR="00A00287" w:rsidRPr="00682EFF" w:rsidRDefault="00000000">
      <w:pPr>
        <w:numPr>
          <w:ilvl w:val="0"/>
          <w:numId w:val="2"/>
        </w:numPr>
        <w:pBdr>
          <w:top w:val="nil"/>
          <w:left w:val="nil"/>
          <w:bottom w:val="nil"/>
          <w:right w:val="nil"/>
          <w:between w:val="nil"/>
        </w:pBdr>
        <w:spacing w:after="0" w:line="480" w:lineRule="auto"/>
        <w:jc w:val="both"/>
        <w:rPr>
          <w:rFonts w:ascii="Arial" w:eastAsia="Arial" w:hAnsi="Arial" w:cs="Arial"/>
          <w:color w:val="000000"/>
          <w:sz w:val="24"/>
          <w:szCs w:val="24"/>
        </w:rPr>
      </w:pPr>
      <w:sdt>
        <w:sdtPr>
          <w:rPr>
            <w:rFonts w:ascii="Arial" w:hAnsi="Arial" w:cs="Arial"/>
            <w:sz w:val="24"/>
            <w:szCs w:val="24"/>
          </w:rPr>
          <w:tag w:val="goog_rdk_18"/>
          <w:id w:val="907729723"/>
        </w:sdtPr>
        <w:sdtContent/>
      </w:sdt>
      <w:r w:rsidR="004921DF" w:rsidRPr="00682EFF">
        <w:rPr>
          <w:rFonts w:ascii="Arial" w:eastAsia="Arial" w:hAnsi="Arial" w:cs="Arial"/>
          <w:color w:val="000000"/>
          <w:sz w:val="24"/>
          <w:szCs w:val="24"/>
        </w:rPr>
        <w:t>Cambios en el rol social de la mujer</w:t>
      </w:r>
    </w:p>
    <w:p w14:paraId="487FF5F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rol social de la mujer ha cambiado a lo largo de la historia. Durante siglos, la sociedad consideró que la mujer debía limitarse a cumplir con sus funciones de esposa y madre. Con el tiempo, las mujeres comenzaron a ocupar roles sociales más relevantes en distintas funciones, tanto en el mundo del trabajo como en la política. En la actualidad, es habitual encontrar mujeres ejerciendo la presidencia de un país (como ocurrió con Michelle Bachelet en Chile y Cristina Fernández en Argentina) o dirigiendo grandes empresas (como Carol Bartz en Yahoo!).</w:t>
      </w:r>
    </w:p>
    <w:p w14:paraId="700B80FB" w14:textId="77777777" w:rsidR="00A00287" w:rsidRPr="00682EFF" w:rsidRDefault="00A00287">
      <w:pPr>
        <w:spacing w:after="0" w:line="480" w:lineRule="auto"/>
        <w:jc w:val="both"/>
        <w:rPr>
          <w:rFonts w:ascii="Arial" w:eastAsia="Arial" w:hAnsi="Arial" w:cs="Arial"/>
          <w:sz w:val="24"/>
          <w:szCs w:val="24"/>
        </w:rPr>
      </w:pPr>
    </w:p>
    <w:p w14:paraId="04601A3E" w14:textId="77777777" w:rsidR="00A00287" w:rsidRPr="00682EFF" w:rsidRDefault="004921DF">
      <w:pPr>
        <w:numPr>
          <w:ilvl w:val="0"/>
          <w:numId w:val="2"/>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Una conmemoración que crece cada año.</w:t>
      </w:r>
    </w:p>
    <w:p w14:paraId="75DB7624"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Hay que subrayar que el día 8 de marzo se celebra el Día Internacional de la Mujer. Con él se intenta conmemorar la lucha que durante siglos las féminas han mantenido en todo el mundo para poder conseguir la igualdad respecto al hombre. Así, desde el año 1911 se viene celebrando esta jornada especial que sirve especialmente para recordar a unas mujeres que murieron trabajando.</w:t>
      </w:r>
    </w:p>
    <w:p w14:paraId="7F503710" w14:textId="77777777" w:rsidR="00A00287" w:rsidRPr="00682EFF" w:rsidRDefault="004921DF">
      <w:pPr>
        <w:spacing w:after="0" w:line="480" w:lineRule="auto"/>
        <w:ind w:firstLine="360"/>
        <w:jc w:val="both"/>
        <w:rPr>
          <w:rFonts w:ascii="Arial" w:eastAsia="Arial" w:hAnsi="Arial" w:cs="Arial"/>
          <w:sz w:val="24"/>
          <w:szCs w:val="24"/>
        </w:rPr>
      </w:pPr>
      <w:r w:rsidRPr="00682EFF">
        <w:rPr>
          <w:rFonts w:ascii="Arial" w:eastAsia="Arial" w:hAnsi="Arial" w:cs="Arial"/>
          <w:sz w:val="24"/>
          <w:szCs w:val="24"/>
        </w:rPr>
        <w:t xml:space="preserve">Se trata en concreto del fallecimiento de un total de 126 féminas, de entre 48 y 14 años, como consecuencia del incendio que se desarrolló en la fábrica de camisas Triangle Shirtwaist (Nueva York) en la que trabajaban. Y murieron porque los propietarios habían cerrado todas y cada una de las puertas de la industria a raíz de los movimientos que habían llevado aquellas para exigir un trato digno. La igualdad de género, de todas </w:t>
      </w:r>
      <w:r w:rsidRPr="00682EFF">
        <w:rPr>
          <w:rFonts w:ascii="Arial" w:eastAsia="Arial" w:hAnsi="Arial" w:cs="Arial"/>
          <w:sz w:val="24"/>
          <w:szCs w:val="24"/>
        </w:rPr>
        <w:lastRenderedPageBreak/>
        <w:t>formas, aún no se ha alcanzado en plenitud. Es usual que un hombre reciba mayor remuneración que una mujer por un trabajo de idénticas responsabilidades, por ejemplo.</w:t>
      </w:r>
    </w:p>
    <w:p w14:paraId="435D67E9" w14:textId="77777777" w:rsidR="00A00287" w:rsidRPr="00CA3F18" w:rsidRDefault="004921DF" w:rsidP="00CA3F18">
      <w:pPr>
        <w:rPr>
          <w:rFonts w:ascii="Arial" w:hAnsi="Arial" w:cs="Arial"/>
          <w:b/>
          <w:sz w:val="24"/>
          <w:szCs w:val="24"/>
        </w:rPr>
      </w:pPr>
      <w:bookmarkStart w:id="49" w:name="_Toc176551927"/>
      <w:r w:rsidRPr="00CA3F18">
        <w:rPr>
          <w:rFonts w:ascii="Arial" w:hAnsi="Arial" w:cs="Arial"/>
          <w:b/>
          <w:sz w:val="24"/>
          <w:szCs w:val="24"/>
        </w:rPr>
        <w:t>Feminismo.</w:t>
      </w:r>
      <w:bookmarkEnd w:id="49"/>
    </w:p>
    <w:p w14:paraId="71681C4D" w14:textId="77777777" w:rsidR="00A00287" w:rsidRPr="00682EFF" w:rsidRDefault="004921DF">
      <w:pPr>
        <w:spacing w:after="0" w:line="480" w:lineRule="auto"/>
        <w:ind w:left="708"/>
        <w:jc w:val="both"/>
        <w:rPr>
          <w:rFonts w:ascii="Arial" w:eastAsia="Arial" w:hAnsi="Arial" w:cs="Arial"/>
          <w:sz w:val="24"/>
          <w:szCs w:val="24"/>
        </w:rPr>
      </w:pPr>
      <w:r w:rsidRPr="00682EFF">
        <w:rPr>
          <w:rFonts w:ascii="Arial" w:eastAsia="Arial" w:hAnsi="Arial" w:cs="Arial"/>
          <w:sz w:val="24"/>
          <w:szCs w:val="24"/>
        </w:rPr>
        <w:tab/>
        <w:t>El feminismo es la corriente ideológica que lucha por la igualdad de oportunidades y se opone al machismo. Ciertas prácticas y costumbres sociales, sin embargo, aún se mantienen: cuando una mujer se casa, pasa a ser “la mujer” del hombre en cuestión. En cambio, al marido no se lo nombra como “el hombre” de la esposa.</w:t>
      </w:r>
    </w:p>
    <w:p w14:paraId="42129AD4" w14:textId="77777777" w:rsidR="00A00287" w:rsidRPr="00682EFF" w:rsidRDefault="00A00287">
      <w:pPr>
        <w:spacing w:after="0" w:line="480" w:lineRule="auto"/>
        <w:jc w:val="both"/>
        <w:rPr>
          <w:rFonts w:ascii="Arial" w:eastAsia="Arial" w:hAnsi="Arial" w:cs="Arial"/>
          <w:sz w:val="24"/>
          <w:szCs w:val="24"/>
        </w:rPr>
      </w:pPr>
    </w:p>
    <w:p w14:paraId="5ECA7D5F"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La faceta más difícil es la laboral: romper paradigmas de lo que las mujeres podemos o no podemos lograr por el simple hecho de ser mujeres, trabajar para que más mujeres tengamos espacios, oportunidades y reconocimientos y disfrutar de ser ejemplo de que sí se puede.</w:t>
      </w:r>
    </w:p>
    <w:p w14:paraId="193894D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verdad es que las palabras no alcanzan para definir lo que significa ser mujer, se podría definir a la mujer como uno de los cuatro elementos de la naturaleza: el fuego. Es un elemento de fuerza, de calor, lo que le brinda esta oportunidad de iluminar, de alimentar, de crecer, de expandirse. Ser mujer parte de esta identidad, tiene que ver con esta calidez, con este gran amor por la vida, por la familia y por su trabajo.</w:t>
      </w:r>
    </w:p>
    <w:p w14:paraId="2AB36C4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En esta redefinición del concepto de mujer pensaría en lo importante que es el reconocer la dignidad humana antes de atribuir ninguna etiqueta. La dignidad de la persona tendría que estar en el centro del concepto de lo que ser mujer. Tenemos que honrar precisamente la vida de las mujeres, en su contribución, reconocer todo este trabajo no remunerado que se hace, todo el esfuerzo y sacrificio de cada mujer en su espacio, en su familia. Creemos que de esta manera redefiniría el concepto enfocándolo principalmente la dignidad de la persona.</w:t>
      </w:r>
    </w:p>
    <w:p w14:paraId="404CB32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t xml:space="preserve">Finalmente, debemos también hablar sobre el rol de la mujer en la paz, en la historia. La verdad es que en el momento en el que nos encontramos actualmente, se considera que el rol femenino es necesario para lograr un mundo que tenga una postura mucho más conciliadora, mucho más trascendente, pensando no solamente en el bien inmediato sino en el bien común para esta generación y para las futuras. Me parece que ahí hay un rol muy importante que podemos jugar las mujeres y que además estamos llamadas a serlo especialmente en nuestro país y en el contexto que estamos viviendo. </w:t>
      </w:r>
    </w:p>
    <w:p w14:paraId="5981F28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Es importante también, el estudio es una de las facetas más importantes como mujer. Desde la educación básica hasta los últimos años de estudio, son unas etapas de verdad increíbles, y etapas muy importantes, y que al mismo tiempo algunas mujeres han compartido trabajo y estudio, y ha sido muy difícil combinar también la etapa como madre de familia.</w:t>
      </w:r>
    </w:p>
    <w:p w14:paraId="6942F01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Hay retos muy significativos y desafiantes, por ejemplo, enfrentar algunas situaciones como la enfermedad de un hijo o también tener que conciliar los estudios y el trabajo. Ser una mujer proveedora de familia, sin duda, no es fácil, en algún momento se piensa que se las cosas se pondrían más fáciles, pero de la adolescencia y la juventud también hay nuevos retos, por lo que se requiere un mayor esfuerzo como madre de familia.</w:t>
      </w:r>
    </w:p>
    <w:p w14:paraId="4800F579" w14:textId="77777777" w:rsidR="00A00287" w:rsidRPr="00682EFF" w:rsidRDefault="00000000" w:rsidP="00186B31">
      <w:pPr>
        <w:spacing w:after="0" w:line="480" w:lineRule="auto"/>
        <w:ind w:firstLine="708"/>
        <w:jc w:val="both"/>
        <w:rPr>
          <w:rFonts w:ascii="Arial" w:eastAsia="Arial" w:hAnsi="Arial" w:cs="Arial"/>
          <w:sz w:val="24"/>
          <w:szCs w:val="24"/>
        </w:rPr>
      </w:pPr>
      <w:sdt>
        <w:sdtPr>
          <w:rPr>
            <w:rFonts w:ascii="Arial" w:hAnsi="Arial" w:cs="Arial"/>
            <w:sz w:val="24"/>
            <w:szCs w:val="24"/>
          </w:rPr>
          <w:tag w:val="goog_rdk_19"/>
          <w:id w:val="1629128462"/>
          <w:showingPlcHdr/>
        </w:sdtPr>
        <w:sdtContent>
          <w:r w:rsidR="00186B31">
            <w:rPr>
              <w:rFonts w:ascii="Arial" w:hAnsi="Arial" w:cs="Arial"/>
              <w:sz w:val="24"/>
              <w:szCs w:val="24"/>
            </w:rPr>
            <w:t xml:space="preserve">     </w:t>
          </w:r>
        </w:sdtContent>
      </w:sdt>
      <w:r w:rsidR="004921DF" w:rsidRPr="00186B31">
        <w:rPr>
          <w:rFonts w:ascii="Arial" w:eastAsia="Arial" w:hAnsi="Arial" w:cs="Arial"/>
          <w:sz w:val="24"/>
          <w:szCs w:val="24"/>
        </w:rPr>
        <w:t>Muchas</w:t>
      </w:r>
      <w:r w:rsidR="004921DF" w:rsidRPr="00682EFF">
        <w:rPr>
          <w:rFonts w:ascii="Arial" w:eastAsia="Arial" w:hAnsi="Arial" w:cs="Arial"/>
          <w:sz w:val="24"/>
          <w:szCs w:val="24"/>
        </w:rPr>
        <w:t xml:space="preserve"> puertas se han abierto. Las mujeres hoy en día son agricultoras, trabajadoras en fábricas, directoras ejecutivas de empresas, científicas, ingenieras o médicas y desempeñan muchos otros trabajos que eran impensables en el pasado. La actividad de las mujeres tiene un gran impacto positivo en la economía, en los negocios, </w:t>
      </w:r>
      <w:r w:rsidR="004921DF" w:rsidRPr="00682EFF">
        <w:rPr>
          <w:rFonts w:ascii="Arial" w:eastAsia="Arial" w:hAnsi="Arial" w:cs="Arial"/>
          <w:sz w:val="24"/>
          <w:szCs w:val="24"/>
        </w:rPr>
        <w:lastRenderedPageBreak/>
        <w:t xml:space="preserve">en la agricultura y en la industria, como empleadas domésticas, vendedoras en mercados, trabajadoras migrantes y en el trabajo no remunerado como cuidadoras. </w:t>
      </w:r>
    </w:p>
    <w:p w14:paraId="67D6045D"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A pesar de los avances, siguen existiendo obstáculos como la falta de un entorno propicio para conseguir una participación plena y equitativa. La Declaración y Plataforma de Acción de Beijing, aprobada por los Estados miembros en 1995, destaca a las mujeres y la economía como una de las 12 principales esferas de preocupación. Los 189 gobiernos que firmaron el acuerdo se comprometieron a llevar a cabo acciones específicas para alcanzar objetivos concretos para mejorar el papel de las mujeres en la economía.</w:t>
      </w:r>
    </w:p>
    <w:p w14:paraId="187242B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sdt>
        <w:sdtPr>
          <w:rPr>
            <w:rFonts w:ascii="Arial" w:hAnsi="Arial" w:cs="Arial"/>
            <w:sz w:val="24"/>
            <w:szCs w:val="24"/>
          </w:rPr>
          <w:tag w:val="goog_rdk_21"/>
          <w:id w:val="436643064"/>
        </w:sdtPr>
        <w:sdtContent/>
      </w:sdt>
      <w:r w:rsidRPr="00682EFF">
        <w:rPr>
          <w:rFonts w:ascii="Arial" w:eastAsia="Arial" w:hAnsi="Arial" w:cs="Arial"/>
          <w:sz w:val="24"/>
          <w:szCs w:val="24"/>
        </w:rPr>
        <w:t>A pesar de pruebas sólidas que demuestran que la consecución de los derechos económicos de la mujer, en especial en el trabajo y los ingresos, fomenta la economía y el desarrollo sostenible, las mujeres aún se ven afectadas de forma desproporcionada por la pobreza, la falta de derechos sobre la tierra y la herencia, y por la discriminación y la explotación en el mercado laboral. El matrimonio precoz e infantil, así como la falta de acceso a la educación, tienen un impacto negativo en las vidas y el bienestar de las mujeres y en su potencial humano y sus contribuciones económicas.</w:t>
      </w:r>
    </w:p>
    <w:p w14:paraId="72766C00"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Aunque se ha avanzado mucho para asegurar la educación primaria para todas las niñas y todos los niños, el acceso a la educación secundaria y superior todavía representa un reto en algunos países para las niñas, lo que limita sus posibilidades de empleo. La pandemia de la violencia contra las mujeres también ha tenido repercusiones importantes en las familias y comunidades; ha frenado el desarrollo y ha supuesto a los países miles de millones de dólares en costos de atención sanitaria y en pérdidas de productividad.</w:t>
      </w:r>
    </w:p>
    <w:p w14:paraId="441A301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r>
      <w:sdt>
        <w:sdtPr>
          <w:rPr>
            <w:rFonts w:ascii="Arial" w:hAnsi="Arial" w:cs="Arial"/>
            <w:sz w:val="24"/>
            <w:szCs w:val="24"/>
          </w:rPr>
          <w:tag w:val="goog_rdk_22"/>
          <w:id w:val="1937092437"/>
        </w:sdtPr>
        <w:sdtContent/>
      </w:sdt>
      <w:r w:rsidRPr="00682EFF">
        <w:rPr>
          <w:rFonts w:ascii="Arial" w:eastAsia="Arial" w:hAnsi="Arial" w:cs="Arial"/>
          <w:sz w:val="24"/>
          <w:szCs w:val="24"/>
        </w:rPr>
        <w:t xml:space="preserve">La vanguardista Declaración y Plataforma de Acción de Beijing acordó realizar cambios considerables en las vidas de las mujeres en todos estos ámbitos, así como llevar a cabo mejoras para eliminar la discriminación ocupacional, especialmente mediante la promoción de la participación igualitaria de las mujeres en los empleos altamente cualificados, en los sectores científico, tecnológico, de ingeniería y de las matemáticas, así como en los puestos de dirección. </w:t>
      </w:r>
    </w:p>
    <w:p w14:paraId="3BB2BD97"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En la declaración, los países también se comprometieron a fomentar el equilibrio entre las responsabilidades laborales y domésticas entre mujeres y hombres, incluido un mejor acceso a servicios de cuidado de hijas e hijos que sean asequibles y de calidad. Todo esto, sumado a la necesidad de asegurar que las mujeres embarazadas, con licencia de maternidad y aquellas que se reincorporan al mercado laboral tras dar a luz no sufran discriminación alguna. Al renovar y reactivar estos compromisos, se promoverá una mayor igualdad de género, así como el bienestar de mujeres y hombres, hogares y comunidades.</w:t>
      </w:r>
    </w:p>
    <w:p w14:paraId="53201349"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Sin duda alguna, el siglo XXI, es la centuria de las mujeres, tiempo en que se han preparado para ser buenas madres, amas de casa, buenas amantes y profesionales también.</w:t>
      </w:r>
    </w:p>
    <w:p w14:paraId="1090B1A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Sobre todo, se han convertido en soñadoras de un mundo, donde reine la igualdad de género y primen el aspecto a los derechos; sin dar paso a la discriminación sexual.</w:t>
      </w:r>
    </w:p>
    <w:p w14:paraId="19FC6794"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Es por eso, que, en esta ocasión, le tenemos los cinco roles principales que cumplen las mujeres en la actualidad; los cuales, ayudan a mantener en funcionamiento la vida en sociedad.</w:t>
      </w:r>
    </w:p>
    <w:p w14:paraId="031E61AD" w14:textId="77777777" w:rsidR="00A00287" w:rsidRPr="00682EFF" w:rsidRDefault="00A00287">
      <w:pPr>
        <w:spacing w:after="0" w:line="480" w:lineRule="auto"/>
        <w:ind w:firstLine="708"/>
        <w:jc w:val="both"/>
        <w:rPr>
          <w:rFonts w:ascii="Arial" w:eastAsia="Arial" w:hAnsi="Arial" w:cs="Arial"/>
          <w:sz w:val="24"/>
          <w:szCs w:val="24"/>
        </w:rPr>
      </w:pPr>
    </w:p>
    <w:p w14:paraId="3F95D335" w14:textId="77777777" w:rsidR="00A00287" w:rsidRPr="00682EFF" w:rsidRDefault="004921DF">
      <w:pPr>
        <w:spacing w:after="0" w:line="480" w:lineRule="auto"/>
        <w:ind w:firstLine="708"/>
        <w:jc w:val="both"/>
        <w:rPr>
          <w:rFonts w:ascii="Arial" w:eastAsia="Arial" w:hAnsi="Arial" w:cs="Arial"/>
          <w:b/>
          <w:sz w:val="24"/>
          <w:szCs w:val="24"/>
        </w:rPr>
      </w:pPr>
      <w:r w:rsidRPr="00682EFF">
        <w:rPr>
          <w:rFonts w:ascii="Arial" w:eastAsia="Arial" w:hAnsi="Arial" w:cs="Arial"/>
          <w:b/>
          <w:sz w:val="24"/>
          <w:szCs w:val="24"/>
        </w:rPr>
        <w:lastRenderedPageBreak/>
        <w:t>1.</w:t>
      </w:r>
      <w:r w:rsidRPr="00682EFF">
        <w:rPr>
          <w:rFonts w:ascii="Arial" w:eastAsia="Arial" w:hAnsi="Arial" w:cs="Arial"/>
          <w:b/>
          <w:sz w:val="24"/>
          <w:szCs w:val="24"/>
        </w:rPr>
        <w:tab/>
        <w:t>Cónyuge</w:t>
      </w:r>
    </w:p>
    <w:p w14:paraId="71D47C4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En esta etapa de su vida, la mujer tiene una única obligación: ser feliz al lado de la persona que ha elegido para compartir sus tristezas y alegrías. Por ello, es necesario brindar un apoyo a la pareja -en su día a día- tratando de resolver sus problemas de la mejor manera.</w:t>
      </w:r>
    </w:p>
    <w:p w14:paraId="7FB0D9C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No obstante, las mujeres no se deben olvidar de sí mismas, evitando someterse a acciones en contra de su voluntad. Por lo que, si llega ese momento es mejor terminar con la relación.</w:t>
      </w:r>
    </w:p>
    <w:p w14:paraId="3EA09338" w14:textId="77777777" w:rsidR="00A00287" w:rsidRPr="00682EFF" w:rsidRDefault="00A00287">
      <w:pPr>
        <w:spacing w:after="0" w:line="480" w:lineRule="auto"/>
        <w:jc w:val="both"/>
        <w:rPr>
          <w:rFonts w:ascii="Arial" w:eastAsia="Arial" w:hAnsi="Arial" w:cs="Arial"/>
          <w:sz w:val="24"/>
          <w:szCs w:val="24"/>
        </w:rPr>
      </w:pPr>
    </w:p>
    <w:p w14:paraId="313CAE07" w14:textId="77777777" w:rsidR="00A00287" w:rsidRPr="00682EFF" w:rsidRDefault="004921DF">
      <w:pPr>
        <w:spacing w:after="0" w:line="480" w:lineRule="auto"/>
        <w:ind w:firstLine="708"/>
        <w:jc w:val="both"/>
        <w:rPr>
          <w:rFonts w:ascii="Arial" w:eastAsia="Arial" w:hAnsi="Arial" w:cs="Arial"/>
          <w:b/>
          <w:sz w:val="24"/>
          <w:szCs w:val="24"/>
        </w:rPr>
      </w:pPr>
      <w:r w:rsidRPr="00682EFF">
        <w:rPr>
          <w:rFonts w:ascii="Arial" w:eastAsia="Arial" w:hAnsi="Arial" w:cs="Arial"/>
          <w:b/>
          <w:sz w:val="24"/>
          <w:szCs w:val="24"/>
        </w:rPr>
        <w:t>2.</w:t>
      </w:r>
      <w:r w:rsidRPr="00682EFF">
        <w:rPr>
          <w:rFonts w:ascii="Arial" w:eastAsia="Arial" w:hAnsi="Arial" w:cs="Arial"/>
          <w:b/>
          <w:sz w:val="24"/>
          <w:szCs w:val="24"/>
        </w:rPr>
        <w:tab/>
        <w:t>Madre</w:t>
      </w:r>
    </w:p>
    <w:p w14:paraId="7FECFE7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Al traer una vida al mundo, ella es la responsable de velar por la estructura que conforma la vida emocional, física e intelectual de sus hijos. </w:t>
      </w:r>
      <w:r w:rsidR="00682EFF" w:rsidRPr="00682EFF">
        <w:rPr>
          <w:rFonts w:ascii="Arial" w:eastAsia="Arial" w:hAnsi="Arial" w:cs="Arial"/>
          <w:sz w:val="24"/>
          <w:szCs w:val="24"/>
        </w:rPr>
        <w:t>Sin</w:t>
      </w:r>
      <w:r w:rsidRPr="00682EFF">
        <w:rPr>
          <w:rFonts w:ascii="Arial" w:eastAsia="Arial" w:hAnsi="Arial" w:cs="Arial"/>
          <w:sz w:val="24"/>
          <w:szCs w:val="24"/>
        </w:rPr>
        <w:t xml:space="preserve"> embargo, también ocupa del apoyo de compañero sentimental, para poder guiar y convertir a sus vástagos en adultos de bien para la sociedad.</w:t>
      </w:r>
    </w:p>
    <w:p w14:paraId="41EBC0E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Hoy en día, se esa volviendo muy común que los hombres pidan la baja de la paternidad, al igual que, las mujeres, lo cual, ayuda a aliviar la carga del hogar.</w:t>
      </w:r>
    </w:p>
    <w:p w14:paraId="0C532586" w14:textId="77777777" w:rsidR="00A00287" w:rsidRPr="00682EFF" w:rsidRDefault="004921DF">
      <w:pPr>
        <w:spacing w:after="0" w:line="480" w:lineRule="auto"/>
        <w:ind w:firstLine="708"/>
        <w:jc w:val="both"/>
        <w:rPr>
          <w:rFonts w:ascii="Arial" w:eastAsia="Arial" w:hAnsi="Arial" w:cs="Arial"/>
          <w:b/>
          <w:sz w:val="24"/>
          <w:szCs w:val="24"/>
        </w:rPr>
      </w:pPr>
      <w:r w:rsidRPr="00682EFF">
        <w:rPr>
          <w:rFonts w:ascii="Arial" w:eastAsia="Arial" w:hAnsi="Arial" w:cs="Arial"/>
          <w:b/>
          <w:sz w:val="24"/>
          <w:szCs w:val="24"/>
        </w:rPr>
        <w:t>3.</w:t>
      </w:r>
      <w:r w:rsidRPr="00682EFF">
        <w:rPr>
          <w:rFonts w:ascii="Arial" w:eastAsia="Arial" w:hAnsi="Arial" w:cs="Arial"/>
          <w:b/>
          <w:sz w:val="24"/>
          <w:szCs w:val="24"/>
        </w:rPr>
        <w:tab/>
        <w:t>Administradora del hogar.</w:t>
      </w:r>
    </w:p>
    <w:p w14:paraId="6CD3387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Uno de los roles que siempre se ha mantenido vigente, sin importar el transcurso de los años, es el papel de la mujer como ama de casa. En este caso, cuida de las tareas domésticas a tal grado que se convierte en administradora del hogar; un trabajo que no es nada fácil.</w:t>
      </w:r>
    </w:p>
    <w:p w14:paraId="7E2AA65D" w14:textId="77777777" w:rsidR="00A00287" w:rsidRPr="00682EFF" w:rsidRDefault="004921DF">
      <w:pPr>
        <w:spacing w:after="0" w:line="480" w:lineRule="auto"/>
        <w:ind w:firstLine="708"/>
        <w:jc w:val="both"/>
        <w:rPr>
          <w:rFonts w:ascii="Arial" w:eastAsia="Arial" w:hAnsi="Arial" w:cs="Arial"/>
          <w:b/>
          <w:sz w:val="24"/>
          <w:szCs w:val="24"/>
        </w:rPr>
      </w:pPr>
      <w:r w:rsidRPr="00682EFF">
        <w:rPr>
          <w:rFonts w:ascii="Arial" w:eastAsia="Arial" w:hAnsi="Arial" w:cs="Arial"/>
          <w:b/>
          <w:sz w:val="24"/>
          <w:szCs w:val="24"/>
        </w:rPr>
        <w:t>4.</w:t>
      </w:r>
      <w:r w:rsidRPr="00682EFF">
        <w:rPr>
          <w:rFonts w:ascii="Arial" w:eastAsia="Arial" w:hAnsi="Arial" w:cs="Arial"/>
          <w:b/>
          <w:sz w:val="24"/>
          <w:szCs w:val="24"/>
        </w:rPr>
        <w:tab/>
        <w:t>Profesional trabajadora</w:t>
      </w:r>
    </w:p>
    <w:p w14:paraId="453D3C5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t>Acá, se destacan las mujeres que se desenvuelven profesionalmente y, que realizan un trabajo determinado. Por lo que, se incluyen aquellas que laboran por cuenta propia o ajena, profesional liberal, dueña de una empresa, funcionaria; así como, las que trabajan tiempo completo o parcial.</w:t>
      </w:r>
    </w:p>
    <w:p w14:paraId="5940A78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De igual forma no se debe dejar de lado a las féminas que la sociedad tiene escondidas; es decir, las amas de casa. Si, ellas que se hacen cargo del hogar sin recibir ninguna compensación económica.</w:t>
      </w:r>
    </w:p>
    <w:p w14:paraId="2066C7CC" w14:textId="77777777" w:rsidR="00A00287" w:rsidRPr="00682EFF" w:rsidRDefault="004921DF">
      <w:pPr>
        <w:spacing w:after="0" w:line="480" w:lineRule="auto"/>
        <w:ind w:firstLine="708"/>
        <w:jc w:val="both"/>
        <w:rPr>
          <w:rFonts w:ascii="Arial" w:eastAsia="Arial" w:hAnsi="Arial" w:cs="Arial"/>
          <w:b/>
          <w:sz w:val="24"/>
          <w:szCs w:val="24"/>
        </w:rPr>
      </w:pPr>
      <w:r w:rsidRPr="00682EFF">
        <w:rPr>
          <w:rFonts w:ascii="Arial" w:eastAsia="Arial" w:hAnsi="Arial" w:cs="Arial"/>
          <w:b/>
          <w:sz w:val="24"/>
          <w:szCs w:val="24"/>
        </w:rPr>
        <w:t>5.</w:t>
      </w:r>
      <w:r w:rsidRPr="00682EFF">
        <w:rPr>
          <w:rFonts w:ascii="Arial" w:eastAsia="Arial" w:hAnsi="Arial" w:cs="Arial"/>
          <w:b/>
          <w:sz w:val="24"/>
          <w:szCs w:val="24"/>
        </w:rPr>
        <w:tab/>
        <w:t>Mujer por encima de todo.</w:t>
      </w:r>
    </w:p>
    <w:p w14:paraId="220B9EF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Aunque la sociedad exija de las mujeres belleza, buen estado físico y elegancia (que siempre luzca bien), es muy importante que ellas se sientan bien consigo mismas en todo momento. En otras palabras, tener confianza en sus capacidades y mejorar su autoestima.</w:t>
      </w:r>
    </w:p>
    <w:p w14:paraId="32DE835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Y es que estar bien, significa percibir una imagen de aspecto agradable cuando se mira al espejo; así como cuidar la salud, y la apariencia, sin vivir para la apariencia.</w:t>
      </w:r>
    </w:p>
    <w:p w14:paraId="1D613BA8" w14:textId="77777777" w:rsidR="00A00287" w:rsidRPr="00682EFF" w:rsidRDefault="004921DF">
      <w:pPr>
        <w:spacing w:after="0" w:line="480" w:lineRule="auto"/>
        <w:jc w:val="both"/>
        <w:rPr>
          <w:rFonts w:ascii="Arial" w:eastAsia="Arial" w:hAnsi="Arial" w:cs="Arial"/>
          <w:b/>
          <w:sz w:val="24"/>
          <w:szCs w:val="24"/>
        </w:rPr>
      </w:pPr>
      <w:r w:rsidRPr="00682EFF">
        <w:rPr>
          <w:rFonts w:ascii="Arial" w:eastAsia="Arial" w:hAnsi="Arial" w:cs="Arial"/>
          <w:b/>
          <w:sz w:val="24"/>
          <w:szCs w:val="24"/>
        </w:rPr>
        <w:t>Empoderamiento de la mujer contribuye a disminuir violencia en El Salvador.</w:t>
      </w:r>
    </w:p>
    <w:p w14:paraId="363A657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Según Wikipedia se define el empoderamiento como “el acceso al control de los recursos materiales que permiten incrementar la puesta en práctica de las capacidades políticas, sociales y económicas, para protagonizar cambios revolucionarios o de ruptura con un orden orgánico establecido”. (Wikipedia, 2023)</w:t>
      </w:r>
    </w:p>
    <w:p w14:paraId="79533A0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Una de las principales causas de violencia de género es la dependencia económica, por tal motivo una de las organizaciones que más impulsa el fortalecimiento económico de las mujeres es ONU Mujeres, quienes a través de sus diversos programas buscan promover el progreso y desarrollo de las mujeres, tal como lo indica la </w:t>
      </w:r>
      <w:sdt>
        <w:sdtPr>
          <w:rPr>
            <w:rFonts w:ascii="Arial" w:hAnsi="Arial" w:cs="Arial"/>
            <w:sz w:val="24"/>
            <w:szCs w:val="24"/>
          </w:rPr>
          <w:tag w:val="goog_rdk_23"/>
          <w:id w:val="559832155"/>
        </w:sdtPr>
        <w:sdtContent/>
      </w:sdt>
      <w:r w:rsidRPr="00682EFF">
        <w:rPr>
          <w:rFonts w:ascii="Arial" w:eastAsia="Arial" w:hAnsi="Arial" w:cs="Arial"/>
          <w:sz w:val="24"/>
          <w:szCs w:val="24"/>
        </w:rPr>
        <w:t xml:space="preserve">Directora </w:t>
      </w:r>
      <w:r w:rsidRPr="00682EFF">
        <w:rPr>
          <w:rFonts w:ascii="Arial" w:eastAsia="Arial" w:hAnsi="Arial" w:cs="Arial"/>
          <w:sz w:val="24"/>
          <w:szCs w:val="24"/>
        </w:rPr>
        <w:lastRenderedPageBreak/>
        <w:t>regional para América y el Caribe de ONU Mujeres, buscará acercamiento para fortalecer programas para erradicar violencia contra la mujer. (Peñate, 2019)</w:t>
      </w:r>
    </w:p>
    <w:p w14:paraId="08E525E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Trabajar en el empoderamiento económico y político de las mujeres contribuiría a la reducción de la violencia en El Salvador, consideró María-Noel Vaeza, directora regional para América y el Caribe de ONU Mujeres, quien destacó que una de las prioridades en la agenda de la organización es el tema de la violencia contra las mujeres.</w:t>
      </w:r>
    </w:p>
    <w:p w14:paraId="59EC24B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"Lamentablemente, en nuestra región, es la región que más violencia se da contra la mujer, no solamente intrafamiliar, sino también en los feminicidios. Violencia psicológica, violencia en el acoso laboral, acoso sexual, tenemos todo tipo de violencia", dijo.</w:t>
      </w:r>
    </w:p>
    <w:p w14:paraId="5348C4B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Agregó que en la región se observó una primera generación de legislación que tipificó el delito de manera penal. Y la segunda generación de legislación aborda la violencia de manera integral, incluyendo en espacios públicos (Peñate, 2019).</w:t>
      </w:r>
    </w:p>
    <w:p w14:paraId="29AE6FB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En el país desarrollan el programa "Spotlight", sobre el tema de feminicidios. "Nosotros tenemos un protocolo que le llamamos el Protocolo de La Esperanza, para que los fiscales trabajen de manera más integral, para lo que es la investigación contra feminicidios", reiteró.</w:t>
      </w:r>
    </w:p>
    <w:p w14:paraId="2400F99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Para Vaeza, quien recientemente ocupa el cargo de dirección regional, la segunda prioridad es lograr que las mujeres tengan acceso a medios económicos. (Peñate, 2019)</w:t>
      </w:r>
    </w:p>
    <w:p w14:paraId="54746A4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"Porque una mujer que tiene medios económicos no se queda con una pareja que le está pegando. El problema es que a veces la mujer no tiene dónde ir y no tiene cómo mantener a sus hijos; entonces, lamentablemente existen situaciones extremas, que </w:t>
      </w:r>
      <w:r w:rsidRPr="00682EFF">
        <w:rPr>
          <w:rFonts w:ascii="Arial" w:eastAsia="Arial" w:hAnsi="Arial" w:cs="Arial"/>
          <w:sz w:val="24"/>
          <w:szCs w:val="24"/>
        </w:rPr>
        <w:lastRenderedPageBreak/>
        <w:t>tenemos que apoyarlas con políticas públicas, con centros de acogida a las mujeres", dijo. (Peñate, 2019)</w:t>
      </w:r>
    </w:p>
    <w:p w14:paraId="111DFDC3" w14:textId="77777777" w:rsidR="00A00287" w:rsidRPr="00682EFF" w:rsidRDefault="004921DF">
      <w:pPr>
        <w:spacing w:after="0" w:line="480" w:lineRule="auto"/>
        <w:ind w:firstLine="708"/>
        <w:jc w:val="both"/>
        <w:rPr>
          <w:rFonts w:ascii="Arial" w:eastAsia="Arial" w:hAnsi="Arial" w:cs="Arial"/>
          <w:b/>
          <w:sz w:val="24"/>
          <w:szCs w:val="24"/>
        </w:rPr>
      </w:pPr>
      <w:r w:rsidRPr="00682EFF">
        <w:rPr>
          <w:rFonts w:ascii="Arial" w:eastAsia="Arial" w:hAnsi="Arial" w:cs="Arial"/>
          <w:b/>
          <w:sz w:val="24"/>
          <w:szCs w:val="24"/>
        </w:rPr>
        <w:t>Violencia frena el empoderamiento de las mujeres.</w:t>
      </w:r>
    </w:p>
    <w:p w14:paraId="469CDEC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participación de la mujer en la economía de la región de América Latina ronda el 54 %. Con apoyo de cooperación también desarrollan programas para el liderazgo de las mujeres, producción y organización. (Peñate, 2019)</w:t>
      </w:r>
    </w:p>
    <w:p w14:paraId="0B1A85C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Un programa que esperan traer a El Salvador, que ya desarrollan en algunos países de Suramérica, se denomina Ganar-Ganar, que promueve mayor participación de mujeres en altos puestos gerenciales. (Peñate, 2019)</w:t>
      </w:r>
    </w:p>
    <w:p w14:paraId="138BF4B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Consideró como "mito" decir que no hay suficientes mujeres capacitadas como pretexto para no dar oportunidades. "El mayor robo de la historia de la humanidad es que nos pagan el 33 % menos en El Salvador", comentó. (Peñate, 2019)</w:t>
      </w:r>
    </w:p>
    <w:p w14:paraId="7B3727B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empoderamiento económico de las mujeres en El Salvador: Barreras, oportunidades y un camino a seguir los esfuerzos para promover el empoderamiento económico de las mujeres producen los mejores resultados cuando abordan los desafíos de un país a la vez que aprovechan sus fortalezas, los recursos disponibles y los activos personales y empresariales de las mujeres. Para destacar las buenas prácticas y descubrir los obstáculos que frustran el logro de los derechos económicos de las mujeres en El Salvador, el consorcio Mujeres y Niñas Empoderadas (WAGE) llevó a cabo una evaluación multifacética para entender las oportunidades y los desafíos que enfrentan las mujeres emprendedoras salvadoreñas en el lanzamiento y el desarrollo de negocios sustentables. (Empoderadas, 2019)</w:t>
      </w:r>
    </w:p>
    <w:p w14:paraId="0DFC0D5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ab/>
        <w:t>La evaluación se presenta como un informe exhaustivo de "El Empoderamiento Económico de las Mujeres en El Salvador": Barreras, Oportunidades y un Camino a Seguir", publicado en inglés en el sitio en línea de WAGE. Este documento resumen en español presenta las conclusiones claves del estudio, además de un conjunto de recomendaciones y una extensa bibliografía. WAGE emprendió el estudio en apoyo de su proyecto piloto "La Iniciativa para la Reducción de las Barreras al Empoderamiento Económico de las Mujeres en El Salvador y Honduras" (IRB), dirigido por uno de sus cuatro socios principales, la Fundación Grameen, y financiado por la Oficina de Asuntos Globales de la Mujer (S/GWI) del Departamento de Estado de los Estados Unidos. Los resultados de la evaluación presentan un análisis riguroso de los datos sobre la compleja interacción de las leyes, políticas, normas socioculturales y prácticas nacionales que impactan a las mujeres empresarias de El Salvador. (Empoderadas, 2019)</w:t>
      </w:r>
    </w:p>
    <w:p w14:paraId="1997DB4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evaluación, fundamentada en la "Herramienta de Evaluación del Empoderamiento Económico de las Mujeres" de WAGE, sirve como fundamento de evidencias para los esfuerzos de reforma y los proyectos de asistencia técnica destinados a empoderar a las mujeres emprendedoras salvadoreñas. Implementados por WAGE, sus colaboradores locales y otras partes interesadas. (Empoderadas, 2019)</w:t>
      </w:r>
    </w:p>
    <w:p w14:paraId="71C4207C" w14:textId="77777777" w:rsidR="00A00287" w:rsidRPr="00682EFF" w:rsidRDefault="004921DF">
      <w:pPr>
        <w:rPr>
          <w:rFonts w:ascii="Arial" w:eastAsia="Arial" w:hAnsi="Arial" w:cs="Arial"/>
          <w:sz w:val="24"/>
          <w:szCs w:val="24"/>
          <w:highlight w:val="white"/>
        </w:rPr>
      </w:pPr>
      <w:r w:rsidRPr="00682EFF">
        <w:rPr>
          <w:rFonts w:ascii="Arial" w:hAnsi="Arial" w:cs="Arial"/>
          <w:sz w:val="24"/>
          <w:szCs w:val="24"/>
        </w:rPr>
        <w:br w:type="page"/>
      </w:r>
    </w:p>
    <w:p w14:paraId="0C1F3241" w14:textId="77777777" w:rsidR="00A00287" w:rsidRPr="0087289B" w:rsidRDefault="00000000" w:rsidP="00682EFF">
      <w:pPr>
        <w:spacing w:after="0" w:line="480" w:lineRule="auto"/>
        <w:jc w:val="center"/>
        <w:rPr>
          <w:rStyle w:val="Ttulo1Car"/>
          <w:rFonts w:ascii="Arial" w:hAnsi="Arial" w:cs="Arial"/>
          <w:b/>
          <w:color w:val="auto"/>
          <w:sz w:val="24"/>
          <w:szCs w:val="24"/>
        </w:rPr>
      </w:pPr>
      <w:sdt>
        <w:sdtPr>
          <w:rPr>
            <w:rFonts w:ascii="Arial" w:eastAsia="SimSun" w:hAnsi="Arial" w:cs="Arial"/>
            <w:color w:val="2F5496"/>
            <w:sz w:val="24"/>
            <w:szCs w:val="24"/>
          </w:rPr>
          <w:tag w:val="goog_rdk_24"/>
          <w:id w:val="-1775618369"/>
        </w:sdtPr>
        <w:sdtContent/>
      </w:sdt>
      <w:r w:rsidR="004921DF" w:rsidRPr="0087289B">
        <w:rPr>
          <w:rStyle w:val="Ttulo1Car"/>
          <w:rFonts w:ascii="Arial" w:hAnsi="Arial" w:cs="Arial"/>
          <w:b/>
          <w:color w:val="auto"/>
          <w:sz w:val="24"/>
          <w:szCs w:val="24"/>
        </w:rPr>
        <w:t>CAPITULO III: DISEÑO METODOLOGÍCO</w:t>
      </w:r>
    </w:p>
    <w:p w14:paraId="23D7AF2C" w14:textId="77777777" w:rsidR="00A00287" w:rsidRPr="0087289B" w:rsidRDefault="004921DF" w:rsidP="0087289B">
      <w:pPr>
        <w:pStyle w:val="Ttulo2"/>
        <w:rPr>
          <w:rStyle w:val="Ttulo1Car"/>
          <w:rFonts w:ascii="Arial" w:hAnsi="Arial" w:cs="Arial"/>
          <w:color w:val="auto"/>
          <w:sz w:val="24"/>
          <w:szCs w:val="24"/>
        </w:rPr>
      </w:pPr>
      <w:bookmarkStart w:id="50" w:name="_Toc177576128"/>
      <w:r w:rsidRPr="0087289B">
        <w:rPr>
          <w:rStyle w:val="Ttulo1Car"/>
          <w:rFonts w:ascii="Arial" w:hAnsi="Arial" w:cs="Arial"/>
          <w:color w:val="auto"/>
          <w:sz w:val="24"/>
          <w:szCs w:val="24"/>
        </w:rPr>
        <w:t>3.1 Enfoque de la investigación</w:t>
      </w:r>
      <w:bookmarkEnd w:id="50"/>
    </w:p>
    <w:p w14:paraId="2467F05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p>
    <w:p w14:paraId="427D27A1"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 xml:space="preserve">El enfoque cuantitativo porque permitió obtener los datos y aplicar análisis de variables independientes y dependientes como mecanismo para la comprobación o rechazo de hipótesis, con base en la medición numérica y el análisis estadístico, para establecer patrones de comportamiento y aprobación de teorías planteadas, para ello se utilizó técnicas para obtener las mediciones a través de encuesta y su respectivo instrumento en un cuestionario para la recolección de datos para analizarlos y presentar los resultados mediante gráficos. Para la investigación se selección este enfoque porque permite analizar datos para la compresión, conceptos, teorías y permitió tener un panorama visual que utiliza la medición controlada, intentando buscar certeza del mismo. </w:t>
      </w:r>
    </w:p>
    <w:p w14:paraId="56663164" w14:textId="77777777" w:rsidR="00A00287" w:rsidRPr="00682EFF" w:rsidRDefault="00A00287">
      <w:pPr>
        <w:spacing w:after="0" w:line="480" w:lineRule="auto"/>
        <w:rPr>
          <w:rFonts w:ascii="Arial" w:eastAsia="Arial" w:hAnsi="Arial" w:cs="Arial"/>
          <w:b/>
          <w:sz w:val="24"/>
          <w:szCs w:val="24"/>
        </w:rPr>
      </w:pPr>
    </w:p>
    <w:p w14:paraId="2981A45E" w14:textId="77777777" w:rsidR="00A00287" w:rsidRPr="0087289B" w:rsidRDefault="004921DF" w:rsidP="0087289B">
      <w:pPr>
        <w:pStyle w:val="Ttulo2"/>
        <w:rPr>
          <w:rStyle w:val="Ttulo1Car"/>
          <w:rFonts w:ascii="Arial" w:hAnsi="Arial" w:cs="Arial"/>
          <w:color w:val="auto"/>
          <w:sz w:val="24"/>
          <w:szCs w:val="24"/>
        </w:rPr>
      </w:pPr>
      <w:bookmarkStart w:id="51" w:name="_Toc177576129"/>
      <w:r w:rsidRPr="0087289B">
        <w:rPr>
          <w:rStyle w:val="Ttulo1Car"/>
          <w:rFonts w:ascii="Arial" w:hAnsi="Arial" w:cs="Arial"/>
          <w:color w:val="auto"/>
          <w:sz w:val="24"/>
          <w:szCs w:val="24"/>
        </w:rPr>
        <w:t>3.2 Método</w:t>
      </w:r>
      <w:bookmarkEnd w:id="51"/>
    </w:p>
    <w:p w14:paraId="6D8B7839"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eastAsia="Arial" w:hAnsi="Arial" w:cs="Arial"/>
          <w:sz w:val="24"/>
          <w:szCs w:val="24"/>
        </w:rPr>
        <w:t>El diseño metodológico permitió utilizar el método inductivo que formó parte de esta investigación, y nos llevó ahondar en el análisis de los resultados obtenidos en el proceso de investigación realizado en el Municipio de Juayúa.</w:t>
      </w:r>
    </w:p>
    <w:p w14:paraId="1A9006E4" w14:textId="77777777" w:rsidR="00A00287" w:rsidRPr="00682EFF" w:rsidRDefault="00A00287">
      <w:pPr>
        <w:spacing w:after="0" w:line="480" w:lineRule="auto"/>
        <w:rPr>
          <w:rFonts w:ascii="Arial" w:eastAsia="Arial" w:hAnsi="Arial" w:cs="Arial"/>
          <w:b/>
          <w:sz w:val="24"/>
          <w:szCs w:val="24"/>
        </w:rPr>
      </w:pPr>
    </w:p>
    <w:p w14:paraId="226506C3" w14:textId="77777777" w:rsidR="00A00287" w:rsidRPr="0087289B" w:rsidRDefault="004921DF" w:rsidP="0087289B">
      <w:pPr>
        <w:pStyle w:val="Ttulo2"/>
        <w:rPr>
          <w:rStyle w:val="Ttulo1Car"/>
          <w:rFonts w:ascii="Arial" w:hAnsi="Arial" w:cs="Arial"/>
          <w:color w:val="auto"/>
          <w:sz w:val="24"/>
          <w:szCs w:val="24"/>
        </w:rPr>
      </w:pPr>
      <w:bookmarkStart w:id="52" w:name="_Toc177576130"/>
      <w:r w:rsidRPr="0087289B">
        <w:rPr>
          <w:rStyle w:val="Ttulo1Car"/>
          <w:rFonts w:ascii="Arial" w:hAnsi="Arial" w:cs="Arial"/>
          <w:color w:val="auto"/>
          <w:sz w:val="24"/>
          <w:szCs w:val="24"/>
        </w:rPr>
        <w:t>3.3 Tipo de estudio</w:t>
      </w:r>
      <w:bookmarkEnd w:id="52"/>
    </w:p>
    <w:p w14:paraId="18C1279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r>
      <w:sdt>
        <w:sdtPr>
          <w:rPr>
            <w:rFonts w:ascii="Arial" w:hAnsi="Arial" w:cs="Arial"/>
            <w:sz w:val="24"/>
            <w:szCs w:val="24"/>
          </w:rPr>
          <w:tag w:val="goog_rdk_25"/>
          <w:id w:val="-125392023"/>
          <w:showingPlcHdr/>
        </w:sdtPr>
        <w:sdtContent>
          <w:r w:rsidR="00186B31" w:rsidRPr="00186B31">
            <w:rPr>
              <w:rFonts w:ascii="Arial" w:hAnsi="Arial" w:cs="Arial"/>
              <w:sz w:val="24"/>
              <w:szCs w:val="24"/>
            </w:rPr>
            <w:t xml:space="preserve">     </w:t>
          </w:r>
        </w:sdtContent>
      </w:sdt>
      <w:r w:rsidRPr="00186B31">
        <w:rPr>
          <w:rFonts w:ascii="Arial" w:eastAsia="Arial" w:hAnsi="Arial" w:cs="Arial"/>
          <w:sz w:val="24"/>
          <w:szCs w:val="24"/>
        </w:rPr>
        <w:t xml:space="preserve">El tipo </w:t>
      </w:r>
      <w:r w:rsidRPr="00682EFF">
        <w:rPr>
          <w:rFonts w:ascii="Arial" w:eastAsia="Arial" w:hAnsi="Arial" w:cs="Arial"/>
          <w:sz w:val="24"/>
          <w:szCs w:val="24"/>
        </w:rPr>
        <w:t xml:space="preserve">de estudio que se realizó es descriptivo, con el objeto central de tener un preciso panorama de la magnitud del problema o situación, jerarquizar los problemas, derivar elementos de juicio para estructurar estrategias operativas, conocer las variables que se asocian y señalar los lineamientos para la prueba de las hipótesis. La investigación cuantitativa es un proceso activo, sistemático y riguroso de indagación, respecto a la toma de decisiones sobre el diseño de estrategias para potenciar los </w:t>
      </w:r>
      <w:r w:rsidRPr="00682EFF">
        <w:rPr>
          <w:rFonts w:ascii="Arial" w:eastAsia="Arial" w:hAnsi="Arial" w:cs="Arial"/>
          <w:sz w:val="24"/>
          <w:szCs w:val="24"/>
        </w:rPr>
        <w:lastRenderedPageBreak/>
        <w:t>emprendimientos y colocar a las mujeres que permitan su desarrollo integral en el municipio de Juayúa, departamento de Sonsonate.</w:t>
      </w:r>
    </w:p>
    <w:p w14:paraId="45183035" w14:textId="77777777" w:rsidR="00A00287" w:rsidRPr="00682EFF" w:rsidRDefault="00A00287">
      <w:pPr>
        <w:spacing w:after="0" w:line="480" w:lineRule="auto"/>
        <w:jc w:val="both"/>
        <w:rPr>
          <w:rFonts w:ascii="Arial" w:eastAsia="Arial" w:hAnsi="Arial" w:cs="Arial"/>
          <w:sz w:val="24"/>
          <w:szCs w:val="24"/>
        </w:rPr>
      </w:pPr>
    </w:p>
    <w:p w14:paraId="4BFE3A1E" w14:textId="77777777" w:rsidR="00A00287" w:rsidRPr="0087289B" w:rsidRDefault="004921DF" w:rsidP="0087289B">
      <w:pPr>
        <w:pStyle w:val="Ttulo2"/>
        <w:rPr>
          <w:rStyle w:val="Ttulo1Car"/>
          <w:rFonts w:ascii="Arial" w:hAnsi="Arial" w:cs="Arial"/>
          <w:color w:val="auto"/>
          <w:sz w:val="24"/>
          <w:szCs w:val="24"/>
        </w:rPr>
      </w:pPr>
      <w:bookmarkStart w:id="53" w:name="_Toc177576131"/>
      <w:r w:rsidRPr="0087289B">
        <w:rPr>
          <w:rStyle w:val="Ttulo1Car"/>
          <w:rFonts w:ascii="Arial" w:hAnsi="Arial" w:cs="Arial"/>
          <w:color w:val="auto"/>
          <w:sz w:val="24"/>
          <w:szCs w:val="24"/>
        </w:rPr>
        <w:t>3.4 Población y muestra</w:t>
      </w:r>
      <w:bookmarkEnd w:id="53"/>
    </w:p>
    <w:p w14:paraId="73087B12" w14:textId="77777777" w:rsidR="00A00287" w:rsidRPr="0087289B" w:rsidRDefault="004921DF" w:rsidP="0087289B">
      <w:pPr>
        <w:pStyle w:val="Ttulo2"/>
        <w:rPr>
          <w:rFonts w:ascii="Arial" w:hAnsi="Arial" w:cs="Arial"/>
          <w:sz w:val="24"/>
          <w:szCs w:val="24"/>
        </w:rPr>
      </w:pPr>
      <w:bookmarkStart w:id="54" w:name="_Toc177576132"/>
      <w:r w:rsidRPr="0087289B">
        <w:rPr>
          <w:rFonts w:ascii="Arial" w:hAnsi="Arial" w:cs="Arial"/>
          <w:sz w:val="24"/>
          <w:szCs w:val="24"/>
        </w:rPr>
        <w:t>3.4.1 Población</w:t>
      </w:r>
      <w:bookmarkEnd w:id="54"/>
    </w:p>
    <w:p w14:paraId="27664A24" w14:textId="77777777" w:rsidR="00A00287" w:rsidRPr="00682EFF" w:rsidRDefault="004921DF">
      <w:pP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ab/>
        <w:t>La población que se consideró es la de los censos del Ministerio de Salud del 2,017, siendo los más recientes ya que los datos ofrecidos por el Censo Nacional VI de Población y V de vivienda son del 2006, la población total del Municipio de Juayúa al año 30,860, se calcula habitantes segregados por género; 16,242 y 14,617 Hombres.</w:t>
      </w:r>
    </w:p>
    <w:p w14:paraId="1A371070" w14:textId="77777777" w:rsidR="00A00287" w:rsidRPr="00682EFF" w:rsidRDefault="00A00287">
      <w:pPr>
        <w:spacing w:after="0" w:line="480" w:lineRule="auto"/>
        <w:rPr>
          <w:rFonts w:ascii="Arial" w:eastAsia="Arial" w:hAnsi="Arial" w:cs="Arial"/>
          <w:b/>
          <w:sz w:val="24"/>
          <w:szCs w:val="24"/>
        </w:rPr>
      </w:pPr>
    </w:p>
    <w:p w14:paraId="4D7E457E" w14:textId="77777777" w:rsidR="00A00287" w:rsidRPr="0087289B" w:rsidRDefault="004921DF" w:rsidP="0087289B">
      <w:pPr>
        <w:pStyle w:val="Ttulo2"/>
        <w:rPr>
          <w:rFonts w:ascii="Arial" w:hAnsi="Arial" w:cs="Arial"/>
          <w:sz w:val="24"/>
          <w:szCs w:val="24"/>
        </w:rPr>
      </w:pPr>
      <w:bookmarkStart w:id="55" w:name="_Toc177576133"/>
      <w:r w:rsidRPr="0087289B">
        <w:rPr>
          <w:rFonts w:ascii="Arial" w:hAnsi="Arial" w:cs="Arial"/>
          <w:sz w:val="24"/>
          <w:szCs w:val="24"/>
        </w:rPr>
        <w:t>3.4.2 Muestra</w:t>
      </w:r>
      <w:bookmarkEnd w:id="55"/>
    </w:p>
    <w:p w14:paraId="003CE47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color w:val="000000"/>
          <w:sz w:val="24"/>
          <w:szCs w:val="24"/>
        </w:rPr>
        <w:tab/>
        <w:t>Muestra es “tomar en cuenta la “acuaricidad” o margen de error permitido, el nivel de confianza en la estimación y la variabilidad de la variable sobre la que se va a realizar la Inferencia Probabilística”.  En esta investigación fue necesario extraer una muestra por la magnitud de la misma, de las cuales las mujeres a nivel del casco urbano se calcula que son 387. Debido a que la población es finita, es decir se conoce el total de la población, se necesita saber cuántos del total se tendrá que estudiar, la fórmula será: Donde:</w:t>
      </w:r>
    </w:p>
    <w:p w14:paraId="3B148B95" w14:textId="77777777" w:rsidR="00A00287" w:rsidRPr="00682EFF" w:rsidRDefault="004921DF">
      <w:pPr>
        <w:spacing w:after="0" w:line="480" w:lineRule="auto"/>
        <w:jc w:val="both"/>
        <w:rPr>
          <w:rFonts w:ascii="Arial" w:eastAsia="Arial" w:hAnsi="Arial" w:cs="Arial"/>
          <w:sz w:val="24"/>
          <w:szCs w:val="24"/>
          <w:u w:val="single"/>
        </w:rPr>
      </w:pPr>
      <w:r w:rsidRPr="00682EFF">
        <w:rPr>
          <w:rFonts w:ascii="Arial" w:eastAsia="Arial" w:hAnsi="Arial" w:cs="Arial"/>
          <w:sz w:val="24"/>
          <w:szCs w:val="24"/>
        </w:rPr>
        <w:t>n=</w:t>
      </w:r>
      <w:r w:rsidRPr="00682EFF">
        <w:rPr>
          <w:rFonts w:ascii="Arial" w:eastAsia="Arial" w:hAnsi="Arial" w:cs="Arial"/>
          <w:sz w:val="24"/>
          <w:szCs w:val="24"/>
          <w:u w:val="single"/>
        </w:rPr>
        <w:t xml:space="preserve">   Z ² P Q N</w:t>
      </w:r>
    </w:p>
    <w:p w14:paraId="1E3BA661"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(N – 1) E ² + Z ² P Q</w:t>
      </w:r>
    </w:p>
    <w:p w14:paraId="716A918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En donde:</w:t>
      </w:r>
    </w:p>
    <w:p w14:paraId="205DF46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n= Tamaño de muestra</w:t>
      </w:r>
    </w:p>
    <w:p w14:paraId="4F7535A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Z= Valor Z curva normal (1.96)</w:t>
      </w:r>
    </w:p>
    <w:p w14:paraId="5E994B7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P= Probabilidad de éxito (0.50)</w:t>
      </w:r>
    </w:p>
    <w:p w14:paraId="39F2279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Q= Probabilidad de fracaso (0.50)</w:t>
      </w:r>
    </w:p>
    <w:p w14:paraId="19E4DD1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N= Población (1104) E= Error muestral (0.05)</w:t>
      </w:r>
    </w:p>
    <w:p w14:paraId="7C03698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Sustituyendo la fórmula:</w:t>
      </w:r>
    </w:p>
    <w:p w14:paraId="29F4C254" w14:textId="77777777" w:rsidR="00A00287" w:rsidRPr="00682EFF" w:rsidRDefault="004921DF">
      <w:pPr>
        <w:spacing w:after="0" w:line="480" w:lineRule="auto"/>
        <w:jc w:val="both"/>
        <w:rPr>
          <w:rFonts w:ascii="Arial" w:eastAsia="Arial" w:hAnsi="Arial" w:cs="Arial"/>
          <w:sz w:val="24"/>
          <w:szCs w:val="24"/>
          <w:u w:val="single"/>
        </w:rPr>
      </w:pPr>
      <w:r w:rsidRPr="00682EFF">
        <w:rPr>
          <w:rFonts w:ascii="Arial" w:eastAsia="Arial" w:hAnsi="Arial" w:cs="Arial"/>
          <w:sz w:val="24"/>
          <w:szCs w:val="24"/>
        </w:rPr>
        <w:t xml:space="preserve">N = </w:t>
      </w:r>
      <w:r w:rsidRPr="00682EFF">
        <w:rPr>
          <w:rFonts w:ascii="Arial" w:eastAsia="Arial" w:hAnsi="Arial" w:cs="Arial"/>
          <w:sz w:val="24"/>
          <w:szCs w:val="24"/>
          <w:u w:val="single"/>
        </w:rPr>
        <w:t>(1.96)² (0.50) (0.50) (387) __________</w:t>
      </w:r>
    </w:p>
    <w:p w14:paraId="2DCFD94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(1104 – 1) (0.05)² + (1.96)² (0.50) (0.50)</w:t>
      </w:r>
    </w:p>
    <w:p w14:paraId="19CF1438" w14:textId="77777777" w:rsidR="00A00287" w:rsidRPr="00682EFF" w:rsidRDefault="00A00287">
      <w:pPr>
        <w:spacing w:after="0" w:line="480" w:lineRule="auto"/>
        <w:jc w:val="both"/>
        <w:rPr>
          <w:rFonts w:ascii="Arial" w:eastAsia="Arial" w:hAnsi="Arial" w:cs="Arial"/>
          <w:sz w:val="24"/>
          <w:szCs w:val="24"/>
        </w:rPr>
      </w:pPr>
    </w:p>
    <w:p w14:paraId="38476E41" w14:textId="77777777" w:rsidR="00A00287" w:rsidRPr="00682EFF" w:rsidRDefault="004921DF">
      <w:pPr>
        <w:spacing w:after="0" w:line="480" w:lineRule="auto"/>
        <w:jc w:val="both"/>
        <w:rPr>
          <w:rFonts w:ascii="Arial" w:eastAsia="Arial" w:hAnsi="Arial" w:cs="Arial"/>
          <w:sz w:val="24"/>
          <w:szCs w:val="24"/>
          <w:u w:val="single"/>
        </w:rPr>
      </w:pPr>
      <w:r w:rsidRPr="00682EFF">
        <w:rPr>
          <w:rFonts w:ascii="Arial" w:eastAsia="Arial" w:hAnsi="Arial" w:cs="Arial"/>
          <w:sz w:val="24"/>
          <w:szCs w:val="24"/>
        </w:rPr>
        <w:t xml:space="preserve">n= </w:t>
      </w:r>
      <w:r w:rsidRPr="00682EFF">
        <w:rPr>
          <w:rFonts w:ascii="Arial" w:eastAsia="Arial" w:hAnsi="Arial" w:cs="Arial"/>
          <w:sz w:val="24"/>
          <w:szCs w:val="24"/>
          <w:u w:val="single"/>
        </w:rPr>
        <w:t>(3.84) (0.25) (387) _________</w:t>
      </w:r>
    </w:p>
    <w:p w14:paraId="275D792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(1103) (0.0025) + (3.84) (0.25)</w:t>
      </w:r>
    </w:p>
    <w:p w14:paraId="47FD6FDC" w14:textId="77777777" w:rsidR="00A00287" w:rsidRPr="00682EFF" w:rsidRDefault="004921DF">
      <w:pPr>
        <w:spacing w:after="0" w:line="480" w:lineRule="auto"/>
        <w:jc w:val="both"/>
        <w:rPr>
          <w:rFonts w:ascii="Arial" w:eastAsia="Arial" w:hAnsi="Arial" w:cs="Arial"/>
          <w:sz w:val="24"/>
          <w:szCs w:val="24"/>
          <w:u w:val="single"/>
        </w:rPr>
      </w:pPr>
      <w:r w:rsidRPr="00682EFF">
        <w:rPr>
          <w:rFonts w:ascii="Arial" w:eastAsia="Arial" w:hAnsi="Arial" w:cs="Arial"/>
          <w:sz w:val="24"/>
          <w:szCs w:val="24"/>
        </w:rPr>
        <w:t xml:space="preserve">n = </w:t>
      </w:r>
      <w:r w:rsidRPr="00682EFF">
        <w:rPr>
          <w:rFonts w:ascii="Arial" w:eastAsia="Arial" w:hAnsi="Arial" w:cs="Arial"/>
          <w:sz w:val="24"/>
          <w:szCs w:val="24"/>
          <w:u w:val="single"/>
        </w:rPr>
        <w:t>(0.96) (387)</w:t>
      </w:r>
    </w:p>
    <w:p w14:paraId="60B92895" w14:textId="77777777" w:rsidR="00A00287" w:rsidRPr="00682EFF" w:rsidRDefault="004921DF">
      <w:pPr>
        <w:spacing w:after="0" w:line="480" w:lineRule="auto"/>
        <w:jc w:val="both"/>
        <w:rPr>
          <w:rFonts w:ascii="Arial" w:eastAsia="Arial" w:hAnsi="Arial" w:cs="Arial"/>
          <w:sz w:val="24"/>
          <w:szCs w:val="24"/>
          <w:u w:val="single"/>
        </w:rPr>
      </w:pPr>
      <w:r w:rsidRPr="00682EFF">
        <w:rPr>
          <w:rFonts w:ascii="Arial" w:eastAsia="Arial" w:hAnsi="Arial" w:cs="Arial"/>
          <w:sz w:val="24"/>
          <w:szCs w:val="24"/>
        </w:rPr>
        <w:t>2.75 + 0.96</w:t>
      </w:r>
    </w:p>
    <w:p w14:paraId="3A56B7EB" w14:textId="77777777" w:rsidR="00A00287" w:rsidRPr="00682EFF" w:rsidRDefault="004921DF">
      <w:pPr>
        <w:spacing w:after="0" w:line="480" w:lineRule="auto"/>
        <w:jc w:val="both"/>
        <w:rPr>
          <w:rFonts w:ascii="Arial" w:eastAsia="Arial" w:hAnsi="Arial" w:cs="Arial"/>
          <w:sz w:val="24"/>
          <w:szCs w:val="24"/>
          <w:u w:val="single"/>
        </w:rPr>
      </w:pPr>
      <w:r w:rsidRPr="00682EFF">
        <w:rPr>
          <w:rFonts w:ascii="Arial" w:eastAsia="Arial" w:hAnsi="Arial" w:cs="Arial"/>
          <w:sz w:val="24"/>
          <w:szCs w:val="24"/>
        </w:rPr>
        <w:t>n =</w:t>
      </w:r>
      <w:r w:rsidRPr="00682EFF">
        <w:rPr>
          <w:rFonts w:ascii="Arial" w:eastAsia="Arial" w:hAnsi="Arial" w:cs="Arial"/>
          <w:sz w:val="24"/>
          <w:szCs w:val="24"/>
          <w:u w:val="single"/>
        </w:rPr>
        <w:t xml:space="preserve"> 371.52</w:t>
      </w:r>
    </w:p>
    <w:p w14:paraId="2BDA796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3.71</w:t>
      </w:r>
    </w:p>
    <w:p w14:paraId="777045B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n = 100</w:t>
      </w:r>
    </w:p>
    <w:p w14:paraId="2930AEB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Para tener una muestra representativa de la población del Municipio Juayúa, dentro de la cual se puede definir diferentes grupos y se desea establecer diferencias significativas entre ellos; se debe calcular un tamaño de muestra para el total y distribuirlo proporcionalmente en cada uno de los grupos (Soriano, 2013, </w:t>
      </w:r>
      <w:r w:rsidR="00682EFF" w:rsidRPr="00682EFF">
        <w:rPr>
          <w:rFonts w:ascii="Arial" w:eastAsia="Arial" w:hAnsi="Arial" w:cs="Arial"/>
          <w:sz w:val="24"/>
          <w:szCs w:val="24"/>
        </w:rPr>
        <w:t>página</w:t>
      </w:r>
      <w:r w:rsidRPr="00682EFF">
        <w:rPr>
          <w:rFonts w:ascii="Arial" w:eastAsia="Arial" w:hAnsi="Arial" w:cs="Arial"/>
          <w:sz w:val="24"/>
          <w:szCs w:val="24"/>
        </w:rPr>
        <w:t xml:space="preserve"> 306)</w:t>
      </w:r>
    </w:p>
    <w:p w14:paraId="4BAB85E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 xml:space="preserve">La suma de todas las fracciones de los extractos debe ser igual a la unidad (Soriano, 2013, </w:t>
      </w:r>
      <w:r w:rsidR="00682EFF" w:rsidRPr="00682EFF">
        <w:rPr>
          <w:rFonts w:ascii="Arial" w:eastAsia="Arial" w:hAnsi="Arial" w:cs="Arial"/>
          <w:sz w:val="24"/>
          <w:szCs w:val="24"/>
        </w:rPr>
        <w:t>página</w:t>
      </w:r>
      <w:r w:rsidRPr="00682EFF">
        <w:rPr>
          <w:rFonts w:ascii="Arial" w:eastAsia="Arial" w:hAnsi="Arial" w:cs="Arial"/>
          <w:sz w:val="24"/>
          <w:szCs w:val="24"/>
        </w:rPr>
        <w:t xml:space="preserve"> 306) por lo que la fijación de la muestra quedaría de la siguiente manera:</w:t>
      </w:r>
    </w:p>
    <w:tbl>
      <w:tblPr>
        <w:tblStyle w:val="a"/>
        <w:tblW w:w="718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5"/>
        <w:gridCol w:w="1795"/>
        <w:gridCol w:w="1796"/>
        <w:gridCol w:w="1796"/>
      </w:tblGrid>
      <w:tr w:rsidR="00A00287" w:rsidRPr="00682EFF" w14:paraId="4D35244A" w14:textId="77777777">
        <w:trPr>
          <w:trHeight w:val="288"/>
        </w:trPr>
        <w:tc>
          <w:tcPr>
            <w:tcW w:w="1795" w:type="dxa"/>
            <w:vMerge w:val="restart"/>
          </w:tcPr>
          <w:p w14:paraId="0E3D16E9" w14:textId="77777777" w:rsidR="00A00287" w:rsidRPr="00682EFF" w:rsidRDefault="004921DF">
            <w:pPr>
              <w:spacing w:line="360" w:lineRule="auto"/>
              <w:jc w:val="both"/>
              <w:rPr>
                <w:rFonts w:ascii="Arial" w:eastAsia="Arial" w:hAnsi="Arial" w:cs="Arial"/>
                <w:b/>
                <w:sz w:val="24"/>
                <w:szCs w:val="24"/>
              </w:rPr>
            </w:pPr>
            <w:r w:rsidRPr="00682EFF">
              <w:rPr>
                <w:rFonts w:ascii="Arial" w:eastAsia="Arial" w:hAnsi="Arial" w:cs="Arial"/>
                <w:b/>
                <w:sz w:val="24"/>
                <w:szCs w:val="24"/>
              </w:rPr>
              <w:t>MUNICIPIO</w:t>
            </w:r>
          </w:p>
        </w:tc>
        <w:tc>
          <w:tcPr>
            <w:tcW w:w="1795" w:type="dxa"/>
            <w:vMerge w:val="restart"/>
          </w:tcPr>
          <w:p w14:paraId="58A4A543" w14:textId="77777777" w:rsidR="00A00287" w:rsidRPr="00682EFF" w:rsidRDefault="004921DF">
            <w:pPr>
              <w:spacing w:line="360" w:lineRule="auto"/>
              <w:jc w:val="both"/>
              <w:rPr>
                <w:rFonts w:ascii="Arial" w:eastAsia="Arial" w:hAnsi="Arial" w:cs="Arial"/>
                <w:b/>
                <w:sz w:val="24"/>
                <w:szCs w:val="24"/>
              </w:rPr>
            </w:pPr>
            <w:r w:rsidRPr="00682EFF">
              <w:rPr>
                <w:rFonts w:ascii="Arial" w:eastAsia="Arial" w:hAnsi="Arial" w:cs="Arial"/>
                <w:b/>
                <w:sz w:val="24"/>
                <w:szCs w:val="24"/>
              </w:rPr>
              <w:t>BARRIO /COLONIA</w:t>
            </w:r>
          </w:p>
        </w:tc>
        <w:tc>
          <w:tcPr>
            <w:tcW w:w="1796" w:type="dxa"/>
          </w:tcPr>
          <w:p w14:paraId="3F64D328" w14:textId="77777777" w:rsidR="00A00287" w:rsidRPr="00682EFF" w:rsidRDefault="004921DF">
            <w:pPr>
              <w:spacing w:line="360" w:lineRule="auto"/>
              <w:jc w:val="both"/>
              <w:rPr>
                <w:rFonts w:ascii="Arial" w:eastAsia="Arial" w:hAnsi="Arial" w:cs="Arial"/>
                <w:b/>
                <w:sz w:val="24"/>
                <w:szCs w:val="24"/>
              </w:rPr>
            </w:pPr>
            <w:r w:rsidRPr="00682EFF">
              <w:rPr>
                <w:rFonts w:ascii="Arial" w:eastAsia="Arial" w:hAnsi="Arial" w:cs="Arial"/>
                <w:b/>
                <w:sz w:val="24"/>
                <w:szCs w:val="24"/>
              </w:rPr>
              <w:t>TOTAL, DE</w:t>
            </w:r>
          </w:p>
          <w:p w14:paraId="1A057AE1" w14:textId="77777777" w:rsidR="00A00287" w:rsidRPr="00682EFF" w:rsidRDefault="004921DF">
            <w:pPr>
              <w:spacing w:line="360" w:lineRule="auto"/>
              <w:jc w:val="both"/>
              <w:rPr>
                <w:rFonts w:ascii="Arial" w:eastAsia="Arial" w:hAnsi="Arial" w:cs="Arial"/>
                <w:b/>
                <w:sz w:val="24"/>
                <w:szCs w:val="24"/>
              </w:rPr>
            </w:pPr>
            <w:r w:rsidRPr="00682EFF">
              <w:rPr>
                <w:rFonts w:ascii="Arial" w:eastAsia="Arial" w:hAnsi="Arial" w:cs="Arial"/>
                <w:b/>
                <w:sz w:val="24"/>
                <w:szCs w:val="24"/>
              </w:rPr>
              <w:t>MUESTRA</w:t>
            </w:r>
          </w:p>
        </w:tc>
        <w:tc>
          <w:tcPr>
            <w:tcW w:w="1796" w:type="dxa"/>
          </w:tcPr>
          <w:p w14:paraId="5F47B8F1" w14:textId="77777777" w:rsidR="00A00287" w:rsidRPr="00682EFF" w:rsidRDefault="004921DF">
            <w:pPr>
              <w:spacing w:line="360" w:lineRule="auto"/>
              <w:jc w:val="both"/>
              <w:rPr>
                <w:rFonts w:ascii="Arial" w:eastAsia="Arial" w:hAnsi="Arial" w:cs="Arial"/>
                <w:b/>
                <w:sz w:val="24"/>
                <w:szCs w:val="24"/>
              </w:rPr>
            </w:pPr>
            <w:r w:rsidRPr="00682EFF">
              <w:rPr>
                <w:rFonts w:ascii="Arial" w:eastAsia="Arial" w:hAnsi="Arial" w:cs="Arial"/>
                <w:b/>
                <w:sz w:val="24"/>
                <w:szCs w:val="24"/>
              </w:rPr>
              <w:t>FRACCIÓN DE</w:t>
            </w:r>
          </w:p>
          <w:p w14:paraId="5D8EE006" w14:textId="77777777" w:rsidR="00A00287" w:rsidRPr="00682EFF" w:rsidRDefault="004921DF">
            <w:pPr>
              <w:spacing w:line="360" w:lineRule="auto"/>
              <w:jc w:val="both"/>
              <w:rPr>
                <w:rFonts w:ascii="Arial" w:eastAsia="Arial" w:hAnsi="Arial" w:cs="Arial"/>
                <w:b/>
                <w:sz w:val="24"/>
                <w:szCs w:val="24"/>
              </w:rPr>
            </w:pPr>
            <w:r w:rsidRPr="00682EFF">
              <w:rPr>
                <w:rFonts w:ascii="Arial" w:eastAsia="Arial" w:hAnsi="Arial" w:cs="Arial"/>
                <w:b/>
                <w:sz w:val="24"/>
                <w:szCs w:val="24"/>
              </w:rPr>
              <w:t>GRUPO MUJER</w:t>
            </w:r>
          </w:p>
        </w:tc>
      </w:tr>
      <w:tr w:rsidR="00A00287" w:rsidRPr="00682EFF" w14:paraId="02392B4E" w14:textId="77777777">
        <w:trPr>
          <w:trHeight w:val="253"/>
        </w:trPr>
        <w:tc>
          <w:tcPr>
            <w:tcW w:w="1795" w:type="dxa"/>
            <w:vMerge/>
          </w:tcPr>
          <w:p w14:paraId="0ABE0A1F" w14:textId="77777777" w:rsidR="00A00287" w:rsidRPr="00682EFF" w:rsidRDefault="00A00287">
            <w:pPr>
              <w:widowControl w:val="0"/>
              <w:pBdr>
                <w:top w:val="nil"/>
                <w:left w:val="nil"/>
                <w:bottom w:val="nil"/>
                <w:right w:val="nil"/>
                <w:between w:val="nil"/>
              </w:pBdr>
              <w:spacing w:line="276" w:lineRule="auto"/>
              <w:rPr>
                <w:rFonts w:ascii="Arial" w:eastAsia="Arial" w:hAnsi="Arial" w:cs="Arial"/>
                <w:b/>
                <w:sz w:val="24"/>
                <w:szCs w:val="24"/>
              </w:rPr>
            </w:pPr>
          </w:p>
        </w:tc>
        <w:tc>
          <w:tcPr>
            <w:tcW w:w="1795" w:type="dxa"/>
            <w:vMerge/>
          </w:tcPr>
          <w:p w14:paraId="3796F591" w14:textId="77777777" w:rsidR="00A00287" w:rsidRPr="00682EFF" w:rsidRDefault="00A00287">
            <w:pPr>
              <w:widowControl w:val="0"/>
              <w:pBdr>
                <w:top w:val="nil"/>
                <w:left w:val="nil"/>
                <w:bottom w:val="nil"/>
                <w:right w:val="nil"/>
                <w:between w:val="nil"/>
              </w:pBdr>
              <w:spacing w:line="276" w:lineRule="auto"/>
              <w:rPr>
                <w:rFonts w:ascii="Arial" w:eastAsia="Arial" w:hAnsi="Arial" w:cs="Arial"/>
                <w:b/>
                <w:sz w:val="24"/>
                <w:szCs w:val="24"/>
              </w:rPr>
            </w:pPr>
          </w:p>
        </w:tc>
        <w:tc>
          <w:tcPr>
            <w:tcW w:w="1796" w:type="dxa"/>
          </w:tcPr>
          <w:p w14:paraId="35579F42" w14:textId="77777777" w:rsidR="00A00287" w:rsidRPr="00682EFF" w:rsidRDefault="004921DF">
            <w:pPr>
              <w:spacing w:line="360" w:lineRule="auto"/>
              <w:jc w:val="both"/>
              <w:rPr>
                <w:rFonts w:ascii="Arial" w:eastAsia="Arial" w:hAnsi="Arial" w:cs="Arial"/>
                <w:b/>
                <w:sz w:val="24"/>
                <w:szCs w:val="24"/>
              </w:rPr>
            </w:pPr>
            <w:r w:rsidRPr="00682EFF">
              <w:rPr>
                <w:rFonts w:ascii="Arial" w:eastAsia="Arial" w:hAnsi="Arial" w:cs="Arial"/>
                <w:b/>
                <w:sz w:val="24"/>
                <w:szCs w:val="24"/>
              </w:rPr>
              <w:t>NH</w:t>
            </w:r>
          </w:p>
        </w:tc>
        <w:tc>
          <w:tcPr>
            <w:tcW w:w="1796" w:type="dxa"/>
          </w:tcPr>
          <w:p w14:paraId="7D8569CF" w14:textId="77777777" w:rsidR="00A00287" w:rsidRPr="00682EFF" w:rsidRDefault="004921DF">
            <w:pPr>
              <w:spacing w:line="360" w:lineRule="auto"/>
              <w:jc w:val="both"/>
              <w:rPr>
                <w:rFonts w:ascii="Arial" w:eastAsia="Arial" w:hAnsi="Arial" w:cs="Arial"/>
                <w:b/>
                <w:sz w:val="24"/>
                <w:szCs w:val="24"/>
              </w:rPr>
            </w:pPr>
            <w:r w:rsidRPr="00682EFF">
              <w:rPr>
                <w:rFonts w:ascii="Arial" w:eastAsia="Arial" w:hAnsi="Arial" w:cs="Arial"/>
                <w:b/>
                <w:sz w:val="24"/>
                <w:szCs w:val="24"/>
              </w:rPr>
              <w:t>NH</w:t>
            </w:r>
          </w:p>
        </w:tc>
      </w:tr>
      <w:tr w:rsidR="00A00287" w:rsidRPr="00682EFF" w14:paraId="0A4AD10B" w14:textId="77777777">
        <w:tc>
          <w:tcPr>
            <w:tcW w:w="1795" w:type="dxa"/>
          </w:tcPr>
          <w:p w14:paraId="663F019C"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lastRenderedPageBreak/>
              <w:t>JUAYÚA</w:t>
            </w:r>
          </w:p>
        </w:tc>
        <w:tc>
          <w:tcPr>
            <w:tcW w:w="1795" w:type="dxa"/>
          </w:tcPr>
          <w:p w14:paraId="1A2DB94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Santa Lucia</w:t>
            </w:r>
          </w:p>
        </w:tc>
        <w:tc>
          <w:tcPr>
            <w:tcW w:w="1796" w:type="dxa"/>
          </w:tcPr>
          <w:p w14:paraId="672ACAF0"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100</w:t>
            </w:r>
          </w:p>
        </w:tc>
        <w:tc>
          <w:tcPr>
            <w:tcW w:w="1796" w:type="dxa"/>
          </w:tcPr>
          <w:p w14:paraId="6FB83EB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25</w:t>
            </w:r>
          </w:p>
        </w:tc>
      </w:tr>
      <w:tr w:rsidR="00A00287" w:rsidRPr="00682EFF" w14:paraId="3F5C4E8B" w14:textId="77777777">
        <w:tc>
          <w:tcPr>
            <w:tcW w:w="1795" w:type="dxa"/>
          </w:tcPr>
          <w:p w14:paraId="73424F7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color w:val="000000"/>
                <w:sz w:val="24"/>
                <w:szCs w:val="24"/>
              </w:rPr>
              <w:t>16,242</w:t>
            </w:r>
          </w:p>
        </w:tc>
        <w:tc>
          <w:tcPr>
            <w:tcW w:w="1795" w:type="dxa"/>
          </w:tcPr>
          <w:p w14:paraId="51EF521C"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San Juan</w:t>
            </w:r>
          </w:p>
        </w:tc>
        <w:tc>
          <w:tcPr>
            <w:tcW w:w="1796" w:type="dxa"/>
          </w:tcPr>
          <w:p w14:paraId="652DD9E8" w14:textId="77777777" w:rsidR="00A00287" w:rsidRPr="00682EFF" w:rsidRDefault="00A00287">
            <w:pPr>
              <w:spacing w:line="360" w:lineRule="auto"/>
              <w:jc w:val="both"/>
              <w:rPr>
                <w:rFonts w:ascii="Arial" w:eastAsia="Arial" w:hAnsi="Arial" w:cs="Arial"/>
                <w:sz w:val="24"/>
                <w:szCs w:val="24"/>
              </w:rPr>
            </w:pPr>
          </w:p>
        </w:tc>
        <w:tc>
          <w:tcPr>
            <w:tcW w:w="1796" w:type="dxa"/>
          </w:tcPr>
          <w:p w14:paraId="2B0D7C0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15</w:t>
            </w:r>
          </w:p>
        </w:tc>
      </w:tr>
      <w:tr w:rsidR="00A00287" w:rsidRPr="00682EFF" w14:paraId="076CC8A8" w14:textId="77777777">
        <w:tc>
          <w:tcPr>
            <w:tcW w:w="1795" w:type="dxa"/>
          </w:tcPr>
          <w:p w14:paraId="533E0C34" w14:textId="77777777" w:rsidR="00A00287" w:rsidRPr="00682EFF" w:rsidRDefault="00A00287">
            <w:pPr>
              <w:spacing w:line="360" w:lineRule="auto"/>
              <w:jc w:val="both"/>
              <w:rPr>
                <w:rFonts w:ascii="Arial" w:eastAsia="Arial" w:hAnsi="Arial" w:cs="Arial"/>
                <w:sz w:val="24"/>
                <w:szCs w:val="24"/>
              </w:rPr>
            </w:pPr>
          </w:p>
        </w:tc>
        <w:tc>
          <w:tcPr>
            <w:tcW w:w="1795" w:type="dxa"/>
          </w:tcPr>
          <w:p w14:paraId="0E66FB57" w14:textId="77777777" w:rsidR="00A00287" w:rsidRPr="00682EFF" w:rsidRDefault="00682EFF">
            <w:pPr>
              <w:spacing w:line="360" w:lineRule="auto"/>
              <w:jc w:val="both"/>
              <w:rPr>
                <w:rFonts w:ascii="Arial" w:eastAsia="Arial" w:hAnsi="Arial" w:cs="Arial"/>
                <w:sz w:val="24"/>
                <w:szCs w:val="24"/>
              </w:rPr>
            </w:pPr>
            <w:r w:rsidRPr="00682EFF">
              <w:rPr>
                <w:rFonts w:ascii="Arial" w:eastAsia="Arial" w:hAnsi="Arial" w:cs="Arial"/>
                <w:sz w:val="24"/>
                <w:szCs w:val="24"/>
              </w:rPr>
              <w:t>Díaz</w:t>
            </w:r>
            <w:r w:rsidR="004921DF" w:rsidRPr="00682EFF">
              <w:rPr>
                <w:rFonts w:ascii="Arial" w:eastAsia="Arial" w:hAnsi="Arial" w:cs="Arial"/>
                <w:sz w:val="24"/>
                <w:szCs w:val="24"/>
              </w:rPr>
              <w:t xml:space="preserve"> Nuila</w:t>
            </w:r>
          </w:p>
        </w:tc>
        <w:tc>
          <w:tcPr>
            <w:tcW w:w="1796" w:type="dxa"/>
          </w:tcPr>
          <w:p w14:paraId="1FC4E0EB" w14:textId="77777777" w:rsidR="00A00287" w:rsidRPr="00682EFF" w:rsidRDefault="00A00287">
            <w:pPr>
              <w:spacing w:line="360" w:lineRule="auto"/>
              <w:jc w:val="both"/>
              <w:rPr>
                <w:rFonts w:ascii="Arial" w:eastAsia="Arial" w:hAnsi="Arial" w:cs="Arial"/>
                <w:sz w:val="24"/>
                <w:szCs w:val="24"/>
              </w:rPr>
            </w:pPr>
          </w:p>
        </w:tc>
        <w:tc>
          <w:tcPr>
            <w:tcW w:w="1796" w:type="dxa"/>
          </w:tcPr>
          <w:p w14:paraId="5EF56692"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21</w:t>
            </w:r>
          </w:p>
        </w:tc>
      </w:tr>
      <w:tr w:rsidR="00A00287" w:rsidRPr="00682EFF" w14:paraId="4DE2143D" w14:textId="77777777">
        <w:tc>
          <w:tcPr>
            <w:tcW w:w="1795" w:type="dxa"/>
          </w:tcPr>
          <w:p w14:paraId="735A91CC" w14:textId="77777777" w:rsidR="00A00287" w:rsidRPr="00682EFF" w:rsidRDefault="00A00287">
            <w:pPr>
              <w:spacing w:line="360" w:lineRule="auto"/>
              <w:jc w:val="both"/>
              <w:rPr>
                <w:rFonts w:ascii="Arial" w:eastAsia="Arial" w:hAnsi="Arial" w:cs="Arial"/>
                <w:sz w:val="24"/>
                <w:szCs w:val="24"/>
              </w:rPr>
            </w:pPr>
          </w:p>
        </w:tc>
        <w:tc>
          <w:tcPr>
            <w:tcW w:w="1795" w:type="dxa"/>
          </w:tcPr>
          <w:p w14:paraId="749824DC"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Santa Marta</w:t>
            </w:r>
          </w:p>
        </w:tc>
        <w:tc>
          <w:tcPr>
            <w:tcW w:w="1796" w:type="dxa"/>
          </w:tcPr>
          <w:p w14:paraId="0BCAFF8A" w14:textId="77777777" w:rsidR="00A00287" w:rsidRPr="00682EFF" w:rsidRDefault="00A00287">
            <w:pPr>
              <w:spacing w:line="360" w:lineRule="auto"/>
              <w:jc w:val="both"/>
              <w:rPr>
                <w:rFonts w:ascii="Arial" w:eastAsia="Arial" w:hAnsi="Arial" w:cs="Arial"/>
                <w:sz w:val="24"/>
                <w:szCs w:val="24"/>
              </w:rPr>
            </w:pPr>
          </w:p>
        </w:tc>
        <w:tc>
          <w:tcPr>
            <w:tcW w:w="1796" w:type="dxa"/>
          </w:tcPr>
          <w:p w14:paraId="05BA0F1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24</w:t>
            </w:r>
          </w:p>
        </w:tc>
      </w:tr>
      <w:tr w:rsidR="00A00287" w:rsidRPr="00682EFF" w14:paraId="6321511A" w14:textId="77777777">
        <w:tc>
          <w:tcPr>
            <w:tcW w:w="1795" w:type="dxa"/>
          </w:tcPr>
          <w:p w14:paraId="752F400C" w14:textId="77777777" w:rsidR="00A00287" w:rsidRPr="00682EFF" w:rsidRDefault="00A00287">
            <w:pPr>
              <w:spacing w:line="360" w:lineRule="auto"/>
              <w:jc w:val="both"/>
              <w:rPr>
                <w:rFonts w:ascii="Arial" w:eastAsia="Arial" w:hAnsi="Arial" w:cs="Arial"/>
                <w:sz w:val="24"/>
                <w:szCs w:val="24"/>
              </w:rPr>
            </w:pPr>
          </w:p>
        </w:tc>
        <w:tc>
          <w:tcPr>
            <w:tcW w:w="1795" w:type="dxa"/>
          </w:tcPr>
          <w:p w14:paraId="30B90F09"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Santa Elena</w:t>
            </w:r>
          </w:p>
        </w:tc>
        <w:tc>
          <w:tcPr>
            <w:tcW w:w="1796" w:type="dxa"/>
          </w:tcPr>
          <w:p w14:paraId="46829DB7" w14:textId="77777777" w:rsidR="00A00287" w:rsidRPr="00682EFF" w:rsidRDefault="00A00287">
            <w:pPr>
              <w:spacing w:line="360" w:lineRule="auto"/>
              <w:jc w:val="both"/>
              <w:rPr>
                <w:rFonts w:ascii="Arial" w:eastAsia="Arial" w:hAnsi="Arial" w:cs="Arial"/>
                <w:sz w:val="24"/>
                <w:szCs w:val="24"/>
              </w:rPr>
            </w:pPr>
          </w:p>
        </w:tc>
        <w:tc>
          <w:tcPr>
            <w:tcW w:w="1796" w:type="dxa"/>
          </w:tcPr>
          <w:p w14:paraId="1BE96055" w14:textId="77777777" w:rsidR="00A00287" w:rsidRPr="00682EFF" w:rsidRDefault="004921DF">
            <w:pPr>
              <w:keepNext/>
              <w:spacing w:line="360" w:lineRule="auto"/>
              <w:jc w:val="both"/>
              <w:rPr>
                <w:rFonts w:ascii="Arial" w:eastAsia="Arial" w:hAnsi="Arial" w:cs="Arial"/>
                <w:sz w:val="24"/>
                <w:szCs w:val="24"/>
              </w:rPr>
            </w:pPr>
            <w:r w:rsidRPr="00682EFF">
              <w:rPr>
                <w:rFonts w:ascii="Arial" w:eastAsia="Arial" w:hAnsi="Arial" w:cs="Arial"/>
                <w:sz w:val="24"/>
                <w:szCs w:val="24"/>
              </w:rPr>
              <w:t>15</w:t>
            </w:r>
          </w:p>
        </w:tc>
      </w:tr>
    </w:tbl>
    <w:p w14:paraId="10314371" w14:textId="3235A738" w:rsidR="000072DB" w:rsidRPr="005E4515" w:rsidRDefault="005E4515" w:rsidP="005E4515">
      <w:pPr>
        <w:pStyle w:val="Descripcin"/>
        <w:rPr>
          <w:rFonts w:ascii="Arial" w:eastAsia="Arial" w:hAnsi="Arial" w:cs="Arial"/>
          <w:color w:val="auto"/>
          <w:sz w:val="24"/>
          <w:szCs w:val="24"/>
        </w:rPr>
      </w:pPr>
      <w:bookmarkStart w:id="56" w:name="_Toc177487927"/>
      <w:r w:rsidRPr="005E4515">
        <w:rPr>
          <w:rFonts w:ascii="Arial" w:hAnsi="Arial" w:cs="Arial"/>
          <w:color w:val="auto"/>
          <w:sz w:val="24"/>
          <w:szCs w:val="24"/>
        </w:rPr>
        <w:t xml:space="preserve">Tabla </w:t>
      </w:r>
      <w:r w:rsidRPr="005E4515">
        <w:rPr>
          <w:rFonts w:ascii="Arial" w:hAnsi="Arial" w:cs="Arial"/>
          <w:color w:val="auto"/>
          <w:sz w:val="24"/>
          <w:szCs w:val="24"/>
        </w:rPr>
        <w:fldChar w:fldCharType="begin"/>
      </w:r>
      <w:r w:rsidRPr="005E4515">
        <w:rPr>
          <w:rFonts w:ascii="Arial" w:hAnsi="Arial" w:cs="Arial"/>
          <w:color w:val="auto"/>
          <w:sz w:val="24"/>
          <w:szCs w:val="24"/>
        </w:rPr>
        <w:instrText xml:space="preserve"> SEQ Tabla \* ARABIC </w:instrText>
      </w:r>
      <w:r w:rsidRPr="005E4515">
        <w:rPr>
          <w:rFonts w:ascii="Arial" w:hAnsi="Arial" w:cs="Arial"/>
          <w:color w:val="auto"/>
          <w:sz w:val="24"/>
          <w:szCs w:val="24"/>
        </w:rPr>
        <w:fldChar w:fldCharType="separate"/>
      </w:r>
      <w:r w:rsidR="003213B2">
        <w:rPr>
          <w:rFonts w:ascii="Arial" w:hAnsi="Arial" w:cs="Arial"/>
          <w:noProof/>
          <w:color w:val="auto"/>
          <w:sz w:val="24"/>
          <w:szCs w:val="24"/>
        </w:rPr>
        <w:t>1</w:t>
      </w:r>
      <w:r w:rsidRPr="005E4515">
        <w:rPr>
          <w:rFonts w:ascii="Arial" w:hAnsi="Arial" w:cs="Arial"/>
          <w:color w:val="auto"/>
          <w:sz w:val="24"/>
          <w:szCs w:val="24"/>
        </w:rPr>
        <w:fldChar w:fldCharType="end"/>
      </w:r>
      <w:r w:rsidRPr="005E4515">
        <w:rPr>
          <w:rFonts w:ascii="Arial" w:hAnsi="Arial" w:cs="Arial"/>
          <w:color w:val="auto"/>
          <w:sz w:val="24"/>
          <w:szCs w:val="24"/>
        </w:rPr>
        <w:t xml:space="preserve"> Muestra, elaboración propia</w:t>
      </w:r>
      <w:bookmarkEnd w:id="56"/>
      <w:r w:rsidR="004921DF" w:rsidRPr="005E4515">
        <w:rPr>
          <w:rFonts w:ascii="Arial" w:eastAsia="Arial" w:hAnsi="Arial" w:cs="Arial"/>
          <w:color w:val="auto"/>
          <w:sz w:val="24"/>
          <w:szCs w:val="24"/>
        </w:rPr>
        <w:tab/>
      </w:r>
    </w:p>
    <w:p w14:paraId="4CF4F63B" w14:textId="77777777" w:rsidR="00A00287" w:rsidRPr="00682EFF" w:rsidRDefault="004921DF" w:rsidP="000072DB">
      <w:pPr>
        <w:spacing w:line="480" w:lineRule="auto"/>
        <w:ind w:firstLine="720"/>
        <w:jc w:val="both"/>
        <w:rPr>
          <w:rFonts w:ascii="Arial" w:eastAsia="Arial" w:hAnsi="Arial" w:cs="Arial"/>
          <w:sz w:val="24"/>
          <w:szCs w:val="24"/>
        </w:rPr>
      </w:pPr>
      <w:r w:rsidRPr="00682EFF">
        <w:rPr>
          <w:rFonts w:ascii="Arial" w:eastAsia="Arial" w:hAnsi="Arial" w:cs="Arial"/>
          <w:sz w:val="24"/>
          <w:szCs w:val="24"/>
        </w:rPr>
        <w:t>La población femenina de Juayúa, El Salvador por varios grupos de edad y previsión hasta 2100.</w:t>
      </w:r>
    </w:p>
    <w:p w14:paraId="6C970767"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En este gráfico, le proporcionamos información detallada sobre la composición de la edad de la población femenina de Juayúa, El Salvador, para poder evaluar la dinámica de crecimiento/disminución de la población femenina de Juayúa, El Salvador en varios grupos de edad.</w:t>
      </w:r>
    </w:p>
    <w:p w14:paraId="7903EFAD"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En el cuadro, presentamos datos similares, teniendo en cuenta la previsión hasta 2100.</w:t>
      </w:r>
    </w:p>
    <w:p w14:paraId="270ECA64" w14:textId="77777777" w:rsidR="00A00287" w:rsidRPr="00682EFF" w:rsidRDefault="004921DF">
      <w:pPr>
        <w:spacing w:after="0" w:line="360" w:lineRule="auto"/>
        <w:jc w:val="both"/>
        <w:rPr>
          <w:rFonts w:ascii="Arial" w:eastAsia="Arial" w:hAnsi="Arial" w:cs="Arial"/>
          <w:sz w:val="24"/>
          <w:szCs w:val="24"/>
          <w:lang w:val="en-US"/>
        </w:rPr>
      </w:pPr>
      <w:r w:rsidRPr="00682EFF">
        <w:rPr>
          <w:rFonts w:ascii="Arial" w:eastAsia="Arial" w:hAnsi="Arial" w:cs="Arial"/>
          <w:sz w:val="24"/>
          <w:szCs w:val="24"/>
          <w:lang w:val="en-US"/>
        </w:rPr>
        <w:t>(https://es.zhujiworld.com/sv/1891842-juayua/, s.f.)</w:t>
      </w:r>
    </w:p>
    <w:p w14:paraId="7D77329E"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noProof/>
          <w:sz w:val="24"/>
          <w:szCs w:val="24"/>
        </w:rPr>
        <w:drawing>
          <wp:inline distT="0" distB="0" distL="0" distR="0" wp14:anchorId="1D0765D2" wp14:editId="3FD9F7D0">
            <wp:extent cx="4773295" cy="2682240"/>
            <wp:effectExtent l="0" t="0" r="0" b="0"/>
            <wp:docPr id="115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a:stretch>
                      <a:fillRect/>
                    </a:stretch>
                  </pic:blipFill>
                  <pic:spPr>
                    <a:xfrm>
                      <a:off x="0" y="0"/>
                      <a:ext cx="4773295" cy="2682240"/>
                    </a:xfrm>
                    <a:prstGeom prst="rect">
                      <a:avLst/>
                    </a:prstGeom>
                    <a:ln/>
                  </pic:spPr>
                </pic:pic>
              </a:graphicData>
            </a:graphic>
          </wp:inline>
        </w:drawing>
      </w:r>
    </w:p>
    <w:p w14:paraId="60DDE4D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Personal de las Alcaldía Municipal y de la ONG mujeres en acción, a las cuales se les paso las encuestas:</w:t>
      </w:r>
    </w:p>
    <w:tbl>
      <w:tblPr>
        <w:tblStyle w:val="a0"/>
        <w:tblW w:w="89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4489"/>
      </w:tblGrid>
      <w:tr w:rsidR="00A00287" w:rsidRPr="00682EFF" w14:paraId="3EA4357F" w14:textId="77777777">
        <w:tc>
          <w:tcPr>
            <w:tcW w:w="4489" w:type="dxa"/>
          </w:tcPr>
          <w:p w14:paraId="3BA1C9BA"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INSTITUCIÓN</w:t>
            </w:r>
          </w:p>
        </w:tc>
        <w:tc>
          <w:tcPr>
            <w:tcW w:w="4489" w:type="dxa"/>
          </w:tcPr>
          <w:p w14:paraId="48C4BD6F"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PERSONAS</w:t>
            </w:r>
          </w:p>
        </w:tc>
      </w:tr>
      <w:tr w:rsidR="00A00287" w:rsidRPr="00682EFF" w14:paraId="350511A0" w14:textId="77777777">
        <w:tc>
          <w:tcPr>
            <w:tcW w:w="4489" w:type="dxa"/>
          </w:tcPr>
          <w:p w14:paraId="3CA531BD"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Alcaldía de Juayúa unidad de la mujer</w:t>
            </w:r>
          </w:p>
        </w:tc>
        <w:tc>
          <w:tcPr>
            <w:tcW w:w="4489" w:type="dxa"/>
          </w:tcPr>
          <w:p w14:paraId="2871E904"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5</w:t>
            </w:r>
          </w:p>
        </w:tc>
      </w:tr>
      <w:tr w:rsidR="00A00287" w:rsidRPr="00682EFF" w14:paraId="3E8A6B05" w14:textId="77777777">
        <w:tc>
          <w:tcPr>
            <w:tcW w:w="4489" w:type="dxa"/>
          </w:tcPr>
          <w:p w14:paraId="1E81F26E"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ONG Mujeres en acción</w:t>
            </w:r>
          </w:p>
        </w:tc>
        <w:tc>
          <w:tcPr>
            <w:tcW w:w="4489" w:type="dxa"/>
          </w:tcPr>
          <w:p w14:paraId="7A3E2E7D"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80</w:t>
            </w:r>
          </w:p>
        </w:tc>
      </w:tr>
      <w:tr w:rsidR="00A00287" w:rsidRPr="00682EFF" w14:paraId="0415F3B8" w14:textId="77777777">
        <w:tc>
          <w:tcPr>
            <w:tcW w:w="4489" w:type="dxa"/>
          </w:tcPr>
          <w:p w14:paraId="5F387129"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De las demás mujeres de casco urbano</w:t>
            </w:r>
          </w:p>
        </w:tc>
        <w:tc>
          <w:tcPr>
            <w:tcW w:w="4489" w:type="dxa"/>
          </w:tcPr>
          <w:p w14:paraId="135A23A4"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15</w:t>
            </w:r>
          </w:p>
        </w:tc>
      </w:tr>
    </w:tbl>
    <w:p w14:paraId="5933829B" w14:textId="77777777" w:rsidR="00A00287" w:rsidRDefault="00A00287">
      <w:pPr>
        <w:spacing w:after="0" w:line="360" w:lineRule="auto"/>
        <w:jc w:val="both"/>
        <w:rPr>
          <w:rFonts w:ascii="Arial" w:eastAsia="Arial" w:hAnsi="Arial" w:cs="Arial"/>
          <w:sz w:val="24"/>
          <w:szCs w:val="24"/>
        </w:rPr>
      </w:pPr>
    </w:p>
    <w:p w14:paraId="282646F5"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total de la muestra de la investigación fue de 100 mujeres emprendedoras y con liderazgo en la zona urbana del municipio de Juayúa, Sonsonate, se presentan a continuación:</w:t>
      </w:r>
    </w:p>
    <w:p w14:paraId="5F7CE5E4" w14:textId="77777777" w:rsidR="00A00287" w:rsidRDefault="00A00287">
      <w:pPr>
        <w:spacing w:after="0" w:line="480" w:lineRule="auto"/>
        <w:jc w:val="both"/>
        <w:rPr>
          <w:rFonts w:ascii="Arial" w:eastAsia="Arial" w:hAnsi="Arial" w:cs="Arial"/>
          <w:sz w:val="24"/>
          <w:szCs w:val="24"/>
          <w:u w:val="single"/>
        </w:rPr>
      </w:pPr>
    </w:p>
    <w:p w14:paraId="558C4135" w14:textId="77777777" w:rsidR="00A00287" w:rsidRPr="0087289B" w:rsidRDefault="004921DF" w:rsidP="0087289B">
      <w:pPr>
        <w:pStyle w:val="Ttulo2"/>
        <w:rPr>
          <w:rFonts w:ascii="Arial" w:hAnsi="Arial" w:cs="Arial"/>
          <w:sz w:val="24"/>
          <w:szCs w:val="24"/>
        </w:rPr>
      </w:pPr>
      <w:bookmarkStart w:id="57" w:name="_Toc177576134"/>
      <w:r w:rsidRPr="0087289B">
        <w:rPr>
          <w:rFonts w:ascii="Arial" w:hAnsi="Arial" w:cs="Arial"/>
          <w:sz w:val="24"/>
          <w:szCs w:val="24"/>
        </w:rPr>
        <w:t>3.5 Técnicas de recolección de información</w:t>
      </w:r>
      <w:bookmarkEnd w:id="57"/>
    </w:p>
    <w:p w14:paraId="00AE5EE2" w14:textId="77777777" w:rsidR="00A00287" w:rsidRPr="0087289B" w:rsidRDefault="004921DF" w:rsidP="0087289B">
      <w:pPr>
        <w:pStyle w:val="Ttulo3"/>
        <w:rPr>
          <w:rFonts w:ascii="Arial" w:eastAsia="Arial" w:hAnsi="Arial" w:cs="Arial"/>
        </w:rPr>
      </w:pPr>
      <w:bookmarkStart w:id="58" w:name="_Toc177576135"/>
      <w:r w:rsidRPr="0087289B">
        <w:rPr>
          <w:rFonts w:ascii="Arial" w:eastAsia="Arial" w:hAnsi="Arial" w:cs="Arial"/>
        </w:rPr>
        <w:t>3.5.1 Técnica</w:t>
      </w:r>
      <w:bookmarkEnd w:id="58"/>
    </w:p>
    <w:p w14:paraId="3C7AA24C"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Se utilizó para la investigación la técnica de la encuesta, ésta “consiste en recopilar información sobre una parte de la población denominada muestra (Rojas Soriano, 2013).</w:t>
      </w:r>
    </w:p>
    <w:p w14:paraId="47B11F2B"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La obtención de la información es a través de la interrelación. También fue necesaria la utilización de la técnica de la entrevista, ésta fue dirigida a los actores claves como personas de la municipalidad y representantes del grupo focal Mujeres en acción.</w:t>
      </w:r>
    </w:p>
    <w:p w14:paraId="71058697" w14:textId="77777777" w:rsidR="00A00287" w:rsidRPr="0087289B" w:rsidRDefault="004921DF" w:rsidP="0087289B">
      <w:pPr>
        <w:pStyle w:val="Ttulo3"/>
        <w:rPr>
          <w:rFonts w:ascii="Arial" w:eastAsia="Arial" w:hAnsi="Arial" w:cs="Arial"/>
        </w:rPr>
      </w:pPr>
      <w:bookmarkStart w:id="59" w:name="_Toc177576136"/>
      <w:r w:rsidRPr="0087289B">
        <w:rPr>
          <w:rFonts w:ascii="Arial" w:eastAsia="Arial" w:hAnsi="Arial" w:cs="Arial"/>
        </w:rPr>
        <w:t>3.5.2 Instrumento</w:t>
      </w:r>
      <w:bookmarkEnd w:id="59"/>
    </w:p>
    <w:p w14:paraId="7C09441D"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 xml:space="preserve">El instrumento utilizado fue el cuestionario que fue dirigido por el encuestador y está compuesta por 14 preguntas generadoras cerradas, cada una con sus opciones respectivas. Que será para los actores claves que participan en acciones de promoción de Desarrollo Económico en relación con el desarrollo local y las mujeres para validar la </w:t>
      </w:r>
      <w:r w:rsidRPr="00682EFF">
        <w:rPr>
          <w:rFonts w:ascii="Arial" w:eastAsia="Arial" w:hAnsi="Arial" w:cs="Arial"/>
          <w:sz w:val="24"/>
          <w:szCs w:val="24"/>
        </w:rPr>
        <w:lastRenderedPageBreak/>
        <w:t>información e identificaron los componentes del proyecto, los recursos y factores claves que tiene la municipalidad para la implementación del programa o ayudas para los grupos de mujeres en el área urbana.</w:t>
      </w:r>
    </w:p>
    <w:p w14:paraId="0A871715" w14:textId="77777777" w:rsidR="00A00287" w:rsidRPr="00682EFF" w:rsidRDefault="00A00287">
      <w:pPr>
        <w:spacing w:after="0" w:line="480" w:lineRule="auto"/>
        <w:rPr>
          <w:rFonts w:ascii="Arial" w:eastAsia="Arial" w:hAnsi="Arial" w:cs="Arial"/>
          <w:b/>
          <w:sz w:val="24"/>
          <w:szCs w:val="24"/>
        </w:rPr>
      </w:pPr>
    </w:p>
    <w:p w14:paraId="7B8D2E8F" w14:textId="77777777" w:rsidR="00A00287" w:rsidRPr="0087289B" w:rsidRDefault="004921DF" w:rsidP="0087289B">
      <w:pPr>
        <w:pStyle w:val="Ttulo2"/>
        <w:rPr>
          <w:rFonts w:ascii="Arial" w:hAnsi="Arial" w:cs="Arial"/>
          <w:sz w:val="24"/>
          <w:szCs w:val="24"/>
        </w:rPr>
      </w:pPr>
      <w:bookmarkStart w:id="60" w:name="_Toc177576137"/>
      <w:r w:rsidRPr="0087289B">
        <w:rPr>
          <w:rFonts w:ascii="Arial" w:hAnsi="Arial" w:cs="Arial"/>
          <w:sz w:val="24"/>
          <w:szCs w:val="24"/>
        </w:rPr>
        <w:t>3.6 Hipótesis de la investigación</w:t>
      </w:r>
      <w:bookmarkEnd w:id="60"/>
    </w:p>
    <w:p w14:paraId="72400B0C"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En la presente investigación se plantean hipótesis científicas, éstas tienen “aquella formulación que se apoya en un sistema de conocimientos organizados y sistematizados (fundamentos teóricos y empíricos), en la que se establece una relación entre dos o más variables para explicar y predecir, en la medida de lo posible, los fenómenos que le interesan en caso de que se compruebe la relación establecida” (Rojas Soriano, 2013), por lo que plantean las siguientes hipótesis general y específicas.</w:t>
      </w:r>
    </w:p>
    <w:p w14:paraId="1DF4C92B" w14:textId="77777777" w:rsidR="00A00287" w:rsidRPr="00682EFF" w:rsidRDefault="00A00287">
      <w:pPr>
        <w:spacing w:after="0" w:line="480" w:lineRule="auto"/>
        <w:rPr>
          <w:rFonts w:ascii="Arial" w:eastAsia="Arial" w:hAnsi="Arial" w:cs="Arial"/>
          <w:b/>
          <w:sz w:val="24"/>
          <w:szCs w:val="24"/>
        </w:rPr>
      </w:pPr>
    </w:p>
    <w:p w14:paraId="52D62932" w14:textId="77777777" w:rsidR="00A00287" w:rsidRPr="0087289B" w:rsidRDefault="004921DF" w:rsidP="0087289B">
      <w:pPr>
        <w:pStyle w:val="Ttulo3"/>
        <w:rPr>
          <w:rFonts w:ascii="Arial" w:eastAsia="SimSun" w:hAnsi="Arial" w:cs="Arial"/>
        </w:rPr>
      </w:pPr>
      <w:bookmarkStart w:id="61" w:name="_Toc177576138"/>
      <w:r w:rsidRPr="0087289B">
        <w:rPr>
          <w:rFonts w:ascii="Arial" w:eastAsia="SimSun" w:hAnsi="Arial" w:cs="Arial"/>
        </w:rPr>
        <w:t>3.6.1 Hipótesis general</w:t>
      </w:r>
      <w:bookmarkEnd w:id="61"/>
    </w:p>
    <w:p w14:paraId="7CF7544D" w14:textId="77777777" w:rsidR="00A00287" w:rsidRPr="00682EFF" w:rsidRDefault="004921DF">
      <w:pPr>
        <w:numPr>
          <w:ilvl w:val="0"/>
          <w:numId w:val="22"/>
        </w:numPr>
        <w:pBdr>
          <w:top w:val="nil"/>
          <w:left w:val="nil"/>
          <w:bottom w:val="nil"/>
          <w:right w:val="nil"/>
          <w:between w:val="nil"/>
        </w:pBdr>
        <w:spacing w:line="480" w:lineRule="auto"/>
        <w:ind w:left="142" w:hanging="142"/>
        <w:jc w:val="both"/>
        <w:rPr>
          <w:rFonts w:ascii="Arial" w:eastAsia="Arial" w:hAnsi="Arial" w:cs="Arial"/>
          <w:color w:val="000000"/>
          <w:sz w:val="24"/>
          <w:szCs w:val="24"/>
        </w:rPr>
      </w:pPr>
      <w:r w:rsidRPr="00682EFF">
        <w:rPr>
          <w:rFonts w:ascii="Arial" w:eastAsia="Arial" w:hAnsi="Arial" w:cs="Arial"/>
          <w:color w:val="000000"/>
          <w:sz w:val="24"/>
          <w:szCs w:val="24"/>
        </w:rPr>
        <w:t>La incidencia del liderazgo de la mujer del casco urbano influye en el desarrollo económico local en el municipio de Juayúa.</w:t>
      </w:r>
    </w:p>
    <w:p w14:paraId="376A18D1" w14:textId="77777777" w:rsidR="00A00287" w:rsidRPr="00682EFF" w:rsidRDefault="00A00287">
      <w:pPr>
        <w:spacing w:after="0" w:line="480" w:lineRule="auto"/>
        <w:rPr>
          <w:rFonts w:ascii="Arial" w:eastAsia="Arial" w:hAnsi="Arial" w:cs="Arial"/>
          <w:b/>
          <w:sz w:val="24"/>
          <w:szCs w:val="24"/>
        </w:rPr>
      </w:pPr>
    </w:p>
    <w:p w14:paraId="7C46D3BA" w14:textId="77777777" w:rsidR="00A00287" w:rsidRPr="0087289B" w:rsidRDefault="004921DF" w:rsidP="0087289B">
      <w:pPr>
        <w:pStyle w:val="Ttulo3"/>
        <w:rPr>
          <w:rFonts w:ascii="Arial" w:eastAsia="SimSun" w:hAnsi="Arial" w:cs="Arial"/>
        </w:rPr>
      </w:pPr>
      <w:bookmarkStart w:id="62" w:name="_Toc177576139"/>
      <w:r w:rsidRPr="0087289B">
        <w:rPr>
          <w:rFonts w:ascii="Arial" w:eastAsia="SimSun" w:hAnsi="Arial" w:cs="Arial"/>
        </w:rPr>
        <w:t>3.6.2 Hipótesis específica.</w:t>
      </w:r>
      <w:bookmarkEnd w:id="62"/>
    </w:p>
    <w:p w14:paraId="4435838D"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 H1. La Identificación de los mecanismos ha permitido evaluar el impacto económico del emprendimiento de la mujer del casco urbano, en el Municipio de Juayúa.</w:t>
      </w:r>
    </w:p>
    <w:p w14:paraId="54049129"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 H2. Se ha determinado con los factores que ha propiciado y/o dificultado las experiencias de emprendimiento de la mujer, y como estos repercuten en el desarrollo local del Municipio de Juayúa.</w:t>
      </w:r>
    </w:p>
    <w:p w14:paraId="4E41C309" w14:textId="77777777" w:rsidR="00A00287" w:rsidRPr="00682EFF" w:rsidRDefault="004921DF">
      <w:pPr>
        <w:numPr>
          <w:ilvl w:val="0"/>
          <w:numId w:val="12"/>
        </w:numPr>
        <w:pBdr>
          <w:top w:val="nil"/>
          <w:left w:val="nil"/>
          <w:bottom w:val="nil"/>
          <w:right w:val="nil"/>
          <w:between w:val="nil"/>
        </w:pBdr>
        <w:tabs>
          <w:tab w:val="left" w:pos="284"/>
        </w:tabs>
        <w:spacing w:line="480" w:lineRule="auto"/>
        <w:ind w:left="0" w:firstLine="0"/>
        <w:jc w:val="both"/>
        <w:rPr>
          <w:rFonts w:ascii="Arial" w:eastAsia="Arial" w:hAnsi="Arial" w:cs="Arial"/>
          <w:color w:val="000000"/>
          <w:sz w:val="24"/>
          <w:szCs w:val="24"/>
        </w:rPr>
      </w:pPr>
      <w:r w:rsidRPr="00682EFF">
        <w:rPr>
          <w:rFonts w:ascii="Arial" w:eastAsia="Arial" w:hAnsi="Arial" w:cs="Arial"/>
          <w:color w:val="000000"/>
          <w:sz w:val="24"/>
          <w:szCs w:val="24"/>
        </w:rPr>
        <w:lastRenderedPageBreak/>
        <w:t>H3. Con la propuesta del programa de capacitación continua ha fortalecido la formación integral de mujeres y además fortalece su rol en el desarrollo local.</w:t>
      </w:r>
    </w:p>
    <w:p w14:paraId="4BE414BF" w14:textId="77777777" w:rsidR="00A00287" w:rsidRPr="00682EFF" w:rsidRDefault="00A00287">
      <w:pPr>
        <w:spacing w:after="0" w:line="480" w:lineRule="auto"/>
        <w:rPr>
          <w:rFonts w:ascii="Arial" w:eastAsia="Arial" w:hAnsi="Arial" w:cs="Arial"/>
          <w:b/>
          <w:sz w:val="24"/>
          <w:szCs w:val="24"/>
        </w:rPr>
      </w:pPr>
    </w:p>
    <w:p w14:paraId="07FCD37C" w14:textId="77777777" w:rsidR="00A00287" w:rsidRPr="0087289B" w:rsidRDefault="0087289B" w:rsidP="0087289B">
      <w:pPr>
        <w:pStyle w:val="Ttulo2"/>
        <w:rPr>
          <w:rStyle w:val="Ttulo2Car"/>
          <w:rFonts w:ascii="Arial" w:hAnsi="Arial" w:cs="Arial"/>
          <w:b/>
          <w:sz w:val="24"/>
          <w:szCs w:val="24"/>
          <w:lang w:eastAsia="es-ES"/>
        </w:rPr>
      </w:pPr>
      <w:bookmarkStart w:id="63" w:name="_Toc177576140"/>
      <w:r w:rsidRPr="0087289B">
        <w:rPr>
          <w:rFonts w:ascii="Arial" w:eastAsia="Arial" w:hAnsi="Arial" w:cs="Arial"/>
          <w:sz w:val="24"/>
          <w:szCs w:val="24"/>
        </w:rPr>
        <w:t>3.7</w:t>
      </w:r>
      <w:r w:rsidR="004921DF" w:rsidRPr="0087289B">
        <w:rPr>
          <w:rStyle w:val="Ttulo2Car"/>
          <w:rFonts w:ascii="Arial" w:hAnsi="Arial" w:cs="Arial"/>
          <w:b/>
          <w:sz w:val="24"/>
          <w:szCs w:val="24"/>
          <w:lang w:eastAsia="es-ES"/>
        </w:rPr>
        <w:t xml:space="preserve"> Operacionalización de variables</w:t>
      </w:r>
      <w:bookmarkEnd w:id="63"/>
    </w:p>
    <w:p w14:paraId="0949E556"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 xml:space="preserve">En este apartado se operacionalizan las variables de la investigación que se “requiere trabajar con datos extraídos directamente de la realidad económica objeto de estudio. Con esto se pretende explicar que cada una de las variables se desglosará, a través de un proceso de deducción lógica, indicadores que representan ámbitos específicos de las variables y se encuentran en un nivel de abstracción intermedio </w:t>
      </w:r>
      <w:r w:rsidR="00682EFF" w:rsidRPr="00682EFF">
        <w:rPr>
          <w:rFonts w:ascii="Arial" w:eastAsia="Arial" w:hAnsi="Arial" w:cs="Arial"/>
          <w:sz w:val="24"/>
          <w:szCs w:val="24"/>
        </w:rPr>
        <w:t>((</w:t>
      </w:r>
      <w:r w:rsidRPr="00682EFF">
        <w:rPr>
          <w:rFonts w:ascii="Arial" w:eastAsia="Arial" w:hAnsi="Arial" w:cs="Arial"/>
          <w:sz w:val="24"/>
          <w:szCs w:val="24"/>
        </w:rPr>
        <w:t>Rojas Soriano, 2013)).</w:t>
      </w:r>
    </w:p>
    <w:p w14:paraId="72EFCAF0"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La operacionalización de las variables permitió diseñar los instrumentos para recopilar la información que se utilizó en la prueba de las hipótesis por lo que se detalla indicadores de la siguiente manera:</w:t>
      </w:r>
    </w:p>
    <w:p w14:paraId="744949F4" w14:textId="77777777" w:rsidR="00A00287" w:rsidRPr="00682EFF" w:rsidRDefault="004921DF">
      <w:pPr>
        <w:numPr>
          <w:ilvl w:val="0"/>
          <w:numId w:val="17"/>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H1. La realización de un diagnóstico situacional de la población no determina los componentes del programa de capacitación para formar mujeres en liderazgo en la municipalidad de Juayúa.</w:t>
      </w:r>
    </w:p>
    <w:p w14:paraId="3AA6FDB7" w14:textId="77777777" w:rsidR="00323C4B" w:rsidRPr="005E4515" w:rsidRDefault="00323C4B">
      <w:pPr>
        <w:spacing w:after="0" w:line="480" w:lineRule="auto"/>
        <w:jc w:val="both"/>
        <w:rPr>
          <w:rFonts w:ascii="Arial" w:eastAsia="Arial" w:hAnsi="Arial" w:cs="Arial"/>
          <w:sz w:val="24"/>
          <w:szCs w:val="24"/>
        </w:rPr>
      </w:pPr>
    </w:p>
    <w:p w14:paraId="33603ADC" w14:textId="26675D68" w:rsidR="00A00287" w:rsidRPr="005E4515" w:rsidRDefault="005E4515" w:rsidP="005E4515">
      <w:pPr>
        <w:pStyle w:val="Descripcin"/>
        <w:rPr>
          <w:rFonts w:ascii="Arial" w:eastAsia="Arial" w:hAnsi="Arial" w:cs="Arial"/>
          <w:i w:val="0"/>
          <w:color w:val="auto"/>
          <w:sz w:val="24"/>
          <w:szCs w:val="24"/>
        </w:rPr>
      </w:pPr>
      <w:bookmarkStart w:id="64" w:name="_Toc177487928"/>
      <w:r w:rsidRPr="005E4515">
        <w:rPr>
          <w:rFonts w:ascii="Arial" w:hAnsi="Arial" w:cs="Arial"/>
          <w:color w:val="auto"/>
          <w:sz w:val="24"/>
          <w:szCs w:val="24"/>
        </w:rPr>
        <w:t xml:space="preserve">Tabla </w:t>
      </w:r>
      <w:r w:rsidRPr="005E4515">
        <w:rPr>
          <w:rFonts w:ascii="Arial" w:hAnsi="Arial" w:cs="Arial"/>
          <w:color w:val="auto"/>
          <w:sz w:val="24"/>
          <w:szCs w:val="24"/>
        </w:rPr>
        <w:fldChar w:fldCharType="begin"/>
      </w:r>
      <w:r w:rsidRPr="005E4515">
        <w:rPr>
          <w:rFonts w:ascii="Arial" w:hAnsi="Arial" w:cs="Arial"/>
          <w:color w:val="auto"/>
          <w:sz w:val="24"/>
          <w:szCs w:val="24"/>
        </w:rPr>
        <w:instrText xml:space="preserve"> SEQ Tabla \* ARABIC </w:instrText>
      </w:r>
      <w:r w:rsidRPr="005E4515">
        <w:rPr>
          <w:rFonts w:ascii="Arial" w:hAnsi="Arial" w:cs="Arial"/>
          <w:color w:val="auto"/>
          <w:sz w:val="24"/>
          <w:szCs w:val="24"/>
        </w:rPr>
        <w:fldChar w:fldCharType="separate"/>
      </w:r>
      <w:r w:rsidR="003213B2">
        <w:rPr>
          <w:rFonts w:ascii="Arial" w:hAnsi="Arial" w:cs="Arial"/>
          <w:noProof/>
          <w:color w:val="auto"/>
          <w:sz w:val="24"/>
          <w:szCs w:val="24"/>
        </w:rPr>
        <w:t>2</w:t>
      </w:r>
      <w:r w:rsidRPr="005E4515">
        <w:rPr>
          <w:rFonts w:ascii="Arial" w:hAnsi="Arial" w:cs="Arial"/>
          <w:color w:val="auto"/>
          <w:sz w:val="24"/>
          <w:szCs w:val="24"/>
        </w:rPr>
        <w:fldChar w:fldCharType="end"/>
      </w:r>
      <w:r w:rsidRPr="005E4515">
        <w:rPr>
          <w:rFonts w:ascii="Arial" w:hAnsi="Arial" w:cs="Arial"/>
          <w:color w:val="auto"/>
          <w:sz w:val="24"/>
          <w:szCs w:val="24"/>
        </w:rPr>
        <w:t xml:space="preserve"> Operativización de variables de H1</w:t>
      </w:r>
      <w:bookmarkEnd w:id="64"/>
    </w:p>
    <w:tbl>
      <w:tblPr>
        <w:tblStyle w:val="a1"/>
        <w:tblW w:w="8296"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51"/>
        <w:gridCol w:w="1606"/>
        <w:gridCol w:w="2015"/>
        <w:gridCol w:w="1507"/>
        <w:gridCol w:w="1717"/>
      </w:tblGrid>
      <w:tr w:rsidR="00A00287" w:rsidRPr="00682EFF" w14:paraId="387503B2" w14:textId="77777777">
        <w:tc>
          <w:tcPr>
            <w:tcW w:w="1451" w:type="dxa"/>
          </w:tcPr>
          <w:p w14:paraId="0DBEDA8C" w14:textId="77777777" w:rsidR="00A00287" w:rsidRPr="00682EFF" w:rsidRDefault="004921DF">
            <w:pPr>
              <w:pBdr>
                <w:top w:val="nil"/>
                <w:left w:val="nil"/>
                <w:bottom w:val="nil"/>
                <w:right w:val="nil"/>
                <w:between w:val="nil"/>
              </w:pBdr>
              <w:spacing w:after="160" w:line="276" w:lineRule="auto"/>
              <w:jc w:val="center"/>
              <w:rPr>
                <w:rFonts w:ascii="Arial" w:eastAsia="Arial" w:hAnsi="Arial" w:cs="Arial"/>
                <w:b/>
                <w:color w:val="000000"/>
                <w:sz w:val="24"/>
                <w:szCs w:val="24"/>
              </w:rPr>
            </w:pPr>
            <w:r w:rsidRPr="00682EFF">
              <w:rPr>
                <w:rFonts w:ascii="Arial" w:eastAsia="Arial" w:hAnsi="Arial" w:cs="Arial"/>
                <w:b/>
                <w:color w:val="000000"/>
                <w:sz w:val="24"/>
                <w:szCs w:val="24"/>
              </w:rPr>
              <w:t>Variable</w:t>
            </w:r>
          </w:p>
        </w:tc>
        <w:tc>
          <w:tcPr>
            <w:tcW w:w="1606" w:type="dxa"/>
          </w:tcPr>
          <w:p w14:paraId="6DD2F16B" w14:textId="77777777" w:rsidR="00A00287" w:rsidRPr="00682EFF" w:rsidRDefault="004921DF">
            <w:pPr>
              <w:spacing w:line="276" w:lineRule="auto"/>
              <w:jc w:val="center"/>
              <w:rPr>
                <w:rFonts w:ascii="Arial" w:eastAsia="Arial" w:hAnsi="Arial" w:cs="Arial"/>
                <w:b/>
                <w:sz w:val="24"/>
                <w:szCs w:val="24"/>
              </w:rPr>
            </w:pPr>
            <w:r w:rsidRPr="00682EFF">
              <w:rPr>
                <w:rFonts w:ascii="Arial" w:eastAsia="Arial" w:hAnsi="Arial" w:cs="Arial"/>
                <w:b/>
                <w:sz w:val="24"/>
                <w:szCs w:val="24"/>
              </w:rPr>
              <w:t>Definición</w:t>
            </w:r>
          </w:p>
          <w:p w14:paraId="5084776D" w14:textId="77777777" w:rsidR="00A00287" w:rsidRPr="00682EFF" w:rsidRDefault="004921DF">
            <w:pPr>
              <w:pBdr>
                <w:top w:val="nil"/>
                <w:left w:val="nil"/>
                <w:bottom w:val="nil"/>
                <w:right w:val="nil"/>
                <w:between w:val="nil"/>
              </w:pBdr>
              <w:spacing w:after="160" w:line="276" w:lineRule="auto"/>
              <w:jc w:val="center"/>
              <w:rPr>
                <w:rFonts w:ascii="Arial" w:eastAsia="Arial" w:hAnsi="Arial" w:cs="Arial"/>
                <w:b/>
                <w:color w:val="000000"/>
                <w:sz w:val="24"/>
                <w:szCs w:val="24"/>
              </w:rPr>
            </w:pPr>
            <w:r w:rsidRPr="00682EFF">
              <w:rPr>
                <w:rFonts w:ascii="Arial" w:eastAsia="Arial" w:hAnsi="Arial" w:cs="Arial"/>
                <w:b/>
                <w:color w:val="000000"/>
                <w:sz w:val="24"/>
                <w:szCs w:val="24"/>
              </w:rPr>
              <w:t>operacional</w:t>
            </w:r>
          </w:p>
        </w:tc>
        <w:tc>
          <w:tcPr>
            <w:tcW w:w="2015" w:type="dxa"/>
          </w:tcPr>
          <w:p w14:paraId="04E67D9F" w14:textId="77777777" w:rsidR="00A00287" w:rsidRPr="00682EFF" w:rsidRDefault="004921DF">
            <w:pPr>
              <w:pBdr>
                <w:top w:val="nil"/>
                <w:left w:val="nil"/>
                <w:bottom w:val="nil"/>
                <w:right w:val="nil"/>
                <w:between w:val="nil"/>
              </w:pBdr>
              <w:spacing w:after="160" w:line="276" w:lineRule="auto"/>
              <w:jc w:val="center"/>
              <w:rPr>
                <w:rFonts w:ascii="Arial" w:eastAsia="Arial" w:hAnsi="Arial" w:cs="Arial"/>
                <w:b/>
                <w:color w:val="000000"/>
                <w:sz w:val="24"/>
                <w:szCs w:val="24"/>
              </w:rPr>
            </w:pPr>
            <w:r w:rsidRPr="00682EFF">
              <w:rPr>
                <w:rFonts w:ascii="Arial" w:eastAsia="Arial" w:hAnsi="Arial" w:cs="Arial"/>
                <w:b/>
                <w:color w:val="000000"/>
                <w:sz w:val="24"/>
                <w:szCs w:val="24"/>
              </w:rPr>
              <w:t>Dimensiones</w:t>
            </w:r>
          </w:p>
        </w:tc>
        <w:tc>
          <w:tcPr>
            <w:tcW w:w="1507" w:type="dxa"/>
          </w:tcPr>
          <w:p w14:paraId="196DFB41" w14:textId="77777777" w:rsidR="00A00287" w:rsidRPr="00682EFF" w:rsidRDefault="004921DF">
            <w:pPr>
              <w:pBdr>
                <w:top w:val="nil"/>
                <w:left w:val="nil"/>
                <w:bottom w:val="nil"/>
                <w:right w:val="nil"/>
                <w:between w:val="nil"/>
              </w:pBdr>
              <w:spacing w:after="160" w:line="276" w:lineRule="auto"/>
              <w:jc w:val="center"/>
              <w:rPr>
                <w:rFonts w:ascii="Arial" w:eastAsia="Arial" w:hAnsi="Arial" w:cs="Arial"/>
                <w:b/>
                <w:color w:val="000000"/>
                <w:sz w:val="24"/>
                <w:szCs w:val="24"/>
              </w:rPr>
            </w:pPr>
            <w:r w:rsidRPr="00682EFF">
              <w:rPr>
                <w:rFonts w:ascii="Arial" w:eastAsia="Arial" w:hAnsi="Arial" w:cs="Arial"/>
                <w:b/>
                <w:color w:val="000000"/>
                <w:sz w:val="24"/>
                <w:szCs w:val="24"/>
              </w:rPr>
              <w:t>Indicadores</w:t>
            </w:r>
          </w:p>
        </w:tc>
        <w:tc>
          <w:tcPr>
            <w:tcW w:w="1717" w:type="dxa"/>
          </w:tcPr>
          <w:p w14:paraId="2B4CB2D3" w14:textId="77777777" w:rsidR="00A00287" w:rsidRPr="00682EFF" w:rsidRDefault="004921DF">
            <w:pPr>
              <w:pBdr>
                <w:top w:val="nil"/>
                <w:left w:val="nil"/>
                <w:bottom w:val="nil"/>
                <w:right w:val="nil"/>
                <w:between w:val="nil"/>
              </w:pBdr>
              <w:spacing w:after="160" w:line="276" w:lineRule="auto"/>
              <w:jc w:val="center"/>
              <w:rPr>
                <w:rFonts w:ascii="Arial" w:eastAsia="Arial" w:hAnsi="Arial" w:cs="Arial"/>
                <w:b/>
                <w:color w:val="000000"/>
                <w:sz w:val="24"/>
                <w:szCs w:val="24"/>
              </w:rPr>
            </w:pPr>
            <w:r w:rsidRPr="00682EFF">
              <w:rPr>
                <w:rFonts w:ascii="Arial" w:eastAsia="Arial" w:hAnsi="Arial" w:cs="Arial"/>
                <w:b/>
                <w:color w:val="000000"/>
                <w:sz w:val="24"/>
                <w:szCs w:val="24"/>
              </w:rPr>
              <w:t>Ítems.</w:t>
            </w:r>
          </w:p>
        </w:tc>
      </w:tr>
      <w:tr w:rsidR="00A00287" w:rsidRPr="00682EFF" w14:paraId="111514BE" w14:textId="77777777">
        <w:tc>
          <w:tcPr>
            <w:tcW w:w="1451" w:type="dxa"/>
          </w:tcPr>
          <w:p w14:paraId="7C1BA298"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VI Diagnostico Situacional</w:t>
            </w:r>
          </w:p>
        </w:tc>
        <w:tc>
          <w:tcPr>
            <w:tcW w:w="1606" w:type="dxa"/>
          </w:tcPr>
          <w:p w14:paraId="4B39A6BE"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 xml:space="preserve">Análisis del contexto social, económico y político que condicionen </w:t>
            </w:r>
            <w:r w:rsidRPr="00682EFF">
              <w:rPr>
                <w:rFonts w:ascii="Arial" w:eastAsia="Arial" w:hAnsi="Arial" w:cs="Arial"/>
                <w:sz w:val="24"/>
                <w:szCs w:val="24"/>
              </w:rPr>
              <w:lastRenderedPageBreak/>
              <w:t>el desarrollo económico de las mujeres en el Municipio</w:t>
            </w:r>
          </w:p>
          <w:p w14:paraId="7DBE94DF" w14:textId="77777777" w:rsidR="00A00287" w:rsidRPr="00682EFF" w:rsidRDefault="004921DF">
            <w:pPr>
              <w:pBdr>
                <w:top w:val="nil"/>
                <w:left w:val="nil"/>
                <w:bottom w:val="nil"/>
                <w:right w:val="nil"/>
                <w:between w:val="nil"/>
              </w:pBdr>
              <w:spacing w:after="160" w:line="276" w:lineRule="auto"/>
              <w:jc w:val="center"/>
              <w:rPr>
                <w:rFonts w:ascii="Arial" w:eastAsia="Arial" w:hAnsi="Arial" w:cs="Arial"/>
                <w:color w:val="000000"/>
                <w:sz w:val="24"/>
                <w:szCs w:val="24"/>
              </w:rPr>
            </w:pPr>
            <w:r w:rsidRPr="00682EFF">
              <w:rPr>
                <w:rFonts w:ascii="Arial" w:eastAsia="Arial" w:hAnsi="Arial" w:cs="Arial"/>
                <w:color w:val="000000"/>
                <w:sz w:val="24"/>
                <w:szCs w:val="24"/>
              </w:rPr>
              <w:t>de Juayúa.</w:t>
            </w:r>
          </w:p>
        </w:tc>
        <w:tc>
          <w:tcPr>
            <w:tcW w:w="2015" w:type="dxa"/>
          </w:tcPr>
          <w:p w14:paraId="136224A7" w14:textId="77777777" w:rsidR="00A00287" w:rsidRPr="00682EFF" w:rsidRDefault="004921DF">
            <w:pPr>
              <w:pBdr>
                <w:top w:val="nil"/>
                <w:left w:val="nil"/>
                <w:bottom w:val="nil"/>
                <w:right w:val="nil"/>
                <w:between w:val="nil"/>
              </w:pBdr>
              <w:tabs>
                <w:tab w:val="left" w:pos="0"/>
                <w:tab w:val="left" w:pos="117"/>
              </w:tabs>
              <w:spacing w:after="160" w:line="276" w:lineRule="auto"/>
              <w:jc w:val="center"/>
              <w:rPr>
                <w:rFonts w:ascii="Arial" w:eastAsia="Arial" w:hAnsi="Arial" w:cs="Arial"/>
                <w:color w:val="000000"/>
                <w:sz w:val="24"/>
                <w:szCs w:val="24"/>
              </w:rPr>
            </w:pPr>
            <w:r w:rsidRPr="00682EFF">
              <w:rPr>
                <w:rFonts w:ascii="Arial" w:eastAsia="Arial" w:hAnsi="Arial" w:cs="Arial"/>
                <w:color w:val="000000"/>
                <w:sz w:val="24"/>
                <w:szCs w:val="24"/>
              </w:rPr>
              <w:lastRenderedPageBreak/>
              <w:t>Datos generales</w:t>
            </w:r>
          </w:p>
          <w:p w14:paraId="3724D50A" w14:textId="77777777" w:rsidR="00A00287" w:rsidRPr="00682EFF" w:rsidRDefault="004921DF">
            <w:pPr>
              <w:tabs>
                <w:tab w:val="left" w:pos="0"/>
                <w:tab w:val="left" w:pos="117"/>
              </w:tabs>
              <w:spacing w:line="276" w:lineRule="auto"/>
              <w:jc w:val="center"/>
              <w:rPr>
                <w:rFonts w:ascii="Arial" w:eastAsia="Arial" w:hAnsi="Arial" w:cs="Arial"/>
                <w:sz w:val="24"/>
                <w:szCs w:val="24"/>
              </w:rPr>
            </w:pPr>
            <w:r w:rsidRPr="00682EFF">
              <w:rPr>
                <w:rFonts w:ascii="Arial" w:eastAsia="Arial" w:hAnsi="Arial" w:cs="Arial"/>
                <w:sz w:val="24"/>
                <w:szCs w:val="24"/>
              </w:rPr>
              <w:t>Datos de la persona encuestada</w:t>
            </w:r>
          </w:p>
          <w:p w14:paraId="1B0DA738"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lastRenderedPageBreak/>
              <w:t>¿Ha participado en alguno de los siguientes instrumentos de entrevistas, encuestas, etc.?</w:t>
            </w:r>
          </w:p>
          <w:p w14:paraId="75D4C6DD"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¿Se involucra usted en las actividades de la comuna?</w:t>
            </w:r>
          </w:p>
          <w:p w14:paraId="7EDDFCF9"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¿Participa en los festivales gastronómicos o de emprendedores?</w:t>
            </w:r>
          </w:p>
          <w:p w14:paraId="253EE3DB" w14:textId="77777777" w:rsidR="00A00287" w:rsidRPr="00682EFF" w:rsidRDefault="00A00287">
            <w:pPr>
              <w:spacing w:line="276" w:lineRule="auto"/>
              <w:jc w:val="center"/>
              <w:rPr>
                <w:rFonts w:ascii="Arial" w:eastAsia="Arial" w:hAnsi="Arial" w:cs="Arial"/>
                <w:sz w:val="24"/>
                <w:szCs w:val="24"/>
              </w:rPr>
            </w:pPr>
          </w:p>
          <w:p w14:paraId="78B804B9" w14:textId="77777777" w:rsidR="00A00287" w:rsidRPr="00682EFF" w:rsidRDefault="00A00287">
            <w:pPr>
              <w:tabs>
                <w:tab w:val="left" w:pos="0"/>
                <w:tab w:val="left" w:pos="117"/>
              </w:tabs>
              <w:spacing w:line="276" w:lineRule="auto"/>
              <w:jc w:val="center"/>
              <w:rPr>
                <w:rFonts w:ascii="Arial" w:eastAsia="Arial" w:hAnsi="Arial" w:cs="Arial"/>
                <w:sz w:val="24"/>
                <w:szCs w:val="24"/>
              </w:rPr>
            </w:pPr>
          </w:p>
        </w:tc>
        <w:tc>
          <w:tcPr>
            <w:tcW w:w="1507" w:type="dxa"/>
          </w:tcPr>
          <w:p w14:paraId="469A27F1"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lastRenderedPageBreak/>
              <w:t>Género</w:t>
            </w:r>
          </w:p>
          <w:p w14:paraId="22FB1069"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Nivel educativo</w:t>
            </w:r>
          </w:p>
          <w:p w14:paraId="14B1470B"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Ocupación</w:t>
            </w:r>
          </w:p>
          <w:p w14:paraId="6FFF1BA1"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Edad</w:t>
            </w:r>
          </w:p>
          <w:p w14:paraId="28D3D6E4" w14:textId="77777777" w:rsidR="00A00287" w:rsidRPr="00682EFF" w:rsidRDefault="00A00287">
            <w:pPr>
              <w:spacing w:line="276" w:lineRule="auto"/>
              <w:jc w:val="center"/>
              <w:rPr>
                <w:rFonts w:ascii="Arial" w:eastAsia="Arial" w:hAnsi="Arial" w:cs="Arial"/>
                <w:sz w:val="24"/>
                <w:szCs w:val="24"/>
              </w:rPr>
            </w:pPr>
          </w:p>
          <w:p w14:paraId="61E7B5C7" w14:textId="77777777" w:rsidR="00A00287" w:rsidRPr="00682EFF" w:rsidRDefault="00A00287">
            <w:pPr>
              <w:pBdr>
                <w:top w:val="nil"/>
                <w:left w:val="nil"/>
                <w:bottom w:val="nil"/>
                <w:right w:val="nil"/>
                <w:between w:val="nil"/>
              </w:pBdr>
              <w:spacing w:after="160" w:line="276" w:lineRule="auto"/>
              <w:jc w:val="center"/>
              <w:rPr>
                <w:rFonts w:ascii="Arial" w:eastAsia="Arial" w:hAnsi="Arial" w:cs="Arial"/>
                <w:color w:val="000000"/>
                <w:sz w:val="24"/>
                <w:szCs w:val="24"/>
              </w:rPr>
            </w:pPr>
          </w:p>
        </w:tc>
        <w:tc>
          <w:tcPr>
            <w:tcW w:w="1717" w:type="dxa"/>
          </w:tcPr>
          <w:p w14:paraId="1135820A" w14:textId="77777777" w:rsidR="00A00287" w:rsidRPr="00682EFF" w:rsidRDefault="004921DF">
            <w:pPr>
              <w:pBdr>
                <w:top w:val="nil"/>
                <w:left w:val="nil"/>
                <w:bottom w:val="nil"/>
                <w:right w:val="nil"/>
                <w:between w:val="nil"/>
              </w:pBdr>
              <w:spacing w:after="160"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lastRenderedPageBreak/>
              <w:t>1. ¿Cuál es su ocupación?</w:t>
            </w:r>
          </w:p>
          <w:p w14:paraId="4CCA7EF1"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2. ¿Cuál es su Edad</w:t>
            </w:r>
          </w:p>
          <w:p w14:paraId="0F74BE11" w14:textId="77777777" w:rsidR="00A00287" w:rsidRPr="00682EFF" w:rsidRDefault="00682EFF">
            <w:pPr>
              <w:spacing w:line="276" w:lineRule="auto"/>
              <w:jc w:val="center"/>
              <w:rPr>
                <w:rFonts w:ascii="Arial" w:eastAsia="Arial" w:hAnsi="Arial" w:cs="Arial"/>
                <w:sz w:val="24"/>
                <w:szCs w:val="24"/>
              </w:rPr>
            </w:pPr>
            <w:r>
              <w:rPr>
                <w:rFonts w:ascii="Arial" w:eastAsia="Arial" w:hAnsi="Arial" w:cs="Arial"/>
                <w:sz w:val="24"/>
                <w:szCs w:val="24"/>
              </w:rPr>
              <w:lastRenderedPageBreak/>
              <w:t>Promedio de encuestadas/</w:t>
            </w:r>
            <w:r w:rsidR="004921DF" w:rsidRPr="00682EFF">
              <w:rPr>
                <w:rFonts w:ascii="Arial" w:eastAsia="Arial" w:hAnsi="Arial" w:cs="Arial"/>
                <w:sz w:val="24"/>
                <w:szCs w:val="24"/>
              </w:rPr>
              <w:t>os?</w:t>
            </w:r>
          </w:p>
          <w:p w14:paraId="0CAC55D7"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3. ¿Cuál es su estado</w:t>
            </w:r>
          </w:p>
          <w:p w14:paraId="4A65CD68"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¿Familiar?</w:t>
            </w:r>
          </w:p>
          <w:p w14:paraId="3E85E061"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4. ¿Cómo está integrada su familia?</w:t>
            </w:r>
          </w:p>
          <w:p w14:paraId="30FDBBA9"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5. ¿tiene usted hijas o hijos?</w:t>
            </w:r>
          </w:p>
        </w:tc>
      </w:tr>
      <w:tr w:rsidR="00A00287" w:rsidRPr="00682EFF" w14:paraId="4A7936EF" w14:textId="77777777">
        <w:tc>
          <w:tcPr>
            <w:tcW w:w="1451" w:type="dxa"/>
          </w:tcPr>
          <w:p w14:paraId="70C98866"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lastRenderedPageBreak/>
              <w:t>VD</w:t>
            </w:r>
          </w:p>
          <w:p w14:paraId="7E82A6EA"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Componentes</w:t>
            </w:r>
          </w:p>
          <w:p w14:paraId="754A5491"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del Programa</w:t>
            </w:r>
          </w:p>
        </w:tc>
        <w:tc>
          <w:tcPr>
            <w:tcW w:w="1606" w:type="dxa"/>
          </w:tcPr>
          <w:p w14:paraId="3F9B3EBB"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Son los</w:t>
            </w:r>
          </w:p>
          <w:p w14:paraId="41C24FBE"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resultados</w:t>
            </w:r>
          </w:p>
          <w:p w14:paraId="567A149F"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esperados a</w:t>
            </w:r>
          </w:p>
          <w:p w14:paraId="2476077B"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partir de la</w:t>
            </w:r>
          </w:p>
          <w:p w14:paraId="5F09CCDA"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implementación de una serie</w:t>
            </w:r>
          </w:p>
          <w:p w14:paraId="1604B8DD"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de actividades</w:t>
            </w:r>
          </w:p>
          <w:p w14:paraId="4E34BED1"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que abonan al</w:t>
            </w:r>
          </w:p>
          <w:p w14:paraId="58892B2C"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desarrollo</w:t>
            </w:r>
          </w:p>
          <w:p w14:paraId="214A0942"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social,</w:t>
            </w:r>
          </w:p>
          <w:p w14:paraId="3051ED63"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económico y</w:t>
            </w:r>
          </w:p>
          <w:p w14:paraId="520CC296"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turístico de las</w:t>
            </w:r>
          </w:p>
          <w:p w14:paraId="4E91C33E"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mujeres del</w:t>
            </w:r>
          </w:p>
          <w:p w14:paraId="48FBF7B1"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municipio de</w:t>
            </w:r>
          </w:p>
          <w:p w14:paraId="055A16CC"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Juayúa</w:t>
            </w:r>
          </w:p>
        </w:tc>
        <w:tc>
          <w:tcPr>
            <w:tcW w:w="2015" w:type="dxa"/>
          </w:tcPr>
          <w:p w14:paraId="6C294D40"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¿Es usted independientemente económicamente?</w:t>
            </w:r>
          </w:p>
          <w:p w14:paraId="0785727C"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¿Considera que motiva a otra mujer a emprender?</w:t>
            </w:r>
          </w:p>
          <w:p w14:paraId="2585B79F"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¿Se considera lideresa en su entorno?</w:t>
            </w:r>
          </w:p>
          <w:p w14:paraId="15E2078F" w14:textId="77777777" w:rsidR="00A00287" w:rsidRPr="00682EFF" w:rsidRDefault="00A00287">
            <w:pPr>
              <w:pBdr>
                <w:top w:val="nil"/>
                <w:left w:val="nil"/>
                <w:bottom w:val="nil"/>
                <w:right w:val="nil"/>
                <w:between w:val="nil"/>
              </w:pBdr>
              <w:tabs>
                <w:tab w:val="left" w:pos="0"/>
                <w:tab w:val="left" w:pos="117"/>
              </w:tabs>
              <w:spacing w:after="160" w:line="276" w:lineRule="auto"/>
              <w:jc w:val="center"/>
              <w:rPr>
                <w:rFonts w:ascii="Arial" w:eastAsia="Arial" w:hAnsi="Arial" w:cs="Arial"/>
                <w:color w:val="000000"/>
                <w:sz w:val="24"/>
                <w:szCs w:val="24"/>
              </w:rPr>
            </w:pPr>
          </w:p>
        </w:tc>
        <w:tc>
          <w:tcPr>
            <w:tcW w:w="1507" w:type="dxa"/>
          </w:tcPr>
          <w:p w14:paraId="1B48C6A7"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Discriminación</w:t>
            </w:r>
          </w:p>
          <w:p w14:paraId="51F9B601"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Sexismo</w:t>
            </w:r>
          </w:p>
          <w:p w14:paraId="73C82D2F"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Empleo para la</w:t>
            </w:r>
          </w:p>
          <w:p w14:paraId="617A68B2"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igualdad</w:t>
            </w:r>
          </w:p>
          <w:p w14:paraId="300F61FC"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Ámbitos para la</w:t>
            </w:r>
          </w:p>
          <w:p w14:paraId="592EDAE9"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igualdad</w:t>
            </w:r>
          </w:p>
          <w:p w14:paraId="7590F8BA"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Cultura para la</w:t>
            </w:r>
          </w:p>
          <w:p w14:paraId="55A300D7"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igualdad</w:t>
            </w:r>
          </w:p>
        </w:tc>
        <w:tc>
          <w:tcPr>
            <w:tcW w:w="1717" w:type="dxa"/>
          </w:tcPr>
          <w:p w14:paraId="696408F3"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Principales</w:t>
            </w:r>
          </w:p>
          <w:p w14:paraId="3DB8521B"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rubros de</w:t>
            </w:r>
          </w:p>
          <w:p w14:paraId="6332AB00"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donde</w:t>
            </w:r>
          </w:p>
          <w:p w14:paraId="29D70CFF"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obtienen</w:t>
            </w:r>
          </w:p>
          <w:p w14:paraId="3A1A5EFD"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ingresos</w:t>
            </w:r>
          </w:p>
          <w:p w14:paraId="20BAED46"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económicos,</w:t>
            </w:r>
          </w:p>
          <w:p w14:paraId="3E2D5658"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cada cuanto</w:t>
            </w:r>
          </w:p>
          <w:p w14:paraId="6C56457C"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lo obtiene y a</w:t>
            </w:r>
          </w:p>
          <w:p w14:paraId="44B485E1"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cuánto</w:t>
            </w:r>
          </w:p>
          <w:p w14:paraId="5C80EEDD"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asciende el</w:t>
            </w:r>
          </w:p>
          <w:p w14:paraId="5958843A"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ingreso</w:t>
            </w:r>
          </w:p>
          <w:p w14:paraId="33D58D26"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mensual por</w:t>
            </w:r>
          </w:p>
          <w:p w14:paraId="2294A9BF"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familia</w:t>
            </w:r>
          </w:p>
          <w:p w14:paraId="3C40CE0B"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2.  Destino de los</w:t>
            </w:r>
          </w:p>
          <w:p w14:paraId="1D2D44AE" w14:textId="77777777" w:rsidR="00A00287" w:rsidRPr="00682EFF" w:rsidRDefault="004921DF">
            <w:pPr>
              <w:pBdr>
                <w:top w:val="nil"/>
                <w:left w:val="nil"/>
                <w:bottom w:val="nil"/>
                <w:right w:val="nil"/>
                <w:between w:val="nil"/>
              </w:pBdr>
              <w:spacing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ingresos</w:t>
            </w:r>
          </w:p>
          <w:p w14:paraId="6CB08207" w14:textId="77777777" w:rsidR="00A00287" w:rsidRPr="00682EFF" w:rsidRDefault="004921DF">
            <w:pPr>
              <w:pBdr>
                <w:top w:val="nil"/>
                <w:left w:val="nil"/>
                <w:bottom w:val="nil"/>
                <w:right w:val="nil"/>
                <w:between w:val="nil"/>
              </w:pBdr>
              <w:spacing w:after="160" w:line="276" w:lineRule="auto"/>
              <w:ind w:left="211"/>
              <w:jc w:val="center"/>
              <w:rPr>
                <w:rFonts w:ascii="Arial" w:eastAsia="Arial" w:hAnsi="Arial" w:cs="Arial"/>
                <w:color w:val="000000"/>
                <w:sz w:val="24"/>
                <w:szCs w:val="24"/>
              </w:rPr>
            </w:pPr>
            <w:r w:rsidRPr="00682EFF">
              <w:rPr>
                <w:rFonts w:ascii="Arial" w:eastAsia="Arial" w:hAnsi="Arial" w:cs="Arial"/>
                <w:color w:val="000000"/>
                <w:sz w:val="24"/>
                <w:szCs w:val="24"/>
              </w:rPr>
              <w:t>obtenido</w:t>
            </w:r>
          </w:p>
        </w:tc>
      </w:tr>
    </w:tbl>
    <w:p w14:paraId="273D5A59" w14:textId="77777777" w:rsidR="00A00287" w:rsidRPr="00682EFF" w:rsidRDefault="00A00287">
      <w:pPr>
        <w:pBdr>
          <w:top w:val="nil"/>
          <w:left w:val="nil"/>
          <w:bottom w:val="nil"/>
          <w:right w:val="nil"/>
          <w:between w:val="nil"/>
        </w:pBdr>
        <w:spacing w:after="0" w:line="360" w:lineRule="auto"/>
        <w:ind w:left="720"/>
        <w:jc w:val="both"/>
        <w:rPr>
          <w:rFonts w:ascii="Arial" w:eastAsia="Arial" w:hAnsi="Arial" w:cs="Arial"/>
          <w:color w:val="000000"/>
          <w:sz w:val="24"/>
          <w:szCs w:val="24"/>
        </w:rPr>
      </w:pPr>
    </w:p>
    <w:p w14:paraId="77BFD4E8" w14:textId="77777777" w:rsidR="00A00287" w:rsidRPr="00682EFF" w:rsidRDefault="004921DF">
      <w:pPr>
        <w:pBdr>
          <w:top w:val="nil"/>
          <w:left w:val="nil"/>
          <w:bottom w:val="nil"/>
          <w:right w:val="nil"/>
          <w:between w:val="nil"/>
        </w:pBdr>
        <w:spacing w:after="0" w:line="480" w:lineRule="auto"/>
        <w:ind w:left="720"/>
        <w:jc w:val="both"/>
        <w:rPr>
          <w:rFonts w:ascii="Arial" w:eastAsia="Arial" w:hAnsi="Arial" w:cs="Arial"/>
          <w:b/>
          <w:color w:val="000000"/>
          <w:sz w:val="24"/>
          <w:szCs w:val="24"/>
        </w:rPr>
      </w:pPr>
      <w:r w:rsidRPr="00682EFF">
        <w:rPr>
          <w:rFonts w:ascii="Arial" w:eastAsia="Arial" w:hAnsi="Arial" w:cs="Arial"/>
          <w:b/>
          <w:color w:val="000000"/>
          <w:sz w:val="24"/>
          <w:szCs w:val="24"/>
        </w:rPr>
        <w:lastRenderedPageBreak/>
        <w:t>Elaboración Propia</w:t>
      </w:r>
    </w:p>
    <w:p w14:paraId="1557BA8D" w14:textId="77777777" w:rsidR="00A00287" w:rsidRPr="00682EFF" w:rsidRDefault="004921DF">
      <w:pPr>
        <w:pBdr>
          <w:top w:val="nil"/>
          <w:left w:val="nil"/>
          <w:bottom w:val="nil"/>
          <w:right w:val="nil"/>
          <w:between w:val="nil"/>
        </w:pBdr>
        <w:spacing w:after="0" w:line="480" w:lineRule="auto"/>
        <w:ind w:left="720"/>
        <w:jc w:val="both"/>
        <w:rPr>
          <w:rFonts w:ascii="Arial" w:eastAsia="Arial" w:hAnsi="Arial" w:cs="Arial"/>
          <w:color w:val="000000"/>
          <w:sz w:val="24"/>
          <w:szCs w:val="24"/>
        </w:rPr>
      </w:pPr>
      <w:r w:rsidRPr="00682EFF">
        <w:rPr>
          <w:rFonts w:ascii="Arial" w:eastAsia="Arial" w:hAnsi="Arial" w:cs="Arial"/>
          <w:color w:val="000000"/>
          <w:sz w:val="24"/>
          <w:szCs w:val="24"/>
        </w:rPr>
        <w:t>H2. La identificación de factores y recursos claves fortalecen el diseño del programa de capacitación para formar mujeres en liderazgo que determinará el equilibrio económico y el desarrollo de la población meta.</w:t>
      </w:r>
    </w:p>
    <w:p w14:paraId="619C66D9" w14:textId="77777777" w:rsidR="00A00287" w:rsidRPr="00682EFF" w:rsidRDefault="00A00287">
      <w:pPr>
        <w:pBdr>
          <w:top w:val="nil"/>
          <w:left w:val="nil"/>
          <w:bottom w:val="nil"/>
          <w:right w:val="nil"/>
          <w:between w:val="nil"/>
        </w:pBdr>
        <w:spacing w:after="0" w:line="360" w:lineRule="auto"/>
        <w:ind w:left="720"/>
        <w:jc w:val="both"/>
        <w:rPr>
          <w:rFonts w:ascii="Arial" w:eastAsia="Arial" w:hAnsi="Arial" w:cs="Arial"/>
          <w:color w:val="000000"/>
          <w:sz w:val="24"/>
          <w:szCs w:val="24"/>
        </w:rPr>
      </w:pPr>
    </w:p>
    <w:p w14:paraId="48227271" w14:textId="1C3362D6" w:rsidR="00A00287" w:rsidRPr="005E4515" w:rsidRDefault="005E4515" w:rsidP="005E4515">
      <w:pPr>
        <w:pStyle w:val="Descripcin"/>
        <w:rPr>
          <w:rFonts w:ascii="Arial" w:eastAsia="Arial" w:hAnsi="Arial" w:cs="Arial"/>
          <w:i w:val="0"/>
          <w:color w:val="auto"/>
          <w:sz w:val="24"/>
          <w:szCs w:val="24"/>
        </w:rPr>
      </w:pPr>
      <w:bookmarkStart w:id="65" w:name="_Toc177487929"/>
      <w:r w:rsidRPr="005E4515">
        <w:rPr>
          <w:rFonts w:ascii="Arial" w:hAnsi="Arial" w:cs="Arial"/>
          <w:color w:val="auto"/>
          <w:sz w:val="24"/>
          <w:szCs w:val="24"/>
        </w:rPr>
        <w:t xml:space="preserve">Tabla </w:t>
      </w:r>
      <w:r w:rsidRPr="005E4515">
        <w:rPr>
          <w:rFonts w:ascii="Arial" w:hAnsi="Arial" w:cs="Arial"/>
          <w:color w:val="auto"/>
          <w:sz w:val="24"/>
          <w:szCs w:val="24"/>
        </w:rPr>
        <w:fldChar w:fldCharType="begin"/>
      </w:r>
      <w:r w:rsidRPr="005E4515">
        <w:rPr>
          <w:rFonts w:ascii="Arial" w:hAnsi="Arial" w:cs="Arial"/>
          <w:color w:val="auto"/>
          <w:sz w:val="24"/>
          <w:szCs w:val="24"/>
        </w:rPr>
        <w:instrText xml:space="preserve"> SEQ Tabla \* ARABIC </w:instrText>
      </w:r>
      <w:r w:rsidRPr="005E4515">
        <w:rPr>
          <w:rFonts w:ascii="Arial" w:hAnsi="Arial" w:cs="Arial"/>
          <w:color w:val="auto"/>
          <w:sz w:val="24"/>
          <w:szCs w:val="24"/>
        </w:rPr>
        <w:fldChar w:fldCharType="separate"/>
      </w:r>
      <w:r w:rsidR="003213B2">
        <w:rPr>
          <w:rFonts w:ascii="Arial" w:hAnsi="Arial" w:cs="Arial"/>
          <w:noProof/>
          <w:color w:val="auto"/>
          <w:sz w:val="24"/>
          <w:szCs w:val="24"/>
        </w:rPr>
        <w:t>3</w:t>
      </w:r>
      <w:r w:rsidRPr="005E4515">
        <w:rPr>
          <w:rFonts w:ascii="Arial" w:hAnsi="Arial" w:cs="Arial"/>
          <w:color w:val="auto"/>
          <w:sz w:val="24"/>
          <w:szCs w:val="24"/>
        </w:rPr>
        <w:fldChar w:fldCharType="end"/>
      </w:r>
      <w:r w:rsidRPr="005E4515">
        <w:rPr>
          <w:rFonts w:ascii="Arial" w:hAnsi="Arial" w:cs="Arial"/>
          <w:color w:val="auto"/>
          <w:sz w:val="24"/>
          <w:szCs w:val="24"/>
        </w:rPr>
        <w:t xml:space="preserve"> Operativización de variables de H2</w:t>
      </w:r>
      <w:bookmarkEnd w:id="65"/>
    </w:p>
    <w:tbl>
      <w:tblPr>
        <w:tblStyle w:val="a2"/>
        <w:tblW w:w="8296"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62"/>
        <w:gridCol w:w="1727"/>
        <w:gridCol w:w="1763"/>
        <w:gridCol w:w="1691"/>
        <w:gridCol w:w="1953"/>
      </w:tblGrid>
      <w:tr w:rsidR="00A00287" w:rsidRPr="00682EFF" w14:paraId="6A912D88" w14:textId="77777777">
        <w:tc>
          <w:tcPr>
            <w:tcW w:w="1162" w:type="dxa"/>
          </w:tcPr>
          <w:p w14:paraId="6C8D2A32" w14:textId="77777777" w:rsidR="00A00287" w:rsidRPr="00682EFF" w:rsidRDefault="004921DF">
            <w:pPr>
              <w:pBdr>
                <w:top w:val="nil"/>
                <w:left w:val="nil"/>
                <w:bottom w:val="nil"/>
                <w:right w:val="nil"/>
                <w:between w:val="nil"/>
              </w:pBdr>
              <w:spacing w:after="160" w:line="360" w:lineRule="auto"/>
              <w:jc w:val="center"/>
              <w:rPr>
                <w:rFonts w:ascii="Arial" w:eastAsia="Arial" w:hAnsi="Arial" w:cs="Arial"/>
                <w:b/>
                <w:color w:val="000000"/>
                <w:sz w:val="24"/>
                <w:szCs w:val="24"/>
              </w:rPr>
            </w:pPr>
            <w:r w:rsidRPr="00682EFF">
              <w:rPr>
                <w:rFonts w:ascii="Arial" w:eastAsia="Arial" w:hAnsi="Arial" w:cs="Arial"/>
                <w:b/>
                <w:color w:val="000000"/>
                <w:sz w:val="24"/>
                <w:szCs w:val="24"/>
              </w:rPr>
              <w:t>Variable</w:t>
            </w:r>
          </w:p>
        </w:tc>
        <w:tc>
          <w:tcPr>
            <w:tcW w:w="1727" w:type="dxa"/>
          </w:tcPr>
          <w:p w14:paraId="7E98B580"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Definición</w:t>
            </w:r>
          </w:p>
          <w:p w14:paraId="4377DAB9" w14:textId="77777777" w:rsidR="00A00287" w:rsidRPr="00682EFF" w:rsidRDefault="004921DF">
            <w:pPr>
              <w:pBdr>
                <w:top w:val="nil"/>
                <w:left w:val="nil"/>
                <w:bottom w:val="nil"/>
                <w:right w:val="nil"/>
                <w:between w:val="nil"/>
              </w:pBdr>
              <w:spacing w:after="160" w:line="360" w:lineRule="auto"/>
              <w:jc w:val="center"/>
              <w:rPr>
                <w:rFonts w:ascii="Arial" w:eastAsia="Arial" w:hAnsi="Arial" w:cs="Arial"/>
                <w:b/>
                <w:color w:val="000000"/>
                <w:sz w:val="24"/>
                <w:szCs w:val="24"/>
              </w:rPr>
            </w:pPr>
            <w:r w:rsidRPr="00682EFF">
              <w:rPr>
                <w:rFonts w:ascii="Arial" w:eastAsia="Arial" w:hAnsi="Arial" w:cs="Arial"/>
                <w:b/>
                <w:color w:val="000000"/>
                <w:sz w:val="24"/>
                <w:szCs w:val="24"/>
              </w:rPr>
              <w:t>operacional</w:t>
            </w:r>
          </w:p>
        </w:tc>
        <w:tc>
          <w:tcPr>
            <w:tcW w:w="1763" w:type="dxa"/>
          </w:tcPr>
          <w:p w14:paraId="680EC259" w14:textId="77777777" w:rsidR="00A00287" w:rsidRPr="00682EFF" w:rsidRDefault="004921DF">
            <w:pPr>
              <w:pBdr>
                <w:top w:val="nil"/>
                <w:left w:val="nil"/>
                <w:bottom w:val="nil"/>
                <w:right w:val="nil"/>
                <w:between w:val="nil"/>
              </w:pBdr>
              <w:spacing w:after="160" w:line="360" w:lineRule="auto"/>
              <w:jc w:val="center"/>
              <w:rPr>
                <w:rFonts w:ascii="Arial" w:eastAsia="Arial" w:hAnsi="Arial" w:cs="Arial"/>
                <w:b/>
                <w:color w:val="000000"/>
                <w:sz w:val="24"/>
                <w:szCs w:val="24"/>
              </w:rPr>
            </w:pPr>
            <w:r w:rsidRPr="00682EFF">
              <w:rPr>
                <w:rFonts w:ascii="Arial" w:eastAsia="Arial" w:hAnsi="Arial" w:cs="Arial"/>
                <w:b/>
                <w:color w:val="000000"/>
                <w:sz w:val="24"/>
                <w:szCs w:val="24"/>
              </w:rPr>
              <w:t>Dimensiones</w:t>
            </w:r>
          </w:p>
        </w:tc>
        <w:tc>
          <w:tcPr>
            <w:tcW w:w="1691" w:type="dxa"/>
          </w:tcPr>
          <w:p w14:paraId="1942B3B1" w14:textId="77777777" w:rsidR="00A00287" w:rsidRPr="00682EFF" w:rsidRDefault="004921DF">
            <w:pPr>
              <w:pBdr>
                <w:top w:val="nil"/>
                <w:left w:val="nil"/>
                <w:bottom w:val="nil"/>
                <w:right w:val="nil"/>
                <w:between w:val="nil"/>
              </w:pBdr>
              <w:spacing w:after="160" w:line="360" w:lineRule="auto"/>
              <w:jc w:val="center"/>
              <w:rPr>
                <w:rFonts w:ascii="Arial" w:eastAsia="Arial" w:hAnsi="Arial" w:cs="Arial"/>
                <w:b/>
                <w:color w:val="000000"/>
                <w:sz w:val="24"/>
                <w:szCs w:val="24"/>
              </w:rPr>
            </w:pPr>
            <w:r w:rsidRPr="00682EFF">
              <w:rPr>
                <w:rFonts w:ascii="Arial" w:eastAsia="Arial" w:hAnsi="Arial" w:cs="Arial"/>
                <w:b/>
                <w:color w:val="000000"/>
                <w:sz w:val="24"/>
                <w:szCs w:val="24"/>
              </w:rPr>
              <w:t>Indicadores</w:t>
            </w:r>
          </w:p>
        </w:tc>
        <w:tc>
          <w:tcPr>
            <w:tcW w:w="1953" w:type="dxa"/>
          </w:tcPr>
          <w:p w14:paraId="2EF43B3C" w14:textId="77777777" w:rsidR="00A00287" w:rsidRPr="00682EFF" w:rsidRDefault="004921DF">
            <w:pPr>
              <w:pBdr>
                <w:top w:val="nil"/>
                <w:left w:val="nil"/>
                <w:bottom w:val="nil"/>
                <w:right w:val="nil"/>
                <w:between w:val="nil"/>
              </w:pBdr>
              <w:spacing w:after="160" w:line="360" w:lineRule="auto"/>
              <w:jc w:val="center"/>
              <w:rPr>
                <w:rFonts w:ascii="Arial" w:eastAsia="Arial" w:hAnsi="Arial" w:cs="Arial"/>
                <w:b/>
                <w:color w:val="000000"/>
                <w:sz w:val="24"/>
                <w:szCs w:val="24"/>
              </w:rPr>
            </w:pPr>
            <w:r w:rsidRPr="00682EFF">
              <w:rPr>
                <w:rFonts w:ascii="Arial" w:eastAsia="Arial" w:hAnsi="Arial" w:cs="Arial"/>
                <w:b/>
                <w:color w:val="000000"/>
                <w:sz w:val="24"/>
                <w:szCs w:val="24"/>
              </w:rPr>
              <w:t>Ítems.</w:t>
            </w:r>
          </w:p>
        </w:tc>
      </w:tr>
      <w:tr w:rsidR="00A00287" w:rsidRPr="00682EFF" w14:paraId="7074EA99" w14:textId="77777777">
        <w:tc>
          <w:tcPr>
            <w:tcW w:w="1162" w:type="dxa"/>
          </w:tcPr>
          <w:p w14:paraId="5E8CB83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VI Recursos</w:t>
            </w:r>
          </w:p>
          <w:p w14:paraId="5783C87B"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claves</w:t>
            </w:r>
          </w:p>
        </w:tc>
        <w:tc>
          <w:tcPr>
            <w:tcW w:w="1727" w:type="dxa"/>
          </w:tcPr>
          <w:p w14:paraId="75AF00DB"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Es el conjunto</w:t>
            </w:r>
          </w:p>
          <w:p w14:paraId="55C0BA28"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de elementos</w:t>
            </w:r>
          </w:p>
          <w:p w14:paraId="5DB2803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económicos,</w:t>
            </w:r>
          </w:p>
          <w:p w14:paraId="23EEEA6C"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técnicos que</w:t>
            </w:r>
          </w:p>
          <w:p w14:paraId="1FA3FC8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contribuyan a la</w:t>
            </w:r>
          </w:p>
          <w:p w14:paraId="711C02A9"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implementación</w:t>
            </w:r>
          </w:p>
          <w:p w14:paraId="5A9F0700"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de acciones que</w:t>
            </w:r>
          </w:p>
          <w:p w14:paraId="21DC83B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promueven el</w:t>
            </w:r>
          </w:p>
          <w:p w14:paraId="23B5A87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desarrollo</w:t>
            </w:r>
          </w:p>
          <w:p w14:paraId="0B0DDFA4"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económico de las mujeres con liderazgo del</w:t>
            </w:r>
          </w:p>
          <w:p w14:paraId="2E493F57"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Municipio de</w:t>
            </w:r>
          </w:p>
          <w:p w14:paraId="4B0FBF40" w14:textId="77777777" w:rsidR="00A00287" w:rsidRPr="00682EFF" w:rsidRDefault="004921DF">
            <w:pPr>
              <w:pBdr>
                <w:top w:val="nil"/>
                <w:left w:val="nil"/>
                <w:bottom w:val="nil"/>
                <w:right w:val="nil"/>
                <w:between w:val="nil"/>
              </w:pBdr>
              <w:spacing w:after="160" w:line="360" w:lineRule="auto"/>
              <w:jc w:val="both"/>
              <w:rPr>
                <w:rFonts w:ascii="Arial" w:eastAsia="Arial" w:hAnsi="Arial" w:cs="Arial"/>
                <w:color w:val="000000"/>
                <w:sz w:val="24"/>
                <w:szCs w:val="24"/>
              </w:rPr>
            </w:pPr>
            <w:r w:rsidRPr="00682EFF">
              <w:rPr>
                <w:rFonts w:ascii="Arial" w:eastAsia="Arial" w:hAnsi="Arial" w:cs="Arial"/>
                <w:color w:val="000000"/>
                <w:sz w:val="24"/>
                <w:szCs w:val="24"/>
              </w:rPr>
              <w:t>Juayúa</w:t>
            </w:r>
          </w:p>
        </w:tc>
        <w:tc>
          <w:tcPr>
            <w:tcW w:w="1763" w:type="dxa"/>
          </w:tcPr>
          <w:p w14:paraId="3628E181" w14:textId="77777777" w:rsidR="00A00287" w:rsidRPr="00682EFF" w:rsidRDefault="004921DF">
            <w:pPr>
              <w:tabs>
                <w:tab w:val="left" w:pos="0"/>
                <w:tab w:val="left" w:pos="117"/>
              </w:tabs>
              <w:spacing w:line="360" w:lineRule="auto"/>
              <w:jc w:val="both"/>
              <w:rPr>
                <w:rFonts w:ascii="Arial" w:eastAsia="Arial" w:hAnsi="Arial" w:cs="Arial"/>
                <w:sz w:val="24"/>
                <w:szCs w:val="24"/>
              </w:rPr>
            </w:pPr>
            <w:r w:rsidRPr="00682EFF">
              <w:rPr>
                <w:rFonts w:ascii="Arial" w:eastAsia="Arial" w:hAnsi="Arial" w:cs="Arial"/>
                <w:sz w:val="24"/>
                <w:szCs w:val="24"/>
              </w:rPr>
              <w:t>- Distribución de roles en el hogar</w:t>
            </w:r>
          </w:p>
          <w:p w14:paraId="595FD0E0" w14:textId="77777777" w:rsidR="00A00287" w:rsidRPr="00682EFF" w:rsidRDefault="004921DF">
            <w:pPr>
              <w:tabs>
                <w:tab w:val="left" w:pos="0"/>
                <w:tab w:val="left" w:pos="117"/>
              </w:tabs>
              <w:spacing w:line="360" w:lineRule="auto"/>
              <w:jc w:val="both"/>
              <w:rPr>
                <w:rFonts w:ascii="Arial" w:eastAsia="Arial" w:hAnsi="Arial" w:cs="Arial"/>
                <w:sz w:val="24"/>
                <w:szCs w:val="24"/>
              </w:rPr>
            </w:pPr>
            <w:r w:rsidRPr="00682EFF">
              <w:rPr>
                <w:rFonts w:ascii="Arial" w:eastAsia="Arial" w:hAnsi="Arial" w:cs="Arial"/>
                <w:sz w:val="24"/>
                <w:szCs w:val="24"/>
              </w:rPr>
              <w:t>-Tiempo libre y recreación</w:t>
            </w:r>
          </w:p>
          <w:p w14:paraId="4BDD185C" w14:textId="77777777" w:rsidR="00A00287" w:rsidRPr="00682EFF" w:rsidRDefault="004921DF">
            <w:pPr>
              <w:tabs>
                <w:tab w:val="left" w:pos="0"/>
                <w:tab w:val="left" w:pos="117"/>
              </w:tabs>
              <w:spacing w:line="360" w:lineRule="auto"/>
              <w:jc w:val="both"/>
              <w:rPr>
                <w:rFonts w:ascii="Arial" w:eastAsia="Arial" w:hAnsi="Arial" w:cs="Arial"/>
                <w:sz w:val="24"/>
                <w:szCs w:val="24"/>
              </w:rPr>
            </w:pPr>
            <w:r w:rsidRPr="00682EFF">
              <w:rPr>
                <w:rFonts w:ascii="Arial" w:eastAsia="Arial" w:hAnsi="Arial" w:cs="Arial"/>
                <w:sz w:val="24"/>
                <w:szCs w:val="24"/>
              </w:rPr>
              <w:t>- Conocimiento sobre</w:t>
            </w:r>
          </w:p>
          <w:p w14:paraId="7BFC6C57" w14:textId="77777777" w:rsidR="00A00287" w:rsidRPr="00682EFF" w:rsidRDefault="004921DF">
            <w:pPr>
              <w:tabs>
                <w:tab w:val="left" w:pos="0"/>
                <w:tab w:val="left" w:pos="117"/>
              </w:tabs>
              <w:spacing w:line="360" w:lineRule="auto"/>
              <w:jc w:val="both"/>
              <w:rPr>
                <w:rFonts w:ascii="Arial" w:eastAsia="Arial" w:hAnsi="Arial" w:cs="Arial"/>
                <w:sz w:val="24"/>
                <w:szCs w:val="24"/>
              </w:rPr>
            </w:pPr>
            <w:r w:rsidRPr="00682EFF">
              <w:rPr>
                <w:rFonts w:ascii="Arial" w:eastAsia="Arial" w:hAnsi="Arial" w:cs="Arial"/>
                <w:sz w:val="24"/>
                <w:szCs w:val="24"/>
              </w:rPr>
              <w:t>derechos de las mujeres</w:t>
            </w:r>
          </w:p>
          <w:p w14:paraId="1DD54D87" w14:textId="77777777" w:rsidR="00A00287" w:rsidRPr="00682EFF" w:rsidRDefault="004921DF">
            <w:pPr>
              <w:tabs>
                <w:tab w:val="left" w:pos="0"/>
                <w:tab w:val="left" w:pos="117"/>
              </w:tabs>
              <w:spacing w:line="360" w:lineRule="auto"/>
              <w:jc w:val="both"/>
              <w:rPr>
                <w:rFonts w:ascii="Arial" w:eastAsia="Arial" w:hAnsi="Arial" w:cs="Arial"/>
                <w:sz w:val="24"/>
                <w:szCs w:val="24"/>
              </w:rPr>
            </w:pPr>
            <w:r w:rsidRPr="00682EFF">
              <w:rPr>
                <w:rFonts w:ascii="Arial" w:eastAsia="Arial" w:hAnsi="Arial" w:cs="Arial"/>
                <w:sz w:val="24"/>
                <w:szCs w:val="24"/>
              </w:rPr>
              <w:t>-Participación ciudadana</w:t>
            </w:r>
          </w:p>
          <w:p w14:paraId="1B0BFAB4" w14:textId="77777777" w:rsidR="00A00287" w:rsidRPr="00682EFF" w:rsidRDefault="004921DF">
            <w:pPr>
              <w:tabs>
                <w:tab w:val="left" w:pos="0"/>
                <w:tab w:val="left" w:pos="117"/>
              </w:tabs>
              <w:spacing w:line="360" w:lineRule="auto"/>
              <w:jc w:val="both"/>
              <w:rPr>
                <w:rFonts w:ascii="Arial" w:eastAsia="Arial" w:hAnsi="Arial" w:cs="Arial"/>
                <w:sz w:val="24"/>
                <w:szCs w:val="24"/>
              </w:rPr>
            </w:pPr>
            <w:r w:rsidRPr="00682EFF">
              <w:rPr>
                <w:rFonts w:ascii="Arial" w:eastAsia="Arial" w:hAnsi="Arial" w:cs="Arial"/>
                <w:sz w:val="24"/>
                <w:szCs w:val="24"/>
              </w:rPr>
              <w:t>equitativa comunitaria y</w:t>
            </w:r>
          </w:p>
          <w:p w14:paraId="359D89E2" w14:textId="77777777" w:rsidR="00A00287" w:rsidRPr="00682EFF" w:rsidRDefault="004921DF">
            <w:pPr>
              <w:tabs>
                <w:tab w:val="left" w:pos="0"/>
                <w:tab w:val="left" w:pos="117"/>
              </w:tabs>
              <w:spacing w:line="360" w:lineRule="auto"/>
              <w:jc w:val="both"/>
              <w:rPr>
                <w:rFonts w:ascii="Arial" w:eastAsia="Arial" w:hAnsi="Arial" w:cs="Arial"/>
                <w:sz w:val="24"/>
                <w:szCs w:val="24"/>
              </w:rPr>
            </w:pPr>
            <w:r w:rsidRPr="00682EFF">
              <w:rPr>
                <w:rFonts w:ascii="Arial" w:eastAsia="Arial" w:hAnsi="Arial" w:cs="Arial"/>
                <w:sz w:val="24"/>
                <w:szCs w:val="24"/>
              </w:rPr>
              <w:t>municipal</w:t>
            </w:r>
          </w:p>
          <w:p w14:paraId="77BF694E" w14:textId="77777777" w:rsidR="00A00287" w:rsidRPr="00682EFF" w:rsidRDefault="004921DF">
            <w:pPr>
              <w:tabs>
                <w:tab w:val="left" w:pos="0"/>
                <w:tab w:val="left" w:pos="117"/>
              </w:tabs>
              <w:spacing w:line="360" w:lineRule="auto"/>
              <w:jc w:val="both"/>
              <w:rPr>
                <w:rFonts w:ascii="Arial" w:eastAsia="Arial" w:hAnsi="Arial" w:cs="Arial"/>
                <w:sz w:val="24"/>
                <w:szCs w:val="24"/>
              </w:rPr>
            </w:pPr>
            <w:r w:rsidRPr="00682EFF">
              <w:rPr>
                <w:rFonts w:ascii="Arial" w:eastAsia="Arial" w:hAnsi="Arial" w:cs="Arial"/>
                <w:sz w:val="24"/>
                <w:szCs w:val="24"/>
              </w:rPr>
              <w:t>-Conocimiento de las unidades municipales</w:t>
            </w:r>
          </w:p>
          <w:p w14:paraId="0537DD1C" w14:textId="77777777" w:rsidR="00A00287" w:rsidRPr="00682EFF" w:rsidRDefault="004921DF">
            <w:pPr>
              <w:tabs>
                <w:tab w:val="left" w:pos="0"/>
                <w:tab w:val="left" w:pos="117"/>
              </w:tabs>
              <w:spacing w:line="360" w:lineRule="auto"/>
              <w:jc w:val="both"/>
              <w:rPr>
                <w:rFonts w:ascii="Arial" w:eastAsia="Arial" w:hAnsi="Arial" w:cs="Arial"/>
                <w:sz w:val="24"/>
                <w:szCs w:val="24"/>
              </w:rPr>
            </w:pPr>
            <w:r w:rsidRPr="00682EFF">
              <w:rPr>
                <w:rFonts w:ascii="Arial" w:eastAsia="Arial" w:hAnsi="Arial" w:cs="Arial"/>
                <w:sz w:val="24"/>
                <w:szCs w:val="24"/>
              </w:rPr>
              <w:lastRenderedPageBreak/>
              <w:t>Beneficios de las unidades municipales y la existencia de políticas</w:t>
            </w:r>
          </w:p>
        </w:tc>
        <w:tc>
          <w:tcPr>
            <w:tcW w:w="1691" w:type="dxa"/>
          </w:tcPr>
          <w:p w14:paraId="4B2A33BE"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lastRenderedPageBreak/>
              <w:t>Ingresos</w:t>
            </w:r>
          </w:p>
          <w:p w14:paraId="2D0FDF2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Jornada de</w:t>
            </w:r>
          </w:p>
          <w:p w14:paraId="54F1DBC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trabajo</w:t>
            </w:r>
          </w:p>
          <w:p w14:paraId="5D8922A1"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Actividad</w:t>
            </w:r>
          </w:p>
          <w:p w14:paraId="7102634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Socioeducativa</w:t>
            </w:r>
          </w:p>
          <w:p w14:paraId="03A8D254"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Reuniones comunitarias</w:t>
            </w:r>
          </w:p>
          <w:p w14:paraId="7E99811B"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Empleo</w:t>
            </w:r>
          </w:p>
          <w:p w14:paraId="61FAE989"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Turismo</w:t>
            </w:r>
          </w:p>
          <w:p w14:paraId="71DE0901" w14:textId="77777777" w:rsidR="00A00287" w:rsidRPr="00682EFF" w:rsidRDefault="004921DF">
            <w:pPr>
              <w:pBdr>
                <w:top w:val="nil"/>
                <w:left w:val="nil"/>
                <w:bottom w:val="nil"/>
                <w:right w:val="nil"/>
                <w:between w:val="nil"/>
              </w:pBdr>
              <w:spacing w:after="160" w:line="360" w:lineRule="auto"/>
              <w:jc w:val="both"/>
              <w:rPr>
                <w:rFonts w:ascii="Arial" w:eastAsia="Arial" w:hAnsi="Arial" w:cs="Arial"/>
                <w:color w:val="000000"/>
                <w:sz w:val="24"/>
                <w:szCs w:val="24"/>
              </w:rPr>
            </w:pPr>
            <w:r w:rsidRPr="00682EFF">
              <w:rPr>
                <w:rFonts w:ascii="Arial" w:eastAsia="Arial" w:hAnsi="Arial" w:cs="Arial"/>
                <w:color w:val="000000"/>
                <w:sz w:val="24"/>
                <w:szCs w:val="24"/>
              </w:rPr>
              <w:t>Materia prima</w:t>
            </w:r>
          </w:p>
        </w:tc>
        <w:tc>
          <w:tcPr>
            <w:tcW w:w="1953" w:type="dxa"/>
          </w:tcPr>
          <w:p w14:paraId="6E0C5C34" w14:textId="77777777" w:rsidR="00A00287" w:rsidRPr="00682EFF" w:rsidRDefault="004921DF">
            <w:pPr>
              <w:pBdr>
                <w:top w:val="nil"/>
                <w:left w:val="nil"/>
                <w:bottom w:val="nil"/>
                <w:right w:val="nil"/>
                <w:between w:val="nil"/>
              </w:pBdr>
              <w:spacing w:line="360" w:lineRule="auto"/>
              <w:jc w:val="both"/>
              <w:rPr>
                <w:rFonts w:ascii="Arial" w:eastAsia="Arial" w:hAnsi="Arial" w:cs="Arial"/>
                <w:color w:val="000000"/>
                <w:sz w:val="24"/>
                <w:szCs w:val="24"/>
              </w:rPr>
            </w:pPr>
            <w:r w:rsidRPr="00682EFF">
              <w:rPr>
                <w:rFonts w:ascii="Arial" w:eastAsia="Arial" w:hAnsi="Arial" w:cs="Arial"/>
                <w:color w:val="000000"/>
                <w:sz w:val="24"/>
                <w:szCs w:val="24"/>
              </w:rPr>
              <w:t>¿Es usted propietaria de su negocio?</w:t>
            </w:r>
          </w:p>
          <w:p w14:paraId="6B3A2602" w14:textId="77777777" w:rsidR="00A00287" w:rsidRPr="00682EFF" w:rsidRDefault="00A00287">
            <w:pPr>
              <w:pBdr>
                <w:top w:val="nil"/>
                <w:left w:val="nil"/>
                <w:bottom w:val="nil"/>
                <w:right w:val="nil"/>
                <w:between w:val="nil"/>
              </w:pBdr>
              <w:spacing w:after="160" w:line="360" w:lineRule="auto"/>
              <w:jc w:val="both"/>
              <w:rPr>
                <w:rFonts w:ascii="Arial" w:eastAsia="Arial" w:hAnsi="Arial" w:cs="Arial"/>
                <w:color w:val="000000"/>
                <w:sz w:val="24"/>
                <w:szCs w:val="24"/>
              </w:rPr>
            </w:pPr>
          </w:p>
          <w:p w14:paraId="30D102F4"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¿Que la ha motivado a emprender?</w:t>
            </w:r>
          </w:p>
          <w:p w14:paraId="5D6B1797" w14:textId="77777777" w:rsidR="00A00287" w:rsidRPr="00682EFF" w:rsidRDefault="00A00287">
            <w:pPr>
              <w:pBdr>
                <w:top w:val="nil"/>
                <w:left w:val="nil"/>
                <w:bottom w:val="nil"/>
                <w:right w:val="nil"/>
                <w:between w:val="nil"/>
              </w:pBdr>
              <w:spacing w:after="160" w:line="360" w:lineRule="auto"/>
              <w:jc w:val="both"/>
              <w:rPr>
                <w:rFonts w:ascii="Arial" w:eastAsia="Arial" w:hAnsi="Arial" w:cs="Arial"/>
                <w:color w:val="000000"/>
                <w:sz w:val="24"/>
                <w:szCs w:val="24"/>
              </w:rPr>
            </w:pPr>
          </w:p>
        </w:tc>
      </w:tr>
      <w:tr w:rsidR="00A00287" w:rsidRPr="00682EFF" w14:paraId="79F7F824" w14:textId="77777777">
        <w:tc>
          <w:tcPr>
            <w:tcW w:w="1162" w:type="dxa"/>
          </w:tcPr>
          <w:p w14:paraId="5058DB41"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VD Diseño</w:t>
            </w:r>
          </w:p>
          <w:p w14:paraId="7BE02733"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del Programa</w:t>
            </w:r>
          </w:p>
        </w:tc>
        <w:tc>
          <w:tcPr>
            <w:tcW w:w="1727" w:type="dxa"/>
          </w:tcPr>
          <w:p w14:paraId="614CC084"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La descripción detallada de un conjunto de actividades de instrucción-aprendizaje estructuradas de tal forma que conduzcan a alcanzar una serie de objetivos previamente determinados.</w:t>
            </w:r>
          </w:p>
        </w:tc>
        <w:tc>
          <w:tcPr>
            <w:tcW w:w="1763" w:type="dxa"/>
          </w:tcPr>
          <w:p w14:paraId="588284DB" w14:textId="77777777" w:rsidR="00A00287" w:rsidRPr="00682EFF" w:rsidRDefault="004921DF">
            <w:pPr>
              <w:tabs>
                <w:tab w:val="left" w:pos="0"/>
                <w:tab w:val="left" w:pos="117"/>
              </w:tabs>
              <w:spacing w:line="360" w:lineRule="auto"/>
              <w:jc w:val="both"/>
              <w:rPr>
                <w:rFonts w:ascii="Arial" w:eastAsia="Arial" w:hAnsi="Arial" w:cs="Arial"/>
                <w:sz w:val="24"/>
                <w:szCs w:val="24"/>
              </w:rPr>
            </w:pPr>
            <w:r w:rsidRPr="00682EFF">
              <w:rPr>
                <w:rFonts w:ascii="Arial" w:eastAsia="Arial" w:hAnsi="Arial" w:cs="Arial"/>
                <w:sz w:val="24"/>
                <w:szCs w:val="24"/>
              </w:rPr>
              <w:t>1.  Diseño de un programa de emprendimiento</w:t>
            </w:r>
          </w:p>
        </w:tc>
        <w:tc>
          <w:tcPr>
            <w:tcW w:w="1691" w:type="dxa"/>
          </w:tcPr>
          <w:p w14:paraId="222FBDE5"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Talleres</w:t>
            </w:r>
          </w:p>
          <w:p w14:paraId="1C94C918"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Capacitaciones</w:t>
            </w:r>
          </w:p>
          <w:p w14:paraId="12F35B7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Formación</w:t>
            </w:r>
          </w:p>
          <w:p w14:paraId="1D088B1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Disponibilidad</w:t>
            </w:r>
          </w:p>
          <w:p w14:paraId="6BCDE22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de tiempo</w:t>
            </w:r>
          </w:p>
        </w:tc>
        <w:tc>
          <w:tcPr>
            <w:tcW w:w="1953" w:type="dxa"/>
          </w:tcPr>
          <w:p w14:paraId="5469CD5B" w14:textId="77777777" w:rsidR="00A00287" w:rsidRPr="00682EFF" w:rsidRDefault="004921DF">
            <w:pPr>
              <w:pBdr>
                <w:top w:val="nil"/>
                <w:left w:val="nil"/>
                <w:bottom w:val="nil"/>
                <w:right w:val="nil"/>
                <w:between w:val="nil"/>
              </w:pBdr>
              <w:spacing w:after="160" w:line="360" w:lineRule="auto"/>
              <w:ind w:left="211"/>
              <w:jc w:val="both"/>
              <w:rPr>
                <w:rFonts w:ascii="Arial" w:eastAsia="Arial" w:hAnsi="Arial" w:cs="Arial"/>
                <w:color w:val="000000"/>
                <w:sz w:val="24"/>
                <w:szCs w:val="24"/>
              </w:rPr>
            </w:pPr>
            <w:r w:rsidRPr="00682EFF">
              <w:rPr>
                <w:rFonts w:ascii="Arial" w:eastAsia="Arial" w:hAnsi="Arial" w:cs="Arial"/>
                <w:color w:val="000000"/>
                <w:sz w:val="24"/>
                <w:szCs w:val="24"/>
              </w:rPr>
              <w:t>¿Estaría interesada en participar en capacitaciones?</w:t>
            </w:r>
          </w:p>
        </w:tc>
      </w:tr>
    </w:tbl>
    <w:p w14:paraId="38F78659" w14:textId="77777777" w:rsidR="00A00287" w:rsidRPr="00682EFF" w:rsidRDefault="00A00287">
      <w:pPr>
        <w:spacing w:after="0" w:line="480" w:lineRule="auto"/>
        <w:jc w:val="both"/>
        <w:rPr>
          <w:rFonts w:ascii="Arial" w:eastAsia="Arial" w:hAnsi="Arial" w:cs="Arial"/>
          <w:b/>
          <w:sz w:val="24"/>
          <w:szCs w:val="24"/>
        </w:rPr>
      </w:pPr>
    </w:p>
    <w:p w14:paraId="0AE9D52F" w14:textId="77777777" w:rsidR="00A00287" w:rsidRPr="0087289B" w:rsidRDefault="004921DF" w:rsidP="0087289B">
      <w:pPr>
        <w:pStyle w:val="Ttulo2"/>
        <w:rPr>
          <w:rFonts w:ascii="Arial" w:eastAsia="Arial" w:hAnsi="Arial" w:cs="Arial"/>
          <w:sz w:val="24"/>
          <w:szCs w:val="24"/>
        </w:rPr>
      </w:pPr>
      <w:bookmarkStart w:id="66" w:name="_Toc177576141"/>
      <w:r w:rsidRPr="0087289B">
        <w:rPr>
          <w:rFonts w:ascii="Arial" w:eastAsia="Arial" w:hAnsi="Arial" w:cs="Arial"/>
          <w:sz w:val="24"/>
          <w:szCs w:val="24"/>
        </w:rPr>
        <w:t>3.8 Estrategias de recolección, procesamiento y análisis de la información</w:t>
      </w:r>
      <w:bookmarkEnd w:id="66"/>
    </w:p>
    <w:p w14:paraId="47A41F2D" w14:textId="77777777" w:rsidR="0087289B" w:rsidRDefault="0087289B">
      <w:pPr>
        <w:pBdr>
          <w:top w:val="nil"/>
          <w:left w:val="nil"/>
          <w:bottom w:val="nil"/>
          <w:right w:val="nil"/>
          <w:between w:val="nil"/>
        </w:pBdr>
        <w:spacing w:after="0" w:line="480" w:lineRule="auto"/>
        <w:jc w:val="both"/>
        <w:rPr>
          <w:rFonts w:ascii="Arial" w:eastAsia="Arial" w:hAnsi="Arial" w:cs="Arial"/>
          <w:color w:val="000000"/>
          <w:sz w:val="24"/>
          <w:szCs w:val="24"/>
          <w:lang w:val="es-ES"/>
        </w:rPr>
      </w:pPr>
    </w:p>
    <w:p w14:paraId="7E4CD68A" w14:textId="77777777" w:rsidR="00A00287" w:rsidRPr="00682EFF" w:rsidRDefault="004921DF">
      <w:p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ab/>
        <w:t xml:space="preserve">Inicialmente se visitó la alcaldía Municipal de Juayúa para establecer vínculos de trabajo y expresar la intención de realizar este estudio y el compromiso de la búsqueda </w:t>
      </w:r>
      <w:r w:rsidRPr="00682EFF">
        <w:rPr>
          <w:rFonts w:ascii="Arial" w:eastAsia="Arial" w:hAnsi="Arial" w:cs="Arial"/>
          <w:color w:val="000000"/>
          <w:sz w:val="24"/>
          <w:szCs w:val="24"/>
        </w:rPr>
        <w:lastRenderedPageBreak/>
        <w:t>de mejorar los emprendimientos dirigidos por las mujeres que ya son impulsados por la unidad municipal de género.</w:t>
      </w:r>
    </w:p>
    <w:p w14:paraId="64CF5A20" w14:textId="77777777" w:rsidR="00A00287" w:rsidRPr="00682EFF" w:rsidRDefault="004921DF">
      <w:p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ab/>
        <w:t>Posteriormente se gestionó audiencia con la jefa de la unidad de género de la Alcaldía Municipal de Juayúa, para la realización de la encuesta, así como también la participación de la ONG mujeres en acción, para realizar la encuesta respectiva.</w:t>
      </w:r>
    </w:p>
    <w:p w14:paraId="01C17058" w14:textId="77777777" w:rsidR="00A00287" w:rsidRPr="00682EFF" w:rsidRDefault="004921DF">
      <w:p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Se calendarizó una reunión con la jefa de la unidad de género y con las integrantes del grupo de la ONG mujeres en acción en donde se les presentó el instrumento físicamente y se realizó el levantamiento de datos. Que luego se tabularon y consolidaron y se representan a través de tablas y gráficas.</w:t>
      </w:r>
    </w:p>
    <w:p w14:paraId="74FF96F7" w14:textId="77777777" w:rsidR="000072DB" w:rsidRPr="00682EFF" w:rsidRDefault="000072DB">
      <w:pPr>
        <w:pBdr>
          <w:top w:val="nil"/>
          <w:left w:val="nil"/>
          <w:bottom w:val="nil"/>
          <w:right w:val="nil"/>
          <w:between w:val="nil"/>
        </w:pBdr>
        <w:spacing w:after="0" w:line="480" w:lineRule="auto"/>
        <w:jc w:val="both"/>
        <w:rPr>
          <w:rFonts w:ascii="Arial" w:eastAsia="Arial" w:hAnsi="Arial" w:cs="Arial"/>
          <w:color w:val="000000"/>
          <w:sz w:val="24"/>
          <w:szCs w:val="24"/>
        </w:rPr>
      </w:pPr>
    </w:p>
    <w:p w14:paraId="0C4F6803" w14:textId="77777777" w:rsidR="00A00287" w:rsidRPr="0087289B" w:rsidRDefault="004921DF" w:rsidP="0087289B">
      <w:pPr>
        <w:pStyle w:val="Ttulo3"/>
        <w:rPr>
          <w:rFonts w:ascii="Arial" w:eastAsia="Arial" w:hAnsi="Arial" w:cs="Arial"/>
        </w:rPr>
      </w:pPr>
      <w:bookmarkStart w:id="67" w:name="_Toc177576142"/>
      <w:r w:rsidRPr="0087289B">
        <w:rPr>
          <w:rFonts w:ascii="Arial" w:eastAsia="Arial" w:hAnsi="Arial" w:cs="Arial"/>
        </w:rPr>
        <w:t>3.8.1 Modelo Estadístico</w:t>
      </w:r>
      <w:bookmarkEnd w:id="67"/>
    </w:p>
    <w:p w14:paraId="5D56033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ab/>
        <w:t>En la presente investigación se utilizó la tabulación cruzada es el proceso de creación de una tabla de contingencia desde la distribución de frecuencias multivariada de las variables estadísticas.</w:t>
      </w:r>
    </w:p>
    <w:p w14:paraId="47C75EA7" w14:textId="77777777" w:rsidR="00A00287" w:rsidRPr="00682EFF" w:rsidRDefault="004921DF">
      <w:pP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ab/>
        <w:t>Muy utilizada en la investigación de </w:t>
      </w:r>
      <w:hyperlink r:id="rId17" w:anchor="quees">
        <w:r w:rsidRPr="00682EFF">
          <w:rPr>
            <w:rFonts w:ascii="Arial" w:eastAsia="Arial" w:hAnsi="Arial" w:cs="Arial"/>
            <w:color w:val="000000"/>
            <w:sz w:val="24"/>
            <w:szCs w:val="24"/>
            <w:u w:val="single"/>
          </w:rPr>
          <w:t>encuestas</w:t>
        </w:r>
      </w:hyperlink>
      <w:r w:rsidRPr="00682EFF">
        <w:rPr>
          <w:rFonts w:ascii="Arial" w:eastAsia="Arial" w:hAnsi="Arial" w:cs="Arial"/>
          <w:color w:val="000000"/>
          <w:sz w:val="24"/>
          <w:szCs w:val="24"/>
        </w:rPr>
        <w:t>, la tabulación cruzada (o tabla cruzada, de forma abreviada) se suelen producir por una sería de paquetes estadísticos, entre ellos algunos que se especializan en la tarea. Frecuentemente se suelen incorporar ponderaciones de </w:t>
      </w:r>
      <w:hyperlink r:id="rId18" w:anchor="quees">
        <w:r w:rsidRPr="00682EFF">
          <w:rPr>
            <w:rFonts w:ascii="Arial" w:eastAsia="Arial" w:hAnsi="Arial" w:cs="Arial"/>
            <w:color w:val="000000"/>
            <w:sz w:val="24"/>
            <w:szCs w:val="24"/>
            <w:u w:val="single"/>
          </w:rPr>
          <w:t>encuesta</w:t>
        </w:r>
      </w:hyperlink>
      <w:r w:rsidRPr="00682EFF">
        <w:rPr>
          <w:rFonts w:ascii="Arial" w:eastAsia="Arial" w:hAnsi="Arial" w:cs="Arial"/>
          <w:color w:val="000000"/>
          <w:sz w:val="24"/>
          <w:szCs w:val="24"/>
        </w:rPr>
        <w:t xml:space="preserve">. </w:t>
      </w:r>
    </w:p>
    <w:p w14:paraId="4687138B" w14:textId="77777777" w:rsidR="00A00287" w:rsidRPr="00682EFF" w:rsidRDefault="004921DF">
      <w:pPr>
        <w:spacing w:after="0" w:line="480" w:lineRule="auto"/>
        <w:ind w:firstLine="708"/>
        <w:jc w:val="both"/>
        <w:rPr>
          <w:rFonts w:ascii="Arial" w:eastAsia="Arial" w:hAnsi="Arial" w:cs="Arial"/>
          <w:color w:val="000000"/>
          <w:sz w:val="24"/>
          <w:szCs w:val="24"/>
        </w:rPr>
      </w:pPr>
      <w:r w:rsidRPr="00682EFF">
        <w:rPr>
          <w:rFonts w:ascii="Arial" w:eastAsia="Arial" w:hAnsi="Arial" w:cs="Arial"/>
          <w:color w:val="000000"/>
          <w:sz w:val="24"/>
          <w:szCs w:val="24"/>
        </w:rPr>
        <w:t>El objeto de las tablas de contingencia es extraer información de cruce entre dos o más variables de tipo categórico o cualitativo, ya sean éstas de tipos nominal u ordinal. La idea básica es que se pretende juzgar si existe o no algún tipo de relación de dependencia entre dos variables no métricas.</w:t>
      </w:r>
    </w:p>
    <w:p w14:paraId="4705A465" w14:textId="77777777" w:rsidR="00A00287" w:rsidRPr="00682EFF" w:rsidRDefault="004921DF">
      <w:pPr>
        <w:spacing w:after="0" w:line="480" w:lineRule="auto"/>
        <w:ind w:firstLine="708"/>
        <w:jc w:val="both"/>
        <w:rPr>
          <w:rFonts w:ascii="Arial" w:eastAsia="Arial" w:hAnsi="Arial" w:cs="Arial"/>
          <w:sz w:val="24"/>
          <w:szCs w:val="24"/>
        </w:rPr>
      </w:pPr>
      <w:r w:rsidRPr="00682EFF">
        <w:rPr>
          <w:rFonts w:ascii="Arial" w:hAnsi="Arial" w:cs="Arial"/>
          <w:sz w:val="24"/>
          <w:szCs w:val="24"/>
        </w:rPr>
        <w:lastRenderedPageBreak/>
        <w:t>3.9 Consideraciones éticas</w:t>
      </w:r>
      <w:r w:rsidRPr="00682EFF">
        <w:rPr>
          <w:rFonts w:ascii="Arial" w:eastAsia="Arial" w:hAnsi="Arial" w:cs="Arial"/>
          <w:sz w:val="24"/>
          <w:szCs w:val="24"/>
        </w:rPr>
        <w:t xml:space="preserve"> </w:t>
      </w:r>
      <w:r w:rsidRPr="00682EFF">
        <w:rPr>
          <w:rFonts w:ascii="Arial" w:eastAsia="Arial" w:hAnsi="Arial" w:cs="Arial"/>
          <w:b/>
          <w:sz w:val="24"/>
          <w:szCs w:val="24"/>
        </w:rPr>
        <w:t>“</w:t>
      </w:r>
      <w:r w:rsidRPr="00682EFF">
        <w:rPr>
          <w:rFonts w:ascii="Arial" w:eastAsia="Arial" w:hAnsi="Arial" w:cs="Arial"/>
          <w:sz w:val="24"/>
          <w:szCs w:val="24"/>
        </w:rPr>
        <w:t>importante para fomentar la colaboración, cooperación y confianza entre científicos para avanzar en los objetivos de investigación, cumplir con la responsabilidad social y evitar o minimizar escándalos de daño como resultado de comportamiento antiético o ilegal ( (Censos, 2022))”.</w:t>
      </w:r>
    </w:p>
    <w:p w14:paraId="3E809BEC" w14:textId="77777777" w:rsidR="00A00287" w:rsidRPr="00682EFF" w:rsidRDefault="004921DF">
      <w:pPr>
        <w:spacing w:after="0" w:line="480" w:lineRule="auto"/>
        <w:jc w:val="both"/>
        <w:rPr>
          <w:rFonts w:ascii="Arial" w:eastAsia="Arial" w:hAnsi="Arial" w:cs="Arial"/>
          <w:sz w:val="24"/>
          <w:szCs w:val="24"/>
          <w:highlight w:val="yellow"/>
        </w:rPr>
      </w:pPr>
      <w:r w:rsidRPr="00682EFF">
        <w:rPr>
          <w:rFonts w:ascii="Arial" w:eastAsia="Arial" w:hAnsi="Arial" w:cs="Arial"/>
          <w:sz w:val="24"/>
          <w:szCs w:val="24"/>
        </w:rPr>
        <w:tab/>
        <w:t xml:space="preserve">En el proceso de investigación se consideraron los principios </w:t>
      </w:r>
    </w:p>
    <w:p w14:paraId="66EA6F6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Se tomó los lineamientos éticos básicos de objetividad, honestidad, respeto de los derechos de terceros, relaciones de igualdad, y fue esencial la utilización del análisis crítico con el propósito de no caer en el riesgo y consecuencias perjudiciales.</w:t>
      </w:r>
    </w:p>
    <w:p w14:paraId="4AC14F0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Las decisiones en cada etapa del proceso de la investigación era asegurar tanto la calidad de la investigación, protegiendo la seguridad y bienestar de las personas involucradas en la investigación y cumplimiento las normativas y aspectos legales pertinentes.</w:t>
      </w:r>
    </w:p>
    <w:p w14:paraId="7501ED13" w14:textId="77777777" w:rsidR="0087289B" w:rsidRPr="00682EFF" w:rsidRDefault="0087289B">
      <w:pPr>
        <w:spacing w:after="0" w:line="480" w:lineRule="auto"/>
        <w:jc w:val="both"/>
        <w:rPr>
          <w:rFonts w:ascii="Arial" w:eastAsia="Arial" w:hAnsi="Arial" w:cs="Arial"/>
          <w:b/>
          <w:sz w:val="24"/>
          <w:szCs w:val="24"/>
        </w:rPr>
      </w:pPr>
    </w:p>
    <w:p w14:paraId="65F0E5D0" w14:textId="77777777" w:rsidR="00A00287" w:rsidRPr="000072DB" w:rsidRDefault="00000000" w:rsidP="00682EFF">
      <w:pPr>
        <w:spacing w:after="0" w:line="480" w:lineRule="auto"/>
        <w:jc w:val="center"/>
        <w:rPr>
          <w:rStyle w:val="Ttulo1Car"/>
          <w:rFonts w:ascii="Arial" w:hAnsi="Arial" w:cs="Arial"/>
          <w:b/>
          <w:color w:val="auto"/>
          <w:sz w:val="24"/>
          <w:szCs w:val="24"/>
        </w:rPr>
      </w:pPr>
      <w:sdt>
        <w:sdtPr>
          <w:rPr>
            <w:rFonts w:ascii="Arial" w:eastAsia="SimSun" w:hAnsi="Arial" w:cs="Arial"/>
            <w:color w:val="2F5496"/>
            <w:sz w:val="24"/>
            <w:szCs w:val="24"/>
          </w:rPr>
          <w:tag w:val="goog_rdk_26"/>
          <w:id w:val="-1741245522"/>
          <w:showingPlcHdr/>
        </w:sdtPr>
        <w:sdtEndPr>
          <w:rPr>
            <w:rStyle w:val="Ttulo1Car"/>
            <w:b/>
          </w:rPr>
        </w:sdtEndPr>
        <w:sdtContent>
          <w:r w:rsidR="000072DB" w:rsidRPr="000072DB">
            <w:rPr>
              <w:rStyle w:val="Ttulo1Car"/>
              <w:rFonts w:ascii="Arial" w:hAnsi="Arial" w:cs="Arial"/>
              <w:b/>
              <w:color w:val="auto"/>
              <w:sz w:val="24"/>
              <w:szCs w:val="24"/>
            </w:rPr>
            <w:t xml:space="preserve">     </w:t>
          </w:r>
          <w:bookmarkStart w:id="68" w:name="_Toc176551928"/>
          <w:bookmarkStart w:id="69" w:name="_Toc177576143"/>
        </w:sdtContent>
      </w:sdt>
      <w:r w:rsidR="004921DF" w:rsidRPr="000072DB">
        <w:rPr>
          <w:rStyle w:val="Ttulo1Car"/>
          <w:rFonts w:ascii="Arial" w:hAnsi="Arial" w:cs="Arial"/>
          <w:b/>
          <w:color w:val="auto"/>
          <w:sz w:val="24"/>
          <w:szCs w:val="24"/>
        </w:rPr>
        <w:t>CAPITULO IV: ANÁLISIS E INTERPRETACIÓN DE RESULTADOS</w:t>
      </w:r>
      <w:bookmarkEnd w:id="68"/>
      <w:bookmarkEnd w:id="69"/>
    </w:p>
    <w:p w14:paraId="65AD5CC3" w14:textId="77777777" w:rsidR="00A00287" w:rsidRDefault="00682EFF" w:rsidP="000072DB">
      <w:pPr>
        <w:pStyle w:val="Ttulo2"/>
        <w:rPr>
          <w:rFonts w:ascii="Arial" w:hAnsi="Arial" w:cs="Arial"/>
          <w:sz w:val="24"/>
          <w:szCs w:val="24"/>
        </w:rPr>
      </w:pPr>
      <w:bookmarkStart w:id="70" w:name="_Toc176551929"/>
      <w:bookmarkStart w:id="71" w:name="_Toc177576144"/>
      <w:r w:rsidRPr="000072DB">
        <w:rPr>
          <w:rFonts w:ascii="Arial" w:hAnsi="Arial" w:cs="Arial"/>
          <w:sz w:val="24"/>
          <w:szCs w:val="24"/>
        </w:rPr>
        <w:t>4.1</w:t>
      </w:r>
      <w:r w:rsidR="004921DF" w:rsidRPr="000072DB">
        <w:rPr>
          <w:rFonts w:ascii="Arial" w:hAnsi="Arial" w:cs="Arial"/>
          <w:sz w:val="24"/>
          <w:szCs w:val="24"/>
        </w:rPr>
        <w:t xml:space="preserve"> Análisis e interpretación</w:t>
      </w:r>
      <w:bookmarkEnd w:id="70"/>
      <w:bookmarkEnd w:id="71"/>
    </w:p>
    <w:p w14:paraId="46CC9CE0" w14:textId="77777777" w:rsidR="00ED463C" w:rsidRPr="00ED463C" w:rsidRDefault="00ED463C" w:rsidP="00ED463C">
      <w:pPr>
        <w:rPr>
          <w:lang w:val="es-ES"/>
        </w:rPr>
      </w:pPr>
    </w:p>
    <w:p w14:paraId="32AB16C4" w14:textId="77777777" w:rsidR="00A00287" w:rsidRPr="00ED463C" w:rsidRDefault="00000000">
      <w:pPr>
        <w:spacing w:after="0" w:line="480" w:lineRule="auto"/>
        <w:jc w:val="both"/>
        <w:rPr>
          <w:rStyle w:val="Ttulo3Car"/>
          <w:rFonts w:ascii="Arial" w:eastAsia="Arial" w:hAnsi="Arial" w:cs="Arial"/>
        </w:rPr>
      </w:pPr>
      <w:sdt>
        <w:sdtPr>
          <w:rPr>
            <w:rFonts w:ascii="Arial" w:eastAsia="Times New Roman" w:hAnsi="Arial" w:cs="Arial"/>
            <w:b/>
            <w:bCs/>
            <w:sz w:val="24"/>
            <w:szCs w:val="24"/>
            <w:lang w:val="es-ES" w:eastAsia="es-ES"/>
          </w:rPr>
          <w:tag w:val="goog_rdk_28"/>
          <w:id w:val="-243717819"/>
          <w:showingPlcHdr/>
        </w:sdtPr>
        <w:sdtEndPr>
          <w:rPr>
            <w:rStyle w:val="Ttulo3Car"/>
            <w:rFonts w:eastAsia="Calibri"/>
            <w:szCs w:val="27"/>
          </w:rPr>
        </w:sdtEndPr>
        <w:sdtContent>
          <w:r w:rsidR="0087289B" w:rsidRPr="00ED463C">
            <w:rPr>
              <w:rStyle w:val="Ttulo3Car"/>
              <w:rFonts w:ascii="Arial" w:eastAsia="Calibri" w:hAnsi="Arial" w:cs="Arial"/>
            </w:rPr>
            <w:t xml:space="preserve">     </w:t>
          </w:r>
          <w:bookmarkStart w:id="72" w:name="_Toc177576145"/>
        </w:sdtContent>
      </w:sdt>
      <w:r w:rsidR="00682EFF" w:rsidRPr="00ED463C">
        <w:rPr>
          <w:rStyle w:val="Ttulo3Car"/>
          <w:rFonts w:ascii="Arial" w:eastAsia="Arial" w:hAnsi="Arial" w:cs="Arial"/>
        </w:rPr>
        <w:t>4.1.1 R</w:t>
      </w:r>
      <w:r w:rsidR="004921DF" w:rsidRPr="00ED463C">
        <w:rPr>
          <w:rStyle w:val="Ttulo3Car"/>
          <w:rFonts w:ascii="Arial" w:eastAsia="Arial" w:hAnsi="Arial" w:cs="Arial"/>
        </w:rPr>
        <w:t>esultados</w:t>
      </w:r>
      <w:bookmarkEnd w:id="72"/>
    </w:p>
    <w:p w14:paraId="68952B6D"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Los resultados del proceso de encuestas se han vinculado a la variable del sexo encuestado como parámetro central la Mujer, en la cual a partir de ella se han realizado los análisis correspondientes de cada temática e interrogaciones de este diagnóstico, la comunidad que fue seleccionada como parte del diagnóstico fueron del Casco Urbano de Juayúa y el grupo de mujeres en Acción.</w:t>
      </w:r>
    </w:p>
    <w:p w14:paraId="3DAFE6B7" w14:textId="77777777" w:rsidR="000072DB" w:rsidRPr="00ED463C" w:rsidRDefault="000072DB" w:rsidP="00ED463C">
      <w:pPr>
        <w:pStyle w:val="Ttulo2"/>
        <w:rPr>
          <w:rFonts w:ascii="Arial" w:hAnsi="Arial" w:cs="Arial"/>
          <w:sz w:val="24"/>
          <w:szCs w:val="24"/>
        </w:rPr>
      </w:pPr>
      <w:bookmarkStart w:id="73" w:name="_Toc176551930"/>
      <w:bookmarkStart w:id="74" w:name="_Toc177576146"/>
      <w:r w:rsidRPr="00ED463C">
        <w:rPr>
          <w:rFonts w:ascii="Arial" w:hAnsi="Arial" w:cs="Arial"/>
          <w:sz w:val="24"/>
          <w:szCs w:val="24"/>
        </w:rPr>
        <w:lastRenderedPageBreak/>
        <w:t>4.2</w:t>
      </w:r>
      <w:r w:rsidR="004921DF" w:rsidRPr="00ED463C">
        <w:rPr>
          <w:rFonts w:ascii="Arial" w:hAnsi="Arial" w:cs="Arial"/>
          <w:sz w:val="24"/>
          <w:szCs w:val="24"/>
        </w:rPr>
        <w:t xml:space="preserve">  Datos generales</w:t>
      </w:r>
      <w:bookmarkEnd w:id="73"/>
      <w:bookmarkEnd w:id="74"/>
    </w:p>
    <w:p w14:paraId="2032C676" w14:textId="77777777" w:rsidR="00A00287" w:rsidRPr="00682EFF" w:rsidRDefault="004921DF">
      <w:pPr>
        <w:spacing w:line="360" w:lineRule="auto"/>
        <w:jc w:val="both"/>
        <w:rPr>
          <w:rFonts w:ascii="Arial" w:eastAsia="Arial" w:hAnsi="Arial" w:cs="Arial"/>
          <w:b/>
          <w:sz w:val="24"/>
          <w:szCs w:val="24"/>
        </w:rPr>
      </w:pPr>
      <w:r w:rsidRPr="00682EFF">
        <w:rPr>
          <w:rFonts w:ascii="Arial" w:hAnsi="Arial" w:cs="Arial"/>
          <w:noProof/>
          <w:sz w:val="24"/>
          <w:szCs w:val="24"/>
        </w:rPr>
        <w:drawing>
          <wp:anchor distT="0" distB="0" distL="114300" distR="114300" simplePos="0" relativeHeight="251659264" behindDoc="0" locked="0" layoutInCell="1" hidden="0" allowOverlap="1" wp14:anchorId="2804CE31" wp14:editId="5B66E94B">
            <wp:simplePos x="0" y="0"/>
            <wp:positionH relativeFrom="column">
              <wp:posOffset>1</wp:posOffset>
            </wp:positionH>
            <wp:positionV relativeFrom="paragraph">
              <wp:posOffset>294640</wp:posOffset>
            </wp:positionV>
            <wp:extent cx="5557520" cy="2469515"/>
            <wp:effectExtent l="0" t="0" r="0" b="0"/>
            <wp:wrapSquare wrapText="bothSides" distT="0" distB="0" distL="114300" distR="114300"/>
            <wp:docPr id="1110" name="Gráfico 11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14:paraId="56F45763" w14:textId="77777777" w:rsidR="00682EFF" w:rsidRDefault="00682EFF">
      <w:pPr>
        <w:spacing w:after="0" w:line="480" w:lineRule="auto"/>
        <w:ind w:left="708"/>
        <w:jc w:val="both"/>
        <w:rPr>
          <w:rFonts w:ascii="Arial" w:eastAsia="Arial" w:hAnsi="Arial" w:cs="Arial"/>
          <w:sz w:val="24"/>
          <w:szCs w:val="24"/>
        </w:rPr>
      </w:pPr>
    </w:p>
    <w:p w14:paraId="76C9457B" w14:textId="77777777" w:rsidR="00682EFF" w:rsidRDefault="00682EFF">
      <w:pPr>
        <w:spacing w:after="0" w:line="480" w:lineRule="auto"/>
        <w:ind w:left="708"/>
        <w:jc w:val="both"/>
        <w:rPr>
          <w:rFonts w:ascii="Arial" w:eastAsia="Arial" w:hAnsi="Arial" w:cs="Arial"/>
          <w:sz w:val="24"/>
          <w:szCs w:val="24"/>
        </w:rPr>
      </w:pPr>
    </w:p>
    <w:p w14:paraId="227B7BB1" w14:textId="77777777" w:rsidR="00682EFF" w:rsidRDefault="00682EFF">
      <w:pPr>
        <w:spacing w:after="0" w:line="480" w:lineRule="auto"/>
        <w:ind w:left="708"/>
        <w:jc w:val="both"/>
        <w:rPr>
          <w:rFonts w:ascii="Arial" w:eastAsia="Arial" w:hAnsi="Arial" w:cs="Arial"/>
          <w:sz w:val="24"/>
          <w:szCs w:val="24"/>
        </w:rPr>
      </w:pPr>
    </w:p>
    <w:p w14:paraId="76450073" w14:textId="77777777" w:rsidR="00682EFF" w:rsidRDefault="00682EFF">
      <w:pPr>
        <w:spacing w:after="0" w:line="480" w:lineRule="auto"/>
        <w:ind w:left="708"/>
        <w:jc w:val="both"/>
        <w:rPr>
          <w:rFonts w:ascii="Arial" w:eastAsia="Arial" w:hAnsi="Arial" w:cs="Arial"/>
          <w:sz w:val="24"/>
          <w:szCs w:val="24"/>
        </w:rPr>
      </w:pPr>
    </w:p>
    <w:p w14:paraId="502F4319" w14:textId="77777777" w:rsidR="00682EFF" w:rsidRDefault="00682EFF">
      <w:pPr>
        <w:spacing w:after="0" w:line="480" w:lineRule="auto"/>
        <w:ind w:left="708"/>
        <w:jc w:val="both"/>
        <w:rPr>
          <w:rFonts w:ascii="Arial" w:eastAsia="Arial" w:hAnsi="Arial" w:cs="Arial"/>
          <w:sz w:val="24"/>
          <w:szCs w:val="24"/>
        </w:rPr>
      </w:pPr>
    </w:p>
    <w:p w14:paraId="402DF1B8" w14:textId="77777777" w:rsidR="00A00287" w:rsidRPr="00682EFF" w:rsidRDefault="004921DF">
      <w:pPr>
        <w:spacing w:after="0" w:line="480" w:lineRule="auto"/>
        <w:ind w:left="708"/>
        <w:jc w:val="both"/>
        <w:rPr>
          <w:rFonts w:ascii="Arial" w:eastAsia="Arial" w:hAnsi="Arial" w:cs="Arial"/>
          <w:sz w:val="24"/>
          <w:szCs w:val="24"/>
          <w:highlight w:val="yellow"/>
        </w:rPr>
      </w:pPr>
      <w:r w:rsidRPr="00682EFF">
        <w:rPr>
          <w:rFonts w:ascii="Arial" w:hAnsi="Arial" w:cs="Arial"/>
          <w:noProof/>
          <w:sz w:val="24"/>
          <w:szCs w:val="24"/>
        </w:rPr>
        <mc:AlternateContent>
          <mc:Choice Requires="wps">
            <w:drawing>
              <wp:anchor distT="0" distB="0" distL="114300" distR="114300" simplePos="0" relativeHeight="251660288" behindDoc="0" locked="0" layoutInCell="1" hidden="0" allowOverlap="1" wp14:anchorId="1610C4A1" wp14:editId="1C541AEC">
                <wp:simplePos x="0" y="0"/>
                <wp:positionH relativeFrom="column">
                  <wp:posOffset>1</wp:posOffset>
                </wp:positionH>
                <wp:positionV relativeFrom="paragraph">
                  <wp:posOffset>2400300</wp:posOffset>
                </wp:positionV>
                <wp:extent cx="635" cy="12700"/>
                <wp:effectExtent l="0" t="0" r="0" b="0"/>
                <wp:wrapSquare wrapText="bothSides" distT="0" distB="0" distL="114300" distR="114300"/>
                <wp:docPr id="1128" name="Rectángulo 1128"/>
                <wp:cNvGraphicFramePr/>
                <a:graphic xmlns:a="http://schemas.openxmlformats.org/drawingml/2006/main">
                  <a:graphicData uri="http://schemas.microsoft.com/office/word/2010/wordprocessingShape">
                    <wps:wsp>
                      <wps:cNvSpPr/>
                      <wps:spPr>
                        <a:xfrm>
                          <a:off x="3583875" y="3779683"/>
                          <a:ext cx="3524250" cy="635"/>
                        </a:xfrm>
                        <a:prstGeom prst="rect">
                          <a:avLst/>
                        </a:prstGeom>
                        <a:solidFill>
                          <a:srgbClr val="FFFFFF"/>
                        </a:solidFill>
                        <a:ln>
                          <a:noFill/>
                        </a:ln>
                      </wps:spPr>
                      <wps:txbx>
                        <w:txbxContent>
                          <w:p w14:paraId="103CA5D1"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 Datos generales, elaboración propia </w:t>
                            </w:r>
                          </w:p>
                        </w:txbxContent>
                      </wps:txbx>
                      <wps:bodyPr spcFirstLastPara="1" wrap="square" lIns="0" tIns="0" rIns="0" bIns="0" anchor="t" anchorCtr="0">
                        <a:noAutofit/>
                      </wps:bodyPr>
                    </wps:wsp>
                  </a:graphicData>
                </a:graphic>
              </wp:anchor>
            </w:drawing>
          </mc:Choice>
          <mc:Fallback>
            <w:pict>
              <v:rect id="Rectángulo 1128" o:spid="_x0000_s1026" style="position:absolute;left:0;text-align:left;margin-left:0;margin-top:189pt;width:.05pt;height:1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 Datos generales, elaboración propia </w:t>
                      </w:r>
                    </w:p>
                  </w:txbxContent>
                </v:textbox>
                <w10:wrap type="square"/>
              </v:rect>
            </w:pict>
          </mc:Fallback>
        </mc:AlternateContent>
      </w:r>
    </w:p>
    <w:p w14:paraId="3D9EFF4E" w14:textId="77777777" w:rsidR="00A00287" w:rsidRPr="00682EFF" w:rsidRDefault="00000000">
      <w:pPr>
        <w:spacing w:after="0" w:line="480" w:lineRule="auto"/>
        <w:jc w:val="both"/>
        <w:rPr>
          <w:rFonts w:ascii="Arial" w:eastAsia="Arial" w:hAnsi="Arial" w:cs="Arial"/>
          <w:sz w:val="24"/>
          <w:szCs w:val="24"/>
        </w:rPr>
      </w:pPr>
      <w:sdt>
        <w:sdtPr>
          <w:rPr>
            <w:rFonts w:ascii="Arial" w:hAnsi="Arial" w:cs="Arial"/>
            <w:sz w:val="24"/>
            <w:szCs w:val="24"/>
          </w:rPr>
          <w:tag w:val="goog_rdk_29"/>
          <w:id w:val="-632475695"/>
          <w:showingPlcHdr/>
        </w:sdtPr>
        <w:sdtContent>
          <w:r w:rsidR="00682EFF" w:rsidRPr="00681034">
            <w:rPr>
              <w:rFonts w:ascii="Arial" w:hAnsi="Arial" w:cs="Arial"/>
              <w:sz w:val="24"/>
              <w:szCs w:val="24"/>
            </w:rPr>
            <w:t xml:space="preserve">     </w:t>
          </w:r>
        </w:sdtContent>
      </w:sdt>
      <w:r w:rsidR="004921DF" w:rsidRPr="00681034">
        <w:rPr>
          <w:rFonts w:ascii="Arial" w:eastAsia="Arial" w:hAnsi="Arial" w:cs="Arial"/>
          <w:sz w:val="24"/>
          <w:szCs w:val="24"/>
        </w:rPr>
        <w:t>Se obtuvo</w:t>
      </w:r>
      <w:r w:rsidR="004921DF" w:rsidRPr="00682EFF">
        <w:rPr>
          <w:rFonts w:ascii="Arial" w:eastAsia="Arial" w:hAnsi="Arial" w:cs="Arial"/>
          <w:sz w:val="24"/>
          <w:szCs w:val="24"/>
        </w:rPr>
        <w:t xml:space="preserve"> un consolidado de todos los datos ingresado a Excel.  </w:t>
      </w:r>
    </w:p>
    <w:p w14:paraId="17B5168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Los resultados se expresan en frecuencias y porcentajes. Se encuestaron 100 personas, de estas 100 son mujeres (100%) y cero hombres (0%), que permitieron realizan un análisis ya que la en cuentas está dirigida en la búsqueda de mujeres líderes, con capacidad económica que hayan contribuido al desarrollo económico de Juayúa.</w:t>
      </w:r>
    </w:p>
    <w:p w14:paraId="192ED014" w14:textId="77777777" w:rsidR="00A00287" w:rsidRDefault="00A00287">
      <w:pPr>
        <w:spacing w:after="0" w:line="480" w:lineRule="auto"/>
        <w:jc w:val="both"/>
        <w:rPr>
          <w:rFonts w:ascii="Arial" w:eastAsia="Arial" w:hAnsi="Arial" w:cs="Arial"/>
          <w:b/>
          <w:sz w:val="24"/>
          <w:szCs w:val="24"/>
        </w:rPr>
      </w:pPr>
    </w:p>
    <w:p w14:paraId="33F1533A" w14:textId="77777777" w:rsidR="00A00287" w:rsidRPr="00ED463C" w:rsidRDefault="000072DB" w:rsidP="00ED463C">
      <w:pPr>
        <w:pStyle w:val="Ttulo2"/>
        <w:rPr>
          <w:rFonts w:ascii="Arial" w:hAnsi="Arial" w:cs="Arial"/>
          <w:sz w:val="24"/>
          <w:szCs w:val="24"/>
        </w:rPr>
      </w:pPr>
      <w:bookmarkStart w:id="75" w:name="_Toc176551931"/>
      <w:bookmarkStart w:id="76" w:name="_Toc177576147"/>
      <w:r w:rsidRPr="00ED463C">
        <w:rPr>
          <w:rFonts w:ascii="Arial" w:hAnsi="Arial" w:cs="Arial"/>
          <w:sz w:val="24"/>
          <w:szCs w:val="24"/>
        </w:rPr>
        <w:t>4</w:t>
      </w:r>
      <w:r w:rsidR="004921DF" w:rsidRPr="00ED463C">
        <w:rPr>
          <w:rFonts w:ascii="Arial" w:hAnsi="Arial" w:cs="Arial"/>
          <w:sz w:val="24"/>
          <w:szCs w:val="24"/>
        </w:rPr>
        <w:t>.</w:t>
      </w:r>
      <w:r w:rsidRPr="00ED463C">
        <w:rPr>
          <w:rFonts w:ascii="Arial" w:hAnsi="Arial" w:cs="Arial"/>
          <w:sz w:val="24"/>
          <w:szCs w:val="24"/>
        </w:rPr>
        <w:t>3</w:t>
      </w:r>
      <w:r w:rsidR="004921DF" w:rsidRPr="00ED463C">
        <w:rPr>
          <w:rFonts w:ascii="Arial" w:hAnsi="Arial" w:cs="Arial"/>
          <w:sz w:val="24"/>
          <w:szCs w:val="24"/>
        </w:rPr>
        <w:t xml:space="preserve">  Datos de la persona encuestada</w:t>
      </w:r>
      <w:bookmarkEnd w:id="75"/>
      <w:bookmarkEnd w:id="76"/>
    </w:p>
    <w:p w14:paraId="4C12A83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En el presente apartado se analizará la información general de los participantes de la investigación realizado en la comunidad del municipio de Juayúa en el mes de septiembre del año 2022, contiene información como la edad, nivel educativo, ocupación y nivel de estudio.</w:t>
      </w:r>
    </w:p>
    <w:p w14:paraId="02CD3A01" w14:textId="77777777" w:rsidR="00A00287" w:rsidRPr="00682EFF" w:rsidRDefault="00A00287">
      <w:pPr>
        <w:spacing w:after="0" w:line="480" w:lineRule="auto"/>
        <w:jc w:val="both"/>
        <w:rPr>
          <w:rFonts w:ascii="Arial" w:eastAsia="Arial" w:hAnsi="Arial" w:cs="Arial"/>
          <w:sz w:val="24"/>
          <w:szCs w:val="24"/>
        </w:rPr>
      </w:pPr>
    </w:p>
    <w:p w14:paraId="1636E5EC" w14:textId="77777777" w:rsidR="00A00287" w:rsidRPr="00ED463C" w:rsidRDefault="000072DB" w:rsidP="00ED463C">
      <w:pPr>
        <w:pStyle w:val="Ttulo2"/>
        <w:rPr>
          <w:rFonts w:ascii="Arial" w:hAnsi="Arial" w:cs="Arial"/>
          <w:sz w:val="24"/>
          <w:szCs w:val="24"/>
        </w:rPr>
      </w:pPr>
      <w:bookmarkStart w:id="77" w:name="_Toc176551932"/>
      <w:bookmarkStart w:id="78" w:name="_Toc177576148"/>
      <w:r w:rsidRPr="00ED463C">
        <w:rPr>
          <w:rFonts w:ascii="Arial" w:hAnsi="Arial" w:cs="Arial"/>
          <w:sz w:val="24"/>
          <w:szCs w:val="24"/>
        </w:rPr>
        <w:t>4.4</w:t>
      </w:r>
      <w:r w:rsidR="004921DF" w:rsidRPr="00ED463C">
        <w:rPr>
          <w:rFonts w:ascii="Arial" w:hAnsi="Arial" w:cs="Arial"/>
          <w:sz w:val="24"/>
          <w:szCs w:val="24"/>
        </w:rPr>
        <w:t xml:space="preserve">  Edad promedio de encuestadas/os</w:t>
      </w:r>
      <w:bookmarkEnd w:id="77"/>
      <w:bookmarkEnd w:id="78"/>
    </w:p>
    <w:p w14:paraId="531F52F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La edad promedio de las mujeres que participaron en el proceso de consulta a través de encuestas, es 20 años a 50 años.</w:t>
      </w:r>
    </w:p>
    <w:p w14:paraId="73BFDD52"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lastRenderedPageBreak/>
        <w:drawing>
          <wp:anchor distT="0" distB="0" distL="114300" distR="114300" simplePos="0" relativeHeight="251661312" behindDoc="0" locked="0" layoutInCell="1" hidden="0" allowOverlap="1" wp14:anchorId="61999FAE" wp14:editId="5D8FCF25">
            <wp:simplePos x="0" y="0"/>
            <wp:positionH relativeFrom="column">
              <wp:posOffset>-201929</wp:posOffset>
            </wp:positionH>
            <wp:positionV relativeFrom="paragraph">
              <wp:posOffset>254634</wp:posOffset>
            </wp:positionV>
            <wp:extent cx="5593080" cy="3016250"/>
            <wp:effectExtent l="0" t="0" r="0" b="0"/>
            <wp:wrapSquare wrapText="bothSides" distT="0" distB="0" distL="114300" distR="114300"/>
            <wp:docPr id="1112" name="Gráfico 11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14:paraId="229A8714" w14:textId="77777777" w:rsidR="00A00287" w:rsidRPr="00682EFF" w:rsidRDefault="00A00287">
      <w:pPr>
        <w:spacing w:after="0" w:line="480" w:lineRule="auto"/>
        <w:jc w:val="both"/>
        <w:rPr>
          <w:rFonts w:ascii="Arial" w:eastAsia="Arial" w:hAnsi="Arial" w:cs="Arial"/>
          <w:sz w:val="24"/>
          <w:szCs w:val="24"/>
        </w:rPr>
      </w:pPr>
    </w:p>
    <w:p w14:paraId="1D3CE083" w14:textId="77777777" w:rsidR="00A00287" w:rsidRPr="00682EFF" w:rsidRDefault="00A00287">
      <w:pPr>
        <w:spacing w:after="0" w:line="480" w:lineRule="auto"/>
        <w:jc w:val="both"/>
        <w:rPr>
          <w:rFonts w:ascii="Arial" w:eastAsia="Arial" w:hAnsi="Arial" w:cs="Arial"/>
          <w:sz w:val="24"/>
          <w:szCs w:val="24"/>
        </w:rPr>
      </w:pPr>
    </w:p>
    <w:p w14:paraId="437DB7B0" w14:textId="77777777" w:rsidR="00A00287" w:rsidRPr="00682EFF" w:rsidRDefault="00A00287">
      <w:pPr>
        <w:spacing w:after="0" w:line="480" w:lineRule="auto"/>
        <w:jc w:val="both"/>
        <w:rPr>
          <w:rFonts w:ascii="Arial" w:eastAsia="Arial" w:hAnsi="Arial" w:cs="Arial"/>
          <w:sz w:val="24"/>
          <w:szCs w:val="24"/>
        </w:rPr>
      </w:pPr>
    </w:p>
    <w:p w14:paraId="48FCBA52" w14:textId="77777777" w:rsidR="00A00287" w:rsidRPr="00682EFF" w:rsidRDefault="00A00287">
      <w:pPr>
        <w:spacing w:after="0" w:line="480" w:lineRule="auto"/>
        <w:jc w:val="both"/>
        <w:rPr>
          <w:rFonts w:ascii="Arial" w:eastAsia="Arial" w:hAnsi="Arial" w:cs="Arial"/>
          <w:sz w:val="24"/>
          <w:szCs w:val="24"/>
        </w:rPr>
      </w:pPr>
    </w:p>
    <w:p w14:paraId="2284BE66" w14:textId="77777777" w:rsidR="00A00287" w:rsidRPr="00682EFF" w:rsidRDefault="00A00287">
      <w:pPr>
        <w:spacing w:after="0" w:line="480" w:lineRule="auto"/>
        <w:jc w:val="both"/>
        <w:rPr>
          <w:rFonts w:ascii="Arial" w:eastAsia="Arial" w:hAnsi="Arial" w:cs="Arial"/>
          <w:sz w:val="24"/>
          <w:szCs w:val="24"/>
        </w:rPr>
      </w:pPr>
    </w:p>
    <w:p w14:paraId="59890407" w14:textId="77777777" w:rsidR="00A00287" w:rsidRPr="00682EFF" w:rsidRDefault="00A00287">
      <w:pPr>
        <w:spacing w:after="0" w:line="480" w:lineRule="auto"/>
        <w:jc w:val="both"/>
        <w:rPr>
          <w:rFonts w:ascii="Arial" w:eastAsia="Arial" w:hAnsi="Arial" w:cs="Arial"/>
          <w:sz w:val="24"/>
          <w:szCs w:val="24"/>
        </w:rPr>
      </w:pPr>
    </w:p>
    <w:p w14:paraId="786C6A7D" w14:textId="77777777" w:rsidR="00A00287" w:rsidRPr="00682EFF" w:rsidRDefault="00A00287">
      <w:pPr>
        <w:spacing w:after="0" w:line="480" w:lineRule="auto"/>
        <w:jc w:val="both"/>
        <w:rPr>
          <w:rFonts w:ascii="Arial" w:eastAsia="Arial" w:hAnsi="Arial" w:cs="Arial"/>
          <w:sz w:val="24"/>
          <w:szCs w:val="24"/>
        </w:rPr>
      </w:pPr>
    </w:p>
    <w:p w14:paraId="723E3777" w14:textId="77777777" w:rsidR="00A00287" w:rsidRPr="00682EFF" w:rsidRDefault="00A00287">
      <w:pPr>
        <w:spacing w:after="0" w:line="480" w:lineRule="auto"/>
        <w:jc w:val="both"/>
        <w:rPr>
          <w:rFonts w:ascii="Arial" w:eastAsia="Arial" w:hAnsi="Arial" w:cs="Arial"/>
          <w:sz w:val="24"/>
          <w:szCs w:val="24"/>
        </w:rPr>
      </w:pPr>
    </w:p>
    <w:p w14:paraId="57E2CC63"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62336" behindDoc="0" locked="0" layoutInCell="1" hidden="0" allowOverlap="1" wp14:anchorId="710A9EB9" wp14:editId="3F7808B5">
                <wp:simplePos x="0" y="0"/>
                <wp:positionH relativeFrom="column">
                  <wp:posOffset>-152399</wp:posOffset>
                </wp:positionH>
                <wp:positionV relativeFrom="paragraph">
                  <wp:posOffset>152400</wp:posOffset>
                </wp:positionV>
                <wp:extent cx="635" cy="12700"/>
                <wp:effectExtent l="0" t="0" r="0" b="0"/>
                <wp:wrapSquare wrapText="bothSides" distT="0" distB="0" distL="114300" distR="114300"/>
                <wp:docPr id="1132" name="Rectángulo 1132"/>
                <wp:cNvGraphicFramePr/>
                <a:graphic xmlns:a="http://schemas.openxmlformats.org/drawingml/2006/main">
                  <a:graphicData uri="http://schemas.microsoft.com/office/word/2010/wordprocessingShape">
                    <wps:wsp>
                      <wps:cNvSpPr/>
                      <wps:spPr>
                        <a:xfrm>
                          <a:off x="3797553" y="3779683"/>
                          <a:ext cx="3096895" cy="635"/>
                        </a:xfrm>
                        <a:prstGeom prst="rect">
                          <a:avLst/>
                        </a:prstGeom>
                        <a:solidFill>
                          <a:srgbClr val="FFFFFF"/>
                        </a:solidFill>
                        <a:ln>
                          <a:noFill/>
                        </a:ln>
                      </wps:spPr>
                      <wps:txbx>
                        <w:txbxContent>
                          <w:p w14:paraId="21F08E7B"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2. Datos generales, elaboración propia </w:t>
                            </w:r>
                          </w:p>
                        </w:txbxContent>
                      </wps:txbx>
                      <wps:bodyPr spcFirstLastPara="1" wrap="square" lIns="0" tIns="0" rIns="0" bIns="0" anchor="t" anchorCtr="0">
                        <a:noAutofit/>
                      </wps:bodyPr>
                    </wps:wsp>
                  </a:graphicData>
                </a:graphic>
              </wp:anchor>
            </w:drawing>
          </mc:Choice>
          <mc:Fallback>
            <w:pict>
              <v:rect id="Rectángulo 1132" o:spid="_x0000_s1027" style="position:absolute;left:0;text-align:left;margin-left:-12pt;margin-top:12pt;width:.05pt;height:1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2. Datos generales, elaboración propia </w:t>
                      </w:r>
                    </w:p>
                  </w:txbxContent>
                </v:textbox>
                <w10:wrap type="square"/>
              </v:rect>
            </w:pict>
          </mc:Fallback>
        </mc:AlternateContent>
      </w:r>
    </w:p>
    <w:p w14:paraId="32C7CB0E" w14:textId="77777777" w:rsidR="00A00287" w:rsidRPr="00682EFF" w:rsidRDefault="00A00287">
      <w:pPr>
        <w:spacing w:after="0" w:line="480" w:lineRule="auto"/>
        <w:jc w:val="both"/>
        <w:rPr>
          <w:rFonts w:ascii="Arial" w:eastAsia="Arial" w:hAnsi="Arial" w:cs="Arial"/>
          <w:sz w:val="24"/>
          <w:szCs w:val="24"/>
        </w:rPr>
      </w:pPr>
    </w:p>
    <w:p w14:paraId="35C5B0C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Se buscaron, mujeres que estuvieran dispuestas a responder al instrumento o que en se defecto pudieran responder con detalle a las preguntas que se les realizaron. De las mujeres encuestadas el 40% sus edades son de un rango a 20-30 años, 35% sus edades oscilan de 31-40 años. Y 25% pertenecen a un rango de 41- 50 años</w:t>
      </w:r>
    </w:p>
    <w:p w14:paraId="7C1C84B5" w14:textId="77777777" w:rsidR="00A00287" w:rsidRPr="00ED463C" w:rsidRDefault="000072DB" w:rsidP="00ED463C">
      <w:pPr>
        <w:pStyle w:val="Ttulo2"/>
        <w:rPr>
          <w:rFonts w:ascii="Arial" w:hAnsi="Arial" w:cs="Arial"/>
          <w:sz w:val="24"/>
          <w:szCs w:val="24"/>
        </w:rPr>
      </w:pPr>
      <w:bookmarkStart w:id="79" w:name="_Toc176551933"/>
      <w:bookmarkStart w:id="80" w:name="_Toc177576149"/>
      <w:r w:rsidRPr="00ED463C">
        <w:rPr>
          <w:rFonts w:ascii="Arial" w:hAnsi="Arial" w:cs="Arial"/>
          <w:sz w:val="24"/>
          <w:szCs w:val="24"/>
        </w:rPr>
        <w:t>4</w:t>
      </w:r>
      <w:r w:rsidR="004921DF" w:rsidRPr="00ED463C">
        <w:rPr>
          <w:rFonts w:ascii="Arial" w:hAnsi="Arial" w:cs="Arial"/>
          <w:sz w:val="24"/>
          <w:szCs w:val="24"/>
        </w:rPr>
        <w:t>.</w:t>
      </w:r>
      <w:r w:rsidRPr="00ED463C">
        <w:rPr>
          <w:rFonts w:ascii="Arial" w:hAnsi="Arial" w:cs="Arial"/>
          <w:sz w:val="24"/>
          <w:szCs w:val="24"/>
        </w:rPr>
        <w:t>5</w:t>
      </w:r>
      <w:r w:rsidR="004921DF" w:rsidRPr="00ED463C">
        <w:rPr>
          <w:rFonts w:ascii="Arial" w:hAnsi="Arial" w:cs="Arial"/>
          <w:sz w:val="24"/>
          <w:szCs w:val="24"/>
        </w:rPr>
        <w:t xml:space="preserve">  Nivel educativo de encuestadas/os</w:t>
      </w:r>
      <w:bookmarkEnd w:id="79"/>
      <w:bookmarkEnd w:id="80"/>
    </w:p>
    <w:p w14:paraId="6D1C049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ab/>
        <w:t>El nivel educativo de las mujeres que participaron en el proceso de consulta a través del instrumento con un nivel educativo desde tercer ciclo hasta bachillerato, aunque también se consideraron otro nivel educativo (técnico u otra clase de enseñanza).</w:t>
      </w:r>
    </w:p>
    <w:p w14:paraId="66E92A56" w14:textId="77777777" w:rsidR="00A00287" w:rsidRPr="00682EFF" w:rsidRDefault="004921DF">
      <w:pPr>
        <w:spacing w:after="0" w:line="480" w:lineRule="auto"/>
        <w:jc w:val="both"/>
        <w:rPr>
          <w:rFonts w:ascii="Arial" w:eastAsia="Arial" w:hAnsi="Arial" w:cs="Arial"/>
          <w:sz w:val="24"/>
          <w:szCs w:val="24"/>
          <w:highlight w:val="yellow"/>
        </w:rPr>
      </w:pPr>
      <w:r w:rsidRPr="00682EFF">
        <w:rPr>
          <w:rFonts w:ascii="Arial" w:hAnsi="Arial" w:cs="Arial"/>
          <w:noProof/>
          <w:sz w:val="24"/>
          <w:szCs w:val="24"/>
        </w:rPr>
        <w:lastRenderedPageBreak/>
        <w:drawing>
          <wp:anchor distT="0" distB="0" distL="114300" distR="114300" simplePos="0" relativeHeight="251663360" behindDoc="0" locked="0" layoutInCell="1" hidden="0" allowOverlap="1" wp14:anchorId="7AF2D800" wp14:editId="51556672">
            <wp:simplePos x="0" y="0"/>
            <wp:positionH relativeFrom="column">
              <wp:posOffset>-249554</wp:posOffset>
            </wp:positionH>
            <wp:positionV relativeFrom="paragraph">
              <wp:posOffset>0</wp:posOffset>
            </wp:positionV>
            <wp:extent cx="5557520" cy="3218180"/>
            <wp:effectExtent l="0" t="0" r="0" b="0"/>
            <wp:wrapSquare wrapText="bothSides" distT="0" distB="0" distL="114300" distR="114300"/>
            <wp:docPr id="1115" name="Gráfico 11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14:paraId="1A0A0D78" w14:textId="77777777" w:rsidR="00A00287" w:rsidRPr="00682EFF" w:rsidRDefault="00A00287">
      <w:pPr>
        <w:spacing w:after="0" w:line="480" w:lineRule="auto"/>
        <w:jc w:val="both"/>
        <w:rPr>
          <w:rFonts w:ascii="Arial" w:eastAsia="Arial" w:hAnsi="Arial" w:cs="Arial"/>
          <w:sz w:val="24"/>
          <w:szCs w:val="24"/>
          <w:highlight w:val="yellow"/>
        </w:rPr>
      </w:pPr>
    </w:p>
    <w:p w14:paraId="0EB38179" w14:textId="77777777" w:rsidR="00A00287" w:rsidRPr="00682EFF" w:rsidRDefault="00A00287">
      <w:pPr>
        <w:spacing w:after="0" w:line="480" w:lineRule="auto"/>
        <w:jc w:val="both"/>
        <w:rPr>
          <w:rFonts w:ascii="Arial" w:eastAsia="Arial" w:hAnsi="Arial" w:cs="Arial"/>
          <w:sz w:val="24"/>
          <w:szCs w:val="24"/>
          <w:highlight w:val="yellow"/>
        </w:rPr>
      </w:pPr>
    </w:p>
    <w:p w14:paraId="177AC05F" w14:textId="77777777" w:rsidR="00A00287" w:rsidRPr="00682EFF" w:rsidRDefault="00A00287">
      <w:pPr>
        <w:spacing w:after="0" w:line="480" w:lineRule="auto"/>
        <w:jc w:val="both"/>
        <w:rPr>
          <w:rFonts w:ascii="Arial" w:eastAsia="Arial" w:hAnsi="Arial" w:cs="Arial"/>
          <w:sz w:val="24"/>
          <w:szCs w:val="24"/>
          <w:highlight w:val="yellow"/>
        </w:rPr>
      </w:pPr>
    </w:p>
    <w:p w14:paraId="5B32C5F1" w14:textId="77777777" w:rsidR="00A00287" w:rsidRPr="00682EFF" w:rsidRDefault="00A00287">
      <w:pPr>
        <w:spacing w:after="0" w:line="480" w:lineRule="auto"/>
        <w:jc w:val="both"/>
        <w:rPr>
          <w:rFonts w:ascii="Arial" w:eastAsia="Arial" w:hAnsi="Arial" w:cs="Arial"/>
          <w:sz w:val="24"/>
          <w:szCs w:val="24"/>
          <w:highlight w:val="yellow"/>
        </w:rPr>
      </w:pPr>
    </w:p>
    <w:p w14:paraId="45E088B1" w14:textId="77777777" w:rsidR="00A00287" w:rsidRPr="00682EFF" w:rsidRDefault="00A00287">
      <w:pPr>
        <w:spacing w:after="0" w:line="480" w:lineRule="auto"/>
        <w:jc w:val="both"/>
        <w:rPr>
          <w:rFonts w:ascii="Arial" w:eastAsia="Arial" w:hAnsi="Arial" w:cs="Arial"/>
          <w:sz w:val="24"/>
          <w:szCs w:val="24"/>
          <w:highlight w:val="yellow"/>
        </w:rPr>
      </w:pPr>
    </w:p>
    <w:p w14:paraId="51E8B57B" w14:textId="77777777" w:rsidR="00A00287" w:rsidRPr="00682EFF" w:rsidRDefault="00A00287">
      <w:pPr>
        <w:spacing w:after="0" w:line="480" w:lineRule="auto"/>
        <w:jc w:val="both"/>
        <w:rPr>
          <w:rFonts w:ascii="Arial" w:eastAsia="Arial" w:hAnsi="Arial" w:cs="Arial"/>
          <w:sz w:val="24"/>
          <w:szCs w:val="24"/>
          <w:highlight w:val="yellow"/>
        </w:rPr>
      </w:pPr>
    </w:p>
    <w:p w14:paraId="67871EF3" w14:textId="77777777" w:rsidR="00A00287" w:rsidRPr="00682EFF" w:rsidRDefault="00A00287">
      <w:pPr>
        <w:spacing w:after="0" w:line="480" w:lineRule="auto"/>
        <w:jc w:val="both"/>
        <w:rPr>
          <w:rFonts w:ascii="Arial" w:eastAsia="Arial" w:hAnsi="Arial" w:cs="Arial"/>
          <w:sz w:val="24"/>
          <w:szCs w:val="24"/>
          <w:highlight w:val="yellow"/>
        </w:rPr>
      </w:pPr>
    </w:p>
    <w:p w14:paraId="45BB465D" w14:textId="77777777" w:rsidR="00A00287" w:rsidRDefault="00A00287">
      <w:pPr>
        <w:spacing w:after="0" w:line="480" w:lineRule="auto"/>
        <w:jc w:val="both"/>
        <w:rPr>
          <w:rFonts w:ascii="Arial" w:eastAsia="Arial" w:hAnsi="Arial" w:cs="Arial"/>
          <w:sz w:val="24"/>
          <w:szCs w:val="24"/>
          <w:highlight w:val="yellow"/>
        </w:rPr>
      </w:pPr>
    </w:p>
    <w:p w14:paraId="3C8741D1" w14:textId="77777777" w:rsidR="00186B31" w:rsidRPr="00682EFF" w:rsidRDefault="00186B31">
      <w:pPr>
        <w:spacing w:after="0" w:line="480" w:lineRule="auto"/>
        <w:jc w:val="both"/>
        <w:rPr>
          <w:rFonts w:ascii="Arial" w:eastAsia="Arial" w:hAnsi="Arial" w:cs="Arial"/>
          <w:sz w:val="24"/>
          <w:szCs w:val="24"/>
          <w:highlight w:val="yellow"/>
        </w:rPr>
      </w:pPr>
    </w:p>
    <w:p w14:paraId="2BF4B536"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64384" behindDoc="0" locked="0" layoutInCell="1" hidden="0" allowOverlap="1" wp14:anchorId="5447F35D" wp14:editId="6750095B">
                <wp:simplePos x="0" y="0"/>
                <wp:positionH relativeFrom="column">
                  <wp:posOffset>-114299</wp:posOffset>
                </wp:positionH>
                <wp:positionV relativeFrom="paragraph">
                  <wp:posOffset>152400</wp:posOffset>
                </wp:positionV>
                <wp:extent cx="635" cy="12700"/>
                <wp:effectExtent l="0" t="0" r="0" b="0"/>
                <wp:wrapSquare wrapText="bothSides" distT="0" distB="0" distL="114300" distR="114300"/>
                <wp:docPr id="1121" name="Rectángulo 1121"/>
                <wp:cNvGraphicFramePr/>
                <a:graphic xmlns:a="http://schemas.openxmlformats.org/drawingml/2006/main">
                  <a:graphicData uri="http://schemas.microsoft.com/office/word/2010/wordprocessingShape">
                    <wps:wsp>
                      <wps:cNvSpPr/>
                      <wps:spPr>
                        <a:xfrm>
                          <a:off x="3645153" y="3779683"/>
                          <a:ext cx="3401695" cy="635"/>
                        </a:xfrm>
                        <a:prstGeom prst="rect">
                          <a:avLst/>
                        </a:prstGeom>
                        <a:solidFill>
                          <a:srgbClr val="FFFFFF"/>
                        </a:solidFill>
                        <a:ln>
                          <a:noFill/>
                        </a:ln>
                      </wps:spPr>
                      <wps:txbx>
                        <w:txbxContent>
                          <w:p w14:paraId="4993527C"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3. Datos generales, elaboración propia </w:t>
                            </w:r>
                          </w:p>
                        </w:txbxContent>
                      </wps:txbx>
                      <wps:bodyPr spcFirstLastPara="1" wrap="square" lIns="0" tIns="0" rIns="0" bIns="0" anchor="t" anchorCtr="0">
                        <a:noAutofit/>
                      </wps:bodyPr>
                    </wps:wsp>
                  </a:graphicData>
                </a:graphic>
              </wp:anchor>
            </w:drawing>
          </mc:Choice>
          <mc:Fallback>
            <w:pict>
              <v:rect id="Rectángulo 1121" o:spid="_x0000_s1028" style="position:absolute;left:0;text-align:left;margin-left:-9pt;margin-top:12pt;width:.05pt;height:1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3. Datos generales, elaboración propia </w:t>
                      </w:r>
                    </w:p>
                  </w:txbxContent>
                </v:textbox>
                <w10:wrap type="square"/>
              </v:rect>
            </w:pict>
          </mc:Fallback>
        </mc:AlternateContent>
      </w:r>
      <w:sdt>
        <w:sdtPr>
          <w:rPr>
            <w:rFonts w:ascii="Arial" w:hAnsi="Arial" w:cs="Arial"/>
            <w:sz w:val="24"/>
            <w:szCs w:val="24"/>
          </w:rPr>
          <w:tag w:val="goog_rdk_30"/>
          <w:id w:val="1670754814"/>
          <w:showingPlcHdr/>
        </w:sdtPr>
        <w:sdtContent>
          <w:r w:rsidR="00186B31" w:rsidRPr="00186B31">
            <w:rPr>
              <w:rFonts w:ascii="Arial" w:hAnsi="Arial" w:cs="Arial"/>
              <w:sz w:val="24"/>
              <w:szCs w:val="24"/>
            </w:rPr>
            <w:t xml:space="preserve">     </w:t>
          </w:r>
        </w:sdtContent>
      </w:sdt>
      <w:r w:rsidRPr="00186B31">
        <w:rPr>
          <w:rFonts w:ascii="Arial" w:eastAsia="Arial" w:hAnsi="Arial" w:cs="Arial"/>
          <w:sz w:val="24"/>
          <w:szCs w:val="24"/>
        </w:rPr>
        <w:t>Un 24 % de las</w:t>
      </w:r>
      <w:r w:rsidRPr="00682EFF">
        <w:rPr>
          <w:rFonts w:ascii="Arial" w:eastAsia="Arial" w:hAnsi="Arial" w:cs="Arial"/>
          <w:sz w:val="24"/>
          <w:szCs w:val="24"/>
        </w:rPr>
        <w:t xml:space="preserve"> mujeres encuestadas su nivel de escolaridad es hasta tercer ciclo.</w:t>
      </w:r>
    </w:p>
    <w:p w14:paraId="65D89AA1"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Otro 27 % de las mujeres encuestadas su nivel educativo es hasta bachillerato y el 16% pertenece a otro nivel que puede ser técnico u otra clase de enseñanza. Pero el 33% es de un nivel universitario que han decidió como mujeres empoderadas para poder mejorar su economía más que el de emprender y eso ayuda al desarrollo del municipio.</w:t>
      </w:r>
    </w:p>
    <w:p w14:paraId="41B0ED4D" w14:textId="77777777" w:rsidR="00A00287" w:rsidRPr="00682EFF" w:rsidRDefault="00A00287">
      <w:pPr>
        <w:spacing w:after="0" w:line="480" w:lineRule="auto"/>
        <w:jc w:val="both"/>
        <w:rPr>
          <w:rFonts w:ascii="Arial" w:eastAsia="Arial" w:hAnsi="Arial" w:cs="Arial"/>
          <w:b/>
          <w:sz w:val="24"/>
          <w:szCs w:val="24"/>
        </w:rPr>
      </w:pPr>
    </w:p>
    <w:p w14:paraId="3B8C8282" w14:textId="77777777" w:rsidR="00A00287" w:rsidRPr="00ED463C" w:rsidRDefault="004921DF" w:rsidP="00ED463C">
      <w:pPr>
        <w:pStyle w:val="Ttulo2"/>
        <w:rPr>
          <w:rFonts w:ascii="Arial" w:hAnsi="Arial" w:cs="Arial"/>
          <w:sz w:val="24"/>
          <w:szCs w:val="24"/>
        </w:rPr>
      </w:pPr>
      <w:bookmarkStart w:id="81" w:name="_Toc176551934"/>
      <w:bookmarkStart w:id="82" w:name="_Toc177576150"/>
      <w:r w:rsidRPr="00ED463C">
        <w:rPr>
          <w:rFonts w:ascii="Arial" w:hAnsi="Arial" w:cs="Arial"/>
          <w:sz w:val="24"/>
          <w:szCs w:val="24"/>
        </w:rPr>
        <w:lastRenderedPageBreak/>
        <w:t>4.</w:t>
      </w:r>
      <w:r w:rsidR="000072DB" w:rsidRPr="00ED463C">
        <w:rPr>
          <w:rFonts w:ascii="Arial" w:hAnsi="Arial" w:cs="Arial"/>
          <w:sz w:val="24"/>
          <w:szCs w:val="24"/>
        </w:rPr>
        <w:t>6</w:t>
      </w:r>
      <w:r w:rsidRPr="00ED463C">
        <w:rPr>
          <w:rFonts w:ascii="Arial" w:hAnsi="Arial" w:cs="Arial"/>
          <w:sz w:val="24"/>
          <w:szCs w:val="24"/>
        </w:rPr>
        <w:t xml:space="preserve"> Ocupación de las encuestadas</w:t>
      </w:r>
      <w:bookmarkEnd w:id="81"/>
      <w:bookmarkEnd w:id="82"/>
    </w:p>
    <w:p w14:paraId="18777F69"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65408" behindDoc="0" locked="0" layoutInCell="1" hidden="0" allowOverlap="1" wp14:anchorId="0483C858" wp14:editId="4EA99B1B">
            <wp:simplePos x="0" y="0"/>
            <wp:positionH relativeFrom="column">
              <wp:posOffset>35561</wp:posOffset>
            </wp:positionH>
            <wp:positionV relativeFrom="paragraph">
              <wp:posOffset>112395</wp:posOffset>
            </wp:positionV>
            <wp:extent cx="5331460" cy="2754630"/>
            <wp:effectExtent l="0" t="0" r="0" b="0"/>
            <wp:wrapSquare wrapText="bothSides" distT="0" distB="0" distL="114300" distR="114300"/>
            <wp:docPr id="1108" name="Gráfico 1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14:paraId="3B5F8BE1" w14:textId="77777777" w:rsidR="00A00287" w:rsidRPr="00682EFF" w:rsidRDefault="00A00287">
      <w:pPr>
        <w:spacing w:after="0" w:line="480" w:lineRule="auto"/>
        <w:jc w:val="both"/>
        <w:rPr>
          <w:rFonts w:ascii="Arial" w:eastAsia="Arial" w:hAnsi="Arial" w:cs="Arial"/>
          <w:sz w:val="24"/>
          <w:szCs w:val="24"/>
        </w:rPr>
      </w:pPr>
    </w:p>
    <w:p w14:paraId="5B85FB12" w14:textId="77777777" w:rsidR="00A00287" w:rsidRPr="00682EFF" w:rsidRDefault="00A00287">
      <w:pPr>
        <w:spacing w:after="0" w:line="480" w:lineRule="auto"/>
        <w:jc w:val="both"/>
        <w:rPr>
          <w:rFonts w:ascii="Arial" w:eastAsia="Arial" w:hAnsi="Arial" w:cs="Arial"/>
          <w:sz w:val="24"/>
          <w:szCs w:val="24"/>
        </w:rPr>
      </w:pPr>
    </w:p>
    <w:p w14:paraId="3DFDD48E" w14:textId="77777777" w:rsidR="00A00287" w:rsidRPr="00682EFF" w:rsidRDefault="00A00287">
      <w:pPr>
        <w:spacing w:after="0" w:line="480" w:lineRule="auto"/>
        <w:jc w:val="both"/>
        <w:rPr>
          <w:rFonts w:ascii="Arial" w:eastAsia="Arial" w:hAnsi="Arial" w:cs="Arial"/>
          <w:sz w:val="24"/>
          <w:szCs w:val="24"/>
        </w:rPr>
      </w:pPr>
    </w:p>
    <w:p w14:paraId="4DD01E75" w14:textId="77777777" w:rsidR="00A00287" w:rsidRPr="00682EFF" w:rsidRDefault="00A00287">
      <w:pPr>
        <w:spacing w:after="0" w:line="480" w:lineRule="auto"/>
        <w:jc w:val="both"/>
        <w:rPr>
          <w:rFonts w:ascii="Arial" w:eastAsia="Arial" w:hAnsi="Arial" w:cs="Arial"/>
          <w:sz w:val="24"/>
          <w:szCs w:val="24"/>
        </w:rPr>
      </w:pPr>
    </w:p>
    <w:p w14:paraId="442D444C" w14:textId="77777777" w:rsidR="00A00287" w:rsidRPr="00682EFF" w:rsidRDefault="00A00287">
      <w:pPr>
        <w:spacing w:after="0" w:line="480" w:lineRule="auto"/>
        <w:jc w:val="both"/>
        <w:rPr>
          <w:rFonts w:ascii="Arial" w:eastAsia="Arial" w:hAnsi="Arial" w:cs="Arial"/>
          <w:sz w:val="24"/>
          <w:szCs w:val="24"/>
        </w:rPr>
      </w:pPr>
    </w:p>
    <w:p w14:paraId="17A1F0A1" w14:textId="77777777" w:rsidR="00A00287" w:rsidRPr="00682EFF" w:rsidRDefault="00A00287">
      <w:pPr>
        <w:spacing w:after="0" w:line="480" w:lineRule="auto"/>
        <w:jc w:val="both"/>
        <w:rPr>
          <w:rFonts w:ascii="Arial" w:eastAsia="Arial" w:hAnsi="Arial" w:cs="Arial"/>
          <w:sz w:val="24"/>
          <w:szCs w:val="24"/>
        </w:rPr>
      </w:pPr>
    </w:p>
    <w:p w14:paraId="3A98FBDF" w14:textId="77777777" w:rsidR="00A00287" w:rsidRPr="00682EFF" w:rsidRDefault="00A00287">
      <w:pPr>
        <w:spacing w:after="0" w:line="480" w:lineRule="auto"/>
        <w:jc w:val="both"/>
        <w:rPr>
          <w:rFonts w:ascii="Arial" w:eastAsia="Arial" w:hAnsi="Arial" w:cs="Arial"/>
          <w:sz w:val="24"/>
          <w:szCs w:val="24"/>
        </w:rPr>
      </w:pPr>
    </w:p>
    <w:p w14:paraId="1A037A5F"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66432" behindDoc="0" locked="0" layoutInCell="1" hidden="0" allowOverlap="1" wp14:anchorId="5BB02B0E" wp14:editId="1070A689">
                <wp:simplePos x="0" y="0"/>
                <wp:positionH relativeFrom="column">
                  <wp:posOffset>101601</wp:posOffset>
                </wp:positionH>
                <wp:positionV relativeFrom="paragraph">
                  <wp:posOffset>177800</wp:posOffset>
                </wp:positionV>
                <wp:extent cx="635" cy="12700"/>
                <wp:effectExtent l="0" t="0" r="0" b="0"/>
                <wp:wrapSquare wrapText="bothSides" distT="0" distB="0" distL="114300" distR="114300"/>
                <wp:docPr id="1130" name="Rectángulo 1130"/>
                <wp:cNvGraphicFramePr/>
                <a:graphic xmlns:a="http://schemas.openxmlformats.org/drawingml/2006/main">
                  <a:graphicData uri="http://schemas.microsoft.com/office/word/2010/wordprocessingShape">
                    <wps:wsp>
                      <wps:cNvSpPr/>
                      <wps:spPr>
                        <a:xfrm>
                          <a:off x="3727385" y="3779683"/>
                          <a:ext cx="3237230" cy="635"/>
                        </a:xfrm>
                        <a:prstGeom prst="rect">
                          <a:avLst/>
                        </a:prstGeom>
                        <a:solidFill>
                          <a:srgbClr val="FFFFFF"/>
                        </a:solidFill>
                        <a:ln>
                          <a:noFill/>
                        </a:ln>
                      </wps:spPr>
                      <wps:txbx>
                        <w:txbxContent>
                          <w:p w14:paraId="57FA98ED"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4. Datos Generales. Elaboración propia </w:t>
                            </w:r>
                          </w:p>
                        </w:txbxContent>
                      </wps:txbx>
                      <wps:bodyPr spcFirstLastPara="1" wrap="square" lIns="0" tIns="0" rIns="0" bIns="0" anchor="t" anchorCtr="0">
                        <a:noAutofit/>
                      </wps:bodyPr>
                    </wps:wsp>
                  </a:graphicData>
                </a:graphic>
              </wp:anchor>
            </w:drawing>
          </mc:Choice>
          <mc:Fallback>
            <w:pict>
              <v:rect id="Rectángulo 1130" o:spid="_x0000_s1029" style="position:absolute;left:0;text-align:left;margin-left:8pt;margin-top:14pt;width:.05pt;height:1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4. Datos Generales. Elaboración propia </w:t>
                      </w:r>
                    </w:p>
                  </w:txbxContent>
                </v:textbox>
                <w10:wrap type="square"/>
              </v:rect>
            </w:pict>
          </mc:Fallback>
        </mc:AlternateContent>
      </w:r>
    </w:p>
    <w:p w14:paraId="127A589E" w14:textId="77777777" w:rsidR="00A00287" w:rsidRPr="00682EFF" w:rsidRDefault="00A00287">
      <w:pPr>
        <w:spacing w:after="0" w:line="480" w:lineRule="auto"/>
        <w:jc w:val="both"/>
        <w:rPr>
          <w:rFonts w:ascii="Arial" w:eastAsia="Arial" w:hAnsi="Arial" w:cs="Arial"/>
          <w:sz w:val="24"/>
          <w:szCs w:val="24"/>
        </w:rPr>
      </w:pPr>
    </w:p>
    <w:p w14:paraId="7AA6718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Se tomaron diferentes ramos de las ocupaciones para poder conocer mejor a lo que se dedican al no estar emprendiendo.</w:t>
      </w:r>
    </w:p>
    <w:p w14:paraId="5E5E107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El 16 % de las mujeres que respondieron al instrumento son empleadas el 20% respondió que era estudiante, mientras que el 23% se dedica a otra ocupación.</w:t>
      </w:r>
    </w:p>
    <w:p w14:paraId="59ABCAD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El mayor porcentaje encontrado fue el 41% que su ocupación es totalmente comerciante formal, que así se identifica y con la cual se desarrolla en el ámbito económico.</w:t>
      </w:r>
    </w:p>
    <w:p w14:paraId="2E91EA8F" w14:textId="77777777" w:rsidR="00A00287" w:rsidRPr="00682EFF" w:rsidRDefault="00A00287">
      <w:pPr>
        <w:spacing w:after="0" w:line="480" w:lineRule="auto"/>
        <w:jc w:val="both"/>
        <w:rPr>
          <w:rFonts w:ascii="Arial" w:eastAsia="Arial" w:hAnsi="Arial" w:cs="Arial"/>
          <w:sz w:val="24"/>
          <w:szCs w:val="24"/>
        </w:rPr>
      </w:pPr>
    </w:p>
    <w:p w14:paraId="2EE02FDD" w14:textId="77777777" w:rsidR="00A00287" w:rsidRPr="00ED463C" w:rsidRDefault="000072DB" w:rsidP="00ED463C">
      <w:pPr>
        <w:pStyle w:val="Ttulo2"/>
        <w:rPr>
          <w:rFonts w:ascii="Arial" w:hAnsi="Arial" w:cs="Arial"/>
          <w:sz w:val="24"/>
          <w:szCs w:val="24"/>
        </w:rPr>
      </w:pPr>
      <w:bookmarkStart w:id="83" w:name="_Toc176551935"/>
      <w:bookmarkStart w:id="84" w:name="_Toc177576151"/>
      <w:r w:rsidRPr="00ED463C">
        <w:rPr>
          <w:rFonts w:ascii="Arial" w:hAnsi="Arial" w:cs="Arial"/>
          <w:sz w:val="24"/>
          <w:szCs w:val="24"/>
        </w:rPr>
        <w:t>4</w:t>
      </w:r>
      <w:r w:rsidR="004921DF" w:rsidRPr="00ED463C">
        <w:rPr>
          <w:rFonts w:ascii="Arial" w:hAnsi="Arial" w:cs="Arial"/>
          <w:sz w:val="24"/>
          <w:szCs w:val="24"/>
        </w:rPr>
        <w:t>.</w:t>
      </w:r>
      <w:r w:rsidRPr="00ED463C">
        <w:rPr>
          <w:rFonts w:ascii="Arial" w:hAnsi="Arial" w:cs="Arial"/>
          <w:sz w:val="24"/>
          <w:szCs w:val="24"/>
        </w:rPr>
        <w:t>7</w:t>
      </w:r>
      <w:r w:rsidR="004921DF" w:rsidRPr="00ED463C">
        <w:rPr>
          <w:rFonts w:ascii="Arial" w:hAnsi="Arial" w:cs="Arial"/>
          <w:sz w:val="24"/>
          <w:szCs w:val="24"/>
        </w:rPr>
        <w:t xml:space="preserve"> Desarrollo</w:t>
      </w:r>
      <w:bookmarkEnd w:id="83"/>
      <w:bookmarkEnd w:id="84"/>
    </w:p>
    <w:p w14:paraId="699908CD" w14:textId="77777777" w:rsidR="00A00287" w:rsidRPr="00682EFF" w:rsidRDefault="00A00287">
      <w:pPr>
        <w:spacing w:after="0" w:line="360" w:lineRule="auto"/>
        <w:jc w:val="both"/>
        <w:rPr>
          <w:rFonts w:ascii="Arial" w:eastAsia="Arial" w:hAnsi="Arial" w:cs="Arial"/>
          <w:sz w:val="24"/>
          <w:szCs w:val="24"/>
        </w:rPr>
      </w:pPr>
    </w:p>
    <w:p w14:paraId="2EF3804F" w14:textId="77777777" w:rsidR="00A00287" w:rsidRPr="00682EFF" w:rsidRDefault="004921DF">
      <w:pPr>
        <w:numPr>
          <w:ilvl w:val="0"/>
          <w:numId w:val="13"/>
        </w:numPr>
        <w:pBdr>
          <w:top w:val="nil"/>
          <w:left w:val="nil"/>
          <w:bottom w:val="nil"/>
          <w:right w:val="nil"/>
          <w:between w:val="nil"/>
        </w:pBdr>
        <w:spacing w:after="0" w:line="360" w:lineRule="auto"/>
        <w:ind w:left="284" w:hanging="284"/>
        <w:rPr>
          <w:rFonts w:ascii="Arial" w:eastAsia="Arial" w:hAnsi="Arial" w:cs="Arial"/>
          <w:color w:val="000000"/>
          <w:sz w:val="24"/>
          <w:szCs w:val="24"/>
        </w:rPr>
      </w:pPr>
      <w:r w:rsidRPr="00682EFF">
        <w:rPr>
          <w:rFonts w:ascii="Arial" w:eastAsia="Arial" w:hAnsi="Arial" w:cs="Arial"/>
          <w:color w:val="000000"/>
          <w:sz w:val="24"/>
          <w:szCs w:val="24"/>
        </w:rPr>
        <w:t>¿Ha participado en alguno de los siguientes instrumentos de entrevistas, encuestas, etc.?</w:t>
      </w:r>
    </w:p>
    <w:p w14:paraId="4E8E1663" w14:textId="77777777" w:rsidR="00A00287" w:rsidRPr="00682EFF" w:rsidRDefault="00A00287">
      <w:pPr>
        <w:pBdr>
          <w:top w:val="nil"/>
          <w:left w:val="nil"/>
          <w:bottom w:val="nil"/>
          <w:right w:val="nil"/>
          <w:between w:val="nil"/>
        </w:pBdr>
        <w:spacing w:after="0" w:line="360" w:lineRule="auto"/>
        <w:ind w:left="735"/>
        <w:jc w:val="both"/>
        <w:rPr>
          <w:rFonts w:ascii="Arial" w:eastAsia="Arial" w:hAnsi="Arial" w:cs="Arial"/>
          <w:b/>
          <w:color w:val="000000"/>
          <w:sz w:val="24"/>
          <w:szCs w:val="24"/>
        </w:rPr>
      </w:pPr>
    </w:p>
    <w:p w14:paraId="3BFDBCF1" w14:textId="77777777" w:rsidR="00A00287" w:rsidRPr="00682EFF" w:rsidRDefault="004921DF">
      <w:pPr>
        <w:spacing w:after="0" w:line="360" w:lineRule="auto"/>
        <w:jc w:val="both"/>
        <w:rPr>
          <w:rFonts w:ascii="Arial" w:eastAsia="Arial" w:hAnsi="Arial" w:cs="Arial"/>
          <w:b/>
          <w:sz w:val="24"/>
          <w:szCs w:val="24"/>
        </w:rPr>
      </w:pPr>
      <w:r w:rsidRPr="00682EFF">
        <w:rPr>
          <w:rFonts w:ascii="Arial" w:hAnsi="Arial" w:cs="Arial"/>
          <w:noProof/>
          <w:sz w:val="24"/>
          <w:szCs w:val="24"/>
        </w:rPr>
        <w:lastRenderedPageBreak/>
        <w:drawing>
          <wp:anchor distT="0" distB="0" distL="114300" distR="114300" simplePos="0" relativeHeight="251667456" behindDoc="0" locked="0" layoutInCell="1" hidden="0" allowOverlap="1" wp14:anchorId="4CB17F34" wp14:editId="5069D8E3">
            <wp:simplePos x="0" y="0"/>
            <wp:positionH relativeFrom="column">
              <wp:posOffset>1</wp:posOffset>
            </wp:positionH>
            <wp:positionV relativeFrom="paragraph">
              <wp:posOffset>11932</wp:posOffset>
            </wp:positionV>
            <wp:extent cx="5189220" cy="2956560"/>
            <wp:effectExtent l="0" t="0" r="0" b="0"/>
            <wp:wrapSquare wrapText="bothSides" distT="0" distB="0" distL="114300" distR="114300"/>
            <wp:docPr id="1120" name="Gráfico 11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14:paraId="10462F63" w14:textId="77777777" w:rsidR="00A00287" w:rsidRPr="00682EFF" w:rsidRDefault="00A00287">
      <w:pPr>
        <w:spacing w:after="0" w:line="360" w:lineRule="auto"/>
        <w:jc w:val="both"/>
        <w:rPr>
          <w:rFonts w:ascii="Arial" w:eastAsia="Arial" w:hAnsi="Arial" w:cs="Arial"/>
          <w:b/>
          <w:sz w:val="24"/>
          <w:szCs w:val="24"/>
        </w:rPr>
      </w:pPr>
    </w:p>
    <w:p w14:paraId="6F94A787" w14:textId="77777777" w:rsidR="00A00287" w:rsidRPr="00682EFF" w:rsidRDefault="00A00287">
      <w:pPr>
        <w:spacing w:after="0" w:line="360" w:lineRule="auto"/>
        <w:jc w:val="both"/>
        <w:rPr>
          <w:rFonts w:ascii="Arial" w:eastAsia="Arial" w:hAnsi="Arial" w:cs="Arial"/>
          <w:b/>
          <w:sz w:val="24"/>
          <w:szCs w:val="24"/>
        </w:rPr>
      </w:pPr>
    </w:p>
    <w:p w14:paraId="34EBD995" w14:textId="77777777" w:rsidR="00A00287" w:rsidRPr="00682EFF" w:rsidRDefault="00A00287">
      <w:pPr>
        <w:spacing w:after="0" w:line="360" w:lineRule="auto"/>
        <w:jc w:val="both"/>
        <w:rPr>
          <w:rFonts w:ascii="Arial" w:eastAsia="Arial" w:hAnsi="Arial" w:cs="Arial"/>
          <w:b/>
          <w:sz w:val="24"/>
          <w:szCs w:val="24"/>
        </w:rPr>
      </w:pPr>
    </w:p>
    <w:p w14:paraId="57070690" w14:textId="77777777" w:rsidR="00A00287" w:rsidRPr="00682EFF" w:rsidRDefault="00A00287">
      <w:pPr>
        <w:spacing w:after="0" w:line="360" w:lineRule="auto"/>
        <w:jc w:val="both"/>
        <w:rPr>
          <w:rFonts w:ascii="Arial" w:eastAsia="Arial" w:hAnsi="Arial" w:cs="Arial"/>
          <w:b/>
          <w:sz w:val="24"/>
          <w:szCs w:val="24"/>
        </w:rPr>
      </w:pPr>
    </w:p>
    <w:p w14:paraId="4393AF8F" w14:textId="77777777" w:rsidR="00A00287" w:rsidRPr="00682EFF" w:rsidRDefault="00A00287">
      <w:pPr>
        <w:spacing w:after="0" w:line="360" w:lineRule="auto"/>
        <w:jc w:val="both"/>
        <w:rPr>
          <w:rFonts w:ascii="Arial" w:eastAsia="Arial" w:hAnsi="Arial" w:cs="Arial"/>
          <w:b/>
          <w:sz w:val="24"/>
          <w:szCs w:val="24"/>
        </w:rPr>
      </w:pPr>
    </w:p>
    <w:p w14:paraId="13C2D459" w14:textId="77777777" w:rsidR="00A00287" w:rsidRPr="00682EFF" w:rsidRDefault="00A00287">
      <w:pPr>
        <w:spacing w:after="0" w:line="360" w:lineRule="auto"/>
        <w:jc w:val="both"/>
        <w:rPr>
          <w:rFonts w:ascii="Arial" w:eastAsia="Arial" w:hAnsi="Arial" w:cs="Arial"/>
          <w:b/>
          <w:sz w:val="24"/>
          <w:szCs w:val="24"/>
        </w:rPr>
      </w:pPr>
    </w:p>
    <w:p w14:paraId="3459142D" w14:textId="77777777" w:rsidR="00A00287" w:rsidRPr="00682EFF" w:rsidRDefault="00A00287">
      <w:pPr>
        <w:spacing w:after="0" w:line="360" w:lineRule="auto"/>
        <w:jc w:val="both"/>
        <w:rPr>
          <w:rFonts w:ascii="Arial" w:eastAsia="Arial" w:hAnsi="Arial" w:cs="Arial"/>
          <w:b/>
          <w:sz w:val="24"/>
          <w:szCs w:val="24"/>
        </w:rPr>
      </w:pPr>
    </w:p>
    <w:p w14:paraId="5867E4E1" w14:textId="77777777" w:rsidR="00A00287" w:rsidRPr="00682EFF" w:rsidRDefault="00A00287">
      <w:pPr>
        <w:spacing w:after="0" w:line="360" w:lineRule="auto"/>
        <w:jc w:val="both"/>
        <w:rPr>
          <w:rFonts w:ascii="Arial" w:eastAsia="Arial" w:hAnsi="Arial" w:cs="Arial"/>
          <w:b/>
          <w:sz w:val="24"/>
          <w:szCs w:val="24"/>
        </w:rPr>
      </w:pPr>
    </w:p>
    <w:p w14:paraId="24C4601C" w14:textId="77777777" w:rsidR="00A00287" w:rsidRPr="00682EFF" w:rsidRDefault="00A00287">
      <w:pPr>
        <w:spacing w:after="0" w:line="360" w:lineRule="auto"/>
        <w:jc w:val="both"/>
        <w:rPr>
          <w:rFonts w:ascii="Arial" w:eastAsia="Arial" w:hAnsi="Arial" w:cs="Arial"/>
          <w:b/>
          <w:sz w:val="24"/>
          <w:szCs w:val="24"/>
        </w:rPr>
      </w:pPr>
    </w:p>
    <w:p w14:paraId="1CA7D9E1" w14:textId="77777777" w:rsidR="00A00287" w:rsidRPr="00682EFF" w:rsidRDefault="00A00287">
      <w:pPr>
        <w:spacing w:after="0" w:line="360" w:lineRule="auto"/>
        <w:jc w:val="both"/>
        <w:rPr>
          <w:rFonts w:ascii="Arial" w:eastAsia="Arial" w:hAnsi="Arial" w:cs="Arial"/>
          <w:b/>
          <w:sz w:val="24"/>
          <w:szCs w:val="24"/>
        </w:rPr>
      </w:pPr>
    </w:p>
    <w:p w14:paraId="6E5E600E" w14:textId="77777777" w:rsidR="00A00287" w:rsidRPr="00682EFF" w:rsidRDefault="004921DF">
      <w:pPr>
        <w:spacing w:after="0" w:line="360" w:lineRule="auto"/>
        <w:jc w:val="both"/>
        <w:rPr>
          <w:rFonts w:ascii="Arial" w:eastAsia="Arial" w:hAnsi="Arial" w:cs="Arial"/>
          <w:b/>
          <w:sz w:val="24"/>
          <w:szCs w:val="24"/>
        </w:rPr>
      </w:pPr>
      <w:r w:rsidRPr="00682EFF">
        <w:rPr>
          <w:rFonts w:ascii="Arial" w:hAnsi="Arial" w:cs="Arial"/>
          <w:noProof/>
          <w:sz w:val="24"/>
          <w:szCs w:val="24"/>
        </w:rPr>
        <mc:AlternateContent>
          <mc:Choice Requires="wps">
            <w:drawing>
              <wp:anchor distT="0" distB="0" distL="114300" distR="114300" simplePos="0" relativeHeight="251668480" behindDoc="0" locked="0" layoutInCell="1" hidden="0" allowOverlap="1" wp14:anchorId="07B264FE" wp14:editId="61D926A8">
                <wp:simplePos x="0" y="0"/>
                <wp:positionH relativeFrom="column">
                  <wp:posOffset>38101</wp:posOffset>
                </wp:positionH>
                <wp:positionV relativeFrom="paragraph">
                  <wp:posOffset>114300</wp:posOffset>
                </wp:positionV>
                <wp:extent cx="635" cy="12700"/>
                <wp:effectExtent l="0" t="0" r="0" b="0"/>
                <wp:wrapSquare wrapText="bothSides" distT="0" distB="0" distL="114300" distR="114300"/>
                <wp:docPr id="1124" name="Rectángulo 1124"/>
                <wp:cNvGraphicFramePr/>
                <a:graphic xmlns:a="http://schemas.openxmlformats.org/drawingml/2006/main">
                  <a:graphicData uri="http://schemas.microsoft.com/office/word/2010/wordprocessingShape">
                    <wps:wsp>
                      <wps:cNvSpPr/>
                      <wps:spPr>
                        <a:xfrm>
                          <a:off x="3916615" y="3779683"/>
                          <a:ext cx="2858770" cy="635"/>
                        </a:xfrm>
                        <a:prstGeom prst="rect">
                          <a:avLst/>
                        </a:prstGeom>
                        <a:solidFill>
                          <a:srgbClr val="FFFFFF"/>
                        </a:solidFill>
                        <a:ln>
                          <a:noFill/>
                        </a:ln>
                      </wps:spPr>
                      <wps:txbx>
                        <w:txbxContent>
                          <w:p w14:paraId="29AC114A" w14:textId="77777777" w:rsidR="00681034" w:rsidRDefault="00681034">
                            <w:pPr>
                              <w:spacing w:after="200" w:line="240" w:lineRule="auto"/>
                              <w:textDirection w:val="btLr"/>
                            </w:pPr>
                            <w:r>
                              <w:rPr>
                                <w:rFonts w:ascii="Arial" w:eastAsia="Arial" w:hAnsi="Arial" w:cs="Arial"/>
                                <w:i/>
                                <w:color w:val="44546A"/>
                                <w:sz w:val="18"/>
                              </w:rPr>
                              <w:t>Grafica   SEQ grafica_ \* ARABIC 5. Desarrollo, elaboración propia</w:t>
                            </w:r>
                          </w:p>
                        </w:txbxContent>
                      </wps:txbx>
                      <wps:bodyPr spcFirstLastPara="1" wrap="square" lIns="0" tIns="0" rIns="0" bIns="0" anchor="t" anchorCtr="0">
                        <a:noAutofit/>
                      </wps:bodyPr>
                    </wps:wsp>
                  </a:graphicData>
                </a:graphic>
              </wp:anchor>
            </w:drawing>
          </mc:Choice>
          <mc:Fallback>
            <w:pict>
              <v:rect id="Rectángulo 1124" o:spid="_x0000_s1030" style="position:absolute;left:0;text-align:left;margin-left:3pt;margin-top:9pt;width:.05pt;height:1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" stroked="f">
                <v:textbox inset="0,0,0,0">
                  <w:txbxContent>
                    <w:p w:rsidR="00681034" w:rsidRDefault="00681034">
                      <w:pPr>
                        <w:spacing w:after="200" w:line="240" w:lineRule="auto"/>
                        <w:textDirection w:val="btLr"/>
                      </w:pPr>
                      <w:r>
                        <w:rPr>
                          <w:rFonts w:ascii="Arial" w:eastAsia="Arial" w:hAnsi="Arial" w:cs="Arial"/>
                          <w:i/>
                          <w:color w:val="44546A"/>
                          <w:sz w:val="18"/>
                        </w:rPr>
                        <w:t>Grafica   SEQ grafica_ \* ARABIC 5. Desarrollo, elaboración propia</w:t>
                      </w:r>
                    </w:p>
                  </w:txbxContent>
                </v:textbox>
                <w10:wrap type="square"/>
              </v:rect>
            </w:pict>
          </mc:Fallback>
        </mc:AlternateContent>
      </w:r>
    </w:p>
    <w:p w14:paraId="3597F8B1" w14:textId="77777777" w:rsidR="00A00287" w:rsidRPr="000072DB" w:rsidRDefault="004921DF" w:rsidP="000072DB">
      <w:pPr>
        <w:rPr>
          <w:rFonts w:ascii="Arial" w:hAnsi="Arial" w:cs="Arial"/>
          <w:b/>
          <w:sz w:val="24"/>
          <w:szCs w:val="24"/>
        </w:rPr>
      </w:pPr>
      <w:r w:rsidRPr="000072DB">
        <w:rPr>
          <w:rFonts w:ascii="Arial" w:hAnsi="Arial" w:cs="Arial"/>
          <w:b/>
          <w:sz w:val="24"/>
          <w:szCs w:val="24"/>
        </w:rPr>
        <w:t>Análisis</w:t>
      </w:r>
    </w:p>
    <w:p w14:paraId="222C5EA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Un 66% respondió que si habían participado en instrumentos para medir la investigación y el 34% dijo que no habían participado.</w:t>
      </w:r>
    </w:p>
    <w:p w14:paraId="1B387AB9" w14:textId="77777777" w:rsidR="00A00287" w:rsidRPr="00682EFF" w:rsidRDefault="00A00287">
      <w:pPr>
        <w:spacing w:after="0" w:line="480" w:lineRule="auto"/>
        <w:jc w:val="both"/>
        <w:rPr>
          <w:rFonts w:ascii="Arial" w:eastAsia="Arial" w:hAnsi="Arial" w:cs="Arial"/>
          <w:sz w:val="24"/>
          <w:szCs w:val="24"/>
        </w:rPr>
      </w:pPr>
    </w:p>
    <w:p w14:paraId="60C8D250" w14:textId="77777777" w:rsidR="00A00287" w:rsidRPr="00682EFF" w:rsidRDefault="004921DF">
      <w:pPr>
        <w:numPr>
          <w:ilvl w:val="1"/>
          <w:numId w:val="4"/>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Si su respuesta fue afirmativa conteste ¿En cuáles de los siguientes instrumentos ha participado?</w:t>
      </w:r>
    </w:p>
    <w:p w14:paraId="13392F5E"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69504" behindDoc="0" locked="0" layoutInCell="1" hidden="0" allowOverlap="1" wp14:anchorId="62ACF8AF" wp14:editId="20CD42DE">
            <wp:simplePos x="0" y="0"/>
            <wp:positionH relativeFrom="column">
              <wp:posOffset>-634</wp:posOffset>
            </wp:positionH>
            <wp:positionV relativeFrom="paragraph">
              <wp:posOffset>193040</wp:posOffset>
            </wp:positionV>
            <wp:extent cx="5565775" cy="2683510"/>
            <wp:effectExtent l="0" t="0" r="0" b="0"/>
            <wp:wrapSquare wrapText="bothSides" distT="0" distB="0" distL="114300" distR="114300"/>
            <wp:docPr id="1103" name="Gráfico 1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14:paraId="13DAD6A2"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70528" behindDoc="0" locked="0" layoutInCell="1" hidden="0" allowOverlap="1" wp14:anchorId="7D8B0AB2" wp14:editId="5A265CE0">
                <wp:simplePos x="0" y="0"/>
                <wp:positionH relativeFrom="column">
                  <wp:posOffset>101601</wp:posOffset>
                </wp:positionH>
                <wp:positionV relativeFrom="paragraph">
                  <wp:posOffset>2857500</wp:posOffset>
                </wp:positionV>
                <wp:extent cx="635" cy="12700"/>
                <wp:effectExtent l="0" t="0" r="0" b="0"/>
                <wp:wrapSquare wrapText="bothSides" distT="0" distB="0" distL="114300" distR="114300"/>
                <wp:docPr id="1138" name="Rectángulo 1138"/>
                <wp:cNvGraphicFramePr/>
                <a:graphic xmlns:a="http://schemas.openxmlformats.org/drawingml/2006/main">
                  <a:graphicData uri="http://schemas.microsoft.com/office/word/2010/wordprocessingShape">
                    <wps:wsp>
                      <wps:cNvSpPr/>
                      <wps:spPr>
                        <a:xfrm>
                          <a:off x="3564825" y="3779683"/>
                          <a:ext cx="3562350" cy="635"/>
                        </a:xfrm>
                        <a:prstGeom prst="rect">
                          <a:avLst/>
                        </a:prstGeom>
                        <a:solidFill>
                          <a:srgbClr val="FFFFFF"/>
                        </a:solidFill>
                        <a:ln>
                          <a:noFill/>
                        </a:ln>
                      </wps:spPr>
                      <wps:txbx>
                        <w:txbxContent>
                          <w:p w14:paraId="6DB42FD0"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6. Desarrollo, elaboración propia </w:t>
                            </w:r>
                          </w:p>
                        </w:txbxContent>
                      </wps:txbx>
                      <wps:bodyPr spcFirstLastPara="1" wrap="square" lIns="0" tIns="0" rIns="0" bIns="0" anchor="t" anchorCtr="0">
                        <a:noAutofit/>
                      </wps:bodyPr>
                    </wps:wsp>
                  </a:graphicData>
                </a:graphic>
              </wp:anchor>
            </w:drawing>
          </mc:Choice>
          <mc:Fallback>
            <w:pict>
              <v:rect id="Rectángulo 1138" o:spid="_x0000_s1031" style="position:absolute;left:0;text-align:left;margin-left:8pt;margin-top:225pt;width:.05pt;height:1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6. Desarrollo, elaboración propia </w:t>
                      </w:r>
                    </w:p>
                  </w:txbxContent>
                </v:textbox>
                <w10:wrap type="square"/>
              </v:rect>
            </w:pict>
          </mc:Fallback>
        </mc:AlternateContent>
      </w:r>
    </w:p>
    <w:p w14:paraId="4D68C224" w14:textId="77777777" w:rsidR="00A00287" w:rsidRPr="00682EFF" w:rsidRDefault="00A00287">
      <w:pPr>
        <w:spacing w:after="0" w:line="480" w:lineRule="auto"/>
        <w:jc w:val="both"/>
        <w:rPr>
          <w:rFonts w:ascii="Arial" w:eastAsia="Arial" w:hAnsi="Arial" w:cs="Arial"/>
          <w:sz w:val="24"/>
          <w:szCs w:val="24"/>
        </w:rPr>
      </w:pPr>
    </w:p>
    <w:p w14:paraId="46ECCF3F"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lastRenderedPageBreak/>
        <w:t>Análisis</w:t>
      </w:r>
    </w:p>
    <w:p w14:paraId="05D77A8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Un 57% respondió que, si habían participado en el instrumento de Encuesta, el 34% respondió que, en ninguno, el 8% que, si participaron en cuestionario, y 1% que, en una entrevista, la observación solo obtuvo 0%.</w:t>
      </w:r>
    </w:p>
    <w:p w14:paraId="36837FCE" w14:textId="77777777" w:rsidR="00A00287" w:rsidRPr="00682EFF" w:rsidRDefault="00A00287">
      <w:pPr>
        <w:spacing w:after="0" w:line="480" w:lineRule="auto"/>
        <w:jc w:val="both"/>
        <w:rPr>
          <w:rFonts w:ascii="Arial" w:eastAsia="Arial" w:hAnsi="Arial" w:cs="Arial"/>
          <w:sz w:val="24"/>
          <w:szCs w:val="24"/>
        </w:rPr>
      </w:pPr>
    </w:p>
    <w:p w14:paraId="6DCACC9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2- ¿Se involucra usted en las actividades de la comuna?</w:t>
      </w:r>
    </w:p>
    <w:p w14:paraId="18188784"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71552" behindDoc="0" locked="0" layoutInCell="1" hidden="0" allowOverlap="1" wp14:anchorId="0CC5F44A" wp14:editId="2139787A">
            <wp:simplePos x="0" y="0"/>
            <wp:positionH relativeFrom="column">
              <wp:posOffset>18416</wp:posOffset>
            </wp:positionH>
            <wp:positionV relativeFrom="paragraph">
              <wp:posOffset>198120</wp:posOffset>
            </wp:positionV>
            <wp:extent cx="5355590" cy="3060065"/>
            <wp:effectExtent l="0" t="0" r="0" b="0"/>
            <wp:wrapSquare wrapText="bothSides" distT="0" distB="0" distL="114300" distR="114300"/>
            <wp:docPr id="1117" name="Gráfico 1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14:paraId="00139CC3" w14:textId="77777777" w:rsidR="00A00287" w:rsidRPr="00682EFF" w:rsidRDefault="00A00287">
      <w:pPr>
        <w:spacing w:after="0" w:line="480" w:lineRule="auto"/>
        <w:jc w:val="both"/>
        <w:rPr>
          <w:rFonts w:ascii="Arial" w:eastAsia="Arial" w:hAnsi="Arial" w:cs="Arial"/>
          <w:sz w:val="24"/>
          <w:szCs w:val="24"/>
        </w:rPr>
      </w:pPr>
    </w:p>
    <w:p w14:paraId="0B719519" w14:textId="77777777" w:rsidR="00A00287" w:rsidRPr="00682EFF" w:rsidRDefault="00A00287">
      <w:pPr>
        <w:spacing w:after="0" w:line="480" w:lineRule="auto"/>
        <w:jc w:val="both"/>
        <w:rPr>
          <w:rFonts w:ascii="Arial" w:eastAsia="Arial" w:hAnsi="Arial" w:cs="Arial"/>
          <w:sz w:val="24"/>
          <w:szCs w:val="24"/>
        </w:rPr>
      </w:pPr>
    </w:p>
    <w:p w14:paraId="1F7192AA" w14:textId="77777777" w:rsidR="00A00287" w:rsidRPr="00682EFF" w:rsidRDefault="00A00287">
      <w:pPr>
        <w:spacing w:after="0" w:line="480" w:lineRule="auto"/>
        <w:jc w:val="both"/>
        <w:rPr>
          <w:rFonts w:ascii="Arial" w:eastAsia="Arial" w:hAnsi="Arial" w:cs="Arial"/>
          <w:sz w:val="24"/>
          <w:szCs w:val="24"/>
        </w:rPr>
      </w:pPr>
    </w:p>
    <w:p w14:paraId="631435D4" w14:textId="77777777" w:rsidR="00A00287" w:rsidRPr="00682EFF" w:rsidRDefault="00A00287">
      <w:pPr>
        <w:spacing w:after="0" w:line="480" w:lineRule="auto"/>
        <w:jc w:val="both"/>
        <w:rPr>
          <w:rFonts w:ascii="Arial" w:eastAsia="Arial" w:hAnsi="Arial" w:cs="Arial"/>
          <w:sz w:val="24"/>
          <w:szCs w:val="24"/>
        </w:rPr>
      </w:pPr>
    </w:p>
    <w:p w14:paraId="1961E4E1" w14:textId="77777777" w:rsidR="00A00287" w:rsidRPr="00682EFF" w:rsidRDefault="00A00287">
      <w:pPr>
        <w:spacing w:after="0" w:line="480" w:lineRule="auto"/>
        <w:jc w:val="both"/>
        <w:rPr>
          <w:rFonts w:ascii="Arial" w:eastAsia="Arial" w:hAnsi="Arial" w:cs="Arial"/>
          <w:sz w:val="24"/>
          <w:szCs w:val="24"/>
        </w:rPr>
      </w:pPr>
    </w:p>
    <w:p w14:paraId="5B963D90" w14:textId="77777777" w:rsidR="00A00287" w:rsidRPr="00682EFF" w:rsidRDefault="00A00287">
      <w:pPr>
        <w:spacing w:after="0" w:line="480" w:lineRule="auto"/>
        <w:jc w:val="both"/>
        <w:rPr>
          <w:rFonts w:ascii="Arial" w:eastAsia="Arial" w:hAnsi="Arial" w:cs="Arial"/>
          <w:sz w:val="24"/>
          <w:szCs w:val="24"/>
        </w:rPr>
      </w:pPr>
    </w:p>
    <w:p w14:paraId="2DC4B580" w14:textId="77777777" w:rsidR="00A00287" w:rsidRPr="00682EFF" w:rsidRDefault="00A00287">
      <w:pPr>
        <w:spacing w:after="0" w:line="480" w:lineRule="auto"/>
        <w:jc w:val="both"/>
        <w:rPr>
          <w:rFonts w:ascii="Arial" w:eastAsia="Arial" w:hAnsi="Arial" w:cs="Arial"/>
          <w:sz w:val="24"/>
          <w:szCs w:val="24"/>
        </w:rPr>
      </w:pPr>
    </w:p>
    <w:p w14:paraId="6E73B076" w14:textId="77777777" w:rsidR="00A00287" w:rsidRPr="00682EFF" w:rsidRDefault="00A00287">
      <w:pPr>
        <w:spacing w:after="0" w:line="480" w:lineRule="auto"/>
        <w:jc w:val="both"/>
        <w:rPr>
          <w:rFonts w:ascii="Arial" w:eastAsia="Arial" w:hAnsi="Arial" w:cs="Arial"/>
          <w:sz w:val="24"/>
          <w:szCs w:val="24"/>
        </w:rPr>
      </w:pPr>
    </w:p>
    <w:p w14:paraId="67458B36"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72576" behindDoc="0" locked="0" layoutInCell="1" hidden="0" allowOverlap="1" wp14:anchorId="34CF9FA3" wp14:editId="1C2BF65A">
                <wp:simplePos x="0" y="0"/>
                <wp:positionH relativeFrom="column">
                  <wp:posOffset>76201</wp:posOffset>
                </wp:positionH>
                <wp:positionV relativeFrom="paragraph">
                  <wp:posOffset>203200</wp:posOffset>
                </wp:positionV>
                <wp:extent cx="635" cy="12700"/>
                <wp:effectExtent l="0" t="0" r="0" b="0"/>
                <wp:wrapSquare wrapText="bothSides" distT="0" distB="0" distL="114300" distR="114300"/>
                <wp:docPr id="1127" name="Rectángulo 1127"/>
                <wp:cNvGraphicFramePr/>
                <a:graphic xmlns:a="http://schemas.openxmlformats.org/drawingml/2006/main">
                  <a:graphicData uri="http://schemas.microsoft.com/office/word/2010/wordprocessingShape">
                    <wps:wsp>
                      <wps:cNvSpPr/>
                      <wps:spPr>
                        <a:xfrm>
                          <a:off x="3599115" y="3779683"/>
                          <a:ext cx="3493770" cy="635"/>
                        </a:xfrm>
                        <a:prstGeom prst="rect">
                          <a:avLst/>
                        </a:prstGeom>
                        <a:solidFill>
                          <a:srgbClr val="FFFFFF"/>
                        </a:solidFill>
                        <a:ln>
                          <a:noFill/>
                        </a:ln>
                      </wps:spPr>
                      <wps:txbx>
                        <w:txbxContent>
                          <w:p w14:paraId="3E1DAC7E"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7. Desarrollo, elaboración propia </w:t>
                            </w:r>
                          </w:p>
                        </w:txbxContent>
                      </wps:txbx>
                      <wps:bodyPr spcFirstLastPara="1" wrap="square" lIns="0" tIns="0" rIns="0" bIns="0" anchor="t" anchorCtr="0">
                        <a:noAutofit/>
                      </wps:bodyPr>
                    </wps:wsp>
                  </a:graphicData>
                </a:graphic>
              </wp:anchor>
            </w:drawing>
          </mc:Choice>
          <mc:Fallback>
            <w:pict>
              <v:rect id="Rectángulo 1127" o:spid="_x0000_s1032" style="position:absolute;left:0;text-align:left;margin-left:6pt;margin-top:16pt;width:.05pt;height:1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7. Desarrollo, elaboración propia </w:t>
                      </w:r>
                    </w:p>
                  </w:txbxContent>
                </v:textbox>
                <w10:wrap type="square"/>
              </v:rect>
            </w:pict>
          </mc:Fallback>
        </mc:AlternateContent>
      </w:r>
    </w:p>
    <w:p w14:paraId="71FA89A1" w14:textId="77777777" w:rsidR="00A00287" w:rsidRPr="00682EFF" w:rsidRDefault="00A00287">
      <w:pPr>
        <w:spacing w:after="0" w:line="480" w:lineRule="auto"/>
        <w:jc w:val="both"/>
        <w:rPr>
          <w:rFonts w:ascii="Arial" w:eastAsia="Arial" w:hAnsi="Arial" w:cs="Arial"/>
          <w:sz w:val="24"/>
          <w:szCs w:val="24"/>
        </w:rPr>
      </w:pPr>
    </w:p>
    <w:p w14:paraId="337EDEB9"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2533352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Las mujeres encuestadas respondieron en un 41% que, si han participado a las actividades de la comuna, por otro lado, un 49% y en su gran mayoría respondieron que No y solamente un 10% manifestó que algunas veces.</w:t>
      </w:r>
    </w:p>
    <w:p w14:paraId="388AD9C2" w14:textId="77777777" w:rsidR="00A00287" w:rsidRPr="00682EFF" w:rsidRDefault="00A00287">
      <w:pPr>
        <w:spacing w:after="0" w:line="480" w:lineRule="auto"/>
        <w:jc w:val="both"/>
        <w:rPr>
          <w:rFonts w:ascii="Arial" w:eastAsia="Arial" w:hAnsi="Arial" w:cs="Arial"/>
          <w:sz w:val="24"/>
          <w:szCs w:val="24"/>
        </w:rPr>
      </w:pPr>
    </w:p>
    <w:p w14:paraId="41D0B0FB" w14:textId="77777777" w:rsidR="00A00287" w:rsidRPr="00682EFF" w:rsidRDefault="00A00287">
      <w:pPr>
        <w:spacing w:after="0" w:line="480" w:lineRule="auto"/>
        <w:jc w:val="both"/>
        <w:rPr>
          <w:rFonts w:ascii="Arial" w:eastAsia="Arial" w:hAnsi="Arial" w:cs="Arial"/>
          <w:sz w:val="24"/>
          <w:szCs w:val="24"/>
        </w:rPr>
      </w:pPr>
    </w:p>
    <w:p w14:paraId="7E226E4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3- ¿Participa en los festivales gastronómicos o de emprendedores?</w:t>
      </w:r>
      <w:r w:rsidRPr="00682EFF">
        <w:rPr>
          <w:rFonts w:ascii="Arial" w:hAnsi="Arial" w:cs="Arial"/>
          <w:noProof/>
          <w:sz w:val="24"/>
          <w:szCs w:val="24"/>
        </w:rPr>
        <w:drawing>
          <wp:anchor distT="0" distB="0" distL="114300" distR="114300" simplePos="0" relativeHeight="251673600" behindDoc="0" locked="0" layoutInCell="1" hidden="0" allowOverlap="1" wp14:anchorId="5D968EC5" wp14:editId="73EFFE9E">
            <wp:simplePos x="0" y="0"/>
            <wp:positionH relativeFrom="column">
              <wp:posOffset>1</wp:posOffset>
            </wp:positionH>
            <wp:positionV relativeFrom="paragraph">
              <wp:posOffset>260984</wp:posOffset>
            </wp:positionV>
            <wp:extent cx="5374005" cy="3900170"/>
            <wp:effectExtent l="0" t="0" r="0" b="0"/>
            <wp:wrapSquare wrapText="bothSides" distT="0" distB="0" distL="114300" distR="114300"/>
            <wp:docPr id="1104" name="Gráfico 110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14:paraId="09EDF650" w14:textId="77777777" w:rsidR="00A00287" w:rsidRPr="00682EFF" w:rsidRDefault="00A00287">
      <w:pPr>
        <w:spacing w:after="0" w:line="480" w:lineRule="auto"/>
        <w:jc w:val="both"/>
        <w:rPr>
          <w:rFonts w:ascii="Arial" w:eastAsia="Arial" w:hAnsi="Arial" w:cs="Arial"/>
          <w:sz w:val="24"/>
          <w:szCs w:val="24"/>
        </w:rPr>
      </w:pPr>
    </w:p>
    <w:p w14:paraId="090EFE0F" w14:textId="77777777" w:rsidR="00A00287" w:rsidRPr="00682EFF" w:rsidRDefault="00A00287">
      <w:pPr>
        <w:spacing w:after="0" w:line="480" w:lineRule="auto"/>
        <w:jc w:val="both"/>
        <w:rPr>
          <w:rFonts w:ascii="Arial" w:eastAsia="Arial" w:hAnsi="Arial" w:cs="Arial"/>
          <w:sz w:val="24"/>
          <w:szCs w:val="24"/>
        </w:rPr>
      </w:pPr>
    </w:p>
    <w:p w14:paraId="1F353242" w14:textId="77777777" w:rsidR="00A00287" w:rsidRPr="00682EFF" w:rsidRDefault="00A00287">
      <w:pPr>
        <w:spacing w:after="0" w:line="480" w:lineRule="auto"/>
        <w:jc w:val="both"/>
        <w:rPr>
          <w:rFonts w:ascii="Arial" w:eastAsia="Arial" w:hAnsi="Arial" w:cs="Arial"/>
          <w:sz w:val="24"/>
          <w:szCs w:val="24"/>
        </w:rPr>
      </w:pPr>
    </w:p>
    <w:p w14:paraId="56D5D947" w14:textId="77777777" w:rsidR="00A00287" w:rsidRPr="00682EFF" w:rsidRDefault="00A00287">
      <w:pPr>
        <w:spacing w:after="0" w:line="480" w:lineRule="auto"/>
        <w:jc w:val="both"/>
        <w:rPr>
          <w:rFonts w:ascii="Arial" w:eastAsia="Arial" w:hAnsi="Arial" w:cs="Arial"/>
          <w:sz w:val="24"/>
          <w:szCs w:val="24"/>
        </w:rPr>
      </w:pPr>
    </w:p>
    <w:p w14:paraId="64FD67AF" w14:textId="77777777" w:rsidR="00A00287" w:rsidRPr="00682EFF" w:rsidRDefault="00A00287">
      <w:pPr>
        <w:spacing w:after="0" w:line="480" w:lineRule="auto"/>
        <w:jc w:val="both"/>
        <w:rPr>
          <w:rFonts w:ascii="Arial" w:eastAsia="Arial" w:hAnsi="Arial" w:cs="Arial"/>
          <w:sz w:val="24"/>
          <w:szCs w:val="24"/>
        </w:rPr>
      </w:pPr>
    </w:p>
    <w:p w14:paraId="687F9E2E" w14:textId="77777777" w:rsidR="00A00287" w:rsidRPr="00682EFF" w:rsidRDefault="00A00287">
      <w:pPr>
        <w:spacing w:after="0" w:line="480" w:lineRule="auto"/>
        <w:jc w:val="both"/>
        <w:rPr>
          <w:rFonts w:ascii="Arial" w:eastAsia="Arial" w:hAnsi="Arial" w:cs="Arial"/>
          <w:sz w:val="24"/>
          <w:szCs w:val="24"/>
        </w:rPr>
      </w:pPr>
    </w:p>
    <w:p w14:paraId="02E44359" w14:textId="77777777" w:rsidR="00A00287" w:rsidRPr="00682EFF" w:rsidRDefault="00A00287">
      <w:pPr>
        <w:spacing w:after="0" w:line="480" w:lineRule="auto"/>
        <w:jc w:val="both"/>
        <w:rPr>
          <w:rFonts w:ascii="Arial" w:eastAsia="Arial" w:hAnsi="Arial" w:cs="Arial"/>
          <w:sz w:val="24"/>
          <w:szCs w:val="24"/>
        </w:rPr>
      </w:pPr>
    </w:p>
    <w:p w14:paraId="09F871BF" w14:textId="77777777" w:rsidR="00A00287" w:rsidRPr="00682EFF" w:rsidRDefault="00A00287">
      <w:pPr>
        <w:spacing w:after="0" w:line="480" w:lineRule="auto"/>
        <w:jc w:val="both"/>
        <w:rPr>
          <w:rFonts w:ascii="Arial" w:eastAsia="Arial" w:hAnsi="Arial" w:cs="Arial"/>
          <w:sz w:val="24"/>
          <w:szCs w:val="24"/>
        </w:rPr>
      </w:pPr>
    </w:p>
    <w:p w14:paraId="1B3059A6" w14:textId="77777777" w:rsidR="00A00287" w:rsidRPr="00682EFF" w:rsidRDefault="00A00287">
      <w:pPr>
        <w:spacing w:after="0" w:line="480" w:lineRule="auto"/>
        <w:jc w:val="both"/>
        <w:rPr>
          <w:rFonts w:ascii="Arial" w:eastAsia="Arial" w:hAnsi="Arial" w:cs="Arial"/>
          <w:sz w:val="24"/>
          <w:szCs w:val="24"/>
        </w:rPr>
      </w:pPr>
    </w:p>
    <w:p w14:paraId="28EBF4B0" w14:textId="77777777" w:rsidR="00A00287" w:rsidRPr="00682EFF" w:rsidRDefault="00A00287">
      <w:pPr>
        <w:spacing w:after="0" w:line="480" w:lineRule="auto"/>
        <w:jc w:val="both"/>
        <w:rPr>
          <w:rFonts w:ascii="Arial" w:eastAsia="Arial" w:hAnsi="Arial" w:cs="Arial"/>
          <w:sz w:val="24"/>
          <w:szCs w:val="24"/>
        </w:rPr>
      </w:pPr>
    </w:p>
    <w:p w14:paraId="7F16C1CA" w14:textId="77777777" w:rsidR="00A00287" w:rsidRPr="00682EFF" w:rsidRDefault="00A00287">
      <w:pPr>
        <w:spacing w:after="0" w:line="480" w:lineRule="auto"/>
        <w:jc w:val="both"/>
        <w:rPr>
          <w:rFonts w:ascii="Arial" w:eastAsia="Arial" w:hAnsi="Arial" w:cs="Arial"/>
          <w:sz w:val="24"/>
          <w:szCs w:val="24"/>
        </w:rPr>
      </w:pPr>
    </w:p>
    <w:p w14:paraId="27154D45"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74624" behindDoc="0" locked="0" layoutInCell="1" hidden="0" allowOverlap="1" wp14:anchorId="5907F88B" wp14:editId="21D6E429">
                <wp:simplePos x="0" y="0"/>
                <wp:positionH relativeFrom="column">
                  <wp:posOffset>1</wp:posOffset>
                </wp:positionH>
                <wp:positionV relativeFrom="paragraph">
                  <wp:posOffset>76200</wp:posOffset>
                </wp:positionV>
                <wp:extent cx="635" cy="12700"/>
                <wp:effectExtent l="0" t="0" r="0" b="0"/>
                <wp:wrapSquare wrapText="bothSides" distT="0" distB="0" distL="114300" distR="114300"/>
                <wp:docPr id="1137" name="Rectángulo 1137"/>
                <wp:cNvGraphicFramePr/>
                <a:graphic xmlns:a="http://schemas.openxmlformats.org/drawingml/2006/main">
                  <a:graphicData uri="http://schemas.microsoft.com/office/word/2010/wordprocessingShape">
                    <wps:wsp>
                      <wps:cNvSpPr/>
                      <wps:spPr>
                        <a:xfrm>
                          <a:off x="3968368" y="3779683"/>
                          <a:ext cx="2755265" cy="635"/>
                        </a:xfrm>
                        <a:prstGeom prst="rect">
                          <a:avLst/>
                        </a:prstGeom>
                        <a:solidFill>
                          <a:srgbClr val="FFFFFF"/>
                        </a:solidFill>
                        <a:ln>
                          <a:noFill/>
                        </a:ln>
                      </wps:spPr>
                      <wps:txbx>
                        <w:txbxContent>
                          <w:p w14:paraId="2AA74B60"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8. Desarrollo, elaboración propia </w:t>
                            </w:r>
                          </w:p>
                        </w:txbxContent>
                      </wps:txbx>
                      <wps:bodyPr spcFirstLastPara="1" wrap="square" lIns="0" tIns="0" rIns="0" bIns="0" anchor="t" anchorCtr="0">
                        <a:noAutofit/>
                      </wps:bodyPr>
                    </wps:wsp>
                  </a:graphicData>
                </a:graphic>
              </wp:anchor>
            </w:drawing>
          </mc:Choice>
          <mc:Fallback>
            <w:pict>
              <v:rect id="Rectángulo 1137" o:spid="_x0000_s1033" style="position:absolute;left:0;text-align:left;margin-left:0;margin-top:6pt;width:.05pt;height:1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8. Desarrollo, elaboración propia </w:t>
                      </w:r>
                    </w:p>
                  </w:txbxContent>
                </v:textbox>
                <w10:wrap type="square"/>
              </v:rect>
            </w:pict>
          </mc:Fallback>
        </mc:AlternateContent>
      </w:r>
    </w:p>
    <w:p w14:paraId="77421B11"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3E15548F"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En la gráfica se visualiza que las mujeres en un 51% de las respuestas fueron qué No, mientras que el 49 % manifestó que Si en su respuesta.</w:t>
      </w:r>
    </w:p>
    <w:p w14:paraId="5359D5AE" w14:textId="77777777" w:rsidR="00A00287" w:rsidRPr="00682EFF" w:rsidRDefault="00A00287">
      <w:pPr>
        <w:spacing w:after="0" w:line="480" w:lineRule="auto"/>
        <w:jc w:val="both"/>
        <w:rPr>
          <w:rFonts w:ascii="Arial" w:eastAsia="Arial" w:hAnsi="Arial" w:cs="Arial"/>
          <w:sz w:val="24"/>
          <w:szCs w:val="24"/>
        </w:rPr>
      </w:pPr>
    </w:p>
    <w:p w14:paraId="386744FC" w14:textId="77777777" w:rsidR="00A00287" w:rsidRPr="00682EFF" w:rsidRDefault="00A00287">
      <w:pPr>
        <w:spacing w:line="360" w:lineRule="auto"/>
        <w:jc w:val="both"/>
        <w:rPr>
          <w:rFonts w:ascii="Arial" w:eastAsia="Arial" w:hAnsi="Arial" w:cs="Arial"/>
          <w:sz w:val="24"/>
          <w:szCs w:val="24"/>
        </w:rPr>
      </w:pPr>
    </w:p>
    <w:p w14:paraId="6CCE4A0A" w14:textId="77777777" w:rsidR="00A00287" w:rsidRPr="00682EFF" w:rsidRDefault="00A00287">
      <w:pPr>
        <w:spacing w:line="360" w:lineRule="auto"/>
        <w:jc w:val="both"/>
        <w:rPr>
          <w:rFonts w:ascii="Arial" w:eastAsia="Arial" w:hAnsi="Arial" w:cs="Arial"/>
          <w:sz w:val="24"/>
          <w:szCs w:val="24"/>
        </w:rPr>
      </w:pPr>
    </w:p>
    <w:p w14:paraId="40FB6150" w14:textId="77777777" w:rsidR="00A00287" w:rsidRPr="00682EFF" w:rsidRDefault="00A00287">
      <w:pPr>
        <w:spacing w:line="360" w:lineRule="auto"/>
        <w:jc w:val="both"/>
        <w:rPr>
          <w:rFonts w:ascii="Arial" w:eastAsia="Arial" w:hAnsi="Arial" w:cs="Arial"/>
          <w:sz w:val="24"/>
          <w:szCs w:val="24"/>
        </w:rPr>
      </w:pPr>
    </w:p>
    <w:p w14:paraId="06D10153" w14:textId="77777777" w:rsidR="00A00287" w:rsidRPr="00682EFF" w:rsidRDefault="00A00287">
      <w:pPr>
        <w:spacing w:line="360" w:lineRule="auto"/>
        <w:jc w:val="both"/>
        <w:rPr>
          <w:rFonts w:ascii="Arial" w:eastAsia="Arial" w:hAnsi="Arial" w:cs="Arial"/>
          <w:sz w:val="24"/>
          <w:szCs w:val="24"/>
        </w:rPr>
      </w:pPr>
    </w:p>
    <w:p w14:paraId="1B2C76AA" w14:textId="77777777" w:rsidR="00A00287" w:rsidRPr="00682EFF" w:rsidRDefault="00A00287">
      <w:pPr>
        <w:spacing w:line="360" w:lineRule="auto"/>
        <w:jc w:val="both"/>
        <w:rPr>
          <w:rFonts w:ascii="Arial" w:eastAsia="Arial" w:hAnsi="Arial" w:cs="Arial"/>
          <w:sz w:val="24"/>
          <w:szCs w:val="24"/>
        </w:rPr>
      </w:pPr>
    </w:p>
    <w:p w14:paraId="13D1235D" w14:textId="77777777" w:rsidR="00A00287" w:rsidRPr="00682EFF" w:rsidRDefault="00A00287">
      <w:pPr>
        <w:spacing w:line="360" w:lineRule="auto"/>
        <w:jc w:val="both"/>
        <w:rPr>
          <w:rFonts w:ascii="Arial" w:eastAsia="Arial" w:hAnsi="Arial" w:cs="Arial"/>
          <w:sz w:val="24"/>
          <w:szCs w:val="24"/>
        </w:rPr>
      </w:pPr>
    </w:p>
    <w:p w14:paraId="594664D3" w14:textId="77777777" w:rsidR="00A00287" w:rsidRPr="00682EFF" w:rsidRDefault="004921DF">
      <w:pPr>
        <w:spacing w:after="0" w:line="480" w:lineRule="auto"/>
        <w:rPr>
          <w:rFonts w:ascii="Arial" w:eastAsia="Arial" w:hAnsi="Arial" w:cs="Arial"/>
          <w:sz w:val="24"/>
          <w:szCs w:val="24"/>
        </w:rPr>
      </w:pPr>
      <w:r w:rsidRPr="00682EFF">
        <w:rPr>
          <w:rFonts w:ascii="Arial" w:eastAsia="Arial" w:hAnsi="Arial" w:cs="Arial"/>
          <w:sz w:val="24"/>
          <w:szCs w:val="24"/>
        </w:rPr>
        <w:lastRenderedPageBreak/>
        <w:t>4- ¿Es usted independientemente económicamente?</w:t>
      </w:r>
      <w:r w:rsidRPr="00682EFF">
        <w:rPr>
          <w:rFonts w:ascii="Arial" w:hAnsi="Arial" w:cs="Arial"/>
          <w:noProof/>
          <w:sz w:val="24"/>
          <w:szCs w:val="24"/>
        </w:rPr>
        <mc:AlternateContent>
          <mc:Choice Requires="wps">
            <w:drawing>
              <wp:anchor distT="0" distB="0" distL="114300" distR="114300" simplePos="0" relativeHeight="251675648" behindDoc="0" locked="0" layoutInCell="1" hidden="0" allowOverlap="1" wp14:anchorId="4BFBAF71" wp14:editId="118664E2">
                <wp:simplePos x="0" y="0"/>
                <wp:positionH relativeFrom="column">
                  <wp:posOffset>1</wp:posOffset>
                </wp:positionH>
                <wp:positionV relativeFrom="paragraph">
                  <wp:posOffset>2438400</wp:posOffset>
                </wp:positionV>
                <wp:extent cx="635" cy="12700"/>
                <wp:effectExtent l="0" t="0" r="0" b="0"/>
                <wp:wrapSquare wrapText="bothSides" distT="0" distB="0" distL="114300" distR="114300"/>
                <wp:docPr id="1123" name="Rectángulo 1123"/>
                <wp:cNvGraphicFramePr/>
                <a:graphic xmlns:a="http://schemas.openxmlformats.org/drawingml/2006/main">
                  <a:graphicData uri="http://schemas.microsoft.com/office/word/2010/wordprocessingShape">
                    <wps:wsp>
                      <wps:cNvSpPr/>
                      <wps:spPr>
                        <a:xfrm>
                          <a:off x="3743578" y="3779683"/>
                          <a:ext cx="3204845" cy="635"/>
                        </a:xfrm>
                        <a:prstGeom prst="rect">
                          <a:avLst/>
                        </a:prstGeom>
                        <a:solidFill>
                          <a:srgbClr val="FFFFFF"/>
                        </a:solidFill>
                        <a:ln>
                          <a:noFill/>
                        </a:ln>
                      </wps:spPr>
                      <wps:txbx>
                        <w:txbxContent>
                          <w:p w14:paraId="71A5A48F"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9. Desarrollo, elaboración propia </w:t>
                            </w:r>
                          </w:p>
                        </w:txbxContent>
                      </wps:txbx>
                      <wps:bodyPr spcFirstLastPara="1" wrap="square" lIns="0" tIns="0" rIns="0" bIns="0" anchor="t" anchorCtr="0">
                        <a:noAutofit/>
                      </wps:bodyPr>
                    </wps:wsp>
                  </a:graphicData>
                </a:graphic>
              </wp:anchor>
            </w:drawing>
          </mc:Choice>
          <mc:Fallback>
            <w:pict>
              <v:rect id="Rectángulo 1123" o:spid="_x0000_s1034" style="position:absolute;margin-left:0;margin-top:192pt;width:.05pt;height:1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9. Desarrollo, elaboración propia </w:t>
                      </w:r>
                    </w:p>
                  </w:txbxContent>
                </v:textbox>
                <w10:wrap type="square"/>
              </v:rect>
            </w:pict>
          </mc:Fallback>
        </mc:AlternateContent>
      </w:r>
    </w:p>
    <w:p w14:paraId="7C96DBC6" w14:textId="77777777" w:rsidR="00A00287" w:rsidRPr="00682EFF" w:rsidRDefault="00A00287">
      <w:pPr>
        <w:spacing w:after="0" w:line="480" w:lineRule="auto"/>
        <w:jc w:val="both"/>
        <w:rPr>
          <w:rFonts w:ascii="Arial" w:eastAsia="Arial" w:hAnsi="Arial" w:cs="Arial"/>
          <w:sz w:val="24"/>
          <w:szCs w:val="24"/>
        </w:rPr>
      </w:pPr>
    </w:p>
    <w:p w14:paraId="427A3510"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76672" behindDoc="0" locked="0" layoutInCell="1" hidden="0" allowOverlap="1" wp14:anchorId="6BD8FBFA" wp14:editId="7E47A9C4">
            <wp:simplePos x="0" y="0"/>
            <wp:positionH relativeFrom="column">
              <wp:posOffset>-197223</wp:posOffset>
            </wp:positionH>
            <wp:positionV relativeFrom="paragraph">
              <wp:posOffset>315595</wp:posOffset>
            </wp:positionV>
            <wp:extent cx="5318760" cy="3230880"/>
            <wp:effectExtent l="0" t="0" r="0" b="0"/>
            <wp:wrapSquare wrapText="bothSides" distT="0" distB="0" distL="114300" distR="114300"/>
            <wp:docPr id="1116" name="Gráfico 11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14:paraId="655283A6" w14:textId="77777777" w:rsidR="00A00287" w:rsidRPr="00682EFF" w:rsidRDefault="00A00287">
      <w:pPr>
        <w:spacing w:after="0" w:line="480" w:lineRule="auto"/>
        <w:jc w:val="both"/>
        <w:rPr>
          <w:rFonts w:ascii="Arial" w:eastAsia="Arial" w:hAnsi="Arial" w:cs="Arial"/>
          <w:sz w:val="24"/>
          <w:szCs w:val="24"/>
        </w:rPr>
      </w:pPr>
    </w:p>
    <w:p w14:paraId="2991532B" w14:textId="77777777" w:rsidR="00A00287" w:rsidRPr="00682EFF" w:rsidRDefault="00A00287">
      <w:pPr>
        <w:spacing w:after="0" w:line="480" w:lineRule="auto"/>
        <w:jc w:val="both"/>
        <w:rPr>
          <w:rFonts w:ascii="Arial" w:eastAsia="Arial" w:hAnsi="Arial" w:cs="Arial"/>
          <w:sz w:val="24"/>
          <w:szCs w:val="24"/>
        </w:rPr>
      </w:pPr>
    </w:p>
    <w:p w14:paraId="4730669F" w14:textId="77777777" w:rsidR="00A00287" w:rsidRPr="00682EFF" w:rsidRDefault="00A00287">
      <w:pPr>
        <w:spacing w:after="0" w:line="480" w:lineRule="auto"/>
        <w:jc w:val="both"/>
        <w:rPr>
          <w:rFonts w:ascii="Arial" w:eastAsia="Arial" w:hAnsi="Arial" w:cs="Arial"/>
          <w:sz w:val="24"/>
          <w:szCs w:val="24"/>
        </w:rPr>
      </w:pPr>
    </w:p>
    <w:p w14:paraId="26DDBEF9" w14:textId="77777777" w:rsidR="00A00287" w:rsidRPr="00682EFF" w:rsidRDefault="00A00287">
      <w:pPr>
        <w:spacing w:after="0" w:line="480" w:lineRule="auto"/>
        <w:jc w:val="both"/>
        <w:rPr>
          <w:rFonts w:ascii="Arial" w:eastAsia="Arial" w:hAnsi="Arial" w:cs="Arial"/>
          <w:sz w:val="24"/>
          <w:szCs w:val="24"/>
        </w:rPr>
      </w:pPr>
    </w:p>
    <w:p w14:paraId="23F42ECD" w14:textId="77777777" w:rsidR="00A00287" w:rsidRPr="00682EFF" w:rsidRDefault="00A00287">
      <w:pPr>
        <w:spacing w:after="0" w:line="480" w:lineRule="auto"/>
        <w:jc w:val="both"/>
        <w:rPr>
          <w:rFonts w:ascii="Arial" w:eastAsia="Arial" w:hAnsi="Arial" w:cs="Arial"/>
          <w:sz w:val="24"/>
          <w:szCs w:val="24"/>
        </w:rPr>
      </w:pPr>
    </w:p>
    <w:p w14:paraId="69B427DE" w14:textId="77777777" w:rsidR="00A00287" w:rsidRPr="00682EFF" w:rsidRDefault="00A00287">
      <w:pPr>
        <w:spacing w:after="0" w:line="480" w:lineRule="auto"/>
        <w:jc w:val="both"/>
        <w:rPr>
          <w:rFonts w:ascii="Arial" w:eastAsia="Arial" w:hAnsi="Arial" w:cs="Arial"/>
          <w:sz w:val="24"/>
          <w:szCs w:val="24"/>
        </w:rPr>
      </w:pPr>
    </w:p>
    <w:p w14:paraId="3F6A4EBC" w14:textId="77777777" w:rsidR="00A00287" w:rsidRPr="00682EFF" w:rsidRDefault="00A00287">
      <w:pPr>
        <w:spacing w:after="0" w:line="480" w:lineRule="auto"/>
        <w:jc w:val="both"/>
        <w:rPr>
          <w:rFonts w:ascii="Arial" w:eastAsia="Arial" w:hAnsi="Arial" w:cs="Arial"/>
          <w:sz w:val="24"/>
          <w:szCs w:val="24"/>
        </w:rPr>
      </w:pPr>
    </w:p>
    <w:p w14:paraId="6C5B4907" w14:textId="77777777" w:rsidR="00A00287" w:rsidRPr="00682EFF" w:rsidRDefault="00A00287">
      <w:pPr>
        <w:spacing w:after="0" w:line="480" w:lineRule="auto"/>
        <w:jc w:val="both"/>
        <w:rPr>
          <w:rFonts w:ascii="Arial" w:eastAsia="Arial" w:hAnsi="Arial" w:cs="Arial"/>
          <w:sz w:val="24"/>
          <w:szCs w:val="24"/>
        </w:rPr>
      </w:pPr>
    </w:p>
    <w:p w14:paraId="050D7D5E" w14:textId="77777777" w:rsidR="00A00287" w:rsidRPr="00682EFF" w:rsidRDefault="00A00287">
      <w:pPr>
        <w:spacing w:after="0" w:line="480" w:lineRule="auto"/>
        <w:jc w:val="both"/>
        <w:rPr>
          <w:rFonts w:ascii="Arial" w:eastAsia="Arial" w:hAnsi="Arial" w:cs="Arial"/>
          <w:sz w:val="24"/>
          <w:szCs w:val="24"/>
        </w:rPr>
      </w:pPr>
    </w:p>
    <w:p w14:paraId="718F414F" w14:textId="77777777" w:rsidR="00A00287" w:rsidRPr="00682EFF" w:rsidRDefault="00A00287">
      <w:pPr>
        <w:spacing w:after="0" w:line="480" w:lineRule="auto"/>
        <w:jc w:val="both"/>
        <w:rPr>
          <w:rFonts w:ascii="Arial" w:eastAsia="Arial" w:hAnsi="Arial" w:cs="Arial"/>
          <w:sz w:val="24"/>
          <w:szCs w:val="24"/>
        </w:rPr>
      </w:pPr>
    </w:p>
    <w:p w14:paraId="1FC95C74" w14:textId="77777777" w:rsidR="00A00287" w:rsidRPr="00682EFF" w:rsidRDefault="00A00287">
      <w:pPr>
        <w:spacing w:after="0" w:line="480" w:lineRule="auto"/>
        <w:jc w:val="both"/>
        <w:rPr>
          <w:rFonts w:ascii="Arial" w:eastAsia="Arial" w:hAnsi="Arial" w:cs="Arial"/>
          <w:sz w:val="24"/>
          <w:szCs w:val="24"/>
        </w:rPr>
      </w:pPr>
    </w:p>
    <w:p w14:paraId="0AEC7F39"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2DD9603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En la opinión reflejada en la encuentras las mujeres dicen que el 64% que si son independientes y el otro 36% que no se consideran independientes económicamente.</w:t>
      </w:r>
    </w:p>
    <w:p w14:paraId="074CBB6E" w14:textId="77777777" w:rsidR="00A00287" w:rsidRPr="00682EFF" w:rsidRDefault="00A00287">
      <w:pPr>
        <w:spacing w:after="0" w:line="480" w:lineRule="auto"/>
        <w:jc w:val="both"/>
        <w:rPr>
          <w:rFonts w:ascii="Arial" w:eastAsia="Arial" w:hAnsi="Arial" w:cs="Arial"/>
          <w:sz w:val="24"/>
          <w:szCs w:val="24"/>
        </w:rPr>
      </w:pPr>
    </w:p>
    <w:p w14:paraId="25BF2D33" w14:textId="77777777" w:rsidR="00A00287" w:rsidRPr="00682EFF" w:rsidRDefault="00A00287">
      <w:pPr>
        <w:spacing w:after="0" w:line="480" w:lineRule="auto"/>
        <w:jc w:val="both"/>
        <w:rPr>
          <w:rFonts w:ascii="Arial" w:eastAsia="Arial" w:hAnsi="Arial" w:cs="Arial"/>
          <w:sz w:val="24"/>
          <w:szCs w:val="24"/>
        </w:rPr>
      </w:pPr>
    </w:p>
    <w:p w14:paraId="3235C6E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5-¿Considera que motiva a otra mujer a emprender?</w:t>
      </w:r>
      <w:r w:rsidRPr="00682EFF">
        <w:rPr>
          <w:rFonts w:ascii="Arial" w:hAnsi="Arial" w:cs="Arial"/>
          <w:noProof/>
          <w:sz w:val="24"/>
          <w:szCs w:val="24"/>
        </w:rPr>
        <w:drawing>
          <wp:anchor distT="0" distB="0" distL="114300" distR="114300" simplePos="0" relativeHeight="251677696" behindDoc="0" locked="0" layoutInCell="1" hidden="0" allowOverlap="1" wp14:anchorId="1E48BF76" wp14:editId="67E5E410">
            <wp:simplePos x="0" y="0"/>
            <wp:positionH relativeFrom="column">
              <wp:posOffset>1</wp:posOffset>
            </wp:positionH>
            <wp:positionV relativeFrom="paragraph">
              <wp:posOffset>333375</wp:posOffset>
            </wp:positionV>
            <wp:extent cx="5126355" cy="3312795"/>
            <wp:effectExtent l="0" t="0" r="0" b="0"/>
            <wp:wrapSquare wrapText="bothSides" distT="0" distB="0" distL="114300" distR="114300"/>
            <wp:docPr id="1106" name="Gráfico 1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541B9F45" w14:textId="77777777" w:rsidR="00A00287" w:rsidRPr="00682EFF" w:rsidRDefault="00A00287">
      <w:pPr>
        <w:spacing w:line="360" w:lineRule="auto"/>
        <w:jc w:val="both"/>
        <w:rPr>
          <w:rFonts w:ascii="Arial" w:eastAsia="Arial" w:hAnsi="Arial" w:cs="Arial"/>
          <w:sz w:val="24"/>
          <w:szCs w:val="24"/>
        </w:rPr>
      </w:pPr>
    </w:p>
    <w:p w14:paraId="42BA0BBC" w14:textId="77777777" w:rsidR="00A00287" w:rsidRPr="00682EFF" w:rsidRDefault="00A00287">
      <w:pPr>
        <w:spacing w:line="360" w:lineRule="auto"/>
        <w:jc w:val="both"/>
        <w:rPr>
          <w:rFonts w:ascii="Arial" w:eastAsia="Arial" w:hAnsi="Arial" w:cs="Arial"/>
          <w:sz w:val="24"/>
          <w:szCs w:val="24"/>
        </w:rPr>
      </w:pPr>
    </w:p>
    <w:p w14:paraId="7660F3D3" w14:textId="77777777" w:rsidR="00A00287" w:rsidRPr="00682EFF" w:rsidRDefault="00A00287">
      <w:pPr>
        <w:spacing w:line="360" w:lineRule="auto"/>
        <w:jc w:val="both"/>
        <w:rPr>
          <w:rFonts w:ascii="Arial" w:eastAsia="Arial" w:hAnsi="Arial" w:cs="Arial"/>
          <w:sz w:val="24"/>
          <w:szCs w:val="24"/>
        </w:rPr>
      </w:pPr>
    </w:p>
    <w:p w14:paraId="0076DF44" w14:textId="77777777" w:rsidR="00A00287" w:rsidRPr="00682EFF" w:rsidRDefault="00A00287">
      <w:pPr>
        <w:spacing w:line="360" w:lineRule="auto"/>
        <w:jc w:val="both"/>
        <w:rPr>
          <w:rFonts w:ascii="Arial" w:eastAsia="Arial" w:hAnsi="Arial" w:cs="Arial"/>
          <w:sz w:val="24"/>
          <w:szCs w:val="24"/>
        </w:rPr>
      </w:pPr>
    </w:p>
    <w:p w14:paraId="6B5FDFAF" w14:textId="77777777" w:rsidR="00A00287" w:rsidRPr="00682EFF" w:rsidRDefault="00A00287">
      <w:pPr>
        <w:spacing w:line="360" w:lineRule="auto"/>
        <w:jc w:val="both"/>
        <w:rPr>
          <w:rFonts w:ascii="Arial" w:eastAsia="Arial" w:hAnsi="Arial" w:cs="Arial"/>
          <w:sz w:val="24"/>
          <w:szCs w:val="24"/>
        </w:rPr>
      </w:pPr>
    </w:p>
    <w:p w14:paraId="58152E51" w14:textId="77777777" w:rsidR="00A00287" w:rsidRPr="00682EFF" w:rsidRDefault="00A00287">
      <w:pPr>
        <w:spacing w:line="360" w:lineRule="auto"/>
        <w:jc w:val="both"/>
        <w:rPr>
          <w:rFonts w:ascii="Arial" w:eastAsia="Arial" w:hAnsi="Arial" w:cs="Arial"/>
          <w:sz w:val="24"/>
          <w:szCs w:val="24"/>
        </w:rPr>
      </w:pPr>
    </w:p>
    <w:p w14:paraId="3F9EB477" w14:textId="77777777" w:rsidR="00A00287" w:rsidRPr="00682EFF" w:rsidRDefault="00A00287">
      <w:pPr>
        <w:spacing w:line="360" w:lineRule="auto"/>
        <w:jc w:val="both"/>
        <w:rPr>
          <w:rFonts w:ascii="Arial" w:eastAsia="Arial" w:hAnsi="Arial" w:cs="Arial"/>
          <w:sz w:val="24"/>
          <w:szCs w:val="24"/>
        </w:rPr>
      </w:pPr>
    </w:p>
    <w:p w14:paraId="467E074E" w14:textId="77777777" w:rsidR="00A00287" w:rsidRPr="00682EFF" w:rsidRDefault="00A00287">
      <w:pPr>
        <w:spacing w:after="0" w:line="480" w:lineRule="auto"/>
        <w:jc w:val="both"/>
        <w:rPr>
          <w:rFonts w:ascii="Arial" w:eastAsia="Arial" w:hAnsi="Arial" w:cs="Arial"/>
          <w:sz w:val="24"/>
          <w:szCs w:val="24"/>
        </w:rPr>
      </w:pPr>
    </w:p>
    <w:p w14:paraId="6BEB1F83" w14:textId="77777777" w:rsidR="00A00287" w:rsidRPr="00682EFF" w:rsidRDefault="00A00287">
      <w:pPr>
        <w:spacing w:after="0" w:line="480" w:lineRule="auto"/>
        <w:jc w:val="both"/>
        <w:rPr>
          <w:rFonts w:ascii="Arial" w:eastAsia="Arial" w:hAnsi="Arial" w:cs="Arial"/>
          <w:sz w:val="24"/>
          <w:szCs w:val="24"/>
        </w:rPr>
      </w:pPr>
    </w:p>
    <w:p w14:paraId="3624DF2C"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78720" behindDoc="0" locked="0" layoutInCell="1" hidden="0" allowOverlap="1" wp14:anchorId="796B1D9D" wp14:editId="1D5C0E24">
                <wp:simplePos x="0" y="0"/>
                <wp:positionH relativeFrom="column">
                  <wp:posOffset>1</wp:posOffset>
                </wp:positionH>
                <wp:positionV relativeFrom="paragraph">
                  <wp:posOffset>165100</wp:posOffset>
                </wp:positionV>
                <wp:extent cx="635" cy="12700"/>
                <wp:effectExtent l="0" t="0" r="0" b="0"/>
                <wp:wrapSquare wrapText="bothSides" distT="0" distB="0" distL="114300" distR="114300"/>
                <wp:docPr id="1135" name="Rectángulo 1135"/>
                <wp:cNvGraphicFramePr/>
                <a:graphic xmlns:a="http://schemas.openxmlformats.org/drawingml/2006/main">
                  <a:graphicData uri="http://schemas.microsoft.com/office/word/2010/wordprocessingShape">
                    <wps:wsp>
                      <wps:cNvSpPr/>
                      <wps:spPr>
                        <a:xfrm>
                          <a:off x="3962335" y="3779683"/>
                          <a:ext cx="2767330" cy="635"/>
                        </a:xfrm>
                        <a:prstGeom prst="rect">
                          <a:avLst/>
                        </a:prstGeom>
                        <a:solidFill>
                          <a:srgbClr val="FFFFFF"/>
                        </a:solidFill>
                        <a:ln>
                          <a:noFill/>
                        </a:ln>
                      </wps:spPr>
                      <wps:txbx>
                        <w:txbxContent>
                          <w:p w14:paraId="70C8C96B"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10. Desarrollo, elaboración propia </w:t>
                            </w:r>
                          </w:p>
                        </w:txbxContent>
                      </wps:txbx>
                      <wps:bodyPr spcFirstLastPara="1" wrap="square" lIns="0" tIns="0" rIns="0" bIns="0" anchor="t" anchorCtr="0">
                        <a:noAutofit/>
                      </wps:bodyPr>
                    </wps:wsp>
                  </a:graphicData>
                </a:graphic>
              </wp:anchor>
            </w:drawing>
          </mc:Choice>
          <mc:Fallback>
            <w:pict>
              <v:rect id="Rectángulo 1135" o:spid="_x0000_s1035" style="position:absolute;left:0;text-align:left;margin-left:0;margin-top:13pt;width:.05pt;height:1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10. Desarrollo, elaboración propia </w:t>
                      </w:r>
                    </w:p>
                  </w:txbxContent>
                </v:textbox>
                <w10:wrap type="square"/>
              </v:rect>
            </w:pict>
          </mc:Fallback>
        </mc:AlternateContent>
      </w:r>
    </w:p>
    <w:p w14:paraId="3F927B1E" w14:textId="77777777" w:rsidR="00A00287" w:rsidRPr="00682EFF" w:rsidRDefault="00A00287">
      <w:pPr>
        <w:spacing w:after="0" w:line="480" w:lineRule="auto"/>
        <w:jc w:val="both"/>
        <w:rPr>
          <w:rFonts w:ascii="Arial" w:eastAsia="Arial" w:hAnsi="Arial" w:cs="Arial"/>
          <w:sz w:val="24"/>
          <w:szCs w:val="24"/>
        </w:rPr>
      </w:pPr>
    </w:p>
    <w:p w14:paraId="718A0975"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5799CC5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Un 77% de mujeres respondieron que si se consideran que motivan a otra mujer a emprender, pero el 23 % respondió que no.</w:t>
      </w:r>
    </w:p>
    <w:p w14:paraId="4241ACD4" w14:textId="77777777" w:rsidR="00A00287" w:rsidRPr="00682EFF" w:rsidRDefault="00A00287">
      <w:pPr>
        <w:spacing w:line="360" w:lineRule="auto"/>
        <w:jc w:val="both"/>
        <w:rPr>
          <w:rFonts w:ascii="Arial" w:eastAsia="Arial" w:hAnsi="Arial" w:cs="Arial"/>
          <w:sz w:val="24"/>
          <w:szCs w:val="24"/>
        </w:rPr>
      </w:pPr>
    </w:p>
    <w:p w14:paraId="6C901ED3" w14:textId="77777777" w:rsidR="00A00287" w:rsidRPr="00682EFF" w:rsidRDefault="00A00287">
      <w:pPr>
        <w:spacing w:line="360" w:lineRule="auto"/>
        <w:jc w:val="both"/>
        <w:rPr>
          <w:rFonts w:ascii="Arial" w:eastAsia="Arial" w:hAnsi="Arial" w:cs="Arial"/>
          <w:sz w:val="24"/>
          <w:szCs w:val="24"/>
        </w:rPr>
      </w:pPr>
    </w:p>
    <w:p w14:paraId="6FFB6E60" w14:textId="77777777" w:rsidR="00A00287" w:rsidRPr="00682EFF" w:rsidRDefault="00A00287">
      <w:pPr>
        <w:spacing w:line="360" w:lineRule="auto"/>
        <w:jc w:val="both"/>
        <w:rPr>
          <w:rFonts w:ascii="Arial" w:eastAsia="Arial" w:hAnsi="Arial" w:cs="Arial"/>
          <w:sz w:val="24"/>
          <w:szCs w:val="24"/>
        </w:rPr>
      </w:pPr>
    </w:p>
    <w:p w14:paraId="1BC63E1B" w14:textId="77777777" w:rsidR="00A00287" w:rsidRPr="00682EFF" w:rsidRDefault="00A00287">
      <w:pPr>
        <w:spacing w:line="360" w:lineRule="auto"/>
        <w:jc w:val="both"/>
        <w:rPr>
          <w:rFonts w:ascii="Arial" w:eastAsia="Arial" w:hAnsi="Arial" w:cs="Arial"/>
          <w:sz w:val="24"/>
          <w:szCs w:val="24"/>
        </w:rPr>
      </w:pPr>
    </w:p>
    <w:p w14:paraId="1F495492" w14:textId="77777777" w:rsidR="00A00287" w:rsidRPr="00682EFF" w:rsidRDefault="00A00287">
      <w:pPr>
        <w:spacing w:line="360" w:lineRule="auto"/>
        <w:jc w:val="both"/>
        <w:rPr>
          <w:rFonts w:ascii="Arial" w:eastAsia="Arial" w:hAnsi="Arial" w:cs="Arial"/>
          <w:sz w:val="24"/>
          <w:szCs w:val="24"/>
        </w:rPr>
      </w:pPr>
    </w:p>
    <w:p w14:paraId="5B3E38CF" w14:textId="77777777" w:rsidR="00A00287" w:rsidRPr="00682EFF" w:rsidRDefault="00A00287">
      <w:pPr>
        <w:spacing w:line="360" w:lineRule="auto"/>
        <w:jc w:val="both"/>
        <w:rPr>
          <w:rFonts w:ascii="Arial" w:eastAsia="Arial" w:hAnsi="Arial" w:cs="Arial"/>
          <w:sz w:val="24"/>
          <w:szCs w:val="24"/>
        </w:rPr>
      </w:pPr>
    </w:p>
    <w:p w14:paraId="7D1639E2" w14:textId="77777777" w:rsidR="00A00287" w:rsidRPr="00682EFF" w:rsidRDefault="00A00287">
      <w:pPr>
        <w:spacing w:line="360" w:lineRule="auto"/>
        <w:jc w:val="both"/>
        <w:rPr>
          <w:rFonts w:ascii="Arial" w:eastAsia="Arial" w:hAnsi="Arial" w:cs="Arial"/>
          <w:sz w:val="24"/>
          <w:szCs w:val="24"/>
        </w:rPr>
      </w:pPr>
    </w:p>
    <w:p w14:paraId="58B78764" w14:textId="77777777" w:rsidR="00A00287" w:rsidRPr="00682EFF" w:rsidRDefault="00A00287">
      <w:pPr>
        <w:spacing w:line="360" w:lineRule="auto"/>
        <w:jc w:val="both"/>
        <w:rPr>
          <w:rFonts w:ascii="Arial" w:eastAsia="Arial" w:hAnsi="Arial" w:cs="Arial"/>
          <w:sz w:val="24"/>
          <w:szCs w:val="24"/>
        </w:rPr>
      </w:pPr>
    </w:p>
    <w:p w14:paraId="13D1DD9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6- ¿Se considera lideresa en su entorno?</w:t>
      </w:r>
    </w:p>
    <w:p w14:paraId="752E067F"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79744" behindDoc="0" locked="0" layoutInCell="1" hidden="0" allowOverlap="1" wp14:anchorId="6F974987" wp14:editId="19ECA0B4">
            <wp:simplePos x="0" y="0"/>
            <wp:positionH relativeFrom="column">
              <wp:posOffset>-130900</wp:posOffset>
            </wp:positionH>
            <wp:positionV relativeFrom="paragraph">
              <wp:posOffset>253002</wp:posOffset>
            </wp:positionV>
            <wp:extent cx="5486400" cy="3267710"/>
            <wp:effectExtent l="0" t="0" r="0" b="0"/>
            <wp:wrapSquare wrapText="bothSides" distT="0" distB="0" distL="114300" distR="114300"/>
            <wp:docPr id="1105" name="Gráfico 1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01BC3BE3" w14:textId="77777777" w:rsidR="00A00287" w:rsidRPr="00682EFF" w:rsidRDefault="00A00287">
      <w:pPr>
        <w:spacing w:after="0" w:line="480" w:lineRule="auto"/>
        <w:jc w:val="both"/>
        <w:rPr>
          <w:rFonts w:ascii="Arial" w:eastAsia="Arial" w:hAnsi="Arial" w:cs="Arial"/>
          <w:sz w:val="24"/>
          <w:szCs w:val="24"/>
        </w:rPr>
      </w:pPr>
    </w:p>
    <w:p w14:paraId="2D522FC9" w14:textId="77777777" w:rsidR="00A00287" w:rsidRPr="00682EFF" w:rsidRDefault="00A00287">
      <w:pPr>
        <w:spacing w:after="0" w:line="480" w:lineRule="auto"/>
        <w:jc w:val="both"/>
        <w:rPr>
          <w:rFonts w:ascii="Arial" w:eastAsia="Arial" w:hAnsi="Arial" w:cs="Arial"/>
          <w:sz w:val="24"/>
          <w:szCs w:val="24"/>
        </w:rPr>
      </w:pPr>
    </w:p>
    <w:p w14:paraId="44FFEDF7" w14:textId="77777777" w:rsidR="00A00287" w:rsidRPr="00682EFF" w:rsidRDefault="00A00287">
      <w:pPr>
        <w:spacing w:after="0" w:line="480" w:lineRule="auto"/>
        <w:jc w:val="both"/>
        <w:rPr>
          <w:rFonts w:ascii="Arial" w:eastAsia="Arial" w:hAnsi="Arial" w:cs="Arial"/>
          <w:sz w:val="24"/>
          <w:szCs w:val="24"/>
        </w:rPr>
      </w:pPr>
    </w:p>
    <w:p w14:paraId="2958F333" w14:textId="77777777" w:rsidR="00A00287" w:rsidRPr="00682EFF" w:rsidRDefault="00A00287">
      <w:pPr>
        <w:spacing w:after="0" w:line="480" w:lineRule="auto"/>
        <w:jc w:val="both"/>
        <w:rPr>
          <w:rFonts w:ascii="Arial" w:eastAsia="Arial" w:hAnsi="Arial" w:cs="Arial"/>
          <w:sz w:val="24"/>
          <w:szCs w:val="24"/>
        </w:rPr>
      </w:pPr>
    </w:p>
    <w:p w14:paraId="5476B688" w14:textId="77777777" w:rsidR="00A00287" w:rsidRPr="00682EFF" w:rsidRDefault="00A00287">
      <w:pPr>
        <w:spacing w:after="0" w:line="480" w:lineRule="auto"/>
        <w:jc w:val="both"/>
        <w:rPr>
          <w:rFonts w:ascii="Arial" w:eastAsia="Arial" w:hAnsi="Arial" w:cs="Arial"/>
          <w:sz w:val="24"/>
          <w:szCs w:val="24"/>
        </w:rPr>
      </w:pPr>
    </w:p>
    <w:p w14:paraId="6945526D" w14:textId="77777777" w:rsidR="00A00287" w:rsidRPr="00682EFF" w:rsidRDefault="00A00287">
      <w:pPr>
        <w:spacing w:after="0" w:line="480" w:lineRule="auto"/>
        <w:jc w:val="both"/>
        <w:rPr>
          <w:rFonts w:ascii="Arial" w:eastAsia="Arial" w:hAnsi="Arial" w:cs="Arial"/>
          <w:sz w:val="24"/>
          <w:szCs w:val="24"/>
        </w:rPr>
      </w:pPr>
    </w:p>
    <w:p w14:paraId="23780354" w14:textId="77777777" w:rsidR="00A00287" w:rsidRPr="00682EFF" w:rsidRDefault="00A00287">
      <w:pPr>
        <w:spacing w:after="0" w:line="480" w:lineRule="auto"/>
        <w:jc w:val="both"/>
        <w:rPr>
          <w:rFonts w:ascii="Arial" w:eastAsia="Arial" w:hAnsi="Arial" w:cs="Arial"/>
          <w:sz w:val="24"/>
          <w:szCs w:val="24"/>
        </w:rPr>
      </w:pPr>
    </w:p>
    <w:p w14:paraId="4E247E4A" w14:textId="77777777" w:rsidR="00A00287" w:rsidRPr="00682EFF" w:rsidRDefault="00A00287">
      <w:pPr>
        <w:spacing w:after="0" w:line="480" w:lineRule="auto"/>
        <w:jc w:val="both"/>
        <w:rPr>
          <w:rFonts w:ascii="Arial" w:eastAsia="Arial" w:hAnsi="Arial" w:cs="Arial"/>
          <w:sz w:val="24"/>
          <w:szCs w:val="24"/>
        </w:rPr>
      </w:pPr>
    </w:p>
    <w:p w14:paraId="690DAF60" w14:textId="77777777" w:rsidR="00A00287" w:rsidRPr="00682EFF" w:rsidRDefault="00A00287">
      <w:pPr>
        <w:spacing w:after="0" w:line="480" w:lineRule="auto"/>
        <w:jc w:val="both"/>
        <w:rPr>
          <w:rFonts w:ascii="Arial" w:eastAsia="Arial" w:hAnsi="Arial" w:cs="Arial"/>
          <w:sz w:val="24"/>
          <w:szCs w:val="24"/>
        </w:rPr>
      </w:pPr>
    </w:p>
    <w:p w14:paraId="4D0DF58D"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80768" behindDoc="0" locked="0" layoutInCell="1" hidden="0" allowOverlap="1" wp14:anchorId="25DDD928" wp14:editId="4AE09D1C">
                <wp:simplePos x="0" y="0"/>
                <wp:positionH relativeFrom="column">
                  <wp:posOffset>-126999</wp:posOffset>
                </wp:positionH>
                <wp:positionV relativeFrom="paragraph">
                  <wp:posOffset>101600</wp:posOffset>
                </wp:positionV>
                <wp:extent cx="635" cy="12700"/>
                <wp:effectExtent l="0" t="0" r="0" b="0"/>
                <wp:wrapSquare wrapText="bothSides" distT="0" distB="0" distL="114300" distR="114300"/>
                <wp:docPr id="1140" name="Rectángulo 1140"/>
                <wp:cNvGraphicFramePr/>
                <a:graphic xmlns:a="http://schemas.openxmlformats.org/drawingml/2006/main">
                  <a:graphicData uri="http://schemas.microsoft.com/office/word/2010/wordprocessingShape">
                    <wps:wsp>
                      <wps:cNvSpPr/>
                      <wps:spPr>
                        <a:xfrm>
                          <a:off x="3864545" y="3779683"/>
                          <a:ext cx="2962910" cy="635"/>
                        </a:xfrm>
                        <a:prstGeom prst="rect">
                          <a:avLst/>
                        </a:prstGeom>
                        <a:solidFill>
                          <a:srgbClr val="FFFFFF"/>
                        </a:solidFill>
                        <a:ln>
                          <a:noFill/>
                        </a:ln>
                      </wps:spPr>
                      <wps:txbx>
                        <w:txbxContent>
                          <w:p w14:paraId="011A2D66"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11. Desarrollo, elaboración propia </w:t>
                            </w:r>
                          </w:p>
                        </w:txbxContent>
                      </wps:txbx>
                      <wps:bodyPr spcFirstLastPara="1" wrap="square" lIns="0" tIns="0" rIns="0" bIns="0" anchor="t" anchorCtr="0">
                        <a:noAutofit/>
                      </wps:bodyPr>
                    </wps:wsp>
                  </a:graphicData>
                </a:graphic>
              </wp:anchor>
            </w:drawing>
          </mc:Choice>
          <mc:Fallback>
            <w:pict>
              <v:rect id="Rectángulo 1140" o:spid="_x0000_s1036" style="position:absolute;left:0;text-align:left;margin-left:-10pt;margin-top:8pt;width:.05pt;height:1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11. Desarrollo, elaboración propia </w:t>
                      </w:r>
                    </w:p>
                  </w:txbxContent>
                </v:textbox>
                <w10:wrap type="square"/>
              </v:rect>
            </w:pict>
          </mc:Fallback>
        </mc:AlternateContent>
      </w:r>
    </w:p>
    <w:p w14:paraId="2B920FD8" w14:textId="77777777" w:rsidR="00A00287" w:rsidRPr="00682EFF" w:rsidRDefault="00A00287">
      <w:pPr>
        <w:spacing w:after="0" w:line="480" w:lineRule="auto"/>
        <w:jc w:val="both"/>
        <w:rPr>
          <w:rFonts w:ascii="Arial" w:eastAsia="Arial" w:hAnsi="Arial" w:cs="Arial"/>
          <w:sz w:val="24"/>
          <w:szCs w:val="24"/>
        </w:rPr>
      </w:pPr>
    </w:p>
    <w:p w14:paraId="1D76A158"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6B18789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Las mujeres que se les pasó el instrumento respondieron que “Si” en un 73% a considerarse lideresa en su entorno y el otro 27% dijo no considerarse así.</w:t>
      </w:r>
    </w:p>
    <w:p w14:paraId="24D65D72" w14:textId="77777777" w:rsidR="00A00287" w:rsidRDefault="00A00287">
      <w:pPr>
        <w:spacing w:after="0" w:line="480" w:lineRule="auto"/>
        <w:jc w:val="both"/>
        <w:rPr>
          <w:rFonts w:ascii="Arial" w:eastAsia="Arial" w:hAnsi="Arial" w:cs="Arial"/>
          <w:sz w:val="24"/>
          <w:szCs w:val="24"/>
        </w:rPr>
      </w:pPr>
    </w:p>
    <w:p w14:paraId="4ECBA12D" w14:textId="77777777" w:rsidR="00323C4B" w:rsidRDefault="00323C4B">
      <w:pPr>
        <w:spacing w:after="0" w:line="480" w:lineRule="auto"/>
        <w:jc w:val="both"/>
        <w:rPr>
          <w:rFonts w:ascii="Arial" w:eastAsia="Arial" w:hAnsi="Arial" w:cs="Arial"/>
          <w:sz w:val="24"/>
          <w:szCs w:val="24"/>
        </w:rPr>
      </w:pPr>
    </w:p>
    <w:p w14:paraId="74F30F1D" w14:textId="77777777" w:rsidR="00323C4B" w:rsidRDefault="00323C4B">
      <w:pPr>
        <w:spacing w:after="0" w:line="480" w:lineRule="auto"/>
        <w:jc w:val="both"/>
        <w:rPr>
          <w:rFonts w:ascii="Arial" w:eastAsia="Arial" w:hAnsi="Arial" w:cs="Arial"/>
          <w:sz w:val="24"/>
          <w:szCs w:val="24"/>
        </w:rPr>
      </w:pPr>
    </w:p>
    <w:p w14:paraId="2B97CE96" w14:textId="77777777" w:rsidR="00323C4B" w:rsidRDefault="00323C4B">
      <w:pPr>
        <w:spacing w:after="0" w:line="480" w:lineRule="auto"/>
        <w:jc w:val="both"/>
        <w:rPr>
          <w:rFonts w:ascii="Arial" w:eastAsia="Arial" w:hAnsi="Arial" w:cs="Arial"/>
          <w:sz w:val="24"/>
          <w:szCs w:val="24"/>
        </w:rPr>
      </w:pPr>
    </w:p>
    <w:p w14:paraId="79DD1E7D" w14:textId="77777777" w:rsidR="00323C4B" w:rsidRDefault="00323C4B">
      <w:pPr>
        <w:spacing w:after="0" w:line="480" w:lineRule="auto"/>
        <w:jc w:val="both"/>
        <w:rPr>
          <w:rFonts w:ascii="Arial" w:eastAsia="Arial" w:hAnsi="Arial" w:cs="Arial"/>
          <w:sz w:val="24"/>
          <w:szCs w:val="24"/>
        </w:rPr>
      </w:pPr>
    </w:p>
    <w:p w14:paraId="32E7A4FC" w14:textId="77777777" w:rsidR="00323C4B" w:rsidRPr="00682EFF" w:rsidRDefault="00323C4B">
      <w:pPr>
        <w:spacing w:after="0" w:line="480" w:lineRule="auto"/>
        <w:jc w:val="both"/>
        <w:rPr>
          <w:rFonts w:ascii="Arial" w:eastAsia="Arial" w:hAnsi="Arial" w:cs="Arial"/>
          <w:sz w:val="24"/>
          <w:szCs w:val="24"/>
        </w:rPr>
      </w:pPr>
    </w:p>
    <w:p w14:paraId="7BB12FE2" w14:textId="77777777" w:rsidR="00A00287" w:rsidRPr="00682EFF" w:rsidRDefault="00A00287">
      <w:pPr>
        <w:spacing w:after="0" w:line="480" w:lineRule="auto"/>
        <w:jc w:val="both"/>
        <w:rPr>
          <w:rFonts w:ascii="Arial" w:eastAsia="Arial" w:hAnsi="Arial" w:cs="Arial"/>
          <w:sz w:val="24"/>
          <w:szCs w:val="24"/>
        </w:rPr>
      </w:pPr>
    </w:p>
    <w:p w14:paraId="5786F73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7- ¿Estaría interesada en participar en capacitaciones?</w:t>
      </w:r>
      <w:r w:rsidRPr="00682EFF">
        <w:rPr>
          <w:rFonts w:ascii="Arial" w:hAnsi="Arial" w:cs="Arial"/>
          <w:noProof/>
          <w:sz w:val="24"/>
          <w:szCs w:val="24"/>
        </w:rPr>
        <mc:AlternateContent>
          <mc:Choice Requires="wps">
            <w:drawing>
              <wp:anchor distT="0" distB="0" distL="114300" distR="114300" simplePos="0" relativeHeight="251681792" behindDoc="0" locked="0" layoutInCell="1" hidden="0" allowOverlap="1" wp14:anchorId="25F82340" wp14:editId="3B6D0D31">
                <wp:simplePos x="0" y="0"/>
                <wp:positionH relativeFrom="column">
                  <wp:posOffset>1</wp:posOffset>
                </wp:positionH>
                <wp:positionV relativeFrom="paragraph">
                  <wp:posOffset>2374900</wp:posOffset>
                </wp:positionV>
                <wp:extent cx="635" cy="12700"/>
                <wp:effectExtent l="0" t="0" r="0" b="0"/>
                <wp:wrapSquare wrapText="bothSides" distT="0" distB="0" distL="114300" distR="114300"/>
                <wp:docPr id="1122" name="Rectángulo 1122"/>
                <wp:cNvGraphicFramePr/>
                <a:graphic xmlns:a="http://schemas.openxmlformats.org/drawingml/2006/main">
                  <a:graphicData uri="http://schemas.microsoft.com/office/word/2010/wordprocessingShape">
                    <wps:wsp>
                      <wps:cNvSpPr/>
                      <wps:spPr>
                        <a:xfrm>
                          <a:off x="3834065" y="3779683"/>
                          <a:ext cx="3023870" cy="635"/>
                        </a:xfrm>
                        <a:prstGeom prst="rect">
                          <a:avLst/>
                        </a:prstGeom>
                        <a:solidFill>
                          <a:srgbClr val="FFFFFF"/>
                        </a:solidFill>
                        <a:ln>
                          <a:noFill/>
                        </a:ln>
                      </wps:spPr>
                      <wps:txbx>
                        <w:txbxContent>
                          <w:p w14:paraId="616B5DB4"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12. Desarrollo, elaboración propia </w:t>
                            </w:r>
                          </w:p>
                        </w:txbxContent>
                      </wps:txbx>
                      <wps:bodyPr spcFirstLastPara="1" wrap="square" lIns="0" tIns="0" rIns="0" bIns="0" anchor="t" anchorCtr="0">
                        <a:noAutofit/>
                      </wps:bodyPr>
                    </wps:wsp>
                  </a:graphicData>
                </a:graphic>
              </wp:anchor>
            </w:drawing>
          </mc:Choice>
          <mc:Fallback>
            <w:pict>
              <v:rect id="Rectángulo 1122" o:spid="_x0000_s1037" style="position:absolute;left:0;text-align:left;margin-left:0;margin-top:187pt;width:.05pt;height:1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12. Desarrollo, elaboración propia </w:t>
                      </w:r>
                    </w:p>
                  </w:txbxContent>
                </v:textbox>
                <w10:wrap type="square"/>
              </v:rect>
            </w:pict>
          </mc:Fallback>
        </mc:AlternateContent>
      </w:r>
    </w:p>
    <w:p w14:paraId="6FC724F0" w14:textId="77777777" w:rsidR="00A00287" w:rsidRPr="00682EFF" w:rsidRDefault="00A00287">
      <w:pPr>
        <w:spacing w:after="0" w:line="480" w:lineRule="auto"/>
        <w:jc w:val="both"/>
        <w:rPr>
          <w:rFonts w:ascii="Arial" w:eastAsia="Arial" w:hAnsi="Arial" w:cs="Arial"/>
          <w:sz w:val="24"/>
          <w:szCs w:val="24"/>
        </w:rPr>
      </w:pPr>
    </w:p>
    <w:p w14:paraId="45E10638"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82816" behindDoc="0" locked="0" layoutInCell="1" hidden="0" allowOverlap="1" wp14:anchorId="619FDA74" wp14:editId="4C8C832F">
            <wp:simplePos x="0" y="0"/>
            <wp:positionH relativeFrom="column">
              <wp:posOffset>1</wp:posOffset>
            </wp:positionH>
            <wp:positionV relativeFrom="paragraph">
              <wp:posOffset>348615</wp:posOffset>
            </wp:positionV>
            <wp:extent cx="5486400" cy="2997835"/>
            <wp:effectExtent l="0" t="0" r="0" b="0"/>
            <wp:wrapSquare wrapText="bothSides" distT="0" distB="0" distL="114300" distR="114300"/>
            <wp:docPr id="1102" name="Gráfico 110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64B87612"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83840" behindDoc="0" locked="0" layoutInCell="1" hidden="0" allowOverlap="1" wp14:anchorId="45918342" wp14:editId="7A654501">
                <wp:simplePos x="0" y="0"/>
                <wp:positionH relativeFrom="column">
                  <wp:posOffset>1</wp:posOffset>
                </wp:positionH>
                <wp:positionV relativeFrom="paragraph">
                  <wp:posOffset>3225800</wp:posOffset>
                </wp:positionV>
                <wp:extent cx="635" cy="12700"/>
                <wp:effectExtent l="0" t="0" r="0" b="0"/>
                <wp:wrapSquare wrapText="bothSides" distT="0" distB="0" distL="114300" distR="114300"/>
                <wp:docPr id="1131" name="Rectángulo 1131"/>
                <wp:cNvGraphicFramePr/>
                <a:graphic xmlns:a="http://schemas.openxmlformats.org/drawingml/2006/main">
                  <a:graphicData uri="http://schemas.microsoft.com/office/word/2010/wordprocessingShape">
                    <wps:wsp>
                      <wps:cNvSpPr/>
                      <wps:spPr>
                        <a:xfrm>
                          <a:off x="3858513" y="3779683"/>
                          <a:ext cx="2974975" cy="635"/>
                        </a:xfrm>
                        <a:prstGeom prst="rect">
                          <a:avLst/>
                        </a:prstGeom>
                        <a:solidFill>
                          <a:srgbClr val="FFFFFF"/>
                        </a:solidFill>
                        <a:ln>
                          <a:noFill/>
                        </a:ln>
                      </wps:spPr>
                      <wps:txbx>
                        <w:txbxContent>
                          <w:p w14:paraId="09DF268D"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12. Desarrollo, elaboración propia </w:t>
                            </w:r>
                          </w:p>
                        </w:txbxContent>
                      </wps:txbx>
                      <wps:bodyPr spcFirstLastPara="1" wrap="square" lIns="0" tIns="0" rIns="0" bIns="0" anchor="t" anchorCtr="0">
                        <a:noAutofit/>
                      </wps:bodyPr>
                    </wps:wsp>
                  </a:graphicData>
                </a:graphic>
              </wp:anchor>
            </w:drawing>
          </mc:Choice>
          <mc:Fallback>
            <w:pict>
              <v:rect id="Rectángulo 1131" o:spid="_x0000_s1038" style="position:absolute;left:0;text-align:left;margin-left:0;margin-top:254pt;width:.05pt;height:1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12. Desarrollo, elaboración propia </w:t>
                      </w:r>
                    </w:p>
                  </w:txbxContent>
                </v:textbox>
                <w10:wrap type="square"/>
              </v:rect>
            </w:pict>
          </mc:Fallback>
        </mc:AlternateContent>
      </w:r>
    </w:p>
    <w:p w14:paraId="139687AE" w14:textId="77777777" w:rsidR="00A00287" w:rsidRPr="00682EFF" w:rsidRDefault="00A00287">
      <w:pPr>
        <w:spacing w:after="0" w:line="480" w:lineRule="auto"/>
        <w:jc w:val="both"/>
        <w:rPr>
          <w:rFonts w:ascii="Arial" w:eastAsia="Arial" w:hAnsi="Arial" w:cs="Arial"/>
          <w:sz w:val="24"/>
          <w:szCs w:val="24"/>
        </w:rPr>
      </w:pPr>
    </w:p>
    <w:p w14:paraId="10DFCA59"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74626B4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Ellas respondieron que les interesa en su gran mayoría con un 72% recibir conocimientos en Administración financiera lo que le sería útil para su emprendimiento económico.</w:t>
      </w:r>
    </w:p>
    <w:p w14:paraId="7EBA96C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Y tanto las capacitaciones de autoestima y de liderazgo obtuvieron un 14%.</w:t>
      </w:r>
    </w:p>
    <w:p w14:paraId="5737203E" w14:textId="77777777" w:rsidR="00A00287" w:rsidRPr="00682EFF" w:rsidRDefault="00A00287">
      <w:pPr>
        <w:spacing w:after="0" w:line="480" w:lineRule="auto"/>
        <w:jc w:val="both"/>
        <w:rPr>
          <w:rFonts w:ascii="Arial" w:eastAsia="Arial" w:hAnsi="Arial" w:cs="Arial"/>
          <w:sz w:val="24"/>
          <w:szCs w:val="24"/>
        </w:rPr>
      </w:pPr>
    </w:p>
    <w:p w14:paraId="78DCBD2B" w14:textId="77777777" w:rsidR="00A00287" w:rsidRPr="00682EFF" w:rsidRDefault="00A00287">
      <w:pPr>
        <w:spacing w:after="0" w:line="480" w:lineRule="auto"/>
        <w:jc w:val="both"/>
        <w:rPr>
          <w:rFonts w:ascii="Arial" w:eastAsia="Arial" w:hAnsi="Arial" w:cs="Arial"/>
          <w:sz w:val="24"/>
          <w:szCs w:val="24"/>
        </w:rPr>
      </w:pPr>
    </w:p>
    <w:p w14:paraId="475201DF" w14:textId="77777777" w:rsidR="00A00287" w:rsidRPr="00682EFF" w:rsidRDefault="00A00287">
      <w:pPr>
        <w:spacing w:after="0" w:line="480" w:lineRule="auto"/>
        <w:jc w:val="both"/>
        <w:rPr>
          <w:rFonts w:ascii="Arial" w:eastAsia="Arial" w:hAnsi="Arial" w:cs="Arial"/>
          <w:sz w:val="24"/>
          <w:szCs w:val="24"/>
        </w:rPr>
      </w:pPr>
    </w:p>
    <w:p w14:paraId="301EAD8A" w14:textId="77777777" w:rsidR="00A00287" w:rsidRPr="00682EFF" w:rsidRDefault="00A00287">
      <w:pPr>
        <w:spacing w:after="0" w:line="480" w:lineRule="auto"/>
        <w:jc w:val="both"/>
        <w:rPr>
          <w:rFonts w:ascii="Arial" w:eastAsia="Arial" w:hAnsi="Arial" w:cs="Arial"/>
          <w:sz w:val="24"/>
          <w:szCs w:val="24"/>
        </w:rPr>
      </w:pPr>
    </w:p>
    <w:p w14:paraId="23F465B2" w14:textId="77777777" w:rsidR="00A00287" w:rsidRPr="00682EFF" w:rsidRDefault="00A00287">
      <w:pPr>
        <w:spacing w:after="0" w:line="480" w:lineRule="auto"/>
        <w:jc w:val="both"/>
        <w:rPr>
          <w:rFonts w:ascii="Arial" w:eastAsia="Arial" w:hAnsi="Arial" w:cs="Arial"/>
          <w:sz w:val="24"/>
          <w:szCs w:val="24"/>
        </w:rPr>
      </w:pPr>
    </w:p>
    <w:p w14:paraId="71EE19FB" w14:textId="77777777" w:rsidR="00A00287" w:rsidRPr="00682EFF" w:rsidRDefault="00A00287">
      <w:pPr>
        <w:spacing w:after="0" w:line="480" w:lineRule="auto"/>
        <w:jc w:val="both"/>
        <w:rPr>
          <w:rFonts w:ascii="Arial" w:eastAsia="Arial" w:hAnsi="Arial" w:cs="Arial"/>
          <w:sz w:val="24"/>
          <w:szCs w:val="24"/>
        </w:rPr>
      </w:pPr>
    </w:p>
    <w:p w14:paraId="5667947D"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8- ¿Cuánto tiempo contaría para utilizar en la capacitación?</w:t>
      </w:r>
      <w:r w:rsidRPr="00682EFF">
        <w:rPr>
          <w:rFonts w:ascii="Arial" w:hAnsi="Arial" w:cs="Arial"/>
          <w:noProof/>
          <w:sz w:val="24"/>
          <w:szCs w:val="24"/>
        </w:rPr>
        <w:drawing>
          <wp:anchor distT="0" distB="0" distL="114300" distR="114300" simplePos="0" relativeHeight="251684864" behindDoc="0" locked="0" layoutInCell="1" hidden="0" allowOverlap="1" wp14:anchorId="1A1522E3" wp14:editId="37E82B1E">
            <wp:simplePos x="0" y="0"/>
            <wp:positionH relativeFrom="column">
              <wp:posOffset>-29209</wp:posOffset>
            </wp:positionH>
            <wp:positionV relativeFrom="paragraph">
              <wp:posOffset>515619</wp:posOffset>
            </wp:positionV>
            <wp:extent cx="5471795" cy="3802380"/>
            <wp:effectExtent l="0" t="0" r="0" b="0"/>
            <wp:wrapSquare wrapText="bothSides" distT="0" distB="0" distL="114300" distR="114300"/>
            <wp:docPr id="1111" name="Gráfico 11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5EB8653C"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85888" behindDoc="0" locked="0" layoutInCell="1" hidden="0" allowOverlap="1" wp14:anchorId="60CAF0C4" wp14:editId="64838B5B">
                <wp:simplePos x="0" y="0"/>
                <wp:positionH relativeFrom="column">
                  <wp:posOffset>1</wp:posOffset>
                </wp:positionH>
                <wp:positionV relativeFrom="paragraph">
                  <wp:posOffset>4038600</wp:posOffset>
                </wp:positionV>
                <wp:extent cx="635" cy="12700"/>
                <wp:effectExtent l="0" t="0" r="0" b="0"/>
                <wp:wrapSquare wrapText="bothSides" distT="0" distB="0" distL="114300" distR="114300"/>
                <wp:docPr id="1126" name="Rectángulo 1126"/>
                <wp:cNvGraphicFramePr/>
                <a:graphic xmlns:a="http://schemas.openxmlformats.org/drawingml/2006/main">
                  <a:graphicData uri="http://schemas.microsoft.com/office/word/2010/wordprocessingShape">
                    <wps:wsp>
                      <wps:cNvSpPr/>
                      <wps:spPr>
                        <a:xfrm>
                          <a:off x="3858513" y="3779683"/>
                          <a:ext cx="2974975" cy="635"/>
                        </a:xfrm>
                        <a:prstGeom prst="rect">
                          <a:avLst/>
                        </a:prstGeom>
                        <a:solidFill>
                          <a:srgbClr val="FFFFFF"/>
                        </a:solidFill>
                        <a:ln>
                          <a:noFill/>
                        </a:ln>
                      </wps:spPr>
                      <wps:txbx>
                        <w:txbxContent>
                          <w:p w14:paraId="5703E97D"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13. Desarrollo, elaboración propia </w:t>
                            </w:r>
                          </w:p>
                        </w:txbxContent>
                      </wps:txbx>
                      <wps:bodyPr spcFirstLastPara="1" wrap="square" lIns="0" tIns="0" rIns="0" bIns="0" anchor="t" anchorCtr="0">
                        <a:noAutofit/>
                      </wps:bodyPr>
                    </wps:wsp>
                  </a:graphicData>
                </a:graphic>
              </wp:anchor>
            </w:drawing>
          </mc:Choice>
          <mc:Fallback>
            <w:pict>
              <v:rect id="Rectángulo 1126" o:spid="_x0000_s1039" style="position:absolute;left:0;text-align:left;margin-left:0;margin-top:318pt;width:.05pt;height:1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13. Desarrollo, elaboración propia </w:t>
                      </w:r>
                    </w:p>
                  </w:txbxContent>
                </v:textbox>
                <w10:wrap type="square"/>
              </v:rect>
            </w:pict>
          </mc:Fallback>
        </mc:AlternateContent>
      </w:r>
    </w:p>
    <w:p w14:paraId="6310A93A" w14:textId="77777777" w:rsidR="00A00287" w:rsidRPr="00682EFF" w:rsidRDefault="00A00287">
      <w:pPr>
        <w:spacing w:after="0" w:line="480" w:lineRule="auto"/>
        <w:jc w:val="both"/>
        <w:rPr>
          <w:rFonts w:ascii="Arial" w:eastAsia="Arial" w:hAnsi="Arial" w:cs="Arial"/>
          <w:sz w:val="24"/>
          <w:szCs w:val="24"/>
        </w:rPr>
      </w:pPr>
    </w:p>
    <w:p w14:paraId="11390EA2"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54F31A4B"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Las mujeres manifestaron en el instrumento que 47% solo cuenta con 2 horas semanales para recibir capacitaciones.</w:t>
      </w:r>
    </w:p>
    <w:p w14:paraId="0D4486FE"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El 30% cuenta con 3 horas semanales para ello y el 23 % manifiesta que solo dispone de 1 hora semanal por sus agendas laborales y familiares.</w:t>
      </w:r>
    </w:p>
    <w:p w14:paraId="18FB664A" w14:textId="77777777" w:rsidR="00A00287" w:rsidRPr="00682EFF" w:rsidRDefault="00A00287">
      <w:pPr>
        <w:spacing w:after="0" w:line="480" w:lineRule="auto"/>
        <w:jc w:val="both"/>
        <w:rPr>
          <w:rFonts w:ascii="Arial" w:eastAsia="Arial" w:hAnsi="Arial" w:cs="Arial"/>
          <w:sz w:val="24"/>
          <w:szCs w:val="24"/>
        </w:rPr>
      </w:pPr>
    </w:p>
    <w:p w14:paraId="7F8FD835" w14:textId="77777777" w:rsidR="00A00287" w:rsidRPr="00682EFF" w:rsidRDefault="00A00287">
      <w:pPr>
        <w:spacing w:after="0" w:line="480" w:lineRule="auto"/>
        <w:jc w:val="both"/>
        <w:rPr>
          <w:rFonts w:ascii="Arial" w:eastAsia="Arial" w:hAnsi="Arial" w:cs="Arial"/>
          <w:sz w:val="24"/>
          <w:szCs w:val="24"/>
        </w:rPr>
      </w:pPr>
    </w:p>
    <w:p w14:paraId="4C66535A" w14:textId="77777777" w:rsidR="00A00287" w:rsidRPr="00682EFF" w:rsidRDefault="00A00287">
      <w:pPr>
        <w:spacing w:after="0" w:line="480" w:lineRule="auto"/>
        <w:jc w:val="both"/>
        <w:rPr>
          <w:rFonts w:ascii="Arial" w:eastAsia="Arial" w:hAnsi="Arial" w:cs="Arial"/>
          <w:sz w:val="24"/>
          <w:szCs w:val="24"/>
        </w:rPr>
      </w:pPr>
    </w:p>
    <w:p w14:paraId="0C988555" w14:textId="77777777" w:rsidR="00A00287" w:rsidRPr="00682EFF" w:rsidRDefault="00A00287">
      <w:pPr>
        <w:spacing w:after="0" w:line="480" w:lineRule="auto"/>
        <w:jc w:val="both"/>
        <w:rPr>
          <w:rFonts w:ascii="Arial" w:eastAsia="Arial" w:hAnsi="Arial" w:cs="Arial"/>
          <w:sz w:val="24"/>
          <w:szCs w:val="24"/>
        </w:rPr>
      </w:pPr>
    </w:p>
    <w:p w14:paraId="523FB4FE" w14:textId="77777777" w:rsidR="00A00287" w:rsidRPr="00682EFF" w:rsidRDefault="00A00287">
      <w:pPr>
        <w:spacing w:after="0" w:line="480" w:lineRule="auto"/>
        <w:jc w:val="both"/>
        <w:rPr>
          <w:rFonts w:ascii="Arial" w:eastAsia="Arial" w:hAnsi="Arial" w:cs="Arial"/>
          <w:sz w:val="24"/>
          <w:szCs w:val="24"/>
        </w:rPr>
      </w:pPr>
    </w:p>
    <w:p w14:paraId="710F4711" w14:textId="77777777" w:rsidR="00A00287" w:rsidRPr="00682EFF" w:rsidRDefault="00A00287">
      <w:pPr>
        <w:spacing w:after="0" w:line="480" w:lineRule="auto"/>
        <w:jc w:val="both"/>
        <w:rPr>
          <w:rFonts w:ascii="Arial" w:eastAsia="Arial" w:hAnsi="Arial" w:cs="Arial"/>
          <w:sz w:val="24"/>
          <w:szCs w:val="24"/>
        </w:rPr>
      </w:pPr>
    </w:p>
    <w:p w14:paraId="72264C5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 xml:space="preserve">9- ¿Es usted propietaria de su negocio? </w:t>
      </w:r>
    </w:p>
    <w:p w14:paraId="424C68EC"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86912" behindDoc="0" locked="0" layoutInCell="1" hidden="0" allowOverlap="1" wp14:anchorId="25862170" wp14:editId="25BD9770">
            <wp:simplePos x="0" y="0"/>
            <wp:positionH relativeFrom="column">
              <wp:posOffset>1</wp:posOffset>
            </wp:positionH>
            <wp:positionV relativeFrom="paragraph">
              <wp:posOffset>360045</wp:posOffset>
            </wp:positionV>
            <wp:extent cx="5326380" cy="3091180"/>
            <wp:effectExtent l="0" t="0" r="0" b="0"/>
            <wp:wrapSquare wrapText="bothSides" distT="0" distB="0" distL="114300" distR="114300"/>
            <wp:docPr id="1113" name="Gráfico 1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0861F72F" w14:textId="77777777" w:rsidR="00A00287" w:rsidRPr="00682EFF" w:rsidRDefault="00A00287">
      <w:pPr>
        <w:spacing w:after="0" w:line="480" w:lineRule="auto"/>
        <w:jc w:val="both"/>
        <w:rPr>
          <w:rFonts w:ascii="Arial" w:eastAsia="Arial" w:hAnsi="Arial" w:cs="Arial"/>
          <w:sz w:val="24"/>
          <w:szCs w:val="24"/>
        </w:rPr>
      </w:pPr>
    </w:p>
    <w:p w14:paraId="31548A8F" w14:textId="77777777" w:rsidR="00A00287" w:rsidRPr="00682EFF" w:rsidRDefault="00A00287">
      <w:pPr>
        <w:spacing w:after="0" w:line="480" w:lineRule="auto"/>
        <w:jc w:val="both"/>
        <w:rPr>
          <w:rFonts w:ascii="Arial" w:eastAsia="Arial" w:hAnsi="Arial" w:cs="Arial"/>
          <w:sz w:val="24"/>
          <w:szCs w:val="24"/>
        </w:rPr>
      </w:pPr>
    </w:p>
    <w:p w14:paraId="13546A8A" w14:textId="77777777" w:rsidR="00A00287" w:rsidRPr="00682EFF" w:rsidRDefault="00A00287">
      <w:pPr>
        <w:spacing w:after="0" w:line="480" w:lineRule="auto"/>
        <w:jc w:val="both"/>
        <w:rPr>
          <w:rFonts w:ascii="Arial" w:eastAsia="Arial" w:hAnsi="Arial" w:cs="Arial"/>
          <w:sz w:val="24"/>
          <w:szCs w:val="24"/>
        </w:rPr>
      </w:pPr>
    </w:p>
    <w:p w14:paraId="2887FAC3" w14:textId="77777777" w:rsidR="00A00287" w:rsidRPr="00682EFF" w:rsidRDefault="00A00287">
      <w:pPr>
        <w:spacing w:after="0" w:line="480" w:lineRule="auto"/>
        <w:jc w:val="both"/>
        <w:rPr>
          <w:rFonts w:ascii="Arial" w:eastAsia="Arial" w:hAnsi="Arial" w:cs="Arial"/>
          <w:sz w:val="24"/>
          <w:szCs w:val="24"/>
        </w:rPr>
      </w:pPr>
    </w:p>
    <w:p w14:paraId="03ABE163" w14:textId="77777777" w:rsidR="00A00287" w:rsidRPr="00682EFF" w:rsidRDefault="00A00287">
      <w:pPr>
        <w:spacing w:after="0" w:line="480" w:lineRule="auto"/>
        <w:jc w:val="both"/>
        <w:rPr>
          <w:rFonts w:ascii="Arial" w:eastAsia="Arial" w:hAnsi="Arial" w:cs="Arial"/>
          <w:sz w:val="24"/>
          <w:szCs w:val="24"/>
        </w:rPr>
      </w:pPr>
    </w:p>
    <w:p w14:paraId="73F23E92" w14:textId="77777777" w:rsidR="00A00287" w:rsidRPr="00682EFF" w:rsidRDefault="00A00287">
      <w:pPr>
        <w:spacing w:after="0" w:line="480" w:lineRule="auto"/>
        <w:jc w:val="both"/>
        <w:rPr>
          <w:rFonts w:ascii="Arial" w:eastAsia="Arial" w:hAnsi="Arial" w:cs="Arial"/>
          <w:sz w:val="24"/>
          <w:szCs w:val="24"/>
        </w:rPr>
      </w:pPr>
    </w:p>
    <w:p w14:paraId="2F575C4E" w14:textId="77777777" w:rsidR="00A00287" w:rsidRPr="00682EFF" w:rsidRDefault="00A00287">
      <w:pPr>
        <w:spacing w:after="0" w:line="480" w:lineRule="auto"/>
        <w:jc w:val="both"/>
        <w:rPr>
          <w:rFonts w:ascii="Arial" w:eastAsia="Arial" w:hAnsi="Arial" w:cs="Arial"/>
          <w:sz w:val="24"/>
          <w:szCs w:val="24"/>
        </w:rPr>
      </w:pPr>
    </w:p>
    <w:p w14:paraId="457CDA27" w14:textId="77777777" w:rsidR="00A00287" w:rsidRPr="00682EFF" w:rsidRDefault="00A00287">
      <w:pPr>
        <w:spacing w:after="0" w:line="480" w:lineRule="auto"/>
        <w:jc w:val="both"/>
        <w:rPr>
          <w:rFonts w:ascii="Arial" w:eastAsia="Arial" w:hAnsi="Arial" w:cs="Arial"/>
          <w:sz w:val="24"/>
          <w:szCs w:val="24"/>
        </w:rPr>
      </w:pPr>
    </w:p>
    <w:p w14:paraId="61C9DE63" w14:textId="77777777" w:rsidR="00A00287" w:rsidRPr="00682EFF" w:rsidRDefault="00A00287">
      <w:pPr>
        <w:spacing w:after="0" w:line="480" w:lineRule="auto"/>
        <w:jc w:val="both"/>
        <w:rPr>
          <w:rFonts w:ascii="Arial" w:eastAsia="Arial" w:hAnsi="Arial" w:cs="Arial"/>
          <w:sz w:val="24"/>
          <w:szCs w:val="24"/>
        </w:rPr>
      </w:pPr>
    </w:p>
    <w:p w14:paraId="18655C1A"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87936" behindDoc="0" locked="0" layoutInCell="1" hidden="0" allowOverlap="1" wp14:anchorId="75675DAE" wp14:editId="1981CCAE">
                <wp:simplePos x="0" y="0"/>
                <wp:positionH relativeFrom="column">
                  <wp:posOffset>1</wp:posOffset>
                </wp:positionH>
                <wp:positionV relativeFrom="paragraph">
                  <wp:posOffset>88900</wp:posOffset>
                </wp:positionV>
                <wp:extent cx="635" cy="12700"/>
                <wp:effectExtent l="0" t="0" r="0" b="0"/>
                <wp:wrapSquare wrapText="bothSides" distT="0" distB="0" distL="114300" distR="114300"/>
                <wp:docPr id="1141" name="Rectángulo 1141"/>
                <wp:cNvGraphicFramePr/>
                <a:graphic xmlns:a="http://schemas.openxmlformats.org/drawingml/2006/main">
                  <a:graphicData uri="http://schemas.microsoft.com/office/word/2010/wordprocessingShape">
                    <wps:wsp>
                      <wps:cNvSpPr/>
                      <wps:spPr>
                        <a:xfrm>
                          <a:off x="3910265" y="3779683"/>
                          <a:ext cx="2871470" cy="635"/>
                        </a:xfrm>
                        <a:prstGeom prst="rect">
                          <a:avLst/>
                        </a:prstGeom>
                        <a:solidFill>
                          <a:srgbClr val="FFFFFF"/>
                        </a:solidFill>
                        <a:ln>
                          <a:noFill/>
                        </a:ln>
                      </wps:spPr>
                      <wps:txbx>
                        <w:txbxContent>
                          <w:p w14:paraId="33E6A25A"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14. Desarrollo, elaboración propia </w:t>
                            </w:r>
                          </w:p>
                        </w:txbxContent>
                      </wps:txbx>
                      <wps:bodyPr spcFirstLastPara="1" wrap="square" lIns="0" tIns="0" rIns="0" bIns="0" anchor="t" anchorCtr="0">
                        <a:noAutofit/>
                      </wps:bodyPr>
                    </wps:wsp>
                  </a:graphicData>
                </a:graphic>
              </wp:anchor>
            </w:drawing>
          </mc:Choice>
          <mc:Fallback>
            <w:pict>
              <v:rect id="Rectángulo 1141" o:spid="_x0000_s1040" style="position:absolute;left:0;text-align:left;margin-left:0;margin-top:7pt;width:.05pt;height:1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14. Desarrollo, elaboración propia </w:t>
                      </w:r>
                    </w:p>
                  </w:txbxContent>
                </v:textbox>
                <w10:wrap type="square"/>
              </v:rect>
            </w:pict>
          </mc:Fallback>
        </mc:AlternateContent>
      </w:r>
    </w:p>
    <w:p w14:paraId="038B06A6" w14:textId="77777777" w:rsidR="00A00287" w:rsidRPr="000072DB" w:rsidRDefault="00A00287">
      <w:pPr>
        <w:spacing w:after="0" w:line="480" w:lineRule="auto"/>
        <w:jc w:val="both"/>
        <w:rPr>
          <w:rFonts w:ascii="Arial" w:eastAsia="Arial" w:hAnsi="Arial" w:cs="Arial"/>
          <w:b/>
          <w:sz w:val="24"/>
          <w:szCs w:val="24"/>
        </w:rPr>
      </w:pPr>
    </w:p>
    <w:p w14:paraId="078AC06F"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710529A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El resultado de la encuesta dice en su 85% de las mujeres emprendedoras “si” lo son y el 15% dijo que “no” son las propietarias.</w:t>
      </w:r>
    </w:p>
    <w:p w14:paraId="6E1BE8DF" w14:textId="77777777" w:rsidR="00A00287" w:rsidRPr="00682EFF" w:rsidRDefault="00A00287">
      <w:pPr>
        <w:spacing w:line="360" w:lineRule="auto"/>
        <w:jc w:val="both"/>
        <w:rPr>
          <w:rFonts w:ascii="Arial" w:eastAsia="Arial" w:hAnsi="Arial" w:cs="Arial"/>
          <w:sz w:val="24"/>
          <w:szCs w:val="24"/>
        </w:rPr>
      </w:pPr>
    </w:p>
    <w:p w14:paraId="3FC1A0EF" w14:textId="77777777" w:rsidR="00A00287" w:rsidRPr="00682EFF" w:rsidRDefault="00A00287">
      <w:pPr>
        <w:spacing w:line="360" w:lineRule="auto"/>
        <w:jc w:val="both"/>
        <w:rPr>
          <w:rFonts w:ascii="Arial" w:eastAsia="Arial" w:hAnsi="Arial" w:cs="Arial"/>
          <w:sz w:val="24"/>
          <w:szCs w:val="24"/>
        </w:rPr>
      </w:pPr>
    </w:p>
    <w:p w14:paraId="0247B649" w14:textId="77777777" w:rsidR="00A00287" w:rsidRPr="00682EFF" w:rsidRDefault="00A00287">
      <w:pPr>
        <w:spacing w:line="360" w:lineRule="auto"/>
        <w:jc w:val="both"/>
        <w:rPr>
          <w:rFonts w:ascii="Arial" w:eastAsia="Arial" w:hAnsi="Arial" w:cs="Arial"/>
          <w:sz w:val="24"/>
          <w:szCs w:val="24"/>
        </w:rPr>
      </w:pPr>
    </w:p>
    <w:p w14:paraId="1428D09C" w14:textId="77777777" w:rsidR="00A00287" w:rsidRPr="00682EFF" w:rsidRDefault="00A00287">
      <w:pPr>
        <w:spacing w:line="360" w:lineRule="auto"/>
        <w:jc w:val="both"/>
        <w:rPr>
          <w:rFonts w:ascii="Arial" w:eastAsia="Arial" w:hAnsi="Arial" w:cs="Arial"/>
          <w:sz w:val="24"/>
          <w:szCs w:val="24"/>
        </w:rPr>
      </w:pPr>
    </w:p>
    <w:p w14:paraId="7CD7AC17" w14:textId="77777777" w:rsidR="00A00287" w:rsidRPr="00682EFF" w:rsidRDefault="00A00287">
      <w:pPr>
        <w:spacing w:line="360" w:lineRule="auto"/>
        <w:jc w:val="both"/>
        <w:rPr>
          <w:rFonts w:ascii="Arial" w:eastAsia="Arial" w:hAnsi="Arial" w:cs="Arial"/>
          <w:sz w:val="24"/>
          <w:szCs w:val="24"/>
        </w:rPr>
      </w:pPr>
    </w:p>
    <w:p w14:paraId="78F1E0C5" w14:textId="77777777" w:rsidR="00A00287" w:rsidRPr="00682EFF" w:rsidRDefault="00A00287">
      <w:pPr>
        <w:spacing w:line="360" w:lineRule="auto"/>
        <w:jc w:val="both"/>
        <w:rPr>
          <w:rFonts w:ascii="Arial" w:eastAsia="Arial" w:hAnsi="Arial" w:cs="Arial"/>
          <w:sz w:val="24"/>
          <w:szCs w:val="24"/>
        </w:rPr>
      </w:pPr>
    </w:p>
    <w:p w14:paraId="7248CD7D" w14:textId="77777777" w:rsidR="00A00287" w:rsidRPr="00682EFF" w:rsidRDefault="00A00287">
      <w:pPr>
        <w:spacing w:line="360" w:lineRule="auto"/>
        <w:jc w:val="both"/>
        <w:rPr>
          <w:rFonts w:ascii="Arial" w:eastAsia="Arial" w:hAnsi="Arial" w:cs="Arial"/>
          <w:sz w:val="24"/>
          <w:szCs w:val="24"/>
        </w:rPr>
      </w:pPr>
    </w:p>
    <w:p w14:paraId="6E00323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10- ¿Que la ha motivado a emprender?</w:t>
      </w:r>
    </w:p>
    <w:p w14:paraId="189340EC"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88960" behindDoc="0" locked="0" layoutInCell="1" hidden="0" allowOverlap="1" wp14:anchorId="2395FB6A" wp14:editId="4BDAE0EE">
            <wp:simplePos x="0" y="0"/>
            <wp:positionH relativeFrom="column">
              <wp:posOffset>1</wp:posOffset>
            </wp:positionH>
            <wp:positionV relativeFrom="paragraph">
              <wp:posOffset>451946</wp:posOffset>
            </wp:positionV>
            <wp:extent cx="5442585" cy="3279775"/>
            <wp:effectExtent l="0" t="0" r="0" b="0"/>
            <wp:wrapSquare wrapText="bothSides" distT="0" distB="0" distL="114300" distR="114300"/>
            <wp:docPr id="1114" name="Gráfico 1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14:paraId="642E6896" w14:textId="77777777" w:rsidR="00A00287" w:rsidRPr="00682EFF" w:rsidRDefault="00A00287">
      <w:pPr>
        <w:spacing w:after="0" w:line="480" w:lineRule="auto"/>
        <w:jc w:val="both"/>
        <w:rPr>
          <w:rFonts w:ascii="Arial" w:eastAsia="Arial" w:hAnsi="Arial" w:cs="Arial"/>
          <w:sz w:val="24"/>
          <w:szCs w:val="24"/>
        </w:rPr>
      </w:pPr>
    </w:p>
    <w:p w14:paraId="636F2DF0"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89984" behindDoc="0" locked="0" layoutInCell="1" hidden="0" allowOverlap="1" wp14:anchorId="26F3F8FB" wp14:editId="78A38BF3">
                <wp:simplePos x="0" y="0"/>
                <wp:positionH relativeFrom="column">
                  <wp:posOffset>1</wp:posOffset>
                </wp:positionH>
                <wp:positionV relativeFrom="paragraph">
                  <wp:posOffset>0</wp:posOffset>
                </wp:positionV>
                <wp:extent cx="635" cy="12700"/>
                <wp:effectExtent l="0" t="0" r="0" b="0"/>
                <wp:wrapSquare wrapText="bothSides" distT="0" distB="0" distL="114300" distR="114300"/>
                <wp:docPr id="1134" name="Rectángulo 1134"/>
                <wp:cNvGraphicFramePr/>
                <a:graphic xmlns:a="http://schemas.openxmlformats.org/drawingml/2006/main">
                  <a:graphicData uri="http://schemas.microsoft.com/office/word/2010/wordprocessingShape">
                    <wps:wsp>
                      <wps:cNvSpPr/>
                      <wps:spPr>
                        <a:xfrm>
                          <a:off x="3986465" y="3779683"/>
                          <a:ext cx="2719070" cy="635"/>
                        </a:xfrm>
                        <a:prstGeom prst="rect">
                          <a:avLst/>
                        </a:prstGeom>
                        <a:solidFill>
                          <a:srgbClr val="FFFFFF"/>
                        </a:solidFill>
                        <a:ln>
                          <a:noFill/>
                        </a:ln>
                      </wps:spPr>
                      <wps:txbx>
                        <w:txbxContent>
                          <w:p w14:paraId="3DB8E560"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15. Desarrollo, elaboración propia </w:t>
                            </w:r>
                          </w:p>
                        </w:txbxContent>
                      </wps:txbx>
                      <wps:bodyPr spcFirstLastPara="1" wrap="square" lIns="0" tIns="0" rIns="0" bIns="0" anchor="t" anchorCtr="0">
                        <a:noAutofit/>
                      </wps:bodyPr>
                    </wps:wsp>
                  </a:graphicData>
                </a:graphic>
              </wp:anchor>
            </w:drawing>
          </mc:Choice>
          <mc:Fallback>
            <w:pict>
              <v:rect id="Rectángulo 1134" o:spid="_x0000_s1041" style="position:absolute;left:0;text-align:left;margin-left:0;margin-top:0;width:.05pt;height:1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15. Desarrollo, elaboración propia </w:t>
                      </w:r>
                    </w:p>
                  </w:txbxContent>
                </v:textbox>
                <w10:wrap type="square"/>
              </v:rect>
            </w:pict>
          </mc:Fallback>
        </mc:AlternateContent>
      </w:r>
    </w:p>
    <w:p w14:paraId="3B423C29" w14:textId="77777777" w:rsidR="00A00287" w:rsidRPr="00682EFF" w:rsidRDefault="00A00287">
      <w:pPr>
        <w:spacing w:after="0" w:line="480" w:lineRule="auto"/>
        <w:jc w:val="both"/>
        <w:rPr>
          <w:rFonts w:ascii="Arial" w:eastAsia="Arial" w:hAnsi="Arial" w:cs="Arial"/>
          <w:sz w:val="24"/>
          <w:szCs w:val="24"/>
        </w:rPr>
      </w:pPr>
    </w:p>
    <w:p w14:paraId="770AC0EA"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7297D0E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xml:space="preserve">La falta de empleo recibió 84 % que es la causa que las motivo para emprender y un 16% dijo que la razón fue en la búsqueda de independencia económica. </w:t>
      </w:r>
    </w:p>
    <w:p w14:paraId="453656E2" w14:textId="77777777" w:rsidR="00323C4B" w:rsidRDefault="00323C4B">
      <w:pPr>
        <w:spacing w:after="0" w:line="480" w:lineRule="auto"/>
        <w:jc w:val="both"/>
        <w:rPr>
          <w:rFonts w:ascii="Arial" w:eastAsia="Arial" w:hAnsi="Arial" w:cs="Arial"/>
          <w:sz w:val="24"/>
          <w:szCs w:val="24"/>
        </w:rPr>
      </w:pPr>
    </w:p>
    <w:p w14:paraId="50AFE6A8" w14:textId="77777777" w:rsidR="00323C4B" w:rsidRDefault="00323C4B">
      <w:pPr>
        <w:spacing w:after="0" w:line="480" w:lineRule="auto"/>
        <w:jc w:val="both"/>
        <w:rPr>
          <w:rFonts w:ascii="Arial" w:eastAsia="Arial" w:hAnsi="Arial" w:cs="Arial"/>
          <w:sz w:val="24"/>
          <w:szCs w:val="24"/>
        </w:rPr>
      </w:pPr>
    </w:p>
    <w:p w14:paraId="07308A9C" w14:textId="77777777" w:rsidR="00323C4B" w:rsidRDefault="00323C4B">
      <w:pPr>
        <w:spacing w:after="0" w:line="480" w:lineRule="auto"/>
        <w:jc w:val="both"/>
        <w:rPr>
          <w:rFonts w:ascii="Arial" w:eastAsia="Arial" w:hAnsi="Arial" w:cs="Arial"/>
          <w:sz w:val="24"/>
          <w:szCs w:val="24"/>
        </w:rPr>
      </w:pPr>
    </w:p>
    <w:p w14:paraId="6C423266" w14:textId="77777777" w:rsidR="00323C4B" w:rsidRDefault="00323C4B">
      <w:pPr>
        <w:spacing w:after="0" w:line="480" w:lineRule="auto"/>
        <w:jc w:val="both"/>
        <w:rPr>
          <w:rFonts w:ascii="Arial" w:eastAsia="Arial" w:hAnsi="Arial" w:cs="Arial"/>
          <w:sz w:val="24"/>
          <w:szCs w:val="24"/>
        </w:rPr>
      </w:pPr>
    </w:p>
    <w:p w14:paraId="429467F1" w14:textId="77777777" w:rsidR="00323C4B" w:rsidRDefault="00323C4B">
      <w:pPr>
        <w:spacing w:after="0" w:line="480" w:lineRule="auto"/>
        <w:jc w:val="both"/>
        <w:rPr>
          <w:rFonts w:ascii="Arial" w:eastAsia="Arial" w:hAnsi="Arial" w:cs="Arial"/>
          <w:sz w:val="24"/>
          <w:szCs w:val="24"/>
        </w:rPr>
      </w:pPr>
    </w:p>
    <w:p w14:paraId="5264702D" w14:textId="77777777" w:rsidR="00323C4B" w:rsidRDefault="00323C4B">
      <w:pPr>
        <w:spacing w:after="0" w:line="480" w:lineRule="auto"/>
        <w:jc w:val="both"/>
        <w:rPr>
          <w:rFonts w:ascii="Arial" w:eastAsia="Arial" w:hAnsi="Arial" w:cs="Arial"/>
          <w:sz w:val="24"/>
          <w:szCs w:val="24"/>
        </w:rPr>
      </w:pPr>
    </w:p>
    <w:p w14:paraId="72305034" w14:textId="77777777" w:rsidR="00323C4B" w:rsidRDefault="00323C4B">
      <w:pPr>
        <w:spacing w:after="0" w:line="480" w:lineRule="auto"/>
        <w:jc w:val="both"/>
        <w:rPr>
          <w:rFonts w:ascii="Arial" w:eastAsia="Arial" w:hAnsi="Arial" w:cs="Arial"/>
          <w:sz w:val="24"/>
          <w:szCs w:val="24"/>
        </w:rPr>
      </w:pPr>
    </w:p>
    <w:p w14:paraId="4281BD46"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xml:space="preserve"> </w:t>
      </w:r>
    </w:p>
    <w:p w14:paraId="0646ECF1" w14:textId="77777777" w:rsidR="00A00287" w:rsidRPr="00682EFF" w:rsidRDefault="00A00287">
      <w:pPr>
        <w:spacing w:line="360" w:lineRule="auto"/>
        <w:jc w:val="both"/>
        <w:rPr>
          <w:rFonts w:ascii="Arial" w:eastAsia="Arial" w:hAnsi="Arial" w:cs="Arial"/>
          <w:sz w:val="24"/>
          <w:szCs w:val="24"/>
        </w:rPr>
      </w:pPr>
    </w:p>
    <w:p w14:paraId="69FC8A1A"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11- ¿Qué factores han obstaculizado su emprendimiento?</w:t>
      </w:r>
    </w:p>
    <w:p w14:paraId="184AFC43" w14:textId="77777777" w:rsidR="00A00287" w:rsidRPr="00682EFF" w:rsidRDefault="00A00287">
      <w:pPr>
        <w:spacing w:after="0" w:line="480" w:lineRule="auto"/>
        <w:jc w:val="both"/>
        <w:rPr>
          <w:rFonts w:ascii="Arial" w:eastAsia="Arial" w:hAnsi="Arial" w:cs="Arial"/>
          <w:sz w:val="24"/>
          <w:szCs w:val="24"/>
        </w:rPr>
      </w:pPr>
    </w:p>
    <w:p w14:paraId="0FBC50A3"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91008" behindDoc="0" locked="0" layoutInCell="1" hidden="0" allowOverlap="1" wp14:anchorId="353CD028" wp14:editId="790A5124">
            <wp:simplePos x="0" y="0"/>
            <wp:positionH relativeFrom="column">
              <wp:posOffset>1</wp:posOffset>
            </wp:positionH>
            <wp:positionV relativeFrom="paragraph">
              <wp:posOffset>193040</wp:posOffset>
            </wp:positionV>
            <wp:extent cx="5735320" cy="3477260"/>
            <wp:effectExtent l="0" t="0" r="0" b="0"/>
            <wp:wrapSquare wrapText="bothSides" distT="0" distB="0" distL="114300" distR="114300"/>
            <wp:docPr id="1118" name="Gráfico 11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14:paraId="466E3CD4"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92032" behindDoc="0" locked="0" layoutInCell="1" hidden="0" allowOverlap="1" wp14:anchorId="1BD7BE47" wp14:editId="3EAB685C">
                <wp:simplePos x="0" y="0"/>
                <wp:positionH relativeFrom="column">
                  <wp:posOffset>-38099</wp:posOffset>
                </wp:positionH>
                <wp:positionV relativeFrom="paragraph">
                  <wp:posOffset>3403600</wp:posOffset>
                </wp:positionV>
                <wp:extent cx="635" cy="12700"/>
                <wp:effectExtent l="0" t="0" r="0" b="0"/>
                <wp:wrapSquare wrapText="bothSides" distT="0" distB="0" distL="114300" distR="114300"/>
                <wp:docPr id="1125" name="Rectángulo 1125"/>
                <wp:cNvGraphicFramePr/>
                <a:graphic xmlns:a="http://schemas.openxmlformats.org/drawingml/2006/main">
                  <a:graphicData uri="http://schemas.microsoft.com/office/word/2010/wordprocessingShape">
                    <wps:wsp>
                      <wps:cNvSpPr/>
                      <wps:spPr>
                        <a:xfrm>
                          <a:off x="3660075" y="3779683"/>
                          <a:ext cx="3371850" cy="635"/>
                        </a:xfrm>
                        <a:prstGeom prst="rect">
                          <a:avLst/>
                        </a:prstGeom>
                        <a:solidFill>
                          <a:srgbClr val="FFFFFF"/>
                        </a:solidFill>
                        <a:ln>
                          <a:noFill/>
                        </a:ln>
                      </wps:spPr>
                      <wps:txbx>
                        <w:txbxContent>
                          <w:p w14:paraId="524B8A7A"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16. Desarrollo, elaboración propia </w:t>
                            </w:r>
                          </w:p>
                        </w:txbxContent>
                      </wps:txbx>
                      <wps:bodyPr spcFirstLastPara="1" wrap="square" lIns="0" tIns="0" rIns="0" bIns="0" anchor="t" anchorCtr="0">
                        <a:noAutofit/>
                      </wps:bodyPr>
                    </wps:wsp>
                  </a:graphicData>
                </a:graphic>
              </wp:anchor>
            </w:drawing>
          </mc:Choice>
          <mc:Fallback>
            <w:pict>
              <v:rect id="Rectángulo 1125" o:spid="_x0000_s1042" style="position:absolute;left:0;text-align:left;margin-left:-3pt;margin-top:268pt;width:.05pt;height:1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16. Desarrollo, elaboración propia </w:t>
                      </w:r>
                    </w:p>
                  </w:txbxContent>
                </v:textbox>
                <w10:wrap type="square"/>
              </v:rect>
            </w:pict>
          </mc:Fallback>
        </mc:AlternateContent>
      </w:r>
    </w:p>
    <w:p w14:paraId="0E207306" w14:textId="77777777" w:rsidR="00A00287" w:rsidRPr="00682EFF" w:rsidRDefault="00A00287">
      <w:pPr>
        <w:spacing w:after="0" w:line="480" w:lineRule="auto"/>
        <w:jc w:val="both"/>
        <w:rPr>
          <w:rFonts w:ascii="Arial" w:eastAsia="Arial" w:hAnsi="Arial" w:cs="Arial"/>
          <w:sz w:val="24"/>
          <w:szCs w:val="24"/>
        </w:rPr>
      </w:pPr>
    </w:p>
    <w:p w14:paraId="0DE97723"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508C37E8"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xml:space="preserve">Las mujeres en un 36% dijo el poco acceso a crédito es la difunta con su emprendimiento, en su mayoría dijeron el alto costo de materia prima en su 43% también dificulta poder continuar. La falta de capital el 15% ha sido el motivo, el 5 % que porque la alcaldía no las apoya y el 1% la falta de seguridad. </w:t>
      </w:r>
    </w:p>
    <w:p w14:paraId="2E498FFB" w14:textId="77777777" w:rsidR="00A00287" w:rsidRPr="00682EFF" w:rsidRDefault="00A00287">
      <w:pPr>
        <w:spacing w:after="0" w:line="480" w:lineRule="auto"/>
        <w:jc w:val="both"/>
        <w:rPr>
          <w:rFonts w:ascii="Arial" w:eastAsia="Arial" w:hAnsi="Arial" w:cs="Arial"/>
          <w:sz w:val="24"/>
          <w:szCs w:val="24"/>
        </w:rPr>
      </w:pPr>
    </w:p>
    <w:p w14:paraId="57255BB6" w14:textId="77777777" w:rsidR="00A00287" w:rsidRPr="00682EFF" w:rsidRDefault="00A00287">
      <w:pPr>
        <w:spacing w:after="0" w:line="480" w:lineRule="auto"/>
        <w:jc w:val="both"/>
        <w:rPr>
          <w:rFonts w:ascii="Arial" w:eastAsia="Arial" w:hAnsi="Arial" w:cs="Arial"/>
          <w:sz w:val="24"/>
          <w:szCs w:val="24"/>
        </w:rPr>
      </w:pPr>
    </w:p>
    <w:p w14:paraId="4F3C328D" w14:textId="77777777" w:rsidR="00A00287" w:rsidRPr="00682EFF" w:rsidRDefault="00A00287">
      <w:pPr>
        <w:spacing w:after="0" w:line="480" w:lineRule="auto"/>
        <w:jc w:val="both"/>
        <w:rPr>
          <w:rFonts w:ascii="Arial" w:eastAsia="Arial" w:hAnsi="Arial" w:cs="Arial"/>
          <w:sz w:val="24"/>
          <w:szCs w:val="24"/>
        </w:rPr>
      </w:pPr>
    </w:p>
    <w:p w14:paraId="536C3878" w14:textId="77777777" w:rsidR="00A00287" w:rsidRPr="00682EFF" w:rsidRDefault="00A00287">
      <w:pPr>
        <w:spacing w:after="0" w:line="480" w:lineRule="auto"/>
        <w:jc w:val="both"/>
        <w:rPr>
          <w:rFonts w:ascii="Arial" w:eastAsia="Arial" w:hAnsi="Arial" w:cs="Arial"/>
          <w:sz w:val="24"/>
          <w:szCs w:val="24"/>
        </w:rPr>
      </w:pPr>
    </w:p>
    <w:p w14:paraId="79BF26FC"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12- ¿Cuánto es el promedio de venta semanal que percibe en su negocio?</w:t>
      </w:r>
    </w:p>
    <w:p w14:paraId="3547981E"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93056" behindDoc="0" locked="0" layoutInCell="1" hidden="0" allowOverlap="1" wp14:anchorId="50CF5E99" wp14:editId="3E6CF0DE">
            <wp:simplePos x="0" y="0"/>
            <wp:positionH relativeFrom="column">
              <wp:posOffset>-166369</wp:posOffset>
            </wp:positionH>
            <wp:positionV relativeFrom="paragraph">
              <wp:posOffset>208915</wp:posOffset>
            </wp:positionV>
            <wp:extent cx="5638800" cy="3172460"/>
            <wp:effectExtent l="0" t="0" r="0" b="0"/>
            <wp:wrapSquare wrapText="bothSides" distT="0" distB="0" distL="114300" distR="114300"/>
            <wp:docPr id="1109" name="Gráfico 1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14:paraId="16A3996F"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94080" behindDoc="0" locked="0" layoutInCell="1" hidden="0" allowOverlap="1" wp14:anchorId="746153F4" wp14:editId="54DEB9A4">
                <wp:simplePos x="0" y="0"/>
                <wp:positionH relativeFrom="column">
                  <wp:posOffset>-88899</wp:posOffset>
                </wp:positionH>
                <wp:positionV relativeFrom="paragraph">
                  <wp:posOffset>3162300</wp:posOffset>
                </wp:positionV>
                <wp:extent cx="635" cy="12700"/>
                <wp:effectExtent l="0" t="0" r="0" b="0"/>
                <wp:wrapSquare wrapText="bothSides" distT="0" distB="0" distL="114300" distR="114300"/>
                <wp:docPr id="1139" name="Rectángulo 1139"/>
                <wp:cNvGraphicFramePr/>
                <a:graphic xmlns:a="http://schemas.openxmlformats.org/drawingml/2006/main">
                  <a:graphicData uri="http://schemas.microsoft.com/office/word/2010/wordprocessingShape">
                    <wps:wsp>
                      <wps:cNvSpPr/>
                      <wps:spPr>
                        <a:xfrm>
                          <a:off x="3389248" y="3779683"/>
                          <a:ext cx="3913504" cy="635"/>
                        </a:xfrm>
                        <a:prstGeom prst="rect">
                          <a:avLst/>
                        </a:prstGeom>
                        <a:solidFill>
                          <a:srgbClr val="FFFFFF"/>
                        </a:solidFill>
                        <a:ln>
                          <a:noFill/>
                        </a:ln>
                      </wps:spPr>
                      <wps:txbx>
                        <w:txbxContent>
                          <w:p w14:paraId="6F460C0B"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17. Desarrollo, elaboración propia </w:t>
                            </w:r>
                          </w:p>
                        </w:txbxContent>
                      </wps:txbx>
                      <wps:bodyPr spcFirstLastPara="1" wrap="square" lIns="0" tIns="0" rIns="0" bIns="0" anchor="t" anchorCtr="0">
                        <a:noAutofit/>
                      </wps:bodyPr>
                    </wps:wsp>
                  </a:graphicData>
                </a:graphic>
              </wp:anchor>
            </w:drawing>
          </mc:Choice>
          <mc:Fallback>
            <w:pict>
              <v:rect id="Rectángulo 1139" o:spid="_x0000_s1043" style="position:absolute;left:0;text-align:left;margin-left:-7pt;margin-top:249pt;width:.05pt;height:1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17. Desarrollo, elaboración propia </w:t>
                      </w:r>
                    </w:p>
                  </w:txbxContent>
                </v:textbox>
                <w10:wrap type="square"/>
              </v:rect>
            </w:pict>
          </mc:Fallback>
        </mc:AlternateContent>
      </w:r>
    </w:p>
    <w:p w14:paraId="1D41E555" w14:textId="77777777" w:rsidR="00A00287" w:rsidRPr="00682EFF" w:rsidRDefault="00A00287">
      <w:pPr>
        <w:spacing w:after="0" w:line="480" w:lineRule="auto"/>
        <w:jc w:val="both"/>
        <w:rPr>
          <w:rFonts w:ascii="Arial" w:eastAsia="Arial" w:hAnsi="Arial" w:cs="Arial"/>
          <w:sz w:val="24"/>
          <w:szCs w:val="24"/>
        </w:rPr>
      </w:pPr>
    </w:p>
    <w:p w14:paraId="0407B597"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36CE0ED0"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xml:space="preserve">El 6% de las mujeres encuestadas manifestaron que su promedio semanal en ventas es un rango de $501-más.El 40% solo recibe de ventas en el rango de $0-$100 por semana pero el 54% que sus ventas oscilan en el rango de $101 -$500. </w:t>
      </w:r>
    </w:p>
    <w:p w14:paraId="1A1B1ACE" w14:textId="77777777" w:rsidR="00A00287" w:rsidRPr="00682EFF" w:rsidRDefault="00A00287">
      <w:pPr>
        <w:spacing w:after="0" w:line="480" w:lineRule="auto"/>
        <w:jc w:val="both"/>
        <w:rPr>
          <w:rFonts w:ascii="Arial" w:eastAsia="Arial" w:hAnsi="Arial" w:cs="Arial"/>
          <w:sz w:val="24"/>
          <w:szCs w:val="24"/>
        </w:rPr>
      </w:pPr>
    </w:p>
    <w:p w14:paraId="1CE01120" w14:textId="77777777" w:rsidR="00A00287" w:rsidRPr="00682EFF" w:rsidRDefault="00A00287">
      <w:pPr>
        <w:spacing w:after="0" w:line="480" w:lineRule="auto"/>
        <w:jc w:val="both"/>
        <w:rPr>
          <w:rFonts w:ascii="Arial" w:eastAsia="Arial" w:hAnsi="Arial" w:cs="Arial"/>
          <w:sz w:val="24"/>
          <w:szCs w:val="24"/>
        </w:rPr>
      </w:pPr>
    </w:p>
    <w:p w14:paraId="5AFDCC9E" w14:textId="77777777" w:rsidR="00A00287" w:rsidRPr="00682EFF" w:rsidRDefault="00A00287">
      <w:pPr>
        <w:spacing w:after="0" w:line="480" w:lineRule="auto"/>
        <w:jc w:val="both"/>
        <w:rPr>
          <w:rFonts w:ascii="Arial" w:eastAsia="Arial" w:hAnsi="Arial" w:cs="Arial"/>
          <w:sz w:val="24"/>
          <w:szCs w:val="24"/>
        </w:rPr>
      </w:pPr>
    </w:p>
    <w:p w14:paraId="559FBAFD" w14:textId="77777777" w:rsidR="00A00287" w:rsidRPr="00682EFF" w:rsidRDefault="00A00287">
      <w:pPr>
        <w:spacing w:after="0" w:line="480" w:lineRule="auto"/>
        <w:jc w:val="both"/>
        <w:rPr>
          <w:rFonts w:ascii="Arial" w:eastAsia="Arial" w:hAnsi="Arial" w:cs="Arial"/>
          <w:sz w:val="24"/>
          <w:szCs w:val="24"/>
        </w:rPr>
      </w:pPr>
    </w:p>
    <w:p w14:paraId="6BD563D5" w14:textId="77777777" w:rsidR="00A00287" w:rsidRPr="00682EFF" w:rsidRDefault="00A00287">
      <w:pPr>
        <w:spacing w:after="0" w:line="480" w:lineRule="auto"/>
        <w:jc w:val="both"/>
        <w:rPr>
          <w:rFonts w:ascii="Arial" w:eastAsia="Arial" w:hAnsi="Arial" w:cs="Arial"/>
          <w:sz w:val="24"/>
          <w:szCs w:val="24"/>
        </w:rPr>
      </w:pPr>
    </w:p>
    <w:p w14:paraId="7463E01B" w14:textId="77777777" w:rsidR="00A00287" w:rsidRPr="00682EFF" w:rsidRDefault="00A00287">
      <w:pPr>
        <w:spacing w:after="0" w:line="480" w:lineRule="auto"/>
        <w:jc w:val="both"/>
        <w:rPr>
          <w:rFonts w:ascii="Arial" w:eastAsia="Arial" w:hAnsi="Arial" w:cs="Arial"/>
          <w:sz w:val="24"/>
          <w:szCs w:val="24"/>
        </w:rPr>
      </w:pPr>
    </w:p>
    <w:p w14:paraId="36996438" w14:textId="77777777" w:rsidR="00A00287" w:rsidRDefault="00A00287">
      <w:pPr>
        <w:spacing w:after="0" w:line="480" w:lineRule="auto"/>
        <w:jc w:val="both"/>
        <w:rPr>
          <w:rFonts w:ascii="Arial" w:eastAsia="Arial" w:hAnsi="Arial" w:cs="Arial"/>
          <w:sz w:val="24"/>
          <w:szCs w:val="24"/>
        </w:rPr>
      </w:pPr>
    </w:p>
    <w:p w14:paraId="35A68E4A" w14:textId="77777777" w:rsidR="00323C4B" w:rsidRPr="00682EFF" w:rsidRDefault="00323C4B">
      <w:pPr>
        <w:spacing w:after="0" w:line="480" w:lineRule="auto"/>
        <w:jc w:val="both"/>
        <w:rPr>
          <w:rFonts w:ascii="Arial" w:eastAsia="Arial" w:hAnsi="Arial" w:cs="Arial"/>
          <w:sz w:val="24"/>
          <w:szCs w:val="24"/>
        </w:rPr>
      </w:pPr>
    </w:p>
    <w:p w14:paraId="51AD6D78" w14:textId="77777777" w:rsidR="00A00287" w:rsidRPr="00682EFF" w:rsidRDefault="00A00287">
      <w:pPr>
        <w:spacing w:after="0" w:line="480" w:lineRule="auto"/>
        <w:jc w:val="both"/>
        <w:rPr>
          <w:rFonts w:ascii="Arial" w:eastAsia="Arial" w:hAnsi="Arial" w:cs="Arial"/>
          <w:sz w:val="24"/>
          <w:szCs w:val="24"/>
        </w:rPr>
      </w:pPr>
    </w:p>
    <w:p w14:paraId="054D847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lastRenderedPageBreak/>
        <w:t>13- ¿La materia prima en insumos son locales o fuera del municipio de Juayúa?</w:t>
      </w:r>
    </w:p>
    <w:p w14:paraId="09DF83FA"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96128" behindDoc="0" locked="0" layoutInCell="1" hidden="0" allowOverlap="1" wp14:anchorId="7F84A81C" wp14:editId="1F322AB7">
            <wp:simplePos x="0" y="0"/>
            <wp:positionH relativeFrom="column">
              <wp:posOffset>-634</wp:posOffset>
            </wp:positionH>
            <wp:positionV relativeFrom="paragraph">
              <wp:posOffset>161867</wp:posOffset>
            </wp:positionV>
            <wp:extent cx="5208905" cy="3048000"/>
            <wp:effectExtent l="0" t="0" r="0" b="0"/>
            <wp:wrapSquare wrapText="bothSides" distT="0" distB="0" distL="114300" distR="114300"/>
            <wp:docPr id="1107" name="Gráfico 1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14:paraId="5ED6D0E1" w14:textId="77777777" w:rsidR="00A00287" w:rsidRPr="00682EFF" w:rsidRDefault="00A00287">
      <w:pPr>
        <w:spacing w:after="0" w:line="480" w:lineRule="auto"/>
        <w:jc w:val="both"/>
        <w:rPr>
          <w:rFonts w:ascii="Arial" w:eastAsia="Arial" w:hAnsi="Arial" w:cs="Arial"/>
          <w:sz w:val="24"/>
          <w:szCs w:val="24"/>
        </w:rPr>
      </w:pPr>
    </w:p>
    <w:p w14:paraId="72183761" w14:textId="77777777" w:rsidR="00A00287" w:rsidRPr="00682EFF" w:rsidRDefault="00A00287">
      <w:pPr>
        <w:spacing w:after="0" w:line="480" w:lineRule="auto"/>
        <w:jc w:val="both"/>
        <w:rPr>
          <w:rFonts w:ascii="Arial" w:eastAsia="Arial" w:hAnsi="Arial" w:cs="Arial"/>
          <w:sz w:val="24"/>
          <w:szCs w:val="24"/>
        </w:rPr>
      </w:pPr>
    </w:p>
    <w:p w14:paraId="261176CE" w14:textId="77777777" w:rsidR="00A00287" w:rsidRPr="00682EFF" w:rsidRDefault="00A00287">
      <w:pPr>
        <w:spacing w:after="0" w:line="480" w:lineRule="auto"/>
        <w:jc w:val="both"/>
        <w:rPr>
          <w:rFonts w:ascii="Arial" w:eastAsia="Arial" w:hAnsi="Arial" w:cs="Arial"/>
          <w:sz w:val="24"/>
          <w:szCs w:val="24"/>
        </w:rPr>
      </w:pPr>
    </w:p>
    <w:p w14:paraId="07078C57" w14:textId="77777777" w:rsidR="00A00287" w:rsidRPr="00682EFF" w:rsidRDefault="00A00287">
      <w:pPr>
        <w:spacing w:after="0" w:line="480" w:lineRule="auto"/>
        <w:jc w:val="both"/>
        <w:rPr>
          <w:rFonts w:ascii="Arial" w:eastAsia="Arial" w:hAnsi="Arial" w:cs="Arial"/>
          <w:sz w:val="24"/>
          <w:szCs w:val="24"/>
        </w:rPr>
      </w:pPr>
    </w:p>
    <w:p w14:paraId="479F8E5E" w14:textId="77777777" w:rsidR="00A00287" w:rsidRPr="00682EFF" w:rsidRDefault="00A00287">
      <w:pPr>
        <w:spacing w:after="0" w:line="480" w:lineRule="auto"/>
        <w:jc w:val="both"/>
        <w:rPr>
          <w:rFonts w:ascii="Arial" w:eastAsia="Arial" w:hAnsi="Arial" w:cs="Arial"/>
          <w:sz w:val="24"/>
          <w:szCs w:val="24"/>
        </w:rPr>
      </w:pPr>
    </w:p>
    <w:p w14:paraId="4F257ECB" w14:textId="77777777" w:rsidR="00A00287" w:rsidRPr="00682EFF" w:rsidRDefault="00A00287">
      <w:pPr>
        <w:spacing w:after="0" w:line="480" w:lineRule="auto"/>
        <w:jc w:val="both"/>
        <w:rPr>
          <w:rFonts w:ascii="Arial" w:eastAsia="Arial" w:hAnsi="Arial" w:cs="Arial"/>
          <w:sz w:val="24"/>
          <w:szCs w:val="24"/>
        </w:rPr>
      </w:pPr>
    </w:p>
    <w:p w14:paraId="6C7E18FF" w14:textId="77777777" w:rsidR="00A00287" w:rsidRPr="00682EFF" w:rsidRDefault="00A00287">
      <w:pPr>
        <w:spacing w:after="0" w:line="480" w:lineRule="auto"/>
        <w:jc w:val="both"/>
        <w:rPr>
          <w:rFonts w:ascii="Arial" w:eastAsia="Arial" w:hAnsi="Arial" w:cs="Arial"/>
          <w:sz w:val="24"/>
          <w:szCs w:val="24"/>
        </w:rPr>
      </w:pPr>
    </w:p>
    <w:p w14:paraId="3C91D404" w14:textId="77777777" w:rsidR="00A00287" w:rsidRPr="00682EFF" w:rsidRDefault="00A00287">
      <w:pPr>
        <w:spacing w:after="0" w:line="480" w:lineRule="auto"/>
        <w:jc w:val="both"/>
        <w:rPr>
          <w:rFonts w:ascii="Arial" w:eastAsia="Arial" w:hAnsi="Arial" w:cs="Arial"/>
          <w:sz w:val="24"/>
          <w:szCs w:val="24"/>
        </w:rPr>
      </w:pPr>
    </w:p>
    <w:p w14:paraId="417F6E27"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mc:AlternateContent>
          <mc:Choice Requires="wps">
            <w:drawing>
              <wp:anchor distT="0" distB="0" distL="114300" distR="114300" simplePos="0" relativeHeight="251697152" behindDoc="0" locked="0" layoutInCell="1" hidden="0" allowOverlap="1" wp14:anchorId="629D81B9" wp14:editId="4F868ED7">
                <wp:simplePos x="0" y="0"/>
                <wp:positionH relativeFrom="column">
                  <wp:posOffset>1</wp:posOffset>
                </wp:positionH>
                <wp:positionV relativeFrom="paragraph">
                  <wp:posOffset>76200</wp:posOffset>
                </wp:positionV>
                <wp:extent cx="635" cy="12700"/>
                <wp:effectExtent l="0" t="0" r="0" b="0"/>
                <wp:wrapSquare wrapText="bothSides" distT="0" distB="0" distL="114300" distR="114300"/>
                <wp:docPr id="1136" name="Rectángulo 1136"/>
                <wp:cNvGraphicFramePr/>
                <a:graphic xmlns:a="http://schemas.openxmlformats.org/drawingml/2006/main">
                  <a:graphicData uri="http://schemas.microsoft.com/office/word/2010/wordprocessingShape">
                    <wps:wsp>
                      <wps:cNvSpPr/>
                      <wps:spPr>
                        <a:xfrm>
                          <a:off x="3707700" y="3779683"/>
                          <a:ext cx="3276600" cy="635"/>
                        </a:xfrm>
                        <a:prstGeom prst="rect">
                          <a:avLst/>
                        </a:prstGeom>
                        <a:solidFill>
                          <a:srgbClr val="FFFFFF"/>
                        </a:solidFill>
                        <a:ln>
                          <a:noFill/>
                        </a:ln>
                      </wps:spPr>
                      <wps:txbx>
                        <w:txbxContent>
                          <w:p w14:paraId="22CF8855"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18. Desarrollo, elaboración propia </w:t>
                            </w:r>
                          </w:p>
                        </w:txbxContent>
                      </wps:txbx>
                      <wps:bodyPr spcFirstLastPara="1" wrap="square" lIns="0" tIns="0" rIns="0" bIns="0" anchor="t" anchorCtr="0">
                        <a:noAutofit/>
                      </wps:bodyPr>
                    </wps:wsp>
                  </a:graphicData>
                </a:graphic>
              </wp:anchor>
            </w:drawing>
          </mc:Choice>
          <mc:Fallback>
            <w:pict>
              <v:rect id="Rectángulo 1136" o:spid="_x0000_s1044" style="position:absolute;left:0;text-align:left;margin-left:0;margin-top:6pt;width:.05pt;height:1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18. Desarrollo, elaboración propia </w:t>
                      </w:r>
                    </w:p>
                  </w:txbxContent>
                </v:textbox>
                <w10:wrap type="square"/>
              </v:rect>
            </w:pict>
          </mc:Fallback>
        </mc:AlternateContent>
      </w:r>
    </w:p>
    <w:p w14:paraId="50B199B2" w14:textId="77777777" w:rsidR="00A00287" w:rsidRPr="00682EFF" w:rsidRDefault="00A00287">
      <w:pPr>
        <w:spacing w:after="0" w:line="480" w:lineRule="auto"/>
        <w:jc w:val="both"/>
        <w:rPr>
          <w:rFonts w:ascii="Arial" w:eastAsia="Arial" w:hAnsi="Arial" w:cs="Arial"/>
          <w:sz w:val="24"/>
          <w:szCs w:val="24"/>
        </w:rPr>
      </w:pPr>
    </w:p>
    <w:p w14:paraId="48621F19"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774FEF53"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El 77% respondió que si la materia prima viene de fuera y no es local lo que utilizan para poder hacer su emprendimiento, el 12 % dijo que “no” quede ahí consumen la materia prima y el 11% dijo que algunas veces.</w:t>
      </w:r>
    </w:p>
    <w:p w14:paraId="509D3CE9" w14:textId="77777777" w:rsidR="00A00287" w:rsidRPr="00682EFF" w:rsidRDefault="00A00287">
      <w:pPr>
        <w:spacing w:after="0" w:line="480" w:lineRule="auto"/>
        <w:jc w:val="both"/>
        <w:rPr>
          <w:rFonts w:ascii="Arial" w:eastAsia="Arial" w:hAnsi="Arial" w:cs="Arial"/>
          <w:sz w:val="24"/>
          <w:szCs w:val="24"/>
        </w:rPr>
      </w:pPr>
    </w:p>
    <w:p w14:paraId="3B3696EE" w14:textId="77777777" w:rsidR="00A00287" w:rsidRPr="00682EFF" w:rsidRDefault="00A00287">
      <w:pPr>
        <w:spacing w:after="0" w:line="480" w:lineRule="auto"/>
        <w:jc w:val="both"/>
        <w:rPr>
          <w:rFonts w:ascii="Arial" w:eastAsia="Arial" w:hAnsi="Arial" w:cs="Arial"/>
          <w:sz w:val="24"/>
          <w:szCs w:val="24"/>
        </w:rPr>
      </w:pPr>
    </w:p>
    <w:p w14:paraId="3848EB99" w14:textId="77777777" w:rsidR="00A00287" w:rsidRPr="00682EFF" w:rsidRDefault="00A00287">
      <w:pPr>
        <w:spacing w:after="0" w:line="480" w:lineRule="auto"/>
        <w:jc w:val="both"/>
        <w:rPr>
          <w:rFonts w:ascii="Arial" w:eastAsia="Arial" w:hAnsi="Arial" w:cs="Arial"/>
          <w:sz w:val="24"/>
          <w:szCs w:val="24"/>
        </w:rPr>
      </w:pPr>
    </w:p>
    <w:p w14:paraId="60831CD4" w14:textId="77777777" w:rsidR="00A00287" w:rsidRPr="00682EFF" w:rsidRDefault="00A00287">
      <w:pPr>
        <w:spacing w:after="0" w:line="480" w:lineRule="auto"/>
        <w:jc w:val="both"/>
        <w:rPr>
          <w:rFonts w:ascii="Arial" w:eastAsia="Arial" w:hAnsi="Arial" w:cs="Arial"/>
          <w:sz w:val="24"/>
          <w:szCs w:val="24"/>
        </w:rPr>
      </w:pPr>
    </w:p>
    <w:p w14:paraId="20F5DF76" w14:textId="77777777" w:rsidR="00A00287" w:rsidRPr="00682EFF" w:rsidRDefault="00A00287">
      <w:pPr>
        <w:spacing w:after="0" w:line="480" w:lineRule="auto"/>
        <w:jc w:val="both"/>
        <w:rPr>
          <w:rFonts w:ascii="Arial" w:eastAsia="Arial" w:hAnsi="Arial" w:cs="Arial"/>
          <w:sz w:val="24"/>
          <w:szCs w:val="24"/>
        </w:rPr>
      </w:pPr>
    </w:p>
    <w:p w14:paraId="138A81AB" w14:textId="77777777" w:rsidR="00A00287" w:rsidRPr="00682EFF" w:rsidRDefault="00A00287">
      <w:pPr>
        <w:spacing w:after="0" w:line="480" w:lineRule="auto"/>
        <w:jc w:val="both"/>
        <w:rPr>
          <w:rFonts w:ascii="Arial" w:eastAsia="Arial" w:hAnsi="Arial" w:cs="Arial"/>
          <w:sz w:val="24"/>
          <w:szCs w:val="24"/>
        </w:rPr>
      </w:pPr>
    </w:p>
    <w:p w14:paraId="439D41C1" w14:textId="77777777" w:rsidR="00A00287" w:rsidRPr="00682EFF" w:rsidRDefault="00A00287">
      <w:pPr>
        <w:spacing w:after="0" w:line="480" w:lineRule="auto"/>
        <w:jc w:val="both"/>
        <w:rPr>
          <w:rFonts w:ascii="Arial" w:eastAsia="Arial" w:hAnsi="Arial" w:cs="Arial"/>
          <w:sz w:val="24"/>
          <w:szCs w:val="24"/>
        </w:rPr>
      </w:pPr>
    </w:p>
    <w:p w14:paraId="02F071A4" w14:textId="77777777" w:rsidR="00A00287" w:rsidRPr="00682EFF" w:rsidRDefault="00A00287">
      <w:pPr>
        <w:spacing w:after="0" w:line="480" w:lineRule="auto"/>
        <w:jc w:val="both"/>
        <w:rPr>
          <w:rFonts w:ascii="Arial" w:eastAsia="Arial" w:hAnsi="Arial" w:cs="Arial"/>
          <w:sz w:val="24"/>
          <w:szCs w:val="24"/>
        </w:rPr>
      </w:pPr>
    </w:p>
    <w:p w14:paraId="5D4462F7" w14:textId="77777777" w:rsidR="00A00287" w:rsidRPr="00682EFF" w:rsidRDefault="00A00287">
      <w:pPr>
        <w:spacing w:after="0" w:line="480" w:lineRule="auto"/>
        <w:jc w:val="both"/>
        <w:rPr>
          <w:rFonts w:ascii="Arial" w:eastAsia="Arial" w:hAnsi="Arial" w:cs="Arial"/>
          <w:sz w:val="24"/>
          <w:szCs w:val="24"/>
        </w:rPr>
      </w:pPr>
    </w:p>
    <w:p w14:paraId="23957507"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14- ¿Cuantas fuentes de empleo generan su emprendimiento?</w:t>
      </w:r>
    </w:p>
    <w:p w14:paraId="37B7491D" w14:textId="77777777" w:rsidR="00A00287" w:rsidRPr="00682EFF" w:rsidRDefault="004921DF">
      <w:pPr>
        <w:spacing w:after="0" w:line="480" w:lineRule="auto"/>
        <w:jc w:val="both"/>
        <w:rPr>
          <w:rFonts w:ascii="Arial" w:eastAsia="Arial" w:hAnsi="Arial" w:cs="Arial"/>
          <w:sz w:val="24"/>
          <w:szCs w:val="24"/>
        </w:rPr>
      </w:pPr>
      <w:r w:rsidRPr="00682EFF">
        <w:rPr>
          <w:rFonts w:ascii="Arial" w:hAnsi="Arial" w:cs="Arial"/>
          <w:noProof/>
          <w:sz w:val="24"/>
          <w:szCs w:val="24"/>
        </w:rPr>
        <w:drawing>
          <wp:anchor distT="0" distB="0" distL="114300" distR="114300" simplePos="0" relativeHeight="251698176" behindDoc="0" locked="0" layoutInCell="1" hidden="0" allowOverlap="1" wp14:anchorId="7822B8E0" wp14:editId="671B635B">
            <wp:simplePos x="0" y="0"/>
            <wp:positionH relativeFrom="column">
              <wp:posOffset>1</wp:posOffset>
            </wp:positionH>
            <wp:positionV relativeFrom="paragraph">
              <wp:posOffset>355658</wp:posOffset>
            </wp:positionV>
            <wp:extent cx="5596890" cy="3518535"/>
            <wp:effectExtent l="0" t="0" r="0" b="0"/>
            <wp:wrapSquare wrapText="bothSides" distT="0" distB="0" distL="114300" distR="114300"/>
            <wp:docPr id="1119" name="Gráfico 11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r w:rsidRPr="00682EFF">
        <w:rPr>
          <w:rFonts w:ascii="Arial" w:hAnsi="Arial" w:cs="Arial"/>
          <w:noProof/>
          <w:sz w:val="24"/>
          <w:szCs w:val="24"/>
        </w:rPr>
        <mc:AlternateContent>
          <mc:Choice Requires="wps">
            <w:drawing>
              <wp:anchor distT="0" distB="0" distL="114300" distR="114300" simplePos="0" relativeHeight="251699200" behindDoc="0" locked="0" layoutInCell="1" hidden="0" allowOverlap="1" wp14:anchorId="20BF8F2C" wp14:editId="6FE46126">
                <wp:simplePos x="0" y="0"/>
                <wp:positionH relativeFrom="column">
                  <wp:posOffset>-25399</wp:posOffset>
                </wp:positionH>
                <wp:positionV relativeFrom="paragraph">
                  <wp:posOffset>3860800</wp:posOffset>
                </wp:positionV>
                <wp:extent cx="635" cy="12700"/>
                <wp:effectExtent l="0" t="0" r="0" b="0"/>
                <wp:wrapSquare wrapText="bothSides" distT="0" distB="0" distL="114300" distR="114300"/>
                <wp:docPr id="1133" name="Rectángulo 1133"/>
                <wp:cNvGraphicFramePr/>
                <a:graphic xmlns:a="http://schemas.openxmlformats.org/drawingml/2006/main">
                  <a:graphicData uri="http://schemas.microsoft.com/office/word/2010/wordprocessingShape">
                    <wps:wsp>
                      <wps:cNvSpPr/>
                      <wps:spPr>
                        <a:xfrm>
                          <a:off x="3953128" y="3779683"/>
                          <a:ext cx="2785745" cy="635"/>
                        </a:xfrm>
                        <a:prstGeom prst="rect">
                          <a:avLst/>
                        </a:prstGeom>
                        <a:solidFill>
                          <a:srgbClr val="FFFFFF"/>
                        </a:solidFill>
                        <a:ln>
                          <a:noFill/>
                        </a:ln>
                      </wps:spPr>
                      <wps:txbx>
                        <w:txbxContent>
                          <w:p w14:paraId="3F3222A5" w14:textId="77777777" w:rsidR="00681034" w:rsidRDefault="00681034">
                            <w:pPr>
                              <w:spacing w:after="200" w:line="240" w:lineRule="auto"/>
                              <w:textDirection w:val="btLr"/>
                            </w:pPr>
                            <w:r>
                              <w:rPr>
                                <w:rFonts w:ascii="Arial" w:eastAsia="Arial" w:hAnsi="Arial" w:cs="Arial"/>
                                <w:i/>
                                <w:color w:val="44546A"/>
                                <w:sz w:val="18"/>
                              </w:rPr>
                              <w:t xml:space="preserve">Grafica   SEQ grafica_ \* ARABIC 19. Desarrollo, elaboración propia </w:t>
                            </w:r>
                          </w:p>
                        </w:txbxContent>
                      </wps:txbx>
                      <wps:bodyPr spcFirstLastPara="1" wrap="square" lIns="0" tIns="0" rIns="0" bIns="0" anchor="t" anchorCtr="0">
                        <a:noAutofit/>
                      </wps:bodyPr>
                    </wps:wsp>
                  </a:graphicData>
                </a:graphic>
              </wp:anchor>
            </w:drawing>
          </mc:Choice>
          <mc:Fallback>
            <w:pict>
              <v:rect id="Rectángulo 1133" o:spid="_x0000_s1045" style="position:absolute;left:0;text-align:left;margin-left:-2pt;margin-top:304pt;width:.05pt;height:1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" stroked="f">
                <v:textbox inset="0,0,0,0">
                  <w:txbxContent>
                    <w:p w:rsidR="00681034" w:rsidRDefault="00681034">
                      <w:pPr>
                        <w:spacing w:after="200" w:line="240" w:lineRule="auto"/>
                        <w:textDirection w:val="btLr"/>
                      </w:pPr>
                      <w:r>
                        <w:rPr>
                          <w:rFonts w:ascii="Arial" w:eastAsia="Arial" w:hAnsi="Arial" w:cs="Arial"/>
                          <w:i/>
                          <w:color w:val="44546A"/>
                          <w:sz w:val="18"/>
                        </w:rPr>
                        <w:t xml:space="preserve">Grafica   SEQ grafica_ \* ARABIC 19. Desarrollo, elaboración propia </w:t>
                      </w:r>
                    </w:p>
                  </w:txbxContent>
                </v:textbox>
                <w10:wrap type="square"/>
              </v:rect>
            </w:pict>
          </mc:Fallback>
        </mc:AlternateContent>
      </w:r>
    </w:p>
    <w:p w14:paraId="0D7CA086" w14:textId="77777777" w:rsidR="00A00287" w:rsidRPr="00682EFF" w:rsidRDefault="00A00287">
      <w:pPr>
        <w:spacing w:after="0" w:line="480" w:lineRule="auto"/>
        <w:jc w:val="both"/>
        <w:rPr>
          <w:rFonts w:ascii="Arial" w:eastAsia="Arial" w:hAnsi="Arial" w:cs="Arial"/>
          <w:sz w:val="24"/>
          <w:szCs w:val="24"/>
        </w:rPr>
      </w:pPr>
    </w:p>
    <w:p w14:paraId="0126F6FF" w14:textId="77777777" w:rsidR="00A00287" w:rsidRPr="000072DB" w:rsidRDefault="004921DF">
      <w:pPr>
        <w:spacing w:after="0" w:line="480" w:lineRule="auto"/>
        <w:jc w:val="both"/>
        <w:rPr>
          <w:rFonts w:ascii="Arial" w:eastAsia="Arial" w:hAnsi="Arial" w:cs="Arial"/>
          <w:b/>
          <w:sz w:val="24"/>
          <w:szCs w:val="24"/>
        </w:rPr>
      </w:pPr>
      <w:r w:rsidRPr="000072DB">
        <w:rPr>
          <w:rFonts w:ascii="Arial" w:eastAsia="Arial" w:hAnsi="Arial" w:cs="Arial"/>
          <w:b/>
          <w:sz w:val="24"/>
          <w:szCs w:val="24"/>
        </w:rPr>
        <w:t>Análisis</w:t>
      </w:r>
    </w:p>
    <w:p w14:paraId="4EDE3E99"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 xml:space="preserve">Las mujeres dijeron que con su emprendimiento generan el 75% en un rango de 1 a 5 empleos locales. </w:t>
      </w:r>
    </w:p>
    <w:p w14:paraId="3F1442A2" w14:textId="77777777" w:rsidR="00A00287" w:rsidRPr="00682EFF" w:rsidRDefault="004921DF">
      <w:pPr>
        <w:spacing w:after="0" w:line="480" w:lineRule="auto"/>
        <w:jc w:val="both"/>
        <w:rPr>
          <w:rFonts w:ascii="Arial" w:eastAsia="Arial" w:hAnsi="Arial" w:cs="Arial"/>
          <w:sz w:val="24"/>
          <w:szCs w:val="24"/>
        </w:rPr>
      </w:pPr>
      <w:r w:rsidRPr="00682EFF">
        <w:rPr>
          <w:rFonts w:ascii="Arial" w:eastAsia="Arial" w:hAnsi="Arial" w:cs="Arial"/>
          <w:sz w:val="24"/>
          <w:szCs w:val="24"/>
        </w:rPr>
        <w:t>El 15% en el rango de 6 a10 empleos locales y finalmente un 10 % respondió que más fuentes de empleo.</w:t>
      </w:r>
    </w:p>
    <w:p w14:paraId="074D17FF" w14:textId="77777777" w:rsidR="00A00287" w:rsidRDefault="00A00287">
      <w:pPr>
        <w:spacing w:after="0" w:line="480" w:lineRule="auto"/>
        <w:jc w:val="both"/>
        <w:rPr>
          <w:rFonts w:ascii="Arial" w:eastAsia="Arial" w:hAnsi="Arial" w:cs="Arial"/>
          <w:sz w:val="24"/>
          <w:szCs w:val="24"/>
        </w:rPr>
      </w:pPr>
    </w:p>
    <w:p w14:paraId="339E4EA1" w14:textId="77777777" w:rsidR="000072DB" w:rsidRPr="00682EFF" w:rsidRDefault="000072DB">
      <w:pPr>
        <w:spacing w:after="0" w:line="480" w:lineRule="auto"/>
        <w:jc w:val="both"/>
        <w:rPr>
          <w:rFonts w:ascii="Arial" w:eastAsia="Arial" w:hAnsi="Arial" w:cs="Arial"/>
          <w:sz w:val="24"/>
          <w:szCs w:val="24"/>
        </w:rPr>
      </w:pPr>
    </w:p>
    <w:p w14:paraId="5B3B4AC8" w14:textId="77777777" w:rsidR="00A00287" w:rsidRPr="00682EFF" w:rsidRDefault="00A00287">
      <w:pPr>
        <w:spacing w:after="0" w:line="480" w:lineRule="auto"/>
        <w:jc w:val="both"/>
        <w:rPr>
          <w:rFonts w:ascii="Arial" w:eastAsia="Arial" w:hAnsi="Arial" w:cs="Arial"/>
          <w:sz w:val="24"/>
          <w:szCs w:val="24"/>
        </w:rPr>
      </w:pPr>
    </w:p>
    <w:p w14:paraId="0CB0C1C3" w14:textId="77777777" w:rsidR="00A00287" w:rsidRPr="000072DB" w:rsidRDefault="004921DF" w:rsidP="000072DB">
      <w:pPr>
        <w:pStyle w:val="Ttulo1"/>
        <w:jc w:val="center"/>
        <w:rPr>
          <w:rFonts w:ascii="Arial" w:hAnsi="Arial" w:cs="Arial"/>
          <w:b/>
          <w:color w:val="auto"/>
          <w:sz w:val="24"/>
          <w:szCs w:val="24"/>
        </w:rPr>
      </w:pPr>
      <w:bookmarkStart w:id="85" w:name="_Toc176551936"/>
      <w:bookmarkStart w:id="86" w:name="_Toc177576152"/>
      <w:r w:rsidRPr="000072DB">
        <w:rPr>
          <w:rFonts w:ascii="Arial" w:hAnsi="Arial" w:cs="Arial"/>
          <w:b/>
          <w:color w:val="auto"/>
          <w:sz w:val="24"/>
          <w:szCs w:val="24"/>
        </w:rPr>
        <w:lastRenderedPageBreak/>
        <w:t>CONCLUSIONES Y RECOMENDACIONES</w:t>
      </w:r>
      <w:bookmarkEnd w:id="85"/>
      <w:bookmarkEnd w:id="86"/>
    </w:p>
    <w:p w14:paraId="740606EA" w14:textId="77777777" w:rsidR="00A00287" w:rsidRPr="00682EFF" w:rsidRDefault="00A00287">
      <w:pPr>
        <w:pStyle w:val="Ttulo1"/>
        <w:spacing w:before="0" w:line="480" w:lineRule="auto"/>
        <w:rPr>
          <w:rFonts w:ascii="Arial" w:eastAsia="Arial" w:hAnsi="Arial" w:cs="Arial"/>
          <w:b/>
          <w:color w:val="000000"/>
          <w:sz w:val="24"/>
          <w:szCs w:val="24"/>
        </w:rPr>
      </w:pPr>
    </w:p>
    <w:p w14:paraId="26443E3D" w14:textId="77777777" w:rsidR="00A00287" w:rsidRPr="000072DB" w:rsidRDefault="004921DF" w:rsidP="000072DB">
      <w:pPr>
        <w:pStyle w:val="Ttulo2"/>
        <w:rPr>
          <w:rFonts w:ascii="Arial" w:hAnsi="Arial" w:cs="Arial"/>
          <w:sz w:val="24"/>
          <w:szCs w:val="24"/>
        </w:rPr>
      </w:pPr>
      <w:bookmarkStart w:id="87" w:name="_Toc176551937"/>
      <w:bookmarkStart w:id="88" w:name="_Toc177576153"/>
      <w:r w:rsidRPr="000072DB">
        <w:rPr>
          <w:rFonts w:ascii="Arial" w:hAnsi="Arial" w:cs="Arial"/>
          <w:sz w:val="24"/>
          <w:szCs w:val="24"/>
        </w:rPr>
        <w:t>Conclusiones</w:t>
      </w:r>
      <w:bookmarkEnd w:id="87"/>
      <w:bookmarkEnd w:id="88"/>
    </w:p>
    <w:p w14:paraId="23146E1F"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El diagnostico permitió identificar la incidencia del liderazgo de la mujer del casco urbano en el desarrollo económico local en el municipio de Juayúa, ya que la mayoría de los emprendimientos, negocios del municipio de Juayúa la mujer es un pilar fundamental de la vida social y económica que aporta en el desarrollo.</w:t>
      </w:r>
    </w:p>
    <w:p w14:paraId="61D16B6F"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 xml:space="preserve">Con la investigación Identificar se logró conocer los mecanismos del impacto económico del emprendimiento de la mujer del casco urbano, en el Municipio de Juayúa. </w:t>
      </w:r>
    </w:p>
    <w:p w14:paraId="3A1368CD"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Se conoció las limitantes de las mujeres del municipio es el poco involucramiento en actividades de la comuna y la búsqueda de apoyo de diferentes organizaciones para la formación y crecimiento de sus emprendimientos.</w:t>
      </w:r>
    </w:p>
    <w:p w14:paraId="15A85465"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Una de las ventajas es que la mayoría de las mujeres tienen un nivel académico del cual se debe las habilidades y conocimientos para estar al frente como fuerza productiva. La mayoría de mujeres ya cuenta con una idea de negocio el cual pese al poco apoyo en conocimientos y capital semilla ellas han puesto en marcha y obtienen un margen de utilidades para ayudar a sus hogares y así contribuir al medio económico local juayuense.</w:t>
      </w:r>
    </w:p>
    <w:p w14:paraId="75BA6AF3"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Se ha observado que la mujer emprendedora motiva y apoya positivamente a otras mujeres que se encuentran en la misma idea de negocio.</w:t>
      </w:r>
    </w:p>
    <w:p w14:paraId="0BA5D854" w14:textId="77777777" w:rsidR="00A00287" w:rsidRPr="00682EFF" w:rsidRDefault="004921DF">
      <w:pPr>
        <w:spacing w:line="480" w:lineRule="auto"/>
        <w:jc w:val="both"/>
        <w:rPr>
          <w:rFonts w:ascii="Arial" w:eastAsia="Arial" w:hAnsi="Arial" w:cs="Arial"/>
          <w:sz w:val="24"/>
          <w:szCs w:val="24"/>
        </w:rPr>
      </w:pPr>
      <w:r w:rsidRPr="00682EFF">
        <w:rPr>
          <w:rFonts w:ascii="Arial" w:eastAsia="Arial" w:hAnsi="Arial" w:cs="Arial"/>
          <w:sz w:val="24"/>
          <w:szCs w:val="24"/>
        </w:rPr>
        <w:tab/>
        <w:t xml:space="preserve">En conclusión, la mujer es una gran empresaria, solo que necesita más desarrollo y empoderamiento a través de programas que le ayuden desarrollarse en el medio </w:t>
      </w:r>
      <w:r w:rsidRPr="00682EFF">
        <w:rPr>
          <w:rFonts w:ascii="Arial" w:eastAsia="Arial" w:hAnsi="Arial" w:cs="Arial"/>
          <w:sz w:val="24"/>
          <w:szCs w:val="24"/>
        </w:rPr>
        <w:lastRenderedPageBreak/>
        <w:t xml:space="preserve">económico, y nosotros queremos brindarle esa ayuda por medio de organizaciones sociales que colaboren al desarrollo de mujeres empoderadas para un mejor El Salvador. </w:t>
      </w:r>
    </w:p>
    <w:p w14:paraId="7468BF4B" w14:textId="77777777" w:rsidR="00A00287" w:rsidRPr="00682EFF" w:rsidRDefault="00A00287">
      <w:pPr>
        <w:spacing w:line="480" w:lineRule="auto"/>
        <w:jc w:val="both"/>
        <w:rPr>
          <w:rFonts w:ascii="Arial" w:eastAsia="Arial" w:hAnsi="Arial" w:cs="Arial"/>
          <w:sz w:val="24"/>
          <w:szCs w:val="24"/>
        </w:rPr>
      </w:pPr>
    </w:p>
    <w:p w14:paraId="717F8399" w14:textId="77777777" w:rsidR="00A00287" w:rsidRPr="000072DB" w:rsidRDefault="004921DF" w:rsidP="000072DB">
      <w:pPr>
        <w:pStyle w:val="Ttulo2"/>
        <w:rPr>
          <w:rFonts w:ascii="Arial" w:hAnsi="Arial" w:cs="Arial"/>
          <w:sz w:val="24"/>
          <w:szCs w:val="24"/>
        </w:rPr>
      </w:pPr>
      <w:bookmarkStart w:id="89" w:name="_Toc176551938"/>
      <w:bookmarkStart w:id="90" w:name="_Toc177576154"/>
      <w:r w:rsidRPr="000072DB">
        <w:rPr>
          <w:rFonts w:ascii="Arial" w:hAnsi="Arial" w:cs="Arial"/>
          <w:sz w:val="24"/>
          <w:szCs w:val="24"/>
        </w:rPr>
        <w:t>Recomendaciones</w:t>
      </w:r>
      <w:bookmarkEnd w:id="89"/>
      <w:bookmarkEnd w:id="90"/>
    </w:p>
    <w:p w14:paraId="43E87F64" w14:textId="77777777" w:rsidR="00A00287" w:rsidRPr="00682EFF" w:rsidRDefault="00A00287">
      <w:pPr>
        <w:rPr>
          <w:rFonts w:ascii="Arial" w:eastAsia="Arial" w:hAnsi="Arial" w:cs="Arial"/>
          <w:sz w:val="24"/>
          <w:szCs w:val="24"/>
        </w:rPr>
      </w:pPr>
    </w:p>
    <w:p w14:paraId="496BEE14" w14:textId="77777777" w:rsidR="00A00287" w:rsidRPr="00682EFF" w:rsidRDefault="004921DF">
      <w:pPr>
        <w:numPr>
          <w:ilvl w:val="0"/>
          <w:numId w:val="10"/>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Sensibilizar a las instituciones públicas (alcaldía) y la empresa privada sobre apoyo a la mujer emprenderá y propiciar espacios de desarrollo.</w:t>
      </w:r>
    </w:p>
    <w:p w14:paraId="4C994B6F" w14:textId="77777777" w:rsidR="00A00287" w:rsidRPr="00682EFF" w:rsidRDefault="004921DF">
      <w:pPr>
        <w:numPr>
          <w:ilvl w:val="0"/>
          <w:numId w:val="10"/>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Impulsar talleres, seminarios, capacitaciones en diferentes niveles de participación</w:t>
      </w:r>
    </w:p>
    <w:p w14:paraId="2FEFB6D2" w14:textId="77777777" w:rsidR="00A00287" w:rsidRPr="00682EFF" w:rsidRDefault="004921DF">
      <w:pPr>
        <w:numPr>
          <w:ilvl w:val="0"/>
          <w:numId w:val="10"/>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Promover herramientas a las mujeres para que puedan desarrollarse en el ámbito económico.</w:t>
      </w:r>
    </w:p>
    <w:p w14:paraId="1A45536F" w14:textId="77777777" w:rsidR="00A00287" w:rsidRPr="00682EFF" w:rsidRDefault="004921DF">
      <w:pPr>
        <w:numPr>
          <w:ilvl w:val="0"/>
          <w:numId w:val="10"/>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 xml:space="preserve">Acompañar y motivar a la implementación de un plan de desarrollo económico de Juayúa, por medio de asesoramiento a la unidad municipal de la mujer.  </w:t>
      </w:r>
    </w:p>
    <w:p w14:paraId="709E8530" w14:textId="77777777" w:rsidR="00A00287" w:rsidRPr="00682EFF" w:rsidRDefault="004921DF">
      <w:pPr>
        <w:numPr>
          <w:ilvl w:val="0"/>
          <w:numId w:val="10"/>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Ampliar las oportunidades de las mujeres en el municipio de Juayúa en participación política económica y mejorar las capacidades para que puedan acceder a ellas.</w:t>
      </w:r>
    </w:p>
    <w:p w14:paraId="0C6887AA" w14:textId="77777777" w:rsidR="00A00287" w:rsidRPr="00682EFF" w:rsidRDefault="004921DF">
      <w:pPr>
        <w:numPr>
          <w:ilvl w:val="0"/>
          <w:numId w:val="10"/>
        </w:numPr>
        <w:pBdr>
          <w:top w:val="nil"/>
          <w:left w:val="nil"/>
          <w:bottom w:val="nil"/>
          <w:right w:val="nil"/>
          <w:between w:val="nil"/>
        </w:pBdr>
        <w:spacing w:after="0"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Estimular la participación económica de las mujeres en todos los campos y esferas de la entidad a efecto de mejorar sus ingresos y condiciones de vida.</w:t>
      </w:r>
    </w:p>
    <w:p w14:paraId="212936BD" w14:textId="77777777" w:rsidR="00A00287" w:rsidRPr="00682EFF" w:rsidRDefault="004921DF">
      <w:pPr>
        <w:numPr>
          <w:ilvl w:val="0"/>
          <w:numId w:val="10"/>
        </w:numPr>
        <w:pBdr>
          <w:top w:val="nil"/>
          <w:left w:val="nil"/>
          <w:bottom w:val="nil"/>
          <w:right w:val="nil"/>
          <w:between w:val="nil"/>
        </w:pBdr>
        <w:spacing w:line="480" w:lineRule="auto"/>
        <w:jc w:val="both"/>
        <w:rPr>
          <w:rFonts w:ascii="Arial" w:eastAsia="Arial" w:hAnsi="Arial" w:cs="Arial"/>
          <w:color w:val="000000"/>
          <w:sz w:val="24"/>
          <w:szCs w:val="24"/>
        </w:rPr>
      </w:pPr>
      <w:r w:rsidRPr="00682EFF">
        <w:rPr>
          <w:rFonts w:ascii="Arial" w:eastAsia="Arial" w:hAnsi="Arial" w:cs="Arial"/>
          <w:color w:val="000000"/>
          <w:sz w:val="24"/>
          <w:szCs w:val="24"/>
        </w:rPr>
        <w:t>Fortalecer la unidad municipal de la mujer, asignando su respectivo presupuesto para la implementación de acciones de oportunidades para a mujer.</w:t>
      </w:r>
    </w:p>
    <w:p w14:paraId="4525AA0E" w14:textId="77777777" w:rsidR="00A00287" w:rsidRDefault="00A00287">
      <w:pPr>
        <w:spacing w:line="480" w:lineRule="auto"/>
        <w:jc w:val="both"/>
        <w:rPr>
          <w:rFonts w:ascii="Arial" w:eastAsia="Times New Roman" w:hAnsi="Arial" w:cs="Arial"/>
          <w:sz w:val="24"/>
          <w:szCs w:val="24"/>
        </w:rPr>
      </w:pPr>
    </w:p>
    <w:p w14:paraId="50F9BA2B" w14:textId="77777777" w:rsidR="00562B0B" w:rsidRDefault="00562B0B">
      <w:pPr>
        <w:spacing w:line="480" w:lineRule="auto"/>
        <w:jc w:val="both"/>
        <w:rPr>
          <w:rFonts w:ascii="Arial" w:eastAsia="Times New Roman" w:hAnsi="Arial" w:cs="Arial"/>
          <w:sz w:val="24"/>
          <w:szCs w:val="24"/>
        </w:rPr>
      </w:pPr>
    </w:p>
    <w:p w14:paraId="1767F0B8" w14:textId="77777777" w:rsidR="00562B0B" w:rsidRDefault="00562B0B">
      <w:pPr>
        <w:spacing w:line="480" w:lineRule="auto"/>
        <w:jc w:val="both"/>
        <w:rPr>
          <w:rFonts w:ascii="Arial" w:eastAsia="Times New Roman" w:hAnsi="Arial" w:cs="Arial"/>
          <w:sz w:val="24"/>
          <w:szCs w:val="24"/>
        </w:rPr>
      </w:pPr>
    </w:p>
    <w:bookmarkStart w:id="91" w:name="_Toc177576155" w:displacedByCustomXml="next"/>
    <w:sdt>
      <w:sdtPr>
        <w:rPr>
          <w:rFonts w:ascii="Calibri" w:eastAsia="Calibri" w:hAnsi="Calibri"/>
          <w:color w:val="auto"/>
          <w:sz w:val="22"/>
          <w:szCs w:val="22"/>
        </w:rPr>
        <w:tag w:val="goog_rdk_31"/>
        <w:id w:val="1947419765"/>
      </w:sdtPr>
      <w:sdtEndPr>
        <w:rPr>
          <w:rStyle w:val="Ttulo1Car"/>
          <w:rFonts w:ascii="Arial" w:eastAsia="SimSun" w:hAnsi="Arial" w:cs="Arial"/>
          <w:b/>
          <w:color w:val="2F5496"/>
          <w:sz w:val="24"/>
          <w:szCs w:val="24"/>
        </w:rPr>
      </w:sdtEndPr>
      <w:sdtContent>
        <w:p w14:paraId="098A884E" w14:textId="77777777" w:rsidR="00323C4B" w:rsidRDefault="00562B0B" w:rsidP="00562B0B">
          <w:pPr>
            <w:pStyle w:val="Ttulo1"/>
            <w:jc w:val="center"/>
            <w:rPr>
              <w:rStyle w:val="Ttulo1Car"/>
              <w:rFonts w:ascii="Arial" w:hAnsi="Arial" w:cs="Arial"/>
              <w:b/>
              <w:color w:val="auto"/>
              <w:sz w:val="24"/>
              <w:szCs w:val="24"/>
            </w:rPr>
          </w:pPr>
          <w:r w:rsidRPr="000072DB">
            <w:rPr>
              <w:rStyle w:val="Ttulo1Car"/>
              <w:rFonts w:ascii="Arial" w:hAnsi="Arial" w:cs="Arial"/>
              <w:b/>
              <w:color w:val="auto"/>
              <w:sz w:val="24"/>
              <w:szCs w:val="24"/>
            </w:rPr>
            <w:t>REFERENCIAS</w:t>
          </w:r>
          <w:bookmarkEnd w:id="91"/>
        </w:p>
        <w:p w14:paraId="229BDA6D" w14:textId="77777777" w:rsidR="00A00287" w:rsidRPr="00323C4B" w:rsidRDefault="00000000" w:rsidP="00323C4B"/>
      </w:sdtContent>
    </w:sdt>
    <w:p w14:paraId="50174304" w14:textId="77777777" w:rsidR="00A00287" w:rsidRPr="00682EFF" w:rsidRDefault="00000000">
      <w:pPr>
        <w:spacing w:after="0" w:line="240" w:lineRule="auto"/>
        <w:ind w:left="709" w:hanging="709"/>
        <w:jc w:val="both"/>
        <w:rPr>
          <w:rFonts w:ascii="Arial" w:hAnsi="Arial" w:cs="Arial"/>
          <w:sz w:val="24"/>
          <w:szCs w:val="24"/>
        </w:rPr>
      </w:pPr>
      <w:sdt>
        <w:sdtPr>
          <w:rPr>
            <w:rFonts w:ascii="Arial" w:hAnsi="Arial" w:cs="Arial"/>
            <w:sz w:val="24"/>
            <w:szCs w:val="24"/>
          </w:rPr>
          <w:tag w:val="goog_rdk_32"/>
          <w:id w:val="-1794209765"/>
          <w:showingPlcHdr/>
        </w:sdtPr>
        <w:sdtContent>
          <w:r w:rsidR="00682EFF" w:rsidRPr="00682EFF">
            <w:rPr>
              <w:rFonts w:ascii="Arial" w:hAnsi="Arial" w:cs="Arial"/>
              <w:sz w:val="24"/>
              <w:szCs w:val="24"/>
            </w:rPr>
            <w:t xml:space="preserve">     </w:t>
          </w:r>
        </w:sdtContent>
      </w:sdt>
      <w:r w:rsidR="004921DF" w:rsidRPr="00682EFF">
        <w:rPr>
          <w:rFonts w:ascii="Arial" w:hAnsi="Arial" w:cs="Arial"/>
          <w:sz w:val="24"/>
          <w:szCs w:val="24"/>
        </w:rPr>
        <w:t>Anáhuac Mayab (S/F). Liderazgo Femenino: ¿Qué es y cuál es su importancia en las empresas?, Blog de Posgrado.</w:t>
      </w:r>
    </w:p>
    <w:p w14:paraId="2772CBDE" w14:textId="77777777" w:rsidR="00A00287" w:rsidRPr="00682EFF" w:rsidRDefault="004921DF">
      <w:pPr>
        <w:spacing w:after="0" w:line="240" w:lineRule="auto"/>
        <w:ind w:left="709" w:hanging="709"/>
        <w:jc w:val="both"/>
        <w:rPr>
          <w:rFonts w:ascii="Arial" w:hAnsi="Arial" w:cs="Arial"/>
          <w:sz w:val="24"/>
          <w:szCs w:val="24"/>
        </w:rPr>
      </w:pPr>
      <w:r w:rsidRPr="00682EFF">
        <w:rPr>
          <w:rFonts w:ascii="Arial" w:hAnsi="Arial" w:cs="Arial"/>
          <w:sz w:val="24"/>
          <w:szCs w:val="24"/>
        </w:rPr>
        <w:t xml:space="preserve">               https://merida.anahuac.mx/posgrado/blog/liderazgo-femenino-que-es</w:t>
      </w:r>
    </w:p>
    <w:p w14:paraId="7A03CE33" w14:textId="77777777" w:rsidR="00A00287" w:rsidRPr="00682EFF" w:rsidRDefault="00A00287">
      <w:pPr>
        <w:pBdr>
          <w:top w:val="nil"/>
          <w:left w:val="nil"/>
          <w:bottom w:val="nil"/>
          <w:right w:val="nil"/>
          <w:between w:val="nil"/>
        </w:pBdr>
        <w:ind w:left="720" w:hanging="720"/>
        <w:rPr>
          <w:rFonts w:ascii="Arial" w:hAnsi="Arial" w:cs="Arial"/>
          <w:color w:val="000000"/>
          <w:sz w:val="24"/>
          <w:szCs w:val="24"/>
        </w:rPr>
      </w:pPr>
    </w:p>
    <w:p w14:paraId="7F0A7076" w14:textId="77777777" w:rsidR="00A00287" w:rsidRPr="00682EFF" w:rsidRDefault="004921DF">
      <w:pPr>
        <w:spacing w:after="0" w:line="240" w:lineRule="auto"/>
        <w:ind w:left="709" w:hanging="709"/>
        <w:jc w:val="both"/>
        <w:rPr>
          <w:rFonts w:ascii="Arial" w:hAnsi="Arial" w:cs="Arial"/>
          <w:sz w:val="24"/>
          <w:szCs w:val="24"/>
        </w:rPr>
      </w:pPr>
      <w:r w:rsidRPr="00682EFF">
        <w:rPr>
          <w:rFonts w:ascii="Arial" w:hAnsi="Arial" w:cs="Arial"/>
          <w:sz w:val="24"/>
          <w:szCs w:val="24"/>
        </w:rPr>
        <w:t>BBVA (octubre 2023). ¿Qué es el turismo sostenible? Un Modelo Respetuoso con el Planeta.</w:t>
      </w:r>
    </w:p>
    <w:p w14:paraId="4E895B79" w14:textId="77777777" w:rsidR="00A00287" w:rsidRPr="00682EFF" w:rsidRDefault="004921DF">
      <w:pPr>
        <w:spacing w:after="0" w:line="240" w:lineRule="auto"/>
        <w:ind w:firstLine="709"/>
        <w:jc w:val="both"/>
        <w:rPr>
          <w:rFonts w:ascii="Arial" w:hAnsi="Arial" w:cs="Arial"/>
          <w:sz w:val="24"/>
          <w:szCs w:val="24"/>
        </w:rPr>
      </w:pPr>
      <w:r w:rsidRPr="00682EFF">
        <w:rPr>
          <w:rFonts w:ascii="Arial" w:hAnsi="Arial" w:cs="Arial"/>
          <w:sz w:val="24"/>
          <w:szCs w:val="24"/>
        </w:rPr>
        <w:t>https://www.bbva.com/es/sostenibilidad/que-es-el-turismo-sostenible/</w:t>
      </w:r>
    </w:p>
    <w:p w14:paraId="06870D7F" w14:textId="77777777" w:rsidR="00A00287" w:rsidRPr="00682EFF" w:rsidRDefault="004921DF">
      <w:pPr>
        <w:spacing w:after="0" w:line="240" w:lineRule="auto"/>
        <w:ind w:firstLine="709"/>
        <w:jc w:val="both"/>
        <w:rPr>
          <w:rFonts w:ascii="Arial" w:hAnsi="Arial" w:cs="Arial"/>
          <w:sz w:val="24"/>
          <w:szCs w:val="24"/>
        </w:rPr>
      </w:pPr>
      <w:r w:rsidRPr="00682EFF">
        <w:rPr>
          <w:rFonts w:ascii="Arial" w:hAnsi="Arial" w:cs="Arial"/>
          <w:sz w:val="24"/>
          <w:szCs w:val="24"/>
        </w:rPr>
        <w:t>CEUPE (S/F). Turismo, Desarrollo Rural y Sostenibilidad.</w:t>
      </w:r>
    </w:p>
    <w:p w14:paraId="061D8121" w14:textId="77777777" w:rsidR="00A00287" w:rsidRPr="00682EFF" w:rsidRDefault="004921DF">
      <w:pPr>
        <w:spacing w:after="0" w:line="240" w:lineRule="auto"/>
        <w:ind w:firstLine="709"/>
        <w:jc w:val="both"/>
        <w:rPr>
          <w:rFonts w:ascii="Arial" w:hAnsi="Arial" w:cs="Arial"/>
          <w:sz w:val="24"/>
          <w:szCs w:val="24"/>
        </w:rPr>
      </w:pPr>
      <w:r w:rsidRPr="00682EFF">
        <w:rPr>
          <w:rFonts w:ascii="Arial" w:hAnsi="Arial" w:cs="Arial"/>
          <w:sz w:val="24"/>
          <w:szCs w:val="24"/>
        </w:rPr>
        <w:t>https://www.ceupe.com/blog/turismo-desarrollo-rural-y-sostenibilidad.html</w:t>
      </w:r>
    </w:p>
    <w:p w14:paraId="34EF871C" w14:textId="77777777" w:rsidR="00A00287" w:rsidRPr="00682EFF" w:rsidRDefault="00A00287">
      <w:pPr>
        <w:spacing w:after="0" w:line="240" w:lineRule="auto"/>
        <w:jc w:val="both"/>
        <w:rPr>
          <w:rFonts w:ascii="Arial" w:hAnsi="Arial" w:cs="Arial"/>
          <w:sz w:val="24"/>
          <w:szCs w:val="24"/>
        </w:rPr>
      </w:pPr>
    </w:p>
    <w:p w14:paraId="641F18E2" w14:textId="77777777" w:rsidR="00A00287" w:rsidRPr="00682EFF" w:rsidRDefault="004921DF">
      <w:pPr>
        <w:spacing w:after="0" w:line="240" w:lineRule="auto"/>
        <w:ind w:left="709" w:hanging="709"/>
        <w:jc w:val="both"/>
        <w:rPr>
          <w:rFonts w:ascii="Arial" w:hAnsi="Arial" w:cs="Arial"/>
          <w:sz w:val="24"/>
          <w:szCs w:val="24"/>
        </w:rPr>
      </w:pPr>
      <w:r w:rsidRPr="00682EFF">
        <w:rPr>
          <w:rFonts w:ascii="Arial" w:hAnsi="Arial" w:cs="Arial"/>
          <w:sz w:val="24"/>
          <w:szCs w:val="24"/>
        </w:rPr>
        <w:t>Banco Mundial (enero 2019). Tres Claves para Impulsar el Desarrollo a través del Turismo y la Tecnología.</w:t>
      </w:r>
    </w:p>
    <w:p w14:paraId="180A7C88" w14:textId="77777777" w:rsidR="00A00287" w:rsidRPr="00682EFF" w:rsidRDefault="004921DF">
      <w:pPr>
        <w:spacing w:after="0" w:line="240" w:lineRule="auto"/>
        <w:ind w:left="709" w:hanging="709"/>
        <w:jc w:val="both"/>
        <w:rPr>
          <w:rFonts w:ascii="Arial" w:hAnsi="Arial" w:cs="Arial"/>
          <w:sz w:val="24"/>
          <w:szCs w:val="24"/>
        </w:rPr>
      </w:pPr>
      <w:r w:rsidRPr="00682EFF">
        <w:rPr>
          <w:rFonts w:ascii="Arial" w:hAnsi="Arial" w:cs="Arial"/>
          <w:sz w:val="24"/>
          <w:szCs w:val="24"/>
        </w:rPr>
        <w:t xml:space="preserve">              https://www.bancomundial.org/es/news/feature/2019/01/15/tres-claves-para-impulsar-el-desarrollo-a-traves-del-turismo-y-la-tecnologia</w:t>
      </w:r>
    </w:p>
    <w:p w14:paraId="65582C7E" w14:textId="77777777" w:rsidR="00A00287" w:rsidRPr="00682EFF" w:rsidRDefault="00A00287">
      <w:pPr>
        <w:pBdr>
          <w:top w:val="nil"/>
          <w:left w:val="nil"/>
          <w:bottom w:val="nil"/>
          <w:right w:val="nil"/>
          <w:between w:val="nil"/>
        </w:pBdr>
        <w:ind w:left="720" w:hanging="720"/>
        <w:rPr>
          <w:rFonts w:ascii="Arial" w:hAnsi="Arial" w:cs="Arial"/>
          <w:color w:val="000000"/>
          <w:sz w:val="24"/>
          <w:szCs w:val="24"/>
        </w:rPr>
      </w:pPr>
    </w:p>
    <w:p w14:paraId="02AFDBBB" w14:textId="77777777" w:rsidR="00A00287" w:rsidRPr="00682EFF" w:rsidRDefault="004921DF">
      <w:pPr>
        <w:spacing w:after="0" w:line="240" w:lineRule="auto"/>
        <w:ind w:left="709" w:hanging="709"/>
        <w:jc w:val="both"/>
        <w:rPr>
          <w:rFonts w:ascii="Arial" w:hAnsi="Arial" w:cs="Arial"/>
          <w:sz w:val="24"/>
          <w:szCs w:val="24"/>
        </w:rPr>
      </w:pPr>
      <w:r w:rsidRPr="00682EFF">
        <w:rPr>
          <w:rFonts w:ascii="Arial" w:hAnsi="Arial" w:cs="Arial"/>
          <w:sz w:val="24"/>
          <w:szCs w:val="24"/>
        </w:rPr>
        <w:t>Campus Virtual (febrero 2022). Liderazgo Femenino y su Importancia en la actualidad, Universidad Internacional de Valencia</w:t>
      </w:r>
    </w:p>
    <w:p w14:paraId="2F8D5560" w14:textId="77777777" w:rsidR="00A00287" w:rsidRPr="00682EFF" w:rsidRDefault="004921DF">
      <w:pPr>
        <w:spacing w:after="0" w:line="240" w:lineRule="auto"/>
        <w:ind w:left="709" w:hanging="709"/>
        <w:jc w:val="both"/>
        <w:rPr>
          <w:rFonts w:ascii="Arial" w:hAnsi="Arial" w:cs="Arial"/>
          <w:sz w:val="24"/>
          <w:szCs w:val="24"/>
        </w:rPr>
      </w:pPr>
      <w:r w:rsidRPr="00682EFF">
        <w:rPr>
          <w:rFonts w:ascii="Arial" w:hAnsi="Arial" w:cs="Arial"/>
          <w:sz w:val="24"/>
          <w:szCs w:val="24"/>
        </w:rPr>
        <w:t xml:space="preserve">              https://www.universidadviu.com/co/actualidad/nuestros-expertos/liderazgo-femenino-su-importancia-en-la-actualidad</w:t>
      </w:r>
    </w:p>
    <w:p w14:paraId="5C10FF72" w14:textId="77777777" w:rsidR="00A00287" w:rsidRPr="00682EFF" w:rsidRDefault="00A00287">
      <w:pPr>
        <w:pBdr>
          <w:top w:val="nil"/>
          <w:left w:val="nil"/>
          <w:bottom w:val="nil"/>
          <w:right w:val="nil"/>
          <w:between w:val="nil"/>
        </w:pBdr>
        <w:ind w:left="720" w:hanging="720"/>
        <w:rPr>
          <w:rFonts w:ascii="Arial" w:hAnsi="Arial" w:cs="Arial"/>
          <w:color w:val="000000"/>
          <w:sz w:val="24"/>
          <w:szCs w:val="24"/>
        </w:rPr>
      </w:pPr>
    </w:p>
    <w:p w14:paraId="13249268"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Censos, D. G. (doce de diciembre de 2022). </w:t>
      </w:r>
      <w:r w:rsidRPr="00682EFF">
        <w:rPr>
          <w:rFonts w:ascii="Arial" w:hAnsi="Arial" w:cs="Arial"/>
          <w:i/>
          <w:color w:val="000000"/>
          <w:sz w:val="24"/>
          <w:szCs w:val="24"/>
        </w:rPr>
        <w:t>https://web.archive.org/web/20090330001451/http://www.digestyc.gob.sv/.</w:t>
      </w:r>
      <w:r w:rsidRPr="00682EFF">
        <w:rPr>
          <w:rFonts w:ascii="Arial" w:hAnsi="Arial" w:cs="Arial"/>
          <w:color w:val="000000"/>
          <w:sz w:val="24"/>
          <w:szCs w:val="24"/>
        </w:rPr>
        <w:t xml:space="preserve"> Obtenido de https://web.archive.org/web/20090330001451/http://www.digestyc.gob.sv/</w:t>
      </w:r>
    </w:p>
    <w:p w14:paraId="7D115906" w14:textId="77777777" w:rsidR="00A00287" w:rsidRPr="00682EFF" w:rsidRDefault="00A00287">
      <w:pPr>
        <w:pBdr>
          <w:top w:val="nil"/>
          <w:left w:val="nil"/>
          <w:bottom w:val="nil"/>
          <w:right w:val="nil"/>
          <w:between w:val="nil"/>
        </w:pBdr>
        <w:ind w:left="720" w:hanging="720"/>
        <w:rPr>
          <w:rFonts w:ascii="Arial" w:hAnsi="Arial" w:cs="Arial"/>
          <w:i/>
          <w:color w:val="000000"/>
          <w:sz w:val="24"/>
          <w:szCs w:val="24"/>
        </w:rPr>
      </w:pPr>
    </w:p>
    <w:p w14:paraId="1D9132B1"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t>CEPAL (julio 2003). Guía Conceptual y Metodológica para el Desarrollo y la Planificación del Sector Turismo.</w:t>
      </w:r>
    </w:p>
    <w:p w14:paraId="66527F59"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t>https://www.cepal.org/es/publicaciones/5589-guia-conceptual-metodologica-desarrollo-la-planificacion-sector-turismo</w:t>
      </w:r>
    </w:p>
    <w:p w14:paraId="05EC6B60" w14:textId="77777777" w:rsidR="00A00287" w:rsidRPr="00682EFF" w:rsidRDefault="00A00287">
      <w:pPr>
        <w:rPr>
          <w:rFonts w:ascii="Arial" w:hAnsi="Arial" w:cs="Arial"/>
          <w:sz w:val="24"/>
          <w:szCs w:val="24"/>
        </w:rPr>
      </w:pPr>
    </w:p>
    <w:p w14:paraId="59E006E2"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i/>
          <w:color w:val="000000"/>
          <w:sz w:val="24"/>
          <w:szCs w:val="24"/>
        </w:rPr>
        <w:t>CONAMYPE</w:t>
      </w:r>
      <w:r w:rsidRPr="00682EFF">
        <w:rPr>
          <w:rFonts w:ascii="Arial" w:hAnsi="Arial" w:cs="Arial"/>
          <w:color w:val="000000"/>
          <w:sz w:val="24"/>
          <w:szCs w:val="24"/>
        </w:rPr>
        <w:t>. (17 de agosto de 2018). Obtenido de https://www.conamype.gob.sv/blog/2018/08/21/conamype-impulsa-liderazgo-femenino-en-el-desarrollo-economico-territorial/</w:t>
      </w:r>
    </w:p>
    <w:p w14:paraId="0274F11C" w14:textId="77777777" w:rsidR="00A00287" w:rsidRPr="00682EFF" w:rsidRDefault="004921DF">
      <w:pPr>
        <w:spacing w:after="0" w:line="240" w:lineRule="auto"/>
        <w:ind w:left="709" w:hanging="709"/>
        <w:jc w:val="both"/>
        <w:rPr>
          <w:rFonts w:ascii="Arial" w:hAnsi="Arial" w:cs="Arial"/>
          <w:sz w:val="24"/>
          <w:szCs w:val="24"/>
        </w:rPr>
      </w:pPr>
      <w:r w:rsidRPr="00682EFF">
        <w:rPr>
          <w:rFonts w:ascii="Arial" w:hAnsi="Arial" w:cs="Arial"/>
          <w:sz w:val="24"/>
          <w:szCs w:val="24"/>
        </w:rPr>
        <w:t>COMFAMA (julio 2022). Desglosando el Liderazgo Femenino y su Impacto en las Empresas.</w:t>
      </w:r>
    </w:p>
    <w:p w14:paraId="5B526CF4"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lastRenderedPageBreak/>
        <w:t>https://www.comfama.com/gerencia-social/capitalismo-consciente/encuesta-de-valores-liderazgo-femenino/</w:t>
      </w:r>
    </w:p>
    <w:p w14:paraId="042AA5D0" w14:textId="77777777" w:rsidR="00A00287" w:rsidRPr="00682EFF" w:rsidRDefault="00A00287">
      <w:pPr>
        <w:spacing w:after="0" w:line="240" w:lineRule="auto"/>
        <w:rPr>
          <w:rFonts w:ascii="Arial" w:hAnsi="Arial" w:cs="Arial"/>
          <w:sz w:val="24"/>
          <w:szCs w:val="24"/>
        </w:rPr>
      </w:pPr>
    </w:p>
    <w:p w14:paraId="7327C685" w14:textId="77777777" w:rsidR="00A00287" w:rsidRPr="00682EFF" w:rsidRDefault="004921DF">
      <w:pPr>
        <w:spacing w:after="0" w:line="240" w:lineRule="auto"/>
        <w:rPr>
          <w:rFonts w:ascii="Arial" w:hAnsi="Arial" w:cs="Arial"/>
          <w:sz w:val="24"/>
          <w:szCs w:val="24"/>
        </w:rPr>
      </w:pPr>
      <w:r w:rsidRPr="00682EFF">
        <w:rPr>
          <w:rFonts w:ascii="Arial" w:hAnsi="Arial" w:cs="Arial"/>
          <w:sz w:val="24"/>
          <w:szCs w:val="24"/>
        </w:rPr>
        <w:t>Covey, S. (2003). 7 Hábitos de las personas altamente eficaces. Buenos Aires, Paidos. https://archive.org/details/los-7-habitos-de-la-gente-altamente-efectiva_201710</w:t>
      </w:r>
    </w:p>
    <w:p w14:paraId="57F7D1BA" w14:textId="77777777" w:rsidR="00A00287" w:rsidRPr="00682EFF" w:rsidRDefault="00A00287">
      <w:pPr>
        <w:spacing w:after="0" w:line="240" w:lineRule="auto"/>
        <w:jc w:val="both"/>
        <w:rPr>
          <w:rFonts w:ascii="Arial" w:hAnsi="Arial" w:cs="Arial"/>
          <w:sz w:val="24"/>
          <w:szCs w:val="24"/>
        </w:rPr>
      </w:pPr>
    </w:p>
    <w:p w14:paraId="5935BEAF"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t>CreceMujer de Banco Estado (S/F). Conoce la Importancia del Liderazgo Femenino en el Emprendimiento.</w:t>
      </w:r>
    </w:p>
    <w:p w14:paraId="7DE131E9"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t>https://www.crecemujer.cl/capacitacion/quiero-mejorar-mi-negocio/conoce-la-importancia-del-liderazgo-femenino-en-el</w:t>
      </w:r>
    </w:p>
    <w:p w14:paraId="4344BEE4" w14:textId="77777777" w:rsidR="00A00287" w:rsidRPr="00682EFF" w:rsidRDefault="00A00287">
      <w:pPr>
        <w:spacing w:after="0" w:line="240" w:lineRule="auto"/>
        <w:jc w:val="both"/>
        <w:rPr>
          <w:rFonts w:ascii="Arial" w:hAnsi="Arial" w:cs="Arial"/>
          <w:sz w:val="24"/>
          <w:szCs w:val="24"/>
        </w:rPr>
      </w:pPr>
    </w:p>
    <w:p w14:paraId="3F5C056C"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t>Club Ensayos (2014). Resumen de ABC del liderazgo, https://www.clubensayos.com/Informes-de-Libros/Resumen-De-ABC-Del-Liderazgo/1656081.html</w:t>
      </w:r>
    </w:p>
    <w:p w14:paraId="4848DCD8" w14:textId="77777777" w:rsidR="00A00287" w:rsidRPr="00682EFF" w:rsidRDefault="00A00287">
      <w:pPr>
        <w:pBdr>
          <w:top w:val="nil"/>
          <w:left w:val="nil"/>
          <w:bottom w:val="nil"/>
          <w:right w:val="nil"/>
          <w:between w:val="nil"/>
        </w:pBdr>
        <w:ind w:left="720" w:hanging="720"/>
        <w:rPr>
          <w:rFonts w:ascii="Arial" w:hAnsi="Arial" w:cs="Arial"/>
          <w:color w:val="000000"/>
          <w:sz w:val="24"/>
          <w:szCs w:val="24"/>
        </w:rPr>
      </w:pPr>
    </w:p>
    <w:p w14:paraId="2E4D37CA"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Editorial, E. (18 de Agosto de 2022). </w:t>
      </w:r>
      <w:r w:rsidRPr="00682EFF">
        <w:rPr>
          <w:rFonts w:ascii="Arial" w:hAnsi="Arial" w:cs="Arial"/>
          <w:i/>
          <w:color w:val="000000"/>
          <w:sz w:val="24"/>
          <w:szCs w:val="24"/>
        </w:rPr>
        <w:t>La Mente es Maravillosa</w:t>
      </w:r>
      <w:r w:rsidRPr="00682EFF">
        <w:rPr>
          <w:rFonts w:ascii="Arial" w:hAnsi="Arial" w:cs="Arial"/>
          <w:color w:val="000000"/>
          <w:sz w:val="24"/>
          <w:szCs w:val="24"/>
        </w:rPr>
        <w:t>. Obtenido de La Mente es Maravillosa: https://lamenteesmaravillosa.com/cuales-las-causas-desigualdad-de-genero/</w:t>
      </w:r>
    </w:p>
    <w:p w14:paraId="63621ABF"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i/>
          <w:color w:val="000000"/>
          <w:sz w:val="24"/>
          <w:szCs w:val="24"/>
        </w:rPr>
        <w:t>El Salvador.com</w:t>
      </w:r>
      <w:r w:rsidRPr="00682EFF">
        <w:rPr>
          <w:rFonts w:ascii="Arial" w:hAnsi="Arial" w:cs="Arial"/>
          <w:color w:val="000000"/>
          <w:sz w:val="24"/>
          <w:szCs w:val="24"/>
        </w:rPr>
        <w:t>. (03 de septiembre de 2021). Obtenido de https://historico.elsalvador.com/historico/815127/dia-de-la-mujer.html</w:t>
      </w:r>
    </w:p>
    <w:p w14:paraId="45A8ED79"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Empoderadas, C. M. (Octubre de 2019). </w:t>
      </w:r>
      <w:r w:rsidRPr="00682EFF">
        <w:rPr>
          <w:rFonts w:ascii="Arial" w:hAnsi="Arial" w:cs="Arial"/>
          <w:i/>
          <w:color w:val="000000"/>
          <w:sz w:val="24"/>
          <w:szCs w:val="24"/>
        </w:rPr>
        <w:t>FinEquityALC</w:t>
      </w:r>
      <w:r w:rsidRPr="00682EFF">
        <w:rPr>
          <w:rFonts w:ascii="Arial" w:hAnsi="Arial" w:cs="Arial"/>
          <w:color w:val="000000"/>
          <w:sz w:val="24"/>
          <w:szCs w:val="24"/>
        </w:rPr>
        <w:t>. Obtenido de FinEquityALC: https://www.findevgateway.org/es/guiasherramientas/2019/10/el-empoderamiento-economico-de-las-mujeres-en-el-salvador-barreras</w:t>
      </w:r>
    </w:p>
    <w:p w14:paraId="7CAB1DDC"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Equipo Maiz. (2005). </w:t>
      </w:r>
      <w:r w:rsidR="00682EFF">
        <w:rPr>
          <w:rFonts w:ascii="Arial" w:hAnsi="Arial" w:cs="Arial"/>
          <w:i/>
          <w:color w:val="000000"/>
          <w:sz w:val="24"/>
          <w:szCs w:val="24"/>
        </w:rPr>
        <w:t>Técnicas para el aná</w:t>
      </w:r>
      <w:r w:rsidR="00682EFF" w:rsidRPr="00682EFF">
        <w:rPr>
          <w:rFonts w:ascii="Arial" w:hAnsi="Arial" w:cs="Arial"/>
          <w:i/>
          <w:color w:val="000000"/>
          <w:sz w:val="24"/>
          <w:szCs w:val="24"/>
        </w:rPr>
        <w:t>lisis</w:t>
      </w:r>
      <w:r w:rsidRPr="00682EFF">
        <w:rPr>
          <w:rFonts w:ascii="Arial" w:hAnsi="Arial" w:cs="Arial"/>
          <w:i/>
          <w:color w:val="000000"/>
          <w:sz w:val="24"/>
          <w:szCs w:val="24"/>
        </w:rPr>
        <w:t xml:space="preserve"> de género</w:t>
      </w:r>
      <w:r w:rsidRPr="00682EFF">
        <w:rPr>
          <w:rFonts w:ascii="Arial" w:hAnsi="Arial" w:cs="Arial"/>
          <w:color w:val="000000"/>
          <w:sz w:val="24"/>
          <w:szCs w:val="24"/>
        </w:rPr>
        <w:t xml:space="preserve">. Obtenido de Tecnicas para el </w:t>
      </w:r>
      <w:r w:rsidR="00682EFF" w:rsidRPr="00682EFF">
        <w:rPr>
          <w:rFonts w:ascii="Arial" w:hAnsi="Arial" w:cs="Arial"/>
          <w:color w:val="000000"/>
          <w:sz w:val="24"/>
          <w:szCs w:val="24"/>
        </w:rPr>
        <w:t>análisis</w:t>
      </w:r>
      <w:r w:rsidRPr="00682EFF">
        <w:rPr>
          <w:rFonts w:ascii="Arial" w:hAnsi="Arial" w:cs="Arial"/>
          <w:color w:val="000000"/>
          <w:sz w:val="24"/>
          <w:szCs w:val="24"/>
        </w:rPr>
        <w:t xml:space="preserve"> de género: https://equipomaiz.org.sv/producto/tecnicas-para-el-analisis-de-genero/</w:t>
      </w:r>
    </w:p>
    <w:p w14:paraId="4BA57822"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Esquivel, Y. M. (17 de Octubre de 2022). </w:t>
      </w:r>
      <w:r w:rsidRPr="00682EFF">
        <w:rPr>
          <w:rFonts w:ascii="Arial" w:hAnsi="Arial" w:cs="Arial"/>
          <w:i/>
          <w:color w:val="000000"/>
          <w:sz w:val="24"/>
          <w:szCs w:val="24"/>
        </w:rPr>
        <w:t>Forbes</w:t>
      </w:r>
      <w:r w:rsidRPr="00682EFF">
        <w:rPr>
          <w:rFonts w:ascii="Arial" w:hAnsi="Arial" w:cs="Arial"/>
          <w:color w:val="000000"/>
          <w:sz w:val="24"/>
          <w:szCs w:val="24"/>
        </w:rPr>
        <w:t>. Obtenido de Forbes: https://www.forbes.com.mx/mujeres-en-las-empresas-impulsoras-del-cambio/#:~:text=La%20mayor%C3%ADa%20otorgan%20capacitaci%C3%B3n%20continua%20%2894%25%29%2C%20pol%C3%ADticas%20de,mujeres%20%2832%25%29%20y%20la%20Norma%20Mexicana%20025%20%289%25%29.</w:t>
      </w:r>
    </w:p>
    <w:p w14:paraId="25FE89E5"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Expansión Mujeres. (s/f). </w:t>
      </w:r>
      <w:r w:rsidRPr="00682EFF">
        <w:rPr>
          <w:rFonts w:ascii="Arial" w:hAnsi="Arial" w:cs="Arial"/>
          <w:i/>
          <w:color w:val="000000"/>
          <w:sz w:val="24"/>
          <w:szCs w:val="24"/>
        </w:rPr>
        <w:t>Expansión Mujeres</w:t>
      </w:r>
      <w:r w:rsidRPr="00682EFF">
        <w:rPr>
          <w:rFonts w:ascii="Arial" w:hAnsi="Arial" w:cs="Arial"/>
          <w:color w:val="000000"/>
          <w:sz w:val="24"/>
          <w:szCs w:val="24"/>
        </w:rPr>
        <w:t>. Obtenido de Expansión Mujeres: https://mujeres.expansion.mx/actualidad/2022/03/08/que-significa-ser-mujer</w:t>
      </w:r>
    </w:p>
    <w:p w14:paraId="30FCCBFE"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Fernández Pérez, G. (JUNIO de 2011). </w:t>
      </w:r>
      <w:r w:rsidRPr="00682EFF">
        <w:rPr>
          <w:rFonts w:ascii="Arial" w:hAnsi="Arial" w:cs="Arial"/>
          <w:i/>
          <w:color w:val="000000"/>
          <w:sz w:val="24"/>
          <w:szCs w:val="24"/>
        </w:rPr>
        <w:t>CONTRIBUCION A LAS CIENCIAS SOCIALES</w:t>
      </w:r>
      <w:r w:rsidRPr="00682EFF">
        <w:rPr>
          <w:rFonts w:ascii="Arial" w:hAnsi="Arial" w:cs="Arial"/>
          <w:color w:val="000000"/>
          <w:sz w:val="24"/>
          <w:szCs w:val="24"/>
        </w:rPr>
        <w:t>. Obtenido de ONTRIBUCION A LAS CIENCIAS SOCIALES: www.eumed.net/rev/cccss/12/</w:t>
      </w:r>
    </w:p>
    <w:p w14:paraId="6D2A92C8" w14:textId="77777777" w:rsidR="00A00287" w:rsidRPr="00682EFF" w:rsidRDefault="004921DF">
      <w:pPr>
        <w:pBdr>
          <w:top w:val="nil"/>
          <w:left w:val="nil"/>
          <w:bottom w:val="nil"/>
          <w:right w:val="nil"/>
          <w:between w:val="nil"/>
        </w:pBdr>
        <w:spacing w:after="0" w:line="240" w:lineRule="auto"/>
        <w:ind w:left="720" w:hanging="720"/>
        <w:rPr>
          <w:rFonts w:ascii="Arial" w:hAnsi="Arial" w:cs="Arial"/>
          <w:i/>
          <w:color w:val="000000"/>
          <w:sz w:val="24"/>
          <w:szCs w:val="24"/>
        </w:rPr>
      </w:pPr>
      <w:r w:rsidRPr="00682EFF">
        <w:rPr>
          <w:rFonts w:ascii="Arial" w:hAnsi="Arial" w:cs="Arial"/>
          <w:i/>
          <w:color w:val="000000"/>
          <w:sz w:val="24"/>
          <w:szCs w:val="24"/>
        </w:rPr>
        <w:t>FAQ (S/F) Juayúa, El Salvador - estadísticas</w:t>
      </w:r>
    </w:p>
    <w:p w14:paraId="154DF5C0" w14:textId="77777777" w:rsidR="00A00287" w:rsidRPr="00682EFF" w:rsidRDefault="004921DF">
      <w:pPr>
        <w:pBdr>
          <w:top w:val="nil"/>
          <w:left w:val="nil"/>
          <w:bottom w:val="nil"/>
          <w:right w:val="nil"/>
          <w:between w:val="nil"/>
        </w:pBdr>
        <w:spacing w:after="0" w:line="240" w:lineRule="auto"/>
        <w:ind w:left="720" w:hanging="720"/>
        <w:rPr>
          <w:rFonts w:ascii="Arial" w:hAnsi="Arial" w:cs="Arial"/>
          <w:color w:val="000000"/>
          <w:sz w:val="24"/>
          <w:szCs w:val="24"/>
        </w:rPr>
      </w:pPr>
      <w:r w:rsidRPr="00682EFF">
        <w:rPr>
          <w:rFonts w:ascii="Arial" w:hAnsi="Arial" w:cs="Arial"/>
          <w:i/>
          <w:color w:val="000000"/>
          <w:sz w:val="24"/>
          <w:szCs w:val="24"/>
        </w:rPr>
        <w:t>https://es.zhujiworld.com/sv/1891842-juayua/</w:t>
      </w:r>
      <w:r w:rsidRPr="00682EFF">
        <w:rPr>
          <w:rFonts w:ascii="Arial" w:hAnsi="Arial" w:cs="Arial"/>
          <w:color w:val="000000"/>
          <w:sz w:val="24"/>
          <w:szCs w:val="24"/>
        </w:rPr>
        <w:t>. (2023). Obtenido de https://es.zhujiworld.com/sv/1891842-juayua/</w:t>
      </w:r>
    </w:p>
    <w:p w14:paraId="6AD97A39" w14:textId="77777777" w:rsidR="00A00287" w:rsidRPr="00682EFF" w:rsidRDefault="00A00287">
      <w:pPr>
        <w:pBdr>
          <w:top w:val="nil"/>
          <w:left w:val="nil"/>
          <w:bottom w:val="nil"/>
          <w:right w:val="nil"/>
          <w:between w:val="nil"/>
        </w:pBdr>
        <w:ind w:left="720" w:hanging="720"/>
        <w:rPr>
          <w:rFonts w:ascii="Arial" w:hAnsi="Arial" w:cs="Arial"/>
          <w:color w:val="000000"/>
          <w:sz w:val="24"/>
          <w:szCs w:val="24"/>
        </w:rPr>
      </w:pPr>
    </w:p>
    <w:p w14:paraId="3432D4BE"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lastRenderedPageBreak/>
        <w:t xml:space="preserve">Grimaldo Ana. (2022 de Marzo de 2022). </w:t>
      </w:r>
      <w:r w:rsidRPr="00682EFF">
        <w:rPr>
          <w:rFonts w:ascii="Arial" w:hAnsi="Arial" w:cs="Arial"/>
          <w:i/>
          <w:color w:val="000000"/>
          <w:sz w:val="24"/>
          <w:szCs w:val="24"/>
        </w:rPr>
        <w:t>Expansión Mujer</w:t>
      </w:r>
      <w:r w:rsidRPr="00682EFF">
        <w:rPr>
          <w:rFonts w:ascii="Arial" w:hAnsi="Arial" w:cs="Arial"/>
          <w:color w:val="000000"/>
          <w:sz w:val="24"/>
          <w:szCs w:val="24"/>
        </w:rPr>
        <w:t>. Obtenido de https://mujeres.expansion.mx/actualidad/2022/03/08/que-significa-ser-mujer</w:t>
      </w:r>
    </w:p>
    <w:p w14:paraId="1D185691"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Machuca, E. (23 de febrero de 2023). </w:t>
      </w:r>
      <w:r w:rsidRPr="00682EFF">
        <w:rPr>
          <w:rFonts w:ascii="Arial" w:hAnsi="Arial" w:cs="Arial"/>
          <w:i/>
          <w:color w:val="000000"/>
          <w:sz w:val="24"/>
          <w:szCs w:val="24"/>
        </w:rPr>
        <w:t xml:space="preserve">Prensa </w:t>
      </w:r>
      <w:r w:rsidR="00682EFF" w:rsidRPr="00682EFF">
        <w:rPr>
          <w:rFonts w:ascii="Arial" w:hAnsi="Arial" w:cs="Arial"/>
          <w:i/>
          <w:color w:val="000000"/>
          <w:sz w:val="24"/>
          <w:szCs w:val="24"/>
        </w:rPr>
        <w:t>Gráfica</w:t>
      </w:r>
      <w:r w:rsidRPr="00682EFF">
        <w:rPr>
          <w:rFonts w:ascii="Arial" w:hAnsi="Arial" w:cs="Arial"/>
          <w:color w:val="000000"/>
          <w:sz w:val="24"/>
          <w:szCs w:val="24"/>
        </w:rPr>
        <w:t xml:space="preserve">. Obtenido de </w:t>
      </w:r>
      <w:r w:rsidR="00682EFF" w:rsidRPr="00682EFF">
        <w:rPr>
          <w:rFonts w:ascii="Arial" w:hAnsi="Arial" w:cs="Arial"/>
          <w:color w:val="000000"/>
          <w:sz w:val="24"/>
          <w:szCs w:val="24"/>
        </w:rPr>
        <w:t>Economía</w:t>
      </w:r>
      <w:r w:rsidRPr="00682EFF">
        <w:rPr>
          <w:rFonts w:ascii="Arial" w:hAnsi="Arial" w:cs="Arial"/>
          <w:color w:val="000000"/>
          <w:sz w:val="24"/>
          <w:szCs w:val="24"/>
        </w:rPr>
        <w:t>: https://www.laprensagrafica.com/economia/Mujeres-lideres-en-la-mas-reciente-edicion-de-El-Economista-20230222-0092.html</w:t>
      </w:r>
    </w:p>
    <w:p w14:paraId="49BDAE79" w14:textId="77777777" w:rsidR="00A00287" w:rsidRPr="00682EFF" w:rsidRDefault="004921DF">
      <w:pPr>
        <w:spacing w:after="0" w:line="240" w:lineRule="auto"/>
        <w:rPr>
          <w:rFonts w:ascii="Arial" w:hAnsi="Arial" w:cs="Arial"/>
          <w:sz w:val="24"/>
          <w:szCs w:val="24"/>
        </w:rPr>
      </w:pPr>
      <w:r w:rsidRPr="00682EFF">
        <w:rPr>
          <w:rFonts w:ascii="Arial" w:hAnsi="Arial" w:cs="Arial"/>
          <w:sz w:val="24"/>
          <w:szCs w:val="24"/>
        </w:rPr>
        <w:t>Maxwell, J. (mayo 2022). 21 Leyes Irrefutables del Liderazgo</w:t>
      </w:r>
    </w:p>
    <w:p w14:paraId="0CDB41D6"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https://www.bing.com/search?pglt=41&amp;q=21+leyes+irrefutables+del+liderazgo+-+John+Maxwell&amp;cvid=d000257384f34d3d8fd9eabd25441c49&amp;gs_lcrp=EgZjaHJvbWUyBggAEEUYOdIBCDEwNjdqMGoxqAIAsAIA&amp;FORM=ANNTA1&amp;PC=ASTS</w:t>
      </w:r>
    </w:p>
    <w:p w14:paraId="5279551B"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Mucharraz, Y. (8 de MARZO de 2022). </w:t>
      </w:r>
      <w:r w:rsidRPr="00682EFF">
        <w:rPr>
          <w:rFonts w:ascii="Arial" w:hAnsi="Arial" w:cs="Arial"/>
          <w:i/>
          <w:color w:val="000000"/>
          <w:sz w:val="24"/>
          <w:szCs w:val="24"/>
        </w:rPr>
        <w:t>EXPANSION MUJERES</w:t>
      </w:r>
      <w:r w:rsidRPr="00682EFF">
        <w:rPr>
          <w:rFonts w:ascii="Arial" w:hAnsi="Arial" w:cs="Arial"/>
          <w:color w:val="000000"/>
          <w:sz w:val="24"/>
          <w:szCs w:val="24"/>
        </w:rPr>
        <w:t>. Obtenido de EXPANSION MUJERES: https://mujeres.expansion.mx/actualidad/2022/03/08/que-significa-ser-mujer</w:t>
      </w:r>
    </w:p>
    <w:p w14:paraId="13C2C6A7"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Mujeres, C. N. (5 de abril de 2016). </w:t>
      </w:r>
      <w:r w:rsidRPr="00682EFF">
        <w:rPr>
          <w:rFonts w:ascii="Arial" w:hAnsi="Arial" w:cs="Arial"/>
          <w:i/>
          <w:color w:val="000000"/>
          <w:sz w:val="24"/>
          <w:szCs w:val="24"/>
        </w:rPr>
        <w:t>Gobierno de México</w:t>
      </w:r>
      <w:r w:rsidRPr="00682EFF">
        <w:rPr>
          <w:rFonts w:ascii="Arial" w:hAnsi="Arial" w:cs="Arial"/>
          <w:color w:val="000000"/>
          <w:sz w:val="24"/>
          <w:szCs w:val="24"/>
        </w:rPr>
        <w:t>. Obtenido de Gobierno de México: https://www.gob.mx/conavim/articulos/por-que-es-importante-el-empoderamiento-de-las-mujeres-para-el-desarrollo?idiom=es</w:t>
      </w:r>
    </w:p>
    <w:p w14:paraId="324B9FFA" w14:textId="77777777" w:rsidR="00A00287" w:rsidRPr="00682EFF" w:rsidRDefault="00682EF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i/>
          <w:color w:val="000000"/>
          <w:sz w:val="24"/>
          <w:szCs w:val="24"/>
        </w:rPr>
        <w:t>Objetivos</w:t>
      </w:r>
      <w:r w:rsidR="004921DF" w:rsidRPr="00682EFF">
        <w:rPr>
          <w:rFonts w:ascii="Arial" w:hAnsi="Arial" w:cs="Arial"/>
          <w:i/>
          <w:color w:val="000000"/>
          <w:sz w:val="24"/>
          <w:szCs w:val="24"/>
        </w:rPr>
        <w:t xml:space="preserve"> del desarrollo </w:t>
      </w:r>
      <w:r w:rsidRPr="00682EFF">
        <w:rPr>
          <w:rFonts w:ascii="Arial" w:hAnsi="Arial" w:cs="Arial"/>
          <w:i/>
          <w:color w:val="000000"/>
          <w:sz w:val="24"/>
          <w:szCs w:val="24"/>
        </w:rPr>
        <w:t xml:space="preserve">sostenible. </w:t>
      </w:r>
      <w:r w:rsidR="004921DF" w:rsidRPr="00682EFF">
        <w:rPr>
          <w:rFonts w:ascii="Arial" w:hAnsi="Arial" w:cs="Arial"/>
          <w:color w:val="000000"/>
          <w:sz w:val="24"/>
          <w:szCs w:val="24"/>
        </w:rPr>
        <w:t xml:space="preserve">(25 de septiembre de 2015). Obtenido de objetivos del desarrollo </w:t>
      </w:r>
      <w:r w:rsidRPr="00682EFF">
        <w:rPr>
          <w:rFonts w:ascii="Arial" w:hAnsi="Arial" w:cs="Arial"/>
          <w:color w:val="000000"/>
          <w:sz w:val="24"/>
          <w:szCs w:val="24"/>
        </w:rPr>
        <w:t>sostenible:</w:t>
      </w:r>
      <w:r w:rsidR="004921DF" w:rsidRPr="00682EFF">
        <w:rPr>
          <w:rFonts w:ascii="Arial" w:hAnsi="Arial" w:cs="Arial"/>
          <w:color w:val="000000"/>
          <w:sz w:val="24"/>
          <w:szCs w:val="24"/>
        </w:rPr>
        <w:t xml:space="preserve"> https://www.un.org/sustainabledevelopment/es/objetivos-de-desarrollo-sostenible/</w:t>
      </w:r>
    </w:p>
    <w:p w14:paraId="1A451336"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ONU Mujeres. (Febrero de 2022). </w:t>
      </w:r>
      <w:r w:rsidRPr="00682EFF">
        <w:rPr>
          <w:rFonts w:ascii="Arial" w:hAnsi="Arial" w:cs="Arial"/>
          <w:i/>
          <w:color w:val="000000"/>
          <w:sz w:val="24"/>
          <w:szCs w:val="24"/>
        </w:rPr>
        <w:t>ONU Mujeres.</w:t>
      </w:r>
      <w:r w:rsidRPr="00682EFF">
        <w:rPr>
          <w:rFonts w:ascii="Arial" w:hAnsi="Arial" w:cs="Arial"/>
          <w:color w:val="000000"/>
          <w:sz w:val="24"/>
          <w:szCs w:val="24"/>
        </w:rPr>
        <w:t xml:space="preserve"> Obtenido de ONU Mujeres: https://lac.unwomen.org/sites/default/files/2022-02/Fortalecimiento%20de%20la%20empresarialidad%20de%20las%20mujeres%20v02.pdf</w:t>
      </w:r>
    </w:p>
    <w:p w14:paraId="66FECCD7"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Ortiz, T. (8 de Marzo de 2022). </w:t>
      </w:r>
      <w:r w:rsidRPr="00682EFF">
        <w:rPr>
          <w:rFonts w:ascii="Arial" w:hAnsi="Arial" w:cs="Arial"/>
          <w:i/>
          <w:color w:val="000000"/>
          <w:sz w:val="24"/>
          <w:szCs w:val="24"/>
        </w:rPr>
        <w:t>EXPANSIÓN MUJERES</w:t>
      </w:r>
      <w:r w:rsidRPr="00682EFF">
        <w:rPr>
          <w:rFonts w:ascii="Arial" w:hAnsi="Arial" w:cs="Arial"/>
          <w:color w:val="000000"/>
          <w:sz w:val="24"/>
          <w:szCs w:val="24"/>
        </w:rPr>
        <w:t>. Obtenido de EXPANSIÓN MUJERES: https://mujeres.expansion.mx/actualidad/2022/03/08/que-significa-ser-mujer</w:t>
      </w:r>
    </w:p>
    <w:p w14:paraId="58054638"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Peñate, S. (23 de Julio de 2019). </w:t>
      </w:r>
      <w:r w:rsidRPr="00682EFF">
        <w:rPr>
          <w:rFonts w:ascii="Arial" w:hAnsi="Arial" w:cs="Arial"/>
          <w:i/>
          <w:color w:val="000000"/>
          <w:sz w:val="24"/>
          <w:szCs w:val="24"/>
        </w:rPr>
        <w:t>La prensa gráfica</w:t>
      </w:r>
      <w:r w:rsidRPr="00682EFF">
        <w:rPr>
          <w:rFonts w:ascii="Arial" w:hAnsi="Arial" w:cs="Arial"/>
          <w:color w:val="000000"/>
          <w:sz w:val="24"/>
          <w:szCs w:val="24"/>
        </w:rPr>
        <w:t>. Obtenido de La prensa gráfica: https://www.laprensagrafica.com/elsalvador/Empoderamiento-de-la-mujer-contribuye-a-disminuir-violencia-20190722-0487.html</w:t>
      </w:r>
    </w:p>
    <w:p w14:paraId="5D63C4AF" w14:textId="77777777" w:rsidR="00A00287" w:rsidRPr="00682EFF" w:rsidRDefault="004921DF">
      <w:pPr>
        <w:pBdr>
          <w:top w:val="nil"/>
          <w:left w:val="nil"/>
          <w:bottom w:val="nil"/>
          <w:right w:val="nil"/>
          <w:between w:val="nil"/>
        </w:pBdr>
        <w:spacing w:after="0" w:line="240" w:lineRule="auto"/>
        <w:ind w:left="720" w:hanging="720"/>
        <w:rPr>
          <w:rFonts w:ascii="Arial" w:hAnsi="Arial" w:cs="Arial"/>
          <w:i/>
          <w:color w:val="000000"/>
          <w:sz w:val="24"/>
          <w:szCs w:val="24"/>
        </w:rPr>
      </w:pPr>
      <w:r w:rsidRPr="00682EFF">
        <w:rPr>
          <w:rFonts w:ascii="Arial" w:hAnsi="Arial" w:cs="Arial"/>
          <w:i/>
          <w:color w:val="000000"/>
          <w:sz w:val="24"/>
          <w:szCs w:val="24"/>
        </w:rPr>
        <w:t>Portillo, M. &amp; otros (2009). Propuesta de Plan para Mejorar la Competitividad del turismo en el Cantón Los Naranjos, Municipio de Juayúa, Departamento de Sonsonate, El Salvado</w:t>
      </w:r>
    </w:p>
    <w:p w14:paraId="577D4E75" w14:textId="77777777" w:rsidR="00A00287" w:rsidRPr="00682EFF" w:rsidRDefault="004921DF">
      <w:pPr>
        <w:pBdr>
          <w:top w:val="nil"/>
          <w:left w:val="nil"/>
          <w:bottom w:val="nil"/>
          <w:right w:val="nil"/>
          <w:between w:val="nil"/>
        </w:pBdr>
        <w:spacing w:after="0" w:line="240" w:lineRule="auto"/>
        <w:ind w:left="720" w:hanging="12"/>
        <w:rPr>
          <w:rFonts w:ascii="Arial" w:hAnsi="Arial" w:cs="Arial"/>
          <w:color w:val="000000"/>
          <w:sz w:val="24"/>
          <w:szCs w:val="24"/>
        </w:rPr>
      </w:pPr>
      <w:r w:rsidRPr="00682EFF">
        <w:rPr>
          <w:rFonts w:ascii="Arial" w:hAnsi="Arial" w:cs="Arial"/>
          <w:i/>
          <w:color w:val="000000"/>
          <w:sz w:val="24"/>
          <w:szCs w:val="24"/>
        </w:rPr>
        <w:t>https://www.monografias.com/trabajos-pdf2/propuesta-plan-mejorar-competitividad-turismo/propuesta-plan-mejorar-competitividad-turismo</w:t>
      </w:r>
      <w:r w:rsidRPr="00682EFF">
        <w:rPr>
          <w:rFonts w:ascii="Arial" w:hAnsi="Arial" w:cs="Arial"/>
          <w:color w:val="000000"/>
          <w:sz w:val="24"/>
          <w:szCs w:val="24"/>
        </w:rPr>
        <w:t>. (agosto de 2009). Obtenido de https://www.monografias.com/trabajos-pdf2/propuesta-plan-mejorar-competitividad-turismo/propuesta-plan-mejorar-competitividad-turismo</w:t>
      </w:r>
    </w:p>
    <w:p w14:paraId="7D37B305" w14:textId="77777777" w:rsidR="00A00287" w:rsidRPr="00682EFF" w:rsidRDefault="00A00287">
      <w:pPr>
        <w:pBdr>
          <w:top w:val="nil"/>
          <w:left w:val="nil"/>
          <w:bottom w:val="nil"/>
          <w:right w:val="nil"/>
          <w:between w:val="nil"/>
        </w:pBdr>
        <w:ind w:left="720" w:hanging="720"/>
        <w:rPr>
          <w:rFonts w:ascii="Arial" w:hAnsi="Arial" w:cs="Arial"/>
          <w:color w:val="000000"/>
          <w:sz w:val="24"/>
          <w:szCs w:val="24"/>
        </w:rPr>
      </w:pPr>
    </w:p>
    <w:p w14:paraId="5CDBC2D2"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lastRenderedPageBreak/>
        <w:t>Pozner, P. (S/F). Liderazgo, Diez módulos destinados a los responsables de los procesos de transformación educativa. UNESCO https://blogfcbc.files.wordpress.com/2012/03/13-pozner-diezmodulos.pdf</w:t>
      </w:r>
    </w:p>
    <w:p w14:paraId="75CDE3CD" w14:textId="77777777" w:rsidR="00A00287" w:rsidRPr="00682EFF" w:rsidRDefault="00A00287">
      <w:pPr>
        <w:rPr>
          <w:rFonts w:ascii="Arial" w:hAnsi="Arial" w:cs="Arial"/>
          <w:sz w:val="24"/>
          <w:szCs w:val="24"/>
        </w:rPr>
      </w:pPr>
    </w:p>
    <w:p w14:paraId="76A936CA" w14:textId="77777777" w:rsidR="00A00287" w:rsidRPr="00682EFF" w:rsidRDefault="00682EF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Rodríguez</w:t>
      </w:r>
      <w:r w:rsidR="004921DF" w:rsidRPr="00682EFF">
        <w:rPr>
          <w:rFonts w:ascii="Arial" w:hAnsi="Arial" w:cs="Arial"/>
          <w:color w:val="000000"/>
          <w:sz w:val="24"/>
          <w:szCs w:val="24"/>
        </w:rPr>
        <w:t xml:space="preserve">, A.  (2005). Técnicas para el análisis de género (Primera ed.). </w:t>
      </w:r>
      <w:r w:rsidRPr="00682EFF">
        <w:rPr>
          <w:rFonts w:ascii="Arial" w:hAnsi="Arial" w:cs="Arial"/>
          <w:i/>
          <w:color w:val="000000"/>
          <w:sz w:val="24"/>
          <w:szCs w:val="24"/>
        </w:rPr>
        <w:t>Asociación</w:t>
      </w:r>
      <w:r w:rsidR="004921DF" w:rsidRPr="00682EFF">
        <w:rPr>
          <w:rFonts w:ascii="Arial" w:hAnsi="Arial" w:cs="Arial"/>
          <w:i/>
          <w:color w:val="000000"/>
          <w:sz w:val="24"/>
          <w:szCs w:val="24"/>
        </w:rPr>
        <w:t xml:space="preserve"> de Equipo Maíz</w:t>
      </w:r>
      <w:r w:rsidR="004921DF" w:rsidRPr="00682EFF">
        <w:rPr>
          <w:rFonts w:ascii="Arial" w:hAnsi="Arial" w:cs="Arial"/>
          <w:color w:val="000000"/>
          <w:sz w:val="24"/>
          <w:szCs w:val="24"/>
        </w:rPr>
        <w:t>.</w:t>
      </w:r>
    </w:p>
    <w:p w14:paraId="54A7E562"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Rojas Soriano, R. (2013). </w:t>
      </w:r>
      <w:r w:rsidRPr="00682EFF">
        <w:rPr>
          <w:rFonts w:ascii="Arial" w:hAnsi="Arial" w:cs="Arial"/>
          <w:i/>
          <w:color w:val="000000"/>
          <w:sz w:val="24"/>
          <w:szCs w:val="24"/>
        </w:rPr>
        <w:t>Guía para realizar investigaciones sociales (Novena a trigésima octava ed.). .</w:t>
      </w:r>
      <w:r w:rsidRPr="00682EFF">
        <w:rPr>
          <w:rFonts w:ascii="Arial" w:hAnsi="Arial" w:cs="Arial"/>
          <w:color w:val="000000"/>
          <w:sz w:val="24"/>
          <w:szCs w:val="24"/>
        </w:rPr>
        <w:t xml:space="preserve"> México, Plaza y Valdés. .</w:t>
      </w:r>
    </w:p>
    <w:p w14:paraId="4817C023"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Rojas, G. (8 de Marzo de 2022). </w:t>
      </w:r>
      <w:r w:rsidRPr="00682EFF">
        <w:rPr>
          <w:rFonts w:ascii="Arial" w:hAnsi="Arial" w:cs="Arial"/>
          <w:i/>
          <w:color w:val="000000"/>
          <w:sz w:val="24"/>
          <w:szCs w:val="24"/>
        </w:rPr>
        <w:t>EXPANSIÓN MUJERES</w:t>
      </w:r>
      <w:r w:rsidRPr="00682EFF">
        <w:rPr>
          <w:rFonts w:ascii="Arial" w:hAnsi="Arial" w:cs="Arial"/>
          <w:color w:val="000000"/>
          <w:sz w:val="24"/>
          <w:szCs w:val="24"/>
        </w:rPr>
        <w:t>. Obtenido de EXPANSIÓN MUJERES: https://mujeres.expansion.mx/actualidad/2022/03/08/que-significa-ser-mujer</w:t>
      </w:r>
    </w:p>
    <w:p w14:paraId="5232C8E5" w14:textId="77777777" w:rsidR="00A00287" w:rsidRPr="00682EFF" w:rsidRDefault="004921DF">
      <w:pPr>
        <w:pBdr>
          <w:top w:val="nil"/>
          <w:left w:val="nil"/>
          <w:bottom w:val="nil"/>
          <w:right w:val="nil"/>
          <w:between w:val="nil"/>
        </w:pBdr>
        <w:spacing w:after="0" w:line="240" w:lineRule="auto"/>
        <w:ind w:left="720" w:hanging="720"/>
        <w:rPr>
          <w:rFonts w:ascii="Arial" w:hAnsi="Arial" w:cs="Arial"/>
          <w:color w:val="000000"/>
          <w:sz w:val="24"/>
          <w:szCs w:val="24"/>
        </w:rPr>
      </w:pPr>
      <w:r w:rsidRPr="00682EFF">
        <w:rPr>
          <w:rFonts w:ascii="Arial" w:hAnsi="Arial" w:cs="Arial"/>
          <w:color w:val="000000"/>
          <w:sz w:val="24"/>
          <w:szCs w:val="24"/>
        </w:rPr>
        <w:t>RSS (marzo 2022). Empoderamiento de la Mujer: ¿Qué es su definición, principios, tipos y ejemplos?</w:t>
      </w:r>
    </w:p>
    <w:p w14:paraId="0151CC4B" w14:textId="77777777" w:rsidR="00A00287" w:rsidRPr="00682EFF" w:rsidRDefault="004921DF">
      <w:pPr>
        <w:pBdr>
          <w:top w:val="nil"/>
          <w:left w:val="nil"/>
          <w:bottom w:val="nil"/>
          <w:right w:val="nil"/>
          <w:between w:val="nil"/>
        </w:pBdr>
        <w:spacing w:after="0" w:line="240" w:lineRule="auto"/>
        <w:ind w:left="720" w:hanging="720"/>
        <w:rPr>
          <w:rFonts w:ascii="Arial" w:hAnsi="Arial" w:cs="Arial"/>
          <w:color w:val="000000"/>
          <w:sz w:val="24"/>
          <w:szCs w:val="24"/>
        </w:rPr>
      </w:pPr>
      <w:r w:rsidRPr="00682EFF">
        <w:rPr>
          <w:rFonts w:ascii="Arial" w:hAnsi="Arial" w:cs="Arial"/>
          <w:color w:val="000000"/>
          <w:sz w:val="24"/>
          <w:szCs w:val="24"/>
        </w:rPr>
        <w:t>https://responsabilidadsocial.net/empoderamiento-de-la-mujer-que-es-definicion-principios-tiposy-ejemplos/#:~:text=Principios%20del%20Empoderamiento%20de%20la%20Mujer&amp;text=resulta%20fundamental%20para%3A-,Construir%20econom%C3%ADas%20fuertes,familias%20y</w:t>
      </w:r>
    </w:p>
    <w:p w14:paraId="3A16F738" w14:textId="77777777" w:rsidR="00A00287" w:rsidRPr="00682EFF" w:rsidRDefault="00A00287">
      <w:pPr>
        <w:rPr>
          <w:rFonts w:ascii="Arial" w:hAnsi="Arial" w:cs="Arial"/>
          <w:sz w:val="24"/>
          <w:szCs w:val="24"/>
        </w:rPr>
      </w:pPr>
    </w:p>
    <w:p w14:paraId="1E16EC00"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s/f. (13 de Septiembre de 2021). </w:t>
      </w:r>
      <w:r w:rsidRPr="00682EFF">
        <w:rPr>
          <w:rFonts w:ascii="Arial" w:hAnsi="Arial" w:cs="Arial"/>
          <w:i/>
          <w:color w:val="000000"/>
          <w:sz w:val="24"/>
          <w:szCs w:val="24"/>
        </w:rPr>
        <w:t>Edix</w:t>
      </w:r>
      <w:r w:rsidRPr="00682EFF">
        <w:rPr>
          <w:rFonts w:ascii="Arial" w:hAnsi="Arial" w:cs="Arial"/>
          <w:color w:val="000000"/>
          <w:sz w:val="24"/>
          <w:szCs w:val="24"/>
        </w:rPr>
        <w:t>. Obtenido de Edix: https://www.edix.com/es/instituto/emprendimiento-femenino/</w:t>
      </w:r>
    </w:p>
    <w:p w14:paraId="706873F8"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t>UNICEF (2021). El liderazgo de las mujeres es fundamental para crear un mundo más igualitario, UNICEF México</w:t>
      </w:r>
    </w:p>
    <w:p w14:paraId="7235E53B" w14:textId="77777777" w:rsidR="00A00287" w:rsidRPr="00682EFF" w:rsidRDefault="00A00287">
      <w:pPr>
        <w:pBdr>
          <w:top w:val="nil"/>
          <w:left w:val="nil"/>
          <w:bottom w:val="nil"/>
          <w:right w:val="nil"/>
          <w:between w:val="nil"/>
        </w:pBdr>
        <w:ind w:left="720" w:hanging="720"/>
        <w:rPr>
          <w:rFonts w:ascii="Arial" w:hAnsi="Arial" w:cs="Arial"/>
          <w:color w:val="000000"/>
          <w:sz w:val="24"/>
          <w:szCs w:val="24"/>
        </w:rPr>
      </w:pPr>
    </w:p>
    <w:p w14:paraId="18A7F741"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Uzal, V. (8 de Marzo de 2022). </w:t>
      </w:r>
      <w:r w:rsidRPr="00682EFF">
        <w:rPr>
          <w:rFonts w:ascii="Arial" w:hAnsi="Arial" w:cs="Arial"/>
          <w:i/>
          <w:color w:val="000000"/>
          <w:sz w:val="24"/>
          <w:szCs w:val="24"/>
        </w:rPr>
        <w:t>EXPANSION MUJERES</w:t>
      </w:r>
      <w:r w:rsidRPr="00682EFF">
        <w:rPr>
          <w:rFonts w:ascii="Arial" w:hAnsi="Arial" w:cs="Arial"/>
          <w:color w:val="000000"/>
          <w:sz w:val="24"/>
          <w:szCs w:val="24"/>
        </w:rPr>
        <w:t>. Obtenido de EXPANSION MUJERES: https://mujeres.expansion.mx/actualidad/2022/03/08/que-significa-ser-mujer</w:t>
      </w:r>
    </w:p>
    <w:p w14:paraId="7EC544F6"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i/>
          <w:color w:val="000000"/>
          <w:sz w:val="24"/>
          <w:szCs w:val="24"/>
        </w:rPr>
        <w:t>Voces vitales</w:t>
      </w:r>
      <w:r w:rsidRPr="00682EFF">
        <w:rPr>
          <w:rFonts w:ascii="Arial" w:hAnsi="Arial" w:cs="Arial"/>
          <w:color w:val="000000"/>
          <w:sz w:val="24"/>
          <w:szCs w:val="24"/>
        </w:rPr>
        <w:t>. (2021). Obtenido de Voces vitales: https://vocesvitales.org.sv/#:~:text=Voces%20Vitales%20El%20Salvador%20es,una%20sociedad%20inclusiva%20y%20pr%C3%B3spera.</w:t>
      </w:r>
    </w:p>
    <w:p w14:paraId="70F39517"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t>Web Feminista para Feministas (S/F). El Feminismo</w:t>
      </w:r>
    </w:p>
    <w:p w14:paraId="4BAB79C8"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t>https://elfeminismo.com/conceptos-del-feminismo/empoderamiento-femenino/</w:t>
      </w:r>
    </w:p>
    <w:p w14:paraId="0C6BD330" w14:textId="77777777" w:rsidR="00A00287" w:rsidRPr="00682EFF" w:rsidRDefault="00A00287">
      <w:pPr>
        <w:pBdr>
          <w:top w:val="nil"/>
          <w:left w:val="nil"/>
          <w:bottom w:val="nil"/>
          <w:right w:val="nil"/>
          <w:between w:val="nil"/>
        </w:pBdr>
        <w:ind w:left="720" w:hanging="720"/>
        <w:rPr>
          <w:rFonts w:ascii="Arial" w:hAnsi="Arial" w:cs="Arial"/>
          <w:i/>
          <w:color w:val="000000"/>
          <w:sz w:val="24"/>
          <w:szCs w:val="24"/>
        </w:rPr>
      </w:pPr>
    </w:p>
    <w:p w14:paraId="1F9190A3"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i/>
          <w:color w:val="000000"/>
          <w:sz w:val="24"/>
          <w:szCs w:val="24"/>
        </w:rPr>
        <w:t>Wikipedia</w:t>
      </w:r>
      <w:r w:rsidRPr="00682EFF">
        <w:rPr>
          <w:rFonts w:ascii="Arial" w:hAnsi="Arial" w:cs="Arial"/>
          <w:color w:val="000000"/>
          <w:sz w:val="24"/>
          <w:szCs w:val="24"/>
        </w:rPr>
        <w:t>. (s.f.). Obtenido de https://tiempo.hn/cuales-cinco-roles-mujer-sociedad-actual/</w:t>
      </w:r>
    </w:p>
    <w:p w14:paraId="2E667989" w14:textId="77777777" w:rsidR="00A00287" w:rsidRPr="00682EFF" w:rsidRDefault="004921DF">
      <w:pPr>
        <w:pBdr>
          <w:top w:val="nil"/>
          <w:left w:val="nil"/>
          <w:bottom w:val="nil"/>
          <w:right w:val="nil"/>
          <w:between w:val="nil"/>
        </w:pBdr>
        <w:ind w:left="720" w:hanging="720"/>
        <w:rPr>
          <w:rFonts w:ascii="Arial" w:hAnsi="Arial" w:cs="Arial"/>
          <w:color w:val="000000"/>
          <w:sz w:val="24"/>
          <w:szCs w:val="24"/>
        </w:rPr>
      </w:pPr>
      <w:r w:rsidRPr="00682EFF">
        <w:rPr>
          <w:rFonts w:ascii="Arial" w:hAnsi="Arial" w:cs="Arial"/>
          <w:color w:val="000000"/>
          <w:sz w:val="24"/>
          <w:szCs w:val="24"/>
        </w:rPr>
        <w:t xml:space="preserve">Wikipedia. (26 de Septiembre de 2023). </w:t>
      </w:r>
      <w:r w:rsidRPr="00682EFF">
        <w:rPr>
          <w:rFonts w:ascii="Arial" w:hAnsi="Arial" w:cs="Arial"/>
          <w:i/>
          <w:color w:val="000000"/>
          <w:sz w:val="24"/>
          <w:szCs w:val="24"/>
        </w:rPr>
        <w:t>Wikipedia.</w:t>
      </w:r>
      <w:r w:rsidRPr="00682EFF">
        <w:rPr>
          <w:rFonts w:ascii="Arial" w:hAnsi="Arial" w:cs="Arial"/>
          <w:color w:val="000000"/>
          <w:sz w:val="24"/>
          <w:szCs w:val="24"/>
        </w:rPr>
        <w:t xml:space="preserve"> Obtenido de Wikipedia: https://es.wikipedia.org/wiki/Empoderamiento</w:t>
      </w:r>
    </w:p>
    <w:p w14:paraId="2C5138B7"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t xml:space="preserve"> World Vision (enero 2022). Cinco Características que Definen el Liderazgo Femenino.</w:t>
      </w:r>
    </w:p>
    <w:p w14:paraId="42F983F2" w14:textId="77777777" w:rsidR="00A00287" w:rsidRPr="00682EFF" w:rsidRDefault="004921DF">
      <w:pPr>
        <w:spacing w:after="0" w:line="240" w:lineRule="auto"/>
        <w:jc w:val="both"/>
        <w:rPr>
          <w:rFonts w:ascii="Arial" w:hAnsi="Arial" w:cs="Arial"/>
          <w:sz w:val="24"/>
          <w:szCs w:val="24"/>
        </w:rPr>
      </w:pPr>
      <w:r w:rsidRPr="00682EFF">
        <w:rPr>
          <w:rFonts w:ascii="Arial" w:hAnsi="Arial" w:cs="Arial"/>
          <w:sz w:val="24"/>
          <w:szCs w:val="24"/>
        </w:rPr>
        <w:lastRenderedPageBreak/>
        <w:t>ttps://blog.worldvision.org.ec/cinco-caracteristicas-del-liderazgo-femenino</w:t>
      </w:r>
    </w:p>
    <w:p w14:paraId="7947AEFB" w14:textId="77777777" w:rsidR="00A00287" w:rsidRPr="00682EFF" w:rsidRDefault="00A00287">
      <w:pPr>
        <w:spacing w:after="0" w:line="240" w:lineRule="auto"/>
        <w:jc w:val="both"/>
        <w:rPr>
          <w:rFonts w:ascii="Arial" w:hAnsi="Arial" w:cs="Arial"/>
          <w:sz w:val="24"/>
          <w:szCs w:val="24"/>
        </w:rPr>
      </w:pPr>
    </w:p>
    <w:p w14:paraId="4E10CBBE" w14:textId="77777777" w:rsidR="00A00287" w:rsidRDefault="00A00287">
      <w:pPr>
        <w:spacing w:after="0" w:line="240" w:lineRule="auto"/>
        <w:jc w:val="both"/>
        <w:rPr>
          <w:rFonts w:ascii="Arial" w:hAnsi="Arial" w:cs="Arial"/>
          <w:sz w:val="24"/>
          <w:szCs w:val="24"/>
        </w:rPr>
      </w:pPr>
    </w:p>
    <w:p w14:paraId="75651BE6" w14:textId="77777777" w:rsidR="00682EFF" w:rsidRDefault="00682EFF">
      <w:pPr>
        <w:spacing w:after="0" w:line="240" w:lineRule="auto"/>
        <w:jc w:val="both"/>
        <w:rPr>
          <w:rFonts w:ascii="Arial" w:hAnsi="Arial" w:cs="Arial"/>
          <w:sz w:val="24"/>
          <w:szCs w:val="24"/>
        </w:rPr>
      </w:pPr>
    </w:p>
    <w:p w14:paraId="42EC4BA1" w14:textId="77777777" w:rsidR="00682EFF" w:rsidRDefault="00682EFF">
      <w:pPr>
        <w:spacing w:after="0" w:line="240" w:lineRule="auto"/>
        <w:jc w:val="both"/>
        <w:rPr>
          <w:rFonts w:ascii="Arial" w:hAnsi="Arial" w:cs="Arial"/>
          <w:sz w:val="24"/>
          <w:szCs w:val="24"/>
        </w:rPr>
      </w:pPr>
    </w:p>
    <w:p w14:paraId="7E1E29BD" w14:textId="77777777" w:rsidR="00682EFF" w:rsidRDefault="00682EFF">
      <w:pPr>
        <w:spacing w:after="0" w:line="240" w:lineRule="auto"/>
        <w:jc w:val="both"/>
        <w:rPr>
          <w:rFonts w:ascii="Arial" w:hAnsi="Arial" w:cs="Arial"/>
          <w:sz w:val="24"/>
          <w:szCs w:val="24"/>
        </w:rPr>
      </w:pPr>
    </w:p>
    <w:p w14:paraId="66343816" w14:textId="77777777" w:rsidR="00682EFF" w:rsidRDefault="00682EFF">
      <w:pPr>
        <w:spacing w:after="0" w:line="240" w:lineRule="auto"/>
        <w:jc w:val="both"/>
        <w:rPr>
          <w:rFonts w:ascii="Arial" w:hAnsi="Arial" w:cs="Arial"/>
          <w:sz w:val="24"/>
          <w:szCs w:val="24"/>
        </w:rPr>
      </w:pPr>
    </w:p>
    <w:p w14:paraId="7C588AB7" w14:textId="77777777" w:rsidR="00682EFF" w:rsidRDefault="00682EFF">
      <w:pPr>
        <w:spacing w:after="0" w:line="240" w:lineRule="auto"/>
        <w:jc w:val="both"/>
        <w:rPr>
          <w:rFonts w:ascii="Arial" w:hAnsi="Arial" w:cs="Arial"/>
          <w:sz w:val="24"/>
          <w:szCs w:val="24"/>
        </w:rPr>
      </w:pPr>
    </w:p>
    <w:p w14:paraId="6BCE8FCE" w14:textId="77777777" w:rsidR="00682EFF" w:rsidRDefault="00682EFF">
      <w:pPr>
        <w:spacing w:after="0" w:line="240" w:lineRule="auto"/>
        <w:jc w:val="both"/>
        <w:rPr>
          <w:rFonts w:ascii="Arial" w:hAnsi="Arial" w:cs="Arial"/>
          <w:sz w:val="24"/>
          <w:szCs w:val="24"/>
        </w:rPr>
      </w:pPr>
    </w:p>
    <w:p w14:paraId="6E6FBF74" w14:textId="77777777" w:rsidR="00682EFF" w:rsidRDefault="00682EFF">
      <w:pPr>
        <w:spacing w:after="0" w:line="240" w:lineRule="auto"/>
        <w:jc w:val="both"/>
        <w:rPr>
          <w:rFonts w:ascii="Arial" w:hAnsi="Arial" w:cs="Arial"/>
          <w:sz w:val="24"/>
          <w:szCs w:val="24"/>
        </w:rPr>
      </w:pPr>
    </w:p>
    <w:p w14:paraId="5010BB74" w14:textId="77777777" w:rsidR="00682EFF" w:rsidRDefault="00682EFF">
      <w:pPr>
        <w:spacing w:after="0" w:line="240" w:lineRule="auto"/>
        <w:jc w:val="both"/>
        <w:rPr>
          <w:rFonts w:ascii="Arial" w:hAnsi="Arial" w:cs="Arial"/>
          <w:sz w:val="24"/>
          <w:szCs w:val="24"/>
        </w:rPr>
      </w:pPr>
    </w:p>
    <w:p w14:paraId="2CF423CA" w14:textId="77777777" w:rsidR="00682EFF" w:rsidRDefault="00682EFF">
      <w:pPr>
        <w:spacing w:after="0" w:line="240" w:lineRule="auto"/>
        <w:jc w:val="both"/>
        <w:rPr>
          <w:rFonts w:ascii="Arial" w:hAnsi="Arial" w:cs="Arial"/>
          <w:sz w:val="24"/>
          <w:szCs w:val="24"/>
        </w:rPr>
      </w:pPr>
    </w:p>
    <w:p w14:paraId="2D0DBD46" w14:textId="77777777" w:rsidR="00682EFF" w:rsidRDefault="00682EFF">
      <w:pPr>
        <w:spacing w:after="0" w:line="240" w:lineRule="auto"/>
        <w:jc w:val="both"/>
        <w:rPr>
          <w:rFonts w:ascii="Arial" w:hAnsi="Arial" w:cs="Arial"/>
          <w:sz w:val="24"/>
          <w:szCs w:val="24"/>
        </w:rPr>
      </w:pPr>
    </w:p>
    <w:p w14:paraId="0322E573" w14:textId="77777777" w:rsidR="00682EFF" w:rsidRDefault="00682EFF">
      <w:pPr>
        <w:spacing w:after="0" w:line="240" w:lineRule="auto"/>
        <w:jc w:val="both"/>
        <w:rPr>
          <w:rFonts w:ascii="Arial" w:hAnsi="Arial" w:cs="Arial"/>
          <w:sz w:val="24"/>
          <w:szCs w:val="24"/>
        </w:rPr>
      </w:pPr>
    </w:p>
    <w:p w14:paraId="6CC91709" w14:textId="77777777" w:rsidR="00682EFF" w:rsidRDefault="00682EFF">
      <w:pPr>
        <w:spacing w:after="0" w:line="240" w:lineRule="auto"/>
        <w:jc w:val="both"/>
        <w:rPr>
          <w:rFonts w:ascii="Arial" w:hAnsi="Arial" w:cs="Arial"/>
          <w:sz w:val="24"/>
          <w:szCs w:val="24"/>
        </w:rPr>
      </w:pPr>
    </w:p>
    <w:p w14:paraId="79859F31" w14:textId="77777777" w:rsidR="00682EFF" w:rsidRDefault="00682EFF">
      <w:pPr>
        <w:spacing w:after="0" w:line="240" w:lineRule="auto"/>
        <w:jc w:val="both"/>
        <w:rPr>
          <w:rFonts w:ascii="Arial" w:hAnsi="Arial" w:cs="Arial"/>
          <w:sz w:val="24"/>
          <w:szCs w:val="24"/>
        </w:rPr>
      </w:pPr>
    </w:p>
    <w:p w14:paraId="1639135D" w14:textId="77777777" w:rsidR="00682EFF" w:rsidRDefault="00682EFF">
      <w:pPr>
        <w:spacing w:after="0" w:line="240" w:lineRule="auto"/>
        <w:jc w:val="both"/>
        <w:rPr>
          <w:rFonts w:ascii="Arial" w:hAnsi="Arial" w:cs="Arial"/>
          <w:sz w:val="24"/>
          <w:szCs w:val="24"/>
        </w:rPr>
      </w:pPr>
    </w:p>
    <w:p w14:paraId="26A8944E" w14:textId="77777777" w:rsidR="00682EFF" w:rsidRDefault="00682EFF">
      <w:pPr>
        <w:spacing w:after="0" w:line="240" w:lineRule="auto"/>
        <w:jc w:val="both"/>
        <w:rPr>
          <w:rFonts w:ascii="Arial" w:hAnsi="Arial" w:cs="Arial"/>
          <w:sz w:val="24"/>
          <w:szCs w:val="24"/>
        </w:rPr>
      </w:pPr>
    </w:p>
    <w:p w14:paraId="2C4E2CAF" w14:textId="77777777" w:rsidR="00682EFF" w:rsidRDefault="00682EFF">
      <w:pPr>
        <w:spacing w:after="0" w:line="240" w:lineRule="auto"/>
        <w:jc w:val="both"/>
        <w:rPr>
          <w:rFonts w:ascii="Arial" w:hAnsi="Arial" w:cs="Arial"/>
          <w:sz w:val="24"/>
          <w:szCs w:val="24"/>
        </w:rPr>
      </w:pPr>
    </w:p>
    <w:p w14:paraId="4E14FFD4" w14:textId="77777777" w:rsidR="00682EFF" w:rsidRDefault="00682EFF">
      <w:pPr>
        <w:spacing w:after="0" w:line="240" w:lineRule="auto"/>
        <w:jc w:val="both"/>
        <w:rPr>
          <w:rFonts w:ascii="Arial" w:hAnsi="Arial" w:cs="Arial"/>
          <w:sz w:val="24"/>
          <w:szCs w:val="24"/>
        </w:rPr>
      </w:pPr>
    </w:p>
    <w:p w14:paraId="16A74215" w14:textId="77777777" w:rsidR="00682EFF" w:rsidRDefault="00682EFF">
      <w:pPr>
        <w:spacing w:after="0" w:line="240" w:lineRule="auto"/>
        <w:jc w:val="both"/>
        <w:rPr>
          <w:rFonts w:ascii="Arial" w:hAnsi="Arial" w:cs="Arial"/>
          <w:sz w:val="24"/>
          <w:szCs w:val="24"/>
        </w:rPr>
      </w:pPr>
    </w:p>
    <w:p w14:paraId="299EDFD8" w14:textId="77777777" w:rsidR="00682EFF" w:rsidRDefault="00682EFF">
      <w:pPr>
        <w:spacing w:after="0" w:line="240" w:lineRule="auto"/>
        <w:jc w:val="both"/>
        <w:rPr>
          <w:rFonts w:ascii="Arial" w:hAnsi="Arial" w:cs="Arial"/>
          <w:sz w:val="24"/>
          <w:szCs w:val="24"/>
        </w:rPr>
      </w:pPr>
    </w:p>
    <w:p w14:paraId="4EFE2E7F" w14:textId="77777777" w:rsidR="00682EFF" w:rsidRDefault="00682EFF">
      <w:pPr>
        <w:spacing w:after="0" w:line="240" w:lineRule="auto"/>
        <w:jc w:val="both"/>
        <w:rPr>
          <w:rFonts w:ascii="Arial" w:hAnsi="Arial" w:cs="Arial"/>
          <w:sz w:val="24"/>
          <w:szCs w:val="24"/>
        </w:rPr>
      </w:pPr>
    </w:p>
    <w:p w14:paraId="084A8D7D" w14:textId="77777777" w:rsidR="00682EFF" w:rsidRDefault="00682EFF">
      <w:pPr>
        <w:spacing w:after="0" w:line="240" w:lineRule="auto"/>
        <w:jc w:val="both"/>
        <w:rPr>
          <w:rFonts w:ascii="Arial" w:hAnsi="Arial" w:cs="Arial"/>
          <w:sz w:val="24"/>
          <w:szCs w:val="24"/>
        </w:rPr>
      </w:pPr>
    </w:p>
    <w:p w14:paraId="2F22B599" w14:textId="77777777" w:rsidR="00682EFF" w:rsidRPr="00682EFF" w:rsidRDefault="00682EFF">
      <w:pPr>
        <w:spacing w:after="0" w:line="240" w:lineRule="auto"/>
        <w:jc w:val="both"/>
        <w:rPr>
          <w:rFonts w:ascii="Arial" w:hAnsi="Arial" w:cs="Arial"/>
          <w:sz w:val="24"/>
          <w:szCs w:val="24"/>
        </w:rPr>
      </w:pPr>
    </w:p>
    <w:p w14:paraId="619D8978" w14:textId="77777777" w:rsidR="00A00287" w:rsidRPr="00770588" w:rsidRDefault="00000000" w:rsidP="00770588">
      <w:pPr>
        <w:pStyle w:val="Ttulo1"/>
        <w:jc w:val="center"/>
        <w:rPr>
          <w:rFonts w:ascii="Arial" w:eastAsia="Arial" w:hAnsi="Arial" w:cs="Arial"/>
          <w:b/>
          <w:color w:val="auto"/>
          <w:sz w:val="24"/>
          <w:szCs w:val="24"/>
        </w:rPr>
      </w:pPr>
      <w:sdt>
        <w:sdtPr>
          <w:rPr>
            <w:rFonts w:ascii="Arial" w:hAnsi="Arial" w:cs="Arial"/>
            <w:b/>
            <w:color w:val="auto"/>
            <w:sz w:val="24"/>
            <w:szCs w:val="24"/>
          </w:rPr>
          <w:tag w:val="goog_rdk_33"/>
          <w:id w:val="-1195764554"/>
          <w:showingPlcHdr/>
        </w:sdtPr>
        <w:sdtContent>
          <w:r w:rsidR="00682EFF" w:rsidRPr="00770588">
            <w:rPr>
              <w:rFonts w:ascii="Arial" w:hAnsi="Arial" w:cs="Arial"/>
              <w:b/>
              <w:color w:val="auto"/>
              <w:sz w:val="24"/>
              <w:szCs w:val="24"/>
            </w:rPr>
            <w:t xml:space="preserve">    </w:t>
          </w:r>
          <w:bookmarkStart w:id="92" w:name="_Toc177576156"/>
          <w:r w:rsidR="00682EFF" w:rsidRPr="00770588">
            <w:rPr>
              <w:rFonts w:ascii="Arial" w:hAnsi="Arial" w:cs="Arial"/>
              <w:b/>
              <w:color w:val="auto"/>
              <w:sz w:val="24"/>
              <w:szCs w:val="24"/>
            </w:rPr>
            <w:t xml:space="preserve"> </w:t>
          </w:r>
        </w:sdtContent>
      </w:sdt>
      <w:r w:rsidR="004921DF" w:rsidRPr="00770588">
        <w:rPr>
          <w:rFonts w:ascii="Arial" w:eastAsia="Arial" w:hAnsi="Arial" w:cs="Arial"/>
          <w:b/>
          <w:color w:val="auto"/>
          <w:sz w:val="24"/>
          <w:szCs w:val="24"/>
        </w:rPr>
        <w:t>ANEXOS</w:t>
      </w:r>
      <w:bookmarkEnd w:id="92"/>
    </w:p>
    <w:p w14:paraId="73AFA718" w14:textId="77777777" w:rsidR="00682EFF" w:rsidRDefault="00682EFF">
      <w:pPr>
        <w:spacing w:after="0" w:line="480" w:lineRule="auto"/>
        <w:jc w:val="center"/>
        <w:rPr>
          <w:rFonts w:ascii="Arial" w:eastAsia="Arial" w:hAnsi="Arial" w:cs="Arial"/>
          <w:b/>
          <w:sz w:val="24"/>
          <w:szCs w:val="24"/>
        </w:rPr>
      </w:pPr>
    </w:p>
    <w:p w14:paraId="34AA3024" w14:textId="77777777" w:rsidR="00682EFF" w:rsidRDefault="00682EFF">
      <w:pPr>
        <w:spacing w:after="0" w:line="480" w:lineRule="auto"/>
        <w:jc w:val="center"/>
        <w:rPr>
          <w:rFonts w:ascii="Arial" w:eastAsia="Arial" w:hAnsi="Arial" w:cs="Arial"/>
          <w:b/>
          <w:sz w:val="24"/>
          <w:szCs w:val="24"/>
        </w:rPr>
      </w:pPr>
    </w:p>
    <w:p w14:paraId="0005A8A1" w14:textId="77777777" w:rsidR="00682EFF" w:rsidRDefault="00682EFF">
      <w:pPr>
        <w:spacing w:after="0" w:line="480" w:lineRule="auto"/>
        <w:jc w:val="center"/>
        <w:rPr>
          <w:rFonts w:ascii="Arial" w:eastAsia="Arial" w:hAnsi="Arial" w:cs="Arial"/>
          <w:b/>
          <w:sz w:val="24"/>
          <w:szCs w:val="24"/>
        </w:rPr>
      </w:pPr>
    </w:p>
    <w:p w14:paraId="7422C9E7" w14:textId="77777777" w:rsidR="00682EFF" w:rsidRDefault="00682EFF">
      <w:pPr>
        <w:spacing w:after="0" w:line="480" w:lineRule="auto"/>
        <w:jc w:val="center"/>
        <w:rPr>
          <w:rFonts w:ascii="Arial" w:eastAsia="Arial" w:hAnsi="Arial" w:cs="Arial"/>
          <w:b/>
          <w:sz w:val="24"/>
          <w:szCs w:val="24"/>
        </w:rPr>
      </w:pPr>
    </w:p>
    <w:p w14:paraId="75A8A391" w14:textId="77777777" w:rsidR="00682EFF" w:rsidRDefault="00682EFF">
      <w:pPr>
        <w:spacing w:after="0" w:line="480" w:lineRule="auto"/>
        <w:jc w:val="center"/>
        <w:rPr>
          <w:rFonts w:ascii="Arial" w:eastAsia="Arial" w:hAnsi="Arial" w:cs="Arial"/>
          <w:b/>
          <w:sz w:val="24"/>
          <w:szCs w:val="24"/>
        </w:rPr>
      </w:pPr>
    </w:p>
    <w:p w14:paraId="6197FB05" w14:textId="77777777" w:rsidR="00682EFF" w:rsidRDefault="00682EFF">
      <w:pPr>
        <w:spacing w:after="0" w:line="480" w:lineRule="auto"/>
        <w:jc w:val="center"/>
        <w:rPr>
          <w:rFonts w:ascii="Arial" w:eastAsia="Arial" w:hAnsi="Arial" w:cs="Arial"/>
          <w:b/>
          <w:sz w:val="24"/>
          <w:szCs w:val="24"/>
        </w:rPr>
      </w:pPr>
    </w:p>
    <w:p w14:paraId="1E85C6B6" w14:textId="77777777" w:rsidR="00682EFF" w:rsidRDefault="00682EFF">
      <w:pPr>
        <w:spacing w:after="0" w:line="480" w:lineRule="auto"/>
        <w:jc w:val="center"/>
        <w:rPr>
          <w:rFonts w:ascii="Arial" w:eastAsia="Arial" w:hAnsi="Arial" w:cs="Arial"/>
          <w:b/>
          <w:sz w:val="24"/>
          <w:szCs w:val="24"/>
        </w:rPr>
      </w:pPr>
    </w:p>
    <w:p w14:paraId="0D24EA12" w14:textId="77777777" w:rsidR="00682EFF" w:rsidRDefault="00682EFF">
      <w:pPr>
        <w:spacing w:after="0" w:line="480" w:lineRule="auto"/>
        <w:jc w:val="center"/>
        <w:rPr>
          <w:rFonts w:ascii="Arial" w:eastAsia="Arial" w:hAnsi="Arial" w:cs="Arial"/>
          <w:b/>
          <w:sz w:val="24"/>
          <w:szCs w:val="24"/>
        </w:rPr>
      </w:pPr>
    </w:p>
    <w:p w14:paraId="5C345F9F" w14:textId="77777777" w:rsidR="00682EFF" w:rsidRDefault="00682EFF">
      <w:pPr>
        <w:spacing w:after="0" w:line="480" w:lineRule="auto"/>
        <w:jc w:val="center"/>
        <w:rPr>
          <w:rFonts w:ascii="Arial" w:eastAsia="Arial" w:hAnsi="Arial" w:cs="Arial"/>
          <w:b/>
          <w:sz w:val="24"/>
          <w:szCs w:val="24"/>
        </w:rPr>
      </w:pPr>
    </w:p>
    <w:p w14:paraId="6045419C" w14:textId="77777777" w:rsidR="00562B0B" w:rsidRDefault="00562B0B">
      <w:pPr>
        <w:spacing w:after="0" w:line="480" w:lineRule="auto"/>
        <w:jc w:val="center"/>
        <w:rPr>
          <w:rFonts w:ascii="Arial" w:eastAsia="Arial" w:hAnsi="Arial" w:cs="Arial"/>
          <w:b/>
          <w:sz w:val="24"/>
          <w:szCs w:val="24"/>
        </w:rPr>
      </w:pPr>
    </w:p>
    <w:p w14:paraId="5BF2D842" w14:textId="77777777" w:rsidR="00323C4B" w:rsidRDefault="00323C4B">
      <w:pPr>
        <w:spacing w:after="0" w:line="480" w:lineRule="auto"/>
        <w:jc w:val="center"/>
        <w:rPr>
          <w:rFonts w:ascii="Arial" w:eastAsia="Arial" w:hAnsi="Arial" w:cs="Arial"/>
          <w:b/>
          <w:sz w:val="24"/>
          <w:szCs w:val="24"/>
        </w:rPr>
      </w:pPr>
    </w:p>
    <w:p w14:paraId="0E5F4CF9" w14:textId="77777777" w:rsidR="00562B0B" w:rsidRDefault="00562B0B">
      <w:pPr>
        <w:spacing w:after="0" w:line="480" w:lineRule="auto"/>
        <w:jc w:val="center"/>
        <w:rPr>
          <w:rFonts w:ascii="Arial" w:eastAsia="Arial" w:hAnsi="Arial" w:cs="Arial"/>
          <w:b/>
          <w:sz w:val="24"/>
          <w:szCs w:val="24"/>
        </w:rPr>
      </w:pPr>
    </w:p>
    <w:p w14:paraId="79189CA2" w14:textId="77777777" w:rsidR="00A00287" w:rsidRPr="00682EFF" w:rsidRDefault="00000000">
      <w:pPr>
        <w:spacing w:after="0" w:line="480" w:lineRule="auto"/>
        <w:jc w:val="both"/>
        <w:rPr>
          <w:rFonts w:ascii="Arial" w:eastAsia="Arial" w:hAnsi="Arial" w:cs="Arial"/>
          <w:b/>
          <w:sz w:val="24"/>
          <w:szCs w:val="24"/>
        </w:rPr>
      </w:pPr>
      <w:sdt>
        <w:sdtPr>
          <w:rPr>
            <w:rFonts w:ascii="Arial" w:hAnsi="Arial" w:cs="Arial"/>
            <w:sz w:val="24"/>
            <w:szCs w:val="24"/>
          </w:rPr>
          <w:tag w:val="goog_rdk_34"/>
          <w:id w:val="-1423024132"/>
          <w:showingPlcHdr/>
        </w:sdtPr>
        <w:sdtEndPr>
          <w:rPr>
            <w:rStyle w:val="Ttulo2Car"/>
            <w:rFonts w:eastAsia="SimSun"/>
            <w:b/>
            <w:lang w:val="es-ES"/>
          </w:rPr>
        </w:sdtEndPr>
        <w:sdtContent>
          <w:r w:rsidR="00562B0B" w:rsidRPr="00770588">
            <w:rPr>
              <w:rStyle w:val="Ttulo2Car"/>
              <w:rFonts w:ascii="Arial" w:hAnsi="Arial" w:cs="Arial"/>
              <w:sz w:val="24"/>
              <w:szCs w:val="24"/>
            </w:rPr>
            <w:t xml:space="preserve">     </w:t>
          </w:r>
          <w:bookmarkStart w:id="93" w:name="_Toc177576157"/>
        </w:sdtContent>
      </w:sdt>
      <w:r w:rsidR="004921DF" w:rsidRPr="00770588">
        <w:rPr>
          <w:rStyle w:val="Ttulo2Car"/>
          <w:rFonts w:ascii="Arial" w:hAnsi="Arial" w:cs="Arial"/>
          <w:sz w:val="24"/>
          <w:szCs w:val="24"/>
        </w:rPr>
        <w:t>ANEXO 1: ENCUESTA</w:t>
      </w:r>
      <w:bookmarkEnd w:id="93"/>
    </w:p>
    <w:p w14:paraId="403DEB30" w14:textId="77777777" w:rsidR="00A00287" w:rsidRPr="00682EFF" w:rsidRDefault="00A00287">
      <w:pPr>
        <w:rPr>
          <w:rFonts w:ascii="Arial" w:hAnsi="Arial" w:cs="Arial"/>
          <w:sz w:val="24"/>
          <w:szCs w:val="24"/>
        </w:rPr>
      </w:pPr>
    </w:p>
    <w:p w14:paraId="22745F7D" w14:textId="77777777" w:rsidR="00A00287" w:rsidRPr="00682EFF" w:rsidRDefault="00682EFF">
      <w:pPr>
        <w:spacing w:after="0" w:line="276" w:lineRule="auto"/>
        <w:jc w:val="both"/>
        <w:rPr>
          <w:rFonts w:ascii="Arial" w:hAnsi="Arial" w:cs="Arial"/>
          <w:b/>
          <w:sz w:val="24"/>
          <w:szCs w:val="24"/>
        </w:rPr>
      </w:pPr>
      <w:r w:rsidRPr="00682EFF">
        <w:rPr>
          <w:rFonts w:ascii="Arial" w:hAnsi="Arial" w:cs="Arial"/>
          <w:noProof/>
          <w:sz w:val="24"/>
          <w:szCs w:val="24"/>
        </w:rPr>
        <w:drawing>
          <wp:anchor distT="0" distB="0" distL="0" distR="0" simplePos="0" relativeHeight="251700224" behindDoc="1" locked="0" layoutInCell="1" hidden="0" allowOverlap="1" wp14:anchorId="276FEAAA" wp14:editId="0B8A38FA">
            <wp:simplePos x="0" y="0"/>
            <wp:positionH relativeFrom="column">
              <wp:posOffset>5110818</wp:posOffset>
            </wp:positionH>
            <wp:positionV relativeFrom="paragraph">
              <wp:posOffset>111597</wp:posOffset>
            </wp:positionV>
            <wp:extent cx="1439185" cy="699135"/>
            <wp:effectExtent l="0" t="0" r="0" b="0"/>
            <wp:wrapNone/>
            <wp:docPr id="1155" name="image11.jpg" descr="Posgrado UES FMOCC - Home | Facebook"/>
            <wp:cNvGraphicFramePr/>
            <a:graphic xmlns:a="http://schemas.openxmlformats.org/drawingml/2006/main">
              <a:graphicData uri="http://schemas.openxmlformats.org/drawingml/2006/picture">
                <pic:pic xmlns:pic="http://schemas.openxmlformats.org/drawingml/2006/picture">
                  <pic:nvPicPr>
                    <pic:cNvPr id="0" name="image11.jpg" descr="Posgrado UES FMOCC - Home | Facebook"/>
                    <pic:cNvPicPr preferRelativeResize="0"/>
                  </pic:nvPicPr>
                  <pic:blipFill>
                    <a:blip r:embed="rId38"/>
                    <a:srcRect/>
                    <a:stretch>
                      <a:fillRect/>
                    </a:stretch>
                  </pic:blipFill>
                  <pic:spPr>
                    <a:xfrm>
                      <a:off x="0" y="0"/>
                      <a:ext cx="1439185" cy="699135"/>
                    </a:xfrm>
                    <a:prstGeom prst="rect">
                      <a:avLst/>
                    </a:prstGeom>
                    <a:ln/>
                  </pic:spPr>
                </pic:pic>
              </a:graphicData>
            </a:graphic>
          </wp:anchor>
        </w:drawing>
      </w:r>
      <w:r w:rsidR="004921DF" w:rsidRPr="00682EFF">
        <w:rPr>
          <w:rFonts w:ascii="Arial" w:hAnsi="Arial" w:cs="Arial"/>
          <w:sz w:val="24"/>
          <w:szCs w:val="24"/>
        </w:rPr>
        <w:t xml:space="preserve">                                        </w:t>
      </w:r>
      <w:r w:rsidR="004921DF" w:rsidRPr="00682EFF">
        <w:rPr>
          <w:rFonts w:ascii="Arial" w:hAnsi="Arial" w:cs="Arial"/>
          <w:b/>
          <w:sz w:val="24"/>
          <w:szCs w:val="24"/>
        </w:rPr>
        <w:t xml:space="preserve">UNIVERSIDAD DE EL SALVADOR </w:t>
      </w:r>
      <w:r w:rsidR="004921DF" w:rsidRPr="00682EFF">
        <w:rPr>
          <w:rFonts w:ascii="Arial" w:hAnsi="Arial" w:cs="Arial"/>
          <w:noProof/>
          <w:sz w:val="24"/>
          <w:szCs w:val="24"/>
        </w:rPr>
        <w:drawing>
          <wp:anchor distT="0" distB="0" distL="0" distR="0" simplePos="0" relativeHeight="251701248" behindDoc="1" locked="0" layoutInCell="1" hidden="0" allowOverlap="1" wp14:anchorId="50B891A8" wp14:editId="53B8B4C5">
            <wp:simplePos x="0" y="0"/>
            <wp:positionH relativeFrom="column">
              <wp:posOffset>1242</wp:posOffset>
            </wp:positionH>
            <wp:positionV relativeFrom="paragraph">
              <wp:posOffset>3009</wp:posOffset>
            </wp:positionV>
            <wp:extent cx="552107" cy="691764"/>
            <wp:effectExtent l="0" t="0" r="0" b="0"/>
            <wp:wrapNone/>
            <wp:docPr id="1148" name="image4.png" descr="Minerva"/>
            <wp:cNvGraphicFramePr/>
            <a:graphic xmlns:a="http://schemas.openxmlformats.org/drawingml/2006/main">
              <a:graphicData uri="http://schemas.openxmlformats.org/drawingml/2006/picture">
                <pic:pic xmlns:pic="http://schemas.openxmlformats.org/drawingml/2006/picture">
                  <pic:nvPicPr>
                    <pic:cNvPr id="0" name="image4.png" descr="Minerva"/>
                    <pic:cNvPicPr preferRelativeResize="0"/>
                  </pic:nvPicPr>
                  <pic:blipFill>
                    <a:blip r:embed="rId39"/>
                    <a:srcRect/>
                    <a:stretch>
                      <a:fillRect/>
                    </a:stretch>
                  </pic:blipFill>
                  <pic:spPr>
                    <a:xfrm>
                      <a:off x="0" y="0"/>
                      <a:ext cx="552107" cy="691764"/>
                    </a:xfrm>
                    <a:prstGeom prst="rect">
                      <a:avLst/>
                    </a:prstGeom>
                    <a:ln/>
                  </pic:spPr>
                </pic:pic>
              </a:graphicData>
            </a:graphic>
          </wp:anchor>
        </w:drawing>
      </w:r>
    </w:p>
    <w:p w14:paraId="65800A16" w14:textId="77777777" w:rsidR="00A00287" w:rsidRPr="00682EFF" w:rsidRDefault="004921DF">
      <w:pPr>
        <w:spacing w:after="0" w:line="276" w:lineRule="auto"/>
        <w:rPr>
          <w:rFonts w:ascii="Arial" w:hAnsi="Arial" w:cs="Arial"/>
          <w:b/>
          <w:sz w:val="24"/>
          <w:szCs w:val="24"/>
        </w:rPr>
      </w:pPr>
      <w:r w:rsidRPr="00682EFF">
        <w:rPr>
          <w:rFonts w:ascii="Arial" w:hAnsi="Arial" w:cs="Arial"/>
          <w:b/>
          <w:sz w:val="24"/>
          <w:szCs w:val="24"/>
        </w:rPr>
        <w:t xml:space="preserve">                                FACULTAD MULTIDISCIPLINARIA DE OCCIDENTE</w:t>
      </w:r>
    </w:p>
    <w:p w14:paraId="7C0FD95C" w14:textId="77777777" w:rsidR="00A00287" w:rsidRPr="00682EFF" w:rsidRDefault="004921DF">
      <w:pPr>
        <w:spacing w:after="0" w:line="276" w:lineRule="auto"/>
        <w:ind w:hanging="426"/>
        <w:rPr>
          <w:rFonts w:ascii="Arial" w:hAnsi="Arial" w:cs="Arial"/>
          <w:b/>
          <w:sz w:val="24"/>
          <w:szCs w:val="24"/>
        </w:rPr>
      </w:pPr>
      <w:r w:rsidRPr="00682EFF">
        <w:rPr>
          <w:rFonts w:ascii="Arial" w:hAnsi="Arial" w:cs="Arial"/>
          <w:b/>
          <w:sz w:val="24"/>
          <w:szCs w:val="24"/>
        </w:rPr>
        <w:t xml:space="preserve">                                                         ESCUELA DE POSGRADO</w:t>
      </w:r>
    </w:p>
    <w:p w14:paraId="0712A9CB" w14:textId="77777777" w:rsidR="00A00287" w:rsidRPr="00682EFF" w:rsidRDefault="004921DF">
      <w:pPr>
        <w:spacing w:after="0" w:line="276" w:lineRule="auto"/>
        <w:rPr>
          <w:rFonts w:ascii="Arial" w:hAnsi="Arial" w:cs="Arial"/>
          <w:b/>
          <w:sz w:val="24"/>
          <w:szCs w:val="24"/>
        </w:rPr>
      </w:pPr>
      <w:r w:rsidRPr="00682EFF">
        <w:rPr>
          <w:rFonts w:ascii="Arial" w:hAnsi="Arial" w:cs="Arial"/>
          <w:b/>
          <w:sz w:val="24"/>
          <w:szCs w:val="24"/>
        </w:rPr>
        <w:t xml:space="preserve">                            MAESTRÍA EN DESARROLLO LOCAL SOSTENIBLE</w:t>
      </w:r>
    </w:p>
    <w:p w14:paraId="72087E86" w14:textId="77777777" w:rsidR="00A00287" w:rsidRPr="00682EFF" w:rsidRDefault="004921DF">
      <w:pPr>
        <w:spacing w:after="0"/>
        <w:jc w:val="both"/>
        <w:rPr>
          <w:rFonts w:ascii="Arial" w:hAnsi="Arial" w:cs="Arial"/>
          <w:sz w:val="24"/>
          <w:szCs w:val="24"/>
        </w:rPr>
      </w:pPr>
      <w:r w:rsidRPr="00682EFF">
        <w:rPr>
          <w:rFonts w:ascii="Arial" w:hAnsi="Arial" w:cs="Arial"/>
          <w:sz w:val="24"/>
          <w:szCs w:val="24"/>
        </w:rPr>
        <w:t xml:space="preserve">                        </w:t>
      </w:r>
    </w:p>
    <w:p w14:paraId="4AEADA35"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Encuesta dirigida a mujeres entre 20 y 50 años que residen en el casco urbano que tengan incidencia en el Desarrollo Local en el municipio de Juayúa. </w:t>
      </w:r>
    </w:p>
    <w:p w14:paraId="2EC20317" w14:textId="77777777" w:rsidR="00A00287" w:rsidRPr="00682EFF" w:rsidRDefault="004921DF">
      <w:pPr>
        <w:spacing w:after="0"/>
        <w:rPr>
          <w:rFonts w:ascii="Arial" w:hAnsi="Arial" w:cs="Arial"/>
          <w:sz w:val="24"/>
          <w:szCs w:val="24"/>
        </w:rPr>
      </w:pPr>
      <w:r w:rsidRPr="00682EFF">
        <w:rPr>
          <w:rFonts w:ascii="Arial" w:hAnsi="Arial" w:cs="Arial"/>
          <w:sz w:val="24"/>
          <w:szCs w:val="24"/>
        </w:rPr>
        <w:t xml:space="preserve"> </w:t>
      </w:r>
    </w:p>
    <w:p w14:paraId="63FD490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b/>
          <w:sz w:val="24"/>
          <w:szCs w:val="24"/>
        </w:rPr>
        <w:t>Objetivo:</w:t>
      </w:r>
      <w:r w:rsidRPr="00682EFF">
        <w:rPr>
          <w:rFonts w:ascii="Arial" w:eastAsia="Arial" w:hAnsi="Arial" w:cs="Arial"/>
          <w:sz w:val="24"/>
          <w:szCs w:val="24"/>
        </w:rPr>
        <w:t xml:space="preserve"> Conocer la opinión y percepción que tienen las mujeres que residen en el casco urbano de la ciudad de Juayúa, para determinar si tienen un incidencia en el Desarrollo Económico en relación con el desarrollo local. </w:t>
      </w:r>
    </w:p>
    <w:p w14:paraId="06E813F9"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b/>
          <w:sz w:val="24"/>
          <w:szCs w:val="24"/>
        </w:rPr>
        <w:t>Indicaciones:</w:t>
      </w:r>
      <w:r w:rsidRPr="00682EFF">
        <w:rPr>
          <w:rFonts w:ascii="Arial" w:eastAsia="Arial" w:hAnsi="Arial" w:cs="Arial"/>
          <w:sz w:val="24"/>
          <w:szCs w:val="24"/>
        </w:rPr>
        <w:t xml:space="preserve"> Responder según usted considere pertinente la siguiente encuesta de manera transparente y sincera, marcando con una “X” la respuesta que considere oportuna. No existen respuestas malas o buenas, y los resultados obtenidos en la investigación serán de carácter confidencial y con fines educativos.     </w:t>
      </w:r>
    </w:p>
    <w:p w14:paraId="1052FD4B" w14:textId="77777777" w:rsidR="00A00287" w:rsidRPr="00682EFF" w:rsidRDefault="004921DF">
      <w:pPr>
        <w:numPr>
          <w:ilvl w:val="0"/>
          <w:numId w:val="16"/>
        </w:numPr>
        <w:pBdr>
          <w:top w:val="nil"/>
          <w:left w:val="nil"/>
          <w:bottom w:val="nil"/>
          <w:right w:val="nil"/>
          <w:between w:val="nil"/>
        </w:pBdr>
        <w:spacing w:after="0" w:line="360" w:lineRule="auto"/>
        <w:jc w:val="both"/>
        <w:rPr>
          <w:rFonts w:ascii="Arial" w:eastAsia="Arial" w:hAnsi="Arial" w:cs="Arial"/>
          <w:b/>
          <w:color w:val="000000"/>
          <w:sz w:val="24"/>
          <w:szCs w:val="24"/>
        </w:rPr>
      </w:pPr>
      <w:bookmarkStart w:id="94" w:name="_heading=h.28h4qwu" w:colFirst="0" w:colLast="0"/>
      <w:bookmarkEnd w:id="94"/>
      <w:r w:rsidRPr="00682EFF">
        <w:rPr>
          <w:rFonts w:ascii="Arial" w:eastAsia="Arial" w:hAnsi="Arial" w:cs="Arial"/>
          <w:b/>
          <w:color w:val="000000"/>
          <w:sz w:val="24"/>
          <w:szCs w:val="24"/>
        </w:rPr>
        <w:t xml:space="preserve">Datos Generales    </w:t>
      </w:r>
    </w:p>
    <w:p w14:paraId="5ACBE4CF" w14:textId="77777777" w:rsidR="00A00287" w:rsidRPr="00682EFF" w:rsidRDefault="004921DF">
      <w:pPr>
        <w:spacing w:after="0" w:line="360" w:lineRule="auto"/>
        <w:jc w:val="both"/>
        <w:rPr>
          <w:rFonts w:ascii="Arial" w:eastAsia="Arial" w:hAnsi="Arial" w:cs="Arial"/>
          <w:b/>
          <w:sz w:val="24"/>
          <w:szCs w:val="24"/>
        </w:rPr>
      </w:pPr>
      <w:r w:rsidRPr="00682EFF">
        <w:rPr>
          <w:rFonts w:ascii="Arial" w:eastAsia="Arial" w:hAnsi="Arial" w:cs="Arial"/>
          <w:b/>
          <w:sz w:val="24"/>
          <w:szCs w:val="24"/>
        </w:rPr>
        <w:t xml:space="preserve">                                   </w:t>
      </w:r>
    </w:p>
    <w:tbl>
      <w:tblPr>
        <w:tblStyle w:val="a3"/>
        <w:tblW w:w="949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1985"/>
        <w:gridCol w:w="2551"/>
        <w:gridCol w:w="3261"/>
      </w:tblGrid>
      <w:tr w:rsidR="00A00287" w:rsidRPr="00682EFF" w14:paraId="5D53471D" w14:textId="77777777">
        <w:trPr>
          <w:trHeight w:val="2360"/>
        </w:trPr>
        <w:tc>
          <w:tcPr>
            <w:tcW w:w="1696" w:type="dxa"/>
          </w:tcPr>
          <w:p w14:paraId="5B15CCBD"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Genero</w:t>
            </w:r>
          </w:p>
          <w:tbl>
            <w:tblPr>
              <w:tblStyle w:val="a4"/>
              <w:tblW w:w="1408" w:type="dxa"/>
              <w:tblInd w:w="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4"/>
              <w:gridCol w:w="324"/>
            </w:tblGrid>
            <w:tr w:rsidR="00A00287" w:rsidRPr="00682EFF" w14:paraId="05F70059" w14:textId="77777777">
              <w:trPr>
                <w:trHeight w:val="275"/>
              </w:trPr>
              <w:tc>
                <w:tcPr>
                  <w:tcW w:w="1084" w:type="dxa"/>
                </w:tcPr>
                <w:p w14:paraId="6E5C4BF2" w14:textId="77777777" w:rsidR="00A00287" w:rsidRPr="00682EFF" w:rsidRDefault="004921DF">
                  <w:pPr>
                    <w:spacing w:after="0" w:line="360" w:lineRule="auto"/>
                    <w:ind w:left="-67"/>
                    <w:jc w:val="center"/>
                    <w:rPr>
                      <w:rFonts w:ascii="Arial" w:eastAsia="Arial" w:hAnsi="Arial" w:cs="Arial"/>
                      <w:b/>
                      <w:sz w:val="24"/>
                      <w:szCs w:val="24"/>
                    </w:rPr>
                  </w:pPr>
                  <w:r w:rsidRPr="00682EFF">
                    <w:rPr>
                      <w:rFonts w:ascii="Arial" w:eastAsia="Arial" w:hAnsi="Arial" w:cs="Arial"/>
                      <w:b/>
                      <w:sz w:val="24"/>
                      <w:szCs w:val="24"/>
                    </w:rPr>
                    <w:t>Femenino</w:t>
                  </w:r>
                </w:p>
              </w:tc>
              <w:tc>
                <w:tcPr>
                  <w:tcW w:w="324" w:type="dxa"/>
                </w:tcPr>
                <w:p w14:paraId="65DA6239" w14:textId="77777777" w:rsidR="00A00287" w:rsidRPr="00682EFF" w:rsidRDefault="00A00287">
                  <w:pPr>
                    <w:spacing w:after="0" w:line="360" w:lineRule="auto"/>
                    <w:ind w:left="-67"/>
                    <w:jc w:val="center"/>
                    <w:rPr>
                      <w:rFonts w:ascii="Arial" w:eastAsia="Arial" w:hAnsi="Arial" w:cs="Arial"/>
                      <w:b/>
                      <w:sz w:val="24"/>
                      <w:szCs w:val="24"/>
                    </w:rPr>
                  </w:pPr>
                </w:p>
              </w:tc>
            </w:tr>
            <w:tr w:rsidR="00A00287" w:rsidRPr="00682EFF" w14:paraId="17691947" w14:textId="77777777">
              <w:trPr>
                <w:trHeight w:val="438"/>
              </w:trPr>
              <w:tc>
                <w:tcPr>
                  <w:tcW w:w="1084" w:type="dxa"/>
                </w:tcPr>
                <w:p w14:paraId="6FD50F6D" w14:textId="77777777" w:rsidR="00A00287" w:rsidRPr="00682EFF" w:rsidRDefault="00A00287">
                  <w:pPr>
                    <w:spacing w:after="0" w:line="360" w:lineRule="auto"/>
                    <w:ind w:left="-67"/>
                    <w:jc w:val="center"/>
                    <w:rPr>
                      <w:rFonts w:ascii="Arial" w:eastAsia="Arial" w:hAnsi="Arial" w:cs="Arial"/>
                      <w:b/>
                      <w:sz w:val="24"/>
                      <w:szCs w:val="24"/>
                    </w:rPr>
                  </w:pPr>
                </w:p>
              </w:tc>
              <w:tc>
                <w:tcPr>
                  <w:tcW w:w="324" w:type="dxa"/>
                </w:tcPr>
                <w:p w14:paraId="5BBDB22C" w14:textId="77777777" w:rsidR="00A00287" w:rsidRPr="00682EFF" w:rsidRDefault="00A00287">
                  <w:pPr>
                    <w:spacing w:after="0" w:line="360" w:lineRule="auto"/>
                    <w:ind w:left="-67"/>
                    <w:jc w:val="center"/>
                    <w:rPr>
                      <w:rFonts w:ascii="Arial" w:eastAsia="Arial" w:hAnsi="Arial" w:cs="Arial"/>
                      <w:b/>
                      <w:sz w:val="24"/>
                      <w:szCs w:val="24"/>
                    </w:rPr>
                  </w:pPr>
                </w:p>
              </w:tc>
            </w:tr>
          </w:tbl>
          <w:p w14:paraId="35FB83B9" w14:textId="77777777" w:rsidR="00A00287" w:rsidRPr="00682EFF" w:rsidRDefault="00A00287">
            <w:pPr>
              <w:spacing w:line="360" w:lineRule="auto"/>
              <w:jc w:val="center"/>
              <w:rPr>
                <w:rFonts w:ascii="Arial" w:eastAsia="Arial" w:hAnsi="Arial" w:cs="Arial"/>
                <w:b/>
                <w:sz w:val="24"/>
                <w:szCs w:val="24"/>
              </w:rPr>
            </w:pPr>
          </w:p>
          <w:p w14:paraId="0CF91C43" w14:textId="77777777" w:rsidR="00A00287" w:rsidRPr="00682EFF" w:rsidRDefault="00A00287">
            <w:pPr>
              <w:spacing w:line="360" w:lineRule="auto"/>
              <w:jc w:val="center"/>
              <w:rPr>
                <w:rFonts w:ascii="Arial" w:eastAsia="Arial" w:hAnsi="Arial" w:cs="Arial"/>
                <w:b/>
                <w:sz w:val="24"/>
                <w:szCs w:val="24"/>
              </w:rPr>
            </w:pPr>
          </w:p>
        </w:tc>
        <w:tc>
          <w:tcPr>
            <w:tcW w:w="1985" w:type="dxa"/>
          </w:tcPr>
          <w:p w14:paraId="4BBDF7D4" w14:textId="77777777" w:rsidR="00A00287" w:rsidRPr="00682EFF" w:rsidRDefault="004921DF">
            <w:pPr>
              <w:jc w:val="center"/>
              <w:rPr>
                <w:rFonts w:ascii="Arial" w:hAnsi="Arial" w:cs="Arial"/>
                <w:sz w:val="24"/>
                <w:szCs w:val="24"/>
              </w:rPr>
            </w:pPr>
            <w:r w:rsidRPr="00682EFF">
              <w:rPr>
                <w:rFonts w:ascii="Arial" w:hAnsi="Arial" w:cs="Arial"/>
                <w:sz w:val="24"/>
                <w:szCs w:val="24"/>
              </w:rPr>
              <w:t>Edad</w:t>
            </w:r>
          </w:p>
          <w:tbl>
            <w:tblPr>
              <w:tblStyle w:val="a5"/>
              <w:tblW w:w="1647" w:type="dxa"/>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43"/>
              <w:gridCol w:w="352"/>
              <w:gridCol w:w="352"/>
            </w:tblGrid>
            <w:tr w:rsidR="00A00287" w:rsidRPr="00682EFF" w14:paraId="71909B54" w14:textId="77777777">
              <w:trPr>
                <w:trHeight w:val="300"/>
              </w:trPr>
              <w:tc>
                <w:tcPr>
                  <w:tcW w:w="943" w:type="dxa"/>
                </w:tcPr>
                <w:p w14:paraId="51D9506A"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20-30</w:t>
                  </w:r>
                </w:p>
              </w:tc>
              <w:tc>
                <w:tcPr>
                  <w:tcW w:w="352" w:type="dxa"/>
                </w:tcPr>
                <w:p w14:paraId="18EEC887" w14:textId="77777777" w:rsidR="00A00287" w:rsidRPr="00682EFF" w:rsidRDefault="00A00287">
                  <w:pPr>
                    <w:spacing w:after="0" w:line="360" w:lineRule="auto"/>
                    <w:jc w:val="center"/>
                    <w:rPr>
                      <w:rFonts w:ascii="Arial" w:eastAsia="Arial" w:hAnsi="Arial" w:cs="Arial"/>
                      <w:b/>
                      <w:sz w:val="24"/>
                      <w:szCs w:val="24"/>
                    </w:rPr>
                  </w:pPr>
                </w:p>
              </w:tc>
              <w:tc>
                <w:tcPr>
                  <w:tcW w:w="352" w:type="dxa"/>
                </w:tcPr>
                <w:p w14:paraId="1B8FAA9A" w14:textId="77777777" w:rsidR="00A00287" w:rsidRPr="00682EFF" w:rsidRDefault="00A00287">
                  <w:pPr>
                    <w:spacing w:after="0" w:line="360" w:lineRule="auto"/>
                    <w:jc w:val="center"/>
                    <w:rPr>
                      <w:rFonts w:ascii="Arial" w:eastAsia="Arial" w:hAnsi="Arial" w:cs="Arial"/>
                      <w:b/>
                      <w:sz w:val="24"/>
                      <w:szCs w:val="24"/>
                    </w:rPr>
                  </w:pPr>
                </w:p>
              </w:tc>
            </w:tr>
            <w:tr w:rsidR="00A00287" w:rsidRPr="00682EFF" w14:paraId="208E6EF4" w14:textId="77777777">
              <w:trPr>
                <w:trHeight w:val="325"/>
              </w:trPr>
              <w:tc>
                <w:tcPr>
                  <w:tcW w:w="943" w:type="dxa"/>
                </w:tcPr>
                <w:p w14:paraId="53A3C6FF"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31-40</w:t>
                  </w:r>
                </w:p>
              </w:tc>
              <w:tc>
                <w:tcPr>
                  <w:tcW w:w="352" w:type="dxa"/>
                </w:tcPr>
                <w:p w14:paraId="4D160A9D" w14:textId="77777777" w:rsidR="00A00287" w:rsidRPr="00682EFF" w:rsidRDefault="00A00287">
                  <w:pPr>
                    <w:spacing w:after="0" w:line="360" w:lineRule="auto"/>
                    <w:jc w:val="center"/>
                    <w:rPr>
                      <w:rFonts w:ascii="Arial" w:eastAsia="Arial" w:hAnsi="Arial" w:cs="Arial"/>
                      <w:b/>
                      <w:sz w:val="24"/>
                      <w:szCs w:val="24"/>
                    </w:rPr>
                  </w:pPr>
                </w:p>
              </w:tc>
              <w:tc>
                <w:tcPr>
                  <w:tcW w:w="352" w:type="dxa"/>
                </w:tcPr>
                <w:p w14:paraId="61A20B0A" w14:textId="77777777" w:rsidR="00A00287" w:rsidRPr="00682EFF" w:rsidRDefault="00A00287">
                  <w:pPr>
                    <w:spacing w:after="0" w:line="360" w:lineRule="auto"/>
                    <w:jc w:val="center"/>
                    <w:rPr>
                      <w:rFonts w:ascii="Arial" w:eastAsia="Arial" w:hAnsi="Arial" w:cs="Arial"/>
                      <w:b/>
                      <w:sz w:val="24"/>
                      <w:szCs w:val="24"/>
                    </w:rPr>
                  </w:pPr>
                </w:p>
              </w:tc>
            </w:tr>
            <w:tr w:rsidR="00A00287" w:rsidRPr="00682EFF" w14:paraId="623F9B2E" w14:textId="77777777">
              <w:trPr>
                <w:trHeight w:val="325"/>
              </w:trPr>
              <w:tc>
                <w:tcPr>
                  <w:tcW w:w="943" w:type="dxa"/>
                </w:tcPr>
                <w:p w14:paraId="134344D6"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41-50</w:t>
                  </w:r>
                </w:p>
              </w:tc>
              <w:tc>
                <w:tcPr>
                  <w:tcW w:w="352" w:type="dxa"/>
                </w:tcPr>
                <w:p w14:paraId="16B47014" w14:textId="77777777" w:rsidR="00A00287" w:rsidRPr="00682EFF" w:rsidRDefault="00A00287">
                  <w:pPr>
                    <w:spacing w:after="0" w:line="360" w:lineRule="auto"/>
                    <w:jc w:val="center"/>
                    <w:rPr>
                      <w:rFonts w:ascii="Arial" w:eastAsia="Arial" w:hAnsi="Arial" w:cs="Arial"/>
                      <w:b/>
                      <w:sz w:val="24"/>
                      <w:szCs w:val="24"/>
                    </w:rPr>
                  </w:pPr>
                </w:p>
              </w:tc>
              <w:tc>
                <w:tcPr>
                  <w:tcW w:w="352" w:type="dxa"/>
                </w:tcPr>
                <w:p w14:paraId="233C7ACC" w14:textId="77777777" w:rsidR="00A00287" w:rsidRPr="00682EFF" w:rsidRDefault="00A00287">
                  <w:pPr>
                    <w:spacing w:after="0" w:line="360" w:lineRule="auto"/>
                    <w:jc w:val="center"/>
                    <w:rPr>
                      <w:rFonts w:ascii="Arial" w:eastAsia="Arial" w:hAnsi="Arial" w:cs="Arial"/>
                      <w:b/>
                      <w:sz w:val="24"/>
                      <w:szCs w:val="24"/>
                    </w:rPr>
                  </w:pPr>
                </w:p>
              </w:tc>
            </w:tr>
          </w:tbl>
          <w:p w14:paraId="3D3120F5" w14:textId="77777777" w:rsidR="00A00287" w:rsidRPr="00682EFF" w:rsidRDefault="00A00287">
            <w:pPr>
              <w:spacing w:line="360" w:lineRule="auto"/>
              <w:jc w:val="center"/>
              <w:rPr>
                <w:rFonts w:ascii="Arial" w:eastAsia="Arial" w:hAnsi="Arial" w:cs="Arial"/>
                <w:b/>
                <w:sz w:val="24"/>
                <w:szCs w:val="24"/>
              </w:rPr>
            </w:pPr>
          </w:p>
        </w:tc>
        <w:tc>
          <w:tcPr>
            <w:tcW w:w="2551" w:type="dxa"/>
          </w:tcPr>
          <w:p w14:paraId="20CA2A67" w14:textId="77777777" w:rsidR="00A00287" w:rsidRPr="00682EFF" w:rsidRDefault="00A00287">
            <w:pPr>
              <w:widowControl w:val="0"/>
              <w:pBdr>
                <w:top w:val="nil"/>
                <w:left w:val="nil"/>
                <w:bottom w:val="nil"/>
                <w:right w:val="nil"/>
                <w:between w:val="nil"/>
              </w:pBdr>
              <w:spacing w:line="276" w:lineRule="auto"/>
              <w:rPr>
                <w:rFonts w:ascii="Arial" w:eastAsia="Arial" w:hAnsi="Arial" w:cs="Arial"/>
                <w:b/>
                <w:sz w:val="24"/>
                <w:szCs w:val="24"/>
              </w:rPr>
            </w:pPr>
          </w:p>
          <w:tbl>
            <w:tblPr>
              <w:tblStyle w:val="a6"/>
              <w:tblW w:w="174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41"/>
              <w:gridCol w:w="501"/>
            </w:tblGrid>
            <w:tr w:rsidR="00A00287" w:rsidRPr="00682EFF" w14:paraId="36ADFE62" w14:textId="77777777">
              <w:trPr>
                <w:trHeight w:val="313"/>
              </w:trPr>
              <w:tc>
                <w:tcPr>
                  <w:tcW w:w="1241" w:type="dxa"/>
                </w:tcPr>
                <w:p w14:paraId="06C96B44"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Tercer ciclo</w:t>
                  </w:r>
                </w:p>
              </w:tc>
              <w:tc>
                <w:tcPr>
                  <w:tcW w:w="501" w:type="dxa"/>
                </w:tcPr>
                <w:p w14:paraId="7824CBDE" w14:textId="77777777" w:rsidR="00A00287" w:rsidRPr="00682EFF" w:rsidRDefault="00A00287">
                  <w:pPr>
                    <w:spacing w:after="0" w:line="360" w:lineRule="auto"/>
                    <w:jc w:val="center"/>
                    <w:rPr>
                      <w:rFonts w:ascii="Arial" w:eastAsia="Arial" w:hAnsi="Arial" w:cs="Arial"/>
                      <w:b/>
                      <w:sz w:val="24"/>
                      <w:szCs w:val="24"/>
                    </w:rPr>
                  </w:pPr>
                </w:p>
              </w:tc>
            </w:tr>
            <w:tr w:rsidR="00A00287" w:rsidRPr="00682EFF" w14:paraId="2B0D93D7" w14:textId="77777777">
              <w:trPr>
                <w:trHeight w:val="400"/>
              </w:trPr>
              <w:tc>
                <w:tcPr>
                  <w:tcW w:w="1241" w:type="dxa"/>
                </w:tcPr>
                <w:p w14:paraId="4C04BD75"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Bachillerato</w:t>
                  </w:r>
                </w:p>
              </w:tc>
              <w:tc>
                <w:tcPr>
                  <w:tcW w:w="501" w:type="dxa"/>
                </w:tcPr>
                <w:p w14:paraId="6CE512C2" w14:textId="77777777" w:rsidR="00A00287" w:rsidRPr="00682EFF" w:rsidRDefault="00A00287">
                  <w:pPr>
                    <w:spacing w:after="0" w:line="360" w:lineRule="auto"/>
                    <w:jc w:val="center"/>
                    <w:rPr>
                      <w:rFonts w:ascii="Arial" w:eastAsia="Arial" w:hAnsi="Arial" w:cs="Arial"/>
                      <w:b/>
                      <w:sz w:val="24"/>
                      <w:szCs w:val="24"/>
                    </w:rPr>
                  </w:pPr>
                </w:p>
              </w:tc>
            </w:tr>
            <w:tr w:rsidR="00A00287" w:rsidRPr="00682EFF" w14:paraId="045CACF7" w14:textId="77777777">
              <w:trPr>
                <w:trHeight w:val="350"/>
              </w:trPr>
              <w:tc>
                <w:tcPr>
                  <w:tcW w:w="1241" w:type="dxa"/>
                </w:tcPr>
                <w:p w14:paraId="42ED6038"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Universitario</w:t>
                  </w:r>
                </w:p>
              </w:tc>
              <w:tc>
                <w:tcPr>
                  <w:tcW w:w="501" w:type="dxa"/>
                </w:tcPr>
                <w:p w14:paraId="27911844" w14:textId="77777777" w:rsidR="00A00287" w:rsidRPr="00682EFF" w:rsidRDefault="00A00287">
                  <w:pPr>
                    <w:spacing w:after="0" w:line="360" w:lineRule="auto"/>
                    <w:jc w:val="center"/>
                    <w:rPr>
                      <w:rFonts w:ascii="Arial" w:eastAsia="Arial" w:hAnsi="Arial" w:cs="Arial"/>
                      <w:b/>
                      <w:sz w:val="24"/>
                      <w:szCs w:val="24"/>
                    </w:rPr>
                  </w:pPr>
                </w:p>
              </w:tc>
            </w:tr>
            <w:tr w:rsidR="00A00287" w:rsidRPr="00682EFF" w14:paraId="0AB065FF" w14:textId="77777777">
              <w:trPr>
                <w:trHeight w:val="363"/>
              </w:trPr>
              <w:tc>
                <w:tcPr>
                  <w:tcW w:w="1241" w:type="dxa"/>
                </w:tcPr>
                <w:p w14:paraId="72644569"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Otro</w:t>
                  </w:r>
                </w:p>
              </w:tc>
              <w:tc>
                <w:tcPr>
                  <w:tcW w:w="501" w:type="dxa"/>
                </w:tcPr>
                <w:p w14:paraId="0BC7CA81" w14:textId="77777777" w:rsidR="00A00287" w:rsidRPr="00682EFF" w:rsidRDefault="00A00287">
                  <w:pPr>
                    <w:spacing w:after="0" w:line="360" w:lineRule="auto"/>
                    <w:jc w:val="center"/>
                    <w:rPr>
                      <w:rFonts w:ascii="Arial" w:eastAsia="Arial" w:hAnsi="Arial" w:cs="Arial"/>
                      <w:b/>
                      <w:sz w:val="24"/>
                      <w:szCs w:val="24"/>
                    </w:rPr>
                  </w:pPr>
                </w:p>
              </w:tc>
            </w:tr>
          </w:tbl>
          <w:p w14:paraId="2C45A4C8"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NIVEL EDUCATIVO</w:t>
            </w:r>
          </w:p>
        </w:tc>
        <w:tc>
          <w:tcPr>
            <w:tcW w:w="3261" w:type="dxa"/>
          </w:tcPr>
          <w:p w14:paraId="06CF4887" w14:textId="77777777" w:rsidR="00A00287" w:rsidRPr="00682EFF" w:rsidRDefault="004921DF">
            <w:pPr>
              <w:jc w:val="center"/>
              <w:rPr>
                <w:rFonts w:ascii="Arial" w:hAnsi="Arial" w:cs="Arial"/>
                <w:b/>
                <w:sz w:val="24"/>
                <w:szCs w:val="24"/>
              </w:rPr>
            </w:pPr>
            <w:r w:rsidRPr="00682EFF">
              <w:rPr>
                <w:rFonts w:ascii="Arial" w:hAnsi="Arial" w:cs="Arial"/>
                <w:b/>
                <w:sz w:val="24"/>
                <w:szCs w:val="24"/>
              </w:rPr>
              <w:t>OCUPACIÓN</w:t>
            </w:r>
          </w:p>
          <w:tbl>
            <w:tblPr>
              <w:tblStyle w:val="a7"/>
              <w:tblW w:w="2873"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39"/>
              <w:gridCol w:w="1634"/>
            </w:tblGrid>
            <w:tr w:rsidR="00A00287" w:rsidRPr="00682EFF" w14:paraId="47BD22F9" w14:textId="77777777">
              <w:trPr>
                <w:trHeight w:val="325"/>
              </w:trPr>
              <w:tc>
                <w:tcPr>
                  <w:tcW w:w="1239" w:type="dxa"/>
                </w:tcPr>
                <w:p w14:paraId="591E1B8A"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Estudiante</w:t>
                  </w:r>
                </w:p>
              </w:tc>
              <w:tc>
                <w:tcPr>
                  <w:tcW w:w="1634" w:type="dxa"/>
                </w:tcPr>
                <w:p w14:paraId="73135552" w14:textId="77777777" w:rsidR="00A00287" w:rsidRPr="00682EFF" w:rsidRDefault="00A00287">
                  <w:pPr>
                    <w:spacing w:after="0" w:line="360" w:lineRule="auto"/>
                    <w:jc w:val="center"/>
                    <w:rPr>
                      <w:rFonts w:ascii="Arial" w:eastAsia="Arial" w:hAnsi="Arial" w:cs="Arial"/>
                      <w:b/>
                      <w:sz w:val="24"/>
                      <w:szCs w:val="24"/>
                    </w:rPr>
                  </w:pPr>
                </w:p>
              </w:tc>
            </w:tr>
            <w:tr w:rsidR="00A00287" w:rsidRPr="00682EFF" w14:paraId="7CE9FCDD" w14:textId="77777777">
              <w:trPr>
                <w:trHeight w:val="438"/>
              </w:trPr>
              <w:tc>
                <w:tcPr>
                  <w:tcW w:w="1239" w:type="dxa"/>
                </w:tcPr>
                <w:p w14:paraId="3DF391C9"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Empleado</w:t>
                  </w:r>
                </w:p>
              </w:tc>
              <w:tc>
                <w:tcPr>
                  <w:tcW w:w="1634" w:type="dxa"/>
                </w:tcPr>
                <w:p w14:paraId="442C9201" w14:textId="77777777" w:rsidR="00A00287" w:rsidRPr="00682EFF" w:rsidRDefault="00A00287">
                  <w:pPr>
                    <w:spacing w:after="0" w:line="360" w:lineRule="auto"/>
                    <w:jc w:val="center"/>
                    <w:rPr>
                      <w:rFonts w:ascii="Arial" w:eastAsia="Arial" w:hAnsi="Arial" w:cs="Arial"/>
                      <w:b/>
                      <w:sz w:val="24"/>
                      <w:szCs w:val="24"/>
                    </w:rPr>
                  </w:pPr>
                </w:p>
              </w:tc>
            </w:tr>
            <w:tr w:rsidR="00A00287" w:rsidRPr="00682EFF" w14:paraId="2C844A86" w14:textId="77777777">
              <w:trPr>
                <w:trHeight w:val="363"/>
              </w:trPr>
              <w:tc>
                <w:tcPr>
                  <w:tcW w:w="1239" w:type="dxa"/>
                </w:tcPr>
                <w:p w14:paraId="37969595"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Comerciante formal</w:t>
                  </w:r>
                </w:p>
              </w:tc>
              <w:tc>
                <w:tcPr>
                  <w:tcW w:w="1634" w:type="dxa"/>
                </w:tcPr>
                <w:p w14:paraId="26F5532A" w14:textId="77777777" w:rsidR="00A00287" w:rsidRPr="00682EFF" w:rsidRDefault="00A00287">
                  <w:pPr>
                    <w:spacing w:after="0" w:line="360" w:lineRule="auto"/>
                    <w:jc w:val="center"/>
                    <w:rPr>
                      <w:rFonts w:ascii="Arial" w:eastAsia="Arial" w:hAnsi="Arial" w:cs="Arial"/>
                      <w:b/>
                      <w:sz w:val="24"/>
                      <w:szCs w:val="24"/>
                    </w:rPr>
                  </w:pPr>
                </w:p>
              </w:tc>
            </w:tr>
            <w:tr w:rsidR="00A00287" w:rsidRPr="00682EFF" w14:paraId="2F8EABD5" w14:textId="77777777">
              <w:trPr>
                <w:trHeight w:val="350"/>
              </w:trPr>
              <w:tc>
                <w:tcPr>
                  <w:tcW w:w="1239" w:type="dxa"/>
                </w:tcPr>
                <w:p w14:paraId="6A2BCF78" w14:textId="77777777" w:rsidR="00A00287" w:rsidRPr="00682EFF" w:rsidRDefault="004921DF">
                  <w:pPr>
                    <w:spacing w:after="0" w:line="360" w:lineRule="auto"/>
                    <w:jc w:val="center"/>
                    <w:rPr>
                      <w:rFonts w:ascii="Arial" w:eastAsia="Arial" w:hAnsi="Arial" w:cs="Arial"/>
                      <w:b/>
                      <w:sz w:val="24"/>
                      <w:szCs w:val="24"/>
                    </w:rPr>
                  </w:pPr>
                  <w:r w:rsidRPr="00682EFF">
                    <w:rPr>
                      <w:rFonts w:ascii="Arial" w:eastAsia="Arial" w:hAnsi="Arial" w:cs="Arial"/>
                      <w:b/>
                      <w:sz w:val="24"/>
                      <w:szCs w:val="24"/>
                    </w:rPr>
                    <w:t>Otro</w:t>
                  </w:r>
                </w:p>
              </w:tc>
              <w:tc>
                <w:tcPr>
                  <w:tcW w:w="1634" w:type="dxa"/>
                </w:tcPr>
                <w:p w14:paraId="2DC311CD" w14:textId="77777777" w:rsidR="00A00287" w:rsidRPr="00682EFF" w:rsidRDefault="00A00287">
                  <w:pPr>
                    <w:spacing w:after="0" w:line="360" w:lineRule="auto"/>
                    <w:jc w:val="center"/>
                    <w:rPr>
                      <w:rFonts w:ascii="Arial" w:eastAsia="Arial" w:hAnsi="Arial" w:cs="Arial"/>
                      <w:b/>
                      <w:sz w:val="24"/>
                      <w:szCs w:val="24"/>
                    </w:rPr>
                  </w:pPr>
                </w:p>
              </w:tc>
            </w:tr>
          </w:tbl>
          <w:p w14:paraId="0F62D35D" w14:textId="77777777" w:rsidR="00A00287" w:rsidRPr="00682EFF" w:rsidRDefault="00A00287">
            <w:pPr>
              <w:spacing w:line="360" w:lineRule="auto"/>
              <w:jc w:val="center"/>
              <w:rPr>
                <w:rFonts w:ascii="Arial" w:eastAsia="Arial" w:hAnsi="Arial" w:cs="Arial"/>
                <w:b/>
                <w:sz w:val="24"/>
                <w:szCs w:val="24"/>
              </w:rPr>
            </w:pPr>
          </w:p>
        </w:tc>
      </w:tr>
    </w:tbl>
    <w:p w14:paraId="5EDC0371" w14:textId="77777777" w:rsidR="00A00287" w:rsidRDefault="004921DF">
      <w:pPr>
        <w:spacing w:after="0" w:line="360" w:lineRule="auto"/>
        <w:jc w:val="both"/>
        <w:rPr>
          <w:rFonts w:ascii="Arial" w:eastAsia="Arial" w:hAnsi="Arial" w:cs="Arial"/>
          <w:b/>
          <w:sz w:val="24"/>
          <w:szCs w:val="24"/>
        </w:rPr>
      </w:pPr>
      <w:r w:rsidRPr="00682EFF">
        <w:rPr>
          <w:rFonts w:ascii="Arial" w:eastAsia="Arial" w:hAnsi="Arial" w:cs="Arial"/>
          <w:b/>
          <w:sz w:val="24"/>
          <w:szCs w:val="24"/>
        </w:rPr>
        <w:t xml:space="preserve">               </w:t>
      </w:r>
    </w:p>
    <w:p w14:paraId="397CF312" w14:textId="77777777" w:rsidR="00770588" w:rsidRPr="00682EFF" w:rsidRDefault="00770588">
      <w:pPr>
        <w:spacing w:after="0" w:line="360" w:lineRule="auto"/>
        <w:jc w:val="both"/>
        <w:rPr>
          <w:rFonts w:ascii="Arial" w:eastAsia="Arial" w:hAnsi="Arial" w:cs="Arial"/>
          <w:b/>
          <w:sz w:val="24"/>
          <w:szCs w:val="24"/>
        </w:rPr>
      </w:pPr>
    </w:p>
    <w:p w14:paraId="0985DE65" w14:textId="77777777" w:rsidR="00A00287" w:rsidRPr="00682EFF" w:rsidRDefault="004921DF">
      <w:pPr>
        <w:numPr>
          <w:ilvl w:val="0"/>
          <w:numId w:val="16"/>
        </w:numPr>
        <w:pBdr>
          <w:top w:val="nil"/>
          <w:left w:val="nil"/>
          <w:bottom w:val="nil"/>
          <w:right w:val="nil"/>
          <w:between w:val="nil"/>
        </w:pBdr>
        <w:spacing w:after="0" w:line="360" w:lineRule="auto"/>
        <w:jc w:val="both"/>
        <w:rPr>
          <w:rFonts w:ascii="Arial" w:eastAsia="Arial" w:hAnsi="Arial" w:cs="Arial"/>
          <w:b/>
          <w:color w:val="000000"/>
          <w:sz w:val="24"/>
          <w:szCs w:val="24"/>
        </w:rPr>
      </w:pPr>
      <w:r w:rsidRPr="00682EFF">
        <w:rPr>
          <w:rFonts w:ascii="Arial" w:eastAsia="Arial" w:hAnsi="Arial" w:cs="Arial"/>
          <w:b/>
          <w:color w:val="000000"/>
          <w:sz w:val="24"/>
          <w:szCs w:val="24"/>
        </w:rPr>
        <w:lastRenderedPageBreak/>
        <w:t>Desarrollo</w:t>
      </w:r>
    </w:p>
    <w:p w14:paraId="6FB18EE6" w14:textId="77777777" w:rsidR="00A00287" w:rsidRPr="00682EFF" w:rsidRDefault="004921DF">
      <w:pPr>
        <w:numPr>
          <w:ilvl w:val="0"/>
          <w:numId w:val="1"/>
        </w:numPr>
        <w:pBdr>
          <w:top w:val="nil"/>
          <w:left w:val="nil"/>
          <w:bottom w:val="nil"/>
          <w:right w:val="nil"/>
          <w:between w:val="nil"/>
        </w:pBdr>
        <w:spacing w:after="0" w:line="360" w:lineRule="auto"/>
        <w:ind w:left="360"/>
        <w:jc w:val="both"/>
        <w:rPr>
          <w:rFonts w:ascii="Arial" w:eastAsia="Arial" w:hAnsi="Arial" w:cs="Arial"/>
          <w:b/>
          <w:color w:val="000000"/>
          <w:sz w:val="24"/>
          <w:szCs w:val="24"/>
        </w:rPr>
      </w:pPr>
      <w:r w:rsidRPr="00682EFF">
        <w:rPr>
          <w:rFonts w:ascii="Arial" w:hAnsi="Arial" w:cs="Arial"/>
          <w:color w:val="000000"/>
          <w:sz w:val="24"/>
          <w:szCs w:val="24"/>
        </w:rPr>
        <w:t>¿ha participado en alguna investigación? Sí _________ No _________</w:t>
      </w:r>
    </w:p>
    <w:p w14:paraId="09C3EEF7" w14:textId="77777777" w:rsidR="00A00287" w:rsidRPr="00682EFF" w:rsidRDefault="004921DF">
      <w:pPr>
        <w:numPr>
          <w:ilvl w:val="0"/>
          <w:numId w:val="5"/>
        </w:numPr>
        <w:pBdr>
          <w:top w:val="nil"/>
          <w:left w:val="nil"/>
          <w:bottom w:val="nil"/>
          <w:right w:val="nil"/>
          <w:between w:val="nil"/>
        </w:pBdr>
        <w:spacing w:after="0" w:line="360" w:lineRule="auto"/>
        <w:jc w:val="both"/>
        <w:rPr>
          <w:rFonts w:ascii="Arial" w:eastAsia="Arial" w:hAnsi="Arial" w:cs="Arial"/>
          <w:b/>
          <w:color w:val="000000"/>
          <w:sz w:val="24"/>
          <w:szCs w:val="24"/>
        </w:rPr>
      </w:pPr>
      <w:r w:rsidRPr="00682EFF">
        <w:rPr>
          <w:rFonts w:ascii="Arial" w:hAnsi="Arial" w:cs="Arial"/>
          <w:color w:val="000000"/>
          <w:sz w:val="24"/>
          <w:szCs w:val="24"/>
        </w:rPr>
        <w:t xml:space="preserve">Si su respuesta fue afirmativa conteste ¿En cuáles de los siguientes instrumentos ha participado? </w:t>
      </w:r>
    </w:p>
    <w:tbl>
      <w:tblPr>
        <w:tblStyle w:val="a8"/>
        <w:tblW w:w="6192"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30"/>
        <w:gridCol w:w="709"/>
        <w:gridCol w:w="1325"/>
        <w:gridCol w:w="567"/>
        <w:gridCol w:w="1694"/>
        <w:gridCol w:w="236"/>
        <w:gridCol w:w="331"/>
      </w:tblGrid>
      <w:tr w:rsidR="00A00287" w:rsidRPr="00682EFF" w14:paraId="27402C87" w14:textId="77777777">
        <w:tc>
          <w:tcPr>
            <w:tcW w:w="1330" w:type="dxa"/>
          </w:tcPr>
          <w:p w14:paraId="3CB3324D" w14:textId="77777777" w:rsidR="00A00287" w:rsidRPr="00682EFF" w:rsidRDefault="004921DF">
            <w:pPr>
              <w:pBdr>
                <w:top w:val="nil"/>
                <w:left w:val="nil"/>
                <w:bottom w:val="nil"/>
                <w:right w:val="nil"/>
                <w:between w:val="nil"/>
              </w:pBdr>
              <w:spacing w:line="259" w:lineRule="auto"/>
              <w:jc w:val="both"/>
              <w:rPr>
                <w:rFonts w:ascii="Arial" w:hAnsi="Arial" w:cs="Arial"/>
                <w:color w:val="000000"/>
                <w:sz w:val="24"/>
                <w:szCs w:val="24"/>
              </w:rPr>
            </w:pPr>
            <w:r w:rsidRPr="00682EFF">
              <w:rPr>
                <w:rFonts w:ascii="Arial" w:hAnsi="Arial" w:cs="Arial"/>
                <w:color w:val="000000"/>
                <w:sz w:val="24"/>
                <w:szCs w:val="24"/>
              </w:rPr>
              <w:t xml:space="preserve">Encuesta </w:t>
            </w:r>
          </w:p>
          <w:p w14:paraId="419D9322"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709" w:type="dxa"/>
          </w:tcPr>
          <w:p w14:paraId="55224D0D"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1325" w:type="dxa"/>
          </w:tcPr>
          <w:p w14:paraId="1FF2D36D"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Entrevista </w:t>
            </w:r>
          </w:p>
        </w:tc>
        <w:tc>
          <w:tcPr>
            <w:tcW w:w="567" w:type="dxa"/>
          </w:tcPr>
          <w:p w14:paraId="41A5BF0F"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1694" w:type="dxa"/>
          </w:tcPr>
          <w:p w14:paraId="0E9F80B6"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Ninguno </w:t>
            </w:r>
          </w:p>
        </w:tc>
        <w:tc>
          <w:tcPr>
            <w:tcW w:w="567" w:type="dxa"/>
            <w:gridSpan w:val="2"/>
          </w:tcPr>
          <w:p w14:paraId="18198CED"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r w:rsidR="00A00287" w:rsidRPr="00682EFF" w14:paraId="502014DB" w14:textId="77777777">
        <w:trPr>
          <w:gridAfter w:val="1"/>
          <w:wAfter w:w="331" w:type="dxa"/>
        </w:trPr>
        <w:tc>
          <w:tcPr>
            <w:tcW w:w="1330" w:type="dxa"/>
          </w:tcPr>
          <w:p w14:paraId="63F8F502"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Observación </w:t>
            </w:r>
          </w:p>
        </w:tc>
        <w:tc>
          <w:tcPr>
            <w:tcW w:w="709" w:type="dxa"/>
          </w:tcPr>
          <w:p w14:paraId="60DC2FE2" w14:textId="77777777" w:rsidR="00A00287" w:rsidRPr="00682EFF" w:rsidRDefault="00A00287">
            <w:pPr>
              <w:pBdr>
                <w:top w:val="nil"/>
                <w:left w:val="nil"/>
                <w:bottom w:val="nil"/>
                <w:right w:val="nil"/>
                <w:between w:val="nil"/>
              </w:pBdr>
              <w:spacing w:line="259" w:lineRule="auto"/>
              <w:jc w:val="both"/>
              <w:rPr>
                <w:rFonts w:ascii="Arial" w:hAnsi="Arial" w:cs="Arial"/>
                <w:color w:val="000000"/>
                <w:sz w:val="24"/>
                <w:szCs w:val="24"/>
              </w:rPr>
            </w:pPr>
          </w:p>
          <w:p w14:paraId="7A25C8FD"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1325" w:type="dxa"/>
          </w:tcPr>
          <w:p w14:paraId="169C9497"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cuestionario</w:t>
            </w:r>
          </w:p>
        </w:tc>
        <w:tc>
          <w:tcPr>
            <w:tcW w:w="567" w:type="dxa"/>
          </w:tcPr>
          <w:p w14:paraId="0FFD0FF1"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1930" w:type="dxa"/>
            <w:gridSpan w:val="2"/>
            <w:tcBorders>
              <w:bottom w:val="nil"/>
              <w:right w:val="nil"/>
            </w:tcBorders>
          </w:tcPr>
          <w:p w14:paraId="7A595508"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79CD069F" w14:textId="77777777" w:rsidR="00A00287" w:rsidRPr="00682EFF" w:rsidRDefault="00A00287">
      <w:pPr>
        <w:pBdr>
          <w:top w:val="nil"/>
          <w:left w:val="nil"/>
          <w:bottom w:val="nil"/>
          <w:right w:val="nil"/>
          <w:between w:val="nil"/>
        </w:pBdr>
        <w:spacing w:after="0"/>
        <w:ind w:left="720"/>
        <w:jc w:val="both"/>
        <w:rPr>
          <w:rFonts w:ascii="Arial" w:hAnsi="Arial" w:cs="Arial"/>
          <w:color w:val="000000"/>
          <w:sz w:val="24"/>
          <w:szCs w:val="24"/>
        </w:rPr>
      </w:pPr>
    </w:p>
    <w:p w14:paraId="498405A3"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¿Se involucra usted en las actividades de la comuna?</w:t>
      </w:r>
    </w:p>
    <w:tbl>
      <w:tblPr>
        <w:tblStyle w:val="a9"/>
        <w:tblW w:w="480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3"/>
        <w:gridCol w:w="709"/>
        <w:gridCol w:w="708"/>
        <w:gridCol w:w="709"/>
        <w:gridCol w:w="992"/>
        <w:gridCol w:w="993"/>
      </w:tblGrid>
      <w:tr w:rsidR="00A00287" w:rsidRPr="00682EFF" w14:paraId="5757F5E7" w14:textId="77777777">
        <w:tc>
          <w:tcPr>
            <w:tcW w:w="693" w:type="dxa"/>
          </w:tcPr>
          <w:p w14:paraId="68D90C10"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Si</w:t>
            </w:r>
          </w:p>
        </w:tc>
        <w:tc>
          <w:tcPr>
            <w:tcW w:w="709" w:type="dxa"/>
          </w:tcPr>
          <w:p w14:paraId="69B0B773"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a"/>
              <w:tblW w:w="4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3"/>
            </w:tblGrid>
            <w:tr w:rsidR="00A00287" w:rsidRPr="00682EFF" w14:paraId="690D836E" w14:textId="77777777">
              <w:tc>
                <w:tcPr>
                  <w:tcW w:w="483" w:type="dxa"/>
                </w:tcPr>
                <w:p w14:paraId="3B7A975C"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4677F917"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708" w:type="dxa"/>
          </w:tcPr>
          <w:p w14:paraId="039BB0F0"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No </w:t>
            </w:r>
          </w:p>
        </w:tc>
        <w:tc>
          <w:tcPr>
            <w:tcW w:w="709" w:type="dxa"/>
          </w:tcPr>
          <w:p w14:paraId="06DFA8E7"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b"/>
              <w:tblW w:w="3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0"/>
            </w:tblGrid>
            <w:tr w:rsidR="00A00287" w:rsidRPr="00682EFF" w14:paraId="5FAD1593" w14:textId="77777777">
              <w:tc>
                <w:tcPr>
                  <w:tcW w:w="360" w:type="dxa"/>
                </w:tcPr>
                <w:p w14:paraId="4D5F64DB"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0E219773"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992" w:type="dxa"/>
            <w:tcBorders>
              <w:bottom w:val="single" w:sz="4" w:space="0" w:color="000000"/>
            </w:tcBorders>
            <w:shd w:val="clear" w:color="auto" w:fill="auto"/>
          </w:tcPr>
          <w:p w14:paraId="39BBD199" w14:textId="77777777" w:rsidR="00A00287" w:rsidRPr="00682EFF" w:rsidRDefault="004921DF">
            <w:pPr>
              <w:rPr>
                <w:rFonts w:ascii="Arial" w:hAnsi="Arial" w:cs="Arial"/>
                <w:sz w:val="24"/>
                <w:szCs w:val="24"/>
              </w:rPr>
            </w:pPr>
            <w:r w:rsidRPr="00682EFF">
              <w:rPr>
                <w:rFonts w:ascii="Arial" w:hAnsi="Arial" w:cs="Arial"/>
                <w:sz w:val="24"/>
                <w:szCs w:val="24"/>
              </w:rPr>
              <w:t xml:space="preserve">Algunas veces </w:t>
            </w:r>
          </w:p>
        </w:tc>
        <w:tc>
          <w:tcPr>
            <w:tcW w:w="993" w:type="dxa"/>
            <w:shd w:val="clear" w:color="auto" w:fill="auto"/>
          </w:tcPr>
          <w:p w14:paraId="7564A49C"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c"/>
              <w:tblW w:w="4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2"/>
            </w:tblGrid>
            <w:tr w:rsidR="00A00287" w:rsidRPr="00682EFF" w14:paraId="2FA4AAD1" w14:textId="77777777">
              <w:tc>
                <w:tcPr>
                  <w:tcW w:w="412" w:type="dxa"/>
                </w:tcPr>
                <w:p w14:paraId="310BE032" w14:textId="77777777" w:rsidR="00A00287" w:rsidRPr="00682EFF" w:rsidRDefault="00A00287">
                  <w:pPr>
                    <w:rPr>
                      <w:rFonts w:ascii="Arial" w:hAnsi="Arial" w:cs="Arial"/>
                      <w:sz w:val="24"/>
                      <w:szCs w:val="24"/>
                    </w:rPr>
                  </w:pPr>
                </w:p>
              </w:tc>
            </w:tr>
          </w:tbl>
          <w:p w14:paraId="5B39E6CC" w14:textId="77777777" w:rsidR="00A00287" w:rsidRPr="00682EFF" w:rsidRDefault="00A00287">
            <w:pPr>
              <w:rPr>
                <w:rFonts w:ascii="Arial" w:hAnsi="Arial" w:cs="Arial"/>
                <w:sz w:val="24"/>
                <w:szCs w:val="24"/>
              </w:rPr>
            </w:pPr>
          </w:p>
        </w:tc>
      </w:tr>
    </w:tbl>
    <w:p w14:paraId="648177EE" w14:textId="77777777" w:rsidR="00A00287" w:rsidRPr="00682EFF" w:rsidRDefault="00A00287">
      <w:pPr>
        <w:pBdr>
          <w:top w:val="nil"/>
          <w:left w:val="nil"/>
          <w:bottom w:val="nil"/>
          <w:right w:val="nil"/>
          <w:between w:val="nil"/>
        </w:pBdr>
        <w:spacing w:after="0"/>
        <w:ind w:left="720"/>
        <w:jc w:val="both"/>
        <w:rPr>
          <w:rFonts w:ascii="Arial" w:hAnsi="Arial" w:cs="Arial"/>
          <w:color w:val="000000"/>
          <w:sz w:val="24"/>
          <w:szCs w:val="24"/>
        </w:rPr>
      </w:pPr>
    </w:p>
    <w:p w14:paraId="55E2DD92" w14:textId="77777777" w:rsidR="00A00287" w:rsidRPr="00682EFF" w:rsidRDefault="004921DF">
      <w:pPr>
        <w:numPr>
          <w:ilvl w:val="0"/>
          <w:numId w:val="1"/>
        </w:numPr>
        <w:pBdr>
          <w:top w:val="nil"/>
          <w:left w:val="nil"/>
          <w:bottom w:val="nil"/>
          <w:right w:val="nil"/>
          <w:between w:val="nil"/>
        </w:pBdr>
        <w:ind w:left="360"/>
        <w:jc w:val="both"/>
        <w:rPr>
          <w:rFonts w:ascii="Arial" w:hAnsi="Arial" w:cs="Arial"/>
          <w:sz w:val="24"/>
          <w:szCs w:val="24"/>
        </w:rPr>
      </w:pPr>
      <w:r w:rsidRPr="00682EFF">
        <w:rPr>
          <w:rFonts w:ascii="Arial" w:hAnsi="Arial" w:cs="Arial"/>
          <w:color w:val="000000"/>
          <w:sz w:val="24"/>
          <w:szCs w:val="24"/>
        </w:rPr>
        <w:t>¿Participa en los festivales gastronómicos o de emprendedores?</w:t>
      </w:r>
    </w:p>
    <w:tbl>
      <w:tblPr>
        <w:tblStyle w:val="ad"/>
        <w:tblW w:w="2677"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3"/>
        <w:gridCol w:w="709"/>
        <w:gridCol w:w="708"/>
        <w:gridCol w:w="567"/>
      </w:tblGrid>
      <w:tr w:rsidR="00A00287" w:rsidRPr="00682EFF" w14:paraId="341E4774" w14:textId="77777777">
        <w:tc>
          <w:tcPr>
            <w:tcW w:w="693" w:type="dxa"/>
          </w:tcPr>
          <w:p w14:paraId="7B5B0A65"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Si</w:t>
            </w:r>
          </w:p>
        </w:tc>
        <w:tc>
          <w:tcPr>
            <w:tcW w:w="709" w:type="dxa"/>
          </w:tcPr>
          <w:p w14:paraId="6EAAB528"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e"/>
              <w:tblW w:w="3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
            </w:tblGrid>
            <w:tr w:rsidR="00A00287" w:rsidRPr="00682EFF" w14:paraId="37613895" w14:textId="77777777">
              <w:tc>
                <w:tcPr>
                  <w:tcW w:w="312" w:type="dxa"/>
                </w:tcPr>
                <w:p w14:paraId="25F4B219"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27C47B41"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708" w:type="dxa"/>
          </w:tcPr>
          <w:p w14:paraId="37B93F43"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No </w:t>
            </w:r>
          </w:p>
        </w:tc>
        <w:tc>
          <w:tcPr>
            <w:tcW w:w="567" w:type="dxa"/>
          </w:tcPr>
          <w:p w14:paraId="58BCAE3A"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
              <w:tblW w:w="31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3"/>
            </w:tblGrid>
            <w:tr w:rsidR="00A00287" w:rsidRPr="00682EFF" w14:paraId="70D42866" w14:textId="77777777">
              <w:tc>
                <w:tcPr>
                  <w:tcW w:w="313" w:type="dxa"/>
                </w:tcPr>
                <w:p w14:paraId="5974CC72"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161EBBFB"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08A7FA9F" w14:textId="77777777" w:rsidR="00A00287" w:rsidRPr="00682EFF" w:rsidRDefault="00A00287">
      <w:pPr>
        <w:pBdr>
          <w:top w:val="nil"/>
          <w:left w:val="nil"/>
          <w:bottom w:val="nil"/>
          <w:right w:val="nil"/>
          <w:between w:val="nil"/>
        </w:pBdr>
        <w:spacing w:after="0"/>
        <w:ind w:left="720"/>
        <w:jc w:val="both"/>
        <w:rPr>
          <w:rFonts w:ascii="Arial" w:hAnsi="Arial" w:cs="Arial"/>
          <w:color w:val="000000"/>
          <w:sz w:val="24"/>
          <w:szCs w:val="24"/>
        </w:rPr>
      </w:pPr>
    </w:p>
    <w:p w14:paraId="2F465232" w14:textId="77777777" w:rsidR="00A00287" w:rsidRPr="00682EFF" w:rsidRDefault="00A00287">
      <w:pPr>
        <w:pBdr>
          <w:top w:val="nil"/>
          <w:left w:val="nil"/>
          <w:bottom w:val="nil"/>
          <w:right w:val="nil"/>
          <w:between w:val="nil"/>
        </w:pBdr>
        <w:spacing w:after="0"/>
        <w:ind w:left="720"/>
        <w:rPr>
          <w:rFonts w:ascii="Arial" w:hAnsi="Arial" w:cs="Arial"/>
          <w:color w:val="000000"/>
          <w:sz w:val="24"/>
          <w:szCs w:val="24"/>
        </w:rPr>
      </w:pPr>
    </w:p>
    <w:p w14:paraId="37CC16FD" w14:textId="77777777" w:rsidR="00A00287" w:rsidRPr="00682EFF" w:rsidRDefault="004921DF">
      <w:pPr>
        <w:numPr>
          <w:ilvl w:val="0"/>
          <w:numId w:val="1"/>
        </w:numPr>
        <w:pBdr>
          <w:top w:val="nil"/>
          <w:left w:val="nil"/>
          <w:bottom w:val="nil"/>
          <w:right w:val="nil"/>
          <w:between w:val="nil"/>
        </w:pBdr>
        <w:ind w:left="360"/>
        <w:jc w:val="both"/>
        <w:rPr>
          <w:rFonts w:ascii="Arial" w:hAnsi="Arial" w:cs="Arial"/>
          <w:sz w:val="24"/>
          <w:szCs w:val="24"/>
        </w:rPr>
      </w:pPr>
      <w:r w:rsidRPr="00682EFF">
        <w:rPr>
          <w:rFonts w:ascii="Arial" w:hAnsi="Arial" w:cs="Arial"/>
          <w:color w:val="000000"/>
          <w:sz w:val="24"/>
          <w:szCs w:val="24"/>
        </w:rPr>
        <w:t>¿Es usted independientemente económicamente?</w:t>
      </w:r>
    </w:p>
    <w:tbl>
      <w:tblPr>
        <w:tblStyle w:val="af0"/>
        <w:tblW w:w="2677"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3"/>
        <w:gridCol w:w="709"/>
        <w:gridCol w:w="708"/>
        <w:gridCol w:w="567"/>
      </w:tblGrid>
      <w:tr w:rsidR="00A00287" w:rsidRPr="00682EFF" w14:paraId="652F65AC" w14:textId="77777777">
        <w:tc>
          <w:tcPr>
            <w:tcW w:w="693" w:type="dxa"/>
          </w:tcPr>
          <w:p w14:paraId="2B9AC50C"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Si</w:t>
            </w:r>
          </w:p>
        </w:tc>
        <w:tc>
          <w:tcPr>
            <w:tcW w:w="709" w:type="dxa"/>
          </w:tcPr>
          <w:p w14:paraId="6B862EBB"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1"/>
              <w:tblW w:w="3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
            </w:tblGrid>
            <w:tr w:rsidR="00A00287" w:rsidRPr="00682EFF" w14:paraId="59EECD58" w14:textId="77777777">
              <w:tc>
                <w:tcPr>
                  <w:tcW w:w="312" w:type="dxa"/>
                </w:tcPr>
                <w:p w14:paraId="15BB9FD1"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3948A08E"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708" w:type="dxa"/>
          </w:tcPr>
          <w:p w14:paraId="32443D88"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No </w:t>
            </w:r>
          </w:p>
        </w:tc>
        <w:tc>
          <w:tcPr>
            <w:tcW w:w="567" w:type="dxa"/>
          </w:tcPr>
          <w:p w14:paraId="7EF94AFE"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2"/>
              <w:tblW w:w="31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3"/>
            </w:tblGrid>
            <w:tr w:rsidR="00A00287" w:rsidRPr="00682EFF" w14:paraId="01F66044" w14:textId="77777777">
              <w:tc>
                <w:tcPr>
                  <w:tcW w:w="313" w:type="dxa"/>
                </w:tcPr>
                <w:p w14:paraId="3CBEE224"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63D7B45E"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665C5B10" w14:textId="77777777" w:rsidR="00A00287" w:rsidRPr="00682EFF" w:rsidRDefault="00A00287">
      <w:pPr>
        <w:rPr>
          <w:rFonts w:ascii="Arial" w:hAnsi="Arial" w:cs="Arial"/>
          <w:sz w:val="24"/>
          <w:szCs w:val="24"/>
        </w:rPr>
      </w:pPr>
    </w:p>
    <w:p w14:paraId="001E5E04"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¿Considera que motiva a otra mujer a emprender?</w:t>
      </w:r>
    </w:p>
    <w:tbl>
      <w:tblPr>
        <w:tblStyle w:val="af3"/>
        <w:tblW w:w="2677"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3"/>
        <w:gridCol w:w="709"/>
        <w:gridCol w:w="708"/>
        <w:gridCol w:w="567"/>
      </w:tblGrid>
      <w:tr w:rsidR="00A00287" w:rsidRPr="00682EFF" w14:paraId="3C02BD95" w14:textId="77777777">
        <w:tc>
          <w:tcPr>
            <w:tcW w:w="693" w:type="dxa"/>
          </w:tcPr>
          <w:p w14:paraId="280973D4"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Si</w:t>
            </w:r>
          </w:p>
        </w:tc>
        <w:tc>
          <w:tcPr>
            <w:tcW w:w="709" w:type="dxa"/>
          </w:tcPr>
          <w:p w14:paraId="0DAD6496"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4"/>
              <w:tblW w:w="3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
            </w:tblGrid>
            <w:tr w:rsidR="00A00287" w:rsidRPr="00682EFF" w14:paraId="0C0C13DB" w14:textId="77777777">
              <w:tc>
                <w:tcPr>
                  <w:tcW w:w="312" w:type="dxa"/>
                </w:tcPr>
                <w:p w14:paraId="4FF884D1"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46626870"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708" w:type="dxa"/>
          </w:tcPr>
          <w:p w14:paraId="484D6D26"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No </w:t>
            </w:r>
          </w:p>
        </w:tc>
        <w:tc>
          <w:tcPr>
            <w:tcW w:w="567" w:type="dxa"/>
          </w:tcPr>
          <w:p w14:paraId="5D612A30"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5"/>
              <w:tblW w:w="31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3"/>
            </w:tblGrid>
            <w:tr w:rsidR="00A00287" w:rsidRPr="00682EFF" w14:paraId="4F9DBF55" w14:textId="77777777">
              <w:tc>
                <w:tcPr>
                  <w:tcW w:w="313" w:type="dxa"/>
                </w:tcPr>
                <w:p w14:paraId="739C560A"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71C209E6"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502FCEE0" w14:textId="77777777" w:rsidR="00A00287" w:rsidRPr="00682EFF" w:rsidRDefault="00A00287">
      <w:pPr>
        <w:ind w:left="360"/>
        <w:rPr>
          <w:rFonts w:ascii="Arial" w:hAnsi="Arial" w:cs="Arial"/>
          <w:sz w:val="24"/>
          <w:szCs w:val="24"/>
        </w:rPr>
      </w:pPr>
    </w:p>
    <w:p w14:paraId="552047BB" w14:textId="77777777" w:rsidR="00A00287" w:rsidRPr="00682EFF" w:rsidRDefault="00A00287">
      <w:pPr>
        <w:ind w:left="360"/>
        <w:rPr>
          <w:rFonts w:ascii="Arial" w:hAnsi="Arial" w:cs="Arial"/>
          <w:sz w:val="24"/>
          <w:szCs w:val="24"/>
        </w:rPr>
      </w:pPr>
    </w:p>
    <w:p w14:paraId="526CC166"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¿Se considera lideresa en su entorno?</w:t>
      </w:r>
    </w:p>
    <w:tbl>
      <w:tblPr>
        <w:tblStyle w:val="af6"/>
        <w:tblW w:w="2677"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3"/>
        <w:gridCol w:w="709"/>
        <w:gridCol w:w="708"/>
        <w:gridCol w:w="567"/>
      </w:tblGrid>
      <w:tr w:rsidR="00A00287" w:rsidRPr="00682EFF" w14:paraId="5E3D41C8" w14:textId="77777777">
        <w:tc>
          <w:tcPr>
            <w:tcW w:w="693" w:type="dxa"/>
          </w:tcPr>
          <w:p w14:paraId="3144588C"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Si</w:t>
            </w:r>
          </w:p>
        </w:tc>
        <w:tc>
          <w:tcPr>
            <w:tcW w:w="709" w:type="dxa"/>
          </w:tcPr>
          <w:p w14:paraId="2605BB51"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7"/>
              <w:tblW w:w="3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
            </w:tblGrid>
            <w:tr w:rsidR="00A00287" w:rsidRPr="00682EFF" w14:paraId="413F75C8" w14:textId="77777777">
              <w:tc>
                <w:tcPr>
                  <w:tcW w:w="312" w:type="dxa"/>
                </w:tcPr>
                <w:p w14:paraId="44EFDEB4"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3A96640E"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708" w:type="dxa"/>
          </w:tcPr>
          <w:p w14:paraId="3689443A"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No </w:t>
            </w:r>
          </w:p>
        </w:tc>
        <w:tc>
          <w:tcPr>
            <w:tcW w:w="567" w:type="dxa"/>
          </w:tcPr>
          <w:p w14:paraId="4B0B486D"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8"/>
              <w:tblW w:w="31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3"/>
            </w:tblGrid>
            <w:tr w:rsidR="00A00287" w:rsidRPr="00682EFF" w14:paraId="40E07EEE" w14:textId="77777777">
              <w:tc>
                <w:tcPr>
                  <w:tcW w:w="313" w:type="dxa"/>
                </w:tcPr>
                <w:p w14:paraId="0AE651E5"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7F7247E6"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6F117FFA" w14:textId="77777777" w:rsidR="00A00287" w:rsidRPr="00682EFF" w:rsidRDefault="00A00287">
      <w:pPr>
        <w:pBdr>
          <w:top w:val="nil"/>
          <w:left w:val="nil"/>
          <w:bottom w:val="nil"/>
          <w:right w:val="nil"/>
          <w:between w:val="nil"/>
        </w:pBdr>
        <w:spacing w:after="0"/>
        <w:ind w:left="720"/>
        <w:rPr>
          <w:rFonts w:ascii="Arial" w:hAnsi="Arial" w:cs="Arial"/>
          <w:color w:val="000000"/>
          <w:sz w:val="24"/>
          <w:szCs w:val="24"/>
        </w:rPr>
      </w:pPr>
    </w:p>
    <w:p w14:paraId="0D67905C"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 xml:space="preserve">¿Estaría interesada en participar en capacitaciones? </w:t>
      </w:r>
    </w:p>
    <w:tbl>
      <w:tblPr>
        <w:tblStyle w:val="af9"/>
        <w:tblW w:w="6303"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73"/>
        <w:gridCol w:w="709"/>
        <w:gridCol w:w="1250"/>
        <w:gridCol w:w="709"/>
        <w:gridCol w:w="1569"/>
        <w:gridCol w:w="993"/>
      </w:tblGrid>
      <w:tr w:rsidR="00A00287" w:rsidRPr="00682EFF" w14:paraId="4F02AA27" w14:textId="77777777">
        <w:tc>
          <w:tcPr>
            <w:tcW w:w="1073" w:type="dxa"/>
          </w:tcPr>
          <w:p w14:paraId="5919DAAF"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lastRenderedPageBreak/>
              <w:t>Liderazgo</w:t>
            </w:r>
          </w:p>
        </w:tc>
        <w:tc>
          <w:tcPr>
            <w:tcW w:w="709" w:type="dxa"/>
          </w:tcPr>
          <w:p w14:paraId="4FE74D6E"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a"/>
              <w:tblW w:w="4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3"/>
            </w:tblGrid>
            <w:tr w:rsidR="00A00287" w:rsidRPr="00682EFF" w14:paraId="442D9167" w14:textId="77777777">
              <w:tc>
                <w:tcPr>
                  <w:tcW w:w="483" w:type="dxa"/>
                </w:tcPr>
                <w:p w14:paraId="77925757"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232FEC5E"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1250" w:type="dxa"/>
          </w:tcPr>
          <w:p w14:paraId="008BA4B9"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Autoestima</w:t>
            </w:r>
          </w:p>
        </w:tc>
        <w:tc>
          <w:tcPr>
            <w:tcW w:w="709" w:type="dxa"/>
          </w:tcPr>
          <w:p w14:paraId="083B0721"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b"/>
              <w:tblW w:w="3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0"/>
            </w:tblGrid>
            <w:tr w:rsidR="00A00287" w:rsidRPr="00682EFF" w14:paraId="54E1E760" w14:textId="77777777">
              <w:tc>
                <w:tcPr>
                  <w:tcW w:w="360" w:type="dxa"/>
                </w:tcPr>
                <w:p w14:paraId="5B8D4020"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797624A4"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1569" w:type="dxa"/>
            <w:tcBorders>
              <w:bottom w:val="single" w:sz="4" w:space="0" w:color="000000"/>
            </w:tcBorders>
            <w:shd w:val="clear" w:color="auto" w:fill="auto"/>
          </w:tcPr>
          <w:p w14:paraId="44688E74" w14:textId="77777777" w:rsidR="00A00287" w:rsidRPr="00682EFF" w:rsidRDefault="004921DF">
            <w:pPr>
              <w:rPr>
                <w:rFonts w:ascii="Arial" w:hAnsi="Arial" w:cs="Arial"/>
                <w:sz w:val="24"/>
                <w:szCs w:val="24"/>
              </w:rPr>
            </w:pPr>
            <w:r w:rsidRPr="00682EFF">
              <w:rPr>
                <w:rFonts w:ascii="Arial" w:hAnsi="Arial" w:cs="Arial"/>
                <w:sz w:val="24"/>
                <w:szCs w:val="24"/>
              </w:rPr>
              <w:t>Administración financiera</w:t>
            </w:r>
          </w:p>
        </w:tc>
        <w:tc>
          <w:tcPr>
            <w:tcW w:w="993" w:type="dxa"/>
            <w:shd w:val="clear" w:color="auto" w:fill="auto"/>
          </w:tcPr>
          <w:p w14:paraId="7A2DE11D"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fc"/>
              <w:tblW w:w="4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2"/>
            </w:tblGrid>
            <w:tr w:rsidR="00A00287" w:rsidRPr="00682EFF" w14:paraId="2CA947DD" w14:textId="77777777">
              <w:tc>
                <w:tcPr>
                  <w:tcW w:w="412" w:type="dxa"/>
                </w:tcPr>
                <w:p w14:paraId="4D2201BB" w14:textId="77777777" w:rsidR="00A00287" w:rsidRPr="00682EFF" w:rsidRDefault="00A00287">
                  <w:pPr>
                    <w:rPr>
                      <w:rFonts w:ascii="Arial" w:hAnsi="Arial" w:cs="Arial"/>
                      <w:sz w:val="24"/>
                      <w:szCs w:val="24"/>
                    </w:rPr>
                  </w:pPr>
                </w:p>
              </w:tc>
            </w:tr>
          </w:tbl>
          <w:p w14:paraId="7536B675" w14:textId="77777777" w:rsidR="00A00287" w:rsidRPr="00682EFF" w:rsidRDefault="00A00287">
            <w:pPr>
              <w:rPr>
                <w:rFonts w:ascii="Arial" w:hAnsi="Arial" w:cs="Arial"/>
                <w:sz w:val="24"/>
                <w:szCs w:val="24"/>
              </w:rPr>
            </w:pPr>
          </w:p>
        </w:tc>
      </w:tr>
    </w:tbl>
    <w:p w14:paraId="3446798D" w14:textId="77777777" w:rsidR="00A00287" w:rsidRPr="00682EFF" w:rsidRDefault="00A00287">
      <w:pPr>
        <w:rPr>
          <w:rFonts w:ascii="Arial" w:hAnsi="Arial" w:cs="Arial"/>
          <w:sz w:val="24"/>
          <w:szCs w:val="24"/>
        </w:rPr>
      </w:pPr>
    </w:p>
    <w:p w14:paraId="0EB1F8D5"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¿Cuánto tiempo contaría para utilizar en la capacitación?</w:t>
      </w:r>
    </w:p>
    <w:tbl>
      <w:tblPr>
        <w:tblStyle w:val="afd"/>
        <w:tblW w:w="5415"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5"/>
        <w:gridCol w:w="709"/>
        <w:gridCol w:w="879"/>
        <w:gridCol w:w="709"/>
        <w:gridCol w:w="1160"/>
        <w:gridCol w:w="993"/>
      </w:tblGrid>
      <w:tr w:rsidR="00A00287" w:rsidRPr="00682EFF" w14:paraId="409AC548" w14:textId="77777777">
        <w:tc>
          <w:tcPr>
            <w:tcW w:w="965" w:type="dxa"/>
          </w:tcPr>
          <w:p w14:paraId="5CA3B85A"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1 hora semanal</w:t>
            </w:r>
          </w:p>
        </w:tc>
        <w:tc>
          <w:tcPr>
            <w:tcW w:w="709" w:type="dxa"/>
          </w:tcPr>
          <w:p w14:paraId="0FE43EA6"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e"/>
              <w:tblW w:w="4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3"/>
            </w:tblGrid>
            <w:tr w:rsidR="00A00287" w:rsidRPr="00682EFF" w14:paraId="48B229EF" w14:textId="77777777">
              <w:tc>
                <w:tcPr>
                  <w:tcW w:w="483" w:type="dxa"/>
                </w:tcPr>
                <w:p w14:paraId="424413A3"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75FF87DE"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879" w:type="dxa"/>
          </w:tcPr>
          <w:p w14:paraId="670C4BE1"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2 horas señales</w:t>
            </w:r>
          </w:p>
        </w:tc>
        <w:tc>
          <w:tcPr>
            <w:tcW w:w="709" w:type="dxa"/>
          </w:tcPr>
          <w:p w14:paraId="5DC7D6DF"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
              <w:tblW w:w="3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0"/>
            </w:tblGrid>
            <w:tr w:rsidR="00A00287" w:rsidRPr="00682EFF" w14:paraId="2E3B53E5" w14:textId="77777777">
              <w:tc>
                <w:tcPr>
                  <w:tcW w:w="360" w:type="dxa"/>
                </w:tcPr>
                <w:p w14:paraId="568B0493"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350E3F86"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1160" w:type="dxa"/>
            <w:tcBorders>
              <w:bottom w:val="single" w:sz="4" w:space="0" w:color="000000"/>
            </w:tcBorders>
            <w:shd w:val="clear" w:color="auto" w:fill="auto"/>
          </w:tcPr>
          <w:p w14:paraId="7EA7CE85" w14:textId="77777777" w:rsidR="00A00287" w:rsidRPr="00682EFF" w:rsidRDefault="004921DF">
            <w:pPr>
              <w:rPr>
                <w:rFonts w:ascii="Arial" w:hAnsi="Arial" w:cs="Arial"/>
                <w:sz w:val="24"/>
                <w:szCs w:val="24"/>
              </w:rPr>
            </w:pPr>
            <w:r w:rsidRPr="00682EFF">
              <w:rPr>
                <w:rFonts w:ascii="Arial" w:hAnsi="Arial" w:cs="Arial"/>
                <w:sz w:val="24"/>
                <w:szCs w:val="24"/>
              </w:rPr>
              <w:t>3 horas semanales</w:t>
            </w:r>
          </w:p>
        </w:tc>
        <w:tc>
          <w:tcPr>
            <w:tcW w:w="993" w:type="dxa"/>
            <w:shd w:val="clear" w:color="auto" w:fill="auto"/>
          </w:tcPr>
          <w:p w14:paraId="06AAB22A"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ff0"/>
              <w:tblW w:w="4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2"/>
            </w:tblGrid>
            <w:tr w:rsidR="00A00287" w:rsidRPr="00682EFF" w14:paraId="53DC72D4" w14:textId="77777777">
              <w:tc>
                <w:tcPr>
                  <w:tcW w:w="412" w:type="dxa"/>
                </w:tcPr>
                <w:p w14:paraId="5D81B3D2" w14:textId="77777777" w:rsidR="00A00287" w:rsidRPr="00682EFF" w:rsidRDefault="00A00287">
                  <w:pPr>
                    <w:rPr>
                      <w:rFonts w:ascii="Arial" w:hAnsi="Arial" w:cs="Arial"/>
                      <w:sz w:val="24"/>
                      <w:szCs w:val="24"/>
                    </w:rPr>
                  </w:pPr>
                </w:p>
              </w:tc>
            </w:tr>
          </w:tbl>
          <w:p w14:paraId="4B2E0C4D" w14:textId="77777777" w:rsidR="00A00287" w:rsidRPr="00682EFF" w:rsidRDefault="00A00287">
            <w:pPr>
              <w:rPr>
                <w:rFonts w:ascii="Arial" w:hAnsi="Arial" w:cs="Arial"/>
                <w:sz w:val="24"/>
                <w:szCs w:val="24"/>
              </w:rPr>
            </w:pPr>
          </w:p>
        </w:tc>
      </w:tr>
    </w:tbl>
    <w:p w14:paraId="0C8F36CC" w14:textId="77777777" w:rsidR="00A00287" w:rsidRPr="00682EFF" w:rsidRDefault="00A00287">
      <w:pPr>
        <w:rPr>
          <w:rFonts w:ascii="Arial" w:hAnsi="Arial" w:cs="Arial"/>
          <w:sz w:val="24"/>
          <w:szCs w:val="24"/>
        </w:rPr>
      </w:pPr>
    </w:p>
    <w:p w14:paraId="6D35E934"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 xml:space="preserve">¿Es usted propietaria de su negocio? </w:t>
      </w:r>
    </w:p>
    <w:tbl>
      <w:tblPr>
        <w:tblStyle w:val="aff1"/>
        <w:tblW w:w="2677"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3"/>
        <w:gridCol w:w="709"/>
        <w:gridCol w:w="708"/>
        <w:gridCol w:w="567"/>
      </w:tblGrid>
      <w:tr w:rsidR="00A00287" w:rsidRPr="00682EFF" w14:paraId="4506990B" w14:textId="77777777">
        <w:tc>
          <w:tcPr>
            <w:tcW w:w="693" w:type="dxa"/>
          </w:tcPr>
          <w:p w14:paraId="48405977"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Si</w:t>
            </w:r>
          </w:p>
        </w:tc>
        <w:tc>
          <w:tcPr>
            <w:tcW w:w="709" w:type="dxa"/>
          </w:tcPr>
          <w:p w14:paraId="67B50185"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2"/>
              <w:tblW w:w="3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
            </w:tblGrid>
            <w:tr w:rsidR="00A00287" w:rsidRPr="00682EFF" w14:paraId="2509F8BA" w14:textId="77777777">
              <w:tc>
                <w:tcPr>
                  <w:tcW w:w="312" w:type="dxa"/>
                </w:tcPr>
                <w:p w14:paraId="26083C9C"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0A97B910"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708" w:type="dxa"/>
          </w:tcPr>
          <w:p w14:paraId="79A344D8"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No </w:t>
            </w:r>
          </w:p>
        </w:tc>
        <w:tc>
          <w:tcPr>
            <w:tcW w:w="567" w:type="dxa"/>
          </w:tcPr>
          <w:p w14:paraId="07950EDA"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3"/>
              <w:tblW w:w="31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3"/>
            </w:tblGrid>
            <w:tr w:rsidR="00A00287" w:rsidRPr="00682EFF" w14:paraId="2AF61980" w14:textId="77777777">
              <w:tc>
                <w:tcPr>
                  <w:tcW w:w="313" w:type="dxa"/>
                </w:tcPr>
                <w:p w14:paraId="7C6788C0"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3E3CFEC5"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292A0DCB" w14:textId="77777777" w:rsidR="00A00287" w:rsidRPr="00682EFF" w:rsidRDefault="00A00287">
      <w:pPr>
        <w:rPr>
          <w:rFonts w:ascii="Arial" w:hAnsi="Arial" w:cs="Arial"/>
          <w:sz w:val="24"/>
          <w:szCs w:val="24"/>
        </w:rPr>
      </w:pPr>
    </w:p>
    <w:p w14:paraId="4D5FF392"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¿Que la ha motivado a emprender?</w:t>
      </w:r>
    </w:p>
    <w:tbl>
      <w:tblPr>
        <w:tblStyle w:val="aff4"/>
        <w:tblW w:w="3952"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17"/>
        <w:gridCol w:w="567"/>
        <w:gridCol w:w="1559"/>
        <w:gridCol w:w="709"/>
      </w:tblGrid>
      <w:tr w:rsidR="00A00287" w:rsidRPr="00682EFF" w14:paraId="0E042A69" w14:textId="77777777">
        <w:tc>
          <w:tcPr>
            <w:tcW w:w="1118" w:type="dxa"/>
          </w:tcPr>
          <w:p w14:paraId="7510052C"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Falta de empleo</w:t>
            </w:r>
          </w:p>
        </w:tc>
        <w:tc>
          <w:tcPr>
            <w:tcW w:w="567" w:type="dxa"/>
          </w:tcPr>
          <w:p w14:paraId="02A360B9"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5"/>
              <w:tblW w:w="3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
            </w:tblGrid>
            <w:tr w:rsidR="00A00287" w:rsidRPr="00682EFF" w14:paraId="4A8B95A9" w14:textId="77777777">
              <w:tc>
                <w:tcPr>
                  <w:tcW w:w="312" w:type="dxa"/>
                </w:tcPr>
                <w:p w14:paraId="50C256DF"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67F94D68"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1559" w:type="dxa"/>
          </w:tcPr>
          <w:p w14:paraId="621B86E4"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Independencia económica</w:t>
            </w:r>
          </w:p>
        </w:tc>
        <w:tc>
          <w:tcPr>
            <w:tcW w:w="709" w:type="dxa"/>
          </w:tcPr>
          <w:p w14:paraId="5512B92F"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6"/>
              <w:tblW w:w="283" w:type="dxa"/>
              <w:tblInd w:w="1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
            </w:tblGrid>
            <w:tr w:rsidR="00A00287" w:rsidRPr="00682EFF" w14:paraId="0DEE10A0" w14:textId="77777777">
              <w:tc>
                <w:tcPr>
                  <w:tcW w:w="283" w:type="dxa"/>
                </w:tcPr>
                <w:p w14:paraId="4A57308B"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01009296"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50DBAE2D" w14:textId="77777777" w:rsidR="00A00287" w:rsidRPr="00682EFF" w:rsidRDefault="00A00287">
      <w:pPr>
        <w:rPr>
          <w:rFonts w:ascii="Arial" w:hAnsi="Arial" w:cs="Arial"/>
          <w:sz w:val="24"/>
          <w:szCs w:val="24"/>
        </w:rPr>
      </w:pPr>
    </w:p>
    <w:p w14:paraId="16B5C3E3"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¿Qué factores han obstaculizado su emprendimiento?</w:t>
      </w:r>
    </w:p>
    <w:tbl>
      <w:tblPr>
        <w:tblStyle w:val="aff7"/>
        <w:tblpPr w:leftFromText="141" w:rightFromText="141" w:vertAnchor="text" w:tblpY="94"/>
        <w:tblW w:w="857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
        <w:gridCol w:w="849"/>
        <w:gridCol w:w="849"/>
        <w:gridCol w:w="849"/>
        <w:gridCol w:w="849"/>
        <w:gridCol w:w="849"/>
        <w:gridCol w:w="935"/>
        <w:gridCol w:w="850"/>
        <w:gridCol w:w="850"/>
        <w:gridCol w:w="850"/>
      </w:tblGrid>
      <w:tr w:rsidR="00A00287" w:rsidRPr="00682EFF" w14:paraId="1BC97CCF" w14:textId="77777777">
        <w:tc>
          <w:tcPr>
            <w:tcW w:w="849" w:type="dxa"/>
          </w:tcPr>
          <w:p w14:paraId="56289ADA" w14:textId="77777777" w:rsidR="00A00287" w:rsidRPr="00682EFF" w:rsidRDefault="004921DF">
            <w:pPr>
              <w:rPr>
                <w:rFonts w:ascii="Arial" w:hAnsi="Arial" w:cs="Arial"/>
                <w:sz w:val="24"/>
                <w:szCs w:val="24"/>
              </w:rPr>
            </w:pPr>
            <w:r w:rsidRPr="00682EFF">
              <w:rPr>
                <w:rFonts w:ascii="Arial" w:hAnsi="Arial" w:cs="Arial"/>
                <w:sz w:val="24"/>
                <w:szCs w:val="24"/>
              </w:rPr>
              <w:t>Falta de capital</w:t>
            </w:r>
          </w:p>
        </w:tc>
        <w:tc>
          <w:tcPr>
            <w:tcW w:w="849" w:type="dxa"/>
          </w:tcPr>
          <w:p w14:paraId="6EC990A8"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ff8"/>
              <w:tblW w:w="54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9"/>
            </w:tblGrid>
            <w:tr w:rsidR="00A00287" w:rsidRPr="00682EFF" w14:paraId="5DAD1E8C" w14:textId="77777777">
              <w:trPr>
                <w:trHeight w:val="403"/>
              </w:trPr>
              <w:tc>
                <w:tcPr>
                  <w:tcW w:w="549" w:type="dxa"/>
                </w:tcPr>
                <w:p w14:paraId="45BF79B6" w14:textId="77777777" w:rsidR="00A00287" w:rsidRPr="00682EFF" w:rsidRDefault="00A00287" w:rsidP="00563859">
                  <w:pPr>
                    <w:framePr w:hSpace="141" w:wrap="around" w:vAnchor="text" w:hAnchor="text" w:y="94"/>
                    <w:jc w:val="center"/>
                    <w:rPr>
                      <w:rFonts w:ascii="Arial" w:hAnsi="Arial" w:cs="Arial"/>
                      <w:sz w:val="24"/>
                      <w:szCs w:val="24"/>
                    </w:rPr>
                  </w:pPr>
                </w:p>
              </w:tc>
            </w:tr>
          </w:tbl>
          <w:p w14:paraId="5579BC1F" w14:textId="77777777" w:rsidR="00A00287" w:rsidRPr="00682EFF" w:rsidRDefault="00A00287">
            <w:pPr>
              <w:rPr>
                <w:rFonts w:ascii="Arial" w:hAnsi="Arial" w:cs="Arial"/>
                <w:sz w:val="24"/>
                <w:szCs w:val="24"/>
              </w:rPr>
            </w:pPr>
          </w:p>
        </w:tc>
        <w:tc>
          <w:tcPr>
            <w:tcW w:w="849" w:type="dxa"/>
          </w:tcPr>
          <w:p w14:paraId="3A32D43E" w14:textId="77777777" w:rsidR="00A00287" w:rsidRPr="00682EFF" w:rsidRDefault="004921DF">
            <w:pPr>
              <w:rPr>
                <w:rFonts w:ascii="Arial" w:hAnsi="Arial" w:cs="Arial"/>
                <w:sz w:val="24"/>
                <w:szCs w:val="24"/>
              </w:rPr>
            </w:pPr>
            <w:r w:rsidRPr="00682EFF">
              <w:rPr>
                <w:rFonts w:ascii="Arial" w:hAnsi="Arial" w:cs="Arial"/>
                <w:sz w:val="24"/>
                <w:szCs w:val="24"/>
              </w:rPr>
              <w:t>Poco acceso a crédito</w:t>
            </w:r>
          </w:p>
        </w:tc>
        <w:tc>
          <w:tcPr>
            <w:tcW w:w="849" w:type="dxa"/>
          </w:tcPr>
          <w:p w14:paraId="4B052657"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ff9"/>
              <w:tblW w:w="54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3"/>
            </w:tblGrid>
            <w:tr w:rsidR="00A00287" w:rsidRPr="00682EFF" w14:paraId="58A3BBD8" w14:textId="77777777">
              <w:trPr>
                <w:trHeight w:val="403"/>
              </w:trPr>
              <w:tc>
                <w:tcPr>
                  <w:tcW w:w="543" w:type="dxa"/>
                </w:tcPr>
                <w:p w14:paraId="1F9CACF3" w14:textId="77777777" w:rsidR="00A00287" w:rsidRPr="00682EFF" w:rsidRDefault="00A00287" w:rsidP="00563859">
                  <w:pPr>
                    <w:framePr w:hSpace="141" w:wrap="around" w:vAnchor="text" w:hAnchor="text" w:y="94"/>
                    <w:rPr>
                      <w:rFonts w:ascii="Arial" w:hAnsi="Arial" w:cs="Arial"/>
                      <w:sz w:val="24"/>
                      <w:szCs w:val="24"/>
                    </w:rPr>
                  </w:pPr>
                </w:p>
              </w:tc>
            </w:tr>
          </w:tbl>
          <w:p w14:paraId="1C6A37F2" w14:textId="77777777" w:rsidR="00A00287" w:rsidRPr="00682EFF" w:rsidRDefault="00A00287">
            <w:pPr>
              <w:rPr>
                <w:rFonts w:ascii="Arial" w:hAnsi="Arial" w:cs="Arial"/>
                <w:sz w:val="24"/>
                <w:szCs w:val="24"/>
              </w:rPr>
            </w:pPr>
          </w:p>
        </w:tc>
        <w:tc>
          <w:tcPr>
            <w:tcW w:w="849" w:type="dxa"/>
          </w:tcPr>
          <w:p w14:paraId="31F0F6A9" w14:textId="77777777" w:rsidR="00A00287" w:rsidRPr="00682EFF" w:rsidRDefault="004921DF">
            <w:pPr>
              <w:rPr>
                <w:rFonts w:ascii="Arial" w:hAnsi="Arial" w:cs="Arial"/>
                <w:sz w:val="24"/>
                <w:szCs w:val="24"/>
              </w:rPr>
            </w:pPr>
            <w:r w:rsidRPr="00682EFF">
              <w:rPr>
                <w:rFonts w:ascii="Arial" w:hAnsi="Arial" w:cs="Arial"/>
                <w:sz w:val="24"/>
                <w:szCs w:val="24"/>
              </w:rPr>
              <w:t>Alto costo de materia prima</w:t>
            </w:r>
          </w:p>
        </w:tc>
        <w:tc>
          <w:tcPr>
            <w:tcW w:w="849" w:type="dxa"/>
          </w:tcPr>
          <w:p w14:paraId="043390A2"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ffa"/>
              <w:tblW w:w="53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6"/>
            </w:tblGrid>
            <w:tr w:rsidR="00A00287" w:rsidRPr="00682EFF" w14:paraId="41A9F31C" w14:textId="77777777">
              <w:trPr>
                <w:trHeight w:val="403"/>
              </w:trPr>
              <w:tc>
                <w:tcPr>
                  <w:tcW w:w="536" w:type="dxa"/>
                </w:tcPr>
                <w:p w14:paraId="49404528" w14:textId="77777777" w:rsidR="00A00287" w:rsidRPr="00682EFF" w:rsidRDefault="00A00287" w:rsidP="00563859">
                  <w:pPr>
                    <w:framePr w:hSpace="141" w:wrap="around" w:vAnchor="text" w:hAnchor="text" w:y="94"/>
                    <w:rPr>
                      <w:rFonts w:ascii="Arial" w:hAnsi="Arial" w:cs="Arial"/>
                      <w:sz w:val="24"/>
                      <w:szCs w:val="24"/>
                    </w:rPr>
                  </w:pPr>
                </w:p>
              </w:tc>
            </w:tr>
          </w:tbl>
          <w:p w14:paraId="2FE0625F" w14:textId="77777777" w:rsidR="00A00287" w:rsidRPr="00682EFF" w:rsidRDefault="00A00287">
            <w:pPr>
              <w:rPr>
                <w:rFonts w:ascii="Arial" w:hAnsi="Arial" w:cs="Arial"/>
                <w:sz w:val="24"/>
                <w:szCs w:val="24"/>
              </w:rPr>
            </w:pPr>
          </w:p>
        </w:tc>
        <w:tc>
          <w:tcPr>
            <w:tcW w:w="935" w:type="dxa"/>
          </w:tcPr>
          <w:p w14:paraId="4E2AB140" w14:textId="77777777" w:rsidR="00A00287" w:rsidRPr="00682EFF" w:rsidRDefault="004921DF">
            <w:pPr>
              <w:rPr>
                <w:rFonts w:ascii="Arial" w:hAnsi="Arial" w:cs="Arial"/>
                <w:sz w:val="24"/>
                <w:szCs w:val="24"/>
              </w:rPr>
            </w:pPr>
            <w:r w:rsidRPr="00682EFF">
              <w:rPr>
                <w:rFonts w:ascii="Arial" w:hAnsi="Arial" w:cs="Arial"/>
                <w:sz w:val="24"/>
                <w:szCs w:val="24"/>
              </w:rPr>
              <w:t>Falta de seguridad</w:t>
            </w:r>
          </w:p>
        </w:tc>
        <w:tc>
          <w:tcPr>
            <w:tcW w:w="850" w:type="dxa"/>
          </w:tcPr>
          <w:p w14:paraId="56DEBCD0"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ffb"/>
              <w:tblW w:w="5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9"/>
            </w:tblGrid>
            <w:tr w:rsidR="00A00287" w:rsidRPr="00682EFF" w14:paraId="708ABFCA" w14:textId="77777777">
              <w:trPr>
                <w:trHeight w:val="403"/>
              </w:trPr>
              <w:tc>
                <w:tcPr>
                  <w:tcW w:w="529" w:type="dxa"/>
                </w:tcPr>
                <w:p w14:paraId="39FE6C3A" w14:textId="77777777" w:rsidR="00A00287" w:rsidRPr="00682EFF" w:rsidRDefault="00A00287" w:rsidP="00563859">
                  <w:pPr>
                    <w:framePr w:hSpace="141" w:wrap="around" w:vAnchor="text" w:hAnchor="text" w:y="94"/>
                    <w:rPr>
                      <w:rFonts w:ascii="Arial" w:hAnsi="Arial" w:cs="Arial"/>
                      <w:sz w:val="24"/>
                      <w:szCs w:val="24"/>
                    </w:rPr>
                  </w:pPr>
                </w:p>
              </w:tc>
            </w:tr>
          </w:tbl>
          <w:p w14:paraId="15EC969B" w14:textId="77777777" w:rsidR="00A00287" w:rsidRPr="00682EFF" w:rsidRDefault="00A00287">
            <w:pPr>
              <w:rPr>
                <w:rFonts w:ascii="Arial" w:hAnsi="Arial" w:cs="Arial"/>
                <w:sz w:val="24"/>
                <w:szCs w:val="24"/>
              </w:rPr>
            </w:pPr>
          </w:p>
        </w:tc>
        <w:tc>
          <w:tcPr>
            <w:tcW w:w="850" w:type="dxa"/>
          </w:tcPr>
          <w:p w14:paraId="305A7347" w14:textId="77777777" w:rsidR="00A00287" w:rsidRPr="00682EFF" w:rsidRDefault="004921DF">
            <w:pPr>
              <w:rPr>
                <w:rFonts w:ascii="Arial" w:hAnsi="Arial" w:cs="Arial"/>
                <w:sz w:val="24"/>
                <w:szCs w:val="24"/>
              </w:rPr>
            </w:pPr>
            <w:r w:rsidRPr="00682EFF">
              <w:rPr>
                <w:rFonts w:ascii="Arial" w:hAnsi="Arial" w:cs="Arial"/>
                <w:sz w:val="24"/>
                <w:szCs w:val="24"/>
              </w:rPr>
              <w:t>Falta de apoyo de la Alcaldía</w:t>
            </w:r>
          </w:p>
        </w:tc>
        <w:tc>
          <w:tcPr>
            <w:tcW w:w="850" w:type="dxa"/>
          </w:tcPr>
          <w:p w14:paraId="190542C3"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ffc"/>
              <w:tblW w:w="5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0"/>
            </w:tblGrid>
            <w:tr w:rsidR="00A00287" w:rsidRPr="00682EFF" w14:paraId="78A0B2CD" w14:textId="77777777">
              <w:trPr>
                <w:trHeight w:val="403"/>
              </w:trPr>
              <w:tc>
                <w:tcPr>
                  <w:tcW w:w="520" w:type="dxa"/>
                </w:tcPr>
                <w:p w14:paraId="79DEEFC1" w14:textId="77777777" w:rsidR="00A00287" w:rsidRPr="00682EFF" w:rsidRDefault="00A00287" w:rsidP="00563859">
                  <w:pPr>
                    <w:framePr w:hSpace="141" w:wrap="around" w:vAnchor="text" w:hAnchor="text" w:y="94"/>
                    <w:rPr>
                      <w:rFonts w:ascii="Arial" w:hAnsi="Arial" w:cs="Arial"/>
                      <w:sz w:val="24"/>
                      <w:szCs w:val="24"/>
                    </w:rPr>
                  </w:pPr>
                </w:p>
              </w:tc>
            </w:tr>
          </w:tbl>
          <w:p w14:paraId="47F84DB2" w14:textId="77777777" w:rsidR="00A00287" w:rsidRPr="00682EFF" w:rsidRDefault="00A00287">
            <w:pPr>
              <w:rPr>
                <w:rFonts w:ascii="Arial" w:hAnsi="Arial" w:cs="Arial"/>
                <w:sz w:val="24"/>
                <w:szCs w:val="24"/>
              </w:rPr>
            </w:pPr>
          </w:p>
        </w:tc>
      </w:tr>
    </w:tbl>
    <w:p w14:paraId="1BC5CE32" w14:textId="77777777" w:rsidR="00A00287" w:rsidRPr="00682EFF" w:rsidRDefault="00A00287">
      <w:pPr>
        <w:jc w:val="center"/>
        <w:rPr>
          <w:rFonts w:ascii="Arial" w:hAnsi="Arial" w:cs="Arial"/>
          <w:sz w:val="24"/>
          <w:szCs w:val="24"/>
        </w:rPr>
      </w:pPr>
    </w:p>
    <w:p w14:paraId="0E840219"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¿Cuánto es el promedio de venta semanal que percibe en su negocio?</w:t>
      </w:r>
    </w:p>
    <w:tbl>
      <w:tblPr>
        <w:tblStyle w:val="affd"/>
        <w:tblW w:w="4826"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3"/>
        <w:gridCol w:w="709"/>
        <w:gridCol w:w="730"/>
        <w:gridCol w:w="709"/>
        <w:gridCol w:w="992"/>
        <w:gridCol w:w="993"/>
      </w:tblGrid>
      <w:tr w:rsidR="00A00287" w:rsidRPr="00682EFF" w14:paraId="3ADEDA7E" w14:textId="77777777">
        <w:tc>
          <w:tcPr>
            <w:tcW w:w="693" w:type="dxa"/>
          </w:tcPr>
          <w:p w14:paraId="795139D1"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$0-$100</w:t>
            </w:r>
          </w:p>
        </w:tc>
        <w:tc>
          <w:tcPr>
            <w:tcW w:w="709" w:type="dxa"/>
          </w:tcPr>
          <w:p w14:paraId="3C2404BB"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e"/>
              <w:tblW w:w="4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3"/>
            </w:tblGrid>
            <w:tr w:rsidR="00A00287" w:rsidRPr="00682EFF" w14:paraId="55362627" w14:textId="77777777">
              <w:tc>
                <w:tcPr>
                  <w:tcW w:w="483" w:type="dxa"/>
                </w:tcPr>
                <w:p w14:paraId="4CD652DF"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19628AA6"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730" w:type="dxa"/>
          </w:tcPr>
          <w:p w14:paraId="746DCC08"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$101-$500</w:t>
            </w:r>
          </w:p>
        </w:tc>
        <w:tc>
          <w:tcPr>
            <w:tcW w:w="709" w:type="dxa"/>
          </w:tcPr>
          <w:p w14:paraId="333944EB"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f"/>
              <w:tblW w:w="3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0"/>
            </w:tblGrid>
            <w:tr w:rsidR="00A00287" w:rsidRPr="00682EFF" w14:paraId="59B9F499" w14:textId="77777777">
              <w:tc>
                <w:tcPr>
                  <w:tcW w:w="360" w:type="dxa"/>
                </w:tcPr>
                <w:p w14:paraId="3715C882"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4DE97576"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992" w:type="dxa"/>
            <w:tcBorders>
              <w:bottom w:val="single" w:sz="4" w:space="0" w:color="000000"/>
            </w:tcBorders>
            <w:shd w:val="clear" w:color="auto" w:fill="auto"/>
          </w:tcPr>
          <w:p w14:paraId="104C0E94" w14:textId="77777777" w:rsidR="00A00287" w:rsidRPr="00682EFF" w:rsidRDefault="004921DF">
            <w:pPr>
              <w:rPr>
                <w:rFonts w:ascii="Arial" w:hAnsi="Arial" w:cs="Arial"/>
                <w:sz w:val="24"/>
                <w:szCs w:val="24"/>
              </w:rPr>
            </w:pPr>
            <w:r w:rsidRPr="00682EFF">
              <w:rPr>
                <w:rFonts w:ascii="Arial" w:hAnsi="Arial" w:cs="Arial"/>
                <w:sz w:val="24"/>
                <w:szCs w:val="24"/>
              </w:rPr>
              <w:t>$501- mas $</w:t>
            </w:r>
          </w:p>
        </w:tc>
        <w:tc>
          <w:tcPr>
            <w:tcW w:w="993" w:type="dxa"/>
            <w:shd w:val="clear" w:color="auto" w:fill="auto"/>
          </w:tcPr>
          <w:p w14:paraId="50D80E05"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fff0"/>
              <w:tblW w:w="4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2"/>
            </w:tblGrid>
            <w:tr w:rsidR="00A00287" w:rsidRPr="00682EFF" w14:paraId="61CE3150" w14:textId="77777777">
              <w:tc>
                <w:tcPr>
                  <w:tcW w:w="412" w:type="dxa"/>
                </w:tcPr>
                <w:p w14:paraId="0B9EAFE2" w14:textId="77777777" w:rsidR="00A00287" w:rsidRPr="00682EFF" w:rsidRDefault="00A00287">
                  <w:pPr>
                    <w:rPr>
                      <w:rFonts w:ascii="Arial" w:hAnsi="Arial" w:cs="Arial"/>
                      <w:sz w:val="24"/>
                      <w:szCs w:val="24"/>
                    </w:rPr>
                  </w:pPr>
                </w:p>
              </w:tc>
            </w:tr>
          </w:tbl>
          <w:p w14:paraId="3E46BD74" w14:textId="77777777" w:rsidR="00A00287" w:rsidRPr="00682EFF" w:rsidRDefault="00A00287">
            <w:pPr>
              <w:rPr>
                <w:rFonts w:ascii="Arial" w:hAnsi="Arial" w:cs="Arial"/>
                <w:sz w:val="24"/>
                <w:szCs w:val="24"/>
              </w:rPr>
            </w:pPr>
          </w:p>
        </w:tc>
      </w:tr>
    </w:tbl>
    <w:p w14:paraId="1270D4F7" w14:textId="77777777" w:rsidR="00A00287" w:rsidRPr="00682EFF" w:rsidRDefault="00A00287">
      <w:pPr>
        <w:rPr>
          <w:rFonts w:ascii="Arial" w:hAnsi="Arial" w:cs="Arial"/>
          <w:sz w:val="24"/>
          <w:szCs w:val="24"/>
        </w:rPr>
      </w:pPr>
    </w:p>
    <w:p w14:paraId="0DA6BC42"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¿La materia prima en insumos son locales o fuera del municipio de Juayúa?</w:t>
      </w:r>
    </w:p>
    <w:tbl>
      <w:tblPr>
        <w:tblStyle w:val="afff1"/>
        <w:tblW w:w="480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3"/>
        <w:gridCol w:w="709"/>
        <w:gridCol w:w="708"/>
        <w:gridCol w:w="709"/>
        <w:gridCol w:w="992"/>
        <w:gridCol w:w="993"/>
      </w:tblGrid>
      <w:tr w:rsidR="00A00287" w:rsidRPr="00682EFF" w14:paraId="31E1EDCA" w14:textId="77777777">
        <w:tc>
          <w:tcPr>
            <w:tcW w:w="693" w:type="dxa"/>
          </w:tcPr>
          <w:p w14:paraId="5090F01D"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lastRenderedPageBreak/>
              <w:t xml:space="preserve">Si </w:t>
            </w:r>
          </w:p>
        </w:tc>
        <w:tc>
          <w:tcPr>
            <w:tcW w:w="709" w:type="dxa"/>
          </w:tcPr>
          <w:p w14:paraId="635874F4"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f2"/>
              <w:tblW w:w="4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3"/>
            </w:tblGrid>
            <w:tr w:rsidR="00A00287" w:rsidRPr="00682EFF" w14:paraId="30B13F22" w14:textId="77777777">
              <w:tc>
                <w:tcPr>
                  <w:tcW w:w="483" w:type="dxa"/>
                </w:tcPr>
                <w:p w14:paraId="538BAE79"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1ACFD9C4"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708" w:type="dxa"/>
          </w:tcPr>
          <w:p w14:paraId="32E1E296"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No </w:t>
            </w:r>
          </w:p>
        </w:tc>
        <w:tc>
          <w:tcPr>
            <w:tcW w:w="709" w:type="dxa"/>
          </w:tcPr>
          <w:p w14:paraId="1EBE58AE"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f3"/>
              <w:tblW w:w="3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0"/>
            </w:tblGrid>
            <w:tr w:rsidR="00A00287" w:rsidRPr="00682EFF" w14:paraId="0DBB6437" w14:textId="77777777">
              <w:tc>
                <w:tcPr>
                  <w:tcW w:w="360" w:type="dxa"/>
                </w:tcPr>
                <w:p w14:paraId="075CC9EE"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690040A9"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992" w:type="dxa"/>
            <w:tcBorders>
              <w:bottom w:val="single" w:sz="4" w:space="0" w:color="000000"/>
            </w:tcBorders>
            <w:shd w:val="clear" w:color="auto" w:fill="auto"/>
          </w:tcPr>
          <w:p w14:paraId="49BD7374" w14:textId="77777777" w:rsidR="00A00287" w:rsidRPr="00682EFF" w:rsidRDefault="004921DF">
            <w:pPr>
              <w:rPr>
                <w:rFonts w:ascii="Arial" w:hAnsi="Arial" w:cs="Arial"/>
                <w:sz w:val="24"/>
                <w:szCs w:val="24"/>
              </w:rPr>
            </w:pPr>
            <w:r w:rsidRPr="00682EFF">
              <w:rPr>
                <w:rFonts w:ascii="Arial" w:hAnsi="Arial" w:cs="Arial"/>
                <w:sz w:val="24"/>
                <w:szCs w:val="24"/>
              </w:rPr>
              <w:t>Alguna materia prima</w:t>
            </w:r>
          </w:p>
        </w:tc>
        <w:tc>
          <w:tcPr>
            <w:tcW w:w="993" w:type="dxa"/>
            <w:shd w:val="clear" w:color="auto" w:fill="auto"/>
          </w:tcPr>
          <w:p w14:paraId="0402FDBD"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fff4"/>
              <w:tblW w:w="4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2"/>
            </w:tblGrid>
            <w:tr w:rsidR="00A00287" w:rsidRPr="00682EFF" w14:paraId="2E693E9A" w14:textId="77777777">
              <w:tc>
                <w:tcPr>
                  <w:tcW w:w="412" w:type="dxa"/>
                </w:tcPr>
                <w:p w14:paraId="01CCF1EA" w14:textId="77777777" w:rsidR="00A00287" w:rsidRPr="00682EFF" w:rsidRDefault="00A00287">
                  <w:pPr>
                    <w:rPr>
                      <w:rFonts w:ascii="Arial" w:hAnsi="Arial" w:cs="Arial"/>
                      <w:sz w:val="24"/>
                      <w:szCs w:val="24"/>
                    </w:rPr>
                  </w:pPr>
                </w:p>
              </w:tc>
            </w:tr>
          </w:tbl>
          <w:p w14:paraId="16937450" w14:textId="77777777" w:rsidR="00A00287" w:rsidRPr="00682EFF" w:rsidRDefault="00A00287">
            <w:pPr>
              <w:rPr>
                <w:rFonts w:ascii="Arial" w:hAnsi="Arial" w:cs="Arial"/>
                <w:sz w:val="24"/>
                <w:szCs w:val="24"/>
              </w:rPr>
            </w:pPr>
          </w:p>
        </w:tc>
      </w:tr>
    </w:tbl>
    <w:p w14:paraId="436C3839" w14:textId="77777777" w:rsidR="00A00287" w:rsidRPr="00682EFF" w:rsidRDefault="00A00287">
      <w:pPr>
        <w:rPr>
          <w:rFonts w:ascii="Arial" w:hAnsi="Arial" w:cs="Arial"/>
          <w:sz w:val="24"/>
          <w:szCs w:val="24"/>
        </w:rPr>
      </w:pPr>
    </w:p>
    <w:p w14:paraId="29B5B461" w14:textId="77777777" w:rsidR="00A00287" w:rsidRPr="00682EFF" w:rsidRDefault="004921DF">
      <w:pPr>
        <w:numPr>
          <w:ilvl w:val="0"/>
          <w:numId w:val="1"/>
        </w:numPr>
        <w:pBdr>
          <w:top w:val="nil"/>
          <w:left w:val="nil"/>
          <w:bottom w:val="nil"/>
          <w:right w:val="nil"/>
          <w:between w:val="nil"/>
        </w:pBdr>
        <w:ind w:left="360"/>
        <w:rPr>
          <w:rFonts w:ascii="Arial" w:hAnsi="Arial" w:cs="Arial"/>
          <w:sz w:val="24"/>
          <w:szCs w:val="24"/>
        </w:rPr>
      </w:pPr>
      <w:r w:rsidRPr="00682EFF">
        <w:rPr>
          <w:rFonts w:ascii="Arial" w:hAnsi="Arial" w:cs="Arial"/>
          <w:color w:val="000000"/>
          <w:sz w:val="24"/>
          <w:szCs w:val="24"/>
        </w:rPr>
        <w:t>¿Cuantas fuentes de empleo genera su emprendimiento?</w:t>
      </w:r>
    </w:p>
    <w:tbl>
      <w:tblPr>
        <w:tblStyle w:val="afff5"/>
        <w:tblW w:w="480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3"/>
        <w:gridCol w:w="709"/>
        <w:gridCol w:w="708"/>
        <w:gridCol w:w="709"/>
        <w:gridCol w:w="992"/>
        <w:gridCol w:w="993"/>
      </w:tblGrid>
      <w:tr w:rsidR="00A00287" w:rsidRPr="00682EFF" w14:paraId="3BDB9986" w14:textId="77777777">
        <w:tc>
          <w:tcPr>
            <w:tcW w:w="693" w:type="dxa"/>
          </w:tcPr>
          <w:p w14:paraId="3AD5C6A1"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 xml:space="preserve">1-5 </w:t>
            </w:r>
          </w:p>
        </w:tc>
        <w:tc>
          <w:tcPr>
            <w:tcW w:w="709" w:type="dxa"/>
          </w:tcPr>
          <w:p w14:paraId="3631DCB7"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f6"/>
              <w:tblW w:w="4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3"/>
            </w:tblGrid>
            <w:tr w:rsidR="00A00287" w:rsidRPr="00682EFF" w14:paraId="7193DDC5" w14:textId="77777777">
              <w:tc>
                <w:tcPr>
                  <w:tcW w:w="483" w:type="dxa"/>
                </w:tcPr>
                <w:p w14:paraId="31ED243C"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50AFD5D0"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708" w:type="dxa"/>
          </w:tcPr>
          <w:p w14:paraId="04AA6129" w14:textId="77777777" w:rsidR="00A00287" w:rsidRPr="00682EFF" w:rsidRDefault="004921DF">
            <w:pPr>
              <w:pBdr>
                <w:top w:val="nil"/>
                <w:left w:val="nil"/>
                <w:bottom w:val="nil"/>
                <w:right w:val="nil"/>
                <w:between w:val="nil"/>
              </w:pBdr>
              <w:spacing w:after="160" w:line="259" w:lineRule="auto"/>
              <w:jc w:val="both"/>
              <w:rPr>
                <w:rFonts w:ascii="Arial" w:hAnsi="Arial" w:cs="Arial"/>
                <w:color w:val="000000"/>
                <w:sz w:val="24"/>
                <w:szCs w:val="24"/>
              </w:rPr>
            </w:pPr>
            <w:r w:rsidRPr="00682EFF">
              <w:rPr>
                <w:rFonts w:ascii="Arial" w:hAnsi="Arial" w:cs="Arial"/>
                <w:color w:val="000000"/>
                <w:sz w:val="24"/>
                <w:szCs w:val="24"/>
              </w:rPr>
              <w:t>6-10</w:t>
            </w:r>
          </w:p>
        </w:tc>
        <w:tc>
          <w:tcPr>
            <w:tcW w:w="709" w:type="dxa"/>
          </w:tcPr>
          <w:p w14:paraId="175E1825" w14:textId="77777777" w:rsidR="00A00287" w:rsidRPr="00682EFF" w:rsidRDefault="00A00287">
            <w:pPr>
              <w:widowControl w:val="0"/>
              <w:pBdr>
                <w:top w:val="nil"/>
                <w:left w:val="nil"/>
                <w:bottom w:val="nil"/>
                <w:right w:val="nil"/>
                <w:between w:val="nil"/>
              </w:pBdr>
              <w:spacing w:line="276" w:lineRule="auto"/>
              <w:rPr>
                <w:rFonts w:ascii="Arial" w:hAnsi="Arial" w:cs="Arial"/>
                <w:color w:val="000000"/>
                <w:sz w:val="24"/>
                <w:szCs w:val="24"/>
              </w:rPr>
            </w:pPr>
          </w:p>
          <w:tbl>
            <w:tblPr>
              <w:tblStyle w:val="afff7"/>
              <w:tblW w:w="3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0"/>
            </w:tblGrid>
            <w:tr w:rsidR="00A00287" w:rsidRPr="00682EFF" w14:paraId="6188C56B" w14:textId="77777777">
              <w:tc>
                <w:tcPr>
                  <w:tcW w:w="360" w:type="dxa"/>
                </w:tcPr>
                <w:p w14:paraId="0FD10A67"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r>
          </w:tbl>
          <w:p w14:paraId="570A75F5" w14:textId="77777777" w:rsidR="00A00287" w:rsidRPr="00682EFF" w:rsidRDefault="00A00287">
            <w:pPr>
              <w:pBdr>
                <w:top w:val="nil"/>
                <w:left w:val="nil"/>
                <w:bottom w:val="nil"/>
                <w:right w:val="nil"/>
                <w:between w:val="nil"/>
              </w:pBdr>
              <w:spacing w:after="160" w:line="259" w:lineRule="auto"/>
              <w:jc w:val="both"/>
              <w:rPr>
                <w:rFonts w:ascii="Arial" w:hAnsi="Arial" w:cs="Arial"/>
                <w:color w:val="000000"/>
                <w:sz w:val="24"/>
                <w:szCs w:val="24"/>
              </w:rPr>
            </w:pPr>
          </w:p>
        </w:tc>
        <w:tc>
          <w:tcPr>
            <w:tcW w:w="992" w:type="dxa"/>
            <w:tcBorders>
              <w:bottom w:val="single" w:sz="4" w:space="0" w:color="000000"/>
            </w:tcBorders>
            <w:shd w:val="clear" w:color="auto" w:fill="auto"/>
          </w:tcPr>
          <w:p w14:paraId="475C1AE9" w14:textId="77777777" w:rsidR="00A00287" w:rsidRPr="00682EFF" w:rsidRDefault="004921DF">
            <w:pPr>
              <w:rPr>
                <w:rFonts w:ascii="Arial" w:hAnsi="Arial" w:cs="Arial"/>
                <w:sz w:val="24"/>
                <w:szCs w:val="24"/>
              </w:rPr>
            </w:pPr>
            <w:r w:rsidRPr="00682EFF">
              <w:rPr>
                <w:rFonts w:ascii="Arial" w:hAnsi="Arial" w:cs="Arial"/>
                <w:sz w:val="24"/>
                <w:szCs w:val="24"/>
              </w:rPr>
              <w:t xml:space="preserve">mas </w:t>
            </w:r>
          </w:p>
        </w:tc>
        <w:tc>
          <w:tcPr>
            <w:tcW w:w="993" w:type="dxa"/>
            <w:shd w:val="clear" w:color="auto" w:fill="auto"/>
          </w:tcPr>
          <w:p w14:paraId="33812D7E" w14:textId="77777777" w:rsidR="00A00287" w:rsidRPr="00682EFF" w:rsidRDefault="00A00287">
            <w:pPr>
              <w:widowControl w:val="0"/>
              <w:pBdr>
                <w:top w:val="nil"/>
                <w:left w:val="nil"/>
                <w:bottom w:val="nil"/>
                <w:right w:val="nil"/>
                <w:between w:val="nil"/>
              </w:pBdr>
              <w:spacing w:line="276" w:lineRule="auto"/>
              <w:rPr>
                <w:rFonts w:ascii="Arial" w:hAnsi="Arial" w:cs="Arial"/>
                <w:sz w:val="24"/>
                <w:szCs w:val="24"/>
              </w:rPr>
            </w:pPr>
          </w:p>
          <w:tbl>
            <w:tblPr>
              <w:tblStyle w:val="afff8"/>
              <w:tblW w:w="4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2"/>
            </w:tblGrid>
            <w:tr w:rsidR="00A00287" w:rsidRPr="00682EFF" w14:paraId="0D043D5B" w14:textId="77777777">
              <w:tc>
                <w:tcPr>
                  <w:tcW w:w="412" w:type="dxa"/>
                </w:tcPr>
                <w:p w14:paraId="7DBB143C" w14:textId="77777777" w:rsidR="00A00287" w:rsidRPr="00682EFF" w:rsidRDefault="00A00287">
                  <w:pPr>
                    <w:rPr>
                      <w:rFonts w:ascii="Arial" w:hAnsi="Arial" w:cs="Arial"/>
                      <w:sz w:val="24"/>
                      <w:szCs w:val="24"/>
                    </w:rPr>
                  </w:pPr>
                </w:p>
              </w:tc>
            </w:tr>
          </w:tbl>
          <w:p w14:paraId="76B293C3" w14:textId="77777777" w:rsidR="00A00287" w:rsidRPr="00682EFF" w:rsidRDefault="00A00287">
            <w:pPr>
              <w:rPr>
                <w:rFonts w:ascii="Arial" w:hAnsi="Arial" w:cs="Arial"/>
                <w:sz w:val="24"/>
                <w:szCs w:val="24"/>
              </w:rPr>
            </w:pPr>
          </w:p>
        </w:tc>
      </w:tr>
    </w:tbl>
    <w:p w14:paraId="729D82EB" w14:textId="77777777" w:rsidR="00A00287" w:rsidRPr="00682EFF" w:rsidRDefault="00A00287">
      <w:pPr>
        <w:spacing w:after="0" w:line="360" w:lineRule="auto"/>
        <w:jc w:val="both"/>
        <w:rPr>
          <w:rFonts w:ascii="Arial" w:eastAsia="Arial" w:hAnsi="Arial" w:cs="Arial"/>
          <w:b/>
          <w:sz w:val="24"/>
          <w:szCs w:val="24"/>
        </w:rPr>
      </w:pPr>
    </w:p>
    <w:p w14:paraId="1FB45806" w14:textId="77777777" w:rsidR="00A00287" w:rsidRDefault="00A00287">
      <w:pPr>
        <w:pStyle w:val="Ttulo1"/>
        <w:rPr>
          <w:rFonts w:ascii="Arial" w:eastAsia="Arial" w:hAnsi="Arial" w:cs="Arial"/>
          <w:color w:val="000000"/>
          <w:sz w:val="24"/>
          <w:szCs w:val="24"/>
        </w:rPr>
      </w:pPr>
    </w:p>
    <w:p w14:paraId="64A1B252" w14:textId="77777777" w:rsidR="00682EFF" w:rsidRDefault="00682EFF" w:rsidP="00682EFF"/>
    <w:p w14:paraId="2A42F352" w14:textId="77777777" w:rsidR="00682EFF" w:rsidRDefault="00682EFF" w:rsidP="00682EFF"/>
    <w:p w14:paraId="657D4A1B" w14:textId="77777777" w:rsidR="00682EFF" w:rsidRDefault="00682EFF" w:rsidP="00682EFF"/>
    <w:p w14:paraId="1290EC4A" w14:textId="77777777" w:rsidR="00682EFF" w:rsidRDefault="00682EFF" w:rsidP="00682EFF"/>
    <w:p w14:paraId="5CC59DBC" w14:textId="77777777" w:rsidR="00682EFF" w:rsidRDefault="00682EFF" w:rsidP="00682EFF"/>
    <w:p w14:paraId="244120BF" w14:textId="77777777" w:rsidR="00682EFF" w:rsidRPr="00682EFF" w:rsidRDefault="00682EFF" w:rsidP="00682EFF"/>
    <w:p w14:paraId="719204FE" w14:textId="77777777" w:rsidR="00A00287" w:rsidRPr="00770588" w:rsidRDefault="00000000" w:rsidP="00770588">
      <w:pPr>
        <w:pStyle w:val="Ttulo2"/>
        <w:rPr>
          <w:rFonts w:ascii="Arial" w:hAnsi="Arial" w:cs="Arial"/>
          <w:sz w:val="24"/>
          <w:szCs w:val="24"/>
        </w:rPr>
      </w:pPr>
      <w:sdt>
        <w:sdtPr>
          <w:rPr>
            <w:rFonts w:ascii="Arial" w:hAnsi="Arial" w:cs="Arial"/>
            <w:sz w:val="24"/>
            <w:szCs w:val="24"/>
          </w:rPr>
          <w:tag w:val="goog_rdk_35"/>
          <w:id w:val="641462245"/>
          <w:showingPlcHdr/>
        </w:sdtPr>
        <w:sdtContent>
          <w:r w:rsidR="00682EFF" w:rsidRPr="00770588">
            <w:rPr>
              <w:rFonts w:ascii="Arial" w:hAnsi="Arial" w:cs="Arial"/>
              <w:sz w:val="24"/>
              <w:szCs w:val="24"/>
            </w:rPr>
            <w:t xml:space="preserve">    </w:t>
          </w:r>
          <w:bookmarkStart w:id="95" w:name="_Toc176551939"/>
          <w:bookmarkStart w:id="96" w:name="_Toc177576158"/>
          <w:r w:rsidR="00682EFF" w:rsidRPr="00770588">
            <w:rPr>
              <w:rFonts w:ascii="Arial" w:hAnsi="Arial" w:cs="Arial"/>
              <w:sz w:val="24"/>
              <w:szCs w:val="24"/>
            </w:rPr>
            <w:t xml:space="preserve"> </w:t>
          </w:r>
        </w:sdtContent>
      </w:sdt>
      <w:r w:rsidR="004921DF" w:rsidRPr="00770588">
        <w:rPr>
          <w:rFonts w:ascii="Arial" w:hAnsi="Arial" w:cs="Arial"/>
          <w:sz w:val="24"/>
          <w:szCs w:val="24"/>
        </w:rPr>
        <w:t>ANEXO 2: FOTOGRAFÍAS</w:t>
      </w:r>
      <w:bookmarkEnd w:id="95"/>
      <w:bookmarkEnd w:id="96"/>
    </w:p>
    <w:p w14:paraId="09D67AAA" w14:textId="77777777" w:rsidR="00A00287" w:rsidRPr="00682EFF" w:rsidRDefault="004921DF">
      <w:pPr>
        <w:rPr>
          <w:rFonts w:ascii="Arial" w:hAnsi="Arial" w:cs="Arial"/>
          <w:sz w:val="24"/>
          <w:szCs w:val="24"/>
        </w:rPr>
      </w:pPr>
      <w:r w:rsidRPr="00682EFF">
        <w:rPr>
          <w:rFonts w:ascii="Arial" w:hAnsi="Arial" w:cs="Arial"/>
          <w:noProof/>
          <w:sz w:val="24"/>
          <w:szCs w:val="24"/>
        </w:rPr>
        <w:drawing>
          <wp:anchor distT="0" distB="0" distL="114300" distR="114300" simplePos="0" relativeHeight="251702272" behindDoc="0" locked="0" layoutInCell="1" hidden="0" allowOverlap="1" wp14:anchorId="6FFBC221" wp14:editId="285360A7">
            <wp:simplePos x="0" y="0"/>
            <wp:positionH relativeFrom="column">
              <wp:posOffset>1799590</wp:posOffset>
            </wp:positionH>
            <wp:positionV relativeFrom="paragraph">
              <wp:posOffset>175260</wp:posOffset>
            </wp:positionV>
            <wp:extent cx="2162175" cy="2699385"/>
            <wp:effectExtent l="0" t="0" r="0" b="0"/>
            <wp:wrapSquare wrapText="bothSides" distT="0" distB="0" distL="114300" distR="114300"/>
            <wp:docPr id="1147"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40"/>
                    <a:srcRect/>
                    <a:stretch>
                      <a:fillRect/>
                    </a:stretch>
                  </pic:blipFill>
                  <pic:spPr>
                    <a:xfrm>
                      <a:off x="0" y="0"/>
                      <a:ext cx="2162175" cy="2699385"/>
                    </a:xfrm>
                    <a:prstGeom prst="rect">
                      <a:avLst/>
                    </a:prstGeom>
                    <a:ln/>
                  </pic:spPr>
                </pic:pic>
              </a:graphicData>
            </a:graphic>
          </wp:anchor>
        </w:drawing>
      </w:r>
    </w:p>
    <w:p w14:paraId="042C7EF0" w14:textId="77777777" w:rsidR="00A00287" w:rsidRPr="00682EFF" w:rsidRDefault="00A00287">
      <w:pPr>
        <w:tabs>
          <w:tab w:val="left" w:pos="4253"/>
        </w:tabs>
        <w:spacing w:line="480" w:lineRule="auto"/>
        <w:jc w:val="both"/>
        <w:rPr>
          <w:rFonts w:ascii="Arial" w:eastAsia="Arial" w:hAnsi="Arial" w:cs="Arial"/>
          <w:sz w:val="24"/>
          <w:szCs w:val="24"/>
        </w:rPr>
      </w:pPr>
    </w:p>
    <w:p w14:paraId="3A0E72FD" w14:textId="77777777" w:rsidR="00A00287" w:rsidRPr="00682EFF" w:rsidRDefault="004921DF">
      <w:pPr>
        <w:tabs>
          <w:tab w:val="left" w:pos="4253"/>
        </w:tabs>
        <w:spacing w:line="480" w:lineRule="auto"/>
        <w:jc w:val="both"/>
        <w:rPr>
          <w:rFonts w:ascii="Arial" w:eastAsia="Arial" w:hAnsi="Arial" w:cs="Arial"/>
          <w:sz w:val="24"/>
          <w:szCs w:val="24"/>
        </w:rPr>
      </w:pPr>
      <w:r w:rsidRPr="00682EFF">
        <w:rPr>
          <w:rFonts w:ascii="Arial" w:eastAsia="Arial" w:hAnsi="Arial" w:cs="Arial"/>
          <w:sz w:val="24"/>
          <w:szCs w:val="24"/>
        </w:rPr>
        <w:t xml:space="preserve">  </w:t>
      </w:r>
    </w:p>
    <w:p w14:paraId="575E176B" w14:textId="77777777" w:rsidR="00A00287" w:rsidRPr="00682EFF" w:rsidRDefault="00A00287">
      <w:pPr>
        <w:tabs>
          <w:tab w:val="left" w:pos="4253"/>
        </w:tabs>
        <w:spacing w:line="480" w:lineRule="auto"/>
        <w:jc w:val="both"/>
        <w:rPr>
          <w:rFonts w:ascii="Arial" w:eastAsia="Arial" w:hAnsi="Arial" w:cs="Arial"/>
          <w:sz w:val="24"/>
          <w:szCs w:val="24"/>
        </w:rPr>
      </w:pPr>
    </w:p>
    <w:p w14:paraId="4FB556F6" w14:textId="77777777" w:rsidR="00A00287" w:rsidRPr="00682EFF" w:rsidRDefault="004921DF">
      <w:pPr>
        <w:tabs>
          <w:tab w:val="left" w:pos="4253"/>
        </w:tabs>
        <w:spacing w:line="480" w:lineRule="auto"/>
        <w:jc w:val="both"/>
        <w:rPr>
          <w:rFonts w:ascii="Arial" w:eastAsia="Arial" w:hAnsi="Arial" w:cs="Arial"/>
          <w:sz w:val="24"/>
          <w:szCs w:val="24"/>
        </w:rPr>
        <w:sectPr w:rsidR="00A00287" w:rsidRPr="00682EFF" w:rsidSect="00562B0B">
          <w:footerReference w:type="default" r:id="rId41"/>
          <w:pgSz w:w="12240" w:h="15840"/>
          <w:pgMar w:top="1440" w:right="1440" w:bottom="1440" w:left="1440" w:header="709" w:footer="709" w:gutter="0"/>
          <w:pgNumType w:start="9"/>
          <w:cols w:space="720"/>
        </w:sectPr>
      </w:pPr>
      <w:r w:rsidRPr="00682EFF">
        <w:rPr>
          <w:rFonts w:ascii="Arial" w:hAnsi="Arial" w:cs="Arial"/>
          <w:sz w:val="24"/>
          <w:szCs w:val="24"/>
        </w:rPr>
        <w:lastRenderedPageBreak/>
        <w:br w:type="page"/>
      </w:r>
      <w:r w:rsidRPr="00682EFF">
        <w:rPr>
          <w:rFonts w:ascii="Arial" w:hAnsi="Arial" w:cs="Arial"/>
          <w:noProof/>
          <w:sz w:val="24"/>
          <w:szCs w:val="24"/>
        </w:rPr>
        <w:drawing>
          <wp:anchor distT="0" distB="0" distL="114300" distR="114300" simplePos="0" relativeHeight="251703296" behindDoc="0" locked="0" layoutInCell="1" hidden="0" allowOverlap="1" wp14:anchorId="21AFB977" wp14:editId="6D6AD90D">
            <wp:simplePos x="0" y="0"/>
            <wp:positionH relativeFrom="column">
              <wp:posOffset>3320414</wp:posOffset>
            </wp:positionH>
            <wp:positionV relativeFrom="paragraph">
              <wp:posOffset>1513205</wp:posOffset>
            </wp:positionV>
            <wp:extent cx="2800350" cy="2099310"/>
            <wp:effectExtent l="0" t="0" r="0" b="0"/>
            <wp:wrapSquare wrapText="bothSides" distT="0" distB="0" distL="114300" distR="114300"/>
            <wp:docPr id="114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42"/>
                    <a:srcRect/>
                    <a:stretch>
                      <a:fillRect/>
                    </a:stretch>
                  </pic:blipFill>
                  <pic:spPr>
                    <a:xfrm>
                      <a:off x="0" y="0"/>
                      <a:ext cx="2800350" cy="2099310"/>
                    </a:xfrm>
                    <a:prstGeom prst="rect">
                      <a:avLst/>
                    </a:prstGeom>
                    <a:ln/>
                  </pic:spPr>
                </pic:pic>
              </a:graphicData>
            </a:graphic>
          </wp:anchor>
        </w:drawing>
      </w:r>
      <w:r w:rsidRPr="00682EFF">
        <w:rPr>
          <w:rFonts w:ascii="Arial" w:hAnsi="Arial" w:cs="Arial"/>
          <w:noProof/>
          <w:sz w:val="24"/>
          <w:szCs w:val="24"/>
        </w:rPr>
        <w:drawing>
          <wp:anchor distT="0" distB="0" distL="114300" distR="114300" simplePos="0" relativeHeight="251704320" behindDoc="0" locked="0" layoutInCell="1" hidden="0" allowOverlap="1" wp14:anchorId="3715CB39" wp14:editId="5A221B27">
            <wp:simplePos x="0" y="0"/>
            <wp:positionH relativeFrom="column">
              <wp:posOffset>1318309</wp:posOffset>
            </wp:positionH>
            <wp:positionV relativeFrom="paragraph">
              <wp:posOffset>4097654</wp:posOffset>
            </wp:positionV>
            <wp:extent cx="3226434" cy="2065655"/>
            <wp:effectExtent l="0" t="0" r="0" b="0"/>
            <wp:wrapSquare wrapText="bothSides" distT="0" distB="0" distL="114300" distR="114300"/>
            <wp:docPr id="1150"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43"/>
                    <a:srcRect/>
                    <a:stretch>
                      <a:fillRect/>
                    </a:stretch>
                  </pic:blipFill>
                  <pic:spPr>
                    <a:xfrm>
                      <a:off x="0" y="0"/>
                      <a:ext cx="3226434" cy="2065655"/>
                    </a:xfrm>
                    <a:prstGeom prst="rect">
                      <a:avLst/>
                    </a:prstGeom>
                    <a:ln/>
                  </pic:spPr>
                </pic:pic>
              </a:graphicData>
            </a:graphic>
          </wp:anchor>
        </w:drawing>
      </w:r>
      <w:r w:rsidRPr="00682EFF">
        <w:rPr>
          <w:rFonts w:ascii="Arial" w:hAnsi="Arial" w:cs="Arial"/>
          <w:noProof/>
          <w:sz w:val="24"/>
          <w:szCs w:val="24"/>
        </w:rPr>
        <w:drawing>
          <wp:anchor distT="0" distB="0" distL="114300" distR="114300" simplePos="0" relativeHeight="251705344" behindDoc="0" locked="0" layoutInCell="1" hidden="0" allowOverlap="1" wp14:anchorId="69789203" wp14:editId="51867E0A">
            <wp:simplePos x="0" y="0"/>
            <wp:positionH relativeFrom="column">
              <wp:posOffset>-70484</wp:posOffset>
            </wp:positionH>
            <wp:positionV relativeFrom="paragraph">
              <wp:posOffset>1532255</wp:posOffset>
            </wp:positionV>
            <wp:extent cx="2743200" cy="2057400"/>
            <wp:effectExtent l="0" t="0" r="0" b="0"/>
            <wp:wrapSquare wrapText="bothSides" distT="0" distB="0" distL="114300" distR="114300"/>
            <wp:docPr id="1149"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44"/>
                    <a:srcRect/>
                    <a:stretch>
                      <a:fillRect/>
                    </a:stretch>
                  </pic:blipFill>
                  <pic:spPr>
                    <a:xfrm>
                      <a:off x="0" y="0"/>
                      <a:ext cx="2743200" cy="2057400"/>
                    </a:xfrm>
                    <a:prstGeom prst="rect">
                      <a:avLst/>
                    </a:prstGeom>
                    <a:ln/>
                  </pic:spPr>
                </pic:pic>
              </a:graphicData>
            </a:graphic>
          </wp:anchor>
        </w:drawing>
      </w:r>
    </w:p>
    <w:p w14:paraId="7AD5F534" w14:textId="77777777" w:rsidR="00A00287" w:rsidRPr="00770588" w:rsidRDefault="004921DF" w:rsidP="00770588">
      <w:pPr>
        <w:pStyle w:val="Ttulo2"/>
        <w:rPr>
          <w:rFonts w:ascii="Arial" w:eastAsia="Arial" w:hAnsi="Arial" w:cs="Arial"/>
          <w:sz w:val="24"/>
          <w:szCs w:val="24"/>
        </w:rPr>
      </w:pPr>
      <w:bookmarkStart w:id="97" w:name="_Toc176551940"/>
      <w:bookmarkStart w:id="98" w:name="_Toc177576159"/>
      <w:r w:rsidRPr="00770588">
        <w:rPr>
          <w:rFonts w:ascii="Arial" w:hAnsi="Arial" w:cs="Arial"/>
          <w:sz w:val="24"/>
          <w:szCs w:val="24"/>
        </w:rPr>
        <w:lastRenderedPageBreak/>
        <w:t>ANEXO 3: PROPUESTA</w:t>
      </w:r>
      <w:bookmarkEnd w:id="97"/>
      <w:bookmarkEnd w:id="98"/>
    </w:p>
    <w:p w14:paraId="7D2CC3EC" w14:textId="77777777" w:rsidR="00A00287" w:rsidRPr="00681034" w:rsidRDefault="004921DF" w:rsidP="00681034">
      <w:pPr>
        <w:jc w:val="center"/>
        <w:rPr>
          <w:rFonts w:ascii="Arial" w:hAnsi="Arial" w:cs="Arial"/>
          <w:b/>
          <w:sz w:val="24"/>
          <w:szCs w:val="24"/>
        </w:rPr>
      </w:pPr>
      <w:bookmarkStart w:id="99" w:name="_Toc176551941"/>
      <w:r w:rsidRPr="00681034">
        <w:rPr>
          <w:rFonts w:ascii="Arial" w:hAnsi="Arial" w:cs="Arial"/>
          <w:b/>
          <w:sz w:val="24"/>
          <w:szCs w:val="24"/>
        </w:rPr>
        <w:t>Plan de Intervención para el Fortalecimiento del Liderazgo de la Mujer del Casco Urbano y su Incidencia en el Desarrollo Económico Local en el Municipio de Juayúa.</w:t>
      </w:r>
      <w:bookmarkEnd w:id="99"/>
    </w:p>
    <w:p w14:paraId="396534A3" w14:textId="77777777" w:rsidR="00A00287" w:rsidRPr="00682EFF" w:rsidRDefault="00A00287">
      <w:pPr>
        <w:rPr>
          <w:rFonts w:ascii="Arial" w:hAnsi="Arial" w:cs="Arial"/>
          <w:sz w:val="24"/>
          <w:szCs w:val="24"/>
        </w:rPr>
      </w:pPr>
    </w:p>
    <w:p w14:paraId="7AA12D73" w14:textId="77777777" w:rsidR="00A00287" w:rsidRPr="00682EFF" w:rsidRDefault="004921DF">
      <w:pPr>
        <w:ind w:left="-993" w:hanging="425"/>
        <w:jc w:val="center"/>
        <w:rPr>
          <w:rFonts w:ascii="Arial" w:eastAsia="Arial" w:hAnsi="Arial" w:cs="Arial"/>
          <w:sz w:val="24"/>
          <w:szCs w:val="24"/>
        </w:rPr>
      </w:pPr>
      <w:bookmarkStart w:id="100" w:name="_heading=h.2lwamvv" w:colFirst="0" w:colLast="0"/>
      <w:bookmarkEnd w:id="100"/>
      <w:r w:rsidRPr="00682EFF">
        <w:rPr>
          <w:rFonts w:ascii="Arial" w:hAnsi="Arial" w:cs="Arial"/>
          <w:noProof/>
          <w:sz w:val="24"/>
          <w:szCs w:val="24"/>
        </w:rPr>
        <w:drawing>
          <wp:inline distT="0" distB="0" distL="0" distR="0" wp14:anchorId="2F9E36A0" wp14:editId="63A26EAA">
            <wp:extent cx="1332374" cy="1112292"/>
            <wp:effectExtent l="0" t="0" r="0" b="0"/>
            <wp:docPr id="1143" name="image6.jpg" descr="Las mujeres que trabajan en sus puestos de frutas y verduras en el mercado  de Juayua sobre las rutas de la flores en El Salvador Fotografía de stock -  Alamy"/>
            <wp:cNvGraphicFramePr/>
            <a:graphic xmlns:a="http://schemas.openxmlformats.org/drawingml/2006/main">
              <a:graphicData uri="http://schemas.openxmlformats.org/drawingml/2006/picture">
                <pic:pic xmlns:pic="http://schemas.openxmlformats.org/drawingml/2006/picture">
                  <pic:nvPicPr>
                    <pic:cNvPr id="0" name="image6.jpg" descr="Las mujeres que trabajan en sus puestos de frutas y verduras en el mercado  de Juayua sobre las rutas de la flores en El Salvador Fotografía de stock -  Alamy"/>
                    <pic:cNvPicPr preferRelativeResize="0"/>
                  </pic:nvPicPr>
                  <pic:blipFill>
                    <a:blip r:embed="rId45"/>
                    <a:srcRect/>
                    <a:stretch>
                      <a:fillRect/>
                    </a:stretch>
                  </pic:blipFill>
                  <pic:spPr>
                    <a:xfrm>
                      <a:off x="0" y="0"/>
                      <a:ext cx="1332374" cy="1112292"/>
                    </a:xfrm>
                    <a:prstGeom prst="rect">
                      <a:avLst/>
                    </a:prstGeom>
                    <a:ln/>
                  </pic:spPr>
                </pic:pic>
              </a:graphicData>
            </a:graphic>
          </wp:inline>
        </w:drawing>
      </w:r>
      <w:r w:rsidRPr="00682EFF">
        <w:rPr>
          <w:rFonts w:ascii="Arial" w:hAnsi="Arial" w:cs="Arial"/>
          <w:sz w:val="24"/>
          <w:szCs w:val="24"/>
        </w:rPr>
        <w:t xml:space="preserve"> </w:t>
      </w:r>
      <w:r w:rsidRPr="00682EFF">
        <w:rPr>
          <w:rFonts w:ascii="Arial" w:hAnsi="Arial" w:cs="Arial"/>
          <w:noProof/>
          <w:sz w:val="24"/>
          <w:szCs w:val="24"/>
        </w:rPr>
        <w:drawing>
          <wp:inline distT="0" distB="0" distL="0" distR="0" wp14:anchorId="697C6817" wp14:editId="64B22F9E">
            <wp:extent cx="1393576" cy="1125940"/>
            <wp:effectExtent l="0" t="0" r="0" b="0"/>
            <wp:docPr id="1144" name="image1.jpg" descr="Jóvenes exigen fuentes de trabajo en Juayúa | Noticias de El Salvador -  elsalvador.com"/>
            <wp:cNvGraphicFramePr/>
            <a:graphic xmlns:a="http://schemas.openxmlformats.org/drawingml/2006/main">
              <a:graphicData uri="http://schemas.openxmlformats.org/drawingml/2006/picture">
                <pic:pic xmlns:pic="http://schemas.openxmlformats.org/drawingml/2006/picture">
                  <pic:nvPicPr>
                    <pic:cNvPr id="0" name="image1.jpg" descr="Jóvenes exigen fuentes de trabajo en Juayúa | Noticias de El Salvador -  elsalvador.com"/>
                    <pic:cNvPicPr preferRelativeResize="0"/>
                  </pic:nvPicPr>
                  <pic:blipFill>
                    <a:blip r:embed="rId46"/>
                    <a:srcRect/>
                    <a:stretch>
                      <a:fillRect/>
                    </a:stretch>
                  </pic:blipFill>
                  <pic:spPr>
                    <a:xfrm>
                      <a:off x="0" y="0"/>
                      <a:ext cx="1393576" cy="1125940"/>
                    </a:xfrm>
                    <a:prstGeom prst="rect">
                      <a:avLst/>
                    </a:prstGeom>
                    <a:ln/>
                  </pic:spPr>
                </pic:pic>
              </a:graphicData>
            </a:graphic>
          </wp:inline>
        </w:drawing>
      </w:r>
      <w:r w:rsidRPr="00682EFF">
        <w:rPr>
          <w:rFonts w:ascii="Arial" w:hAnsi="Arial" w:cs="Arial"/>
          <w:sz w:val="24"/>
          <w:szCs w:val="24"/>
        </w:rPr>
        <w:t xml:space="preserve"> </w:t>
      </w:r>
      <w:r w:rsidRPr="00682EFF">
        <w:rPr>
          <w:rFonts w:ascii="Arial" w:hAnsi="Arial" w:cs="Arial"/>
          <w:noProof/>
          <w:sz w:val="24"/>
          <w:szCs w:val="24"/>
        </w:rPr>
        <w:drawing>
          <wp:inline distT="0" distB="0" distL="0" distR="0" wp14:anchorId="22D9A481" wp14:editId="1288B61E">
            <wp:extent cx="1550399" cy="1139588"/>
            <wp:effectExtent l="0" t="0" r="0" b="0"/>
            <wp:docPr id="1145" name="image3.png" descr="Juayua hi-res stock photography and images - Alamy"/>
            <wp:cNvGraphicFramePr/>
            <a:graphic xmlns:a="http://schemas.openxmlformats.org/drawingml/2006/main">
              <a:graphicData uri="http://schemas.openxmlformats.org/drawingml/2006/picture">
                <pic:pic xmlns:pic="http://schemas.openxmlformats.org/drawingml/2006/picture">
                  <pic:nvPicPr>
                    <pic:cNvPr id="0" name="image3.png" descr="Juayua hi-res stock photography and images - Alamy"/>
                    <pic:cNvPicPr preferRelativeResize="0"/>
                  </pic:nvPicPr>
                  <pic:blipFill>
                    <a:blip r:embed="rId47"/>
                    <a:srcRect/>
                    <a:stretch>
                      <a:fillRect/>
                    </a:stretch>
                  </pic:blipFill>
                  <pic:spPr>
                    <a:xfrm>
                      <a:off x="0" y="0"/>
                      <a:ext cx="1550399" cy="1139588"/>
                    </a:xfrm>
                    <a:prstGeom prst="rect">
                      <a:avLst/>
                    </a:prstGeom>
                    <a:ln/>
                  </pic:spPr>
                </pic:pic>
              </a:graphicData>
            </a:graphic>
          </wp:inline>
        </w:drawing>
      </w:r>
      <w:r w:rsidRPr="00682EFF">
        <w:rPr>
          <w:rFonts w:ascii="Arial" w:hAnsi="Arial" w:cs="Arial"/>
          <w:sz w:val="24"/>
          <w:szCs w:val="24"/>
        </w:rPr>
        <w:t xml:space="preserve"> </w:t>
      </w:r>
      <w:r w:rsidRPr="00682EFF">
        <w:rPr>
          <w:rFonts w:ascii="Arial" w:hAnsi="Arial" w:cs="Arial"/>
          <w:noProof/>
          <w:sz w:val="24"/>
          <w:szCs w:val="24"/>
        </w:rPr>
        <w:drawing>
          <wp:anchor distT="0" distB="0" distL="0" distR="0" simplePos="0" relativeHeight="251706368" behindDoc="0" locked="0" layoutInCell="1" hidden="0" allowOverlap="1" wp14:anchorId="21BF5ACB" wp14:editId="450AD292">
            <wp:simplePos x="0" y="0"/>
            <wp:positionH relativeFrom="column">
              <wp:posOffset>4474504</wp:posOffset>
            </wp:positionH>
            <wp:positionV relativeFrom="paragraph">
              <wp:posOffset>8445</wp:posOffset>
            </wp:positionV>
            <wp:extent cx="1405566" cy="1132356"/>
            <wp:effectExtent l="0" t="0" r="0" b="0"/>
            <wp:wrapNone/>
            <wp:docPr id="114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8"/>
                    <a:srcRect t="12658" r="28288" b="15126"/>
                    <a:stretch>
                      <a:fillRect/>
                    </a:stretch>
                  </pic:blipFill>
                  <pic:spPr>
                    <a:xfrm>
                      <a:off x="0" y="0"/>
                      <a:ext cx="1405566" cy="1132356"/>
                    </a:xfrm>
                    <a:prstGeom prst="rect">
                      <a:avLst/>
                    </a:prstGeom>
                    <a:ln/>
                  </pic:spPr>
                </pic:pic>
              </a:graphicData>
            </a:graphic>
          </wp:anchor>
        </w:drawing>
      </w:r>
    </w:p>
    <w:p w14:paraId="1459859F" w14:textId="77777777" w:rsidR="00A00287" w:rsidRPr="00682EFF" w:rsidRDefault="00A00287">
      <w:pPr>
        <w:jc w:val="center"/>
        <w:rPr>
          <w:rFonts w:ascii="Arial" w:eastAsia="Arial" w:hAnsi="Arial" w:cs="Arial"/>
          <w:sz w:val="24"/>
          <w:szCs w:val="24"/>
        </w:rPr>
      </w:pPr>
    </w:p>
    <w:p w14:paraId="4967ED84" w14:textId="77777777" w:rsidR="00A00287" w:rsidRPr="00FE2764" w:rsidRDefault="004921DF">
      <w:pPr>
        <w:jc w:val="center"/>
        <w:rPr>
          <w:rFonts w:ascii="Arial" w:eastAsia="Arial" w:hAnsi="Arial" w:cs="Arial"/>
          <w:sz w:val="24"/>
          <w:szCs w:val="24"/>
        </w:rPr>
      </w:pPr>
      <w:r w:rsidRPr="00FE2764">
        <w:rPr>
          <w:rFonts w:ascii="Arial" w:eastAsia="Arial" w:hAnsi="Arial" w:cs="Arial"/>
          <w:sz w:val="24"/>
          <w:szCs w:val="24"/>
        </w:rPr>
        <w:t>PROPUESTA DE PLAN</w:t>
      </w:r>
      <w:r w:rsidRPr="00FE2764">
        <w:rPr>
          <w:rFonts w:ascii="Arial" w:eastAsia="Arial" w:hAnsi="Arial" w:cs="Arial"/>
          <w:b/>
          <w:sz w:val="24"/>
          <w:szCs w:val="24"/>
        </w:rPr>
        <w:t xml:space="preserve"> </w:t>
      </w:r>
      <w:r w:rsidRPr="00FE2764">
        <w:rPr>
          <w:rFonts w:ascii="Arial" w:eastAsia="Arial" w:hAnsi="Arial" w:cs="Arial"/>
          <w:sz w:val="24"/>
          <w:szCs w:val="24"/>
        </w:rPr>
        <w:t xml:space="preserve">DE INTERVENCIÓN PARA EL FORTALECIMIENTO DEL LIDERAZGO DE LA MUJER DEL CASCO URBANO Y SU INCIDENCIA EN EL DESARROLLO ECONÓMICO LOCAL EN EL MUNICIPIO DE JUAYUA. </w:t>
      </w:r>
    </w:p>
    <w:p w14:paraId="330FC91B" w14:textId="77777777" w:rsidR="00A00287" w:rsidRPr="00FE2764" w:rsidRDefault="00A00287">
      <w:pPr>
        <w:jc w:val="center"/>
        <w:rPr>
          <w:rFonts w:ascii="Arial" w:eastAsia="Arial" w:hAnsi="Arial" w:cs="Arial"/>
          <w:sz w:val="24"/>
          <w:szCs w:val="24"/>
        </w:rPr>
      </w:pPr>
    </w:p>
    <w:p w14:paraId="7FA2D6B7" w14:textId="77777777" w:rsidR="00A00287" w:rsidRPr="00FE2764" w:rsidRDefault="004921DF">
      <w:pPr>
        <w:jc w:val="center"/>
        <w:rPr>
          <w:rFonts w:ascii="Arial" w:eastAsia="Arial" w:hAnsi="Arial" w:cs="Arial"/>
          <w:sz w:val="24"/>
          <w:szCs w:val="24"/>
        </w:rPr>
      </w:pPr>
      <w:r w:rsidRPr="00FE2764">
        <w:rPr>
          <w:rFonts w:ascii="Arial" w:eastAsia="Arial" w:hAnsi="Arial" w:cs="Arial"/>
          <w:sz w:val="24"/>
          <w:szCs w:val="24"/>
        </w:rPr>
        <w:t xml:space="preserve">ELABORADO POR ESTUDIANTES DE MAESTRIA EN DESARROLLO LOCAL SOSTENIBLE: </w:t>
      </w:r>
    </w:p>
    <w:p w14:paraId="25141661" w14:textId="77777777" w:rsidR="00A00287" w:rsidRPr="00FE2764" w:rsidRDefault="004921DF">
      <w:pPr>
        <w:jc w:val="center"/>
        <w:rPr>
          <w:rFonts w:ascii="Arial" w:eastAsia="Arial" w:hAnsi="Arial" w:cs="Arial"/>
          <w:b/>
          <w:sz w:val="24"/>
          <w:szCs w:val="24"/>
          <w:u w:val="single"/>
        </w:rPr>
      </w:pPr>
      <w:r w:rsidRPr="00FE2764">
        <w:rPr>
          <w:rFonts w:ascii="Arial" w:eastAsia="Arial" w:hAnsi="Arial" w:cs="Arial"/>
          <w:b/>
          <w:sz w:val="24"/>
          <w:szCs w:val="24"/>
          <w:u w:val="single"/>
        </w:rPr>
        <w:t>Licda. ANA MERCEDES TADEO</w:t>
      </w:r>
    </w:p>
    <w:p w14:paraId="0EAB504C" w14:textId="77777777" w:rsidR="00A00287" w:rsidRPr="00FE2764" w:rsidRDefault="004921DF">
      <w:pPr>
        <w:jc w:val="center"/>
        <w:rPr>
          <w:rFonts w:ascii="Arial" w:eastAsia="Arial" w:hAnsi="Arial" w:cs="Arial"/>
          <w:b/>
          <w:sz w:val="24"/>
          <w:szCs w:val="24"/>
          <w:u w:val="single"/>
        </w:rPr>
      </w:pPr>
      <w:r w:rsidRPr="00FE2764">
        <w:rPr>
          <w:rFonts w:ascii="Arial" w:eastAsia="Arial" w:hAnsi="Arial" w:cs="Arial"/>
          <w:b/>
          <w:sz w:val="24"/>
          <w:szCs w:val="24"/>
          <w:u w:val="single"/>
        </w:rPr>
        <w:t xml:space="preserve">Licda. FATIMA HORTENSIA AMAYA DE PANIAGUA </w:t>
      </w:r>
    </w:p>
    <w:p w14:paraId="5D342AE8" w14:textId="77777777" w:rsidR="00A00287" w:rsidRPr="00FE2764" w:rsidRDefault="00A00287">
      <w:pPr>
        <w:jc w:val="center"/>
        <w:rPr>
          <w:rFonts w:ascii="Arial" w:eastAsia="Arial" w:hAnsi="Arial" w:cs="Arial"/>
          <w:sz w:val="24"/>
          <w:szCs w:val="24"/>
        </w:rPr>
      </w:pPr>
    </w:p>
    <w:p w14:paraId="355EE212" w14:textId="77777777" w:rsidR="00A00287" w:rsidRPr="00FE2764" w:rsidRDefault="00A00287">
      <w:pPr>
        <w:jc w:val="center"/>
        <w:rPr>
          <w:rFonts w:ascii="Arial" w:eastAsia="Arial" w:hAnsi="Arial" w:cs="Arial"/>
          <w:sz w:val="24"/>
          <w:szCs w:val="24"/>
        </w:rPr>
      </w:pPr>
    </w:p>
    <w:p w14:paraId="14139393" w14:textId="77777777" w:rsidR="00A00287" w:rsidRPr="00FE2764" w:rsidRDefault="004921DF">
      <w:pPr>
        <w:jc w:val="center"/>
        <w:rPr>
          <w:rFonts w:ascii="Arial" w:eastAsia="Arial" w:hAnsi="Arial" w:cs="Arial"/>
          <w:sz w:val="24"/>
          <w:szCs w:val="24"/>
        </w:rPr>
      </w:pPr>
      <w:r w:rsidRPr="00FE2764">
        <w:rPr>
          <w:rFonts w:ascii="Arial" w:eastAsia="Arial" w:hAnsi="Arial" w:cs="Arial"/>
          <w:sz w:val="24"/>
          <w:szCs w:val="24"/>
        </w:rPr>
        <w:t xml:space="preserve">DIRIGIDO A: </w:t>
      </w:r>
    </w:p>
    <w:p w14:paraId="4E11295F" w14:textId="77777777" w:rsidR="00A00287" w:rsidRPr="00FE2764" w:rsidRDefault="004921DF">
      <w:pPr>
        <w:jc w:val="center"/>
        <w:rPr>
          <w:rFonts w:ascii="Arial" w:eastAsia="Arial" w:hAnsi="Arial" w:cs="Arial"/>
          <w:sz w:val="24"/>
          <w:szCs w:val="24"/>
        </w:rPr>
      </w:pPr>
      <w:r w:rsidRPr="00FE2764">
        <w:rPr>
          <w:rFonts w:ascii="Arial" w:eastAsia="Arial" w:hAnsi="Arial" w:cs="Arial"/>
          <w:sz w:val="24"/>
          <w:szCs w:val="24"/>
        </w:rPr>
        <w:t xml:space="preserve">Alcaldía Municipal de Juayúa </w:t>
      </w:r>
    </w:p>
    <w:p w14:paraId="036CF97B" w14:textId="77777777" w:rsidR="00A00287" w:rsidRPr="00FE2764" w:rsidRDefault="00A00287">
      <w:pPr>
        <w:jc w:val="center"/>
        <w:rPr>
          <w:rFonts w:ascii="Arial" w:eastAsia="Arial" w:hAnsi="Arial" w:cs="Arial"/>
          <w:sz w:val="24"/>
          <w:szCs w:val="24"/>
        </w:rPr>
      </w:pPr>
    </w:p>
    <w:p w14:paraId="06ABA09B" w14:textId="77777777" w:rsidR="00A00287" w:rsidRDefault="004921DF">
      <w:pPr>
        <w:jc w:val="right"/>
        <w:rPr>
          <w:rFonts w:ascii="Arial" w:eastAsia="Arial" w:hAnsi="Arial" w:cs="Arial"/>
          <w:sz w:val="24"/>
          <w:szCs w:val="24"/>
        </w:rPr>
      </w:pPr>
      <w:r w:rsidRPr="00FE2764">
        <w:rPr>
          <w:rFonts w:ascii="Arial" w:eastAsia="Arial" w:hAnsi="Arial" w:cs="Arial"/>
          <w:sz w:val="24"/>
          <w:szCs w:val="24"/>
        </w:rPr>
        <w:t>JUAYUA, 22 DE FEBRERO DE 2023.</w:t>
      </w:r>
    </w:p>
    <w:p w14:paraId="013D0147" w14:textId="77777777" w:rsidR="004B3242" w:rsidRDefault="004B3242">
      <w:pPr>
        <w:jc w:val="right"/>
        <w:rPr>
          <w:rFonts w:ascii="Arial" w:eastAsia="Arial" w:hAnsi="Arial" w:cs="Arial"/>
          <w:sz w:val="24"/>
          <w:szCs w:val="24"/>
        </w:rPr>
      </w:pPr>
    </w:p>
    <w:p w14:paraId="1C669F4B" w14:textId="77777777" w:rsidR="004B3242" w:rsidRDefault="004B3242">
      <w:pPr>
        <w:jc w:val="right"/>
        <w:rPr>
          <w:rFonts w:ascii="Arial" w:eastAsia="Arial" w:hAnsi="Arial" w:cs="Arial"/>
          <w:sz w:val="24"/>
          <w:szCs w:val="24"/>
        </w:rPr>
      </w:pPr>
    </w:p>
    <w:p w14:paraId="27F9B0F4" w14:textId="77777777" w:rsidR="004B3242" w:rsidRDefault="004B3242">
      <w:pPr>
        <w:jc w:val="right"/>
        <w:rPr>
          <w:rFonts w:ascii="Arial" w:eastAsia="Arial" w:hAnsi="Arial" w:cs="Arial"/>
          <w:sz w:val="24"/>
          <w:szCs w:val="24"/>
        </w:rPr>
      </w:pPr>
    </w:p>
    <w:p w14:paraId="3106422B" w14:textId="77777777" w:rsidR="004B3242" w:rsidRDefault="004B3242">
      <w:pPr>
        <w:jc w:val="right"/>
        <w:rPr>
          <w:rFonts w:ascii="Arial" w:eastAsia="Arial" w:hAnsi="Arial" w:cs="Arial"/>
          <w:sz w:val="24"/>
          <w:szCs w:val="24"/>
        </w:rPr>
      </w:pPr>
    </w:p>
    <w:p w14:paraId="58252C52" w14:textId="77777777" w:rsidR="004B3242" w:rsidRDefault="004B3242">
      <w:pPr>
        <w:jc w:val="right"/>
        <w:rPr>
          <w:rFonts w:ascii="Arial" w:eastAsia="Arial" w:hAnsi="Arial" w:cs="Arial"/>
          <w:sz w:val="24"/>
          <w:szCs w:val="24"/>
        </w:rPr>
      </w:pPr>
    </w:p>
    <w:p w14:paraId="25222CEE" w14:textId="77777777" w:rsidR="004B3242" w:rsidRDefault="004B3242">
      <w:pPr>
        <w:jc w:val="right"/>
        <w:rPr>
          <w:rFonts w:ascii="Arial" w:eastAsia="Arial" w:hAnsi="Arial" w:cs="Arial"/>
          <w:sz w:val="24"/>
          <w:szCs w:val="24"/>
        </w:rPr>
      </w:pPr>
    </w:p>
    <w:p w14:paraId="2B226E3E" w14:textId="77777777" w:rsidR="004B3242" w:rsidRPr="00FE2764" w:rsidRDefault="004B3242">
      <w:pPr>
        <w:jc w:val="right"/>
        <w:rPr>
          <w:rFonts w:ascii="Arial" w:eastAsia="Arial" w:hAnsi="Arial" w:cs="Arial"/>
          <w:sz w:val="24"/>
          <w:szCs w:val="24"/>
        </w:rPr>
        <w:sectPr w:rsidR="004B3242" w:rsidRPr="00FE2764">
          <w:headerReference w:type="default" r:id="rId49"/>
          <w:footerReference w:type="default" r:id="rId50"/>
          <w:pgSz w:w="12240" w:h="15840"/>
          <w:pgMar w:top="1134" w:right="1701" w:bottom="1417" w:left="1701" w:header="708" w:footer="708" w:gutter="0"/>
          <w:cols w:space="720"/>
        </w:sectPr>
      </w:pPr>
    </w:p>
    <w:p w14:paraId="62EC1ACF" w14:textId="77777777" w:rsidR="00A00287" w:rsidRPr="00682EFF" w:rsidRDefault="004921DF">
      <w:pPr>
        <w:keepNext/>
        <w:keepLines/>
        <w:pBdr>
          <w:top w:val="nil"/>
          <w:left w:val="nil"/>
          <w:bottom w:val="nil"/>
          <w:right w:val="nil"/>
          <w:between w:val="nil"/>
        </w:pBdr>
        <w:spacing w:before="240" w:after="0"/>
        <w:jc w:val="center"/>
        <w:rPr>
          <w:rFonts w:ascii="Arial" w:eastAsia="Arial" w:hAnsi="Arial" w:cs="Arial"/>
          <w:b/>
          <w:sz w:val="24"/>
          <w:szCs w:val="24"/>
        </w:rPr>
      </w:pPr>
      <w:r w:rsidRPr="00682EFF">
        <w:rPr>
          <w:rFonts w:ascii="Arial" w:hAnsi="Arial" w:cs="Arial"/>
          <w:b/>
          <w:sz w:val="24"/>
          <w:szCs w:val="24"/>
        </w:rPr>
        <w:lastRenderedPageBreak/>
        <w:t>INDICE</w:t>
      </w:r>
    </w:p>
    <w:sdt>
      <w:sdtPr>
        <w:rPr>
          <w:rFonts w:ascii="Arial" w:hAnsi="Arial" w:cs="Arial"/>
          <w:sz w:val="24"/>
          <w:szCs w:val="24"/>
        </w:rPr>
        <w:id w:val="-1557768068"/>
        <w:docPartObj>
          <w:docPartGallery w:val="Table of Contents"/>
          <w:docPartUnique/>
        </w:docPartObj>
      </w:sdtPr>
      <w:sdtContent>
        <w:p w14:paraId="16CD72AF" w14:textId="77777777" w:rsidR="00A00287" w:rsidRPr="00682EFF" w:rsidRDefault="004921DF" w:rsidP="000072DB">
          <w:pPr>
            <w:pBdr>
              <w:top w:val="nil"/>
              <w:left w:val="nil"/>
              <w:bottom w:val="nil"/>
              <w:right w:val="nil"/>
              <w:between w:val="nil"/>
            </w:pBdr>
            <w:tabs>
              <w:tab w:val="right" w:pos="8494"/>
            </w:tabs>
            <w:spacing w:after="100"/>
            <w:rPr>
              <w:rFonts w:ascii="Arial" w:hAnsi="Arial" w:cs="Arial"/>
              <w:sz w:val="24"/>
              <w:szCs w:val="24"/>
            </w:rPr>
          </w:pPr>
          <w:r w:rsidRPr="00682EFF">
            <w:rPr>
              <w:rFonts w:ascii="Arial" w:hAnsi="Arial" w:cs="Arial"/>
              <w:sz w:val="24"/>
              <w:szCs w:val="24"/>
            </w:rPr>
            <w:fldChar w:fldCharType="begin"/>
          </w:r>
          <w:r w:rsidRPr="00682EFF">
            <w:rPr>
              <w:rFonts w:ascii="Arial" w:hAnsi="Arial" w:cs="Arial"/>
              <w:sz w:val="24"/>
              <w:szCs w:val="24"/>
            </w:rPr>
            <w:instrText xml:space="preserve"> TOC \h \u \z \t "Heading 1,1,Heading 2,2,Heading 3,3,"</w:instrText>
          </w:r>
          <w:r w:rsidRPr="00682EFF">
            <w:rPr>
              <w:rFonts w:ascii="Arial" w:hAnsi="Arial" w:cs="Arial"/>
              <w:sz w:val="24"/>
              <w:szCs w:val="24"/>
            </w:rPr>
            <w:fldChar w:fldCharType="end"/>
          </w:r>
        </w:p>
      </w:sdtContent>
    </w:sdt>
    <w:p w14:paraId="62B5643C" w14:textId="77777777" w:rsidR="00A00287" w:rsidRDefault="00A00287">
      <w:pPr>
        <w:rPr>
          <w:rFonts w:ascii="Arial" w:eastAsia="Garamond" w:hAnsi="Arial" w:cs="Arial"/>
          <w:color w:val="CB19BE"/>
          <w:sz w:val="24"/>
          <w:szCs w:val="24"/>
        </w:rPr>
      </w:pPr>
    </w:p>
    <w:p w14:paraId="63D348A2" w14:textId="77777777" w:rsidR="000072DB" w:rsidRPr="00682EFF" w:rsidRDefault="00000000" w:rsidP="000072DB">
      <w:pPr>
        <w:pBdr>
          <w:top w:val="nil"/>
          <w:left w:val="nil"/>
          <w:bottom w:val="nil"/>
          <w:right w:val="nil"/>
          <w:between w:val="nil"/>
        </w:pBdr>
        <w:tabs>
          <w:tab w:val="right" w:pos="8494"/>
        </w:tabs>
        <w:spacing w:after="100"/>
        <w:rPr>
          <w:rFonts w:ascii="Arial" w:hAnsi="Arial" w:cs="Arial"/>
          <w:color w:val="000000"/>
          <w:sz w:val="24"/>
          <w:szCs w:val="24"/>
        </w:rPr>
      </w:pPr>
      <w:hyperlink w:anchor="_heading=h.111kx3o">
        <w:r w:rsidR="000072DB" w:rsidRPr="00682EFF">
          <w:rPr>
            <w:rFonts w:ascii="Arial" w:eastAsia="Arial" w:hAnsi="Arial" w:cs="Arial"/>
            <w:color w:val="000000"/>
            <w:sz w:val="24"/>
            <w:szCs w:val="24"/>
          </w:rPr>
          <w:t>INTRODUCCIÓN</w:t>
        </w:r>
      </w:hyperlink>
      <w:hyperlink w:anchor="_heading=h.111kx3o">
        <w:r w:rsidR="000072DB" w:rsidRPr="00682EFF">
          <w:rPr>
            <w:rFonts w:ascii="Arial" w:hAnsi="Arial" w:cs="Arial"/>
            <w:color w:val="000000"/>
            <w:sz w:val="24"/>
            <w:szCs w:val="24"/>
          </w:rPr>
          <w:tab/>
          <w:t>i</w:t>
        </w:r>
      </w:hyperlink>
    </w:p>
    <w:p w14:paraId="3B964BD7" w14:textId="6ED50C36" w:rsidR="000072DB" w:rsidRPr="00682EFF" w:rsidRDefault="00000000" w:rsidP="000072DB">
      <w:pPr>
        <w:pBdr>
          <w:top w:val="nil"/>
          <w:left w:val="nil"/>
          <w:bottom w:val="nil"/>
          <w:right w:val="nil"/>
          <w:between w:val="nil"/>
        </w:pBdr>
        <w:tabs>
          <w:tab w:val="left" w:pos="440"/>
          <w:tab w:val="right" w:pos="8494"/>
        </w:tabs>
        <w:spacing w:after="100"/>
        <w:rPr>
          <w:rFonts w:ascii="Arial" w:hAnsi="Arial" w:cs="Arial"/>
          <w:color w:val="000000"/>
          <w:sz w:val="24"/>
          <w:szCs w:val="24"/>
        </w:rPr>
      </w:pPr>
      <w:hyperlink w:anchor="_heading=h.3l18frh">
        <w:r w:rsidR="000072DB" w:rsidRPr="00682EFF">
          <w:rPr>
            <w:rFonts w:ascii="Arial" w:eastAsia="Arial" w:hAnsi="Arial" w:cs="Arial"/>
            <w:color w:val="000000"/>
            <w:sz w:val="24"/>
            <w:szCs w:val="24"/>
          </w:rPr>
          <w:t>1.</w:t>
        </w:r>
      </w:hyperlink>
      <w:hyperlink w:anchor="_heading=h.3l18frh">
        <w:r w:rsidR="000072DB" w:rsidRPr="00682EFF">
          <w:rPr>
            <w:rFonts w:ascii="Arial" w:hAnsi="Arial" w:cs="Arial"/>
            <w:color w:val="000000"/>
            <w:sz w:val="24"/>
            <w:szCs w:val="24"/>
          </w:rPr>
          <w:tab/>
        </w:r>
      </w:hyperlink>
      <w:r w:rsidR="000072DB" w:rsidRPr="00682EFF">
        <w:rPr>
          <w:rFonts w:ascii="Arial" w:hAnsi="Arial" w:cs="Arial"/>
          <w:sz w:val="24"/>
          <w:szCs w:val="24"/>
        </w:rPr>
        <w:fldChar w:fldCharType="begin"/>
      </w:r>
      <w:r w:rsidR="000072DB" w:rsidRPr="00682EFF">
        <w:rPr>
          <w:rFonts w:ascii="Arial" w:hAnsi="Arial" w:cs="Arial"/>
          <w:sz w:val="24"/>
          <w:szCs w:val="24"/>
        </w:rPr>
        <w:instrText xml:space="preserve"> PAGEREF _heading=h.3l18frh \h </w:instrText>
      </w:r>
      <w:r w:rsidR="000072DB" w:rsidRPr="00682EFF">
        <w:rPr>
          <w:rFonts w:ascii="Arial" w:hAnsi="Arial" w:cs="Arial"/>
          <w:sz w:val="24"/>
          <w:szCs w:val="24"/>
        </w:rPr>
      </w:r>
      <w:r w:rsidR="000072DB" w:rsidRPr="00682EFF">
        <w:rPr>
          <w:rFonts w:ascii="Arial" w:hAnsi="Arial" w:cs="Arial"/>
          <w:sz w:val="24"/>
          <w:szCs w:val="24"/>
        </w:rPr>
        <w:fldChar w:fldCharType="separate"/>
      </w:r>
      <w:r w:rsidR="003213B2">
        <w:rPr>
          <w:rFonts w:ascii="Arial" w:hAnsi="Arial" w:cs="Arial"/>
          <w:noProof/>
          <w:sz w:val="24"/>
          <w:szCs w:val="24"/>
        </w:rPr>
        <w:t>95</w:t>
      </w:r>
      <w:r w:rsidR="000072DB" w:rsidRPr="00682EFF">
        <w:rPr>
          <w:rFonts w:ascii="Arial" w:hAnsi="Arial" w:cs="Arial"/>
          <w:sz w:val="24"/>
          <w:szCs w:val="24"/>
        </w:rPr>
        <w:fldChar w:fldCharType="end"/>
      </w:r>
    </w:p>
    <w:p w14:paraId="0FE83A8B" w14:textId="77777777" w:rsidR="000072DB" w:rsidRPr="00682EFF" w:rsidRDefault="00000000" w:rsidP="000072DB">
      <w:pPr>
        <w:pBdr>
          <w:top w:val="nil"/>
          <w:left w:val="nil"/>
          <w:bottom w:val="nil"/>
          <w:right w:val="nil"/>
          <w:between w:val="nil"/>
        </w:pBdr>
        <w:tabs>
          <w:tab w:val="right" w:pos="8494"/>
        </w:tabs>
        <w:spacing w:after="100"/>
        <w:ind w:left="220"/>
        <w:rPr>
          <w:rFonts w:ascii="Arial" w:hAnsi="Arial" w:cs="Arial"/>
          <w:color w:val="000000"/>
          <w:sz w:val="24"/>
          <w:szCs w:val="24"/>
        </w:rPr>
      </w:pPr>
      <w:hyperlink w:anchor="_heading=h.206ipza">
        <w:r w:rsidR="000072DB" w:rsidRPr="00682EFF">
          <w:rPr>
            <w:rFonts w:ascii="Arial" w:eastAsia="Arial" w:hAnsi="Arial" w:cs="Arial"/>
            <w:color w:val="000000"/>
            <w:sz w:val="24"/>
            <w:szCs w:val="24"/>
          </w:rPr>
          <w:t>2. Objetivos General</w:t>
        </w:r>
      </w:hyperlink>
      <w:hyperlink w:anchor="_heading=h.206ipza">
        <w:r w:rsidR="000072DB" w:rsidRPr="00682EFF">
          <w:rPr>
            <w:rFonts w:ascii="Arial" w:hAnsi="Arial" w:cs="Arial"/>
            <w:color w:val="000000"/>
            <w:sz w:val="24"/>
            <w:szCs w:val="24"/>
          </w:rPr>
          <w:tab/>
          <w:t>2</w:t>
        </w:r>
      </w:hyperlink>
    </w:p>
    <w:p w14:paraId="5B1AAC41" w14:textId="77777777" w:rsidR="000072DB" w:rsidRPr="00682EFF" w:rsidRDefault="00000000" w:rsidP="000072DB">
      <w:pPr>
        <w:pBdr>
          <w:top w:val="nil"/>
          <w:left w:val="nil"/>
          <w:bottom w:val="nil"/>
          <w:right w:val="nil"/>
          <w:between w:val="nil"/>
        </w:pBdr>
        <w:tabs>
          <w:tab w:val="right" w:pos="8494"/>
        </w:tabs>
        <w:spacing w:after="100"/>
        <w:ind w:left="220"/>
        <w:rPr>
          <w:rFonts w:ascii="Arial" w:hAnsi="Arial" w:cs="Arial"/>
          <w:color w:val="000000"/>
          <w:sz w:val="24"/>
          <w:szCs w:val="24"/>
        </w:rPr>
      </w:pPr>
      <w:hyperlink w:anchor="_heading=h.4k668n3">
        <w:r w:rsidR="000072DB" w:rsidRPr="00682EFF">
          <w:rPr>
            <w:rFonts w:ascii="Arial" w:eastAsia="Arial" w:hAnsi="Arial" w:cs="Arial"/>
            <w:color w:val="000000"/>
            <w:sz w:val="24"/>
            <w:szCs w:val="24"/>
          </w:rPr>
          <w:t>Específicos.</w:t>
        </w:r>
      </w:hyperlink>
      <w:hyperlink w:anchor="_heading=h.4k668n3">
        <w:r w:rsidR="000072DB" w:rsidRPr="00682EFF">
          <w:rPr>
            <w:rFonts w:ascii="Arial" w:hAnsi="Arial" w:cs="Arial"/>
            <w:color w:val="000000"/>
            <w:sz w:val="24"/>
            <w:szCs w:val="24"/>
          </w:rPr>
          <w:tab/>
          <w:t>2</w:t>
        </w:r>
      </w:hyperlink>
    </w:p>
    <w:p w14:paraId="294F1793" w14:textId="77777777" w:rsidR="000072DB" w:rsidRPr="00682EFF" w:rsidRDefault="00000000" w:rsidP="000072DB">
      <w:pPr>
        <w:pBdr>
          <w:top w:val="nil"/>
          <w:left w:val="nil"/>
          <w:bottom w:val="nil"/>
          <w:right w:val="nil"/>
          <w:between w:val="nil"/>
        </w:pBdr>
        <w:tabs>
          <w:tab w:val="right" w:pos="8494"/>
        </w:tabs>
        <w:spacing w:after="100"/>
        <w:rPr>
          <w:rFonts w:ascii="Arial" w:hAnsi="Arial" w:cs="Arial"/>
          <w:color w:val="000000"/>
          <w:sz w:val="24"/>
          <w:szCs w:val="24"/>
        </w:rPr>
      </w:pPr>
      <w:hyperlink w:anchor="_heading=h.2zbgiuw">
        <w:r w:rsidR="000072DB" w:rsidRPr="00682EFF">
          <w:rPr>
            <w:rFonts w:ascii="Arial" w:eastAsia="Arial" w:hAnsi="Arial" w:cs="Arial"/>
            <w:color w:val="000000"/>
            <w:sz w:val="24"/>
            <w:szCs w:val="24"/>
          </w:rPr>
          <w:t>3. Importancia.</w:t>
        </w:r>
      </w:hyperlink>
      <w:hyperlink w:anchor="_heading=h.2zbgiuw">
        <w:r w:rsidR="000072DB" w:rsidRPr="00682EFF">
          <w:rPr>
            <w:rFonts w:ascii="Arial" w:hAnsi="Arial" w:cs="Arial"/>
            <w:color w:val="000000"/>
            <w:sz w:val="24"/>
            <w:szCs w:val="24"/>
          </w:rPr>
          <w:tab/>
          <w:t>3</w:t>
        </w:r>
      </w:hyperlink>
    </w:p>
    <w:p w14:paraId="5A4833B3" w14:textId="77777777" w:rsidR="000072DB" w:rsidRPr="00682EFF" w:rsidRDefault="00000000" w:rsidP="000072DB">
      <w:pPr>
        <w:pBdr>
          <w:top w:val="nil"/>
          <w:left w:val="nil"/>
          <w:bottom w:val="nil"/>
          <w:right w:val="nil"/>
          <w:between w:val="nil"/>
        </w:pBdr>
        <w:tabs>
          <w:tab w:val="right" w:pos="8494"/>
        </w:tabs>
        <w:spacing w:after="100"/>
        <w:rPr>
          <w:rFonts w:ascii="Arial" w:hAnsi="Arial" w:cs="Arial"/>
          <w:color w:val="000000"/>
          <w:sz w:val="24"/>
          <w:szCs w:val="24"/>
        </w:rPr>
      </w:pPr>
      <w:hyperlink w:anchor="_heading=h.1egqt2p">
        <w:r w:rsidR="000072DB" w:rsidRPr="00682EFF">
          <w:rPr>
            <w:rFonts w:ascii="Arial" w:eastAsia="Arial" w:hAnsi="Arial" w:cs="Arial"/>
            <w:color w:val="000000"/>
            <w:sz w:val="24"/>
            <w:szCs w:val="24"/>
          </w:rPr>
          <w:t>3. PROPUESTA DE PLAN DE INTERVENCIÓN PARA LA INSIDENCIA DEL LIDERAZGO DE LA MUJER DEL CASCO URBANO EN EL DESARROLLO ECONÓMICO LOCAL EN EL MUNICIPIO DE JUAYUA.</w:t>
        </w:r>
      </w:hyperlink>
      <w:hyperlink w:anchor="_heading=h.1egqt2p">
        <w:r w:rsidR="000072DB" w:rsidRPr="00682EFF">
          <w:rPr>
            <w:rFonts w:ascii="Arial" w:hAnsi="Arial" w:cs="Arial"/>
            <w:color w:val="000000"/>
            <w:sz w:val="24"/>
            <w:szCs w:val="24"/>
          </w:rPr>
          <w:tab/>
          <w:t>6</w:t>
        </w:r>
      </w:hyperlink>
    </w:p>
    <w:p w14:paraId="1EF436F1" w14:textId="77777777" w:rsidR="000072DB" w:rsidRPr="00682EFF" w:rsidRDefault="00000000" w:rsidP="000072DB">
      <w:pPr>
        <w:pBdr>
          <w:top w:val="nil"/>
          <w:left w:val="nil"/>
          <w:bottom w:val="nil"/>
          <w:right w:val="nil"/>
          <w:between w:val="nil"/>
        </w:pBdr>
        <w:tabs>
          <w:tab w:val="right" w:pos="8494"/>
        </w:tabs>
        <w:spacing w:after="100"/>
        <w:ind w:left="220"/>
        <w:rPr>
          <w:rFonts w:ascii="Arial" w:hAnsi="Arial" w:cs="Arial"/>
          <w:color w:val="000000"/>
          <w:sz w:val="24"/>
          <w:szCs w:val="24"/>
        </w:rPr>
      </w:pPr>
      <w:hyperlink w:anchor="_heading=h.3ygebqi">
        <w:r w:rsidR="000072DB" w:rsidRPr="00682EFF">
          <w:rPr>
            <w:rFonts w:ascii="Arial" w:eastAsia="Arial" w:hAnsi="Arial" w:cs="Arial"/>
            <w:color w:val="000000"/>
            <w:sz w:val="24"/>
            <w:szCs w:val="24"/>
          </w:rPr>
          <w:t>Misión</w:t>
        </w:r>
      </w:hyperlink>
      <w:hyperlink w:anchor="_heading=h.3ygebqi">
        <w:r w:rsidR="000072DB" w:rsidRPr="00682EFF">
          <w:rPr>
            <w:rFonts w:ascii="Arial" w:hAnsi="Arial" w:cs="Arial"/>
            <w:color w:val="000000"/>
            <w:sz w:val="24"/>
            <w:szCs w:val="24"/>
          </w:rPr>
          <w:tab/>
          <w:t>6</w:t>
        </w:r>
      </w:hyperlink>
    </w:p>
    <w:p w14:paraId="19EC7805" w14:textId="77777777" w:rsidR="000072DB" w:rsidRPr="00682EFF" w:rsidRDefault="00000000" w:rsidP="000072DB">
      <w:pPr>
        <w:pBdr>
          <w:top w:val="nil"/>
          <w:left w:val="nil"/>
          <w:bottom w:val="nil"/>
          <w:right w:val="nil"/>
          <w:between w:val="nil"/>
        </w:pBdr>
        <w:tabs>
          <w:tab w:val="right" w:pos="8494"/>
        </w:tabs>
        <w:spacing w:after="100"/>
        <w:ind w:left="220"/>
        <w:rPr>
          <w:rFonts w:ascii="Arial" w:hAnsi="Arial" w:cs="Arial"/>
          <w:color w:val="000000"/>
          <w:sz w:val="24"/>
          <w:szCs w:val="24"/>
        </w:rPr>
      </w:pPr>
      <w:hyperlink w:anchor="_heading=h.2dlolyb">
        <w:r w:rsidR="000072DB" w:rsidRPr="00682EFF">
          <w:rPr>
            <w:rFonts w:ascii="Arial" w:eastAsia="Arial" w:hAnsi="Arial" w:cs="Arial"/>
            <w:color w:val="000000"/>
            <w:sz w:val="24"/>
            <w:szCs w:val="24"/>
          </w:rPr>
          <w:t>Visión</w:t>
        </w:r>
      </w:hyperlink>
      <w:hyperlink w:anchor="_heading=h.2dlolyb">
        <w:r w:rsidR="000072DB" w:rsidRPr="00682EFF">
          <w:rPr>
            <w:rFonts w:ascii="Arial" w:hAnsi="Arial" w:cs="Arial"/>
            <w:color w:val="000000"/>
            <w:sz w:val="24"/>
            <w:szCs w:val="24"/>
          </w:rPr>
          <w:tab/>
          <w:t>6</w:t>
        </w:r>
      </w:hyperlink>
    </w:p>
    <w:p w14:paraId="1FC521B3" w14:textId="77777777" w:rsidR="000072DB" w:rsidRPr="00682EFF" w:rsidRDefault="00000000" w:rsidP="000072DB">
      <w:pPr>
        <w:pBdr>
          <w:top w:val="nil"/>
          <w:left w:val="nil"/>
          <w:bottom w:val="nil"/>
          <w:right w:val="nil"/>
          <w:between w:val="nil"/>
        </w:pBdr>
        <w:tabs>
          <w:tab w:val="right" w:pos="8494"/>
        </w:tabs>
        <w:spacing w:after="100"/>
        <w:ind w:left="220"/>
        <w:rPr>
          <w:rFonts w:ascii="Arial" w:hAnsi="Arial" w:cs="Arial"/>
          <w:color w:val="000000"/>
          <w:sz w:val="24"/>
          <w:szCs w:val="24"/>
        </w:rPr>
      </w:pPr>
      <w:hyperlink w:anchor="_heading=h.sqyw64">
        <w:r w:rsidR="000072DB" w:rsidRPr="00682EFF">
          <w:rPr>
            <w:rFonts w:ascii="Arial" w:eastAsia="Arial" w:hAnsi="Arial" w:cs="Arial"/>
            <w:color w:val="000000"/>
            <w:sz w:val="24"/>
            <w:szCs w:val="24"/>
          </w:rPr>
          <w:t>Valores</w:t>
        </w:r>
      </w:hyperlink>
      <w:hyperlink w:anchor="_heading=h.sqyw64">
        <w:r w:rsidR="000072DB" w:rsidRPr="00682EFF">
          <w:rPr>
            <w:rFonts w:ascii="Arial" w:hAnsi="Arial" w:cs="Arial"/>
            <w:color w:val="000000"/>
            <w:sz w:val="24"/>
            <w:szCs w:val="24"/>
          </w:rPr>
          <w:tab/>
          <w:t>6</w:t>
        </w:r>
      </w:hyperlink>
    </w:p>
    <w:p w14:paraId="68AA873F" w14:textId="77777777" w:rsidR="000072DB" w:rsidRPr="00682EFF" w:rsidRDefault="00000000" w:rsidP="000072DB">
      <w:pPr>
        <w:pBdr>
          <w:top w:val="nil"/>
          <w:left w:val="nil"/>
          <w:bottom w:val="nil"/>
          <w:right w:val="nil"/>
          <w:between w:val="nil"/>
        </w:pBdr>
        <w:tabs>
          <w:tab w:val="right" w:pos="8494"/>
        </w:tabs>
        <w:spacing w:after="100"/>
        <w:rPr>
          <w:rFonts w:ascii="Arial" w:hAnsi="Arial" w:cs="Arial"/>
          <w:color w:val="000000"/>
          <w:sz w:val="24"/>
          <w:szCs w:val="24"/>
        </w:rPr>
      </w:pPr>
      <w:hyperlink w:anchor="_heading=h.3cqmetx">
        <w:r w:rsidR="000072DB" w:rsidRPr="00682EFF">
          <w:rPr>
            <w:rFonts w:ascii="Arial" w:eastAsia="Arial" w:hAnsi="Arial" w:cs="Arial"/>
            <w:color w:val="000000"/>
            <w:sz w:val="24"/>
            <w:szCs w:val="24"/>
          </w:rPr>
          <w:t>4. FORMULACIÓN DE ESTRATEGIAS PROPUESTAS PARA LA IMPLEMENTACION PLAN DE INTERVENCIÓN PARA LA INCIDENCIA DEL LIDERAZGO DE LA MUJER DEL CASCO URBANO EN EL DESARROLLO ECONÓMICO LOCAL EN EL MUNICIPIO DE JUAYUA.</w:t>
        </w:r>
      </w:hyperlink>
      <w:hyperlink w:anchor="_heading=h.3cqmetx">
        <w:r w:rsidR="000072DB" w:rsidRPr="00682EFF">
          <w:rPr>
            <w:rFonts w:ascii="Arial" w:hAnsi="Arial" w:cs="Arial"/>
            <w:color w:val="000000"/>
            <w:sz w:val="24"/>
            <w:szCs w:val="24"/>
          </w:rPr>
          <w:tab/>
          <w:t>7</w:t>
        </w:r>
      </w:hyperlink>
    </w:p>
    <w:p w14:paraId="71137711" w14:textId="77777777" w:rsidR="000072DB" w:rsidRPr="00682EFF" w:rsidRDefault="00000000" w:rsidP="000072DB">
      <w:pPr>
        <w:pBdr>
          <w:top w:val="nil"/>
          <w:left w:val="nil"/>
          <w:bottom w:val="nil"/>
          <w:right w:val="nil"/>
          <w:between w:val="nil"/>
        </w:pBdr>
        <w:tabs>
          <w:tab w:val="right" w:pos="8494"/>
        </w:tabs>
        <w:spacing w:after="100"/>
        <w:rPr>
          <w:rFonts w:ascii="Arial" w:hAnsi="Arial" w:cs="Arial"/>
          <w:color w:val="000000"/>
          <w:sz w:val="24"/>
          <w:szCs w:val="24"/>
        </w:rPr>
      </w:pPr>
      <w:hyperlink w:anchor="_heading=h.1rvwp1q">
        <w:r w:rsidR="000072DB" w:rsidRPr="00682EFF">
          <w:rPr>
            <w:rFonts w:ascii="Arial" w:eastAsia="Arial" w:hAnsi="Arial" w:cs="Arial"/>
            <w:color w:val="000000"/>
            <w:sz w:val="24"/>
            <w:szCs w:val="24"/>
          </w:rPr>
          <w:t>5. POLÍTICAS</w:t>
        </w:r>
      </w:hyperlink>
      <w:hyperlink w:anchor="_heading=h.1rvwp1q">
        <w:r w:rsidR="000072DB" w:rsidRPr="00682EFF">
          <w:rPr>
            <w:rFonts w:ascii="Arial" w:hAnsi="Arial" w:cs="Arial"/>
            <w:color w:val="000000"/>
            <w:sz w:val="24"/>
            <w:szCs w:val="24"/>
          </w:rPr>
          <w:tab/>
          <w:t>8</w:t>
        </w:r>
      </w:hyperlink>
    </w:p>
    <w:p w14:paraId="12CBB8B2" w14:textId="77777777" w:rsidR="000072DB" w:rsidRPr="00682EFF" w:rsidRDefault="00000000" w:rsidP="000072DB">
      <w:pPr>
        <w:pBdr>
          <w:top w:val="nil"/>
          <w:left w:val="nil"/>
          <w:bottom w:val="nil"/>
          <w:right w:val="nil"/>
          <w:between w:val="nil"/>
        </w:pBdr>
        <w:tabs>
          <w:tab w:val="right" w:pos="8494"/>
        </w:tabs>
        <w:spacing w:after="100"/>
        <w:rPr>
          <w:rFonts w:ascii="Arial" w:hAnsi="Arial" w:cs="Arial"/>
          <w:color w:val="000000"/>
          <w:sz w:val="24"/>
          <w:szCs w:val="24"/>
        </w:rPr>
      </w:pPr>
      <w:hyperlink w:anchor="_heading=h.4bvk7pj">
        <w:r w:rsidR="000072DB" w:rsidRPr="00682EFF">
          <w:rPr>
            <w:rFonts w:ascii="Arial" w:eastAsia="Arial" w:hAnsi="Arial" w:cs="Arial"/>
            <w:color w:val="000000"/>
            <w:sz w:val="24"/>
            <w:szCs w:val="24"/>
          </w:rPr>
          <w:t>6. METAS</w:t>
        </w:r>
      </w:hyperlink>
      <w:hyperlink w:anchor="_heading=h.4bvk7pj">
        <w:r w:rsidR="000072DB" w:rsidRPr="00682EFF">
          <w:rPr>
            <w:rFonts w:ascii="Arial" w:hAnsi="Arial" w:cs="Arial"/>
            <w:color w:val="000000"/>
            <w:sz w:val="24"/>
            <w:szCs w:val="24"/>
          </w:rPr>
          <w:tab/>
          <w:t>8</w:t>
        </w:r>
      </w:hyperlink>
    </w:p>
    <w:p w14:paraId="2C793F56" w14:textId="77777777" w:rsidR="000072DB" w:rsidRPr="00682EFF" w:rsidRDefault="00000000" w:rsidP="000072DB">
      <w:pPr>
        <w:pBdr>
          <w:top w:val="nil"/>
          <w:left w:val="nil"/>
          <w:bottom w:val="nil"/>
          <w:right w:val="nil"/>
          <w:between w:val="nil"/>
        </w:pBdr>
        <w:tabs>
          <w:tab w:val="right" w:pos="8494"/>
        </w:tabs>
        <w:spacing w:after="100"/>
        <w:rPr>
          <w:rFonts w:ascii="Arial" w:hAnsi="Arial" w:cs="Arial"/>
          <w:color w:val="000000"/>
          <w:sz w:val="24"/>
          <w:szCs w:val="24"/>
        </w:rPr>
      </w:pPr>
      <w:hyperlink w:anchor="_heading=h.2r0uhxc">
        <w:r w:rsidR="000072DB" w:rsidRPr="00682EFF">
          <w:rPr>
            <w:rFonts w:ascii="Arial" w:eastAsia="Arial" w:hAnsi="Arial" w:cs="Arial"/>
            <w:color w:val="000000"/>
            <w:sz w:val="24"/>
            <w:szCs w:val="24"/>
          </w:rPr>
          <w:t>6. PRESUPUESTO</w:t>
        </w:r>
      </w:hyperlink>
      <w:hyperlink w:anchor="_heading=h.2r0uhxc">
        <w:r w:rsidR="000072DB" w:rsidRPr="00682EFF">
          <w:rPr>
            <w:rFonts w:ascii="Arial" w:hAnsi="Arial" w:cs="Arial"/>
            <w:color w:val="000000"/>
            <w:sz w:val="24"/>
            <w:szCs w:val="24"/>
          </w:rPr>
          <w:tab/>
          <w:t>9</w:t>
        </w:r>
      </w:hyperlink>
    </w:p>
    <w:p w14:paraId="427F8256" w14:textId="77777777" w:rsidR="000072DB" w:rsidRPr="00682EFF" w:rsidRDefault="00000000" w:rsidP="000072DB">
      <w:pPr>
        <w:pBdr>
          <w:top w:val="nil"/>
          <w:left w:val="nil"/>
          <w:bottom w:val="nil"/>
          <w:right w:val="nil"/>
          <w:between w:val="nil"/>
        </w:pBdr>
        <w:tabs>
          <w:tab w:val="right" w:pos="8494"/>
        </w:tabs>
        <w:spacing w:after="100"/>
        <w:rPr>
          <w:rFonts w:ascii="Arial" w:hAnsi="Arial" w:cs="Arial"/>
          <w:color w:val="000000"/>
          <w:sz w:val="24"/>
          <w:szCs w:val="24"/>
        </w:rPr>
      </w:pPr>
      <w:hyperlink w:anchor="_heading=h.1664s55">
        <w:r w:rsidR="000072DB" w:rsidRPr="00682EFF">
          <w:rPr>
            <w:rFonts w:ascii="Arial" w:eastAsia="Arial" w:hAnsi="Arial" w:cs="Arial"/>
            <w:color w:val="000000"/>
            <w:sz w:val="24"/>
            <w:szCs w:val="24"/>
          </w:rPr>
          <w:t>7. FORTALECIMIENTO DEL DESARROLLO LOCAL.</w:t>
        </w:r>
      </w:hyperlink>
      <w:hyperlink w:anchor="_heading=h.1664s55">
        <w:r w:rsidR="000072DB" w:rsidRPr="00682EFF">
          <w:rPr>
            <w:rFonts w:ascii="Arial" w:hAnsi="Arial" w:cs="Arial"/>
            <w:color w:val="000000"/>
            <w:sz w:val="24"/>
            <w:szCs w:val="24"/>
          </w:rPr>
          <w:tab/>
          <w:t>10</w:t>
        </w:r>
      </w:hyperlink>
    </w:p>
    <w:p w14:paraId="30B7EAA5" w14:textId="77777777" w:rsidR="000072DB" w:rsidRPr="00682EFF" w:rsidRDefault="00000000" w:rsidP="000072DB">
      <w:pPr>
        <w:pBdr>
          <w:top w:val="nil"/>
          <w:left w:val="nil"/>
          <w:bottom w:val="nil"/>
          <w:right w:val="nil"/>
          <w:between w:val="nil"/>
        </w:pBdr>
        <w:tabs>
          <w:tab w:val="right" w:pos="8494"/>
        </w:tabs>
        <w:spacing w:after="100"/>
        <w:ind w:left="220"/>
        <w:rPr>
          <w:rFonts w:ascii="Arial" w:hAnsi="Arial" w:cs="Arial"/>
          <w:color w:val="000000"/>
          <w:sz w:val="24"/>
          <w:szCs w:val="24"/>
        </w:rPr>
      </w:pPr>
      <w:hyperlink w:anchor="_heading=h.3q5sasy">
        <w:r w:rsidR="000072DB" w:rsidRPr="00682EFF">
          <w:rPr>
            <w:rFonts w:ascii="Arial" w:eastAsia="Arial" w:hAnsi="Arial" w:cs="Arial"/>
            <w:color w:val="000000"/>
            <w:sz w:val="24"/>
            <w:szCs w:val="24"/>
          </w:rPr>
          <w:t>7.1.  PLAN DE ACCIÓN</w:t>
        </w:r>
      </w:hyperlink>
      <w:hyperlink w:anchor="_heading=h.3q5sasy">
        <w:r w:rsidR="000072DB" w:rsidRPr="00682EFF">
          <w:rPr>
            <w:rFonts w:ascii="Arial" w:hAnsi="Arial" w:cs="Arial"/>
            <w:color w:val="000000"/>
            <w:sz w:val="24"/>
            <w:szCs w:val="24"/>
          </w:rPr>
          <w:tab/>
          <w:t>10</w:t>
        </w:r>
      </w:hyperlink>
    </w:p>
    <w:p w14:paraId="1AB187C5" w14:textId="77777777" w:rsidR="000072DB" w:rsidRPr="00682EFF" w:rsidRDefault="00000000" w:rsidP="000072DB">
      <w:pPr>
        <w:pBdr>
          <w:top w:val="nil"/>
          <w:left w:val="nil"/>
          <w:bottom w:val="nil"/>
          <w:right w:val="nil"/>
          <w:between w:val="nil"/>
        </w:pBdr>
        <w:tabs>
          <w:tab w:val="right" w:pos="8494"/>
        </w:tabs>
        <w:spacing w:after="100"/>
        <w:ind w:left="220"/>
        <w:rPr>
          <w:rFonts w:ascii="Arial" w:hAnsi="Arial" w:cs="Arial"/>
          <w:color w:val="000000"/>
          <w:sz w:val="24"/>
          <w:szCs w:val="24"/>
        </w:rPr>
      </w:pPr>
      <w:hyperlink w:anchor="_heading=h.25b2l0r">
        <w:r w:rsidR="000072DB" w:rsidRPr="00682EFF">
          <w:rPr>
            <w:rFonts w:ascii="Arial" w:eastAsia="Arial" w:hAnsi="Arial" w:cs="Arial"/>
            <w:color w:val="000000"/>
            <w:sz w:val="24"/>
            <w:szCs w:val="24"/>
          </w:rPr>
          <w:t>7.2.  PROGRAMAS</w:t>
        </w:r>
      </w:hyperlink>
      <w:hyperlink w:anchor="_heading=h.25b2l0r">
        <w:r w:rsidR="000072DB" w:rsidRPr="00682EFF">
          <w:rPr>
            <w:rFonts w:ascii="Arial" w:hAnsi="Arial" w:cs="Arial"/>
            <w:color w:val="000000"/>
            <w:sz w:val="24"/>
            <w:szCs w:val="24"/>
          </w:rPr>
          <w:tab/>
          <w:t>11</w:t>
        </w:r>
      </w:hyperlink>
    </w:p>
    <w:p w14:paraId="27B26384" w14:textId="77777777" w:rsidR="000072DB" w:rsidRPr="00682EFF" w:rsidRDefault="00000000" w:rsidP="000072DB">
      <w:pPr>
        <w:pBdr>
          <w:top w:val="nil"/>
          <w:left w:val="nil"/>
          <w:bottom w:val="nil"/>
          <w:right w:val="nil"/>
          <w:between w:val="nil"/>
        </w:pBdr>
        <w:tabs>
          <w:tab w:val="right" w:pos="8494"/>
        </w:tabs>
        <w:spacing w:after="100"/>
        <w:rPr>
          <w:rFonts w:ascii="Arial" w:hAnsi="Arial" w:cs="Arial"/>
          <w:color w:val="000000"/>
          <w:sz w:val="24"/>
          <w:szCs w:val="24"/>
        </w:rPr>
      </w:pPr>
      <w:hyperlink w:anchor="_heading=h.kgcv8k">
        <w:r w:rsidR="000072DB" w:rsidRPr="00682EFF">
          <w:rPr>
            <w:rFonts w:ascii="Arial" w:eastAsia="Arial" w:hAnsi="Arial" w:cs="Arial"/>
            <w:color w:val="000000"/>
            <w:sz w:val="24"/>
            <w:szCs w:val="24"/>
          </w:rPr>
          <w:t>8. PLAN ESTRATÉGICO DE INTERVENCIÓN PARA LA INSIDENCIA DEL LIDERAZGO DE LA MUJER DEL CASCO URBANO EN EL DESARROLLO ECONÓMICO LOCAL EN EL MUNICIPIO DE JUAYUA</w:t>
        </w:r>
      </w:hyperlink>
      <w:hyperlink w:anchor="_heading=h.kgcv8k">
        <w:r w:rsidR="000072DB" w:rsidRPr="00682EFF">
          <w:rPr>
            <w:rFonts w:ascii="Arial" w:hAnsi="Arial" w:cs="Arial"/>
            <w:color w:val="000000"/>
            <w:sz w:val="24"/>
            <w:szCs w:val="24"/>
          </w:rPr>
          <w:t>.</w:t>
        </w:r>
        <w:r w:rsidR="000072DB" w:rsidRPr="00682EFF">
          <w:rPr>
            <w:rFonts w:ascii="Arial" w:hAnsi="Arial" w:cs="Arial"/>
            <w:color w:val="000000"/>
            <w:sz w:val="24"/>
            <w:szCs w:val="24"/>
          </w:rPr>
          <w:tab/>
          <w:t>12</w:t>
        </w:r>
      </w:hyperlink>
    </w:p>
    <w:p w14:paraId="01A0755B" w14:textId="77777777" w:rsidR="000072DB" w:rsidRPr="00682EFF" w:rsidRDefault="00000000" w:rsidP="000072DB">
      <w:pPr>
        <w:pBdr>
          <w:top w:val="nil"/>
          <w:left w:val="nil"/>
          <w:bottom w:val="nil"/>
          <w:right w:val="nil"/>
          <w:between w:val="nil"/>
        </w:pBdr>
        <w:tabs>
          <w:tab w:val="right" w:pos="8494"/>
        </w:tabs>
        <w:spacing w:after="100"/>
        <w:rPr>
          <w:rFonts w:ascii="Arial" w:hAnsi="Arial" w:cs="Arial"/>
          <w:color w:val="000000"/>
          <w:sz w:val="24"/>
          <w:szCs w:val="24"/>
        </w:rPr>
      </w:pPr>
      <w:hyperlink w:anchor="_heading=h.34g0dwd">
        <w:r w:rsidR="000072DB" w:rsidRPr="00682EFF">
          <w:rPr>
            <w:rFonts w:ascii="Arial" w:eastAsia="Arial" w:hAnsi="Arial" w:cs="Arial"/>
            <w:color w:val="000000"/>
            <w:sz w:val="24"/>
            <w:szCs w:val="24"/>
          </w:rPr>
          <w:t>9. EVALUACIÓN Y CONTROL</w:t>
        </w:r>
      </w:hyperlink>
      <w:hyperlink w:anchor="_heading=h.34g0dwd">
        <w:r w:rsidR="000072DB" w:rsidRPr="00682EFF">
          <w:rPr>
            <w:rFonts w:ascii="Arial" w:hAnsi="Arial" w:cs="Arial"/>
            <w:color w:val="000000"/>
            <w:sz w:val="24"/>
            <w:szCs w:val="24"/>
          </w:rPr>
          <w:tab/>
          <w:t>21</w:t>
        </w:r>
      </w:hyperlink>
    </w:p>
    <w:p w14:paraId="03C2D298" w14:textId="77777777" w:rsidR="000072DB" w:rsidRPr="00682EFF" w:rsidRDefault="00000000" w:rsidP="000072DB">
      <w:pPr>
        <w:pBdr>
          <w:top w:val="nil"/>
          <w:left w:val="nil"/>
          <w:bottom w:val="nil"/>
          <w:right w:val="nil"/>
          <w:between w:val="nil"/>
        </w:pBdr>
        <w:tabs>
          <w:tab w:val="right" w:pos="8494"/>
        </w:tabs>
        <w:spacing w:after="100"/>
        <w:ind w:left="220"/>
        <w:rPr>
          <w:rFonts w:ascii="Arial" w:hAnsi="Arial" w:cs="Arial"/>
          <w:color w:val="000000"/>
          <w:sz w:val="24"/>
          <w:szCs w:val="24"/>
        </w:rPr>
      </w:pPr>
      <w:hyperlink w:anchor="_heading=h.1jlao46">
        <w:r w:rsidR="000072DB" w:rsidRPr="00682EFF">
          <w:rPr>
            <w:rFonts w:ascii="Arial" w:eastAsia="Arial" w:hAnsi="Arial" w:cs="Arial"/>
            <w:color w:val="000000"/>
            <w:sz w:val="24"/>
            <w:szCs w:val="24"/>
          </w:rPr>
          <w:t>9.1 Presentación</w:t>
        </w:r>
      </w:hyperlink>
      <w:hyperlink w:anchor="_heading=h.1jlao46">
        <w:r w:rsidR="000072DB" w:rsidRPr="00682EFF">
          <w:rPr>
            <w:rFonts w:ascii="Arial" w:hAnsi="Arial" w:cs="Arial"/>
            <w:color w:val="000000"/>
            <w:sz w:val="24"/>
            <w:szCs w:val="24"/>
          </w:rPr>
          <w:tab/>
          <w:t>23</w:t>
        </w:r>
      </w:hyperlink>
    </w:p>
    <w:p w14:paraId="6415BCFA" w14:textId="77777777" w:rsidR="000072DB" w:rsidRPr="00682EFF" w:rsidRDefault="00000000" w:rsidP="000072DB">
      <w:pPr>
        <w:pBdr>
          <w:top w:val="nil"/>
          <w:left w:val="nil"/>
          <w:bottom w:val="nil"/>
          <w:right w:val="nil"/>
          <w:between w:val="nil"/>
        </w:pBdr>
        <w:tabs>
          <w:tab w:val="right" w:pos="8494"/>
        </w:tabs>
        <w:spacing w:after="100"/>
        <w:ind w:left="220"/>
        <w:rPr>
          <w:rFonts w:ascii="Arial" w:hAnsi="Arial" w:cs="Arial"/>
          <w:color w:val="000000"/>
          <w:sz w:val="24"/>
          <w:szCs w:val="24"/>
        </w:rPr>
      </w:pPr>
      <w:hyperlink w:anchor="_heading=h.43ky6rz">
        <w:r w:rsidR="000072DB" w:rsidRPr="00682EFF">
          <w:rPr>
            <w:rFonts w:ascii="Arial" w:eastAsia="Cambria Math" w:hAnsi="Arial" w:cs="Arial"/>
            <w:color w:val="000000"/>
            <w:sz w:val="24"/>
            <w:szCs w:val="24"/>
          </w:rPr>
          <w:t xml:space="preserve">9.2 </w:t>
        </w:r>
      </w:hyperlink>
      <w:hyperlink w:anchor="_heading=h.43ky6rz">
        <w:r w:rsidR="000072DB" w:rsidRPr="00682EFF">
          <w:rPr>
            <w:rFonts w:ascii="Arial" w:eastAsia="Arial" w:hAnsi="Arial" w:cs="Arial"/>
            <w:color w:val="000000"/>
            <w:sz w:val="24"/>
            <w:szCs w:val="24"/>
          </w:rPr>
          <w:t>Aprobación</w:t>
        </w:r>
      </w:hyperlink>
      <w:hyperlink w:anchor="_heading=h.43ky6rz">
        <w:r w:rsidR="000072DB" w:rsidRPr="00682EFF">
          <w:rPr>
            <w:rFonts w:ascii="Arial" w:hAnsi="Arial" w:cs="Arial"/>
            <w:color w:val="000000"/>
            <w:sz w:val="24"/>
            <w:szCs w:val="24"/>
          </w:rPr>
          <w:tab/>
          <w:t>23</w:t>
        </w:r>
      </w:hyperlink>
    </w:p>
    <w:p w14:paraId="30FFAB28" w14:textId="77777777" w:rsidR="000072DB" w:rsidRPr="00682EFF" w:rsidRDefault="00000000" w:rsidP="000072DB">
      <w:pPr>
        <w:pBdr>
          <w:top w:val="nil"/>
          <w:left w:val="nil"/>
          <w:bottom w:val="nil"/>
          <w:right w:val="nil"/>
          <w:between w:val="nil"/>
        </w:pBdr>
        <w:tabs>
          <w:tab w:val="right" w:pos="8494"/>
        </w:tabs>
        <w:spacing w:after="100"/>
        <w:ind w:left="220"/>
        <w:rPr>
          <w:rFonts w:ascii="Arial" w:hAnsi="Arial" w:cs="Arial"/>
          <w:color w:val="000000"/>
          <w:sz w:val="24"/>
          <w:szCs w:val="24"/>
        </w:rPr>
      </w:pPr>
      <w:hyperlink w:anchor="_heading=h.2iq8gzs">
        <w:r w:rsidR="000072DB" w:rsidRPr="00682EFF">
          <w:rPr>
            <w:rFonts w:ascii="Arial" w:eastAsia="Cambria Math" w:hAnsi="Arial" w:cs="Arial"/>
            <w:color w:val="000000"/>
            <w:sz w:val="24"/>
            <w:szCs w:val="24"/>
          </w:rPr>
          <w:t xml:space="preserve">9.3 </w:t>
        </w:r>
      </w:hyperlink>
      <w:hyperlink w:anchor="_heading=h.2iq8gzs">
        <w:r w:rsidR="000072DB" w:rsidRPr="00682EFF">
          <w:rPr>
            <w:rFonts w:ascii="Arial" w:eastAsia="Arial" w:hAnsi="Arial" w:cs="Arial"/>
            <w:color w:val="000000"/>
            <w:sz w:val="24"/>
            <w:szCs w:val="24"/>
          </w:rPr>
          <w:t xml:space="preserve"> Gestión y Asignación de Recursos</w:t>
        </w:r>
      </w:hyperlink>
      <w:hyperlink w:anchor="_heading=h.2iq8gzs">
        <w:r w:rsidR="000072DB" w:rsidRPr="00682EFF">
          <w:rPr>
            <w:rFonts w:ascii="Arial" w:hAnsi="Arial" w:cs="Arial"/>
            <w:color w:val="000000"/>
            <w:sz w:val="24"/>
            <w:szCs w:val="24"/>
          </w:rPr>
          <w:tab/>
          <w:t>23</w:t>
        </w:r>
      </w:hyperlink>
    </w:p>
    <w:p w14:paraId="5B55DA12" w14:textId="77777777" w:rsidR="000072DB" w:rsidRDefault="00000000" w:rsidP="000072DB">
      <w:pPr>
        <w:rPr>
          <w:rFonts w:ascii="Arial" w:hAnsi="Arial" w:cs="Arial"/>
          <w:color w:val="000000"/>
          <w:sz w:val="24"/>
          <w:szCs w:val="24"/>
        </w:rPr>
      </w:pPr>
      <w:hyperlink w:anchor="_heading=h.xvir7l">
        <w:r w:rsidR="000072DB" w:rsidRPr="00682EFF">
          <w:rPr>
            <w:rFonts w:ascii="Arial" w:eastAsia="Cambria Math" w:hAnsi="Arial" w:cs="Arial"/>
            <w:color w:val="000000"/>
            <w:sz w:val="24"/>
            <w:szCs w:val="24"/>
          </w:rPr>
          <w:t xml:space="preserve">9.4 </w:t>
        </w:r>
      </w:hyperlink>
      <w:hyperlink w:anchor="_heading=h.xvir7l">
        <w:r w:rsidR="000072DB" w:rsidRPr="00682EFF">
          <w:rPr>
            <w:rFonts w:ascii="Arial" w:eastAsia="Arial" w:hAnsi="Arial" w:cs="Arial"/>
            <w:color w:val="000000"/>
            <w:sz w:val="24"/>
            <w:szCs w:val="24"/>
          </w:rPr>
          <w:t>Puesta en Marcha y Evaluación del plan estratégico General</w:t>
        </w:r>
      </w:hyperlink>
      <w:hyperlink w:anchor="_heading=h.xvir7l">
        <w:r w:rsidR="000072DB" w:rsidRPr="00682EFF">
          <w:rPr>
            <w:rFonts w:ascii="Arial" w:hAnsi="Arial" w:cs="Arial"/>
            <w:color w:val="000000"/>
            <w:sz w:val="24"/>
            <w:szCs w:val="24"/>
          </w:rPr>
          <w:tab/>
        </w:r>
        <w:r w:rsidR="000072DB">
          <w:rPr>
            <w:rFonts w:ascii="Arial" w:hAnsi="Arial" w:cs="Arial"/>
            <w:color w:val="000000"/>
            <w:sz w:val="24"/>
            <w:szCs w:val="24"/>
          </w:rPr>
          <w:tab/>
          <w:t xml:space="preserve">    </w:t>
        </w:r>
        <w:r w:rsidR="000072DB" w:rsidRPr="00682EFF">
          <w:rPr>
            <w:rFonts w:ascii="Arial" w:hAnsi="Arial" w:cs="Arial"/>
            <w:color w:val="000000"/>
            <w:sz w:val="24"/>
            <w:szCs w:val="24"/>
          </w:rPr>
          <w:t>23</w:t>
        </w:r>
      </w:hyperlink>
    </w:p>
    <w:p w14:paraId="079BDBC1" w14:textId="77777777" w:rsidR="004B3242" w:rsidRDefault="004B3242" w:rsidP="000072DB">
      <w:pPr>
        <w:rPr>
          <w:rFonts w:ascii="Arial" w:hAnsi="Arial" w:cs="Arial"/>
          <w:color w:val="000000"/>
          <w:sz w:val="24"/>
          <w:szCs w:val="24"/>
        </w:rPr>
      </w:pPr>
    </w:p>
    <w:p w14:paraId="014A2E38" w14:textId="77777777" w:rsidR="004B3242" w:rsidRDefault="004B3242" w:rsidP="000072DB">
      <w:pPr>
        <w:rPr>
          <w:rFonts w:ascii="Arial" w:hAnsi="Arial" w:cs="Arial"/>
          <w:color w:val="000000"/>
          <w:sz w:val="24"/>
          <w:szCs w:val="24"/>
        </w:rPr>
      </w:pPr>
    </w:p>
    <w:p w14:paraId="15DBC92D" w14:textId="77777777" w:rsidR="004B3242" w:rsidRPr="00682EFF" w:rsidRDefault="004B3242" w:rsidP="000072DB">
      <w:pPr>
        <w:rPr>
          <w:rFonts w:ascii="Arial" w:eastAsia="Garamond" w:hAnsi="Arial" w:cs="Arial"/>
          <w:color w:val="CB19BE"/>
          <w:sz w:val="24"/>
          <w:szCs w:val="24"/>
        </w:rPr>
        <w:sectPr w:rsidR="004B3242" w:rsidRPr="00682EFF">
          <w:headerReference w:type="default" r:id="rId51"/>
          <w:footerReference w:type="default" r:id="rId52"/>
          <w:pgSz w:w="12240" w:h="15840"/>
          <w:pgMar w:top="1134" w:right="1701" w:bottom="1417" w:left="1701" w:header="708" w:footer="708" w:gutter="0"/>
          <w:cols w:space="720"/>
        </w:sectPr>
      </w:pPr>
    </w:p>
    <w:p w14:paraId="2BC18AFB" w14:textId="77777777" w:rsidR="00A00287" w:rsidRPr="00903750" w:rsidRDefault="004921DF" w:rsidP="00903750">
      <w:pPr>
        <w:jc w:val="center"/>
        <w:rPr>
          <w:rFonts w:ascii="Arial" w:hAnsi="Arial" w:cs="Arial"/>
          <w:b/>
          <w:sz w:val="24"/>
          <w:szCs w:val="24"/>
        </w:rPr>
      </w:pPr>
      <w:bookmarkStart w:id="101" w:name="_heading=h.111kx3o" w:colFirst="0" w:colLast="0"/>
      <w:bookmarkEnd w:id="101"/>
      <w:r w:rsidRPr="00903750">
        <w:rPr>
          <w:rFonts w:ascii="Arial" w:hAnsi="Arial" w:cs="Arial"/>
          <w:b/>
          <w:sz w:val="24"/>
          <w:szCs w:val="24"/>
        </w:rPr>
        <w:lastRenderedPageBreak/>
        <w:t>INTRODUCCIÓN</w:t>
      </w:r>
    </w:p>
    <w:p w14:paraId="3AFD970A" w14:textId="77777777" w:rsidR="00A00287" w:rsidRPr="00682EFF" w:rsidRDefault="00A00287">
      <w:pPr>
        <w:rPr>
          <w:rFonts w:ascii="Arial" w:hAnsi="Arial" w:cs="Arial"/>
          <w:sz w:val="24"/>
          <w:szCs w:val="24"/>
        </w:rPr>
      </w:pPr>
    </w:p>
    <w:p w14:paraId="2D982048"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Con el pasar del tiempo lo países han ido enfrentando una serie de retos, cambios de saberes, gobiernos locales , tecnología nueva, nuevos proceso y nueva enseñanzas, pero todo encaminado en la búsqueda del progreso El Salvador, no ha sido la excepción ha enfrentado problemas  de  desigualdad  social,  educativa,  cultural,  económica  y  política,  el desinterés y poca información en tema de desarrollo y el poco apoyo de lo local afectado el desarrollo integral, por lo que es necesario establecer mecanismos que permitan el desarrollo de las  mujeres  con enfoque de emprendedurismo y de liderazgo,  con el pasar del tiempo la mujer ha demostrado que es capaz de sacar a su familia laborando de lo que se pueda es por ellos es visualizar nuevos proyectos sociales efectivos. </w:t>
      </w:r>
    </w:p>
    <w:p w14:paraId="401B2A72"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El fin de la presente investigación fue la base para el diseño de un proyecto de género que estimule el liderazgo que las mujeres pueden tener en su comunidad, esto con una visión de disminuir de las brechas y desigualdades de género en el municipio de Juayúa, Departamento de Sonsonate, impulsando el desarrollo del territorio. </w:t>
      </w:r>
    </w:p>
    <w:p w14:paraId="6D382B68"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Juayúa pertenece a la ruta de las flores pionera en cuanto a los festivales gastronómicos, pero por ser una ciudad conservadora con sus tradiciones todavía hay un alto grado de desigualdad en cuanto al género. Las mujeres aun no son vistas como líderes locales, sino se consideran buenas para ciertas áreas pero no en los emprendimiento serios aun no son consideradas y por lo que las acciones de los programas del gobierno central o municipal, solo plantean  un  proyecto  territorial  de  gobernanza de emprendimientos que sean actos para manos femeninas y no se ve con enfoque de género, denotándose los  problemas  y oportunidades de desigualdad de género en las agendas de los actores a fin de articular soluciones concertadas, incluyentes y formuladas participativamente. </w:t>
      </w:r>
    </w:p>
    <w:p w14:paraId="1EE62660" w14:textId="77777777" w:rsidR="00A00287" w:rsidRPr="00682EFF" w:rsidRDefault="00A00287">
      <w:pPr>
        <w:rPr>
          <w:rFonts w:ascii="Arial" w:eastAsia="Garamond" w:hAnsi="Arial" w:cs="Arial"/>
          <w:sz w:val="24"/>
          <w:szCs w:val="24"/>
        </w:rPr>
      </w:pPr>
    </w:p>
    <w:p w14:paraId="7E5AF26F" w14:textId="77777777" w:rsidR="00A00287" w:rsidRPr="00682EFF" w:rsidRDefault="004921DF">
      <w:pPr>
        <w:rPr>
          <w:rFonts w:ascii="Arial" w:eastAsia="Garamond" w:hAnsi="Arial" w:cs="Arial"/>
          <w:color w:val="000000"/>
          <w:sz w:val="24"/>
          <w:szCs w:val="24"/>
        </w:rPr>
        <w:sectPr w:rsidR="00A00287" w:rsidRPr="00682EFF" w:rsidSect="004B3242">
          <w:headerReference w:type="default" r:id="rId53"/>
          <w:footerReference w:type="default" r:id="rId54"/>
          <w:pgSz w:w="12240" w:h="15840"/>
          <w:pgMar w:top="1134" w:right="1701" w:bottom="1417" w:left="1701" w:header="708" w:footer="708" w:gutter="0"/>
          <w:cols w:space="720"/>
        </w:sectPr>
      </w:pPr>
      <w:r w:rsidRPr="00682EFF">
        <w:rPr>
          <w:rFonts w:ascii="Arial" w:hAnsi="Arial" w:cs="Arial"/>
          <w:sz w:val="24"/>
          <w:szCs w:val="24"/>
        </w:rPr>
        <w:br w:type="page"/>
      </w:r>
    </w:p>
    <w:p w14:paraId="02138A0F" w14:textId="77777777" w:rsidR="00A00287" w:rsidRPr="009E3D86" w:rsidRDefault="004921DF" w:rsidP="009E3D86">
      <w:pPr>
        <w:jc w:val="center"/>
        <w:rPr>
          <w:rFonts w:ascii="Arial" w:hAnsi="Arial" w:cs="Arial"/>
          <w:b/>
          <w:sz w:val="24"/>
          <w:szCs w:val="24"/>
        </w:rPr>
      </w:pPr>
      <w:r w:rsidRPr="009E3D86">
        <w:rPr>
          <w:rFonts w:ascii="Arial" w:hAnsi="Arial" w:cs="Arial"/>
          <w:b/>
          <w:sz w:val="24"/>
          <w:szCs w:val="24"/>
        </w:rPr>
        <w:lastRenderedPageBreak/>
        <w:t>PLAN DE INTERVENCIÓN PARA LA INSIDENCIA DEL LIDERAZGO DE LA MUJER DEL CASCO URBANO EN EL DESARROLLO ECONÓMICO LOCAL EN EL MUNICIPIO DE JUAYUA</w:t>
      </w:r>
    </w:p>
    <w:p w14:paraId="42A40D22" w14:textId="77777777" w:rsidR="00A00287" w:rsidRPr="00682EFF" w:rsidRDefault="00A00287">
      <w:pPr>
        <w:jc w:val="both"/>
        <w:rPr>
          <w:rFonts w:ascii="Arial" w:hAnsi="Arial" w:cs="Arial"/>
          <w:b/>
          <w:sz w:val="24"/>
          <w:szCs w:val="24"/>
        </w:rPr>
      </w:pPr>
    </w:p>
    <w:p w14:paraId="2A98A739" w14:textId="77777777" w:rsidR="00A00287" w:rsidRPr="009E3D86" w:rsidRDefault="004921DF" w:rsidP="009E3D86">
      <w:pPr>
        <w:pStyle w:val="Prrafodelista"/>
        <w:numPr>
          <w:ilvl w:val="3"/>
          <w:numId w:val="1"/>
        </w:numPr>
        <w:ind w:left="284" w:hanging="284"/>
        <w:rPr>
          <w:rFonts w:ascii="Arial" w:hAnsi="Arial" w:cs="Arial"/>
          <w:b/>
          <w:sz w:val="24"/>
          <w:szCs w:val="24"/>
        </w:rPr>
      </w:pPr>
      <w:bookmarkStart w:id="102" w:name="_heading=h.3l18frh" w:colFirst="0" w:colLast="0"/>
      <w:bookmarkEnd w:id="102"/>
      <w:r w:rsidRPr="009E3D86">
        <w:rPr>
          <w:rFonts w:ascii="Arial" w:hAnsi="Arial" w:cs="Arial"/>
          <w:b/>
          <w:sz w:val="24"/>
          <w:szCs w:val="24"/>
        </w:rPr>
        <w:t xml:space="preserve">Antecedentes  </w:t>
      </w:r>
    </w:p>
    <w:p w14:paraId="3D540655" w14:textId="77777777" w:rsidR="00A00287" w:rsidRPr="00682EFF" w:rsidRDefault="00A00287">
      <w:pPr>
        <w:rPr>
          <w:rFonts w:ascii="Arial" w:hAnsi="Arial" w:cs="Arial"/>
          <w:sz w:val="24"/>
          <w:szCs w:val="24"/>
        </w:rPr>
      </w:pPr>
    </w:p>
    <w:p w14:paraId="5B83AF70"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La actividad económica es un tema de sumo interés dentro del contexto de una comunidad ciudad o de una ciudad, es por ello por lo que las iniciativas en la sostenibilidad económica dentro de una comuna es un acto de admiración. </w:t>
      </w:r>
    </w:p>
    <w:p w14:paraId="65EE3D3E"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En la sociedad actual los procesos de empoderamiento y en especial el de emprendedurismo han ido en aumento y tuvieron mayor auge después del efecto post pandemia, pero en la mayoría de los sectores populares la mayor problemática es de carácter socioeconómicas en donde el acto de confianza y fe en iniciativas. </w:t>
      </w:r>
    </w:p>
    <w:p w14:paraId="7FB06064"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 Si contemplamos el territorio nacional se viven diversas carencias, entre ellas la falta de oportunidades en empleo, mucho profesional desempleado o con empleos con salarios mínimos que obligan a sus pobladores como primera medida la migración esto lleva al aumento la desintegración familiar entre otros problemas. </w:t>
      </w:r>
    </w:p>
    <w:p w14:paraId="2C6ED99C"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Las mujeres del casco urbano de la ciudad de Juayúa, municipio del departamento de Sonsonate, no es la excepción, según el censo oficial de 2007, tiene una población de 24.465 habitantes, con  rubro económico ha sido históricamente el café, sin embargo desde hace más de una década este entró en crisis y con ello la economía se vio en problemas, decayendo las cosechas y por ende la economía, pero en búsqueda de sobreponerse a la crisis del café personas altruistas, crearon el FESTIVAL GASTRONÓMICO, el cual tiene como objetivo impulsar la gastronomía local, así como la cultura del dicho municipio, por este atractivo es muy visitado por turistas locales e internacionales y también se ha explotado los sitios muy pintorescos, como  sus cerros, sus volcanes, las fincas; todos esos son paisajes.</w:t>
      </w:r>
    </w:p>
    <w:p w14:paraId="339F041F"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Por lo que las actividades principales de comercio de Juayúa son el café, frutas, hortalizas y granos básicos.</w:t>
      </w:r>
    </w:p>
    <w:p w14:paraId="766DF9E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A pesar que Juayúa ha logrado sobreponerse en su economía, no todo ha sido fácil y no quiere decir que no exista obstáculos como la inadecuada </w:t>
      </w:r>
      <w:r w:rsidRPr="00682EFF">
        <w:rPr>
          <w:rFonts w:ascii="Arial" w:eastAsia="Arial" w:hAnsi="Arial" w:cs="Arial"/>
          <w:sz w:val="24"/>
          <w:szCs w:val="24"/>
        </w:rPr>
        <w:lastRenderedPageBreak/>
        <w:t>participación ciudadana,  y a eso se le suma  el problema de genero pero con los  tiempos  han  ido  cambiando  y evolucionando, la mujer poco a poco se ha ido abriendo espacio a través de la cultura de integración de género ha logrado participar en algunas áreas, por lo cual se ha logrado un desarrollo más integro, pero en el caso de las áreas urbanas y específicamente en el casco urbano de la ciudad de Juayúa, Sonsonate, ha logrado impactos significativos  en la economía con los emprendimientos abriendo un camino más grande en el aporte económico de su propia familia.</w:t>
      </w:r>
    </w:p>
    <w:p w14:paraId="74199258"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Las mujeres del casco urbano de la ciudad de Juayúa, municipio del departamento de Sonsonate buscan con los procesos productivos sostenibles una forma para promover el desarrollo económico local. </w:t>
      </w:r>
    </w:p>
    <w:p w14:paraId="1410426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La actividad  comercial  desarrollada  en por las mujeres de la  comunidad  tiene repercusiones en las familias de la localidad de la cual son conscientes  de los  retos  que  representa  el  futuro  y  sobretodo  el  presente, es por ello que organizaciones como “MUJERES EN ACCIÓN” han tenido desde hace un par de años la aptitud de organizarse y el buscar mecanismos  y  alternativas  con  la  Alcaldía a través de la unidad de la mujer,  ONG  y  otras instituciones  para  tecnificarse y  el  poder de esta manera aprender, especializarse con nuevas técnicas y procesos, buscando un aprendizaje que les permita un desarrollo social, económico de sus familias y de la comunidad.</w:t>
      </w:r>
    </w:p>
    <w:p w14:paraId="4ED0AD81" w14:textId="77777777" w:rsidR="00A00287" w:rsidRPr="00682EFF" w:rsidRDefault="004921DF">
      <w:pPr>
        <w:spacing w:after="0" w:line="276" w:lineRule="auto"/>
        <w:jc w:val="both"/>
        <w:rPr>
          <w:rFonts w:ascii="Arial" w:eastAsia="Arial" w:hAnsi="Arial" w:cs="Arial"/>
          <w:sz w:val="24"/>
          <w:szCs w:val="24"/>
        </w:rPr>
      </w:pPr>
      <w:r w:rsidRPr="00682EFF">
        <w:rPr>
          <w:rFonts w:ascii="Arial" w:eastAsia="Arial" w:hAnsi="Arial" w:cs="Arial"/>
          <w:sz w:val="24"/>
          <w:szCs w:val="24"/>
        </w:rPr>
        <w:t xml:space="preserve"> </w:t>
      </w:r>
    </w:p>
    <w:p w14:paraId="369D1544" w14:textId="77777777" w:rsidR="00A00287" w:rsidRPr="00903750" w:rsidRDefault="004921DF" w:rsidP="009E3D86">
      <w:pPr>
        <w:pStyle w:val="Prrafodelista"/>
        <w:numPr>
          <w:ilvl w:val="3"/>
          <w:numId w:val="1"/>
        </w:numPr>
        <w:ind w:left="284" w:hanging="284"/>
        <w:rPr>
          <w:rFonts w:ascii="Arial" w:hAnsi="Arial" w:cs="Arial"/>
          <w:b/>
          <w:sz w:val="24"/>
          <w:szCs w:val="24"/>
        </w:rPr>
      </w:pPr>
      <w:bookmarkStart w:id="103" w:name="_heading=h.206ipza" w:colFirst="0" w:colLast="0"/>
      <w:bookmarkEnd w:id="103"/>
      <w:r w:rsidRPr="00903750">
        <w:rPr>
          <w:rFonts w:ascii="Arial" w:hAnsi="Arial" w:cs="Arial"/>
          <w:b/>
          <w:sz w:val="24"/>
          <w:szCs w:val="24"/>
        </w:rPr>
        <w:t xml:space="preserve">Objetivos General </w:t>
      </w:r>
    </w:p>
    <w:p w14:paraId="43459EA8" w14:textId="77777777" w:rsidR="00A00287" w:rsidRPr="00682EFF" w:rsidRDefault="004921DF">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sidRPr="00682EFF">
        <w:rPr>
          <w:rFonts w:ascii="Arial" w:eastAsia="Arial" w:hAnsi="Arial" w:cs="Arial"/>
          <w:color w:val="000000"/>
          <w:sz w:val="24"/>
          <w:szCs w:val="24"/>
        </w:rPr>
        <w:t xml:space="preserve">Crear un </w:t>
      </w:r>
      <w:r w:rsidR="00682EFF">
        <w:rPr>
          <w:rFonts w:ascii="Arial" w:eastAsia="Arial" w:hAnsi="Arial" w:cs="Arial"/>
          <w:color w:val="000000"/>
          <w:sz w:val="24"/>
          <w:szCs w:val="24"/>
        </w:rPr>
        <w:t>programa de capacitación continu</w:t>
      </w:r>
      <w:r w:rsidRPr="00682EFF">
        <w:rPr>
          <w:rFonts w:ascii="Arial" w:eastAsia="Arial" w:hAnsi="Arial" w:cs="Arial"/>
          <w:color w:val="000000"/>
          <w:sz w:val="24"/>
          <w:szCs w:val="24"/>
        </w:rPr>
        <w:t xml:space="preserve">a para la formación integral de mujeres que permita fortalecer su rol en el desarrollo local de las mujeres del casco urbano de la ciudad de Juayúa, municipio del departamento de Sonsonate. </w:t>
      </w:r>
    </w:p>
    <w:p w14:paraId="60E45B69" w14:textId="77777777" w:rsidR="00A00287" w:rsidRPr="00682EFF" w:rsidRDefault="004921DF">
      <w:pPr>
        <w:spacing w:after="0" w:line="276" w:lineRule="auto"/>
        <w:jc w:val="both"/>
        <w:rPr>
          <w:rFonts w:ascii="Arial" w:eastAsia="Arial" w:hAnsi="Arial" w:cs="Arial"/>
          <w:sz w:val="24"/>
          <w:szCs w:val="24"/>
        </w:rPr>
      </w:pPr>
      <w:r w:rsidRPr="00682EFF">
        <w:rPr>
          <w:rFonts w:ascii="Arial" w:eastAsia="Arial" w:hAnsi="Arial" w:cs="Arial"/>
          <w:sz w:val="24"/>
          <w:szCs w:val="24"/>
        </w:rPr>
        <w:t xml:space="preserve"> </w:t>
      </w:r>
    </w:p>
    <w:p w14:paraId="3393B6D1" w14:textId="77777777" w:rsidR="00A00287" w:rsidRPr="00903750" w:rsidRDefault="00682EFF" w:rsidP="009E3D86">
      <w:pPr>
        <w:pStyle w:val="Prrafodelista"/>
        <w:numPr>
          <w:ilvl w:val="3"/>
          <w:numId w:val="1"/>
        </w:numPr>
        <w:ind w:left="284" w:hanging="284"/>
        <w:rPr>
          <w:rFonts w:ascii="Arial" w:hAnsi="Arial" w:cs="Arial"/>
          <w:b/>
          <w:sz w:val="24"/>
          <w:szCs w:val="24"/>
        </w:rPr>
      </w:pPr>
      <w:bookmarkStart w:id="104" w:name="_heading=h.4k668n3" w:colFirst="0" w:colLast="0"/>
      <w:bookmarkEnd w:id="104"/>
      <w:r w:rsidRPr="00903750">
        <w:rPr>
          <w:rFonts w:ascii="Arial" w:hAnsi="Arial" w:cs="Arial"/>
          <w:b/>
          <w:sz w:val="24"/>
          <w:szCs w:val="24"/>
        </w:rPr>
        <w:t xml:space="preserve">Objetivos </w:t>
      </w:r>
      <w:r w:rsidR="004921DF" w:rsidRPr="00903750">
        <w:rPr>
          <w:rFonts w:ascii="Arial" w:hAnsi="Arial" w:cs="Arial"/>
          <w:b/>
          <w:sz w:val="24"/>
          <w:szCs w:val="24"/>
        </w:rPr>
        <w:t xml:space="preserve">Específicos. </w:t>
      </w:r>
    </w:p>
    <w:p w14:paraId="44D94A70" w14:textId="77777777" w:rsidR="00A00287" w:rsidRPr="00682EFF" w:rsidRDefault="004921DF">
      <w:pPr>
        <w:spacing w:after="0" w:line="276" w:lineRule="auto"/>
        <w:jc w:val="both"/>
        <w:rPr>
          <w:rFonts w:ascii="Arial" w:eastAsia="Arial" w:hAnsi="Arial" w:cs="Arial"/>
          <w:sz w:val="24"/>
          <w:szCs w:val="24"/>
        </w:rPr>
      </w:pPr>
      <w:r w:rsidRPr="00682EFF">
        <w:rPr>
          <w:rFonts w:ascii="Arial" w:eastAsia="Arial" w:hAnsi="Arial" w:cs="Arial"/>
          <w:sz w:val="24"/>
          <w:szCs w:val="24"/>
        </w:rPr>
        <w:t xml:space="preserve"> </w:t>
      </w:r>
    </w:p>
    <w:p w14:paraId="5F0994B6" w14:textId="77777777" w:rsidR="00A00287" w:rsidRPr="00682EFF" w:rsidRDefault="004921DF">
      <w:pPr>
        <w:numPr>
          <w:ilvl w:val="0"/>
          <w:numId w:val="8"/>
        </w:numPr>
        <w:pBdr>
          <w:top w:val="nil"/>
          <w:left w:val="nil"/>
          <w:bottom w:val="nil"/>
          <w:right w:val="nil"/>
          <w:between w:val="nil"/>
        </w:pBdr>
        <w:spacing w:after="0" w:line="276" w:lineRule="auto"/>
        <w:jc w:val="both"/>
        <w:rPr>
          <w:rFonts w:ascii="Arial" w:eastAsia="Arial" w:hAnsi="Arial" w:cs="Arial"/>
          <w:color w:val="000000"/>
          <w:sz w:val="24"/>
          <w:szCs w:val="24"/>
        </w:rPr>
      </w:pPr>
      <w:r w:rsidRPr="00682EFF">
        <w:rPr>
          <w:rFonts w:ascii="Arial" w:eastAsia="Arial" w:hAnsi="Arial" w:cs="Arial"/>
          <w:color w:val="000000"/>
          <w:sz w:val="24"/>
          <w:szCs w:val="24"/>
        </w:rPr>
        <w:t xml:space="preserve">Determinar cuáles de los programas son los más significativos para la implementación de nuevos emprendimientos. </w:t>
      </w:r>
    </w:p>
    <w:p w14:paraId="0D9AE4C9" w14:textId="77777777" w:rsidR="00A00287" w:rsidRPr="00682EFF" w:rsidRDefault="00A00287">
      <w:pPr>
        <w:spacing w:after="0" w:line="276" w:lineRule="auto"/>
        <w:jc w:val="both"/>
        <w:rPr>
          <w:rFonts w:ascii="Arial" w:eastAsia="Arial" w:hAnsi="Arial" w:cs="Arial"/>
          <w:sz w:val="24"/>
          <w:szCs w:val="24"/>
        </w:rPr>
      </w:pPr>
    </w:p>
    <w:p w14:paraId="0A479E42" w14:textId="77777777" w:rsidR="00A00287" w:rsidRPr="00682EFF" w:rsidRDefault="004921DF">
      <w:pPr>
        <w:numPr>
          <w:ilvl w:val="0"/>
          <w:numId w:val="8"/>
        </w:numPr>
        <w:pBdr>
          <w:top w:val="nil"/>
          <w:left w:val="nil"/>
          <w:bottom w:val="nil"/>
          <w:right w:val="nil"/>
          <w:between w:val="nil"/>
        </w:pBdr>
        <w:spacing w:after="0" w:line="276" w:lineRule="auto"/>
        <w:jc w:val="both"/>
        <w:rPr>
          <w:rFonts w:ascii="Arial" w:eastAsia="Arial" w:hAnsi="Arial" w:cs="Arial"/>
          <w:color w:val="000000"/>
          <w:sz w:val="24"/>
          <w:szCs w:val="24"/>
        </w:rPr>
      </w:pPr>
      <w:r w:rsidRPr="00682EFF">
        <w:rPr>
          <w:rFonts w:ascii="Arial" w:eastAsia="Arial" w:hAnsi="Arial" w:cs="Arial"/>
          <w:color w:val="000000"/>
          <w:sz w:val="24"/>
          <w:szCs w:val="24"/>
        </w:rPr>
        <w:lastRenderedPageBreak/>
        <w:t>Establecer las debilidades y fortalezas de los programas implementados en la actualidad por la comuna.</w:t>
      </w:r>
    </w:p>
    <w:p w14:paraId="788EF608" w14:textId="77777777" w:rsidR="00A00287" w:rsidRPr="00682EFF" w:rsidRDefault="00A00287">
      <w:pPr>
        <w:pBdr>
          <w:top w:val="nil"/>
          <w:left w:val="nil"/>
          <w:bottom w:val="nil"/>
          <w:right w:val="nil"/>
          <w:between w:val="nil"/>
        </w:pBdr>
        <w:ind w:left="720"/>
        <w:rPr>
          <w:rFonts w:ascii="Arial" w:eastAsia="Arial" w:hAnsi="Arial" w:cs="Arial"/>
          <w:color w:val="000000"/>
          <w:sz w:val="24"/>
          <w:szCs w:val="24"/>
        </w:rPr>
      </w:pPr>
    </w:p>
    <w:p w14:paraId="1F81899E" w14:textId="77777777" w:rsidR="00A00287" w:rsidRPr="00903750" w:rsidRDefault="004921DF" w:rsidP="009E3D86">
      <w:pPr>
        <w:pStyle w:val="Prrafodelista"/>
        <w:numPr>
          <w:ilvl w:val="3"/>
          <w:numId w:val="1"/>
        </w:numPr>
        <w:ind w:left="284" w:hanging="284"/>
        <w:rPr>
          <w:rFonts w:ascii="Arial" w:hAnsi="Arial" w:cs="Arial"/>
          <w:b/>
          <w:sz w:val="24"/>
          <w:szCs w:val="24"/>
        </w:rPr>
      </w:pPr>
      <w:bookmarkStart w:id="105" w:name="_heading=h.2zbgiuw" w:colFirst="0" w:colLast="0"/>
      <w:bookmarkEnd w:id="105"/>
      <w:r w:rsidRPr="00903750">
        <w:rPr>
          <w:rFonts w:ascii="Arial" w:hAnsi="Arial" w:cs="Arial"/>
          <w:b/>
          <w:sz w:val="24"/>
          <w:szCs w:val="24"/>
        </w:rPr>
        <w:t xml:space="preserve"> Importancia. </w:t>
      </w:r>
    </w:p>
    <w:p w14:paraId="47893DDA" w14:textId="77777777" w:rsidR="00A00287" w:rsidRPr="00682EFF" w:rsidRDefault="00A00287">
      <w:pPr>
        <w:spacing w:after="0" w:line="276" w:lineRule="auto"/>
        <w:rPr>
          <w:rFonts w:ascii="Arial" w:eastAsia="Arial" w:hAnsi="Arial" w:cs="Arial"/>
          <w:sz w:val="24"/>
          <w:szCs w:val="24"/>
        </w:rPr>
      </w:pPr>
    </w:p>
    <w:p w14:paraId="7716AAA9"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La propuesta del plan de programa de capacitación continua para la formación integral de mujeres es de suma importancia porque este será un mecanismo que permitirá que sostenibilidad económica sea vista de una manera organizativa y unidad de la mujer en la comuna de Juayúa tendrá un rol en este desarrollo económico local. Con la propuesta se tiene como eje transversal  el  desarrollo  económico  de  la  comunidad  y  la generación de oportunidades de empleo pero con mano capacitada en lo que sí es muy cierto será lo primero lo económico pero sin descuidar la salud mental de las mujeres participantes y además tendrá capacitaciones en áreas de administración económica; esta propuesta conllevará a mejorar  los  lazos  no solo sectores organizados de la mujer sino desarrollara lazos de apoyo con la comunidad  e  instituciones  que brindan apoyo para desarrollo económico y posiblemente promoverá la inversión externa para el desarrollo local futuro. Cabe señalar que la propuesta no lo solo ayudara al desarrollo económico de la comunidad local, desde el beneficio económico hasta la organización entre la misma.   </w:t>
      </w:r>
    </w:p>
    <w:p w14:paraId="3B9E06C3"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El Plan está enfocado en llevar a un ambiente óptimo y organizado que permita a las mujeres una mejor comercialización y mano de obra capacitada en finanzas y búsqueda de emprendimientos propios de la zona buscando alianzas entre los comercios locales.  </w:t>
      </w:r>
    </w:p>
    <w:p w14:paraId="387639F0"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Premisas del “plan de capacitación continua para la formación integral de mujeres del casco urbano de la ciudad de Juayúa, municipio del departamento de Sonsonate”. </w:t>
      </w:r>
    </w:p>
    <w:p w14:paraId="2A997086"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1. Estrategia del Plan. </w:t>
      </w:r>
    </w:p>
    <w:p w14:paraId="5B7E9154"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El empoderamiento de las mujeres en el desarrollo económico local con sus emprendimientos es el eje principal de la estrategia de  ejecución  es  decir  la  población  beneficiaria directa. Entendiendo empoderamiento como el proceso por el cual las mujeres fortalecen sus capacidades, de confianza, de visión y </w:t>
      </w:r>
      <w:r w:rsidRPr="00682EFF">
        <w:rPr>
          <w:rFonts w:ascii="Arial" w:eastAsia="Arial" w:hAnsi="Arial" w:cs="Arial"/>
          <w:sz w:val="24"/>
          <w:szCs w:val="24"/>
        </w:rPr>
        <w:lastRenderedPageBreak/>
        <w:t xml:space="preserve">protagonismo como grupo social en el cual impulsan cambios positivos de las situaciones que viven. </w:t>
      </w:r>
    </w:p>
    <w:p w14:paraId="219A3CC0"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Se procurará garantizar con el programa de capacitaciones continuas el promover las condiciones básicas necesarias para el empoderamiento:  </w:t>
      </w:r>
    </w:p>
    <w:p w14:paraId="3519678B" w14:textId="77777777" w:rsidR="00A00287" w:rsidRPr="00682EFF" w:rsidRDefault="004921DF">
      <w:pPr>
        <w:numPr>
          <w:ilvl w:val="0"/>
          <w:numId w:val="14"/>
        </w:numPr>
        <w:pBdr>
          <w:top w:val="nil"/>
          <w:left w:val="nil"/>
          <w:bottom w:val="nil"/>
          <w:right w:val="nil"/>
          <w:between w:val="nil"/>
        </w:pBdr>
        <w:spacing w:after="0" w:line="360" w:lineRule="auto"/>
        <w:jc w:val="both"/>
        <w:rPr>
          <w:rFonts w:ascii="Arial" w:eastAsia="Arial" w:hAnsi="Arial" w:cs="Arial"/>
          <w:color w:val="000000"/>
          <w:sz w:val="24"/>
          <w:szCs w:val="24"/>
        </w:rPr>
      </w:pPr>
      <w:r w:rsidRPr="00682EFF">
        <w:rPr>
          <w:rFonts w:ascii="Arial" w:eastAsia="Arial" w:hAnsi="Arial" w:cs="Arial"/>
          <w:color w:val="000000"/>
          <w:sz w:val="24"/>
          <w:szCs w:val="24"/>
        </w:rPr>
        <w:t xml:space="preserve">Autoconfianza de las mujeres a nivel local. </w:t>
      </w:r>
    </w:p>
    <w:p w14:paraId="2AA61883" w14:textId="77777777" w:rsidR="00A00287" w:rsidRPr="00682EFF" w:rsidRDefault="004921DF">
      <w:pPr>
        <w:numPr>
          <w:ilvl w:val="0"/>
          <w:numId w:val="14"/>
        </w:numPr>
        <w:pBdr>
          <w:top w:val="nil"/>
          <w:left w:val="nil"/>
          <w:bottom w:val="nil"/>
          <w:right w:val="nil"/>
          <w:between w:val="nil"/>
        </w:pBdr>
        <w:spacing w:after="0" w:line="360" w:lineRule="auto"/>
        <w:jc w:val="both"/>
        <w:rPr>
          <w:rFonts w:ascii="Arial" w:eastAsia="Arial" w:hAnsi="Arial" w:cs="Arial"/>
          <w:color w:val="000000"/>
          <w:sz w:val="24"/>
          <w:szCs w:val="24"/>
        </w:rPr>
      </w:pPr>
      <w:r w:rsidRPr="00682EFF">
        <w:rPr>
          <w:rFonts w:ascii="Arial" w:eastAsia="Arial" w:hAnsi="Arial" w:cs="Arial"/>
          <w:color w:val="000000"/>
          <w:sz w:val="24"/>
          <w:szCs w:val="24"/>
        </w:rPr>
        <w:t xml:space="preserve">Acceso de las mujeres a medios de producción. </w:t>
      </w:r>
    </w:p>
    <w:p w14:paraId="41072B56" w14:textId="77777777" w:rsidR="00A00287" w:rsidRPr="00682EFF" w:rsidRDefault="004921DF">
      <w:pPr>
        <w:numPr>
          <w:ilvl w:val="0"/>
          <w:numId w:val="14"/>
        </w:numPr>
        <w:pBdr>
          <w:top w:val="nil"/>
          <w:left w:val="nil"/>
          <w:bottom w:val="nil"/>
          <w:right w:val="nil"/>
          <w:between w:val="nil"/>
        </w:pBdr>
        <w:spacing w:after="0" w:line="360" w:lineRule="auto"/>
        <w:jc w:val="both"/>
        <w:rPr>
          <w:rFonts w:ascii="Arial" w:eastAsia="Arial" w:hAnsi="Arial" w:cs="Arial"/>
          <w:color w:val="000000"/>
          <w:sz w:val="24"/>
          <w:szCs w:val="24"/>
        </w:rPr>
      </w:pPr>
      <w:r w:rsidRPr="00682EFF">
        <w:rPr>
          <w:rFonts w:ascii="Arial" w:eastAsia="Arial" w:hAnsi="Arial" w:cs="Arial"/>
          <w:color w:val="000000"/>
          <w:sz w:val="24"/>
          <w:szCs w:val="24"/>
        </w:rPr>
        <w:t xml:space="preserve">Acceso a ingreso. </w:t>
      </w:r>
    </w:p>
    <w:p w14:paraId="4B16629A"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34D1780D"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La gestión por medio de la unidad de la mujer de la Alcaldía municipal de Juayúa ha ayudado dicha iniciativa a un beneficio a la comunidad en el marco de un proyecto emprendedor, pero a este esfuerzo se la ha unido la organización “Mujeres en Acción” a través de estas ha permitido poder tener insumos, y algunas capacitaciones que han desarrollado emprendimientos las mujeres actualmente. </w:t>
      </w:r>
    </w:p>
    <w:p w14:paraId="62F756D9"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45CBB1A7"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Algunas de estos resultados son talleres de acrilismo, de cosmetología panadería, reparación de celulares, flores artesanales entre otros la comunidad, ayudando de esa forma al tejido productivo y económico de la comunidad.  </w:t>
      </w:r>
    </w:p>
    <w:p w14:paraId="326B1FF2"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52B55D4E"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Estas esfuerzos han reducido la migración, la falta de empleo, permiten por medio de talleres de capacitación estrategias  de  ventas  locales, ferias de emprendimientos a los cuales han participado las mujeres,  además  de  crear  más oportunidades de negocio, el incremento de competencias y de las habilidades para emprender.  </w:t>
      </w:r>
    </w:p>
    <w:p w14:paraId="12C963BD"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5303FA70"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El Plan está enfocado en generar un  ambiente organizado y capacitado que permita a las mujeres del casco urbano de Juayúa – Sonsonate, una mejor comercialización a través del establecimiento  de  lazos  productivos.  </w:t>
      </w:r>
    </w:p>
    <w:p w14:paraId="5AAB7E0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Sé sabe, que las dificultades que han tenido las mujeres es el poco o nada de apoyo a poder recibir financiamientos por parte de las entidades crediticias para poder lograr un crédito y cuando son recibido por la falta de educación financiera has llevado a la quiebra sus emprendimientos ya que gastan más de lo que ganan </w:t>
      </w:r>
    </w:p>
    <w:p w14:paraId="000F404B" w14:textId="77777777" w:rsidR="00A00287" w:rsidRPr="00682EFF" w:rsidRDefault="00A00287">
      <w:pPr>
        <w:spacing w:after="0" w:line="360" w:lineRule="auto"/>
        <w:jc w:val="both"/>
        <w:rPr>
          <w:rFonts w:ascii="Arial" w:eastAsia="Arial" w:hAnsi="Arial" w:cs="Arial"/>
          <w:sz w:val="24"/>
          <w:szCs w:val="24"/>
        </w:rPr>
      </w:pPr>
    </w:p>
    <w:p w14:paraId="64223DF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Pero lo que se busca con el Plan de capacitación continua es no solo enseñar los emprendimientos sino darles continuada con talleres que permitan la educar a las finanzas, administración y comercialización estratégicas de sus emprendimientos y además acceder en su mayoría los insumos de producción a más bajo costo y alcanzar los niveles de ventas proyectados sin dejar de lado las posibilidades de encadenamientos entre otras y diferentes iniciativas que se pueden nacer por medio del plan.  </w:t>
      </w:r>
    </w:p>
    <w:p w14:paraId="10B0C3FE"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Se no solo se propone la ejecución de ferias y campañas locales de promoción de los productos y servicios. </w:t>
      </w:r>
    </w:p>
    <w:p w14:paraId="685BA769" w14:textId="77777777" w:rsidR="00A00287" w:rsidRPr="00682EFF" w:rsidRDefault="00A00287">
      <w:pPr>
        <w:spacing w:after="0" w:line="360" w:lineRule="auto"/>
        <w:jc w:val="both"/>
        <w:rPr>
          <w:rFonts w:ascii="Arial" w:eastAsia="Arial" w:hAnsi="Arial" w:cs="Arial"/>
          <w:sz w:val="24"/>
          <w:szCs w:val="24"/>
        </w:rPr>
      </w:pPr>
    </w:p>
    <w:p w14:paraId="1F325391"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2. taller de finanzas y administración.</w:t>
      </w:r>
    </w:p>
    <w:p w14:paraId="68BCB525" w14:textId="77777777" w:rsidR="00A00287" w:rsidRPr="00682EFF" w:rsidRDefault="00A00287">
      <w:pPr>
        <w:spacing w:after="0" w:line="360" w:lineRule="auto"/>
        <w:jc w:val="both"/>
        <w:rPr>
          <w:rFonts w:ascii="Arial" w:eastAsia="Arial" w:hAnsi="Arial" w:cs="Arial"/>
          <w:sz w:val="24"/>
          <w:szCs w:val="24"/>
        </w:rPr>
      </w:pPr>
    </w:p>
    <w:p w14:paraId="2A7E339F"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Con esta capacitación no solo se le estará dando el valor de aprender los emprendimientos sino también como poder administrar los negocios, a los cuales se aventuren as mujeres participantes y esto les permitirá tener una visión si es rentable o no o probar con alguna estrategia para poder incrementar los ingresos. </w:t>
      </w:r>
    </w:p>
    <w:p w14:paraId="468F12CF" w14:textId="77777777" w:rsidR="00A00287" w:rsidRPr="00682EFF" w:rsidRDefault="00A00287">
      <w:pPr>
        <w:spacing w:after="0" w:line="360" w:lineRule="auto"/>
        <w:jc w:val="both"/>
        <w:rPr>
          <w:rFonts w:ascii="Arial" w:eastAsia="Arial" w:hAnsi="Arial" w:cs="Arial"/>
          <w:sz w:val="24"/>
          <w:szCs w:val="24"/>
        </w:rPr>
      </w:pPr>
    </w:p>
    <w:p w14:paraId="79D163F1"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3. Identificación de cadenas alternativas de comercialización y redes de proveeduría. </w:t>
      </w:r>
    </w:p>
    <w:p w14:paraId="70F3FF19" w14:textId="77777777" w:rsidR="00A00287" w:rsidRPr="00682EFF" w:rsidRDefault="00A00287">
      <w:pPr>
        <w:spacing w:after="0" w:line="360" w:lineRule="auto"/>
        <w:jc w:val="both"/>
        <w:rPr>
          <w:rFonts w:ascii="Arial" w:eastAsia="Arial" w:hAnsi="Arial" w:cs="Arial"/>
          <w:sz w:val="24"/>
          <w:szCs w:val="24"/>
        </w:rPr>
      </w:pPr>
    </w:p>
    <w:p w14:paraId="5B8E474F"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Al establecer las cadenas productivas y la concurrencia de agentes locales para la comercialización del producto. </w:t>
      </w:r>
    </w:p>
    <w:p w14:paraId="7C528AD2"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Con la capacitación de comercialización de productos, permitirá buscar las fortalezas y debilidades de los mercados locales también permitirá la  búsqueda de  mercados  y  proveedores alternativos, esto podrá constituir  redes  para  la comercialización  de  los  bienes  y  servicios.   Será importante la identificación de potenciales clientes y proveedores, con la estrategia de   implementar desde lo local a lo regional, según el rubro producido y sus características del mercado.  </w:t>
      </w:r>
    </w:p>
    <w:p w14:paraId="05A4946D" w14:textId="77777777" w:rsidR="00A00287" w:rsidRDefault="00A00287">
      <w:pPr>
        <w:spacing w:after="0" w:line="360" w:lineRule="auto"/>
        <w:jc w:val="both"/>
        <w:rPr>
          <w:rFonts w:ascii="Arial" w:eastAsia="Arial" w:hAnsi="Arial" w:cs="Arial"/>
          <w:sz w:val="24"/>
          <w:szCs w:val="24"/>
        </w:rPr>
      </w:pPr>
    </w:p>
    <w:p w14:paraId="15DED013" w14:textId="77777777" w:rsidR="00682EFF" w:rsidRDefault="00682EFF">
      <w:pPr>
        <w:spacing w:after="0" w:line="360" w:lineRule="auto"/>
        <w:jc w:val="both"/>
        <w:rPr>
          <w:rFonts w:ascii="Arial" w:eastAsia="Arial" w:hAnsi="Arial" w:cs="Arial"/>
          <w:sz w:val="24"/>
          <w:szCs w:val="24"/>
        </w:rPr>
      </w:pPr>
    </w:p>
    <w:p w14:paraId="1FE11E67" w14:textId="77777777" w:rsidR="00682EFF" w:rsidRPr="00682EFF" w:rsidRDefault="00682EFF">
      <w:pPr>
        <w:spacing w:after="0" w:line="360" w:lineRule="auto"/>
        <w:jc w:val="both"/>
        <w:rPr>
          <w:rFonts w:ascii="Arial" w:eastAsia="Arial" w:hAnsi="Arial" w:cs="Arial"/>
          <w:sz w:val="24"/>
          <w:szCs w:val="24"/>
        </w:rPr>
      </w:pPr>
    </w:p>
    <w:p w14:paraId="1A58236C" w14:textId="77777777" w:rsidR="00A00287" w:rsidRPr="00903750" w:rsidRDefault="00682EFF" w:rsidP="009E3D86">
      <w:pPr>
        <w:pStyle w:val="Prrafodelista"/>
        <w:numPr>
          <w:ilvl w:val="3"/>
          <w:numId w:val="1"/>
        </w:numPr>
        <w:ind w:left="284" w:hanging="284"/>
        <w:rPr>
          <w:rFonts w:ascii="Arial" w:hAnsi="Arial" w:cs="Arial"/>
          <w:b/>
          <w:sz w:val="24"/>
          <w:szCs w:val="24"/>
        </w:rPr>
      </w:pPr>
      <w:r w:rsidRPr="00903750">
        <w:rPr>
          <w:rFonts w:ascii="Arial" w:hAnsi="Arial" w:cs="Arial"/>
          <w:b/>
          <w:sz w:val="24"/>
          <w:szCs w:val="24"/>
        </w:rPr>
        <w:lastRenderedPageBreak/>
        <w:t>Valor Añadido d</w:t>
      </w:r>
      <w:r w:rsidR="004921DF" w:rsidRPr="00903750">
        <w:rPr>
          <w:rFonts w:ascii="Arial" w:hAnsi="Arial" w:cs="Arial"/>
          <w:b/>
          <w:sz w:val="24"/>
          <w:szCs w:val="24"/>
        </w:rPr>
        <w:t xml:space="preserve">el Plan. </w:t>
      </w:r>
    </w:p>
    <w:p w14:paraId="42539D15" w14:textId="77777777" w:rsidR="00A00287" w:rsidRPr="00682EFF" w:rsidRDefault="00A00287">
      <w:pPr>
        <w:spacing w:after="0" w:line="360" w:lineRule="auto"/>
        <w:jc w:val="both"/>
        <w:rPr>
          <w:rFonts w:ascii="Arial" w:eastAsia="Arial" w:hAnsi="Arial" w:cs="Arial"/>
          <w:sz w:val="24"/>
          <w:szCs w:val="24"/>
        </w:rPr>
      </w:pPr>
    </w:p>
    <w:p w14:paraId="1CBE06F9"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El valor añadido de esta propuesta, con respecto a otras capacitaciones de talleres realizados por la asociación MUJERES EN ACCION, es la generación de capacidades de búsqueda para la innovación de nuevos emprendimientos.</w:t>
      </w:r>
    </w:p>
    <w:p w14:paraId="411E37DA"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Las experiencias han demostrado que la falta de una estrategia de comercialización, administración y falta de contactos de proveedores adecuados es por ello que los talleres no pasan más de aprendientes recibidos pero no ponen en práctica y queda en solo meramente en aprendizajes fallidos por la carencia de recursos para la producción. </w:t>
      </w:r>
    </w:p>
    <w:p w14:paraId="3F518548" w14:textId="77777777" w:rsidR="00A00287" w:rsidRPr="00682EFF" w:rsidRDefault="00A00287">
      <w:pPr>
        <w:spacing w:after="0" w:line="360" w:lineRule="auto"/>
        <w:jc w:val="both"/>
        <w:rPr>
          <w:rFonts w:ascii="Arial" w:eastAsia="Arial" w:hAnsi="Arial" w:cs="Arial"/>
          <w:sz w:val="24"/>
          <w:szCs w:val="24"/>
        </w:rPr>
      </w:pPr>
    </w:p>
    <w:p w14:paraId="3572E1E4" w14:textId="77777777" w:rsidR="00A00287" w:rsidRPr="00903750" w:rsidRDefault="004921DF" w:rsidP="009E3D86">
      <w:pPr>
        <w:pStyle w:val="Prrafodelista"/>
        <w:numPr>
          <w:ilvl w:val="3"/>
          <w:numId w:val="1"/>
        </w:numPr>
        <w:ind w:left="284" w:hanging="284"/>
        <w:jc w:val="both"/>
        <w:rPr>
          <w:rFonts w:ascii="Arial" w:hAnsi="Arial" w:cs="Arial"/>
          <w:b/>
          <w:sz w:val="24"/>
          <w:szCs w:val="24"/>
        </w:rPr>
      </w:pPr>
      <w:bookmarkStart w:id="106" w:name="_heading=h.1egqt2p" w:colFirst="0" w:colLast="0"/>
      <w:bookmarkEnd w:id="106"/>
      <w:r w:rsidRPr="00903750">
        <w:rPr>
          <w:rFonts w:ascii="Arial" w:hAnsi="Arial" w:cs="Arial"/>
          <w:b/>
          <w:sz w:val="24"/>
          <w:szCs w:val="24"/>
        </w:rPr>
        <w:t xml:space="preserve">PROPUESTA DE </w:t>
      </w:r>
      <w:r w:rsidR="00903750" w:rsidRPr="00903750">
        <w:rPr>
          <w:rFonts w:ascii="Arial" w:hAnsi="Arial" w:cs="Arial"/>
          <w:b/>
          <w:sz w:val="24"/>
          <w:szCs w:val="24"/>
        </w:rPr>
        <w:t>PLAN DE INTERVENCIÓN PARA LA INC</w:t>
      </w:r>
      <w:r w:rsidRPr="00903750">
        <w:rPr>
          <w:rFonts w:ascii="Arial" w:hAnsi="Arial" w:cs="Arial"/>
          <w:b/>
          <w:sz w:val="24"/>
          <w:szCs w:val="24"/>
        </w:rPr>
        <w:t>IDENCIA DEL LIDERAZGO DE LA MUJER DEL CASCO URBANO EN EL DESARROLLO ECONÓMICO LOCAL EN EL MUNICIPIO DE JUAYUA.</w:t>
      </w:r>
    </w:p>
    <w:p w14:paraId="1350AD4A" w14:textId="77777777" w:rsidR="00A00287" w:rsidRPr="00682EFF" w:rsidRDefault="00A00287">
      <w:pPr>
        <w:rPr>
          <w:rFonts w:ascii="Arial" w:hAnsi="Arial" w:cs="Arial"/>
          <w:sz w:val="24"/>
          <w:szCs w:val="24"/>
        </w:rPr>
      </w:pPr>
    </w:p>
    <w:p w14:paraId="1914B1F9"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1. Descripción de La Propuesta </w:t>
      </w:r>
    </w:p>
    <w:p w14:paraId="49FC58E0"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Se propone la siguiente filosofía del negocio. </w:t>
      </w:r>
    </w:p>
    <w:p w14:paraId="70EA64C9" w14:textId="77777777" w:rsidR="00A00287" w:rsidRPr="00682EFF" w:rsidRDefault="00A00287">
      <w:pPr>
        <w:pStyle w:val="Ttulo2"/>
        <w:rPr>
          <w:rFonts w:ascii="Arial" w:hAnsi="Arial" w:cs="Arial"/>
          <w:color w:val="FF66FF"/>
          <w:sz w:val="24"/>
          <w:szCs w:val="24"/>
        </w:rPr>
      </w:pPr>
    </w:p>
    <w:p w14:paraId="6B2963EF" w14:textId="77777777" w:rsidR="00A00287" w:rsidRPr="009E3D86" w:rsidRDefault="004921DF" w:rsidP="009E3D86">
      <w:pPr>
        <w:rPr>
          <w:rFonts w:ascii="Arial" w:hAnsi="Arial" w:cs="Arial"/>
          <w:b/>
          <w:sz w:val="24"/>
          <w:szCs w:val="24"/>
        </w:rPr>
      </w:pPr>
      <w:bookmarkStart w:id="107" w:name="_heading=h.3ygebqi" w:colFirst="0" w:colLast="0"/>
      <w:bookmarkStart w:id="108" w:name="_Toc176551942"/>
      <w:bookmarkEnd w:id="107"/>
      <w:r w:rsidRPr="009E3D86">
        <w:rPr>
          <w:rFonts w:ascii="Arial" w:hAnsi="Arial" w:cs="Arial"/>
          <w:b/>
          <w:sz w:val="24"/>
          <w:szCs w:val="24"/>
        </w:rPr>
        <w:t>Misión</w:t>
      </w:r>
      <w:bookmarkEnd w:id="108"/>
      <w:r w:rsidRPr="009E3D86">
        <w:rPr>
          <w:rFonts w:ascii="Arial" w:hAnsi="Arial" w:cs="Arial"/>
          <w:b/>
          <w:sz w:val="24"/>
          <w:szCs w:val="24"/>
        </w:rPr>
        <w:t xml:space="preserve"> </w:t>
      </w:r>
    </w:p>
    <w:p w14:paraId="2DEBBDD6"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Capacitar a las mujeres en nuevos emprendimientos sino también el de finanzas y administración para que de un mejor resultado el nuevo negocio, sin tampoco descuidar la parte emocional de las mujeres en el casco urbano de la ciudad de Juayúa, municipio del departamento de Sonsonate. </w:t>
      </w:r>
    </w:p>
    <w:p w14:paraId="47DE97E1"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4175641C" w14:textId="77777777" w:rsidR="00A00287" w:rsidRPr="00682EFF" w:rsidRDefault="004921DF" w:rsidP="009E3D86">
      <w:pPr>
        <w:rPr>
          <w:rFonts w:ascii="Arial" w:eastAsia="Arial" w:hAnsi="Arial" w:cs="Arial"/>
          <w:sz w:val="24"/>
          <w:szCs w:val="24"/>
        </w:rPr>
      </w:pPr>
      <w:bookmarkStart w:id="109" w:name="_heading=h.2dlolyb" w:colFirst="0" w:colLast="0"/>
      <w:bookmarkStart w:id="110" w:name="_Toc176551943"/>
      <w:bookmarkEnd w:id="109"/>
      <w:r w:rsidRPr="009E3D86">
        <w:rPr>
          <w:rFonts w:ascii="Arial" w:hAnsi="Arial" w:cs="Arial"/>
          <w:b/>
          <w:sz w:val="24"/>
          <w:szCs w:val="24"/>
        </w:rPr>
        <w:t>Visión</w:t>
      </w:r>
      <w:bookmarkEnd w:id="110"/>
      <w:r w:rsidRPr="00682EFF">
        <w:rPr>
          <w:rFonts w:ascii="Arial" w:eastAsia="Arial" w:hAnsi="Arial" w:cs="Arial"/>
          <w:sz w:val="24"/>
          <w:szCs w:val="24"/>
        </w:rPr>
        <w:t xml:space="preserve"> </w:t>
      </w:r>
    </w:p>
    <w:p w14:paraId="4F8E6A0D" w14:textId="77777777" w:rsidR="00A00287"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Ser reconocida con la mejor panadería que elabore  los mejores  productos  de  pan  francés  y  pan  dulce,  con  altos estándares de calidad e higiene; estar presente en el gusto del  consumidor  de  las  comunidades  de  la  zona  norte, compitiendo  exitosamente  con  las  principales distribuidoras de pan en el mercado local.  </w:t>
      </w:r>
    </w:p>
    <w:p w14:paraId="2587536F" w14:textId="77777777" w:rsidR="009E3D86" w:rsidRDefault="009E3D86">
      <w:pPr>
        <w:spacing w:after="0" w:line="360" w:lineRule="auto"/>
        <w:jc w:val="both"/>
        <w:rPr>
          <w:rFonts w:ascii="Arial" w:eastAsia="Arial" w:hAnsi="Arial" w:cs="Arial"/>
          <w:sz w:val="24"/>
          <w:szCs w:val="24"/>
        </w:rPr>
      </w:pPr>
    </w:p>
    <w:p w14:paraId="53989394" w14:textId="77777777" w:rsidR="009E3D86" w:rsidRPr="00682EFF" w:rsidRDefault="009E3D86">
      <w:pPr>
        <w:spacing w:after="0" w:line="360" w:lineRule="auto"/>
        <w:jc w:val="both"/>
        <w:rPr>
          <w:rFonts w:ascii="Arial" w:eastAsia="Arial" w:hAnsi="Arial" w:cs="Arial"/>
          <w:sz w:val="24"/>
          <w:szCs w:val="24"/>
        </w:rPr>
      </w:pPr>
    </w:p>
    <w:p w14:paraId="1F626ED5" w14:textId="77777777" w:rsidR="00A00287" w:rsidRPr="00682EFF" w:rsidRDefault="004921DF" w:rsidP="009E3D86">
      <w:pPr>
        <w:rPr>
          <w:rFonts w:ascii="Arial" w:eastAsia="Arial" w:hAnsi="Arial" w:cs="Arial"/>
          <w:sz w:val="24"/>
          <w:szCs w:val="24"/>
        </w:rPr>
      </w:pPr>
      <w:bookmarkStart w:id="111" w:name="_heading=h.sqyw64" w:colFirst="0" w:colLast="0"/>
      <w:bookmarkEnd w:id="111"/>
      <w:r w:rsidRPr="00682EFF">
        <w:rPr>
          <w:rFonts w:ascii="Arial" w:eastAsia="Arial" w:hAnsi="Arial" w:cs="Arial"/>
          <w:sz w:val="24"/>
          <w:szCs w:val="24"/>
        </w:rPr>
        <w:lastRenderedPageBreak/>
        <w:t xml:space="preserve"> </w:t>
      </w:r>
      <w:bookmarkStart w:id="112" w:name="_Toc176551944"/>
      <w:r w:rsidRPr="009E3D86">
        <w:rPr>
          <w:rFonts w:ascii="Arial" w:hAnsi="Arial" w:cs="Arial"/>
          <w:b/>
          <w:sz w:val="24"/>
          <w:szCs w:val="24"/>
        </w:rPr>
        <w:t>Valores</w:t>
      </w:r>
      <w:bookmarkEnd w:id="112"/>
    </w:p>
    <w:p w14:paraId="1E42A198" w14:textId="77777777" w:rsidR="00A00287" w:rsidRPr="00682EFF" w:rsidRDefault="004921DF">
      <w:pPr>
        <w:numPr>
          <w:ilvl w:val="0"/>
          <w:numId w:val="11"/>
        </w:numPr>
        <w:pBdr>
          <w:top w:val="nil"/>
          <w:left w:val="nil"/>
          <w:bottom w:val="nil"/>
          <w:right w:val="nil"/>
          <w:between w:val="nil"/>
        </w:pBdr>
        <w:spacing w:after="0" w:line="256" w:lineRule="auto"/>
        <w:jc w:val="both"/>
        <w:rPr>
          <w:rFonts w:ascii="Arial" w:eastAsia="Arial" w:hAnsi="Arial" w:cs="Arial"/>
          <w:color w:val="000000"/>
          <w:sz w:val="24"/>
          <w:szCs w:val="24"/>
        </w:rPr>
      </w:pPr>
      <w:r w:rsidRPr="00682EFF">
        <w:rPr>
          <w:rFonts w:ascii="Arial" w:eastAsia="Arial" w:hAnsi="Arial" w:cs="Arial"/>
          <w:color w:val="000000"/>
          <w:sz w:val="24"/>
          <w:szCs w:val="24"/>
        </w:rPr>
        <w:t>Respeto</w:t>
      </w:r>
    </w:p>
    <w:p w14:paraId="7D3E113E" w14:textId="77777777" w:rsidR="00A00287" w:rsidRPr="00682EFF" w:rsidRDefault="004921DF">
      <w:pPr>
        <w:numPr>
          <w:ilvl w:val="0"/>
          <w:numId w:val="11"/>
        </w:numPr>
        <w:pBdr>
          <w:top w:val="nil"/>
          <w:left w:val="nil"/>
          <w:bottom w:val="nil"/>
          <w:right w:val="nil"/>
          <w:between w:val="nil"/>
        </w:pBdr>
        <w:spacing w:after="0" w:line="256" w:lineRule="auto"/>
        <w:jc w:val="both"/>
        <w:rPr>
          <w:rFonts w:ascii="Arial" w:eastAsia="Arial" w:hAnsi="Arial" w:cs="Arial"/>
          <w:color w:val="000000"/>
          <w:sz w:val="24"/>
          <w:szCs w:val="24"/>
        </w:rPr>
      </w:pPr>
      <w:r w:rsidRPr="00682EFF">
        <w:rPr>
          <w:rFonts w:ascii="Arial" w:eastAsia="Arial" w:hAnsi="Arial" w:cs="Arial"/>
          <w:color w:val="000000"/>
          <w:sz w:val="24"/>
          <w:szCs w:val="24"/>
        </w:rPr>
        <w:t>Integridad</w:t>
      </w:r>
    </w:p>
    <w:p w14:paraId="51286D3C" w14:textId="77777777" w:rsidR="00A00287" w:rsidRPr="00682EFF" w:rsidRDefault="004921DF">
      <w:pPr>
        <w:numPr>
          <w:ilvl w:val="0"/>
          <w:numId w:val="11"/>
        </w:numPr>
        <w:pBdr>
          <w:top w:val="nil"/>
          <w:left w:val="nil"/>
          <w:bottom w:val="nil"/>
          <w:right w:val="nil"/>
          <w:between w:val="nil"/>
        </w:pBdr>
        <w:spacing w:after="0" w:line="256" w:lineRule="auto"/>
        <w:jc w:val="both"/>
        <w:rPr>
          <w:rFonts w:ascii="Arial" w:eastAsia="Arial" w:hAnsi="Arial" w:cs="Arial"/>
          <w:color w:val="000000"/>
          <w:sz w:val="24"/>
          <w:szCs w:val="24"/>
        </w:rPr>
      </w:pPr>
      <w:r w:rsidRPr="00682EFF">
        <w:rPr>
          <w:rFonts w:ascii="Arial" w:eastAsia="Arial" w:hAnsi="Arial" w:cs="Arial"/>
          <w:color w:val="000000"/>
          <w:sz w:val="24"/>
          <w:szCs w:val="24"/>
        </w:rPr>
        <w:t>Honestidad</w:t>
      </w:r>
    </w:p>
    <w:p w14:paraId="16F37E6D" w14:textId="77777777" w:rsidR="00A00287" w:rsidRPr="00682EFF" w:rsidRDefault="004921DF">
      <w:pPr>
        <w:numPr>
          <w:ilvl w:val="0"/>
          <w:numId w:val="11"/>
        </w:numPr>
        <w:pBdr>
          <w:top w:val="nil"/>
          <w:left w:val="nil"/>
          <w:bottom w:val="nil"/>
          <w:right w:val="nil"/>
          <w:between w:val="nil"/>
        </w:pBdr>
        <w:spacing w:after="0" w:line="256" w:lineRule="auto"/>
        <w:jc w:val="both"/>
        <w:rPr>
          <w:rFonts w:ascii="Arial" w:eastAsia="Arial" w:hAnsi="Arial" w:cs="Arial"/>
          <w:color w:val="000000"/>
          <w:sz w:val="24"/>
          <w:szCs w:val="24"/>
        </w:rPr>
      </w:pPr>
      <w:r w:rsidRPr="00682EFF">
        <w:rPr>
          <w:rFonts w:ascii="Arial" w:eastAsia="Arial" w:hAnsi="Arial" w:cs="Arial"/>
          <w:color w:val="000000"/>
          <w:sz w:val="24"/>
          <w:szCs w:val="24"/>
        </w:rPr>
        <w:t>Solidaridad</w:t>
      </w:r>
    </w:p>
    <w:p w14:paraId="1645D718" w14:textId="77777777" w:rsidR="00A00287" w:rsidRPr="00682EFF" w:rsidRDefault="004921DF">
      <w:pPr>
        <w:numPr>
          <w:ilvl w:val="0"/>
          <w:numId w:val="11"/>
        </w:numPr>
        <w:pBdr>
          <w:top w:val="nil"/>
          <w:left w:val="nil"/>
          <w:bottom w:val="nil"/>
          <w:right w:val="nil"/>
          <w:between w:val="nil"/>
        </w:pBdr>
        <w:spacing w:after="0" w:line="256" w:lineRule="auto"/>
        <w:jc w:val="both"/>
        <w:rPr>
          <w:rFonts w:ascii="Arial" w:eastAsia="Arial" w:hAnsi="Arial" w:cs="Arial"/>
          <w:color w:val="000000"/>
          <w:sz w:val="24"/>
          <w:szCs w:val="24"/>
        </w:rPr>
      </w:pPr>
      <w:r w:rsidRPr="00682EFF">
        <w:rPr>
          <w:rFonts w:ascii="Arial" w:eastAsia="Arial" w:hAnsi="Arial" w:cs="Arial"/>
          <w:color w:val="000000"/>
          <w:sz w:val="24"/>
          <w:szCs w:val="24"/>
        </w:rPr>
        <w:t>Responsabilidad</w:t>
      </w:r>
    </w:p>
    <w:p w14:paraId="10596FBD" w14:textId="77777777" w:rsidR="00A00287" w:rsidRPr="00682EFF" w:rsidRDefault="004921DF">
      <w:pPr>
        <w:numPr>
          <w:ilvl w:val="0"/>
          <w:numId w:val="11"/>
        </w:numPr>
        <w:pBdr>
          <w:top w:val="nil"/>
          <w:left w:val="nil"/>
          <w:bottom w:val="nil"/>
          <w:right w:val="nil"/>
          <w:between w:val="nil"/>
        </w:pBdr>
        <w:spacing w:after="0" w:line="256" w:lineRule="auto"/>
        <w:jc w:val="both"/>
        <w:rPr>
          <w:rFonts w:ascii="Arial" w:eastAsia="Arial" w:hAnsi="Arial" w:cs="Arial"/>
          <w:color w:val="000000"/>
          <w:sz w:val="24"/>
          <w:szCs w:val="24"/>
        </w:rPr>
      </w:pPr>
      <w:r w:rsidRPr="00682EFF">
        <w:rPr>
          <w:rFonts w:ascii="Arial" w:eastAsia="Arial" w:hAnsi="Arial" w:cs="Arial"/>
          <w:color w:val="000000"/>
          <w:sz w:val="24"/>
          <w:szCs w:val="24"/>
        </w:rPr>
        <w:t>Trabajo en equipo</w:t>
      </w:r>
    </w:p>
    <w:p w14:paraId="52206C18" w14:textId="77777777" w:rsidR="00A00287" w:rsidRPr="00682EFF" w:rsidRDefault="004921DF">
      <w:pPr>
        <w:pBdr>
          <w:top w:val="nil"/>
          <w:left w:val="nil"/>
          <w:bottom w:val="nil"/>
          <w:right w:val="nil"/>
          <w:between w:val="nil"/>
        </w:pBdr>
        <w:tabs>
          <w:tab w:val="left" w:pos="3955"/>
        </w:tabs>
        <w:spacing w:after="0"/>
        <w:ind w:left="720"/>
        <w:jc w:val="both"/>
        <w:rPr>
          <w:rFonts w:ascii="Arial" w:eastAsia="Arial" w:hAnsi="Arial" w:cs="Arial"/>
          <w:b/>
          <w:color w:val="000000"/>
          <w:sz w:val="24"/>
          <w:szCs w:val="24"/>
        </w:rPr>
      </w:pPr>
      <w:r w:rsidRPr="00682EFF">
        <w:rPr>
          <w:rFonts w:ascii="Arial" w:eastAsia="Arial" w:hAnsi="Arial" w:cs="Arial"/>
          <w:b/>
          <w:color w:val="000000"/>
          <w:sz w:val="24"/>
          <w:szCs w:val="24"/>
        </w:rPr>
        <w:tab/>
      </w:r>
    </w:p>
    <w:p w14:paraId="40DFA4AB" w14:textId="77777777" w:rsidR="00A00287" w:rsidRPr="00682EFF" w:rsidRDefault="00A00287">
      <w:pPr>
        <w:pBdr>
          <w:top w:val="nil"/>
          <w:left w:val="nil"/>
          <w:bottom w:val="nil"/>
          <w:right w:val="nil"/>
          <w:between w:val="nil"/>
        </w:pBdr>
        <w:tabs>
          <w:tab w:val="left" w:pos="3955"/>
        </w:tabs>
        <w:ind w:left="720"/>
        <w:jc w:val="both"/>
        <w:rPr>
          <w:rFonts w:ascii="Arial" w:eastAsia="Arial" w:hAnsi="Arial" w:cs="Arial"/>
          <w:b/>
          <w:color w:val="000000"/>
          <w:sz w:val="24"/>
          <w:szCs w:val="24"/>
        </w:rPr>
      </w:pPr>
    </w:p>
    <w:p w14:paraId="5EBD06B1" w14:textId="77777777" w:rsidR="00A00287" w:rsidRPr="00903750" w:rsidRDefault="004921DF" w:rsidP="00903750">
      <w:pPr>
        <w:jc w:val="both"/>
        <w:rPr>
          <w:rFonts w:ascii="Arial" w:hAnsi="Arial" w:cs="Arial"/>
          <w:b/>
          <w:sz w:val="24"/>
          <w:szCs w:val="24"/>
        </w:rPr>
      </w:pPr>
      <w:bookmarkStart w:id="113" w:name="_heading=h.3cqmetx" w:colFirst="0" w:colLast="0"/>
      <w:bookmarkEnd w:id="113"/>
      <w:r w:rsidRPr="00903750">
        <w:rPr>
          <w:rFonts w:ascii="Arial" w:hAnsi="Arial" w:cs="Arial"/>
          <w:b/>
          <w:sz w:val="24"/>
          <w:szCs w:val="24"/>
        </w:rPr>
        <w:t>4. FORMULACIÓN DE ESTRATEGIAS PROPUESTAS PARA LA IMPLEMENTACION PLAN DE INTERVENCIÓN PARA LA INCIDENCIA DEL LIDERAZGO DE LA MUJER DEL CASCO URBANO EN EL DESARROLLO ECONÓMICO LOCAL EN EL MUNICIPIO DE JUAYUA.</w:t>
      </w:r>
    </w:p>
    <w:p w14:paraId="14B69496" w14:textId="77777777" w:rsidR="00A00287" w:rsidRPr="00682EFF" w:rsidRDefault="00A00287">
      <w:pPr>
        <w:rPr>
          <w:rFonts w:ascii="Arial" w:hAnsi="Arial" w:cs="Arial"/>
          <w:sz w:val="24"/>
          <w:szCs w:val="24"/>
        </w:rPr>
      </w:pPr>
    </w:p>
    <w:p w14:paraId="3B6F01A1"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Después de haber elaborado la matriz FODA y el cruce de las variables, factores clave internos y externos se procede a la formulación de las estrategias encaminadas a la implementación del plan estratégico general aplicado a las propuestas para la implementación plan de intervención para la incidencia del liderazgo de la mujer del casco urbano en el desarrollo económico local en el municipio de Juayúa. -</w:t>
      </w:r>
    </w:p>
    <w:p w14:paraId="2C9E4DBD"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1.  Impulsar, en coordinación con otras instancias, programas encaminados  a  fortalecer  el  crecimiento  económico  y  apoyo  con la unidad de la Mujer de la Alcaldía municipal de Juayúa enfocado  primeramente en las zonas cercanas de la comuna a  través  de  la planificación  con  el apoyo de las  ADESCOS y asociaciones como el de “Mujeres en Acción”,  incentivando  a  la  capacitación en los diferentes talleres dirigidos a la mujer y apostarle a un mejor futuro. </w:t>
      </w:r>
    </w:p>
    <w:p w14:paraId="501913BE"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2.  Crear programas de capacitación constante, incluyendo a todas las mujeres que así lo deseen acorde a las necesidades y presupuesto, formando grupos que estén en similares condiciones, implementando de esta manera un plan de capacitación anual. </w:t>
      </w:r>
    </w:p>
    <w:p w14:paraId="6D172FD2"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3.  Promover la participación ciudadana de las mujeres que se involucre y participen en la manifestación de las necesidades y en la solución de problemas de la comunidad, que les guste el trabajo  en  equipo,  por  medio  de  programas motivacionales enfocados al bien común, para lograr el éxito organizacional. </w:t>
      </w:r>
    </w:p>
    <w:p w14:paraId="2D92764A"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lastRenderedPageBreak/>
        <w:t xml:space="preserve">4.  Formular planes para cada taller de manera que se aprovechen al máximo los recursos disponibles para las capacitaciones, tomando en cuenta el grado de importancia y haciendo su respectiva evaluación de acuerdo con los beneficios que traerá a las mujeres del casco urbano de la ciudad de Juayúa. </w:t>
      </w:r>
    </w:p>
    <w:p w14:paraId="66D0B70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5.  Implementar el enfoque al crecimiento y apoyo a las mujeres del casco urbano de la ciudad de Juayúa que ya cuentan con un emprendimiento. </w:t>
      </w:r>
    </w:p>
    <w:p w14:paraId="700B09BE" w14:textId="77777777" w:rsidR="00A00287" w:rsidRPr="00682EFF" w:rsidRDefault="00A00287">
      <w:pPr>
        <w:spacing w:after="0" w:line="360" w:lineRule="auto"/>
        <w:jc w:val="both"/>
        <w:rPr>
          <w:rFonts w:ascii="Arial" w:eastAsia="Arial" w:hAnsi="Arial" w:cs="Arial"/>
          <w:sz w:val="24"/>
          <w:szCs w:val="24"/>
        </w:rPr>
      </w:pPr>
    </w:p>
    <w:p w14:paraId="7281BBAD" w14:textId="77777777" w:rsidR="00A00287" w:rsidRPr="00682EFF" w:rsidRDefault="00A00287">
      <w:pPr>
        <w:spacing w:after="0" w:line="360" w:lineRule="auto"/>
        <w:jc w:val="both"/>
        <w:rPr>
          <w:rFonts w:ascii="Arial" w:eastAsia="Arial" w:hAnsi="Arial" w:cs="Arial"/>
          <w:sz w:val="24"/>
          <w:szCs w:val="24"/>
        </w:rPr>
      </w:pPr>
    </w:p>
    <w:p w14:paraId="7609CD36" w14:textId="77777777" w:rsidR="00A00287" w:rsidRPr="00903750" w:rsidRDefault="004921DF" w:rsidP="00903750">
      <w:pPr>
        <w:jc w:val="both"/>
        <w:rPr>
          <w:rFonts w:ascii="Arial" w:hAnsi="Arial" w:cs="Arial"/>
          <w:b/>
          <w:sz w:val="24"/>
          <w:szCs w:val="24"/>
        </w:rPr>
      </w:pPr>
      <w:bookmarkStart w:id="114" w:name="_heading=h.1rvwp1q" w:colFirst="0" w:colLast="0"/>
      <w:bookmarkEnd w:id="114"/>
      <w:r w:rsidRPr="00903750">
        <w:rPr>
          <w:rFonts w:ascii="Arial" w:hAnsi="Arial" w:cs="Arial"/>
          <w:b/>
          <w:sz w:val="24"/>
          <w:szCs w:val="24"/>
        </w:rPr>
        <w:t xml:space="preserve">5. POLÍTICAS </w:t>
      </w:r>
    </w:p>
    <w:p w14:paraId="71128A13"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6F47E5AC"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Realizar reuniones ordinarias por lo menos una vez al mes, y extraordinarias cuando sea necesario con todas las mujeres que formen parte del plan en coordinación con la unidad de la mujer de la Alcaldía de la ciudad de Juayúa. </w:t>
      </w:r>
    </w:p>
    <w:p w14:paraId="3442F18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Hacer Asambleas Generales por lo menos cada tres meses, donde se invite a más mujeres que una no son parte del proyecto y a las organizaciones gremiales, sociales y culturales de la comunidad, para dar a conocer los talleres que se están implementando y además poder exponer los problemas y necesidades del proyecto. </w:t>
      </w:r>
    </w:p>
    <w:p w14:paraId="0739374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Mantener  comunicación  constante  con  las  ADESCOS para que puedan las mujeres que ya forman parte conocer la situación  actual y  priorizar  las  actividades  y  talleres por ejecutar  en  las mujeres de su  comunidad por  medio  de  mesas  de  diálogo entre los representantes de las comunidades y el acalde municipal un representante del Concejo, y la encargada de la unidad de la mujer de la Alcaldía de la ciudad de Juayúa  </w:t>
      </w:r>
    </w:p>
    <w:p w14:paraId="390AEAE6"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Asignar  responsables  a  cada  proyecto  o  actividad  que  se encargue  de  coordinar,  supervisar,  controlar  y  dar seguimiento a la ejecución de los mismos. </w:t>
      </w:r>
    </w:p>
    <w:p w14:paraId="72E24B4C"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Recurrir a instituciones gubernamentales y no gubernamentales encargadas de proporcionar asesoría técnico-administrativa y ayuda financiera para poder realizar los talleres en los cuales participarán las mujeres del casco urbano de la ciudad de Juayúa. </w:t>
      </w:r>
    </w:p>
    <w:p w14:paraId="6E6FA954"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Requerir  y  mantener  al  personal  idóneo  que  permita  a  la municipalidad  prestar  sus  servicios  eficientemente  y  de calidad para las diferentes actividades </w:t>
      </w:r>
      <w:r w:rsidRPr="00682EFF">
        <w:rPr>
          <w:rFonts w:ascii="Arial" w:eastAsia="Arial" w:hAnsi="Arial" w:cs="Arial"/>
          <w:sz w:val="24"/>
          <w:szCs w:val="24"/>
        </w:rPr>
        <w:lastRenderedPageBreak/>
        <w:t xml:space="preserve">que necesiten ayuda las mujeres del casco urbano de la ciudad de Juayúa que estén en capacitación . </w:t>
      </w:r>
    </w:p>
    <w:p w14:paraId="4CBFEC22"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Coordinar y apoyar eventos sociales y culturales en los que formen parte las mujeres del casco urbano de la ciudad de Juayúa que estén en capacitación. </w:t>
      </w:r>
    </w:p>
    <w:p w14:paraId="79D2AE7D" w14:textId="77777777" w:rsidR="00A00287" w:rsidRPr="00903750" w:rsidRDefault="004921DF" w:rsidP="00903750">
      <w:pPr>
        <w:jc w:val="both"/>
        <w:rPr>
          <w:rFonts w:ascii="Arial" w:hAnsi="Arial" w:cs="Arial"/>
          <w:b/>
          <w:sz w:val="24"/>
          <w:szCs w:val="24"/>
        </w:rPr>
      </w:pPr>
      <w:bookmarkStart w:id="115" w:name="_heading=h.4bvk7pj" w:colFirst="0" w:colLast="0"/>
      <w:bookmarkEnd w:id="115"/>
      <w:r w:rsidRPr="00903750">
        <w:rPr>
          <w:rFonts w:ascii="Arial" w:hAnsi="Arial" w:cs="Arial"/>
          <w:b/>
          <w:sz w:val="24"/>
          <w:szCs w:val="24"/>
        </w:rPr>
        <w:t xml:space="preserve">6. METAS </w:t>
      </w:r>
    </w:p>
    <w:p w14:paraId="227CDEF5"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Lograr la capacitar a las mujeres del casco urbano de la ciudad de Juayúa, que formen parte del proyecto en un 80%, que se involucre en la identificación y resolución de problemas en cuanto a los emprendimientos. </w:t>
      </w:r>
    </w:p>
    <w:p w14:paraId="2B822610"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3AFAEB1C"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Ejecutar al menos 12 talleres en el año entre grandes y pequeños, en las áreas que más se necesite. </w:t>
      </w:r>
    </w:p>
    <w:p w14:paraId="471A6CF5"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5BD2E066"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Alcanzar la eficiencia en la calidad de los servicios públicos con al menos un 90% de satisfacción de las mujeres del casco urbano de la ciudad de Juayúa. </w:t>
      </w:r>
    </w:p>
    <w:p w14:paraId="43F78A63"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0A84CFEF"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Haber  Implementado,  por  lo  menos  en  un  40%,  el  plan estratégico  general,  al  terminar  la  gestión  administrativa actual de encargada de la unidad de la mujer de la alcaldía municipal de Juayúa. </w:t>
      </w:r>
    </w:p>
    <w:p w14:paraId="2429C0BE"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70D40659"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Optimizar los recursos económicos en un 95 % de las mujeres participantes en sus emprendimientos. </w:t>
      </w:r>
    </w:p>
    <w:p w14:paraId="11046F8F" w14:textId="77777777" w:rsidR="00A00287" w:rsidRPr="00682EFF" w:rsidRDefault="00A00287">
      <w:pPr>
        <w:spacing w:after="0" w:line="360" w:lineRule="auto"/>
        <w:jc w:val="both"/>
        <w:rPr>
          <w:rFonts w:ascii="Arial" w:eastAsia="Arial" w:hAnsi="Arial" w:cs="Arial"/>
          <w:sz w:val="24"/>
          <w:szCs w:val="24"/>
        </w:rPr>
      </w:pPr>
    </w:p>
    <w:p w14:paraId="723871BA" w14:textId="77777777" w:rsidR="00A00287" w:rsidRPr="00903750" w:rsidRDefault="00903750" w:rsidP="00903750">
      <w:pPr>
        <w:jc w:val="both"/>
        <w:rPr>
          <w:rFonts w:ascii="Arial" w:hAnsi="Arial" w:cs="Arial"/>
          <w:b/>
          <w:sz w:val="24"/>
          <w:szCs w:val="24"/>
        </w:rPr>
      </w:pPr>
      <w:bookmarkStart w:id="116" w:name="_heading=h.2r0uhxc" w:colFirst="0" w:colLast="0"/>
      <w:bookmarkEnd w:id="116"/>
      <w:r>
        <w:rPr>
          <w:rFonts w:ascii="Arial" w:hAnsi="Arial" w:cs="Arial"/>
          <w:b/>
          <w:sz w:val="24"/>
          <w:szCs w:val="24"/>
        </w:rPr>
        <w:t>7</w:t>
      </w:r>
      <w:r w:rsidR="004921DF" w:rsidRPr="00903750">
        <w:rPr>
          <w:rFonts w:ascii="Arial" w:hAnsi="Arial" w:cs="Arial"/>
          <w:b/>
          <w:sz w:val="24"/>
          <w:szCs w:val="24"/>
        </w:rPr>
        <w:t xml:space="preserve">. PRESUPUESTO </w:t>
      </w:r>
    </w:p>
    <w:p w14:paraId="7A6FCFEC"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2E888B8B" w14:textId="77777777" w:rsidR="00A00287"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El presupuesto muestra la asignación de recursos  financieros necesarios para la implementación del Plan Estratégico, donde se ha  considerado  una  inversión  que  asciende  a  un  monto  de $200,000.00 distribuido de la siguiente manera:</w:t>
      </w:r>
    </w:p>
    <w:p w14:paraId="475E223F" w14:textId="77777777" w:rsidR="00682EFF" w:rsidRDefault="00682EFF">
      <w:pPr>
        <w:spacing w:after="0" w:line="360" w:lineRule="auto"/>
        <w:jc w:val="both"/>
        <w:rPr>
          <w:rFonts w:ascii="Arial" w:eastAsia="Arial" w:hAnsi="Arial" w:cs="Arial"/>
          <w:sz w:val="24"/>
          <w:szCs w:val="24"/>
        </w:rPr>
      </w:pPr>
    </w:p>
    <w:p w14:paraId="0154A10F" w14:textId="77777777" w:rsidR="00682EFF" w:rsidRPr="00682EFF" w:rsidRDefault="00682EFF">
      <w:pPr>
        <w:spacing w:after="0" w:line="360" w:lineRule="auto"/>
        <w:jc w:val="both"/>
        <w:rPr>
          <w:rFonts w:ascii="Arial" w:eastAsia="Arial" w:hAnsi="Arial" w:cs="Arial"/>
          <w:sz w:val="24"/>
          <w:szCs w:val="24"/>
        </w:rPr>
      </w:pPr>
    </w:p>
    <w:tbl>
      <w:tblPr>
        <w:tblStyle w:val="afff9"/>
        <w:tblW w:w="84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7"/>
        <w:gridCol w:w="4247"/>
      </w:tblGrid>
      <w:tr w:rsidR="00A00287" w:rsidRPr="00682EFF" w14:paraId="593874CC" w14:textId="77777777">
        <w:tc>
          <w:tcPr>
            <w:tcW w:w="8494" w:type="dxa"/>
            <w:gridSpan w:val="2"/>
          </w:tcPr>
          <w:p w14:paraId="26B36B9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PRESUPUESTO GENERAL PARA LA EJECUCIÓN DE LA PROPUESTA DEL</w:t>
            </w:r>
          </w:p>
          <w:p w14:paraId="4C32F04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PLAN ESTRATÉGICO DE INTERVENCIÓN PARA LA INSIDENCIA DEL LIDERAZGO DE LA MUJER DEL CASCO URBANO EN EL DESARROLLO ECONÓMICO LOCAL EN EL MUNICIPIO DE JUAYUA</w:t>
            </w:r>
          </w:p>
        </w:tc>
      </w:tr>
      <w:tr w:rsidR="00A00287" w:rsidRPr="00682EFF" w14:paraId="41FCC2E9" w14:textId="77777777">
        <w:tc>
          <w:tcPr>
            <w:tcW w:w="4247" w:type="dxa"/>
          </w:tcPr>
          <w:p w14:paraId="65E5A3A7"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ACTIVIDADES</w:t>
            </w:r>
          </w:p>
        </w:tc>
        <w:tc>
          <w:tcPr>
            <w:tcW w:w="4247" w:type="dxa"/>
          </w:tcPr>
          <w:p w14:paraId="35C42CF0"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COSTO</w:t>
            </w:r>
          </w:p>
        </w:tc>
      </w:tr>
      <w:tr w:rsidR="00A00287" w:rsidRPr="00682EFF" w14:paraId="33D1695D" w14:textId="77777777">
        <w:tc>
          <w:tcPr>
            <w:tcW w:w="4247" w:type="dxa"/>
          </w:tcPr>
          <w:p w14:paraId="18CE48AD"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Actualización de información y elección de los talleres más importantes</w:t>
            </w:r>
          </w:p>
        </w:tc>
        <w:tc>
          <w:tcPr>
            <w:tcW w:w="4247" w:type="dxa"/>
          </w:tcPr>
          <w:p w14:paraId="3CC6DB22"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$6,700,00</w:t>
            </w:r>
          </w:p>
        </w:tc>
      </w:tr>
      <w:tr w:rsidR="00A00287" w:rsidRPr="00682EFF" w14:paraId="34CA6914" w14:textId="77777777">
        <w:tc>
          <w:tcPr>
            <w:tcW w:w="4247" w:type="dxa"/>
          </w:tcPr>
          <w:p w14:paraId="03C3EF9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Plan de capacitación permanente</w:t>
            </w:r>
          </w:p>
        </w:tc>
        <w:tc>
          <w:tcPr>
            <w:tcW w:w="4247" w:type="dxa"/>
          </w:tcPr>
          <w:p w14:paraId="0ECBA01E"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$33,000,00</w:t>
            </w:r>
          </w:p>
        </w:tc>
      </w:tr>
      <w:tr w:rsidR="00A00287" w:rsidRPr="00682EFF" w14:paraId="3AEEC4EA" w14:textId="77777777">
        <w:tc>
          <w:tcPr>
            <w:tcW w:w="4247" w:type="dxa"/>
          </w:tcPr>
          <w:p w14:paraId="542DF75C"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Mejora continua de procesos de selección de los talleres de emprendimiento.</w:t>
            </w:r>
          </w:p>
        </w:tc>
        <w:tc>
          <w:tcPr>
            <w:tcW w:w="4247" w:type="dxa"/>
          </w:tcPr>
          <w:p w14:paraId="02776F20"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$43,000,00</w:t>
            </w:r>
          </w:p>
        </w:tc>
      </w:tr>
      <w:tr w:rsidR="00A00287" w:rsidRPr="00682EFF" w14:paraId="3364FAB8" w14:textId="77777777">
        <w:tc>
          <w:tcPr>
            <w:tcW w:w="4247" w:type="dxa"/>
          </w:tcPr>
          <w:p w14:paraId="750517E1"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Alquiler de los lugares en que impartirán los talleres y los facilitares en los distintos talleres </w:t>
            </w:r>
          </w:p>
        </w:tc>
        <w:tc>
          <w:tcPr>
            <w:tcW w:w="4247" w:type="dxa"/>
          </w:tcPr>
          <w:p w14:paraId="5F71FF88"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$6,300,00</w:t>
            </w:r>
          </w:p>
        </w:tc>
      </w:tr>
      <w:tr w:rsidR="00A00287" w:rsidRPr="00682EFF" w14:paraId="2BFAD7E2" w14:textId="77777777">
        <w:tc>
          <w:tcPr>
            <w:tcW w:w="4247" w:type="dxa"/>
          </w:tcPr>
          <w:p w14:paraId="43F3376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implementación de metodología de los diferentes talleres en los que participara las mujeres del casco urbano de Juayúa </w:t>
            </w:r>
          </w:p>
        </w:tc>
        <w:tc>
          <w:tcPr>
            <w:tcW w:w="4247" w:type="dxa"/>
          </w:tcPr>
          <w:p w14:paraId="64A1BDC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$21,000,00</w:t>
            </w:r>
          </w:p>
        </w:tc>
      </w:tr>
      <w:tr w:rsidR="00A00287" w:rsidRPr="00682EFF" w14:paraId="02C82718" w14:textId="77777777">
        <w:tc>
          <w:tcPr>
            <w:tcW w:w="4247" w:type="dxa"/>
          </w:tcPr>
          <w:p w14:paraId="5138C959"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Reorientación del presupuesto para optimizar los recursos.</w:t>
            </w:r>
          </w:p>
        </w:tc>
        <w:tc>
          <w:tcPr>
            <w:tcW w:w="4247" w:type="dxa"/>
          </w:tcPr>
          <w:p w14:paraId="0A9149C8"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$3,000,00</w:t>
            </w:r>
          </w:p>
        </w:tc>
      </w:tr>
      <w:tr w:rsidR="00A00287" w:rsidRPr="00682EFF" w14:paraId="620AD661" w14:textId="77777777">
        <w:tc>
          <w:tcPr>
            <w:tcW w:w="4247" w:type="dxa"/>
          </w:tcPr>
          <w:p w14:paraId="5390885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Gestión efectiva para contribuir al </w:t>
            </w:r>
          </w:p>
          <w:p w14:paraId="6ACBCD38"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desarrollo local económico</w:t>
            </w:r>
          </w:p>
        </w:tc>
        <w:tc>
          <w:tcPr>
            <w:tcW w:w="4247" w:type="dxa"/>
          </w:tcPr>
          <w:p w14:paraId="278CDD19"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$78,000,00</w:t>
            </w:r>
          </w:p>
        </w:tc>
      </w:tr>
      <w:tr w:rsidR="00A00287" w:rsidRPr="00682EFF" w14:paraId="0A7FC5FD" w14:textId="77777777">
        <w:tc>
          <w:tcPr>
            <w:tcW w:w="4247" w:type="dxa"/>
          </w:tcPr>
          <w:p w14:paraId="54CF4052" w14:textId="77777777" w:rsidR="00A00287" w:rsidRPr="00682EFF" w:rsidRDefault="004921DF">
            <w:pPr>
              <w:rPr>
                <w:rFonts w:ascii="Arial" w:eastAsia="Arial" w:hAnsi="Arial" w:cs="Arial"/>
                <w:b/>
                <w:sz w:val="24"/>
                <w:szCs w:val="24"/>
              </w:rPr>
            </w:pPr>
            <w:r w:rsidRPr="00682EFF">
              <w:rPr>
                <w:rFonts w:ascii="Arial" w:eastAsia="Arial" w:hAnsi="Arial" w:cs="Arial"/>
                <w:b/>
                <w:sz w:val="24"/>
                <w:szCs w:val="24"/>
              </w:rPr>
              <w:t xml:space="preserve">IMPREVISTOS </w:t>
            </w:r>
          </w:p>
        </w:tc>
        <w:tc>
          <w:tcPr>
            <w:tcW w:w="4247" w:type="dxa"/>
          </w:tcPr>
          <w:p w14:paraId="2DE37803" w14:textId="77777777" w:rsidR="00A00287" w:rsidRPr="00682EFF" w:rsidRDefault="004921DF">
            <w:pPr>
              <w:rPr>
                <w:rFonts w:ascii="Arial" w:eastAsia="Arial" w:hAnsi="Arial" w:cs="Arial"/>
                <w:b/>
                <w:sz w:val="24"/>
                <w:szCs w:val="24"/>
              </w:rPr>
            </w:pPr>
            <w:r w:rsidRPr="00682EFF">
              <w:rPr>
                <w:rFonts w:ascii="Arial" w:eastAsia="Arial" w:hAnsi="Arial" w:cs="Arial"/>
                <w:b/>
                <w:sz w:val="24"/>
                <w:szCs w:val="24"/>
              </w:rPr>
              <w:t xml:space="preserve">$9,000.00 </w:t>
            </w:r>
          </w:p>
        </w:tc>
      </w:tr>
      <w:tr w:rsidR="00A00287" w:rsidRPr="00682EFF" w14:paraId="7B934081" w14:textId="77777777">
        <w:tc>
          <w:tcPr>
            <w:tcW w:w="4247" w:type="dxa"/>
          </w:tcPr>
          <w:p w14:paraId="62DB258B" w14:textId="77777777" w:rsidR="00A00287" w:rsidRPr="00682EFF" w:rsidRDefault="004921DF">
            <w:pPr>
              <w:rPr>
                <w:rFonts w:ascii="Arial" w:eastAsia="Arial" w:hAnsi="Arial" w:cs="Arial"/>
                <w:b/>
                <w:sz w:val="24"/>
                <w:szCs w:val="24"/>
              </w:rPr>
            </w:pPr>
            <w:r w:rsidRPr="00682EFF">
              <w:rPr>
                <w:rFonts w:ascii="Arial" w:eastAsia="Arial" w:hAnsi="Arial" w:cs="Arial"/>
                <w:b/>
                <w:sz w:val="24"/>
                <w:szCs w:val="24"/>
              </w:rPr>
              <w:t>INVERSIÓN  TOTAL</w:t>
            </w:r>
          </w:p>
        </w:tc>
        <w:tc>
          <w:tcPr>
            <w:tcW w:w="4247" w:type="dxa"/>
          </w:tcPr>
          <w:p w14:paraId="0C3C2CE7" w14:textId="77777777" w:rsidR="00A00287" w:rsidRPr="00682EFF" w:rsidRDefault="004921DF">
            <w:pPr>
              <w:rPr>
                <w:rFonts w:ascii="Arial" w:eastAsia="Arial" w:hAnsi="Arial" w:cs="Arial"/>
                <w:b/>
                <w:sz w:val="24"/>
                <w:szCs w:val="24"/>
              </w:rPr>
            </w:pPr>
            <w:r w:rsidRPr="00682EFF">
              <w:rPr>
                <w:rFonts w:ascii="Arial" w:eastAsia="Arial" w:hAnsi="Arial" w:cs="Arial"/>
                <w:b/>
                <w:sz w:val="24"/>
                <w:szCs w:val="24"/>
              </w:rPr>
              <w:t>$200,000.00</w:t>
            </w:r>
          </w:p>
        </w:tc>
      </w:tr>
    </w:tbl>
    <w:p w14:paraId="5B1E839B" w14:textId="77777777" w:rsidR="00A00287" w:rsidRPr="00682EFF" w:rsidRDefault="00A00287">
      <w:pPr>
        <w:spacing w:after="0" w:line="360" w:lineRule="auto"/>
        <w:jc w:val="both"/>
        <w:rPr>
          <w:rFonts w:ascii="Arial" w:eastAsia="Arial" w:hAnsi="Arial" w:cs="Arial"/>
          <w:sz w:val="24"/>
          <w:szCs w:val="24"/>
        </w:rPr>
      </w:pPr>
    </w:p>
    <w:p w14:paraId="3CABBD22" w14:textId="77777777" w:rsidR="00A00287" w:rsidRPr="00682EFF" w:rsidRDefault="00A00287">
      <w:pPr>
        <w:spacing w:after="0" w:line="360" w:lineRule="auto"/>
        <w:jc w:val="both"/>
        <w:rPr>
          <w:rFonts w:ascii="Arial" w:eastAsia="Arial" w:hAnsi="Arial" w:cs="Arial"/>
          <w:sz w:val="24"/>
          <w:szCs w:val="24"/>
        </w:rPr>
      </w:pPr>
    </w:p>
    <w:p w14:paraId="23838371" w14:textId="77777777" w:rsidR="00A00287" w:rsidRPr="00903750" w:rsidRDefault="00903750" w:rsidP="00903750">
      <w:pPr>
        <w:jc w:val="both"/>
        <w:rPr>
          <w:rFonts w:ascii="Arial" w:hAnsi="Arial" w:cs="Arial"/>
          <w:b/>
          <w:sz w:val="24"/>
          <w:szCs w:val="24"/>
        </w:rPr>
      </w:pPr>
      <w:bookmarkStart w:id="117" w:name="_heading=h.1664s55" w:colFirst="0" w:colLast="0"/>
      <w:bookmarkEnd w:id="117"/>
      <w:r>
        <w:rPr>
          <w:rFonts w:ascii="Arial" w:hAnsi="Arial" w:cs="Arial"/>
          <w:b/>
          <w:sz w:val="24"/>
          <w:szCs w:val="24"/>
        </w:rPr>
        <w:t xml:space="preserve">8. </w:t>
      </w:r>
      <w:r w:rsidR="004921DF" w:rsidRPr="00903750">
        <w:rPr>
          <w:rFonts w:ascii="Arial" w:hAnsi="Arial" w:cs="Arial"/>
          <w:b/>
          <w:sz w:val="24"/>
          <w:szCs w:val="24"/>
        </w:rPr>
        <w:t xml:space="preserve">FORTALECIMIENTO DEL DESARROLLO LOCAL </w:t>
      </w:r>
    </w:p>
    <w:p w14:paraId="07564179"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 Se contribuirá al fortalecimiento del desarrollo económico local a través de la implementación del plan estratégico general aplicado a la unidad de la mujer de la alcaldía de Juayúa. </w:t>
      </w:r>
    </w:p>
    <w:p w14:paraId="131A7402" w14:textId="77777777" w:rsidR="00A00287" w:rsidRPr="00903750" w:rsidRDefault="00903750" w:rsidP="00903750">
      <w:pPr>
        <w:jc w:val="both"/>
        <w:rPr>
          <w:rFonts w:ascii="Arial" w:hAnsi="Arial" w:cs="Arial"/>
          <w:b/>
          <w:sz w:val="24"/>
          <w:szCs w:val="24"/>
        </w:rPr>
      </w:pPr>
      <w:bookmarkStart w:id="118" w:name="_heading=h.3q5sasy" w:colFirst="0" w:colLast="0"/>
      <w:bookmarkEnd w:id="118"/>
      <w:r>
        <w:rPr>
          <w:rFonts w:ascii="Arial" w:hAnsi="Arial" w:cs="Arial"/>
          <w:b/>
          <w:sz w:val="24"/>
          <w:szCs w:val="24"/>
        </w:rPr>
        <w:lastRenderedPageBreak/>
        <w:t>8.1</w:t>
      </w:r>
      <w:r w:rsidR="004921DF" w:rsidRPr="00903750">
        <w:rPr>
          <w:rFonts w:ascii="Arial" w:hAnsi="Arial" w:cs="Arial"/>
          <w:b/>
          <w:sz w:val="24"/>
          <w:szCs w:val="24"/>
        </w:rPr>
        <w:t xml:space="preserve">  PLAN DE ACCIÓN </w:t>
      </w:r>
    </w:p>
    <w:p w14:paraId="78E13B47"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Impartir charlas a las mujeres del casco urbano de la ciudad de Juayúa, para dar  a conocer los beneficios de estar organizadas y poder crear micro-empresas y concientizar a las mujeres sobre la importancia para el desarrollo económico a través de sus emprendimientos y la ayuda que les dará a sus familias y sus comunidades. </w:t>
      </w:r>
    </w:p>
    <w:p w14:paraId="73AC08BA"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29D7C42E"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Realizar  un  convenio  entre  las  ADESCOS, con CONAMIPE, INSAFORP  para  impartir  charlas  informativas  a  las mujeres comerciantes  del casco urbano de Juayúa para  incentivar  a  la  venta  de productos  complementarios,  con  el  propósito  de  lograr  un aumento económico en el municipio. </w:t>
      </w:r>
    </w:p>
    <w:p w14:paraId="558DCEE2"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Hacer  un  convenio  con  la  alcaldía  y  con  otras  instituciones para  otorgar  becas las mujeres que no han culminado sus estudios por ser de escasos  recursos y que presentan un promedio alto de calificaciones,  buena conducta y  sobre  todo  que  tengan  metas  definidas  y  deseos  de superación. </w:t>
      </w:r>
    </w:p>
    <w:p w14:paraId="3C469A74"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 Desarrollar actividades periódicas como ferias de emprendedoras, culturales o artesanales. Que se lleven a cabo cada mes y que se  publiquen  a  través  de  hojas  volantes  y  dado  que  se realicen en el parque municipal de Juayúa en el cual se cobrará una cantidad simbólica a las comerciantes, con el propósito de incentivar al fortalecimiento de la microempresa.  </w:t>
      </w:r>
    </w:p>
    <w:p w14:paraId="7BA0329F"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Solicitar a la Alcaldía Municipal de Juayúa el apoyo para la creación de un centro de formación de la mujer. </w:t>
      </w:r>
    </w:p>
    <w:p w14:paraId="4BC2FFD6"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 Gestionar con el Ministerio de Salud el apoyo para poder desarrollar talleres de salud mental para la mujer y además realizar también jornadas médicas para la mujer que brinde los servicios de consulta general y emergencias médicas. </w:t>
      </w:r>
    </w:p>
    <w:p w14:paraId="12DD9B2C" w14:textId="77777777" w:rsidR="00A00287" w:rsidRPr="00682EFF" w:rsidRDefault="00A00287">
      <w:pPr>
        <w:spacing w:after="0" w:line="360" w:lineRule="auto"/>
        <w:jc w:val="both"/>
        <w:rPr>
          <w:rFonts w:ascii="Arial" w:eastAsia="Arial" w:hAnsi="Arial" w:cs="Arial"/>
          <w:sz w:val="24"/>
          <w:szCs w:val="24"/>
        </w:rPr>
      </w:pPr>
    </w:p>
    <w:p w14:paraId="5A96A613" w14:textId="77777777" w:rsidR="00A00287" w:rsidRPr="00903750" w:rsidRDefault="00903750" w:rsidP="00903750">
      <w:pPr>
        <w:jc w:val="both"/>
        <w:rPr>
          <w:rFonts w:ascii="Arial" w:hAnsi="Arial" w:cs="Arial"/>
          <w:b/>
          <w:sz w:val="24"/>
          <w:szCs w:val="24"/>
        </w:rPr>
      </w:pPr>
      <w:bookmarkStart w:id="119" w:name="_heading=h.25b2l0r" w:colFirst="0" w:colLast="0"/>
      <w:bookmarkEnd w:id="119"/>
      <w:r>
        <w:rPr>
          <w:rFonts w:ascii="Arial" w:hAnsi="Arial" w:cs="Arial"/>
          <w:b/>
          <w:sz w:val="24"/>
          <w:szCs w:val="24"/>
        </w:rPr>
        <w:t>8.2</w:t>
      </w:r>
      <w:r w:rsidR="004921DF" w:rsidRPr="00903750">
        <w:rPr>
          <w:rFonts w:ascii="Arial" w:hAnsi="Arial" w:cs="Arial"/>
          <w:b/>
          <w:sz w:val="24"/>
          <w:szCs w:val="24"/>
        </w:rPr>
        <w:t xml:space="preserve">  PROGRAMAS</w:t>
      </w:r>
    </w:p>
    <w:p w14:paraId="606DFE7E" w14:textId="77777777" w:rsidR="00A00287" w:rsidRPr="00682EFF" w:rsidRDefault="00A00287">
      <w:pPr>
        <w:rPr>
          <w:rFonts w:ascii="Arial" w:hAnsi="Arial" w:cs="Arial"/>
          <w:sz w:val="24"/>
          <w:szCs w:val="24"/>
        </w:rPr>
      </w:pPr>
    </w:p>
    <w:p w14:paraId="76C90E92"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Capacitación y Desarrollo,  </w:t>
      </w:r>
    </w:p>
    <w:p w14:paraId="1A40FF56"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Capacitar a las mujeres de la unidad de la mujer de la alcaldía de Juayúa, para preparar al personal sobre la importancia de la implementación del plan </w:t>
      </w:r>
      <w:r w:rsidRPr="00682EFF">
        <w:rPr>
          <w:rFonts w:ascii="Arial" w:eastAsia="Arial" w:hAnsi="Arial" w:cs="Arial"/>
          <w:sz w:val="24"/>
          <w:szCs w:val="24"/>
        </w:rPr>
        <w:lastRenderedPageBreak/>
        <w:t xml:space="preserve">estratégico que será implantado en la institución como herramienta de apoyo a las mujeres y sus emprendimientos. </w:t>
      </w:r>
    </w:p>
    <w:p w14:paraId="4A90494D"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Se gestionarán las capacitaciones con las instituciones que las impartirán, con el propósito de dar capacitaciones internas y externas. </w:t>
      </w:r>
    </w:p>
    <w:p w14:paraId="1C58FE9E"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Se coordinará con la unidad de la mujer de la alcaldía de Juayúa con la entidad capacitadora para diseñar los talleres de capacitación de contenidos, adaptándolos a los requerimientos  específicos  de  las necesidades de las mujeres líderes emprendedoras, temas importantes  como administración efectiva y finanzas, atención al público,  relaciones  interpersonales, salud mental y  otros,  tomando en  cuenta el  tiempo  que  se  llevará  para  comenzar a impartirlas de manera periódica y también el costo que ya está considerado en el presupuesto.</w:t>
      </w:r>
    </w:p>
    <w:p w14:paraId="1D2CBF9A"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Promoción del Turismo en la zona, en coordinación con el gobierno municipal promoverá a los turistas de los productos y servicios que ofrezcan las ferias de las mujeres emprendedoras. </w:t>
      </w:r>
    </w:p>
    <w:p w14:paraId="58BF465E"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Salud Comunitaria, Coordinar  con  el  Ministerio  de  Salud  que  llegue  la  atención médica, periódicamente a todas las mujeres de escasos recursos del municipio de Juayúa,  por  medio  de  FOSALUD  y  que  se  preparen campañas de prevención de enfermedades que son propias del sexo femenino. </w:t>
      </w:r>
    </w:p>
    <w:p w14:paraId="3CFB72A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156AE0E4"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 Asesoría Legal, </w:t>
      </w:r>
    </w:p>
    <w:p w14:paraId="40424B57"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Se dispondrá el servicio a las mujeres emprendedoras de asesoría legal en el área personal, familiar, laboral y comercial, en jornadas trimestrales. </w:t>
      </w:r>
    </w:p>
    <w:p w14:paraId="4A513181" w14:textId="77777777" w:rsidR="00A00287" w:rsidRPr="00682EFF" w:rsidRDefault="00A00287">
      <w:pPr>
        <w:spacing w:after="0" w:line="360" w:lineRule="auto"/>
        <w:jc w:val="both"/>
        <w:rPr>
          <w:rFonts w:ascii="Arial" w:eastAsia="Arial" w:hAnsi="Arial" w:cs="Arial"/>
          <w:sz w:val="24"/>
          <w:szCs w:val="24"/>
        </w:rPr>
      </w:pPr>
    </w:p>
    <w:p w14:paraId="27E50718" w14:textId="77777777" w:rsidR="00A00287" w:rsidRPr="0055241B" w:rsidRDefault="00903750" w:rsidP="0055241B">
      <w:pPr>
        <w:jc w:val="both"/>
        <w:rPr>
          <w:rFonts w:ascii="Arial" w:hAnsi="Arial" w:cs="Arial"/>
          <w:b/>
          <w:color w:val="FF66FF"/>
          <w:sz w:val="24"/>
          <w:szCs w:val="24"/>
        </w:rPr>
      </w:pPr>
      <w:bookmarkStart w:id="120" w:name="_heading=h.kgcv8k" w:colFirst="0" w:colLast="0"/>
      <w:bookmarkStart w:id="121" w:name="_Toc176551945"/>
      <w:bookmarkEnd w:id="120"/>
      <w:r w:rsidRPr="0055241B">
        <w:rPr>
          <w:rFonts w:ascii="Arial" w:hAnsi="Arial" w:cs="Arial"/>
          <w:b/>
          <w:sz w:val="24"/>
          <w:szCs w:val="24"/>
        </w:rPr>
        <w:t>9</w:t>
      </w:r>
      <w:r w:rsidR="004921DF" w:rsidRPr="0055241B">
        <w:rPr>
          <w:rFonts w:ascii="Arial" w:hAnsi="Arial" w:cs="Arial"/>
          <w:b/>
          <w:sz w:val="24"/>
          <w:szCs w:val="24"/>
        </w:rPr>
        <w:t>. PLAN ESTRATÉ</w:t>
      </w:r>
      <w:r w:rsidRPr="0055241B">
        <w:rPr>
          <w:rFonts w:ascii="Arial" w:hAnsi="Arial" w:cs="Arial"/>
          <w:b/>
          <w:sz w:val="24"/>
          <w:szCs w:val="24"/>
        </w:rPr>
        <w:t>GICO DE INTERVENCIÓN PARA LA INC</w:t>
      </w:r>
      <w:r w:rsidR="004921DF" w:rsidRPr="0055241B">
        <w:rPr>
          <w:rFonts w:ascii="Arial" w:hAnsi="Arial" w:cs="Arial"/>
          <w:b/>
          <w:sz w:val="24"/>
          <w:szCs w:val="24"/>
        </w:rPr>
        <w:t>IDENCIA DEL LIDERAZGO DE LA MUJER DEL CASCO URBANO EN EL DESARROLLO ECONÓMICO LOCAL EN EL MUNICIPIO DE JUAYUA</w:t>
      </w:r>
      <w:r w:rsidR="004921DF" w:rsidRPr="0055241B">
        <w:rPr>
          <w:rFonts w:ascii="Arial" w:hAnsi="Arial" w:cs="Arial"/>
          <w:b/>
          <w:color w:val="FF66FF"/>
          <w:sz w:val="24"/>
          <w:szCs w:val="24"/>
        </w:rPr>
        <w:t>.</w:t>
      </w:r>
      <w:bookmarkEnd w:id="121"/>
      <w:r w:rsidR="004921DF" w:rsidRPr="0055241B">
        <w:rPr>
          <w:rFonts w:ascii="Arial" w:hAnsi="Arial" w:cs="Arial"/>
          <w:b/>
          <w:color w:val="FF66FF"/>
          <w:sz w:val="24"/>
          <w:szCs w:val="24"/>
        </w:rPr>
        <w:t xml:space="preserve"> </w:t>
      </w:r>
    </w:p>
    <w:p w14:paraId="184DE668"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7F8CF094"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A continuación se presenta el plan de estratégico de intervención para la incidencia del liderazgo de la mujer del casco urbano en el desarrollo económico local en el municipio de Juayúa a  ejecutar el cuál  se ha diseñado el objetivo estratégico, las acciones a realizar, el resultado  esperado  después  de  llevar  a  cabo  las  acciones, también los recursos  que  serán  requeridos,  un presupuesto </w:t>
      </w:r>
      <w:r w:rsidRPr="00682EFF">
        <w:rPr>
          <w:rFonts w:ascii="Arial" w:eastAsia="Arial" w:hAnsi="Arial" w:cs="Arial"/>
          <w:sz w:val="24"/>
          <w:szCs w:val="24"/>
        </w:rPr>
        <w:lastRenderedPageBreak/>
        <w:t xml:space="preserve">estimado, sus fuentes de financiamiento que son un  factor  determinante,  el  tiempo de  duración  y  por  su puesto  el  personal  responsable  de  desarrollar  el  plan propuesto  para unidad de la mujer de la  alcaldía  de Juayúa, quienes darán el visto bueno  e  implementarán  a  su  criterio  las  estrategias que consideren de mayor relevancia y factibilidad. </w:t>
      </w:r>
    </w:p>
    <w:p w14:paraId="5CF664EF"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738B18BC" w14:textId="77777777" w:rsidR="00A00287" w:rsidRPr="00682EFF" w:rsidRDefault="004921DF">
      <w:pPr>
        <w:spacing w:after="0" w:line="360" w:lineRule="auto"/>
        <w:jc w:val="both"/>
        <w:rPr>
          <w:rFonts w:ascii="Arial" w:eastAsia="Arial" w:hAnsi="Arial" w:cs="Arial"/>
          <w:sz w:val="24"/>
          <w:szCs w:val="24"/>
        </w:rPr>
        <w:sectPr w:rsidR="00A00287" w:rsidRPr="00682EFF" w:rsidSect="004B3242">
          <w:headerReference w:type="default" r:id="rId55"/>
          <w:footerReference w:type="default" r:id="rId56"/>
          <w:pgSz w:w="12240" w:h="15840"/>
          <w:pgMar w:top="1134" w:right="1701" w:bottom="1417" w:left="1701" w:header="708" w:footer="708" w:gutter="0"/>
          <w:cols w:space="720"/>
        </w:sectPr>
      </w:pPr>
      <w:r w:rsidRPr="00682EFF">
        <w:rPr>
          <w:rFonts w:ascii="Arial" w:eastAsia="Arial" w:hAnsi="Arial" w:cs="Arial"/>
          <w:sz w:val="24"/>
          <w:szCs w:val="24"/>
        </w:rPr>
        <w:tab/>
        <w:t xml:space="preserve">N.1 Impulsar, en coordinación con otras  instancias,  programas encaminados  a  fortalecer  el  crecimiento  económico  y  apoyo  con la unidad de la Mujer de la Alcaldía municipal de Juayúa enfocado  primeramente en las zonas cercanas de la comuna a  través  de  la planificación  con  el apoyo de las  ADESCOS y asociaciones como la de “Mujeres en Acción”,  incentivando  a  la  capacitación en los diferentes talleres dirigidos a la mujer y apostarle a un mejor futuro. </w:t>
      </w:r>
    </w:p>
    <w:p w14:paraId="3A40E46D" w14:textId="77777777" w:rsidR="00A00287" w:rsidRPr="00682EFF" w:rsidRDefault="004921DF">
      <w:pPr>
        <w:spacing w:after="0" w:line="360" w:lineRule="auto"/>
        <w:jc w:val="both"/>
        <w:rPr>
          <w:rFonts w:ascii="Arial" w:eastAsia="Arial" w:hAnsi="Arial" w:cs="Arial"/>
          <w:b/>
          <w:sz w:val="24"/>
          <w:szCs w:val="24"/>
        </w:rPr>
      </w:pPr>
      <w:r w:rsidRPr="00682EFF">
        <w:rPr>
          <w:rFonts w:ascii="Arial" w:eastAsia="Arial" w:hAnsi="Arial" w:cs="Arial"/>
          <w:b/>
          <w:sz w:val="24"/>
          <w:szCs w:val="24"/>
        </w:rPr>
        <w:lastRenderedPageBreak/>
        <w:t xml:space="preserve"> Cuadro N.1</w:t>
      </w:r>
    </w:p>
    <w:p w14:paraId="6687F473" w14:textId="77777777" w:rsidR="00A00287" w:rsidRPr="00682EFF" w:rsidRDefault="00A00287">
      <w:pPr>
        <w:spacing w:after="0" w:line="360" w:lineRule="auto"/>
        <w:jc w:val="both"/>
        <w:rPr>
          <w:rFonts w:ascii="Arial" w:eastAsia="Arial" w:hAnsi="Arial" w:cs="Arial"/>
          <w:sz w:val="24"/>
          <w:szCs w:val="24"/>
        </w:rPr>
      </w:pPr>
    </w:p>
    <w:tbl>
      <w:tblPr>
        <w:tblStyle w:val="afffa"/>
        <w:tblW w:w="14493"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2"/>
        <w:gridCol w:w="3544"/>
        <w:gridCol w:w="1843"/>
        <w:gridCol w:w="1559"/>
        <w:gridCol w:w="1644"/>
        <w:gridCol w:w="236"/>
        <w:gridCol w:w="236"/>
        <w:gridCol w:w="236"/>
        <w:gridCol w:w="236"/>
        <w:gridCol w:w="236"/>
        <w:gridCol w:w="236"/>
        <w:gridCol w:w="236"/>
        <w:gridCol w:w="236"/>
        <w:gridCol w:w="236"/>
        <w:gridCol w:w="236"/>
        <w:gridCol w:w="1701"/>
      </w:tblGrid>
      <w:tr w:rsidR="00A00287" w:rsidRPr="00682EFF" w14:paraId="59E404F1" w14:textId="77777777">
        <w:trPr>
          <w:trHeight w:val="633"/>
        </w:trPr>
        <w:tc>
          <w:tcPr>
            <w:tcW w:w="1843" w:type="dxa"/>
          </w:tcPr>
          <w:p w14:paraId="08B9CB3A"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OBJETIVO</w:t>
            </w:r>
          </w:p>
        </w:tc>
        <w:tc>
          <w:tcPr>
            <w:tcW w:w="3544" w:type="dxa"/>
          </w:tcPr>
          <w:p w14:paraId="5AB635AD"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ACCIONES</w:t>
            </w:r>
          </w:p>
        </w:tc>
        <w:tc>
          <w:tcPr>
            <w:tcW w:w="1843" w:type="dxa"/>
          </w:tcPr>
          <w:p w14:paraId="1B36243D"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RESULTADOS ESPERADOS</w:t>
            </w:r>
          </w:p>
        </w:tc>
        <w:tc>
          <w:tcPr>
            <w:tcW w:w="1559" w:type="dxa"/>
          </w:tcPr>
          <w:p w14:paraId="0718EB57"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RECURSOS</w:t>
            </w:r>
          </w:p>
        </w:tc>
        <w:tc>
          <w:tcPr>
            <w:tcW w:w="1644" w:type="dxa"/>
          </w:tcPr>
          <w:p w14:paraId="62091E67"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PRESUPUESTO</w:t>
            </w:r>
          </w:p>
        </w:tc>
        <w:tc>
          <w:tcPr>
            <w:tcW w:w="236" w:type="dxa"/>
          </w:tcPr>
          <w:p w14:paraId="12E03F4B" w14:textId="77777777" w:rsidR="00A00287" w:rsidRPr="00682EFF" w:rsidRDefault="004921DF">
            <w:pPr>
              <w:spacing w:line="360" w:lineRule="auto"/>
              <w:rPr>
                <w:rFonts w:ascii="Arial" w:eastAsia="Arial" w:hAnsi="Arial" w:cs="Arial"/>
                <w:b/>
                <w:sz w:val="24"/>
                <w:szCs w:val="24"/>
              </w:rPr>
            </w:pPr>
            <w:r w:rsidRPr="00682EFF">
              <w:rPr>
                <w:rFonts w:ascii="Arial" w:eastAsia="Arial" w:hAnsi="Arial" w:cs="Arial"/>
                <w:b/>
                <w:sz w:val="24"/>
                <w:szCs w:val="24"/>
              </w:rPr>
              <w:t>2023</w:t>
            </w:r>
          </w:p>
        </w:tc>
        <w:tc>
          <w:tcPr>
            <w:tcW w:w="236" w:type="dxa"/>
          </w:tcPr>
          <w:p w14:paraId="3FE8ECF9"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2024</w:t>
            </w:r>
          </w:p>
        </w:tc>
        <w:tc>
          <w:tcPr>
            <w:tcW w:w="236" w:type="dxa"/>
          </w:tcPr>
          <w:p w14:paraId="65D7E64B"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2025</w:t>
            </w:r>
          </w:p>
        </w:tc>
        <w:tc>
          <w:tcPr>
            <w:tcW w:w="236" w:type="dxa"/>
          </w:tcPr>
          <w:p w14:paraId="26AAC348"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2026</w:t>
            </w:r>
          </w:p>
        </w:tc>
        <w:tc>
          <w:tcPr>
            <w:tcW w:w="236" w:type="dxa"/>
          </w:tcPr>
          <w:p w14:paraId="00127A8D"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2027</w:t>
            </w:r>
          </w:p>
        </w:tc>
        <w:tc>
          <w:tcPr>
            <w:tcW w:w="236" w:type="dxa"/>
          </w:tcPr>
          <w:p w14:paraId="5FF41B15"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2028</w:t>
            </w:r>
          </w:p>
        </w:tc>
        <w:tc>
          <w:tcPr>
            <w:tcW w:w="236" w:type="dxa"/>
          </w:tcPr>
          <w:p w14:paraId="32BFE6BF"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2029</w:t>
            </w:r>
          </w:p>
        </w:tc>
        <w:tc>
          <w:tcPr>
            <w:tcW w:w="236" w:type="dxa"/>
          </w:tcPr>
          <w:p w14:paraId="07040701"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2030</w:t>
            </w:r>
          </w:p>
        </w:tc>
        <w:tc>
          <w:tcPr>
            <w:tcW w:w="236" w:type="dxa"/>
          </w:tcPr>
          <w:p w14:paraId="408D6E21"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2031</w:t>
            </w:r>
          </w:p>
        </w:tc>
        <w:tc>
          <w:tcPr>
            <w:tcW w:w="236" w:type="dxa"/>
          </w:tcPr>
          <w:p w14:paraId="0CC6CDBF"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2032</w:t>
            </w:r>
          </w:p>
        </w:tc>
        <w:tc>
          <w:tcPr>
            <w:tcW w:w="1701" w:type="dxa"/>
          </w:tcPr>
          <w:p w14:paraId="41CFBF20"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RESPONSABLES</w:t>
            </w:r>
          </w:p>
        </w:tc>
      </w:tr>
      <w:tr w:rsidR="00A00287" w:rsidRPr="00682EFF" w14:paraId="0855B589" w14:textId="77777777">
        <w:trPr>
          <w:trHeight w:val="959"/>
        </w:trPr>
        <w:tc>
          <w:tcPr>
            <w:tcW w:w="1843" w:type="dxa"/>
            <w:vMerge w:val="restart"/>
          </w:tcPr>
          <w:p w14:paraId="1B9E74FC"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Contar con</w:t>
            </w:r>
          </w:p>
          <w:p w14:paraId="28FA9C73"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información relevante</w:t>
            </w:r>
          </w:p>
          <w:p w14:paraId="3150A46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y actualizada que</w:t>
            </w:r>
          </w:p>
          <w:p w14:paraId="7DBF8E81"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permita a la unidad de la mujer de la Alcaldía de Juayúa </w:t>
            </w:r>
          </w:p>
          <w:p w14:paraId="38CAE692"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identificar los</w:t>
            </w:r>
          </w:p>
          <w:p w14:paraId="5AFC44AE"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talleres de</w:t>
            </w:r>
          </w:p>
          <w:p w14:paraId="1AE3B8A8"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formación más</w:t>
            </w:r>
          </w:p>
          <w:p w14:paraId="2D2FB8A9"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importantes para las mujeres del</w:t>
            </w:r>
          </w:p>
          <w:p w14:paraId="1ACBE4A4"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Municipio.</w:t>
            </w:r>
          </w:p>
        </w:tc>
        <w:tc>
          <w:tcPr>
            <w:tcW w:w="3544" w:type="dxa"/>
            <w:vMerge w:val="restart"/>
          </w:tcPr>
          <w:p w14:paraId="1B0F38BA"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Trabajar en coordinación con</w:t>
            </w:r>
          </w:p>
          <w:p w14:paraId="3200068C"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Las ADESCOS, CONAMYPE,</w:t>
            </w:r>
          </w:p>
          <w:p w14:paraId="4607ED92"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“MUJERES EN ACCION”</w:t>
            </w:r>
          </w:p>
        </w:tc>
        <w:tc>
          <w:tcPr>
            <w:tcW w:w="1843" w:type="dxa"/>
          </w:tcPr>
          <w:p w14:paraId="3931C32B"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Fomentar la</w:t>
            </w:r>
          </w:p>
          <w:p w14:paraId="45192D40"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organización y trabajo</w:t>
            </w:r>
          </w:p>
          <w:p w14:paraId="71E9C7EA"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En equipo.</w:t>
            </w:r>
          </w:p>
        </w:tc>
        <w:tc>
          <w:tcPr>
            <w:tcW w:w="1559" w:type="dxa"/>
          </w:tcPr>
          <w:p w14:paraId="30A749C7"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Personal y papelería </w:t>
            </w:r>
          </w:p>
        </w:tc>
        <w:tc>
          <w:tcPr>
            <w:tcW w:w="1644" w:type="dxa"/>
          </w:tcPr>
          <w:p w14:paraId="1CC6352E"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$1,200,00</w:t>
            </w:r>
          </w:p>
        </w:tc>
        <w:tc>
          <w:tcPr>
            <w:tcW w:w="236" w:type="dxa"/>
          </w:tcPr>
          <w:p w14:paraId="7AF2F009" w14:textId="77777777" w:rsidR="00A00287" w:rsidRPr="00682EFF" w:rsidRDefault="00A00287">
            <w:pPr>
              <w:spacing w:line="360" w:lineRule="auto"/>
              <w:jc w:val="both"/>
              <w:rPr>
                <w:rFonts w:ascii="Arial" w:eastAsia="Arial" w:hAnsi="Arial" w:cs="Arial"/>
                <w:sz w:val="24"/>
                <w:szCs w:val="24"/>
              </w:rPr>
            </w:pPr>
          </w:p>
        </w:tc>
        <w:tc>
          <w:tcPr>
            <w:tcW w:w="236" w:type="dxa"/>
          </w:tcPr>
          <w:p w14:paraId="54EF90AA" w14:textId="77777777" w:rsidR="00A00287" w:rsidRPr="00682EFF" w:rsidRDefault="00A00287">
            <w:pPr>
              <w:spacing w:line="360" w:lineRule="auto"/>
              <w:jc w:val="both"/>
              <w:rPr>
                <w:rFonts w:ascii="Arial" w:eastAsia="Arial" w:hAnsi="Arial" w:cs="Arial"/>
                <w:sz w:val="24"/>
                <w:szCs w:val="24"/>
              </w:rPr>
            </w:pPr>
          </w:p>
        </w:tc>
        <w:tc>
          <w:tcPr>
            <w:tcW w:w="236" w:type="dxa"/>
          </w:tcPr>
          <w:p w14:paraId="058DAC4B" w14:textId="77777777" w:rsidR="00A00287" w:rsidRPr="00682EFF" w:rsidRDefault="00A00287">
            <w:pPr>
              <w:spacing w:line="360" w:lineRule="auto"/>
              <w:jc w:val="both"/>
              <w:rPr>
                <w:rFonts w:ascii="Arial" w:eastAsia="Arial" w:hAnsi="Arial" w:cs="Arial"/>
                <w:sz w:val="24"/>
                <w:szCs w:val="24"/>
              </w:rPr>
            </w:pPr>
          </w:p>
        </w:tc>
        <w:tc>
          <w:tcPr>
            <w:tcW w:w="236" w:type="dxa"/>
          </w:tcPr>
          <w:p w14:paraId="27176741" w14:textId="77777777" w:rsidR="00A00287" w:rsidRPr="00682EFF" w:rsidRDefault="00A00287">
            <w:pPr>
              <w:spacing w:line="360" w:lineRule="auto"/>
              <w:jc w:val="both"/>
              <w:rPr>
                <w:rFonts w:ascii="Arial" w:eastAsia="Arial" w:hAnsi="Arial" w:cs="Arial"/>
                <w:sz w:val="24"/>
                <w:szCs w:val="24"/>
              </w:rPr>
            </w:pPr>
          </w:p>
        </w:tc>
        <w:tc>
          <w:tcPr>
            <w:tcW w:w="236" w:type="dxa"/>
          </w:tcPr>
          <w:p w14:paraId="47E0F052" w14:textId="77777777" w:rsidR="00A00287" w:rsidRPr="00682EFF" w:rsidRDefault="00A00287">
            <w:pPr>
              <w:spacing w:line="360" w:lineRule="auto"/>
              <w:jc w:val="both"/>
              <w:rPr>
                <w:rFonts w:ascii="Arial" w:eastAsia="Arial" w:hAnsi="Arial" w:cs="Arial"/>
                <w:sz w:val="24"/>
                <w:szCs w:val="24"/>
              </w:rPr>
            </w:pPr>
          </w:p>
        </w:tc>
        <w:tc>
          <w:tcPr>
            <w:tcW w:w="236" w:type="dxa"/>
          </w:tcPr>
          <w:p w14:paraId="1B704D1D" w14:textId="77777777" w:rsidR="00A00287" w:rsidRPr="00682EFF" w:rsidRDefault="00A00287">
            <w:pPr>
              <w:spacing w:line="360" w:lineRule="auto"/>
              <w:jc w:val="both"/>
              <w:rPr>
                <w:rFonts w:ascii="Arial" w:eastAsia="Arial" w:hAnsi="Arial" w:cs="Arial"/>
                <w:sz w:val="24"/>
                <w:szCs w:val="24"/>
              </w:rPr>
            </w:pPr>
          </w:p>
        </w:tc>
        <w:tc>
          <w:tcPr>
            <w:tcW w:w="236" w:type="dxa"/>
          </w:tcPr>
          <w:p w14:paraId="3E4B0469" w14:textId="77777777" w:rsidR="00A00287" w:rsidRPr="00682EFF" w:rsidRDefault="00A00287">
            <w:pPr>
              <w:spacing w:line="360" w:lineRule="auto"/>
              <w:jc w:val="both"/>
              <w:rPr>
                <w:rFonts w:ascii="Arial" w:eastAsia="Arial" w:hAnsi="Arial" w:cs="Arial"/>
                <w:sz w:val="24"/>
                <w:szCs w:val="24"/>
              </w:rPr>
            </w:pPr>
          </w:p>
        </w:tc>
        <w:tc>
          <w:tcPr>
            <w:tcW w:w="236" w:type="dxa"/>
          </w:tcPr>
          <w:p w14:paraId="5EF516CB" w14:textId="77777777" w:rsidR="00A00287" w:rsidRPr="00682EFF" w:rsidRDefault="00A00287">
            <w:pPr>
              <w:spacing w:line="360" w:lineRule="auto"/>
              <w:jc w:val="both"/>
              <w:rPr>
                <w:rFonts w:ascii="Arial" w:eastAsia="Arial" w:hAnsi="Arial" w:cs="Arial"/>
                <w:sz w:val="24"/>
                <w:szCs w:val="24"/>
              </w:rPr>
            </w:pPr>
          </w:p>
        </w:tc>
        <w:tc>
          <w:tcPr>
            <w:tcW w:w="236" w:type="dxa"/>
          </w:tcPr>
          <w:p w14:paraId="7B78641A" w14:textId="77777777" w:rsidR="00A00287" w:rsidRPr="00682EFF" w:rsidRDefault="00A00287">
            <w:pPr>
              <w:spacing w:line="360" w:lineRule="auto"/>
              <w:jc w:val="both"/>
              <w:rPr>
                <w:rFonts w:ascii="Arial" w:eastAsia="Arial" w:hAnsi="Arial" w:cs="Arial"/>
                <w:sz w:val="24"/>
                <w:szCs w:val="24"/>
              </w:rPr>
            </w:pPr>
          </w:p>
        </w:tc>
        <w:tc>
          <w:tcPr>
            <w:tcW w:w="236" w:type="dxa"/>
          </w:tcPr>
          <w:p w14:paraId="54A52B09" w14:textId="77777777" w:rsidR="00A00287" w:rsidRPr="00682EFF" w:rsidRDefault="00A00287">
            <w:pPr>
              <w:spacing w:line="360" w:lineRule="auto"/>
              <w:jc w:val="both"/>
              <w:rPr>
                <w:rFonts w:ascii="Arial" w:eastAsia="Arial" w:hAnsi="Arial" w:cs="Arial"/>
                <w:sz w:val="24"/>
                <w:szCs w:val="24"/>
              </w:rPr>
            </w:pPr>
          </w:p>
        </w:tc>
        <w:tc>
          <w:tcPr>
            <w:tcW w:w="1701" w:type="dxa"/>
          </w:tcPr>
          <w:p w14:paraId="5F70E032"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Encargada de la unidad de la mujer de la alcaldía de Juayúa</w:t>
            </w:r>
          </w:p>
        </w:tc>
      </w:tr>
      <w:tr w:rsidR="00A00287" w:rsidRPr="00682EFF" w14:paraId="052764A2" w14:textId="77777777">
        <w:trPr>
          <w:trHeight w:val="126"/>
        </w:trPr>
        <w:tc>
          <w:tcPr>
            <w:tcW w:w="1843" w:type="dxa"/>
            <w:vMerge/>
          </w:tcPr>
          <w:p w14:paraId="5B21F44D"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vMerge/>
          </w:tcPr>
          <w:p w14:paraId="40A61C44"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1843" w:type="dxa"/>
          </w:tcPr>
          <w:p w14:paraId="3F9744EE"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Brindar un boletín</w:t>
            </w:r>
          </w:p>
          <w:p w14:paraId="293C2B57"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informativo de la</w:t>
            </w:r>
          </w:p>
          <w:p w14:paraId="04576A06"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utilización de los</w:t>
            </w:r>
          </w:p>
          <w:p w14:paraId="288B0B3F"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 xml:space="preserve">fondos y los talleres de capacitación </w:t>
            </w:r>
          </w:p>
          <w:p w14:paraId="793B4A06"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Ejecutados.</w:t>
            </w:r>
          </w:p>
        </w:tc>
        <w:tc>
          <w:tcPr>
            <w:tcW w:w="1559" w:type="dxa"/>
          </w:tcPr>
          <w:p w14:paraId="7293B5B9" w14:textId="77777777" w:rsidR="00A00287" w:rsidRPr="00682EFF" w:rsidRDefault="00A00287">
            <w:pPr>
              <w:spacing w:line="360" w:lineRule="auto"/>
              <w:jc w:val="both"/>
              <w:rPr>
                <w:rFonts w:ascii="Arial" w:eastAsia="Arial" w:hAnsi="Arial" w:cs="Arial"/>
                <w:sz w:val="24"/>
                <w:szCs w:val="24"/>
              </w:rPr>
            </w:pPr>
          </w:p>
        </w:tc>
        <w:tc>
          <w:tcPr>
            <w:tcW w:w="1644" w:type="dxa"/>
          </w:tcPr>
          <w:p w14:paraId="27AF69A1" w14:textId="77777777" w:rsidR="00A00287" w:rsidRPr="00682EFF" w:rsidRDefault="00A00287">
            <w:pPr>
              <w:spacing w:line="360" w:lineRule="auto"/>
              <w:jc w:val="both"/>
              <w:rPr>
                <w:rFonts w:ascii="Arial" w:eastAsia="Arial" w:hAnsi="Arial" w:cs="Arial"/>
                <w:sz w:val="24"/>
                <w:szCs w:val="24"/>
              </w:rPr>
            </w:pPr>
          </w:p>
        </w:tc>
        <w:tc>
          <w:tcPr>
            <w:tcW w:w="236" w:type="dxa"/>
          </w:tcPr>
          <w:p w14:paraId="0F73FCDD" w14:textId="77777777" w:rsidR="00A00287" w:rsidRPr="00682EFF" w:rsidRDefault="00A00287">
            <w:pPr>
              <w:spacing w:line="360" w:lineRule="auto"/>
              <w:jc w:val="both"/>
              <w:rPr>
                <w:rFonts w:ascii="Arial" w:eastAsia="Arial" w:hAnsi="Arial" w:cs="Arial"/>
                <w:sz w:val="24"/>
                <w:szCs w:val="24"/>
              </w:rPr>
            </w:pPr>
          </w:p>
        </w:tc>
        <w:tc>
          <w:tcPr>
            <w:tcW w:w="236" w:type="dxa"/>
          </w:tcPr>
          <w:p w14:paraId="6FB866AD" w14:textId="77777777" w:rsidR="00A00287" w:rsidRPr="00682EFF" w:rsidRDefault="00A00287">
            <w:pPr>
              <w:spacing w:line="360" w:lineRule="auto"/>
              <w:jc w:val="both"/>
              <w:rPr>
                <w:rFonts w:ascii="Arial" w:eastAsia="Arial" w:hAnsi="Arial" w:cs="Arial"/>
                <w:sz w:val="24"/>
                <w:szCs w:val="24"/>
              </w:rPr>
            </w:pPr>
          </w:p>
        </w:tc>
        <w:tc>
          <w:tcPr>
            <w:tcW w:w="236" w:type="dxa"/>
          </w:tcPr>
          <w:p w14:paraId="1047E420" w14:textId="77777777" w:rsidR="00A00287" w:rsidRPr="00682EFF" w:rsidRDefault="00A00287">
            <w:pPr>
              <w:spacing w:line="360" w:lineRule="auto"/>
              <w:jc w:val="both"/>
              <w:rPr>
                <w:rFonts w:ascii="Arial" w:eastAsia="Arial" w:hAnsi="Arial" w:cs="Arial"/>
                <w:sz w:val="24"/>
                <w:szCs w:val="24"/>
              </w:rPr>
            </w:pPr>
          </w:p>
        </w:tc>
        <w:tc>
          <w:tcPr>
            <w:tcW w:w="236" w:type="dxa"/>
          </w:tcPr>
          <w:p w14:paraId="31075B0B" w14:textId="77777777" w:rsidR="00A00287" w:rsidRPr="00682EFF" w:rsidRDefault="00A00287">
            <w:pPr>
              <w:spacing w:line="360" w:lineRule="auto"/>
              <w:jc w:val="both"/>
              <w:rPr>
                <w:rFonts w:ascii="Arial" w:eastAsia="Arial" w:hAnsi="Arial" w:cs="Arial"/>
                <w:sz w:val="24"/>
                <w:szCs w:val="24"/>
              </w:rPr>
            </w:pPr>
          </w:p>
        </w:tc>
        <w:tc>
          <w:tcPr>
            <w:tcW w:w="236" w:type="dxa"/>
          </w:tcPr>
          <w:p w14:paraId="023C906A" w14:textId="77777777" w:rsidR="00A00287" w:rsidRPr="00682EFF" w:rsidRDefault="00A00287">
            <w:pPr>
              <w:spacing w:line="360" w:lineRule="auto"/>
              <w:jc w:val="both"/>
              <w:rPr>
                <w:rFonts w:ascii="Arial" w:eastAsia="Arial" w:hAnsi="Arial" w:cs="Arial"/>
                <w:sz w:val="24"/>
                <w:szCs w:val="24"/>
              </w:rPr>
            </w:pPr>
          </w:p>
        </w:tc>
        <w:tc>
          <w:tcPr>
            <w:tcW w:w="236" w:type="dxa"/>
          </w:tcPr>
          <w:p w14:paraId="687CD6B2" w14:textId="77777777" w:rsidR="00A00287" w:rsidRPr="00682EFF" w:rsidRDefault="00A00287">
            <w:pPr>
              <w:spacing w:line="360" w:lineRule="auto"/>
              <w:jc w:val="both"/>
              <w:rPr>
                <w:rFonts w:ascii="Arial" w:eastAsia="Arial" w:hAnsi="Arial" w:cs="Arial"/>
                <w:sz w:val="24"/>
                <w:szCs w:val="24"/>
              </w:rPr>
            </w:pPr>
          </w:p>
        </w:tc>
        <w:tc>
          <w:tcPr>
            <w:tcW w:w="236" w:type="dxa"/>
          </w:tcPr>
          <w:p w14:paraId="1845609B" w14:textId="77777777" w:rsidR="00A00287" w:rsidRPr="00682EFF" w:rsidRDefault="00A00287">
            <w:pPr>
              <w:spacing w:line="360" w:lineRule="auto"/>
              <w:jc w:val="both"/>
              <w:rPr>
                <w:rFonts w:ascii="Arial" w:eastAsia="Arial" w:hAnsi="Arial" w:cs="Arial"/>
                <w:sz w:val="24"/>
                <w:szCs w:val="24"/>
              </w:rPr>
            </w:pPr>
          </w:p>
        </w:tc>
        <w:tc>
          <w:tcPr>
            <w:tcW w:w="236" w:type="dxa"/>
          </w:tcPr>
          <w:p w14:paraId="3897E10B" w14:textId="77777777" w:rsidR="00A00287" w:rsidRPr="00682EFF" w:rsidRDefault="00A00287">
            <w:pPr>
              <w:spacing w:line="360" w:lineRule="auto"/>
              <w:jc w:val="both"/>
              <w:rPr>
                <w:rFonts w:ascii="Arial" w:eastAsia="Arial" w:hAnsi="Arial" w:cs="Arial"/>
                <w:sz w:val="24"/>
                <w:szCs w:val="24"/>
              </w:rPr>
            </w:pPr>
          </w:p>
        </w:tc>
        <w:tc>
          <w:tcPr>
            <w:tcW w:w="236" w:type="dxa"/>
          </w:tcPr>
          <w:p w14:paraId="35A12875" w14:textId="77777777" w:rsidR="00A00287" w:rsidRPr="00682EFF" w:rsidRDefault="00A00287">
            <w:pPr>
              <w:spacing w:line="360" w:lineRule="auto"/>
              <w:jc w:val="both"/>
              <w:rPr>
                <w:rFonts w:ascii="Arial" w:eastAsia="Arial" w:hAnsi="Arial" w:cs="Arial"/>
                <w:sz w:val="24"/>
                <w:szCs w:val="24"/>
              </w:rPr>
            </w:pPr>
          </w:p>
        </w:tc>
        <w:tc>
          <w:tcPr>
            <w:tcW w:w="236" w:type="dxa"/>
          </w:tcPr>
          <w:p w14:paraId="0299D298" w14:textId="77777777" w:rsidR="00A00287" w:rsidRPr="00682EFF" w:rsidRDefault="00A00287">
            <w:pPr>
              <w:spacing w:line="360" w:lineRule="auto"/>
              <w:jc w:val="both"/>
              <w:rPr>
                <w:rFonts w:ascii="Arial" w:eastAsia="Arial" w:hAnsi="Arial" w:cs="Arial"/>
                <w:sz w:val="24"/>
                <w:szCs w:val="24"/>
              </w:rPr>
            </w:pPr>
          </w:p>
        </w:tc>
        <w:tc>
          <w:tcPr>
            <w:tcW w:w="1701" w:type="dxa"/>
          </w:tcPr>
          <w:p w14:paraId="6230CCA3"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Encargada de la unidad de la mujer de la alcaldía de Juayúa</w:t>
            </w:r>
          </w:p>
        </w:tc>
      </w:tr>
      <w:tr w:rsidR="00A00287" w:rsidRPr="00682EFF" w14:paraId="6AA4036A" w14:textId="77777777">
        <w:trPr>
          <w:trHeight w:val="126"/>
        </w:trPr>
        <w:tc>
          <w:tcPr>
            <w:tcW w:w="1843" w:type="dxa"/>
            <w:vMerge/>
          </w:tcPr>
          <w:p w14:paraId="534C560B"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tcPr>
          <w:p w14:paraId="328DD0DE"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Proyectar la buena utilización de los fondos públicos por parte de la</w:t>
            </w:r>
          </w:p>
          <w:p w14:paraId="0592AB92"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Alcaldía, dirigidos a programas de ayuda al desarrollo económico de la mujer.</w:t>
            </w:r>
          </w:p>
        </w:tc>
        <w:tc>
          <w:tcPr>
            <w:tcW w:w="1843" w:type="dxa"/>
          </w:tcPr>
          <w:p w14:paraId="66CCA820"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Impulsar la creación</w:t>
            </w:r>
          </w:p>
          <w:p w14:paraId="545AB448"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de una comisión que</w:t>
            </w:r>
          </w:p>
          <w:p w14:paraId="36C31422"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presente alternativas</w:t>
            </w:r>
          </w:p>
          <w:p w14:paraId="74E83E5B"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de programas de formación </w:t>
            </w:r>
          </w:p>
        </w:tc>
        <w:tc>
          <w:tcPr>
            <w:tcW w:w="1559" w:type="dxa"/>
          </w:tcPr>
          <w:p w14:paraId="0CAD1961"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Personal y papelería y computadora</w:t>
            </w:r>
          </w:p>
        </w:tc>
        <w:tc>
          <w:tcPr>
            <w:tcW w:w="1644" w:type="dxa"/>
            <w:tcBorders>
              <w:bottom w:val="single" w:sz="4" w:space="0" w:color="000000"/>
            </w:tcBorders>
          </w:tcPr>
          <w:p w14:paraId="67B35C80"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$1,500,00</w:t>
            </w:r>
          </w:p>
        </w:tc>
        <w:tc>
          <w:tcPr>
            <w:tcW w:w="236" w:type="dxa"/>
            <w:tcBorders>
              <w:bottom w:val="single" w:sz="4" w:space="0" w:color="000000"/>
            </w:tcBorders>
          </w:tcPr>
          <w:p w14:paraId="66F09887"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371860D0" w14:textId="77777777" w:rsidR="00A00287" w:rsidRPr="00682EFF" w:rsidRDefault="00A00287">
            <w:pPr>
              <w:spacing w:line="360" w:lineRule="auto"/>
              <w:jc w:val="both"/>
              <w:rPr>
                <w:rFonts w:ascii="Arial" w:eastAsia="Arial" w:hAnsi="Arial" w:cs="Arial"/>
                <w:sz w:val="24"/>
                <w:szCs w:val="24"/>
              </w:rPr>
            </w:pPr>
          </w:p>
        </w:tc>
        <w:tc>
          <w:tcPr>
            <w:tcW w:w="236" w:type="dxa"/>
          </w:tcPr>
          <w:p w14:paraId="3D46E960" w14:textId="77777777" w:rsidR="00A00287" w:rsidRPr="00682EFF" w:rsidRDefault="00A00287">
            <w:pPr>
              <w:spacing w:line="360" w:lineRule="auto"/>
              <w:jc w:val="both"/>
              <w:rPr>
                <w:rFonts w:ascii="Arial" w:eastAsia="Arial" w:hAnsi="Arial" w:cs="Arial"/>
                <w:sz w:val="24"/>
                <w:szCs w:val="24"/>
              </w:rPr>
            </w:pPr>
          </w:p>
        </w:tc>
        <w:tc>
          <w:tcPr>
            <w:tcW w:w="236" w:type="dxa"/>
          </w:tcPr>
          <w:p w14:paraId="6473CB3C" w14:textId="77777777" w:rsidR="00A00287" w:rsidRPr="00682EFF" w:rsidRDefault="00A00287">
            <w:pPr>
              <w:spacing w:line="360" w:lineRule="auto"/>
              <w:jc w:val="both"/>
              <w:rPr>
                <w:rFonts w:ascii="Arial" w:eastAsia="Arial" w:hAnsi="Arial" w:cs="Arial"/>
                <w:sz w:val="24"/>
                <w:szCs w:val="24"/>
              </w:rPr>
            </w:pPr>
          </w:p>
        </w:tc>
        <w:tc>
          <w:tcPr>
            <w:tcW w:w="236" w:type="dxa"/>
          </w:tcPr>
          <w:p w14:paraId="4948A1F3" w14:textId="77777777" w:rsidR="00A00287" w:rsidRPr="00682EFF" w:rsidRDefault="00A00287">
            <w:pPr>
              <w:spacing w:line="360" w:lineRule="auto"/>
              <w:jc w:val="both"/>
              <w:rPr>
                <w:rFonts w:ascii="Arial" w:eastAsia="Arial" w:hAnsi="Arial" w:cs="Arial"/>
                <w:sz w:val="24"/>
                <w:szCs w:val="24"/>
              </w:rPr>
            </w:pPr>
          </w:p>
        </w:tc>
        <w:tc>
          <w:tcPr>
            <w:tcW w:w="236" w:type="dxa"/>
          </w:tcPr>
          <w:p w14:paraId="0279C95D" w14:textId="77777777" w:rsidR="00A00287" w:rsidRPr="00682EFF" w:rsidRDefault="00A00287">
            <w:pPr>
              <w:spacing w:line="360" w:lineRule="auto"/>
              <w:jc w:val="both"/>
              <w:rPr>
                <w:rFonts w:ascii="Arial" w:eastAsia="Arial" w:hAnsi="Arial" w:cs="Arial"/>
                <w:sz w:val="24"/>
                <w:szCs w:val="24"/>
              </w:rPr>
            </w:pPr>
          </w:p>
        </w:tc>
        <w:tc>
          <w:tcPr>
            <w:tcW w:w="236" w:type="dxa"/>
          </w:tcPr>
          <w:p w14:paraId="152E9F59" w14:textId="77777777" w:rsidR="00A00287" w:rsidRPr="00682EFF" w:rsidRDefault="00A00287">
            <w:pPr>
              <w:spacing w:line="360" w:lineRule="auto"/>
              <w:jc w:val="both"/>
              <w:rPr>
                <w:rFonts w:ascii="Arial" w:eastAsia="Arial" w:hAnsi="Arial" w:cs="Arial"/>
                <w:sz w:val="24"/>
                <w:szCs w:val="24"/>
              </w:rPr>
            </w:pPr>
          </w:p>
        </w:tc>
        <w:tc>
          <w:tcPr>
            <w:tcW w:w="236" w:type="dxa"/>
          </w:tcPr>
          <w:p w14:paraId="38A3D368" w14:textId="77777777" w:rsidR="00A00287" w:rsidRPr="00682EFF" w:rsidRDefault="00A00287">
            <w:pPr>
              <w:spacing w:line="360" w:lineRule="auto"/>
              <w:jc w:val="both"/>
              <w:rPr>
                <w:rFonts w:ascii="Arial" w:eastAsia="Arial" w:hAnsi="Arial" w:cs="Arial"/>
                <w:sz w:val="24"/>
                <w:szCs w:val="24"/>
              </w:rPr>
            </w:pPr>
          </w:p>
        </w:tc>
        <w:tc>
          <w:tcPr>
            <w:tcW w:w="236" w:type="dxa"/>
          </w:tcPr>
          <w:p w14:paraId="7FF1FE7D" w14:textId="77777777" w:rsidR="00A00287" w:rsidRPr="00682EFF" w:rsidRDefault="00A00287">
            <w:pPr>
              <w:spacing w:line="360" w:lineRule="auto"/>
              <w:jc w:val="both"/>
              <w:rPr>
                <w:rFonts w:ascii="Arial" w:eastAsia="Arial" w:hAnsi="Arial" w:cs="Arial"/>
                <w:sz w:val="24"/>
                <w:szCs w:val="24"/>
              </w:rPr>
            </w:pPr>
          </w:p>
        </w:tc>
        <w:tc>
          <w:tcPr>
            <w:tcW w:w="236" w:type="dxa"/>
          </w:tcPr>
          <w:p w14:paraId="01BD0D15" w14:textId="77777777" w:rsidR="00A00287" w:rsidRPr="00682EFF" w:rsidRDefault="00A00287">
            <w:pPr>
              <w:spacing w:line="360" w:lineRule="auto"/>
              <w:jc w:val="both"/>
              <w:rPr>
                <w:rFonts w:ascii="Arial" w:eastAsia="Arial" w:hAnsi="Arial" w:cs="Arial"/>
                <w:sz w:val="24"/>
                <w:szCs w:val="24"/>
              </w:rPr>
            </w:pPr>
          </w:p>
        </w:tc>
        <w:tc>
          <w:tcPr>
            <w:tcW w:w="1701" w:type="dxa"/>
          </w:tcPr>
          <w:p w14:paraId="4CAB81EB"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Encargada de la unidad de la mujer de la alcaldía de Juayúa</w:t>
            </w:r>
          </w:p>
        </w:tc>
      </w:tr>
      <w:tr w:rsidR="00A00287" w:rsidRPr="00682EFF" w14:paraId="4A863B28" w14:textId="77777777">
        <w:trPr>
          <w:trHeight w:val="126"/>
        </w:trPr>
        <w:tc>
          <w:tcPr>
            <w:tcW w:w="1843" w:type="dxa"/>
            <w:vMerge/>
          </w:tcPr>
          <w:p w14:paraId="3123F1B2"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tcPr>
          <w:p w14:paraId="4AFBFAA0"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Alianzas estratégicas con instituciones que trabajan con la formación a las mujeres y sus emprendimientos</w:t>
            </w:r>
          </w:p>
          <w:p w14:paraId="3FCAB879"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w:t>
            </w:r>
          </w:p>
        </w:tc>
        <w:tc>
          <w:tcPr>
            <w:tcW w:w="1843" w:type="dxa"/>
          </w:tcPr>
          <w:p w14:paraId="5F13C675" w14:textId="77777777" w:rsidR="00A00287" w:rsidRPr="00682EFF" w:rsidRDefault="00A00287">
            <w:pPr>
              <w:spacing w:line="360" w:lineRule="auto"/>
              <w:jc w:val="center"/>
              <w:rPr>
                <w:rFonts w:ascii="Arial" w:eastAsia="Arial" w:hAnsi="Arial" w:cs="Arial"/>
                <w:sz w:val="24"/>
                <w:szCs w:val="24"/>
              </w:rPr>
            </w:pPr>
          </w:p>
        </w:tc>
        <w:tc>
          <w:tcPr>
            <w:tcW w:w="1559" w:type="dxa"/>
          </w:tcPr>
          <w:p w14:paraId="14B161CE"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Personal y papelería y computadora</w:t>
            </w:r>
          </w:p>
        </w:tc>
        <w:tc>
          <w:tcPr>
            <w:tcW w:w="1644" w:type="dxa"/>
            <w:tcBorders>
              <w:bottom w:val="single" w:sz="4" w:space="0" w:color="000000"/>
            </w:tcBorders>
          </w:tcPr>
          <w:p w14:paraId="7401D381"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$4,000,00</w:t>
            </w:r>
          </w:p>
        </w:tc>
        <w:tc>
          <w:tcPr>
            <w:tcW w:w="236" w:type="dxa"/>
            <w:tcBorders>
              <w:bottom w:val="single" w:sz="4" w:space="0" w:color="000000"/>
            </w:tcBorders>
          </w:tcPr>
          <w:p w14:paraId="051BFA7F"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1D658CB7"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5BD41342" w14:textId="77777777" w:rsidR="00A00287" w:rsidRPr="00682EFF" w:rsidRDefault="00A00287">
            <w:pPr>
              <w:spacing w:line="360" w:lineRule="auto"/>
              <w:jc w:val="both"/>
              <w:rPr>
                <w:rFonts w:ascii="Arial" w:eastAsia="Arial" w:hAnsi="Arial" w:cs="Arial"/>
                <w:sz w:val="24"/>
                <w:szCs w:val="24"/>
              </w:rPr>
            </w:pPr>
          </w:p>
        </w:tc>
        <w:tc>
          <w:tcPr>
            <w:tcW w:w="236" w:type="dxa"/>
          </w:tcPr>
          <w:p w14:paraId="71F3AF74" w14:textId="77777777" w:rsidR="00A00287" w:rsidRPr="00682EFF" w:rsidRDefault="00A00287">
            <w:pPr>
              <w:spacing w:line="360" w:lineRule="auto"/>
              <w:jc w:val="both"/>
              <w:rPr>
                <w:rFonts w:ascii="Arial" w:eastAsia="Arial" w:hAnsi="Arial" w:cs="Arial"/>
                <w:sz w:val="24"/>
                <w:szCs w:val="24"/>
              </w:rPr>
            </w:pPr>
          </w:p>
        </w:tc>
        <w:tc>
          <w:tcPr>
            <w:tcW w:w="236" w:type="dxa"/>
          </w:tcPr>
          <w:p w14:paraId="2C9EE53C" w14:textId="77777777" w:rsidR="00A00287" w:rsidRPr="00682EFF" w:rsidRDefault="00A00287">
            <w:pPr>
              <w:spacing w:line="360" w:lineRule="auto"/>
              <w:jc w:val="both"/>
              <w:rPr>
                <w:rFonts w:ascii="Arial" w:eastAsia="Arial" w:hAnsi="Arial" w:cs="Arial"/>
                <w:sz w:val="24"/>
                <w:szCs w:val="24"/>
              </w:rPr>
            </w:pPr>
          </w:p>
        </w:tc>
        <w:tc>
          <w:tcPr>
            <w:tcW w:w="236" w:type="dxa"/>
          </w:tcPr>
          <w:p w14:paraId="66CCFE72" w14:textId="77777777" w:rsidR="00A00287" w:rsidRPr="00682EFF" w:rsidRDefault="00A00287">
            <w:pPr>
              <w:spacing w:line="360" w:lineRule="auto"/>
              <w:jc w:val="both"/>
              <w:rPr>
                <w:rFonts w:ascii="Arial" w:eastAsia="Arial" w:hAnsi="Arial" w:cs="Arial"/>
                <w:sz w:val="24"/>
                <w:szCs w:val="24"/>
              </w:rPr>
            </w:pPr>
          </w:p>
        </w:tc>
        <w:tc>
          <w:tcPr>
            <w:tcW w:w="236" w:type="dxa"/>
          </w:tcPr>
          <w:p w14:paraId="614A3879" w14:textId="77777777" w:rsidR="00A00287" w:rsidRPr="00682EFF" w:rsidRDefault="00A00287">
            <w:pPr>
              <w:spacing w:line="360" w:lineRule="auto"/>
              <w:jc w:val="both"/>
              <w:rPr>
                <w:rFonts w:ascii="Arial" w:eastAsia="Arial" w:hAnsi="Arial" w:cs="Arial"/>
                <w:sz w:val="24"/>
                <w:szCs w:val="24"/>
              </w:rPr>
            </w:pPr>
          </w:p>
        </w:tc>
        <w:tc>
          <w:tcPr>
            <w:tcW w:w="236" w:type="dxa"/>
          </w:tcPr>
          <w:p w14:paraId="77656AB9" w14:textId="77777777" w:rsidR="00A00287" w:rsidRPr="00682EFF" w:rsidRDefault="00A00287">
            <w:pPr>
              <w:spacing w:line="360" w:lineRule="auto"/>
              <w:jc w:val="both"/>
              <w:rPr>
                <w:rFonts w:ascii="Arial" w:eastAsia="Arial" w:hAnsi="Arial" w:cs="Arial"/>
                <w:sz w:val="24"/>
                <w:szCs w:val="24"/>
              </w:rPr>
            </w:pPr>
          </w:p>
        </w:tc>
        <w:tc>
          <w:tcPr>
            <w:tcW w:w="236" w:type="dxa"/>
          </w:tcPr>
          <w:p w14:paraId="08BC2336" w14:textId="77777777" w:rsidR="00A00287" w:rsidRPr="00682EFF" w:rsidRDefault="00A00287">
            <w:pPr>
              <w:spacing w:line="360" w:lineRule="auto"/>
              <w:jc w:val="both"/>
              <w:rPr>
                <w:rFonts w:ascii="Arial" w:eastAsia="Arial" w:hAnsi="Arial" w:cs="Arial"/>
                <w:sz w:val="24"/>
                <w:szCs w:val="24"/>
              </w:rPr>
            </w:pPr>
          </w:p>
        </w:tc>
        <w:tc>
          <w:tcPr>
            <w:tcW w:w="236" w:type="dxa"/>
          </w:tcPr>
          <w:p w14:paraId="349F8697" w14:textId="77777777" w:rsidR="00A00287" w:rsidRPr="00682EFF" w:rsidRDefault="00A00287">
            <w:pPr>
              <w:spacing w:line="360" w:lineRule="auto"/>
              <w:jc w:val="both"/>
              <w:rPr>
                <w:rFonts w:ascii="Arial" w:eastAsia="Arial" w:hAnsi="Arial" w:cs="Arial"/>
                <w:sz w:val="24"/>
                <w:szCs w:val="24"/>
              </w:rPr>
            </w:pPr>
          </w:p>
        </w:tc>
        <w:tc>
          <w:tcPr>
            <w:tcW w:w="1701" w:type="dxa"/>
          </w:tcPr>
          <w:p w14:paraId="66FB1CA1"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Encargada de la unidad de la mujer de la alcaldía de Juayúa</w:t>
            </w:r>
          </w:p>
        </w:tc>
      </w:tr>
    </w:tbl>
    <w:p w14:paraId="1A98523D" w14:textId="77777777" w:rsidR="00903750" w:rsidRDefault="00903750">
      <w:pPr>
        <w:spacing w:after="0" w:line="360" w:lineRule="auto"/>
        <w:jc w:val="both"/>
        <w:rPr>
          <w:rFonts w:ascii="Arial" w:eastAsia="Arial" w:hAnsi="Arial" w:cs="Arial"/>
          <w:sz w:val="24"/>
          <w:szCs w:val="24"/>
        </w:rPr>
      </w:pPr>
    </w:p>
    <w:p w14:paraId="6097A66E" w14:textId="77777777" w:rsidR="00903750" w:rsidRDefault="00903750">
      <w:pPr>
        <w:spacing w:after="0" w:line="360" w:lineRule="auto"/>
        <w:jc w:val="both"/>
        <w:rPr>
          <w:rFonts w:ascii="Arial" w:eastAsia="Arial" w:hAnsi="Arial" w:cs="Arial"/>
          <w:sz w:val="24"/>
          <w:szCs w:val="24"/>
        </w:rPr>
      </w:pPr>
    </w:p>
    <w:p w14:paraId="34D8B39C" w14:textId="77777777" w:rsidR="00903750" w:rsidRDefault="00903750">
      <w:pPr>
        <w:spacing w:after="0" w:line="360" w:lineRule="auto"/>
        <w:jc w:val="both"/>
        <w:rPr>
          <w:rFonts w:ascii="Arial" w:eastAsia="Arial" w:hAnsi="Arial" w:cs="Arial"/>
          <w:sz w:val="24"/>
          <w:szCs w:val="24"/>
        </w:rPr>
      </w:pPr>
    </w:p>
    <w:p w14:paraId="786F45DB" w14:textId="77777777" w:rsidR="00903750" w:rsidRDefault="00903750">
      <w:pPr>
        <w:spacing w:after="0" w:line="360" w:lineRule="auto"/>
        <w:jc w:val="both"/>
        <w:rPr>
          <w:rFonts w:ascii="Arial" w:eastAsia="Arial" w:hAnsi="Arial" w:cs="Arial"/>
          <w:sz w:val="24"/>
          <w:szCs w:val="24"/>
        </w:rPr>
      </w:pPr>
    </w:p>
    <w:p w14:paraId="5FD7C8C2" w14:textId="77777777" w:rsidR="00903750" w:rsidRDefault="00903750">
      <w:pPr>
        <w:spacing w:after="0" w:line="360" w:lineRule="auto"/>
        <w:jc w:val="both"/>
        <w:rPr>
          <w:rFonts w:ascii="Arial" w:eastAsia="Arial" w:hAnsi="Arial" w:cs="Arial"/>
          <w:sz w:val="24"/>
          <w:szCs w:val="24"/>
        </w:rPr>
      </w:pPr>
    </w:p>
    <w:p w14:paraId="743DB163" w14:textId="77777777" w:rsidR="00903750" w:rsidRDefault="00903750">
      <w:pPr>
        <w:spacing w:after="0" w:line="360" w:lineRule="auto"/>
        <w:jc w:val="both"/>
        <w:rPr>
          <w:rFonts w:ascii="Arial" w:eastAsia="Arial" w:hAnsi="Arial" w:cs="Arial"/>
          <w:sz w:val="24"/>
          <w:szCs w:val="24"/>
        </w:rPr>
      </w:pPr>
    </w:p>
    <w:p w14:paraId="7DCB06EA" w14:textId="77777777" w:rsidR="00903750" w:rsidRDefault="00903750">
      <w:pPr>
        <w:spacing w:after="0" w:line="360" w:lineRule="auto"/>
        <w:jc w:val="both"/>
        <w:rPr>
          <w:rFonts w:ascii="Arial" w:eastAsia="Arial" w:hAnsi="Arial" w:cs="Arial"/>
          <w:sz w:val="24"/>
          <w:szCs w:val="24"/>
        </w:rPr>
      </w:pPr>
    </w:p>
    <w:p w14:paraId="70D54B32" w14:textId="77777777" w:rsidR="00903750" w:rsidRDefault="00903750">
      <w:pPr>
        <w:spacing w:after="0" w:line="360" w:lineRule="auto"/>
        <w:jc w:val="both"/>
        <w:rPr>
          <w:rFonts w:ascii="Arial" w:eastAsia="Arial" w:hAnsi="Arial" w:cs="Arial"/>
          <w:sz w:val="24"/>
          <w:szCs w:val="24"/>
        </w:rPr>
      </w:pPr>
    </w:p>
    <w:p w14:paraId="41B2B7AC" w14:textId="77777777" w:rsidR="00903750"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lastRenderedPageBreak/>
        <w:t xml:space="preserve">Cuadro N.2 </w:t>
      </w:r>
    </w:p>
    <w:p w14:paraId="003D1ABA" w14:textId="77777777" w:rsidR="00A00287" w:rsidRPr="00903750" w:rsidRDefault="004921DF">
      <w:pPr>
        <w:spacing w:after="0" w:line="360" w:lineRule="auto"/>
        <w:jc w:val="both"/>
        <w:rPr>
          <w:rFonts w:ascii="Arial" w:eastAsia="Arial" w:hAnsi="Arial" w:cs="Arial"/>
          <w:b/>
          <w:sz w:val="24"/>
          <w:szCs w:val="24"/>
        </w:rPr>
      </w:pPr>
      <w:r w:rsidRPr="00903750">
        <w:rPr>
          <w:rFonts w:ascii="Arial" w:eastAsia="Arial" w:hAnsi="Arial" w:cs="Arial"/>
          <w:b/>
          <w:sz w:val="24"/>
          <w:szCs w:val="24"/>
        </w:rPr>
        <w:t xml:space="preserve">Crear programas de capacitación constante, incluyendo a todas las mujeres que así lo deseen acorde a las necesidades y presupuesto, formando grupos que estén en similares condiciones, implementando de esta manera un plan de capacitación anual. </w:t>
      </w:r>
    </w:p>
    <w:p w14:paraId="433711DC" w14:textId="77777777" w:rsidR="00682EFF" w:rsidRDefault="00682EFF">
      <w:pPr>
        <w:spacing w:after="0" w:line="360" w:lineRule="auto"/>
        <w:jc w:val="both"/>
        <w:rPr>
          <w:rFonts w:ascii="Arial" w:eastAsia="Arial" w:hAnsi="Arial" w:cs="Arial"/>
          <w:sz w:val="24"/>
          <w:szCs w:val="24"/>
        </w:rPr>
      </w:pPr>
    </w:p>
    <w:tbl>
      <w:tblPr>
        <w:tblStyle w:val="afffb"/>
        <w:tblW w:w="14883"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2"/>
        <w:gridCol w:w="3544"/>
        <w:gridCol w:w="2126"/>
        <w:gridCol w:w="1276"/>
        <w:gridCol w:w="1708"/>
        <w:gridCol w:w="236"/>
        <w:gridCol w:w="236"/>
        <w:gridCol w:w="236"/>
        <w:gridCol w:w="236"/>
        <w:gridCol w:w="236"/>
        <w:gridCol w:w="236"/>
        <w:gridCol w:w="236"/>
        <w:gridCol w:w="236"/>
        <w:gridCol w:w="236"/>
        <w:gridCol w:w="236"/>
        <w:gridCol w:w="2027"/>
      </w:tblGrid>
      <w:tr w:rsidR="00A00287" w:rsidRPr="00682EFF" w14:paraId="4CA8FCF6" w14:textId="77777777" w:rsidTr="00903750">
        <w:trPr>
          <w:trHeight w:val="698"/>
        </w:trPr>
        <w:tc>
          <w:tcPr>
            <w:tcW w:w="1842" w:type="dxa"/>
          </w:tcPr>
          <w:p w14:paraId="32B4F8EB"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OBJETIVO</w:t>
            </w:r>
          </w:p>
        </w:tc>
        <w:tc>
          <w:tcPr>
            <w:tcW w:w="3544" w:type="dxa"/>
          </w:tcPr>
          <w:p w14:paraId="63BE28FC"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ACCIONES</w:t>
            </w:r>
          </w:p>
        </w:tc>
        <w:tc>
          <w:tcPr>
            <w:tcW w:w="2126" w:type="dxa"/>
          </w:tcPr>
          <w:p w14:paraId="11372EAE"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RESULTADOS ESPERADOS</w:t>
            </w:r>
          </w:p>
        </w:tc>
        <w:tc>
          <w:tcPr>
            <w:tcW w:w="1276" w:type="dxa"/>
          </w:tcPr>
          <w:p w14:paraId="0D06889B"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RECURSOS</w:t>
            </w:r>
          </w:p>
        </w:tc>
        <w:tc>
          <w:tcPr>
            <w:tcW w:w="1708" w:type="dxa"/>
          </w:tcPr>
          <w:p w14:paraId="4EB3490C"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PRESUPUESTO</w:t>
            </w:r>
          </w:p>
        </w:tc>
        <w:tc>
          <w:tcPr>
            <w:tcW w:w="236" w:type="dxa"/>
          </w:tcPr>
          <w:p w14:paraId="4F0627AD" w14:textId="77777777" w:rsidR="00A00287" w:rsidRPr="00682EFF" w:rsidRDefault="004921DF">
            <w:pPr>
              <w:spacing w:line="360" w:lineRule="auto"/>
              <w:rPr>
                <w:rFonts w:ascii="Arial" w:eastAsia="Arial" w:hAnsi="Arial" w:cs="Arial"/>
                <w:b/>
                <w:sz w:val="24"/>
                <w:szCs w:val="24"/>
              </w:rPr>
            </w:pPr>
            <w:r w:rsidRPr="00682EFF">
              <w:rPr>
                <w:rFonts w:ascii="Arial" w:eastAsia="Arial" w:hAnsi="Arial" w:cs="Arial"/>
                <w:b/>
                <w:sz w:val="24"/>
                <w:szCs w:val="24"/>
              </w:rPr>
              <w:t>2023</w:t>
            </w:r>
          </w:p>
        </w:tc>
        <w:tc>
          <w:tcPr>
            <w:tcW w:w="236" w:type="dxa"/>
          </w:tcPr>
          <w:p w14:paraId="3A2CFB47"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2024</w:t>
            </w:r>
          </w:p>
        </w:tc>
        <w:tc>
          <w:tcPr>
            <w:tcW w:w="236" w:type="dxa"/>
          </w:tcPr>
          <w:p w14:paraId="6AB0AE0E"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2025</w:t>
            </w:r>
          </w:p>
        </w:tc>
        <w:tc>
          <w:tcPr>
            <w:tcW w:w="236" w:type="dxa"/>
          </w:tcPr>
          <w:p w14:paraId="17123212"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2026</w:t>
            </w:r>
          </w:p>
        </w:tc>
        <w:tc>
          <w:tcPr>
            <w:tcW w:w="236" w:type="dxa"/>
          </w:tcPr>
          <w:p w14:paraId="30178DFE"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2027</w:t>
            </w:r>
          </w:p>
        </w:tc>
        <w:tc>
          <w:tcPr>
            <w:tcW w:w="236" w:type="dxa"/>
          </w:tcPr>
          <w:p w14:paraId="12AF1E9F"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2028</w:t>
            </w:r>
          </w:p>
        </w:tc>
        <w:tc>
          <w:tcPr>
            <w:tcW w:w="236" w:type="dxa"/>
          </w:tcPr>
          <w:p w14:paraId="633668F7"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2029</w:t>
            </w:r>
          </w:p>
        </w:tc>
        <w:tc>
          <w:tcPr>
            <w:tcW w:w="236" w:type="dxa"/>
          </w:tcPr>
          <w:p w14:paraId="3965B634"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2030</w:t>
            </w:r>
          </w:p>
        </w:tc>
        <w:tc>
          <w:tcPr>
            <w:tcW w:w="236" w:type="dxa"/>
          </w:tcPr>
          <w:p w14:paraId="0E0BC701"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2031</w:t>
            </w:r>
          </w:p>
        </w:tc>
        <w:tc>
          <w:tcPr>
            <w:tcW w:w="236" w:type="dxa"/>
          </w:tcPr>
          <w:p w14:paraId="74DE2A3B"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2032</w:t>
            </w:r>
          </w:p>
        </w:tc>
        <w:tc>
          <w:tcPr>
            <w:tcW w:w="2027" w:type="dxa"/>
          </w:tcPr>
          <w:p w14:paraId="0A071478"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RESPONSABLES</w:t>
            </w:r>
          </w:p>
        </w:tc>
      </w:tr>
      <w:tr w:rsidR="00A00287" w:rsidRPr="00682EFF" w14:paraId="6CCC9A8D" w14:textId="77777777" w:rsidTr="00903750">
        <w:trPr>
          <w:trHeight w:val="1869"/>
        </w:trPr>
        <w:tc>
          <w:tcPr>
            <w:tcW w:w="1842" w:type="dxa"/>
            <w:vMerge w:val="restart"/>
          </w:tcPr>
          <w:p w14:paraId="09FD3A2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Desarrollar programas de capacitación constante, incluyendo a todas las mujeres que así lo deseen acorde a las necesidades y presupuesto, formando </w:t>
            </w:r>
            <w:r w:rsidRPr="00682EFF">
              <w:rPr>
                <w:rFonts w:ascii="Arial" w:eastAsia="Arial" w:hAnsi="Arial" w:cs="Arial"/>
                <w:sz w:val="24"/>
                <w:szCs w:val="24"/>
              </w:rPr>
              <w:lastRenderedPageBreak/>
              <w:t>grupos que estén en similares condiciones, implementando de esta manera un plan de capacitación anual</w:t>
            </w:r>
          </w:p>
        </w:tc>
        <w:tc>
          <w:tcPr>
            <w:tcW w:w="3544" w:type="dxa"/>
            <w:vMerge w:val="restart"/>
          </w:tcPr>
          <w:p w14:paraId="52AC4993"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Impulsar la capacitación como incentivo a las mujeres participantes y fomentando el desarrollo Integral.</w:t>
            </w:r>
          </w:p>
        </w:tc>
        <w:tc>
          <w:tcPr>
            <w:tcW w:w="2126" w:type="dxa"/>
          </w:tcPr>
          <w:p w14:paraId="368F65B8"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Personal capacitado y más eficiencia en desarrollo de actividades económicas </w:t>
            </w:r>
          </w:p>
        </w:tc>
        <w:tc>
          <w:tcPr>
            <w:tcW w:w="1276" w:type="dxa"/>
          </w:tcPr>
          <w:p w14:paraId="363E0B1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Personal capacitado </w:t>
            </w:r>
          </w:p>
          <w:p w14:paraId="053CB453"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sala </w:t>
            </w:r>
          </w:p>
          <w:p w14:paraId="04DE7965"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proyector </w:t>
            </w:r>
          </w:p>
          <w:p w14:paraId="65E3D5BB"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Papelería </w:t>
            </w:r>
          </w:p>
          <w:p w14:paraId="708B500E"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Computadora </w:t>
            </w:r>
          </w:p>
          <w:p w14:paraId="2B8B2338"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sillas, mesas </w:t>
            </w:r>
          </w:p>
        </w:tc>
        <w:tc>
          <w:tcPr>
            <w:tcW w:w="1708" w:type="dxa"/>
          </w:tcPr>
          <w:p w14:paraId="13D2F82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$15,000,00 </w:t>
            </w:r>
          </w:p>
          <w:p w14:paraId="1F87D893" w14:textId="77777777" w:rsidR="00A00287" w:rsidRPr="00682EFF" w:rsidRDefault="00A00287">
            <w:pPr>
              <w:spacing w:line="360" w:lineRule="auto"/>
              <w:jc w:val="both"/>
              <w:rPr>
                <w:rFonts w:ascii="Arial" w:eastAsia="Arial" w:hAnsi="Arial" w:cs="Arial"/>
                <w:sz w:val="24"/>
                <w:szCs w:val="24"/>
              </w:rPr>
            </w:pPr>
          </w:p>
        </w:tc>
        <w:tc>
          <w:tcPr>
            <w:tcW w:w="236" w:type="dxa"/>
          </w:tcPr>
          <w:p w14:paraId="398C4D67" w14:textId="77777777" w:rsidR="00A00287" w:rsidRPr="00682EFF" w:rsidRDefault="00A00287">
            <w:pPr>
              <w:spacing w:line="360" w:lineRule="auto"/>
              <w:jc w:val="both"/>
              <w:rPr>
                <w:rFonts w:ascii="Arial" w:eastAsia="Arial" w:hAnsi="Arial" w:cs="Arial"/>
                <w:sz w:val="24"/>
                <w:szCs w:val="24"/>
              </w:rPr>
            </w:pPr>
          </w:p>
        </w:tc>
        <w:tc>
          <w:tcPr>
            <w:tcW w:w="236" w:type="dxa"/>
          </w:tcPr>
          <w:p w14:paraId="568245A1" w14:textId="77777777" w:rsidR="00A00287" w:rsidRPr="00682EFF" w:rsidRDefault="00A00287">
            <w:pPr>
              <w:spacing w:line="360" w:lineRule="auto"/>
              <w:jc w:val="both"/>
              <w:rPr>
                <w:rFonts w:ascii="Arial" w:eastAsia="Arial" w:hAnsi="Arial" w:cs="Arial"/>
                <w:sz w:val="24"/>
                <w:szCs w:val="24"/>
              </w:rPr>
            </w:pPr>
          </w:p>
        </w:tc>
        <w:tc>
          <w:tcPr>
            <w:tcW w:w="236" w:type="dxa"/>
          </w:tcPr>
          <w:p w14:paraId="5EB609D4" w14:textId="77777777" w:rsidR="00A00287" w:rsidRPr="00682EFF" w:rsidRDefault="00A00287">
            <w:pPr>
              <w:spacing w:line="360" w:lineRule="auto"/>
              <w:jc w:val="both"/>
              <w:rPr>
                <w:rFonts w:ascii="Arial" w:eastAsia="Arial" w:hAnsi="Arial" w:cs="Arial"/>
                <w:sz w:val="24"/>
                <w:szCs w:val="24"/>
              </w:rPr>
            </w:pPr>
          </w:p>
        </w:tc>
        <w:tc>
          <w:tcPr>
            <w:tcW w:w="236" w:type="dxa"/>
          </w:tcPr>
          <w:p w14:paraId="08A3E9C7" w14:textId="77777777" w:rsidR="00A00287" w:rsidRPr="00682EFF" w:rsidRDefault="00A00287">
            <w:pPr>
              <w:spacing w:line="360" w:lineRule="auto"/>
              <w:jc w:val="both"/>
              <w:rPr>
                <w:rFonts w:ascii="Arial" w:eastAsia="Arial" w:hAnsi="Arial" w:cs="Arial"/>
                <w:sz w:val="24"/>
                <w:szCs w:val="24"/>
              </w:rPr>
            </w:pPr>
          </w:p>
        </w:tc>
        <w:tc>
          <w:tcPr>
            <w:tcW w:w="236" w:type="dxa"/>
          </w:tcPr>
          <w:p w14:paraId="134C3004" w14:textId="77777777" w:rsidR="00A00287" w:rsidRPr="00682EFF" w:rsidRDefault="00A00287">
            <w:pPr>
              <w:spacing w:line="360" w:lineRule="auto"/>
              <w:jc w:val="both"/>
              <w:rPr>
                <w:rFonts w:ascii="Arial" w:eastAsia="Arial" w:hAnsi="Arial" w:cs="Arial"/>
                <w:sz w:val="24"/>
                <w:szCs w:val="24"/>
              </w:rPr>
            </w:pPr>
          </w:p>
        </w:tc>
        <w:tc>
          <w:tcPr>
            <w:tcW w:w="236" w:type="dxa"/>
          </w:tcPr>
          <w:p w14:paraId="6CDAD02F" w14:textId="77777777" w:rsidR="00A00287" w:rsidRPr="00682EFF" w:rsidRDefault="00A00287">
            <w:pPr>
              <w:spacing w:line="360" w:lineRule="auto"/>
              <w:jc w:val="both"/>
              <w:rPr>
                <w:rFonts w:ascii="Arial" w:eastAsia="Arial" w:hAnsi="Arial" w:cs="Arial"/>
                <w:sz w:val="24"/>
                <w:szCs w:val="24"/>
              </w:rPr>
            </w:pPr>
          </w:p>
        </w:tc>
        <w:tc>
          <w:tcPr>
            <w:tcW w:w="236" w:type="dxa"/>
          </w:tcPr>
          <w:p w14:paraId="217186E6" w14:textId="77777777" w:rsidR="00A00287" w:rsidRPr="00682EFF" w:rsidRDefault="00A00287">
            <w:pPr>
              <w:spacing w:line="360" w:lineRule="auto"/>
              <w:jc w:val="both"/>
              <w:rPr>
                <w:rFonts w:ascii="Arial" w:eastAsia="Arial" w:hAnsi="Arial" w:cs="Arial"/>
                <w:sz w:val="24"/>
                <w:szCs w:val="24"/>
              </w:rPr>
            </w:pPr>
          </w:p>
        </w:tc>
        <w:tc>
          <w:tcPr>
            <w:tcW w:w="236" w:type="dxa"/>
          </w:tcPr>
          <w:p w14:paraId="1B50E7B8" w14:textId="77777777" w:rsidR="00A00287" w:rsidRPr="00682EFF" w:rsidRDefault="00A00287">
            <w:pPr>
              <w:spacing w:line="360" w:lineRule="auto"/>
              <w:jc w:val="both"/>
              <w:rPr>
                <w:rFonts w:ascii="Arial" w:eastAsia="Arial" w:hAnsi="Arial" w:cs="Arial"/>
                <w:sz w:val="24"/>
                <w:szCs w:val="24"/>
              </w:rPr>
            </w:pPr>
          </w:p>
        </w:tc>
        <w:tc>
          <w:tcPr>
            <w:tcW w:w="236" w:type="dxa"/>
          </w:tcPr>
          <w:p w14:paraId="09D6403C" w14:textId="77777777" w:rsidR="00A00287" w:rsidRPr="00682EFF" w:rsidRDefault="00A00287">
            <w:pPr>
              <w:spacing w:line="360" w:lineRule="auto"/>
              <w:jc w:val="both"/>
              <w:rPr>
                <w:rFonts w:ascii="Arial" w:eastAsia="Arial" w:hAnsi="Arial" w:cs="Arial"/>
                <w:sz w:val="24"/>
                <w:szCs w:val="24"/>
              </w:rPr>
            </w:pPr>
          </w:p>
        </w:tc>
        <w:tc>
          <w:tcPr>
            <w:tcW w:w="236" w:type="dxa"/>
          </w:tcPr>
          <w:p w14:paraId="7B6AEEB9" w14:textId="77777777" w:rsidR="00A00287" w:rsidRPr="00682EFF" w:rsidRDefault="00A00287">
            <w:pPr>
              <w:spacing w:line="360" w:lineRule="auto"/>
              <w:jc w:val="both"/>
              <w:rPr>
                <w:rFonts w:ascii="Arial" w:eastAsia="Arial" w:hAnsi="Arial" w:cs="Arial"/>
                <w:sz w:val="24"/>
                <w:szCs w:val="24"/>
              </w:rPr>
            </w:pPr>
          </w:p>
        </w:tc>
        <w:tc>
          <w:tcPr>
            <w:tcW w:w="2027" w:type="dxa"/>
          </w:tcPr>
          <w:p w14:paraId="5055207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Encargada de la unidad de la mujer de la alcaldía de Juayúa </w:t>
            </w:r>
          </w:p>
        </w:tc>
      </w:tr>
      <w:tr w:rsidR="00A00287" w:rsidRPr="00682EFF" w14:paraId="3226EFD7" w14:textId="77777777" w:rsidTr="00903750">
        <w:trPr>
          <w:trHeight w:val="139"/>
        </w:trPr>
        <w:tc>
          <w:tcPr>
            <w:tcW w:w="1842" w:type="dxa"/>
            <w:vMerge/>
          </w:tcPr>
          <w:p w14:paraId="0051FB14"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vMerge/>
          </w:tcPr>
          <w:p w14:paraId="6419D873"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2126" w:type="dxa"/>
          </w:tcPr>
          <w:p w14:paraId="4E9197BC"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 xml:space="preserve">Mujeres capacitadas en </w:t>
            </w:r>
            <w:r w:rsidRPr="00682EFF">
              <w:rPr>
                <w:rFonts w:ascii="Arial" w:eastAsia="Arial" w:hAnsi="Arial" w:cs="Arial"/>
                <w:sz w:val="24"/>
                <w:szCs w:val="24"/>
              </w:rPr>
              <w:lastRenderedPageBreak/>
              <w:t>áreas de finanzas y administración de micro negocios.</w:t>
            </w:r>
          </w:p>
        </w:tc>
        <w:tc>
          <w:tcPr>
            <w:tcW w:w="1276" w:type="dxa"/>
          </w:tcPr>
          <w:p w14:paraId="4276D4F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lastRenderedPageBreak/>
              <w:t>Teléfono , computad</w:t>
            </w:r>
            <w:r w:rsidRPr="00682EFF">
              <w:rPr>
                <w:rFonts w:ascii="Arial" w:eastAsia="Arial" w:hAnsi="Arial" w:cs="Arial"/>
                <w:sz w:val="24"/>
                <w:szCs w:val="24"/>
              </w:rPr>
              <w:lastRenderedPageBreak/>
              <w:t xml:space="preserve">ora papelería </w:t>
            </w:r>
          </w:p>
        </w:tc>
        <w:tc>
          <w:tcPr>
            <w:tcW w:w="1708" w:type="dxa"/>
          </w:tcPr>
          <w:p w14:paraId="63D6225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lastRenderedPageBreak/>
              <w:t>$7.000,00</w:t>
            </w:r>
          </w:p>
        </w:tc>
        <w:tc>
          <w:tcPr>
            <w:tcW w:w="236" w:type="dxa"/>
          </w:tcPr>
          <w:p w14:paraId="28F02612" w14:textId="77777777" w:rsidR="00A00287" w:rsidRPr="00682EFF" w:rsidRDefault="00A00287">
            <w:pPr>
              <w:spacing w:line="360" w:lineRule="auto"/>
              <w:jc w:val="both"/>
              <w:rPr>
                <w:rFonts w:ascii="Arial" w:eastAsia="Arial" w:hAnsi="Arial" w:cs="Arial"/>
                <w:sz w:val="24"/>
                <w:szCs w:val="24"/>
              </w:rPr>
            </w:pPr>
          </w:p>
        </w:tc>
        <w:tc>
          <w:tcPr>
            <w:tcW w:w="236" w:type="dxa"/>
          </w:tcPr>
          <w:p w14:paraId="1FF13870" w14:textId="77777777" w:rsidR="00A00287" w:rsidRPr="00682EFF" w:rsidRDefault="00A00287">
            <w:pPr>
              <w:spacing w:line="360" w:lineRule="auto"/>
              <w:jc w:val="both"/>
              <w:rPr>
                <w:rFonts w:ascii="Arial" w:eastAsia="Arial" w:hAnsi="Arial" w:cs="Arial"/>
                <w:sz w:val="24"/>
                <w:szCs w:val="24"/>
              </w:rPr>
            </w:pPr>
          </w:p>
        </w:tc>
        <w:tc>
          <w:tcPr>
            <w:tcW w:w="236" w:type="dxa"/>
          </w:tcPr>
          <w:p w14:paraId="040EE780" w14:textId="77777777" w:rsidR="00A00287" w:rsidRPr="00682EFF" w:rsidRDefault="00A00287">
            <w:pPr>
              <w:spacing w:line="360" w:lineRule="auto"/>
              <w:jc w:val="both"/>
              <w:rPr>
                <w:rFonts w:ascii="Arial" w:eastAsia="Arial" w:hAnsi="Arial" w:cs="Arial"/>
                <w:sz w:val="24"/>
                <w:szCs w:val="24"/>
              </w:rPr>
            </w:pPr>
          </w:p>
        </w:tc>
        <w:tc>
          <w:tcPr>
            <w:tcW w:w="236" w:type="dxa"/>
          </w:tcPr>
          <w:p w14:paraId="4AD3BF90" w14:textId="77777777" w:rsidR="00A00287" w:rsidRPr="00682EFF" w:rsidRDefault="00A00287">
            <w:pPr>
              <w:spacing w:line="360" w:lineRule="auto"/>
              <w:jc w:val="both"/>
              <w:rPr>
                <w:rFonts w:ascii="Arial" w:eastAsia="Arial" w:hAnsi="Arial" w:cs="Arial"/>
                <w:sz w:val="24"/>
                <w:szCs w:val="24"/>
              </w:rPr>
            </w:pPr>
          </w:p>
        </w:tc>
        <w:tc>
          <w:tcPr>
            <w:tcW w:w="236" w:type="dxa"/>
          </w:tcPr>
          <w:p w14:paraId="3868DBA4" w14:textId="77777777" w:rsidR="00A00287" w:rsidRPr="00682EFF" w:rsidRDefault="00A00287">
            <w:pPr>
              <w:spacing w:line="360" w:lineRule="auto"/>
              <w:jc w:val="both"/>
              <w:rPr>
                <w:rFonts w:ascii="Arial" w:eastAsia="Arial" w:hAnsi="Arial" w:cs="Arial"/>
                <w:sz w:val="24"/>
                <w:szCs w:val="24"/>
              </w:rPr>
            </w:pPr>
          </w:p>
        </w:tc>
        <w:tc>
          <w:tcPr>
            <w:tcW w:w="236" w:type="dxa"/>
          </w:tcPr>
          <w:p w14:paraId="29BF04BC" w14:textId="77777777" w:rsidR="00A00287" w:rsidRPr="00682EFF" w:rsidRDefault="00A00287">
            <w:pPr>
              <w:spacing w:line="360" w:lineRule="auto"/>
              <w:jc w:val="both"/>
              <w:rPr>
                <w:rFonts w:ascii="Arial" w:eastAsia="Arial" w:hAnsi="Arial" w:cs="Arial"/>
                <w:sz w:val="24"/>
                <w:szCs w:val="24"/>
              </w:rPr>
            </w:pPr>
          </w:p>
        </w:tc>
        <w:tc>
          <w:tcPr>
            <w:tcW w:w="236" w:type="dxa"/>
          </w:tcPr>
          <w:p w14:paraId="20257831" w14:textId="77777777" w:rsidR="00A00287" w:rsidRPr="00682EFF" w:rsidRDefault="00A00287">
            <w:pPr>
              <w:spacing w:line="360" w:lineRule="auto"/>
              <w:jc w:val="both"/>
              <w:rPr>
                <w:rFonts w:ascii="Arial" w:eastAsia="Arial" w:hAnsi="Arial" w:cs="Arial"/>
                <w:sz w:val="24"/>
                <w:szCs w:val="24"/>
              </w:rPr>
            </w:pPr>
          </w:p>
        </w:tc>
        <w:tc>
          <w:tcPr>
            <w:tcW w:w="236" w:type="dxa"/>
          </w:tcPr>
          <w:p w14:paraId="5880A5BF" w14:textId="77777777" w:rsidR="00A00287" w:rsidRPr="00682EFF" w:rsidRDefault="00A00287">
            <w:pPr>
              <w:spacing w:line="360" w:lineRule="auto"/>
              <w:jc w:val="both"/>
              <w:rPr>
                <w:rFonts w:ascii="Arial" w:eastAsia="Arial" w:hAnsi="Arial" w:cs="Arial"/>
                <w:sz w:val="24"/>
                <w:szCs w:val="24"/>
              </w:rPr>
            </w:pPr>
          </w:p>
        </w:tc>
        <w:tc>
          <w:tcPr>
            <w:tcW w:w="236" w:type="dxa"/>
          </w:tcPr>
          <w:p w14:paraId="5A638832" w14:textId="77777777" w:rsidR="00A00287" w:rsidRPr="00682EFF" w:rsidRDefault="00A00287">
            <w:pPr>
              <w:spacing w:line="360" w:lineRule="auto"/>
              <w:jc w:val="both"/>
              <w:rPr>
                <w:rFonts w:ascii="Arial" w:eastAsia="Arial" w:hAnsi="Arial" w:cs="Arial"/>
                <w:sz w:val="24"/>
                <w:szCs w:val="24"/>
              </w:rPr>
            </w:pPr>
          </w:p>
        </w:tc>
        <w:tc>
          <w:tcPr>
            <w:tcW w:w="236" w:type="dxa"/>
          </w:tcPr>
          <w:p w14:paraId="376CD103" w14:textId="77777777" w:rsidR="00A00287" w:rsidRPr="00682EFF" w:rsidRDefault="00A00287">
            <w:pPr>
              <w:spacing w:line="360" w:lineRule="auto"/>
              <w:jc w:val="both"/>
              <w:rPr>
                <w:rFonts w:ascii="Arial" w:eastAsia="Arial" w:hAnsi="Arial" w:cs="Arial"/>
                <w:sz w:val="24"/>
                <w:szCs w:val="24"/>
              </w:rPr>
            </w:pPr>
          </w:p>
        </w:tc>
        <w:tc>
          <w:tcPr>
            <w:tcW w:w="2027" w:type="dxa"/>
          </w:tcPr>
          <w:p w14:paraId="649B3AAD"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Encargada de la unidad de la </w:t>
            </w:r>
            <w:r w:rsidRPr="00682EFF">
              <w:rPr>
                <w:rFonts w:ascii="Arial" w:eastAsia="Arial" w:hAnsi="Arial" w:cs="Arial"/>
                <w:sz w:val="24"/>
                <w:szCs w:val="24"/>
              </w:rPr>
              <w:lastRenderedPageBreak/>
              <w:t>mujer de la alcaldía de Juayúa</w:t>
            </w:r>
          </w:p>
        </w:tc>
      </w:tr>
      <w:tr w:rsidR="00A00287" w:rsidRPr="00682EFF" w14:paraId="67B54AE5" w14:textId="77777777" w:rsidTr="00903750">
        <w:trPr>
          <w:trHeight w:val="139"/>
        </w:trPr>
        <w:tc>
          <w:tcPr>
            <w:tcW w:w="1842" w:type="dxa"/>
            <w:vMerge/>
          </w:tcPr>
          <w:p w14:paraId="1ACBE1A6"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tcPr>
          <w:p w14:paraId="1A9C6F47"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Solicitar asesoría a instituciones como CONAMYPE, INSAFORP o cualquier otra institución que capacite a las mujeres con emprendimientos que se necesite.</w:t>
            </w:r>
          </w:p>
        </w:tc>
        <w:tc>
          <w:tcPr>
            <w:tcW w:w="2126" w:type="dxa"/>
          </w:tcPr>
          <w:p w14:paraId="7E65C5B0"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Desarrollar las </w:t>
            </w:r>
          </w:p>
          <w:p w14:paraId="215DFB68"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destrezas y habilidades de las mujeres para </w:t>
            </w:r>
          </w:p>
          <w:p w14:paraId="2D829209"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mejorar sus emprendimientos</w:t>
            </w:r>
          </w:p>
        </w:tc>
        <w:tc>
          <w:tcPr>
            <w:tcW w:w="1276" w:type="dxa"/>
          </w:tcPr>
          <w:p w14:paraId="0529212A"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Computadora sillas proyector, papelería </w:t>
            </w:r>
          </w:p>
        </w:tc>
        <w:tc>
          <w:tcPr>
            <w:tcW w:w="1708" w:type="dxa"/>
            <w:tcBorders>
              <w:bottom w:val="single" w:sz="4" w:space="0" w:color="000000"/>
            </w:tcBorders>
          </w:tcPr>
          <w:p w14:paraId="15E9FD1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$8.000,00</w:t>
            </w:r>
          </w:p>
        </w:tc>
        <w:tc>
          <w:tcPr>
            <w:tcW w:w="236" w:type="dxa"/>
            <w:tcBorders>
              <w:bottom w:val="single" w:sz="4" w:space="0" w:color="000000"/>
            </w:tcBorders>
          </w:tcPr>
          <w:p w14:paraId="4C9EEAA4"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079C7185" w14:textId="77777777" w:rsidR="00A00287" w:rsidRPr="00682EFF" w:rsidRDefault="00A00287">
            <w:pPr>
              <w:spacing w:line="360" w:lineRule="auto"/>
              <w:jc w:val="both"/>
              <w:rPr>
                <w:rFonts w:ascii="Arial" w:eastAsia="Arial" w:hAnsi="Arial" w:cs="Arial"/>
                <w:sz w:val="24"/>
                <w:szCs w:val="24"/>
              </w:rPr>
            </w:pPr>
          </w:p>
        </w:tc>
        <w:tc>
          <w:tcPr>
            <w:tcW w:w="236" w:type="dxa"/>
          </w:tcPr>
          <w:p w14:paraId="17BBA9ED" w14:textId="77777777" w:rsidR="00A00287" w:rsidRPr="00682EFF" w:rsidRDefault="00A00287">
            <w:pPr>
              <w:spacing w:line="360" w:lineRule="auto"/>
              <w:jc w:val="both"/>
              <w:rPr>
                <w:rFonts w:ascii="Arial" w:eastAsia="Arial" w:hAnsi="Arial" w:cs="Arial"/>
                <w:sz w:val="24"/>
                <w:szCs w:val="24"/>
              </w:rPr>
            </w:pPr>
          </w:p>
        </w:tc>
        <w:tc>
          <w:tcPr>
            <w:tcW w:w="236" w:type="dxa"/>
          </w:tcPr>
          <w:p w14:paraId="15729BD4" w14:textId="77777777" w:rsidR="00A00287" w:rsidRPr="00682EFF" w:rsidRDefault="00A00287">
            <w:pPr>
              <w:spacing w:line="360" w:lineRule="auto"/>
              <w:jc w:val="both"/>
              <w:rPr>
                <w:rFonts w:ascii="Arial" w:eastAsia="Arial" w:hAnsi="Arial" w:cs="Arial"/>
                <w:sz w:val="24"/>
                <w:szCs w:val="24"/>
              </w:rPr>
            </w:pPr>
          </w:p>
        </w:tc>
        <w:tc>
          <w:tcPr>
            <w:tcW w:w="236" w:type="dxa"/>
          </w:tcPr>
          <w:p w14:paraId="68D0C65E" w14:textId="77777777" w:rsidR="00A00287" w:rsidRPr="00682EFF" w:rsidRDefault="00A00287">
            <w:pPr>
              <w:spacing w:line="360" w:lineRule="auto"/>
              <w:jc w:val="both"/>
              <w:rPr>
                <w:rFonts w:ascii="Arial" w:eastAsia="Arial" w:hAnsi="Arial" w:cs="Arial"/>
                <w:sz w:val="24"/>
                <w:szCs w:val="24"/>
              </w:rPr>
            </w:pPr>
          </w:p>
        </w:tc>
        <w:tc>
          <w:tcPr>
            <w:tcW w:w="236" w:type="dxa"/>
          </w:tcPr>
          <w:p w14:paraId="2C56E063" w14:textId="77777777" w:rsidR="00A00287" w:rsidRPr="00682EFF" w:rsidRDefault="00A00287">
            <w:pPr>
              <w:spacing w:line="360" w:lineRule="auto"/>
              <w:jc w:val="both"/>
              <w:rPr>
                <w:rFonts w:ascii="Arial" w:eastAsia="Arial" w:hAnsi="Arial" w:cs="Arial"/>
                <w:sz w:val="24"/>
                <w:szCs w:val="24"/>
              </w:rPr>
            </w:pPr>
          </w:p>
        </w:tc>
        <w:tc>
          <w:tcPr>
            <w:tcW w:w="236" w:type="dxa"/>
          </w:tcPr>
          <w:p w14:paraId="1BEB0072" w14:textId="77777777" w:rsidR="00A00287" w:rsidRPr="00682EFF" w:rsidRDefault="00A00287">
            <w:pPr>
              <w:spacing w:line="360" w:lineRule="auto"/>
              <w:jc w:val="both"/>
              <w:rPr>
                <w:rFonts w:ascii="Arial" w:eastAsia="Arial" w:hAnsi="Arial" w:cs="Arial"/>
                <w:sz w:val="24"/>
                <w:szCs w:val="24"/>
              </w:rPr>
            </w:pPr>
          </w:p>
        </w:tc>
        <w:tc>
          <w:tcPr>
            <w:tcW w:w="236" w:type="dxa"/>
          </w:tcPr>
          <w:p w14:paraId="217CDE06" w14:textId="77777777" w:rsidR="00A00287" w:rsidRPr="00682EFF" w:rsidRDefault="00A00287">
            <w:pPr>
              <w:spacing w:line="360" w:lineRule="auto"/>
              <w:jc w:val="both"/>
              <w:rPr>
                <w:rFonts w:ascii="Arial" w:eastAsia="Arial" w:hAnsi="Arial" w:cs="Arial"/>
                <w:sz w:val="24"/>
                <w:szCs w:val="24"/>
              </w:rPr>
            </w:pPr>
          </w:p>
        </w:tc>
        <w:tc>
          <w:tcPr>
            <w:tcW w:w="236" w:type="dxa"/>
          </w:tcPr>
          <w:p w14:paraId="4E5E4008" w14:textId="77777777" w:rsidR="00A00287" w:rsidRPr="00682EFF" w:rsidRDefault="00A00287">
            <w:pPr>
              <w:spacing w:line="360" w:lineRule="auto"/>
              <w:jc w:val="both"/>
              <w:rPr>
                <w:rFonts w:ascii="Arial" w:eastAsia="Arial" w:hAnsi="Arial" w:cs="Arial"/>
                <w:sz w:val="24"/>
                <w:szCs w:val="24"/>
              </w:rPr>
            </w:pPr>
          </w:p>
        </w:tc>
        <w:tc>
          <w:tcPr>
            <w:tcW w:w="236" w:type="dxa"/>
          </w:tcPr>
          <w:p w14:paraId="10CB410F" w14:textId="77777777" w:rsidR="00A00287" w:rsidRPr="00682EFF" w:rsidRDefault="00A00287">
            <w:pPr>
              <w:spacing w:line="360" w:lineRule="auto"/>
              <w:jc w:val="both"/>
              <w:rPr>
                <w:rFonts w:ascii="Arial" w:eastAsia="Arial" w:hAnsi="Arial" w:cs="Arial"/>
                <w:sz w:val="24"/>
                <w:szCs w:val="24"/>
              </w:rPr>
            </w:pPr>
          </w:p>
        </w:tc>
        <w:tc>
          <w:tcPr>
            <w:tcW w:w="2027" w:type="dxa"/>
          </w:tcPr>
          <w:p w14:paraId="608BA13B"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Encargada de la unidad de la mujer de la alcaldía de Juayúa</w:t>
            </w:r>
          </w:p>
        </w:tc>
      </w:tr>
      <w:tr w:rsidR="00A00287" w:rsidRPr="00682EFF" w14:paraId="7A4BC388" w14:textId="77777777" w:rsidTr="00903750">
        <w:trPr>
          <w:trHeight w:val="139"/>
        </w:trPr>
        <w:tc>
          <w:tcPr>
            <w:tcW w:w="1842" w:type="dxa"/>
            <w:vMerge/>
          </w:tcPr>
          <w:p w14:paraId="310713B3"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tcPr>
          <w:p w14:paraId="778B9211"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Coordinar con CONAMYPE, INSAFORP talleres de capacitación constante para las mujeres con charlas en liderazgo y nuevas formas de emprendimientos.</w:t>
            </w:r>
          </w:p>
        </w:tc>
        <w:tc>
          <w:tcPr>
            <w:tcW w:w="2126" w:type="dxa"/>
          </w:tcPr>
          <w:p w14:paraId="406F806D" w14:textId="77777777" w:rsidR="00A00287" w:rsidRPr="00682EFF" w:rsidRDefault="00A00287">
            <w:pPr>
              <w:spacing w:line="360" w:lineRule="auto"/>
              <w:jc w:val="center"/>
              <w:rPr>
                <w:rFonts w:ascii="Arial" w:eastAsia="Arial" w:hAnsi="Arial" w:cs="Arial"/>
                <w:sz w:val="24"/>
                <w:szCs w:val="24"/>
              </w:rPr>
            </w:pPr>
          </w:p>
        </w:tc>
        <w:tc>
          <w:tcPr>
            <w:tcW w:w="1276" w:type="dxa"/>
          </w:tcPr>
          <w:p w14:paraId="109E9EF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Personal y papelería y computadora</w:t>
            </w:r>
          </w:p>
        </w:tc>
        <w:tc>
          <w:tcPr>
            <w:tcW w:w="1708" w:type="dxa"/>
            <w:tcBorders>
              <w:bottom w:val="single" w:sz="4" w:space="0" w:color="000000"/>
            </w:tcBorders>
          </w:tcPr>
          <w:p w14:paraId="3044C9D0"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$4,000,00</w:t>
            </w:r>
          </w:p>
        </w:tc>
        <w:tc>
          <w:tcPr>
            <w:tcW w:w="236" w:type="dxa"/>
            <w:tcBorders>
              <w:bottom w:val="single" w:sz="4" w:space="0" w:color="000000"/>
            </w:tcBorders>
          </w:tcPr>
          <w:p w14:paraId="59FEFBDD"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26113C2E"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7E3E83F4" w14:textId="77777777" w:rsidR="00A00287" w:rsidRPr="00682EFF" w:rsidRDefault="00A00287">
            <w:pPr>
              <w:spacing w:line="360" w:lineRule="auto"/>
              <w:jc w:val="both"/>
              <w:rPr>
                <w:rFonts w:ascii="Arial" w:eastAsia="Arial" w:hAnsi="Arial" w:cs="Arial"/>
                <w:sz w:val="24"/>
                <w:szCs w:val="24"/>
              </w:rPr>
            </w:pPr>
          </w:p>
        </w:tc>
        <w:tc>
          <w:tcPr>
            <w:tcW w:w="236" w:type="dxa"/>
          </w:tcPr>
          <w:p w14:paraId="3F592047" w14:textId="77777777" w:rsidR="00A00287" w:rsidRPr="00682EFF" w:rsidRDefault="00A00287">
            <w:pPr>
              <w:spacing w:line="360" w:lineRule="auto"/>
              <w:jc w:val="both"/>
              <w:rPr>
                <w:rFonts w:ascii="Arial" w:eastAsia="Arial" w:hAnsi="Arial" w:cs="Arial"/>
                <w:sz w:val="24"/>
                <w:szCs w:val="24"/>
              </w:rPr>
            </w:pPr>
          </w:p>
        </w:tc>
        <w:tc>
          <w:tcPr>
            <w:tcW w:w="236" w:type="dxa"/>
          </w:tcPr>
          <w:p w14:paraId="5938085A" w14:textId="77777777" w:rsidR="00A00287" w:rsidRPr="00682EFF" w:rsidRDefault="00A00287">
            <w:pPr>
              <w:spacing w:line="360" w:lineRule="auto"/>
              <w:jc w:val="both"/>
              <w:rPr>
                <w:rFonts w:ascii="Arial" w:eastAsia="Arial" w:hAnsi="Arial" w:cs="Arial"/>
                <w:sz w:val="24"/>
                <w:szCs w:val="24"/>
              </w:rPr>
            </w:pPr>
          </w:p>
        </w:tc>
        <w:tc>
          <w:tcPr>
            <w:tcW w:w="236" w:type="dxa"/>
          </w:tcPr>
          <w:p w14:paraId="55A54640" w14:textId="77777777" w:rsidR="00A00287" w:rsidRPr="00682EFF" w:rsidRDefault="00A00287">
            <w:pPr>
              <w:spacing w:line="360" w:lineRule="auto"/>
              <w:jc w:val="both"/>
              <w:rPr>
                <w:rFonts w:ascii="Arial" w:eastAsia="Arial" w:hAnsi="Arial" w:cs="Arial"/>
                <w:sz w:val="24"/>
                <w:szCs w:val="24"/>
              </w:rPr>
            </w:pPr>
          </w:p>
        </w:tc>
        <w:tc>
          <w:tcPr>
            <w:tcW w:w="236" w:type="dxa"/>
          </w:tcPr>
          <w:p w14:paraId="4084F21F" w14:textId="77777777" w:rsidR="00A00287" w:rsidRPr="00682EFF" w:rsidRDefault="00A00287">
            <w:pPr>
              <w:spacing w:line="360" w:lineRule="auto"/>
              <w:jc w:val="both"/>
              <w:rPr>
                <w:rFonts w:ascii="Arial" w:eastAsia="Arial" w:hAnsi="Arial" w:cs="Arial"/>
                <w:sz w:val="24"/>
                <w:szCs w:val="24"/>
              </w:rPr>
            </w:pPr>
          </w:p>
        </w:tc>
        <w:tc>
          <w:tcPr>
            <w:tcW w:w="236" w:type="dxa"/>
          </w:tcPr>
          <w:p w14:paraId="4749662E" w14:textId="77777777" w:rsidR="00A00287" w:rsidRPr="00682EFF" w:rsidRDefault="00A00287">
            <w:pPr>
              <w:spacing w:line="360" w:lineRule="auto"/>
              <w:jc w:val="both"/>
              <w:rPr>
                <w:rFonts w:ascii="Arial" w:eastAsia="Arial" w:hAnsi="Arial" w:cs="Arial"/>
                <w:sz w:val="24"/>
                <w:szCs w:val="24"/>
              </w:rPr>
            </w:pPr>
          </w:p>
        </w:tc>
        <w:tc>
          <w:tcPr>
            <w:tcW w:w="236" w:type="dxa"/>
          </w:tcPr>
          <w:p w14:paraId="65E1C129" w14:textId="77777777" w:rsidR="00A00287" w:rsidRPr="00682EFF" w:rsidRDefault="00A00287">
            <w:pPr>
              <w:spacing w:line="360" w:lineRule="auto"/>
              <w:jc w:val="both"/>
              <w:rPr>
                <w:rFonts w:ascii="Arial" w:eastAsia="Arial" w:hAnsi="Arial" w:cs="Arial"/>
                <w:sz w:val="24"/>
                <w:szCs w:val="24"/>
              </w:rPr>
            </w:pPr>
          </w:p>
        </w:tc>
        <w:tc>
          <w:tcPr>
            <w:tcW w:w="236" w:type="dxa"/>
          </w:tcPr>
          <w:p w14:paraId="20BC228E" w14:textId="77777777" w:rsidR="00A00287" w:rsidRPr="00682EFF" w:rsidRDefault="00A00287">
            <w:pPr>
              <w:spacing w:line="360" w:lineRule="auto"/>
              <w:jc w:val="both"/>
              <w:rPr>
                <w:rFonts w:ascii="Arial" w:eastAsia="Arial" w:hAnsi="Arial" w:cs="Arial"/>
                <w:sz w:val="24"/>
                <w:szCs w:val="24"/>
              </w:rPr>
            </w:pPr>
          </w:p>
        </w:tc>
        <w:tc>
          <w:tcPr>
            <w:tcW w:w="2027" w:type="dxa"/>
          </w:tcPr>
          <w:p w14:paraId="6C866133"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Encargada de la unidad de la mujer de la alcaldía de Juayúa</w:t>
            </w:r>
          </w:p>
        </w:tc>
      </w:tr>
    </w:tbl>
    <w:p w14:paraId="479928B9" w14:textId="77777777" w:rsidR="00A00287" w:rsidRDefault="00A00287">
      <w:pPr>
        <w:rPr>
          <w:rFonts w:ascii="Arial" w:eastAsia="Arial" w:hAnsi="Arial" w:cs="Arial"/>
          <w:sz w:val="24"/>
          <w:szCs w:val="24"/>
        </w:rPr>
      </w:pPr>
    </w:p>
    <w:p w14:paraId="59BC25D6" w14:textId="77777777" w:rsidR="00903750" w:rsidRDefault="00903750">
      <w:pPr>
        <w:rPr>
          <w:rFonts w:ascii="Arial" w:eastAsia="Arial" w:hAnsi="Arial" w:cs="Arial"/>
          <w:sz w:val="24"/>
          <w:szCs w:val="24"/>
        </w:rPr>
      </w:pPr>
    </w:p>
    <w:p w14:paraId="22045A69" w14:textId="77777777" w:rsidR="00903750" w:rsidRPr="00682EFF" w:rsidRDefault="00903750">
      <w:pPr>
        <w:rPr>
          <w:rFonts w:ascii="Arial" w:eastAsia="Arial" w:hAnsi="Arial" w:cs="Arial"/>
          <w:sz w:val="24"/>
          <w:szCs w:val="24"/>
        </w:rPr>
      </w:pPr>
    </w:p>
    <w:p w14:paraId="1C0D358E"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lastRenderedPageBreak/>
        <w:t xml:space="preserve">Cuadro N 3.  </w:t>
      </w:r>
      <w:r w:rsidRPr="00903750">
        <w:rPr>
          <w:rFonts w:ascii="Arial" w:eastAsia="Arial" w:hAnsi="Arial" w:cs="Arial"/>
          <w:b/>
          <w:sz w:val="24"/>
          <w:szCs w:val="24"/>
        </w:rPr>
        <w:t>Promover  la  participación  ciudadana  de  las mujeres que se involucre y participen en la manifestación de las necesidades y en la solución de problemas de la comunidad, que les guste  el trabajo  en  equipo,  por  medio  de  programas motivacionales enfocados al bien común, para lograr el éxito organizacional.</w:t>
      </w:r>
      <w:r w:rsidRPr="00682EFF">
        <w:rPr>
          <w:rFonts w:ascii="Arial" w:eastAsia="Arial" w:hAnsi="Arial" w:cs="Arial"/>
          <w:sz w:val="24"/>
          <w:szCs w:val="24"/>
        </w:rPr>
        <w:t xml:space="preserve"> </w:t>
      </w:r>
    </w:p>
    <w:tbl>
      <w:tblPr>
        <w:tblStyle w:val="afffc"/>
        <w:tblW w:w="1502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2"/>
        <w:gridCol w:w="3544"/>
        <w:gridCol w:w="1843"/>
        <w:gridCol w:w="1843"/>
        <w:gridCol w:w="1502"/>
        <w:gridCol w:w="236"/>
        <w:gridCol w:w="236"/>
        <w:gridCol w:w="236"/>
        <w:gridCol w:w="236"/>
        <w:gridCol w:w="236"/>
        <w:gridCol w:w="236"/>
        <w:gridCol w:w="236"/>
        <w:gridCol w:w="236"/>
        <w:gridCol w:w="236"/>
        <w:gridCol w:w="236"/>
        <w:gridCol w:w="2091"/>
      </w:tblGrid>
      <w:tr w:rsidR="00A00287" w:rsidRPr="00682EFF" w14:paraId="41455102" w14:textId="77777777">
        <w:trPr>
          <w:trHeight w:val="56"/>
        </w:trPr>
        <w:tc>
          <w:tcPr>
            <w:tcW w:w="1843" w:type="dxa"/>
          </w:tcPr>
          <w:p w14:paraId="41CC4008"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OBJETIVO</w:t>
            </w:r>
          </w:p>
        </w:tc>
        <w:tc>
          <w:tcPr>
            <w:tcW w:w="3544" w:type="dxa"/>
          </w:tcPr>
          <w:p w14:paraId="53C15CA1"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ACCIONES</w:t>
            </w:r>
          </w:p>
        </w:tc>
        <w:tc>
          <w:tcPr>
            <w:tcW w:w="1843" w:type="dxa"/>
          </w:tcPr>
          <w:p w14:paraId="3C0B71A4"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RESULTADOS ESPERADOS</w:t>
            </w:r>
          </w:p>
        </w:tc>
        <w:tc>
          <w:tcPr>
            <w:tcW w:w="1843" w:type="dxa"/>
          </w:tcPr>
          <w:p w14:paraId="1E1382A9"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RECURSOS</w:t>
            </w:r>
          </w:p>
        </w:tc>
        <w:tc>
          <w:tcPr>
            <w:tcW w:w="1502" w:type="dxa"/>
          </w:tcPr>
          <w:p w14:paraId="6D885E51"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PRESUPUESTO</w:t>
            </w:r>
          </w:p>
        </w:tc>
        <w:tc>
          <w:tcPr>
            <w:tcW w:w="236" w:type="dxa"/>
          </w:tcPr>
          <w:p w14:paraId="239729DC" w14:textId="77777777" w:rsidR="00A00287" w:rsidRPr="00682EFF" w:rsidRDefault="004921DF">
            <w:pPr>
              <w:spacing w:line="360" w:lineRule="auto"/>
              <w:rPr>
                <w:rFonts w:ascii="Arial" w:eastAsia="Arial" w:hAnsi="Arial" w:cs="Arial"/>
                <w:b/>
                <w:sz w:val="24"/>
                <w:szCs w:val="24"/>
              </w:rPr>
            </w:pPr>
            <w:r w:rsidRPr="00682EFF">
              <w:rPr>
                <w:rFonts w:ascii="Arial" w:eastAsia="Arial" w:hAnsi="Arial" w:cs="Arial"/>
                <w:b/>
                <w:sz w:val="24"/>
                <w:szCs w:val="24"/>
              </w:rPr>
              <w:t>2023</w:t>
            </w:r>
          </w:p>
        </w:tc>
        <w:tc>
          <w:tcPr>
            <w:tcW w:w="236" w:type="dxa"/>
          </w:tcPr>
          <w:p w14:paraId="792DAE11"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2024</w:t>
            </w:r>
          </w:p>
        </w:tc>
        <w:tc>
          <w:tcPr>
            <w:tcW w:w="236" w:type="dxa"/>
          </w:tcPr>
          <w:p w14:paraId="687BB783"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2025</w:t>
            </w:r>
          </w:p>
        </w:tc>
        <w:tc>
          <w:tcPr>
            <w:tcW w:w="236" w:type="dxa"/>
          </w:tcPr>
          <w:p w14:paraId="6D3C07CF"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2026</w:t>
            </w:r>
          </w:p>
        </w:tc>
        <w:tc>
          <w:tcPr>
            <w:tcW w:w="236" w:type="dxa"/>
          </w:tcPr>
          <w:p w14:paraId="33048DA1"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2027</w:t>
            </w:r>
          </w:p>
        </w:tc>
        <w:tc>
          <w:tcPr>
            <w:tcW w:w="236" w:type="dxa"/>
          </w:tcPr>
          <w:p w14:paraId="50BA3606"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2028</w:t>
            </w:r>
          </w:p>
        </w:tc>
        <w:tc>
          <w:tcPr>
            <w:tcW w:w="236" w:type="dxa"/>
          </w:tcPr>
          <w:p w14:paraId="12B76A89"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2029</w:t>
            </w:r>
          </w:p>
        </w:tc>
        <w:tc>
          <w:tcPr>
            <w:tcW w:w="236" w:type="dxa"/>
          </w:tcPr>
          <w:p w14:paraId="217EC1E5"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2030</w:t>
            </w:r>
          </w:p>
        </w:tc>
        <w:tc>
          <w:tcPr>
            <w:tcW w:w="236" w:type="dxa"/>
          </w:tcPr>
          <w:p w14:paraId="16E1238B"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2031</w:t>
            </w:r>
          </w:p>
        </w:tc>
        <w:tc>
          <w:tcPr>
            <w:tcW w:w="236" w:type="dxa"/>
          </w:tcPr>
          <w:p w14:paraId="561D4B8F"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2032</w:t>
            </w:r>
          </w:p>
        </w:tc>
        <w:tc>
          <w:tcPr>
            <w:tcW w:w="2091" w:type="dxa"/>
          </w:tcPr>
          <w:p w14:paraId="3CE89267"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RESPONSABLES</w:t>
            </w:r>
          </w:p>
        </w:tc>
      </w:tr>
      <w:tr w:rsidR="00A00287" w:rsidRPr="00682EFF" w14:paraId="77BE1785" w14:textId="77777777">
        <w:trPr>
          <w:trHeight w:val="154"/>
        </w:trPr>
        <w:tc>
          <w:tcPr>
            <w:tcW w:w="1843" w:type="dxa"/>
            <w:vMerge w:val="restart"/>
          </w:tcPr>
          <w:p w14:paraId="1B41A088"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Promover  la  participación  ciudadana  de  las mujeres que se involucre y participen en la manifestación de las necesidades y en la solución de problemas </w:t>
            </w:r>
            <w:r w:rsidRPr="00682EFF">
              <w:rPr>
                <w:rFonts w:ascii="Arial" w:eastAsia="Arial" w:hAnsi="Arial" w:cs="Arial"/>
                <w:sz w:val="24"/>
                <w:szCs w:val="24"/>
              </w:rPr>
              <w:lastRenderedPageBreak/>
              <w:t xml:space="preserve">de la comunidad, que les guste  el trabajo  en  equipo,  por  medio  de  programas motivacionales enfocados al bien común, para lograr el éxito organizacional. </w:t>
            </w:r>
          </w:p>
        </w:tc>
        <w:tc>
          <w:tcPr>
            <w:tcW w:w="3544" w:type="dxa"/>
            <w:vMerge w:val="restart"/>
          </w:tcPr>
          <w:p w14:paraId="3FB83CF9"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 xml:space="preserve">Crear mesas de diálogo con la coordinadora de la asociación mujeres en acción y las mujeres con emprendimientos del municipio de Juayúa </w:t>
            </w:r>
          </w:p>
        </w:tc>
        <w:tc>
          <w:tcPr>
            <w:tcW w:w="1843" w:type="dxa"/>
          </w:tcPr>
          <w:p w14:paraId="1A0805CF"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Discusión de </w:t>
            </w:r>
          </w:p>
          <w:p w14:paraId="40D39883"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problemas y </w:t>
            </w:r>
          </w:p>
          <w:p w14:paraId="108EA9EB"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necesidades de las </w:t>
            </w:r>
          </w:p>
          <w:p w14:paraId="4C19450F"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mujeres emprendedoras </w:t>
            </w:r>
          </w:p>
        </w:tc>
        <w:tc>
          <w:tcPr>
            <w:tcW w:w="1843" w:type="dxa"/>
          </w:tcPr>
          <w:p w14:paraId="007B1C22"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papelería y </w:t>
            </w:r>
          </w:p>
          <w:p w14:paraId="0DF2E300"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personal</w:t>
            </w:r>
          </w:p>
        </w:tc>
        <w:tc>
          <w:tcPr>
            <w:tcW w:w="1502" w:type="dxa"/>
          </w:tcPr>
          <w:p w14:paraId="39FB35A4"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$5,000,00  </w:t>
            </w:r>
          </w:p>
          <w:p w14:paraId="7545B439" w14:textId="77777777" w:rsidR="00A00287" w:rsidRPr="00682EFF" w:rsidRDefault="00A00287">
            <w:pPr>
              <w:spacing w:line="360" w:lineRule="auto"/>
              <w:jc w:val="both"/>
              <w:rPr>
                <w:rFonts w:ascii="Arial" w:eastAsia="Arial" w:hAnsi="Arial" w:cs="Arial"/>
                <w:sz w:val="24"/>
                <w:szCs w:val="24"/>
              </w:rPr>
            </w:pPr>
          </w:p>
        </w:tc>
        <w:tc>
          <w:tcPr>
            <w:tcW w:w="236" w:type="dxa"/>
          </w:tcPr>
          <w:p w14:paraId="0E1FD690" w14:textId="77777777" w:rsidR="00A00287" w:rsidRPr="00682EFF" w:rsidRDefault="00A00287">
            <w:pPr>
              <w:spacing w:line="360" w:lineRule="auto"/>
              <w:jc w:val="both"/>
              <w:rPr>
                <w:rFonts w:ascii="Arial" w:eastAsia="Arial" w:hAnsi="Arial" w:cs="Arial"/>
                <w:sz w:val="24"/>
                <w:szCs w:val="24"/>
              </w:rPr>
            </w:pPr>
          </w:p>
        </w:tc>
        <w:tc>
          <w:tcPr>
            <w:tcW w:w="236" w:type="dxa"/>
          </w:tcPr>
          <w:p w14:paraId="7676FC7E" w14:textId="77777777" w:rsidR="00A00287" w:rsidRPr="00682EFF" w:rsidRDefault="00A00287">
            <w:pPr>
              <w:spacing w:line="360" w:lineRule="auto"/>
              <w:jc w:val="both"/>
              <w:rPr>
                <w:rFonts w:ascii="Arial" w:eastAsia="Arial" w:hAnsi="Arial" w:cs="Arial"/>
                <w:sz w:val="24"/>
                <w:szCs w:val="24"/>
              </w:rPr>
            </w:pPr>
          </w:p>
        </w:tc>
        <w:tc>
          <w:tcPr>
            <w:tcW w:w="236" w:type="dxa"/>
          </w:tcPr>
          <w:p w14:paraId="4DC17817" w14:textId="77777777" w:rsidR="00A00287" w:rsidRPr="00682EFF" w:rsidRDefault="00A00287">
            <w:pPr>
              <w:spacing w:line="360" w:lineRule="auto"/>
              <w:jc w:val="both"/>
              <w:rPr>
                <w:rFonts w:ascii="Arial" w:eastAsia="Arial" w:hAnsi="Arial" w:cs="Arial"/>
                <w:sz w:val="24"/>
                <w:szCs w:val="24"/>
              </w:rPr>
            </w:pPr>
          </w:p>
        </w:tc>
        <w:tc>
          <w:tcPr>
            <w:tcW w:w="236" w:type="dxa"/>
          </w:tcPr>
          <w:p w14:paraId="1228F030" w14:textId="77777777" w:rsidR="00A00287" w:rsidRPr="00682EFF" w:rsidRDefault="00A00287">
            <w:pPr>
              <w:spacing w:line="360" w:lineRule="auto"/>
              <w:jc w:val="both"/>
              <w:rPr>
                <w:rFonts w:ascii="Arial" w:eastAsia="Arial" w:hAnsi="Arial" w:cs="Arial"/>
                <w:sz w:val="24"/>
                <w:szCs w:val="24"/>
              </w:rPr>
            </w:pPr>
          </w:p>
        </w:tc>
        <w:tc>
          <w:tcPr>
            <w:tcW w:w="236" w:type="dxa"/>
          </w:tcPr>
          <w:p w14:paraId="47930F25" w14:textId="77777777" w:rsidR="00A00287" w:rsidRPr="00682EFF" w:rsidRDefault="00A00287">
            <w:pPr>
              <w:spacing w:line="360" w:lineRule="auto"/>
              <w:jc w:val="both"/>
              <w:rPr>
                <w:rFonts w:ascii="Arial" w:eastAsia="Arial" w:hAnsi="Arial" w:cs="Arial"/>
                <w:sz w:val="24"/>
                <w:szCs w:val="24"/>
              </w:rPr>
            </w:pPr>
          </w:p>
        </w:tc>
        <w:tc>
          <w:tcPr>
            <w:tcW w:w="236" w:type="dxa"/>
          </w:tcPr>
          <w:p w14:paraId="6FB8D0A3" w14:textId="77777777" w:rsidR="00A00287" w:rsidRPr="00682EFF" w:rsidRDefault="00A00287">
            <w:pPr>
              <w:spacing w:line="360" w:lineRule="auto"/>
              <w:jc w:val="both"/>
              <w:rPr>
                <w:rFonts w:ascii="Arial" w:eastAsia="Arial" w:hAnsi="Arial" w:cs="Arial"/>
                <w:sz w:val="24"/>
                <w:szCs w:val="24"/>
              </w:rPr>
            </w:pPr>
          </w:p>
        </w:tc>
        <w:tc>
          <w:tcPr>
            <w:tcW w:w="236" w:type="dxa"/>
          </w:tcPr>
          <w:p w14:paraId="2028E106" w14:textId="77777777" w:rsidR="00A00287" w:rsidRPr="00682EFF" w:rsidRDefault="00A00287">
            <w:pPr>
              <w:spacing w:line="360" w:lineRule="auto"/>
              <w:jc w:val="both"/>
              <w:rPr>
                <w:rFonts w:ascii="Arial" w:eastAsia="Arial" w:hAnsi="Arial" w:cs="Arial"/>
                <w:sz w:val="24"/>
                <w:szCs w:val="24"/>
              </w:rPr>
            </w:pPr>
          </w:p>
        </w:tc>
        <w:tc>
          <w:tcPr>
            <w:tcW w:w="236" w:type="dxa"/>
          </w:tcPr>
          <w:p w14:paraId="5B4D548E" w14:textId="77777777" w:rsidR="00A00287" w:rsidRPr="00682EFF" w:rsidRDefault="00A00287">
            <w:pPr>
              <w:spacing w:line="360" w:lineRule="auto"/>
              <w:jc w:val="both"/>
              <w:rPr>
                <w:rFonts w:ascii="Arial" w:eastAsia="Arial" w:hAnsi="Arial" w:cs="Arial"/>
                <w:sz w:val="24"/>
                <w:szCs w:val="24"/>
              </w:rPr>
            </w:pPr>
          </w:p>
        </w:tc>
        <w:tc>
          <w:tcPr>
            <w:tcW w:w="236" w:type="dxa"/>
          </w:tcPr>
          <w:p w14:paraId="40B1C053" w14:textId="77777777" w:rsidR="00A00287" w:rsidRPr="00682EFF" w:rsidRDefault="00A00287">
            <w:pPr>
              <w:spacing w:line="360" w:lineRule="auto"/>
              <w:jc w:val="both"/>
              <w:rPr>
                <w:rFonts w:ascii="Arial" w:eastAsia="Arial" w:hAnsi="Arial" w:cs="Arial"/>
                <w:sz w:val="24"/>
                <w:szCs w:val="24"/>
              </w:rPr>
            </w:pPr>
          </w:p>
        </w:tc>
        <w:tc>
          <w:tcPr>
            <w:tcW w:w="236" w:type="dxa"/>
          </w:tcPr>
          <w:p w14:paraId="7E2C09D7" w14:textId="77777777" w:rsidR="00A00287" w:rsidRPr="00682EFF" w:rsidRDefault="00A00287">
            <w:pPr>
              <w:spacing w:line="360" w:lineRule="auto"/>
              <w:jc w:val="both"/>
              <w:rPr>
                <w:rFonts w:ascii="Arial" w:eastAsia="Arial" w:hAnsi="Arial" w:cs="Arial"/>
                <w:sz w:val="24"/>
                <w:szCs w:val="24"/>
              </w:rPr>
            </w:pPr>
          </w:p>
        </w:tc>
        <w:tc>
          <w:tcPr>
            <w:tcW w:w="2091" w:type="dxa"/>
          </w:tcPr>
          <w:p w14:paraId="7A826733"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coordinadora de la asociación mujeres en acción y las mujeres con emprendimientos</w:t>
            </w:r>
          </w:p>
        </w:tc>
      </w:tr>
      <w:tr w:rsidR="00A00287" w:rsidRPr="00682EFF" w14:paraId="470ECF54" w14:textId="77777777">
        <w:trPr>
          <w:trHeight w:val="10"/>
        </w:trPr>
        <w:tc>
          <w:tcPr>
            <w:tcW w:w="1843" w:type="dxa"/>
            <w:vMerge/>
          </w:tcPr>
          <w:p w14:paraId="52993D3B"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vMerge/>
          </w:tcPr>
          <w:p w14:paraId="5BCEDA45"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1843" w:type="dxa"/>
          </w:tcPr>
          <w:p w14:paraId="2998811A"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 xml:space="preserve">Participación </w:t>
            </w:r>
          </w:p>
          <w:p w14:paraId="5A9D9BD5"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 xml:space="preserve">De las mujeres en la </w:t>
            </w:r>
          </w:p>
          <w:p w14:paraId="6B702EF7"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 xml:space="preserve">solución de </w:t>
            </w:r>
          </w:p>
          <w:p w14:paraId="49C6ABD9"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Problemas.</w:t>
            </w:r>
          </w:p>
        </w:tc>
        <w:tc>
          <w:tcPr>
            <w:tcW w:w="1843" w:type="dxa"/>
          </w:tcPr>
          <w:p w14:paraId="65BB6FE2"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Personal y </w:t>
            </w:r>
          </w:p>
          <w:p w14:paraId="62C018F3"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papelería</w:t>
            </w:r>
          </w:p>
        </w:tc>
        <w:tc>
          <w:tcPr>
            <w:tcW w:w="1502" w:type="dxa"/>
          </w:tcPr>
          <w:p w14:paraId="7E8A1909"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$15,000,00</w:t>
            </w:r>
          </w:p>
        </w:tc>
        <w:tc>
          <w:tcPr>
            <w:tcW w:w="236" w:type="dxa"/>
          </w:tcPr>
          <w:p w14:paraId="12EF6AA7" w14:textId="77777777" w:rsidR="00A00287" w:rsidRPr="00682EFF" w:rsidRDefault="00A00287">
            <w:pPr>
              <w:spacing w:line="360" w:lineRule="auto"/>
              <w:jc w:val="both"/>
              <w:rPr>
                <w:rFonts w:ascii="Arial" w:eastAsia="Arial" w:hAnsi="Arial" w:cs="Arial"/>
                <w:sz w:val="24"/>
                <w:szCs w:val="24"/>
              </w:rPr>
            </w:pPr>
          </w:p>
        </w:tc>
        <w:tc>
          <w:tcPr>
            <w:tcW w:w="236" w:type="dxa"/>
          </w:tcPr>
          <w:p w14:paraId="05DB503A" w14:textId="77777777" w:rsidR="00A00287" w:rsidRPr="00682EFF" w:rsidRDefault="00A00287">
            <w:pPr>
              <w:spacing w:line="360" w:lineRule="auto"/>
              <w:jc w:val="both"/>
              <w:rPr>
                <w:rFonts w:ascii="Arial" w:eastAsia="Arial" w:hAnsi="Arial" w:cs="Arial"/>
                <w:sz w:val="24"/>
                <w:szCs w:val="24"/>
              </w:rPr>
            </w:pPr>
          </w:p>
        </w:tc>
        <w:tc>
          <w:tcPr>
            <w:tcW w:w="236" w:type="dxa"/>
          </w:tcPr>
          <w:p w14:paraId="49A18674" w14:textId="77777777" w:rsidR="00A00287" w:rsidRPr="00682EFF" w:rsidRDefault="00A00287">
            <w:pPr>
              <w:spacing w:line="360" w:lineRule="auto"/>
              <w:jc w:val="both"/>
              <w:rPr>
                <w:rFonts w:ascii="Arial" w:eastAsia="Arial" w:hAnsi="Arial" w:cs="Arial"/>
                <w:sz w:val="24"/>
                <w:szCs w:val="24"/>
              </w:rPr>
            </w:pPr>
          </w:p>
        </w:tc>
        <w:tc>
          <w:tcPr>
            <w:tcW w:w="236" w:type="dxa"/>
          </w:tcPr>
          <w:p w14:paraId="54AFF19F" w14:textId="77777777" w:rsidR="00A00287" w:rsidRPr="00682EFF" w:rsidRDefault="00A00287">
            <w:pPr>
              <w:spacing w:line="360" w:lineRule="auto"/>
              <w:jc w:val="both"/>
              <w:rPr>
                <w:rFonts w:ascii="Arial" w:eastAsia="Arial" w:hAnsi="Arial" w:cs="Arial"/>
                <w:sz w:val="24"/>
                <w:szCs w:val="24"/>
              </w:rPr>
            </w:pPr>
          </w:p>
        </w:tc>
        <w:tc>
          <w:tcPr>
            <w:tcW w:w="236" w:type="dxa"/>
          </w:tcPr>
          <w:p w14:paraId="7CD546A9" w14:textId="77777777" w:rsidR="00A00287" w:rsidRPr="00682EFF" w:rsidRDefault="00A00287">
            <w:pPr>
              <w:spacing w:line="360" w:lineRule="auto"/>
              <w:jc w:val="both"/>
              <w:rPr>
                <w:rFonts w:ascii="Arial" w:eastAsia="Arial" w:hAnsi="Arial" w:cs="Arial"/>
                <w:sz w:val="24"/>
                <w:szCs w:val="24"/>
              </w:rPr>
            </w:pPr>
          </w:p>
        </w:tc>
        <w:tc>
          <w:tcPr>
            <w:tcW w:w="236" w:type="dxa"/>
          </w:tcPr>
          <w:p w14:paraId="1D04C2CC" w14:textId="77777777" w:rsidR="00A00287" w:rsidRPr="00682EFF" w:rsidRDefault="00A00287">
            <w:pPr>
              <w:spacing w:line="360" w:lineRule="auto"/>
              <w:jc w:val="both"/>
              <w:rPr>
                <w:rFonts w:ascii="Arial" w:eastAsia="Arial" w:hAnsi="Arial" w:cs="Arial"/>
                <w:sz w:val="24"/>
                <w:szCs w:val="24"/>
              </w:rPr>
            </w:pPr>
          </w:p>
        </w:tc>
        <w:tc>
          <w:tcPr>
            <w:tcW w:w="236" w:type="dxa"/>
          </w:tcPr>
          <w:p w14:paraId="5AB1DA42" w14:textId="77777777" w:rsidR="00A00287" w:rsidRPr="00682EFF" w:rsidRDefault="00A00287">
            <w:pPr>
              <w:spacing w:line="360" w:lineRule="auto"/>
              <w:jc w:val="both"/>
              <w:rPr>
                <w:rFonts w:ascii="Arial" w:eastAsia="Arial" w:hAnsi="Arial" w:cs="Arial"/>
                <w:sz w:val="24"/>
                <w:szCs w:val="24"/>
              </w:rPr>
            </w:pPr>
          </w:p>
        </w:tc>
        <w:tc>
          <w:tcPr>
            <w:tcW w:w="236" w:type="dxa"/>
          </w:tcPr>
          <w:p w14:paraId="740F011F" w14:textId="77777777" w:rsidR="00A00287" w:rsidRPr="00682EFF" w:rsidRDefault="00A00287">
            <w:pPr>
              <w:spacing w:line="360" w:lineRule="auto"/>
              <w:jc w:val="both"/>
              <w:rPr>
                <w:rFonts w:ascii="Arial" w:eastAsia="Arial" w:hAnsi="Arial" w:cs="Arial"/>
                <w:sz w:val="24"/>
                <w:szCs w:val="24"/>
              </w:rPr>
            </w:pPr>
          </w:p>
        </w:tc>
        <w:tc>
          <w:tcPr>
            <w:tcW w:w="236" w:type="dxa"/>
          </w:tcPr>
          <w:p w14:paraId="7EAAF8B8" w14:textId="77777777" w:rsidR="00A00287" w:rsidRPr="00682EFF" w:rsidRDefault="00A00287">
            <w:pPr>
              <w:spacing w:line="360" w:lineRule="auto"/>
              <w:jc w:val="both"/>
              <w:rPr>
                <w:rFonts w:ascii="Arial" w:eastAsia="Arial" w:hAnsi="Arial" w:cs="Arial"/>
                <w:sz w:val="24"/>
                <w:szCs w:val="24"/>
              </w:rPr>
            </w:pPr>
          </w:p>
        </w:tc>
        <w:tc>
          <w:tcPr>
            <w:tcW w:w="236" w:type="dxa"/>
          </w:tcPr>
          <w:p w14:paraId="0014B1CB" w14:textId="77777777" w:rsidR="00A00287" w:rsidRPr="00682EFF" w:rsidRDefault="00A00287">
            <w:pPr>
              <w:spacing w:line="360" w:lineRule="auto"/>
              <w:jc w:val="both"/>
              <w:rPr>
                <w:rFonts w:ascii="Arial" w:eastAsia="Arial" w:hAnsi="Arial" w:cs="Arial"/>
                <w:sz w:val="24"/>
                <w:szCs w:val="24"/>
              </w:rPr>
            </w:pPr>
          </w:p>
        </w:tc>
        <w:tc>
          <w:tcPr>
            <w:tcW w:w="2091" w:type="dxa"/>
          </w:tcPr>
          <w:p w14:paraId="34F57178"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coordinadora de la asociación mujeres en acción y las mujeres con emprendimientos</w:t>
            </w:r>
          </w:p>
        </w:tc>
      </w:tr>
      <w:tr w:rsidR="00A00287" w:rsidRPr="00682EFF" w14:paraId="66C001FF" w14:textId="77777777">
        <w:trPr>
          <w:trHeight w:val="10"/>
        </w:trPr>
        <w:tc>
          <w:tcPr>
            <w:tcW w:w="1843" w:type="dxa"/>
            <w:vMerge/>
          </w:tcPr>
          <w:p w14:paraId="1E349C9D"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tcPr>
          <w:p w14:paraId="6368F75E"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Realizar encuestas periódicas para calificar  los resultados de los emprendimientos que realizan las mujeres lideres </w:t>
            </w:r>
          </w:p>
        </w:tc>
        <w:tc>
          <w:tcPr>
            <w:tcW w:w="1843" w:type="dxa"/>
          </w:tcPr>
          <w:p w14:paraId="4CE6C42A"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Mejora continua en </w:t>
            </w:r>
          </w:p>
          <w:p w14:paraId="4C005221"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base a reforzar </w:t>
            </w:r>
          </w:p>
          <w:p w14:paraId="435B91C8"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las debilidades </w:t>
            </w:r>
          </w:p>
          <w:p w14:paraId="2AF47EAC"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Actuales. </w:t>
            </w:r>
          </w:p>
        </w:tc>
        <w:tc>
          <w:tcPr>
            <w:tcW w:w="1843" w:type="dxa"/>
          </w:tcPr>
          <w:p w14:paraId="00AC5E3C"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Caja, </w:t>
            </w:r>
          </w:p>
          <w:p w14:paraId="6FA7DDCA"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papelería y </w:t>
            </w:r>
          </w:p>
          <w:p w14:paraId="15F47EDB"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personal</w:t>
            </w:r>
          </w:p>
        </w:tc>
        <w:tc>
          <w:tcPr>
            <w:tcW w:w="1502" w:type="dxa"/>
            <w:tcBorders>
              <w:bottom w:val="single" w:sz="4" w:space="0" w:color="000000"/>
            </w:tcBorders>
          </w:tcPr>
          <w:p w14:paraId="5FB348E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$1.000,00</w:t>
            </w:r>
          </w:p>
        </w:tc>
        <w:tc>
          <w:tcPr>
            <w:tcW w:w="236" w:type="dxa"/>
            <w:tcBorders>
              <w:bottom w:val="single" w:sz="4" w:space="0" w:color="000000"/>
            </w:tcBorders>
          </w:tcPr>
          <w:p w14:paraId="7C01ED8F"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71038700" w14:textId="77777777" w:rsidR="00A00287" w:rsidRPr="00682EFF" w:rsidRDefault="00A00287">
            <w:pPr>
              <w:spacing w:line="360" w:lineRule="auto"/>
              <w:jc w:val="both"/>
              <w:rPr>
                <w:rFonts w:ascii="Arial" w:eastAsia="Arial" w:hAnsi="Arial" w:cs="Arial"/>
                <w:sz w:val="24"/>
                <w:szCs w:val="24"/>
              </w:rPr>
            </w:pPr>
          </w:p>
        </w:tc>
        <w:tc>
          <w:tcPr>
            <w:tcW w:w="236" w:type="dxa"/>
          </w:tcPr>
          <w:p w14:paraId="2F5EF52D" w14:textId="77777777" w:rsidR="00A00287" w:rsidRPr="00682EFF" w:rsidRDefault="00A00287">
            <w:pPr>
              <w:spacing w:line="360" w:lineRule="auto"/>
              <w:jc w:val="both"/>
              <w:rPr>
                <w:rFonts w:ascii="Arial" w:eastAsia="Arial" w:hAnsi="Arial" w:cs="Arial"/>
                <w:sz w:val="24"/>
                <w:szCs w:val="24"/>
              </w:rPr>
            </w:pPr>
          </w:p>
        </w:tc>
        <w:tc>
          <w:tcPr>
            <w:tcW w:w="236" w:type="dxa"/>
          </w:tcPr>
          <w:p w14:paraId="68F081A8" w14:textId="77777777" w:rsidR="00A00287" w:rsidRPr="00682EFF" w:rsidRDefault="00A00287">
            <w:pPr>
              <w:spacing w:line="360" w:lineRule="auto"/>
              <w:jc w:val="both"/>
              <w:rPr>
                <w:rFonts w:ascii="Arial" w:eastAsia="Arial" w:hAnsi="Arial" w:cs="Arial"/>
                <w:sz w:val="24"/>
                <w:szCs w:val="24"/>
              </w:rPr>
            </w:pPr>
          </w:p>
        </w:tc>
        <w:tc>
          <w:tcPr>
            <w:tcW w:w="236" w:type="dxa"/>
          </w:tcPr>
          <w:p w14:paraId="6DAB00B7" w14:textId="77777777" w:rsidR="00A00287" w:rsidRPr="00682EFF" w:rsidRDefault="00A00287">
            <w:pPr>
              <w:spacing w:line="360" w:lineRule="auto"/>
              <w:jc w:val="both"/>
              <w:rPr>
                <w:rFonts w:ascii="Arial" w:eastAsia="Arial" w:hAnsi="Arial" w:cs="Arial"/>
                <w:sz w:val="24"/>
                <w:szCs w:val="24"/>
              </w:rPr>
            </w:pPr>
          </w:p>
        </w:tc>
        <w:tc>
          <w:tcPr>
            <w:tcW w:w="236" w:type="dxa"/>
          </w:tcPr>
          <w:p w14:paraId="544761E4" w14:textId="77777777" w:rsidR="00A00287" w:rsidRPr="00682EFF" w:rsidRDefault="00A00287">
            <w:pPr>
              <w:spacing w:line="360" w:lineRule="auto"/>
              <w:jc w:val="both"/>
              <w:rPr>
                <w:rFonts w:ascii="Arial" w:eastAsia="Arial" w:hAnsi="Arial" w:cs="Arial"/>
                <w:sz w:val="24"/>
                <w:szCs w:val="24"/>
              </w:rPr>
            </w:pPr>
          </w:p>
        </w:tc>
        <w:tc>
          <w:tcPr>
            <w:tcW w:w="236" w:type="dxa"/>
          </w:tcPr>
          <w:p w14:paraId="518359F1" w14:textId="77777777" w:rsidR="00A00287" w:rsidRPr="00682EFF" w:rsidRDefault="00A00287">
            <w:pPr>
              <w:spacing w:line="360" w:lineRule="auto"/>
              <w:jc w:val="both"/>
              <w:rPr>
                <w:rFonts w:ascii="Arial" w:eastAsia="Arial" w:hAnsi="Arial" w:cs="Arial"/>
                <w:sz w:val="24"/>
                <w:szCs w:val="24"/>
              </w:rPr>
            </w:pPr>
          </w:p>
        </w:tc>
        <w:tc>
          <w:tcPr>
            <w:tcW w:w="236" w:type="dxa"/>
          </w:tcPr>
          <w:p w14:paraId="371E64E4" w14:textId="77777777" w:rsidR="00A00287" w:rsidRPr="00682EFF" w:rsidRDefault="00A00287">
            <w:pPr>
              <w:spacing w:line="360" w:lineRule="auto"/>
              <w:jc w:val="both"/>
              <w:rPr>
                <w:rFonts w:ascii="Arial" w:eastAsia="Arial" w:hAnsi="Arial" w:cs="Arial"/>
                <w:sz w:val="24"/>
                <w:szCs w:val="24"/>
              </w:rPr>
            </w:pPr>
          </w:p>
        </w:tc>
        <w:tc>
          <w:tcPr>
            <w:tcW w:w="236" w:type="dxa"/>
          </w:tcPr>
          <w:p w14:paraId="24115FB6" w14:textId="77777777" w:rsidR="00A00287" w:rsidRPr="00682EFF" w:rsidRDefault="00A00287">
            <w:pPr>
              <w:spacing w:line="360" w:lineRule="auto"/>
              <w:jc w:val="both"/>
              <w:rPr>
                <w:rFonts w:ascii="Arial" w:eastAsia="Arial" w:hAnsi="Arial" w:cs="Arial"/>
                <w:sz w:val="24"/>
                <w:szCs w:val="24"/>
              </w:rPr>
            </w:pPr>
          </w:p>
        </w:tc>
        <w:tc>
          <w:tcPr>
            <w:tcW w:w="236" w:type="dxa"/>
          </w:tcPr>
          <w:p w14:paraId="49919DA3" w14:textId="77777777" w:rsidR="00A00287" w:rsidRPr="00682EFF" w:rsidRDefault="00A00287">
            <w:pPr>
              <w:spacing w:line="360" w:lineRule="auto"/>
              <w:jc w:val="both"/>
              <w:rPr>
                <w:rFonts w:ascii="Arial" w:eastAsia="Arial" w:hAnsi="Arial" w:cs="Arial"/>
                <w:sz w:val="24"/>
                <w:szCs w:val="24"/>
              </w:rPr>
            </w:pPr>
          </w:p>
        </w:tc>
        <w:tc>
          <w:tcPr>
            <w:tcW w:w="2091" w:type="dxa"/>
          </w:tcPr>
          <w:p w14:paraId="72594BDB"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coordinadora de la asociación mujeres en acción y las mujeres con emprendimientos</w:t>
            </w:r>
          </w:p>
        </w:tc>
      </w:tr>
      <w:tr w:rsidR="00A00287" w:rsidRPr="00682EFF" w14:paraId="1B52DF60" w14:textId="77777777">
        <w:trPr>
          <w:trHeight w:val="10"/>
        </w:trPr>
        <w:tc>
          <w:tcPr>
            <w:tcW w:w="1843" w:type="dxa"/>
            <w:vMerge/>
          </w:tcPr>
          <w:p w14:paraId="6F199423"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tcPr>
          <w:p w14:paraId="4354F043"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Hacer un diagnóstico de las necesidades que más buscan los turistas y de esta manera implementar más emparedamientos acorde la necesidad de la clientela.</w:t>
            </w:r>
          </w:p>
        </w:tc>
        <w:tc>
          <w:tcPr>
            <w:tcW w:w="1843" w:type="dxa"/>
          </w:tcPr>
          <w:p w14:paraId="2C92036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Tomar en cuenta </w:t>
            </w:r>
          </w:p>
          <w:p w14:paraId="78991759"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las sugerencias de </w:t>
            </w:r>
          </w:p>
          <w:p w14:paraId="2421B37C"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los turistas y </w:t>
            </w:r>
          </w:p>
          <w:p w14:paraId="3BEF6328"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actuar de forma </w:t>
            </w:r>
          </w:p>
          <w:p w14:paraId="69BBB777"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Consecuente.</w:t>
            </w:r>
          </w:p>
        </w:tc>
        <w:tc>
          <w:tcPr>
            <w:tcW w:w="1843" w:type="dxa"/>
          </w:tcPr>
          <w:p w14:paraId="617A4A70"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Personal y papelería y computadora</w:t>
            </w:r>
          </w:p>
        </w:tc>
        <w:tc>
          <w:tcPr>
            <w:tcW w:w="1502" w:type="dxa"/>
            <w:tcBorders>
              <w:bottom w:val="single" w:sz="4" w:space="0" w:color="000000"/>
            </w:tcBorders>
          </w:tcPr>
          <w:p w14:paraId="2B868E58"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640F8FC5"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440B758C"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06A954CE" w14:textId="77777777" w:rsidR="00A00287" w:rsidRPr="00682EFF" w:rsidRDefault="00A00287">
            <w:pPr>
              <w:spacing w:line="360" w:lineRule="auto"/>
              <w:jc w:val="both"/>
              <w:rPr>
                <w:rFonts w:ascii="Arial" w:eastAsia="Arial" w:hAnsi="Arial" w:cs="Arial"/>
                <w:sz w:val="24"/>
                <w:szCs w:val="24"/>
              </w:rPr>
            </w:pPr>
          </w:p>
        </w:tc>
        <w:tc>
          <w:tcPr>
            <w:tcW w:w="236" w:type="dxa"/>
          </w:tcPr>
          <w:p w14:paraId="29270741" w14:textId="77777777" w:rsidR="00A00287" w:rsidRPr="00682EFF" w:rsidRDefault="00A00287">
            <w:pPr>
              <w:spacing w:line="360" w:lineRule="auto"/>
              <w:jc w:val="both"/>
              <w:rPr>
                <w:rFonts w:ascii="Arial" w:eastAsia="Arial" w:hAnsi="Arial" w:cs="Arial"/>
                <w:sz w:val="24"/>
                <w:szCs w:val="24"/>
              </w:rPr>
            </w:pPr>
          </w:p>
        </w:tc>
        <w:tc>
          <w:tcPr>
            <w:tcW w:w="236" w:type="dxa"/>
          </w:tcPr>
          <w:p w14:paraId="594E06BA" w14:textId="77777777" w:rsidR="00A00287" w:rsidRPr="00682EFF" w:rsidRDefault="00A00287">
            <w:pPr>
              <w:spacing w:line="360" w:lineRule="auto"/>
              <w:jc w:val="both"/>
              <w:rPr>
                <w:rFonts w:ascii="Arial" w:eastAsia="Arial" w:hAnsi="Arial" w:cs="Arial"/>
                <w:sz w:val="24"/>
                <w:szCs w:val="24"/>
              </w:rPr>
            </w:pPr>
          </w:p>
        </w:tc>
        <w:tc>
          <w:tcPr>
            <w:tcW w:w="236" w:type="dxa"/>
          </w:tcPr>
          <w:p w14:paraId="2164FDAA" w14:textId="77777777" w:rsidR="00A00287" w:rsidRPr="00682EFF" w:rsidRDefault="00A00287">
            <w:pPr>
              <w:spacing w:line="360" w:lineRule="auto"/>
              <w:jc w:val="both"/>
              <w:rPr>
                <w:rFonts w:ascii="Arial" w:eastAsia="Arial" w:hAnsi="Arial" w:cs="Arial"/>
                <w:sz w:val="24"/>
                <w:szCs w:val="24"/>
              </w:rPr>
            </w:pPr>
          </w:p>
        </w:tc>
        <w:tc>
          <w:tcPr>
            <w:tcW w:w="236" w:type="dxa"/>
          </w:tcPr>
          <w:p w14:paraId="3A643268" w14:textId="77777777" w:rsidR="00A00287" w:rsidRPr="00682EFF" w:rsidRDefault="00A00287">
            <w:pPr>
              <w:spacing w:line="360" w:lineRule="auto"/>
              <w:jc w:val="both"/>
              <w:rPr>
                <w:rFonts w:ascii="Arial" w:eastAsia="Arial" w:hAnsi="Arial" w:cs="Arial"/>
                <w:sz w:val="24"/>
                <w:szCs w:val="24"/>
              </w:rPr>
            </w:pPr>
          </w:p>
        </w:tc>
        <w:tc>
          <w:tcPr>
            <w:tcW w:w="236" w:type="dxa"/>
          </w:tcPr>
          <w:p w14:paraId="30EE9CD8" w14:textId="77777777" w:rsidR="00A00287" w:rsidRPr="00682EFF" w:rsidRDefault="00A00287">
            <w:pPr>
              <w:spacing w:line="360" w:lineRule="auto"/>
              <w:jc w:val="both"/>
              <w:rPr>
                <w:rFonts w:ascii="Arial" w:eastAsia="Arial" w:hAnsi="Arial" w:cs="Arial"/>
                <w:sz w:val="24"/>
                <w:szCs w:val="24"/>
              </w:rPr>
            </w:pPr>
          </w:p>
        </w:tc>
        <w:tc>
          <w:tcPr>
            <w:tcW w:w="236" w:type="dxa"/>
          </w:tcPr>
          <w:p w14:paraId="4D03D4DF" w14:textId="77777777" w:rsidR="00A00287" w:rsidRPr="00682EFF" w:rsidRDefault="00A00287">
            <w:pPr>
              <w:spacing w:line="360" w:lineRule="auto"/>
              <w:jc w:val="both"/>
              <w:rPr>
                <w:rFonts w:ascii="Arial" w:eastAsia="Arial" w:hAnsi="Arial" w:cs="Arial"/>
                <w:sz w:val="24"/>
                <w:szCs w:val="24"/>
              </w:rPr>
            </w:pPr>
          </w:p>
        </w:tc>
        <w:tc>
          <w:tcPr>
            <w:tcW w:w="236" w:type="dxa"/>
          </w:tcPr>
          <w:p w14:paraId="270A5704" w14:textId="77777777" w:rsidR="00A00287" w:rsidRPr="00682EFF" w:rsidRDefault="00A00287">
            <w:pPr>
              <w:spacing w:line="360" w:lineRule="auto"/>
              <w:jc w:val="both"/>
              <w:rPr>
                <w:rFonts w:ascii="Arial" w:eastAsia="Arial" w:hAnsi="Arial" w:cs="Arial"/>
                <w:sz w:val="24"/>
                <w:szCs w:val="24"/>
              </w:rPr>
            </w:pPr>
          </w:p>
        </w:tc>
        <w:tc>
          <w:tcPr>
            <w:tcW w:w="2091" w:type="dxa"/>
          </w:tcPr>
          <w:p w14:paraId="52B8EC6C"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coordinadora de la asociación mujeres en acción y las mujeres con emprendimientos</w:t>
            </w:r>
          </w:p>
        </w:tc>
      </w:tr>
    </w:tbl>
    <w:p w14:paraId="55502E2E" w14:textId="77777777" w:rsidR="00A00287" w:rsidRDefault="00A00287">
      <w:pPr>
        <w:rPr>
          <w:rFonts w:ascii="Arial" w:eastAsia="Arial" w:hAnsi="Arial" w:cs="Arial"/>
          <w:sz w:val="24"/>
          <w:szCs w:val="24"/>
        </w:rPr>
      </w:pPr>
    </w:p>
    <w:p w14:paraId="00087F6B" w14:textId="77777777" w:rsidR="00903750" w:rsidRDefault="00903750">
      <w:pPr>
        <w:rPr>
          <w:rFonts w:ascii="Arial" w:eastAsia="Arial" w:hAnsi="Arial" w:cs="Arial"/>
          <w:sz w:val="24"/>
          <w:szCs w:val="24"/>
        </w:rPr>
      </w:pPr>
    </w:p>
    <w:p w14:paraId="610CE424" w14:textId="77777777" w:rsidR="00903750" w:rsidRDefault="00903750">
      <w:pPr>
        <w:rPr>
          <w:rFonts w:ascii="Arial" w:eastAsia="Arial" w:hAnsi="Arial" w:cs="Arial"/>
          <w:sz w:val="24"/>
          <w:szCs w:val="24"/>
        </w:rPr>
      </w:pPr>
    </w:p>
    <w:p w14:paraId="469922BA" w14:textId="77777777" w:rsidR="00903750" w:rsidRDefault="00903750">
      <w:pPr>
        <w:rPr>
          <w:rFonts w:ascii="Arial" w:eastAsia="Arial" w:hAnsi="Arial" w:cs="Arial"/>
          <w:sz w:val="24"/>
          <w:szCs w:val="24"/>
        </w:rPr>
      </w:pPr>
    </w:p>
    <w:p w14:paraId="7BD62564" w14:textId="77777777" w:rsidR="00903750" w:rsidRPr="00682EFF" w:rsidRDefault="00903750">
      <w:pPr>
        <w:rPr>
          <w:rFonts w:ascii="Arial" w:eastAsia="Arial" w:hAnsi="Arial" w:cs="Arial"/>
          <w:sz w:val="24"/>
          <w:szCs w:val="24"/>
        </w:rPr>
      </w:pPr>
    </w:p>
    <w:p w14:paraId="616555C7"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lastRenderedPageBreak/>
        <w:t xml:space="preserve">Cuadro N 4.  </w:t>
      </w:r>
      <w:r w:rsidRPr="00903750">
        <w:rPr>
          <w:rFonts w:ascii="Arial" w:eastAsia="Arial" w:hAnsi="Arial" w:cs="Arial"/>
          <w:b/>
          <w:sz w:val="24"/>
          <w:szCs w:val="24"/>
        </w:rPr>
        <w:t>Formular planes para cada taller de manera que se aprovechen al máximo los recursos disponibles para las capacitaciones, tomando en cuenta el grado de importancia y haciendo su respectiva evaluación de acuerdo a los beneficios que traerá a las mujeres del casco urbano de la ciudad de Juayúa.</w:t>
      </w:r>
      <w:r w:rsidRPr="00682EFF">
        <w:rPr>
          <w:rFonts w:ascii="Arial" w:eastAsia="Arial" w:hAnsi="Arial" w:cs="Arial"/>
          <w:sz w:val="24"/>
          <w:szCs w:val="24"/>
        </w:rPr>
        <w:t xml:space="preserve"> </w:t>
      </w:r>
    </w:p>
    <w:tbl>
      <w:tblPr>
        <w:tblStyle w:val="afffd"/>
        <w:tblW w:w="14743"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3"/>
        <w:gridCol w:w="3544"/>
        <w:gridCol w:w="1701"/>
        <w:gridCol w:w="1701"/>
        <w:gridCol w:w="1389"/>
        <w:gridCol w:w="247"/>
        <w:gridCol w:w="313"/>
        <w:gridCol w:w="284"/>
        <w:gridCol w:w="283"/>
        <w:gridCol w:w="284"/>
        <w:gridCol w:w="283"/>
        <w:gridCol w:w="284"/>
        <w:gridCol w:w="283"/>
        <w:gridCol w:w="284"/>
        <w:gridCol w:w="236"/>
        <w:gridCol w:w="1784"/>
      </w:tblGrid>
      <w:tr w:rsidR="00A00287" w:rsidRPr="00682EFF" w14:paraId="4981087C" w14:textId="77777777">
        <w:tc>
          <w:tcPr>
            <w:tcW w:w="1843" w:type="dxa"/>
          </w:tcPr>
          <w:p w14:paraId="0798953A"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OBJETIVO</w:t>
            </w:r>
          </w:p>
        </w:tc>
        <w:tc>
          <w:tcPr>
            <w:tcW w:w="3544" w:type="dxa"/>
          </w:tcPr>
          <w:p w14:paraId="03A1950F"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ACCIONES</w:t>
            </w:r>
          </w:p>
        </w:tc>
        <w:tc>
          <w:tcPr>
            <w:tcW w:w="1701" w:type="dxa"/>
          </w:tcPr>
          <w:p w14:paraId="68E022C2"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RESULTADOS ESPERADOS</w:t>
            </w:r>
          </w:p>
        </w:tc>
        <w:tc>
          <w:tcPr>
            <w:tcW w:w="1701" w:type="dxa"/>
          </w:tcPr>
          <w:p w14:paraId="79A26329"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RECURSOS</w:t>
            </w:r>
          </w:p>
        </w:tc>
        <w:tc>
          <w:tcPr>
            <w:tcW w:w="1389" w:type="dxa"/>
          </w:tcPr>
          <w:p w14:paraId="65C3114E"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PRESUPUESTO</w:t>
            </w:r>
          </w:p>
        </w:tc>
        <w:tc>
          <w:tcPr>
            <w:tcW w:w="247" w:type="dxa"/>
          </w:tcPr>
          <w:p w14:paraId="077BCF75" w14:textId="77777777" w:rsidR="00A00287" w:rsidRPr="00682EFF" w:rsidRDefault="004921DF">
            <w:pPr>
              <w:spacing w:line="360" w:lineRule="auto"/>
              <w:rPr>
                <w:rFonts w:ascii="Arial" w:eastAsia="Arial" w:hAnsi="Arial" w:cs="Arial"/>
                <w:b/>
                <w:sz w:val="24"/>
                <w:szCs w:val="24"/>
              </w:rPr>
            </w:pPr>
            <w:r w:rsidRPr="00682EFF">
              <w:rPr>
                <w:rFonts w:ascii="Arial" w:eastAsia="Arial" w:hAnsi="Arial" w:cs="Arial"/>
                <w:b/>
                <w:sz w:val="24"/>
                <w:szCs w:val="24"/>
              </w:rPr>
              <w:t>2023</w:t>
            </w:r>
          </w:p>
        </w:tc>
        <w:tc>
          <w:tcPr>
            <w:tcW w:w="313" w:type="dxa"/>
          </w:tcPr>
          <w:p w14:paraId="33D2611E"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2024</w:t>
            </w:r>
          </w:p>
        </w:tc>
        <w:tc>
          <w:tcPr>
            <w:tcW w:w="284" w:type="dxa"/>
          </w:tcPr>
          <w:p w14:paraId="28E49CC8"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2025</w:t>
            </w:r>
          </w:p>
        </w:tc>
        <w:tc>
          <w:tcPr>
            <w:tcW w:w="283" w:type="dxa"/>
          </w:tcPr>
          <w:p w14:paraId="655F792C"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2026</w:t>
            </w:r>
          </w:p>
        </w:tc>
        <w:tc>
          <w:tcPr>
            <w:tcW w:w="284" w:type="dxa"/>
          </w:tcPr>
          <w:p w14:paraId="1AB888FE"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2027</w:t>
            </w:r>
          </w:p>
        </w:tc>
        <w:tc>
          <w:tcPr>
            <w:tcW w:w="283" w:type="dxa"/>
          </w:tcPr>
          <w:p w14:paraId="346C435A"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2028</w:t>
            </w:r>
          </w:p>
        </w:tc>
        <w:tc>
          <w:tcPr>
            <w:tcW w:w="284" w:type="dxa"/>
          </w:tcPr>
          <w:p w14:paraId="3860ADAF"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2029</w:t>
            </w:r>
          </w:p>
        </w:tc>
        <w:tc>
          <w:tcPr>
            <w:tcW w:w="283" w:type="dxa"/>
          </w:tcPr>
          <w:p w14:paraId="6FF3F22E"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2030</w:t>
            </w:r>
          </w:p>
        </w:tc>
        <w:tc>
          <w:tcPr>
            <w:tcW w:w="284" w:type="dxa"/>
          </w:tcPr>
          <w:p w14:paraId="7C9EC638"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2031</w:t>
            </w:r>
          </w:p>
        </w:tc>
        <w:tc>
          <w:tcPr>
            <w:tcW w:w="236" w:type="dxa"/>
          </w:tcPr>
          <w:p w14:paraId="722747C1"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2032</w:t>
            </w:r>
          </w:p>
        </w:tc>
        <w:tc>
          <w:tcPr>
            <w:tcW w:w="1784" w:type="dxa"/>
          </w:tcPr>
          <w:p w14:paraId="67F8A93A"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RESPONSABLES</w:t>
            </w:r>
          </w:p>
        </w:tc>
      </w:tr>
      <w:tr w:rsidR="00A00287" w:rsidRPr="00682EFF" w14:paraId="67FF2367" w14:textId="77777777">
        <w:trPr>
          <w:trHeight w:val="2250"/>
        </w:trPr>
        <w:tc>
          <w:tcPr>
            <w:tcW w:w="1843" w:type="dxa"/>
            <w:vMerge w:val="restart"/>
          </w:tcPr>
          <w:p w14:paraId="762F64E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Formular planes para cada taller de manera que se aprovechen al máximo los recursos disponibles para las capacitaciones, tomando en cuenta el grado de importancia y </w:t>
            </w:r>
            <w:r w:rsidRPr="00682EFF">
              <w:rPr>
                <w:rFonts w:ascii="Arial" w:eastAsia="Arial" w:hAnsi="Arial" w:cs="Arial"/>
                <w:sz w:val="24"/>
                <w:szCs w:val="24"/>
              </w:rPr>
              <w:lastRenderedPageBreak/>
              <w:t>haciendo su respectiva evaluación de acuerdo a los beneficios que traerá a las mujeres del casco urbano de la ciudad de Juayúa</w:t>
            </w:r>
          </w:p>
        </w:tc>
        <w:tc>
          <w:tcPr>
            <w:tcW w:w="3544" w:type="dxa"/>
          </w:tcPr>
          <w:p w14:paraId="133E9BF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Priorizar los Programas de capacitación de acuerdo al grado de importancia y necesidad para las mujeres emprendedoras.</w:t>
            </w:r>
          </w:p>
          <w:p w14:paraId="63F1B5BB" w14:textId="77777777" w:rsidR="00A00287" w:rsidRPr="00682EFF" w:rsidRDefault="00A00287">
            <w:pPr>
              <w:spacing w:line="360" w:lineRule="auto"/>
              <w:jc w:val="center"/>
              <w:rPr>
                <w:rFonts w:ascii="Arial" w:eastAsia="Arial" w:hAnsi="Arial" w:cs="Arial"/>
                <w:sz w:val="24"/>
                <w:szCs w:val="24"/>
              </w:rPr>
            </w:pPr>
          </w:p>
        </w:tc>
        <w:tc>
          <w:tcPr>
            <w:tcW w:w="1701" w:type="dxa"/>
          </w:tcPr>
          <w:p w14:paraId="4AD5BBD2"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Focalización de </w:t>
            </w:r>
          </w:p>
          <w:p w14:paraId="04934EEB"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los recursos </w:t>
            </w:r>
          </w:p>
          <w:p w14:paraId="224748DE"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Disponibles.</w:t>
            </w:r>
          </w:p>
        </w:tc>
        <w:tc>
          <w:tcPr>
            <w:tcW w:w="1701" w:type="dxa"/>
          </w:tcPr>
          <w:p w14:paraId="23C328AB"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papelería y </w:t>
            </w:r>
          </w:p>
          <w:p w14:paraId="10FBEE8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personal</w:t>
            </w:r>
          </w:p>
          <w:p w14:paraId="2BFB8D89"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Personal y </w:t>
            </w:r>
          </w:p>
          <w:p w14:paraId="6C719357"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papelería</w:t>
            </w:r>
          </w:p>
        </w:tc>
        <w:tc>
          <w:tcPr>
            <w:tcW w:w="1389" w:type="dxa"/>
          </w:tcPr>
          <w:p w14:paraId="5C2E50E3"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$1,000,00</w:t>
            </w:r>
          </w:p>
        </w:tc>
        <w:tc>
          <w:tcPr>
            <w:tcW w:w="247" w:type="dxa"/>
          </w:tcPr>
          <w:p w14:paraId="77E1FE09" w14:textId="77777777" w:rsidR="00A00287" w:rsidRPr="00682EFF" w:rsidRDefault="00A00287">
            <w:pPr>
              <w:spacing w:line="360" w:lineRule="auto"/>
              <w:jc w:val="both"/>
              <w:rPr>
                <w:rFonts w:ascii="Arial" w:eastAsia="Arial" w:hAnsi="Arial" w:cs="Arial"/>
                <w:sz w:val="24"/>
                <w:szCs w:val="24"/>
              </w:rPr>
            </w:pPr>
          </w:p>
        </w:tc>
        <w:tc>
          <w:tcPr>
            <w:tcW w:w="313" w:type="dxa"/>
          </w:tcPr>
          <w:p w14:paraId="33DB9CDA" w14:textId="77777777" w:rsidR="00A00287" w:rsidRPr="00682EFF" w:rsidRDefault="00A00287">
            <w:pPr>
              <w:spacing w:line="360" w:lineRule="auto"/>
              <w:jc w:val="both"/>
              <w:rPr>
                <w:rFonts w:ascii="Arial" w:eastAsia="Arial" w:hAnsi="Arial" w:cs="Arial"/>
                <w:sz w:val="24"/>
                <w:szCs w:val="24"/>
              </w:rPr>
            </w:pPr>
          </w:p>
        </w:tc>
        <w:tc>
          <w:tcPr>
            <w:tcW w:w="284" w:type="dxa"/>
          </w:tcPr>
          <w:p w14:paraId="0B1D1B29" w14:textId="77777777" w:rsidR="00A00287" w:rsidRPr="00682EFF" w:rsidRDefault="00A00287">
            <w:pPr>
              <w:spacing w:line="360" w:lineRule="auto"/>
              <w:jc w:val="both"/>
              <w:rPr>
                <w:rFonts w:ascii="Arial" w:eastAsia="Arial" w:hAnsi="Arial" w:cs="Arial"/>
                <w:sz w:val="24"/>
                <w:szCs w:val="24"/>
              </w:rPr>
            </w:pPr>
          </w:p>
        </w:tc>
        <w:tc>
          <w:tcPr>
            <w:tcW w:w="283" w:type="dxa"/>
          </w:tcPr>
          <w:p w14:paraId="76A79DB4" w14:textId="77777777" w:rsidR="00A00287" w:rsidRPr="00682EFF" w:rsidRDefault="00A00287">
            <w:pPr>
              <w:spacing w:line="360" w:lineRule="auto"/>
              <w:jc w:val="both"/>
              <w:rPr>
                <w:rFonts w:ascii="Arial" w:eastAsia="Arial" w:hAnsi="Arial" w:cs="Arial"/>
                <w:sz w:val="24"/>
                <w:szCs w:val="24"/>
              </w:rPr>
            </w:pPr>
          </w:p>
        </w:tc>
        <w:tc>
          <w:tcPr>
            <w:tcW w:w="284" w:type="dxa"/>
          </w:tcPr>
          <w:p w14:paraId="1759E9DF" w14:textId="77777777" w:rsidR="00A00287" w:rsidRPr="00682EFF" w:rsidRDefault="00A00287">
            <w:pPr>
              <w:spacing w:line="360" w:lineRule="auto"/>
              <w:jc w:val="both"/>
              <w:rPr>
                <w:rFonts w:ascii="Arial" w:eastAsia="Arial" w:hAnsi="Arial" w:cs="Arial"/>
                <w:sz w:val="24"/>
                <w:szCs w:val="24"/>
              </w:rPr>
            </w:pPr>
          </w:p>
        </w:tc>
        <w:tc>
          <w:tcPr>
            <w:tcW w:w="283" w:type="dxa"/>
          </w:tcPr>
          <w:p w14:paraId="6F6DBDA4" w14:textId="77777777" w:rsidR="00A00287" w:rsidRPr="00682EFF" w:rsidRDefault="00A00287">
            <w:pPr>
              <w:spacing w:line="360" w:lineRule="auto"/>
              <w:jc w:val="both"/>
              <w:rPr>
                <w:rFonts w:ascii="Arial" w:eastAsia="Arial" w:hAnsi="Arial" w:cs="Arial"/>
                <w:sz w:val="24"/>
                <w:szCs w:val="24"/>
              </w:rPr>
            </w:pPr>
          </w:p>
        </w:tc>
        <w:tc>
          <w:tcPr>
            <w:tcW w:w="284" w:type="dxa"/>
          </w:tcPr>
          <w:p w14:paraId="60112E2B" w14:textId="77777777" w:rsidR="00A00287" w:rsidRPr="00682EFF" w:rsidRDefault="00A00287">
            <w:pPr>
              <w:spacing w:line="360" w:lineRule="auto"/>
              <w:jc w:val="both"/>
              <w:rPr>
                <w:rFonts w:ascii="Arial" w:eastAsia="Arial" w:hAnsi="Arial" w:cs="Arial"/>
                <w:sz w:val="24"/>
                <w:szCs w:val="24"/>
              </w:rPr>
            </w:pPr>
          </w:p>
        </w:tc>
        <w:tc>
          <w:tcPr>
            <w:tcW w:w="283" w:type="dxa"/>
          </w:tcPr>
          <w:p w14:paraId="0E250F8D" w14:textId="77777777" w:rsidR="00A00287" w:rsidRPr="00682EFF" w:rsidRDefault="00A00287">
            <w:pPr>
              <w:spacing w:line="360" w:lineRule="auto"/>
              <w:jc w:val="both"/>
              <w:rPr>
                <w:rFonts w:ascii="Arial" w:eastAsia="Arial" w:hAnsi="Arial" w:cs="Arial"/>
                <w:sz w:val="24"/>
                <w:szCs w:val="24"/>
              </w:rPr>
            </w:pPr>
          </w:p>
        </w:tc>
        <w:tc>
          <w:tcPr>
            <w:tcW w:w="284" w:type="dxa"/>
          </w:tcPr>
          <w:p w14:paraId="3ED2453A" w14:textId="77777777" w:rsidR="00A00287" w:rsidRPr="00682EFF" w:rsidRDefault="00A00287">
            <w:pPr>
              <w:spacing w:line="360" w:lineRule="auto"/>
              <w:jc w:val="both"/>
              <w:rPr>
                <w:rFonts w:ascii="Arial" w:eastAsia="Arial" w:hAnsi="Arial" w:cs="Arial"/>
                <w:sz w:val="24"/>
                <w:szCs w:val="24"/>
              </w:rPr>
            </w:pPr>
          </w:p>
        </w:tc>
        <w:tc>
          <w:tcPr>
            <w:tcW w:w="236" w:type="dxa"/>
          </w:tcPr>
          <w:p w14:paraId="23B693F8" w14:textId="77777777" w:rsidR="00A00287" w:rsidRPr="00682EFF" w:rsidRDefault="00A00287">
            <w:pPr>
              <w:spacing w:line="360" w:lineRule="auto"/>
              <w:jc w:val="both"/>
              <w:rPr>
                <w:rFonts w:ascii="Arial" w:eastAsia="Arial" w:hAnsi="Arial" w:cs="Arial"/>
                <w:sz w:val="24"/>
                <w:szCs w:val="24"/>
              </w:rPr>
            </w:pPr>
          </w:p>
        </w:tc>
        <w:tc>
          <w:tcPr>
            <w:tcW w:w="1784" w:type="dxa"/>
          </w:tcPr>
          <w:p w14:paraId="2E575907"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Encargada de la unidad de la mujer de la alcaldía de Juayúa</w:t>
            </w:r>
          </w:p>
        </w:tc>
      </w:tr>
      <w:tr w:rsidR="00A00287" w:rsidRPr="00682EFF" w14:paraId="1A17D378" w14:textId="77777777">
        <w:tc>
          <w:tcPr>
            <w:tcW w:w="1843" w:type="dxa"/>
            <w:vMerge/>
          </w:tcPr>
          <w:p w14:paraId="41FE19A8"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tcPr>
          <w:p w14:paraId="4C2B29CE"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Seleccionar cuidadosamente los programas a realizar de forma razonable.</w:t>
            </w:r>
          </w:p>
        </w:tc>
        <w:tc>
          <w:tcPr>
            <w:tcW w:w="1701" w:type="dxa"/>
          </w:tcPr>
          <w:p w14:paraId="2EEFB3A1"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 xml:space="preserve">Optimizar los </w:t>
            </w:r>
          </w:p>
          <w:p w14:paraId="3CCB01A1"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 xml:space="preserve">recursos </w:t>
            </w:r>
          </w:p>
          <w:p w14:paraId="530A44AB"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Económicos.</w:t>
            </w:r>
          </w:p>
        </w:tc>
        <w:tc>
          <w:tcPr>
            <w:tcW w:w="1701" w:type="dxa"/>
          </w:tcPr>
          <w:p w14:paraId="4BF94364"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Caja, </w:t>
            </w:r>
          </w:p>
          <w:p w14:paraId="349B230E"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papelería y </w:t>
            </w:r>
          </w:p>
          <w:p w14:paraId="3E9C8DC1"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personal</w:t>
            </w:r>
          </w:p>
        </w:tc>
        <w:tc>
          <w:tcPr>
            <w:tcW w:w="1389" w:type="dxa"/>
            <w:tcBorders>
              <w:bottom w:val="single" w:sz="4" w:space="0" w:color="000000"/>
            </w:tcBorders>
          </w:tcPr>
          <w:p w14:paraId="16F6EB6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$1.000,00</w:t>
            </w:r>
          </w:p>
        </w:tc>
        <w:tc>
          <w:tcPr>
            <w:tcW w:w="247" w:type="dxa"/>
            <w:tcBorders>
              <w:bottom w:val="single" w:sz="4" w:space="0" w:color="000000"/>
            </w:tcBorders>
          </w:tcPr>
          <w:p w14:paraId="19B16A12" w14:textId="77777777" w:rsidR="00A00287" w:rsidRPr="00682EFF" w:rsidRDefault="00A00287">
            <w:pPr>
              <w:spacing w:line="360" w:lineRule="auto"/>
              <w:jc w:val="both"/>
              <w:rPr>
                <w:rFonts w:ascii="Arial" w:eastAsia="Arial" w:hAnsi="Arial" w:cs="Arial"/>
                <w:sz w:val="24"/>
                <w:szCs w:val="24"/>
              </w:rPr>
            </w:pPr>
          </w:p>
        </w:tc>
        <w:tc>
          <w:tcPr>
            <w:tcW w:w="313" w:type="dxa"/>
            <w:tcBorders>
              <w:bottom w:val="single" w:sz="4" w:space="0" w:color="000000"/>
            </w:tcBorders>
          </w:tcPr>
          <w:p w14:paraId="463EE8FD" w14:textId="77777777" w:rsidR="00A00287" w:rsidRPr="00682EFF" w:rsidRDefault="00A00287">
            <w:pPr>
              <w:spacing w:line="360" w:lineRule="auto"/>
              <w:jc w:val="both"/>
              <w:rPr>
                <w:rFonts w:ascii="Arial" w:eastAsia="Arial" w:hAnsi="Arial" w:cs="Arial"/>
                <w:sz w:val="24"/>
                <w:szCs w:val="24"/>
              </w:rPr>
            </w:pPr>
          </w:p>
        </w:tc>
        <w:tc>
          <w:tcPr>
            <w:tcW w:w="284" w:type="dxa"/>
          </w:tcPr>
          <w:p w14:paraId="767D1171" w14:textId="77777777" w:rsidR="00A00287" w:rsidRPr="00682EFF" w:rsidRDefault="00A00287">
            <w:pPr>
              <w:spacing w:line="360" w:lineRule="auto"/>
              <w:jc w:val="both"/>
              <w:rPr>
                <w:rFonts w:ascii="Arial" w:eastAsia="Arial" w:hAnsi="Arial" w:cs="Arial"/>
                <w:sz w:val="24"/>
                <w:szCs w:val="24"/>
              </w:rPr>
            </w:pPr>
          </w:p>
        </w:tc>
        <w:tc>
          <w:tcPr>
            <w:tcW w:w="283" w:type="dxa"/>
          </w:tcPr>
          <w:p w14:paraId="37130C98" w14:textId="77777777" w:rsidR="00A00287" w:rsidRPr="00682EFF" w:rsidRDefault="00A00287">
            <w:pPr>
              <w:spacing w:line="360" w:lineRule="auto"/>
              <w:jc w:val="both"/>
              <w:rPr>
                <w:rFonts w:ascii="Arial" w:eastAsia="Arial" w:hAnsi="Arial" w:cs="Arial"/>
                <w:sz w:val="24"/>
                <w:szCs w:val="24"/>
              </w:rPr>
            </w:pPr>
          </w:p>
        </w:tc>
        <w:tc>
          <w:tcPr>
            <w:tcW w:w="284" w:type="dxa"/>
          </w:tcPr>
          <w:p w14:paraId="70D6F676" w14:textId="77777777" w:rsidR="00A00287" w:rsidRPr="00682EFF" w:rsidRDefault="00A00287">
            <w:pPr>
              <w:spacing w:line="360" w:lineRule="auto"/>
              <w:jc w:val="both"/>
              <w:rPr>
                <w:rFonts w:ascii="Arial" w:eastAsia="Arial" w:hAnsi="Arial" w:cs="Arial"/>
                <w:sz w:val="24"/>
                <w:szCs w:val="24"/>
              </w:rPr>
            </w:pPr>
          </w:p>
        </w:tc>
        <w:tc>
          <w:tcPr>
            <w:tcW w:w="283" w:type="dxa"/>
          </w:tcPr>
          <w:p w14:paraId="01BA0582" w14:textId="77777777" w:rsidR="00A00287" w:rsidRPr="00682EFF" w:rsidRDefault="00A00287">
            <w:pPr>
              <w:spacing w:line="360" w:lineRule="auto"/>
              <w:jc w:val="both"/>
              <w:rPr>
                <w:rFonts w:ascii="Arial" w:eastAsia="Arial" w:hAnsi="Arial" w:cs="Arial"/>
                <w:sz w:val="24"/>
                <w:szCs w:val="24"/>
              </w:rPr>
            </w:pPr>
          </w:p>
        </w:tc>
        <w:tc>
          <w:tcPr>
            <w:tcW w:w="284" w:type="dxa"/>
          </w:tcPr>
          <w:p w14:paraId="5871EA6C" w14:textId="77777777" w:rsidR="00A00287" w:rsidRPr="00682EFF" w:rsidRDefault="00A00287">
            <w:pPr>
              <w:spacing w:line="360" w:lineRule="auto"/>
              <w:jc w:val="both"/>
              <w:rPr>
                <w:rFonts w:ascii="Arial" w:eastAsia="Arial" w:hAnsi="Arial" w:cs="Arial"/>
                <w:sz w:val="24"/>
                <w:szCs w:val="24"/>
              </w:rPr>
            </w:pPr>
          </w:p>
        </w:tc>
        <w:tc>
          <w:tcPr>
            <w:tcW w:w="283" w:type="dxa"/>
          </w:tcPr>
          <w:p w14:paraId="253B12CC" w14:textId="77777777" w:rsidR="00A00287" w:rsidRPr="00682EFF" w:rsidRDefault="00A00287">
            <w:pPr>
              <w:spacing w:line="360" w:lineRule="auto"/>
              <w:jc w:val="both"/>
              <w:rPr>
                <w:rFonts w:ascii="Arial" w:eastAsia="Arial" w:hAnsi="Arial" w:cs="Arial"/>
                <w:sz w:val="24"/>
                <w:szCs w:val="24"/>
              </w:rPr>
            </w:pPr>
          </w:p>
        </w:tc>
        <w:tc>
          <w:tcPr>
            <w:tcW w:w="284" w:type="dxa"/>
          </w:tcPr>
          <w:p w14:paraId="664CD341" w14:textId="77777777" w:rsidR="00A00287" w:rsidRPr="00682EFF" w:rsidRDefault="00A00287">
            <w:pPr>
              <w:spacing w:line="360" w:lineRule="auto"/>
              <w:jc w:val="both"/>
              <w:rPr>
                <w:rFonts w:ascii="Arial" w:eastAsia="Arial" w:hAnsi="Arial" w:cs="Arial"/>
                <w:sz w:val="24"/>
                <w:szCs w:val="24"/>
              </w:rPr>
            </w:pPr>
          </w:p>
        </w:tc>
        <w:tc>
          <w:tcPr>
            <w:tcW w:w="236" w:type="dxa"/>
          </w:tcPr>
          <w:p w14:paraId="2C5158D4" w14:textId="77777777" w:rsidR="00A00287" w:rsidRPr="00682EFF" w:rsidRDefault="00A00287">
            <w:pPr>
              <w:spacing w:line="360" w:lineRule="auto"/>
              <w:jc w:val="both"/>
              <w:rPr>
                <w:rFonts w:ascii="Arial" w:eastAsia="Arial" w:hAnsi="Arial" w:cs="Arial"/>
                <w:sz w:val="24"/>
                <w:szCs w:val="24"/>
              </w:rPr>
            </w:pPr>
          </w:p>
        </w:tc>
        <w:tc>
          <w:tcPr>
            <w:tcW w:w="1784" w:type="dxa"/>
          </w:tcPr>
          <w:p w14:paraId="47C98C4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Encargada de la unidad de la mujer de la alcaldía de Juayúa</w:t>
            </w:r>
          </w:p>
        </w:tc>
      </w:tr>
      <w:tr w:rsidR="00A00287" w:rsidRPr="00682EFF" w14:paraId="629601E7" w14:textId="77777777">
        <w:tc>
          <w:tcPr>
            <w:tcW w:w="1843" w:type="dxa"/>
            <w:vMerge/>
          </w:tcPr>
          <w:p w14:paraId="1F185B3E"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tcPr>
          <w:p w14:paraId="0471194B"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Evaluar por lo menos una vez al año, los </w:t>
            </w:r>
          </w:p>
          <w:p w14:paraId="01E3F577"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 xml:space="preserve">programas para  determinar si en </w:t>
            </w:r>
          </w:p>
          <w:p w14:paraId="214C97F2"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efecto ha sido positivo en el desarrollo económico local de la comunidad </w:t>
            </w:r>
          </w:p>
          <w:p w14:paraId="126DDDDC" w14:textId="77777777" w:rsidR="00A00287" w:rsidRPr="00682EFF" w:rsidRDefault="00A00287">
            <w:pPr>
              <w:spacing w:line="360" w:lineRule="auto"/>
              <w:jc w:val="center"/>
              <w:rPr>
                <w:rFonts w:ascii="Arial" w:eastAsia="Arial" w:hAnsi="Arial" w:cs="Arial"/>
                <w:sz w:val="24"/>
                <w:szCs w:val="24"/>
              </w:rPr>
            </w:pPr>
          </w:p>
        </w:tc>
        <w:tc>
          <w:tcPr>
            <w:tcW w:w="1701" w:type="dxa"/>
          </w:tcPr>
          <w:p w14:paraId="1BE4FB38"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 xml:space="preserve">Asignación de </w:t>
            </w:r>
          </w:p>
          <w:p w14:paraId="3A8652F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 xml:space="preserve">recursos de forma </w:t>
            </w:r>
          </w:p>
          <w:p w14:paraId="4E296302"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Objetiva. Consecuente.</w:t>
            </w:r>
          </w:p>
        </w:tc>
        <w:tc>
          <w:tcPr>
            <w:tcW w:w="1701" w:type="dxa"/>
          </w:tcPr>
          <w:p w14:paraId="24C8340C"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Personal y papelería y computadora</w:t>
            </w:r>
          </w:p>
        </w:tc>
        <w:tc>
          <w:tcPr>
            <w:tcW w:w="1389" w:type="dxa"/>
            <w:tcBorders>
              <w:bottom w:val="single" w:sz="4" w:space="0" w:color="000000"/>
            </w:tcBorders>
          </w:tcPr>
          <w:p w14:paraId="2F816E8D"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$1,000,00</w:t>
            </w:r>
          </w:p>
        </w:tc>
        <w:tc>
          <w:tcPr>
            <w:tcW w:w="247" w:type="dxa"/>
            <w:tcBorders>
              <w:bottom w:val="single" w:sz="4" w:space="0" w:color="000000"/>
            </w:tcBorders>
          </w:tcPr>
          <w:p w14:paraId="137AE7EC" w14:textId="77777777" w:rsidR="00A00287" w:rsidRPr="00682EFF" w:rsidRDefault="00A00287">
            <w:pPr>
              <w:spacing w:line="360" w:lineRule="auto"/>
              <w:jc w:val="both"/>
              <w:rPr>
                <w:rFonts w:ascii="Arial" w:eastAsia="Arial" w:hAnsi="Arial" w:cs="Arial"/>
                <w:sz w:val="24"/>
                <w:szCs w:val="24"/>
              </w:rPr>
            </w:pPr>
          </w:p>
        </w:tc>
        <w:tc>
          <w:tcPr>
            <w:tcW w:w="313" w:type="dxa"/>
            <w:tcBorders>
              <w:bottom w:val="single" w:sz="4" w:space="0" w:color="000000"/>
            </w:tcBorders>
          </w:tcPr>
          <w:p w14:paraId="6D201442" w14:textId="77777777" w:rsidR="00A00287" w:rsidRPr="00682EFF" w:rsidRDefault="00A00287">
            <w:pPr>
              <w:spacing w:line="360" w:lineRule="auto"/>
              <w:jc w:val="both"/>
              <w:rPr>
                <w:rFonts w:ascii="Arial" w:eastAsia="Arial" w:hAnsi="Arial" w:cs="Arial"/>
                <w:sz w:val="24"/>
                <w:szCs w:val="24"/>
              </w:rPr>
            </w:pPr>
          </w:p>
        </w:tc>
        <w:tc>
          <w:tcPr>
            <w:tcW w:w="284" w:type="dxa"/>
            <w:tcBorders>
              <w:bottom w:val="single" w:sz="4" w:space="0" w:color="000000"/>
            </w:tcBorders>
          </w:tcPr>
          <w:p w14:paraId="02B62BC8" w14:textId="77777777" w:rsidR="00A00287" w:rsidRPr="00682EFF" w:rsidRDefault="00A00287">
            <w:pPr>
              <w:spacing w:line="360" w:lineRule="auto"/>
              <w:jc w:val="both"/>
              <w:rPr>
                <w:rFonts w:ascii="Arial" w:eastAsia="Arial" w:hAnsi="Arial" w:cs="Arial"/>
                <w:sz w:val="24"/>
                <w:szCs w:val="24"/>
              </w:rPr>
            </w:pPr>
          </w:p>
        </w:tc>
        <w:tc>
          <w:tcPr>
            <w:tcW w:w="283" w:type="dxa"/>
          </w:tcPr>
          <w:p w14:paraId="21BA3841" w14:textId="77777777" w:rsidR="00A00287" w:rsidRPr="00682EFF" w:rsidRDefault="00A00287">
            <w:pPr>
              <w:spacing w:line="360" w:lineRule="auto"/>
              <w:jc w:val="both"/>
              <w:rPr>
                <w:rFonts w:ascii="Arial" w:eastAsia="Arial" w:hAnsi="Arial" w:cs="Arial"/>
                <w:sz w:val="24"/>
                <w:szCs w:val="24"/>
              </w:rPr>
            </w:pPr>
          </w:p>
        </w:tc>
        <w:tc>
          <w:tcPr>
            <w:tcW w:w="284" w:type="dxa"/>
          </w:tcPr>
          <w:p w14:paraId="000CC99F" w14:textId="77777777" w:rsidR="00A00287" w:rsidRPr="00682EFF" w:rsidRDefault="00A00287">
            <w:pPr>
              <w:spacing w:line="360" w:lineRule="auto"/>
              <w:jc w:val="both"/>
              <w:rPr>
                <w:rFonts w:ascii="Arial" w:eastAsia="Arial" w:hAnsi="Arial" w:cs="Arial"/>
                <w:sz w:val="24"/>
                <w:szCs w:val="24"/>
              </w:rPr>
            </w:pPr>
          </w:p>
        </w:tc>
        <w:tc>
          <w:tcPr>
            <w:tcW w:w="283" w:type="dxa"/>
          </w:tcPr>
          <w:p w14:paraId="059F7F21" w14:textId="77777777" w:rsidR="00A00287" w:rsidRPr="00682EFF" w:rsidRDefault="00A00287">
            <w:pPr>
              <w:spacing w:line="360" w:lineRule="auto"/>
              <w:jc w:val="both"/>
              <w:rPr>
                <w:rFonts w:ascii="Arial" w:eastAsia="Arial" w:hAnsi="Arial" w:cs="Arial"/>
                <w:sz w:val="24"/>
                <w:szCs w:val="24"/>
              </w:rPr>
            </w:pPr>
          </w:p>
        </w:tc>
        <w:tc>
          <w:tcPr>
            <w:tcW w:w="284" w:type="dxa"/>
          </w:tcPr>
          <w:p w14:paraId="52DCC877" w14:textId="77777777" w:rsidR="00A00287" w:rsidRPr="00682EFF" w:rsidRDefault="00A00287">
            <w:pPr>
              <w:spacing w:line="360" w:lineRule="auto"/>
              <w:jc w:val="both"/>
              <w:rPr>
                <w:rFonts w:ascii="Arial" w:eastAsia="Arial" w:hAnsi="Arial" w:cs="Arial"/>
                <w:sz w:val="24"/>
                <w:szCs w:val="24"/>
              </w:rPr>
            </w:pPr>
          </w:p>
        </w:tc>
        <w:tc>
          <w:tcPr>
            <w:tcW w:w="283" w:type="dxa"/>
          </w:tcPr>
          <w:p w14:paraId="7B035C8E" w14:textId="77777777" w:rsidR="00A00287" w:rsidRPr="00682EFF" w:rsidRDefault="00A00287">
            <w:pPr>
              <w:spacing w:line="360" w:lineRule="auto"/>
              <w:jc w:val="both"/>
              <w:rPr>
                <w:rFonts w:ascii="Arial" w:eastAsia="Arial" w:hAnsi="Arial" w:cs="Arial"/>
                <w:sz w:val="24"/>
                <w:szCs w:val="24"/>
              </w:rPr>
            </w:pPr>
          </w:p>
        </w:tc>
        <w:tc>
          <w:tcPr>
            <w:tcW w:w="284" w:type="dxa"/>
          </w:tcPr>
          <w:p w14:paraId="4B02ADB8" w14:textId="77777777" w:rsidR="00A00287" w:rsidRPr="00682EFF" w:rsidRDefault="00A00287">
            <w:pPr>
              <w:spacing w:line="360" w:lineRule="auto"/>
              <w:jc w:val="both"/>
              <w:rPr>
                <w:rFonts w:ascii="Arial" w:eastAsia="Arial" w:hAnsi="Arial" w:cs="Arial"/>
                <w:sz w:val="24"/>
                <w:szCs w:val="24"/>
              </w:rPr>
            </w:pPr>
          </w:p>
        </w:tc>
        <w:tc>
          <w:tcPr>
            <w:tcW w:w="236" w:type="dxa"/>
          </w:tcPr>
          <w:p w14:paraId="40CF48AE" w14:textId="77777777" w:rsidR="00A00287" w:rsidRPr="00682EFF" w:rsidRDefault="00A00287">
            <w:pPr>
              <w:spacing w:line="360" w:lineRule="auto"/>
              <w:jc w:val="both"/>
              <w:rPr>
                <w:rFonts w:ascii="Arial" w:eastAsia="Arial" w:hAnsi="Arial" w:cs="Arial"/>
                <w:sz w:val="24"/>
                <w:szCs w:val="24"/>
              </w:rPr>
            </w:pPr>
          </w:p>
        </w:tc>
        <w:tc>
          <w:tcPr>
            <w:tcW w:w="1784" w:type="dxa"/>
          </w:tcPr>
          <w:p w14:paraId="6B241712"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Encargada de la unidad de la mujer de la </w:t>
            </w:r>
            <w:r w:rsidRPr="00682EFF">
              <w:rPr>
                <w:rFonts w:ascii="Arial" w:eastAsia="Arial" w:hAnsi="Arial" w:cs="Arial"/>
                <w:sz w:val="24"/>
                <w:szCs w:val="24"/>
              </w:rPr>
              <w:lastRenderedPageBreak/>
              <w:t>alcaldía de Juayúa</w:t>
            </w:r>
          </w:p>
        </w:tc>
      </w:tr>
    </w:tbl>
    <w:p w14:paraId="2FD3D834" w14:textId="77777777" w:rsidR="00A00287" w:rsidRDefault="00A00287">
      <w:pPr>
        <w:spacing w:after="0" w:line="360" w:lineRule="auto"/>
        <w:jc w:val="both"/>
        <w:rPr>
          <w:rFonts w:ascii="Arial" w:eastAsia="Arial" w:hAnsi="Arial" w:cs="Arial"/>
          <w:sz w:val="24"/>
          <w:szCs w:val="24"/>
        </w:rPr>
      </w:pPr>
    </w:p>
    <w:p w14:paraId="6D1A2232" w14:textId="77777777" w:rsidR="00903750" w:rsidRDefault="00903750">
      <w:pPr>
        <w:spacing w:after="0" w:line="360" w:lineRule="auto"/>
        <w:jc w:val="both"/>
        <w:rPr>
          <w:rFonts w:ascii="Arial" w:eastAsia="Arial" w:hAnsi="Arial" w:cs="Arial"/>
          <w:sz w:val="24"/>
          <w:szCs w:val="24"/>
        </w:rPr>
      </w:pPr>
    </w:p>
    <w:p w14:paraId="1E9EDA2B" w14:textId="77777777" w:rsidR="00903750" w:rsidRDefault="00903750">
      <w:pPr>
        <w:spacing w:after="0" w:line="360" w:lineRule="auto"/>
        <w:jc w:val="both"/>
        <w:rPr>
          <w:rFonts w:ascii="Arial" w:eastAsia="Arial" w:hAnsi="Arial" w:cs="Arial"/>
          <w:sz w:val="24"/>
          <w:szCs w:val="24"/>
        </w:rPr>
      </w:pPr>
    </w:p>
    <w:p w14:paraId="4F245CCA" w14:textId="77777777" w:rsidR="00903750" w:rsidRDefault="00903750">
      <w:pPr>
        <w:spacing w:after="0" w:line="360" w:lineRule="auto"/>
        <w:jc w:val="both"/>
        <w:rPr>
          <w:rFonts w:ascii="Arial" w:eastAsia="Arial" w:hAnsi="Arial" w:cs="Arial"/>
          <w:sz w:val="24"/>
          <w:szCs w:val="24"/>
        </w:rPr>
      </w:pPr>
    </w:p>
    <w:p w14:paraId="4108A1ED" w14:textId="77777777" w:rsidR="00903750" w:rsidRPr="00682EFF" w:rsidRDefault="00903750">
      <w:pPr>
        <w:spacing w:after="0" w:line="360" w:lineRule="auto"/>
        <w:jc w:val="both"/>
        <w:rPr>
          <w:rFonts w:ascii="Arial" w:eastAsia="Arial" w:hAnsi="Arial" w:cs="Arial"/>
          <w:sz w:val="24"/>
          <w:szCs w:val="24"/>
        </w:rPr>
      </w:pPr>
    </w:p>
    <w:p w14:paraId="0338D432" w14:textId="77777777" w:rsidR="00A00287" w:rsidRDefault="00A00287">
      <w:pPr>
        <w:spacing w:after="0" w:line="360" w:lineRule="auto"/>
        <w:jc w:val="both"/>
        <w:rPr>
          <w:rFonts w:ascii="Arial" w:eastAsia="Arial" w:hAnsi="Arial" w:cs="Arial"/>
          <w:sz w:val="24"/>
          <w:szCs w:val="24"/>
        </w:rPr>
      </w:pPr>
    </w:p>
    <w:p w14:paraId="36314680" w14:textId="77777777" w:rsidR="00903750" w:rsidRDefault="00903750">
      <w:pPr>
        <w:spacing w:after="0" w:line="360" w:lineRule="auto"/>
        <w:jc w:val="both"/>
        <w:rPr>
          <w:rFonts w:ascii="Arial" w:eastAsia="Arial" w:hAnsi="Arial" w:cs="Arial"/>
          <w:sz w:val="24"/>
          <w:szCs w:val="24"/>
        </w:rPr>
      </w:pPr>
    </w:p>
    <w:p w14:paraId="1B6A6928" w14:textId="77777777" w:rsidR="00903750" w:rsidRDefault="00903750">
      <w:pPr>
        <w:spacing w:after="0" w:line="360" w:lineRule="auto"/>
        <w:jc w:val="both"/>
        <w:rPr>
          <w:rFonts w:ascii="Arial" w:eastAsia="Arial" w:hAnsi="Arial" w:cs="Arial"/>
          <w:sz w:val="24"/>
          <w:szCs w:val="24"/>
        </w:rPr>
      </w:pPr>
    </w:p>
    <w:p w14:paraId="5C50E70A" w14:textId="77777777" w:rsidR="00903750" w:rsidRDefault="00903750">
      <w:pPr>
        <w:spacing w:after="0" w:line="360" w:lineRule="auto"/>
        <w:jc w:val="both"/>
        <w:rPr>
          <w:rFonts w:ascii="Arial" w:eastAsia="Arial" w:hAnsi="Arial" w:cs="Arial"/>
          <w:sz w:val="24"/>
          <w:szCs w:val="24"/>
        </w:rPr>
      </w:pPr>
    </w:p>
    <w:p w14:paraId="26BC5DB9" w14:textId="77777777" w:rsidR="00903750" w:rsidRPr="00682EFF" w:rsidRDefault="00903750">
      <w:pPr>
        <w:spacing w:after="0" w:line="360" w:lineRule="auto"/>
        <w:jc w:val="both"/>
        <w:rPr>
          <w:rFonts w:ascii="Arial" w:eastAsia="Arial" w:hAnsi="Arial" w:cs="Arial"/>
          <w:sz w:val="24"/>
          <w:szCs w:val="24"/>
        </w:rPr>
      </w:pPr>
    </w:p>
    <w:p w14:paraId="23645C0C"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lastRenderedPageBreak/>
        <w:t xml:space="preserve">Cuadro N 5.  </w:t>
      </w:r>
      <w:r w:rsidRPr="00903750">
        <w:rPr>
          <w:rFonts w:ascii="Arial" w:eastAsia="Arial" w:hAnsi="Arial" w:cs="Arial"/>
          <w:b/>
          <w:sz w:val="24"/>
          <w:szCs w:val="24"/>
        </w:rPr>
        <w:t>Implementar el enfoque al crecimiento y apoyo a las mujeres del casco urbano de la ciudad de Juayúa que ya cuentan con un emprendimiento.</w:t>
      </w:r>
      <w:r w:rsidRPr="00682EFF">
        <w:rPr>
          <w:rFonts w:ascii="Arial" w:eastAsia="Arial" w:hAnsi="Arial" w:cs="Arial"/>
          <w:sz w:val="24"/>
          <w:szCs w:val="24"/>
        </w:rPr>
        <w:t xml:space="preserve"> </w:t>
      </w:r>
    </w:p>
    <w:p w14:paraId="5C2C0A08" w14:textId="77777777" w:rsidR="00A00287" w:rsidRPr="00682EFF" w:rsidRDefault="00A00287">
      <w:pPr>
        <w:spacing w:after="0" w:line="360" w:lineRule="auto"/>
        <w:jc w:val="both"/>
        <w:rPr>
          <w:rFonts w:ascii="Arial" w:eastAsia="Arial" w:hAnsi="Arial" w:cs="Arial"/>
          <w:sz w:val="24"/>
          <w:szCs w:val="24"/>
        </w:rPr>
      </w:pPr>
    </w:p>
    <w:tbl>
      <w:tblPr>
        <w:tblStyle w:val="afffe"/>
        <w:tblW w:w="14663"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2"/>
        <w:gridCol w:w="3544"/>
        <w:gridCol w:w="1701"/>
        <w:gridCol w:w="1843"/>
        <w:gridCol w:w="1559"/>
        <w:gridCol w:w="236"/>
        <w:gridCol w:w="236"/>
        <w:gridCol w:w="236"/>
        <w:gridCol w:w="236"/>
        <w:gridCol w:w="236"/>
        <w:gridCol w:w="236"/>
        <w:gridCol w:w="236"/>
        <w:gridCol w:w="236"/>
        <w:gridCol w:w="236"/>
        <w:gridCol w:w="236"/>
        <w:gridCol w:w="1814"/>
      </w:tblGrid>
      <w:tr w:rsidR="00A00287" w:rsidRPr="00682EFF" w14:paraId="1A1BF286" w14:textId="77777777">
        <w:tc>
          <w:tcPr>
            <w:tcW w:w="1843" w:type="dxa"/>
          </w:tcPr>
          <w:p w14:paraId="2089AE4C"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OBJETIVO</w:t>
            </w:r>
          </w:p>
        </w:tc>
        <w:tc>
          <w:tcPr>
            <w:tcW w:w="3544" w:type="dxa"/>
          </w:tcPr>
          <w:p w14:paraId="5CF067D5"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ACCIONES</w:t>
            </w:r>
          </w:p>
        </w:tc>
        <w:tc>
          <w:tcPr>
            <w:tcW w:w="1701" w:type="dxa"/>
          </w:tcPr>
          <w:p w14:paraId="0DCC4880"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RESULTADOS ESPERADOS</w:t>
            </w:r>
          </w:p>
        </w:tc>
        <w:tc>
          <w:tcPr>
            <w:tcW w:w="1843" w:type="dxa"/>
          </w:tcPr>
          <w:p w14:paraId="7105FC1D"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RECURSOS</w:t>
            </w:r>
          </w:p>
        </w:tc>
        <w:tc>
          <w:tcPr>
            <w:tcW w:w="1559" w:type="dxa"/>
          </w:tcPr>
          <w:p w14:paraId="0DA5C56C"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PRESUPUESTO</w:t>
            </w:r>
          </w:p>
        </w:tc>
        <w:tc>
          <w:tcPr>
            <w:tcW w:w="236" w:type="dxa"/>
          </w:tcPr>
          <w:p w14:paraId="2B936E77" w14:textId="77777777" w:rsidR="00A00287" w:rsidRPr="00682EFF" w:rsidRDefault="004921DF">
            <w:pPr>
              <w:spacing w:line="360" w:lineRule="auto"/>
              <w:rPr>
                <w:rFonts w:ascii="Arial" w:eastAsia="Arial" w:hAnsi="Arial" w:cs="Arial"/>
                <w:b/>
                <w:sz w:val="24"/>
                <w:szCs w:val="24"/>
              </w:rPr>
            </w:pPr>
            <w:r w:rsidRPr="00682EFF">
              <w:rPr>
                <w:rFonts w:ascii="Arial" w:eastAsia="Arial" w:hAnsi="Arial" w:cs="Arial"/>
                <w:b/>
                <w:sz w:val="24"/>
                <w:szCs w:val="24"/>
              </w:rPr>
              <w:t>2023</w:t>
            </w:r>
          </w:p>
        </w:tc>
        <w:tc>
          <w:tcPr>
            <w:tcW w:w="236" w:type="dxa"/>
          </w:tcPr>
          <w:p w14:paraId="5201A7D7"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2024</w:t>
            </w:r>
          </w:p>
        </w:tc>
        <w:tc>
          <w:tcPr>
            <w:tcW w:w="236" w:type="dxa"/>
          </w:tcPr>
          <w:p w14:paraId="2490D06E"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2025</w:t>
            </w:r>
          </w:p>
        </w:tc>
        <w:tc>
          <w:tcPr>
            <w:tcW w:w="236" w:type="dxa"/>
          </w:tcPr>
          <w:p w14:paraId="6298BFF6"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2026</w:t>
            </w:r>
          </w:p>
        </w:tc>
        <w:tc>
          <w:tcPr>
            <w:tcW w:w="236" w:type="dxa"/>
          </w:tcPr>
          <w:p w14:paraId="19091C75"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2027</w:t>
            </w:r>
          </w:p>
        </w:tc>
        <w:tc>
          <w:tcPr>
            <w:tcW w:w="236" w:type="dxa"/>
          </w:tcPr>
          <w:p w14:paraId="0D95710D"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2028</w:t>
            </w:r>
          </w:p>
        </w:tc>
        <w:tc>
          <w:tcPr>
            <w:tcW w:w="236" w:type="dxa"/>
          </w:tcPr>
          <w:p w14:paraId="391EAA35"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2029</w:t>
            </w:r>
          </w:p>
        </w:tc>
        <w:tc>
          <w:tcPr>
            <w:tcW w:w="236" w:type="dxa"/>
          </w:tcPr>
          <w:p w14:paraId="68748CB7"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2030</w:t>
            </w:r>
          </w:p>
        </w:tc>
        <w:tc>
          <w:tcPr>
            <w:tcW w:w="236" w:type="dxa"/>
          </w:tcPr>
          <w:p w14:paraId="5A474409"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2031</w:t>
            </w:r>
          </w:p>
        </w:tc>
        <w:tc>
          <w:tcPr>
            <w:tcW w:w="236" w:type="dxa"/>
          </w:tcPr>
          <w:p w14:paraId="7B09FB43"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2032</w:t>
            </w:r>
          </w:p>
        </w:tc>
        <w:tc>
          <w:tcPr>
            <w:tcW w:w="1814" w:type="dxa"/>
          </w:tcPr>
          <w:p w14:paraId="48F92C0E"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RESPONSABLES</w:t>
            </w:r>
          </w:p>
        </w:tc>
      </w:tr>
      <w:tr w:rsidR="00A00287" w:rsidRPr="00682EFF" w14:paraId="51F32CA8" w14:textId="77777777">
        <w:trPr>
          <w:trHeight w:val="1520"/>
        </w:trPr>
        <w:tc>
          <w:tcPr>
            <w:tcW w:w="1843" w:type="dxa"/>
            <w:vMerge w:val="restart"/>
          </w:tcPr>
          <w:p w14:paraId="3D33C590"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Implementar el enfoque al crecimiento y apoyo a las mujeres del casco urbano de la ciudad de Juayúa que ya cuentan con un emprendimiento.</w:t>
            </w:r>
          </w:p>
        </w:tc>
        <w:tc>
          <w:tcPr>
            <w:tcW w:w="3544" w:type="dxa"/>
          </w:tcPr>
          <w:p w14:paraId="062EF8B6"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Impulsar el programa de bolsa de empleo municipal para todos en coordinación con la empresa privada.</w:t>
            </w:r>
          </w:p>
        </w:tc>
        <w:tc>
          <w:tcPr>
            <w:tcW w:w="1701" w:type="dxa"/>
          </w:tcPr>
          <w:p w14:paraId="530817F6"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Focalización de </w:t>
            </w:r>
          </w:p>
          <w:p w14:paraId="788C1AE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los recursos </w:t>
            </w:r>
          </w:p>
          <w:p w14:paraId="31F0BDED"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Disponibles.</w:t>
            </w:r>
          </w:p>
        </w:tc>
        <w:tc>
          <w:tcPr>
            <w:tcW w:w="1843" w:type="dxa"/>
          </w:tcPr>
          <w:p w14:paraId="7BB2F4F3"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papelería y </w:t>
            </w:r>
          </w:p>
          <w:p w14:paraId="1B6C15E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personal</w:t>
            </w:r>
          </w:p>
          <w:p w14:paraId="1C90E9B4" w14:textId="77777777" w:rsidR="00A00287" w:rsidRPr="00682EFF" w:rsidRDefault="00A00287">
            <w:pPr>
              <w:spacing w:line="360" w:lineRule="auto"/>
              <w:jc w:val="both"/>
              <w:rPr>
                <w:rFonts w:ascii="Arial" w:eastAsia="Arial" w:hAnsi="Arial" w:cs="Arial"/>
                <w:sz w:val="24"/>
                <w:szCs w:val="24"/>
              </w:rPr>
            </w:pPr>
          </w:p>
        </w:tc>
        <w:tc>
          <w:tcPr>
            <w:tcW w:w="1559" w:type="dxa"/>
          </w:tcPr>
          <w:p w14:paraId="7E626D5D"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$3,000,00</w:t>
            </w:r>
          </w:p>
        </w:tc>
        <w:tc>
          <w:tcPr>
            <w:tcW w:w="236" w:type="dxa"/>
          </w:tcPr>
          <w:p w14:paraId="210A73DC" w14:textId="77777777" w:rsidR="00A00287" w:rsidRPr="00682EFF" w:rsidRDefault="00A00287">
            <w:pPr>
              <w:spacing w:line="360" w:lineRule="auto"/>
              <w:jc w:val="both"/>
              <w:rPr>
                <w:rFonts w:ascii="Arial" w:eastAsia="Arial" w:hAnsi="Arial" w:cs="Arial"/>
                <w:sz w:val="24"/>
                <w:szCs w:val="24"/>
              </w:rPr>
            </w:pPr>
          </w:p>
        </w:tc>
        <w:tc>
          <w:tcPr>
            <w:tcW w:w="236" w:type="dxa"/>
          </w:tcPr>
          <w:p w14:paraId="290B8821" w14:textId="77777777" w:rsidR="00A00287" w:rsidRPr="00682EFF" w:rsidRDefault="00A00287">
            <w:pPr>
              <w:spacing w:line="360" w:lineRule="auto"/>
              <w:jc w:val="both"/>
              <w:rPr>
                <w:rFonts w:ascii="Arial" w:eastAsia="Arial" w:hAnsi="Arial" w:cs="Arial"/>
                <w:sz w:val="24"/>
                <w:szCs w:val="24"/>
              </w:rPr>
            </w:pPr>
          </w:p>
        </w:tc>
        <w:tc>
          <w:tcPr>
            <w:tcW w:w="236" w:type="dxa"/>
          </w:tcPr>
          <w:p w14:paraId="3A721F39" w14:textId="77777777" w:rsidR="00A00287" w:rsidRPr="00682EFF" w:rsidRDefault="00A00287">
            <w:pPr>
              <w:spacing w:line="360" w:lineRule="auto"/>
              <w:jc w:val="both"/>
              <w:rPr>
                <w:rFonts w:ascii="Arial" w:eastAsia="Arial" w:hAnsi="Arial" w:cs="Arial"/>
                <w:sz w:val="24"/>
                <w:szCs w:val="24"/>
              </w:rPr>
            </w:pPr>
          </w:p>
        </w:tc>
        <w:tc>
          <w:tcPr>
            <w:tcW w:w="236" w:type="dxa"/>
          </w:tcPr>
          <w:p w14:paraId="4724A141" w14:textId="77777777" w:rsidR="00A00287" w:rsidRPr="00682EFF" w:rsidRDefault="00A00287">
            <w:pPr>
              <w:spacing w:line="360" w:lineRule="auto"/>
              <w:jc w:val="both"/>
              <w:rPr>
                <w:rFonts w:ascii="Arial" w:eastAsia="Arial" w:hAnsi="Arial" w:cs="Arial"/>
                <w:sz w:val="24"/>
                <w:szCs w:val="24"/>
              </w:rPr>
            </w:pPr>
          </w:p>
        </w:tc>
        <w:tc>
          <w:tcPr>
            <w:tcW w:w="236" w:type="dxa"/>
          </w:tcPr>
          <w:p w14:paraId="634B0265" w14:textId="77777777" w:rsidR="00A00287" w:rsidRPr="00682EFF" w:rsidRDefault="00A00287">
            <w:pPr>
              <w:spacing w:line="360" w:lineRule="auto"/>
              <w:jc w:val="both"/>
              <w:rPr>
                <w:rFonts w:ascii="Arial" w:eastAsia="Arial" w:hAnsi="Arial" w:cs="Arial"/>
                <w:sz w:val="24"/>
                <w:szCs w:val="24"/>
              </w:rPr>
            </w:pPr>
          </w:p>
        </w:tc>
        <w:tc>
          <w:tcPr>
            <w:tcW w:w="236" w:type="dxa"/>
          </w:tcPr>
          <w:p w14:paraId="4FA7B6FB" w14:textId="77777777" w:rsidR="00A00287" w:rsidRPr="00682EFF" w:rsidRDefault="00A00287">
            <w:pPr>
              <w:spacing w:line="360" w:lineRule="auto"/>
              <w:jc w:val="both"/>
              <w:rPr>
                <w:rFonts w:ascii="Arial" w:eastAsia="Arial" w:hAnsi="Arial" w:cs="Arial"/>
                <w:sz w:val="24"/>
                <w:szCs w:val="24"/>
              </w:rPr>
            </w:pPr>
          </w:p>
        </w:tc>
        <w:tc>
          <w:tcPr>
            <w:tcW w:w="236" w:type="dxa"/>
          </w:tcPr>
          <w:p w14:paraId="7023904D" w14:textId="77777777" w:rsidR="00A00287" w:rsidRPr="00682EFF" w:rsidRDefault="00A00287">
            <w:pPr>
              <w:spacing w:line="360" w:lineRule="auto"/>
              <w:jc w:val="both"/>
              <w:rPr>
                <w:rFonts w:ascii="Arial" w:eastAsia="Arial" w:hAnsi="Arial" w:cs="Arial"/>
                <w:sz w:val="24"/>
                <w:szCs w:val="24"/>
              </w:rPr>
            </w:pPr>
          </w:p>
        </w:tc>
        <w:tc>
          <w:tcPr>
            <w:tcW w:w="236" w:type="dxa"/>
          </w:tcPr>
          <w:p w14:paraId="1F63C100" w14:textId="77777777" w:rsidR="00A00287" w:rsidRPr="00682EFF" w:rsidRDefault="00A00287">
            <w:pPr>
              <w:spacing w:line="360" w:lineRule="auto"/>
              <w:jc w:val="both"/>
              <w:rPr>
                <w:rFonts w:ascii="Arial" w:eastAsia="Arial" w:hAnsi="Arial" w:cs="Arial"/>
                <w:sz w:val="24"/>
                <w:szCs w:val="24"/>
              </w:rPr>
            </w:pPr>
          </w:p>
        </w:tc>
        <w:tc>
          <w:tcPr>
            <w:tcW w:w="236" w:type="dxa"/>
          </w:tcPr>
          <w:p w14:paraId="50EFED8C" w14:textId="77777777" w:rsidR="00A00287" w:rsidRPr="00682EFF" w:rsidRDefault="00A00287">
            <w:pPr>
              <w:spacing w:line="360" w:lineRule="auto"/>
              <w:jc w:val="both"/>
              <w:rPr>
                <w:rFonts w:ascii="Arial" w:eastAsia="Arial" w:hAnsi="Arial" w:cs="Arial"/>
                <w:sz w:val="24"/>
                <w:szCs w:val="24"/>
              </w:rPr>
            </w:pPr>
          </w:p>
        </w:tc>
        <w:tc>
          <w:tcPr>
            <w:tcW w:w="236" w:type="dxa"/>
          </w:tcPr>
          <w:p w14:paraId="1F78F7D1" w14:textId="77777777" w:rsidR="00A00287" w:rsidRPr="00682EFF" w:rsidRDefault="00A00287">
            <w:pPr>
              <w:spacing w:line="360" w:lineRule="auto"/>
              <w:jc w:val="both"/>
              <w:rPr>
                <w:rFonts w:ascii="Arial" w:eastAsia="Arial" w:hAnsi="Arial" w:cs="Arial"/>
                <w:sz w:val="24"/>
                <w:szCs w:val="24"/>
              </w:rPr>
            </w:pPr>
          </w:p>
        </w:tc>
        <w:tc>
          <w:tcPr>
            <w:tcW w:w="1814" w:type="dxa"/>
          </w:tcPr>
          <w:p w14:paraId="7EC7CC3D"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Encargada de la unidad de la mujer de la alcaldía de Juayúa</w:t>
            </w:r>
          </w:p>
        </w:tc>
      </w:tr>
      <w:tr w:rsidR="00A00287" w:rsidRPr="00682EFF" w14:paraId="16CB750A" w14:textId="77777777">
        <w:tc>
          <w:tcPr>
            <w:tcW w:w="1843" w:type="dxa"/>
            <w:vMerge/>
          </w:tcPr>
          <w:p w14:paraId="79050377"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tcPr>
          <w:p w14:paraId="5062F5A6"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Seleccionar cuidadosamente los programas a realizar de forma razonable.</w:t>
            </w:r>
          </w:p>
        </w:tc>
        <w:tc>
          <w:tcPr>
            <w:tcW w:w="1701" w:type="dxa"/>
          </w:tcPr>
          <w:p w14:paraId="7F76C03C"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 xml:space="preserve">Optimizar los </w:t>
            </w:r>
          </w:p>
          <w:p w14:paraId="09B9C353" w14:textId="77777777" w:rsidR="00A00287" w:rsidRPr="00682EFF" w:rsidRDefault="004921DF">
            <w:pPr>
              <w:spacing w:line="276" w:lineRule="auto"/>
              <w:jc w:val="center"/>
              <w:rPr>
                <w:rFonts w:ascii="Arial" w:eastAsia="Arial" w:hAnsi="Arial" w:cs="Arial"/>
                <w:sz w:val="24"/>
                <w:szCs w:val="24"/>
              </w:rPr>
            </w:pPr>
            <w:r w:rsidRPr="00682EFF">
              <w:rPr>
                <w:rFonts w:ascii="Arial" w:eastAsia="Arial" w:hAnsi="Arial" w:cs="Arial"/>
                <w:sz w:val="24"/>
                <w:szCs w:val="24"/>
              </w:rPr>
              <w:t xml:space="preserve">recursos </w:t>
            </w:r>
          </w:p>
          <w:p w14:paraId="3686EEA4"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Económicos.</w:t>
            </w:r>
          </w:p>
        </w:tc>
        <w:tc>
          <w:tcPr>
            <w:tcW w:w="1843" w:type="dxa"/>
          </w:tcPr>
          <w:p w14:paraId="717DD8D9"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Caja, </w:t>
            </w:r>
          </w:p>
          <w:p w14:paraId="03F503C8"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papelería y </w:t>
            </w:r>
          </w:p>
          <w:p w14:paraId="699EC860"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personal</w:t>
            </w:r>
          </w:p>
        </w:tc>
        <w:tc>
          <w:tcPr>
            <w:tcW w:w="1559" w:type="dxa"/>
            <w:tcBorders>
              <w:bottom w:val="single" w:sz="4" w:space="0" w:color="000000"/>
            </w:tcBorders>
          </w:tcPr>
          <w:p w14:paraId="0B79F7F9"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$1.000,00</w:t>
            </w:r>
          </w:p>
        </w:tc>
        <w:tc>
          <w:tcPr>
            <w:tcW w:w="236" w:type="dxa"/>
            <w:tcBorders>
              <w:bottom w:val="single" w:sz="4" w:space="0" w:color="000000"/>
            </w:tcBorders>
          </w:tcPr>
          <w:p w14:paraId="612AD0EA"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429D8975" w14:textId="77777777" w:rsidR="00A00287" w:rsidRPr="00682EFF" w:rsidRDefault="00A00287">
            <w:pPr>
              <w:spacing w:line="360" w:lineRule="auto"/>
              <w:jc w:val="both"/>
              <w:rPr>
                <w:rFonts w:ascii="Arial" w:eastAsia="Arial" w:hAnsi="Arial" w:cs="Arial"/>
                <w:sz w:val="24"/>
                <w:szCs w:val="24"/>
              </w:rPr>
            </w:pPr>
          </w:p>
        </w:tc>
        <w:tc>
          <w:tcPr>
            <w:tcW w:w="236" w:type="dxa"/>
          </w:tcPr>
          <w:p w14:paraId="30AF2F49" w14:textId="77777777" w:rsidR="00A00287" w:rsidRPr="00682EFF" w:rsidRDefault="00A00287">
            <w:pPr>
              <w:spacing w:line="360" w:lineRule="auto"/>
              <w:jc w:val="both"/>
              <w:rPr>
                <w:rFonts w:ascii="Arial" w:eastAsia="Arial" w:hAnsi="Arial" w:cs="Arial"/>
                <w:sz w:val="24"/>
                <w:szCs w:val="24"/>
              </w:rPr>
            </w:pPr>
          </w:p>
        </w:tc>
        <w:tc>
          <w:tcPr>
            <w:tcW w:w="236" w:type="dxa"/>
          </w:tcPr>
          <w:p w14:paraId="4BB5DEEF" w14:textId="77777777" w:rsidR="00A00287" w:rsidRPr="00682EFF" w:rsidRDefault="00A00287">
            <w:pPr>
              <w:spacing w:line="360" w:lineRule="auto"/>
              <w:jc w:val="both"/>
              <w:rPr>
                <w:rFonts w:ascii="Arial" w:eastAsia="Arial" w:hAnsi="Arial" w:cs="Arial"/>
                <w:sz w:val="24"/>
                <w:szCs w:val="24"/>
              </w:rPr>
            </w:pPr>
          </w:p>
        </w:tc>
        <w:tc>
          <w:tcPr>
            <w:tcW w:w="236" w:type="dxa"/>
          </w:tcPr>
          <w:p w14:paraId="1B364161" w14:textId="77777777" w:rsidR="00A00287" w:rsidRPr="00682EFF" w:rsidRDefault="00A00287">
            <w:pPr>
              <w:spacing w:line="360" w:lineRule="auto"/>
              <w:jc w:val="both"/>
              <w:rPr>
                <w:rFonts w:ascii="Arial" w:eastAsia="Arial" w:hAnsi="Arial" w:cs="Arial"/>
                <w:sz w:val="24"/>
                <w:szCs w:val="24"/>
              </w:rPr>
            </w:pPr>
          </w:p>
        </w:tc>
        <w:tc>
          <w:tcPr>
            <w:tcW w:w="236" w:type="dxa"/>
          </w:tcPr>
          <w:p w14:paraId="0B76F5D1" w14:textId="77777777" w:rsidR="00A00287" w:rsidRPr="00682EFF" w:rsidRDefault="00A00287">
            <w:pPr>
              <w:spacing w:line="360" w:lineRule="auto"/>
              <w:jc w:val="both"/>
              <w:rPr>
                <w:rFonts w:ascii="Arial" w:eastAsia="Arial" w:hAnsi="Arial" w:cs="Arial"/>
                <w:sz w:val="24"/>
                <w:szCs w:val="24"/>
              </w:rPr>
            </w:pPr>
          </w:p>
        </w:tc>
        <w:tc>
          <w:tcPr>
            <w:tcW w:w="236" w:type="dxa"/>
          </w:tcPr>
          <w:p w14:paraId="6DC102A7" w14:textId="77777777" w:rsidR="00A00287" w:rsidRPr="00682EFF" w:rsidRDefault="00A00287">
            <w:pPr>
              <w:spacing w:line="360" w:lineRule="auto"/>
              <w:jc w:val="both"/>
              <w:rPr>
                <w:rFonts w:ascii="Arial" w:eastAsia="Arial" w:hAnsi="Arial" w:cs="Arial"/>
                <w:sz w:val="24"/>
                <w:szCs w:val="24"/>
              </w:rPr>
            </w:pPr>
          </w:p>
        </w:tc>
        <w:tc>
          <w:tcPr>
            <w:tcW w:w="236" w:type="dxa"/>
          </w:tcPr>
          <w:p w14:paraId="208FB58F" w14:textId="77777777" w:rsidR="00A00287" w:rsidRPr="00682EFF" w:rsidRDefault="00A00287">
            <w:pPr>
              <w:spacing w:line="360" w:lineRule="auto"/>
              <w:jc w:val="both"/>
              <w:rPr>
                <w:rFonts w:ascii="Arial" w:eastAsia="Arial" w:hAnsi="Arial" w:cs="Arial"/>
                <w:sz w:val="24"/>
                <w:szCs w:val="24"/>
              </w:rPr>
            </w:pPr>
          </w:p>
        </w:tc>
        <w:tc>
          <w:tcPr>
            <w:tcW w:w="236" w:type="dxa"/>
          </w:tcPr>
          <w:p w14:paraId="4434F036" w14:textId="77777777" w:rsidR="00A00287" w:rsidRPr="00682EFF" w:rsidRDefault="00A00287">
            <w:pPr>
              <w:spacing w:line="360" w:lineRule="auto"/>
              <w:jc w:val="both"/>
              <w:rPr>
                <w:rFonts w:ascii="Arial" w:eastAsia="Arial" w:hAnsi="Arial" w:cs="Arial"/>
                <w:sz w:val="24"/>
                <w:szCs w:val="24"/>
              </w:rPr>
            </w:pPr>
          </w:p>
        </w:tc>
        <w:tc>
          <w:tcPr>
            <w:tcW w:w="236" w:type="dxa"/>
          </w:tcPr>
          <w:p w14:paraId="3DF02979" w14:textId="77777777" w:rsidR="00A00287" w:rsidRPr="00682EFF" w:rsidRDefault="00A00287">
            <w:pPr>
              <w:spacing w:line="360" w:lineRule="auto"/>
              <w:jc w:val="both"/>
              <w:rPr>
                <w:rFonts w:ascii="Arial" w:eastAsia="Arial" w:hAnsi="Arial" w:cs="Arial"/>
                <w:sz w:val="24"/>
                <w:szCs w:val="24"/>
              </w:rPr>
            </w:pPr>
          </w:p>
        </w:tc>
        <w:tc>
          <w:tcPr>
            <w:tcW w:w="1814" w:type="dxa"/>
          </w:tcPr>
          <w:p w14:paraId="4173E957"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Encargada de la unidad de la mujer de la alcaldía de Juayúa</w:t>
            </w:r>
          </w:p>
        </w:tc>
      </w:tr>
      <w:tr w:rsidR="00A00287" w:rsidRPr="00682EFF" w14:paraId="007ACC54" w14:textId="77777777">
        <w:tc>
          <w:tcPr>
            <w:tcW w:w="1843" w:type="dxa"/>
            <w:vMerge/>
          </w:tcPr>
          <w:p w14:paraId="1655D096" w14:textId="77777777" w:rsidR="00A00287" w:rsidRPr="00682EFF" w:rsidRDefault="00A00287">
            <w:pPr>
              <w:widowControl w:val="0"/>
              <w:pBdr>
                <w:top w:val="nil"/>
                <w:left w:val="nil"/>
                <w:bottom w:val="nil"/>
                <w:right w:val="nil"/>
                <w:between w:val="nil"/>
              </w:pBdr>
              <w:spacing w:line="276" w:lineRule="auto"/>
              <w:rPr>
                <w:rFonts w:ascii="Arial" w:eastAsia="Arial" w:hAnsi="Arial" w:cs="Arial"/>
                <w:sz w:val="24"/>
                <w:szCs w:val="24"/>
              </w:rPr>
            </w:pPr>
          </w:p>
        </w:tc>
        <w:tc>
          <w:tcPr>
            <w:tcW w:w="3544" w:type="dxa"/>
          </w:tcPr>
          <w:p w14:paraId="752FB6B2"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Evaluar por lo menos una vez al año, los programas para determinar si en efecto ha sido positivo en el desarrollo </w:t>
            </w:r>
            <w:r w:rsidRPr="00682EFF">
              <w:rPr>
                <w:rFonts w:ascii="Arial" w:eastAsia="Arial" w:hAnsi="Arial" w:cs="Arial"/>
                <w:sz w:val="24"/>
                <w:szCs w:val="24"/>
              </w:rPr>
              <w:lastRenderedPageBreak/>
              <w:t xml:space="preserve">económico local de la comunidad </w:t>
            </w:r>
          </w:p>
          <w:p w14:paraId="4280D14F" w14:textId="77777777" w:rsidR="00A00287" w:rsidRPr="00682EFF" w:rsidRDefault="00A00287">
            <w:pPr>
              <w:spacing w:line="360" w:lineRule="auto"/>
              <w:jc w:val="center"/>
              <w:rPr>
                <w:rFonts w:ascii="Arial" w:eastAsia="Arial" w:hAnsi="Arial" w:cs="Arial"/>
                <w:sz w:val="24"/>
                <w:szCs w:val="24"/>
              </w:rPr>
            </w:pPr>
          </w:p>
        </w:tc>
        <w:tc>
          <w:tcPr>
            <w:tcW w:w="1701" w:type="dxa"/>
          </w:tcPr>
          <w:p w14:paraId="62EAAD4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 xml:space="preserve">Asignación de </w:t>
            </w:r>
          </w:p>
          <w:p w14:paraId="60062DA5"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t xml:space="preserve">recursos de forma </w:t>
            </w:r>
          </w:p>
          <w:p w14:paraId="6811FD43"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Objetiva. Consecuente.</w:t>
            </w:r>
          </w:p>
        </w:tc>
        <w:tc>
          <w:tcPr>
            <w:tcW w:w="1843" w:type="dxa"/>
          </w:tcPr>
          <w:p w14:paraId="152DE9E1" w14:textId="77777777" w:rsidR="00A00287" w:rsidRPr="00682EFF" w:rsidRDefault="004921DF">
            <w:pPr>
              <w:spacing w:line="360" w:lineRule="auto"/>
              <w:jc w:val="center"/>
              <w:rPr>
                <w:rFonts w:ascii="Arial" w:eastAsia="Arial" w:hAnsi="Arial" w:cs="Arial"/>
                <w:sz w:val="24"/>
                <w:szCs w:val="24"/>
              </w:rPr>
            </w:pPr>
            <w:r w:rsidRPr="00682EFF">
              <w:rPr>
                <w:rFonts w:ascii="Arial" w:eastAsia="Arial" w:hAnsi="Arial" w:cs="Arial"/>
                <w:sz w:val="24"/>
                <w:szCs w:val="24"/>
              </w:rPr>
              <w:lastRenderedPageBreak/>
              <w:t>Personal y papelería y computadora</w:t>
            </w:r>
          </w:p>
        </w:tc>
        <w:tc>
          <w:tcPr>
            <w:tcW w:w="1559" w:type="dxa"/>
            <w:tcBorders>
              <w:bottom w:val="single" w:sz="4" w:space="0" w:color="000000"/>
            </w:tcBorders>
          </w:tcPr>
          <w:p w14:paraId="1D721DD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$1,000,00</w:t>
            </w:r>
          </w:p>
        </w:tc>
        <w:tc>
          <w:tcPr>
            <w:tcW w:w="236" w:type="dxa"/>
            <w:tcBorders>
              <w:bottom w:val="single" w:sz="4" w:space="0" w:color="000000"/>
            </w:tcBorders>
          </w:tcPr>
          <w:p w14:paraId="3DF0081E"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3C742B29" w14:textId="77777777" w:rsidR="00A00287" w:rsidRPr="00682EFF" w:rsidRDefault="00A00287">
            <w:pPr>
              <w:spacing w:line="360" w:lineRule="auto"/>
              <w:jc w:val="both"/>
              <w:rPr>
                <w:rFonts w:ascii="Arial" w:eastAsia="Arial" w:hAnsi="Arial" w:cs="Arial"/>
                <w:sz w:val="24"/>
                <w:szCs w:val="24"/>
              </w:rPr>
            </w:pPr>
          </w:p>
        </w:tc>
        <w:tc>
          <w:tcPr>
            <w:tcW w:w="236" w:type="dxa"/>
            <w:tcBorders>
              <w:bottom w:val="single" w:sz="4" w:space="0" w:color="000000"/>
            </w:tcBorders>
          </w:tcPr>
          <w:p w14:paraId="4FA88994" w14:textId="77777777" w:rsidR="00A00287" w:rsidRPr="00682EFF" w:rsidRDefault="00A00287">
            <w:pPr>
              <w:spacing w:line="360" w:lineRule="auto"/>
              <w:jc w:val="both"/>
              <w:rPr>
                <w:rFonts w:ascii="Arial" w:eastAsia="Arial" w:hAnsi="Arial" w:cs="Arial"/>
                <w:sz w:val="24"/>
                <w:szCs w:val="24"/>
              </w:rPr>
            </w:pPr>
          </w:p>
        </w:tc>
        <w:tc>
          <w:tcPr>
            <w:tcW w:w="236" w:type="dxa"/>
          </w:tcPr>
          <w:p w14:paraId="0FB2C9C3" w14:textId="77777777" w:rsidR="00A00287" w:rsidRPr="00682EFF" w:rsidRDefault="00A00287">
            <w:pPr>
              <w:spacing w:line="360" w:lineRule="auto"/>
              <w:jc w:val="both"/>
              <w:rPr>
                <w:rFonts w:ascii="Arial" w:eastAsia="Arial" w:hAnsi="Arial" w:cs="Arial"/>
                <w:sz w:val="24"/>
                <w:szCs w:val="24"/>
              </w:rPr>
            </w:pPr>
          </w:p>
        </w:tc>
        <w:tc>
          <w:tcPr>
            <w:tcW w:w="236" w:type="dxa"/>
          </w:tcPr>
          <w:p w14:paraId="58F2ECE5" w14:textId="77777777" w:rsidR="00A00287" w:rsidRPr="00682EFF" w:rsidRDefault="00A00287">
            <w:pPr>
              <w:spacing w:line="360" w:lineRule="auto"/>
              <w:jc w:val="both"/>
              <w:rPr>
                <w:rFonts w:ascii="Arial" w:eastAsia="Arial" w:hAnsi="Arial" w:cs="Arial"/>
                <w:sz w:val="24"/>
                <w:szCs w:val="24"/>
              </w:rPr>
            </w:pPr>
          </w:p>
        </w:tc>
        <w:tc>
          <w:tcPr>
            <w:tcW w:w="236" w:type="dxa"/>
          </w:tcPr>
          <w:p w14:paraId="7A76E9B9" w14:textId="77777777" w:rsidR="00A00287" w:rsidRPr="00682EFF" w:rsidRDefault="00A00287">
            <w:pPr>
              <w:spacing w:line="360" w:lineRule="auto"/>
              <w:jc w:val="both"/>
              <w:rPr>
                <w:rFonts w:ascii="Arial" w:eastAsia="Arial" w:hAnsi="Arial" w:cs="Arial"/>
                <w:sz w:val="24"/>
                <w:szCs w:val="24"/>
              </w:rPr>
            </w:pPr>
          </w:p>
        </w:tc>
        <w:tc>
          <w:tcPr>
            <w:tcW w:w="236" w:type="dxa"/>
          </w:tcPr>
          <w:p w14:paraId="3EF16AEC" w14:textId="77777777" w:rsidR="00A00287" w:rsidRPr="00682EFF" w:rsidRDefault="00A00287">
            <w:pPr>
              <w:spacing w:line="360" w:lineRule="auto"/>
              <w:jc w:val="both"/>
              <w:rPr>
                <w:rFonts w:ascii="Arial" w:eastAsia="Arial" w:hAnsi="Arial" w:cs="Arial"/>
                <w:sz w:val="24"/>
                <w:szCs w:val="24"/>
              </w:rPr>
            </w:pPr>
          </w:p>
        </w:tc>
        <w:tc>
          <w:tcPr>
            <w:tcW w:w="236" w:type="dxa"/>
          </w:tcPr>
          <w:p w14:paraId="4E9FBE5E" w14:textId="77777777" w:rsidR="00A00287" w:rsidRPr="00682EFF" w:rsidRDefault="00A00287">
            <w:pPr>
              <w:spacing w:line="360" w:lineRule="auto"/>
              <w:jc w:val="both"/>
              <w:rPr>
                <w:rFonts w:ascii="Arial" w:eastAsia="Arial" w:hAnsi="Arial" w:cs="Arial"/>
                <w:sz w:val="24"/>
                <w:szCs w:val="24"/>
              </w:rPr>
            </w:pPr>
          </w:p>
        </w:tc>
        <w:tc>
          <w:tcPr>
            <w:tcW w:w="236" w:type="dxa"/>
          </w:tcPr>
          <w:p w14:paraId="615705CC" w14:textId="77777777" w:rsidR="00A00287" w:rsidRPr="00682EFF" w:rsidRDefault="00A00287">
            <w:pPr>
              <w:spacing w:line="360" w:lineRule="auto"/>
              <w:jc w:val="both"/>
              <w:rPr>
                <w:rFonts w:ascii="Arial" w:eastAsia="Arial" w:hAnsi="Arial" w:cs="Arial"/>
                <w:sz w:val="24"/>
                <w:szCs w:val="24"/>
              </w:rPr>
            </w:pPr>
          </w:p>
        </w:tc>
        <w:tc>
          <w:tcPr>
            <w:tcW w:w="236" w:type="dxa"/>
          </w:tcPr>
          <w:p w14:paraId="6286414B" w14:textId="77777777" w:rsidR="00A00287" w:rsidRPr="00682EFF" w:rsidRDefault="00A00287">
            <w:pPr>
              <w:spacing w:line="360" w:lineRule="auto"/>
              <w:jc w:val="both"/>
              <w:rPr>
                <w:rFonts w:ascii="Arial" w:eastAsia="Arial" w:hAnsi="Arial" w:cs="Arial"/>
                <w:sz w:val="24"/>
                <w:szCs w:val="24"/>
              </w:rPr>
            </w:pPr>
          </w:p>
        </w:tc>
        <w:tc>
          <w:tcPr>
            <w:tcW w:w="1814" w:type="dxa"/>
          </w:tcPr>
          <w:p w14:paraId="5383C073"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Encargada de la unidad de la mujer de la </w:t>
            </w:r>
            <w:r w:rsidRPr="00682EFF">
              <w:rPr>
                <w:rFonts w:ascii="Arial" w:eastAsia="Arial" w:hAnsi="Arial" w:cs="Arial"/>
                <w:sz w:val="24"/>
                <w:szCs w:val="24"/>
              </w:rPr>
              <w:lastRenderedPageBreak/>
              <w:t>alcaldía de Juayúa</w:t>
            </w:r>
          </w:p>
        </w:tc>
      </w:tr>
    </w:tbl>
    <w:p w14:paraId="01FD701C" w14:textId="77777777" w:rsidR="00A00287" w:rsidRPr="00682EFF" w:rsidRDefault="00A00287">
      <w:pPr>
        <w:spacing w:after="0" w:line="360" w:lineRule="auto"/>
        <w:jc w:val="both"/>
        <w:rPr>
          <w:rFonts w:ascii="Arial" w:eastAsia="Arial" w:hAnsi="Arial" w:cs="Arial"/>
          <w:sz w:val="24"/>
          <w:szCs w:val="24"/>
        </w:rPr>
      </w:pPr>
    </w:p>
    <w:p w14:paraId="72C2A17C" w14:textId="77777777" w:rsidR="00A00287" w:rsidRPr="00682EFF" w:rsidRDefault="00A00287">
      <w:pPr>
        <w:spacing w:after="0" w:line="360" w:lineRule="auto"/>
        <w:jc w:val="both"/>
        <w:rPr>
          <w:rFonts w:ascii="Arial" w:eastAsia="Arial" w:hAnsi="Arial" w:cs="Arial"/>
          <w:sz w:val="24"/>
          <w:szCs w:val="24"/>
        </w:rPr>
      </w:pPr>
    </w:p>
    <w:p w14:paraId="2FBA0A0B" w14:textId="77777777" w:rsidR="00A00287" w:rsidRPr="00305E1C" w:rsidRDefault="004921DF" w:rsidP="00305E1C">
      <w:pPr>
        <w:rPr>
          <w:rFonts w:ascii="Arial" w:hAnsi="Arial" w:cs="Arial"/>
          <w:b/>
          <w:sz w:val="24"/>
          <w:szCs w:val="24"/>
        </w:rPr>
      </w:pPr>
      <w:bookmarkStart w:id="122" w:name="_heading=h.34g0dwd" w:colFirst="0" w:colLast="0"/>
      <w:bookmarkStart w:id="123" w:name="_Toc176551946"/>
      <w:bookmarkEnd w:id="122"/>
      <w:r w:rsidRPr="00305E1C">
        <w:rPr>
          <w:rFonts w:ascii="Arial" w:hAnsi="Arial" w:cs="Arial"/>
          <w:b/>
          <w:sz w:val="24"/>
          <w:szCs w:val="24"/>
        </w:rPr>
        <w:t>9. EVALUACIÓN Y CONTROL</w:t>
      </w:r>
      <w:bookmarkEnd w:id="123"/>
      <w:r w:rsidRPr="00305E1C">
        <w:rPr>
          <w:rFonts w:ascii="Arial" w:hAnsi="Arial" w:cs="Arial"/>
          <w:b/>
          <w:sz w:val="24"/>
          <w:szCs w:val="24"/>
        </w:rPr>
        <w:t xml:space="preserve">  </w:t>
      </w:r>
    </w:p>
    <w:p w14:paraId="0F201A32"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5D99AD9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Se  evaluarán  los  resultados  periódicamente  la  eficiencia del programa de capacitación a  través  de  una  evaluación de la necesidad e innovación de los talleres acorde con la realidad, por medio de  encuestas y un  buzón  de  sugerencias, los talleres sugeridos por las mujeres participantes también serán acordes al tiempo de disponibilidad de los capacitadores, a los  recursos  utilizados  y  grado  de  satisfacción  en  los usuarios,  y  el  plan  estratégico  en  base  al  seguimiento  de  la implementación  del  plan,  y  cumplimiento  de  metas  y  objetivos estratégicos. </w:t>
      </w:r>
    </w:p>
    <w:p w14:paraId="6BA5EB0C"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a. Cronograma De Actividades Para La Implementación Del Plan Estratégico. </w:t>
      </w:r>
    </w:p>
    <w:p w14:paraId="57372019"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El tiempo requerido para la implementación del plan estratégico formulado para la  unidad de la mujer de la Alcaldía  Municipal  de Juayúa,  es  de  nueve meses, de acuerdo al cronograma de actividades que se presenta a </w:t>
      </w:r>
    </w:p>
    <w:p w14:paraId="78D738E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Continuación:</w:t>
      </w:r>
    </w:p>
    <w:p w14:paraId="73AF8767" w14:textId="77777777" w:rsidR="00A00287" w:rsidRPr="00682EFF" w:rsidRDefault="00A00287">
      <w:pPr>
        <w:spacing w:after="0" w:line="360" w:lineRule="auto"/>
        <w:jc w:val="both"/>
        <w:rPr>
          <w:rFonts w:ascii="Arial" w:eastAsia="Arial" w:hAnsi="Arial" w:cs="Arial"/>
          <w:sz w:val="24"/>
          <w:szCs w:val="24"/>
        </w:rPr>
      </w:pPr>
    </w:p>
    <w:p w14:paraId="2FEA7A52" w14:textId="77777777" w:rsidR="00A00287" w:rsidRPr="00682EFF" w:rsidRDefault="00A00287">
      <w:pPr>
        <w:spacing w:after="0" w:line="360" w:lineRule="auto"/>
        <w:jc w:val="both"/>
        <w:rPr>
          <w:rFonts w:ascii="Arial" w:eastAsia="Arial" w:hAnsi="Arial" w:cs="Arial"/>
          <w:sz w:val="24"/>
          <w:szCs w:val="24"/>
        </w:rPr>
      </w:pPr>
    </w:p>
    <w:p w14:paraId="51637806" w14:textId="77777777" w:rsidR="00A00287" w:rsidRPr="00682EFF" w:rsidRDefault="00A00287">
      <w:pPr>
        <w:spacing w:after="0" w:line="360" w:lineRule="auto"/>
        <w:jc w:val="both"/>
        <w:rPr>
          <w:rFonts w:ascii="Arial" w:eastAsia="Arial" w:hAnsi="Arial" w:cs="Arial"/>
          <w:sz w:val="24"/>
          <w:szCs w:val="24"/>
        </w:rPr>
      </w:pPr>
    </w:p>
    <w:p w14:paraId="70006F05" w14:textId="77777777" w:rsidR="00A00287" w:rsidRPr="00682EFF" w:rsidRDefault="00A00287">
      <w:pPr>
        <w:spacing w:after="0" w:line="360" w:lineRule="auto"/>
        <w:jc w:val="both"/>
        <w:rPr>
          <w:rFonts w:ascii="Arial" w:eastAsia="Arial" w:hAnsi="Arial" w:cs="Arial"/>
          <w:sz w:val="24"/>
          <w:szCs w:val="24"/>
        </w:rPr>
      </w:pPr>
    </w:p>
    <w:p w14:paraId="5BB001C9" w14:textId="77777777" w:rsidR="00A00287" w:rsidRPr="00682EFF" w:rsidRDefault="00A00287">
      <w:pPr>
        <w:spacing w:after="0" w:line="360" w:lineRule="auto"/>
        <w:jc w:val="both"/>
        <w:rPr>
          <w:rFonts w:ascii="Arial" w:eastAsia="Arial" w:hAnsi="Arial" w:cs="Arial"/>
          <w:sz w:val="24"/>
          <w:szCs w:val="24"/>
        </w:rPr>
      </w:pPr>
    </w:p>
    <w:p w14:paraId="0A415650" w14:textId="77777777" w:rsidR="00A00287" w:rsidRPr="00682EFF" w:rsidRDefault="00A00287">
      <w:pPr>
        <w:spacing w:after="0" w:line="360" w:lineRule="auto"/>
        <w:jc w:val="both"/>
        <w:rPr>
          <w:rFonts w:ascii="Arial" w:eastAsia="Arial" w:hAnsi="Arial" w:cs="Arial"/>
          <w:sz w:val="24"/>
          <w:szCs w:val="24"/>
        </w:rPr>
      </w:pPr>
    </w:p>
    <w:tbl>
      <w:tblPr>
        <w:tblStyle w:val="affff"/>
        <w:tblpPr w:leftFromText="141" w:rightFromText="141" w:vertAnchor="text" w:horzAnchor="margin" w:tblpXSpec="right" w:tblpY="130"/>
        <w:tblW w:w="143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236"/>
        <w:gridCol w:w="320"/>
        <w:gridCol w:w="321"/>
        <w:gridCol w:w="294"/>
        <w:gridCol w:w="29"/>
        <w:gridCol w:w="321"/>
        <w:gridCol w:w="321"/>
        <w:gridCol w:w="321"/>
        <w:gridCol w:w="294"/>
        <w:gridCol w:w="29"/>
        <w:gridCol w:w="321"/>
        <w:gridCol w:w="322"/>
        <w:gridCol w:w="322"/>
        <w:gridCol w:w="295"/>
        <w:gridCol w:w="29"/>
        <w:gridCol w:w="322"/>
        <w:gridCol w:w="322"/>
        <w:gridCol w:w="326"/>
        <w:gridCol w:w="294"/>
        <w:gridCol w:w="29"/>
        <w:gridCol w:w="322"/>
        <w:gridCol w:w="322"/>
        <w:gridCol w:w="322"/>
        <w:gridCol w:w="295"/>
        <w:gridCol w:w="29"/>
        <w:gridCol w:w="345"/>
        <w:gridCol w:w="344"/>
        <w:gridCol w:w="344"/>
        <w:gridCol w:w="547"/>
        <w:gridCol w:w="283"/>
        <w:gridCol w:w="284"/>
        <w:gridCol w:w="313"/>
        <w:gridCol w:w="395"/>
        <w:gridCol w:w="258"/>
        <w:gridCol w:w="329"/>
        <w:gridCol w:w="329"/>
        <w:gridCol w:w="360"/>
        <w:gridCol w:w="351"/>
        <w:gridCol w:w="500"/>
        <w:gridCol w:w="425"/>
        <w:gridCol w:w="425"/>
      </w:tblGrid>
      <w:tr w:rsidR="004B3242" w:rsidRPr="00682EFF" w14:paraId="3CA5AA1D" w14:textId="77777777" w:rsidTr="004B3242">
        <w:trPr>
          <w:trHeight w:val="268"/>
        </w:trPr>
        <w:tc>
          <w:tcPr>
            <w:tcW w:w="2122" w:type="dxa"/>
            <w:vMerge w:val="restart"/>
          </w:tcPr>
          <w:p w14:paraId="0798E9D2" w14:textId="77777777" w:rsidR="004B3242" w:rsidRPr="00682EFF" w:rsidRDefault="004B3242" w:rsidP="004B3242">
            <w:pPr>
              <w:spacing w:line="360" w:lineRule="auto"/>
              <w:jc w:val="center"/>
              <w:rPr>
                <w:rFonts w:ascii="Arial" w:eastAsia="Arial" w:hAnsi="Arial" w:cs="Arial"/>
                <w:b/>
                <w:sz w:val="24"/>
                <w:szCs w:val="24"/>
              </w:rPr>
            </w:pPr>
            <w:r w:rsidRPr="00682EFF">
              <w:rPr>
                <w:rFonts w:ascii="Arial" w:eastAsia="Arial" w:hAnsi="Arial" w:cs="Arial"/>
                <w:b/>
                <w:sz w:val="24"/>
                <w:szCs w:val="24"/>
              </w:rPr>
              <w:t>ACTIVIDADES</w:t>
            </w:r>
          </w:p>
        </w:tc>
        <w:tc>
          <w:tcPr>
            <w:tcW w:w="12190" w:type="dxa"/>
            <w:gridSpan w:val="41"/>
          </w:tcPr>
          <w:p w14:paraId="104EDDF5" w14:textId="77777777" w:rsidR="004B3242" w:rsidRPr="00682EFF" w:rsidRDefault="004B3242" w:rsidP="004B3242">
            <w:pPr>
              <w:spacing w:line="360" w:lineRule="auto"/>
              <w:jc w:val="center"/>
              <w:rPr>
                <w:rFonts w:ascii="Arial" w:eastAsia="Arial" w:hAnsi="Arial" w:cs="Arial"/>
                <w:b/>
                <w:sz w:val="24"/>
                <w:szCs w:val="24"/>
              </w:rPr>
            </w:pPr>
            <w:r w:rsidRPr="00682EFF">
              <w:rPr>
                <w:rFonts w:ascii="Arial" w:eastAsia="Arial" w:hAnsi="Arial" w:cs="Arial"/>
                <w:b/>
                <w:sz w:val="24"/>
                <w:szCs w:val="24"/>
              </w:rPr>
              <w:t>CRONOGRAMA DE ACTIVIDADES AÑO 2023</w:t>
            </w:r>
          </w:p>
        </w:tc>
      </w:tr>
      <w:tr w:rsidR="004B3242" w:rsidRPr="00682EFF" w14:paraId="29DE4079" w14:textId="77777777" w:rsidTr="004B3242">
        <w:trPr>
          <w:trHeight w:val="201"/>
        </w:trPr>
        <w:tc>
          <w:tcPr>
            <w:tcW w:w="2122" w:type="dxa"/>
            <w:vMerge/>
          </w:tcPr>
          <w:p w14:paraId="3A7BF786" w14:textId="77777777" w:rsidR="004B3242" w:rsidRPr="00682EFF" w:rsidRDefault="004B3242" w:rsidP="004B3242">
            <w:pPr>
              <w:widowControl w:val="0"/>
              <w:pBdr>
                <w:top w:val="nil"/>
                <w:left w:val="nil"/>
                <w:bottom w:val="nil"/>
                <w:right w:val="nil"/>
                <w:between w:val="nil"/>
              </w:pBdr>
              <w:spacing w:line="276" w:lineRule="auto"/>
              <w:rPr>
                <w:rFonts w:ascii="Arial" w:eastAsia="Arial" w:hAnsi="Arial" w:cs="Arial"/>
                <w:b/>
                <w:sz w:val="24"/>
                <w:szCs w:val="24"/>
              </w:rPr>
            </w:pPr>
          </w:p>
        </w:tc>
        <w:tc>
          <w:tcPr>
            <w:tcW w:w="1171" w:type="dxa"/>
            <w:gridSpan w:val="4"/>
          </w:tcPr>
          <w:p w14:paraId="40D3931E" w14:textId="77777777" w:rsidR="004B3242" w:rsidRPr="001D538E" w:rsidRDefault="004B3242" w:rsidP="004B3242">
            <w:pPr>
              <w:spacing w:line="360" w:lineRule="auto"/>
              <w:jc w:val="both"/>
              <w:rPr>
                <w:rFonts w:ascii="Arial" w:eastAsia="Arial" w:hAnsi="Arial" w:cs="Arial"/>
                <w:b/>
              </w:rPr>
            </w:pPr>
            <w:r w:rsidRPr="001D538E">
              <w:rPr>
                <w:rFonts w:ascii="Arial" w:eastAsia="Arial" w:hAnsi="Arial" w:cs="Arial"/>
                <w:b/>
              </w:rPr>
              <w:t>Abril</w:t>
            </w:r>
          </w:p>
        </w:tc>
        <w:tc>
          <w:tcPr>
            <w:tcW w:w="1286" w:type="dxa"/>
            <w:gridSpan w:val="5"/>
          </w:tcPr>
          <w:p w14:paraId="0FBFABA9" w14:textId="77777777" w:rsidR="004B3242" w:rsidRPr="001D538E" w:rsidRDefault="004B3242" w:rsidP="004B3242">
            <w:pPr>
              <w:spacing w:line="360" w:lineRule="auto"/>
              <w:jc w:val="both"/>
              <w:rPr>
                <w:rFonts w:ascii="Arial" w:eastAsia="Arial" w:hAnsi="Arial" w:cs="Arial"/>
                <w:b/>
              </w:rPr>
            </w:pPr>
            <w:r w:rsidRPr="001D538E">
              <w:rPr>
                <w:rFonts w:ascii="Arial" w:eastAsia="Arial" w:hAnsi="Arial" w:cs="Arial"/>
                <w:b/>
              </w:rPr>
              <w:t xml:space="preserve">mayo </w:t>
            </w:r>
          </w:p>
        </w:tc>
        <w:tc>
          <w:tcPr>
            <w:tcW w:w="1289" w:type="dxa"/>
            <w:gridSpan w:val="5"/>
          </w:tcPr>
          <w:p w14:paraId="472929FE" w14:textId="77777777" w:rsidR="004B3242" w:rsidRPr="001D538E" w:rsidRDefault="004B3242" w:rsidP="004B3242">
            <w:pPr>
              <w:spacing w:line="360" w:lineRule="auto"/>
              <w:jc w:val="both"/>
              <w:rPr>
                <w:rFonts w:ascii="Arial" w:eastAsia="Arial" w:hAnsi="Arial" w:cs="Arial"/>
                <w:b/>
              </w:rPr>
            </w:pPr>
            <w:r w:rsidRPr="001D538E">
              <w:rPr>
                <w:rFonts w:ascii="Arial" w:eastAsia="Arial" w:hAnsi="Arial" w:cs="Arial"/>
                <w:b/>
              </w:rPr>
              <w:t xml:space="preserve">junio </w:t>
            </w:r>
          </w:p>
        </w:tc>
        <w:tc>
          <w:tcPr>
            <w:tcW w:w="1293" w:type="dxa"/>
            <w:gridSpan w:val="5"/>
          </w:tcPr>
          <w:p w14:paraId="113CC693" w14:textId="77777777" w:rsidR="004B3242" w:rsidRPr="001D538E" w:rsidRDefault="004B3242" w:rsidP="004B3242">
            <w:pPr>
              <w:spacing w:line="360" w:lineRule="auto"/>
              <w:jc w:val="both"/>
              <w:rPr>
                <w:rFonts w:ascii="Arial" w:eastAsia="Arial" w:hAnsi="Arial" w:cs="Arial"/>
                <w:b/>
              </w:rPr>
            </w:pPr>
            <w:r w:rsidRPr="001D538E">
              <w:rPr>
                <w:rFonts w:ascii="Arial" w:eastAsia="Arial" w:hAnsi="Arial" w:cs="Arial"/>
                <w:b/>
              </w:rPr>
              <w:t xml:space="preserve">Julio </w:t>
            </w:r>
          </w:p>
        </w:tc>
        <w:tc>
          <w:tcPr>
            <w:tcW w:w="1290" w:type="dxa"/>
            <w:gridSpan w:val="5"/>
          </w:tcPr>
          <w:p w14:paraId="639AABF3" w14:textId="77777777" w:rsidR="004B3242" w:rsidRPr="001D538E" w:rsidRDefault="004B3242" w:rsidP="004B3242">
            <w:pPr>
              <w:spacing w:line="360" w:lineRule="auto"/>
              <w:jc w:val="both"/>
              <w:rPr>
                <w:rFonts w:ascii="Arial" w:eastAsia="Arial" w:hAnsi="Arial" w:cs="Arial"/>
                <w:b/>
              </w:rPr>
            </w:pPr>
            <w:r w:rsidRPr="001D538E">
              <w:rPr>
                <w:rFonts w:ascii="Arial" w:eastAsia="Arial" w:hAnsi="Arial" w:cs="Arial"/>
                <w:b/>
              </w:rPr>
              <w:t>Agosto</w:t>
            </w:r>
          </w:p>
        </w:tc>
        <w:tc>
          <w:tcPr>
            <w:tcW w:w="1609" w:type="dxa"/>
            <w:gridSpan w:val="5"/>
          </w:tcPr>
          <w:p w14:paraId="3FC36C1C" w14:textId="77777777" w:rsidR="004B3242" w:rsidRPr="001D538E" w:rsidRDefault="004B3242" w:rsidP="004B3242">
            <w:pPr>
              <w:spacing w:line="360" w:lineRule="auto"/>
              <w:jc w:val="both"/>
              <w:rPr>
                <w:rFonts w:ascii="Arial" w:eastAsia="Arial" w:hAnsi="Arial" w:cs="Arial"/>
                <w:b/>
              </w:rPr>
            </w:pPr>
            <w:r w:rsidRPr="001D538E">
              <w:rPr>
                <w:rFonts w:ascii="Arial" w:eastAsia="Arial" w:hAnsi="Arial" w:cs="Arial"/>
                <w:b/>
              </w:rPr>
              <w:t xml:space="preserve">Septiembre </w:t>
            </w:r>
          </w:p>
        </w:tc>
        <w:tc>
          <w:tcPr>
            <w:tcW w:w="1275" w:type="dxa"/>
            <w:gridSpan w:val="4"/>
          </w:tcPr>
          <w:p w14:paraId="4717380D" w14:textId="77777777" w:rsidR="004B3242" w:rsidRPr="001D538E" w:rsidRDefault="004B3242" w:rsidP="004B3242">
            <w:pPr>
              <w:spacing w:line="360" w:lineRule="auto"/>
              <w:jc w:val="both"/>
              <w:rPr>
                <w:rFonts w:ascii="Arial" w:eastAsia="Arial" w:hAnsi="Arial" w:cs="Arial"/>
                <w:b/>
              </w:rPr>
            </w:pPr>
            <w:r w:rsidRPr="001D538E">
              <w:rPr>
                <w:rFonts w:ascii="Arial" w:eastAsia="Arial" w:hAnsi="Arial" w:cs="Arial"/>
                <w:b/>
              </w:rPr>
              <w:t>Octubre</w:t>
            </w:r>
          </w:p>
        </w:tc>
        <w:tc>
          <w:tcPr>
            <w:tcW w:w="1276" w:type="dxa"/>
            <w:gridSpan w:val="4"/>
          </w:tcPr>
          <w:p w14:paraId="60CE284E" w14:textId="77777777" w:rsidR="004B3242" w:rsidRPr="001D538E" w:rsidRDefault="004B3242" w:rsidP="004B3242">
            <w:pPr>
              <w:spacing w:line="360" w:lineRule="auto"/>
              <w:jc w:val="both"/>
              <w:rPr>
                <w:rFonts w:ascii="Arial" w:eastAsia="Arial" w:hAnsi="Arial" w:cs="Arial"/>
                <w:b/>
                <w:sz w:val="20"/>
                <w:szCs w:val="20"/>
              </w:rPr>
            </w:pPr>
            <w:r w:rsidRPr="001D538E">
              <w:rPr>
                <w:rFonts w:ascii="Arial" w:eastAsia="Arial" w:hAnsi="Arial" w:cs="Arial"/>
                <w:b/>
                <w:sz w:val="20"/>
                <w:szCs w:val="20"/>
              </w:rPr>
              <w:t>Noviembre</w:t>
            </w:r>
          </w:p>
        </w:tc>
        <w:tc>
          <w:tcPr>
            <w:tcW w:w="1701" w:type="dxa"/>
            <w:gridSpan w:val="4"/>
          </w:tcPr>
          <w:p w14:paraId="5FED3384" w14:textId="77777777" w:rsidR="004B3242" w:rsidRPr="001D538E" w:rsidRDefault="004B3242" w:rsidP="004B3242">
            <w:pPr>
              <w:spacing w:line="360" w:lineRule="auto"/>
              <w:jc w:val="both"/>
              <w:rPr>
                <w:rFonts w:ascii="Arial" w:eastAsia="Arial" w:hAnsi="Arial" w:cs="Arial"/>
                <w:b/>
              </w:rPr>
            </w:pPr>
            <w:r w:rsidRPr="001D538E">
              <w:rPr>
                <w:rFonts w:ascii="Arial" w:eastAsia="Arial" w:hAnsi="Arial" w:cs="Arial"/>
                <w:b/>
              </w:rPr>
              <w:t>Diciembre</w:t>
            </w:r>
          </w:p>
        </w:tc>
      </w:tr>
      <w:tr w:rsidR="004B3242" w:rsidRPr="00682EFF" w14:paraId="6144F313" w14:textId="77777777" w:rsidTr="001D538E">
        <w:trPr>
          <w:trHeight w:val="201"/>
        </w:trPr>
        <w:tc>
          <w:tcPr>
            <w:tcW w:w="2122" w:type="dxa"/>
            <w:vMerge/>
          </w:tcPr>
          <w:p w14:paraId="4E5C1C8D" w14:textId="77777777" w:rsidR="004B3242" w:rsidRPr="00682EFF" w:rsidRDefault="004B3242" w:rsidP="004B3242">
            <w:pPr>
              <w:widowControl w:val="0"/>
              <w:pBdr>
                <w:top w:val="nil"/>
                <w:left w:val="nil"/>
                <w:bottom w:val="nil"/>
                <w:right w:val="nil"/>
                <w:between w:val="nil"/>
              </w:pBdr>
              <w:spacing w:line="276" w:lineRule="auto"/>
              <w:rPr>
                <w:rFonts w:ascii="Arial" w:eastAsia="Arial" w:hAnsi="Arial" w:cs="Arial"/>
                <w:b/>
                <w:sz w:val="24"/>
                <w:szCs w:val="24"/>
              </w:rPr>
            </w:pPr>
          </w:p>
        </w:tc>
        <w:tc>
          <w:tcPr>
            <w:tcW w:w="236" w:type="dxa"/>
          </w:tcPr>
          <w:p w14:paraId="3EC028B6"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1</w:t>
            </w:r>
          </w:p>
        </w:tc>
        <w:tc>
          <w:tcPr>
            <w:tcW w:w="320" w:type="dxa"/>
          </w:tcPr>
          <w:p w14:paraId="6CE69FA3"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2</w:t>
            </w:r>
          </w:p>
        </w:tc>
        <w:tc>
          <w:tcPr>
            <w:tcW w:w="321" w:type="dxa"/>
          </w:tcPr>
          <w:p w14:paraId="66872207"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3</w:t>
            </w:r>
          </w:p>
        </w:tc>
        <w:tc>
          <w:tcPr>
            <w:tcW w:w="323" w:type="dxa"/>
            <w:gridSpan w:val="2"/>
          </w:tcPr>
          <w:p w14:paraId="69316372"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4</w:t>
            </w:r>
          </w:p>
        </w:tc>
        <w:tc>
          <w:tcPr>
            <w:tcW w:w="321" w:type="dxa"/>
          </w:tcPr>
          <w:p w14:paraId="26C104C0"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1</w:t>
            </w:r>
          </w:p>
        </w:tc>
        <w:tc>
          <w:tcPr>
            <w:tcW w:w="321" w:type="dxa"/>
          </w:tcPr>
          <w:p w14:paraId="55E008A6"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2</w:t>
            </w:r>
          </w:p>
        </w:tc>
        <w:tc>
          <w:tcPr>
            <w:tcW w:w="321" w:type="dxa"/>
          </w:tcPr>
          <w:p w14:paraId="0EB8AC6A"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3</w:t>
            </w:r>
          </w:p>
        </w:tc>
        <w:tc>
          <w:tcPr>
            <w:tcW w:w="323" w:type="dxa"/>
            <w:gridSpan w:val="2"/>
          </w:tcPr>
          <w:p w14:paraId="5DBB0565"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4</w:t>
            </w:r>
          </w:p>
        </w:tc>
        <w:tc>
          <w:tcPr>
            <w:tcW w:w="321" w:type="dxa"/>
          </w:tcPr>
          <w:p w14:paraId="6ACAD7F1"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1</w:t>
            </w:r>
          </w:p>
        </w:tc>
        <w:tc>
          <w:tcPr>
            <w:tcW w:w="322" w:type="dxa"/>
          </w:tcPr>
          <w:p w14:paraId="02CB3A1B"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2</w:t>
            </w:r>
          </w:p>
        </w:tc>
        <w:tc>
          <w:tcPr>
            <w:tcW w:w="322" w:type="dxa"/>
          </w:tcPr>
          <w:p w14:paraId="4980D388"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3</w:t>
            </w:r>
          </w:p>
        </w:tc>
        <w:tc>
          <w:tcPr>
            <w:tcW w:w="324" w:type="dxa"/>
            <w:gridSpan w:val="2"/>
          </w:tcPr>
          <w:p w14:paraId="6E3FEB50"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4</w:t>
            </w:r>
          </w:p>
        </w:tc>
        <w:tc>
          <w:tcPr>
            <w:tcW w:w="322" w:type="dxa"/>
          </w:tcPr>
          <w:p w14:paraId="253343EA"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1</w:t>
            </w:r>
          </w:p>
        </w:tc>
        <w:tc>
          <w:tcPr>
            <w:tcW w:w="322" w:type="dxa"/>
          </w:tcPr>
          <w:p w14:paraId="3AC1388E"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2</w:t>
            </w:r>
          </w:p>
        </w:tc>
        <w:tc>
          <w:tcPr>
            <w:tcW w:w="326" w:type="dxa"/>
          </w:tcPr>
          <w:p w14:paraId="21A3838B"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3</w:t>
            </w:r>
          </w:p>
        </w:tc>
        <w:tc>
          <w:tcPr>
            <w:tcW w:w="323" w:type="dxa"/>
            <w:gridSpan w:val="2"/>
          </w:tcPr>
          <w:p w14:paraId="18FA2AD0"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4</w:t>
            </w:r>
          </w:p>
        </w:tc>
        <w:tc>
          <w:tcPr>
            <w:tcW w:w="322" w:type="dxa"/>
          </w:tcPr>
          <w:p w14:paraId="504933B2"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1</w:t>
            </w:r>
          </w:p>
        </w:tc>
        <w:tc>
          <w:tcPr>
            <w:tcW w:w="322" w:type="dxa"/>
          </w:tcPr>
          <w:p w14:paraId="23510E1B"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2</w:t>
            </w:r>
          </w:p>
        </w:tc>
        <w:tc>
          <w:tcPr>
            <w:tcW w:w="322" w:type="dxa"/>
          </w:tcPr>
          <w:p w14:paraId="7796DE7F"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3</w:t>
            </w:r>
          </w:p>
        </w:tc>
        <w:tc>
          <w:tcPr>
            <w:tcW w:w="324" w:type="dxa"/>
            <w:gridSpan w:val="2"/>
          </w:tcPr>
          <w:p w14:paraId="71E2B348"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4</w:t>
            </w:r>
          </w:p>
        </w:tc>
        <w:tc>
          <w:tcPr>
            <w:tcW w:w="345" w:type="dxa"/>
          </w:tcPr>
          <w:p w14:paraId="2104C8D2"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1</w:t>
            </w:r>
          </w:p>
        </w:tc>
        <w:tc>
          <w:tcPr>
            <w:tcW w:w="344" w:type="dxa"/>
          </w:tcPr>
          <w:p w14:paraId="4F98D6E9"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2</w:t>
            </w:r>
          </w:p>
        </w:tc>
        <w:tc>
          <w:tcPr>
            <w:tcW w:w="344" w:type="dxa"/>
          </w:tcPr>
          <w:p w14:paraId="35799272"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3</w:t>
            </w:r>
          </w:p>
        </w:tc>
        <w:tc>
          <w:tcPr>
            <w:tcW w:w="547" w:type="dxa"/>
          </w:tcPr>
          <w:p w14:paraId="13F3E52D"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4</w:t>
            </w:r>
          </w:p>
        </w:tc>
        <w:tc>
          <w:tcPr>
            <w:tcW w:w="283" w:type="dxa"/>
          </w:tcPr>
          <w:p w14:paraId="0EABA6F3"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1</w:t>
            </w:r>
          </w:p>
        </w:tc>
        <w:tc>
          <w:tcPr>
            <w:tcW w:w="284" w:type="dxa"/>
          </w:tcPr>
          <w:p w14:paraId="6A306336"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2</w:t>
            </w:r>
          </w:p>
        </w:tc>
        <w:tc>
          <w:tcPr>
            <w:tcW w:w="313" w:type="dxa"/>
          </w:tcPr>
          <w:p w14:paraId="5D5AEB87"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3</w:t>
            </w:r>
          </w:p>
        </w:tc>
        <w:tc>
          <w:tcPr>
            <w:tcW w:w="395" w:type="dxa"/>
          </w:tcPr>
          <w:p w14:paraId="040A7CE1"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4</w:t>
            </w:r>
          </w:p>
        </w:tc>
        <w:tc>
          <w:tcPr>
            <w:tcW w:w="258" w:type="dxa"/>
          </w:tcPr>
          <w:p w14:paraId="21656742"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1</w:t>
            </w:r>
          </w:p>
        </w:tc>
        <w:tc>
          <w:tcPr>
            <w:tcW w:w="329" w:type="dxa"/>
          </w:tcPr>
          <w:p w14:paraId="4A370633"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2</w:t>
            </w:r>
          </w:p>
        </w:tc>
        <w:tc>
          <w:tcPr>
            <w:tcW w:w="329" w:type="dxa"/>
          </w:tcPr>
          <w:p w14:paraId="3BF5A759"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3</w:t>
            </w:r>
          </w:p>
        </w:tc>
        <w:tc>
          <w:tcPr>
            <w:tcW w:w="360" w:type="dxa"/>
          </w:tcPr>
          <w:p w14:paraId="5A21CC7C"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4</w:t>
            </w:r>
          </w:p>
        </w:tc>
        <w:tc>
          <w:tcPr>
            <w:tcW w:w="351" w:type="dxa"/>
          </w:tcPr>
          <w:p w14:paraId="5DAE9201"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1</w:t>
            </w:r>
          </w:p>
        </w:tc>
        <w:tc>
          <w:tcPr>
            <w:tcW w:w="500" w:type="dxa"/>
          </w:tcPr>
          <w:p w14:paraId="0D240BDB"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2</w:t>
            </w:r>
          </w:p>
        </w:tc>
        <w:tc>
          <w:tcPr>
            <w:tcW w:w="425" w:type="dxa"/>
          </w:tcPr>
          <w:p w14:paraId="3AE77BB8"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3</w:t>
            </w:r>
          </w:p>
        </w:tc>
        <w:tc>
          <w:tcPr>
            <w:tcW w:w="425" w:type="dxa"/>
          </w:tcPr>
          <w:p w14:paraId="5D820D4C" w14:textId="77777777" w:rsidR="004B3242" w:rsidRPr="00682EFF" w:rsidRDefault="004B3242" w:rsidP="004B3242">
            <w:pPr>
              <w:spacing w:line="360" w:lineRule="auto"/>
              <w:jc w:val="both"/>
              <w:rPr>
                <w:rFonts w:ascii="Arial" w:eastAsia="Arial" w:hAnsi="Arial" w:cs="Arial"/>
                <w:sz w:val="24"/>
                <w:szCs w:val="24"/>
              </w:rPr>
            </w:pPr>
            <w:r w:rsidRPr="00682EFF">
              <w:rPr>
                <w:rFonts w:ascii="Arial" w:eastAsia="Arial" w:hAnsi="Arial" w:cs="Arial"/>
                <w:sz w:val="24"/>
                <w:szCs w:val="24"/>
              </w:rPr>
              <w:t>4</w:t>
            </w:r>
          </w:p>
        </w:tc>
      </w:tr>
      <w:tr w:rsidR="004B3242" w:rsidRPr="00682EFF" w14:paraId="0560FA67" w14:textId="77777777" w:rsidTr="001D538E">
        <w:trPr>
          <w:trHeight w:val="326"/>
        </w:trPr>
        <w:tc>
          <w:tcPr>
            <w:tcW w:w="2122" w:type="dxa"/>
          </w:tcPr>
          <w:p w14:paraId="2D2E1145" w14:textId="77777777" w:rsidR="004B3242" w:rsidRPr="00682EFF" w:rsidRDefault="004B3242" w:rsidP="004B3242">
            <w:pPr>
              <w:spacing w:line="360" w:lineRule="auto"/>
              <w:jc w:val="center"/>
              <w:rPr>
                <w:rFonts w:ascii="Arial" w:eastAsia="Arial" w:hAnsi="Arial" w:cs="Arial"/>
                <w:sz w:val="24"/>
                <w:szCs w:val="24"/>
              </w:rPr>
            </w:pPr>
            <w:r w:rsidRPr="00682EFF">
              <w:rPr>
                <w:rFonts w:ascii="Arial" w:eastAsia="Arial" w:hAnsi="Arial" w:cs="Arial"/>
                <w:sz w:val="24"/>
                <w:szCs w:val="24"/>
              </w:rPr>
              <w:t>PRESENTACION</w:t>
            </w:r>
          </w:p>
        </w:tc>
        <w:tc>
          <w:tcPr>
            <w:tcW w:w="236" w:type="dxa"/>
            <w:shd w:val="clear" w:color="auto" w:fill="BDD6EE"/>
          </w:tcPr>
          <w:p w14:paraId="5B595716" w14:textId="77777777" w:rsidR="004B3242" w:rsidRPr="00682EFF" w:rsidRDefault="004B3242" w:rsidP="004B3242">
            <w:pPr>
              <w:spacing w:line="360" w:lineRule="auto"/>
              <w:jc w:val="both"/>
              <w:rPr>
                <w:rFonts w:ascii="Arial" w:eastAsia="Arial" w:hAnsi="Arial" w:cs="Arial"/>
                <w:sz w:val="24"/>
                <w:szCs w:val="24"/>
              </w:rPr>
            </w:pPr>
          </w:p>
        </w:tc>
        <w:tc>
          <w:tcPr>
            <w:tcW w:w="320" w:type="dxa"/>
          </w:tcPr>
          <w:p w14:paraId="0D6ECABA"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6E63EBFA"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0A60CEAF"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3EE5C29A"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0F675C2C"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0B47CFBE"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5CF951A3"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63BDBB18"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00BF829B"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4E022396" w14:textId="77777777" w:rsidR="004B3242" w:rsidRPr="00682EFF" w:rsidRDefault="004B3242" w:rsidP="004B3242">
            <w:pPr>
              <w:spacing w:line="360" w:lineRule="auto"/>
              <w:jc w:val="both"/>
              <w:rPr>
                <w:rFonts w:ascii="Arial" w:eastAsia="Arial" w:hAnsi="Arial" w:cs="Arial"/>
                <w:sz w:val="24"/>
                <w:szCs w:val="24"/>
              </w:rPr>
            </w:pPr>
          </w:p>
        </w:tc>
        <w:tc>
          <w:tcPr>
            <w:tcW w:w="324" w:type="dxa"/>
            <w:gridSpan w:val="2"/>
          </w:tcPr>
          <w:p w14:paraId="431C22EF"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29751047"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0AFE4B63" w14:textId="77777777" w:rsidR="004B3242" w:rsidRPr="00682EFF" w:rsidRDefault="004B3242" w:rsidP="004B3242">
            <w:pPr>
              <w:spacing w:line="360" w:lineRule="auto"/>
              <w:jc w:val="both"/>
              <w:rPr>
                <w:rFonts w:ascii="Arial" w:eastAsia="Arial" w:hAnsi="Arial" w:cs="Arial"/>
                <w:sz w:val="24"/>
                <w:szCs w:val="24"/>
              </w:rPr>
            </w:pPr>
          </w:p>
        </w:tc>
        <w:tc>
          <w:tcPr>
            <w:tcW w:w="326" w:type="dxa"/>
          </w:tcPr>
          <w:p w14:paraId="589ED567"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606DB259"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6B5FE9AE"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5994A0E2"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35ECF4DD" w14:textId="77777777" w:rsidR="004B3242" w:rsidRPr="00682EFF" w:rsidRDefault="004B3242" w:rsidP="004B3242">
            <w:pPr>
              <w:spacing w:line="360" w:lineRule="auto"/>
              <w:jc w:val="both"/>
              <w:rPr>
                <w:rFonts w:ascii="Arial" w:eastAsia="Arial" w:hAnsi="Arial" w:cs="Arial"/>
                <w:sz w:val="24"/>
                <w:szCs w:val="24"/>
              </w:rPr>
            </w:pPr>
          </w:p>
        </w:tc>
        <w:tc>
          <w:tcPr>
            <w:tcW w:w="324" w:type="dxa"/>
            <w:gridSpan w:val="2"/>
          </w:tcPr>
          <w:p w14:paraId="5E7A984D" w14:textId="77777777" w:rsidR="004B3242" w:rsidRPr="00682EFF" w:rsidRDefault="004B3242" w:rsidP="004B3242">
            <w:pPr>
              <w:spacing w:line="360" w:lineRule="auto"/>
              <w:jc w:val="both"/>
              <w:rPr>
                <w:rFonts w:ascii="Arial" w:eastAsia="Arial" w:hAnsi="Arial" w:cs="Arial"/>
                <w:sz w:val="24"/>
                <w:szCs w:val="24"/>
              </w:rPr>
            </w:pPr>
          </w:p>
        </w:tc>
        <w:tc>
          <w:tcPr>
            <w:tcW w:w="345" w:type="dxa"/>
          </w:tcPr>
          <w:p w14:paraId="2031AFE5" w14:textId="77777777" w:rsidR="004B3242" w:rsidRPr="00682EFF" w:rsidRDefault="004B3242" w:rsidP="004B3242">
            <w:pPr>
              <w:spacing w:line="360" w:lineRule="auto"/>
              <w:jc w:val="both"/>
              <w:rPr>
                <w:rFonts w:ascii="Arial" w:eastAsia="Arial" w:hAnsi="Arial" w:cs="Arial"/>
                <w:sz w:val="24"/>
                <w:szCs w:val="24"/>
              </w:rPr>
            </w:pPr>
          </w:p>
        </w:tc>
        <w:tc>
          <w:tcPr>
            <w:tcW w:w="344" w:type="dxa"/>
          </w:tcPr>
          <w:p w14:paraId="2D35A994" w14:textId="77777777" w:rsidR="004B3242" w:rsidRPr="00682EFF" w:rsidRDefault="004B3242" w:rsidP="004B3242">
            <w:pPr>
              <w:spacing w:line="360" w:lineRule="auto"/>
              <w:jc w:val="both"/>
              <w:rPr>
                <w:rFonts w:ascii="Arial" w:eastAsia="Arial" w:hAnsi="Arial" w:cs="Arial"/>
                <w:sz w:val="24"/>
                <w:szCs w:val="24"/>
              </w:rPr>
            </w:pPr>
          </w:p>
        </w:tc>
        <w:tc>
          <w:tcPr>
            <w:tcW w:w="344" w:type="dxa"/>
          </w:tcPr>
          <w:p w14:paraId="7EB74DE1" w14:textId="77777777" w:rsidR="004B3242" w:rsidRPr="00682EFF" w:rsidRDefault="004B3242" w:rsidP="004B3242">
            <w:pPr>
              <w:spacing w:line="360" w:lineRule="auto"/>
              <w:jc w:val="both"/>
              <w:rPr>
                <w:rFonts w:ascii="Arial" w:eastAsia="Arial" w:hAnsi="Arial" w:cs="Arial"/>
                <w:sz w:val="24"/>
                <w:szCs w:val="24"/>
              </w:rPr>
            </w:pPr>
          </w:p>
        </w:tc>
        <w:tc>
          <w:tcPr>
            <w:tcW w:w="547" w:type="dxa"/>
          </w:tcPr>
          <w:p w14:paraId="5933BD01" w14:textId="77777777" w:rsidR="004B3242" w:rsidRPr="00682EFF" w:rsidRDefault="004B3242" w:rsidP="004B3242">
            <w:pPr>
              <w:spacing w:line="360" w:lineRule="auto"/>
              <w:jc w:val="both"/>
              <w:rPr>
                <w:rFonts w:ascii="Arial" w:eastAsia="Arial" w:hAnsi="Arial" w:cs="Arial"/>
                <w:sz w:val="24"/>
                <w:szCs w:val="24"/>
              </w:rPr>
            </w:pPr>
          </w:p>
        </w:tc>
        <w:tc>
          <w:tcPr>
            <w:tcW w:w="283" w:type="dxa"/>
          </w:tcPr>
          <w:p w14:paraId="30E6AA67" w14:textId="77777777" w:rsidR="004B3242" w:rsidRPr="00682EFF" w:rsidRDefault="004B3242" w:rsidP="004B3242">
            <w:pPr>
              <w:spacing w:line="360" w:lineRule="auto"/>
              <w:jc w:val="both"/>
              <w:rPr>
                <w:rFonts w:ascii="Arial" w:eastAsia="Arial" w:hAnsi="Arial" w:cs="Arial"/>
                <w:sz w:val="24"/>
                <w:szCs w:val="24"/>
              </w:rPr>
            </w:pPr>
          </w:p>
        </w:tc>
        <w:tc>
          <w:tcPr>
            <w:tcW w:w="284" w:type="dxa"/>
          </w:tcPr>
          <w:p w14:paraId="1C23FF7F" w14:textId="77777777" w:rsidR="004B3242" w:rsidRPr="00682EFF" w:rsidRDefault="004B3242" w:rsidP="004B3242">
            <w:pPr>
              <w:spacing w:line="360" w:lineRule="auto"/>
              <w:jc w:val="both"/>
              <w:rPr>
                <w:rFonts w:ascii="Arial" w:eastAsia="Arial" w:hAnsi="Arial" w:cs="Arial"/>
                <w:sz w:val="24"/>
                <w:szCs w:val="24"/>
              </w:rPr>
            </w:pPr>
          </w:p>
        </w:tc>
        <w:tc>
          <w:tcPr>
            <w:tcW w:w="313" w:type="dxa"/>
          </w:tcPr>
          <w:p w14:paraId="2C0D68F4" w14:textId="77777777" w:rsidR="004B3242" w:rsidRPr="00682EFF" w:rsidRDefault="004B3242" w:rsidP="004B3242">
            <w:pPr>
              <w:spacing w:line="360" w:lineRule="auto"/>
              <w:jc w:val="both"/>
              <w:rPr>
                <w:rFonts w:ascii="Arial" w:eastAsia="Arial" w:hAnsi="Arial" w:cs="Arial"/>
                <w:sz w:val="24"/>
                <w:szCs w:val="24"/>
              </w:rPr>
            </w:pPr>
          </w:p>
        </w:tc>
        <w:tc>
          <w:tcPr>
            <w:tcW w:w="395" w:type="dxa"/>
          </w:tcPr>
          <w:p w14:paraId="19802CDD" w14:textId="77777777" w:rsidR="004B3242" w:rsidRPr="00682EFF" w:rsidRDefault="004B3242" w:rsidP="004B3242">
            <w:pPr>
              <w:spacing w:line="360" w:lineRule="auto"/>
              <w:jc w:val="both"/>
              <w:rPr>
                <w:rFonts w:ascii="Arial" w:eastAsia="Arial" w:hAnsi="Arial" w:cs="Arial"/>
                <w:sz w:val="24"/>
                <w:szCs w:val="24"/>
              </w:rPr>
            </w:pPr>
          </w:p>
        </w:tc>
        <w:tc>
          <w:tcPr>
            <w:tcW w:w="258" w:type="dxa"/>
          </w:tcPr>
          <w:p w14:paraId="6545D40E" w14:textId="77777777" w:rsidR="004B3242" w:rsidRPr="00682EFF" w:rsidRDefault="004B3242" w:rsidP="004B3242">
            <w:pPr>
              <w:spacing w:line="360" w:lineRule="auto"/>
              <w:jc w:val="both"/>
              <w:rPr>
                <w:rFonts w:ascii="Arial" w:eastAsia="Arial" w:hAnsi="Arial" w:cs="Arial"/>
                <w:sz w:val="24"/>
                <w:szCs w:val="24"/>
              </w:rPr>
            </w:pPr>
          </w:p>
        </w:tc>
        <w:tc>
          <w:tcPr>
            <w:tcW w:w="329" w:type="dxa"/>
          </w:tcPr>
          <w:p w14:paraId="42E4F8A6" w14:textId="77777777" w:rsidR="004B3242" w:rsidRPr="00682EFF" w:rsidRDefault="004B3242" w:rsidP="004B3242">
            <w:pPr>
              <w:spacing w:line="360" w:lineRule="auto"/>
              <w:jc w:val="both"/>
              <w:rPr>
                <w:rFonts w:ascii="Arial" w:eastAsia="Arial" w:hAnsi="Arial" w:cs="Arial"/>
                <w:sz w:val="24"/>
                <w:szCs w:val="24"/>
              </w:rPr>
            </w:pPr>
          </w:p>
        </w:tc>
        <w:tc>
          <w:tcPr>
            <w:tcW w:w="329" w:type="dxa"/>
          </w:tcPr>
          <w:p w14:paraId="6523D0CB" w14:textId="77777777" w:rsidR="004B3242" w:rsidRPr="00682EFF" w:rsidRDefault="004B3242" w:rsidP="004B3242">
            <w:pPr>
              <w:spacing w:line="360" w:lineRule="auto"/>
              <w:jc w:val="both"/>
              <w:rPr>
                <w:rFonts w:ascii="Arial" w:eastAsia="Arial" w:hAnsi="Arial" w:cs="Arial"/>
                <w:sz w:val="24"/>
                <w:szCs w:val="24"/>
              </w:rPr>
            </w:pPr>
          </w:p>
        </w:tc>
        <w:tc>
          <w:tcPr>
            <w:tcW w:w="360" w:type="dxa"/>
          </w:tcPr>
          <w:p w14:paraId="2A0DE971" w14:textId="77777777" w:rsidR="004B3242" w:rsidRPr="00682EFF" w:rsidRDefault="004B3242" w:rsidP="004B3242">
            <w:pPr>
              <w:spacing w:line="360" w:lineRule="auto"/>
              <w:jc w:val="both"/>
              <w:rPr>
                <w:rFonts w:ascii="Arial" w:eastAsia="Arial" w:hAnsi="Arial" w:cs="Arial"/>
                <w:sz w:val="24"/>
                <w:szCs w:val="24"/>
              </w:rPr>
            </w:pPr>
          </w:p>
        </w:tc>
        <w:tc>
          <w:tcPr>
            <w:tcW w:w="351" w:type="dxa"/>
          </w:tcPr>
          <w:p w14:paraId="72C16AE4" w14:textId="77777777" w:rsidR="004B3242" w:rsidRPr="00682EFF" w:rsidRDefault="004B3242" w:rsidP="004B3242">
            <w:pPr>
              <w:spacing w:line="360" w:lineRule="auto"/>
              <w:jc w:val="both"/>
              <w:rPr>
                <w:rFonts w:ascii="Arial" w:eastAsia="Arial" w:hAnsi="Arial" w:cs="Arial"/>
                <w:sz w:val="24"/>
                <w:szCs w:val="24"/>
              </w:rPr>
            </w:pPr>
          </w:p>
        </w:tc>
        <w:tc>
          <w:tcPr>
            <w:tcW w:w="500" w:type="dxa"/>
          </w:tcPr>
          <w:p w14:paraId="012E9AAD" w14:textId="77777777" w:rsidR="004B3242" w:rsidRPr="00682EFF" w:rsidRDefault="004B3242" w:rsidP="004B3242">
            <w:pPr>
              <w:spacing w:line="360" w:lineRule="auto"/>
              <w:jc w:val="both"/>
              <w:rPr>
                <w:rFonts w:ascii="Arial" w:eastAsia="Arial" w:hAnsi="Arial" w:cs="Arial"/>
                <w:sz w:val="24"/>
                <w:szCs w:val="24"/>
              </w:rPr>
            </w:pPr>
          </w:p>
        </w:tc>
        <w:tc>
          <w:tcPr>
            <w:tcW w:w="425" w:type="dxa"/>
          </w:tcPr>
          <w:p w14:paraId="73F09D69" w14:textId="77777777" w:rsidR="004B3242" w:rsidRPr="00682EFF" w:rsidRDefault="004B3242" w:rsidP="004B3242">
            <w:pPr>
              <w:spacing w:line="360" w:lineRule="auto"/>
              <w:jc w:val="both"/>
              <w:rPr>
                <w:rFonts w:ascii="Arial" w:eastAsia="Arial" w:hAnsi="Arial" w:cs="Arial"/>
                <w:sz w:val="24"/>
                <w:szCs w:val="24"/>
              </w:rPr>
            </w:pPr>
          </w:p>
        </w:tc>
        <w:tc>
          <w:tcPr>
            <w:tcW w:w="425" w:type="dxa"/>
          </w:tcPr>
          <w:p w14:paraId="70D3B8AF" w14:textId="77777777" w:rsidR="004B3242" w:rsidRPr="00682EFF" w:rsidRDefault="004B3242" w:rsidP="004B3242">
            <w:pPr>
              <w:spacing w:line="360" w:lineRule="auto"/>
              <w:jc w:val="both"/>
              <w:rPr>
                <w:rFonts w:ascii="Arial" w:eastAsia="Arial" w:hAnsi="Arial" w:cs="Arial"/>
                <w:sz w:val="24"/>
                <w:szCs w:val="24"/>
              </w:rPr>
            </w:pPr>
          </w:p>
        </w:tc>
      </w:tr>
      <w:tr w:rsidR="004B3242" w:rsidRPr="00682EFF" w14:paraId="073CD231" w14:textId="77777777" w:rsidTr="001D538E">
        <w:trPr>
          <w:trHeight w:val="347"/>
        </w:trPr>
        <w:tc>
          <w:tcPr>
            <w:tcW w:w="2122" w:type="dxa"/>
          </w:tcPr>
          <w:p w14:paraId="7472F963" w14:textId="77777777" w:rsidR="004B3242" w:rsidRPr="00682EFF" w:rsidRDefault="004B3242" w:rsidP="004B3242">
            <w:pPr>
              <w:spacing w:line="360" w:lineRule="auto"/>
              <w:jc w:val="center"/>
              <w:rPr>
                <w:rFonts w:ascii="Arial" w:eastAsia="Arial" w:hAnsi="Arial" w:cs="Arial"/>
                <w:sz w:val="24"/>
                <w:szCs w:val="24"/>
              </w:rPr>
            </w:pPr>
            <w:r w:rsidRPr="00682EFF">
              <w:rPr>
                <w:rFonts w:ascii="Arial" w:eastAsia="Arial" w:hAnsi="Arial" w:cs="Arial"/>
                <w:sz w:val="24"/>
                <w:szCs w:val="24"/>
              </w:rPr>
              <w:t>APROBACION</w:t>
            </w:r>
          </w:p>
        </w:tc>
        <w:tc>
          <w:tcPr>
            <w:tcW w:w="236" w:type="dxa"/>
          </w:tcPr>
          <w:p w14:paraId="79D63F1A" w14:textId="77777777" w:rsidR="004B3242" w:rsidRPr="00682EFF" w:rsidRDefault="004B3242" w:rsidP="004B3242">
            <w:pPr>
              <w:spacing w:line="360" w:lineRule="auto"/>
              <w:jc w:val="both"/>
              <w:rPr>
                <w:rFonts w:ascii="Arial" w:eastAsia="Arial" w:hAnsi="Arial" w:cs="Arial"/>
                <w:sz w:val="24"/>
                <w:szCs w:val="24"/>
              </w:rPr>
            </w:pPr>
          </w:p>
        </w:tc>
        <w:tc>
          <w:tcPr>
            <w:tcW w:w="320" w:type="dxa"/>
            <w:shd w:val="clear" w:color="auto" w:fill="BDD6EE"/>
          </w:tcPr>
          <w:p w14:paraId="2B3FB744" w14:textId="77777777" w:rsidR="004B3242" w:rsidRPr="00682EFF" w:rsidRDefault="004B3242" w:rsidP="004B3242">
            <w:pPr>
              <w:spacing w:line="360" w:lineRule="auto"/>
              <w:jc w:val="both"/>
              <w:rPr>
                <w:rFonts w:ascii="Arial" w:eastAsia="Arial" w:hAnsi="Arial" w:cs="Arial"/>
                <w:sz w:val="24"/>
                <w:szCs w:val="24"/>
              </w:rPr>
            </w:pPr>
          </w:p>
        </w:tc>
        <w:tc>
          <w:tcPr>
            <w:tcW w:w="321" w:type="dxa"/>
            <w:shd w:val="clear" w:color="auto" w:fill="BDD6EE"/>
          </w:tcPr>
          <w:p w14:paraId="4666780E"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shd w:val="clear" w:color="auto" w:fill="BDD6EE"/>
          </w:tcPr>
          <w:p w14:paraId="64188E72" w14:textId="77777777" w:rsidR="004B3242" w:rsidRPr="00682EFF" w:rsidRDefault="004B3242" w:rsidP="004B3242">
            <w:pPr>
              <w:spacing w:line="360" w:lineRule="auto"/>
              <w:jc w:val="both"/>
              <w:rPr>
                <w:rFonts w:ascii="Arial" w:eastAsia="Arial" w:hAnsi="Arial" w:cs="Arial"/>
                <w:sz w:val="24"/>
                <w:szCs w:val="24"/>
              </w:rPr>
            </w:pPr>
          </w:p>
        </w:tc>
        <w:tc>
          <w:tcPr>
            <w:tcW w:w="321" w:type="dxa"/>
            <w:shd w:val="clear" w:color="auto" w:fill="BDD6EE"/>
          </w:tcPr>
          <w:p w14:paraId="1D1D91B2" w14:textId="77777777" w:rsidR="004B3242" w:rsidRPr="00682EFF" w:rsidRDefault="004B3242" w:rsidP="004B3242">
            <w:pPr>
              <w:spacing w:line="360" w:lineRule="auto"/>
              <w:jc w:val="both"/>
              <w:rPr>
                <w:rFonts w:ascii="Arial" w:eastAsia="Arial" w:hAnsi="Arial" w:cs="Arial"/>
                <w:sz w:val="24"/>
                <w:szCs w:val="24"/>
              </w:rPr>
            </w:pPr>
          </w:p>
        </w:tc>
        <w:tc>
          <w:tcPr>
            <w:tcW w:w="321" w:type="dxa"/>
            <w:shd w:val="clear" w:color="auto" w:fill="BDD6EE"/>
          </w:tcPr>
          <w:p w14:paraId="126B0AD2" w14:textId="77777777" w:rsidR="004B3242" w:rsidRPr="00682EFF" w:rsidRDefault="004B3242" w:rsidP="004B3242">
            <w:pPr>
              <w:spacing w:line="360" w:lineRule="auto"/>
              <w:jc w:val="both"/>
              <w:rPr>
                <w:rFonts w:ascii="Arial" w:eastAsia="Arial" w:hAnsi="Arial" w:cs="Arial"/>
                <w:sz w:val="24"/>
                <w:szCs w:val="24"/>
              </w:rPr>
            </w:pPr>
          </w:p>
        </w:tc>
        <w:tc>
          <w:tcPr>
            <w:tcW w:w="321" w:type="dxa"/>
            <w:shd w:val="clear" w:color="auto" w:fill="BDD6EE"/>
          </w:tcPr>
          <w:p w14:paraId="2F8AD3C3"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7BEA9F87"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72F6E704"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050970BA"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5636552D" w14:textId="77777777" w:rsidR="004B3242" w:rsidRPr="00682EFF" w:rsidRDefault="004B3242" w:rsidP="004B3242">
            <w:pPr>
              <w:spacing w:line="360" w:lineRule="auto"/>
              <w:jc w:val="both"/>
              <w:rPr>
                <w:rFonts w:ascii="Arial" w:eastAsia="Arial" w:hAnsi="Arial" w:cs="Arial"/>
                <w:sz w:val="24"/>
                <w:szCs w:val="24"/>
              </w:rPr>
            </w:pPr>
          </w:p>
        </w:tc>
        <w:tc>
          <w:tcPr>
            <w:tcW w:w="324" w:type="dxa"/>
            <w:gridSpan w:val="2"/>
          </w:tcPr>
          <w:p w14:paraId="7D6E95BB"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167326D7"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5AA5BBFA" w14:textId="77777777" w:rsidR="004B3242" w:rsidRPr="00682EFF" w:rsidRDefault="004B3242" w:rsidP="004B3242">
            <w:pPr>
              <w:spacing w:line="360" w:lineRule="auto"/>
              <w:jc w:val="both"/>
              <w:rPr>
                <w:rFonts w:ascii="Arial" w:eastAsia="Arial" w:hAnsi="Arial" w:cs="Arial"/>
                <w:sz w:val="24"/>
                <w:szCs w:val="24"/>
              </w:rPr>
            </w:pPr>
          </w:p>
        </w:tc>
        <w:tc>
          <w:tcPr>
            <w:tcW w:w="326" w:type="dxa"/>
          </w:tcPr>
          <w:p w14:paraId="232956AA"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03EE805E"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6FBF49FF"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1886B027"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02208D08" w14:textId="77777777" w:rsidR="004B3242" w:rsidRPr="00682EFF" w:rsidRDefault="004B3242" w:rsidP="004B3242">
            <w:pPr>
              <w:spacing w:line="360" w:lineRule="auto"/>
              <w:jc w:val="both"/>
              <w:rPr>
                <w:rFonts w:ascii="Arial" w:eastAsia="Arial" w:hAnsi="Arial" w:cs="Arial"/>
                <w:sz w:val="24"/>
                <w:szCs w:val="24"/>
              </w:rPr>
            </w:pPr>
          </w:p>
        </w:tc>
        <w:tc>
          <w:tcPr>
            <w:tcW w:w="324" w:type="dxa"/>
            <w:gridSpan w:val="2"/>
          </w:tcPr>
          <w:p w14:paraId="35CF1C9C" w14:textId="77777777" w:rsidR="004B3242" w:rsidRPr="00682EFF" w:rsidRDefault="004B3242" w:rsidP="004B3242">
            <w:pPr>
              <w:spacing w:line="360" w:lineRule="auto"/>
              <w:jc w:val="both"/>
              <w:rPr>
                <w:rFonts w:ascii="Arial" w:eastAsia="Arial" w:hAnsi="Arial" w:cs="Arial"/>
                <w:sz w:val="24"/>
                <w:szCs w:val="24"/>
              </w:rPr>
            </w:pPr>
          </w:p>
        </w:tc>
        <w:tc>
          <w:tcPr>
            <w:tcW w:w="345" w:type="dxa"/>
          </w:tcPr>
          <w:p w14:paraId="6589690F" w14:textId="77777777" w:rsidR="004B3242" w:rsidRPr="00682EFF" w:rsidRDefault="004B3242" w:rsidP="004B3242">
            <w:pPr>
              <w:spacing w:line="360" w:lineRule="auto"/>
              <w:jc w:val="both"/>
              <w:rPr>
                <w:rFonts w:ascii="Arial" w:eastAsia="Arial" w:hAnsi="Arial" w:cs="Arial"/>
                <w:sz w:val="24"/>
                <w:szCs w:val="24"/>
              </w:rPr>
            </w:pPr>
          </w:p>
        </w:tc>
        <w:tc>
          <w:tcPr>
            <w:tcW w:w="344" w:type="dxa"/>
          </w:tcPr>
          <w:p w14:paraId="639053DE" w14:textId="77777777" w:rsidR="004B3242" w:rsidRPr="00682EFF" w:rsidRDefault="004B3242" w:rsidP="004B3242">
            <w:pPr>
              <w:spacing w:line="360" w:lineRule="auto"/>
              <w:jc w:val="both"/>
              <w:rPr>
                <w:rFonts w:ascii="Arial" w:eastAsia="Arial" w:hAnsi="Arial" w:cs="Arial"/>
                <w:sz w:val="24"/>
                <w:szCs w:val="24"/>
              </w:rPr>
            </w:pPr>
          </w:p>
        </w:tc>
        <w:tc>
          <w:tcPr>
            <w:tcW w:w="344" w:type="dxa"/>
          </w:tcPr>
          <w:p w14:paraId="32EE494F" w14:textId="77777777" w:rsidR="004B3242" w:rsidRPr="00682EFF" w:rsidRDefault="004B3242" w:rsidP="004B3242">
            <w:pPr>
              <w:spacing w:line="360" w:lineRule="auto"/>
              <w:jc w:val="both"/>
              <w:rPr>
                <w:rFonts w:ascii="Arial" w:eastAsia="Arial" w:hAnsi="Arial" w:cs="Arial"/>
                <w:sz w:val="24"/>
                <w:szCs w:val="24"/>
              </w:rPr>
            </w:pPr>
          </w:p>
        </w:tc>
        <w:tc>
          <w:tcPr>
            <w:tcW w:w="547" w:type="dxa"/>
          </w:tcPr>
          <w:p w14:paraId="7A7F377C" w14:textId="77777777" w:rsidR="004B3242" w:rsidRPr="00682EFF" w:rsidRDefault="004B3242" w:rsidP="004B3242">
            <w:pPr>
              <w:spacing w:line="360" w:lineRule="auto"/>
              <w:jc w:val="both"/>
              <w:rPr>
                <w:rFonts w:ascii="Arial" w:eastAsia="Arial" w:hAnsi="Arial" w:cs="Arial"/>
                <w:sz w:val="24"/>
                <w:szCs w:val="24"/>
              </w:rPr>
            </w:pPr>
          </w:p>
        </w:tc>
        <w:tc>
          <w:tcPr>
            <w:tcW w:w="283" w:type="dxa"/>
          </w:tcPr>
          <w:p w14:paraId="7D807D70" w14:textId="77777777" w:rsidR="004B3242" w:rsidRPr="00682EFF" w:rsidRDefault="004B3242" w:rsidP="004B3242">
            <w:pPr>
              <w:spacing w:line="360" w:lineRule="auto"/>
              <w:jc w:val="both"/>
              <w:rPr>
                <w:rFonts w:ascii="Arial" w:eastAsia="Arial" w:hAnsi="Arial" w:cs="Arial"/>
                <w:sz w:val="24"/>
                <w:szCs w:val="24"/>
              </w:rPr>
            </w:pPr>
          </w:p>
        </w:tc>
        <w:tc>
          <w:tcPr>
            <w:tcW w:w="284" w:type="dxa"/>
          </w:tcPr>
          <w:p w14:paraId="45593962" w14:textId="77777777" w:rsidR="004B3242" w:rsidRPr="00682EFF" w:rsidRDefault="004B3242" w:rsidP="004B3242">
            <w:pPr>
              <w:spacing w:line="360" w:lineRule="auto"/>
              <w:jc w:val="both"/>
              <w:rPr>
                <w:rFonts w:ascii="Arial" w:eastAsia="Arial" w:hAnsi="Arial" w:cs="Arial"/>
                <w:sz w:val="24"/>
                <w:szCs w:val="24"/>
              </w:rPr>
            </w:pPr>
          </w:p>
        </w:tc>
        <w:tc>
          <w:tcPr>
            <w:tcW w:w="313" w:type="dxa"/>
          </w:tcPr>
          <w:p w14:paraId="0AFB3CA5" w14:textId="77777777" w:rsidR="004B3242" w:rsidRPr="00682EFF" w:rsidRDefault="004B3242" w:rsidP="004B3242">
            <w:pPr>
              <w:spacing w:line="360" w:lineRule="auto"/>
              <w:jc w:val="both"/>
              <w:rPr>
                <w:rFonts w:ascii="Arial" w:eastAsia="Arial" w:hAnsi="Arial" w:cs="Arial"/>
                <w:sz w:val="24"/>
                <w:szCs w:val="24"/>
              </w:rPr>
            </w:pPr>
          </w:p>
        </w:tc>
        <w:tc>
          <w:tcPr>
            <w:tcW w:w="395" w:type="dxa"/>
          </w:tcPr>
          <w:p w14:paraId="635249D3" w14:textId="77777777" w:rsidR="004B3242" w:rsidRPr="00682EFF" w:rsidRDefault="004B3242" w:rsidP="004B3242">
            <w:pPr>
              <w:spacing w:line="360" w:lineRule="auto"/>
              <w:jc w:val="both"/>
              <w:rPr>
                <w:rFonts w:ascii="Arial" w:eastAsia="Arial" w:hAnsi="Arial" w:cs="Arial"/>
                <w:sz w:val="24"/>
                <w:szCs w:val="24"/>
              </w:rPr>
            </w:pPr>
          </w:p>
        </w:tc>
        <w:tc>
          <w:tcPr>
            <w:tcW w:w="258" w:type="dxa"/>
          </w:tcPr>
          <w:p w14:paraId="66E71338" w14:textId="77777777" w:rsidR="004B3242" w:rsidRPr="00682EFF" w:rsidRDefault="004B3242" w:rsidP="004B3242">
            <w:pPr>
              <w:spacing w:line="360" w:lineRule="auto"/>
              <w:jc w:val="both"/>
              <w:rPr>
                <w:rFonts w:ascii="Arial" w:eastAsia="Arial" w:hAnsi="Arial" w:cs="Arial"/>
                <w:sz w:val="24"/>
                <w:szCs w:val="24"/>
              </w:rPr>
            </w:pPr>
          </w:p>
        </w:tc>
        <w:tc>
          <w:tcPr>
            <w:tcW w:w="329" w:type="dxa"/>
          </w:tcPr>
          <w:p w14:paraId="49D936F1" w14:textId="77777777" w:rsidR="004B3242" w:rsidRPr="00682EFF" w:rsidRDefault="004B3242" w:rsidP="004B3242">
            <w:pPr>
              <w:spacing w:line="360" w:lineRule="auto"/>
              <w:jc w:val="both"/>
              <w:rPr>
                <w:rFonts w:ascii="Arial" w:eastAsia="Arial" w:hAnsi="Arial" w:cs="Arial"/>
                <w:sz w:val="24"/>
                <w:szCs w:val="24"/>
              </w:rPr>
            </w:pPr>
          </w:p>
        </w:tc>
        <w:tc>
          <w:tcPr>
            <w:tcW w:w="329" w:type="dxa"/>
          </w:tcPr>
          <w:p w14:paraId="2D1D8F19" w14:textId="77777777" w:rsidR="004B3242" w:rsidRPr="00682EFF" w:rsidRDefault="004B3242" w:rsidP="004B3242">
            <w:pPr>
              <w:spacing w:line="360" w:lineRule="auto"/>
              <w:jc w:val="both"/>
              <w:rPr>
                <w:rFonts w:ascii="Arial" w:eastAsia="Arial" w:hAnsi="Arial" w:cs="Arial"/>
                <w:sz w:val="24"/>
                <w:szCs w:val="24"/>
              </w:rPr>
            </w:pPr>
          </w:p>
        </w:tc>
        <w:tc>
          <w:tcPr>
            <w:tcW w:w="360" w:type="dxa"/>
          </w:tcPr>
          <w:p w14:paraId="620779DD" w14:textId="77777777" w:rsidR="004B3242" w:rsidRPr="00682EFF" w:rsidRDefault="004B3242" w:rsidP="004B3242">
            <w:pPr>
              <w:spacing w:line="360" w:lineRule="auto"/>
              <w:jc w:val="both"/>
              <w:rPr>
                <w:rFonts w:ascii="Arial" w:eastAsia="Arial" w:hAnsi="Arial" w:cs="Arial"/>
                <w:sz w:val="24"/>
                <w:szCs w:val="24"/>
              </w:rPr>
            </w:pPr>
          </w:p>
        </w:tc>
        <w:tc>
          <w:tcPr>
            <w:tcW w:w="351" w:type="dxa"/>
          </w:tcPr>
          <w:p w14:paraId="53DAED93" w14:textId="77777777" w:rsidR="004B3242" w:rsidRPr="00682EFF" w:rsidRDefault="004B3242" w:rsidP="004B3242">
            <w:pPr>
              <w:spacing w:line="360" w:lineRule="auto"/>
              <w:jc w:val="both"/>
              <w:rPr>
                <w:rFonts w:ascii="Arial" w:eastAsia="Arial" w:hAnsi="Arial" w:cs="Arial"/>
                <w:sz w:val="24"/>
                <w:szCs w:val="24"/>
              </w:rPr>
            </w:pPr>
          </w:p>
        </w:tc>
        <w:tc>
          <w:tcPr>
            <w:tcW w:w="500" w:type="dxa"/>
          </w:tcPr>
          <w:p w14:paraId="10D8F586" w14:textId="77777777" w:rsidR="004B3242" w:rsidRPr="00682EFF" w:rsidRDefault="004B3242" w:rsidP="004B3242">
            <w:pPr>
              <w:spacing w:line="360" w:lineRule="auto"/>
              <w:jc w:val="both"/>
              <w:rPr>
                <w:rFonts w:ascii="Arial" w:eastAsia="Arial" w:hAnsi="Arial" w:cs="Arial"/>
                <w:sz w:val="24"/>
                <w:szCs w:val="24"/>
              </w:rPr>
            </w:pPr>
          </w:p>
        </w:tc>
        <w:tc>
          <w:tcPr>
            <w:tcW w:w="425" w:type="dxa"/>
          </w:tcPr>
          <w:p w14:paraId="6E4FD657" w14:textId="77777777" w:rsidR="004B3242" w:rsidRPr="00682EFF" w:rsidRDefault="004B3242" w:rsidP="004B3242">
            <w:pPr>
              <w:spacing w:line="360" w:lineRule="auto"/>
              <w:jc w:val="both"/>
              <w:rPr>
                <w:rFonts w:ascii="Arial" w:eastAsia="Arial" w:hAnsi="Arial" w:cs="Arial"/>
                <w:sz w:val="24"/>
                <w:szCs w:val="24"/>
              </w:rPr>
            </w:pPr>
          </w:p>
        </w:tc>
        <w:tc>
          <w:tcPr>
            <w:tcW w:w="425" w:type="dxa"/>
          </w:tcPr>
          <w:p w14:paraId="07DEBE72" w14:textId="77777777" w:rsidR="004B3242" w:rsidRPr="00682EFF" w:rsidRDefault="004B3242" w:rsidP="004B3242">
            <w:pPr>
              <w:spacing w:line="360" w:lineRule="auto"/>
              <w:jc w:val="both"/>
              <w:rPr>
                <w:rFonts w:ascii="Arial" w:eastAsia="Arial" w:hAnsi="Arial" w:cs="Arial"/>
                <w:sz w:val="24"/>
                <w:szCs w:val="24"/>
              </w:rPr>
            </w:pPr>
          </w:p>
        </w:tc>
      </w:tr>
      <w:tr w:rsidR="004B3242" w:rsidRPr="00682EFF" w14:paraId="4C78E2F1" w14:textId="77777777" w:rsidTr="001D538E">
        <w:trPr>
          <w:trHeight w:val="470"/>
        </w:trPr>
        <w:tc>
          <w:tcPr>
            <w:tcW w:w="2122" w:type="dxa"/>
          </w:tcPr>
          <w:p w14:paraId="43584CCF" w14:textId="77777777" w:rsidR="004B3242" w:rsidRPr="00682EFF" w:rsidRDefault="004B3242" w:rsidP="004B3242">
            <w:pPr>
              <w:spacing w:line="360" w:lineRule="auto"/>
              <w:jc w:val="center"/>
              <w:rPr>
                <w:rFonts w:ascii="Arial" w:eastAsia="Arial" w:hAnsi="Arial" w:cs="Arial"/>
                <w:sz w:val="24"/>
                <w:szCs w:val="24"/>
              </w:rPr>
            </w:pPr>
            <w:r w:rsidRPr="00682EFF">
              <w:rPr>
                <w:rFonts w:ascii="Arial" w:eastAsia="Arial" w:hAnsi="Arial" w:cs="Arial"/>
                <w:sz w:val="24"/>
                <w:szCs w:val="24"/>
              </w:rPr>
              <w:t>REPRODUCCION  Y DISTRIBUCIÓN</w:t>
            </w:r>
          </w:p>
        </w:tc>
        <w:tc>
          <w:tcPr>
            <w:tcW w:w="236" w:type="dxa"/>
          </w:tcPr>
          <w:p w14:paraId="2D878515" w14:textId="77777777" w:rsidR="004B3242" w:rsidRPr="00682EFF" w:rsidRDefault="004B3242" w:rsidP="004B3242">
            <w:pPr>
              <w:spacing w:line="360" w:lineRule="auto"/>
              <w:jc w:val="both"/>
              <w:rPr>
                <w:rFonts w:ascii="Arial" w:eastAsia="Arial" w:hAnsi="Arial" w:cs="Arial"/>
                <w:sz w:val="24"/>
                <w:szCs w:val="24"/>
              </w:rPr>
            </w:pPr>
          </w:p>
        </w:tc>
        <w:tc>
          <w:tcPr>
            <w:tcW w:w="320" w:type="dxa"/>
          </w:tcPr>
          <w:p w14:paraId="43092EFA"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525BF713"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2D226DF8"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1CE1834F"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12773ABB"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0314C0EC"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shd w:val="clear" w:color="auto" w:fill="BDD6EE"/>
          </w:tcPr>
          <w:p w14:paraId="4E39DEEC" w14:textId="77777777" w:rsidR="004B3242" w:rsidRPr="00682EFF" w:rsidRDefault="004B3242" w:rsidP="004B3242">
            <w:pPr>
              <w:spacing w:line="360" w:lineRule="auto"/>
              <w:jc w:val="both"/>
              <w:rPr>
                <w:rFonts w:ascii="Arial" w:eastAsia="Arial" w:hAnsi="Arial" w:cs="Arial"/>
                <w:sz w:val="24"/>
                <w:szCs w:val="24"/>
              </w:rPr>
            </w:pPr>
          </w:p>
        </w:tc>
        <w:tc>
          <w:tcPr>
            <w:tcW w:w="321" w:type="dxa"/>
            <w:shd w:val="clear" w:color="auto" w:fill="BDD6EE"/>
          </w:tcPr>
          <w:p w14:paraId="1D29DEA1" w14:textId="77777777" w:rsidR="004B3242" w:rsidRPr="00682EFF" w:rsidRDefault="004B3242" w:rsidP="004B3242">
            <w:pPr>
              <w:spacing w:line="360" w:lineRule="auto"/>
              <w:jc w:val="both"/>
              <w:rPr>
                <w:rFonts w:ascii="Arial" w:eastAsia="Arial" w:hAnsi="Arial" w:cs="Arial"/>
                <w:sz w:val="24"/>
                <w:szCs w:val="24"/>
              </w:rPr>
            </w:pPr>
          </w:p>
        </w:tc>
        <w:tc>
          <w:tcPr>
            <w:tcW w:w="322" w:type="dxa"/>
            <w:shd w:val="clear" w:color="auto" w:fill="BDD6EE"/>
          </w:tcPr>
          <w:p w14:paraId="6A4E7744" w14:textId="77777777" w:rsidR="004B3242" w:rsidRPr="00682EFF" w:rsidRDefault="004B3242" w:rsidP="004B3242">
            <w:pPr>
              <w:spacing w:line="360" w:lineRule="auto"/>
              <w:jc w:val="both"/>
              <w:rPr>
                <w:rFonts w:ascii="Arial" w:eastAsia="Arial" w:hAnsi="Arial" w:cs="Arial"/>
                <w:sz w:val="24"/>
                <w:szCs w:val="24"/>
              </w:rPr>
            </w:pPr>
          </w:p>
        </w:tc>
        <w:tc>
          <w:tcPr>
            <w:tcW w:w="322" w:type="dxa"/>
            <w:shd w:val="clear" w:color="auto" w:fill="BDD6EE"/>
          </w:tcPr>
          <w:p w14:paraId="5F424F0E" w14:textId="77777777" w:rsidR="004B3242" w:rsidRPr="00682EFF" w:rsidRDefault="004B3242" w:rsidP="004B3242">
            <w:pPr>
              <w:spacing w:line="360" w:lineRule="auto"/>
              <w:jc w:val="both"/>
              <w:rPr>
                <w:rFonts w:ascii="Arial" w:eastAsia="Arial" w:hAnsi="Arial" w:cs="Arial"/>
                <w:sz w:val="24"/>
                <w:szCs w:val="24"/>
              </w:rPr>
            </w:pPr>
          </w:p>
        </w:tc>
        <w:tc>
          <w:tcPr>
            <w:tcW w:w="324" w:type="dxa"/>
            <w:gridSpan w:val="2"/>
            <w:shd w:val="clear" w:color="auto" w:fill="BDD6EE"/>
          </w:tcPr>
          <w:p w14:paraId="0DDFC6BF" w14:textId="77777777" w:rsidR="004B3242" w:rsidRPr="00682EFF" w:rsidRDefault="004B3242" w:rsidP="004B3242">
            <w:pPr>
              <w:spacing w:line="360" w:lineRule="auto"/>
              <w:jc w:val="both"/>
              <w:rPr>
                <w:rFonts w:ascii="Arial" w:eastAsia="Arial" w:hAnsi="Arial" w:cs="Arial"/>
                <w:sz w:val="24"/>
                <w:szCs w:val="24"/>
              </w:rPr>
            </w:pPr>
          </w:p>
        </w:tc>
        <w:tc>
          <w:tcPr>
            <w:tcW w:w="322" w:type="dxa"/>
            <w:shd w:val="clear" w:color="auto" w:fill="BDD6EE"/>
          </w:tcPr>
          <w:p w14:paraId="5CD84E20" w14:textId="77777777" w:rsidR="004B3242" w:rsidRPr="00682EFF" w:rsidRDefault="004B3242" w:rsidP="004B3242">
            <w:pPr>
              <w:spacing w:line="360" w:lineRule="auto"/>
              <w:jc w:val="both"/>
              <w:rPr>
                <w:rFonts w:ascii="Arial" w:eastAsia="Arial" w:hAnsi="Arial" w:cs="Arial"/>
                <w:sz w:val="24"/>
                <w:szCs w:val="24"/>
              </w:rPr>
            </w:pPr>
          </w:p>
        </w:tc>
        <w:tc>
          <w:tcPr>
            <w:tcW w:w="322" w:type="dxa"/>
            <w:shd w:val="clear" w:color="auto" w:fill="BDD6EE"/>
          </w:tcPr>
          <w:p w14:paraId="7139F910" w14:textId="77777777" w:rsidR="004B3242" w:rsidRPr="00682EFF" w:rsidRDefault="004B3242" w:rsidP="004B3242">
            <w:pPr>
              <w:spacing w:line="360" w:lineRule="auto"/>
              <w:jc w:val="both"/>
              <w:rPr>
                <w:rFonts w:ascii="Arial" w:eastAsia="Arial" w:hAnsi="Arial" w:cs="Arial"/>
                <w:sz w:val="24"/>
                <w:szCs w:val="24"/>
              </w:rPr>
            </w:pPr>
          </w:p>
        </w:tc>
        <w:tc>
          <w:tcPr>
            <w:tcW w:w="326" w:type="dxa"/>
            <w:shd w:val="clear" w:color="auto" w:fill="BDD6EE"/>
          </w:tcPr>
          <w:p w14:paraId="5814DA0A"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shd w:val="clear" w:color="auto" w:fill="BDD6EE"/>
          </w:tcPr>
          <w:p w14:paraId="32FD9BF5"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4654D62D"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3FA963D3"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60676992" w14:textId="77777777" w:rsidR="004B3242" w:rsidRPr="00682EFF" w:rsidRDefault="004B3242" w:rsidP="004B3242">
            <w:pPr>
              <w:spacing w:line="360" w:lineRule="auto"/>
              <w:jc w:val="both"/>
              <w:rPr>
                <w:rFonts w:ascii="Arial" w:eastAsia="Arial" w:hAnsi="Arial" w:cs="Arial"/>
                <w:sz w:val="24"/>
                <w:szCs w:val="24"/>
              </w:rPr>
            </w:pPr>
          </w:p>
        </w:tc>
        <w:tc>
          <w:tcPr>
            <w:tcW w:w="324" w:type="dxa"/>
            <w:gridSpan w:val="2"/>
          </w:tcPr>
          <w:p w14:paraId="7A49F0A9" w14:textId="77777777" w:rsidR="004B3242" w:rsidRPr="00682EFF" w:rsidRDefault="004B3242" w:rsidP="004B3242">
            <w:pPr>
              <w:spacing w:line="360" w:lineRule="auto"/>
              <w:jc w:val="both"/>
              <w:rPr>
                <w:rFonts w:ascii="Arial" w:eastAsia="Arial" w:hAnsi="Arial" w:cs="Arial"/>
                <w:sz w:val="24"/>
                <w:szCs w:val="24"/>
              </w:rPr>
            </w:pPr>
          </w:p>
        </w:tc>
        <w:tc>
          <w:tcPr>
            <w:tcW w:w="345" w:type="dxa"/>
          </w:tcPr>
          <w:p w14:paraId="01A26F72" w14:textId="77777777" w:rsidR="004B3242" w:rsidRPr="00682EFF" w:rsidRDefault="004B3242" w:rsidP="004B3242">
            <w:pPr>
              <w:spacing w:line="360" w:lineRule="auto"/>
              <w:jc w:val="both"/>
              <w:rPr>
                <w:rFonts w:ascii="Arial" w:eastAsia="Arial" w:hAnsi="Arial" w:cs="Arial"/>
                <w:sz w:val="24"/>
                <w:szCs w:val="24"/>
              </w:rPr>
            </w:pPr>
          </w:p>
        </w:tc>
        <w:tc>
          <w:tcPr>
            <w:tcW w:w="344" w:type="dxa"/>
          </w:tcPr>
          <w:p w14:paraId="4F9A1931" w14:textId="77777777" w:rsidR="004B3242" w:rsidRPr="00682EFF" w:rsidRDefault="004B3242" w:rsidP="004B3242">
            <w:pPr>
              <w:spacing w:line="360" w:lineRule="auto"/>
              <w:jc w:val="both"/>
              <w:rPr>
                <w:rFonts w:ascii="Arial" w:eastAsia="Arial" w:hAnsi="Arial" w:cs="Arial"/>
                <w:sz w:val="24"/>
                <w:szCs w:val="24"/>
              </w:rPr>
            </w:pPr>
          </w:p>
        </w:tc>
        <w:tc>
          <w:tcPr>
            <w:tcW w:w="344" w:type="dxa"/>
          </w:tcPr>
          <w:p w14:paraId="65C55028" w14:textId="77777777" w:rsidR="004B3242" w:rsidRPr="00682EFF" w:rsidRDefault="004B3242" w:rsidP="004B3242">
            <w:pPr>
              <w:spacing w:line="360" w:lineRule="auto"/>
              <w:jc w:val="both"/>
              <w:rPr>
                <w:rFonts w:ascii="Arial" w:eastAsia="Arial" w:hAnsi="Arial" w:cs="Arial"/>
                <w:sz w:val="24"/>
                <w:szCs w:val="24"/>
              </w:rPr>
            </w:pPr>
          </w:p>
        </w:tc>
        <w:tc>
          <w:tcPr>
            <w:tcW w:w="547" w:type="dxa"/>
          </w:tcPr>
          <w:p w14:paraId="5DA0EE4A" w14:textId="77777777" w:rsidR="004B3242" w:rsidRPr="00682EFF" w:rsidRDefault="004B3242" w:rsidP="004B3242">
            <w:pPr>
              <w:spacing w:line="360" w:lineRule="auto"/>
              <w:jc w:val="both"/>
              <w:rPr>
                <w:rFonts w:ascii="Arial" w:eastAsia="Arial" w:hAnsi="Arial" w:cs="Arial"/>
                <w:sz w:val="24"/>
                <w:szCs w:val="24"/>
              </w:rPr>
            </w:pPr>
          </w:p>
        </w:tc>
        <w:tc>
          <w:tcPr>
            <w:tcW w:w="283" w:type="dxa"/>
          </w:tcPr>
          <w:p w14:paraId="01E26BF9" w14:textId="77777777" w:rsidR="004B3242" w:rsidRPr="00682EFF" w:rsidRDefault="004B3242" w:rsidP="004B3242">
            <w:pPr>
              <w:spacing w:line="360" w:lineRule="auto"/>
              <w:jc w:val="both"/>
              <w:rPr>
                <w:rFonts w:ascii="Arial" w:eastAsia="Arial" w:hAnsi="Arial" w:cs="Arial"/>
                <w:sz w:val="24"/>
                <w:szCs w:val="24"/>
              </w:rPr>
            </w:pPr>
          </w:p>
        </w:tc>
        <w:tc>
          <w:tcPr>
            <w:tcW w:w="284" w:type="dxa"/>
          </w:tcPr>
          <w:p w14:paraId="6654CFD3" w14:textId="77777777" w:rsidR="004B3242" w:rsidRPr="00682EFF" w:rsidRDefault="004B3242" w:rsidP="004B3242">
            <w:pPr>
              <w:spacing w:line="360" w:lineRule="auto"/>
              <w:jc w:val="both"/>
              <w:rPr>
                <w:rFonts w:ascii="Arial" w:eastAsia="Arial" w:hAnsi="Arial" w:cs="Arial"/>
                <w:sz w:val="24"/>
                <w:szCs w:val="24"/>
              </w:rPr>
            </w:pPr>
          </w:p>
        </w:tc>
        <w:tc>
          <w:tcPr>
            <w:tcW w:w="313" w:type="dxa"/>
          </w:tcPr>
          <w:p w14:paraId="5EB5BD7A" w14:textId="77777777" w:rsidR="004B3242" w:rsidRPr="00682EFF" w:rsidRDefault="004B3242" w:rsidP="004B3242">
            <w:pPr>
              <w:spacing w:line="360" w:lineRule="auto"/>
              <w:jc w:val="both"/>
              <w:rPr>
                <w:rFonts w:ascii="Arial" w:eastAsia="Arial" w:hAnsi="Arial" w:cs="Arial"/>
                <w:sz w:val="24"/>
                <w:szCs w:val="24"/>
              </w:rPr>
            </w:pPr>
          </w:p>
        </w:tc>
        <w:tc>
          <w:tcPr>
            <w:tcW w:w="395" w:type="dxa"/>
          </w:tcPr>
          <w:p w14:paraId="7D32CA68" w14:textId="77777777" w:rsidR="004B3242" w:rsidRPr="00682EFF" w:rsidRDefault="004B3242" w:rsidP="004B3242">
            <w:pPr>
              <w:spacing w:line="360" w:lineRule="auto"/>
              <w:jc w:val="both"/>
              <w:rPr>
                <w:rFonts w:ascii="Arial" w:eastAsia="Arial" w:hAnsi="Arial" w:cs="Arial"/>
                <w:sz w:val="24"/>
                <w:szCs w:val="24"/>
              </w:rPr>
            </w:pPr>
          </w:p>
        </w:tc>
        <w:tc>
          <w:tcPr>
            <w:tcW w:w="258" w:type="dxa"/>
          </w:tcPr>
          <w:p w14:paraId="208BF6DD" w14:textId="77777777" w:rsidR="004B3242" w:rsidRPr="00682EFF" w:rsidRDefault="004B3242" w:rsidP="004B3242">
            <w:pPr>
              <w:spacing w:line="360" w:lineRule="auto"/>
              <w:jc w:val="both"/>
              <w:rPr>
                <w:rFonts w:ascii="Arial" w:eastAsia="Arial" w:hAnsi="Arial" w:cs="Arial"/>
                <w:sz w:val="24"/>
                <w:szCs w:val="24"/>
              </w:rPr>
            </w:pPr>
          </w:p>
        </w:tc>
        <w:tc>
          <w:tcPr>
            <w:tcW w:w="329" w:type="dxa"/>
          </w:tcPr>
          <w:p w14:paraId="348A3229" w14:textId="77777777" w:rsidR="004B3242" w:rsidRPr="00682EFF" w:rsidRDefault="004B3242" w:rsidP="004B3242">
            <w:pPr>
              <w:spacing w:line="360" w:lineRule="auto"/>
              <w:jc w:val="both"/>
              <w:rPr>
                <w:rFonts w:ascii="Arial" w:eastAsia="Arial" w:hAnsi="Arial" w:cs="Arial"/>
                <w:sz w:val="24"/>
                <w:szCs w:val="24"/>
              </w:rPr>
            </w:pPr>
          </w:p>
        </w:tc>
        <w:tc>
          <w:tcPr>
            <w:tcW w:w="329" w:type="dxa"/>
          </w:tcPr>
          <w:p w14:paraId="34B31960" w14:textId="77777777" w:rsidR="004B3242" w:rsidRPr="00682EFF" w:rsidRDefault="004B3242" w:rsidP="004B3242">
            <w:pPr>
              <w:spacing w:line="360" w:lineRule="auto"/>
              <w:jc w:val="both"/>
              <w:rPr>
                <w:rFonts w:ascii="Arial" w:eastAsia="Arial" w:hAnsi="Arial" w:cs="Arial"/>
                <w:sz w:val="24"/>
                <w:szCs w:val="24"/>
              </w:rPr>
            </w:pPr>
          </w:p>
        </w:tc>
        <w:tc>
          <w:tcPr>
            <w:tcW w:w="360" w:type="dxa"/>
          </w:tcPr>
          <w:p w14:paraId="55E1407B" w14:textId="77777777" w:rsidR="004B3242" w:rsidRPr="00682EFF" w:rsidRDefault="004B3242" w:rsidP="004B3242">
            <w:pPr>
              <w:spacing w:line="360" w:lineRule="auto"/>
              <w:jc w:val="both"/>
              <w:rPr>
                <w:rFonts w:ascii="Arial" w:eastAsia="Arial" w:hAnsi="Arial" w:cs="Arial"/>
                <w:sz w:val="24"/>
                <w:szCs w:val="24"/>
              </w:rPr>
            </w:pPr>
          </w:p>
        </w:tc>
        <w:tc>
          <w:tcPr>
            <w:tcW w:w="351" w:type="dxa"/>
          </w:tcPr>
          <w:p w14:paraId="3D7388E6" w14:textId="77777777" w:rsidR="004B3242" w:rsidRPr="00682EFF" w:rsidRDefault="004B3242" w:rsidP="004B3242">
            <w:pPr>
              <w:spacing w:line="360" w:lineRule="auto"/>
              <w:jc w:val="both"/>
              <w:rPr>
                <w:rFonts w:ascii="Arial" w:eastAsia="Arial" w:hAnsi="Arial" w:cs="Arial"/>
                <w:sz w:val="24"/>
                <w:szCs w:val="24"/>
              </w:rPr>
            </w:pPr>
          </w:p>
        </w:tc>
        <w:tc>
          <w:tcPr>
            <w:tcW w:w="500" w:type="dxa"/>
          </w:tcPr>
          <w:p w14:paraId="1457ADB5" w14:textId="77777777" w:rsidR="004B3242" w:rsidRPr="00682EFF" w:rsidRDefault="004B3242" w:rsidP="004B3242">
            <w:pPr>
              <w:spacing w:line="360" w:lineRule="auto"/>
              <w:jc w:val="both"/>
              <w:rPr>
                <w:rFonts w:ascii="Arial" w:eastAsia="Arial" w:hAnsi="Arial" w:cs="Arial"/>
                <w:sz w:val="24"/>
                <w:szCs w:val="24"/>
              </w:rPr>
            </w:pPr>
          </w:p>
        </w:tc>
        <w:tc>
          <w:tcPr>
            <w:tcW w:w="425" w:type="dxa"/>
          </w:tcPr>
          <w:p w14:paraId="02AFBD8B" w14:textId="77777777" w:rsidR="004B3242" w:rsidRPr="00682EFF" w:rsidRDefault="004B3242" w:rsidP="004B3242">
            <w:pPr>
              <w:spacing w:line="360" w:lineRule="auto"/>
              <w:jc w:val="both"/>
              <w:rPr>
                <w:rFonts w:ascii="Arial" w:eastAsia="Arial" w:hAnsi="Arial" w:cs="Arial"/>
                <w:sz w:val="24"/>
                <w:szCs w:val="24"/>
              </w:rPr>
            </w:pPr>
          </w:p>
        </w:tc>
        <w:tc>
          <w:tcPr>
            <w:tcW w:w="425" w:type="dxa"/>
          </w:tcPr>
          <w:p w14:paraId="2B07273C" w14:textId="77777777" w:rsidR="004B3242" w:rsidRPr="00682EFF" w:rsidRDefault="004B3242" w:rsidP="004B3242">
            <w:pPr>
              <w:spacing w:line="360" w:lineRule="auto"/>
              <w:jc w:val="both"/>
              <w:rPr>
                <w:rFonts w:ascii="Arial" w:eastAsia="Arial" w:hAnsi="Arial" w:cs="Arial"/>
                <w:sz w:val="24"/>
                <w:szCs w:val="24"/>
              </w:rPr>
            </w:pPr>
          </w:p>
        </w:tc>
      </w:tr>
      <w:tr w:rsidR="004B3242" w:rsidRPr="00682EFF" w14:paraId="2F744B66" w14:textId="77777777" w:rsidTr="001D538E">
        <w:trPr>
          <w:trHeight w:val="695"/>
        </w:trPr>
        <w:tc>
          <w:tcPr>
            <w:tcW w:w="2122" w:type="dxa"/>
          </w:tcPr>
          <w:p w14:paraId="54A72698" w14:textId="77777777" w:rsidR="004B3242" w:rsidRPr="00682EFF" w:rsidRDefault="004B3242" w:rsidP="004B3242">
            <w:pPr>
              <w:spacing w:line="360" w:lineRule="auto"/>
              <w:jc w:val="center"/>
              <w:rPr>
                <w:rFonts w:ascii="Arial" w:eastAsia="Arial" w:hAnsi="Arial" w:cs="Arial"/>
                <w:sz w:val="24"/>
                <w:szCs w:val="24"/>
              </w:rPr>
            </w:pPr>
            <w:r w:rsidRPr="00682EFF">
              <w:rPr>
                <w:rFonts w:ascii="Arial" w:eastAsia="Arial" w:hAnsi="Arial" w:cs="Arial"/>
                <w:sz w:val="24"/>
                <w:szCs w:val="24"/>
              </w:rPr>
              <w:t>GESTION  Y  SIGNACION  DE RECURSOS</w:t>
            </w:r>
          </w:p>
        </w:tc>
        <w:tc>
          <w:tcPr>
            <w:tcW w:w="236" w:type="dxa"/>
          </w:tcPr>
          <w:p w14:paraId="2B807667" w14:textId="77777777" w:rsidR="004B3242" w:rsidRPr="00682EFF" w:rsidRDefault="004B3242" w:rsidP="004B3242">
            <w:pPr>
              <w:spacing w:line="360" w:lineRule="auto"/>
              <w:jc w:val="both"/>
              <w:rPr>
                <w:rFonts w:ascii="Arial" w:eastAsia="Arial" w:hAnsi="Arial" w:cs="Arial"/>
                <w:sz w:val="24"/>
                <w:szCs w:val="24"/>
              </w:rPr>
            </w:pPr>
          </w:p>
        </w:tc>
        <w:tc>
          <w:tcPr>
            <w:tcW w:w="320" w:type="dxa"/>
          </w:tcPr>
          <w:p w14:paraId="7A4B1772"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2DCF5BF0"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0706D2D8"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2BD354FA"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656FD09C"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0DA2F00E"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3EDFF478"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30B27FF4"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4AE37DBF"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145BD484" w14:textId="77777777" w:rsidR="004B3242" w:rsidRPr="00682EFF" w:rsidRDefault="004B3242" w:rsidP="004B3242">
            <w:pPr>
              <w:spacing w:line="360" w:lineRule="auto"/>
              <w:jc w:val="both"/>
              <w:rPr>
                <w:rFonts w:ascii="Arial" w:eastAsia="Arial" w:hAnsi="Arial" w:cs="Arial"/>
                <w:sz w:val="24"/>
                <w:szCs w:val="24"/>
              </w:rPr>
            </w:pPr>
          </w:p>
        </w:tc>
        <w:tc>
          <w:tcPr>
            <w:tcW w:w="324" w:type="dxa"/>
            <w:gridSpan w:val="2"/>
          </w:tcPr>
          <w:p w14:paraId="21F49469"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3EEE4C6C"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56F6A1A0" w14:textId="77777777" w:rsidR="004B3242" w:rsidRPr="00682EFF" w:rsidRDefault="004B3242" w:rsidP="004B3242">
            <w:pPr>
              <w:spacing w:line="360" w:lineRule="auto"/>
              <w:jc w:val="both"/>
              <w:rPr>
                <w:rFonts w:ascii="Arial" w:eastAsia="Arial" w:hAnsi="Arial" w:cs="Arial"/>
                <w:sz w:val="24"/>
                <w:szCs w:val="24"/>
              </w:rPr>
            </w:pPr>
          </w:p>
        </w:tc>
        <w:tc>
          <w:tcPr>
            <w:tcW w:w="326" w:type="dxa"/>
          </w:tcPr>
          <w:p w14:paraId="4EA36186"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shd w:val="clear" w:color="auto" w:fill="BDD6EE"/>
          </w:tcPr>
          <w:p w14:paraId="6CE128D2" w14:textId="77777777" w:rsidR="004B3242" w:rsidRPr="00682EFF" w:rsidRDefault="004B3242" w:rsidP="004B3242">
            <w:pPr>
              <w:spacing w:line="360" w:lineRule="auto"/>
              <w:jc w:val="both"/>
              <w:rPr>
                <w:rFonts w:ascii="Arial" w:eastAsia="Arial" w:hAnsi="Arial" w:cs="Arial"/>
                <w:sz w:val="24"/>
                <w:szCs w:val="24"/>
              </w:rPr>
            </w:pPr>
          </w:p>
        </w:tc>
        <w:tc>
          <w:tcPr>
            <w:tcW w:w="322" w:type="dxa"/>
            <w:shd w:val="clear" w:color="auto" w:fill="BDD6EE"/>
          </w:tcPr>
          <w:p w14:paraId="14E7E3A6" w14:textId="77777777" w:rsidR="004B3242" w:rsidRPr="00682EFF" w:rsidRDefault="004B3242" w:rsidP="004B3242">
            <w:pPr>
              <w:spacing w:line="360" w:lineRule="auto"/>
              <w:jc w:val="both"/>
              <w:rPr>
                <w:rFonts w:ascii="Arial" w:eastAsia="Arial" w:hAnsi="Arial" w:cs="Arial"/>
                <w:sz w:val="24"/>
                <w:szCs w:val="24"/>
              </w:rPr>
            </w:pPr>
          </w:p>
        </w:tc>
        <w:tc>
          <w:tcPr>
            <w:tcW w:w="322" w:type="dxa"/>
            <w:shd w:val="clear" w:color="auto" w:fill="BDD6EE"/>
          </w:tcPr>
          <w:p w14:paraId="1F150563" w14:textId="77777777" w:rsidR="004B3242" w:rsidRPr="00682EFF" w:rsidRDefault="004B3242" w:rsidP="004B3242">
            <w:pPr>
              <w:spacing w:line="360" w:lineRule="auto"/>
              <w:jc w:val="both"/>
              <w:rPr>
                <w:rFonts w:ascii="Arial" w:eastAsia="Arial" w:hAnsi="Arial" w:cs="Arial"/>
                <w:sz w:val="24"/>
                <w:szCs w:val="24"/>
              </w:rPr>
            </w:pPr>
          </w:p>
        </w:tc>
        <w:tc>
          <w:tcPr>
            <w:tcW w:w="322" w:type="dxa"/>
            <w:shd w:val="clear" w:color="auto" w:fill="BDD6EE"/>
          </w:tcPr>
          <w:p w14:paraId="047C75A5" w14:textId="77777777" w:rsidR="004B3242" w:rsidRPr="00682EFF" w:rsidRDefault="004B3242" w:rsidP="004B3242">
            <w:pPr>
              <w:spacing w:line="360" w:lineRule="auto"/>
              <w:jc w:val="both"/>
              <w:rPr>
                <w:rFonts w:ascii="Arial" w:eastAsia="Arial" w:hAnsi="Arial" w:cs="Arial"/>
                <w:sz w:val="24"/>
                <w:szCs w:val="24"/>
              </w:rPr>
            </w:pPr>
          </w:p>
        </w:tc>
        <w:tc>
          <w:tcPr>
            <w:tcW w:w="324" w:type="dxa"/>
            <w:gridSpan w:val="2"/>
            <w:shd w:val="clear" w:color="auto" w:fill="BDD6EE"/>
          </w:tcPr>
          <w:p w14:paraId="35B9E3C7" w14:textId="77777777" w:rsidR="004B3242" w:rsidRPr="00682EFF" w:rsidRDefault="004B3242" w:rsidP="004B3242">
            <w:pPr>
              <w:spacing w:line="360" w:lineRule="auto"/>
              <w:jc w:val="both"/>
              <w:rPr>
                <w:rFonts w:ascii="Arial" w:eastAsia="Arial" w:hAnsi="Arial" w:cs="Arial"/>
                <w:sz w:val="24"/>
                <w:szCs w:val="24"/>
              </w:rPr>
            </w:pPr>
          </w:p>
        </w:tc>
        <w:tc>
          <w:tcPr>
            <w:tcW w:w="345" w:type="dxa"/>
            <w:shd w:val="clear" w:color="auto" w:fill="BDD6EE"/>
          </w:tcPr>
          <w:p w14:paraId="376422E8" w14:textId="77777777" w:rsidR="004B3242" w:rsidRPr="00682EFF" w:rsidRDefault="004B3242" w:rsidP="004B3242">
            <w:pPr>
              <w:spacing w:line="360" w:lineRule="auto"/>
              <w:jc w:val="both"/>
              <w:rPr>
                <w:rFonts w:ascii="Arial" w:eastAsia="Arial" w:hAnsi="Arial" w:cs="Arial"/>
                <w:sz w:val="24"/>
                <w:szCs w:val="24"/>
              </w:rPr>
            </w:pPr>
          </w:p>
        </w:tc>
        <w:tc>
          <w:tcPr>
            <w:tcW w:w="344" w:type="dxa"/>
            <w:shd w:val="clear" w:color="auto" w:fill="BDD6EE"/>
          </w:tcPr>
          <w:p w14:paraId="179C016A" w14:textId="77777777" w:rsidR="004B3242" w:rsidRPr="00682EFF" w:rsidRDefault="004B3242" w:rsidP="004B3242">
            <w:pPr>
              <w:spacing w:line="360" w:lineRule="auto"/>
              <w:jc w:val="both"/>
              <w:rPr>
                <w:rFonts w:ascii="Arial" w:eastAsia="Arial" w:hAnsi="Arial" w:cs="Arial"/>
                <w:sz w:val="24"/>
                <w:szCs w:val="24"/>
              </w:rPr>
            </w:pPr>
          </w:p>
        </w:tc>
        <w:tc>
          <w:tcPr>
            <w:tcW w:w="344" w:type="dxa"/>
            <w:shd w:val="clear" w:color="auto" w:fill="BDD6EE"/>
          </w:tcPr>
          <w:p w14:paraId="56EEFEE5" w14:textId="77777777" w:rsidR="004B3242" w:rsidRPr="00682EFF" w:rsidRDefault="004B3242" w:rsidP="004B3242">
            <w:pPr>
              <w:spacing w:line="360" w:lineRule="auto"/>
              <w:jc w:val="both"/>
              <w:rPr>
                <w:rFonts w:ascii="Arial" w:eastAsia="Arial" w:hAnsi="Arial" w:cs="Arial"/>
                <w:sz w:val="24"/>
                <w:szCs w:val="24"/>
              </w:rPr>
            </w:pPr>
          </w:p>
        </w:tc>
        <w:tc>
          <w:tcPr>
            <w:tcW w:w="547" w:type="dxa"/>
            <w:shd w:val="clear" w:color="auto" w:fill="BDD6EE"/>
          </w:tcPr>
          <w:p w14:paraId="29B58AA8" w14:textId="77777777" w:rsidR="004B3242" w:rsidRPr="00682EFF" w:rsidRDefault="004B3242" w:rsidP="004B3242">
            <w:pPr>
              <w:spacing w:line="360" w:lineRule="auto"/>
              <w:jc w:val="both"/>
              <w:rPr>
                <w:rFonts w:ascii="Arial" w:eastAsia="Arial" w:hAnsi="Arial" w:cs="Arial"/>
                <w:sz w:val="24"/>
                <w:szCs w:val="24"/>
              </w:rPr>
            </w:pPr>
          </w:p>
        </w:tc>
        <w:tc>
          <w:tcPr>
            <w:tcW w:w="283" w:type="dxa"/>
            <w:shd w:val="clear" w:color="auto" w:fill="BDD6EE"/>
          </w:tcPr>
          <w:p w14:paraId="3495255A" w14:textId="77777777" w:rsidR="004B3242" w:rsidRPr="00682EFF" w:rsidRDefault="004B3242" w:rsidP="004B3242">
            <w:pPr>
              <w:spacing w:line="360" w:lineRule="auto"/>
              <w:jc w:val="both"/>
              <w:rPr>
                <w:rFonts w:ascii="Arial" w:eastAsia="Arial" w:hAnsi="Arial" w:cs="Arial"/>
                <w:sz w:val="24"/>
                <w:szCs w:val="24"/>
              </w:rPr>
            </w:pPr>
          </w:p>
        </w:tc>
        <w:tc>
          <w:tcPr>
            <w:tcW w:w="284" w:type="dxa"/>
          </w:tcPr>
          <w:p w14:paraId="58C6AAC3" w14:textId="77777777" w:rsidR="004B3242" w:rsidRPr="00682EFF" w:rsidRDefault="004B3242" w:rsidP="004B3242">
            <w:pPr>
              <w:spacing w:line="360" w:lineRule="auto"/>
              <w:jc w:val="both"/>
              <w:rPr>
                <w:rFonts w:ascii="Arial" w:eastAsia="Arial" w:hAnsi="Arial" w:cs="Arial"/>
                <w:sz w:val="24"/>
                <w:szCs w:val="24"/>
              </w:rPr>
            </w:pPr>
          </w:p>
        </w:tc>
        <w:tc>
          <w:tcPr>
            <w:tcW w:w="313" w:type="dxa"/>
          </w:tcPr>
          <w:p w14:paraId="5891D61A" w14:textId="77777777" w:rsidR="004B3242" w:rsidRPr="00682EFF" w:rsidRDefault="004B3242" w:rsidP="004B3242">
            <w:pPr>
              <w:spacing w:line="360" w:lineRule="auto"/>
              <w:jc w:val="both"/>
              <w:rPr>
                <w:rFonts w:ascii="Arial" w:eastAsia="Arial" w:hAnsi="Arial" w:cs="Arial"/>
                <w:sz w:val="24"/>
                <w:szCs w:val="24"/>
              </w:rPr>
            </w:pPr>
          </w:p>
        </w:tc>
        <w:tc>
          <w:tcPr>
            <w:tcW w:w="395" w:type="dxa"/>
          </w:tcPr>
          <w:p w14:paraId="6DCF866C" w14:textId="77777777" w:rsidR="004B3242" w:rsidRPr="00682EFF" w:rsidRDefault="004B3242" w:rsidP="004B3242">
            <w:pPr>
              <w:spacing w:line="360" w:lineRule="auto"/>
              <w:jc w:val="both"/>
              <w:rPr>
                <w:rFonts w:ascii="Arial" w:eastAsia="Arial" w:hAnsi="Arial" w:cs="Arial"/>
                <w:sz w:val="24"/>
                <w:szCs w:val="24"/>
              </w:rPr>
            </w:pPr>
          </w:p>
        </w:tc>
        <w:tc>
          <w:tcPr>
            <w:tcW w:w="258" w:type="dxa"/>
          </w:tcPr>
          <w:p w14:paraId="4D64DB6A" w14:textId="77777777" w:rsidR="004B3242" w:rsidRPr="00682EFF" w:rsidRDefault="004B3242" w:rsidP="004B3242">
            <w:pPr>
              <w:spacing w:line="360" w:lineRule="auto"/>
              <w:jc w:val="both"/>
              <w:rPr>
                <w:rFonts w:ascii="Arial" w:eastAsia="Arial" w:hAnsi="Arial" w:cs="Arial"/>
                <w:sz w:val="24"/>
                <w:szCs w:val="24"/>
              </w:rPr>
            </w:pPr>
          </w:p>
        </w:tc>
        <w:tc>
          <w:tcPr>
            <w:tcW w:w="329" w:type="dxa"/>
          </w:tcPr>
          <w:p w14:paraId="314246DA" w14:textId="77777777" w:rsidR="004B3242" w:rsidRPr="00682EFF" w:rsidRDefault="004B3242" w:rsidP="004B3242">
            <w:pPr>
              <w:spacing w:line="360" w:lineRule="auto"/>
              <w:jc w:val="both"/>
              <w:rPr>
                <w:rFonts w:ascii="Arial" w:eastAsia="Arial" w:hAnsi="Arial" w:cs="Arial"/>
                <w:sz w:val="24"/>
                <w:szCs w:val="24"/>
              </w:rPr>
            </w:pPr>
          </w:p>
        </w:tc>
        <w:tc>
          <w:tcPr>
            <w:tcW w:w="329" w:type="dxa"/>
          </w:tcPr>
          <w:p w14:paraId="56A4EEC3" w14:textId="77777777" w:rsidR="004B3242" w:rsidRPr="00682EFF" w:rsidRDefault="004B3242" w:rsidP="004B3242">
            <w:pPr>
              <w:spacing w:line="360" w:lineRule="auto"/>
              <w:jc w:val="both"/>
              <w:rPr>
                <w:rFonts w:ascii="Arial" w:eastAsia="Arial" w:hAnsi="Arial" w:cs="Arial"/>
                <w:sz w:val="24"/>
                <w:szCs w:val="24"/>
              </w:rPr>
            </w:pPr>
          </w:p>
        </w:tc>
        <w:tc>
          <w:tcPr>
            <w:tcW w:w="360" w:type="dxa"/>
          </w:tcPr>
          <w:p w14:paraId="10689951" w14:textId="77777777" w:rsidR="004B3242" w:rsidRPr="00682EFF" w:rsidRDefault="004B3242" w:rsidP="004B3242">
            <w:pPr>
              <w:spacing w:line="360" w:lineRule="auto"/>
              <w:jc w:val="both"/>
              <w:rPr>
                <w:rFonts w:ascii="Arial" w:eastAsia="Arial" w:hAnsi="Arial" w:cs="Arial"/>
                <w:sz w:val="24"/>
                <w:szCs w:val="24"/>
              </w:rPr>
            </w:pPr>
          </w:p>
        </w:tc>
        <w:tc>
          <w:tcPr>
            <w:tcW w:w="351" w:type="dxa"/>
          </w:tcPr>
          <w:p w14:paraId="17CE702D" w14:textId="77777777" w:rsidR="004B3242" w:rsidRPr="00682EFF" w:rsidRDefault="004B3242" w:rsidP="004B3242">
            <w:pPr>
              <w:spacing w:line="360" w:lineRule="auto"/>
              <w:jc w:val="both"/>
              <w:rPr>
                <w:rFonts w:ascii="Arial" w:eastAsia="Arial" w:hAnsi="Arial" w:cs="Arial"/>
                <w:sz w:val="24"/>
                <w:szCs w:val="24"/>
              </w:rPr>
            </w:pPr>
          </w:p>
        </w:tc>
        <w:tc>
          <w:tcPr>
            <w:tcW w:w="500" w:type="dxa"/>
          </w:tcPr>
          <w:p w14:paraId="65B22737" w14:textId="77777777" w:rsidR="004B3242" w:rsidRPr="00682EFF" w:rsidRDefault="004B3242" w:rsidP="004B3242">
            <w:pPr>
              <w:spacing w:line="360" w:lineRule="auto"/>
              <w:jc w:val="both"/>
              <w:rPr>
                <w:rFonts w:ascii="Arial" w:eastAsia="Arial" w:hAnsi="Arial" w:cs="Arial"/>
                <w:sz w:val="24"/>
                <w:szCs w:val="24"/>
              </w:rPr>
            </w:pPr>
          </w:p>
        </w:tc>
        <w:tc>
          <w:tcPr>
            <w:tcW w:w="425" w:type="dxa"/>
          </w:tcPr>
          <w:p w14:paraId="7E976402" w14:textId="77777777" w:rsidR="004B3242" w:rsidRPr="00682EFF" w:rsidRDefault="004B3242" w:rsidP="004B3242">
            <w:pPr>
              <w:spacing w:line="360" w:lineRule="auto"/>
              <w:jc w:val="both"/>
              <w:rPr>
                <w:rFonts w:ascii="Arial" w:eastAsia="Arial" w:hAnsi="Arial" w:cs="Arial"/>
                <w:sz w:val="24"/>
                <w:szCs w:val="24"/>
              </w:rPr>
            </w:pPr>
          </w:p>
        </w:tc>
        <w:tc>
          <w:tcPr>
            <w:tcW w:w="425" w:type="dxa"/>
          </w:tcPr>
          <w:p w14:paraId="10E4AAAC" w14:textId="77777777" w:rsidR="004B3242" w:rsidRPr="00682EFF" w:rsidRDefault="004B3242" w:rsidP="004B3242">
            <w:pPr>
              <w:spacing w:line="360" w:lineRule="auto"/>
              <w:jc w:val="both"/>
              <w:rPr>
                <w:rFonts w:ascii="Arial" w:eastAsia="Arial" w:hAnsi="Arial" w:cs="Arial"/>
                <w:sz w:val="24"/>
                <w:szCs w:val="24"/>
              </w:rPr>
            </w:pPr>
          </w:p>
        </w:tc>
      </w:tr>
      <w:tr w:rsidR="004B3242" w:rsidRPr="00682EFF" w14:paraId="0E8F6BE2" w14:textId="77777777" w:rsidTr="001D538E">
        <w:trPr>
          <w:trHeight w:val="800"/>
        </w:trPr>
        <w:tc>
          <w:tcPr>
            <w:tcW w:w="2122" w:type="dxa"/>
          </w:tcPr>
          <w:p w14:paraId="1B7D4367" w14:textId="77777777" w:rsidR="004B3242" w:rsidRPr="00682EFF" w:rsidRDefault="004B3242" w:rsidP="004B3242">
            <w:pPr>
              <w:spacing w:line="360" w:lineRule="auto"/>
              <w:jc w:val="center"/>
              <w:rPr>
                <w:rFonts w:ascii="Arial" w:eastAsia="Arial" w:hAnsi="Arial" w:cs="Arial"/>
                <w:sz w:val="24"/>
                <w:szCs w:val="24"/>
              </w:rPr>
            </w:pPr>
            <w:r w:rsidRPr="00682EFF">
              <w:rPr>
                <w:rFonts w:ascii="Arial" w:eastAsia="Arial" w:hAnsi="Arial" w:cs="Arial"/>
                <w:sz w:val="24"/>
                <w:szCs w:val="24"/>
              </w:rPr>
              <w:t>PUESTA  EN MARCHA  Y EVALUACION  DEL  PLAN ESTRATEGICO  GENERAL</w:t>
            </w:r>
          </w:p>
        </w:tc>
        <w:tc>
          <w:tcPr>
            <w:tcW w:w="236" w:type="dxa"/>
          </w:tcPr>
          <w:p w14:paraId="2F8F7480" w14:textId="77777777" w:rsidR="004B3242" w:rsidRPr="00682EFF" w:rsidRDefault="004B3242" w:rsidP="004B3242">
            <w:pPr>
              <w:spacing w:line="360" w:lineRule="auto"/>
              <w:jc w:val="both"/>
              <w:rPr>
                <w:rFonts w:ascii="Arial" w:eastAsia="Arial" w:hAnsi="Arial" w:cs="Arial"/>
                <w:sz w:val="24"/>
                <w:szCs w:val="24"/>
              </w:rPr>
            </w:pPr>
          </w:p>
        </w:tc>
        <w:tc>
          <w:tcPr>
            <w:tcW w:w="320" w:type="dxa"/>
          </w:tcPr>
          <w:p w14:paraId="2D75212D"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01868A8D"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217DF67A"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78656316"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6497343F"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17BC30AD"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29A423E2" w14:textId="77777777" w:rsidR="004B3242" w:rsidRPr="00682EFF" w:rsidRDefault="004B3242" w:rsidP="004B3242">
            <w:pPr>
              <w:spacing w:line="360" w:lineRule="auto"/>
              <w:jc w:val="both"/>
              <w:rPr>
                <w:rFonts w:ascii="Arial" w:eastAsia="Arial" w:hAnsi="Arial" w:cs="Arial"/>
                <w:sz w:val="24"/>
                <w:szCs w:val="24"/>
              </w:rPr>
            </w:pPr>
          </w:p>
        </w:tc>
        <w:tc>
          <w:tcPr>
            <w:tcW w:w="321" w:type="dxa"/>
          </w:tcPr>
          <w:p w14:paraId="19015013"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62699A81"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08592A26" w14:textId="77777777" w:rsidR="004B3242" w:rsidRPr="00682EFF" w:rsidRDefault="004B3242" w:rsidP="004B3242">
            <w:pPr>
              <w:spacing w:line="360" w:lineRule="auto"/>
              <w:jc w:val="both"/>
              <w:rPr>
                <w:rFonts w:ascii="Arial" w:eastAsia="Arial" w:hAnsi="Arial" w:cs="Arial"/>
                <w:sz w:val="24"/>
                <w:szCs w:val="24"/>
              </w:rPr>
            </w:pPr>
          </w:p>
        </w:tc>
        <w:tc>
          <w:tcPr>
            <w:tcW w:w="324" w:type="dxa"/>
            <w:gridSpan w:val="2"/>
          </w:tcPr>
          <w:p w14:paraId="5FB29AC4"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61E83C6C"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2562F8AB" w14:textId="77777777" w:rsidR="004B3242" w:rsidRPr="00682EFF" w:rsidRDefault="004B3242" w:rsidP="004B3242">
            <w:pPr>
              <w:spacing w:line="360" w:lineRule="auto"/>
              <w:jc w:val="both"/>
              <w:rPr>
                <w:rFonts w:ascii="Arial" w:eastAsia="Arial" w:hAnsi="Arial" w:cs="Arial"/>
                <w:sz w:val="24"/>
                <w:szCs w:val="24"/>
              </w:rPr>
            </w:pPr>
          </w:p>
        </w:tc>
        <w:tc>
          <w:tcPr>
            <w:tcW w:w="326" w:type="dxa"/>
          </w:tcPr>
          <w:p w14:paraId="60EA6E25" w14:textId="77777777" w:rsidR="004B3242" w:rsidRPr="00682EFF" w:rsidRDefault="004B3242" w:rsidP="004B3242">
            <w:pPr>
              <w:spacing w:line="360" w:lineRule="auto"/>
              <w:jc w:val="both"/>
              <w:rPr>
                <w:rFonts w:ascii="Arial" w:eastAsia="Arial" w:hAnsi="Arial" w:cs="Arial"/>
                <w:sz w:val="24"/>
                <w:szCs w:val="24"/>
              </w:rPr>
            </w:pPr>
          </w:p>
        </w:tc>
        <w:tc>
          <w:tcPr>
            <w:tcW w:w="323" w:type="dxa"/>
            <w:gridSpan w:val="2"/>
          </w:tcPr>
          <w:p w14:paraId="1C9059DC"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68D40D48"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2A0E847C" w14:textId="77777777" w:rsidR="004B3242" w:rsidRPr="00682EFF" w:rsidRDefault="004B3242" w:rsidP="004B3242">
            <w:pPr>
              <w:spacing w:line="360" w:lineRule="auto"/>
              <w:jc w:val="both"/>
              <w:rPr>
                <w:rFonts w:ascii="Arial" w:eastAsia="Arial" w:hAnsi="Arial" w:cs="Arial"/>
                <w:sz w:val="24"/>
                <w:szCs w:val="24"/>
              </w:rPr>
            </w:pPr>
          </w:p>
        </w:tc>
        <w:tc>
          <w:tcPr>
            <w:tcW w:w="322" w:type="dxa"/>
          </w:tcPr>
          <w:p w14:paraId="09FD5028" w14:textId="77777777" w:rsidR="004B3242" w:rsidRPr="00682EFF" w:rsidRDefault="004B3242" w:rsidP="004B3242">
            <w:pPr>
              <w:spacing w:line="360" w:lineRule="auto"/>
              <w:jc w:val="both"/>
              <w:rPr>
                <w:rFonts w:ascii="Arial" w:eastAsia="Arial" w:hAnsi="Arial" w:cs="Arial"/>
                <w:sz w:val="24"/>
                <w:szCs w:val="24"/>
              </w:rPr>
            </w:pPr>
          </w:p>
        </w:tc>
        <w:tc>
          <w:tcPr>
            <w:tcW w:w="324" w:type="dxa"/>
            <w:gridSpan w:val="2"/>
          </w:tcPr>
          <w:p w14:paraId="55F8D078" w14:textId="77777777" w:rsidR="004B3242" w:rsidRPr="00682EFF" w:rsidRDefault="004B3242" w:rsidP="004B3242">
            <w:pPr>
              <w:spacing w:line="360" w:lineRule="auto"/>
              <w:jc w:val="both"/>
              <w:rPr>
                <w:rFonts w:ascii="Arial" w:eastAsia="Arial" w:hAnsi="Arial" w:cs="Arial"/>
                <w:sz w:val="24"/>
                <w:szCs w:val="24"/>
              </w:rPr>
            </w:pPr>
          </w:p>
        </w:tc>
        <w:tc>
          <w:tcPr>
            <w:tcW w:w="345" w:type="dxa"/>
          </w:tcPr>
          <w:p w14:paraId="45625F70" w14:textId="77777777" w:rsidR="004B3242" w:rsidRPr="00682EFF" w:rsidRDefault="004B3242" w:rsidP="004B3242">
            <w:pPr>
              <w:spacing w:line="360" w:lineRule="auto"/>
              <w:jc w:val="both"/>
              <w:rPr>
                <w:rFonts w:ascii="Arial" w:eastAsia="Arial" w:hAnsi="Arial" w:cs="Arial"/>
                <w:sz w:val="24"/>
                <w:szCs w:val="24"/>
              </w:rPr>
            </w:pPr>
          </w:p>
        </w:tc>
        <w:tc>
          <w:tcPr>
            <w:tcW w:w="344" w:type="dxa"/>
          </w:tcPr>
          <w:p w14:paraId="69F42F57" w14:textId="77777777" w:rsidR="004B3242" w:rsidRPr="00682EFF" w:rsidRDefault="004B3242" w:rsidP="004B3242">
            <w:pPr>
              <w:spacing w:line="360" w:lineRule="auto"/>
              <w:jc w:val="both"/>
              <w:rPr>
                <w:rFonts w:ascii="Arial" w:eastAsia="Arial" w:hAnsi="Arial" w:cs="Arial"/>
                <w:sz w:val="24"/>
                <w:szCs w:val="24"/>
              </w:rPr>
            </w:pPr>
          </w:p>
        </w:tc>
        <w:tc>
          <w:tcPr>
            <w:tcW w:w="344" w:type="dxa"/>
          </w:tcPr>
          <w:p w14:paraId="57C90CC6" w14:textId="77777777" w:rsidR="004B3242" w:rsidRPr="00682EFF" w:rsidRDefault="004B3242" w:rsidP="004B3242">
            <w:pPr>
              <w:spacing w:line="360" w:lineRule="auto"/>
              <w:jc w:val="both"/>
              <w:rPr>
                <w:rFonts w:ascii="Arial" w:eastAsia="Arial" w:hAnsi="Arial" w:cs="Arial"/>
                <w:sz w:val="24"/>
                <w:szCs w:val="24"/>
              </w:rPr>
            </w:pPr>
          </w:p>
        </w:tc>
        <w:tc>
          <w:tcPr>
            <w:tcW w:w="547" w:type="dxa"/>
          </w:tcPr>
          <w:p w14:paraId="56FBDE8C" w14:textId="77777777" w:rsidR="004B3242" w:rsidRPr="00682EFF" w:rsidRDefault="004B3242" w:rsidP="004B3242">
            <w:pPr>
              <w:spacing w:line="360" w:lineRule="auto"/>
              <w:jc w:val="both"/>
              <w:rPr>
                <w:rFonts w:ascii="Arial" w:eastAsia="Arial" w:hAnsi="Arial" w:cs="Arial"/>
                <w:sz w:val="24"/>
                <w:szCs w:val="24"/>
              </w:rPr>
            </w:pPr>
          </w:p>
        </w:tc>
        <w:tc>
          <w:tcPr>
            <w:tcW w:w="283" w:type="dxa"/>
            <w:shd w:val="clear" w:color="auto" w:fill="BDD6EE"/>
          </w:tcPr>
          <w:p w14:paraId="179579CD" w14:textId="77777777" w:rsidR="004B3242" w:rsidRPr="00682EFF" w:rsidRDefault="004B3242" w:rsidP="004B3242">
            <w:pPr>
              <w:spacing w:line="360" w:lineRule="auto"/>
              <w:jc w:val="both"/>
              <w:rPr>
                <w:rFonts w:ascii="Arial" w:eastAsia="Arial" w:hAnsi="Arial" w:cs="Arial"/>
                <w:sz w:val="24"/>
                <w:szCs w:val="24"/>
              </w:rPr>
            </w:pPr>
          </w:p>
        </w:tc>
        <w:tc>
          <w:tcPr>
            <w:tcW w:w="284" w:type="dxa"/>
            <w:shd w:val="clear" w:color="auto" w:fill="BDD6EE"/>
          </w:tcPr>
          <w:p w14:paraId="5C6E7840" w14:textId="77777777" w:rsidR="004B3242" w:rsidRPr="00682EFF" w:rsidRDefault="004B3242" w:rsidP="004B3242">
            <w:pPr>
              <w:spacing w:line="360" w:lineRule="auto"/>
              <w:jc w:val="both"/>
              <w:rPr>
                <w:rFonts w:ascii="Arial" w:eastAsia="Arial" w:hAnsi="Arial" w:cs="Arial"/>
                <w:sz w:val="24"/>
                <w:szCs w:val="24"/>
              </w:rPr>
            </w:pPr>
          </w:p>
        </w:tc>
        <w:tc>
          <w:tcPr>
            <w:tcW w:w="313" w:type="dxa"/>
            <w:shd w:val="clear" w:color="auto" w:fill="BDD6EE"/>
          </w:tcPr>
          <w:p w14:paraId="150813BB" w14:textId="77777777" w:rsidR="004B3242" w:rsidRPr="00682EFF" w:rsidRDefault="004B3242" w:rsidP="004B3242">
            <w:pPr>
              <w:spacing w:line="360" w:lineRule="auto"/>
              <w:jc w:val="both"/>
              <w:rPr>
                <w:rFonts w:ascii="Arial" w:eastAsia="Arial" w:hAnsi="Arial" w:cs="Arial"/>
                <w:sz w:val="24"/>
                <w:szCs w:val="24"/>
              </w:rPr>
            </w:pPr>
          </w:p>
        </w:tc>
        <w:tc>
          <w:tcPr>
            <w:tcW w:w="395" w:type="dxa"/>
            <w:shd w:val="clear" w:color="auto" w:fill="BDD6EE"/>
          </w:tcPr>
          <w:p w14:paraId="71E9B6A9" w14:textId="77777777" w:rsidR="004B3242" w:rsidRPr="00682EFF" w:rsidRDefault="004B3242" w:rsidP="004B3242">
            <w:pPr>
              <w:spacing w:line="360" w:lineRule="auto"/>
              <w:jc w:val="both"/>
              <w:rPr>
                <w:rFonts w:ascii="Arial" w:eastAsia="Arial" w:hAnsi="Arial" w:cs="Arial"/>
                <w:sz w:val="24"/>
                <w:szCs w:val="24"/>
              </w:rPr>
            </w:pPr>
          </w:p>
        </w:tc>
        <w:tc>
          <w:tcPr>
            <w:tcW w:w="258" w:type="dxa"/>
            <w:shd w:val="clear" w:color="auto" w:fill="BDD6EE"/>
          </w:tcPr>
          <w:p w14:paraId="2E116768" w14:textId="77777777" w:rsidR="004B3242" w:rsidRPr="00682EFF" w:rsidRDefault="004B3242" w:rsidP="004B3242">
            <w:pPr>
              <w:spacing w:line="360" w:lineRule="auto"/>
              <w:jc w:val="both"/>
              <w:rPr>
                <w:rFonts w:ascii="Arial" w:eastAsia="Arial" w:hAnsi="Arial" w:cs="Arial"/>
                <w:sz w:val="24"/>
                <w:szCs w:val="24"/>
              </w:rPr>
            </w:pPr>
          </w:p>
        </w:tc>
        <w:tc>
          <w:tcPr>
            <w:tcW w:w="329" w:type="dxa"/>
            <w:shd w:val="clear" w:color="auto" w:fill="BDD6EE"/>
          </w:tcPr>
          <w:p w14:paraId="6CB8DDEA" w14:textId="77777777" w:rsidR="004B3242" w:rsidRPr="00682EFF" w:rsidRDefault="004B3242" w:rsidP="004B3242">
            <w:pPr>
              <w:spacing w:line="360" w:lineRule="auto"/>
              <w:jc w:val="both"/>
              <w:rPr>
                <w:rFonts w:ascii="Arial" w:eastAsia="Arial" w:hAnsi="Arial" w:cs="Arial"/>
                <w:sz w:val="24"/>
                <w:szCs w:val="24"/>
              </w:rPr>
            </w:pPr>
          </w:p>
        </w:tc>
        <w:tc>
          <w:tcPr>
            <w:tcW w:w="329" w:type="dxa"/>
            <w:shd w:val="clear" w:color="auto" w:fill="BDD6EE"/>
          </w:tcPr>
          <w:p w14:paraId="0B2651BF" w14:textId="77777777" w:rsidR="004B3242" w:rsidRPr="00682EFF" w:rsidRDefault="004B3242" w:rsidP="004B3242">
            <w:pPr>
              <w:spacing w:line="360" w:lineRule="auto"/>
              <w:jc w:val="both"/>
              <w:rPr>
                <w:rFonts w:ascii="Arial" w:eastAsia="Arial" w:hAnsi="Arial" w:cs="Arial"/>
                <w:sz w:val="24"/>
                <w:szCs w:val="24"/>
              </w:rPr>
            </w:pPr>
          </w:p>
        </w:tc>
        <w:tc>
          <w:tcPr>
            <w:tcW w:w="360" w:type="dxa"/>
            <w:shd w:val="clear" w:color="auto" w:fill="BDD6EE"/>
          </w:tcPr>
          <w:p w14:paraId="581ACA0D" w14:textId="77777777" w:rsidR="004B3242" w:rsidRPr="00682EFF" w:rsidRDefault="004B3242" w:rsidP="004B3242">
            <w:pPr>
              <w:spacing w:line="360" w:lineRule="auto"/>
              <w:jc w:val="both"/>
              <w:rPr>
                <w:rFonts w:ascii="Arial" w:eastAsia="Arial" w:hAnsi="Arial" w:cs="Arial"/>
                <w:sz w:val="24"/>
                <w:szCs w:val="24"/>
              </w:rPr>
            </w:pPr>
          </w:p>
        </w:tc>
        <w:tc>
          <w:tcPr>
            <w:tcW w:w="351" w:type="dxa"/>
            <w:shd w:val="clear" w:color="auto" w:fill="BDD6EE"/>
          </w:tcPr>
          <w:p w14:paraId="16C6415F" w14:textId="77777777" w:rsidR="004B3242" w:rsidRPr="00682EFF" w:rsidRDefault="004B3242" w:rsidP="004B3242">
            <w:pPr>
              <w:spacing w:line="360" w:lineRule="auto"/>
              <w:jc w:val="both"/>
              <w:rPr>
                <w:rFonts w:ascii="Arial" w:eastAsia="Arial" w:hAnsi="Arial" w:cs="Arial"/>
                <w:sz w:val="24"/>
                <w:szCs w:val="24"/>
              </w:rPr>
            </w:pPr>
          </w:p>
        </w:tc>
        <w:tc>
          <w:tcPr>
            <w:tcW w:w="500" w:type="dxa"/>
            <w:shd w:val="clear" w:color="auto" w:fill="BDD6EE"/>
          </w:tcPr>
          <w:p w14:paraId="4EC69B86" w14:textId="77777777" w:rsidR="004B3242" w:rsidRPr="00682EFF" w:rsidRDefault="004B3242" w:rsidP="004B3242">
            <w:pPr>
              <w:spacing w:line="360" w:lineRule="auto"/>
              <w:jc w:val="both"/>
              <w:rPr>
                <w:rFonts w:ascii="Arial" w:eastAsia="Arial" w:hAnsi="Arial" w:cs="Arial"/>
                <w:sz w:val="24"/>
                <w:szCs w:val="24"/>
              </w:rPr>
            </w:pPr>
          </w:p>
        </w:tc>
        <w:tc>
          <w:tcPr>
            <w:tcW w:w="425" w:type="dxa"/>
            <w:shd w:val="clear" w:color="auto" w:fill="BDD6EE"/>
          </w:tcPr>
          <w:p w14:paraId="34493E7E" w14:textId="77777777" w:rsidR="004B3242" w:rsidRPr="00682EFF" w:rsidRDefault="004B3242" w:rsidP="004B3242">
            <w:pPr>
              <w:spacing w:line="360" w:lineRule="auto"/>
              <w:jc w:val="both"/>
              <w:rPr>
                <w:rFonts w:ascii="Arial" w:eastAsia="Arial" w:hAnsi="Arial" w:cs="Arial"/>
                <w:sz w:val="24"/>
                <w:szCs w:val="24"/>
              </w:rPr>
            </w:pPr>
          </w:p>
        </w:tc>
        <w:tc>
          <w:tcPr>
            <w:tcW w:w="425" w:type="dxa"/>
            <w:shd w:val="clear" w:color="auto" w:fill="BDD6EE"/>
          </w:tcPr>
          <w:p w14:paraId="78EF474E" w14:textId="77777777" w:rsidR="004B3242" w:rsidRPr="00682EFF" w:rsidRDefault="004B3242" w:rsidP="004B3242">
            <w:pPr>
              <w:spacing w:line="360" w:lineRule="auto"/>
              <w:jc w:val="both"/>
              <w:rPr>
                <w:rFonts w:ascii="Arial" w:eastAsia="Arial" w:hAnsi="Arial" w:cs="Arial"/>
                <w:sz w:val="24"/>
                <w:szCs w:val="24"/>
              </w:rPr>
            </w:pPr>
          </w:p>
        </w:tc>
      </w:tr>
    </w:tbl>
    <w:p w14:paraId="2F2A69FC" w14:textId="77777777" w:rsidR="00A00287" w:rsidRPr="00682EFF" w:rsidRDefault="00A00287">
      <w:pPr>
        <w:spacing w:after="0" w:line="360" w:lineRule="auto"/>
        <w:jc w:val="both"/>
        <w:rPr>
          <w:rFonts w:ascii="Arial" w:eastAsia="Arial" w:hAnsi="Arial" w:cs="Arial"/>
          <w:sz w:val="24"/>
          <w:szCs w:val="24"/>
        </w:rPr>
        <w:sectPr w:rsidR="00A00287" w:rsidRPr="00682EFF">
          <w:pgSz w:w="15840" w:h="12240" w:orient="landscape"/>
          <w:pgMar w:top="1701" w:right="1134" w:bottom="1701" w:left="1417" w:header="708" w:footer="708" w:gutter="0"/>
          <w:cols w:space="720"/>
        </w:sectPr>
      </w:pPr>
    </w:p>
    <w:p w14:paraId="0930BAD2" w14:textId="77777777" w:rsidR="00A00287" w:rsidRPr="00682EFF" w:rsidRDefault="00A00287">
      <w:pPr>
        <w:spacing w:after="0" w:line="360" w:lineRule="auto"/>
        <w:jc w:val="both"/>
        <w:rPr>
          <w:rFonts w:ascii="Arial" w:eastAsia="Arial" w:hAnsi="Arial" w:cs="Arial"/>
          <w:sz w:val="24"/>
          <w:szCs w:val="24"/>
        </w:rPr>
      </w:pPr>
    </w:p>
    <w:p w14:paraId="2D7BCEB3" w14:textId="77777777" w:rsidR="00A00287" w:rsidRPr="00903750" w:rsidRDefault="004921DF" w:rsidP="00903750">
      <w:pPr>
        <w:rPr>
          <w:rFonts w:ascii="Arial" w:hAnsi="Arial" w:cs="Arial"/>
          <w:b/>
          <w:sz w:val="24"/>
          <w:szCs w:val="24"/>
        </w:rPr>
      </w:pPr>
      <w:bookmarkStart w:id="124" w:name="_heading=h.1jlao46" w:colFirst="0" w:colLast="0"/>
      <w:bookmarkEnd w:id="124"/>
      <w:r w:rsidRPr="00903750">
        <w:rPr>
          <w:rFonts w:ascii="Arial" w:hAnsi="Arial" w:cs="Arial"/>
          <w:b/>
          <w:sz w:val="24"/>
          <w:szCs w:val="24"/>
        </w:rPr>
        <w:t xml:space="preserve">9.1 Presentación  </w:t>
      </w:r>
    </w:p>
    <w:p w14:paraId="01B57CA7" w14:textId="77777777" w:rsidR="00A00287"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En primer lugar, el grupo de investigación será la asociación “</w:t>
      </w:r>
      <w:r w:rsidRPr="00682EFF">
        <w:rPr>
          <w:rFonts w:ascii="Arial" w:eastAsia="Arial" w:hAnsi="Arial" w:cs="Arial"/>
          <w:b/>
          <w:sz w:val="24"/>
          <w:szCs w:val="24"/>
        </w:rPr>
        <w:t>MUJERES EN ACCIÓN”</w:t>
      </w:r>
      <w:r w:rsidRPr="00682EFF">
        <w:rPr>
          <w:rFonts w:ascii="Arial" w:eastAsia="Arial" w:hAnsi="Arial" w:cs="Arial"/>
          <w:sz w:val="24"/>
          <w:szCs w:val="24"/>
        </w:rPr>
        <w:t xml:space="preserve"> de la ciudad de Juayúa, entregará la propuesta del plan estratégico general a la encargada de la Unidad de la Mujer de la alcaldía municipal de Juayúa y se realizará la presentación mediante una exposición de la propuesta del plan estratégico elaborado para la esta municipalidad.  </w:t>
      </w:r>
    </w:p>
    <w:p w14:paraId="2A7BBB0E" w14:textId="77777777" w:rsidR="00305E1C" w:rsidRPr="00682EFF" w:rsidRDefault="00305E1C">
      <w:pPr>
        <w:spacing w:after="0" w:line="360" w:lineRule="auto"/>
        <w:jc w:val="both"/>
        <w:rPr>
          <w:rFonts w:ascii="Arial" w:eastAsia="Arial" w:hAnsi="Arial" w:cs="Arial"/>
          <w:sz w:val="24"/>
          <w:szCs w:val="24"/>
        </w:rPr>
      </w:pPr>
    </w:p>
    <w:p w14:paraId="67C3DE41" w14:textId="77777777" w:rsidR="00A00287" w:rsidRPr="00903750" w:rsidRDefault="004921DF" w:rsidP="00903750">
      <w:pPr>
        <w:rPr>
          <w:rFonts w:ascii="Arial" w:hAnsi="Arial" w:cs="Arial"/>
          <w:b/>
          <w:sz w:val="24"/>
          <w:szCs w:val="24"/>
        </w:rPr>
      </w:pPr>
      <w:bookmarkStart w:id="125" w:name="_heading=h.43ky6rz" w:colFirst="0" w:colLast="0"/>
      <w:bookmarkEnd w:id="125"/>
      <w:r w:rsidRPr="00903750">
        <w:rPr>
          <w:rFonts w:ascii="Arial" w:hAnsi="Arial" w:cs="Arial"/>
          <w:b/>
          <w:sz w:val="24"/>
          <w:szCs w:val="24"/>
        </w:rPr>
        <w:t xml:space="preserve">9.2 Aprobación </w:t>
      </w:r>
    </w:p>
    <w:p w14:paraId="6032501C"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Luego de presentar el documento, al Alcalde se llevará a la reunión del Concejo Municipal de Juayúa la propuesta del plan  estratégico general  que  ha  sido  elaborado  para  la  alcaldía, para ser impulsado por la Unidad de la Mujer de dicha comuna, el  cuál  será analizado,  discutido  para  que  posteriormente  se  tome  una decisión  si  se  considera  oportuna  y  significativa  su implementación, se aprobará dicha propuesta. </w:t>
      </w:r>
    </w:p>
    <w:p w14:paraId="05381C9D" w14:textId="77777777" w:rsidR="00A00287" w:rsidRPr="00682EFF" w:rsidRDefault="004921DF">
      <w:pPr>
        <w:spacing w:after="0" w:line="360" w:lineRule="auto"/>
        <w:jc w:val="both"/>
        <w:rPr>
          <w:rFonts w:ascii="Arial" w:eastAsia="Arial" w:hAnsi="Arial" w:cs="Arial"/>
          <w:sz w:val="24"/>
          <w:szCs w:val="24"/>
        </w:rPr>
      </w:pPr>
      <w:r w:rsidRPr="00682EFF">
        <w:rPr>
          <w:rFonts w:ascii="Cambria Math" w:eastAsia="Cambria Math" w:hAnsi="Cambria Math" w:cs="Cambria Math"/>
          <w:sz w:val="24"/>
          <w:szCs w:val="24"/>
        </w:rPr>
        <w:t>⋅</w:t>
      </w:r>
      <w:r w:rsidRPr="00682EFF">
        <w:rPr>
          <w:rFonts w:ascii="Arial" w:eastAsia="Arial" w:hAnsi="Arial" w:cs="Arial"/>
          <w:sz w:val="24"/>
          <w:szCs w:val="24"/>
        </w:rPr>
        <w:t xml:space="preserve"> Reproducción y Distribución </w:t>
      </w:r>
    </w:p>
    <w:p w14:paraId="54AE6FBA" w14:textId="77777777" w:rsidR="00305E1C"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Inmediatamente se apruebe el plan estratégico general se comunicará al personal de las nuevas actividades en la cual permitirá llevar a cabo para poder  dar  seguimiento  a  las  estrategias  contenidas en  el  documento,  empezando con producir y distribuir copias y también se enviará vía electrónica.</w:t>
      </w:r>
    </w:p>
    <w:p w14:paraId="4301115B"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1B03A149" w14:textId="77777777" w:rsidR="00A00287" w:rsidRPr="00903750" w:rsidRDefault="004921DF" w:rsidP="00903750">
      <w:pPr>
        <w:rPr>
          <w:rFonts w:ascii="Arial" w:hAnsi="Arial" w:cs="Arial"/>
          <w:b/>
          <w:sz w:val="24"/>
          <w:szCs w:val="24"/>
        </w:rPr>
      </w:pPr>
      <w:bookmarkStart w:id="126" w:name="_heading=h.2iq8gzs" w:colFirst="0" w:colLast="0"/>
      <w:bookmarkEnd w:id="126"/>
      <w:r w:rsidRPr="00903750">
        <w:rPr>
          <w:rFonts w:ascii="Arial" w:hAnsi="Arial" w:cs="Arial"/>
          <w:b/>
          <w:sz w:val="24"/>
          <w:szCs w:val="24"/>
        </w:rPr>
        <w:t xml:space="preserve">9.3 Gestión y Asignación de Recursos  </w:t>
      </w:r>
    </w:p>
    <w:p w14:paraId="754F1D19"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Luego de la distribución del material, será necesario preparar a los facilitadores que impartirán los talleres como por ejemplo capacitaciones, el uso  emprendimientos innovadores y novedosos, el trato de calidad a los usuarios entre otras cosas que  servirán de insumo para  poner  en  práctica las  estrategias,  será necesario además la búsqueda de patrocinios para que comiencen a  gestionar los fondos que  serán  utilizados  para  la  implementación  del  plan,  además  que  se  asignen  los recursos financieros para cada uno de los talleres o programas planteados para que se ejecuten con éxito.  </w:t>
      </w:r>
    </w:p>
    <w:p w14:paraId="771C2F08" w14:textId="77777777" w:rsidR="00A00287" w:rsidRDefault="00A00287">
      <w:pPr>
        <w:spacing w:after="0" w:line="360" w:lineRule="auto"/>
        <w:jc w:val="both"/>
        <w:rPr>
          <w:rFonts w:ascii="Arial" w:eastAsia="Arial" w:hAnsi="Arial" w:cs="Arial"/>
          <w:sz w:val="24"/>
          <w:szCs w:val="24"/>
        </w:rPr>
      </w:pPr>
    </w:p>
    <w:p w14:paraId="0F4535ED" w14:textId="77777777" w:rsidR="00A00287" w:rsidRPr="00903750" w:rsidRDefault="004921DF" w:rsidP="00903750">
      <w:pPr>
        <w:rPr>
          <w:rFonts w:ascii="Arial" w:hAnsi="Arial" w:cs="Arial"/>
          <w:b/>
          <w:sz w:val="24"/>
          <w:szCs w:val="24"/>
        </w:rPr>
      </w:pPr>
      <w:bookmarkStart w:id="127" w:name="_heading=h.xvir7l" w:colFirst="0" w:colLast="0"/>
      <w:bookmarkEnd w:id="127"/>
      <w:r w:rsidRPr="00903750">
        <w:rPr>
          <w:rFonts w:ascii="Arial" w:hAnsi="Arial" w:cs="Arial"/>
          <w:b/>
          <w:sz w:val="24"/>
          <w:szCs w:val="24"/>
        </w:rPr>
        <w:lastRenderedPageBreak/>
        <w:t xml:space="preserve">9.4 Puesta en Marcha y Evaluación del plan estratégico General </w:t>
      </w:r>
    </w:p>
    <w:p w14:paraId="6D328DDA"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b/>
        <w:t xml:space="preserve">Finalmente es importante que se desarrolle cada una de las acciones contempladas en el documento y se lleve un control de las actividades realizadas, el tiempo, recursos utilizados, sin dejar de lado la evaluación de la calidad y el seguimiento del plan estratégico general contribuyendo así a la mejora continua de los talleres tanto de liderazgo, finanzas y administración siempre en busca de mujeres líderes del casco urbano de la ciudad de Juayúa y con ello contribuir al desarrollo local económico de dicha ciudad. </w:t>
      </w:r>
    </w:p>
    <w:p w14:paraId="4778CC58"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b. Presupuesto de Implementación del Plan Estratégico General,</w:t>
      </w:r>
    </w:p>
    <w:p w14:paraId="00443865"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A continuación se presenta el presupuesto de implementación del plan estratégico aplicado al programa y se detalla la asignación de recursos.</w:t>
      </w:r>
    </w:p>
    <w:tbl>
      <w:tblPr>
        <w:tblStyle w:val="affff0"/>
        <w:tblW w:w="84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7"/>
        <w:gridCol w:w="4247"/>
      </w:tblGrid>
      <w:tr w:rsidR="00A00287" w:rsidRPr="00682EFF" w14:paraId="6FE7A449" w14:textId="77777777">
        <w:tc>
          <w:tcPr>
            <w:tcW w:w="8494" w:type="dxa"/>
            <w:gridSpan w:val="2"/>
          </w:tcPr>
          <w:p w14:paraId="543427CC" w14:textId="77777777" w:rsidR="00A00287" w:rsidRPr="00682EFF" w:rsidRDefault="004921DF">
            <w:pPr>
              <w:spacing w:line="360" w:lineRule="auto"/>
              <w:jc w:val="center"/>
              <w:rPr>
                <w:rFonts w:ascii="Arial" w:eastAsia="Arial" w:hAnsi="Arial" w:cs="Arial"/>
                <w:b/>
                <w:sz w:val="24"/>
                <w:szCs w:val="24"/>
              </w:rPr>
            </w:pPr>
            <w:r w:rsidRPr="00682EFF">
              <w:rPr>
                <w:rFonts w:ascii="Arial" w:eastAsia="Arial" w:hAnsi="Arial" w:cs="Arial"/>
                <w:b/>
                <w:sz w:val="24"/>
                <w:szCs w:val="24"/>
              </w:rPr>
              <w:t>PRESUPUESTO DE IMPLEMENTACIÓN</w:t>
            </w:r>
          </w:p>
        </w:tc>
      </w:tr>
      <w:tr w:rsidR="00A00287" w:rsidRPr="00682EFF" w14:paraId="41C93572" w14:textId="77777777">
        <w:tc>
          <w:tcPr>
            <w:tcW w:w="4247" w:type="dxa"/>
          </w:tcPr>
          <w:p w14:paraId="24967151" w14:textId="77777777" w:rsidR="00A00287" w:rsidRPr="00682EFF" w:rsidRDefault="004921DF">
            <w:pPr>
              <w:spacing w:line="360" w:lineRule="auto"/>
              <w:jc w:val="both"/>
              <w:rPr>
                <w:rFonts w:ascii="Arial" w:eastAsia="Arial" w:hAnsi="Arial" w:cs="Arial"/>
                <w:b/>
                <w:sz w:val="24"/>
                <w:szCs w:val="24"/>
              </w:rPr>
            </w:pPr>
            <w:r w:rsidRPr="00682EFF">
              <w:rPr>
                <w:rFonts w:ascii="Arial" w:eastAsia="Arial" w:hAnsi="Arial" w:cs="Arial"/>
                <w:b/>
                <w:sz w:val="24"/>
                <w:szCs w:val="24"/>
              </w:rPr>
              <w:t>ACTIVIDAD</w:t>
            </w:r>
          </w:p>
        </w:tc>
        <w:tc>
          <w:tcPr>
            <w:tcW w:w="4247" w:type="dxa"/>
          </w:tcPr>
          <w:p w14:paraId="3A860060" w14:textId="77777777" w:rsidR="00A00287" w:rsidRPr="00682EFF" w:rsidRDefault="004921DF">
            <w:pPr>
              <w:spacing w:line="360" w:lineRule="auto"/>
              <w:jc w:val="both"/>
              <w:rPr>
                <w:rFonts w:ascii="Arial" w:eastAsia="Arial" w:hAnsi="Arial" w:cs="Arial"/>
                <w:b/>
                <w:sz w:val="24"/>
                <w:szCs w:val="24"/>
              </w:rPr>
            </w:pPr>
            <w:r w:rsidRPr="00682EFF">
              <w:rPr>
                <w:rFonts w:ascii="Arial" w:eastAsia="Arial" w:hAnsi="Arial" w:cs="Arial"/>
                <w:b/>
                <w:sz w:val="24"/>
                <w:szCs w:val="24"/>
              </w:rPr>
              <w:t>COSTO</w:t>
            </w:r>
          </w:p>
        </w:tc>
      </w:tr>
      <w:tr w:rsidR="00A00287" w:rsidRPr="00682EFF" w14:paraId="3574FF82" w14:textId="77777777">
        <w:tc>
          <w:tcPr>
            <w:tcW w:w="4247" w:type="dxa"/>
          </w:tcPr>
          <w:p w14:paraId="5F1436B2"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Presentación </w:t>
            </w:r>
          </w:p>
        </w:tc>
        <w:tc>
          <w:tcPr>
            <w:tcW w:w="4247" w:type="dxa"/>
          </w:tcPr>
          <w:p w14:paraId="2583342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0,00</w:t>
            </w:r>
          </w:p>
        </w:tc>
      </w:tr>
      <w:tr w:rsidR="00A00287" w:rsidRPr="00682EFF" w14:paraId="5604D722" w14:textId="77777777">
        <w:tc>
          <w:tcPr>
            <w:tcW w:w="4247" w:type="dxa"/>
          </w:tcPr>
          <w:p w14:paraId="647AE64E"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Aprobación </w:t>
            </w:r>
          </w:p>
        </w:tc>
        <w:tc>
          <w:tcPr>
            <w:tcW w:w="4247" w:type="dxa"/>
          </w:tcPr>
          <w:p w14:paraId="59E2347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$25,00</w:t>
            </w:r>
          </w:p>
        </w:tc>
      </w:tr>
      <w:tr w:rsidR="00A00287" w:rsidRPr="00682EFF" w14:paraId="174227EB" w14:textId="77777777">
        <w:tc>
          <w:tcPr>
            <w:tcW w:w="4247" w:type="dxa"/>
          </w:tcPr>
          <w:p w14:paraId="12BE1BE1"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REPRODUCCIÓN Y DISTRIBUCIÓN</w:t>
            </w:r>
          </w:p>
        </w:tc>
        <w:tc>
          <w:tcPr>
            <w:tcW w:w="4247" w:type="dxa"/>
          </w:tcPr>
          <w:p w14:paraId="22404920"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$100,00</w:t>
            </w:r>
          </w:p>
        </w:tc>
      </w:tr>
      <w:tr w:rsidR="00A00287" w:rsidRPr="00682EFF" w14:paraId="1F976108" w14:textId="77777777">
        <w:tc>
          <w:tcPr>
            <w:tcW w:w="4247" w:type="dxa"/>
          </w:tcPr>
          <w:p w14:paraId="60022D4C"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GESTIÓN Y ASIGNACIÓN DE RECURSOS</w:t>
            </w:r>
          </w:p>
        </w:tc>
        <w:tc>
          <w:tcPr>
            <w:tcW w:w="4247" w:type="dxa"/>
          </w:tcPr>
          <w:p w14:paraId="4E90AF06"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$600,00</w:t>
            </w:r>
          </w:p>
        </w:tc>
      </w:tr>
      <w:tr w:rsidR="00A00287" w:rsidRPr="00682EFF" w14:paraId="7FE36ADA" w14:textId="77777777">
        <w:tc>
          <w:tcPr>
            <w:tcW w:w="4247" w:type="dxa"/>
          </w:tcPr>
          <w:p w14:paraId="0D72404F"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 xml:space="preserve">PUESTA  EN  MARCHA  Y  EVALUACIÓN  DEL </w:t>
            </w:r>
          </w:p>
          <w:p w14:paraId="7319C65A"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PLAN ESTRATÉGICO GENERAL</w:t>
            </w:r>
          </w:p>
        </w:tc>
        <w:tc>
          <w:tcPr>
            <w:tcW w:w="4247" w:type="dxa"/>
          </w:tcPr>
          <w:p w14:paraId="3EDB589E"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$500,00</w:t>
            </w:r>
          </w:p>
        </w:tc>
      </w:tr>
      <w:tr w:rsidR="00A00287" w:rsidRPr="00682EFF" w14:paraId="4B3DE861" w14:textId="77777777">
        <w:tc>
          <w:tcPr>
            <w:tcW w:w="4247" w:type="dxa"/>
          </w:tcPr>
          <w:p w14:paraId="52873C02"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TOTAL INVERSIÓN</w:t>
            </w:r>
          </w:p>
        </w:tc>
        <w:tc>
          <w:tcPr>
            <w:tcW w:w="4247" w:type="dxa"/>
          </w:tcPr>
          <w:p w14:paraId="2915FAA9" w14:textId="77777777" w:rsidR="00A00287" w:rsidRPr="00682EFF" w:rsidRDefault="004921DF">
            <w:pPr>
              <w:spacing w:line="360" w:lineRule="auto"/>
              <w:jc w:val="both"/>
              <w:rPr>
                <w:rFonts w:ascii="Arial" w:eastAsia="Arial" w:hAnsi="Arial" w:cs="Arial"/>
                <w:sz w:val="24"/>
                <w:szCs w:val="24"/>
              </w:rPr>
            </w:pPr>
            <w:r w:rsidRPr="00682EFF">
              <w:rPr>
                <w:rFonts w:ascii="Arial" w:eastAsia="Arial" w:hAnsi="Arial" w:cs="Arial"/>
                <w:sz w:val="24"/>
                <w:szCs w:val="24"/>
              </w:rPr>
              <w:t>$1,225,00</w:t>
            </w:r>
          </w:p>
        </w:tc>
      </w:tr>
    </w:tbl>
    <w:p w14:paraId="2108B9EA"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 xml:space="preserve">     </w:t>
      </w:r>
    </w:p>
    <w:p w14:paraId="66D11654" w14:textId="77777777" w:rsidR="00A00287" w:rsidRPr="00682EFF" w:rsidRDefault="004921DF">
      <w:pPr>
        <w:spacing w:after="0" w:line="360" w:lineRule="auto"/>
        <w:jc w:val="both"/>
        <w:rPr>
          <w:rFonts w:ascii="Arial" w:eastAsia="Arial" w:hAnsi="Arial" w:cs="Arial"/>
          <w:sz w:val="24"/>
          <w:szCs w:val="24"/>
        </w:rPr>
      </w:pPr>
      <w:r w:rsidRPr="00682EFF">
        <w:rPr>
          <w:rFonts w:ascii="Arial" w:eastAsia="Arial" w:hAnsi="Arial" w:cs="Arial"/>
          <w:sz w:val="24"/>
          <w:szCs w:val="24"/>
        </w:rPr>
        <w:t>Los recursos serán de fondos propios de la alcaldía y patrocinios.</w:t>
      </w:r>
    </w:p>
    <w:p w14:paraId="7E5289ED" w14:textId="77777777" w:rsidR="00A00287" w:rsidRPr="00682EFF" w:rsidRDefault="00A00287">
      <w:pPr>
        <w:spacing w:line="480" w:lineRule="auto"/>
        <w:rPr>
          <w:rFonts w:ascii="Arial" w:hAnsi="Arial" w:cs="Arial"/>
          <w:sz w:val="24"/>
          <w:szCs w:val="24"/>
        </w:rPr>
      </w:pPr>
    </w:p>
    <w:sectPr w:rsidR="00A00287" w:rsidRPr="00682EFF">
      <w:pgSz w:w="12240" w:h="15840"/>
      <w:pgMar w:top="1417" w:right="1701" w:bottom="1417"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1D7E7D" w14:textId="77777777" w:rsidR="001012FB" w:rsidRDefault="001012FB">
      <w:pPr>
        <w:spacing w:after="0" w:line="240" w:lineRule="auto"/>
      </w:pPr>
      <w:r>
        <w:separator/>
      </w:r>
    </w:p>
  </w:endnote>
  <w:endnote w:type="continuationSeparator" w:id="0">
    <w:p w14:paraId="46046427" w14:textId="77777777" w:rsidR="001012FB" w:rsidRDefault="001012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9D631C" w14:textId="77777777" w:rsidR="00681034" w:rsidRDefault="00681034">
    <w:pPr>
      <w:pBdr>
        <w:top w:val="nil"/>
        <w:left w:val="nil"/>
        <w:bottom w:val="nil"/>
        <w:right w:val="nil"/>
        <w:between w:val="nil"/>
      </w:pBdr>
      <w:tabs>
        <w:tab w:val="center" w:pos="4419"/>
        <w:tab w:val="right" w:pos="8838"/>
      </w:tabs>
      <w:spacing w:after="0" w:line="240" w:lineRule="auto"/>
      <w:jc w:val="center"/>
      <w:rPr>
        <w:color w:val="000000"/>
      </w:rPr>
    </w:pPr>
  </w:p>
  <w:p w14:paraId="31F02794" w14:textId="77777777" w:rsidR="00681034" w:rsidRDefault="00681034">
    <w:pPr>
      <w:pBdr>
        <w:top w:val="nil"/>
        <w:left w:val="nil"/>
        <w:bottom w:val="nil"/>
        <w:right w:val="nil"/>
        <w:between w:val="nil"/>
      </w:pBdr>
      <w:tabs>
        <w:tab w:val="center" w:pos="4419"/>
        <w:tab w:val="right" w:pos="8838"/>
        <w:tab w:val="left" w:pos="5737"/>
      </w:tabs>
      <w:spacing w:after="0" w:line="240" w:lineRule="auto"/>
      <w:rPr>
        <w:color w:val="000000"/>
      </w:rPr>
    </w:pPr>
    <w:r>
      <w:rPr>
        <w:color w:val="00000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F9DBBE" w14:textId="77777777" w:rsidR="00681034" w:rsidRDefault="00681034" w:rsidP="00682EFF">
    <w:pPr>
      <w:pStyle w:val="Piedepgina"/>
      <w:jc w:val="right"/>
    </w:pPr>
    <w:r>
      <w:t>vii</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3951D1" w14:textId="77777777" w:rsidR="00681034" w:rsidRDefault="00681034">
    <w:pPr>
      <w:pBdr>
        <w:top w:val="nil"/>
        <w:left w:val="nil"/>
        <w:bottom w:val="nil"/>
        <w:right w:val="nil"/>
        <w:between w:val="nil"/>
      </w:pBdr>
      <w:tabs>
        <w:tab w:val="center" w:pos="4419"/>
        <w:tab w:val="right" w:pos="8838"/>
      </w:tabs>
      <w:spacing w:after="0" w:line="240" w:lineRule="auto"/>
      <w:jc w:val="right"/>
      <w:rPr>
        <w:color w:val="000000"/>
      </w:rPr>
    </w:pPr>
  </w:p>
  <w:p w14:paraId="1104BC49" w14:textId="77777777" w:rsidR="00681034" w:rsidRDefault="00681034">
    <w:pPr>
      <w:pBdr>
        <w:top w:val="nil"/>
        <w:left w:val="nil"/>
        <w:bottom w:val="nil"/>
        <w:right w:val="nil"/>
        <w:between w:val="nil"/>
      </w:pBdr>
      <w:tabs>
        <w:tab w:val="center" w:pos="4419"/>
        <w:tab w:val="right" w:pos="8838"/>
        <w:tab w:val="left" w:pos="5737"/>
      </w:tabs>
      <w:spacing w:after="0" w:line="240" w:lineRule="auto"/>
      <w:rPr>
        <w:color w:val="000000"/>
      </w:rPr>
    </w:pPr>
    <w:r>
      <w:rPr>
        <w:color w:val="000000"/>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F7D3" w14:textId="77777777" w:rsidR="00681034" w:rsidRDefault="00681034">
    <w:pPr>
      <w:pBdr>
        <w:top w:val="nil"/>
        <w:left w:val="nil"/>
        <w:bottom w:val="nil"/>
        <w:right w:val="nil"/>
        <w:between w:val="nil"/>
      </w:pBdr>
      <w:tabs>
        <w:tab w:val="center" w:pos="4419"/>
        <w:tab w:val="right" w:pos="8838"/>
      </w:tabs>
      <w:spacing w:after="0" w:line="240" w:lineRule="auto"/>
      <w:jc w:val="right"/>
      <w:rPr>
        <w:color w:val="000000"/>
      </w:rPr>
    </w:pPr>
    <w:r>
      <w:rPr>
        <w:color w:val="000000"/>
      </w:rPr>
      <w:t>viii</w:t>
    </w:r>
  </w:p>
  <w:p w14:paraId="2BFE0B7B" w14:textId="77777777" w:rsidR="00681034" w:rsidRDefault="00681034">
    <w:pPr>
      <w:pBdr>
        <w:top w:val="nil"/>
        <w:left w:val="nil"/>
        <w:bottom w:val="nil"/>
        <w:right w:val="nil"/>
        <w:between w:val="nil"/>
      </w:pBdr>
      <w:tabs>
        <w:tab w:val="center" w:pos="4419"/>
        <w:tab w:val="right" w:pos="8838"/>
        <w:tab w:val="left" w:pos="5737"/>
      </w:tabs>
      <w:spacing w:after="0" w:line="240" w:lineRule="auto"/>
      <w:rPr>
        <w:color w:val="000000"/>
      </w:rPr>
    </w:pPr>
    <w:r>
      <w:rPr>
        <w:color w:val="000000"/>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903631" w14:textId="77777777" w:rsidR="00681034" w:rsidRDefault="00681034">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1E0AEA">
      <w:rPr>
        <w:noProof/>
        <w:color w:val="000000"/>
      </w:rPr>
      <w:t>21</w:t>
    </w:r>
    <w:r>
      <w:rPr>
        <w:color w:val="000000"/>
      </w:rPr>
      <w:fldChar w:fldCharType="end"/>
    </w:r>
  </w:p>
  <w:p w14:paraId="457BD915" w14:textId="77777777" w:rsidR="00681034" w:rsidRDefault="00681034">
    <w:pPr>
      <w:pBdr>
        <w:top w:val="nil"/>
        <w:left w:val="nil"/>
        <w:bottom w:val="nil"/>
        <w:right w:val="nil"/>
        <w:between w:val="nil"/>
      </w:pBdr>
      <w:tabs>
        <w:tab w:val="center" w:pos="4419"/>
        <w:tab w:val="right" w:pos="8838"/>
      </w:tabs>
      <w:spacing w:after="0" w:line="240" w:lineRule="auto"/>
      <w:rPr>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94291542"/>
      <w:docPartObj>
        <w:docPartGallery w:val="Page Numbers (Bottom of Page)"/>
        <w:docPartUnique/>
      </w:docPartObj>
    </w:sdtPr>
    <w:sdtContent>
      <w:p w14:paraId="149DD016" w14:textId="77777777" w:rsidR="004B3242" w:rsidRDefault="004B3242">
        <w:pPr>
          <w:pStyle w:val="Piedepgina"/>
          <w:jc w:val="right"/>
        </w:pPr>
        <w:r>
          <w:fldChar w:fldCharType="begin"/>
        </w:r>
        <w:r>
          <w:instrText>PAGE   \* MERGEFORMAT</w:instrText>
        </w:r>
        <w:r>
          <w:fldChar w:fldCharType="separate"/>
        </w:r>
        <w:r w:rsidR="00465851" w:rsidRPr="00465851">
          <w:rPr>
            <w:noProof/>
            <w:lang w:val="es-ES"/>
          </w:rPr>
          <w:t>92</w:t>
        </w:r>
        <w:r>
          <w:fldChar w:fldCharType="end"/>
        </w:r>
      </w:p>
    </w:sdtContent>
  </w:sdt>
  <w:p w14:paraId="05448E0C" w14:textId="77777777" w:rsidR="00681034" w:rsidRDefault="00681034">
    <w:pPr>
      <w:pBdr>
        <w:top w:val="nil"/>
        <w:left w:val="nil"/>
        <w:bottom w:val="nil"/>
        <w:right w:val="nil"/>
        <w:between w:val="nil"/>
      </w:pBdr>
      <w:tabs>
        <w:tab w:val="center" w:pos="4419"/>
        <w:tab w:val="right" w:pos="8838"/>
      </w:tabs>
      <w:spacing w:after="0" w:line="240" w:lineRule="auto"/>
      <w:rPr>
        <w:color w:val="00000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71161017"/>
      <w:docPartObj>
        <w:docPartGallery w:val="Page Numbers (Bottom of Page)"/>
        <w:docPartUnique/>
      </w:docPartObj>
    </w:sdtPr>
    <w:sdtContent>
      <w:p w14:paraId="7016BBA7" w14:textId="77777777" w:rsidR="004B3242" w:rsidRDefault="004B3242">
        <w:pPr>
          <w:pStyle w:val="Piedepgina"/>
          <w:jc w:val="right"/>
        </w:pPr>
        <w:r>
          <w:fldChar w:fldCharType="begin"/>
        </w:r>
        <w:r>
          <w:instrText>PAGE   \* MERGEFORMAT</w:instrText>
        </w:r>
        <w:r>
          <w:fldChar w:fldCharType="separate"/>
        </w:r>
        <w:r w:rsidR="003C3A16" w:rsidRPr="003C3A16">
          <w:rPr>
            <w:noProof/>
            <w:lang w:val="es-ES"/>
          </w:rPr>
          <w:t>93</w:t>
        </w:r>
        <w:r>
          <w:fldChar w:fldCharType="end"/>
        </w:r>
      </w:p>
    </w:sdtContent>
  </w:sdt>
  <w:p w14:paraId="3329EFE1" w14:textId="77777777" w:rsidR="00681034" w:rsidRDefault="00681034">
    <w:pPr>
      <w:jc w:val="cen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5517261"/>
      <w:docPartObj>
        <w:docPartGallery w:val="Page Numbers (Bottom of Page)"/>
        <w:docPartUnique/>
      </w:docPartObj>
    </w:sdtPr>
    <w:sdtContent>
      <w:p w14:paraId="4BF1852E" w14:textId="77777777" w:rsidR="004B3242" w:rsidRDefault="004B3242">
        <w:pPr>
          <w:pStyle w:val="Piedepgina"/>
          <w:jc w:val="right"/>
        </w:pPr>
        <w:r>
          <w:fldChar w:fldCharType="begin"/>
        </w:r>
        <w:r>
          <w:instrText>PAGE   \* MERGEFORMAT</w:instrText>
        </w:r>
        <w:r>
          <w:fldChar w:fldCharType="separate"/>
        </w:r>
        <w:r w:rsidR="003C3A16" w:rsidRPr="003C3A16">
          <w:rPr>
            <w:noProof/>
            <w:lang w:val="es-ES"/>
          </w:rPr>
          <w:t>94</w:t>
        </w:r>
        <w:r>
          <w:fldChar w:fldCharType="end"/>
        </w:r>
      </w:p>
    </w:sdtContent>
  </w:sdt>
  <w:p w14:paraId="0B8F1B18" w14:textId="77777777" w:rsidR="00681034" w:rsidRDefault="00681034">
    <w:pPr>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78499962"/>
      <w:docPartObj>
        <w:docPartGallery w:val="Page Numbers (Bottom of Page)"/>
        <w:docPartUnique/>
      </w:docPartObj>
    </w:sdtPr>
    <w:sdtContent>
      <w:p w14:paraId="0C932623" w14:textId="77777777" w:rsidR="004B3242" w:rsidRDefault="004B3242">
        <w:pPr>
          <w:pStyle w:val="Piedepgina"/>
          <w:jc w:val="right"/>
        </w:pPr>
        <w:r>
          <w:fldChar w:fldCharType="begin"/>
        </w:r>
        <w:r>
          <w:instrText>PAGE   \* MERGEFORMAT</w:instrText>
        </w:r>
        <w:r>
          <w:fldChar w:fldCharType="separate"/>
        </w:r>
        <w:r w:rsidR="00465851" w:rsidRPr="00465851">
          <w:rPr>
            <w:noProof/>
            <w:lang w:val="es-ES"/>
          </w:rPr>
          <w:t>115</w:t>
        </w:r>
        <w:r>
          <w:fldChar w:fldCharType="end"/>
        </w:r>
      </w:p>
    </w:sdtContent>
  </w:sdt>
  <w:p w14:paraId="042AB4CE" w14:textId="77777777" w:rsidR="00681034" w:rsidRDefault="00681034">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92F8B44" w14:textId="77777777" w:rsidR="001012FB" w:rsidRDefault="001012FB">
      <w:pPr>
        <w:spacing w:after="0" w:line="240" w:lineRule="auto"/>
      </w:pPr>
      <w:r>
        <w:separator/>
      </w:r>
    </w:p>
  </w:footnote>
  <w:footnote w:type="continuationSeparator" w:id="0">
    <w:p w14:paraId="347099D7" w14:textId="77777777" w:rsidR="001012FB" w:rsidRDefault="001012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43D56B" w14:textId="77777777" w:rsidR="00681034" w:rsidRDefault="00681034">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D822D0" w14:textId="77777777" w:rsidR="00681034" w:rsidRDefault="00681034">
    <w:pPr>
      <w:pBdr>
        <w:top w:val="nil"/>
        <w:left w:val="nil"/>
        <w:bottom w:val="nil"/>
        <w:right w:val="nil"/>
        <w:between w:val="nil"/>
      </w:pBdr>
      <w:tabs>
        <w:tab w:val="center" w:pos="4419"/>
        <w:tab w:val="right" w:pos="8838"/>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5AC6DD" w14:textId="77777777" w:rsidR="00681034" w:rsidRDefault="00681034">
    <w:pPr>
      <w:pBdr>
        <w:top w:val="nil"/>
        <w:left w:val="nil"/>
        <w:bottom w:val="nil"/>
        <w:right w:val="nil"/>
        <w:between w:val="nil"/>
      </w:pBdr>
      <w:tabs>
        <w:tab w:val="center" w:pos="4419"/>
        <w:tab w:val="right" w:pos="8838"/>
      </w:tabs>
      <w:spacing w:after="0" w:line="240" w:lineRule="auto"/>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E2EE2B" w14:textId="77777777" w:rsidR="00681034" w:rsidRDefault="00681034">
    <w:pPr>
      <w:pBdr>
        <w:top w:val="nil"/>
        <w:left w:val="nil"/>
        <w:bottom w:val="nil"/>
        <w:right w:val="nil"/>
        <w:between w:val="nil"/>
      </w:pBdr>
      <w:tabs>
        <w:tab w:val="center" w:pos="4419"/>
        <w:tab w:val="right" w:pos="8838"/>
      </w:tabs>
      <w:spacing w:after="0" w:line="240" w:lineRule="auto"/>
      <w:rPr>
        <w:color w:val="00000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AF0495" w14:textId="77777777" w:rsidR="00681034" w:rsidRDefault="00681034">
    <w:pPr>
      <w:pBdr>
        <w:top w:val="nil"/>
        <w:left w:val="nil"/>
        <w:bottom w:val="nil"/>
        <w:right w:val="nil"/>
        <w:between w:val="nil"/>
      </w:pBdr>
      <w:tabs>
        <w:tab w:val="center" w:pos="4419"/>
        <w:tab w:val="right" w:pos="8838"/>
      </w:tabs>
      <w:spacing w:after="0" w:line="240" w:lineRule="auto"/>
      <w:rPr>
        <w:color w:val="00000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318EBE" w14:textId="77777777" w:rsidR="00681034" w:rsidRDefault="00681034">
    <w:pPr>
      <w:pBdr>
        <w:top w:val="nil"/>
        <w:left w:val="nil"/>
        <w:bottom w:val="nil"/>
        <w:right w:val="nil"/>
        <w:between w:val="nil"/>
      </w:pBdr>
      <w:tabs>
        <w:tab w:val="center" w:pos="4419"/>
        <w:tab w:val="right" w:pos="8838"/>
      </w:tabs>
      <w:spacing w:after="0" w:line="240" w:lineRule="auto"/>
      <w:rPr>
        <w:color w:val="000000"/>
      </w:rPr>
    </w:pPr>
  </w:p>
  <w:p w14:paraId="3D3DF095" w14:textId="77777777" w:rsidR="00681034" w:rsidRDefault="00681034">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F73F7A"/>
    <w:multiLevelType w:val="multilevel"/>
    <w:tmpl w:val="F60A82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B66007D"/>
    <w:multiLevelType w:val="multilevel"/>
    <w:tmpl w:val="CCFA2E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E41010"/>
    <w:multiLevelType w:val="multilevel"/>
    <w:tmpl w:val="D5D012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0A703F0"/>
    <w:multiLevelType w:val="multilevel"/>
    <w:tmpl w:val="8FA2C20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11" w:hanging="360"/>
      </w:pPr>
      <w:rPr>
        <w:rFonts w:ascii="Courier New" w:eastAsia="Courier New" w:hAnsi="Courier New" w:cs="Courier New"/>
      </w:rPr>
    </w:lvl>
    <w:lvl w:ilvl="2">
      <w:start w:val="1"/>
      <w:numFmt w:val="bullet"/>
      <w:lvlText w:val="▪"/>
      <w:lvlJc w:val="left"/>
      <w:pPr>
        <w:ind w:left="1731" w:hanging="360"/>
      </w:pPr>
      <w:rPr>
        <w:rFonts w:ascii="Noto Sans Symbols" w:eastAsia="Noto Sans Symbols" w:hAnsi="Noto Sans Symbols" w:cs="Noto Sans Symbols"/>
      </w:rPr>
    </w:lvl>
    <w:lvl w:ilvl="3">
      <w:start w:val="1"/>
      <w:numFmt w:val="bullet"/>
      <w:lvlText w:val="●"/>
      <w:lvlJc w:val="left"/>
      <w:pPr>
        <w:ind w:left="2451" w:hanging="360"/>
      </w:pPr>
      <w:rPr>
        <w:rFonts w:ascii="Noto Sans Symbols" w:eastAsia="Noto Sans Symbols" w:hAnsi="Noto Sans Symbols" w:cs="Noto Sans Symbols"/>
      </w:rPr>
    </w:lvl>
    <w:lvl w:ilvl="4">
      <w:start w:val="1"/>
      <w:numFmt w:val="bullet"/>
      <w:lvlText w:val="o"/>
      <w:lvlJc w:val="left"/>
      <w:pPr>
        <w:ind w:left="3171" w:hanging="360"/>
      </w:pPr>
      <w:rPr>
        <w:rFonts w:ascii="Courier New" w:eastAsia="Courier New" w:hAnsi="Courier New" w:cs="Courier New"/>
      </w:rPr>
    </w:lvl>
    <w:lvl w:ilvl="5">
      <w:start w:val="1"/>
      <w:numFmt w:val="bullet"/>
      <w:lvlText w:val="▪"/>
      <w:lvlJc w:val="left"/>
      <w:pPr>
        <w:ind w:left="3891" w:hanging="360"/>
      </w:pPr>
      <w:rPr>
        <w:rFonts w:ascii="Noto Sans Symbols" w:eastAsia="Noto Sans Symbols" w:hAnsi="Noto Sans Symbols" w:cs="Noto Sans Symbols"/>
      </w:rPr>
    </w:lvl>
    <w:lvl w:ilvl="6">
      <w:start w:val="1"/>
      <w:numFmt w:val="bullet"/>
      <w:lvlText w:val="●"/>
      <w:lvlJc w:val="left"/>
      <w:pPr>
        <w:ind w:left="4611" w:hanging="360"/>
      </w:pPr>
      <w:rPr>
        <w:rFonts w:ascii="Noto Sans Symbols" w:eastAsia="Noto Sans Symbols" w:hAnsi="Noto Sans Symbols" w:cs="Noto Sans Symbols"/>
      </w:rPr>
    </w:lvl>
    <w:lvl w:ilvl="7">
      <w:start w:val="1"/>
      <w:numFmt w:val="bullet"/>
      <w:lvlText w:val="o"/>
      <w:lvlJc w:val="left"/>
      <w:pPr>
        <w:ind w:left="5331" w:hanging="360"/>
      </w:pPr>
      <w:rPr>
        <w:rFonts w:ascii="Courier New" w:eastAsia="Courier New" w:hAnsi="Courier New" w:cs="Courier New"/>
      </w:rPr>
    </w:lvl>
    <w:lvl w:ilvl="8">
      <w:start w:val="1"/>
      <w:numFmt w:val="bullet"/>
      <w:lvlText w:val="▪"/>
      <w:lvlJc w:val="left"/>
      <w:pPr>
        <w:ind w:left="6051" w:hanging="360"/>
      </w:pPr>
      <w:rPr>
        <w:rFonts w:ascii="Noto Sans Symbols" w:eastAsia="Noto Sans Symbols" w:hAnsi="Noto Sans Symbols" w:cs="Noto Sans Symbols"/>
      </w:rPr>
    </w:lvl>
  </w:abstractNum>
  <w:abstractNum w:abstractNumId="4" w15:restartNumberingAfterBreak="0">
    <w:nsid w:val="172C27FD"/>
    <w:multiLevelType w:val="multilevel"/>
    <w:tmpl w:val="7A92AC4C"/>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6E85D37"/>
    <w:multiLevelType w:val="multilevel"/>
    <w:tmpl w:val="A57C1F8C"/>
    <w:lvl w:ilvl="0">
      <w:start w:val="1"/>
      <w:numFmt w:val="bullet"/>
      <w:lvlText w:val="-"/>
      <w:lvlJc w:val="left"/>
      <w:pPr>
        <w:ind w:left="720" w:hanging="360"/>
      </w:pPr>
      <w:rPr>
        <w:rFonts w:ascii="Calibri" w:eastAsia="Calibri" w:hAnsi="Calibri" w:cs="Calibri"/>
        <w:b w:val="0"/>
        <w:sz w:val="22"/>
        <w:szCs w:val="22"/>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AE849B0"/>
    <w:multiLevelType w:val="multilevel"/>
    <w:tmpl w:val="6074D3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16A6C61"/>
    <w:multiLevelType w:val="multilevel"/>
    <w:tmpl w:val="4230BA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4F71762"/>
    <w:multiLevelType w:val="multilevel"/>
    <w:tmpl w:val="8E860D0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rPr>
    </w:lvl>
    <w:lvl w:ilvl="2">
      <w:start w:val="1"/>
      <w:numFmt w:val="bullet"/>
      <w:lvlText w:val="▪"/>
      <w:lvlJc w:val="left"/>
      <w:pPr>
        <w:ind w:left="1080" w:hanging="360"/>
      </w:pPr>
      <w:rPr>
        <w:rFonts w:ascii="Noto Sans Symbols" w:eastAsia="Noto Sans Symbols" w:hAnsi="Noto Sans Symbols" w:cs="Noto Sans Symbols"/>
      </w:rPr>
    </w:lvl>
    <w:lvl w:ilvl="3">
      <w:start w:val="1"/>
      <w:numFmt w:val="bullet"/>
      <w:lvlText w:val="●"/>
      <w:lvlJc w:val="left"/>
      <w:pPr>
        <w:ind w:left="1440" w:hanging="360"/>
      </w:pPr>
      <w:rPr>
        <w:rFonts w:ascii="Noto Sans Symbols" w:eastAsia="Noto Sans Symbols" w:hAnsi="Noto Sans Symbols" w:cs="Noto Sans Symbols"/>
      </w:rPr>
    </w:lvl>
    <w:lvl w:ilvl="4">
      <w:start w:val="1"/>
      <w:numFmt w:val="bullet"/>
      <w:lvlText w:val="♦"/>
      <w:lvlJc w:val="left"/>
      <w:pPr>
        <w:ind w:left="1800" w:hanging="360"/>
      </w:pPr>
      <w:rPr>
        <w:rFonts w:ascii="Noto Sans Symbols" w:eastAsia="Noto Sans Symbols" w:hAnsi="Noto Sans Symbols" w:cs="Noto Sans Symbols"/>
      </w:rPr>
    </w:lvl>
    <w:lvl w:ilvl="5">
      <w:start w:val="1"/>
      <w:numFmt w:val="bullet"/>
      <w:lvlText w:val="⮚"/>
      <w:lvlJc w:val="left"/>
      <w:pPr>
        <w:ind w:left="2160" w:hanging="360"/>
      </w:pPr>
      <w:rPr>
        <w:rFonts w:ascii="Noto Sans Symbols" w:eastAsia="Noto Sans Symbols" w:hAnsi="Noto Sans Symbols" w:cs="Noto Sans Symbols"/>
      </w:rPr>
    </w:lvl>
    <w:lvl w:ilvl="6">
      <w:start w:val="1"/>
      <w:numFmt w:val="bullet"/>
      <w:lvlText w:val="▪"/>
      <w:lvlJc w:val="left"/>
      <w:pPr>
        <w:ind w:left="2520" w:hanging="360"/>
      </w:pPr>
      <w:rPr>
        <w:rFonts w:ascii="Noto Sans Symbols" w:eastAsia="Noto Sans Symbols" w:hAnsi="Noto Sans Symbols" w:cs="Noto Sans Symbols"/>
      </w:rPr>
    </w:lvl>
    <w:lvl w:ilvl="7">
      <w:start w:val="1"/>
      <w:numFmt w:val="bullet"/>
      <w:lvlText w:val="●"/>
      <w:lvlJc w:val="left"/>
      <w:pPr>
        <w:ind w:left="2880" w:hanging="360"/>
      </w:pPr>
      <w:rPr>
        <w:rFonts w:ascii="Noto Sans Symbols" w:eastAsia="Noto Sans Symbols" w:hAnsi="Noto Sans Symbols" w:cs="Noto Sans Symbols"/>
      </w:rPr>
    </w:lvl>
    <w:lvl w:ilvl="8">
      <w:start w:val="1"/>
      <w:numFmt w:val="bullet"/>
      <w:lvlText w:val="♦"/>
      <w:lvlJc w:val="left"/>
      <w:pPr>
        <w:ind w:left="3240" w:hanging="360"/>
      </w:pPr>
      <w:rPr>
        <w:rFonts w:ascii="Noto Sans Symbols" w:eastAsia="Noto Sans Symbols" w:hAnsi="Noto Sans Symbols" w:cs="Noto Sans Symbols"/>
      </w:rPr>
    </w:lvl>
  </w:abstractNum>
  <w:abstractNum w:abstractNumId="9" w15:restartNumberingAfterBreak="0">
    <w:nsid w:val="3A1D2A40"/>
    <w:multiLevelType w:val="multilevel"/>
    <w:tmpl w:val="3EAC9E2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11" w:hanging="360"/>
      </w:pPr>
      <w:rPr>
        <w:rFonts w:ascii="Courier New" w:eastAsia="Courier New" w:hAnsi="Courier New" w:cs="Courier New"/>
      </w:rPr>
    </w:lvl>
    <w:lvl w:ilvl="2">
      <w:start w:val="1"/>
      <w:numFmt w:val="bullet"/>
      <w:lvlText w:val="▪"/>
      <w:lvlJc w:val="left"/>
      <w:pPr>
        <w:ind w:left="1731" w:hanging="360"/>
      </w:pPr>
      <w:rPr>
        <w:rFonts w:ascii="Noto Sans Symbols" w:eastAsia="Noto Sans Symbols" w:hAnsi="Noto Sans Symbols" w:cs="Noto Sans Symbols"/>
      </w:rPr>
    </w:lvl>
    <w:lvl w:ilvl="3">
      <w:start w:val="1"/>
      <w:numFmt w:val="bullet"/>
      <w:lvlText w:val="●"/>
      <w:lvlJc w:val="left"/>
      <w:pPr>
        <w:ind w:left="2451" w:hanging="360"/>
      </w:pPr>
      <w:rPr>
        <w:rFonts w:ascii="Noto Sans Symbols" w:eastAsia="Noto Sans Symbols" w:hAnsi="Noto Sans Symbols" w:cs="Noto Sans Symbols"/>
      </w:rPr>
    </w:lvl>
    <w:lvl w:ilvl="4">
      <w:start w:val="1"/>
      <w:numFmt w:val="bullet"/>
      <w:lvlText w:val="o"/>
      <w:lvlJc w:val="left"/>
      <w:pPr>
        <w:ind w:left="3171" w:hanging="360"/>
      </w:pPr>
      <w:rPr>
        <w:rFonts w:ascii="Courier New" w:eastAsia="Courier New" w:hAnsi="Courier New" w:cs="Courier New"/>
      </w:rPr>
    </w:lvl>
    <w:lvl w:ilvl="5">
      <w:start w:val="1"/>
      <w:numFmt w:val="bullet"/>
      <w:lvlText w:val="▪"/>
      <w:lvlJc w:val="left"/>
      <w:pPr>
        <w:ind w:left="3891" w:hanging="360"/>
      </w:pPr>
      <w:rPr>
        <w:rFonts w:ascii="Noto Sans Symbols" w:eastAsia="Noto Sans Symbols" w:hAnsi="Noto Sans Symbols" w:cs="Noto Sans Symbols"/>
      </w:rPr>
    </w:lvl>
    <w:lvl w:ilvl="6">
      <w:start w:val="1"/>
      <w:numFmt w:val="bullet"/>
      <w:lvlText w:val="●"/>
      <w:lvlJc w:val="left"/>
      <w:pPr>
        <w:ind w:left="4611" w:hanging="360"/>
      </w:pPr>
      <w:rPr>
        <w:rFonts w:ascii="Noto Sans Symbols" w:eastAsia="Noto Sans Symbols" w:hAnsi="Noto Sans Symbols" w:cs="Noto Sans Symbols"/>
      </w:rPr>
    </w:lvl>
    <w:lvl w:ilvl="7">
      <w:start w:val="1"/>
      <w:numFmt w:val="bullet"/>
      <w:lvlText w:val="o"/>
      <w:lvlJc w:val="left"/>
      <w:pPr>
        <w:ind w:left="5331" w:hanging="360"/>
      </w:pPr>
      <w:rPr>
        <w:rFonts w:ascii="Courier New" w:eastAsia="Courier New" w:hAnsi="Courier New" w:cs="Courier New"/>
      </w:rPr>
    </w:lvl>
    <w:lvl w:ilvl="8">
      <w:start w:val="1"/>
      <w:numFmt w:val="bullet"/>
      <w:lvlText w:val="▪"/>
      <w:lvlJc w:val="left"/>
      <w:pPr>
        <w:ind w:left="6051" w:hanging="360"/>
      </w:pPr>
      <w:rPr>
        <w:rFonts w:ascii="Noto Sans Symbols" w:eastAsia="Noto Sans Symbols" w:hAnsi="Noto Sans Symbols" w:cs="Noto Sans Symbols"/>
      </w:rPr>
    </w:lvl>
  </w:abstractNum>
  <w:abstractNum w:abstractNumId="10" w15:restartNumberingAfterBreak="0">
    <w:nsid w:val="3E5A4B2A"/>
    <w:multiLevelType w:val="multilevel"/>
    <w:tmpl w:val="9618B7A2"/>
    <w:lvl w:ilvl="0">
      <w:start w:val="1"/>
      <w:numFmt w:val="decimal"/>
      <w:lvlText w:val="%1"/>
      <w:lvlJc w:val="left"/>
      <w:pPr>
        <w:ind w:left="405" w:hanging="405"/>
      </w:pPr>
    </w:lvl>
    <w:lvl w:ilvl="1">
      <w:start w:val="1"/>
      <w:numFmt w:val="decimal"/>
      <w:lvlText w:val="%1.%2"/>
      <w:lvlJc w:val="left"/>
      <w:pPr>
        <w:ind w:left="405" w:hanging="40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1" w15:restartNumberingAfterBreak="0">
    <w:nsid w:val="401F3265"/>
    <w:multiLevelType w:val="multilevel"/>
    <w:tmpl w:val="1972840A"/>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12" w15:restartNumberingAfterBreak="0">
    <w:nsid w:val="42B9708D"/>
    <w:multiLevelType w:val="multilevel"/>
    <w:tmpl w:val="553A05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4BD3192D"/>
    <w:multiLevelType w:val="multilevel"/>
    <w:tmpl w:val="1A92BAF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4" w15:restartNumberingAfterBreak="0">
    <w:nsid w:val="5CD80D57"/>
    <w:multiLevelType w:val="multilevel"/>
    <w:tmpl w:val="C3E0FE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D4E4D88"/>
    <w:multiLevelType w:val="multilevel"/>
    <w:tmpl w:val="4E2C610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052005B"/>
    <w:multiLevelType w:val="multilevel"/>
    <w:tmpl w:val="C71E7F98"/>
    <w:lvl w:ilvl="0">
      <w:start w:val="1"/>
      <w:numFmt w:val="decimal"/>
      <w:lvlText w:val="%1-"/>
      <w:lvlJc w:val="left"/>
      <w:pPr>
        <w:ind w:left="720" w:hanging="360"/>
      </w:pPr>
      <w:rPr>
        <w:rFonts w:ascii="Calibri" w:eastAsia="Calibri" w:hAnsi="Calibri" w:cs="Calibri"/>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612F132D"/>
    <w:multiLevelType w:val="multilevel"/>
    <w:tmpl w:val="B16C29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78F63C13"/>
    <w:multiLevelType w:val="multilevel"/>
    <w:tmpl w:val="E5B28E7A"/>
    <w:lvl w:ilvl="0">
      <w:start w:val="1"/>
      <w:numFmt w:val="bullet"/>
      <w:lvlText w:val="▪"/>
      <w:lvlJc w:val="left"/>
      <w:pPr>
        <w:ind w:left="789" w:hanging="359"/>
      </w:pPr>
      <w:rPr>
        <w:rFonts w:ascii="Noto Sans Symbols" w:eastAsia="Noto Sans Symbols" w:hAnsi="Noto Sans Symbols" w:cs="Noto Sans Symbols"/>
      </w:rPr>
    </w:lvl>
    <w:lvl w:ilvl="1">
      <w:start w:val="1"/>
      <w:numFmt w:val="bullet"/>
      <w:lvlText w:val=""/>
      <w:lvlJc w:val="left"/>
      <w:pPr>
        <w:ind w:left="1509" w:hanging="360"/>
      </w:pPr>
      <w:rPr>
        <w:rFonts w:ascii="Arial" w:eastAsia="Arial" w:hAnsi="Arial" w:cs="Arial"/>
      </w:rPr>
    </w:lvl>
    <w:lvl w:ilvl="2">
      <w:start w:val="1"/>
      <w:numFmt w:val="bullet"/>
      <w:lvlText w:val="▪"/>
      <w:lvlJc w:val="left"/>
      <w:pPr>
        <w:ind w:left="2229" w:hanging="360"/>
      </w:pPr>
      <w:rPr>
        <w:rFonts w:ascii="Noto Sans Symbols" w:eastAsia="Noto Sans Symbols" w:hAnsi="Noto Sans Symbols" w:cs="Noto Sans Symbols"/>
      </w:rPr>
    </w:lvl>
    <w:lvl w:ilvl="3">
      <w:start w:val="1"/>
      <w:numFmt w:val="bullet"/>
      <w:lvlText w:val="●"/>
      <w:lvlJc w:val="left"/>
      <w:pPr>
        <w:ind w:left="2949" w:hanging="360"/>
      </w:pPr>
      <w:rPr>
        <w:rFonts w:ascii="Noto Sans Symbols" w:eastAsia="Noto Sans Symbols" w:hAnsi="Noto Sans Symbols" w:cs="Noto Sans Symbols"/>
      </w:rPr>
    </w:lvl>
    <w:lvl w:ilvl="4">
      <w:start w:val="1"/>
      <w:numFmt w:val="bullet"/>
      <w:lvlText w:val="o"/>
      <w:lvlJc w:val="left"/>
      <w:pPr>
        <w:ind w:left="3669" w:hanging="360"/>
      </w:pPr>
      <w:rPr>
        <w:rFonts w:ascii="Courier New" w:eastAsia="Courier New" w:hAnsi="Courier New" w:cs="Courier New"/>
      </w:rPr>
    </w:lvl>
    <w:lvl w:ilvl="5">
      <w:start w:val="1"/>
      <w:numFmt w:val="bullet"/>
      <w:lvlText w:val="▪"/>
      <w:lvlJc w:val="left"/>
      <w:pPr>
        <w:ind w:left="4389" w:hanging="360"/>
      </w:pPr>
      <w:rPr>
        <w:rFonts w:ascii="Noto Sans Symbols" w:eastAsia="Noto Sans Symbols" w:hAnsi="Noto Sans Symbols" w:cs="Noto Sans Symbols"/>
      </w:rPr>
    </w:lvl>
    <w:lvl w:ilvl="6">
      <w:start w:val="1"/>
      <w:numFmt w:val="bullet"/>
      <w:lvlText w:val="●"/>
      <w:lvlJc w:val="left"/>
      <w:pPr>
        <w:ind w:left="5109" w:hanging="360"/>
      </w:pPr>
      <w:rPr>
        <w:rFonts w:ascii="Noto Sans Symbols" w:eastAsia="Noto Sans Symbols" w:hAnsi="Noto Sans Symbols" w:cs="Noto Sans Symbols"/>
      </w:rPr>
    </w:lvl>
    <w:lvl w:ilvl="7">
      <w:start w:val="1"/>
      <w:numFmt w:val="bullet"/>
      <w:lvlText w:val="o"/>
      <w:lvlJc w:val="left"/>
      <w:pPr>
        <w:ind w:left="5829" w:hanging="360"/>
      </w:pPr>
      <w:rPr>
        <w:rFonts w:ascii="Courier New" w:eastAsia="Courier New" w:hAnsi="Courier New" w:cs="Courier New"/>
      </w:rPr>
    </w:lvl>
    <w:lvl w:ilvl="8">
      <w:start w:val="1"/>
      <w:numFmt w:val="bullet"/>
      <w:lvlText w:val="▪"/>
      <w:lvlJc w:val="left"/>
      <w:pPr>
        <w:ind w:left="6549" w:hanging="360"/>
      </w:pPr>
      <w:rPr>
        <w:rFonts w:ascii="Noto Sans Symbols" w:eastAsia="Noto Sans Symbols" w:hAnsi="Noto Sans Symbols" w:cs="Noto Sans Symbols"/>
      </w:rPr>
    </w:lvl>
  </w:abstractNum>
  <w:abstractNum w:abstractNumId="19" w15:restartNumberingAfterBreak="0">
    <w:nsid w:val="7D0E42C8"/>
    <w:multiLevelType w:val="multilevel"/>
    <w:tmpl w:val="64A46E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7DD53A90"/>
    <w:multiLevelType w:val="multilevel"/>
    <w:tmpl w:val="C1184C28"/>
    <w:lvl w:ilvl="0">
      <w:start w:val="1"/>
      <w:numFmt w:val="decimal"/>
      <w:lvlText w:val="%1-"/>
      <w:lvlJc w:val="left"/>
      <w:pPr>
        <w:ind w:left="735" w:hanging="375"/>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E3D3010"/>
    <w:multiLevelType w:val="multilevel"/>
    <w:tmpl w:val="3CFCED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278992511">
    <w:abstractNumId w:val="16"/>
  </w:num>
  <w:num w:numId="2" w16cid:durableId="570819230">
    <w:abstractNumId w:val="11"/>
  </w:num>
  <w:num w:numId="3" w16cid:durableId="1234852041">
    <w:abstractNumId w:val="18"/>
  </w:num>
  <w:num w:numId="4" w16cid:durableId="1967735480">
    <w:abstractNumId w:val="10"/>
  </w:num>
  <w:num w:numId="5" w16cid:durableId="1500391139">
    <w:abstractNumId w:val="5"/>
  </w:num>
  <w:num w:numId="6" w16cid:durableId="945234040">
    <w:abstractNumId w:val="13"/>
  </w:num>
  <w:num w:numId="7" w16cid:durableId="960724126">
    <w:abstractNumId w:val="21"/>
  </w:num>
  <w:num w:numId="8" w16cid:durableId="1389838892">
    <w:abstractNumId w:val="2"/>
  </w:num>
  <w:num w:numId="9" w16cid:durableId="1622108863">
    <w:abstractNumId w:val="7"/>
  </w:num>
  <w:num w:numId="10" w16cid:durableId="1977680544">
    <w:abstractNumId w:val="17"/>
  </w:num>
  <w:num w:numId="11" w16cid:durableId="1238637044">
    <w:abstractNumId w:val="6"/>
  </w:num>
  <w:num w:numId="12" w16cid:durableId="890195607">
    <w:abstractNumId w:val="12"/>
  </w:num>
  <w:num w:numId="13" w16cid:durableId="856041610">
    <w:abstractNumId w:val="20"/>
  </w:num>
  <w:num w:numId="14" w16cid:durableId="2102680044">
    <w:abstractNumId w:val="0"/>
  </w:num>
  <w:num w:numId="15" w16cid:durableId="781999247">
    <w:abstractNumId w:val="14"/>
  </w:num>
  <w:num w:numId="16" w16cid:durableId="95256446">
    <w:abstractNumId w:val="15"/>
  </w:num>
  <w:num w:numId="17" w16cid:durableId="147020973">
    <w:abstractNumId w:val="19"/>
  </w:num>
  <w:num w:numId="18" w16cid:durableId="1740667361">
    <w:abstractNumId w:val="4"/>
  </w:num>
  <w:num w:numId="19" w16cid:durableId="1803184376">
    <w:abstractNumId w:val="9"/>
  </w:num>
  <w:num w:numId="20" w16cid:durableId="895554763">
    <w:abstractNumId w:val="8"/>
  </w:num>
  <w:num w:numId="21" w16cid:durableId="451748972">
    <w:abstractNumId w:val="3"/>
  </w:num>
  <w:num w:numId="22" w16cid:durableId="12818850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287"/>
    <w:rsid w:val="000072DB"/>
    <w:rsid w:val="000E41E2"/>
    <w:rsid w:val="001012FB"/>
    <w:rsid w:val="00186B31"/>
    <w:rsid w:val="001B15BE"/>
    <w:rsid w:val="001D538E"/>
    <w:rsid w:val="001E0AEA"/>
    <w:rsid w:val="002D34D0"/>
    <w:rsid w:val="00305E1C"/>
    <w:rsid w:val="003213B2"/>
    <w:rsid w:val="00323C4B"/>
    <w:rsid w:val="003C3A16"/>
    <w:rsid w:val="00465851"/>
    <w:rsid w:val="004921DF"/>
    <w:rsid w:val="004B3242"/>
    <w:rsid w:val="0055241B"/>
    <w:rsid w:val="00562B0B"/>
    <w:rsid w:val="00563859"/>
    <w:rsid w:val="005B53CD"/>
    <w:rsid w:val="005E4515"/>
    <w:rsid w:val="00681034"/>
    <w:rsid w:val="00682EFF"/>
    <w:rsid w:val="006D7C27"/>
    <w:rsid w:val="00717D2C"/>
    <w:rsid w:val="00770588"/>
    <w:rsid w:val="007E3B26"/>
    <w:rsid w:val="0087289B"/>
    <w:rsid w:val="008B46A2"/>
    <w:rsid w:val="00903750"/>
    <w:rsid w:val="009E3D86"/>
    <w:rsid w:val="009E7A9A"/>
    <w:rsid w:val="00A00287"/>
    <w:rsid w:val="00B62570"/>
    <w:rsid w:val="00C17346"/>
    <w:rsid w:val="00CA3F18"/>
    <w:rsid w:val="00D71756"/>
    <w:rsid w:val="00ED463C"/>
    <w:rsid w:val="00FD536A"/>
    <w:rsid w:val="00FE2764"/>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DC0602"/>
  <w15:docId w15:val="{381EA026-E039-4946-A981-64FAE8949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s-SV" w:eastAsia="es-SV"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240" w:after="0"/>
      <w:outlineLvl w:val="0"/>
    </w:pPr>
    <w:rPr>
      <w:rFonts w:ascii="Calibri Light" w:eastAsia="SimSun" w:hAnsi="Calibri Light"/>
      <w:color w:val="2F5496"/>
      <w:sz w:val="32"/>
      <w:szCs w:val="32"/>
    </w:rPr>
  </w:style>
  <w:style w:type="paragraph" w:styleId="Ttulo2">
    <w:name w:val="heading 2"/>
    <w:basedOn w:val="Normal"/>
    <w:next w:val="Normal"/>
    <w:link w:val="Ttulo2Car"/>
    <w:uiPriority w:val="9"/>
    <w:unhideWhenUsed/>
    <w:qFormat/>
    <w:rsid w:val="00574A4F"/>
    <w:pPr>
      <w:keepNext/>
      <w:keepLines/>
      <w:spacing w:before="40" w:after="0"/>
      <w:outlineLvl w:val="1"/>
    </w:pPr>
    <w:rPr>
      <w:rFonts w:ascii="Times New Roman" w:eastAsia="SimSun" w:hAnsi="Times New Roman"/>
      <w:b/>
      <w:sz w:val="26"/>
      <w:szCs w:val="26"/>
      <w:lang w:val="es-ES"/>
    </w:rPr>
  </w:style>
  <w:style w:type="paragraph" w:styleId="Ttulo3">
    <w:name w:val="heading 3"/>
    <w:basedOn w:val="Normal"/>
    <w:link w:val="Ttulo3Car"/>
    <w:uiPriority w:val="9"/>
    <w:unhideWhenUsed/>
    <w:qFormat/>
    <w:rsid w:val="00574A4F"/>
    <w:pPr>
      <w:spacing w:before="100" w:beforeAutospacing="1" w:after="100" w:afterAutospacing="1" w:line="240" w:lineRule="auto"/>
      <w:outlineLvl w:val="2"/>
    </w:pPr>
    <w:rPr>
      <w:rFonts w:ascii="Times New Roman" w:eastAsia="Times New Roman" w:hAnsi="Times New Roman" w:cs="Times New Roman"/>
      <w:b/>
      <w:bCs/>
      <w:sz w:val="24"/>
      <w:szCs w:val="27"/>
      <w:lang w:val="es-ES" w:eastAsia="es-ES"/>
    </w:rPr>
  </w:style>
  <w:style w:type="paragraph" w:styleId="Ttulo4">
    <w:name w:val="heading 4"/>
    <w:basedOn w:val="Normal"/>
    <w:next w:val="Normal"/>
    <w:link w:val="Ttulo4Car"/>
    <w:uiPriority w:val="9"/>
    <w:unhideWhenUsed/>
    <w:qFormat/>
    <w:rsid w:val="00574A4F"/>
    <w:pPr>
      <w:keepNext/>
      <w:keepLines/>
      <w:spacing w:before="40" w:after="0"/>
      <w:outlineLvl w:val="3"/>
    </w:pPr>
    <w:rPr>
      <w:rFonts w:ascii="Times New Roman" w:eastAsiaTheme="majorEastAsia" w:hAnsi="Times New Roman" w:cstheme="majorBidi"/>
      <w:i/>
      <w:iCs/>
      <w:color w:val="000000" w:themeColor="text1"/>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styleId="Tablaconcuadrcula">
    <w:name w:val="Table Grid"/>
    <w:basedOn w:val="Tabla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pPr>
      <w:ind w:left="720"/>
      <w:contextualSpacing/>
    </w:pPr>
  </w:style>
  <w:style w:type="character" w:styleId="Hipervnculo">
    <w:name w:val="Hyperlink"/>
    <w:basedOn w:val="Fuentedeprrafopredeter"/>
    <w:uiPriority w:val="99"/>
    <w:rPr>
      <w:color w:val="0563C1"/>
      <w:u w:val="single"/>
    </w:rPr>
  </w:style>
  <w:style w:type="paragraph" w:styleId="Descripcin">
    <w:name w:val="caption"/>
    <w:basedOn w:val="Normal"/>
    <w:next w:val="Normal"/>
    <w:uiPriority w:val="35"/>
    <w:qFormat/>
    <w:pPr>
      <w:spacing w:after="200" w:line="240" w:lineRule="auto"/>
    </w:pPr>
    <w:rPr>
      <w:i/>
      <w:iCs/>
      <w:color w:val="44546A"/>
      <w:sz w:val="18"/>
      <w:szCs w:val="18"/>
      <w:lang w:val="es-ES"/>
    </w:rPr>
  </w:style>
  <w:style w:type="character" w:customStyle="1" w:styleId="Ttulo3Car">
    <w:name w:val="Título 3 Car"/>
    <w:basedOn w:val="Fuentedeprrafopredeter"/>
    <w:link w:val="Ttulo3"/>
    <w:uiPriority w:val="9"/>
    <w:rsid w:val="00574A4F"/>
    <w:rPr>
      <w:rFonts w:ascii="Times New Roman" w:eastAsia="Times New Roman" w:hAnsi="Times New Roman" w:cs="Times New Roman"/>
      <w:b/>
      <w:bCs/>
      <w:sz w:val="24"/>
      <w:szCs w:val="27"/>
      <w:lang w:val="es-ES" w:eastAsia="es-ES"/>
    </w:rPr>
  </w:style>
  <w:style w:type="paragraph" w:customStyle="1" w:styleId="h-text--center">
    <w:name w:val="h-text--center"/>
    <w:basedOn w:val="Normal"/>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Mencinsinresolver1">
    <w:name w:val="Mención sin resolver1"/>
    <w:basedOn w:val="Fuentedeprrafopredeter"/>
    <w:uiPriority w:val="99"/>
    <w:rPr>
      <w:color w:val="605E5C"/>
      <w:shd w:val="clear" w:color="auto" w:fill="E1DFDD"/>
    </w:rPr>
  </w:style>
  <w:style w:type="character" w:customStyle="1" w:styleId="Ttulo1Car">
    <w:name w:val="Título 1 Car"/>
    <w:basedOn w:val="Fuentedeprrafopredeter"/>
    <w:link w:val="Ttulo1"/>
    <w:uiPriority w:val="9"/>
    <w:rPr>
      <w:rFonts w:ascii="Calibri Light" w:eastAsia="SimSun" w:hAnsi="Calibri Light" w:cs="SimSun"/>
      <w:color w:val="2F5496"/>
      <w:sz w:val="32"/>
      <w:szCs w:val="32"/>
    </w:rPr>
  </w:style>
  <w:style w:type="paragraph" w:styleId="Encabezado">
    <w:name w:val="header"/>
    <w:basedOn w:val="Normal"/>
    <w:link w:val="EncabezadoCar"/>
    <w:uiPriority w:val="9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tyle>
  <w:style w:type="paragraph" w:styleId="Piedepgina">
    <w:name w:val="footer"/>
    <w:basedOn w:val="Normal"/>
    <w:link w:val="PiedepginaCar"/>
    <w:uiPriority w:val="9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tyle>
  <w:style w:type="paragraph" w:styleId="TtuloTDC">
    <w:name w:val="TOC Heading"/>
    <w:basedOn w:val="Ttulo1"/>
    <w:next w:val="Normal"/>
    <w:uiPriority w:val="39"/>
    <w:qFormat/>
    <w:pPr>
      <w:outlineLvl w:val="9"/>
    </w:pPr>
  </w:style>
  <w:style w:type="paragraph" w:styleId="TDC1">
    <w:name w:val="toc 1"/>
    <w:basedOn w:val="Normal"/>
    <w:next w:val="Normal"/>
    <w:uiPriority w:val="39"/>
    <w:pPr>
      <w:spacing w:after="100"/>
    </w:pPr>
  </w:style>
  <w:style w:type="paragraph" w:styleId="TDC3">
    <w:name w:val="toc 3"/>
    <w:basedOn w:val="Normal"/>
    <w:next w:val="Normal"/>
    <w:uiPriority w:val="39"/>
    <w:pPr>
      <w:spacing w:after="100"/>
      <w:ind w:left="440"/>
    </w:pPr>
  </w:style>
  <w:style w:type="character" w:customStyle="1" w:styleId="Ttulo2Car">
    <w:name w:val="Título 2 Car"/>
    <w:basedOn w:val="Fuentedeprrafopredeter"/>
    <w:link w:val="Ttulo2"/>
    <w:uiPriority w:val="9"/>
    <w:rsid w:val="00574A4F"/>
    <w:rPr>
      <w:rFonts w:ascii="Times New Roman" w:eastAsia="SimSun" w:hAnsi="Times New Roman"/>
      <w:b/>
      <w:sz w:val="26"/>
      <w:szCs w:val="26"/>
      <w:lang w:val="es-ES"/>
    </w:rPr>
  </w:style>
  <w:style w:type="paragraph" w:styleId="Sinespaciado">
    <w:name w:val="No Spacing"/>
    <w:link w:val="SinespaciadoCar"/>
    <w:uiPriority w:val="1"/>
    <w:qFormat/>
    <w:pPr>
      <w:spacing w:after="0" w:line="240" w:lineRule="auto"/>
    </w:pPr>
    <w:rPr>
      <w:rFonts w:eastAsia="SimSun"/>
      <w:lang w:val="es-ES" w:eastAsia="es-ES"/>
    </w:rPr>
  </w:style>
  <w:style w:type="character" w:customStyle="1" w:styleId="SinespaciadoCar">
    <w:name w:val="Sin espaciado Car"/>
    <w:basedOn w:val="Fuentedeprrafopredeter"/>
    <w:link w:val="Sinespaciado"/>
    <w:uiPriority w:val="1"/>
    <w:rPr>
      <w:rFonts w:eastAsia="SimSun"/>
      <w:lang w:val="es-ES" w:eastAsia="es-ES"/>
    </w:rPr>
  </w:style>
  <w:style w:type="paragraph" w:styleId="TDC2">
    <w:name w:val="toc 2"/>
    <w:basedOn w:val="Normal"/>
    <w:next w:val="Normal"/>
    <w:uiPriority w:val="39"/>
    <w:pPr>
      <w:spacing w:after="100"/>
      <w:ind w:left="220"/>
    </w:pPr>
    <w:rPr>
      <w:lang w:val="es-ES"/>
    </w:rPr>
  </w:style>
  <w:style w:type="character" w:customStyle="1" w:styleId="Mencinsinresolver2">
    <w:name w:val="Mención sin resolver2"/>
    <w:basedOn w:val="Fuentedeprrafopredeter"/>
    <w:uiPriority w:val="99"/>
    <w:rPr>
      <w:color w:val="605E5C"/>
      <w:shd w:val="clear" w:color="auto" w:fill="E1DFDD"/>
    </w:rPr>
  </w:style>
  <w:style w:type="paragraph" w:styleId="Tabladeilustraciones">
    <w:name w:val="table of figures"/>
    <w:basedOn w:val="Normal"/>
    <w:next w:val="Normal"/>
    <w:uiPriority w:val="99"/>
    <w:pPr>
      <w:spacing w:after="0"/>
    </w:pPr>
  </w:style>
  <w:style w:type="paragraph" w:styleId="Bibliografa">
    <w:name w:val="Bibliography"/>
    <w:basedOn w:val="Normal"/>
    <w:next w:val="Normal"/>
    <w:uiPriority w:val="37"/>
  </w:style>
  <w:style w:type="character" w:styleId="Refdecomentario">
    <w:name w:val="annotation reference"/>
    <w:basedOn w:val="Fuentedeprrafopredeter"/>
    <w:uiPriority w:val="99"/>
    <w:semiHidden/>
    <w:unhideWhenUsed/>
    <w:rsid w:val="00C847A9"/>
    <w:rPr>
      <w:sz w:val="16"/>
      <w:szCs w:val="16"/>
    </w:rPr>
  </w:style>
  <w:style w:type="paragraph" w:styleId="Textocomentario">
    <w:name w:val="annotation text"/>
    <w:basedOn w:val="Normal"/>
    <w:link w:val="TextocomentarioCar"/>
    <w:uiPriority w:val="99"/>
    <w:semiHidden/>
    <w:unhideWhenUsed/>
    <w:rsid w:val="00C847A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847A9"/>
    <w:rPr>
      <w:sz w:val="20"/>
      <w:szCs w:val="20"/>
    </w:rPr>
  </w:style>
  <w:style w:type="paragraph" w:styleId="Asuntodelcomentario">
    <w:name w:val="annotation subject"/>
    <w:basedOn w:val="Textocomentario"/>
    <w:next w:val="Textocomentario"/>
    <w:link w:val="AsuntodelcomentarioCar"/>
    <w:uiPriority w:val="99"/>
    <w:semiHidden/>
    <w:unhideWhenUsed/>
    <w:rsid w:val="00C847A9"/>
    <w:rPr>
      <w:b/>
      <w:bCs/>
    </w:rPr>
  </w:style>
  <w:style w:type="character" w:customStyle="1" w:styleId="AsuntodelcomentarioCar">
    <w:name w:val="Asunto del comentario Car"/>
    <w:basedOn w:val="TextocomentarioCar"/>
    <w:link w:val="Asuntodelcomentario"/>
    <w:uiPriority w:val="99"/>
    <w:semiHidden/>
    <w:rsid w:val="00C847A9"/>
    <w:rPr>
      <w:b/>
      <w:bCs/>
      <w:sz w:val="20"/>
      <w:szCs w:val="20"/>
    </w:rPr>
  </w:style>
  <w:style w:type="paragraph" w:styleId="Textodeglobo">
    <w:name w:val="Balloon Text"/>
    <w:basedOn w:val="Normal"/>
    <w:link w:val="TextodegloboCar"/>
    <w:uiPriority w:val="99"/>
    <w:semiHidden/>
    <w:unhideWhenUsed/>
    <w:rsid w:val="00C847A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847A9"/>
    <w:rPr>
      <w:rFonts w:ascii="Segoe UI" w:hAnsi="Segoe UI" w:cs="Segoe UI"/>
      <w:sz w:val="18"/>
      <w:szCs w:val="18"/>
    </w:rPr>
  </w:style>
  <w:style w:type="character" w:customStyle="1" w:styleId="Ttulo4Car">
    <w:name w:val="Título 4 Car"/>
    <w:basedOn w:val="Fuentedeprrafopredeter"/>
    <w:link w:val="Ttulo4"/>
    <w:uiPriority w:val="9"/>
    <w:rsid w:val="00574A4F"/>
    <w:rPr>
      <w:rFonts w:ascii="Times New Roman" w:eastAsiaTheme="majorEastAsia" w:hAnsi="Times New Roman" w:cstheme="majorBidi"/>
      <w:i/>
      <w:iCs/>
      <w:color w:val="000000" w:themeColor="text1"/>
    </w:rPr>
  </w:style>
  <w:style w:type="character" w:customStyle="1" w:styleId="Mencinsinresolver3">
    <w:name w:val="Mención sin resolver3"/>
    <w:basedOn w:val="Fuentedeprrafopredeter"/>
    <w:uiPriority w:val="99"/>
    <w:semiHidden/>
    <w:unhideWhenUsed/>
    <w:rsid w:val="00353271"/>
    <w:rPr>
      <w:color w:val="605E5C"/>
      <w:shd w:val="clear" w:color="auto" w:fill="E1DFDD"/>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pPr>
      <w:spacing w:after="0" w:line="240" w:lineRule="auto"/>
    </w:pPr>
    <w:tblPr>
      <w:tblStyleRowBandSize w:val="1"/>
      <w:tblStyleColBandSize w:val="1"/>
      <w:tblCellMar>
        <w:left w:w="108" w:type="dxa"/>
        <w:right w:w="108" w:type="dxa"/>
      </w:tblCellMar>
    </w:tblPr>
  </w:style>
  <w:style w:type="table" w:customStyle="1" w:styleId="a9">
    <w:basedOn w:val="TableNormal"/>
    <w:pPr>
      <w:spacing w:after="0" w:line="240" w:lineRule="auto"/>
    </w:pPr>
    <w:tblPr>
      <w:tblStyleRowBandSize w:val="1"/>
      <w:tblStyleColBandSize w:val="1"/>
      <w:tblCellMar>
        <w:left w:w="108" w:type="dxa"/>
        <w:right w:w="108" w:type="dxa"/>
      </w:tblCellMar>
    </w:tbl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pPr>
      <w:spacing w:after="0" w:line="240" w:lineRule="auto"/>
    </w:pPr>
    <w:tblPr>
      <w:tblStyleRowBandSize w:val="1"/>
      <w:tblStyleColBandSize w:val="1"/>
      <w:tblCellMar>
        <w:left w:w="108" w:type="dxa"/>
        <w:right w:w="108" w:type="dxa"/>
      </w:tblCellMar>
    </w:tblPr>
  </w:style>
  <w:style w:type="table" w:customStyle="1" w:styleId="ac">
    <w:basedOn w:val="TableNormal"/>
    <w:pPr>
      <w:spacing w:after="0" w:line="240" w:lineRule="auto"/>
    </w:pPr>
    <w:tblPr>
      <w:tblStyleRowBandSize w:val="1"/>
      <w:tblStyleColBandSize w:val="1"/>
      <w:tblCellMar>
        <w:left w:w="108" w:type="dxa"/>
        <w:right w:w="108" w:type="dxa"/>
      </w:tblCellMar>
    </w:tblPr>
  </w:style>
  <w:style w:type="table" w:customStyle="1" w:styleId="ad">
    <w:basedOn w:val="TableNormal"/>
    <w:pPr>
      <w:spacing w:after="0" w:line="240" w:lineRule="auto"/>
    </w:pPr>
    <w:tblPr>
      <w:tblStyleRowBandSize w:val="1"/>
      <w:tblStyleColBandSize w:val="1"/>
      <w:tblCellMar>
        <w:left w:w="108" w:type="dxa"/>
        <w:right w:w="108" w:type="dxa"/>
      </w:tblCellMar>
    </w:tblPr>
  </w:style>
  <w:style w:type="table" w:customStyle="1" w:styleId="ae">
    <w:basedOn w:val="TableNormal"/>
    <w:pPr>
      <w:spacing w:after="0" w:line="240" w:lineRule="auto"/>
    </w:pPr>
    <w:tblPr>
      <w:tblStyleRowBandSize w:val="1"/>
      <w:tblStyleColBandSize w:val="1"/>
      <w:tblCellMar>
        <w:left w:w="108" w:type="dxa"/>
        <w:right w:w="108" w:type="dxa"/>
      </w:tblCellMar>
    </w:tblPr>
  </w:style>
  <w:style w:type="table" w:customStyle="1" w:styleId="af">
    <w:basedOn w:val="TableNormal"/>
    <w:pPr>
      <w:spacing w:after="0" w:line="240" w:lineRule="auto"/>
    </w:pPr>
    <w:tblPr>
      <w:tblStyleRowBandSize w:val="1"/>
      <w:tblStyleColBandSize w:val="1"/>
      <w:tblCellMar>
        <w:left w:w="108" w:type="dxa"/>
        <w:right w:w="108" w:type="dxa"/>
      </w:tblCellMar>
    </w:tblPr>
  </w:style>
  <w:style w:type="table" w:customStyle="1" w:styleId="af0">
    <w:basedOn w:val="TableNormal"/>
    <w:pPr>
      <w:spacing w:after="0" w:line="240" w:lineRule="auto"/>
    </w:pPr>
    <w:tblPr>
      <w:tblStyleRowBandSize w:val="1"/>
      <w:tblStyleColBandSize w:val="1"/>
      <w:tblCellMar>
        <w:left w:w="108" w:type="dxa"/>
        <w:right w:w="108" w:type="dxa"/>
      </w:tblCellMar>
    </w:tblPr>
  </w:style>
  <w:style w:type="table" w:customStyle="1" w:styleId="af1">
    <w:basedOn w:val="TableNormal"/>
    <w:pPr>
      <w:spacing w:after="0" w:line="240" w:lineRule="auto"/>
    </w:pPr>
    <w:tblPr>
      <w:tblStyleRowBandSize w:val="1"/>
      <w:tblStyleColBandSize w:val="1"/>
      <w:tblCellMar>
        <w:left w:w="108" w:type="dxa"/>
        <w:right w:w="108" w:type="dxa"/>
      </w:tblCellMar>
    </w:tblPr>
  </w:style>
  <w:style w:type="table" w:customStyle="1" w:styleId="af2">
    <w:basedOn w:val="TableNormal"/>
    <w:pPr>
      <w:spacing w:after="0" w:line="240" w:lineRule="auto"/>
    </w:pPr>
    <w:tblPr>
      <w:tblStyleRowBandSize w:val="1"/>
      <w:tblStyleColBandSize w:val="1"/>
      <w:tblCellMar>
        <w:left w:w="108" w:type="dxa"/>
        <w:right w:w="108" w:type="dxa"/>
      </w:tblCellMar>
    </w:tblPr>
  </w:style>
  <w:style w:type="table" w:customStyle="1" w:styleId="af3">
    <w:basedOn w:val="TableNormal"/>
    <w:pPr>
      <w:spacing w:after="0" w:line="240" w:lineRule="auto"/>
    </w:pPr>
    <w:tblPr>
      <w:tblStyleRowBandSize w:val="1"/>
      <w:tblStyleColBandSize w:val="1"/>
      <w:tblCellMar>
        <w:left w:w="108" w:type="dxa"/>
        <w:right w:w="108" w:type="dxa"/>
      </w:tblCellMar>
    </w:tblPr>
  </w:style>
  <w:style w:type="table" w:customStyle="1" w:styleId="af4">
    <w:basedOn w:val="TableNormal"/>
    <w:pPr>
      <w:spacing w:after="0" w:line="240" w:lineRule="auto"/>
    </w:pPr>
    <w:tblPr>
      <w:tblStyleRowBandSize w:val="1"/>
      <w:tblStyleColBandSize w:val="1"/>
      <w:tblCellMar>
        <w:left w:w="108" w:type="dxa"/>
        <w:right w:w="108" w:type="dxa"/>
      </w:tblCellMar>
    </w:tblPr>
  </w:style>
  <w:style w:type="table" w:customStyle="1" w:styleId="af5">
    <w:basedOn w:val="TableNormal"/>
    <w:pPr>
      <w:spacing w:after="0" w:line="240" w:lineRule="auto"/>
    </w:pPr>
    <w:tblPr>
      <w:tblStyleRowBandSize w:val="1"/>
      <w:tblStyleColBandSize w:val="1"/>
      <w:tblCellMar>
        <w:left w:w="108" w:type="dxa"/>
        <w:right w:w="108" w:type="dxa"/>
      </w:tblCellMar>
    </w:tblPr>
  </w:style>
  <w:style w:type="table" w:customStyle="1" w:styleId="af6">
    <w:basedOn w:val="TableNormal"/>
    <w:pPr>
      <w:spacing w:after="0" w:line="240" w:lineRule="auto"/>
    </w:pPr>
    <w:tblPr>
      <w:tblStyleRowBandSize w:val="1"/>
      <w:tblStyleColBandSize w:val="1"/>
      <w:tblCellMar>
        <w:left w:w="108" w:type="dxa"/>
        <w:right w:w="108" w:type="dxa"/>
      </w:tblCellMar>
    </w:tblPr>
  </w:style>
  <w:style w:type="table" w:customStyle="1" w:styleId="af7">
    <w:basedOn w:val="TableNormal"/>
    <w:pPr>
      <w:spacing w:after="0" w:line="240" w:lineRule="auto"/>
    </w:pPr>
    <w:tblPr>
      <w:tblStyleRowBandSize w:val="1"/>
      <w:tblStyleColBandSize w:val="1"/>
      <w:tblCellMar>
        <w:left w:w="108" w:type="dxa"/>
        <w:right w:w="108" w:type="dxa"/>
      </w:tblCellMar>
    </w:tblPr>
  </w:style>
  <w:style w:type="table" w:customStyle="1" w:styleId="af8">
    <w:basedOn w:val="TableNormal"/>
    <w:pPr>
      <w:spacing w:after="0" w:line="240" w:lineRule="auto"/>
    </w:pPr>
    <w:tblPr>
      <w:tblStyleRowBandSize w:val="1"/>
      <w:tblStyleColBandSize w:val="1"/>
      <w:tblCellMar>
        <w:left w:w="108" w:type="dxa"/>
        <w:right w:w="108" w:type="dxa"/>
      </w:tblCellMar>
    </w:tblPr>
  </w:style>
  <w:style w:type="table" w:customStyle="1" w:styleId="af9">
    <w:basedOn w:val="TableNormal"/>
    <w:pPr>
      <w:spacing w:after="0" w:line="240" w:lineRule="auto"/>
    </w:pPr>
    <w:tblPr>
      <w:tblStyleRowBandSize w:val="1"/>
      <w:tblStyleColBandSize w:val="1"/>
      <w:tblCellMar>
        <w:left w:w="108" w:type="dxa"/>
        <w:right w:w="108" w:type="dxa"/>
      </w:tblCellMar>
    </w:tblPr>
  </w:style>
  <w:style w:type="table" w:customStyle="1" w:styleId="afa">
    <w:basedOn w:val="TableNormal"/>
    <w:pPr>
      <w:spacing w:after="0" w:line="240" w:lineRule="auto"/>
    </w:pPr>
    <w:tblPr>
      <w:tblStyleRowBandSize w:val="1"/>
      <w:tblStyleColBandSize w:val="1"/>
      <w:tblCellMar>
        <w:left w:w="108" w:type="dxa"/>
        <w:right w:w="108" w:type="dxa"/>
      </w:tblCellMar>
    </w:tblPr>
  </w:style>
  <w:style w:type="table" w:customStyle="1" w:styleId="afb">
    <w:basedOn w:val="TableNormal"/>
    <w:pPr>
      <w:spacing w:after="0" w:line="240" w:lineRule="auto"/>
    </w:pPr>
    <w:tblPr>
      <w:tblStyleRowBandSize w:val="1"/>
      <w:tblStyleColBandSize w:val="1"/>
      <w:tblCellMar>
        <w:left w:w="108" w:type="dxa"/>
        <w:right w:w="108" w:type="dxa"/>
      </w:tblCellMar>
    </w:tblPr>
  </w:style>
  <w:style w:type="table" w:customStyle="1" w:styleId="afc">
    <w:basedOn w:val="TableNormal"/>
    <w:pPr>
      <w:spacing w:after="0" w:line="240" w:lineRule="auto"/>
    </w:pPr>
    <w:tblPr>
      <w:tblStyleRowBandSize w:val="1"/>
      <w:tblStyleColBandSize w:val="1"/>
      <w:tblCellMar>
        <w:left w:w="108" w:type="dxa"/>
        <w:right w:w="108" w:type="dxa"/>
      </w:tblCellMar>
    </w:tblPr>
  </w:style>
  <w:style w:type="table" w:customStyle="1" w:styleId="afd">
    <w:basedOn w:val="TableNormal"/>
    <w:pPr>
      <w:spacing w:after="0" w:line="240" w:lineRule="auto"/>
    </w:pPr>
    <w:tblPr>
      <w:tblStyleRowBandSize w:val="1"/>
      <w:tblStyleColBandSize w:val="1"/>
      <w:tblCellMar>
        <w:left w:w="108" w:type="dxa"/>
        <w:right w:w="108" w:type="dxa"/>
      </w:tblCellMar>
    </w:tblPr>
  </w:style>
  <w:style w:type="table" w:customStyle="1" w:styleId="afe">
    <w:basedOn w:val="TableNormal"/>
    <w:pPr>
      <w:spacing w:after="0" w:line="240" w:lineRule="auto"/>
    </w:pPr>
    <w:tblPr>
      <w:tblStyleRowBandSize w:val="1"/>
      <w:tblStyleColBandSize w:val="1"/>
      <w:tblCellMar>
        <w:left w:w="108" w:type="dxa"/>
        <w:right w:w="108" w:type="dxa"/>
      </w:tblCellMar>
    </w:tblPr>
  </w:style>
  <w:style w:type="table" w:customStyle="1" w:styleId="aff">
    <w:basedOn w:val="TableNormal"/>
    <w:pPr>
      <w:spacing w:after="0" w:line="240" w:lineRule="auto"/>
    </w:pPr>
    <w:tblPr>
      <w:tblStyleRowBandSize w:val="1"/>
      <w:tblStyleColBandSize w:val="1"/>
      <w:tblCellMar>
        <w:left w:w="108" w:type="dxa"/>
        <w:right w:w="108" w:type="dxa"/>
      </w:tblCellMar>
    </w:tblPr>
  </w:style>
  <w:style w:type="table" w:customStyle="1" w:styleId="aff0">
    <w:basedOn w:val="TableNormal"/>
    <w:pPr>
      <w:spacing w:after="0" w:line="240" w:lineRule="auto"/>
    </w:pPr>
    <w:tblPr>
      <w:tblStyleRowBandSize w:val="1"/>
      <w:tblStyleColBandSize w:val="1"/>
      <w:tblCellMar>
        <w:left w:w="108" w:type="dxa"/>
        <w:right w:w="108" w:type="dxa"/>
      </w:tblCellMar>
    </w:tblPr>
  </w:style>
  <w:style w:type="table" w:customStyle="1" w:styleId="aff1">
    <w:basedOn w:val="TableNormal"/>
    <w:pPr>
      <w:spacing w:after="0" w:line="240" w:lineRule="auto"/>
    </w:pPr>
    <w:tblPr>
      <w:tblStyleRowBandSize w:val="1"/>
      <w:tblStyleColBandSize w:val="1"/>
      <w:tblCellMar>
        <w:left w:w="108" w:type="dxa"/>
        <w:right w:w="108" w:type="dxa"/>
      </w:tblCellMar>
    </w:tblPr>
  </w:style>
  <w:style w:type="table" w:customStyle="1" w:styleId="aff2">
    <w:basedOn w:val="TableNormal"/>
    <w:pPr>
      <w:spacing w:after="0" w:line="240" w:lineRule="auto"/>
    </w:pPr>
    <w:tblPr>
      <w:tblStyleRowBandSize w:val="1"/>
      <w:tblStyleColBandSize w:val="1"/>
      <w:tblCellMar>
        <w:left w:w="108" w:type="dxa"/>
        <w:right w:w="108" w:type="dxa"/>
      </w:tblCellMar>
    </w:tblPr>
  </w:style>
  <w:style w:type="table" w:customStyle="1" w:styleId="aff3">
    <w:basedOn w:val="TableNormal"/>
    <w:pPr>
      <w:spacing w:after="0" w:line="240" w:lineRule="auto"/>
    </w:pPr>
    <w:tblPr>
      <w:tblStyleRowBandSize w:val="1"/>
      <w:tblStyleColBandSize w:val="1"/>
      <w:tblCellMar>
        <w:left w:w="108" w:type="dxa"/>
        <w:right w:w="108" w:type="dxa"/>
      </w:tblCellMar>
    </w:tblPr>
  </w:style>
  <w:style w:type="table" w:customStyle="1" w:styleId="aff4">
    <w:basedOn w:val="TableNormal"/>
    <w:pPr>
      <w:spacing w:after="0" w:line="240" w:lineRule="auto"/>
    </w:pPr>
    <w:tblPr>
      <w:tblStyleRowBandSize w:val="1"/>
      <w:tblStyleColBandSize w:val="1"/>
      <w:tblCellMar>
        <w:left w:w="108" w:type="dxa"/>
        <w:right w:w="108" w:type="dxa"/>
      </w:tblCellMar>
    </w:tblPr>
  </w:style>
  <w:style w:type="table" w:customStyle="1" w:styleId="aff5">
    <w:basedOn w:val="TableNormal"/>
    <w:pPr>
      <w:spacing w:after="0" w:line="240" w:lineRule="auto"/>
    </w:pPr>
    <w:tblPr>
      <w:tblStyleRowBandSize w:val="1"/>
      <w:tblStyleColBandSize w:val="1"/>
      <w:tblCellMar>
        <w:left w:w="108" w:type="dxa"/>
        <w:right w:w="108" w:type="dxa"/>
      </w:tblCellMar>
    </w:tblPr>
  </w:style>
  <w:style w:type="table" w:customStyle="1" w:styleId="aff6">
    <w:basedOn w:val="TableNormal"/>
    <w:pPr>
      <w:spacing w:after="0" w:line="240" w:lineRule="auto"/>
    </w:pPr>
    <w:tblPr>
      <w:tblStyleRowBandSize w:val="1"/>
      <w:tblStyleColBandSize w:val="1"/>
      <w:tblCellMar>
        <w:left w:w="108" w:type="dxa"/>
        <w:right w:w="108" w:type="dxa"/>
      </w:tblCellMar>
    </w:tblPr>
  </w:style>
  <w:style w:type="table" w:customStyle="1" w:styleId="aff7">
    <w:basedOn w:val="TableNormal"/>
    <w:pPr>
      <w:spacing w:after="0" w:line="240" w:lineRule="auto"/>
    </w:pPr>
    <w:tblPr>
      <w:tblStyleRowBandSize w:val="1"/>
      <w:tblStyleColBandSize w:val="1"/>
      <w:tblCellMar>
        <w:left w:w="108" w:type="dxa"/>
        <w:right w:w="108" w:type="dxa"/>
      </w:tblCellMar>
    </w:tblPr>
  </w:style>
  <w:style w:type="table" w:customStyle="1" w:styleId="aff8">
    <w:basedOn w:val="TableNormal"/>
    <w:pPr>
      <w:spacing w:after="0" w:line="240" w:lineRule="auto"/>
    </w:pPr>
    <w:tblPr>
      <w:tblStyleRowBandSize w:val="1"/>
      <w:tblStyleColBandSize w:val="1"/>
      <w:tblCellMar>
        <w:left w:w="108" w:type="dxa"/>
        <w:right w:w="108" w:type="dxa"/>
      </w:tblCellMar>
    </w:tblPr>
  </w:style>
  <w:style w:type="table" w:customStyle="1" w:styleId="aff9">
    <w:basedOn w:val="TableNormal"/>
    <w:pPr>
      <w:spacing w:after="0" w:line="240" w:lineRule="auto"/>
    </w:pPr>
    <w:tblPr>
      <w:tblStyleRowBandSize w:val="1"/>
      <w:tblStyleColBandSize w:val="1"/>
      <w:tblCellMar>
        <w:left w:w="108" w:type="dxa"/>
        <w:right w:w="108" w:type="dxa"/>
      </w:tblCellMar>
    </w:tblPr>
  </w:style>
  <w:style w:type="table" w:customStyle="1" w:styleId="affa">
    <w:basedOn w:val="TableNormal"/>
    <w:pPr>
      <w:spacing w:after="0" w:line="240" w:lineRule="auto"/>
    </w:pPr>
    <w:tblPr>
      <w:tblStyleRowBandSize w:val="1"/>
      <w:tblStyleColBandSize w:val="1"/>
      <w:tblCellMar>
        <w:left w:w="108" w:type="dxa"/>
        <w:right w:w="108" w:type="dxa"/>
      </w:tblCellMar>
    </w:tblPr>
  </w:style>
  <w:style w:type="table" w:customStyle="1" w:styleId="affb">
    <w:basedOn w:val="TableNormal"/>
    <w:pPr>
      <w:spacing w:after="0" w:line="240" w:lineRule="auto"/>
    </w:pPr>
    <w:tblPr>
      <w:tblStyleRowBandSize w:val="1"/>
      <w:tblStyleColBandSize w:val="1"/>
      <w:tblCellMar>
        <w:left w:w="108" w:type="dxa"/>
        <w:right w:w="108" w:type="dxa"/>
      </w:tblCellMar>
    </w:tblPr>
  </w:style>
  <w:style w:type="table" w:customStyle="1" w:styleId="affc">
    <w:basedOn w:val="TableNormal"/>
    <w:pPr>
      <w:spacing w:after="0" w:line="240" w:lineRule="auto"/>
    </w:pPr>
    <w:tblPr>
      <w:tblStyleRowBandSize w:val="1"/>
      <w:tblStyleColBandSize w:val="1"/>
      <w:tblCellMar>
        <w:left w:w="108" w:type="dxa"/>
        <w:right w:w="108" w:type="dxa"/>
      </w:tblCellMar>
    </w:tblPr>
  </w:style>
  <w:style w:type="table" w:customStyle="1" w:styleId="affd">
    <w:basedOn w:val="TableNormal"/>
    <w:pPr>
      <w:spacing w:after="0" w:line="240" w:lineRule="auto"/>
    </w:pPr>
    <w:tblPr>
      <w:tblStyleRowBandSize w:val="1"/>
      <w:tblStyleColBandSize w:val="1"/>
      <w:tblCellMar>
        <w:left w:w="108" w:type="dxa"/>
        <w:right w:w="108" w:type="dxa"/>
      </w:tblCellMar>
    </w:tblPr>
  </w:style>
  <w:style w:type="table" w:customStyle="1" w:styleId="affe">
    <w:basedOn w:val="TableNormal"/>
    <w:pPr>
      <w:spacing w:after="0" w:line="240" w:lineRule="auto"/>
    </w:pPr>
    <w:tblPr>
      <w:tblStyleRowBandSize w:val="1"/>
      <w:tblStyleColBandSize w:val="1"/>
      <w:tblCellMar>
        <w:left w:w="108" w:type="dxa"/>
        <w:right w:w="108" w:type="dxa"/>
      </w:tblCellMar>
    </w:tblPr>
  </w:style>
  <w:style w:type="table" w:customStyle="1" w:styleId="afff">
    <w:basedOn w:val="TableNormal"/>
    <w:pPr>
      <w:spacing w:after="0" w:line="240" w:lineRule="auto"/>
    </w:pPr>
    <w:tblPr>
      <w:tblStyleRowBandSize w:val="1"/>
      <w:tblStyleColBandSize w:val="1"/>
      <w:tblCellMar>
        <w:left w:w="108" w:type="dxa"/>
        <w:right w:w="108" w:type="dxa"/>
      </w:tblCellMar>
    </w:tblPr>
  </w:style>
  <w:style w:type="table" w:customStyle="1" w:styleId="afff0">
    <w:basedOn w:val="TableNormal"/>
    <w:pPr>
      <w:spacing w:after="0" w:line="240" w:lineRule="auto"/>
    </w:pPr>
    <w:tblPr>
      <w:tblStyleRowBandSize w:val="1"/>
      <w:tblStyleColBandSize w:val="1"/>
      <w:tblCellMar>
        <w:left w:w="108" w:type="dxa"/>
        <w:right w:w="108" w:type="dxa"/>
      </w:tblCellMar>
    </w:tblPr>
  </w:style>
  <w:style w:type="table" w:customStyle="1" w:styleId="afff1">
    <w:basedOn w:val="TableNormal"/>
    <w:pPr>
      <w:spacing w:after="0" w:line="240" w:lineRule="auto"/>
    </w:pPr>
    <w:tblPr>
      <w:tblStyleRowBandSize w:val="1"/>
      <w:tblStyleColBandSize w:val="1"/>
      <w:tblCellMar>
        <w:left w:w="108" w:type="dxa"/>
        <w:right w:w="108" w:type="dxa"/>
      </w:tblCellMar>
    </w:tblPr>
  </w:style>
  <w:style w:type="table" w:customStyle="1" w:styleId="afff2">
    <w:basedOn w:val="TableNormal"/>
    <w:pPr>
      <w:spacing w:after="0" w:line="240" w:lineRule="auto"/>
    </w:pPr>
    <w:tblPr>
      <w:tblStyleRowBandSize w:val="1"/>
      <w:tblStyleColBandSize w:val="1"/>
      <w:tblCellMar>
        <w:left w:w="108" w:type="dxa"/>
        <w:right w:w="108" w:type="dxa"/>
      </w:tblCellMar>
    </w:tblPr>
  </w:style>
  <w:style w:type="table" w:customStyle="1" w:styleId="afff3">
    <w:basedOn w:val="TableNormal"/>
    <w:pPr>
      <w:spacing w:after="0" w:line="240" w:lineRule="auto"/>
    </w:pPr>
    <w:tblPr>
      <w:tblStyleRowBandSize w:val="1"/>
      <w:tblStyleColBandSize w:val="1"/>
      <w:tblCellMar>
        <w:left w:w="108" w:type="dxa"/>
        <w:right w:w="108" w:type="dxa"/>
      </w:tblCellMar>
    </w:tblPr>
  </w:style>
  <w:style w:type="table" w:customStyle="1" w:styleId="afff4">
    <w:basedOn w:val="TableNormal"/>
    <w:pPr>
      <w:spacing w:after="0" w:line="240" w:lineRule="auto"/>
    </w:pPr>
    <w:tblPr>
      <w:tblStyleRowBandSize w:val="1"/>
      <w:tblStyleColBandSize w:val="1"/>
      <w:tblCellMar>
        <w:left w:w="108" w:type="dxa"/>
        <w:right w:w="108" w:type="dxa"/>
      </w:tblCellMar>
    </w:tblPr>
  </w:style>
  <w:style w:type="table" w:customStyle="1" w:styleId="afff5">
    <w:basedOn w:val="TableNormal"/>
    <w:pPr>
      <w:spacing w:after="0" w:line="240" w:lineRule="auto"/>
    </w:pPr>
    <w:tblPr>
      <w:tblStyleRowBandSize w:val="1"/>
      <w:tblStyleColBandSize w:val="1"/>
      <w:tblCellMar>
        <w:left w:w="108" w:type="dxa"/>
        <w:right w:w="108" w:type="dxa"/>
      </w:tblCellMar>
    </w:tblPr>
  </w:style>
  <w:style w:type="table" w:customStyle="1" w:styleId="afff6">
    <w:basedOn w:val="TableNormal"/>
    <w:pPr>
      <w:spacing w:after="0" w:line="240" w:lineRule="auto"/>
    </w:pPr>
    <w:tblPr>
      <w:tblStyleRowBandSize w:val="1"/>
      <w:tblStyleColBandSize w:val="1"/>
      <w:tblCellMar>
        <w:left w:w="108" w:type="dxa"/>
        <w:right w:w="108" w:type="dxa"/>
      </w:tblCellMar>
    </w:tblPr>
  </w:style>
  <w:style w:type="table" w:customStyle="1" w:styleId="afff7">
    <w:basedOn w:val="TableNormal"/>
    <w:pPr>
      <w:spacing w:after="0" w:line="240" w:lineRule="auto"/>
    </w:pPr>
    <w:tblPr>
      <w:tblStyleRowBandSize w:val="1"/>
      <w:tblStyleColBandSize w:val="1"/>
      <w:tblCellMar>
        <w:left w:w="108" w:type="dxa"/>
        <w:right w:w="108" w:type="dxa"/>
      </w:tblCellMar>
    </w:tblPr>
  </w:style>
  <w:style w:type="table" w:customStyle="1" w:styleId="afff8">
    <w:basedOn w:val="TableNormal"/>
    <w:pPr>
      <w:spacing w:after="0" w:line="240" w:lineRule="auto"/>
    </w:pPr>
    <w:tblPr>
      <w:tblStyleRowBandSize w:val="1"/>
      <w:tblStyleColBandSize w:val="1"/>
      <w:tblCellMar>
        <w:left w:w="108" w:type="dxa"/>
        <w:right w:w="108" w:type="dxa"/>
      </w:tblCellMar>
    </w:tblPr>
  </w:style>
  <w:style w:type="table" w:customStyle="1" w:styleId="afff9">
    <w:basedOn w:val="TableNormal"/>
    <w:pPr>
      <w:spacing w:after="0" w:line="240" w:lineRule="auto"/>
    </w:pPr>
    <w:tblPr>
      <w:tblStyleRowBandSize w:val="1"/>
      <w:tblStyleColBandSize w:val="1"/>
      <w:tblCellMar>
        <w:left w:w="108" w:type="dxa"/>
        <w:right w:w="108" w:type="dxa"/>
      </w:tblCellMar>
    </w:tblPr>
  </w:style>
  <w:style w:type="table" w:customStyle="1" w:styleId="afffa">
    <w:basedOn w:val="TableNormal"/>
    <w:pPr>
      <w:spacing w:after="0" w:line="240" w:lineRule="auto"/>
    </w:pPr>
    <w:tblPr>
      <w:tblStyleRowBandSize w:val="1"/>
      <w:tblStyleColBandSize w:val="1"/>
      <w:tblCellMar>
        <w:left w:w="108" w:type="dxa"/>
        <w:right w:w="108" w:type="dxa"/>
      </w:tblCellMar>
    </w:tblPr>
  </w:style>
  <w:style w:type="table" w:customStyle="1" w:styleId="afffb">
    <w:basedOn w:val="TableNormal"/>
    <w:pPr>
      <w:spacing w:after="0" w:line="240" w:lineRule="auto"/>
    </w:pPr>
    <w:tblPr>
      <w:tblStyleRowBandSize w:val="1"/>
      <w:tblStyleColBandSize w:val="1"/>
      <w:tblCellMar>
        <w:left w:w="108" w:type="dxa"/>
        <w:right w:w="108" w:type="dxa"/>
      </w:tblCellMar>
    </w:tblPr>
  </w:style>
  <w:style w:type="table" w:customStyle="1" w:styleId="afffc">
    <w:basedOn w:val="TableNormal"/>
    <w:pPr>
      <w:spacing w:after="0" w:line="240" w:lineRule="auto"/>
    </w:pPr>
    <w:tblPr>
      <w:tblStyleRowBandSize w:val="1"/>
      <w:tblStyleColBandSize w:val="1"/>
      <w:tblCellMar>
        <w:left w:w="108" w:type="dxa"/>
        <w:right w:w="108" w:type="dxa"/>
      </w:tblCellMar>
    </w:tblPr>
  </w:style>
  <w:style w:type="table" w:customStyle="1" w:styleId="afffd">
    <w:basedOn w:val="TableNormal"/>
    <w:pPr>
      <w:spacing w:after="0" w:line="240" w:lineRule="auto"/>
    </w:pPr>
    <w:tblPr>
      <w:tblStyleRowBandSize w:val="1"/>
      <w:tblStyleColBandSize w:val="1"/>
      <w:tblCellMar>
        <w:left w:w="108" w:type="dxa"/>
        <w:right w:w="108" w:type="dxa"/>
      </w:tblCellMar>
    </w:tblPr>
  </w:style>
  <w:style w:type="table" w:customStyle="1" w:styleId="afffe">
    <w:basedOn w:val="TableNormal"/>
    <w:pPr>
      <w:spacing w:after="0" w:line="240" w:lineRule="auto"/>
    </w:pPr>
    <w:tblPr>
      <w:tblStyleRowBandSize w:val="1"/>
      <w:tblStyleColBandSize w:val="1"/>
      <w:tblCellMar>
        <w:left w:w="108" w:type="dxa"/>
        <w:right w:w="108" w:type="dxa"/>
      </w:tblCellMar>
    </w:tblPr>
  </w:style>
  <w:style w:type="table" w:customStyle="1" w:styleId="affff">
    <w:basedOn w:val="TableNormal"/>
    <w:pPr>
      <w:spacing w:after="0" w:line="240" w:lineRule="auto"/>
    </w:pPr>
    <w:tblPr>
      <w:tblStyleRowBandSize w:val="1"/>
      <w:tblStyleColBandSize w:val="1"/>
      <w:tblCellMar>
        <w:left w:w="108" w:type="dxa"/>
        <w:right w:w="108" w:type="dxa"/>
      </w:tblCellMar>
    </w:tblPr>
  </w:style>
  <w:style w:type="table" w:customStyle="1" w:styleId="affff0">
    <w:basedOn w:val="TableNormal"/>
    <w:pPr>
      <w:spacing w:after="0" w:line="240" w:lineRule="auto"/>
    </w:pPr>
    <w:tblPr>
      <w:tblStyleRowBandSize w:val="1"/>
      <w:tblStyleColBandSize w:val="1"/>
      <w:tblCellMar>
        <w:left w:w="108" w:type="dxa"/>
        <w:right w:w="108" w:type="dxa"/>
      </w:tblCellMar>
    </w:tblPr>
  </w:style>
  <w:style w:type="paragraph" w:styleId="Revisin">
    <w:name w:val="Revision"/>
    <w:hidden/>
    <w:uiPriority w:val="99"/>
    <w:semiHidden/>
    <w:rsid w:val="00682EF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www.monografias.com/trabajos12/recoldat/recoldat" TargetMode="External"/><Relationship Id="rId26" Type="http://schemas.openxmlformats.org/officeDocument/2006/relationships/chart" Target="charts/chart8.xml"/><Relationship Id="rId39" Type="http://schemas.openxmlformats.org/officeDocument/2006/relationships/image" Target="media/image4.png"/><Relationship Id="rId21" Type="http://schemas.openxmlformats.org/officeDocument/2006/relationships/chart" Target="charts/chart3.xml"/><Relationship Id="rId34" Type="http://schemas.openxmlformats.org/officeDocument/2006/relationships/chart" Target="charts/chart16.xml"/><Relationship Id="rId42" Type="http://schemas.openxmlformats.org/officeDocument/2006/relationships/image" Target="media/image6.jpg"/><Relationship Id="rId47" Type="http://schemas.openxmlformats.org/officeDocument/2006/relationships/image" Target="media/image11.png"/><Relationship Id="rId50" Type="http://schemas.openxmlformats.org/officeDocument/2006/relationships/footer" Target="footer6.xml"/><Relationship Id="rId55" Type="http://schemas.openxmlformats.org/officeDocument/2006/relationships/header" Target="header6.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chart" Target="charts/chart11.xml"/><Relationship Id="rId11" Type="http://schemas.openxmlformats.org/officeDocument/2006/relationships/footer" Target="footer2.xm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chart" Target="charts/chart19.xml"/><Relationship Id="rId40" Type="http://schemas.openxmlformats.org/officeDocument/2006/relationships/image" Target="media/image5.jpg"/><Relationship Id="rId45" Type="http://schemas.openxmlformats.org/officeDocument/2006/relationships/image" Target="media/image9.jpg"/><Relationship Id="rId53" Type="http://schemas.openxmlformats.org/officeDocument/2006/relationships/header" Target="header5.xml"/><Relationship Id="rId58" Type="http://schemas.openxmlformats.org/officeDocument/2006/relationships/theme" Target="theme/theme1.xml"/><Relationship Id="rId5" Type="http://schemas.openxmlformats.org/officeDocument/2006/relationships/settings" Target="settings.xml"/><Relationship Id="rId19" Type="http://schemas.openxmlformats.org/officeDocument/2006/relationships/chart" Target="charts/chart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image" Target="media/image7.jpg"/><Relationship Id="rId48" Type="http://schemas.openxmlformats.org/officeDocument/2006/relationships/image" Target="media/image12.png"/><Relationship Id="rId56" Type="http://schemas.openxmlformats.org/officeDocument/2006/relationships/footer" Target="footer9.xml"/><Relationship Id="rId8" Type="http://schemas.openxmlformats.org/officeDocument/2006/relationships/endnotes" Target="endnotes.xml"/><Relationship Id="rId51" Type="http://schemas.openxmlformats.org/officeDocument/2006/relationships/header" Target="header4.xml"/><Relationship Id="rId3" Type="http://schemas.openxmlformats.org/officeDocument/2006/relationships/numbering" Target="numbering.xml"/><Relationship Id="rId12" Type="http://schemas.openxmlformats.org/officeDocument/2006/relationships/header" Target="header1.xml"/><Relationship Id="rId17" Type="http://schemas.openxmlformats.org/officeDocument/2006/relationships/hyperlink" Target="https://www.monografias.com/trabajos12/recoldat/recoldat" TargetMode="External"/><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image" Target="media/image3.jpg"/><Relationship Id="rId46" Type="http://schemas.openxmlformats.org/officeDocument/2006/relationships/image" Target="media/image10.jpg"/><Relationship Id="rId20" Type="http://schemas.openxmlformats.org/officeDocument/2006/relationships/chart" Target="charts/chart2.xml"/><Relationship Id="rId41" Type="http://schemas.openxmlformats.org/officeDocument/2006/relationships/footer" Target="footer5.xml"/><Relationship Id="rId54"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49" Type="http://schemas.openxmlformats.org/officeDocument/2006/relationships/header" Target="header3.xml"/><Relationship Id="rId57"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chart" Target="charts/chart13.xml"/><Relationship Id="rId44" Type="http://schemas.openxmlformats.org/officeDocument/2006/relationships/image" Target="media/image8.jpg"/><Relationship Id="rId52" Type="http://schemas.openxmlformats.org/officeDocument/2006/relationships/footer" Target="footer7.xml"/></Relationships>
</file>

<file path=word/charts/_rels/chart1.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encuesta%20mercy%20fatim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encuesta%20mercy%20fatim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E:/encuesta%20mercy%20fatim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E:/encuesta%20mercy%20fatim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E:/encuesta%20mercy%20fatim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E:/encuesta%20mercy%20fatim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E:/encuesta%20mercy%20fatim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0730452674897124E-2"/>
          <c:y val="2.6917900403768506E-2"/>
          <c:w val="0.52864037621699089"/>
          <c:h val="0.89911139135871798"/>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8F4-4557-BAED-6E6D3F1D68C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8F4-4557-BAED-6E6D3F1D68C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8F4-4557-BAED-6E6D3F1D68C6}"/>
              </c:ext>
            </c:extLst>
          </c:dPt>
          <c:dLbls>
            <c:dLbl>
              <c:idx val="1"/>
              <c:tx>
                <c:rich>
                  <a:bodyPr/>
                  <a:lstStyle/>
                  <a:p>
                    <a:fld id="{79C172D5-3ED4-4FCF-90AC-B9115AED748E}" type="PERCENTAGE">
                      <a:rPr lang="en-US" baseline="0"/>
                      <a:pPr/>
                      <a:t>[PORCENTAJE]</a:t>
                    </a:fld>
                    <a:endParaRPr lang="en-US"/>
                  </a:p>
                </c:rich>
              </c:tx>
              <c:dLblPos val="inEnd"/>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98F4-4557-BAED-6E6D3F1D68C6}"/>
                </c:ext>
              </c:extLst>
            </c:dLbl>
            <c:dLbl>
              <c:idx val="2"/>
              <c:tx>
                <c:rich>
                  <a:bodyPr/>
                  <a:lstStyle/>
                  <a:p>
                    <a:r>
                      <a:rPr lang="en-US" baseline="0"/>
                      <a:t> </a:t>
                    </a:r>
                    <a:fld id="{838A3E77-EBDB-4848-8E18-C19D4D9AAA09}" type="PERCENTAGE">
                      <a:rPr lang="en-US" baseline="0"/>
                      <a:pPr/>
                      <a:t>[PORCENTAJE]</a:t>
                    </a:fld>
                    <a:endParaRPr lang="en-US" baseline="0"/>
                  </a:p>
                </c:rich>
              </c:tx>
              <c:dLblPos val="inEnd"/>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98F4-4557-BAED-6E6D3F1D68C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Hoja1!$B$107:$B$109</c:f>
              <c:strCache>
                <c:ptCount val="3"/>
                <c:pt idx="0">
                  <c:v>GENERO</c:v>
                </c:pt>
                <c:pt idx="1">
                  <c:v>FEMENINO</c:v>
                </c:pt>
                <c:pt idx="2">
                  <c:v>MASCULINO</c:v>
                </c:pt>
              </c:strCache>
            </c:strRef>
          </c:cat>
          <c:val>
            <c:numRef>
              <c:f>Hoja1!$C$107:$C$109</c:f>
              <c:numCache>
                <c:formatCode>General</c:formatCode>
                <c:ptCount val="3"/>
                <c:pt idx="1">
                  <c:v>100</c:v>
                </c:pt>
                <c:pt idx="2">
                  <c:v>0</c:v>
                </c:pt>
              </c:numCache>
            </c:numRef>
          </c:val>
          <c:extLst>
            <c:ext xmlns:c16="http://schemas.microsoft.com/office/drawing/2014/chart" uri="{C3380CC4-5D6E-409C-BE32-E72D297353CC}">
              <c16:uniqueId val="{00000000-5527-4A66-B999-C3C150561451}"/>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B71-4A0B-AC18-47E35038040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B71-4A0B-AC18-47E35038040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B71-4A0B-AC18-47E350380408}"/>
              </c:ext>
            </c:extLst>
          </c:dPt>
          <c:dLbls>
            <c:dLbl>
              <c:idx val="1"/>
              <c:tx>
                <c:rich>
                  <a:bodyPr/>
                  <a:lstStyle/>
                  <a:p>
                    <a:r>
                      <a:rPr lang="en-US" baseline="0"/>
                      <a:t> </a:t>
                    </a:r>
                    <a:fld id="{65DC20A3-7BFC-4EF3-9B8C-EFE99334FD33}"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B71-4A0B-AC18-47E350380408}"/>
                </c:ext>
              </c:extLst>
            </c:dLbl>
            <c:dLbl>
              <c:idx val="2"/>
              <c:tx>
                <c:rich>
                  <a:bodyPr/>
                  <a:lstStyle/>
                  <a:p>
                    <a:r>
                      <a:rPr lang="en-US" baseline="0"/>
                      <a:t> </a:t>
                    </a:r>
                    <a:fld id="{664D5E0E-99BB-4044-9608-DE52D2D97F6E}"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7B71-4A0B-AC18-47E3503804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Hoja1!$H$117:$H$119</c:f>
              <c:strCache>
                <c:ptCount val="3"/>
                <c:pt idx="0">
                  <c:v>¿Considera que motiva a otra mujer a emprender?</c:v>
                </c:pt>
                <c:pt idx="1">
                  <c:v>Sí</c:v>
                </c:pt>
                <c:pt idx="2">
                  <c:v>No</c:v>
                </c:pt>
              </c:strCache>
            </c:strRef>
          </c:cat>
          <c:val>
            <c:numRef>
              <c:f>Hoja1!$I$117:$I$119</c:f>
              <c:numCache>
                <c:formatCode>General</c:formatCode>
                <c:ptCount val="3"/>
                <c:pt idx="1">
                  <c:v>77</c:v>
                </c:pt>
                <c:pt idx="2">
                  <c:v>23</c:v>
                </c:pt>
              </c:numCache>
            </c:numRef>
          </c:val>
          <c:extLst>
            <c:ext xmlns:c16="http://schemas.microsoft.com/office/drawing/2014/chart" uri="{C3380CC4-5D6E-409C-BE32-E72D297353CC}">
              <c16:uniqueId val="{00000000-3B8F-4A5A-8A9A-DC31176535DB}"/>
            </c:ext>
          </c:extLst>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78E-4BF5-AC3F-68A8228B2E6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78E-4BF5-AC3F-68A8228B2E6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78E-4BF5-AC3F-68A8228B2E62}"/>
              </c:ext>
            </c:extLst>
          </c:dPt>
          <c:dLbls>
            <c:dLbl>
              <c:idx val="1"/>
              <c:tx>
                <c:rich>
                  <a:bodyPr/>
                  <a:lstStyle/>
                  <a:p>
                    <a:r>
                      <a:rPr lang="en-US" baseline="0"/>
                      <a:t> </a:t>
                    </a:r>
                    <a:fld id="{809FF9F5-E51F-403F-BF7C-F52F94ADA8BD}"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78E-4BF5-AC3F-68A8228B2E62}"/>
                </c:ext>
              </c:extLst>
            </c:dLbl>
            <c:dLbl>
              <c:idx val="2"/>
              <c:tx>
                <c:rich>
                  <a:bodyPr/>
                  <a:lstStyle/>
                  <a:p>
                    <a:r>
                      <a:rPr lang="en-US" baseline="0"/>
                      <a:t> </a:t>
                    </a:r>
                    <a:fld id="{BF8D2B47-84E8-4820-9233-6A4830CD2265}"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C78E-4BF5-AC3F-68A8228B2E6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Hoja1!$K$107:$K$109</c:f>
              <c:strCache>
                <c:ptCount val="3"/>
                <c:pt idx="0">
                  <c:v>  ¿Se considera lideresa en su entorno?</c:v>
                </c:pt>
                <c:pt idx="1">
                  <c:v>Sí</c:v>
                </c:pt>
                <c:pt idx="2">
                  <c:v>No</c:v>
                </c:pt>
              </c:strCache>
            </c:strRef>
          </c:cat>
          <c:val>
            <c:numRef>
              <c:f>Hoja1!$L$107:$L$109</c:f>
              <c:numCache>
                <c:formatCode>General</c:formatCode>
                <c:ptCount val="3"/>
                <c:pt idx="1">
                  <c:v>73</c:v>
                </c:pt>
                <c:pt idx="2">
                  <c:v>27</c:v>
                </c:pt>
              </c:numCache>
            </c:numRef>
          </c:val>
          <c:extLst>
            <c:ext xmlns:c16="http://schemas.microsoft.com/office/drawing/2014/chart" uri="{C3380CC4-5D6E-409C-BE32-E72D297353CC}">
              <c16:uniqueId val="{00000006-C78E-4BF5-AC3F-68A8228B2E62}"/>
            </c:ext>
          </c:extLst>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5462962962962962E-2"/>
          <c:y val="5.93094683329803E-2"/>
          <c:w val="0.94907407407407407"/>
          <c:h val="0.8098914716787281"/>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2E5-4C2C-B823-817F077A721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2E5-4C2C-B823-817F077A721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2E5-4C2C-B823-817F077A721A}"/>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62E5-4C2C-B823-817F077A721A}"/>
              </c:ext>
            </c:extLst>
          </c:dPt>
          <c:dLbls>
            <c:dLbl>
              <c:idx val="1"/>
              <c:tx>
                <c:rich>
                  <a:bodyPr/>
                  <a:lstStyle/>
                  <a:p>
                    <a:r>
                      <a:rPr lang="en-US" baseline="0"/>
                      <a:t> </a:t>
                    </a:r>
                    <a:fld id="{65C6C763-5D7D-4FFC-AEEC-ADA87DAF5E66}"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62E5-4C2C-B823-817F077A721A}"/>
                </c:ext>
              </c:extLst>
            </c:dLbl>
            <c:dLbl>
              <c:idx val="2"/>
              <c:tx>
                <c:rich>
                  <a:bodyPr/>
                  <a:lstStyle/>
                  <a:p>
                    <a:r>
                      <a:rPr lang="en-US" baseline="0"/>
                      <a:t> </a:t>
                    </a:r>
                    <a:fld id="{81E775D2-B84D-4908-9DDE-CDC74F50C368}"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62E5-4C2C-B823-817F077A721A}"/>
                </c:ext>
              </c:extLst>
            </c:dLbl>
            <c:dLbl>
              <c:idx val="3"/>
              <c:tx>
                <c:rich>
                  <a:bodyPr/>
                  <a:lstStyle/>
                  <a:p>
                    <a:r>
                      <a:rPr lang="en-US" baseline="0"/>
                      <a:t> </a:t>
                    </a:r>
                    <a:fld id="{315B7E9B-C642-403E-85DB-79368F00BD01}"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62E5-4C2C-B823-817F077A721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Hoja1!$K$112:$K$115</c:f>
              <c:strCache>
                <c:ptCount val="4"/>
                <c:pt idx="0">
                  <c:v>¿Estaría interesada en participar en capacitaciones? </c:v>
                </c:pt>
                <c:pt idx="1">
                  <c:v>Liderazgo</c:v>
                </c:pt>
                <c:pt idx="2">
                  <c:v>Autoestima</c:v>
                </c:pt>
                <c:pt idx="3">
                  <c:v>Administración financiera</c:v>
                </c:pt>
              </c:strCache>
            </c:strRef>
          </c:cat>
          <c:val>
            <c:numRef>
              <c:f>Hoja1!$L$112:$L$115</c:f>
              <c:numCache>
                <c:formatCode>General</c:formatCode>
                <c:ptCount val="4"/>
                <c:pt idx="1">
                  <c:v>14</c:v>
                </c:pt>
                <c:pt idx="2">
                  <c:v>14</c:v>
                </c:pt>
                <c:pt idx="3">
                  <c:v>72</c:v>
                </c:pt>
              </c:numCache>
            </c:numRef>
          </c:val>
          <c:extLst>
            <c:ext xmlns:c16="http://schemas.microsoft.com/office/drawing/2014/chart" uri="{C3380CC4-5D6E-409C-BE32-E72D297353CC}">
              <c16:uniqueId val="{00000008-62E5-4C2C-B823-817F077A721A}"/>
            </c:ext>
          </c:extLst>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A62-428E-A9A7-085E6660093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A62-428E-A9A7-085E6660093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A62-428E-A9A7-085E66600939}"/>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CA62-428E-A9A7-085E6660093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Hoja1!$N$107:$N$110</c:f>
              <c:strCache>
                <c:ptCount val="4"/>
                <c:pt idx="0">
                  <c:v> ¿Cuánto tiempo contaría para utilizar en la capacitación?</c:v>
                </c:pt>
                <c:pt idx="1">
                  <c:v>1 hora semanal</c:v>
                </c:pt>
                <c:pt idx="2">
                  <c:v>2 horas semanal</c:v>
                </c:pt>
                <c:pt idx="3">
                  <c:v>3 horas semanales</c:v>
                </c:pt>
              </c:strCache>
            </c:strRef>
          </c:cat>
          <c:val>
            <c:numRef>
              <c:f>Hoja1!$O$107:$O$110</c:f>
              <c:numCache>
                <c:formatCode>General</c:formatCode>
                <c:ptCount val="4"/>
                <c:pt idx="1">
                  <c:v>23</c:v>
                </c:pt>
                <c:pt idx="2">
                  <c:v>47</c:v>
                </c:pt>
                <c:pt idx="3">
                  <c:v>30</c:v>
                </c:pt>
              </c:numCache>
            </c:numRef>
          </c:val>
          <c:extLst>
            <c:ext xmlns:c16="http://schemas.microsoft.com/office/drawing/2014/chart" uri="{C3380CC4-5D6E-409C-BE32-E72D297353CC}">
              <c16:uniqueId val="{00000008-CA62-428E-A9A7-085E66600939}"/>
            </c:ext>
          </c:extLst>
        </c:ser>
        <c:dLbls>
          <c:showLegendKey val="0"/>
          <c:showVal val="0"/>
          <c:showCatName val="0"/>
          <c:showSerName val="0"/>
          <c:showPercent val="1"/>
          <c:showBubbleSize val="0"/>
          <c:showLeaderLines val="1"/>
        </c:dLbls>
      </c:pie3DChart>
      <c:spPr>
        <a:noFill/>
        <a:ln>
          <a:noFill/>
        </a:ln>
        <a:effectLst/>
      </c:spPr>
    </c:plotArea>
    <c:legend>
      <c:legendPos val="b"/>
      <c:legendEntry>
        <c:idx val="0"/>
        <c:delete val="1"/>
      </c:legendEntry>
      <c:legendEntry>
        <c:idx val="1"/>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Entry>
      <c:legendEntry>
        <c:idx val="2"/>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Entry>
      <c:legendEntry>
        <c:idx val="3"/>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0E2-423A-835F-45816E04BB6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0E2-423A-835F-45816E04BB6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0E2-423A-835F-45816E04BB67}"/>
              </c:ext>
            </c:extLst>
          </c:dPt>
          <c:dLbls>
            <c:dLbl>
              <c:idx val="1"/>
              <c:tx>
                <c:rich>
                  <a:bodyPr/>
                  <a:lstStyle/>
                  <a:p>
                    <a:r>
                      <a:rPr lang="en-US" baseline="0"/>
                      <a:t> </a:t>
                    </a:r>
                    <a:fld id="{4E40BF79-5A3F-4973-990E-420E6504077A}"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0E2-423A-835F-45816E04BB67}"/>
                </c:ext>
              </c:extLst>
            </c:dLbl>
            <c:dLbl>
              <c:idx val="2"/>
              <c:tx>
                <c:rich>
                  <a:bodyPr/>
                  <a:lstStyle/>
                  <a:p>
                    <a:r>
                      <a:rPr lang="en-US" baseline="0"/>
                      <a:t> </a:t>
                    </a:r>
                    <a:fld id="{6CAF26E8-3FE6-45A0-BEAF-8D31F07D0E5B}"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70E2-423A-835F-45816E04BB6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Hoja1!$N$112:$N$114</c:f>
              <c:strCache>
                <c:ptCount val="3"/>
                <c:pt idx="0">
                  <c:v> ¿Es usted propietaria de su negocio?</c:v>
                </c:pt>
                <c:pt idx="1">
                  <c:v>Sí</c:v>
                </c:pt>
                <c:pt idx="2">
                  <c:v>No</c:v>
                </c:pt>
              </c:strCache>
            </c:strRef>
          </c:cat>
          <c:val>
            <c:numRef>
              <c:f>Hoja1!$O$112:$O$114</c:f>
              <c:numCache>
                <c:formatCode>General</c:formatCode>
                <c:ptCount val="3"/>
                <c:pt idx="1">
                  <c:v>85</c:v>
                </c:pt>
                <c:pt idx="2">
                  <c:v>15</c:v>
                </c:pt>
              </c:numCache>
            </c:numRef>
          </c:val>
          <c:extLst>
            <c:ext xmlns:c16="http://schemas.microsoft.com/office/drawing/2014/chart" uri="{C3380CC4-5D6E-409C-BE32-E72D297353CC}">
              <c16:uniqueId val="{00000006-70E2-423A-835F-45816E04BB67}"/>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7601415503846057"/>
          <c:y val="0.21638069684658251"/>
          <c:w val="0.57265572419981836"/>
          <c:h val="0.63383985595787773"/>
        </c:manualLayout>
      </c:layout>
      <c:pie3DChart>
        <c:varyColors val="1"/>
        <c:ser>
          <c:idx val="0"/>
          <c:order val="0"/>
          <c:tx>
            <c:strRef>
              <c:f>Hoja1!$R$107</c:f>
              <c:strCache>
                <c:ptCount val="1"/>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6FD-4802-B1A4-7F69A6DE568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6FD-4802-B1A4-7F69A6DE5687}"/>
              </c:ext>
            </c:extLst>
          </c:dPt>
          <c:dLbls>
            <c:dLbl>
              <c:idx val="0"/>
              <c:tx>
                <c:rich>
                  <a:bodyPr/>
                  <a:lstStyle/>
                  <a:p>
                    <a:r>
                      <a:rPr lang="en-US" baseline="0"/>
                      <a:t> </a:t>
                    </a:r>
                    <a:fld id="{DEDFD665-E381-4375-80E9-6D7B0A6B154B}"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E6FD-4802-B1A4-7F69A6DE5687}"/>
                </c:ext>
              </c:extLst>
            </c:dLbl>
            <c:dLbl>
              <c:idx val="1"/>
              <c:layout>
                <c:manualLayout>
                  <c:x val="8.7034377965617402E-2"/>
                  <c:y val="0.10554992339413527"/>
                </c:manualLayout>
              </c:layout>
              <c:tx>
                <c:rich>
                  <a:bodyPr/>
                  <a:lstStyle/>
                  <a:p>
                    <a:r>
                      <a:rPr lang="en-US" baseline="0"/>
                      <a:t> </a:t>
                    </a:r>
                    <a:fld id="{EBC27CB7-DEE1-4560-8540-E8A9322D2F9A}" type="PERCENTAGE">
                      <a:rPr lang="en-US" baseline="0"/>
                      <a:pPr/>
                      <a:t>[PORCENTAJE]</a:t>
                    </a:fld>
                    <a:endParaRPr lang="en-US" baseline="0"/>
                  </a:p>
                </c:rich>
              </c:tx>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E6FD-4802-B1A4-7F69A6DE56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Hoja1!$Q$108:$Q$109</c:f>
              <c:strCache>
                <c:ptCount val="2"/>
                <c:pt idx="0">
                  <c:v>Falta de empleo</c:v>
                </c:pt>
                <c:pt idx="1">
                  <c:v>Independencia económica</c:v>
                </c:pt>
              </c:strCache>
            </c:strRef>
          </c:cat>
          <c:val>
            <c:numRef>
              <c:f>Hoja1!$R$108:$R$109</c:f>
              <c:numCache>
                <c:formatCode>General</c:formatCode>
                <c:ptCount val="2"/>
                <c:pt idx="0">
                  <c:v>84</c:v>
                </c:pt>
                <c:pt idx="1">
                  <c:v>16</c:v>
                </c:pt>
              </c:numCache>
            </c:numRef>
          </c:val>
          <c:extLst>
            <c:ext xmlns:c16="http://schemas.microsoft.com/office/drawing/2014/chart" uri="{C3380CC4-5D6E-409C-BE32-E72D297353CC}">
              <c16:uniqueId val="{00000000-C36F-46BE-91A6-2517492EBEAD}"/>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7910368093664852"/>
          <c:y val="0.12997948570476783"/>
          <c:w val="0.63837440125035327"/>
          <c:h val="0.83747667050568231"/>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71F-4622-A71C-5F22DAADDA8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71F-4622-A71C-5F22DAADDA8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71F-4622-A71C-5F22DAADDA8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B71F-4622-A71C-5F22DAADDA86}"/>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B71F-4622-A71C-5F22DAADDA86}"/>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B71F-4622-A71C-5F22DAADDA86}"/>
              </c:ext>
            </c:extLst>
          </c:dPt>
          <c:dLbls>
            <c:dLbl>
              <c:idx val="1"/>
              <c:tx>
                <c:rich>
                  <a:bodyPr/>
                  <a:lstStyle/>
                  <a:p>
                    <a:r>
                      <a:rPr lang="en-US" baseline="0"/>
                      <a:t> </a:t>
                    </a:r>
                    <a:fld id="{52ED8D2C-6C2E-4D95-A407-99124B492B72}"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71F-4622-A71C-5F22DAADDA86}"/>
                </c:ext>
              </c:extLst>
            </c:dLbl>
            <c:dLbl>
              <c:idx val="2"/>
              <c:tx>
                <c:rich>
                  <a:bodyPr/>
                  <a:lstStyle/>
                  <a:p>
                    <a:r>
                      <a:rPr lang="en-US" baseline="0"/>
                      <a:t> </a:t>
                    </a:r>
                    <a:fld id="{A9756BA2-9517-4423-B7ED-3D3253C12B91}"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B71F-4622-A71C-5F22DAADDA86}"/>
                </c:ext>
              </c:extLst>
            </c:dLbl>
            <c:dLbl>
              <c:idx val="3"/>
              <c:tx>
                <c:rich>
                  <a:bodyPr/>
                  <a:lstStyle/>
                  <a:p>
                    <a:r>
                      <a:rPr lang="en-US" baseline="0"/>
                      <a:t> </a:t>
                    </a:r>
                    <a:fld id="{4B299403-CE3C-417C-9BAC-B80DB304F477}"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B71F-4622-A71C-5F22DAADDA86}"/>
                </c:ext>
              </c:extLst>
            </c:dLbl>
            <c:dLbl>
              <c:idx val="4"/>
              <c:tx>
                <c:rich>
                  <a:bodyPr/>
                  <a:lstStyle/>
                  <a:p>
                    <a:r>
                      <a:rPr lang="en-US" baseline="0"/>
                      <a:t> </a:t>
                    </a:r>
                    <a:fld id="{8773CC56-448E-4658-BB6C-82D2196013DF}"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B71F-4622-A71C-5F22DAADDA86}"/>
                </c:ext>
              </c:extLst>
            </c:dLbl>
            <c:dLbl>
              <c:idx val="5"/>
              <c:tx>
                <c:rich>
                  <a:bodyPr/>
                  <a:lstStyle/>
                  <a:p>
                    <a:r>
                      <a:rPr lang="en-US" baseline="0"/>
                      <a:t> </a:t>
                    </a:r>
                    <a:fld id="{D73F856A-CD29-4FD6-B7EA-65443F900717}"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B71F-4622-A71C-5F22DAADDA8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Hoja1!$Q$112:$Q$117</c:f>
              <c:strCache>
                <c:ptCount val="6"/>
                <c:pt idx="0">
                  <c:v>   ¿Qué factores han obstaculizado su emprendimiento?</c:v>
                </c:pt>
                <c:pt idx="1">
                  <c:v>Falta de capital</c:v>
                </c:pt>
                <c:pt idx="2">
                  <c:v>Poco acceso a crédito</c:v>
                </c:pt>
                <c:pt idx="3">
                  <c:v>Alto costo de materia prima</c:v>
                </c:pt>
                <c:pt idx="4">
                  <c:v>Falta de seguridad</c:v>
                </c:pt>
                <c:pt idx="5">
                  <c:v>Falta de apoyo de la Alcaldía</c:v>
                </c:pt>
              </c:strCache>
            </c:strRef>
          </c:cat>
          <c:val>
            <c:numRef>
              <c:f>Hoja1!$R$112:$R$117</c:f>
              <c:numCache>
                <c:formatCode>General</c:formatCode>
                <c:ptCount val="6"/>
                <c:pt idx="1">
                  <c:v>15</c:v>
                </c:pt>
                <c:pt idx="2">
                  <c:v>36</c:v>
                </c:pt>
                <c:pt idx="3">
                  <c:v>43</c:v>
                </c:pt>
                <c:pt idx="4">
                  <c:v>1</c:v>
                </c:pt>
                <c:pt idx="5">
                  <c:v>5</c:v>
                </c:pt>
              </c:numCache>
            </c:numRef>
          </c:val>
          <c:extLst>
            <c:ext xmlns:c16="http://schemas.microsoft.com/office/drawing/2014/chart" uri="{C3380CC4-5D6E-409C-BE32-E72D297353CC}">
              <c16:uniqueId val="{0000000C-B71F-4622-A71C-5F22DAADDA86}"/>
            </c:ext>
          </c:extLst>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0"/>
        <c:delete val="1"/>
      </c:legendEntry>
      <c:layout>
        <c:manualLayout>
          <c:xMode val="edge"/>
          <c:yMode val="edge"/>
          <c:x val="0.14211302493438319"/>
          <c:y val="0.85683070866141731"/>
          <c:w val="0.71160728346456692"/>
          <c:h val="0.1089535007448393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C26-4CA8-AF6C-4EB9E126633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C26-4CA8-AF6C-4EB9E126633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C26-4CA8-AF6C-4EB9E126633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C26-4CA8-AF6C-4EB9E126633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Hoja1!$N$117:$N$120</c:f>
              <c:strCache>
                <c:ptCount val="4"/>
                <c:pt idx="0">
                  <c:v>    ¿Cuánto es el promedio de venta semanal que percibe en su negocio?</c:v>
                </c:pt>
                <c:pt idx="1">
                  <c:v>$0-$100</c:v>
                </c:pt>
                <c:pt idx="2">
                  <c:v>$101-$500</c:v>
                </c:pt>
                <c:pt idx="3">
                  <c:v>$501- mas $</c:v>
                </c:pt>
              </c:strCache>
            </c:strRef>
          </c:cat>
          <c:val>
            <c:numRef>
              <c:f>Hoja1!$O$117:$O$120</c:f>
              <c:numCache>
                <c:formatCode>General</c:formatCode>
                <c:ptCount val="4"/>
                <c:pt idx="1">
                  <c:v>40</c:v>
                </c:pt>
                <c:pt idx="2">
                  <c:v>54</c:v>
                </c:pt>
                <c:pt idx="3">
                  <c:v>6</c:v>
                </c:pt>
              </c:numCache>
            </c:numRef>
          </c:val>
          <c:extLst>
            <c:ext xmlns:c16="http://schemas.microsoft.com/office/drawing/2014/chart" uri="{C3380CC4-5D6E-409C-BE32-E72D297353CC}">
              <c16:uniqueId val="{00000008-5C26-4CA8-AF6C-4EB9E126633D}"/>
            </c:ext>
          </c:extLst>
        </c:ser>
        <c:dLbls>
          <c:showLegendKey val="0"/>
          <c:showVal val="0"/>
          <c:showCatName val="0"/>
          <c:showSerName val="0"/>
          <c:showPercent val="1"/>
          <c:showBubbleSize val="0"/>
          <c:showLeaderLines val="1"/>
        </c:dLbls>
      </c:pie3DChart>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Hoja1!$U$107</c:f>
              <c:strCache>
                <c:ptCount val="1"/>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4A48-4A29-883C-768616938F4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4A48-4A29-883C-768616938F4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4A48-4A29-883C-768616938F46}"/>
              </c:ext>
            </c:extLst>
          </c:dPt>
          <c:dLbls>
            <c:dLbl>
              <c:idx val="0"/>
              <c:tx>
                <c:rich>
                  <a:bodyPr/>
                  <a:lstStyle/>
                  <a:p>
                    <a:r>
                      <a:rPr lang="en-US" baseline="0"/>
                      <a:t> </a:t>
                    </a:r>
                    <a:fld id="{33F5DA0B-BCE7-4C8C-B73E-9ED5D3CE6045}"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4A48-4A29-883C-768616938F46}"/>
                </c:ext>
              </c:extLst>
            </c:dLbl>
            <c:dLbl>
              <c:idx val="1"/>
              <c:tx>
                <c:rich>
                  <a:bodyPr/>
                  <a:lstStyle/>
                  <a:p>
                    <a:r>
                      <a:rPr lang="en-US" baseline="0"/>
                      <a:t> </a:t>
                    </a:r>
                    <a:fld id="{EC418ADB-04FB-487A-8C62-B61273CBB4E4}"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4A48-4A29-883C-768616938F46}"/>
                </c:ext>
              </c:extLst>
            </c:dLbl>
            <c:dLbl>
              <c:idx val="2"/>
              <c:tx>
                <c:rich>
                  <a:bodyPr/>
                  <a:lstStyle/>
                  <a:p>
                    <a:r>
                      <a:rPr lang="en-US" baseline="0"/>
                      <a:t> </a:t>
                    </a:r>
                    <a:fld id="{B064DEEA-2493-4B13-8CBC-D8F05B4CB149}"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4A48-4A29-883C-768616938F4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Hoja1!$T$108:$T$110</c:f>
              <c:strCache>
                <c:ptCount val="3"/>
                <c:pt idx="0">
                  <c:v>Sí</c:v>
                </c:pt>
                <c:pt idx="1">
                  <c:v>No</c:v>
                </c:pt>
                <c:pt idx="2">
                  <c:v>Alguna materia prima</c:v>
                </c:pt>
              </c:strCache>
            </c:strRef>
          </c:cat>
          <c:val>
            <c:numRef>
              <c:f>Hoja1!$U$108:$U$110</c:f>
              <c:numCache>
                <c:formatCode>General</c:formatCode>
                <c:ptCount val="3"/>
                <c:pt idx="0">
                  <c:v>77</c:v>
                </c:pt>
                <c:pt idx="1">
                  <c:v>12</c:v>
                </c:pt>
                <c:pt idx="2">
                  <c:v>11</c:v>
                </c:pt>
              </c:numCache>
            </c:numRef>
          </c:val>
          <c:extLst>
            <c:ext xmlns:c16="http://schemas.microsoft.com/office/drawing/2014/chart" uri="{C3380CC4-5D6E-409C-BE32-E72D297353CC}">
              <c16:uniqueId val="{00000000-1D2D-4344-8749-E3DD4A8AF363}"/>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Hoja1!$U$112</c:f>
              <c:strCache>
                <c:ptCount val="1"/>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248-4881-8B6F-318F2473F2C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248-4881-8B6F-318F2473F2C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248-4881-8B6F-318F2473F2C5}"/>
              </c:ext>
            </c:extLst>
          </c:dPt>
          <c:dLbls>
            <c:dLbl>
              <c:idx val="0"/>
              <c:tx>
                <c:rich>
                  <a:bodyPr/>
                  <a:lstStyle/>
                  <a:p>
                    <a:r>
                      <a:rPr lang="en-US" baseline="0"/>
                      <a:t> </a:t>
                    </a:r>
                    <a:fld id="{886DB39D-6553-4D5D-BB8B-08D7031C7128}"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7248-4881-8B6F-318F2473F2C5}"/>
                </c:ext>
              </c:extLst>
            </c:dLbl>
            <c:dLbl>
              <c:idx val="1"/>
              <c:tx>
                <c:rich>
                  <a:bodyPr/>
                  <a:lstStyle/>
                  <a:p>
                    <a:r>
                      <a:rPr lang="en-US" baseline="0"/>
                      <a:t> </a:t>
                    </a:r>
                    <a:fld id="{15C5C7D7-35E5-4F45-AA91-7B4361B494F3}"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248-4881-8B6F-318F2473F2C5}"/>
                </c:ext>
              </c:extLst>
            </c:dLbl>
            <c:dLbl>
              <c:idx val="2"/>
              <c:tx>
                <c:rich>
                  <a:bodyPr/>
                  <a:lstStyle/>
                  <a:p>
                    <a:r>
                      <a:rPr lang="en-US" baseline="0"/>
                      <a:t> </a:t>
                    </a:r>
                    <a:fld id="{26352FC9-5A3B-4C95-B00E-836A26D4D498}"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7248-4881-8B6F-318F2473F2C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Hoja1!$T$113:$T$115</c:f>
              <c:strCache>
                <c:ptCount val="3"/>
                <c:pt idx="0">
                  <c:v>de 1 a 5</c:v>
                </c:pt>
                <c:pt idx="1">
                  <c:v>de 6 a 10</c:v>
                </c:pt>
                <c:pt idx="2">
                  <c:v>Mas </c:v>
                </c:pt>
              </c:strCache>
            </c:strRef>
          </c:cat>
          <c:val>
            <c:numRef>
              <c:f>Hoja1!$U$113:$U$115</c:f>
              <c:numCache>
                <c:formatCode>General</c:formatCode>
                <c:ptCount val="3"/>
                <c:pt idx="0">
                  <c:v>75</c:v>
                </c:pt>
                <c:pt idx="1">
                  <c:v>15</c:v>
                </c:pt>
                <c:pt idx="2">
                  <c:v>10</c:v>
                </c:pt>
              </c:numCache>
            </c:numRef>
          </c:val>
          <c:extLst>
            <c:ext xmlns:c16="http://schemas.microsoft.com/office/drawing/2014/chart" uri="{C3380CC4-5D6E-409C-BE32-E72D297353CC}">
              <c16:uniqueId val="{00000006-7248-4881-8B6F-318F2473F2C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393797658622587"/>
          <c:y val="0.20410478865462114"/>
          <c:w val="0.61855632819323869"/>
          <c:h val="0.72665218937990139"/>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97D-4156-8B25-1555049FE75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97D-4156-8B25-1555049FE75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897D-4156-8B25-1555049FE754}"/>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897D-4156-8B25-1555049FE754}"/>
              </c:ext>
            </c:extLst>
          </c:dPt>
          <c:dLbls>
            <c:dLbl>
              <c:idx val="1"/>
              <c:tx>
                <c:rich>
                  <a:bodyPr/>
                  <a:lstStyle/>
                  <a:p>
                    <a:fld id="{75D3CE6B-3C46-4C4E-A3C4-D87EB6FCA001}" type="PERCENTAGE">
                      <a:rPr lang="en-US" baseline="0"/>
                      <a:pPr/>
                      <a:t>[PORCENTAJE]</a:t>
                    </a:fld>
                    <a:endParaRPr lang="en-US"/>
                  </a:p>
                </c:rich>
              </c:tx>
              <c:dLblPos val="ctr"/>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97D-4156-8B25-1555049FE754}"/>
                </c:ext>
              </c:extLst>
            </c:dLbl>
            <c:dLbl>
              <c:idx val="2"/>
              <c:tx>
                <c:rich>
                  <a:bodyPr/>
                  <a:lstStyle/>
                  <a:p>
                    <a:r>
                      <a:rPr lang="en-US" baseline="0"/>
                      <a:t> </a:t>
                    </a:r>
                    <a:fld id="{F7535D36-240A-4E6E-9953-5B4167EBF2AE}" type="PERCENTAGE">
                      <a:rPr lang="en-US" baseline="0"/>
                      <a:pPr/>
                      <a:t>[PORCENTAJE]</a:t>
                    </a:fld>
                    <a:endParaRPr lang="en-US" baseline="0"/>
                  </a:p>
                </c:rich>
              </c:tx>
              <c:dLblPos val="ctr"/>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897D-4156-8B25-1555049FE754}"/>
                </c:ext>
              </c:extLst>
            </c:dLbl>
            <c:dLbl>
              <c:idx val="3"/>
              <c:tx>
                <c:rich>
                  <a:bodyPr/>
                  <a:lstStyle/>
                  <a:p>
                    <a:r>
                      <a:rPr lang="en-US" baseline="0"/>
                      <a:t> </a:t>
                    </a:r>
                    <a:fld id="{6D63F6FE-69DE-42DE-B8CA-69755AFC3FC7}" type="PERCENTAGE">
                      <a:rPr lang="en-US" baseline="0"/>
                      <a:pPr/>
                      <a:t>[PORCENTAJE]</a:t>
                    </a:fld>
                    <a:endParaRPr lang="en-US" baseline="0"/>
                  </a:p>
                </c:rich>
              </c:tx>
              <c:dLblPos val="ctr"/>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897D-4156-8B25-1555049FE75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Hoja1!$B$111:$B$114</c:f>
              <c:strCache>
                <c:ptCount val="4"/>
                <c:pt idx="0">
                  <c:v>EDAD</c:v>
                </c:pt>
                <c:pt idx="1">
                  <c:v>20-30</c:v>
                </c:pt>
                <c:pt idx="2">
                  <c:v>31-40</c:v>
                </c:pt>
                <c:pt idx="3">
                  <c:v>41-50</c:v>
                </c:pt>
              </c:strCache>
            </c:strRef>
          </c:cat>
          <c:val>
            <c:numRef>
              <c:f>Hoja1!$C$111:$C$114</c:f>
              <c:numCache>
                <c:formatCode>General</c:formatCode>
                <c:ptCount val="4"/>
                <c:pt idx="1">
                  <c:v>40</c:v>
                </c:pt>
                <c:pt idx="2">
                  <c:v>35</c:v>
                </c:pt>
                <c:pt idx="3">
                  <c:v>25</c:v>
                </c:pt>
              </c:numCache>
            </c:numRef>
          </c:val>
          <c:extLst>
            <c:ext xmlns:c16="http://schemas.microsoft.com/office/drawing/2014/chart" uri="{C3380CC4-5D6E-409C-BE32-E72D297353CC}">
              <c16:uniqueId val="{00000000-5B62-4E58-BBEA-95AE802B16F3}"/>
            </c:ext>
          </c:extLst>
        </c:ser>
        <c:dLbls>
          <c:dLblPos val="ctr"/>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SV"/>
              <a:t>NIVEL EDUCATIVO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E8E3-434F-88F0-45E7B85F185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E8E3-434F-88F0-45E7B85F185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E8E3-434F-88F0-45E7B85F185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E8E3-434F-88F0-45E7B85F1859}"/>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E8E3-434F-88F0-45E7B85F1859}"/>
              </c:ext>
            </c:extLst>
          </c:dPt>
          <c:dLbls>
            <c:dLbl>
              <c:idx val="1"/>
              <c:tx>
                <c:rich>
                  <a:bodyPr/>
                  <a:lstStyle/>
                  <a:p>
                    <a:fld id="{27D6BC5E-81C8-44CE-A66A-346315D527A8}" type="CATEGORYNAME">
                      <a:rPr lang="en-US"/>
                      <a:pPr/>
                      <a:t>[NOMBRE DE CATEGORÍA]</a:t>
                    </a:fld>
                    <a:r>
                      <a:rPr lang="en-US" baseline="0"/>
                      <a:t> </a:t>
                    </a:r>
                    <a:fld id="{3D610B4A-D734-443C-A6C4-A405A4F78BC8}" type="PERCENTAGE">
                      <a:rPr lang="en-US" baseline="0"/>
                      <a:pPr/>
                      <a:t>[PORCENTAJE]</a:t>
                    </a:fld>
                    <a:endParaRPr lang="en-US" baseline="0"/>
                  </a:p>
                </c:rich>
              </c:tx>
              <c:dLblPos val="inEnd"/>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E8E3-434F-88F0-45E7B85F1859}"/>
                </c:ext>
              </c:extLst>
            </c:dLbl>
            <c:dLbl>
              <c:idx val="2"/>
              <c:tx>
                <c:rich>
                  <a:bodyPr/>
                  <a:lstStyle/>
                  <a:p>
                    <a:fld id="{4789C482-73FD-46A8-A521-EEB6EC380ADC}" type="CATEGORYNAME">
                      <a:rPr lang="en-US"/>
                      <a:pPr/>
                      <a:t>[NOMBRE DE CATEGORÍA]</a:t>
                    </a:fld>
                    <a:r>
                      <a:rPr lang="en-US" baseline="0"/>
                      <a:t> </a:t>
                    </a:r>
                    <a:fld id="{D3FFAFF3-7B62-487F-BD64-83F81ACD04DB}" type="PERCENTAGE">
                      <a:rPr lang="en-US" baseline="0"/>
                      <a:pPr/>
                      <a:t>[PORCENTAJE]</a:t>
                    </a:fld>
                    <a:endParaRPr lang="en-US" baseline="0"/>
                  </a:p>
                </c:rich>
              </c:tx>
              <c:dLblPos val="inEnd"/>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E8E3-434F-88F0-45E7B85F1859}"/>
                </c:ext>
              </c:extLst>
            </c:dLbl>
            <c:dLbl>
              <c:idx val="3"/>
              <c:tx>
                <c:rich>
                  <a:bodyPr/>
                  <a:lstStyle/>
                  <a:p>
                    <a:fld id="{4A5D6F6F-F309-4C5E-89AA-ABE03297D87C}" type="CATEGORYNAME">
                      <a:rPr lang="en-US"/>
                      <a:pPr/>
                      <a:t>[NOMBRE DE CATEGORÍA]</a:t>
                    </a:fld>
                    <a:r>
                      <a:rPr lang="en-US" baseline="0"/>
                      <a:t> </a:t>
                    </a:r>
                    <a:fld id="{5DDECCF9-64D8-4FB3-B55E-1484AF07649A}" type="PERCENTAGE">
                      <a:rPr lang="en-US" baseline="0"/>
                      <a:pPr/>
                      <a:t>[PORCENTAJE]</a:t>
                    </a:fld>
                    <a:endParaRPr lang="en-US" baseline="0"/>
                  </a:p>
                </c:rich>
              </c:tx>
              <c:dLblPos val="inEnd"/>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E8E3-434F-88F0-45E7B85F1859}"/>
                </c:ext>
              </c:extLst>
            </c:dLbl>
            <c:dLbl>
              <c:idx val="4"/>
              <c:tx>
                <c:rich>
                  <a:bodyPr/>
                  <a:lstStyle/>
                  <a:p>
                    <a:fld id="{821D83DB-0FA5-4393-B03B-0F6C2783798C}" type="CATEGORYNAME">
                      <a:rPr lang="en-US"/>
                      <a:pPr/>
                      <a:t>[NOMBRE DE CATEGORÍA]</a:t>
                    </a:fld>
                    <a:fld id="{C1918B55-545D-4FF0-BBC6-6689219F7B05}" type="PERCENTAGE">
                      <a:rPr lang="en-US" baseline="0"/>
                      <a:pPr/>
                      <a:t>[PORCENTAJE]</a:t>
                    </a:fld>
                    <a:endParaRPr lang="en-US"/>
                  </a:p>
                </c:rich>
              </c:tx>
              <c:dLblPos val="inEnd"/>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E8E3-434F-88F0-45E7B85F185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1"/>
            <c:showSerName val="0"/>
            <c:showPercent val="1"/>
            <c:showBubbleSize val="0"/>
            <c:showLeaderLines val="0"/>
            <c:extLst>
              <c:ext xmlns:c15="http://schemas.microsoft.com/office/drawing/2012/chart" uri="{CE6537A1-D6FC-4f65-9D91-7224C49458BB}"/>
            </c:extLst>
          </c:dLbls>
          <c:cat>
            <c:strRef>
              <c:f>Hoja1!$B$116:$B$120</c:f>
              <c:strCache>
                <c:ptCount val="5"/>
                <c:pt idx="0">
                  <c:v>NIVEL EDUCATIVO</c:v>
                </c:pt>
                <c:pt idx="1">
                  <c:v>Tercer ciclo</c:v>
                </c:pt>
                <c:pt idx="2">
                  <c:v>Bachillerato</c:v>
                </c:pt>
                <c:pt idx="3">
                  <c:v>Universitario</c:v>
                </c:pt>
                <c:pt idx="4">
                  <c:v>Otro</c:v>
                </c:pt>
              </c:strCache>
            </c:strRef>
          </c:cat>
          <c:val>
            <c:numRef>
              <c:f>Hoja1!$C$116:$C$120</c:f>
              <c:numCache>
                <c:formatCode>General</c:formatCode>
                <c:ptCount val="5"/>
                <c:pt idx="1">
                  <c:v>24</c:v>
                </c:pt>
                <c:pt idx="2">
                  <c:v>27</c:v>
                </c:pt>
                <c:pt idx="3">
                  <c:v>33</c:v>
                </c:pt>
                <c:pt idx="4">
                  <c:v>16</c:v>
                </c:pt>
              </c:numCache>
            </c:numRef>
          </c:val>
          <c:extLst>
            <c:ext xmlns:c16="http://schemas.microsoft.com/office/drawing/2014/chart" uri="{C3380CC4-5D6E-409C-BE32-E72D297353CC}">
              <c16:uniqueId val="{00000000-00F0-435A-A4D4-632F10632ACB}"/>
            </c:ext>
          </c:extLst>
        </c:ser>
        <c:dLbls>
          <c:dLblPos val="inEnd"/>
          <c:showLegendKey val="0"/>
          <c:showVal val="0"/>
          <c:showCatName val="1"/>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t>Ocupación de las encuestadas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499-466E-8330-D9E195EF99C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499-466E-8330-D9E195EF99C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499-466E-8330-D9E195EF99C5}"/>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E499-466E-8330-D9E195EF99C5}"/>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E499-466E-8330-D9E195EF99C5}"/>
              </c:ext>
            </c:extLst>
          </c:dPt>
          <c:dLbls>
            <c:dLbl>
              <c:idx val="1"/>
              <c:tx>
                <c:rich>
                  <a:bodyPr/>
                  <a:lstStyle/>
                  <a:p>
                    <a:fld id="{F42B7E59-F769-4CFA-BC17-F84A0818404F}" type="CATEGORYNAME">
                      <a:rPr lang="en-US"/>
                      <a:pPr/>
                      <a:t>[NOMBRE DE CATEGORÍA]</a:t>
                    </a:fld>
                    <a:r>
                      <a:rPr lang="en-US" baseline="0"/>
                      <a:t> </a:t>
                    </a:r>
                    <a:fld id="{D900FA55-3520-4CD8-940E-0E67DFEDF18F}" type="PERCENTAGE">
                      <a:rPr lang="en-US" baseline="0"/>
                      <a:pPr/>
                      <a:t>[PORCENTAJE]</a:t>
                    </a:fld>
                    <a:endParaRPr lang="en-US" baseline="0"/>
                  </a:p>
                </c:rich>
              </c:tx>
              <c:dLblPos val="inEnd"/>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E499-466E-8330-D9E195EF99C5}"/>
                </c:ext>
              </c:extLst>
            </c:dLbl>
            <c:dLbl>
              <c:idx val="2"/>
              <c:tx>
                <c:rich>
                  <a:bodyPr/>
                  <a:lstStyle/>
                  <a:p>
                    <a:fld id="{64A232A3-DB66-4E9A-9451-A0F852866F04}" type="CATEGORYNAME">
                      <a:rPr lang="en-US"/>
                      <a:pPr/>
                      <a:t>[NOMBRE DE CATEGORÍA]</a:t>
                    </a:fld>
                    <a:r>
                      <a:rPr lang="en-US" baseline="0"/>
                      <a:t>  </a:t>
                    </a:r>
                    <a:fld id="{A7EB4F7F-4911-4B69-A0A0-0564AC781F0E}" type="PERCENTAGE">
                      <a:rPr lang="en-US" baseline="0"/>
                      <a:pPr/>
                      <a:t>[PORCENTAJE]</a:t>
                    </a:fld>
                    <a:endParaRPr lang="en-US" baseline="0"/>
                  </a:p>
                </c:rich>
              </c:tx>
              <c:dLblPos val="inEnd"/>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E499-466E-8330-D9E195EF99C5}"/>
                </c:ext>
              </c:extLst>
            </c:dLbl>
            <c:dLbl>
              <c:idx val="3"/>
              <c:tx>
                <c:rich>
                  <a:bodyPr/>
                  <a:lstStyle/>
                  <a:p>
                    <a:fld id="{B2710845-851A-4C2D-97C9-D0F12C8A3535}" type="CATEGORYNAME">
                      <a:rPr lang="en-US"/>
                      <a:pPr/>
                      <a:t>[NOMBRE DE CATEGORÍA]</a:t>
                    </a:fld>
                    <a:r>
                      <a:rPr lang="en-US" baseline="0"/>
                      <a:t>  </a:t>
                    </a:r>
                    <a:fld id="{30B28D9C-620B-424B-8EDD-F584C332AB98}" type="PERCENTAGE">
                      <a:rPr lang="en-US" baseline="0"/>
                      <a:pPr/>
                      <a:t>[PORCENTAJE]</a:t>
                    </a:fld>
                    <a:endParaRPr lang="en-US" baseline="0"/>
                  </a:p>
                </c:rich>
              </c:tx>
              <c:dLblPos val="inEnd"/>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E499-466E-8330-D9E195EF99C5}"/>
                </c:ext>
              </c:extLst>
            </c:dLbl>
            <c:dLbl>
              <c:idx val="4"/>
              <c:tx>
                <c:rich>
                  <a:bodyPr/>
                  <a:lstStyle/>
                  <a:p>
                    <a:fld id="{137A6507-CC18-47E3-A96D-D8104A43DFAC}" type="CATEGORYNAME">
                      <a:rPr lang="en-US"/>
                      <a:pPr/>
                      <a:t>[NOMBRE DE CATEGORÍA]</a:t>
                    </a:fld>
                    <a:r>
                      <a:rPr lang="en-US" baseline="0"/>
                      <a:t> </a:t>
                    </a:r>
                    <a:fld id="{A7A8B0A0-5653-48EC-B8EA-CB825566AC42}" type="PERCENTAGE">
                      <a:rPr lang="en-US" baseline="0"/>
                      <a:pPr/>
                      <a:t>[PORCENTAJE]</a:t>
                    </a:fld>
                    <a:endParaRPr lang="en-US" baseline="0"/>
                  </a:p>
                </c:rich>
              </c:tx>
              <c:dLblPos val="inEnd"/>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E499-466E-8330-D9E195EF99C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Hoja1!$E$107:$E$111</c:f>
              <c:strCache>
                <c:ptCount val="5"/>
                <c:pt idx="0">
                  <c:v>OCUPACIÓN</c:v>
                </c:pt>
                <c:pt idx="1">
                  <c:v>Estudiante</c:v>
                </c:pt>
                <c:pt idx="2">
                  <c:v>Empleado</c:v>
                </c:pt>
                <c:pt idx="3">
                  <c:v>Comerciante formal</c:v>
                </c:pt>
                <c:pt idx="4">
                  <c:v>Otro</c:v>
                </c:pt>
              </c:strCache>
            </c:strRef>
          </c:cat>
          <c:val>
            <c:numRef>
              <c:f>Hoja1!$F$107:$F$111</c:f>
              <c:numCache>
                <c:formatCode>General</c:formatCode>
                <c:ptCount val="5"/>
                <c:pt idx="1">
                  <c:v>20</c:v>
                </c:pt>
                <c:pt idx="2">
                  <c:v>16</c:v>
                </c:pt>
                <c:pt idx="3">
                  <c:v>41</c:v>
                </c:pt>
                <c:pt idx="4">
                  <c:v>23</c:v>
                </c:pt>
              </c:numCache>
            </c:numRef>
          </c:val>
          <c:extLst>
            <c:ext xmlns:c16="http://schemas.microsoft.com/office/drawing/2014/chart" uri="{C3380CC4-5D6E-409C-BE32-E72D297353CC}">
              <c16:uniqueId val="{00000000-A3ED-4F87-8F45-9AB784C9D08F}"/>
            </c:ext>
          </c:extLst>
        </c:ser>
        <c:dLbls>
          <c:dLblPos val="inEnd"/>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9421146145278102E-2"/>
          <c:y val="0.21726635008252834"/>
          <c:w val="0.82115770770944385"/>
          <c:h val="0.59645906052980491"/>
        </c:manualLayout>
      </c:layout>
      <c:pie3DChart>
        <c:varyColors val="1"/>
        <c:ser>
          <c:idx val="0"/>
          <c:order val="0"/>
          <c:tx>
            <c:strRef>
              <c:f>Hoja1!$C$122</c:f>
              <c:strCache>
                <c:ptCount val="1"/>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A212-4CE3-B6DB-7970D3AFC05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212-4CE3-B6DB-7970D3AFC054}"/>
              </c:ext>
            </c:extLst>
          </c:dPt>
          <c:dLbls>
            <c:dLbl>
              <c:idx val="0"/>
              <c:tx>
                <c:rich>
                  <a:bodyPr/>
                  <a:lstStyle/>
                  <a:p>
                    <a:fld id="{CD290459-5BF6-4B7C-8F35-DFE8E3C4916F}" type="PERCENTAGE">
                      <a:rPr lang="en-US" baseline="0"/>
                      <a:pPr/>
                      <a:t>[PORCENTAJE]</a:t>
                    </a:fld>
                    <a:endParaRPr lang="en-US"/>
                  </a:p>
                </c:rich>
              </c:tx>
              <c:dLblPos val="inEnd"/>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A212-4CE3-B6DB-7970D3AFC054}"/>
                </c:ext>
              </c:extLst>
            </c:dLbl>
            <c:dLbl>
              <c:idx val="1"/>
              <c:tx>
                <c:rich>
                  <a:bodyPr/>
                  <a:lstStyle/>
                  <a:p>
                    <a:r>
                      <a:rPr lang="en-US" baseline="0"/>
                      <a:t> </a:t>
                    </a:r>
                    <a:fld id="{1C36416C-4ED7-4F2C-81AD-A11F834526AE}" type="PERCENTAGE">
                      <a:rPr lang="en-US" baseline="0"/>
                      <a:pPr/>
                      <a:t>[PORCENTAJE]</a:t>
                    </a:fld>
                    <a:endParaRPr lang="en-US" baseline="0"/>
                  </a:p>
                </c:rich>
              </c:tx>
              <c:dLblPos val="inEnd"/>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A212-4CE3-B6DB-7970D3AFC05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Hoja1!$B$123:$B$124</c:f>
              <c:strCache>
                <c:ptCount val="2"/>
                <c:pt idx="0">
                  <c:v>Sí</c:v>
                </c:pt>
                <c:pt idx="1">
                  <c:v>No</c:v>
                </c:pt>
              </c:strCache>
            </c:strRef>
          </c:cat>
          <c:val>
            <c:numRef>
              <c:f>Hoja1!$C$123:$C$124</c:f>
              <c:numCache>
                <c:formatCode>General</c:formatCode>
                <c:ptCount val="2"/>
                <c:pt idx="0">
                  <c:v>66</c:v>
                </c:pt>
                <c:pt idx="1">
                  <c:v>34</c:v>
                </c:pt>
              </c:numCache>
            </c:numRef>
          </c:val>
          <c:extLst>
            <c:ext xmlns:c16="http://schemas.microsoft.com/office/drawing/2014/chart" uri="{C3380CC4-5D6E-409C-BE32-E72D297353CC}">
              <c16:uniqueId val="{00000004-A212-4CE3-B6DB-7970D3AFC054}"/>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5138547641613257E-2"/>
          <c:y val="0.11152334069930801"/>
          <c:w val="0.93888888888888888"/>
          <c:h val="0.6714577865266842"/>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0-A5D4-4CA1-938A-CD223C6774C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1-A5D4-4CA1-938A-CD223C6774C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2-A5D4-4CA1-938A-CD223C6774C1}"/>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3-A5D4-4CA1-938A-CD223C6774C1}"/>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4-A5D4-4CA1-938A-CD223C6774C1}"/>
              </c:ext>
            </c:extLst>
          </c:dPt>
          <c:dLbls>
            <c:dLbl>
              <c:idx val="0"/>
              <c:tx>
                <c:rich>
                  <a:bodyPr/>
                  <a:lstStyle/>
                  <a:p>
                    <a:r>
                      <a:rPr lang="en-US" baseline="0"/>
                      <a:t> </a:t>
                    </a:r>
                    <a:fld id="{11B21174-33DF-4A0B-B3B5-17BCCB5CCE88}"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A5D4-4CA1-938A-CD223C6774C1}"/>
                </c:ext>
              </c:extLst>
            </c:dLbl>
            <c:dLbl>
              <c:idx val="1"/>
              <c:tx>
                <c:rich>
                  <a:bodyPr/>
                  <a:lstStyle/>
                  <a:p>
                    <a:r>
                      <a:rPr lang="en-US" baseline="0"/>
                      <a:t> </a:t>
                    </a:r>
                    <a:fld id="{15C7AFA8-92A8-4BCA-B41D-CC3C8C072941}"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A5D4-4CA1-938A-CD223C6774C1}"/>
                </c:ext>
              </c:extLst>
            </c:dLbl>
            <c:dLbl>
              <c:idx val="2"/>
              <c:tx>
                <c:rich>
                  <a:bodyPr/>
                  <a:lstStyle/>
                  <a:p>
                    <a:fld id="{9BE7EFD4-3FF3-42ED-8A19-0B4E893B996E}" type="PERCENTAGE">
                      <a:rPr lang="en-US" baseline="0"/>
                      <a:pPr/>
                      <a:t>[PORCENTAJE]</a:t>
                    </a:fld>
                    <a:endParaRPr lang="en-US"/>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A5D4-4CA1-938A-CD223C6774C1}"/>
                </c:ext>
              </c:extLst>
            </c:dLbl>
            <c:dLbl>
              <c:idx val="4"/>
              <c:tx>
                <c:rich>
                  <a:bodyPr/>
                  <a:lstStyle/>
                  <a:p>
                    <a:fld id="{AAE56EC3-3CEC-468D-BBC1-4462EA892D56}" type="PERCENTAGE">
                      <a:rPr lang="en-US" baseline="0"/>
                      <a:pPr/>
                      <a:t>[PORCENTAJE]</a:t>
                    </a:fld>
                    <a:endParaRPr lang="en-US"/>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A5D4-4CA1-938A-CD223C6774C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Hoja1!$Q$121:$Q$125</c:f>
              <c:strCache>
                <c:ptCount val="5"/>
                <c:pt idx="0">
                  <c:v>EN CUESTA </c:v>
                </c:pt>
                <c:pt idx="1">
                  <c:v>CUESTIONARIO </c:v>
                </c:pt>
                <c:pt idx="2">
                  <c:v>NINGUNO </c:v>
                </c:pt>
                <c:pt idx="3">
                  <c:v>Observación</c:v>
                </c:pt>
                <c:pt idx="4">
                  <c:v>Entrevista</c:v>
                </c:pt>
              </c:strCache>
            </c:strRef>
          </c:cat>
          <c:val>
            <c:numRef>
              <c:f>Hoja1!$R$121:$R$125</c:f>
              <c:numCache>
                <c:formatCode>General</c:formatCode>
                <c:ptCount val="5"/>
                <c:pt idx="0">
                  <c:v>57</c:v>
                </c:pt>
                <c:pt idx="1">
                  <c:v>8</c:v>
                </c:pt>
                <c:pt idx="2">
                  <c:v>34</c:v>
                </c:pt>
                <c:pt idx="3">
                  <c:v>0</c:v>
                </c:pt>
                <c:pt idx="4">
                  <c:v>1</c:v>
                </c:pt>
              </c:numCache>
            </c:numRef>
          </c:val>
          <c:extLst>
            <c:ext xmlns:c16="http://schemas.microsoft.com/office/drawing/2014/chart" uri="{C3380CC4-5D6E-409C-BE32-E72D297353CC}">
              <c16:uniqueId val="{00000005-A5D4-4CA1-938A-CD223C6774C1}"/>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Hoja1!$F$114</c:f>
              <c:strCache>
                <c:ptCount val="1"/>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4DE-4AA1-A37F-B85CBEFF49D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4DE-4AA1-A37F-B85CBEFF49D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4DE-4AA1-A37F-B85CBEFF49DF}"/>
              </c:ext>
            </c:extLst>
          </c:dPt>
          <c:dLbls>
            <c:dLbl>
              <c:idx val="0"/>
              <c:tx>
                <c:rich>
                  <a:bodyPr/>
                  <a:lstStyle/>
                  <a:p>
                    <a:r>
                      <a:rPr lang="en-US" baseline="0"/>
                      <a:t> </a:t>
                    </a:r>
                    <a:fld id="{A18A795C-B1F5-49B6-9524-FB85B7D3E08B}"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4DE-4AA1-A37F-B85CBEFF49DF}"/>
                </c:ext>
              </c:extLst>
            </c:dLbl>
            <c:dLbl>
              <c:idx val="1"/>
              <c:tx>
                <c:rich>
                  <a:bodyPr/>
                  <a:lstStyle/>
                  <a:p>
                    <a:r>
                      <a:rPr lang="en-US" baseline="0"/>
                      <a:t> </a:t>
                    </a:r>
                    <a:fld id="{FA8EF826-3327-4CE1-B53A-A260A78EB388}" type="PERCENTAGE">
                      <a:rPr lang="en-US" baseline="0"/>
                      <a:pPr/>
                      <a:t>[PORCENTAJE]</a:t>
                    </a:fld>
                    <a:endParaRPr lang="en-US" baseline="0"/>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4DE-4AA1-A37F-B85CBEFF49DF}"/>
                </c:ext>
              </c:extLst>
            </c:dLbl>
            <c:dLbl>
              <c:idx val="2"/>
              <c:layout>
                <c:manualLayout>
                  <c:x val="8.5661150312103765E-2"/>
                  <c:y val="0.19479292106540222"/>
                </c:manualLayout>
              </c:layout>
              <c:tx>
                <c:rich>
                  <a:bodyPr/>
                  <a:lstStyle/>
                  <a:p>
                    <a:r>
                      <a:rPr lang="en-US" baseline="0"/>
                      <a:t> </a:t>
                    </a:r>
                    <a:fld id="{9886BEBC-78AF-435E-AEB3-8C06443A89C4}" type="PERCENTAGE">
                      <a:rPr lang="en-US" baseline="0"/>
                      <a:pPr/>
                      <a:t>[PORCENTAJE]</a:t>
                    </a:fld>
                    <a:endParaRPr lang="en-US" baseline="0"/>
                  </a:p>
                </c:rich>
              </c:tx>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C4DE-4AA1-A37F-B85CBEFF49D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Hoja1!$E$115:$E$117</c:f>
              <c:strCache>
                <c:ptCount val="3"/>
                <c:pt idx="0">
                  <c:v>Sí</c:v>
                </c:pt>
                <c:pt idx="1">
                  <c:v>No</c:v>
                </c:pt>
                <c:pt idx="2">
                  <c:v>Algunas veces</c:v>
                </c:pt>
              </c:strCache>
            </c:strRef>
          </c:cat>
          <c:val>
            <c:numRef>
              <c:f>Hoja1!$F$115:$F$117</c:f>
              <c:numCache>
                <c:formatCode>General</c:formatCode>
                <c:ptCount val="3"/>
                <c:pt idx="0">
                  <c:v>41</c:v>
                </c:pt>
                <c:pt idx="1">
                  <c:v>49</c:v>
                </c:pt>
                <c:pt idx="2">
                  <c:v>10</c:v>
                </c:pt>
              </c:numCache>
            </c:numRef>
          </c:val>
          <c:extLst>
            <c:ext xmlns:c16="http://schemas.microsoft.com/office/drawing/2014/chart" uri="{C3380CC4-5D6E-409C-BE32-E72D297353CC}">
              <c16:uniqueId val="{00000000-B493-4294-BDDC-3A7742B0A7D3}"/>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78F-4CAD-944D-2A183E70842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78F-4CAD-944D-2A183E70842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78F-4CAD-944D-2A183E70842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Hoja1!$H$107:$H$109</c:f>
              <c:strCache>
                <c:ptCount val="3"/>
                <c:pt idx="0">
                  <c:v>¿Participa en los festivales gastronómicos o de emprendedores?</c:v>
                </c:pt>
                <c:pt idx="1">
                  <c:v>Sí</c:v>
                </c:pt>
                <c:pt idx="2">
                  <c:v>No</c:v>
                </c:pt>
              </c:strCache>
            </c:strRef>
          </c:cat>
          <c:val>
            <c:numRef>
              <c:f>Hoja1!$I$107:$I$109</c:f>
              <c:numCache>
                <c:formatCode>General</c:formatCode>
                <c:ptCount val="3"/>
                <c:pt idx="1">
                  <c:v>49</c:v>
                </c:pt>
                <c:pt idx="2">
                  <c:v>51</c:v>
                </c:pt>
              </c:numCache>
            </c:numRef>
          </c:val>
          <c:extLst>
            <c:ext xmlns:c16="http://schemas.microsoft.com/office/drawing/2014/chart" uri="{C3380CC4-5D6E-409C-BE32-E72D297353CC}">
              <c16:uniqueId val="{00000006-078F-4CAD-944D-2A183E708427}"/>
            </c:ext>
          </c:extLst>
        </c:ser>
        <c:dLbls>
          <c:showLegendKey val="0"/>
          <c:showVal val="0"/>
          <c:showCatName val="0"/>
          <c:showSerName val="0"/>
          <c:showPercent val="1"/>
          <c:showBubbleSize val="0"/>
          <c:showLeaderLines val="1"/>
        </c:dLbls>
      </c:pie3DChart>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6B9-49BE-A96C-268EECA8707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6B9-49BE-A96C-268EECA8707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6B9-49BE-A96C-268EECA8707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Hoja1!$H$112:$H$114</c:f>
              <c:strCache>
                <c:ptCount val="3"/>
                <c:pt idx="0">
                  <c:v>¿Es usted independientemente económicamente?</c:v>
                </c:pt>
                <c:pt idx="1">
                  <c:v>Sí</c:v>
                </c:pt>
                <c:pt idx="2">
                  <c:v>No</c:v>
                </c:pt>
              </c:strCache>
            </c:strRef>
          </c:cat>
          <c:val>
            <c:numRef>
              <c:f>Hoja1!$I$112:$I$114</c:f>
              <c:numCache>
                <c:formatCode>General</c:formatCode>
                <c:ptCount val="3"/>
                <c:pt idx="1">
                  <c:v>64</c:v>
                </c:pt>
                <c:pt idx="2">
                  <c:v>36</c:v>
                </c:pt>
              </c:numCache>
            </c:numRef>
          </c:val>
          <c:extLst>
            <c:ext xmlns:c16="http://schemas.microsoft.com/office/drawing/2014/chart" uri="{C3380CC4-5D6E-409C-BE32-E72D297353CC}">
              <c16:uniqueId val="{00000006-16B9-49BE-A96C-268EECA8707F}"/>
            </c:ext>
          </c:extLst>
        </c:ser>
        <c:dLbls>
          <c:showLegendKey val="0"/>
          <c:showVal val="0"/>
          <c:showCatName val="0"/>
          <c:showSerName val="0"/>
          <c:showPercent val="1"/>
          <c:showBubbleSize val="0"/>
          <c:showLeaderLines val="1"/>
        </c:dLbls>
      </c:pie3DChart>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kdqGfTatsD5msPQCvYZP39pLCuw==">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</go:docsCustomData>
</go:gDocsCustomXmlDataStorage>
</file>

<file path=customXml/itemProps1.xml><?xml version="1.0" encoding="utf-8"?>
<ds:datastoreItem xmlns:ds="http://schemas.openxmlformats.org/officeDocument/2006/customXml" ds:itemID="{D47AF596-5207-4671-A1ED-28E403355D2B}">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120</Pages>
  <Words>21925</Words>
  <Characters>124976</Characters>
  <Application>Microsoft Office Word</Application>
  <DocSecurity>0</DocSecurity>
  <Lines>1041</Lines>
  <Paragraphs>293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fatima hortensia amaya mendez</dc:creator>
  <cp:lastModifiedBy>Diego Jesus</cp:lastModifiedBy>
  <cp:revision>3</cp:revision>
  <cp:lastPrinted>2024-09-19T03:38:00Z</cp:lastPrinted>
  <dcterms:created xsi:type="dcterms:W3CDTF">2024-09-19T03:37:00Z</dcterms:created>
  <dcterms:modified xsi:type="dcterms:W3CDTF">2024-09-19T03:38:00Z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838e5d07cddd458aac1e7abe727474ec</vt:lpwstr>
  </property>
  <property fmtid="{D5CDD505-2E9C-101B-9397-08002B2CF9AE}" pid="3" name="GrammarlyDocumentId">
    <vt:lpwstr>8118d43ab3d9351b67a9c6986f639ffecb249c34a93b38efd3ff0abf0ddeceff</vt:lpwstr>
  </property>
</Properties>
</file>