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1962" w:rsidRDefault="009B1962" w:rsidP="006457C0">
      <w:pPr>
        <w:tabs>
          <w:tab w:val="center" w:pos="4277"/>
          <w:tab w:val="left" w:pos="6435"/>
        </w:tabs>
        <w:spacing w:line="240" w:lineRule="auto"/>
        <w:jc w:val="center"/>
        <w:rPr>
          <w:rFonts w:ascii="Times New Roman" w:eastAsia="Times New Roman" w:hAnsi="Times New Roman" w:cs="Times New Roman"/>
          <w:b/>
          <w:sz w:val="24"/>
          <w:szCs w:val="24"/>
        </w:rPr>
      </w:pPr>
    </w:p>
    <w:p w:rsidR="009B1962" w:rsidRDefault="006457C0">
      <w:pPr>
        <w:tabs>
          <w:tab w:val="center" w:pos="4277"/>
          <w:tab w:val="left" w:pos="6435"/>
        </w:tabs>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UNIVERSITY OF EL SALVADOR</w:t>
      </w:r>
    </w:p>
    <w:p w:rsidR="009B1962" w:rsidRDefault="006457C0">
      <w:pPr>
        <w:tabs>
          <w:tab w:val="center" w:pos="4277"/>
          <w:tab w:val="left" w:pos="6435"/>
        </w:tabs>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FACULTY OF SCIENCES AND HUMANITIES</w:t>
      </w:r>
    </w:p>
    <w:p w:rsidR="009B1962" w:rsidRDefault="006457C0">
      <w:pPr>
        <w:tabs>
          <w:tab w:val="center" w:pos="4277"/>
          <w:tab w:val="left" w:pos="6435"/>
        </w:tabs>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SCHOOL OF SOCIAL SCIENCES</w:t>
      </w:r>
    </w:p>
    <w:p w:rsidR="009B1962" w:rsidRDefault="006457C0">
      <w:pPr>
        <w:tabs>
          <w:tab w:val="center" w:pos="4277"/>
          <w:tab w:val="left" w:pos="6435"/>
        </w:tabs>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SPECIALIZATION COURSE IN TOURISM</w:t>
      </w:r>
    </w:p>
    <w:p w:rsidR="009B1962" w:rsidRDefault="009B1962">
      <w:pPr>
        <w:tabs>
          <w:tab w:val="center" w:pos="4277"/>
          <w:tab w:val="left" w:pos="6435"/>
        </w:tabs>
        <w:spacing w:line="240" w:lineRule="auto"/>
        <w:jc w:val="center"/>
        <w:rPr>
          <w:rFonts w:ascii="Times New Roman" w:eastAsia="Times New Roman" w:hAnsi="Times New Roman" w:cs="Times New Roman"/>
          <w:b/>
          <w:sz w:val="24"/>
          <w:szCs w:val="24"/>
        </w:rPr>
      </w:pPr>
    </w:p>
    <w:p w:rsidR="009B1962" w:rsidRDefault="006457C0">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val="es-MX" w:eastAsia="es-MX"/>
        </w:rPr>
        <w:drawing>
          <wp:inline distT="0" distB="0" distL="0" distR="0">
            <wp:extent cx="550942" cy="700881"/>
            <wp:effectExtent l="0" t="0" r="0" b="0"/>
            <wp:docPr id="1781630129"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9"/>
                    <a:srcRect/>
                    <a:stretch>
                      <a:fillRect/>
                    </a:stretch>
                  </pic:blipFill>
                  <pic:spPr>
                    <a:xfrm>
                      <a:off x="0" y="0"/>
                      <a:ext cx="550942" cy="700881"/>
                    </a:xfrm>
                    <a:prstGeom prst="rect">
                      <a:avLst/>
                    </a:prstGeom>
                    <a:ln/>
                  </pic:spPr>
                </pic:pic>
              </a:graphicData>
            </a:graphic>
          </wp:inline>
        </w:drawing>
      </w:r>
    </w:p>
    <w:p w:rsidR="009B1962" w:rsidRDefault="009B1962">
      <w:pPr>
        <w:spacing w:line="240" w:lineRule="auto"/>
        <w:jc w:val="center"/>
        <w:rPr>
          <w:rFonts w:ascii="Times New Roman" w:eastAsia="Times New Roman" w:hAnsi="Times New Roman" w:cs="Times New Roman"/>
          <w:b/>
          <w:sz w:val="24"/>
          <w:szCs w:val="24"/>
        </w:rPr>
      </w:pPr>
    </w:p>
    <w:p w:rsidR="009B1962" w:rsidRDefault="009B1962">
      <w:pPr>
        <w:spacing w:line="240" w:lineRule="auto"/>
        <w:jc w:val="center"/>
        <w:rPr>
          <w:rFonts w:ascii="Times New Roman" w:eastAsia="Times New Roman" w:hAnsi="Times New Roman" w:cs="Times New Roman"/>
          <w:b/>
          <w:sz w:val="24"/>
          <w:szCs w:val="24"/>
        </w:rPr>
      </w:pPr>
    </w:p>
    <w:p w:rsidR="009B1962" w:rsidRDefault="006457C0">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TITTLE:</w:t>
      </w:r>
    </w:p>
    <w:p w:rsidR="009B1962" w:rsidRDefault="006457C0">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ECOTOURISM PROJECT: “ECOLIFE TOURS”</w:t>
      </w:r>
    </w:p>
    <w:p w:rsidR="009B1962" w:rsidRDefault="009B1962">
      <w:pPr>
        <w:spacing w:line="240" w:lineRule="auto"/>
        <w:jc w:val="center"/>
        <w:rPr>
          <w:rFonts w:ascii="Times New Roman" w:eastAsia="Times New Roman" w:hAnsi="Times New Roman" w:cs="Times New Roman"/>
          <w:sz w:val="24"/>
          <w:szCs w:val="24"/>
        </w:rPr>
      </w:pPr>
    </w:p>
    <w:p w:rsidR="009B1962" w:rsidRPr="006457C0" w:rsidRDefault="006457C0">
      <w:pPr>
        <w:spacing w:line="240" w:lineRule="auto"/>
        <w:jc w:val="center"/>
        <w:rPr>
          <w:rFonts w:ascii="Times New Roman" w:eastAsia="Times New Roman" w:hAnsi="Times New Roman" w:cs="Times New Roman"/>
          <w:sz w:val="28"/>
          <w:szCs w:val="28"/>
          <w:lang w:val="es-SV"/>
        </w:rPr>
      </w:pPr>
      <w:r w:rsidRPr="006457C0">
        <w:rPr>
          <w:rFonts w:ascii="Times New Roman" w:eastAsia="Times New Roman" w:hAnsi="Times New Roman" w:cs="Times New Roman"/>
          <w:b/>
          <w:sz w:val="24"/>
          <w:szCs w:val="24"/>
          <w:lang w:val="es-SV"/>
        </w:rPr>
        <w:t>BY                                                                                         CARNÉ:</w:t>
      </w:r>
    </w:p>
    <w:p w:rsidR="009B1962" w:rsidRPr="006457C0" w:rsidRDefault="009B1962">
      <w:pPr>
        <w:tabs>
          <w:tab w:val="left" w:pos="7371"/>
        </w:tabs>
        <w:spacing w:line="240" w:lineRule="auto"/>
        <w:jc w:val="center"/>
        <w:rPr>
          <w:rFonts w:ascii="Times New Roman" w:eastAsia="Times New Roman" w:hAnsi="Times New Roman" w:cs="Times New Roman"/>
          <w:b/>
          <w:sz w:val="24"/>
          <w:szCs w:val="24"/>
          <w:lang w:val="es-SV"/>
        </w:rPr>
      </w:pPr>
    </w:p>
    <w:p w:rsidR="009B1962" w:rsidRPr="006457C0" w:rsidRDefault="006457C0">
      <w:pPr>
        <w:spacing w:line="240" w:lineRule="auto"/>
        <w:jc w:val="center"/>
        <w:rPr>
          <w:rFonts w:ascii="Times New Roman" w:eastAsia="Times New Roman" w:hAnsi="Times New Roman" w:cs="Times New Roman"/>
          <w:sz w:val="24"/>
          <w:szCs w:val="24"/>
          <w:lang w:val="es-SV"/>
        </w:rPr>
      </w:pPr>
      <w:r w:rsidRPr="006457C0">
        <w:rPr>
          <w:rFonts w:ascii="Times New Roman" w:eastAsia="Times New Roman" w:hAnsi="Times New Roman" w:cs="Times New Roman"/>
          <w:sz w:val="24"/>
          <w:szCs w:val="24"/>
          <w:lang w:val="es-SV"/>
        </w:rPr>
        <w:t xml:space="preserve">DOUGLAS SALVADOR ORTÍZ ANAYA                       </w:t>
      </w:r>
      <w:proofErr w:type="gramStart"/>
      <w:r w:rsidRPr="006457C0">
        <w:rPr>
          <w:rFonts w:ascii="Times New Roman" w:eastAsia="Times New Roman" w:hAnsi="Times New Roman" w:cs="Times New Roman"/>
          <w:sz w:val="24"/>
          <w:szCs w:val="24"/>
          <w:lang w:val="es-SV"/>
        </w:rPr>
        <w:t xml:space="preserve">   (</w:t>
      </w:r>
      <w:proofErr w:type="gramEnd"/>
      <w:r w:rsidRPr="006457C0">
        <w:rPr>
          <w:rFonts w:ascii="Times New Roman" w:eastAsia="Times New Roman" w:hAnsi="Times New Roman" w:cs="Times New Roman"/>
          <w:sz w:val="24"/>
          <w:szCs w:val="24"/>
          <w:lang w:val="es-SV"/>
        </w:rPr>
        <w:t>OA09027)</w:t>
      </w:r>
    </w:p>
    <w:p w:rsidR="009B1962" w:rsidRPr="006457C0" w:rsidRDefault="006457C0">
      <w:pPr>
        <w:spacing w:line="240" w:lineRule="auto"/>
        <w:jc w:val="center"/>
        <w:rPr>
          <w:rFonts w:ascii="Times New Roman" w:eastAsia="Times New Roman" w:hAnsi="Times New Roman" w:cs="Times New Roman"/>
          <w:sz w:val="24"/>
          <w:szCs w:val="24"/>
          <w:lang w:val="es-SV"/>
        </w:rPr>
      </w:pPr>
      <w:r w:rsidRPr="006457C0">
        <w:rPr>
          <w:rFonts w:ascii="Times New Roman" w:eastAsia="Times New Roman" w:hAnsi="Times New Roman" w:cs="Times New Roman"/>
          <w:sz w:val="24"/>
          <w:szCs w:val="24"/>
          <w:lang w:val="es-SV"/>
        </w:rPr>
        <w:t xml:space="preserve">MARÍA JOSÉ GARCÍA MARTÍNEZ                                </w:t>
      </w:r>
      <w:proofErr w:type="gramStart"/>
      <w:r w:rsidRPr="006457C0">
        <w:rPr>
          <w:rFonts w:ascii="Times New Roman" w:eastAsia="Times New Roman" w:hAnsi="Times New Roman" w:cs="Times New Roman"/>
          <w:sz w:val="24"/>
          <w:szCs w:val="24"/>
          <w:lang w:val="es-SV"/>
        </w:rPr>
        <w:t xml:space="preserve">   (</w:t>
      </w:r>
      <w:proofErr w:type="gramEnd"/>
      <w:r w:rsidRPr="006457C0">
        <w:rPr>
          <w:rFonts w:ascii="Times New Roman" w:eastAsia="Times New Roman" w:hAnsi="Times New Roman" w:cs="Times New Roman"/>
          <w:sz w:val="24"/>
          <w:szCs w:val="24"/>
          <w:lang w:val="es-SV"/>
        </w:rPr>
        <w:t>GM18049)</w:t>
      </w:r>
    </w:p>
    <w:p w:rsidR="009B1962" w:rsidRPr="006457C0" w:rsidRDefault="006457C0">
      <w:pPr>
        <w:spacing w:line="240" w:lineRule="auto"/>
        <w:jc w:val="center"/>
        <w:rPr>
          <w:rFonts w:ascii="Times New Roman" w:eastAsia="Times New Roman" w:hAnsi="Times New Roman" w:cs="Times New Roman"/>
          <w:b/>
          <w:sz w:val="24"/>
          <w:szCs w:val="24"/>
          <w:lang w:val="es-SV"/>
        </w:rPr>
      </w:pPr>
      <w:r w:rsidRPr="006457C0">
        <w:rPr>
          <w:rFonts w:ascii="Times New Roman" w:eastAsia="Times New Roman" w:hAnsi="Times New Roman" w:cs="Times New Roman"/>
          <w:sz w:val="24"/>
          <w:szCs w:val="24"/>
          <w:lang w:val="es-SV"/>
        </w:rPr>
        <w:t xml:space="preserve">CARLOS ALEXANDER RODRÍGUEZ VELÁSQUEZ    </w:t>
      </w:r>
      <w:proofErr w:type="gramStart"/>
      <w:r w:rsidRPr="006457C0">
        <w:rPr>
          <w:rFonts w:ascii="Times New Roman" w:eastAsia="Times New Roman" w:hAnsi="Times New Roman" w:cs="Times New Roman"/>
          <w:sz w:val="24"/>
          <w:szCs w:val="24"/>
          <w:lang w:val="es-SV"/>
        </w:rPr>
        <w:t xml:space="preserve">   (</w:t>
      </w:r>
      <w:proofErr w:type="gramEnd"/>
      <w:r w:rsidRPr="006457C0">
        <w:rPr>
          <w:rFonts w:ascii="Times New Roman" w:eastAsia="Times New Roman" w:hAnsi="Times New Roman" w:cs="Times New Roman"/>
          <w:sz w:val="24"/>
          <w:szCs w:val="24"/>
          <w:lang w:val="es-SV"/>
        </w:rPr>
        <w:t>RV15045)</w:t>
      </w:r>
    </w:p>
    <w:p w:rsidR="009B1962" w:rsidRPr="006457C0" w:rsidRDefault="009B1962">
      <w:pPr>
        <w:spacing w:line="240" w:lineRule="auto"/>
        <w:jc w:val="center"/>
        <w:rPr>
          <w:rFonts w:ascii="Times New Roman" w:eastAsia="Times New Roman" w:hAnsi="Times New Roman" w:cs="Times New Roman"/>
          <w:b/>
          <w:sz w:val="24"/>
          <w:szCs w:val="24"/>
          <w:lang w:val="es-SV"/>
        </w:rPr>
      </w:pPr>
    </w:p>
    <w:p w:rsidR="009B1962" w:rsidRPr="006457C0" w:rsidRDefault="009B1962">
      <w:pPr>
        <w:spacing w:line="240" w:lineRule="auto"/>
        <w:jc w:val="center"/>
        <w:rPr>
          <w:rFonts w:ascii="Times New Roman" w:eastAsia="Times New Roman" w:hAnsi="Times New Roman" w:cs="Times New Roman"/>
          <w:b/>
          <w:sz w:val="24"/>
          <w:szCs w:val="24"/>
          <w:lang w:val="es-SV"/>
        </w:rPr>
      </w:pPr>
    </w:p>
    <w:p w:rsidR="009B1962" w:rsidRDefault="006457C0">
      <w:pPr>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FINAL PROJECT FOR THE DEGREE OF BACHELOR OF MODERN LANGUAGES, SPECIALIZING IN FRENCH AND ENGLISH</w:t>
      </w:r>
    </w:p>
    <w:p w:rsidR="009B1962" w:rsidRPr="006457C0" w:rsidRDefault="006457C0">
      <w:pPr>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lang w:val="es-SV"/>
        </w:rPr>
      </w:pPr>
      <w:r w:rsidRPr="006457C0">
        <w:rPr>
          <w:rFonts w:ascii="Times New Roman" w:eastAsia="Times New Roman" w:hAnsi="Times New Roman" w:cs="Times New Roman"/>
          <w:b/>
          <w:color w:val="000000"/>
          <w:sz w:val="24"/>
          <w:szCs w:val="24"/>
          <w:lang w:val="es-SV"/>
        </w:rPr>
        <w:t>.</w:t>
      </w:r>
    </w:p>
    <w:p w:rsidR="009B1962" w:rsidRPr="006457C0" w:rsidRDefault="009B1962">
      <w:pPr>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lang w:val="es-SV"/>
        </w:rPr>
      </w:pPr>
    </w:p>
    <w:p w:rsidR="009B1962" w:rsidRPr="006457C0" w:rsidRDefault="006457C0">
      <w:pPr>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lang w:val="es-SV"/>
        </w:rPr>
      </w:pPr>
      <w:r w:rsidRPr="006457C0">
        <w:rPr>
          <w:rFonts w:ascii="Times New Roman" w:eastAsia="Times New Roman" w:hAnsi="Times New Roman" w:cs="Times New Roman"/>
          <w:b/>
          <w:color w:val="000000"/>
          <w:sz w:val="24"/>
          <w:szCs w:val="24"/>
          <w:lang w:val="es-SV"/>
        </w:rPr>
        <w:t>TEACHER</w:t>
      </w:r>
    </w:p>
    <w:p w:rsidR="009B1962" w:rsidRPr="006457C0" w:rsidRDefault="006457C0">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lang w:val="es-SV"/>
        </w:rPr>
      </w:pPr>
      <w:r w:rsidRPr="006457C0">
        <w:rPr>
          <w:rFonts w:ascii="Times New Roman" w:eastAsia="Times New Roman" w:hAnsi="Times New Roman" w:cs="Times New Roman"/>
          <w:color w:val="000000"/>
          <w:sz w:val="24"/>
          <w:szCs w:val="24"/>
          <w:lang w:val="es-SV"/>
        </w:rPr>
        <w:t>LICENCIADA GLORIA CAROLINA ORTEGA</w:t>
      </w:r>
    </w:p>
    <w:p w:rsidR="009B1962" w:rsidRPr="006457C0" w:rsidRDefault="009B1962">
      <w:pPr>
        <w:pBdr>
          <w:top w:val="nil"/>
          <w:left w:val="nil"/>
          <w:bottom w:val="nil"/>
          <w:right w:val="nil"/>
          <w:between w:val="nil"/>
        </w:pBdr>
        <w:spacing w:line="240" w:lineRule="auto"/>
        <w:jc w:val="center"/>
        <w:rPr>
          <w:rFonts w:ascii="Times New Roman" w:eastAsia="Times New Roman" w:hAnsi="Times New Roman" w:cs="Times New Roman"/>
          <w:b/>
          <w:color w:val="000000"/>
          <w:lang w:val="es-SV"/>
        </w:rPr>
      </w:pPr>
    </w:p>
    <w:p w:rsidR="009B1962" w:rsidRPr="006457C0" w:rsidRDefault="006457C0">
      <w:pPr>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lang w:val="es-SV"/>
        </w:rPr>
      </w:pPr>
      <w:r w:rsidRPr="006457C0">
        <w:rPr>
          <w:rFonts w:ascii="Times New Roman" w:eastAsia="Times New Roman" w:hAnsi="Times New Roman" w:cs="Times New Roman"/>
          <w:b/>
          <w:color w:val="000000"/>
          <w:sz w:val="24"/>
          <w:szCs w:val="24"/>
          <w:lang w:val="es-SV"/>
        </w:rPr>
        <w:t>COORDINATOR:</w:t>
      </w:r>
    </w:p>
    <w:p w:rsidR="009B1962" w:rsidRPr="006457C0" w:rsidRDefault="006457C0">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lang w:val="es-SV"/>
        </w:rPr>
      </w:pPr>
      <w:r w:rsidRPr="006457C0">
        <w:rPr>
          <w:rFonts w:ascii="Times New Roman" w:eastAsia="Times New Roman" w:hAnsi="Times New Roman" w:cs="Times New Roman"/>
          <w:color w:val="000000"/>
          <w:sz w:val="24"/>
          <w:szCs w:val="24"/>
          <w:lang w:val="es-SV"/>
        </w:rPr>
        <w:t>LICENCIADO MIGUEL ANGEL CARRANZA CAMPOS</w:t>
      </w:r>
    </w:p>
    <w:p w:rsidR="009B1962" w:rsidRPr="006457C0" w:rsidRDefault="009B1962">
      <w:pPr>
        <w:spacing w:line="240" w:lineRule="auto"/>
        <w:jc w:val="center"/>
        <w:rPr>
          <w:rFonts w:ascii="Times New Roman" w:eastAsia="Times New Roman" w:hAnsi="Times New Roman" w:cs="Times New Roman"/>
          <w:b/>
          <w:sz w:val="24"/>
          <w:szCs w:val="24"/>
          <w:lang w:val="es-SV"/>
        </w:rPr>
      </w:pPr>
    </w:p>
    <w:p w:rsidR="009B1962" w:rsidRPr="006457C0" w:rsidRDefault="009B1962">
      <w:pPr>
        <w:spacing w:line="240" w:lineRule="auto"/>
        <w:jc w:val="center"/>
        <w:rPr>
          <w:rFonts w:ascii="Times New Roman" w:eastAsia="Times New Roman" w:hAnsi="Times New Roman" w:cs="Times New Roman"/>
          <w:b/>
          <w:sz w:val="24"/>
          <w:szCs w:val="24"/>
          <w:lang w:val="es-SV"/>
        </w:rPr>
      </w:pPr>
    </w:p>
    <w:p w:rsidR="009B1962" w:rsidRPr="006457C0" w:rsidRDefault="009B1962">
      <w:pPr>
        <w:spacing w:line="240" w:lineRule="auto"/>
        <w:jc w:val="center"/>
        <w:rPr>
          <w:rFonts w:ascii="Times New Roman" w:eastAsia="Times New Roman" w:hAnsi="Times New Roman" w:cs="Times New Roman"/>
          <w:b/>
          <w:sz w:val="24"/>
          <w:szCs w:val="24"/>
          <w:lang w:val="es-SV"/>
        </w:rPr>
      </w:pPr>
    </w:p>
    <w:p w:rsidR="009B1962" w:rsidRPr="006457C0" w:rsidRDefault="006457C0">
      <w:pPr>
        <w:spacing w:line="240" w:lineRule="auto"/>
        <w:jc w:val="center"/>
        <w:rPr>
          <w:rFonts w:ascii="Times New Roman" w:eastAsia="Times New Roman" w:hAnsi="Times New Roman" w:cs="Times New Roman"/>
          <w:b/>
          <w:sz w:val="24"/>
          <w:szCs w:val="24"/>
          <w:lang w:val="es-SV"/>
        </w:rPr>
        <w:sectPr w:rsidR="009B1962" w:rsidRPr="006457C0">
          <w:headerReference w:type="default" r:id="rId10"/>
          <w:footerReference w:type="default" r:id="rId11"/>
          <w:headerReference w:type="first" r:id="rId12"/>
          <w:pgSz w:w="12240" w:h="15840"/>
          <w:pgMar w:top="2268" w:right="1418" w:bottom="1418" w:left="2268" w:header="720" w:footer="720" w:gutter="0"/>
          <w:pgNumType w:start="1"/>
          <w:cols w:space="720"/>
        </w:sectPr>
      </w:pPr>
      <w:r w:rsidRPr="006457C0">
        <w:rPr>
          <w:rFonts w:ascii="Times New Roman" w:eastAsia="Times New Roman" w:hAnsi="Times New Roman" w:cs="Times New Roman"/>
          <w:b/>
          <w:sz w:val="24"/>
          <w:szCs w:val="24"/>
          <w:lang w:val="es-SV"/>
        </w:rPr>
        <w:t>CIUDAD UNIVERSITARIA, DR. FABIO CASTILLO FIGUEROA, SAN SALVADOR, EL SALVADOR, CENTROAMÉRICA, OCTUBRE DEL 2025</w:t>
      </w:r>
    </w:p>
    <w:p w:rsidR="009B1962" w:rsidRPr="006457C0" w:rsidRDefault="009B1962">
      <w:pPr>
        <w:rPr>
          <w:rFonts w:ascii="Times New Roman" w:eastAsia="Times New Roman" w:hAnsi="Times New Roman" w:cs="Times New Roman"/>
          <w:b/>
          <w:sz w:val="24"/>
          <w:szCs w:val="24"/>
          <w:lang w:val="es-SV"/>
        </w:rPr>
      </w:pPr>
    </w:p>
    <w:tbl>
      <w:tblPr>
        <w:tblStyle w:val="a3"/>
        <w:tblpPr w:leftFromText="141" w:rightFromText="141" w:vertAnchor="text"/>
        <w:tblW w:w="8554" w:type="dxa"/>
        <w:tblInd w:w="0" w:type="dxa"/>
        <w:tblLayout w:type="fixed"/>
        <w:tblLook w:val="0400" w:firstRow="0" w:lastRow="0" w:firstColumn="0" w:lastColumn="0" w:noHBand="0" w:noVBand="1"/>
      </w:tblPr>
      <w:tblGrid>
        <w:gridCol w:w="529"/>
        <w:gridCol w:w="8025"/>
      </w:tblGrid>
      <w:tr w:rsidR="009B1962" w:rsidRPr="00055CB4">
        <w:tc>
          <w:tcPr>
            <w:tcW w:w="8554" w:type="dxa"/>
            <w:gridSpan w:val="2"/>
          </w:tcPr>
          <w:p w:rsidR="009B1962" w:rsidRPr="006457C0" w:rsidRDefault="009B1962">
            <w:pPr>
              <w:spacing w:line="240" w:lineRule="auto"/>
              <w:rPr>
                <w:rFonts w:ascii="Times New Roman" w:eastAsia="Times New Roman" w:hAnsi="Times New Roman" w:cs="Times New Roman"/>
                <w:b/>
                <w:sz w:val="24"/>
                <w:szCs w:val="24"/>
                <w:lang w:val="es-SV"/>
              </w:rPr>
            </w:pPr>
          </w:p>
          <w:p w:rsidR="009B1962" w:rsidRPr="006457C0" w:rsidRDefault="009B1962">
            <w:pPr>
              <w:spacing w:line="240" w:lineRule="auto"/>
              <w:jc w:val="center"/>
              <w:rPr>
                <w:rFonts w:ascii="Times New Roman" w:eastAsia="Times New Roman" w:hAnsi="Times New Roman" w:cs="Times New Roman"/>
                <w:b/>
                <w:sz w:val="24"/>
                <w:szCs w:val="24"/>
                <w:lang w:val="es-SV"/>
              </w:rPr>
            </w:pPr>
          </w:p>
          <w:p w:rsidR="009B1962" w:rsidRDefault="006457C0">
            <w:pPr>
              <w:spacing w:line="240" w:lineRule="auto"/>
              <w:jc w:val="cente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AUTHORITIES OF THE UNIVERSITY OF</w:t>
            </w:r>
          </w:p>
          <w:p w:rsidR="009B1962" w:rsidRDefault="006457C0">
            <w:pPr>
              <w:spacing w:line="240" w:lineRule="auto"/>
              <w:jc w:val="cente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 EL SALVADOR</w:t>
            </w:r>
          </w:p>
          <w:p w:rsidR="009B1962" w:rsidRDefault="009B1962">
            <w:pPr>
              <w:spacing w:line="240" w:lineRule="auto"/>
              <w:jc w:val="center"/>
              <w:rPr>
                <w:rFonts w:ascii="Times New Roman" w:eastAsia="Times New Roman" w:hAnsi="Times New Roman" w:cs="Times New Roman"/>
                <w:b/>
                <w:sz w:val="24"/>
                <w:szCs w:val="24"/>
              </w:rPr>
            </w:pPr>
          </w:p>
          <w:p w:rsidR="009B1962" w:rsidRDefault="009B1962">
            <w:pPr>
              <w:spacing w:line="240" w:lineRule="auto"/>
              <w:jc w:val="center"/>
              <w:rPr>
                <w:rFonts w:ascii="Times New Roman" w:eastAsia="Times New Roman" w:hAnsi="Times New Roman" w:cs="Times New Roman"/>
                <w:b/>
                <w:sz w:val="24"/>
                <w:szCs w:val="24"/>
              </w:rPr>
            </w:pPr>
          </w:p>
          <w:p w:rsidR="009B1962" w:rsidRDefault="009B1962">
            <w:pPr>
              <w:spacing w:line="240" w:lineRule="auto"/>
              <w:jc w:val="center"/>
              <w:rPr>
                <w:rFonts w:ascii="Times New Roman" w:eastAsia="Times New Roman" w:hAnsi="Times New Roman" w:cs="Times New Roman"/>
                <w:b/>
                <w:sz w:val="24"/>
                <w:szCs w:val="24"/>
              </w:rPr>
            </w:pPr>
          </w:p>
          <w:p w:rsidR="009B1962" w:rsidRPr="006457C0" w:rsidRDefault="006457C0">
            <w:pPr>
              <w:spacing w:line="240" w:lineRule="auto"/>
              <w:jc w:val="center"/>
              <w:rPr>
                <w:rFonts w:ascii="Times New Roman" w:eastAsia="Times New Roman" w:hAnsi="Times New Roman" w:cs="Times New Roman"/>
                <w:b/>
                <w:sz w:val="24"/>
                <w:szCs w:val="24"/>
                <w:lang w:val="es-SV"/>
              </w:rPr>
            </w:pPr>
            <w:r w:rsidRPr="006457C0">
              <w:rPr>
                <w:rFonts w:ascii="Times New Roman" w:eastAsia="Times New Roman" w:hAnsi="Times New Roman" w:cs="Times New Roman"/>
                <w:b/>
                <w:sz w:val="24"/>
                <w:szCs w:val="24"/>
                <w:lang w:val="es-SV"/>
              </w:rPr>
              <w:t>PRINCIPAL:</w:t>
            </w:r>
          </w:p>
          <w:p w:rsidR="009B1962" w:rsidRPr="006457C0" w:rsidRDefault="006457C0">
            <w:pPr>
              <w:spacing w:line="240" w:lineRule="auto"/>
              <w:jc w:val="center"/>
              <w:rPr>
                <w:rFonts w:ascii="Times New Roman" w:eastAsia="Times New Roman" w:hAnsi="Times New Roman" w:cs="Times New Roman"/>
                <w:sz w:val="24"/>
                <w:szCs w:val="24"/>
                <w:lang w:val="es-SV"/>
              </w:rPr>
            </w:pPr>
            <w:r w:rsidRPr="006457C0">
              <w:rPr>
                <w:rFonts w:ascii="Times New Roman" w:eastAsia="Times New Roman" w:hAnsi="Times New Roman" w:cs="Times New Roman"/>
                <w:sz w:val="24"/>
                <w:szCs w:val="24"/>
                <w:lang w:val="es-SV"/>
              </w:rPr>
              <w:t xml:space="preserve">ING. AGR. JUAN ROSA QUINTANILLA </w:t>
            </w:r>
          </w:p>
          <w:p w:rsidR="009B1962" w:rsidRPr="006457C0" w:rsidRDefault="009B1962">
            <w:pPr>
              <w:spacing w:line="240" w:lineRule="auto"/>
              <w:jc w:val="center"/>
              <w:rPr>
                <w:rFonts w:ascii="Times New Roman" w:eastAsia="Times New Roman" w:hAnsi="Times New Roman" w:cs="Times New Roman"/>
                <w:sz w:val="24"/>
                <w:szCs w:val="24"/>
                <w:lang w:val="es-SV"/>
              </w:rPr>
            </w:pPr>
          </w:p>
        </w:tc>
      </w:tr>
      <w:tr w:rsidR="009B1962">
        <w:tc>
          <w:tcPr>
            <w:tcW w:w="8554" w:type="dxa"/>
            <w:gridSpan w:val="2"/>
          </w:tcPr>
          <w:p w:rsidR="009B1962" w:rsidRPr="006457C0" w:rsidRDefault="009B1962">
            <w:pPr>
              <w:spacing w:line="240" w:lineRule="auto"/>
              <w:jc w:val="center"/>
              <w:rPr>
                <w:rFonts w:ascii="Times New Roman" w:eastAsia="Times New Roman" w:hAnsi="Times New Roman" w:cs="Times New Roman"/>
                <w:b/>
                <w:sz w:val="24"/>
                <w:szCs w:val="24"/>
                <w:lang w:val="es-SV"/>
              </w:rPr>
            </w:pPr>
          </w:p>
          <w:p w:rsidR="009B1962" w:rsidRPr="006457C0" w:rsidRDefault="009B1962">
            <w:pPr>
              <w:spacing w:line="240" w:lineRule="auto"/>
              <w:jc w:val="center"/>
              <w:rPr>
                <w:rFonts w:ascii="Times New Roman" w:eastAsia="Times New Roman" w:hAnsi="Times New Roman" w:cs="Times New Roman"/>
                <w:b/>
                <w:sz w:val="24"/>
                <w:szCs w:val="24"/>
                <w:lang w:val="es-SV"/>
              </w:rPr>
            </w:pPr>
          </w:p>
          <w:p w:rsidR="009B1962" w:rsidRDefault="006457C0">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ACADEMIC VICE-RECTOR:</w:t>
            </w:r>
          </w:p>
        </w:tc>
      </w:tr>
      <w:tr w:rsidR="009B1962">
        <w:tc>
          <w:tcPr>
            <w:tcW w:w="8554" w:type="dxa"/>
            <w:gridSpan w:val="2"/>
          </w:tcPr>
          <w:p w:rsidR="009B1962" w:rsidRDefault="006457C0">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DR. EVELYN BEATRIZ FARFÁN </w:t>
            </w:r>
          </w:p>
          <w:p w:rsidR="009B1962" w:rsidRDefault="009B1962">
            <w:pPr>
              <w:spacing w:line="240" w:lineRule="auto"/>
              <w:jc w:val="center"/>
              <w:rPr>
                <w:rFonts w:ascii="Times New Roman" w:eastAsia="Times New Roman" w:hAnsi="Times New Roman" w:cs="Times New Roman"/>
                <w:b/>
                <w:sz w:val="24"/>
                <w:szCs w:val="24"/>
              </w:rPr>
            </w:pPr>
          </w:p>
          <w:p w:rsidR="009B1962" w:rsidRDefault="009B1962">
            <w:pPr>
              <w:spacing w:line="240" w:lineRule="auto"/>
              <w:jc w:val="center"/>
              <w:rPr>
                <w:rFonts w:ascii="Times New Roman" w:eastAsia="Times New Roman" w:hAnsi="Times New Roman" w:cs="Times New Roman"/>
                <w:b/>
                <w:sz w:val="24"/>
                <w:szCs w:val="24"/>
              </w:rPr>
            </w:pPr>
          </w:p>
        </w:tc>
      </w:tr>
      <w:tr w:rsidR="009B1962">
        <w:tc>
          <w:tcPr>
            <w:tcW w:w="8554" w:type="dxa"/>
            <w:gridSpan w:val="2"/>
          </w:tcPr>
          <w:p w:rsidR="009B1962" w:rsidRPr="006457C0" w:rsidRDefault="006457C0">
            <w:pPr>
              <w:spacing w:line="240" w:lineRule="auto"/>
              <w:jc w:val="center"/>
              <w:rPr>
                <w:rFonts w:ascii="Times New Roman" w:eastAsia="Times New Roman" w:hAnsi="Times New Roman" w:cs="Times New Roman"/>
                <w:b/>
                <w:sz w:val="24"/>
                <w:szCs w:val="24"/>
                <w:lang w:val="es-SV"/>
              </w:rPr>
            </w:pPr>
            <w:bookmarkStart w:id="0" w:name="_heading=h.kru3b0y4yrpf" w:colFirst="0" w:colLast="0"/>
            <w:bookmarkEnd w:id="0"/>
            <w:r w:rsidRPr="006457C0">
              <w:rPr>
                <w:rFonts w:ascii="Times New Roman" w:eastAsia="Times New Roman" w:hAnsi="Times New Roman" w:cs="Times New Roman"/>
                <w:b/>
                <w:sz w:val="24"/>
                <w:szCs w:val="24"/>
                <w:lang w:val="es-SV"/>
              </w:rPr>
              <w:t>ADMINISTRATIVE VICE-RECTOR:</w:t>
            </w:r>
          </w:p>
          <w:p w:rsidR="009B1962" w:rsidRPr="006457C0" w:rsidRDefault="006457C0">
            <w:pPr>
              <w:spacing w:line="240" w:lineRule="auto"/>
              <w:jc w:val="center"/>
              <w:rPr>
                <w:rFonts w:ascii="Times New Roman" w:eastAsia="Times New Roman" w:hAnsi="Times New Roman" w:cs="Times New Roman"/>
                <w:sz w:val="24"/>
                <w:szCs w:val="24"/>
                <w:lang w:val="es-SV"/>
              </w:rPr>
            </w:pPr>
            <w:r w:rsidRPr="006457C0">
              <w:rPr>
                <w:rFonts w:ascii="Times New Roman" w:eastAsia="Times New Roman" w:hAnsi="Times New Roman" w:cs="Times New Roman"/>
                <w:sz w:val="24"/>
                <w:szCs w:val="24"/>
                <w:lang w:val="es-SV"/>
              </w:rPr>
              <w:t>M.SC ROGER ARMANDO ARIAS ALVARADO</w:t>
            </w:r>
          </w:p>
          <w:p w:rsidR="009B1962" w:rsidRPr="006457C0" w:rsidRDefault="009B1962">
            <w:pPr>
              <w:spacing w:line="240" w:lineRule="auto"/>
              <w:jc w:val="center"/>
              <w:rPr>
                <w:rFonts w:ascii="Times New Roman" w:eastAsia="Times New Roman" w:hAnsi="Times New Roman" w:cs="Times New Roman"/>
                <w:b/>
                <w:sz w:val="24"/>
                <w:szCs w:val="24"/>
                <w:lang w:val="es-SV"/>
              </w:rPr>
            </w:pPr>
          </w:p>
          <w:p w:rsidR="009B1962" w:rsidRPr="006457C0" w:rsidRDefault="009B1962">
            <w:pPr>
              <w:spacing w:line="240" w:lineRule="auto"/>
              <w:jc w:val="center"/>
              <w:rPr>
                <w:rFonts w:ascii="Times New Roman" w:eastAsia="Times New Roman" w:hAnsi="Times New Roman" w:cs="Times New Roman"/>
                <w:b/>
                <w:sz w:val="24"/>
                <w:szCs w:val="24"/>
                <w:lang w:val="es-SV"/>
              </w:rPr>
            </w:pPr>
          </w:p>
          <w:p w:rsidR="009B1962" w:rsidRPr="006457C0" w:rsidRDefault="009B1962">
            <w:pPr>
              <w:spacing w:line="240" w:lineRule="auto"/>
              <w:jc w:val="center"/>
              <w:rPr>
                <w:rFonts w:ascii="Times New Roman" w:eastAsia="Times New Roman" w:hAnsi="Times New Roman" w:cs="Times New Roman"/>
                <w:b/>
                <w:sz w:val="24"/>
                <w:szCs w:val="24"/>
                <w:lang w:val="es-SV"/>
              </w:rPr>
            </w:pPr>
          </w:p>
          <w:p w:rsidR="009B1962" w:rsidRPr="006457C0" w:rsidRDefault="006457C0">
            <w:pPr>
              <w:spacing w:line="240" w:lineRule="auto"/>
              <w:jc w:val="center"/>
              <w:rPr>
                <w:rFonts w:ascii="Times New Roman" w:eastAsia="Times New Roman" w:hAnsi="Times New Roman" w:cs="Times New Roman"/>
                <w:b/>
                <w:sz w:val="24"/>
                <w:szCs w:val="24"/>
                <w:lang w:val="es-SV"/>
              </w:rPr>
            </w:pPr>
            <w:r w:rsidRPr="006457C0">
              <w:rPr>
                <w:rFonts w:ascii="Times New Roman" w:eastAsia="Times New Roman" w:hAnsi="Times New Roman" w:cs="Times New Roman"/>
                <w:b/>
                <w:sz w:val="24"/>
                <w:szCs w:val="24"/>
                <w:lang w:val="es-SV"/>
              </w:rPr>
              <w:t>GENERAL SECRETARY:</w:t>
            </w:r>
          </w:p>
          <w:p w:rsidR="009B1962" w:rsidRPr="006457C0" w:rsidRDefault="006457C0">
            <w:pPr>
              <w:spacing w:line="240" w:lineRule="auto"/>
              <w:jc w:val="center"/>
              <w:rPr>
                <w:rFonts w:ascii="Times New Roman" w:eastAsia="Times New Roman" w:hAnsi="Times New Roman" w:cs="Times New Roman"/>
                <w:sz w:val="24"/>
                <w:szCs w:val="24"/>
                <w:lang w:val="es-SV"/>
              </w:rPr>
            </w:pPr>
            <w:r w:rsidRPr="006457C0">
              <w:rPr>
                <w:rFonts w:ascii="Times New Roman" w:eastAsia="Times New Roman" w:hAnsi="Times New Roman" w:cs="Times New Roman"/>
                <w:sz w:val="24"/>
                <w:szCs w:val="24"/>
                <w:lang w:val="es-SV"/>
              </w:rPr>
              <w:t xml:space="preserve"> LICENCIADO PEDRO ROSALÍO ESCOBAR CASTANEDA</w:t>
            </w:r>
          </w:p>
          <w:p w:rsidR="009B1962" w:rsidRPr="006457C0" w:rsidRDefault="006457C0">
            <w:pPr>
              <w:spacing w:line="240" w:lineRule="auto"/>
              <w:jc w:val="center"/>
              <w:rPr>
                <w:rFonts w:ascii="Times New Roman" w:eastAsia="Times New Roman" w:hAnsi="Times New Roman" w:cs="Times New Roman"/>
                <w:b/>
                <w:sz w:val="24"/>
                <w:szCs w:val="24"/>
                <w:lang w:val="es-SV"/>
              </w:rPr>
            </w:pPr>
            <w:r w:rsidRPr="006457C0">
              <w:rPr>
                <w:rFonts w:ascii="Times New Roman" w:eastAsia="Times New Roman" w:hAnsi="Times New Roman" w:cs="Times New Roman"/>
                <w:b/>
                <w:sz w:val="24"/>
                <w:szCs w:val="24"/>
                <w:lang w:val="es-SV"/>
              </w:rPr>
              <w:t xml:space="preserve"> </w:t>
            </w:r>
          </w:p>
          <w:p w:rsidR="009B1962" w:rsidRPr="006457C0" w:rsidRDefault="009B1962">
            <w:pPr>
              <w:spacing w:line="240" w:lineRule="auto"/>
              <w:jc w:val="center"/>
              <w:rPr>
                <w:rFonts w:ascii="Times New Roman" w:eastAsia="Times New Roman" w:hAnsi="Times New Roman" w:cs="Times New Roman"/>
                <w:b/>
                <w:sz w:val="24"/>
                <w:szCs w:val="24"/>
                <w:lang w:val="es-SV"/>
              </w:rPr>
            </w:pPr>
          </w:p>
          <w:p w:rsidR="009B1962" w:rsidRPr="006457C0" w:rsidRDefault="009B1962">
            <w:pPr>
              <w:spacing w:line="240" w:lineRule="auto"/>
              <w:jc w:val="center"/>
              <w:rPr>
                <w:rFonts w:ascii="Times New Roman" w:eastAsia="Times New Roman" w:hAnsi="Times New Roman" w:cs="Times New Roman"/>
                <w:b/>
                <w:sz w:val="24"/>
                <w:szCs w:val="24"/>
                <w:lang w:val="es-SV"/>
              </w:rPr>
            </w:pPr>
          </w:p>
          <w:p w:rsidR="009B1962" w:rsidRDefault="006457C0">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FISCAL GENERAL:</w:t>
            </w:r>
          </w:p>
        </w:tc>
      </w:tr>
      <w:tr w:rsidR="009B1962">
        <w:tc>
          <w:tcPr>
            <w:tcW w:w="8554" w:type="dxa"/>
            <w:gridSpan w:val="2"/>
          </w:tcPr>
          <w:p w:rsidR="009B1962" w:rsidRDefault="006457C0">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LICENCIADO CARLOS AMILCAR SERRANO RIVERA</w:t>
            </w:r>
          </w:p>
          <w:p w:rsidR="009B1962" w:rsidRDefault="009B1962">
            <w:pPr>
              <w:spacing w:line="240" w:lineRule="auto"/>
              <w:jc w:val="center"/>
              <w:rPr>
                <w:rFonts w:ascii="Times New Roman" w:eastAsia="Times New Roman" w:hAnsi="Times New Roman" w:cs="Times New Roman"/>
                <w:sz w:val="24"/>
                <w:szCs w:val="24"/>
              </w:rPr>
            </w:pPr>
          </w:p>
          <w:p w:rsidR="009B1962" w:rsidRDefault="009B1962">
            <w:pPr>
              <w:spacing w:line="240" w:lineRule="auto"/>
              <w:jc w:val="center"/>
              <w:rPr>
                <w:rFonts w:ascii="Times New Roman" w:eastAsia="Times New Roman" w:hAnsi="Times New Roman" w:cs="Times New Roman"/>
                <w:sz w:val="24"/>
                <w:szCs w:val="24"/>
              </w:rPr>
            </w:pPr>
          </w:p>
        </w:tc>
      </w:tr>
      <w:tr w:rsidR="009B1962">
        <w:tc>
          <w:tcPr>
            <w:tcW w:w="8554" w:type="dxa"/>
            <w:gridSpan w:val="2"/>
          </w:tcPr>
          <w:p w:rsidR="009B1962" w:rsidRDefault="009B1962">
            <w:pPr>
              <w:spacing w:line="240" w:lineRule="auto"/>
              <w:jc w:val="center"/>
              <w:rPr>
                <w:rFonts w:ascii="Times New Roman" w:eastAsia="Times New Roman" w:hAnsi="Times New Roman" w:cs="Times New Roman"/>
                <w:b/>
                <w:sz w:val="24"/>
                <w:szCs w:val="24"/>
              </w:rPr>
            </w:pPr>
          </w:p>
          <w:p w:rsidR="009B1962" w:rsidRDefault="009B1962">
            <w:pPr>
              <w:spacing w:line="240" w:lineRule="auto"/>
              <w:jc w:val="center"/>
              <w:rPr>
                <w:rFonts w:ascii="Times New Roman" w:eastAsia="Times New Roman" w:hAnsi="Times New Roman" w:cs="Times New Roman"/>
                <w:sz w:val="24"/>
                <w:szCs w:val="24"/>
              </w:rPr>
            </w:pPr>
          </w:p>
        </w:tc>
      </w:tr>
      <w:tr w:rsidR="009B1962">
        <w:tc>
          <w:tcPr>
            <w:tcW w:w="8554" w:type="dxa"/>
            <w:gridSpan w:val="2"/>
          </w:tcPr>
          <w:p w:rsidR="009B1962" w:rsidRDefault="009B1962">
            <w:pPr>
              <w:spacing w:line="240" w:lineRule="auto"/>
              <w:jc w:val="center"/>
              <w:rPr>
                <w:rFonts w:ascii="Times New Roman" w:eastAsia="Times New Roman" w:hAnsi="Times New Roman" w:cs="Times New Roman"/>
                <w:b/>
                <w:sz w:val="24"/>
                <w:szCs w:val="24"/>
                <w:u w:val="single"/>
              </w:rPr>
            </w:pPr>
          </w:p>
          <w:p w:rsidR="009B1962" w:rsidRDefault="009B1962">
            <w:pPr>
              <w:spacing w:line="240" w:lineRule="auto"/>
              <w:jc w:val="center"/>
              <w:rPr>
                <w:rFonts w:ascii="Times New Roman" w:eastAsia="Times New Roman" w:hAnsi="Times New Roman" w:cs="Times New Roman"/>
                <w:b/>
                <w:sz w:val="24"/>
                <w:szCs w:val="24"/>
                <w:u w:val="single"/>
              </w:rPr>
            </w:pPr>
          </w:p>
          <w:p w:rsidR="009B1962" w:rsidRDefault="009B1962">
            <w:pPr>
              <w:spacing w:line="240" w:lineRule="auto"/>
              <w:jc w:val="center"/>
              <w:rPr>
                <w:rFonts w:ascii="Times New Roman" w:eastAsia="Times New Roman" w:hAnsi="Times New Roman" w:cs="Times New Roman"/>
                <w:b/>
                <w:sz w:val="24"/>
                <w:szCs w:val="24"/>
                <w:u w:val="single"/>
              </w:rPr>
            </w:pPr>
          </w:p>
          <w:p w:rsidR="009B1962" w:rsidRDefault="009B1962">
            <w:pPr>
              <w:spacing w:line="240" w:lineRule="auto"/>
              <w:jc w:val="center"/>
              <w:rPr>
                <w:rFonts w:ascii="Times New Roman" w:eastAsia="Times New Roman" w:hAnsi="Times New Roman" w:cs="Times New Roman"/>
                <w:b/>
                <w:sz w:val="24"/>
                <w:szCs w:val="24"/>
                <w:u w:val="single"/>
              </w:rPr>
            </w:pPr>
          </w:p>
          <w:p w:rsidR="009B1962" w:rsidRDefault="009B1962">
            <w:pPr>
              <w:spacing w:line="240" w:lineRule="auto"/>
              <w:jc w:val="center"/>
              <w:rPr>
                <w:rFonts w:ascii="Times New Roman" w:eastAsia="Times New Roman" w:hAnsi="Times New Roman" w:cs="Times New Roman"/>
                <w:b/>
                <w:sz w:val="24"/>
                <w:szCs w:val="24"/>
                <w:u w:val="single"/>
              </w:rPr>
            </w:pPr>
          </w:p>
          <w:p w:rsidR="009B1962" w:rsidRDefault="009B1962">
            <w:pPr>
              <w:spacing w:line="240" w:lineRule="auto"/>
              <w:jc w:val="center"/>
              <w:rPr>
                <w:rFonts w:ascii="Times New Roman" w:eastAsia="Times New Roman" w:hAnsi="Times New Roman" w:cs="Times New Roman"/>
                <w:b/>
                <w:sz w:val="24"/>
                <w:szCs w:val="24"/>
                <w:u w:val="single"/>
              </w:rPr>
            </w:pPr>
          </w:p>
          <w:p w:rsidR="009B1962" w:rsidRDefault="009B1962">
            <w:pPr>
              <w:spacing w:line="240" w:lineRule="auto"/>
              <w:jc w:val="center"/>
              <w:rPr>
                <w:rFonts w:ascii="Times New Roman" w:eastAsia="Times New Roman" w:hAnsi="Times New Roman" w:cs="Times New Roman"/>
                <w:b/>
                <w:sz w:val="24"/>
                <w:szCs w:val="24"/>
                <w:u w:val="single"/>
              </w:rPr>
            </w:pPr>
          </w:p>
          <w:p w:rsidR="009B1962" w:rsidRDefault="009B1962">
            <w:pPr>
              <w:spacing w:line="240" w:lineRule="auto"/>
              <w:jc w:val="center"/>
              <w:rPr>
                <w:rFonts w:ascii="Times New Roman" w:eastAsia="Times New Roman" w:hAnsi="Times New Roman" w:cs="Times New Roman"/>
                <w:b/>
                <w:sz w:val="24"/>
                <w:szCs w:val="24"/>
                <w:u w:val="single"/>
              </w:rPr>
            </w:pPr>
          </w:p>
          <w:p w:rsidR="009B1962" w:rsidRDefault="009B1962">
            <w:pPr>
              <w:spacing w:line="240" w:lineRule="auto"/>
              <w:jc w:val="center"/>
              <w:rPr>
                <w:rFonts w:ascii="Times New Roman" w:eastAsia="Times New Roman" w:hAnsi="Times New Roman" w:cs="Times New Roman"/>
                <w:b/>
                <w:sz w:val="24"/>
                <w:szCs w:val="24"/>
                <w:u w:val="single"/>
              </w:rPr>
            </w:pPr>
          </w:p>
          <w:p w:rsidR="009B1962" w:rsidRDefault="009B1962">
            <w:pPr>
              <w:spacing w:line="240" w:lineRule="auto"/>
              <w:jc w:val="center"/>
              <w:rPr>
                <w:rFonts w:ascii="Times New Roman" w:eastAsia="Times New Roman" w:hAnsi="Times New Roman" w:cs="Times New Roman"/>
                <w:b/>
                <w:sz w:val="24"/>
                <w:szCs w:val="24"/>
                <w:u w:val="single"/>
              </w:rPr>
            </w:pPr>
          </w:p>
          <w:p w:rsidR="009B1962" w:rsidRDefault="009B1962">
            <w:pPr>
              <w:spacing w:line="240" w:lineRule="auto"/>
              <w:jc w:val="center"/>
              <w:rPr>
                <w:rFonts w:ascii="Times New Roman" w:eastAsia="Times New Roman" w:hAnsi="Times New Roman" w:cs="Times New Roman"/>
                <w:b/>
                <w:sz w:val="24"/>
                <w:szCs w:val="24"/>
                <w:u w:val="single"/>
              </w:rPr>
            </w:pPr>
          </w:p>
          <w:p w:rsidR="009B1962" w:rsidRDefault="009B1962">
            <w:pPr>
              <w:spacing w:line="240" w:lineRule="auto"/>
              <w:jc w:val="center"/>
              <w:rPr>
                <w:rFonts w:ascii="Times New Roman" w:eastAsia="Times New Roman" w:hAnsi="Times New Roman" w:cs="Times New Roman"/>
                <w:b/>
                <w:sz w:val="24"/>
                <w:szCs w:val="24"/>
                <w:u w:val="single"/>
              </w:rPr>
            </w:pPr>
          </w:p>
          <w:p w:rsidR="009B1962" w:rsidRDefault="006457C0">
            <w:pPr>
              <w:spacing w:line="240" w:lineRule="auto"/>
              <w:jc w:val="center"/>
              <w:rPr>
                <w:rFonts w:ascii="Times New Roman" w:eastAsia="Times New Roman" w:hAnsi="Times New Roman" w:cs="Times New Roman"/>
                <w:sz w:val="24"/>
                <w:szCs w:val="24"/>
                <w:u w:val="single"/>
              </w:rPr>
            </w:pPr>
            <w:r>
              <w:rPr>
                <w:rFonts w:ascii="Times New Roman" w:eastAsia="Times New Roman" w:hAnsi="Times New Roman" w:cs="Times New Roman"/>
                <w:b/>
                <w:sz w:val="24"/>
                <w:szCs w:val="24"/>
                <w:u w:val="single"/>
              </w:rPr>
              <w:t>AUTHORITIES OF THE SCHOOL OF ARTS AND SCIENCES</w:t>
            </w:r>
          </w:p>
        </w:tc>
      </w:tr>
      <w:tr w:rsidR="009B1962" w:rsidRPr="00055CB4">
        <w:tc>
          <w:tcPr>
            <w:tcW w:w="8554" w:type="dxa"/>
            <w:gridSpan w:val="2"/>
          </w:tcPr>
          <w:p w:rsidR="009B1962" w:rsidRDefault="009B1962">
            <w:pPr>
              <w:spacing w:line="240" w:lineRule="auto"/>
              <w:jc w:val="center"/>
              <w:rPr>
                <w:rFonts w:ascii="Times New Roman" w:eastAsia="Times New Roman" w:hAnsi="Times New Roman" w:cs="Times New Roman"/>
                <w:b/>
                <w:sz w:val="24"/>
                <w:szCs w:val="24"/>
              </w:rPr>
            </w:pPr>
          </w:p>
          <w:p w:rsidR="009B1962" w:rsidRDefault="009B1962">
            <w:pPr>
              <w:spacing w:line="240" w:lineRule="auto"/>
              <w:jc w:val="center"/>
              <w:rPr>
                <w:rFonts w:ascii="Times New Roman" w:eastAsia="Times New Roman" w:hAnsi="Times New Roman" w:cs="Times New Roman"/>
                <w:b/>
                <w:sz w:val="24"/>
                <w:szCs w:val="24"/>
              </w:rPr>
            </w:pPr>
          </w:p>
          <w:p w:rsidR="009B1962" w:rsidRPr="006457C0" w:rsidRDefault="006457C0">
            <w:pPr>
              <w:spacing w:line="240" w:lineRule="auto"/>
              <w:jc w:val="center"/>
              <w:rPr>
                <w:rFonts w:ascii="Times New Roman" w:eastAsia="Times New Roman" w:hAnsi="Times New Roman" w:cs="Times New Roman"/>
                <w:b/>
                <w:sz w:val="24"/>
                <w:szCs w:val="24"/>
                <w:lang w:val="es-SV"/>
              </w:rPr>
            </w:pPr>
            <w:r w:rsidRPr="006457C0">
              <w:rPr>
                <w:rFonts w:ascii="Times New Roman" w:eastAsia="Times New Roman" w:hAnsi="Times New Roman" w:cs="Times New Roman"/>
                <w:b/>
                <w:sz w:val="24"/>
                <w:szCs w:val="24"/>
                <w:lang w:val="es-SV"/>
              </w:rPr>
              <w:t>DEAN:</w:t>
            </w:r>
          </w:p>
          <w:p w:rsidR="009B1962" w:rsidRPr="006457C0" w:rsidRDefault="006457C0">
            <w:pPr>
              <w:spacing w:line="240" w:lineRule="auto"/>
              <w:jc w:val="center"/>
              <w:rPr>
                <w:rFonts w:ascii="Times New Roman" w:eastAsia="Times New Roman" w:hAnsi="Times New Roman" w:cs="Times New Roman"/>
                <w:sz w:val="24"/>
                <w:szCs w:val="24"/>
                <w:lang w:val="es-SV"/>
              </w:rPr>
            </w:pPr>
            <w:proofErr w:type="spellStart"/>
            <w:r w:rsidRPr="006457C0">
              <w:rPr>
                <w:rFonts w:ascii="Times New Roman" w:eastAsia="Times New Roman" w:hAnsi="Times New Roman" w:cs="Times New Roman"/>
                <w:sz w:val="24"/>
                <w:szCs w:val="24"/>
                <w:lang w:val="es-SV"/>
              </w:rPr>
              <w:t>MSc</w:t>
            </w:r>
            <w:proofErr w:type="spellEnd"/>
            <w:r w:rsidRPr="006457C0">
              <w:rPr>
                <w:rFonts w:ascii="Times New Roman" w:eastAsia="Times New Roman" w:hAnsi="Times New Roman" w:cs="Times New Roman"/>
                <w:sz w:val="24"/>
                <w:szCs w:val="24"/>
                <w:lang w:val="es-SV"/>
              </w:rPr>
              <w:t>. JULIO CÉSAR GRANDE RIVERA</w:t>
            </w:r>
          </w:p>
          <w:p w:rsidR="009B1962" w:rsidRPr="006457C0" w:rsidRDefault="009B1962">
            <w:pPr>
              <w:spacing w:line="240" w:lineRule="auto"/>
              <w:jc w:val="center"/>
              <w:rPr>
                <w:rFonts w:ascii="Times New Roman" w:eastAsia="Times New Roman" w:hAnsi="Times New Roman" w:cs="Times New Roman"/>
                <w:sz w:val="24"/>
                <w:szCs w:val="24"/>
                <w:lang w:val="es-SV"/>
              </w:rPr>
            </w:pPr>
          </w:p>
          <w:p w:rsidR="009B1962" w:rsidRPr="006457C0" w:rsidRDefault="009B1962">
            <w:pPr>
              <w:spacing w:line="240" w:lineRule="auto"/>
              <w:jc w:val="center"/>
              <w:rPr>
                <w:rFonts w:ascii="Times New Roman" w:eastAsia="Times New Roman" w:hAnsi="Times New Roman" w:cs="Times New Roman"/>
                <w:b/>
                <w:sz w:val="24"/>
                <w:szCs w:val="24"/>
                <w:lang w:val="es-SV"/>
              </w:rPr>
            </w:pPr>
          </w:p>
          <w:p w:rsidR="009B1962" w:rsidRPr="006457C0" w:rsidRDefault="009B1962">
            <w:pPr>
              <w:spacing w:line="240" w:lineRule="auto"/>
              <w:jc w:val="center"/>
              <w:rPr>
                <w:rFonts w:ascii="Times New Roman" w:eastAsia="Times New Roman" w:hAnsi="Times New Roman" w:cs="Times New Roman"/>
                <w:b/>
                <w:sz w:val="24"/>
                <w:szCs w:val="24"/>
                <w:lang w:val="es-SV"/>
              </w:rPr>
            </w:pPr>
          </w:p>
        </w:tc>
      </w:tr>
      <w:tr w:rsidR="009B1962" w:rsidRPr="00055CB4">
        <w:tc>
          <w:tcPr>
            <w:tcW w:w="8554" w:type="dxa"/>
            <w:gridSpan w:val="2"/>
          </w:tcPr>
          <w:p w:rsidR="009B1962" w:rsidRPr="006457C0" w:rsidRDefault="006457C0">
            <w:pPr>
              <w:tabs>
                <w:tab w:val="left" w:pos="960"/>
                <w:tab w:val="center" w:pos="4169"/>
              </w:tabs>
              <w:spacing w:line="240" w:lineRule="auto"/>
              <w:jc w:val="center"/>
              <w:rPr>
                <w:rFonts w:ascii="Times New Roman" w:eastAsia="Times New Roman" w:hAnsi="Times New Roman" w:cs="Times New Roman"/>
                <w:b/>
                <w:sz w:val="24"/>
                <w:szCs w:val="24"/>
                <w:lang w:val="es-SV"/>
              </w:rPr>
            </w:pPr>
            <w:r w:rsidRPr="006457C0">
              <w:rPr>
                <w:rFonts w:ascii="Times New Roman" w:eastAsia="Times New Roman" w:hAnsi="Times New Roman" w:cs="Times New Roman"/>
                <w:b/>
                <w:sz w:val="24"/>
                <w:szCs w:val="24"/>
                <w:lang w:val="es-SV"/>
              </w:rPr>
              <w:t>VICE DEAN:</w:t>
            </w:r>
          </w:p>
          <w:p w:rsidR="009B1962" w:rsidRPr="006457C0" w:rsidRDefault="006457C0">
            <w:pPr>
              <w:tabs>
                <w:tab w:val="left" w:pos="960"/>
                <w:tab w:val="center" w:pos="4169"/>
              </w:tabs>
              <w:spacing w:line="240" w:lineRule="auto"/>
              <w:jc w:val="center"/>
              <w:rPr>
                <w:rFonts w:ascii="Times New Roman" w:eastAsia="Times New Roman" w:hAnsi="Times New Roman" w:cs="Times New Roman"/>
                <w:sz w:val="24"/>
                <w:szCs w:val="24"/>
                <w:lang w:val="es-SV"/>
              </w:rPr>
            </w:pPr>
            <w:proofErr w:type="spellStart"/>
            <w:r w:rsidRPr="006457C0">
              <w:rPr>
                <w:rFonts w:ascii="Times New Roman" w:eastAsia="Times New Roman" w:hAnsi="Times New Roman" w:cs="Times New Roman"/>
                <w:sz w:val="24"/>
                <w:szCs w:val="24"/>
                <w:lang w:val="es-SV"/>
              </w:rPr>
              <w:t>MSc</w:t>
            </w:r>
            <w:proofErr w:type="spellEnd"/>
            <w:r w:rsidRPr="006457C0">
              <w:rPr>
                <w:rFonts w:ascii="Times New Roman" w:eastAsia="Times New Roman" w:hAnsi="Times New Roman" w:cs="Times New Roman"/>
                <w:sz w:val="24"/>
                <w:szCs w:val="24"/>
                <w:lang w:val="es-SV"/>
              </w:rPr>
              <w:t>. MARIA BLAS CRUZ JURADO</w:t>
            </w:r>
          </w:p>
          <w:p w:rsidR="009B1962" w:rsidRPr="006457C0" w:rsidRDefault="009B1962">
            <w:pPr>
              <w:spacing w:line="240" w:lineRule="auto"/>
              <w:jc w:val="center"/>
              <w:rPr>
                <w:rFonts w:ascii="Times New Roman" w:eastAsia="Times New Roman" w:hAnsi="Times New Roman" w:cs="Times New Roman"/>
                <w:b/>
                <w:sz w:val="24"/>
                <w:szCs w:val="24"/>
                <w:lang w:val="es-SV"/>
              </w:rPr>
            </w:pPr>
          </w:p>
          <w:p w:rsidR="009B1962" w:rsidRPr="006457C0" w:rsidRDefault="009B1962">
            <w:pPr>
              <w:spacing w:line="240" w:lineRule="auto"/>
              <w:rPr>
                <w:rFonts w:ascii="Times New Roman" w:eastAsia="Times New Roman" w:hAnsi="Times New Roman" w:cs="Times New Roman"/>
                <w:b/>
                <w:sz w:val="24"/>
                <w:szCs w:val="24"/>
                <w:lang w:val="es-SV"/>
              </w:rPr>
            </w:pPr>
          </w:p>
          <w:p w:rsidR="009B1962" w:rsidRPr="006457C0" w:rsidRDefault="009B1962">
            <w:pPr>
              <w:tabs>
                <w:tab w:val="left" w:pos="1170"/>
              </w:tabs>
              <w:spacing w:line="240" w:lineRule="auto"/>
              <w:jc w:val="center"/>
              <w:rPr>
                <w:rFonts w:ascii="Times New Roman" w:eastAsia="Times New Roman" w:hAnsi="Times New Roman" w:cs="Times New Roman"/>
                <w:b/>
                <w:sz w:val="24"/>
                <w:szCs w:val="24"/>
                <w:lang w:val="es-SV"/>
              </w:rPr>
            </w:pPr>
          </w:p>
        </w:tc>
      </w:tr>
      <w:tr w:rsidR="009B1962" w:rsidRPr="00055CB4">
        <w:tc>
          <w:tcPr>
            <w:tcW w:w="8554" w:type="dxa"/>
            <w:gridSpan w:val="2"/>
          </w:tcPr>
          <w:p w:rsidR="009B1962" w:rsidRPr="006457C0" w:rsidRDefault="006457C0">
            <w:pPr>
              <w:spacing w:line="240" w:lineRule="auto"/>
              <w:jc w:val="center"/>
              <w:rPr>
                <w:rFonts w:ascii="Times New Roman" w:eastAsia="Times New Roman" w:hAnsi="Times New Roman" w:cs="Times New Roman"/>
                <w:b/>
                <w:sz w:val="24"/>
                <w:szCs w:val="24"/>
                <w:lang w:val="es-SV"/>
              </w:rPr>
            </w:pPr>
            <w:r w:rsidRPr="006457C0">
              <w:rPr>
                <w:rFonts w:ascii="Times New Roman" w:eastAsia="Times New Roman" w:hAnsi="Times New Roman" w:cs="Times New Roman"/>
                <w:b/>
                <w:sz w:val="24"/>
                <w:szCs w:val="24"/>
                <w:lang w:val="es-SV"/>
              </w:rPr>
              <w:t>SECRETARY:</w:t>
            </w:r>
          </w:p>
          <w:p w:rsidR="009B1962" w:rsidRPr="006457C0" w:rsidRDefault="006457C0">
            <w:pPr>
              <w:spacing w:line="240" w:lineRule="auto"/>
              <w:jc w:val="center"/>
              <w:rPr>
                <w:rFonts w:ascii="Times New Roman" w:eastAsia="Times New Roman" w:hAnsi="Times New Roman" w:cs="Times New Roman"/>
                <w:sz w:val="24"/>
                <w:szCs w:val="24"/>
                <w:lang w:val="es-SV"/>
              </w:rPr>
            </w:pPr>
            <w:proofErr w:type="spellStart"/>
            <w:r w:rsidRPr="006457C0">
              <w:rPr>
                <w:rFonts w:ascii="Times New Roman" w:eastAsia="Times New Roman" w:hAnsi="Times New Roman" w:cs="Times New Roman"/>
                <w:sz w:val="24"/>
                <w:szCs w:val="24"/>
                <w:lang w:val="es-SV"/>
              </w:rPr>
              <w:t>MSc</w:t>
            </w:r>
            <w:proofErr w:type="spellEnd"/>
            <w:r w:rsidRPr="006457C0">
              <w:rPr>
                <w:rFonts w:ascii="Times New Roman" w:eastAsia="Times New Roman" w:hAnsi="Times New Roman" w:cs="Times New Roman"/>
                <w:sz w:val="24"/>
                <w:szCs w:val="24"/>
                <w:lang w:val="es-SV"/>
              </w:rPr>
              <w:t>. NATIVIDAD DE LAS MERCEDES TESHÉ PADILLA</w:t>
            </w:r>
          </w:p>
          <w:p w:rsidR="009B1962" w:rsidRPr="006457C0" w:rsidRDefault="009B1962">
            <w:pPr>
              <w:spacing w:line="240" w:lineRule="auto"/>
              <w:jc w:val="center"/>
              <w:rPr>
                <w:rFonts w:ascii="Times New Roman" w:eastAsia="Times New Roman" w:hAnsi="Times New Roman" w:cs="Times New Roman"/>
                <w:b/>
                <w:sz w:val="24"/>
                <w:szCs w:val="24"/>
                <w:lang w:val="es-SV"/>
              </w:rPr>
            </w:pPr>
          </w:p>
        </w:tc>
      </w:tr>
      <w:tr w:rsidR="009B1962">
        <w:tc>
          <w:tcPr>
            <w:tcW w:w="8554" w:type="dxa"/>
            <w:gridSpan w:val="2"/>
          </w:tcPr>
          <w:p w:rsidR="009B1962" w:rsidRPr="006457C0" w:rsidRDefault="009B1962">
            <w:pPr>
              <w:spacing w:line="240" w:lineRule="auto"/>
              <w:jc w:val="center"/>
              <w:rPr>
                <w:rFonts w:ascii="Times New Roman" w:eastAsia="Times New Roman" w:hAnsi="Times New Roman" w:cs="Times New Roman"/>
                <w:b/>
                <w:sz w:val="24"/>
                <w:szCs w:val="24"/>
                <w:lang w:val="es-SV"/>
              </w:rPr>
            </w:pPr>
          </w:p>
          <w:p w:rsidR="009B1962" w:rsidRPr="006457C0" w:rsidRDefault="009B1962">
            <w:pPr>
              <w:spacing w:line="240" w:lineRule="auto"/>
              <w:jc w:val="center"/>
              <w:rPr>
                <w:rFonts w:ascii="Times New Roman" w:eastAsia="Times New Roman" w:hAnsi="Times New Roman" w:cs="Times New Roman"/>
                <w:b/>
                <w:sz w:val="24"/>
                <w:szCs w:val="24"/>
                <w:lang w:val="es-SV"/>
              </w:rPr>
            </w:pPr>
          </w:p>
          <w:p w:rsidR="009B1962" w:rsidRPr="006457C0" w:rsidRDefault="009B1962">
            <w:pPr>
              <w:spacing w:line="240" w:lineRule="auto"/>
              <w:jc w:val="center"/>
              <w:rPr>
                <w:rFonts w:ascii="Times New Roman" w:eastAsia="Times New Roman" w:hAnsi="Times New Roman" w:cs="Times New Roman"/>
                <w:b/>
                <w:sz w:val="24"/>
                <w:szCs w:val="24"/>
                <w:lang w:val="es-SV"/>
              </w:rPr>
            </w:pPr>
          </w:p>
          <w:p w:rsidR="009B1962" w:rsidRPr="006457C0" w:rsidRDefault="009B1962">
            <w:pPr>
              <w:spacing w:line="240" w:lineRule="auto"/>
              <w:jc w:val="center"/>
              <w:rPr>
                <w:rFonts w:ascii="Times New Roman" w:eastAsia="Times New Roman" w:hAnsi="Times New Roman" w:cs="Times New Roman"/>
                <w:b/>
                <w:sz w:val="24"/>
                <w:szCs w:val="24"/>
                <w:lang w:val="es-SV"/>
              </w:rPr>
            </w:pPr>
          </w:p>
          <w:p w:rsidR="009B1962" w:rsidRDefault="006457C0">
            <w:pPr>
              <w:spacing w:line="240" w:lineRule="auto"/>
              <w:jc w:val="cente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AUTHORITY OF THE DEPARTAMENT OF FOREIGN LANGUAGES</w:t>
            </w:r>
          </w:p>
          <w:p w:rsidR="009B1962" w:rsidRDefault="009B1962">
            <w:pPr>
              <w:spacing w:line="240" w:lineRule="auto"/>
              <w:jc w:val="center"/>
              <w:rPr>
                <w:rFonts w:ascii="Times New Roman" w:eastAsia="Times New Roman" w:hAnsi="Times New Roman" w:cs="Times New Roman"/>
                <w:b/>
                <w:sz w:val="24"/>
                <w:szCs w:val="24"/>
              </w:rPr>
            </w:pPr>
          </w:p>
          <w:p w:rsidR="009B1962" w:rsidRDefault="009B1962">
            <w:pPr>
              <w:spacing w:line="240" w:lineRule="auto"/>
              <w:jc w:val="center"/>
              <w:rPr>
                <w:rFonts w:ascii="Times New Roman" w:eastAsia="Times New Roman" w:hAnsi="Times New Roman" w:cs="Times New Roman"/>
                <w:b/>
                <w:sz w:val="24"/>
                <w:szCs w:val="24"/>
              </w:rPr>
            </w:pPr>
          </w:p>
          <w:p w:rsidR="009B1962" w:rsidRDefault="006457C0">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HEAD OF THE FOREIGN LANGUAGE DEPARTAMENT</w:t>
            </w:r>
          </w:p>
        </w:tc>
      </w:tr>
      <w:tr w:rsidR="009B1962">
        <w:tc>
          <w:tcPr>
            <w:tcW w:w="8554" w:type="dxa"/>
            <w:gridSpan w:val="2"/>
          </w:tcPr>
          <w:p w:rsidR="009B1962" w:rsidRDefault="006457C0">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MSc. JOSE ISRAEL OLIVA</w:t>
            </w:r>
          </w:p>
          <w:p w:rsidR="009B1962" w:rsidRDefault="009B1962">
            <w:pPr>
              <w:spacing w:line="240" w:lineRule="auto"/>
              <w:rPr>
                <w:rFonts w:ascii="Times New Roman" w:eastAsia="Times New Roman" w:hAnsi="Times New Roman" w:cs="Times New Roman"/>
                <w:b/>
                <w:sz w:val="24"/>
                <w:szCs w:val="24"/>
              </w:rPr>
            </w:pPr>
          </w:p>
        </w:tc>
      </w:tr>
      <w:tr w:rsidR="009B1962">
        <w:tc>
          <w:tcPr>
            <w:tcW w:w="8554" w:type="dxa"/>
            <w:gridSpan w:val="2"/>
          </w:tcPr>
          <w:p w:rsidR="009B1962" w:rsidRDefault="009B1962">
            <w:pPr>
              <w:spacing w:line="240" w:lineRule="auto"/>
              <w:jc w:val="center"/>
              <w:rPr>
                <w:rFonts w:ascii="Times New Roman" w:eastAsia="Times New Roman" w:hAnsi="Times New Roman" w:cs="Times New Roman"/>
                <w:b/>
                <w:sz w:val="24"/>
                <w:szCs w:val="24"/>
              </w:rPr>
            </w:pPr>
          </w:p>
          <w:p w:rsidR="009B1962" w:rsidRDefault="006457C0">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GENERAL COORDINATOR OF THE GRADUATION PROCESS</w:t>
            </w:r>
          </w:p>
          <w:p w:rsidR="009B1962" w:rsidRPr="006457C0" w:rsidRDefault="006457C0">
            <w:pPr>
              <w:spacing w:line="240" w:lineRule="auto"/>
              <w:jc w:val="center"/>
              <w:rPr>
                <w:rFonts w:ascii="Times New Roman" w:eastAsia="Times New Roman" w:hAnsi="Times New Roman" w:cs="Times New Roman"/>
                <w:sz w:val="24"/>
                <w:szCs w:val="24"/>
                <w:lang w:val="es-SV"/>
              </w:rPr>
            </w:pPr>
            <w:r w:rsidRPr="006457C0">
              <w:rPr>
                <w:rFonts w:ascii="Times New Roman" w:eastAsia="Times New Roman" w:hAnsi="Times New Roman" w:cs="Times New Roman"/>
                <w:sz w:val="24"/>
                <w:szCs w:val="24"/>
                <w:lang w:val="es-SV"/>
              </w:rPr>
              <w:t>LICENCIADO MIGUEL ANGÉL CARRANZA CAMPOS</w:t>
            </w:r>
          </w:p>
          <w:p w:rsidR="009B1962" w:rsidRPr="006457C0" w:rsidRDefault="009B1962">
            <w:pPr>
              <w:spacing w:line="240" w:lineRule="auto"/>
              <w:jc w:val="center"/>
              <w:rPr>
                <w:rFonts w:ascii="Times New Roman" w:eastAsia="Times New Roman" w:hAnsi="Times New Roman" w:cs="Times New Roman"/>
                <w:b/>
                <w:sz w:val="24"/>
                <w:szCs w:val="24"/>
                <w:lang w:val="es-SV"/>
              </w:rPr>
            </w:pPr>
          </w:p>
          <w:p w:rsidR="009B1962" w:rsidRPr="006457C0" w:rsidRDefault="009B1962">
            <w:pPr>
              <w:spacing w:line="240" w:lineRule="auto"/>
              <w:jc w:val="center"/>
              <w:rPr>
                <w:rFonts w:ascii="Times New Roman" w:eastAsia="Times New Roman" w:hAnsi="Times New Roman" w:cs="Times New Roman"/>
                <w:b/>
                <w:sz w:val="24"/>
                <w:szCs w:val="24"/>
                <w:lang w:val="es-SV"/>
              </w:rPr>
            </w:pPr>
          </w:p>
          <w:p w:rsidR="009B1962" w:rsidRPr="006457C0" w:rsidRDefault="006457C0">
            <w:pPr>
              <w:spacing w:line="240" w:lineRule="auto"/>
              <w:jc w:val="center"/>
              <w:rPr>
                <w:rFonts w:ascii="Times New Roman" w:eastAsia="Times New Roman" w:hAnsi="Times New Roman" w:cs="Times New Roman"/>
                <w:b/>
                <w:sz w:val="24"/>
                <w:szCs w:val="24"/>
                <w:lang w:val="es-SV"/>
              </w:rPr>
            </w:pPr>
            <w:r w:rsidRPr="006457C0">
              <w:rPr>
                <w:rFonts w:ascii="Times New Roman" w:eastAsia="Times New Roman" w:hAnsi="Times New Roman" w:cs="Times New Roman"/>
                <w:b/>
                <w:sz w:val="24"/>
                <w:szCs w:val="24"/>
                <w:lang w:val="es-SV"/>
              </w:rPr>
              <w:t>SPECIALIZATION PROFESSOR</w:t>
            </w:r>
          </w:p>
          <w:p w:rsidR="009B1962" w:rsidRDefault="006457C0">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LIC. GLORIA CAROLINA ORTEGA</w:t>
            </w:r>
          </w:p>
          <w:p w:rsidR="009B1962" w:rsidRDefault="009B1962">
            <w:pPr>
              <w:spacing w:line="240" w:lineRule="auto"/>
              <w:jc w:val="center"/>
              <w:rPr>
                <w:rFonts w:ascii="Times New Roman" w:eastAsia="Times New Roman" w:hAnsi="Times New Roman" w:cs="Times New Roman"/>
                <w:b/>
                <w:sz w:val="24"/>
                <w:szCs w:val="24"/>
              </w:rPr>
            </w:pPr>
          </w:p>
          <w:p w:rsidR="009B1962" w:rsidRDefault="009B1962">
            <w:pPr>
              <w:spacing w:line="240" w:lineRule="auto"/>
              <w:jc w:val="center"/>
              <w:rPr>
                <w:rFonts w:ascii="Times New Roman" w:eastAsia="Times New Roman" w:hAnsi="Times New Roman" w:cs="Times New Roman"/>
                <w:b/>
                <w:sz w:val="24"/>
                <w:szCs w:val="24"/>
              </w:rPr>
            </w:pPr>
          </w:p>
        </w:tc>
      </w:tr>
      <w:tr w:rsidR="009B1962">
        <w:tc>
          <w:tcPr>
            <w:tcW w:w="8554" w:type="dxa"/>
            <w:gridSpan w:val="2"/>
          </w:tcPr>
          <w:p w:rsidR="009B1962" w:rsidRDefault="009B1962">
            <w:pPr>
              <w:spacing w:line="240" w:lineRule="auto"/>
              <w:jc w:val="center"/>
              <w:rPr>
                <w:rFonts w:ascii="Times New Roman" w:eastAsia="Times New Roman" w:hAnsi="Times New Roman" w:cs="Times New Roman"/>
                <w:b/>
                <w:sz w:val="24"/>
                <w:szCs w:val="24"/>
              </w:rPr>
            </w:pPr>
          </w:p>
        </w:tc>
      </w:tr>
      <w:tr w:rsidR="009B1962">
        <w:tc>
          <w:tcPr>
            <w:tcW w:w="529" w:type="dxa"/>
          </w:tcPr>
          <w:p w:rsidR="009B1962" w:rsidRDefault="009B1962">
            <w:pPr>
              <w:spacing w:line="240" w:lineRule="auto"/>
              <w:jc w:val="center"/>
              <w:rPr>
                <w:rFonts w:ascii="Times New Roman" w:eastAsia="Times New Roman" w:hAnsi="Times New Roman" w:cs="Times New Roman"/>
                <w:sz w:val="24"/>
                <w:szCs w:val="24"/>
              </w:rPr>
            </w:pPr>
          </w:p>
        </w:tc>
        <w:tc>
          <w:tcPr>
            <w:tcW w:w="8025" w:type="dxa"/>
          </w:tcPr>
          <w:p w:rsidR="009B1962" w:rsidRDefault="009B1962">
            <w:pPr>
              <w:spacing w:line="240" w:lineRule="auto"/>
              <w:jc w:val="center"/>
              <w:rPr>
                <w:rFonts w:ascii="Times New Roman" w:eastAsia="Times New Roman" w:hAnsi="Times New Roman" w:cs="Times New Roman"/>
                <w:sz w:val="24"/>
                <w:szCs w:val="24"/>
              </w:rPr>
            </w:pPr>
          </w:p>
        </w:tc>
      </w:tr>
      <w:tr w:rsidR="009B1962">
        <w:tc>
          <w:tcPr>
            <w:tcW w:w="529" w:type="dxa"/>
          </w:tcPr>
          <w:p w:rsidR="009B1962" w:rsidRDefault="009B1962">
            <w:pPr>
              <w:spacing w:line="240" w:lineRule="auto"/>
              <w:jc w:val="center"/>
              <w:rPr>
                <w:rFonts w:ascii="Times New Roman" w:eastAsia="Times New Roman" w:hAnsi="Times New Roman" w:cs="Times New Roman"/>
                <w:sz w:val="24"/>
                <w:szCs w:val="24"/>
              </w:rPr>
            </w:pPr>
          </w:p>
        </w:tc>
        <w:tc>
          <w:tcPr>
            <w:tcW w:w="8025" w:type="dxa"/>
          </w:tcPr>
          <w:p w:rsidR="009B1962" w:rsidRDefault="009B1962">
            <w:pPr>
              <w:spacing w:line="240" w:lineRule="auto"/>
              <w:jc w:val="center"/>
              <w:rPr>
                <w:rFonts w:ascii="Times New Roman" w:eastAsia="Times New Roman" w:hAnsi="Times New Roman" w:cs="Times New Roman"/>
                <w:sz w:val="24"/>
                <w:szCs w:val="24"/>
              </w:rPr>
            </w:pPr>
          </w:p>
        </w:tc>
      </w:tr>
    </w:tbl>
    <w:p w:rsidR="009B1962" w:rsidRDefault="009B1962">
      <w:pPr>
        <w:spacing w:line="240" w:lineRule="auto"/>
        <w:jc w:val="both"/>
        <w:rPr>
          <w:rFonts w:ascii="Times New Roman" w:eastAsia="Times New Roman" w:hAnsi="Times New Roman" w:cs="Times New Roman"/>
          <w:b/>
          <w:sz w:val="24"/>
          <w:szCs w:val="24"/>
        </w:rPr>
      </w:pPr>
    </w:p>
    <w:p w:rsidR="009B1962" w:rsidRDefault="009B1962">
      <w:pPr>
        <w:spacing w:line="240" w:lineRule="auto"/>
        <w:jc w:val="both"/>
        <w:rPr>
          <w:rFonts w:ascii="Times New Roman" w:eastAsia="Times New Roman" w:hAnsi="Times New Roman" w:cs="Times New Roman"/>
          <w:b/>
          <w:sz w:val="24"/>
          <w:szCs w:val="24"/>
        </w:rPr>
      </w:pPr>
    </w:p>
    <w:p w:rsidR="009B1962" w:rsidRDefault="009B1962">
      <w:pPr>
        <w:spacing w:line="240" w:lineRule="auto"/>
        <w:jc w:val="both"/>
        <w:rPr>
          <w:rFonts w:ascii="Times New Roman" w:eastAsia="Times New Roman" w:hAnsi="Times New Roman" w:cs="Times New Roman"/>
          <w:b/>
          <w:sz w:val="24"/>
          <w:szCs w:val="24"/>
        </w:rPr>
      </w:pPr>
    </w:p>
    <w:bookmarkStart w:id="1" w:name="_heading=h.h82wv1m1ef8j" w:colFirst="0" w:colLast="0" w:displacedByCustomXml="next"/>
    <w:bookmarkEnd w:id="1" w:displacedByCustomXml="next"/>
    <w:sdt>
      <w:sdtPr>
        <w:rPr>
          <w:lang w:val="es-ES"/>
        </w:rPr>
        <w:id w:val="529612779"/>
        <w:docPartObj>
          <w:docPartGallery w:val="Table of Contents"/>
          <w:docPartUnique/>
        </w:docPartObj>
      </w:sdtPr>
      <w:sdtEndPr>
        <w:rPr>
          <w:rFonts w:ascii="Arial" w:eastAsia="Arial" w:hAnsi="Arial" w:cs="Arial"/>
          <w:b/>
          <w:bCs/>
          <w:color w:val="auto"/>
          <w:sz w:val="22"/>
          <w:szCs w:val="22"/>
          <w:lang w:eastAsia="en-US"/>
        </w:rPr>
      </w:sdtEndPr>
      <w:sdtContent>
        <w:p w:rsidR="0054446D" w:rsidRDefault="0054446D">
          <w:pPr>
            <w:pStyle w:val="TtuloTDC"/>
          </w:pPr>
          <w:r>
            <w:rPr>
              <w:lang w:val="es-ES"/>
            </w:rPr>
            <w:t>Contenido</w:t>
          </w:r>
        </w:p>
        <w:p w:rsidR="0054446D" w:rsidRDefault="0054446D">
          <w:pPr>
            <w:pStyle w:val="TDC1"/>
            <w:tabs>
              <w:tab w:val="right" w:leader="dot" w:pos="8544"/>
            </w:tabs>
            <w:rPr>
              <w:noProof/>
            </w:rPr>
          </w:pPr>
          <w:r>
            <w:fldChar w:fldCharType="begin"/>
          </w:r>
          <w:r>
            <w:instrText xml:space="preserve"> TOC \o "1-3" \h \z \u </w:instrText>
          </w:r>
          <w:r>
            <w:fldChar w:fldCharType="separate"/>
          </w:r>
          <w:hyperlink w:anchor="_Toc220358793" w:history="1">
            <w:r w:rsidRPr="008265E0">
              <w:rPr>
                <w:rStyle w:val="Hipervnculo"/>
                <w:noProof/>
              </w:rPr>
              <w:t>ABSTRACT</w:t>
            </w:r>
            <w:r>
              <w:rPr>
                <w:noProof/>
                <w:webHidden/>
              </w:rPr>
              <w:tab/>
            </w:r>
            <w:r>
              <w:rPr>
                <w:noProof/>
                <w:webHidden/>
              </w:rPr>
              <w:fldChar w:fldCharType="begin"/>
            </w:r>
            <w:r>
              <w:rPr>
                <w:noProof/>
                <w:webHidden/>
              </w:rPr>
              <w:instrText xml:space="preserve"> PAGEREF _Toc220358793 \h </w:instrText>
            </w:r>
            <w:r>
              <w:rPr>
                <w:noProof/>
                <w:webHidden/>
              </w:rPr>
            </w:r>
            <w:r>
              <w:rPr>
                <w:noProof/>
                <w:webHidden/>
              </w:rPr>
              <w:fldChar w:fldCharType="separate"/>
            </w:r>
            <w:r>
              <w:rPr>
                <w:noProof/>
                <w:webHidden/>
              </w:rPr>
              <w:t>1</w:t>
            </w:r>
            <w:r>
              <w:rPr>
                <w:noProof/>
                <w:webHidden/>
              </w:rPr>
              <w:fldChar w:fldCharType="end"/>
            </w:r>
          </w:hyperlink>
        </w:p>
        <w:p w:rsidR="0054446D" w:rsidRDefault="0054446D">
          <w:pPr>
            <w:pStyle w:val="TDC1"/>
            <w:tabs>
              <w:tab w:val="right" w:leader="dot" w:pos="8544"/>
            </w:tabs>
            <w:rPr>
              <w:noProof/>
            </w:rPr>
          </w:pPr>
          <w:hyperlink w:anchor="_Toc220358794" w:history="1">
            <w:r w:rsidRPr="008265E0">
              <w:rPr>
                <w:rStyle w:val="Hipervnculo"/>
                <w:noProof/>
              </w:rPr>
              <w:t>Introduction</w:t>
            </w:r>
            <w:r>
              <w:rPr>
                <w:noProof/>
                <w:webHidden/>
              </w:rPr>
              <w:tab/>
            </w:r>
            <w:r>
              <w:rPr>
                <w:noProof/>
                <w:webHidden/>
              </w:rPr>
              <w:fldChar w:fldCharType="begin"/>
            </w:r>
            <w:r>
              <w:rPr>
                <w:noProof/>
                <w:webHidden/>
              </w:rPr>
              <w:instrText xml:space="preserve"> PAGEREF _Toc220358794 \h </w:instrText>
            </w:r>
            <w:r>
              <w:rPr>
                <w:noProof/>
                <w:webHidden/>
              </w:rPr>
            </w:r>
            <w:r>
              <w:rPr>
                <w:noProof/>
                <w:webHidden/>
              </w:rPr>
              <w:fldChar w:fldCharType="separate"/>
            </w:r>
            <w:r>
              <w:rPr>
                <w:noProof/>
                <w:webHidden/>
              </w:rPr>
              <w:t>2</w:t>
            </w:r>
            <w:r>
              <w:rPr>
                <w:noProof/>
                <w:webHidden/>
              </w:rPr>
              <w:fldChar w:fldCharType="end"/>
            </w:r>
          </w:hyperlink>
        </w:p>
        <w:p w:rsidR="0054446D" w:rsidRDefault="0054446D">
          <w:pPr>
            <w:pStyle w:val="TDC1"/>
            <w:tabs>
              <w:tab w:val="right" w:leader="dot" w:pos="8544"/>
            </w:tabs>
            <w:rPr>
              <w:noProof/>
            </w:rPr>
          </w:pPr>
          <w:hyperlink w:anchor="_Toc220358795" w:history="1">
            <w:r w:rsidRPr="008265E0">
              <w:rPr>
                <w:rStyle w:val="Hipervnculo"/>
                <w:noProof/>
              </w:rPr>
              <w:t>CHAPTER I</w:t>
            </w:r>
            <w:r>
              <w:rPr>
                <w:noProof/>
                <w:webHidden/>
              </w:rPr>
              <w:tab/>
            </w:r>
            <w:r>
              <w:rPr>
                <w:noProof/>
                <w:webHidden/>
              </w:rPr>
              <w:fldChar w:fldCharType="begin"/>
            </w:r>
            <w:r>
              <w:rPr>
                <w:noProof/>
                <w:webHidden/>
              </w:rPr>
              <w:instrText xml:space="preserve"> PAGEREF _Toc220358795 \h </w:instrText>
            </w:r>
            <w:r>
              <w:rPr>
                <w:noProof/>
                <w:webHidden/>
              </w:rPr>
            </w:r>
            <w:r>
              <w:rPr>
                <w:noProof/>
                <w:webHidden/>
              </w:rPr>
              <w:fldChar w:fldCharType="separate"/>
            </w:r>
            <w:r>
              <w:rPr>
                <w:noProof/>
                <w:webHidden/>
              </w:rPr>
              <w:t>4</w:t>
            </w:r>
            <w:r>
              <w:rPr>
                <w:noProof/>
                <w:webHidden/>
              </w:rPr>
              <w:fldChar w:fldCharType="end"/>
            </w:r>
          </w:hyperlink>
        </w:p>
        <w:p w:rsidR="0054446D" w:rsidRDefault="0054446D">
          <w:pPr>
            <w:pStyle w:val="TDC2"/>
            <w:tabs>
              <w:tab w:val="right" w:leader="dot" w:pos="8544"/>
            </w:tabs>
            <w:rPr>
              <w:noProof/>
            </w:rPr>
          </w:pPr>
          <w:hyperlink w:anchor="_Toc220358796" w:history="1">
            <w:r w:rsidRPr="008265E0">
              <w:rPr>
                <w:rStyle w:val="Hipervnculo"/>
                <w:noProof/>
              </w:rPr>
              <w:t>Objectives</w:t>
            </w:r>
            <w:r>
              <w:rPr>
                <w:noProof/>
                <w:webHidden/>
              </w:rPr>
              <w:tab/>
            </w:r>
            <w:r>
              <w:rPr>
                <w:noProof/>
                <w:webHidden/>
              </w:rPr>
              <w:fldChar w:fldCharType="begin"/>
            </w:r>
            <w:r>
              <w:rPr>
                <w:noProof/>
                <w:webHidden/>
              </w:rPr>
              <w:instrText xml:space="preserve"> PAGEREF _Toc220358796 \h </w:instrText>
            </w:r>
            <w:r>
              <w:rPr>
                <w:noProof/>
                <w:webHidden/>
              </w:rPr>
            </w:r>
            <w:r>
              <w:rPr>
                <w:noProof/>
                <w:webHidden/>
              </w:rPr>
              <w:fldChar w:fldCharType="separate"/>
            </w:r>
            <w:r>
              <w:rPr>
                <w:noProof/>
                <w:webHidden/>
              </w:rPr>
              <w:t>5</w:t>
            </w:r>
            <w:r>
              <w:rPr>
                <w:noProof/>
                <w:webHidden/>
              </w:rPr>
              <w:fldChar w:fldCharType="end"/>
            </w:r>
          </w:hyperlink>
        </w:p>
        <w:p w:rsidR="0054446D" w:rsidRDefault="0054446D">
          <w:pPr>
            <w:pStyle w:val="TDC3"/>
            <w:tabs>
              <w:tab w:val="right" w:leader="dot" w:pos="8544"/>
            </w:tabs>
            <w:rPr>
              <w:noProof/>
            </w:rPr>
          </w:pPr>
          <w:hyperlink w:anchor="_Toc220358797" w:history="1">
            <w:r w:rsidRPr="008265E0">
              <w:rPr>
                <w:rStyle w:val="Hipervnculo"/>
                <w:noProof/>
              </w:rPr>
              <w:t>General Objective</w:t>
            </w:r>
            <w:r>
              <w:rPr>
                <w:noProof/>
                <w:webHidden/>
              </w:rPr>
              <w:tab/>
            </w:r>
            <w:r>
              <w:rPr>
                <w:noProof/>
                <w:webHidden/>
              </w:rPr>
              <w:fldChar w:fldCharType="begin"/>
            </w:r>
            <w:r>
              <w:rPr>
                <w:noProof/>
                <w:webHidden/>
              </w:rPr>
              <w:instrText xml:space="preserve"> PAGEREF _Toc220358797 \h </w:instrText>
            </w:r>
            <w:r>
              <w:rPr>
                <w:noProof/>
                <w:webHidden/>
              </w:rPr>
            </w:r>
            <w:r>
              <w:rPr>
                <w:noProof/>
                <w:webHidden/>
              </w:rPr>
              <w:fldChar w:fldCharType="separate"/>
            </w:r>
            <w:r>
              <w:rPr>
                <w:noProof/>
                <w:webHidden/>
              </w:rPr>
              <w:t>5</w:t>
            </w:r>
            <w:r>
              <w:rPr>
                <w:noProof/>
                <w:webHidden/>
              </w:rPr>
              <w:fldChar w:fldCharType="end"/>
            </w:r>
          </w:hyperlink>
        </w:p>
        <w:p w:rsidR="0054446D" w:rsidRDefault="0054446D">
          <w:pPr>
            <w:pStyle w:val="TDC3"/>
            <w:tabs>
              <w:tab w:val="right" w:leader="dot" w:pos="8544"/>
            </w:tabs>
            <w:rPr>
              <w:noProof/>
            </w:rPr>
          </w:pPr>
          <w:hyperlink w:anchor="_Toc220358798" w:history="1">
            <w:r w:rsidRPr="008265E0">
              <w:rPr>
                <w:rStyle w:val="Hipervnculo"/>
                <w:noProof/>
              </w:rPr>
              <w:t>Specific Objectives</w:t>
            </w:r>
            <w:r>
              <w:rPr>
                <w:noProof/>
                <w:webHidden/>
              </w:rPr>
              <w:tab/>
            </w:r>
            <w:r>
              <w:rPr>
                <w:noProof/>
                <w:webHidden/>
              </w:rPr>
              <w:fldChar w:fldCharType="begin"/>
            </w:r>
            <w:r>
              <w:rPr>
                <w:noProof/>
                <w:webHidden/>
              </w:rPr>
              <w:instrText xml:space="preserve"> PAGEREF _Toc220358798 \h </w:instrText>
            </w:r>
            <w:r>
              <w:rPr>
                <w:noProof/>
                <w:webHidden/>
              </w:rPr>
            </w:r>
            <w:r>
              <w:rPr>
                <w:noProof/>
                <w:webHidden/>
              </w:rPr>
              <w:fldChar w:fldCharType="separate"/>
            </w:r>
            <w:r>
              <w:rPr>
                <w:noProof/>
                <w:webHidden/>
              </w:rPr>
              <w:t>5</w:t>
            </w:r>
            <w:r>
              <w:rPr>
                <w:noProof/>
                <w:webHidden/>
              </w:rPr>
              <w:fldChar w:fldCharType="end"/>
            </w:r>
          </w:hyperlink>
        </w:p>
        <w:p w:rsidR="0054446D" w:rsidRDefault="0054446D">
          <w:pPr>
            <w:pStyle w:val="TDC2"/>
            <w:tabs>
              <w:tab w:val="right" w:leader="dot" w:pos="8544"/>
            </w:tabs>
            <w:rPr>
              <w:noProof/>
            </w:rPr>
          </w:pPr>
          <w:hyperlink w:anchor="_Toc220358799" w:history="1">
            <w:r w:rsidRPr="008265E0">
              <w:rPr>
                <w:rStyle w:val="Hipervnculo"/>
                <w:noProof/>
              </w:rPr>
              <w:t>Justification</w:t>
            </w:r>
            <w:r>
              <w:rPr>
                <w:noProof/>
                <w:webHidden/>
              </w:rPr>
              <w:tab/>
            </w:r>
            <w:r>
              <w:rPr>
                <w:noProof/>
                <w:webHidden/>
              </w:rPr>
              <w:fldChar w:fldCharType="begin"/>
            </w:r>
            <w:r>
              <w:rPr>
                <w:noProof/>
                <w:webHidden/>
              </w:rPr>
              <w:instrText xml:space="preserve"> PAGEREF _Toc220358799 \h </w:instrText>
            </w:r>
            <w:r>
              <w:rPr>
                <w:noProof/>
                <w:webHidden/>
              </w:rPr>
            </w:r>
            <w:r>
              <w:rPr>
                <w:noProof/>
                <w:webHidden/>
              </w:rPr>
              <w:fldChar w:fldCharType="separate"/>
            </w:r>
            <w:r>
              <w:rPr>
                <w:noProof/>
                <w:webHidden/>
              </w:rPr>
              <w:t>5</w:t>
            </w:r>
            <w:r>
              <w:rPr>
                <w:noProof/>
                <w:webHidden/>
              </w:rPr>
              <w:fldChar w:fldCharType="end"/>
            </w:r>
          </w:hyperlink>
        </w:p>
        <w:p w:rsidR="0054446D" w:rsidRDefault="0054446D">
          <w:pPr>
            <w:pStyle w:val="TDC2"/>
            <w:tabs>
              <w:tab w:val="right" w:leader="dot" w:pos="8544"/>
            </w:tabs>
            <w:rPr>
              <w:noProof/>
            </w:rPr>
          </w:pPr>
          <w:hyperlink w:anchor="_Toc220358800" w:history="1">
            <w:r w:rsidRPr="008265E0">
              <w:rPr>
                <w:rStyle w:val="Hipervnculo"/>
                <w:noProof/>
              </w:rPr>
              <w:t>Product Description</w:t>
            </w:r>
            <w:r>
              <w:rPr>
                <w:noProof/>
                <w:webHidden/>
              </w:rPr>
              <w:tab/>
            </w:r>
            <w:r>
              <w:rPr>
                <w:noProof/>
                <w:webHidden/>
              </w:rPr>
              <w:fldChar w:fldCharType="begin"/>
            </w:r>
            <w:r>
              <w:rPr>
                <w:noProof/>
                <w:webHidden/>
              </w:rPr>
              <w:instrText xml:space="preserve"> PAGEREF _Toc220358800 \h </w:instrText>
            </w:r>
            <w:r>
              <w:rPr>
                <w:noProof/>
                <w:webHidden/>
              </w:rPr>
            </w:r>
            <w:r>
              <w:rPr>
                <w:noProof/>
                <w:webHidden/>
              </w:rPr>
              <w:fldChar w:fldCharType="separate"/>
            </w:r>
            <w:r>
              <w:rPr>
                <w:noProof/>
                <w:webHidden/>
              </w:rPr>
              <w:t>6</w:t>
            </w:r>
            <w:r>
              <w:rPr>
                <w:noProof/>
                <w:webHidden/>
              </w:rPr>
              <w:fldChar w:fldCharType="end"/>
            </w:r>
          </w:hyperlink>
        </w:p>
        <w:p w:rsidR="0054446D" w:rsidRDefault="0054446D">
          <w:pPr>
            <w:pStyle w:val="TDC3"/>
            <w:tabs>
              <w:tab w:val="right" w:leader="dot" w:pos="8544"/>
            </w:tabs>
            <w:rPr>
              <w:noProof/>
            </w:rPr>
          </w:pPr>
          <w:hyperlink w:anchor="_Toc220358801" w:history="1">
            <w:r w:rsidRPr="008265E0">
              <w:rPr>
                <w:rStyle w:val="Hipervnculo"/>
                <w:noProof/>
              </w:rPr>
              <w:t>Activities</w:t>
            </w:r>
            <w:r>
              <w:rPr>
                <w:noProof/>
                <w:webHidden/>
              </w:rPr>
              <w:tab/>
            </w:r>
            <w:r>
              <w:rPr>
                <w:noProof/>
                <w:webHidden/>
              </w:rPr>
              <w:fldChar w:fldCharType="begin"/>
            </w:r>
            <w:r>
              <w:rPr>
                <w:noProof/>
                <w:webHidden/>
              </w:rPr>
              <w:instrText xml:space="preserve"> PAGEREF _Toc220358801 \h </w:instrText>
            </w:r>
            <w:r>
              <w:rPr>
                <w:noProof/>
                <w:webHidden/>
              </w:rPr>
            </w:r>
            <w:r>
              <w:rPr>
                <w:noProof/>
                <w:webHidden/>
              </w:rPr>
              <w:fldChar w:fldCharType="separate"/>
            </w:r>
            <w:r>
              <w:rPr>
                <w:noProof/>
                <w:webHidden/>
              </w:rPr>
              <w:t>7</w:t>
            </w:r>
            <w:r>
              <w:rPr>
                <w:noProof/>
                <w:webHidden/>
              </w:rPr>
              <w:fldChar w:fldCharType="end"/>
            </w:r>
          </w:hyperlink>
        </w:p>
        <w:p w:rsidR="0054446D" w:rsidRDefault="0054446D">
          <w:pPr>
            <w:pStyle w:val="TDC3"/>
            <w:tabs>
              <w:tab w:val="right" w:leader="dot" w:pos="8544"/>
            </w:tabs>
            <w:rPr>
              <w:noProof/>
            </w:rPr>
          </w:pPr>
          <w:hyperlink w:anchor="_Toc220358802" w:history="1">
            <w:r w:rsidRPr="008265E0">
              <w:rPr>
                <w:rStyle w:val="Hipervnculo"/>
                <w:noProof/>
              </w:rPr>
              <w:t>Recommended Locations</w:t>
            </w:r>
            <w:r>
              <w:rPr>
                <w:noProof/>
                <w:webHidden/>
              </w:rPr>
              <w:tab/>
            </w:r>
            <w:r>
              <w:rPr>
                <w:noProof/>
                <w:webHidden/>
              </w:rPr>
              <w:fldChar w:fldCharType="begin"/>
            </w:r>
            <w:r>
              <w:rPr>
                <w:noProof/>
                <w:webHidden/>
              </w:rPr>
              <w:instrText xml:space="preserve"> PAGEREF _Toc220358802 \h </w:instrText>
            </w:r>
            <w:r>
              <w:rPr>
                <w:noProof/>
                <w:webHidden/>
              </w:rPr>
            </w:r>
            <w:r>
              <w:rPr>
                <w:noProof/>
                <w:webHidden/>
              </w:rPr>
              <w:fldChar w:fldCharType="separate"/>
            </w:r>
            <w:r>
              <w:rPr>
                <w:noProof/>
                <w:webHidden/>
              </w:rPr>
              <w:t>9</w:t>
            </w:r>
            <w:r>
              <w:rPr>
                <w:noProof/>
                <w:webHidden/>
              </w:rPr>
              <w:fldChar w:fldCharType="end"/>
            </w:r>
          </w:hyperlink>
        </w:p>
        <w:p w:rsidR="0054446D" w:rsidRDefault="0054446D">
          <w:pPr>
            <w:pStyle w:val="TDC3"/>
            <w:tabs>
              <w:tab w:val="right" w:leader="dot" w:pos="8544"/>
            </w:tabs>
            <w:rPr>
              <w:noProof/>
            </w:rPr>
          </w:pPr>
          <w:hyperlink w:anchor="_Toc220358803" w:history="1">
            <w:r w:rsidRPr="008265E0">
              <w:rPr>
                <w:rStyle w:val="Hipervnculo"/>
                <w:noProof/>
              </w:rPr>
              <w:t>Recommended Locations:</w:t>
            </w:r>
            <w:r>
              <w:rPr>
                <w:noProof/>
                <w:webHidden/>
              </w:rPr>
              <w:tab/>
            </w:r>
            <w:r>
              <w:rPr>
                <w:noProof/>
                <w:webHidden/>
              </w:rPr>
              <w:fldChar w:fldCharType="begin"/>
            </w:r>
            <w:r>
              <w:rPr>
                <w:noProof/>
                <w:webHidden/>
              </w:rPr>
              <w:instrText xml:space="preserve"> PAGEREF _Toc220358803 \h </w:instrText>
            </w:r>
            <w:r>
              <w:rPr>
                <w:noProof/>
                <w:webHidden/>
              </w:rPr>
            </w:r>
            <w:r>
              <w:rPr>
                <w:noProof/>
                <w:webHidden/>
              </w:rPr>
              <w:fldChar w:fldCharType="separate"/>
            </w:r>
            <w:r>
              <w:rPr>
                <w:noProof/>
                <w:webHidden/>
              </w:rPr>
              <w:t>11</w:t>
            </w:r>
            <w:r>
              <w:rPr>
                <w:noProof/>
                <w:webHidden/>
              </w:rPr>
              <w:fldChar w:fldCharType="end"/>
            </w:r>
          </w:hyperlink>
        </w:p>
        <w:p w:rsidR="0054446D" w:rsidRDefault="0054446D">
          <w:pPr>
            <w:pStyle w:val="TDC1"/>
            <w:tabs>
              <w:tab w:val="right" w:leader="dot" w:pos="8544"/>
            </w:tabs>
            <w:rPr>
              <w:noProof/>
            </w:rPr>
          </w:pPr>
          <w:hyperlink w:anchor="_Toc220358804" w:history="1">
            <w:r w:rsidRPr="008265E0">
              <w:rPr>
                <w:rStyle w:val="Hipervnculo"/>
                <w:noProof/>
              </w:rPr>
              <w:t>CHAPTER II</w:t>
            </w:r>
            <w:r>
              <w:rPr>
                <w:noProof/>
                <w:webHidden/>
              </w:rPr>
              <w:tab/>
            </w:r>
            <w:r>
              <w:rPr>
                <w:noProof/>
                <w:webHidden/>
              </w:rPr>
              <w:fldChar w:fldCharType="begin"/>
            </w:r>
            <w:r>
              <w:rPr>
                <w:noProof/>
                <w:webHidden/>
              </w:rPr>
              <w:instrText xml:space="preserve"> PAGEREF _Toc220358804 \h </w:instrText>
            </w:r>
            <w:r>
              <w:rPr>
                <w:noProof/>
                <w:webHidden/>
              </w:rPr>
            </w:r>
            <w:r>
              <w:rPr>
                <w:noProof/>
                <w:webHidden/>
              </w:rPr>
              <w:fldChar w:fldCharType="separate"/>
            </w:r>
            <w:r>
              <w:rPr>
                <w:noProof/>
                <w:webHidden/>
              </w:rPr>
              <w:t>15</w:t>
            </w:r>
            <w:r>
              <w:rPr>
                <w:noProof/>
                <w:webHidden/>
              </w:rPr>
              <w:fldChar w:fldCharType="end"/>
            </w:r>
          </w:hyperlink>
        </w:p>
        <w:p w:rsidR="0054446D" w:rsidRDefault="0054446D">
          <w:pPr>
            <w:pStyle w:val="TDC1"/>
            <w:tabs>
              <w:tab w:val="right" w:leader="dot" w:pos="8544"/>
            </w:tabs>
            <w:rPr>
              <w:noProof/>
            </w:rPr>
          </w:pPr>
          <w:hyperlink w:anchor="_Toc220358805" w:history="1">
            <w:r w:rsidRPr="008265E0">
              <w:rPr>
                <w:rStyle w:val="Hipervnculo"/>
                <w:noProof/>
              </w:rPr>
              <w:t>ELEMENTS FOR THE DESIGN OF A TOURISM OR SERVICE</w:t>
            </w:r>
            <w:r>
              <w:rPr>
                <w:noProof/>
                <w:webHidden/>
              </w:rPr>
              <w:tab/>
            </w:r>
            <w:r>
              <w:rPr>
                <w:noProof/>
                <w:webHidden/>
              </w:rPr>
              <w:fldChar w:fldCharType="begin"/>
            </w:r>
            <w:r>
              <w:rPr>
                <w:noProof/>
                <w:webHidden/>
              </w:rPr>
              <w:instrText xml:space="preserve"> PAGEREF _Toc220358805 \h </w:instrText>
            </w:r>
            <w:r>
              <w:rPr>
                <w:noProof/>
                <w:webHidden/>
              </w:rPr>
            </w:r>
            <w:r>
              <w:rPr>
                <w:noProof/>
                <w:webHidden/>
              </w:rPr>
              <w:fldChar w:fldCharType="separate"/>
            </w:r>
            <w:r>
              <w:rPr>
                <w:noProof/>
                <w:webHidden/>
              </w:rPr>
              <w:t>15</w:t>
            </w:r>
            <w:r>
              <w:rPr>
                <w:noProof/>
                <w:webHidden/>
              </w:rPr>
              <w:fldChar w:fldCharType="end"/>
            </w:r>
          </w:hyperlink>
        </w:p>
        <w:p w:rsidR="0054446D" w:rsidRDefault="0054446D" w:rsidP="00EA4421">
          <w:pPr>
            <w:pStyle w:val="TDC2"/>
            <w:tabs>
              <w:tab w:val="right" w:leader="dot" w:pos="8544"/>
            </w:tabs>
            <w:rPr>
              <w:noProof/>
            </w:rPr>
          </w:pPr>
          <w:hyperlink w:anchor="_Toc220358806" w:history="1">
            <w:r w:rsidRPr="008265E0">
              <w:rPr>
                <w:rStyle w:val="Hipervnculo"/>
                <w:noProof/>
              </w:rPr>
              <w:t>History of Tourism</w:t>
            </w:r>
            <w:r>
              <w:rPr>
                <w:noProof/>
                <w:webHidden/>
              </w:rPr>
              <w:tab/>
            </w:r>
            <w:r>
              <w:rPr>
                <w:noProof/>
                <w:webHidden/>
              </w:rPr>
              <w:fldChar w:fldCharType="begin"/>
            </w:r>
            <w:r>
              <w:rPr>
                <w:noProof/>
                <w:webHidden/>
              </w:rPr>
              <w:instrText xml:space="preserve"> PAGEREF _Toc220358806 \h </w:instrText>
            </w:r>
            <w:r>
              <w:rPr>
                <w:noProof/>
                <w:webHidden/>
              </w:rPr>
            </w:r>
            <w:r>
              <w:rPr>
                <w:noProof/>
                <w:webHidden/>
              </w:rPr>
              <w:fldChar w:fldCharType="separate"/>
            </w:r>
            <w:r>
              <w:rPr>
                <w:noProof/>
                <w:webHidden/>
              </w:rPr>
              <w:t>15</w:t>
            </w:r>
            <w:r>
              <w:rPr>
                <w:noProof/>
                <w:webHidden/>
              </w:rPr>
              <w:fldChar w:fldCharType="end"/>
            </w:r>
          </w:hyperlink>
        </w:p>
        <w:p w:rsidR="0054446D" w:rsidRDefault="0054446D" w:rsidP="00EA4421">
          <w:pPr>
            <w:pStyle w:val="TDC2"/>
            <w:tabs>
              <w:tab w:val="right" w:leader="dot" w:pos="8544"/>
            </w:tabs>
            <w:rPr>
              <w:noProof/>
            </w:rPr>
          </w:pPr>
          <w:hyperlink w:anchor="_Toc220358812" w:history="1">
            <w:r w:rsidRPr="008265E0">
              <w:rPr>
                <w:rStyle w:val="Hipervnculo"/>
                <w:noProof/>
              </w:rPr>
              <w:t>History of Tourism in El Salvador</w:t>
            </w:r>
            <w:r>
              <w:rPr>
                <w:noProof/>
                <w:webHidden/>
              </w:rPr>
              <w:tab/>
            </w:r>
            <w:r>
              <w:rPr>
                <w:noProof/>
                <w:webHidden/>
              </w:rPr>
              <w:fldChar w:fldCharType="begin"/>
            </w:r>
            <w:r>
              <w:rPr>
                <w:noProof/>
                <w:webHidden/>
              </w:rPr>
              <w:instrText xml:space="preserve"> PAGEREF _Toc220358812 \h </w:instrText>
            </w:r>
            <w:r>
              <w:rPr>
                <w:noProof/>
                <w:webHidden/>
              </w:rPr>
            </w:r>
            <w:r>
              <w:rPr>
                <w:noProof/>
                <w:webHidden/>
              </w:rPr>
              <w:fldChar w:fldCharType="separate"/>
            </w:r>
            <w:r>
              <w:rPr>
                <w:noProof/>
                <w:webHidden/>
              </w:rPr>
              <w:t>18</w:t>
            </w:r>
            <w:r>
              <w:rPr>
                <w:noProof/>
                <w:webHidden/>
              </w:rPr>
              <w:fldChar w:fldCharType="end"/>
            </w:r>
          </w:hyperlink>
        </w:p>
        <w:p w:rsidR="0054446D" w:rsidRDefault="0054446D">
          <w:pPr>
            <w:pStyle w:val="TDC2"/>
            <w:tabs>
              <w:tab w:val="right" w:leader="dot" w:pos="8544"/>
            </w:tabs>
            <w:rPr>
              <w:noProof/>
            </w:rPr>
          </w:pPr>
          <w:hyperlink w:anchor="_Toc220358818" w:history="1">
            <w:r w:rsidRPr="008265E0">
              <w:rPr>
                <w:rStyle w:val="Hipervnculo"/>
                <w:noProof/>
              </w:rPr>
              <w:t>Natural Resources of the Destination Areas, Location on the Tourist Map of El Salvador</w:t>
            </w:r>
            <w:r>
              <w:rPr>
                <w:noProof/>
                <w:webHidden/>
              </w:rPr>
              <w:tab/>
            </w:r>
            <w:r>
              <w:rPr>
                <w:noProof/>
                <w:webHidden/>
              </w:rPr>
              <w:fldChar w:fldCharType="begin"/>
            </w:r>
            <w:r>
              <w:rPr>
                <w:noProof/>
                <w:webHidden/>
              </w:rPr>
              <w:instrText xml:space="preserve"> PAGEREF _Toc220358818 \h </w:instrText>
            </w:r>
            <w:r>
              <w:rPr>
                <w:noProof/>
                <w:webHidden/>
              </w:rPr>
            </w:r>
            <w:r>
              <w:rPr>
                <w:noProof/>
                <w:webHidden/>
              </w:rPr>
              <w:fldChar w:fldCharType="separate"/>
            </w:r>
            <w:r>
              <w:rPr>
                <w:noProof/>
                <w:webHidden/>
              </w:rPr>
              <w:t>20</w:t>
            </w:r>
            <w:r>
              <w:rPr>
                <w:noProof/>
                <w:webHidden/>
              </w:rPr>
              <w:fldChar w:fldCharType="end"/>
            </w:r>
          </w:hyperlink>
        </w:p>
        <w:p w:rsidR="0054446D" w:rsidRDefault="0054446D">
          <w:pPr>
            <w:pStyle w:val="TDC3"/>
            <w:tabs>
              <w:tab w:val="right" w:leader="dot" w:pos="8544"/>
            </w:tabs>
            <w:rPr>
              <w:noProof/>
            </w:rPr>
          </w:pPr>
          <w:hyperlink w:anchor="_Toc220358819" w:history="1">
            <w:r w:rsidRPr="008265E0">
              <w:rPr>
                <w:rStyle w:val="Hipervnculo"/>
                <w:noProof/>
              </w:rPr>
              <w:t>Types of Soil in El Salvador</w:t>
            </w:r>
            <w:r>
              <w:rPr>
                <w:noProof/>
                <w:webHidden/>
              </w:rPr>
              <w:tab/>
            </w:r>
            <w:r>
              <w:rPr>
                <w:noProof/>
                <w:webHidden/>
              </w:rPr>
              <w:fldChar w:fldCharType="begin"/>
            </w:r>
            <w:r>
              <w:rPr>
                <w:noProof/>
                <w:webHidden/>
              </w:rPr>
              <w:instrText xml:space="preserve"> PAGEREF _Toc220358819 \h </w:instrText>
            </w:r>
            <w:r>
              <w:rPr>
                <w:noProof/>
                <w:webHidden/>
              </w:rPr>
            </w:r>
            <w:r>
              <w:rPr>
                <w:noProof/>
                <w:webHidden/>
              </w:rPr>
              <w:fldChar w:fldCharType="separate"/>
            </w:r>
            <w:r>
              <w:rPr>
                <w:noProof/>
                <w:webHidden/>
              </w:rPr>
              <w:t>23</w:t>
            </w:r>
            <w:r>
              <w:rPr>
                <w:noProof/>
                <w:webHidden/>
              </w:rPr>
              <w:fldChar w:fldCharType="end"/>
            </w:r>
          </w:hyperlink>
        </w:p>
        <w:p w:rsidR="0054446D" w:rsidRDefault="0054446D">
          <w:pPr>
            <w:pStyle w:val="TDC3"/>
            <w:tabs>
              <w:tab w:val="right" w:leader="dot" w:pos="8544"/>
            </w:tabs>
            <w:rPr>
              <w:noProof/>
            </w:rPr>
          </w:pPr>
          <w:hyperlink w:anchor="_Toc220358820" w:history="1">
            <w:r w:rsidRPr="008265E0">
              <w:rPr>
                <w:rStyle w:val="Hipervnculo"/>
                <w:noProof/>
              </w:rPr>
              <w:t>Intangible Resources</w:t>
            </w:r>
            <w:r>
              <w:rPr>
                <w:noProof/>
                <w:webHidden/>
              </w:rPr>
              <w:tab/>
            </w:r>
            <w:r>
              <w:rPr>
                <w:noProof/>
                <w:webHidden/>
              </w:rPr>
              <w:fldChar w:fldCharType="begin"/>
            </w:r>
            <w:r>
              <w:rPr>
                <w:noProof/>
                <w:webHidden/>
              </w:rPr>
              <w:instrText xml:space="preserve"> PAGEREF _Toc220358820 \h </w:instrText>
            </w:r>
            <w:r>
              <w:rPr>
                <w:noProof/>
                <w:webHidden/>
              </w:rPr>
            </w:r>
            <w:r>
              <w:rPr>
                <w:noProof/>
                <w:webHidden/>
              </w:rPr>
              <w:fldChar w:fldCharType="separate"/>
            </w:r>
            <w:r>
              <w:rPr>
                <w:noProof/>
                <w:webHidden/>
              </w:rPr>
              <w:t>27</w:t>
            </w:r>
            <w:r>
              <w:rPr>
                <w:noProof/>
                <w:webHidden/>
              </w:rPr>
              <w:fldChar w:fldCharType="end"/>
            </w:r>
          </w:hyperlink>
        </w:p>
        <w:p w:rsidR="0054446D" w:rsidRDefault="0054446D">
          <w:pPr>
            <w:pStyle w:val="TDC3"/>
            <w:tabs>
              <w:tab w:val="right" w:leader="dot" w:pos="8544"/>
            </w:tabs>
            <w:rPr>
              <w:noProof/>
            </w:rPr>
          </w:pPr>
          <w:hyperlink w:anchor="_Toc220358821" w:history="1">
            <w:r w:rsidRPr="008265E0">
              <w:rPr>
                <w:rStyle w:val="Hipervnculo"/>
                <w:noProof/>
              </w:rPr>
              <w:t>The Sustainable Development Goals (SDGs)</w:t>
            </w:r>
            <w:r>
              <w:rPr>
                <w:noProof/>
                <w:webHidden/>
              </w:rPr>
              <w:tab/>
            </w:r>
            <w:r>
              <w:rPr>
                <w:noProof/>
                <w:webHidden/>
              </w:rPr>
              <w:fldChar w:fldCharType="begin"/>
            </w:r>
            <w:r>
              <w:rPr>
                <w:noProof/>
                <w:webHidden/>
              </w:rPr>
              <w:instrText xml:space="preserve"> PAGEREF _Toc220358821 \h </w:instrText>
            </w:r>
            <w:r>
              <w:rPr>
                <w:noProof/>
                <w:webHidden/>
              </w:rPr>
            </w:r>
            <w:r>
              <w:rPr>
                <w:noProof/>
                <w:webHidden/>
              </w:rPr>
              <w:fldChar w:fldCharType="separate"/>
            </w:r>
            <w:r>
              <w:rPr>
                <w:noProof/>
                <w:webHidden/>
              </w:rPr>
              <w:t>28</w:t>
            </w:r>
            <w:r>
              <w:rPr>
                <w:noProof/>
                <w:webHidden/>
              </w:rPr>
              <w:fldChar w:fldCharType="end"/>
            </w:r>
          </w:hyperlink>
        </w:p>
        <w:p w:rsidR="0054446D" w:rsidRDefault="0054446D">
          <w:pPr>
            <w:pStyle w:val="TDC2"/>
            <w:tabs>
              <w:tab w:val="right" w:leader="dot" w:pos="8544"/>
            </w:tabs>
            <w:rPr>
              <w:noProof/>
            </w:rPr>
          </w:pPr>
          <w:hyperlink w:anchor="_Toc220358822" w:history="1">
            <w:r w:rsidRPr="008265E0">
              <w:rPr>
                <w:rStyle w:val="Hipervnculo"/>
                <w:noProof/>
              </w:rPr>
              <w:t>Integrated Action Plan – EcoLife Tours</w:t>
            </w:r>
            <w:r>
              <w:rPr>
                <w:noProof/>
                <w:webHidden/>
              </w:rPr>
              <w:tab/>
            </w:r>
            <w:r>
              <w:rPr>
                <w:noProof/>
                <w:webHidden/>
              </w:rPr>
              <w:fldChar w:fldCharType="begin"/>
            </w:r>
            <w:r>
              <w:rPr>
                <w:noProof/>
                <w:webHidden/>
              </w:rPr>
              <w:instrText xml:space="preserve"> PAGEREF _Toc220358822 \h </w:instrText>
            </w:r>
            <w:r>
              <w:rPr>
                <w:noProof/>
                <w:webHidden/>
              </w:rPr>
            </w:r>
            <w:r>
              <w:rPr>
                <w:noProof/>
                <w:webHidden/>
              </w:rPr>
              <w:fldChar w:fldCharType="separate"/>
            </w:r>
            <w:r>
              <w:rPr>
                <w:noProof/>
                <w:webHidden/>
              </w:rPr>
              <w:t>41</w:t>
            </w:r>
            <w:r>
              <w:rPr>
                <w:noProof/>
                <w:webHidden/>
              </w:rPr>
              <w:fldChar w:fldCharType="end"/>
            </w:r>
          </w:hyperlink>
        </w:p>
        <w:p w:rsidR="0054446D" w:rsidRDefault="0054446D">
          <w:pPr>
            <w:pStyle w:val="TDC2"/>
            <w:tabs>
              <w:tab w:val="right" w:leader="dot" w:pos="8544"/>
            </w:tabs>
            <w:rPr>
              <w:noProof/>
            </w:rPr>
          </w:pPr>
          <w:hyperlink w:anchor="_Toc220358823" w:history="1">
            <w:r w:rsidRPr="008265E0">
              <w:rPr>
                <w:rStyle w:val="Hipervnculo"/>
                <w:noProof/>
              </w:rPr>
              <w:t>Strate</w:t>
            </w:r>
            <w:bookmarkStart w:id="2" w:name="_GoBack"/>
            <w:bookmarkEnd w:id="2"/>
            <w:r w:rsidRPr="008265E0">
              <w:rPr>
                <w:rStyle w:val="Hipervnculo"/>
                <w:noProof/>
              </w:rPr>
              <w:t>gic Quality and Action Plans</w:t>
            </w:r>
            <w:r>
              <w:rPr>
                <w:noProof/>
                <w:webHidden/>
              </w:rPr>
              <w:tab/>
            </w:r>
            <w:r>
              <w:rPr>
                <w:noProof/>
                <w:webHidden/>
              </w:rPr>
              <w:fldChar w:fldCharType="begin"/>
            </w:r>
            <w:r>
              <w:rPr>
                <w:noProof/>
                <w:webHidden/>
              </w:rPr>
              <w:instrText xml:space="preserve"> PAGEREF _Toc220358823 \h </w:instrText>
            </w:r>
            <w:r>
              <w:rPr>
                <w:noProof/>
                <w:webHidden/>
              </w:rPr>
            </w:r>
            <w:r>
              <w:rPr>
                <w:noProof/>
                <w:webHidden/>
              </w:rPr>
              <w:fldChar w:fldCharType="separate"/>
            </w:r>
            <w:r>
              <w:rPr>
                <w:noProof/>
                <w:webHidden/>
              </w:rPr>
              <w:t>43</w:t>
            </w:r>
            <w:r>
              <w:rPr>
                <w:noProof/>
                <w:webHidden/>
              </w:rPr>
              <w:fldChar w:fldCharType="end"/>
            </w:r>
          </w:hyperlink>
        </w:p>
        <w:p w:rsidR="0054446D" w:rsidRDefault="0054446D" w:rsidP="00EA4421">
          <w:pPr>
            <w:pStyle w:val="TDC2"/>
            <w:tabs>
              <w:tab w:val="right" w:leader="dot" w:pos="8544"/>
            </w:tabs>
            <w:rPr>
              <w:noProof/>
            </w:rPr>
          </w:pPr>
          <w:hyperlink w:anchor="_Toc220358824" w:history="1">
            <w:r w:rsidRPr="008265E0">
              <w:rPr>
                <w:rStyle w:val="Hipervnculo"/>
                <w:noProof/>
              </w:rPr>
              <w:t>Strategic Quality Plan – EcoLife Tours</w:t>
            </w:r>
            <w:r>
              <w:rPr>
                <w:noProof/>
                <w:webHidden/>
              </w:rPr>
              <w:tab/>
            </w:r>
            <w:r>
              <w:rPr>
                <w:noProof/>
                <w:webHidden/>
              </w:rPr>
              <w:fldChar w:fldCharType="begin"/>
            </w:r>
            <w:r>
              <w:rPr>
                <w:noProof/>
                <w:webHidden/>
              </w:rPr>
              <w:instrText xml:space="preserve"> PAGEREF _Toc220358824 \h </w:instrText>
            </w:r>
            <w:r>
              <w:rPr>
                <w:noProof/>
                <w:webHidden/>
              </w:rPr>
            </w:r>
            <w:r>
              <w:rPr>
                <w:noProof/>
                <w:webHidden/>
              </w:rPr>
              <w:fldChar w:fldCharType="separate"/>
            </w:r>
            <w:r>
              <w:rPr>
                <w:noProof/>
                <w:webHidden/>
              </w:rPr>
              <w:t>43</w:t>
            </w:r>
            <w:r>
              <w:rPr>
                <w:noProof/>
                <w:webHidden/>
              </w:rPr>
              <w:fldChar w:fldCharType="end"/>
            </w:r>
          </w:hyperlink>
        </w:p>
        <w:p w:rsidR="0054446D" w:rsidRDefault="0054446D">
          <w:pPr>
            <w:pStyle w:val="TDC1"/>
            <w:tabs>
              <w:tab w:val="right" w:leader="dot" w:pos="8544"/>
            </w:tabs>
            <w:rPr>
              <w:noProof/>
            </w:rPr>
          </w:pPr>
          <w:hyperlink w:anchor="_Toc220358826" w:history="1">
            <w:r w:rsidRPr="008265E0">
              <w:rPr>
                <w:rStyle w:val="Hipervnculo"/>
                <w:noProof/>
              </w:rPr>
              <w:t>CHAPTER III</w:t>
            </w:r>
            <w:r>
              <w:rPr>
                <w:noProof/>
                <w:webHidden/>
              </w:rPr>
              <w:tab/>
            </w:r>
            <w:r>
              <w:rPr>
                <w:noProof/>
                <w:webHidden/>
              </w:rPr>
              <w:fldChar w:fldCharType="begin"/>
            </w:r>
            <w:r>
              <w:rPr>
                <w:noProof/>
                <w:webHidden/>
              </w:rPr>
              <w:instrText xml:space="preserve"> PAGEREF _Toc220358826 \h </w:instrText>
            </w:r>
            <w:r>
              <w:rPr>
                <w:noProof/>
                <w:webHidden/>
              </w:rPr>
            </w:r>
            <w:r>
              <w:rPr>
                <w:noProof/>
                <w:webHidden/>
              </w:rPr>
              <w:fldChar w:fldCharType="separate"/>
            </w:r>
            <w:r>
              <w:rPr>
                <w:noProof/>
                <w:webHidden/>
              </w:rPr>
              <w:t>48</w:t>
            </w:r>
            <w:r>
              <w:rPr>
                <w:noProof/>
                <w:webHidden/>
              </w:rPr>
              <w:fldChar w:fldCharType="end"/>
            </w:r>
          </w:hyperlink>
        </w:p>
        <w:p w:rsidR="0054446D" w:rsidRDefault="0054446D">
          <w:pPr>
            <w:pStyle w:val="TDC2"/>
            <w:tabs>
              <w:tab w:val="right" w:leader="dot" w:pos="8544"/>
            </w:tabs>
            <w:rPr>
              <w:noProof/>
            </w:rPr>
          </w:pPr>
          <w:hyperlink w:anchor="_Toc220358827" w:history="1">
            <w:r w:rsidRPr="008265E0">
              <w:rPr>
                <w:rStyle w:val="Hipervnculo"/>
                <w:noProof/>
              </w:rPr>
              <w:t>Profile of the entreprenur</w:t>
            </w:r>
            <w:r>
              <w:rPr>
                <w:noProof/>
                <w:webHidden/>
              </w:rPr>
              <w:tab/>
            </w:r>
            <w:r>
              <w:rPr>
                <w:noProof/>
                <w:webHidden/>
              </w:rPr>
              <w:fldChar w:fldCharType="begin"/>
            </w:r>
            <w:r>
              <w:rPr>
                <w:noProof/>
                <w:webHidden/>
              </w:rPr>
              <w:instrText xml:space="preserve"> PAGEREF _Toc220358827 \h </w:instrText>
            </w:r>
            <w:r>
              <w:rPr>
                <w:noProof/>
                <w:webHidden/>
              </w:rPr>
            </w:r>
            <w:r>
              <w:rPr>
                <w:noProof/>
                <w:webHidden/>
              </w:rPr>
              <w:fldChar w:fldCharType="separate"/>
            </w:r>
            <w:r>
              <w:rPr>
                <w:noProof/>
                <w:webHidden/>
              </w:rPr>
              <w:t>49</w:t>
            </w:r>
            <w:r>
              <w:rPr>
                <w:noProof/>
                <w:webHidden/>
              </w:rPr>
              <w:fldChar w:fldCharType="end"/>
            </w:r>
          </w:hyperlink>
        </w:p>
        <w:p w:rsidR="0054446D" w:rsidRDefault="0054446D">
          <w:pPr>
            <w:pStyle w:val="TDC3"/>
            <w:tabs>
              <w:tab w:val="right" w:leader="dot" w:pos="8544"/>
            </w:tabs>
            <w:rPr>
              <w:noProof/>
            </w:rPr>
          </w:pPr>
          <w:hyperlink w:anchor="_Toc220358828" w:history="1">
            <w:r w:rsidRPr="008265E0">
              <w:rPr>
                <w:rStyle w:val="Hipervnculo"/>
                <w:noProof/>
              </w:rPr>
              <w:t>Definition of entrepreneur:</w:t>
            </w:r>
            <w:r>
              <w:rPr>
                <w:noProof/>
                <w:webHidden/>
              </w:rPr>
              <w:tab/>
            </w:r>
            <w:r>
              <w:rPr>
                <w:noProof/>
                <w:webHidden/>
              </w:rPr>
              <w:fldChar w:fldCharType="begin"/>
            </w:r>
            <w:r>
              <w:rPr>
                <w:noProof/>
                <w:webHidden/>
              </w:rPr>
              <w:instrText xml:space="preserve"> PAGEREF _Toc220358828 \h </w:instrText>
            </w:r>
            <w:r>
              <w:rPr>
                <w:noProof/>
                <w:webHidden/>
              </w:rPr>
            </w:r>
            <w:r>
              <w:rPr>
                <w:noProof/>
                <w:webHidden/>
              </w:rPr>
              <w:fldChar w:fldCharType="separate"/>
            </w:r>
            <w:r>
              <w:rPr>
                <w:noProof/>
                <w:webHidden/>
              </w:rPr>
              <w:t>49</w:t>
            </w:r>
            <w:r>
              <w:rPr>
                <w:noProof/>
                <w:webHidden/>
              </w:rPr>
              <w:fldChar w:fldCharType="end"/>
            </w:r>
          </w:hyperlink>
        </w:p>
        <w:p w:rsidR="0054446D" w:rsidRDefault="0054446D">
          <w:pPr>
            <w:pStyle w:val="TDC3"/>
            <w:tabs>
              <w:tab w:val="right" w:leader="dot" w:pos="8544"/>
            </w:tabs>
            <w:rPr>
              <w:noProof/>
            </w:rPr>
          </w:pPr>
          <w:hyperlink w:anchor="_Toc220358829" w:history="1">
            <w:r w:rsidRPr="008265E0">
              <w:rPr>
                <w:rStyle w:val="Hipervnculo"/>
                <w:noProof/>
              </w:rPr>
              <w:t>Entrepreneur Characteristics and Competencies</w:t>
            </w:r>
            <w:r>
              <w:rPr>
                <w:noProof/>
                <w:webHidden/>
              </w:rPr>
              <w:tab/>
            </w:r>
            <w:r>
              <w:rPr>
                <w:noProof/>
                <w:webHidden/>
              </w:rPr>
              <w:fldChar w:fldCharType="begin"/>
            </w:r>
            <w:r>
              <w:rPr>
                <w:noProof/>
                <w:webHidden/>
              </w:rPr>
              <w:instrText xml:space="preserve"> PAGEREF _Toc220358829 \h </w:instrText>
            </w:r>
            <w:r>
              <w:rPr>
                <w:noProof/>
                <w:webHidden/>
              </w:rPr>
            </w:r>
            <w:r>
              <w:rPr>
                <w:noProof/>
                <w:webHidden/>
              </w:rPr>
              <w:fldChar w:fldCharType="separate"/>
            </w:r>
            <w:r>
              <w:rPr>
                <w:noProof/>
                <w:webHidden/>
              </w:rPr>
              <w:t>50</w:t>
            </w:r>
            <w:r>
              <w:rPr>
                <w:noProof/>
                <w:webHidden/>
              </w:rPr>
              <w:fldChar w:fldCharType="end"/>
            </w:r>
          </w:hyperlink>
        </w:p>
        <w:p w:rsidR="0054446D" w:rsidRDefault="0054446D">
          <w:pPr>
            <w:pStyle w:val="TDC3"/>
            <w:tabs>
              <w:tab w:val="right" w:leader="dot" w:pos="8544"/>
            </w:tabs>
            <w:rPr>
              <w:noProof/>
            </w:rPr>
          </w:pPr>
          <w:hyperlink w:anchor="_Toc220358830" w:history="1">
            <w:r w:rsidRPr="008265E0">
              <w:rPr>
                <w:rStyle w:val="Hipervnculo"/>
                <w:noProof/>
              </w:rPr>
              <w:t>Types of Entrepreneurs</w:t>
            </w:r>
            <w:r>
              <w:rPr>
                <w:noProof/>
                <w:webHidden/>
              </w:rPr>
              <w:tab/>
            </w:r>
            <w:r>
              <w:rPr>
                <w:noProof/>
                <w:webHidden/>
              </w:rPr>
              <w:fldChar w:fldCharType="begin"/>
            </w:r>
            <w:r>
              <w:rPr>
                <w:noProof/>
                <w:webHidden/>
              </w:rPr>
              <w:instrText xml:space="preserve"> PAGEREF _Toc220358830 \h </w:instrText>
            </w:r>
            <w:r>
              <w:rPr>
                <w:noProof/>
                <w:webHidden/>
              </w:rPr>
            </w:r>
            <w:r>
              <w:rPr>
                <w:noProof/>
                <w:webHidden/>
              </w:rPr>
              <w:fldChar w:fldCharType="separate"/>
            </w:r>
            <w:r>
              <w:rPr>
                <w:noProof/>
                <w:webHidden/>
              </w:rPr>
              <w:t>51</w:t>
            </w:r>
            <w:r>
              <w:rPr>
                <w:noProof/>
                <w:webHidden/>
              </w:rPr>
              <w:fldChar w:fldCharType="end"/>
            </w:r>
          </w:hyperlink>
        </w:p>
        <w:p w:rsidR="0054446D" w:rsidRDefault="0054446D">
          <w:pPr>
            <w:pStyle w:val="TDC3"/>
            <w:tabs>
              <w:tab w:val="right" w:leader="dot" w:pos="8544"/>
            </w:tabs>
            <w:rPr>
              <w:noProof/>
            </w:rPr>
          </w:pPr>
          <w:hyperlink w:anchor="_Toc220358831" w:history="1">
            <w:r w:rsidRPr="008265E0">
              <w:rPr>
                <w:rStyle w:val="Hipervnculo"/>
                <w:noProof/>
              </w:rPr>
              <w:t>Challenges and Opportunities for Entrepreneurs</w:t>
            </w:r>
            <w:r>
              <w:rPr>
                <w:noProof/>
                <w:webHidden/>
              </w:rPr>
              <w:tab/>
            </w:r>
            <w:r>
              <w:rPr>
                <w:noProof/>
                <w:webHidden/>
              </w:rPr>
              <w:fldChar w:fldCharType="begin"/>
            </w:r>
            <w:r>
              <w:rPr>
                <w:noProof/>
                <w:webHidden/>
              </w:rPr>
              <w:instrText xml:space="preserve"> PAGEREF _Toc220358831 \h </w:instrText>
            </w:r>
            <w:r>
              <w:rPr>
                <w:noProof/>
                <w:webHidden/>
              </w:rPr>
            </w:r>
            <w:r>
              <w:rPr>
                <w:noProof/>
                <w:webHidden/>
              </w:rPr>
              <w:fldChar w:fldCharType="separate"/>
            </w:r>
            <w:r>
              <w:rPr>
                <w:noProof/>
                <w:webHidden/>
              </w:rPr>
              <w:t>54</w:t>
            </w:r>
            <w:r>
              <w:rPr>
                <w:noProof/>
                <w:webHidden/>
              </w:rPr>
              <w:fldChar w:fldCharType="end"/>
            </w:r>
          </w:hyperlink>
        </w:p>
        <w:p w:rsidR="0054446D" w:rsidRDefault="0054446D">
          <w:pPr>
            <w:pStyle w:val="TDC2"/>
            <w:tabs>
              <w:tab w:val="right" w:leader="dot" w:pos="8544"/>
            </w:tabs>
            <w:rPr>
              <w:noProof/>
            </w:rPr>
          </w:pPr>
          <w:hyperlink w:anchor="_Toc220358832" w:history="1">
            <w:r w:rsidRPr="008265E0">
              <w:rPr>
                <w:rStyle w:val="Hipervnculo"/>
                <w:noProof/>
              </w:rPr>
              <w:t>Niche market</w:t>
            </w:r>
            <w:r>
              <w:rPr>
                <w:noProof/>
                <w:webHidden/>
              </w:rPr>
              <w:tab/>
            </w:r>
            <w:r>
              <w:rPr>
                <w:noProof/>
                <w:webHidden/>
              </w:rPr>
              <w:fldChar w:fldCharType="begin"/>
            </w:r>
            <w:r>
              <w:rPr>
                <w:noProof/>
                <w:webHidden/>
              </w:rPr>
              <w:instrText xml:space="preserve"> PAGEREF _Toc220358832 \h </w:instrText>
            </w:r>
            <w:r>
              <w:rPr>
                <w:noProof/>
                <w:webHidden/>
              </w:rPr>
            </w:r>
            <w:r>
              <w:rPr>
                <w:noProof/>
                <w:webHidden/>
              </w:rPr>
              <w:fldChar w:fldCharType="separate"/>
            </w:r>
            <w:r>
              <w:rPr>
                <w:noProof/>
                <w:webHidden/>
              </w:rPr>
              <w:t>55</w:t>
            </w:r>
            <w:r>
              <w:rPr>
                <w:noProof/>
                <w:webHidden/>
              </w:rPr>
              <w:fldChar w:fldCharType="end"/>
            </w:r>
          </w:hyperlink>
        </w:p>
        <w:p w:rsidR="0054446D" w:rsidRDefault="0054446D">
          <w:pPr>
            <w:pStyle w:val="TDC3"/>
            <w:tabs>
              <w:tab w:val="right" w:leader="dot" w:pos="8544"/>
            </w:tabs>
            <w:rPr>
              <w:noProof/>
            </w:rPr>
          </w:pPr>
          <w:hyperlink w:anchor="_Toc220358833" w:history="1">
            <w:r w:rsidRPr="008265E0">
              <w:rPr>
                <w:rStyle w:val="Hipervnculo"/>
                <w:noProof/>
              </w:rPr>
              <w:t>Definition</w:t>
            </w:r>
            <w:r>
              <w:rPr>
                <w:noProof/>
                <w:webHidden/>
              </w:rPr>
              <w:tab/>
            </w:r>
            <w:r>
              <w:rPr>
                <w:noProof/>
                <w:webHidden/>
              </w:rPr>
              <w:fldChar w:fldCharType="begin"/>
            </w:r>
            <w:r>
              <w:rPr>
                <w:noProof/>
                <w:webHidden/>
              </w:rPr>
              <w:instrText xml:space="preserve"> PAGEREF _Toc220358833 \h </w:instrText>
            </w:r>
            <w:r>
              <w:rPr>
                <w:noProof/>
                <w:webHidden/>
              </w:rPr>
            </w:r>
            <w:r>
              <w:rPr>
                <w:noProof/>
                <w:webHidden/>
              </w:rPr>
              <w:fldChar w:fldCharType="separate"/>
            </w:r>
            <w:r>
              <w:rPr>
                <w:noProof/>
                <w:webHidden/>
              </w:rPr>
              <w:t>55</w:t>
            </w:r>
            <w:r>
              <w:rPr>
                <w:noProof/>
                <w:webHidden/>
              </w:rPr>
              <w:fldChar w:fldCharType="end"/>
            </w:r>
          </w:hyperlink>
        </w:p>
        <w:p w:rsidR="0054446D" w:rsidRDefault="0054446D">
          <w:pPr>
            <w:pStyle w:val="TDC3"/>
            <w:tabs>
              <w:tab w:val="right" w:leader="dot" w:pos="8544"/>
            </w:tabs>
            <w:rPr>
              <w:noProof/>
            </w:rPr>
          </w:pPr>
          <w:hyperlink w:anchor="_Toc220358834" w:history="1">
            <w:r w:rsidRPr="008265E0">
              <w:rPr>
                <w:rStyle w:val="Hipervnculo"/>
                <w:noProof/>
              </w:rPr>
              <w:t>Importance of focusing on Niches</w:t>
            </w:r>
            <w:r>
              <w:rPr>
                <w:noProof/>
                <w:webHidden/>
              </w:rPr>
              <w:tab/>
            </w:r>
            <w:r>
              <w:rPr>
                <w:noProof/>
                <w:webHidden/>
              </w:rPr>
              <w:fldChar w:fldCharType="begin"/>
            </w:r>
            <w:r>
              <w:rPr>
                <w:noProof/>
                <w:webHidden/>
              </w:rPr>
              <w:instrText xml:space="preserve"> PAGEREF _Toc220358834 \h </w:instrText>
            </w:r>
            <w:r>
              <w:rPr>
                <w:noProof/>
                <w:webHidden/>
              </w:rPr>
            </w:r>
            <w:r>
              <w:rPr>
                <w:noProof/>
                <w:webHidden/>
              </w:rPr>
              <w:fldChar w:fldCharType="separate"/>
            </w:r>
            <w:r>
              <w:rPr>
                <w:noProof/>
                <w:webHidden/>
              </w:rPr>
              <w:t>56</w:t>
            </w:r>
            <w:r>
              <w:rPr>
                <w:noProof/>
                <w:webHidden/>
              </w:rPr>
              <w:fldChar w:fldCharType="end"/>
            </w:r>
          </w:hyperlink>
        </w:p>
        <w:p w:rsidR="0054446D" w:rsidRDefault="0054446D">
          <w:pPr>
            <w:pStyle w:val="TDC3"/>
            <w:tabs>
              <w:tab w:val="right" w:leader="dot" w:pos="8544"/>
            </w:tabs>
            <w:rPr>
              <w:noProof/>
            </w:rPr>
          </w:pPr>
          <w:hyperlink w:anchor="_Toc220358835" w:history="1">
            <w:r w:rsidRPr="008265E0">
              <w:rPr>
                <w:rStyle w:val="Hipervnculo"/>
                <w:noProof/>
              </w:rPr>
              <w:t>Types of Niches Market</w:t>
            </w:r>
            <w:r>
              <w:rPr>
                <w:noProof/>
                <w:webHidden/>
              </w:rPr>
              <w:tab/>
            </w:r>
            <w:r>
              <w:rPr>
                <w:noProof/>
                <w:webHidden/>
              </w:rPr>
              <w:fldChar w:fldCharType="begin"/>
            </w:r>
            <w:r>
              <w:rPr>
                <w:noProof/>
                <w:webHidden/>
              </w:rPr>
              <w:instrText xml:space="preserve"> PAGEREF _Toc220358835 \h </w:instrText>
            </w:r>
            <w:r>
              <w:rPr>
                <w:noProof/>
                <w:webHidden/>
              </w:rPr>
            </w:r>
            <w:r>
              <w:rPr>
                <w:noProof/>
                <w:webHidden/>
              </w:rPr>
              <w:fldChar w:fldCharType="separate"/>
            </w:r>
            <w:r>
              <w:rPr>
                <w:noProof/>
                <w:webHidden/>
              </w:rPr>
              <w:t>56</w:t>
            </w:r>
            <w:r>
              <w:rPr>
                <w:noProof/>
                <w:webHidden/>
              </w:rPr>
              <w:fldChar w:fldCharType="end"/>
            </w:r>
          </w:hyperlink>
        </w:p>
        <w:p w:rsidR="0054446D" w:rsidRDefault="0054446D">
          <w:pPr>
            <w:pStyle w:val="TDC3"/>
            <w:tabs>
              <w:tab w:val="right" w:leader="dot" w:pos="8544"/>
            </w:tabs>
            <w:rPr>
              <w:noProof/>
            </w:rPr>
          </w:pPr>
          <w:hyperlink w:anchor="_Toc220358836" w:history="1">
            <w:r w:rsidRPr="008265E0">
              <w:rPr>
                <w:rStyle w:val="Hipervnculo"/>
                <w:noProof/>
              </w:rPr>
              <w:t>Benefits of Niche Marketing</w:t>
            </w:r>
            <w:r>
              <w:rPr>
                <w:noProof/>
                <w:webHidden/>
              </w:rPr>
              <w:tab/>
            </w:r>
            <w:r>
              <w:rPr>
                <w:noProof/>
                <w:webHidden/>
              </w:rPr>
              <w:fldChar w:fldCharType="begin"/>
            </w:r>
            <w:r>
              <w:rPr>
                <w:noProof/>
                <w:webHidden/>
              </w:rPr>
              <w:instrText xml:space="preserve"> PAGEREF _Toc220358836 \h </w:instrText>
            </w:r>
            <w:r>
              <w:rPr>
                <w:noProof/>
                <w:webHidden/>
              </w:rPr>
            </w:r>
            <w:r>
              <w:rPr>
                <w:noProof/>
                <w:webHidden/>
              </w:rPr>
              <w:fldChar w:fldCharType="separate"/>
            </w:r>
            <w:r>
              <w:rPr>
                <w:noProof/>
                <w:webHidden/>
              </w:rPr>
              <w:t>59</w:t>
            </w:r>
            <w:r>
              <w:rPr>
                <w:noProof/>
                <w:webHidden/>
              </w:rPr>
              <w:fldChar w:fldCharType="end"/>
            </w:r>
          </w:hyperlink>
        </w:p>
        <w:p w:rsidR="0054446D" w:rsidRDefault="0054446D">
          <w:pPr>
            <w:pStyle w:val="TDC3"/>
            <w:tabs>
              <w:tab w:val="right" w:leader="dot" w:pos="8544"/>
            </w:tabs>
            <w:rPr>
              <w:noProof/>
            </w:rPr>
          </w:pPr>
          <w:hyperlink w:anchor="_Toc220358837" w:history="1">
            <w:r w:rsidRPr="008265E0">
              <w:rPr>
                <w:rStyle w:val="Hipervnculo"/>
                <w:noProof/>
              </w:rPr>
              <w:t>Key Elements for Selecting a Market Niche</w:t>
            </w:r>
            <w:r>
              <w:rPr>
                <w:noProof/>
                <w:webHidden/>
              </w:rPr>
              <w:tab/>
            </w:r>
            <w:r>
              <w:rPr>
                <w:noProof/>
                <w:webHidden/>
              </w:rPr>
              <w:fldChar w:fldCharType="begin"/>
            </w:r>
            <w:r>
              <w:rPr>
                <w:noProof/>
                <w:webHidden/>
              </w:rPr>
              <w:instrText xml:space="preserve"> PAGEREF _Toc220358837 \h </w:instrText>
            </w:r>
            <w:r>
              <w:rPr>
                <w:noProof/>
                <w:webHidden/>
              </w:rPr>
            </w:r>
            <w:r>
              <w:rPr>
                <w:noProof/>
                <w:webHidden/>
              </w:rPr>
              <w:fldChar w:fldCharType="separate"/>
            </w:r>
            <w:r>
              <w:rPr>
                <w:noProof/>
                <w:webHidden/>
              </w:rPr>
              <w:t>61</w:t>
            </w:r>
            <w:r>
              <w:rPr>
                <w:noProof/>
                <w:webHidden/>
              </w:rPr>
              <w:fldChar w:fldCharType="end"/>
            </w:r>
          </w:hyperlink>
        </w:p>
        <w:p w:rsidR="0054446D" w:rsidRDefault="0054446D">
          <w:pPr>
            <w:pStyle w:val="TDC3"/>
            <w:tabs>
              <w:tab w:val="right" w:leader="dot" w:pos="8544"/>
            </w:tabs>
            <w:rPr>
              <w:noProof/>
            </w:rPr>
          </w:pPr>
          <w:hyperlink w:anchor="_Toc220358838" w:history="1">
            <w:r w:rsidRPr="008265E0">
              <w:rPr>
                <w:rStyle w:val="Hipervnculo"/>
                <w:noProof/>
              </w:rPr>
              <w:t>Salvi Mochi: Proposed Market Niche</w:t>
            </w:r>
            <w:r>
              <w:rPr>
                <w:noProof/>
                <w:webHidden/>
              </w:rPr>
              <w:tab/>
            </w:r>
            <w:r>
              <w:rPr>
                <w:noProof/>
                <w:webHidden/>
              </w:rPr>
              <w:fldChar w:fldCharType="begin"/>
            </w:r>
            <w:r>
              <w:rPr>
                <w:noProof/>
                <w:webHidden/>
              </w:rPr>
              <w:instrText xml:space="preserve"> PAGEREF _Toc220358838 \h </w:instrText>
            </w:r>
            <w:r>
              <w:rPr>
                <w:noProof/>
                <w:webHidden/>
              </w:rPr>
            </w:r>
            <w:r>
              <w:rPr>
                <w:noProof/>
                <w:webHidden/>
              </w:rPr>
              <w:fldChar w:fldCharType="separate"/>
            </w:r>
            <w:r>
              <w:rPr>
                <w:noProof/>
                <w:webHidden/>
              </w:rPr>
              <w:t>64</w:t>
            </w:r>
            <w:r>
              <w:rPr>
                <w:noProof/>
                <w:webHidden/>
              </w:rPr>
              <w:fldChar w:fldCharType="end"/>
            </w:r>
          </w:hyperlink>
        </w:p>
        <w:p w:rsidR="0054446D" w:rsidRDefault="0054446D">
          <w:pPr>
            <w:pStyle w:val="TDC3"/>
            <w:tabs>
              <w:tab w:val="right" w:leader="dot" w:pos="8544"/>
            </w:tabs>
            <w:rPr>
              <w:noProof/>
            </w:rPr>
          </w:pPr>
          <w:hyperlink w:anchor="_Toc220358839" w:history="1">
            <w:r w:rsidRPr="008265E0">
              <w:rPr>
                <w:rStyle w:val="Hipervnculo"/>
                <w:noProof/>
              </w:rPr>
              <w:t>Proposed Niche Statement</w:t>
            </w:r>
            <w:r>
              <w:rPr>
                <w:noProof/>
                <w:webHidden/>
              </w:rPr>
              <w:tab/>
            </w:r>
            <w:r>
              <w:rPr>
                <w:noProof/>
                <w:webHidden/>
              </w:rPr>
              <w:fldChar w:fldCharType="begin"/>
            </w:r>
            <w:r>
              <w:rPr>
                <w:noProof/>
                <w:webHidden/>
              </w:rPr>
              <w:instrText xml:space="preserve"> PAGEREF _Toc220358839 \h </w:instrText>
            </w:r>
            <w:r>
              <w:rPr>
                <w:noProof/>
                <w:webHidden/>
              </w:rPr>
            </w:r>
            <w:r>
              <w:rPr>
                <w:noProof/>
                <w:webHidden/>
              </w:rPr>
              <w:fldChar w:fldCharType="separate"/>
            </w:r>
            <w:r>
              <w:rPr>
                <w:noProof/>
                <w:webHidden/>
              </w:rPr>
              <w:t>65</w:t>
            </w:r>
            <w:r>
              <w:rPr>
                <w:noProof/>
                <w:webHidden/>
              </w:rPr>
              <w:fldChar w:fldCharType="end"/>
            </w:r>
          </w:hyperlink>
        </w:p>
        <w:p w:rsidR="0054446D" w:rsidRDefault="0054446D">
          <w:pPr>
            <w:pStyle w:val="TDC2"/>
            <w:tabs>
              <w:tab w:val="right" w:leader="dot" w:pos="8544"/>
            </w:tabs>
            <w:rPr>
              <w:noProof/>
            </w:rPr>
          </w:pPr>
          <w:hyperlink w:anchor="_Toc220358840" w:history="1">
            <w:r w:rsidRPr="008265E0">
              <w:rPr>
                <w:rStyle w:val="Hipervnculo"/>
                <w:noProof/>
              </w:rPr>
              <w:t>Logo Definition</w:t>
            </w:r>
            <w:r>
              <w:rPr>
                <w:noProof/>
                <w:webHidden/>
              </w:rPr>
              <w:tab/>
            </w:r>
            <w:r>
              <w:rPr>
                <w:noProof/>
                <w:webHidden/>
              </w:rPr>
              <w:fldChar w:fldCharType="begin"/>
            </w:r>
            <w:r>
              <w:rPr>
                <w:noProof/>
                <w:webHidden/>
              </w:rPr>
              <w:instrText xml:space="preserve"> PAGEREF _Toc220358840 \h </w:instrText>
            </w:r>
            <w:r>
              <w:rPr>
                <w:noProof/>
                <w:webHidden/>
              </w:rPr>
            </w:r>
            <w:r>
              <w:rPr>
                <w:noProof/>
                <w:webHidden/>
              </w:rPr>
              <w:fldChar w:fldCharType="separate"/>
            </w:r>
            <w:r>
              <w:rPr>
                <w:noProof/>
                <w:webHidden/>
              </w:rPr>
              <w:t>66</w:t>
            </w:r>
            <w:r>
              <w:rPr>
                <w:noProof/>
                <w:webHidden/>
              </w:rPr>
              <w:fldChar w:fldCharType="end"/>
            </w:r>
          </w:hyperlink>
        </w:p>
        <w:p w:rsidR="0054446D" w:rsidRDefault="0054446D">
          <w:pPr>
            <w:pStyle w:val="TDC2"/>
            <w:tabs>
              <w:tab w:val="right" w:leader="dot" w:pos="8544"/>
            </w:tabs>
            <w:rPr>
              <w:noProof/>
            </w:rPr>
          </w:pPr>
          <w:hyperlink w:anchor="_Toc220358841" w:history="1">
            <w:r w:rsidRPr="008265E0">
              <w:rPr>
                <w:rStyle w:val="Hipervnculo"/>
                <w:noProof/>
              </w:rPr>
              <w:t>Slogan Definition</w:t>
            </w:r>
            <w:r>
              <w:rPr>
                <w:noProof/>
                <w:webHidden/>
              </w:rPr>
              <w:tab/>
            </w:r>
            <w:r>
              <w:rPr>
                <w:noProof/>
                <w:webHidden/>
              </w:rPr>
              <w:fldChar w:fldCharType="begin"/>
            </w:r>
            <w:r>
              <w:rPr>
                <w:noProof/>
                <w:webHidden/>
              </w:rPr>
              <w:instrText xml:space="preserve"> PAGEREF _Toc220358841 \h </w:instrText>
            </w:r>
            <w:r>
              <w:rPr>
                <w:noProof/>
                <w:webHidden/>
              </w:rPr>
            </w:r>
            <w:r>
              <w:rPr>
                <w:noProof/>
                <w:webHidden/>
              </w:rPr>
              <w:fldChar w:fldCharType="separate"/>
            </w:r>
            <w:r>
              <w:rPr>
                <w:noProof/>
                <w:webHidden/>
              </w:rPr>
              <w:t>68</w:t>
            </w:r>
            <w:r>
              <w:rPr>
                <w:noProof/>
                <w:webHidden/>
              </w:rPr>
              <w:fldChar w:fldCharType="end"/>
            </w:r>
          </w:hyperlink>
        </w:p>
        <w:p w:rsidR="0054446D" w:rsidRDefault="0054446D">
          <w:pPr>
            <w:pStyle w:val="TDC2"/>
            <w:tabs>
              <w:tab w:val="right" w:leader="dot" w:pos="8544"/>
            </w:tabs>
            <w:rPr>
              <w:noProof/>
            </w:rPr>
          </w:pPr>
          <w:hyperlink w:anchor="_Toc220358842" w:history="1">
            <w:r w:rsidRPr="008265E0">
              <w:rPr>
                <w:rStyle w:val="Hipervnculo"/>
                <w:noProof/>
              </w:rPr>
              <w:t>Mission Definition</w:t>
            </w:r>
            <w:r>
              <w:rPr>
                <w:noProof/>
                <w:webHidden/>
              </w:rPr>
              <w:tab/>
            </w:r>
            <w:r>
              <w:rPr>
                <w:noProof/>
                <w:webHidden/>
              </w:rPr>
              <w:fldChar w:fldCharType="begin"/>
            </w:r>
            <w:r>
              <w:rPr>
                <w:noProof/>
                <w:webHidden/>
              </w:rPr>
              <w:instrText xml:space="preserve"> PAGEREF _Toc220358842 \h </w:instrText>
            </w:r>
            <w:r>
              <w:rPr>
                <w:noProof/>
                <w:webHidden/>
              </w:rPr>
            </w:r>
            <w:r>
              <w:rPr>
                <w:noProof/>
                <w:webHidden/>
              </w:rPr>
              <w:fldChar w:fldCharType="separate"/>
            </w:r>
            <w:r>
              <w:rPr>
                <w:noProof/>
                <w:webHidden/>
              </w:rPr>
              <w:t>68</w:t>
            </w:r>
            <w:r>
              <w:rPr>
                <w:noProof/>
                <w:webHidden/>
              </w:rPr>
              <w:fldChar w:fldCharType="end"/>
            </w:r>
          </w:hyperlink>
        </w:p>
        <w:p w:rsidR="0054446D" w:rsidRDefault="0054446D">
          <w:pPr>
            <w:pStyle w:val="TDC2"/>
            <w:tabs>
              <w:tab w:val="right" w:leader="dot" w:pos="8544"/>
            </w:tabs>
            <w:rPr>
              <w:noProof/>
            </w:rPr>
          </w:pPr>
          <w:hyperlink w:anchor="_Toc220358843" w:history="1">
            <w:r w:rsidRPr="008265E0">
              <w:rPr>
                <w:rStyle w:val="Hipervnculo"/>
                <w:noProof/>
              </w:rPr>
              <w:t>Vision Definition</w:t>
            </w:r>
            <w:r>
              <w:rPr>
                <w:noProof/>
                <w:webHidden/>
              </w:rPr>
              <w:tab/>
            </w:r>
            <w:r>
              <w:rPr>
                <w:noProof/>
                <w:webHidden/>
              </w:rPr>
              <w:fldChar w:fldCharType="begin"/>
            </w:r>
            <w:r>
              <w:rPr>
                <w:noProof/>
                <w:webHidden/>
              </w:rPr>
              <w:instrText xml:space="preserve"> PAGEREF _Toc220358843 \h </w:instrText>
            </w:r>
            <w:r>
              <w:rPr>
                <w:noProof/>
                <w:webHidden/>
              </w:rPr>
            </w:r>
            <w:r>
              <w:rPr>
                <w:noProof/>
                <w:webHidden/>
              </w:rPr>
              <w:fldChar w:fldCharType="separate"/>
            </w:r>
            <w:r>
              <w:rPr>
                <w:noProof/>
                <w:webHidden/>
              </w:rPr>
              <w:t>68</w:t>
            </w:r>
            <w:r>
              <w:rPr>
                <w:noProof/>
                <w:webHidden/>
              </w:rPr>
              <w:fldChar w:fldCharType="end"/>
            </w:r>
          </w:hyperlink>
        </w:p>
        <w:p w:rsidR="0054446D" w:rsidRDefault="0054446D">
          <w:pPr>
            <w:pStyle w:val="TDC2"/>
            <w:tabs>
              <w:tab w:val="right" w:leader="dot" w:pos="8544"/>
            </w:tabs>
            <w:rPr>
              <w:noProof/>
            </w:rPr>
          </w:pPr>
          <w:hyperlink w:anchor="_Toc220358844" w:history="1">
            <w:r w:rsidRPr="008265E0">
              <w:rPr>
                <w:rStyle w:val="Hipervnculo"/>
                <w:noProof/>
              </w:rPr>
              <w:t>Eco Life Tours Values</w:t>
            </w:r>
            <w:r>
              <w:rPr>
                <w:noProof/>
                <w:webHidden/>
              </w:rPr>
              <w:tab/>
            </w:r>
            <w:r>
              <w:rPr>
                <w:noProof/>
                <w:webHidden/>
              </w:rPr>
              <w:fldChar w:fldCharType="begin"/>
            </w:r>
            <w:r>
              <w:rPr>
                <w:noProof/>
                <w:webHidden/>
              </w:rPr>
              <w:instrText xml:space="preserve"> PAGEREF _Toc220358844 \h </w:instrText>
            </w:r>
            <w:r>
              <w:rPr>
                <w:noProof/>
                <w:webHidden/>
              </w:rPr>
            </w:r>
            <w:r>
              <w:rPr>
                <w:noProof/>
                <w:webHidden/>
              </w:rPr>
              <w:fldChar w:fldCharType="separate"/>
            </w:r>
            <w:r>
              <w:rPr>
                <w:noProof/>
                <w:webHidden/>
              </w:rPr>
              <w:t>69</w:t>
            </w:r>
            <w:r>
              <w:rPr>
                <w:noProof/>
                <w:webHidden/>
              </w:rPr>
              <w:fldChar w:fldCharType="end"/>
            </w:r>
          </w:hyperlink>
        </w:p>
        <w:p w:rsidR="0054446D" w:rsidRDefault="0054446D">
          <w:pPr>
            <w:pStyle w:val="TDC1"/>
            <w:tabs>
              <w:tab w:val="right" w:leader="dot" w:pos="8544"/>
            </w:tabs>
            <w:rPr>
              <w:noProof/>
            </w:rPr>
          </w:pPr>
          <w:hyperlink w:anchor="_Toc220358845" w:history="1">
            <w:r w:rsidRPr="008265E0">
              <w:rPr>
                <w:rStyle w:val="Hipervnculo"/>
                <w:noProof/>
              </w:rPr>
              <w:t>CHAPTER IV</w:t>
            </w:r>
            <w:r>
              <w:rPr>
                <w:noProof/>
                <w:webHidden/>
              </w:rPr>
              <w:tab/>
            </w:r>
            <w:r>
              <w:rPr>
                <w:noProof/>
                <w:webHidden/>
              </w:rPr>
              <w:fldChar w:fldCharType="begin"/>
            </w:r>
            <w:r>
              <w:rPr>
                <w:noProof/>
                <w:webHidden/>
              </w:rPr>
              <w:instrText xml:space="preserve"> PAGEREF _Toc220358845 \h </w:instrText>
            </w:r>
            <w:r>
              <w:rPr>
                <w:noProof/>
                <w:webHidden/>
              </w:rPr>
            </w:r>
            <w:r>
              <w:rPr>
                <w:noProof/>
                <w:webHidden/>
              </w:rPr>
              <w:fldChar w:fldCharType="separate"/>
            </w:r>
            <w:r>
              <w:rPr>
                <w:noProof/>
                <w:webHidden/>
              </w:rPr>
              <w:t>71</w:t>
            </w:r>
            <w:r>
              <w:rPr>
                <w:noProof/>
                <w:webHidden/>
              </w:rPr>
              <w:fldChar w:fldCharType="end"/>
            </w:r>
          </w:hyperlink>
        </w:p>
        <w:p w:rsidR="0054446D" w:rsidRDefault="0054446D">
          <w:pPr>
            <w:pStyle w:val="TDC2"/>
            <w:tabs>
              <w:tab w:val="right" w:leader="dot" w:pos="8544"/>
            </w:tabs>
            <w:rPr>
              <w:noProof/>
            </w:rPr>
          </w:pPr>
          <w:hyperlink w:anchor="_Toc220358846" w:history="1">
            <w:r w:rsidRPr="008265E0">
              <w:rPr>
                <w:rStyle w:val="Hipervnculo"/>
                <w:noProof/>
              </w:rPr>
              <w:t>BIBLIOGRAPHY</w:t>
            </w:r>
            <w:r>
              <w:rPr>
                <w:noProof/>
                <w:webHidden/>
              </w:rPr>
              <w:tab/>
            </w:r>
            <w:r>
              <w:rPr>
                <w:noProof/>
                <w:webHidden/>
              </w:rPr>
              <w:fldChar w:fldCharType="begin"/>
            </w:r>
            <w:r>
              <w:rPr>
                <w:noProof/>
                <w:webHidden/>
              </w:rPr>
              <w:instrText xml:space="preserve"> PAGEREF _Toc220358846 \h </w:instrText>
            </w:r>
            <w:r>
              <w:rPr>
                <w:noProof/>
                <w:webHidden/>
              </w:rPr>
            </w:r>
            <w:r>
              <w:rPr>
                <w:noProof/>
                <w:webHidden/>
              </w:rPr>
              <w:fldChar w:fldCharType="separate"/>
            </w:r>
            <w:r>
              <w:rPr>
                <w:noProof/>
                <w:webHidden/>
              </w:rPr>
              <w:t>71</w:t>
            </w:r>
            <w:r>
              <w:rPr>
                <w:noProof/>
                <w:webHidden/>
              </w:rPr>
              <w:fldChar w:fldCharType="end"/>
            </w:r>
          </w:hyperlink>
        </w:p>
        <w:p w:rsidR="0054446D" w:rsidRDefault="0054446D">
          <w:pPr>
            <w:pStyle w:val="TDC3"/>
            <w:tabs>
              <w:tab w:val="right" w:leader="dot" w:pos="8544"/>
            </w:tabs>
            <w:rPr>
              <w:noProof/>
            </w:rPr>
          </w:pPr>
          <w:hyperlink w:anchor="_Toc220358847" w:history="1">
            <w:r w:rsidRPr="008265E0">
              <w:rPr>
                <w:rStyle w:val="Hipervnculo"/>
                <w:noProof/>
              </w:rPr>
              <w:t>References</w:t>
            </w:r>
            <w:r>
              <w:rPr>
                <w:noProof/>
                <w:webHidden/>
              </w:rPr>
              <w:tab/>
            </w:r>
            <w:r>
              <w:rPr>
                <w:noProof/>
                <w:webHidden/>
              </w:rPr>
              <w:fldChar w:fldCharType="begin"/>
            </w:r>
            <w:r>
              <w:rPr>
                <w:noProof/>
                <w:webHidden/>
              </w:rPr>
              <w:instrText xml:space="preserve"> PAGEREF _Toc220358847 \h </w:instrText>
            </w:r>
            <w:r>
              <w:rPr>
                <w:noProof/>
                <w:webHidden/>
              </w:rPr>
            </w:r>
            <w:r>
              <w:rPr>
                <w:noProof/>
                <w:webHidden/>
              </w:rPr>
              <w:fldChar w:fldCharType="separate"/>
            </w:r>
            <w:r>
              <w:rPr>
                <w:noProof/>
                <w:webHidden/>
              </w:rPr>
              <w:t>72</w:t>
            </w:r>
            <w:r>
              <w:rPr>
                <w:noProof/>
                <w:webHidden/>
              </w:rPr>
              <w:fldChar w:fldCharType="end"/>
            </w:r>
          </w:hyperlink>
        </w:p>
        <w:p w:rsidR="0054446D" w:rsidRDefault="0054446D">
          <w:r>
            <w:rPr>
              <w:b/>
              <w:bCs/>
              <w:lang w:val="es-ES"/>
            </w:rPr>
            <w:fldChar w:fldCharType="end"/>
          </w:r>
        </w:p>
      </w:sdtContent>
    </w:sdt>
    <w:p w:rsidR="009B1962" w:rsidRDefault="009B1962">
      <w:pPr>
        <w:spacing w:before="240" w:after="240"/>
      </w:pPr>
    </w:p>
    <w:p w:rsidR="009B1962" w:rsidRDefault="009B1962"/>
    <w:p w:rsidR="009B1962" w:rsidRDefault="009B1962">
      <w:pPr>
        <w:spacing w:line="240" w:lineRule="auto"/>
        <w:jc w:val="both"/>
        <w:rPr>
          <w:rFonts w:ascii="Times New Roman" w:eastAsia="Times New Roman" w:hAnsi="Times New Roman" w:cs="Times New Roman"/>
          <w:b/>
          <w:sz w:val="24"/>
          <w:szCs w:val="24"/>
        </w:rPr>
        <w:sectPr w:rsidR="009B1962">
          <w:headerReference w:type="default" r:id="rId13"/>
          <w:footerReference w:type="default" r:id="rId14"/>
          <w:headerReference w:type="first" r:id="rId15"/>
          <w:pgSz w:w="12240" w:h="15840"/>
          <w:pgMar w:top="2268" w:right="1418" w:bottom="1418" w:left="2268" w:header="720" w:footer="720" w:gutter="0"/>
          <w:cols w:space="720"/>
        </w:sectPr>
      </w:pPr>
    </w:p>
    <w:p w:rsidR="009B1962" w:rsidRDefault="009B1962">
      <w:pPr>
        <w:jc w:val="center"/>
        <w:rPr>
          <w:rFonts w:ascii="Times New Roman" w:eastAsia="Times New Roman" w:hAnsi="Times New Roman" w:cs="Times New Roman"/>
          <w:b/>
          <w:sz w:val="28"/>
          <w:szCs w:val="28"/>
        </w:rPr>
      </w:pPr>
      <w:bookmarkStart w:id="3" w:name="_heading=h.cdndguba05mf" w:colFirst="0" w:colLast="0"/>
      <w:bookmarkEnd w:id="3"/>
    </w:p>
    <w:p w:rsidR="009B1962" w:rsidRPr="00055CB4" w:rsidRDefault="006457C0" w:rsidP="0054446D">
      <w:pPr>
        <w:pStyle w:val="Ttulo1"/>
      </w:pPr>
      <w:bookmarkStart w:id="4" w:name="_Toc220358793"/>
      <w:r w:rsidRPr="00055CB4">
        <w:t>ABSTRACT</w:t>
      </w:r>
      <w:bookmarkEnd w:id="4"/>
    </w:p>
    <w:p w:rsidR="009B1962" w:rsidRDefault="009B1962">
      <w:pPr>
        <w:jc w:val="center"/>
        <w:rPr>
          <w:rFonts w:ascii="Times New Roman" w:eastAsia="Times New Roman" w:hAnsi="Times New Roman" w:cs="Times New Roman"/>
          <w:b/>
          <w:sz w:val="28"/>
          <w:szCs w:val="28"/>
        </w:rPr>
      </w:pPr>
    </w:p>
    <w:p w:rsidR="009B1962" w:rsidRDefault="006457C0">
      <w:pPr>
        <w:spacing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research analyzes the development of sustainable tourism through the case study of Eco Life Tours, a tourism project committed to environmental protection, social responsibility, and the economic strengthening of local communities. From a strategic and entrepreneurial perspective, the study examines how organizational planning, innovation, and passion for nature are integrated to promote responsible and sustainable tourism experiences.</w:t>
      </w:r>
    </w:p>
    <w:p w:rsidR="009B1962" w:rsidRDefault="009B1962">
      <w:pPr>
        <w:spacing w:line="480" w:lineRule="auto"/>
        <w:ind w:left="720"/>
        <w:jc w:val="both"/>
        <w:rPr>
          <w:rFonts w:ascii="Times New Roman" w:eastAsia="Times New Roman" w:hAnsi="Times New Roman" w:cs="Times New Roman"/>
          <w:sz w:val="24"/>
          <w:szCs w:val="24"/>
        </w:rPr>
      </w:pPr>
    </w:p>
    <w:p w:rsidR="009B1962" w:rsidRDefault="006457C0">
      <w:pPr>
        <w:spacing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research highlights Eco Life Tours’ initiatives aimed at marine life preservation, species protection, and continuous beach cleaning, emphasizing its active role in environmental conservation. It also focuses on the company’s collaboration with local people and communities, fostering social development and sustainable economic opportunities.</w:t>
      </w:r>
    </w:p>
    <w:p w:rsidR="009B1962" w:rsidRDefault="009B1962">
      <w:pPr>
        <w:spacing w:line="480" w:lineRule="auto"/>
        <w:ind w:left="720"/>
        <w:jc w:val="both"/>
        <w:rPr>
          <w:rFonts w:ascii="Times New Roman" w:eastAsia="Times New Roman" w:hAnsi="Times New Roman" w:cs="Times New Roman"/>
          <w:sz w:val="24"/>
          <w:szCs w:val="24"/>
        </w:rPr>
      </w:pPr>
    </w:p>
    <w:p w:rsidR="009B1962" w:rsidRDefault="006457C0">
      <w:pPr>
        <w:spacing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Furthermore, the study underscores the importance of constant innovation in improving the quality of tourism services and providing unique experiences without compromising natural resources. In this way, Eco Life Tours stands as a model of responsible, inclusive, and environmentally conscious tourism that promotes harmony between people and nature.</w:t>
      </w:r>
    </w:p>
    <w:p w:rsidR="009B1962" w:rsidRDefault="009B1962">
      <w:pPr>
        <w:spacing w:line="480" w:lineRule="auto"/>
        <w:ind w:left="720"/>
        <w:jc w:val="both"/>
        <w:rPr>
          <w:rFonts w:ascii="Times New Roman" w:eastAsia="Times New Roman" w:hAnsi="Times New Roman" w:cs="Times New Roman"/>
          <w:sz w:val="24"/>
          <w:szCs w:val="24"/>
        </w:rPr>
      </w:pPr>
    </w:p>
    <w:p w:rsidR="009B1962" w:rsidRDefault="006457C0">
      <w:pPr>
        <w:spacing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Keywords: Sustainable tourism; Entrepreneurship; Social responsibility; Marine preservation; Innovation; Eco Life Tours.</w:t>
      </w:r>
    </w:p>
    <w:p w:rsidR="009B1962" w:rsidRDefault="006457C0">
      <w:pPr>
        <w:spacing w:line="360" w:lineRule="auto"/>
        <w:jc w:val="both"/>
        <w:rPr>
          <w:rFonts w:ascii="Times New Roman" w:eastAsia="Times New Roman" w:hAnsi="Times New Roman" w:cs="Times New Roman"/>
          <w:b/>
          <w:sz w:val="28"/>
          <w:szCs w:val="28"/>
        </w:rPr>
      </w:pPr>
      <w:r>
        <w:br w:type="page"/>
      </w:r>
    </w:p>
    <w:p w:rsidR="009B1962" w:rsidRPr="00055CB4" w:rsidRDefault="006457C0" w:rsidP="0054446D">
      <w:pPr>
        <w:pStyle w:val="Ttulo1"/>
      </w:pPr>
      <w:bookmarkStart w:id="5" w:name="_Toc220358794"/>
      <w:r w:rsidRPr="00055CB4">
        <w:lastRenderedPageBreak/>
        <w:t>Introduction</w:t>
      </w:r>
      <w:bookmarkEnd w:id="5"/>
    </w:p>
    <w:p w:rsidR="009B1962" w:rsidRDefault="006457C0">
      <w:pPr>
        <w:spacing w:before="240" w:after="240" w:line="480" w:lineRule="auto"/>
        <w:ind w:hanging="720"/>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Sustainable Tourism for the Conservation of the Planet</w:t>
      </w:r>
    </w:p>
    <w:p w:rsidR="009B1962" w:rsidRDefault="006457C0">
      <w:pPr>
        <w:spacing w:before="240" w:after="24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Sustainable tourism has become one of the most effective and meaningful ways to connect people with nature while actively promoting its protection and preservation. Unlike traditional tourism, which often leads to environmental degradation, sustainable tourism seeks to create a balance between human enjoyment and ecological responsibility. It encourages travelers to explore the beauty of natural destinations without harming them, fostering awareness about the importance of caring for the planet.</w:t>
      </w:r>
    </w:p>
    <w:p w:rsidR="009B1962" w:rsidRDefault="006457C0">
      <w:pPr>
        <w:spacing w:before="240" w:after="24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w:t>
      </w:r>
      <w:proofErr w:type="spellStart"/>
      <w:r>
        <w:rPr>
          <w:rFonts w:ascii="Times New Roman" w:eastAsia="Times New Roman" w:hAnsi="Times New Roman" w:cs="Times New Roman"/>
          <w:color w:val="000000"/>
          <w:sz w:val="24"/>
          <w:szCs w:val="24"/>
        </w:rPr>
        <w:t>EcoLife</w:t>
      </w:r>
      <w:proofErr w:type="spellEnd"/>
      <w:r>
        <w:rPr>
          <w:rFonts w:ascii="Times New Roman" w:eastAsia="Times New Roman" w:hAnsi="Times New Roman" w:cs="Times New Roman"/>
          <w:color w:val="000000"/>
          <w:sz w:val="24"/>
          <w:szCs w:val="24"/>
        </w:rPr>
        <w:t xml:space="preserve"> Tours is an ecotourism project committed to combining the pleasure of traveling with a deep sense of environmental responsibility. Its main goal is to offer experiences that not only provide fun and relaxation but also allow participants to make a real difference. Through activities such as beach cleanups, reforestation of natural areas, and the release of marine species, travelers become active agents of change. Each activity is designed to educate participants about the delicate relationship between humans and the environment, inspiring them to adopt more sustainable habits in their daily lives.</w:t>
      </w:r>
    </w:p>
    <w:p w:rsidR="009B1962" w:rsidRDefault="006457C0">
      <w:pPr>
        <w:spacing w:before="240" w:after="24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Moreover, </w:t>
      </w:r>
      <w:proofErr w:type="spellStart"/>
      <w:r>
        <w:rPr>
          <w:rFonts w:ascii="Times New Roman" w:eastAsia="Times New Roman" w:hAnsi="Times New Roman" w:cs="Times New Roman"/>
          <w:color w:val="000000"/>
          <w:sz w:val="24"/>
          <w:szCs w:val="24"/>
        </w:rPr>
        <w:t>EcoLife</w:t>
      </w:r>
      <w:proofErr w:type="spellEnd"/>
      <w:r>
        <w:rPr>
          <w:rFonts w:ascii="Times New Roman" w:eastAsia="Times New Roman" w:hAnsi="Times New Roman" w:cs="Times New Roman"/>
          <w:color w:val="000000"/>
          <w:sz w:val="24"/>
          <w:szCs w:val="24"/>
        </w:rPr>
        <w:t xml:space="preserve"> Tours promotes collaboration with local communities to ensure that tourism generates positive social and economic outcomes. This approach helps preserve local cultures and traditions while supporting conservation efforts. In this way, sustainable tourism goes beyond recreation it becomes a powerful tool for education, conservation, and long-term planetary well-being.</w:t>
      </w:r>
    </w:p>
    <w:p w:rsidR="009B1962" w:rsidRDefault="006457C0">
      <w:pPr>
        <w:spacing w:before="240" w:after="240" w:line="480" w:lineRule="auto"/>
        <w:ind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    By participating in </w:t>
      </w:r>
      <w:proofErr w:type="spellStart"/>
      <w:r>
        <w:rPr>
          <w:rFonts w:ascii="Times New Roman" w:eastAsia="Times New Roman" w:hAnsi="Times New Roman" w:cs="Times New Roman"/>
          <w:color w:val="000000"/>
          <w:sz w:val="24"/>
          <w:szCs w:val="24"/>
        </w:rPr>
        <w:t>EcoLife</w:t>
      </w:r>
      <w:proofErr w:type="spellEnd"/>
      <w:r>
        <w:rPr>
          <w:rFonts w:ascii="Times New Roman" w:eastAsia="Times New Roman" w:hAnsi="Times New Roman" w:cs="Times New Roman"/>
          <w:color w:val="000000"/>
          <w:sz w:val="24"/>
          <w:szCs w:val="24"/>
        </w:rPr>
        <w:t xml:space="preserve"> Tours, travelers are not just visitors; they are partners in the global mission to protect and restore the Earth. Sustainable tourism, therefore, represents a path toward harmony between humanity and nature, ensuring that future generations can continue to enjoy the planet’s natural wonders.</w:t>
      </w:r>
    </w:p>
    <w:p w:rsidR="009B1962" w:rsidRDefault="009B1962">
      <w:pPr>
        <w:spacing w:before="240" w:after="240" w:line="480" w:lineRule="auto"/>
        <w:ind w:hanging="720"/>
        <w:jc w:val="both"/>
        <w:rPr>
          <w:rFonts w:ascii="Times New Roman" w:eastAsia="Times New Roman" w:hAnsi="Times New Roman" w:cs="Times New Roman"/>
          <w:color w:val="000000"/>
          <w:sz w:val="24"/>
          <w:szCs w:val="24"/>
        </w:rPr>
      </w:pPr>
    </w:p>
    <w:p w:rsidR="009B1962" w:rsidRDefault="009B1962">
      <w:pPr>
        <w:spacing w:before="240" w:after="240" w:line="480" w:lineRule="auto"/>
        <w:ind w:hanging="720"/>
        <w:jc w:val="both"/>
        <w:rPr>
          <w:rFonts w:ascii="Times New Roman" w:eastAsia="Times New Roman" w:hAnsi="Times New Roman" w:cs="Times New Roman"/>
          <w:color w:val="000000"/>
          <w:sz w:val="24"/>
          <w:szCs w:val="24"/>
        </w:rPr>
      </w:pPr>
    </w:p>
    <w:p w:rsidR="009B1962" w:rsidRDefault="009B1962">
      <w:pPr>
        <w:spacing w:before="240" w:after="240" w:line="480" w:lineRule="auto"/>
        <w:ind w:hanging="720"/>
        <w:jc w:val="both"/>
        <w:rPr>
          <w:rFonts w:ascii="Times New Roman" w:eastAsia="Times New Roman" w:hAnsi="Times New Roman" w:cs="Times New Roman"/>
          <w:color w:val="000000"/>
          <w:sz w:val="24"/>
          <w:szCs w:val="24"/>
        </w:rPr>
      </w:pPr>
    </w:p>
    <w:p w:rsidR="009B1962" w:rsidRDefault="009B1962">
      <w:pPr>
        <w:spacing w:before="240" w:after="240" w:line="480" w:lineRule="auto"/>
        <w:ind w:hanging="720"/>
        <w:jc w:val="both"/>
        <w:rPr>
          <w:rFonts w:ascii="Times New Roman" w:eastAsia="Times New Roman" w:hAnsi="Times New Roman" w:cs="Times New Roman"/>
          <w:color w:val="000000"/>
          <w:sz w:val="24"/>
          <w:szCs w:val="24"/>
        </w:rPr>
      </w:pPr>
    </w:p>
    <w:p w:rsidR="009B1962" w:rsidRDefault="006457C0">
      <w:pPr>
        <w:rPr>
          <w:rFonts w:ascii="Times New Roman" w:eastAsia="Times New Roman" w:hAnsi="Times New Roman" w:cs="Times New Roman"/>
          <w:color w:val="000000"/>
          <w:sz w:val="24"/>
          <w:szCs w:val="24"/>
        </w:rPr>
      </w:pPr>
      <w:r>
        <w:br w:type="page"/>
      </w:r>
    </w:p>
    <w:p w:rsidR="009B1962" w:rsidRDefault="009B1962">
      <w:pPr>
        <w:spacing w:before="240" w:after="240" w:line="480" w:lineRule="auto"/>
        <w:ind w:hanging="720"/>
        <w:jc w:val="center"/>
        <w:rPr>
          <w:rFonts w:ascii="Times New Roman" w:eastAsia="Times New Roman" w:hAnsi="Times New Roman" w:cs="Times New Roman"/>
          <w:color w:val="000000"/>
          <w:sz w:val="24"/>
          <w:szCs w:val="24"/>
        </w:rPr>
      </w:pPr>
    </w:p>
    <w:p w:rsidR="009B1962" w:rsidRDefault="009B1962">
      <w:pPr>
        <w:spacing w:before="240" w:after="240" w:line="480" w:lineRule="auto"/>
        <w:ind w:hanging="720"/>
        <w:jc w:val="center"/>
        <w:rPr>
          <w:rFonts w:ascii="Times New Roman" w:eastAsia="Times New Roman" w:hAnsi="Times New Roman" w:cs="Times New Roman"/>
          <w:color w:val="000000"/>
          <w:sz w:val="24"/>
          <w:szCs w:val="24"/>
        </w:rPr>
      </w:pPr>
    </w:p>
    <w:p w:rsidR="009B1962" w:rsidRDefault="009B1962">
      <w:pPr>
        <w:spacing w:before="240" w:after="240" w:line="480" w:lineRule="auto"/>
        <w:ind w:hanging="720"/>
        <w:jc w:val="center"/>
        <w:rPr>
          <w:rFonts w:ascii="Times New Roman" w:eastAsia="Times New Roman" w:hAnsi="Times New Roman" w:cs="Times New Roman"/>
          <w:color w:val="000000"/>
          <w:sz w:val="24"/>
          <w:szCs w:val="24"/>
        </w:rPr>
      </w:pPr>
    </w:p>
    <w:p w:rsidR="009B1962" w:rsidRDefault="009B1962">
      <w:pPr>
        <w:spacing w:before="240" w:after="240" w:line="480" w:lineRule="auto"/>
        <w:ind w:hanging="720"/>
        <w:jc w:val="center"/>
        <w:rPr>
          <w:rFonts w:ascii="Times New Roman" w:eastAsia="Times New Roman" w:hAnsi="Times New Roman" w:cs="Times New Roman"/>
          <w:color w:val="000000"/>
          <w:sz w:val="24"/>
          <w:szCs w:val="24"/>
        </w:rPr>
      </w:pPr>
    </w:p>
    <w:p w:rsidR="009B1962" w:rsidRDefault="009B1962">
      <w:pPr>
        <w:spacing w:before="240" w:after="240" w:line="480" w:lineRule="auto"/>
        <w:ind w:hanging="720"/>
        <w:jc w:val="center"/>
        <w:rPr>
          <w:rFonts w:ascii="Times New Roman" w:eastAsia="Times New Roman" w:hAnsi="Times New Roman" w:cs="Times New Roman"/>
          <w:color w:val="000000"/>
          <w:sz w:val="24"/>
          <w:szCs w:val="24"/>
        </w:rPr>
      </w:pPr>
    </w:p>
    <w:p w:rsidR="009B1962" w:rsidRPr="00055CB4" w:rsidRDefault="006457C0" w:rsidP="0054446D">
      <w:pPr>
        <w:pStyle w:val="Ttulo1"/>
      </w:pPr>
      <w:bookmarkStart w:id="6" w:name="_Toc220358795"/>
      <w:r w:rsidRPr="00055CB4">
        <w:t>CHAPTER I</w:t>
      </w:r>
      <w:bookmarkEnd w:id="6"/>
      <w:r w:rsidRPr="00055CB4">
        <w:t xml:space="preserve"> </w:t>
      </w:r>
    </w:p>
    <w:p w:rsidR="009B1962" w:rsidRDefault="006457C0">
      <w:pPr>
        <w:spacing w:before="240" w:after="240"/>
        <w:ind w:hanging="720"/>
        <w:jc w:val="center"/>
        <w:rPr>
          <w:rFonts w:ascii="Times New Roman" w:eastAsia="Times New Roman" w:hAnsi="Times New Roman" w:cs="Times New Roman"/>
          <w:color w:val="000000"/>
          <w:sz w:val="44"/>
          <w:szCs w:val="44"/>
        </w:rPr>
      </w:pPr>
      <w:r>
        <w:rPr>
          <w:rFonts w:ascii="Times New Roman" w:eastAsia="Times New Roman" w:hAnsi="Times New Roman" w:cs="Times New Roman"/>
          <w:color w:val="000000"/>
          <w:sz w:val="44"/>
          <w:szCs w:val="44"/>
        </w:rPr>
        <w:t>TOURIST SERVICE PROFILE</w:t>
      </w:r>
    </w:p>
    <w:p w:rsidR="009B1962" w:rsidRDefault="009B1962">
      <w:pPr>
        <w:spacing w:before="240" w:after="240" w:line="480" w:lineRule="auto"/>
        <w:ind w:hanging="720"/>
        <w:jc w:val="center"/>
        <w:rPr>
          <w:rFonts w:ascii="Times New Roman" w:eastAsia="Times New Roman" w:hAnsi="Times New Roman" w:cs="Times New Roman"/>
          <w:color w:val="000000"/>
          <w:sz w:val="24"/>
          <w:szCs w:val="24"/>
        </w:rPr>
      </w:pPr>
    </w:p>
    <w:p w:rsidR="009B1962" w:rsidRDefault="006457C0">
      <w:pPr>
        <w:rPr>
          <w:rFonts w:ascii="Times New Roman" w:eastAsia="Times New Roman" w:hAnsi="Times New Roman" w:cs="Times New Roman"/>
          <w:color w:val="000000"/>
          <w:sz w:val="24"/>
          <w:szCs w:val="24"/>
        </w:rPr>
      </w:pPr>
      <w:r>
        <w:br w:type="page"/>
      </w:r>
    </w:p>
    <w:p w:rsidR="00055CB4" w:rsidRPr="00055CB4" w:rsidRDefault="00055CB4" w:rsidP="0054446D">
      <w:pPr>
        <w:pStyle w:val="Ttulo2"/>
      </w:pPr>
      <w:bookmarkStart w:id="7" w:name="_Toc220358796"/>
      <w:r w:rsidRPr="00055CB4">
        <w:lastRenderedPageBreak/>
        <w:t>Objectives</w:t>
      </w:r>
      <w:bookmarkEnd w:id="7"/>
    </w:p>
    <w:p w:rsidR="009B1962" w:rsidRPr="00055CB4" w:rsidRDefault="006457C0" w:rsidP="0054446D">
      <w:pPr>
        <w:pStyle w:val="Ttulo3"/>
      </w:pPr>
      <w:bookmarkStart w:id="8" w:name="_Toc220358797"/>
      <w:r w:rsidRPr="00055CB4">
        <w:t>General Objective</w:t>
      </w:r>
      <w:bookmarkEnd w:id="8"/>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To promote the development of responsible and sustainable ecotourism in El Salvador through </w:t>
      </w:r>
      <w:proofErr w:type="spellStart"/>
      <w:r>
        <w:rPr>
          <w:rFonts w:ascii="Times New Roman" w:eastAsia="Times New Roman" w:hAnsi="Times New Roman" w:cs="Times New Roman"/>
          <w:b/>
          <w:sz w:val="24"/>
          <w:szCs w:val="24"/>
        </w:rPr>
        <w:t>EcoLife</w:t>
      </w:r>
      <w:proofErr w:type="spellEnd"/>
      <w:r>
        <w:rPr>
          <w:rFonts w:ascii="Times New Roman" w:eastAsia="Times New Roman" w:hAnsi="Times New Roman" w:cs="Times New Roman"/>
          <w:b/>
          <w:sz w:val="24"/>
          <w:szCs w:val="24"/>
        </w:rPr>
        <w:t xml:space="preserve"> Tours</w:t>
      </w:r>
      <w:r>
        <w:rPr>
          <w:rFonts w:ascii="Times New Roman" w:eastAsia="Times New Roman" w:hAnsi="Times New Roman" w:cs="Times New Roman"/>
          <w:sz w:val="24"/>
          <w:szCs w:val="24"/>
        </w:rPr>
        <w:t>, by creating tourism experiences that integrate environmental conservation, biodiversity protection, and active community participation, contributing to economic empowerment and environmental education among visitors.</w:t>
      </w:r>
    </w:p>
    <w:p w:rsidR="009B1962" w:rsidRPr="00055CB4" w:rsidRDefault="006457C0" w:rsidP="0054446D">
      <w:pPr>
        <w:pStyle w:val="Ttulo3"/>
      </w:pPr>
      <w:bookmarkStart w:id="9" w:name="_Toc220358798"/>
      <w:r w:rsidRPr="00055CB4">
        <w:t>Specific Objectives</w:t>
      </w:r>
      <w:bookmarkEnd w:id="9"/>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 To raise environmental awareness among national and international tourists through ecological activities such as reforestation, trail and beach cleanups, and the release of marine species.</w:t>
      </w:r>
      <w:r>
        <w:rPr>
          <w:rFonts w:ascii="Times New Roman" w:eastAsia="Times New Roman" w:hAnsi="Times New Roman" w:cs="Times New Roman"/>
          <w:sz w:val="24"/>
          <w:szCs w:val="24"/>
        </w:rPr>
        <w:br/>
        <w:t>    • To offer authentic and educational experiences in direct contact with nature, promoting respect for biodiversity and local ecosystems. To involve local communities in the development of sustainable tourism by generating decent employment and strengthening the local economy through partnerships with local guides, artisans, and entrepreneurs.</w:t>
      </w:r>
      <w:r>
        <w:rPr>
          <w:rFonts w:ascii="Times New Roman" w:eastAsia="Times New Roman" w:hAnsi="Times New Roman" w:cs="Times New Roman"/>
          <w:sz w:val="24"/>
          <w:szCs w:val="24"/>
        </w:rPr>
        <w:br/>
        <w:t xml:space="preserve">To develop ecological routes in strategic areas of the country such as </w:t>
      </w:r>
      <w:proofErr w:type="spellStart"/>
      <w:r>
        <w:rPr>
          <w:rFonts w:ascii="Times New Roman" w:eastAsia="Times New Roman" w:hAnsi="Times New Roman" w:cs="Times New Roman"/>
          <w:sz w:val="24"/>
          <w:szCs w:val="24"/>
        </w:rPr>
        <w:t>Juayúa</w:t>
      </w:r>
      <w:proofErr w:type="spellEnd"/>
      <w:r>
        <w:rPr>
          <w:rFonts w:ascii="Times New Roman" w:eastAsia="Times New Roman" w:hAnsi="Times New Roman" w:cs="Times New Roman"/>
          <w:sz w:val="24"/>
          <w:szCs w:val="24"/>
        </w:rPr>
        <w:t xml:space="preserve">, El </w:t>
      </w:r>
      <w:proofErr w:type="spellStart"/>
      <w:r>
        <w:rPr>
          <w:rFonts w:ascii="Times New Roman" w:eastAsia="Times New Roman" w:hAnsi="Times New Roman" w:cs="Times New Roman"/>
          <w:sz w:val="24"/>
          <w:szCs w:val="24"/>
        </w:rPr>
        <w:t>Tunco</w:t>
      </w:r>
      <w:proofErr w:type="spellEnd"/>
      <w:r>
        <w:rPr>
          <w:rFonts w:ascii="Times New Roman" w:eastAsia="Times New Roman" w:hAnsi="Times New Roman" w:cs="Times New Roman"/>
          <w:sz w:val="24"/>
          <w:szCs w:val="24"/>
        </w:rPr>
        <w:t>, and San Salvador, integrating mountains, coastline, and culture into a diverse and sustainable tourism proposal.</w:t>
      </w:r>
    </w:p>
    <w:p w:rsidR="009B1962" w:rsidRPr="00055CB4" w:rsidRDefault="006457C0" w:rsidP="0054446D">
      <w:pPr>
        <w:pStyle w:val="Ttulo2"/>
      </w:pPr>
      <w:bookmarkStart w:id="10" w:name="_Toc220358799"/>
      <w:r w:rsidRPr="00055CB4">
        <w:t>Justification</w:t>
      </w:r>
      <w:bookmarkEnd w:id="10"/>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In a global context marked by environmental deterioration and climate change, it is increasingly urgent to promote forms of tourism that not only minimize their negative impact but also actively </w:t>
      </w:r>
      <w:r>
        <w:rPr>
          <w:rFonts w:ascii="Times New Roman" w:eastAsia="Times New Roman" w:hAnsi="Times New Roman" w:cs="Times New Roman"/>
          <w:sz w:val="24"/>
          <w:szCs w:val="24"/>
        </w:rPr>
        <w:lastRenderedPageBreak/>
        <w:t>contribute to the conservation of ecosystems. In this regard, ecotourism emerges as a responsible alternative that allows people to enjoy nature without compromising its balance.</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roofErr w:type="spellStart"/>
      <w:r>
        <w:rPr>
          <w:rFonts w:ascii="Times New Roman" w:eastAsia="Times New Roman" w:hAnsi="Times New Roman" w:cs="Times New Roman"/>
          <w:b/>
          <w:sz w:val="24"/>
          <w:szCs w:val="24"/>
        </w:rPr>
        <w:t>EcoLife</w:t>
      </w:r>
      <w:proofErr w:type="spellEnd"/>
      <w:r>
        <w:rPr>
          <w:rFonts w:ascii="Times New Roman" w:eastAsia="Times New Roman" w:hAnsi="Times New Roman" w:cs="Times New Roman"/>
          <w:b/>
          <w:sz w:val="24"/>
          <w:szCs w:val="24"/>
        </w:rPr>
        <w:t xml:space="preserve"> Tours</w:t>
      </w:r>
      <w:r>
        <w:rPr>
          <w:rFonts w:ascii="Times New Roman" w:eastAsia="Times New Roman" w:hAnsi="Times New Roman" w:cs="Times New Roman"/>
          <w:sz w:val="24"/>
          <w:szCs w:val="24"/>
        </w:rPr>
        <w:t xml:space="preserve"> arises as an innovative ecotourism project that seeks to harmonize the pleasure of traveling with environmental responsibility. Through activities such as beach cleanups, reforestation of natural areas, and the release of marine species, the project not only offers meaningful experiences in contact with nature but also fosters a real commitment to its preservation.</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This approach enables tourists to become active agents of change, generating a positive impact on the destinations they visit. Moreover, </w:t>
      </w:r>
      <w:proofErr w:type="spellStart"/>
      <w:r>
        <w:rPr>
          <w:rFonts w:ascii="Times New Roman" w:eastAsia="Times New Roman" w:hAnsi="Times New Roman" w:cs="Times New Roman"/>
          <w:b/>
          <w:sz w:val="24"/>
          <w:szCs w:val="24"/>
        </w:rPr>
        <w:t>EcoLife</w:t>
      </w:r>
      <w:proofErr w:type="spellEnd"/>
      <w:r>
        <w:rPr>
          <w:rFonts w:ascii="Times New Roman" w:eastAsia="Times New Roman" w:hAnsi="Times New Roman" w:cs="Times New Roman"/>
          <w:b/>
          <w:sz w:val="24"/>
          <w:szCs w:val="24"/>
        </w:rPr>
        <w:t xml:space="preserve"> Tours</w:t>
      </w:r>
      <w:r>
        <w:rPr>
          <w:rFonts w:ascii="Times New Roman" w:eastAsia="Times New Roman" w:hAnsi="Times New Roman" w:cs="Times New Roman"/>
          <w:sz w:val="24"/>
          <w:szCs w:val="24"/>
        </w:rPr>
        <w:t xml:space="preserve"> promotes environmental education, raising awareness among participants about the importance of protecting natural resources and encouraging a culture of sustainability.</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Consequently, this project not only benefits the environment but also strengthens the development of responsible tourism in El Salvador by involving local communities and contributing to collective well-being. Its implementation represents an opportunity to transform the way we conceive tourism, positioning it as a key tool for the conservation of the planet.</w:t>
      </w:r>
    </w:p>
    <w:p w:rsidR="009B1962" w:rsidRDefault="009B1962">
      <w:pPr>
        <w:spacing w:before="240" w:after="240" w:line="480" w:lineRule="auto"/>
        <w:ind w:hanging="720"/>
        <w:rPr>
          <w:rFonts w:ascii="Times New Roman" w:eastAsia="Times New Roman" w:hAnsi="Times New Roman" w:cs="Times New Roman"/>
          <w:color w:val="000000"/>
          <w:sz w:val="24"/>
          <w:szCs w:val="24"/>
        </w:rPr>
      </w:pPr>
    </w:p>
    <w:p w:rsidR="009B1962" w:rsidRPr="00055CB4" w:rsidRDefault="006457C0" w:rsidP="0054446D">
      <w:pPr>
        <w:pStyle w:val="Ttulo2"/>
      </w:pPr>
      <w:bookmarkStart w:id="11" w:name="_Toc220358800"/>
      <w:r w:rsidRPr="00055CB4">
        <w:t>Product Description</w:t>
      </w:r>
      <w:bookmarkEnd w:id="11"/>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roofErr w:type="spellStart"/>
      <w:r>
        <w:rPr>
          <w:rFonts w:ascii="Times New Roman" w:eastAsia="Times New Roman" w:hAnsi="Times New Roman" w:cs="Times New Roman"/>
          <w:b/>
          <w:sz w:val="24"/>
          <w:szCs w:val="24"/>
        </w:rPr>
        <w:t>EcoLife</w:t>
      </w:r>
      <w:proofErr w:type="spellEnd"/>
      <w:r>
        <w:rPr>
          <w:rFonts w:ascii="Times New Roman" w:eastAsia="Times New Roman" w:hAnsi="Times New Roman" w:cs="Times New Roman"/>
          <w:b/>
          <w:sz w:val="24"/>
          <w:szCs w:val="24"/>
        </w:rPr>
        <w:t xml:space="preserve"> Tours</w:t>
      </w:r>
      <w:r>
        <w:rPr>
          <w:rFonts w:ascii="Times New Roman" w:eastAsia="Times New Roman" w:hAnsi="Times New Roman" w:cs="Times New Roman"/>
          <w:sz w:val="24"/>
          <w:szCs w:val="24"/>
        </w:rPr>
        <w:t xml:space="preserve"> is a sustainable and educational tourism service that combines the joy of traveling with concrete actions for environmental conservation. It is designed for conscious travelers who want </w:t>
      </w:r>
      <w:r>
        <w:rPr>
          <w:rFonts w:ascii="Times New Roman" w:eastAsia="Times New Roman" w:hAnsi="Times New Roman" w:cs="Times New Roman"/>
          <w:sz w:val="24"/>
          <w:szCs w:val="24"/>
        </w:rPr>
        <w:lastRenderedPageBreak/>
        <w:t>to enjoy El Salvador’s natural landscapes while actively participating in the protection and restoration of ecosystems.</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This service is characterized by offering hands-on ecotourism experiences, where the tourist is not just a spectator but a </w:t>
      </w:r>
      <w:proofErr w:type="spellStart"/>
      <w:r>
        <w:rPr>
          <w:rFonts w:ascii="Times New Roman" w:eastAsia="Times New Roman" w:hAnsi="Times New Roman" w:cs="Times New Roman"/>
          <w:sz w:val="24"/>
          <w:szCs w:val="24"/>
        </w:rPr>
        <w:t>changemaker</w:t>
      </w:r>
      <w:proofErr w:type="spellEnd"/>
      <w:r>
        <w:rPr>
          <w:rFonts w:ascii="Times New Roman" w:eastAsia="Times New Roman" w:hAnsi="Times New Roman" w:cs="Times New Roman"/>
          <w:sz w:val="24"/>
          <w:szCs w:val="24"/>
        </w:rPr>
        <w:t xml:space="preserve">. Through activities such as beach cleanups, reforestation, marine species releases, and direct engagement with local communities, </w:t>
      </w:r>
      <w:proofErr w:type="spellStart"/>
      <w:r>
        <w:rPr>
          <w:rFonts w:ascii="Times New Roman" w:eastAsia="Times New Roman" w:hAnsi="Times New Roman" w:cs="Times New Roman"/>
          <w:b/>
          <w:sz w:val="24"/>
          <w:szCs w:val="24"/>
        </w:rPr>
        <w:t>EcoLife</w:t>
      </w:r>
      <w:proofErr w:type="spellEnd"/>
      <w:r>
        <w:rPr>
          <w:rFonts w:ascii="Times New Roman" w:eastAsia="Times New Roman" w:hAnsi="Times New Roman" w:cs="Times New Roman"/>
          <w:b/>
          <w:sz w:val="24"/>
          <w:szCs w:val="24"/>
        </w:rPr>
        <w:t xml:space="preserve"> Tours</w:t>
      </w:r>
      <w:r>
        <w:rPr>
          <w:rFonts w:ascii="Times New Roman" w:eastAsia="Times New Roman" w:hAnsi="Times New Roman" w:cs="Times New Roman"/>
          <w:sz w:val="24"/>
          <w:szCs w:val="24"/>
        </w:rPr>
        <w:t xml:space="preserve"> promotes values of environmental responsibility, ecological education, and community-based tourism.</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Additionally, it caters to a wide range of visitors, both domestic and international, who are looking for a different way to travel—one that is more mindful and committed to the planet. The service also boosts the local economy by collaborating with guides, accommodations, and sustainable community projects.</w:t>
      </w:r>
    </w:p>
    <w:p w:rsidR="009B1962" w:rsidRPr="00055CB4" w:rsidRDefault="006457C0" w:rsidP="0054446D">
      <w:pPr>
        <w:pStyle w:val="Ttulo3"/>
      </w:pPr>
      <w:bookmarkStart w:id="12" w:name="_Toc220358801"/>
      <w:r w:rsidRPr="00055CB4">
        <w:t>Activities</w:t>
      </w:r>
      <w:bookmarkEnd w:id="12"/>
    </w:p>
    <w:p w:rsidR="009B1962" w:rsidRDefault="006457C0">
      <w:pPr>
        <w:keepNext/>
        <w:keepLines/>
        <w:spacing w:before="240" w:after="40"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Main Activity: Clean-up Day</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Duration:</w:t>
      </w:r>
      <w:r>
        <w:rPr>
          <w:rFonts w:ascii="Times New Roman" w:eastAsia="Times New Roman" w:hAnsi="Times New Roman" w:cs="Times New Roman"/>
          <w:sz w:val="24"/>
          <w:szCs w:val="24"/>
        </w:rPr>
        <w:t xml:space="preserve"> 3–4 hours</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Participants:</w:t>
      </w:r>
      <w:r>
        <w:rPr>
          <w:rFonts w:ascii="Times New Roman" w:eastAsia="Times New Roman" w:hAnsi="Times New Roman" w:cs="Times New Roman"/>
          <w:sz w:val="24"/>
          <w:szCs w:val="24"/>
        </w:rPr>
        <w:t xml:space="preserve"> 15–30 volunteers per session</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Materials Needed:</w:t>
      </w:r>
      <w:r>
        <w:rPr>
          <w:rFonts w:ascii="Times New Roman" w:eastAsia="Times New Roman" w:hAnsi="Times New Roman" w:cs="Times New Roman"/>
          <w:sz w:val="24"/>
          <w:szCs w:val="24"/>
        </w:rPr>
        <w:t xml:space="preserve"> Gloves, reusable bags, tongs, and biodegradable sacks; scales for weighing waste; sorting bins for recyclables (plastic, glass, metal) and non-recyclables; first aid kit and hydration stations.</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Development:</w:t>
      </w:r>
    </w:p>
    <w:p w:rsidR="009B1962" w:rsidRDefault="006457C0">
      <w:pPr>
        <w:numPr>
          <w:ilvl w:val="0"/>
          <w:numId w:val="2"/>
        </w:numPr>
        <w:spacing w:before="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Orientation (30 min):</w:t>
      </w:r>
      <w:r>
        <w:rPr>
          <w:rFonts w:ascii="Times New Roman" w:eastAsia="Times New Roman" w:hAnsi="Times New Roman" w:cs="Times New Roman"/>
          <w:sz w:val="24"/>
          <w:szCs w:val="24"/>
        </w:rPr>
        <w:t xml:space="preserve"> Explanation of objectives, safety protocols, and waste classification guidelines.</w:t>
      </w:r>
    </w:p>
    <w:p w:rsidR="009B1962" w:rsidRDefault="006457C0">
      <w:pPr>
        <w:numPr>
          <w:ilvl w:val="0"/>
          <w:numId w:val="2"/>
        </w:num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Clean-up Phase (2 </w:t>
      </w:r>
      <w:proofErr w:type="spellStart"/>
      <w:r>
        <w:rPr>
          <w:rFonts w:ascii="Times New Roman" w:eastAsia="Times New Roman" w:hAnsi="Times New Roman" w:cs="Times New Roman"/>
          <w:b/>
          <w:sz w:val="24"/>
          <w:szCs w:val="24"/>
        </w:rPr>
        <w:t>hrs</w:t>
      </w:r>
      <w:proofErr w:type="spellEnd"/>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Teams are divided into zones (shoreline, vegetation, mangroves).</w:t>
      </w:r>
    </w:p>
    <w:p w:rsidR="009B1962" w:rsidRDefault="006457C0">
      <w:pPr>
        <w:numPr>
          <w:ilvl w:val="0"/>
          <w:numId w:val="2"/>
        </w:num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Weighing &amp; Recording (30 min):</w:t>
      </w:r>
      <w:r>
        <w:rPr>
          <w:rFonts w:ascii="Times New Roman" w:eastAsia="Times New Roman" w:hAnsi="Times New Roman" w:cs="Times New Roman"/>
          <w:sz w:val="24"/>
          <w:szCs w:val="24"/>
        </w:rPr>
        <w:t xml:space="preserve"> Waste is weighed and recorded to track impact.</w:t>
      </w:r>
    </w:p>
    <w:p w:rsidR="009B1962" w:rsidRDefault="006457C0">
      <w:pPr>
        <w:numPr>
          <w:ilvl w:val="0"/>
          <w:numId w:val="2"/>
        </w:numPr>
        <w:spacing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Final Reflection (30 min):</w:t>
      </w:r>
      <w:r>
        <w:rPr>
          <w:rFonts w:ascii="Times New Roman" w:eastAsia="Times New Roman" w:hAnsi="Times New Roman" w:cs="Times New Roman"/>
          <w:sz w:val="24"/>
          <w:szCs w:val="24"/>
        </w:rPr>
        <w:t xml:space="preserve"> Participants share observations on pollution and solutions.</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Expected Outcomes:</w:t>
      </w:r>
    </w:p>
    <w:p w:rsidR="009B1962" w:rsidRDefault="006457C0">
      <w:pPr>
        <w:numPr>
          <w:ilvl w:val="0"/>
          <w:numId w:val="3"/>
        </w:numPr>
        <w:spacing w:before="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Reduction of waste in natural habitats.</w:t>
      </w:r>
    </w:p>
    <w:p w:rsidR="009B1962" w:rsidRDefault="006457C0">
      <w:pPr>
        <w:numPr>
          <w:ilvl w:val="0"/>
          <w:numId w:val="3"/>
        </w:num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Increased environmental awareness.</w:t>
      </w:r>
    </w:p>
    <w:p w:rsidR="009B1962" w:rsidRDefault="006457C0">
      <w:pPr>
        <w:numPr>
          <w:ilvl w:val="0"/>
          <w:numId w:val="3"/>
        </w:numPr>
        <w:spacing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Collaboration between tourists, locals, and organizations.</w:t>
      </w:r>
    </w:p>
    <w:p w:rsidR="009B1962" w:rsidRDefault="006457C0">
      <w:pPr>
        <w:keepNext/>
        <w:keepLines/>
        <w:spacing w:before="280" w:after="80"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Complementary Activities</w:t>
      </w:r>
    </w:p>
    <w:p w:rsidR="009B1962" w:rsidRDefault="006457C0">
      <w:pPr>
        <w:numPr>
          <w:ilvl w:val="0"/>
          <w:numId w:val="4"/>
        </w:numPr>
        <w:spacing w:before="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Environmental Education Workshops</w:t>
      </w:r>
    </w:p>
    <w:p w:rsidR="009B1962" w:rsidRDefault="006457C0">
      <w:pPr>
        <w:numPr>
          <w:ilvl w:val="1"/>
          <w:numId w:val="4"/>
        </w:num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Objective:</w:t>
      </w:r>
      <w:r>
        <w:rPr>
          <w:rFonts w:ascii="Times New Roman" w:eastAsia="Times New Roman" w:hAnsi="Times New Roman" w:cs="Times New Roman"/>
          <w:sz w:val="24"/>
          <w:szCs w:val="24"/>
        </w:rPr>
        <w:t xml:space="preserve"> Teach participants about the environmental impact of waste.</w:t>
      </w:r>
    </w:p>
    <w:p w:rsidR="009B1962" w:rsidRDefault="006457C0">
      <w:pPr>
        <w:numPr>
          <w:ilvl w:val="1"/>
          <w:numId w:val="4"/>
        </w:num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Content:</w:t>
      </w:r>
      <w:r>
        <w:rPr>
          <w:rFonts w:ascii="Times New Roman" w:eastAsia="Times New Roman" w:hAnsi="Times New Roman" w:cs="Times New Roman"/>
          <w:sz w:val="24"/>
          <w:szCs w:val="24"/>
        </w:rPr>
        <w:t xml:space="preserve"> Types of waste, “3Rs” principle, and pollution effects on biodiversity.</w:t>
      </w:r>
    </w:p>
    <w:p w:rsidR="009B1962" w:rsidRDefault="006457C0">
      <w:pPr>
        <w:numPr>
          <w:ilvl w:val="1"/>
          <w:numId w:val="4"/>
        </w:num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Method:</w:t>
      </w:r>
      <w:r>
        <w:rPr>
          <w:rFonts w:ascii="Times New Roman" w:eastAsia="Times New Roman" w:hAnsi="Times New Roman" w:cs="Times New Roman"/>
          <w:sz w:val="24"/>
          <w:szCs w:val="24"/>
        </w:rPr>
        <w:t xml:space="preserve"> Interactive games, group discussions, and videos.</w:t>
      </w:r>
    </w:p>
    <w:p w:rsidR="009B1962" w:rsidRDefault="006457C0">
      <w:pPr>
        <w:numPr>
          <w:ilvl w:val="1"/>
          <w:numId w:val="4"/>
        </w:numPr>
        <w:spacing w:line="480" w:lineRule="auto"/>
        <w:ind w:hanging="720"/>
        <w:rPr>
          <w:rFonts w:ascii="Times New Roman" w:eastAsia="Times New Roman" w:hAnsi="Times New Roman" w:cs="Times New Roman"/>
          <w:sz w:val="24"/>
          <w:szCs w:val="24"/>
        </w:rPr>
      </w:pPr>
      <w:r>
        <w:rPr>
          <w:rFonts w:ascii="Times New Roman" w:eastAsia="Times New Roman" w:hAnsi="Times New Roman" w:cs="Times New Roman"/>
          <w:b/>
          <w:sz w:val="24"/>
          <w:szCs w:val="24"/>
        </w:rPr>
        <w:t>Duration:</w:t>
      </w:r>
      <w:r>
        <w:rPr>
          <w:rFonts w:ascii="Times New Roman" w:eastAsia="Times New Roman" w:hAnsi="Times New Roman" w:cs="Times New Roman"/>
          <w:sz w:val="24"/>
          <w:szCs w:val="24"/>
        </w:rPr>
        <w:t xml:space="preserve"> 1 hour.</w:t>
      </w:r>
    </w:p>
    <w:p w:rsidR="009B1962" w:rsidRDefault="006457C0">
      <w:pPr>
        <w:numPr>
          <w:ilvl w:val="0"/>
          <w:numId w:val="4"/>
        </w:numPr>
        <w:spacing w:line="480" w:lineRule="auto"/>
        <w:ind w:hanging="720"/>
        <w:rPr>
          <w:rFonts w:ascii="Times New Roman" w:eastAsia="Times New Roman" w:hAnsi="Times New Roman" w:cs="Times New Roman"/>
          <w:sz w:val="24"/>
          <w:szCs w:val="24"/>
        </w:rPr>
      </w:pPr>
      <w:r>
        <w:rPr>
          <w:rFonts w:ascii="Times New Roman" w:eastAsia="Times New Roman" w:hAnsi="Times New Roman" w:cs="Times New Roman"/>
          <w:b/>
          <w:sz w:val="24"/>
          <w:szCs w:val="24"/>
        </w:rPr>
        <w:t>Creative Reuse of Collected Plastics</w:t>
      </w:r>
    </w:p>
    <w:p w:rsidR="009B1962" w:rsidRDefault="006457C0">
      <w:pPr>
        <w:numPr>
          <w:ilvl w:val="1"/>
          <w:numId w:val="4"/>
        </w:num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Objective:</w:t>
      </w:r>
      <w:r>
        <w:rPr>
          <w:rFonts w:ascii="Times New Roman" w:eastAsia="Times New Roman" w:hAnsi="Times New Roman" w:cs="Times New Roman"/>
          <w:sz w:val="24"/>
          <w:szCs w:val="24"/>
        </w:rPr>
        <w:t xml:space="preserve"> Encourage creativity through upcycling.</w:t>
      </w:r>
    </w:p>
    <w:p w:rsidR="009B1962" w:rsidRDefault="006457C0">
      <w:pPr>
        <w:numPr>
          <w:ilvl w:val="1"/>
          <w:numId w:val="4"/>
        </w:num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Examples:</w:t>
      </w:r>
      <w:r>
        <w:rPr>
          <w:rFonts w:ascii="Times New Roman" w:eastAsia="Times New Roman" w:hAnsi="Times New Roman" w:cs="Times New Roman"/>
          <w:sz w:val="24"/>
          <w:szCs w:val="24"/>
        </w:rPr>
        <w:t xml:space="preserve"> Eco-bricks, art pieces, or educational displays.</w:t>
      </w:r>
    </w:p>
    <w:p w:rsidR="009B1962" w:rsidRDefault="006457C0">
      <w:pPr>
        <w:numPr>
          <w:ilvl w:val="1"/>
          <w:numId w:val="4"/>
        </w:num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Outcome:</w:t>
      </w:r>
      <w:r>
        <w:rPr>
          <w:rFonts w:ascii="Times New Roman" w:eastAsia="Times New Roman" w:hAnsi="Times New Roman" w:cs="Times New Roman"/>
          <w:sz w:val="24"/>
          <w:szCs w:val="24"/>
        </w:rPr>
        <w:t xml:space="preserve"> Reduction of landfill waste and promotion of recycling.</w:t>
      </w:r>
    </w:p>
    <w:p w:rsidR="009B1962" w:rsidRDefault="006457C0">
      <w:pPr>
        <w:numPr>
          <w:ilvl w:val="1"/>
          <w:numId w:val="4"/>
        </w:num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Talks with Local Community Leaders and Fishermen</w:t>
      </w:r>
    </w:p>
    <w:p w:rsidR="009B1962" w:rsidRDefault="006457C0">
      <w:pPr>
        <w:numPr>
          <w:ilvl w:val="1"/>
          <w:numId w:val="4"/>
        </w:num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Objective:</w:t>
      </w:r>
      <w:r>
        <w:rPr>
          <w:rFonts w:ascii="Times New Roman" w:eastAsia="Times New Roman" w:hAnsi="Times New Roman" w:cs="Times New Roman"/>
          <w:sz w:val="24"/>
          <w:szCs w:val="24"/>
        </w:rPr>
        <w:t xml:space="preserve"> Highlight the ecological and economic importance of clean coasts.</w:t>
      </w:r>
    </w:p>
    <w:p w:rsidR="009B1962" w:rsidRDefault="006457C0">
      <w:pPr>
        <w:numPr>
          <w:ilvl w:val="1"/>
          <w:numId w:val="4"/>
        </w:num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Topics:</w:t>
      </w:r>
      <w:r>
        <w:rPr>
          <w:rFonts w:ascii="Times New Roman" w:eastAsia="Times New Roman" w:hAnsi="Times New Roman" w:cs="Times New Roman"/>
          <w:sz w:val="24"/>
          <w:szCs w:val="24"/>
        </w:rPr>
        <w:t xml:space="preserve"> Sustainable fishing practices and traditional ecological knowledge.</w:t>
      </w:r>
    </w:p>
    <w:p w:rsidR="009B1962" w:rsidRDefault="006457C0">
      <w:pPr>
        <w:numPr>
          <w:ilvl w:val="1"/>
          <w:numId w:val="4"/>
        </w:numPr>
        <w:spacing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Format:</w:t>
      </w:r>
      <w:r>
        <w:rPr>
          <w:rFonts w:ascii="Times New Roman" w:eastAsia="Times New Roman" w:hAnsi="Times New Roman" w:cs="Times New Roman"/>
          <w:sz w:val="24"/>
          <w:szCs w:val="24"/>
        </w:rPr>
        <w:t xml:space="preserve"> Roundtable discussions or storytelling sessions.</w:t>
      </w:r>
    </w:p>
    <w:p w:rsidR="009B1962" w:rsidRPr="00055CB4" w:rsidRDefault="006457C0" w:rsidP="0054446D">
      <w:pPr>
        <w:pStyle w:val="Ttulo3"/>
      </w:pPr>
      <w:bookmarkStart w:id="13" w:name="_Toc220358802"/>
      <w:r w:rsidRPr="00055CB4">
        <w:t>Recommended Locations</w:t>
      </w:r>
      <w:bookmarkEnd w:id="13"/>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The </w:t>
      </w:r>
      <w:r>
        <w:rPr>
          <w:rFonts w:ascii="Times New Roman" w:eastAsia="Times New Roman" w:hAnsi="Times New Roman" w:cs="Times New Roman"/>
          <w:b/>
          <w:color w:val="000000"/>
        </w:rPr>
        <w:t xml:space="preserve">El </w:t>
      </w:r>
      <w:proofErr w:type="spellStart"/>
      <w:r>
        <w:rPr>
          <w:rFonts w:ascii="Times New Roman" w:eastAsia="Times New Roman" w:hAnsi="Times New Roman" w:cs="Times New Roman"/>
          <w:b/>
          <w:color w:val="000000"/>
        </w:rPr>
        <w:t>Zonte</w:t>
      </w:r>
      <w:proofErr w:type="spellEnd"/>
      <w:r>
        <w:rPr>
          <w:rFonts w:ascii="Times New Roman" w:eastAsia="Times New Roman" w:hAnsi="Times New Roman" w:cs="Times New Roman"/>
          <w:b/>
          <w:color w:val="000000"/>
        </w:rPr>
        <w:t xml:space="preserve"> Beach in La Libertad</w:t>
      </w:r>
      <w:r>
        <w:rPr>
          <w:rFonts w:ascii="Times New Roman" w:eastAsia="Times New Roman" w:hAnsi="Times New Roman" w:cs="Times New Roman"/>
          <w:color w:val="000000"/>
        </w:rPr>
        <w:t xml:space="preserve"> is an ideal location for beach clean-up activities due to its popularity as a surf destination and its strong community engagement in ecotourism initiatives. The high influx of national and international visitors offers a great opportunity to raise awareness about the importance of keeping beaches clean and to promote sustainable practices among both tourists and locals.</w:t>
      </w:r>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Another suitable location is the </w:t>
      </w:r>
      <w:proofErr w:type="spellStart"/>
      <w:r>
        <w:rPr>
          <w:rFonts w:ascii="Times New Roman" w:eastAsia="Times New Roman" w:hAnsi="Times New Roman" w:cs="Times New Roman"/>
          <w:b/>
          <w:color w:val="000000"/>
        </w:rPr>
        <w:t>Jiquilisco</w:t>
      </w:r>
      <w:proofErr w:type="spellEnd"/>
      <w:r>
        <w:rPr>
          <w:rFonts w:ascii="Times New Roman" w:eastAsia="Times New Roman" w:hAnsi="Times New Roman" w:cs="Times New Roman"/>
          <w:b/>
          <w:color w:val="000000"/>
        </w:rPr>
        <w:t xml:space="preserve"> Bay in Usulután</w:t>
      </w:r>
      <w:r>
        <w:rPr>
          <w:rFonts w:ascii="Times New Roman" w:eastAsia="Times New Roman" w:hAnsi="Times New Roman" w:cs="Times New Roman"/>
          <w:color w:val="000000"/>
        </w:rPr>
        <w:t>, a RAMSAR-protected site recognized for its vast mangrove forests and rich biodiversity. Conducting clean-up campaigns in this area allows participants to witness firsthand the ecological importance of mangroves as natural barriers and breeding grounds for marine species, while contributing to the protection of one of El Salvador’s most valuable wetland ecosystems.</w:t>
      </w:r>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rPr>
        <w:t xml:space="preserve">Lastly, </w:t>
      </w:r>
      <w:r>
        <w:rPr>
          <w:rFonts w:ascii="Times New Roman" w:eastAsia="Times New Roman" w:hAnsi="Times New Roman" w:cs="Times New Roman"/>
          <w:b/>
          <w:color w:val="000000"/>
        </w:rPr>
        <w:t xml:space="preserve">Los </w:t>
      </w:r>
      <w:proofErr w:type="spellStart"/>
      <w:r>
        <w:rPr>
          <w:rFonts w:ascii="Times New Roman" w:eastAsia="Times New Roman" w:hAnsi="Times New Roman" w:cs="Times New Roman"/>
          <w:b/>
          <w:color w:val="000000"/>
        </w:rPr>
        <w:t>Cóbanos</w:t>
      </w:r>
      <w:proofErr w:type="spellEnd"/>
      <w:r>
        <w:rPr>
          <w:rFonts w:ascii="Times New Roman" w:eastAsia="Times New Roman" w:hAnsi="Times New Roman" w:cs="Times New Roman"/>
          <w:b/>
          <w:color w:val="000000"/>
        </w:rPr>
        <w:t xml:space="preserve"> Beach in Sonsonate</w:t>
      </w:r>
      <w:r>
        <w:rPr>
          <w:rFonts w:ascii="Times New Roman" w:eastAsia="Times New Roman" w:hAnsi="Times New Roman" w:cs="Times New Roman"/>
          <w:color w:val="000000"/>
        </w:rPr>
        <w:t xml:space="preserve"> stands out for being home to the country’s only coral reef and for hosting a variety of marine species. Organizing clean-up activities in this area helps prevent the accumulation of waste that can harm coral reefs and marine life, while fostering education and community participation in marine conservation efforts.</w:t>
      </w:r>
    </w:p>
    <w:p w:rsidR="009B1962" w:rsidRDefault="006457C0">
      <w:pPr>
        <w:keepNext/>
        <w:keepLines/>
        <w:spacing w:before="280" w:after="80"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B. Reforestation and Ecosystem Protection</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This activity focuses on restoring degraded areas by planting native trees. Participants contribute directly to ecosystem recovery while learning about local biodiversity and the role of vegetation in soil stability and climate regulation.</w:t>
      </w:r>
    </w:p>
    <w:p w:rsidR="009B1962" w:rsidRDefault="006457C0">
      <w:pPr>
        <w:keepNext/>
        <w:keepLines/>
        <w:spacing w:before="240" w:after="40"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Main Activity: Reforestation Campaign</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Duration:</w:t>
      </w:r>
      <w:r>
        <w:rPr>
          <w:rFonts w:ascii="Times New Roman" w:eastAsia="Times New Roman" w:hAnsi="Times New Roman" w:cs="Times New Roman"/>
          <w:sz w:val="24"/>
          <w:szCs w:val="24"/>
        </w:rPr>
        <w:t xml:space="preserve"> 4–5 hours</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Participants:</w:t>
      </w:r>
      <w:r>
        <w:rPr>
          <w:rFonts w:ascii="Times New Roman" w:eastAsia="Times New Roman" w:hAnsi="Times New Roman" w:cs="Times New Roman"/>
          <w:sz w:val="24"/>
          <w:szCs w:val="24"/>
        </w:rPr>
        <w:t xml:space="preserve"> 20–40 volunteers</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Materials Needed:</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Native seedlings, compost, shovels, watering cans, gloves, boots, biodegradable markers, and data sheets.</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Development:</w:t>
      </w:r>
    </w:p>
    <w:p w:rsidR="009B1962" w:rsidRDefault="006457C0">
      <w:pPr>
        <w:numPr>
          <w:ilvl w:val="0"/>
          <w:numId w:val="5"/>
        </w:numPr>
        <w:spacing w:before="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Training (30 min):</w:t>
      </w:r>
      <w:r>
        <w:rPr>
          <w:rFonts w:ascii="Times New Roman" w:eastAsia="Times New Roman" w:hAnsi="Times New Roman" w:cs="Times New Roman"/>
          <w:sz w:val="24"/>
          <w:szCs w:val="24"/>
        </w:rPr>
        <w:t xml:space="preserve"> Explanation of reforestation importance and planting techniques.</w:t>
      </w:r>
    </w:p>
    <w:p w:rsidR="009B1962" w:rsidRDefault="006457C0">
      <w:pPr>
        <w:numPr>
          <w:ilvl w:val="0"/>
          <w:numId w:val="5"/>
        </w:num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Planting Phase (2–3 </w:t>
      </w:r>
      <w:proofErr w:type="spellStart"/>
      <w:r>
        <w:rPr>
          <w:rFonts w:ascii="Times New Roman" w:eastAsia="Times New Roman" w:hAnsi="Times New Roman" w:cs="Times New Roman"/>
          <w:b/>
          <w:sz w:val="24"/>
          <w:szCs w:val="24"/>
        </w:rPr>
        <w:t>hrs</w:t>
      </w:r>
      <w:proofErr w:type="spellEnd"/>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Groups plant and label trees for monitoring.</w:t>
      </w:r>
    </w:p>
    <w:p w:rsidR="009B1962" w:rsidRDefault="006457C0">
      <w:pPr>
        <w:numPr>
          <w:ilvl w:val="0"/>
          <w:numId w:val="5"/>
        </w:num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Monitoring Setup (30 min):</w:t>
      </w:r>
      <w:r>
        <w:rPr>
          <w:rFonts w:ascii="Times New Roman" w:eastAsia="Times New Roman" w:hAnsi="Times New Roman" w:cs="Times New Roman"/>
          <w:sz w:val="24"/>
          <w:szCs w:val="24"/>
        </w:rPr>
        <w:t xml:space="preserve"> Recording growth indicators.</w:t>
      </w:r>
    </w:p>
    <w:p w:rsidR="009B1962" w:rsidRDefault="006457C0">
      <w:pPr>
        <w:numPr>
          <w:ilvl w:val="0"/>
          <w:numId w:val="5"/>
        </w:numPr>
        <w:spacing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Tree Adoption Ceremony (30 min):</w:t>
      </w:r>
      <w:r>
        <w:rPr>
          <w:rFonts w:ascii="Times New Roman" w:eastAsia="Times New Roman" w:hAnsi="Times New Roman" w:cs="Times New Roman"/>
          <w:sz w:val="24"/>
          <w:szCs w:val="24"/>
        </w:rPr>
        <w:t xml:space="preserve"> Symbolic commitment to future follow-up.</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Expected Outcomes:</w:t>
      </w:r>
    </w:p>
    <w:p w:rsidR="009B1962" w:rsidRDefault="006457C0">
      <w:pPr>
        <w:numPr>
          <w:ilvl w:val="0"/>
          <w:numId w:val="6"/>
        </w:numPr>
        <w:spacing w:before="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Restoration of degraded ecosystems.</w:t>
      </w:r>
    </w:p>
    <w:p w:rsidR="009B1962" w:rsidRDefault="006457C0">
      <w:pPr>
        <w:numPr>
          <w:ilvl w:val="0"/>
          <w:numId w:val="6"/>
        </w:num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Community involvement in conservation.</w:t>
      </w:r>
    </w:p>
    <w:p w:rsidR="009B1962" w:rsidRDefault="006457C0">
      <w:pPr>
        <w:numPr>
          <w:ilvl w:val="0"/>
          <w:numId w:val="6"/>
        </w:numPr>
        <w:spacing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Increased environmental awareness.</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Complementary Activities:</w:t>
      </w:r>
    </w:p>
    <w:p w:rsidR="009B1962" w:rsidRDefault="006457C0">
      <w:pPr>
        <w:numPr>
          <w:ilvl w:val="0"/>
          <w:numId w:val="7"/>
        </w:numPr>
        <w:spacing w:before="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Training in reforestation techniques.</w:t>
      </w:r>
    </w:p>
    <w:p w:rsidR="009B1962" w:rsidRDefault="006457C0">
      <w:pPr>
        <w:numPr>
          <w:ilvl w:val="0"/>
          <w:numId w:val="7"/>
        </w:num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Educational biodiversity hikes.</w:t>
      </w:r>
    </w:p>
    <w:p w:rsidR="009B1962" w:rsidRDefault="006457C0">
      <w:pPr>
        <w:numPr>
          <w:ilvl w:val="0"/>
          <w:numId w:val="7"/>
        </w:numPr>
        <w:spacing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Collaboration with local nurseries.</w:t>
      </w:r>
    </w:p>
    <w:p w:rsidR="009B1962" w:rsidRPr="00055CB4" w:rsidRDefault="006457C0" w:rsidP="0054446D">
      <w:pPr>
        <w:pStyle w:val="Ttulo3"/>
      </w:pPr>
      <w:bookmarkStart w:id="14" w:name="_Toc220358803"/>
      <w:r w:rsidRPr="00055CB4">
        <w:t>Recommended Locations:</w:t>
      </w:r>
      <w:bookmarkEnd w:id="14"/>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Ideal sites for this activity include </w:t>
      </w:r>
      <w:r>
        <w:rPr>
          <w:rFonts w:ascii="Times New Roman" w:eastAsia="Times New Roman" w:hAnsi="Times New Roman" w:cs="Times New Roman"/>
          <w:b/>
          <w:color w:val="000000"/>
          <w:sz w:val="24"/>
          <w:szCs w:val="24"/>
        </w:rPr>
        <w:t>Cerro Verde in Santa Ana</w:t>
      </w:r>
      <w:r>
        <w:rPr>
          <w:rFonts w:ascii="Times New Roman" w:eastAsia="Times New Roman" w:hAnsi="Times New Roman" w:cs="Times New Roman"/>
          <w:color w:val="000000"/>
          <w:sz w:val="24"/>
          <w:szCs w:val="24"/>
        </w:rPr>
        <w:t>, a cloud forest ecosystem surrounded by volcanic landscapes, perfect for highland native reforestation efforts. </w:t>
      </w:r>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El </w:t>
      </w:r>
      <w:proofErr w:type="spellStart"/>
      <w:r>
        <w:rPr>
          <w:rFonts w:ascii="Times New Roman" w:eastAsia="Times New Roman" w:hAnsi="Times New Roman" w:cs="Times New Roman"/>
          <w:b/>
          <w:color w:val="000000"/>
          <w:sz w:val="24"/>
          <w:szCs w:val="24"/>
        </w:rPr>
        <w:t>Imposible</w:t>
      </w:r>
      <w:proofErr w:type="spellEnd"/>
      <w:r>
        <w:rPr>
          <w:rFonts w:ascii="Times New Roman" w:eastAsia="Times New Roman" w:hAnsi="Times New Roman" w:cs="Times New Roman"/>
          <w:b/>
          <w:color w:val="000000"/>
          <w:sz w:val="24"/>
          <w:szCs w:val="24"/>
        </w:rPr>
        <w:t xml:space="preserve"> National Park in Ahuachapán</w:t>
      </w:r>
      <w:r>
        <w:rPr>
          <w:rFonts w:ascii="Times New Roman" w:eastAsia="Times New Roman" w:hAnsi="Times New Roman" w:cs="Times New Roman"/>
          <w:color w:val="000000"/>
          <w:sz w:val="24"/>
          <w:szCs w:val="24"/>
        </w:rPr>
        <w:t xml:space="preserve"> is another suitable site, as it is </w:t>
      </w:r>
      <w:proofErr w:type="gramStart"/>
      <w:r>
        <w:rPr>
          <w:rFonts w:ascii="Times New Roman" w:eastAsia="Times New Roman" w:hAnsi="Times New Roman" w:cs="Times New Roman"/>
          <w:color w:val="000000"/>
          <w:sz w:val="24"/>
          <w:szCs w:val="24"/>
        </w:rPr>
        <w:t>a UNESCO biosphere reserve rich</w:t>
      </w:r>
      <w:proofErr w:type="gramEnd"/>
      <w:r>
        <w:rPr>
          <w:rFonts w:ascii="Times New Roman" w:eastAsia="Times New Roman" w:hAnsi="Times New Roman" w:cs="Times New Roman"/>
          <w:color w:val="000000"/>
          <w:sz w:val="24"/>
          <w:szCs w:val="24"/>
        </w:rPr>
        <w:t xml:space="preserve"> in biodiversity and equipped with ecological trails for educational purposes. </w:t>
      </w:r>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Lastly, the </w:t>
      </w:r>
      <w:r>
        <w:rPr>
          <w:rFonts w:ascii="Times New Roman" w:eastAsia="Times New Roman" w:hAnsi="Times New Roman" w:cs="Times New Roman"/>
          <w:b/>
          <w:color w:val="000000"/>
          <w:sz w:val="24"/>
          <w:szCs w:val="24"/>
        </w:rPr>
        <w:t xml:space="preserve">Walter </w:t>
      </w:r>
      <w:proofErr w:type="spellStart"/>
      <w:r>
        <w:rPr>
          <w:rFonts w:ascii="Times New Roman" w:eastAsia="Times New Roman" w:hAnsi="Times New Roman" w:cs="Times New Roman"/>
          <w:b/>
          <w:color w:val="000000"/>
          <w:sz w:val="24"/>
          <w:szCs w:val="24"/>
        </w:rPr>
        <w:t>Thilo</w:t>
      </w:r>
      <w:proofErr w:type="spellEnd"/>
      <w:r>
        <w:rPr>
          <w:rFonts w:ascii="Times New Roman" w:eastAsia="Times New Roman" w:hAnsi="Times New Roman" w:cs="Times New Roman"/>
          <w:b/>
          <w:color w:val="000000"/>
          <w:sz w:val="24"/>
          <w:szCs w:val="24"/>
        </w:rPr>
        <w:t xml:space="preserve"> </w:t>
      </w:r>
      <w:proofErr w:type="spellStart"/>
      <w:r>
        <w:rPr>
          <w:rFonts w:ascii="Times New Roman" w:eastAsia="Times New Roman" w:hAnsi="Times New Roman" w:cs="Times New Roman"/>
          <w:b/>
          <w:color w:val="000000"/>
          <w:sz w:val="24"/>
          <w:szCs w:val="24"/>
        </w:rPr>
        <w:t>Deininger</w:t>
      </w:r>
      <w:proofErr w:type="spellEnd"/>
      <w:r>
        <w:rPr>
          <w:rFonts w:ascii="Times New Roman" w:eastAsia="Times New Roman" w:hAnsi="Times New Roman" w:cs="Times New Roman"/>
          <w:b/>
          <w:color w:val="000000"/>
          <w:sz w:val="24"/>
          <w:szCs w:val="24"/>
        </w:rPr>
        <w:t xml:space="preserve"> Nature Reserve in La Libertad</w:t>
      </w:r>
      <w:r>
        <w:rPr>
          <w:rFonts w:ascii="Times New Roman" w:eastAsia="Times New Roman" w:hAnsi="Times New Roman" w:cs="Times New Roman"/>
          <w:color w:val="000000"/>
          <w:sz w:val="24"/>
          <w:szCs w:val="24"/>
        </w:rPr>
        <w:t>, located near the capital, offers easy access and features a mix of dry and tropical forest ecosystems, making it excellent for conservation and reforestation projects.</w:t>
      </w:r>
    </w:p>
    <w:p w:rsidR="009B1962" w:rsidRDefault="006457C0">
      <w:pPr>
        <w:keepNext/>
        <w:keepLines/>
        <w:spacing w:before="280" w:after="80"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 Marine Turtle and Wildlife Conservation</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Participants join marine conservation projects focused on sea turtles and other wildlife, promoting awareness and direct participation in protection efforts.</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Main Activity: Turtle Hatchery Volunteering and Baby Turtle Release</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Duration:</w:t>
      </w:r>
      <w:r>
        <w:rPr>
          <w:rFonts w:ascii="Times New Roman" w:eastAsia="Times New Roman" w:hAnsi="Times New Roman" w:cs="Times New Roman"/>
          <w:sz w:val="24"/>
          <w:szCs w:val="24"/>
        </w:rPr>
        <w:t xml:space="preserve"> 3–6 hours</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Participants:</w:t>
      </w:r>
      <w:r>
        <w:rPr>
          <w:rFonts w:ascii="Times New Roman" w:eastAsia="Times New Roman" w:hAnsi="Times New Roman" w:cs="Times New Roman"/>
          <w:sz w:val="24"/>
          <w:szCs w:val="24"/>
        </w:rPr>
        <w:t xml:space="preserve"> 10–20 per session</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Development:</w:t>
      </w:r>
      <w:r>
        <w:rPr>
          <w:rFonts w:ascii="Times New Roman" w:eastAsia="Times New Roman" w:hAnsi="Times New Roman" w:cs="Times New Roman"/>
          <w:sz w:val="24"/>
          <w:szCs w:val="24"/>
        </w:rPr>
        <w:br/>
        <w:t>Orientation, hatchery work, turtle release, and optional night patrols.</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Expected Outcomes:</w:t>
      </w:r>
    </w:p>
    <w:p w:rsidR="009B1962" w:rsidRDefault="006457C0">
      <w:pPr>
        <w:numPr>
          <w:ilvl w:val="0"/>
          <w:numId w:val="8"/>
        </w:numPr>
        <w:spacing w:before="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Protection and higher survival rates for hatchlings.</w:t>
      </w:r>
    </w:p>
    <w:p w:rsidR="009B1962" w:rsidRDefault="006457C0">
      <w:pPr>
        <w:numPr>
          <w:ilvl w:val="0"/>
          <w:numId w:val="8"/>
        </w:num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Deeper understanding of marine ecosystems.</w:t>
      </w:r>
    </w:p>
    <w:p w:rsidR="009B1962" w:rsidRDefault="006457C0">
      <w:pPr>
        <w:numPr>
          <w:ilvl w:val="0"/>
          <w:numId w:val="8"/>
        </w:numPr>
        <w:spacing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Collaboration with conservation groups.</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Complementary Activities:</w:t>
      </w:r>
    </w:p>
    <w:p w:rsidR="009B1962" w:rsidRDefault="006457C0">
      <w:pPr>
        <w:numPr>
          <w:ilvl w:val="0"/>
          <w:numId w:val="9"/>
        </w:numPr>
        <w:spacing w:before="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Talks on marine turtle importance.</w:t>
      </w:r>
    </w:p>
    <w:p w:rsidR="009B1962" w:rsidRDefault="006457C0">
      <w:pPr>
        <w:numPr>
          <w:ilvl w:val="0"/>
          <w:numId w:val="9"/>
        </w:num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Wildlife footprint identification.</w:t>
      </w:r>
    </w:p>
    <w:p w:rsidR="009B1962" w:rsidRDefault="006457C0">
      <w:pPr>
        <w:numPr>
          <w:ilvl w:val="0"/>
          <w:numId w:val="9"/>
        </w:numPr>
        <w:spacing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Nest monitoring and data collection.</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Recommended Locations:</w:t>
      </w:r>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w:t>
      </w:r>
      <w:r>
        <w:rPr>
          <w:rFonts w:ascii="Times New Roman" w:eastAsia="Times New Roman" w:hAnsi="Times New Roman" w:cs="Times New Roman"/>
          <w:b/>
          <w:color w:val="000000"/>
          <w:sz w:val="24"/>
          <w:szCs w:val="24"/>
        </w:rPr>
        <w:t>San Diego Beach in La Libertad</w:t>
      </w:r>
      <w:r>
        <w:rPr>
          <w:rFonts w:ascii="Times New Roman" w:eastAsia="Times New Roman" w:hAnsi="Times New Roman" w:cs="Times New Roman"/>
          <w:color w:val="000000"/>
          <w:sz w:val="24"/>
          <w:szCs w:val="24"/>
        </w:rPr>
        <w:t xml:space="preserve"> is an ideal site due to its active community hatcheries and volunteer infrastructure, which ensure a safe and educational experience for visitors. </w:t>
      </w:r>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Another excellent option is </w:t>
      </w:r>
      <w:r>
        <w:rPr>
          <w:rFonts w:ascii="Times New Roman" w:eastAsia="Times New Roman" w:hAnsi="Times New Roman" w:cs="Times New Roman"/>
          <w:b/>
          <w:color w:val="000000"/>
          <w:sz w:val="24"/>
          <w:szCs w:val="24"/>
        </w:rPr>
        <w:t>Barra de Santiago Beach in Ahuachapán</w:t>
      </w:r>
      <w:r>
        <w:rPr>
          <w:rFonts w:ascii="Times New Roman" w:eastAsia="Times New Roman" w:hAnsi="Times New Roman" w:cs="Times New Roman"/>
          <w:color w:val="000000"/>
          <w:sz w:val="24"/>
          <w:szCs w:val="24"/>
        </w:rPr>
        <w:t>, a protected area where multiple turtle species nest, providing rich opportunities for observation and conservation involvement.</w:t>
      </w:r>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Finally, </w:t>
      </w:r>
      <w:proofErr w:type="spellStart"/>
      <w:r>
        <w:rPr>
          <w:rFonts w:ascii="Times New Roman" w:eastAsia="Times New Roman" w:hAnsi="Times New Roman" w:cs="Times New Roman"/>
          <w:b/>
          <w:color w:val="000000"/>
          <w:sz w:val="24"/>
          <w:szCs w:val="24"/>
        </w:rPr>
        <w:t>Jiquilisco</w:t>
      </w:r>
      <w:proofErr w:type="spellEnd"/>
      <w:r>
        <w:rPr>
          <w:rFonts w:ascii="Times New Roman" w:eastAsia="Times New Roman" w:hAnsi="Times New Roman" w:cs="Times New Roman"/>
          <w:b/>
          <w:color w:val="000000"/>
          <w:sz w:val="24"/>
          <w:szCs w:val="24"/>
        </w:rPr>
        <w:t xml:space="preserve"> Bay in Usulután</w:t>
      </w:r>
      <w:r>
        <w:rPr>
          <w:rFonts w:ascii="Times New Roman" w:eastAsia="Times New Roman" w:hAnsi="Times New Roman" w:cs="Times New Roman"/>
          <w:color w:val="000000"/>
          <w:sz w:val="24"/>
          <w:szCs w:val="24"/>
        </w:rPr>
        <w:t>, a designated RAMSAR site, stands out as a crucial habitat for hawksbill turtles and other marine species, hosting some of the country’s most significant conservation programs.</w:t>
      </w:r>
    </w:p>
    <w:p w:rsidR="009B1962" w:rsidRDefault="006457C0">
      <w:pPr>
        <w:keepNext/>
        <w:keepLines/>
        <w:spacing w:before="280" w:after="80"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D. Responsible and Community-Based Tourism</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This activity encourages authentic cultural exchange by connecting visitors with rural communities, promoting cultural respect and sustainability.</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Main Activity:</w:t>
      </w:r>
      <w:r>
        <w:rPr>
          <w:rFonts w:ascii="Times New Roman" w:eastAsia="Times New Roman" w:hAnsi="Times New Roman" w:cs="Times New Roman"/>
          <w:sz w:val="24"/>
          <w:szCs w:val="24"/>
        </w:rPr>
        <w:t xml:space="preserve"> Immersive Community Experience</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Duration:</w:t>
      </w:r>
      <w:r>
        <w:rPr>
          <w:rFonts w:ascii="Times New Roman" w:eastAsia="Times New Roman" w:hAnsi="Times New Roman" w:cs="Times New Roman"/>
          <w:sz w:val="24"/>
          <w:szCs w:val="24"/>
        </w:rPr>
        <w:t xml:space="preserve"> 1–2 days</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Participants:</w:t>
      </w:r>
      <w:r>
        <w:rPr>
          <w:rFonts w:ascii="Times New Roman" w:eastAsia="Times New Roman" w:hAnsi="Times New Roman" w:cs="Times New Roman"/>
          <w:sz w:val="24"/>
          <w:szCs w:val="24"/>
        </w:rPr>
        <w:t xml:space="preserve"> Up to 15 people</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Development:</w:t>
      </w:r>
      <w:r>
        <w:rPr>
          <w:rFonts w:ascii="Times New Roman" w:eastAsia="Times New Roman" w:hAnsi="Times New Roman" w:cs="Times New Roman"/>
          <w:sz w:val="24"/>
          <w:szCs w:val="24"/>
        </w:rPr>
        <w:br/>
        <w:t>Welcome session, cultural workshops, community meals, and reflection.</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Expected Outcomes:</w:t>
      </w:r>
    </w:p>
    <w:p w:rsidR="009B1962" w:rsidRDefault="006457C0">
      <w:pPr>
        <w:numPr>
          <w:ilvl w:val="0"/>
          <w:numId w:val="10"/>
        </w:numPr>
        <w:spacing w:before="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Stronger cultural understanding.</w:t>
      </w:r>
    </w:p>
    <w:p w:rsidR="009B1962" w:rsidRDefault="006457C0">
      <w:pPr>
        <w:numPr>
          <w:ilvl w:val="0"/>
          <w:numId w:val="10"/>
        </w:num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Direct economic benefits.</w:t>
      </w:r>
    </w:p>
    <w:p w:rsidR="009B1962" w:rsidRDefault="006457C0">
      <w:pPr>
        <w:numPr>
          <w:ilvl w:val="0"/>
          <w:numId w:val="10"/>
        </w:numPr>
        <w:spacing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Preservation of traditions.</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Complementary Activities:</w:t>
      </w:r>
    </w:p>
    <w:p w:rsidR="009B1962" w:rsidRDefault="006457C0">
      <w:pPr>
        <w:numPr>
          <w:ilvl w:val="0"/>
          <w:numId w:val="11"/>
        </w:numPr>
        <w:spacing w:before="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Eco-lodge stays.</w:t>
      </w:r>
    </w:p>
    <w:p w:rsidR="009B1962" w:rsidRDefault="006457C0">
      <w:pPr>
        <w:numPr>
          <w:ilvl w:val="0"/>
          <w:numId w:val="11"/>
        </w:num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Traditional cooking workshops.</w:t>
      </w:r>
    </w:p>
    <w:p w:rsidR="009B1962" w:rsidRDefault="006457C0">
      <w:pPr>
        <w:numPr>
          <w:ilvl w:val="0"/>
          <w:numId w:val="11"/>
        </w:numPr>
        <w:spacing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Visits to cooperatives and sustainable farms.</w:t>
      </w:r>
    </w:p>
    <w:p w:rsidR="009B1962" w:rsidRDefault="006457C0">
      <w:pPr>
        <w:spacing w:before="280" w:after="280" w:line="480" w:lineRule="auto"/>
        <w:ind w:hanging="720"/>
        <w:jc w:val="both"/>
        <w:rPr>
          <w:rFonts w:ascii="Times New Roman" w:eastAsia="Times New Roman" w:hAnsi="Times New Roman" w:cs="Times New Roman"/>
        </w:rPr>
      </w:pPr>
      <w:r>
        <w:rPr>
          <w:rFonts w:ascii="Times New Roman" w:eastAsia="Times New Roman" w:hAnsi="Times New Roman" w:cs="Times New Roman"/>
          <w:b/>
          <w:sz w:val="24"/>
          <w:szCs w:val="24"/>
        </w:rPr>
        <w:t xml:space="preserve">Recommended </w:t>
      </w:r>
      <w:proofErr w:type="spellStart"/>
      <w:proofErr w:type="gramStart"/>
      <w:r>
        <w:rPr>
          <w:rFonts w:ascii="Times New Roman" w:eastAsia="Times New Roman" w:hAnsi="Times New Roman" w:cs="Times New Roman"/>
          <w:b/>
          <w:sz w:val="24"/>
          <w:szCs w:val="24"/>
        </w:rPr>
        <w:t>Locations:</w:t>
      </w:r>
      <w:r>
        <w:rPr>
          <w:rFonts w:ascii="Times New Roman" w:eastAsia="Times New Roman" w:hAnsi="Times New Roman" w:cs="Times New Roman"/>
          <w:color w:val="000000"/>
        </w:rPr>
        <w:t>This</w:t>
      </w:r>
      <w:proofErr w:type="spellEnd"/>
      <w:proofErr w:type="gramEnd"/>
      <w:r>
        <w:rPr>
          <w:rFonts w:ascii="Times New Roman" w:eastAsia="Times New Roman" w:hAnsi="Times New Roman" w:cs="Times New Roman"/>
          <w:color w:val="000000"/>
        </w:rPr>
        <w:t xml:space="preserve"> activity can take place in </w:t>
      </w:r>
      <w:proofErr w:type="spellStart"/>
      <w:r>
        <w:rPr>
          <w:rFonts w:ascii="Times New Roman" w:eastAsia="Times New Roman" w:hAnsi="Times New Roman" w:cs="Times New Roman"/>
          <w:b/>
          <w:color w:val="000000"/>
        </w:rPr>
        <w:t>Juayúa</w:t>
      </w:r>
      <w:proofErr w:type="spellEnd"/>
      <w:r>
        <w:rPr>
          <w:rFonts w:ascii="Times New Roman" w:eastAsia="Times New Roman" w:hAnsi="Times New Roman" w:cs="Times New Roman"/>
          <w:b/>
          <w:color w:val="000000"/>
        </w:rPr>
        <w:t>, Sonsonate</w:t>
      </w:r>
      <w:r>
        <w:rPr>
          <w:rFonts w:ascii="Times New Roman" w:eastAsia="Times New Roman" w:hAnsi="Times New Roman" w:cs="Times New Roman"/>
          <w:color w:val="000000"/>
        </w:rPr>
        <w:t>, a culturally vibrant town along the “</w:t>
      </w:r>
      <w:proofErr w:type="spellStart"/>
      <w:r>
        <w:rPr>
          <w:rFonts w:ascii="Times New Roman" w:eastAsia="Times New Roman" w:hAnsi="Times New Roman" w:cs="Times New Roman"/>
          <w:color w:val="000000"/>
        </w:rPr>
        <w:t>Ruta</w:t>
      </w:r>
      <w:proofErr w:type="spellEnd"/>
      <w:r>
        <w:rPr>
          <w:rFonts w:ascii="Times New Roman" w:eastAsia="Times New Roman" w:hAnsi="Times New Roman" w:cs="Times New Roman"/>
          <w:color w:val="000000"/>
        </w:rPr>
        <w:t xml:space="preserve"> de las Flores,” known for its gastronomy, weekend food festivals, and craft workshops.</w:t>
      </w:r>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Another suitable destination is </w:t>
      </w:r>
      <w:proofErr w:type="spellStart"/>
      <w:r>
        <w:rPr>
          <w:rFonts w:ascii="Times New Roman" w:eastAsia="Times New Roman" w:hAnsi="Times New Roman" w:cs="Times New Roman"/>
          <w:b/>
          <w:color w:val="000000"/>
          <w:sz w:val="24"/>
          <w:szCs w:val="24"/>
        </w:rPr>
        <w:t>Perquín</w:t>
      </w:r>
      <w:proofErr w:type="spellEnd"/>
      <w:r>
        <w:rPr>
          <w:rFonts w:ascii="Times New Roman" w:eastAsia="Times New Roman" w:hAnsi="Times New Roman" w:cs="Times New Roman"/>
          <w:b/>
          <w:color w:val="000000"/>
          <w:sz w:val="24"/>
          <w:szCs w:val="24"/>
        </w:rPr>
        <w:t>, Morazán</w:t>
      </w:r>
      <w:r>
        <w:rPr>
          <w:rFonts w:ascii="Times New Roman" w:eastAsia="Times New Roman" w:hAnsi="Times New Roman" w:cs="Times New Roman"/>
          <w:color w:val="000000"/>
          <w:sz w:val="24"/>
          <w:szCs w:val="24"/>
        </w:rPr>
        <w:t>, a mountain town that combines historical memory, ecological richness, and strong community tourism initiatives focused on peace and sustainability.</w:t>
      </w:r>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 Finally, </w:t>
      </w:r>
      <w:proofErr w:type="spellStart"/>
      <w:r>
        <w:rPr>
          <w:rFonts w:ascii="Times New Roman" w:eastAsia="Times New Roman" w:hAnsi="Times New Roman" w:cs="Times New Roman"/>
          <w:b/>
          <w:color w:val="000000"/>
          <w:sz w:val="24"/>
          <w:szCs w:val="24"/>
        </w:rPr>
        <w:t>Suchitoto</w:t>
      </w:r>
      <w:proofErr w:type="spellEnd"/>
      <w:r>
        <w:rPr>
          <w:rFonts w:ascii="Times New Roman" w:eastAsia="Times New Roman" w:hAnsi="Times New Roman" w:cs="Times New Roman"/>
          <w:b/>
          <w:color w:val="000000"/>
          <w:sz w:val="24"/>
          <w:szCs w:val="24"/>
        </w:rPr>
        <w:t>, Cuscatlán</w:t>
      </w:r>
      <w:r>
        <w:rPr>
          <w:rFonts w:ascii="Times New Roman" w:eastAsia="Times New Roman" w:hAnsi="Times New Roman" w:cs="Times New Roman"/>
          <w:color w:val="000000"/>
          <w:sz w:val="24"/>
          <w:szCs w:val="24"/>
        </w:rPr>
        <w:t>, offers an artistic and environmentally conscious atmosphere, with numerous cultural projects, eco-lodges, and workshops that embody the principles of community-based tourism.</w:t>
      </w:r>
    </w:p>
    <w:p w:rsidR="009B1962" w:rsidRDefault="006457C0">
      <w:pPr>
        <w:keepNext/>
        <w:keepLines/>
        <w:spacing w:before="280" w:after="80"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Location</w:t>
      </w:r>
    </w:p>
    <w:p w:rsidR="009B1962" w:rsidRDefault="006457C0">
      <w:pPr>
        <w:spacing w:before="280"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Head Office:</w:t>
      </w:r>
      <w:r>
        <w:rPr>
          <w:rFonts w:ascii="Times New Roman" w:eastAsia="Times New Roman" w:hAnsi="Times New Roman" w:cs="Times New Roman"/>
          <w:sz w:val="24"/>
          <w:szCs w:val="24"/>
        </w:rPr>
        <w:t xml:space="preserve"> San Salvador – Puerto Bus</w:t>
      </w:r>
    </w:p>
    <w:p w:rsidR="009B1962" w:rsidRDefault="006457C0">
      <w:pPr>
        <w:numPr>
          <w:ilvl w:val="0"/>
          <w:numId w:val="13"/>
        </w:numPr>
        <w:spacing w:before="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Strategic interdepartmental hub with routes to major tourist destinations.</w:t>
      </w:r>
    </w:p>
    <w:p w:rsidR="009B1962" w:rsidRDefault="006457C0">
      <w:pPr>
        <w:numPr>
          <w:ilvl w:val="0"/>
          <w:numId w:val="13"/>
        </w:num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Offers tour packages, eco-souvenirs, maps, and educational materials.</w:t>
      </w:r>
    </w:p>
    <w:p w:rsidR="009B1962" w:rsidRDefault="006457C0">
      <w:pPr>
        <w:numPr>
          <w:ilvl w:val="0"/>
          <w:numId w:val="13"/>
        </w:numPr>
        <w:spacing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Provides visibility, accessibility, and coordination with partners.</w:t>
      </w:r>
    </w:p>
    <w:p w:rsidR="009B1962" w:rsidRDefault="009B1962">
      <w:pPr>
        <w:spacing w:after="160" w:line="480" w:lineRule="auto"/>
        <w:ind w:hanging="720"/>
        <w:jc w:val="both"/>
        <w:rPr>
          <w:rFonts w:ascii="Times New Roman" w:eastAsia="Times New Roman" w:hAnsi="Times New Roman" w:cs="Times New Roman"/>
          <w:sz w:val="24"/>
          <w:szCs w:val="24"/>
        </w:rPr>
      </w:pPr>
    </w:p>
    <w:p w:rsidR="009B1962" w:rsidRDefault="006457C0">
      <w:pPr>
        <w:keepNext/>
        <w:keepLines/>
        <w:spacing w:before="280" w:after="80"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Qualities or Attributes of the Service</w:t>
      </w:r>
    </w:p>
    <w:p w:rsidR="009B1962" w:rsidRDefault="006457C0">
      <w:pPr>
        <w:numPr>
          <w:ilvl w:val="0"/>
          <w:numId w:val="14"/>
        </w:numPr>
        <w:spacing w:before="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Environmental Sustainability:</w:t>
      </w:r>
      <w:r>
        <w:rPr>
          <w:rFonts w:ascii="Times New Roman" w:eastAsia="Times New Roman" w:hAnsi="Times New Roman" w:cs="Times New Roman"/>
          <w:sz w:val="24"/>
          <w:szCs w:val="24"/>
        </w:rPr>
        <w:t xml:space="preserve"> Protects nature, promotes recycling, and uses biodegradable materials.</w:t>
      </w:r>
    </w:p>
    <w:p w:rsidR="009B1962" w:rsidRDefault="006457C0">
      <w:pPr>
        <w:numPr>
          <w:ilvl w:val="0"/>
          <w:numId w:val="14"/>
        </w:num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Community Focus:</w:t>
      </w:r>
      <w:r>
        <w:rPr>
          <w:rFonts w:ascii="Times New Roman" w:eastAsia="Times New Roman" w:hAnsi="Times New Roman" w:cs="Times New Roman"/>
          <w:sz w:val="24"/>
          <w:szCs w:val="24"/>
        </w:rPr>
        <w:t xml:space="preserve"> Generates employment and supports local culture.</w:t>
      </w:r>
    </w:p>
    <w:p w:rsidR="009B1962" w:rsidRDefault="006457C0">
      <w:pPr>
        <w:numPr>
          <w:ilvl w:val="0"/>
          <w:numId w:val="14"/>
        </w:num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Authentic Experiences:</w:t>
      </w:r>
      <w:r>
        <w:rPr>
          <w:rFonts w:ascii="Times New Roman" w:eastAsia="Times New Roman" w:hAnsi="Times New Roman" w:cs="Times New Roman"/>
          <w:sz w:val="24"/>
          <w:szCs w:val="24"/>
        </w:rPr>
        <w:t xml:space="preserve"> Encourages active participation and real connections.</w:t>
      </w:r>
    </w:p>
    <w:p w:rsidR="009B1962" w:rsidRDefault="006457C0">
      <w:pPr>
        <w:numPr>
          <w:ilvl w:val="0"/>
          <w:numId w:val="14"/>
        </w:num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Purposeful Tourism:</w:t>
      </w:r>
      <w:r>
        <w:rPr>
          <w:rFonts w:ascii="Times New Roman" w:eastAsia="Times New Roman" w:hAnsi="Times New Roman" w:cs="Times New Roman"/>
          <w:sz w:val="24"/>
          <w:szCs w:val="24"/>
        </w:rPr>
        <w:t xml:space="preserve"> Every action leaves a positive environmental or social impact.</w:t>
      </w:r>
    </w:p>
    <w:p w:rsidR="009B1962" w:rsidRDefault="006457C0">
      <w:pPr>
        <w:numPr>
          <w:ilvl w:val="0"/>
          <w:numId w:val="14"/>
        </w:numPr>
        <w:spacing w:after="280"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Well-being and Personal Reconnection:</w:t>
      </w:r>
      <w:r>
        <w:rPr>
          <w:rFonts w:ascii="Times New Roman" w:eastAsia="Times New Roman" w:hAnsi="Times New Roman" w:cs="Times New Roman"/>
          <w:sz w:val="24"/>
          <w:szCs w:val="24"/>
        </w:rPr>
        <w:t xml:space="preserve"> Promotes mindful tourism and relaxation in nature.</w:t>
      </w:r>
    </w:p>
    <w:p w:rsidR="009B1962" w:rsidRDefault="009B1962" w:rsidP="0054446D">
      <w:pPr>
        <w:pStyle w:val="Ttulo1"/>
      </w:pPr>
    </w:p>
    <w:p w:rsidR="009B1962" w:rsidRDefault="009B1962" w:rsidP="0054446D">
      <w:pPr>
        <w:pStyle w:val="Ttulo1"/>
      </w:pPr>
    </w:p>
    <w:p w:rsidR="009B1962" w:rsidRDefault="009B1962" w:rsidP="0054446D">
      <w:pPr>
        <w:pStyle w:val="Ttulo1"/>
      </w:pPr>
    </w:p>
    <w:p w:rsidR="009B1962" w:rsidRDefault="009B1962" w:rsidP="0054446D">
      <w:pPr>
        <w:pStyle w:val="Ttulo1"/>
      </w:pPr>
    </w:p>
    <w:p w:rsidR="009B1962" w:rsidRDefault="009B1962" w:rsidP="0054446D">
      <w:pPr>
        <w:pStyle w:val="Ttulo1"/>
      </w:pPr>
    </w:p>
    <w:p w:rsidR="009B1962" w:rsidRDefault="009B1962" w:rsidP="0054446D">
      <w:pPr>
        <w:pStyle w:val="Ttulo1"/>
      </w:pPr>
    </w:p>
    <w:p w:rsidR="009B1962" w:rsidRDefault="009B1962" w:rsidP="0054446D">
      <w:pPr>
        <w:pStyle w:val="Ttulo1"/>
      </w:pPr>
    </w:p>
    <w:p w:rsidR="009B1962" w:rsidRDefault="009B1962" w:rsidP="0054446D">
      <w:pPr>
        <w:pStyle w:val="Ttulo1"/>
      </w:pPr>
    </w:p>
    <w:p w:rsidR="009B1962" w:rsidRDefault="009B1962" w:rsidP="0054446D">
      <w:pPr>
        <w:pStyle w:val="Ttulo1"/>
      </w:pPr>
    </w:p>
    <w:p w:rsidR="009B1962" w:rsidRDefault="009B1962" w:rsidP="0054446D">
      <w:pPr>
        <w:pStyle w:val="Ttulo1"/>
      </w:pPr>
    </w:p>
    <w:p w:rsidR="009B1962" w:rsidRPr="00CE5B44" w:rsidRDefault="006457C0" w:rsidP="0054446D">
      <w:pPr>
        <w:pStyle w:val="Ttulo1"/>
      </w:pPr>
      <w:bookmarkStart w:id="15" w:name="_Toc220358804"/>
      <w:r w:rsidRPr="00CE5B44">
        <w:t>CHAPTER II</w:t>
      </w:r>
      <w:bookmarkEnd w:id="15"/>
    </w:p>
    <w:p w:rsidR="009B1962" w:rsidRDefault="006457C0" w:rsidP="0054446D">
      <w:pPr>
        <w:pStyle w:val="Ttulo1"/>
      </w:pPr>
      <w:bookmarkStart w:id="16" w:name="_Toc220358805"/>
      <w:r>
        <w:t>ELEMENTS FOR THE DESIGN OF A TOURISM OR SERVICE</w:t>
      </w:r>
      <w:bookmarkEnd w:id="16"/>
    </w:p>
    <w:p w:rsidR="009B1962" w:rsidRDefault="009B1962" w:rsidP="0054446D">
      <w:pPr>
        <w:pStyle w:val="Ttulo1"/>
      </w:pPr>
    </w:p>
    <w:p w:rsidR="009B1962" w:rsidRDefault="009B1962" w:rsidP="0054446D">
      <w:pPr>
        <w:pStyle w:val="Ttulo1"/>
      </w:pPr>
    </w:p>
    <w:p w:rsidR="009B1962" w:rsidRDefault="009B1962" w:rsidP="0054446D">
      <w:pPr>
        <w:pStyle w:val="Ttulo1"/>
      </w:pPr>
    </w:p>
    <w:p w:rsidR="009B1962" w:rsidRDefault="009B1962" w:rsidP="0054446D">
      <w:pPr>
        <w:pStyle w:val="Ttulo1"/>
      </w:pPr>
    </w:p>
    <w:p w:rsidR="009B1962" w:rsidRDefault="009B1962" w:rsidP="0054446D">
      <w:pPr>
        <w:pStyle w:val="Ttulo1"/>
      </w:pPr>
    </w:p>
    <w:p w:rsidR="009B1962" w:rsidRDefault="009B1962" w:rsidP="0054446D">
      <w:pPr>
        <w:pStyle w:val="Ttulo1"/>
      </w:pPr>
    </w:p>
    <w:p w:rsidR="009B1962" w:rsidRDefault="009B1962" w:rsidP="0054446D">
      <w:pPr>
        <w:pStyle w:val="Ttulo1"/>
      </w:pPr>
    </w:p>
    <w:p w:rsidR="009B1962" w:rsidRDefault="009B1962" w:rsidP="0054446D">
      <w:pPr>
        <w:pStyle w:val="Ttulo1"/>
      </w:pPr>
    </w:p>
    <w:p w:rsidR="009B1962" w:rsidRPr="00CE5B44" w:rsidRDefault="006457C0" w:rsidP="0054446D">
      <w:pPr>
        <w:pStyle w:val="Ttulo2"/>
      </w:pPr>
      <w:bookmarkStart w:id="17" w:name="_Toc220358806"/>
      <w:r w:rsidRPr="00CE5B44">
        <w:t>History of Tourism</w:t>
      </w:r>
      <w:bookmarkEnd w:id="17"/>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Tourism is understood today as a global industry, but its roots are very ancient. Traveling for leisure, education, or culture—beyond simple survival—has existed since the earliest civilizations.</w:t>
      </w:r>
    </w:p>
    <w:p w:rsidR="009B1962" w:rsidRDefault="006457C0" w:rsidP="0054446D">
      <w:pPr>
        <w:pStyle w:val="Ttulo2"/>
      </w:pPr>
      <w:bookmarkStart w:id="18" w:name="_heading=h.6b9pkigq0uhu" w:colFirst="0" w:colLast="0"/>
      <w:bookmarkStart w:id="19" w:name="_Toc220358807"/>
      <w:bookmarkEnd w:id="18"/>
      <w:r>
        <w:t>Early Tourism in Ancient Civilizations</w:t>
      </w:r>
      <w:bookmarkEnd w:id="19"/>
    </w:p>
    <w:p w:rsidR="009B1962" w:rsidRDefault="006457C0">
      <w:pPr>
        <w:numPr>
          <w:ilvl w:val="0"/>
          <w:numId w:val="1"/>
        </w:num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Egypt</w:t>
      </w:r>
      <w:r>
        <w:rPr>
          <w:rFonts w:ascii="Times New Roman" w:eastAsia="Times New Roman" w:hAnsi="Times New Roman" w:cs="Times New Roman"/>
          <w:sz w:val="24"/>
          <w:szCs w:val="24"/>
        </w:rPr>
        <w:t>: Over 4,000 years ago, elites traveled to visit temples and monuments such as the pyramids.</w:t>
      </w:r>
    </w:p>
    <w:p w:rsidR="009B1962" w:rsidRDefault="006457C0">
      <w:pPr>
        <w:numPr>
          <w:ilvl w:val="0"/>
          <w:numId w:val="1"/>
        </w:num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Greece</w:t>
      </w:r>
      <w:r>
        <w:rPr>
          <w:rFonts w:ascii="Times New Roman" w:eastAsia="Times New Roman" w:hAnsi="Times New Roman" w:cs="Times New Roman"/>
          <w:sz w:val="24"/>
          <w:szCs w:val="24"/>
        </w:rPr>
        <w:t>: Travel was linked to the Olympic Games and visits to religious sanctuaries.</w:t>
      </w:r>
    </w:p>
    <w:p w:rsidR="009B1962" w:rsidRDefault="006457C0">
      <w:pPr>
        <w:numPr>
          <w:ilvl w:val="0"/>
          <w:numId w:val="1"/>
        </w:num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Rome</w:t>
      </w:r>
      <w:r>
        <w:rPr>
          <w:rFonts w:ascii="Times New Roman" w:eastAsia="Times New Roman" w:hAnsi="Times New Roman" w:cs="Times New Roman"/>
          <w:sz w:val="24"/>
          <w:szCs w:val="24"/>
        </w:rPr>
        <w:t>: Wealthy Romans traveled to villas, baths, and Mediterranean beaches, facilitated by the extensive Roman road network.</w:t>
      </w:r>
    </w:p>
    <w:p w:rsidR="009B1962" w:rsidRDefault="006457C0" w:rsidP="0054446D">
      <w:pPr>
        <w:pStyle w:val="Ttulo2"/>
      </w:pPr>
      <w:bookmarkStart w:id="20" w:name="_heading=h.70g7l9cx03ns" w:colFirst="0" w:colLast="0"/>
      <w:bookmarkStart w:id="21" w:name="_Toc220358808"/>
      <w:bookmarkEnd w:id="20"/>
      <w:r>
        <w:t>Tourism in the Middle Ages (5th–15th centuries)</w:t>
      </w:r>
      <w:bookmarkEnd w:id="21"/>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Tourism during this period had a strong religious and commercial character. Pilgrimages were made to destinations such as Jerusalem, Rome, and Santiago de </w:t>
      </w:r>
      <w:proofErr w:type="spellStart"/>
      <w:r>
        <w:rPr>
          <w:rFonts w:ascii="Times New Roman" w:eastAsia="Times New Roman" w:hAnsi="Times New Roman" w:cs="Times New Roman"/>
          <w:sz w:val="24"/>
          <w:szCs w:val="24"/>
        </w:rPr>
        <w:t>Compostela</w:t>
      </w:r>
      <w:proofErr w:type="spellEnd"/>
      <w:r>
        <w:rPr>
          <w:rFonts w:ascii="Times New Roman" w:eastAsia="Times New Roman" w:hAnsi="Times New Roman" w:cs="Times New Roman"/>
          <w:sz w:val="24"/>
          <w:szCs w:val="24"/>
        </w:rPr>
        <w:t>, while caravans and trade routes connected Europe, Asia, and Africa.</w:t>
      </w:r>
    </w:p>
    <w:p w:rsidR="009B1962" w:rsidRDefault="006457C0" w:rsidP="0054446D">
      <w:pPr>
        <w:pStyle w:val="Ttulo2"/>
      </w:pPr>
      <w:bookmarkStart w:id="22" w:name="_heading=h.hn9sumz6peg2" w:colFirst="0" w:colLast="0"/>
      <w:bookmarkStart w:id="23" w:name="_Toc220358809"/>
      <w:bookmarkEnd w:id="22"/>
      <w:r>
        <w:t>The Grand Tour (17th–18th centuries)</w:t>
      </w:r>
      <w:bookmarkEnd w:id="23"/>
    </w:p>
    <w:p w:rsidR="009B1962" w:rsidRDefault="006457C0">
      <w:pPr>
        <w:spacing w:after="160" w:line="480" w:lineRule="auto"/>
        <w:ind w:firstLine="720"/>
        <w:rPr>
          <w:rFonts w:ascii="Times New Roman" w:eastAsia="Times New Roman" w:hAnsi="Times New Roman" w:cs="Times New Roman"/>
          <w:sz w:val="24"/>
          <w:szCs w:val="24"/>
        </w:rPr>
      </w:pPr>
      <w:bookmarkStart w:id="24" w:name="_heading=h.lx6gazg9mrgt" w:colFirst="0" w:colLast="0"/>
      <w:bookmarkEnd w:id="24"/>
      <w:r>
        <w:rPr>
          <w:rFonts w:ascii="Times New Roman" w:eastAsia="Times New Roman" w:hAnsi="Times New Roman" w:cs="Times New Roman"/>
          <w:sz w:val="24"/>
          <w:szCs w:val="24"/>
        </w:rPr>
        <w:t xml:space="preserve">In Europe, young British aristocrats undertook the </w:t>
      </w:r>
      <w:r>
        <w:rPr>
          <w:rFonts w:ascii="Times New Roman" w:eastAsia="Times New Roman" w:hAnsi="Times New Roman" w:cs="Times New Roman"/>
          <w:i/>
          <w:sz w:val="24"/>
          <w:szCs w:val="24"/>
        </w:rPr>
        <w:t>Grand Tour</w:t>
      </w:r>
      <w:r>
        <w:rPr>
          <w:rFonts w:ascii="Times New Roman" w:eastAsia="Times New Roman" w:hAnsi="Times New Roman" w:cs="Times New Roman"/>
          <w:sz w:val="24"/>
          <w:szCs w:val="24"/>
        </w:rPr>
        <w:t>, educational and cultural journeys through cities such as Rome, Paris, and Florence. The purpose was to study art, history, and philosophy firsthand. This became the forerunner of cultural tourism.</w:t>
      </w:r>
    </w:p>
    <w:p w:rsidR="009B1962" w:rsidRDefault="009B1962">
      <w:pPr>
        <w:spacing w:after="160" w:line="480" w:lineRule="auto"/>
        <w:rPr>
          <w:rFonts w:ascii="Times New Roman" w:eastAsia="Times New Roman" w:hAnsi="Times New Roman" w:cs="Times New Roman"/>
          <w:sz w:val="24"/>
          <w:szCs w:val="24"/>
        </w:rPr>
      </w:pPr>
    </w:p>
    <w:p w:rsidR="009B1962" w:rsidRDefault="006457C0">
      <w:pPr>
        <w:spacing w:after="16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 Rise of Modern Tourism (19th century)</w:t>
      </w:r>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Industrial Revolution marked a turning point in tourism. Railroads, steamships, and a growing middle class facilitated leisure travel.</w:t>
      </w:r>
    </w:p>
    <w:p w:rsidR="009B1962" w:rsidRDefault="006457C0" w:rsidP="0054446D">
      <w:pPr>
        <w:pStyle w:val="Ttulo3"/>
      </w:pPr>
      <w:bookmarkStart w:id="25" w:name="_heading=h.vepmwrizu03q" w:colFirst="0" w:colLast="0"/>
      <w:bookmarkStart w:id="26" w:name="_Toc220358810"/>
      <w:bookmarkEnd w:id="25"/>
      <w:r>
        <w:t>Thomas Cook: The Father of Modern Tourism</w:t>
      </w:r>
      <w:bookmarkEnd w:id="26"/>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Thomas Cook is widely recognized as the founder of organized tourism. His contributions include:</w:t>
      </w:r>
    </w:p>
    <w:p w:rsidR="009B1962" w:rsidRDefault="006457C0">
      <w:pPr>
        <w:numPr>
          <w:ilvl w:val="0"/>
          <w:numId w:val="12"/>
        </w:num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Organizing the first group package tour in 1841</w:t>
      </w:r>
    </w:p>
    <w:p w:rsidR="009B1962" w:rsidRDefault="006457C0">
      <w:pPr>
        <w:numPr>
          <w:ilvl w:val="0"/>
          <w:numId w:val="12"/>
        </w:num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Establishing the first travel agency (</w:t>
      </w:r>
      <w:r>
        <w:rPr>
          <w:rFonts w:ascii="Times New Roman" w:eastAsia="Times New Roman" w:hAnsi="Times New Roman" w:cs="Times New Roman"/>
          <w:i/>
          <w:sz w:val="24"/>
          <w:szCs w:val="24"/>
        </w:rPr>
        <w:t>Thomas Cook &amp; Son</w:t>
      </w:r>
      <w:r>
        <w:rPr>
          <w:rFonts w:ascii="Times New Roman" w:eastAsia="Times New Roman" w:hAnsi="Times New Roman" w:cs="Times New Roman"/>
          <w:sz w:val="24"/>
          <w:szCs w:val="24"/>
        </w:rPr>
        <w:t>) in 1845</w:t>
      </w:r>
    </w:p>
    <w:p w:rsidR="009B1962" w:rsidRDefault="006457C0">
      <w:pPr>
        <w:numPr>
          <w:ilvl w:val="0"/>
          <w:numId w:val="12"/>
        </w:num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Making tourism accessible to the middle class.</w:t>
      </w:r>
    </w:p>
    <w:p w:rsidR="009B1962" w:rsidRDefault="006457C0">
      <w:pPr>
        <w:numPr>
          <w:ilvl w:val="0"/>
          <w:numId w:val="12"/>
        </w:num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Developing international package tours to France, Italy, Switzerland, and Germany, and later to Egypt and the Nile</w:t>
      </w:r>
    </w:p>
    <w:p w:rsidR="009B1962" w:rsidRDefault="006457C0">
      <w:pPr>
        <w:numPr>
          <w:ilvl w:val="0"/>
          <w:numId w:val="12"/>
        </w:num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Introducing traveler’s checks and currency exchange services.</w:t>
      </w:r>
    </w:p>
    <w:p w:rsidR="009B1962" w:rsidRDefault="006457C0">
      <w:pPr>
        <w:numPr>
          <w:ilvl w:val="0"/>
          <w:numId w:val="12"/>
        </w:num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Popularizing cultural and exploration tourism (Cook, 1851).</w:t>
      </w:r>
    </w:p>
    <w:p w:rsidR="009B1962" w:rsidRDefault="006457C0" w:rsidP="0054446D">
      <w:pPr>
        <w:pStyle w:val="Ttulo2"/>
      </w:pPr>
      <w:bookmarkStart w:id="27" w:name="_heading=h.h03xdb4a471c" w:colFirst="0" w:colLast="0"/>
      <w:bookmarkStart w:id="28" w:name="_Toc220358811"/>
      <w:bookmarkEnd w:id="27"/>
      <w:r>
        <w:t>Mass Tourism (20th century)</w:t>
      </w:r>
      <w:bookmarkEnd w:id="28"/>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With the advent of airplanes, international tourism expanded rapidly after World War II. Beach resorts, spas, and large cities became popular destinations. Globalization, low-cost airlines, and digital platforms such as Airbnb and Booking have democratized travel. However, challenges persist, including </w:t>
      </w:r>
      <w:proofErr w:type="spellStart"/>
      <w:r>
        <w:rPr>
          <w:rFonts w:ascii="Times New Roman" w:eastAsia="Times New Roman" w:hAnsi="Times New Roman" w:cs="Times New Roman"/>
          <w:sz w:val="24"/>
          <w:szCs w:val="24"/>
        </w:rPr>
        <w:t>overtourism</w:t>
      </w:r>
      <w:proofErr w:type="spellEnd"/>
      <w:r>
        <w:rPr>
          <w:rFonts w:ascii="Times New Roman" w:eastAsia="Times New Roman" w:hAnsi="Times New Roman" w:cs="Times New Roman"/>
          <w:sz w:val="24"/>
          <w:szCs w:val="24"/>
        </w:rPr>
        <w:t xml:space="preserve"> in cities such as Venice and Barcelona, the impacts of climate change, and the need for sustainable tourism (UNWTO, 2023).</w:t>
      </w:r>
    </w:p>
    <w:p w:rsidR="009B1962" w:rsidRDefault="009B1962">
      <w:pPr>
        <w:spacing w:after="160" w:line="480" w:lineRule="auto"/>
        <w:ind w:firstLine="720"/>
        <w:jc w:val="both"/>
        <w:rPr>
          <w:rFonts w:ascii="Times New Roman" w:eastAsia="Times New Roman" w:hAnsi="Times New Roman" w:cs="Times New Roman"/>
          <w:sz w:val="24"/>
          <w:szCs w:val="24"/>
        </w:rPr>
      </w:pPr>
    </w:p>
    <w:p w:rsidR="009B1962" w:rsidRPr="00CE5B44" w:rsidRDefault="006457C0" w:rsidP="0054446D">
      <w:pPr>
        <w:pStyle w:val="Ttulo2"/>
      </w:pPr>
      <w:bookmarkStart w:id="29" w:name="_heading=h.pktchsyqg87p" w:colFirst="0" w:colLast="0"/>
      <w:bookmarkStart w:id="30" w:name="_Toc220358812"/>
      <w:bookmarkEnd w:id="29"/>
      <w:r w:rsidRPr="00CE5B44">
        <w:lastRenderedPageBreak/>
        <w:t>History of Tourism in El Salvador</w:t>
      </w:r>
      <w:bookmarkEnd w:id="30"/>
    </w:p>
    <w:p w:rsidR="009B1962" w:rsidRDefault="006457C0" w:rsidP="0054446D">
      <w:pPr>
        <w:pStyle w:val="Ttulo2"/>
      </w:pPr>
      <w:bookmarkStart w:id="31" w:name="_heading=h.tf8riq8bfck7" w:colFirst="0" w:colLast="0"/>
      <w:bookmarkStart w:id="32" w:name="_Toc220358813"/>
      <w:bookmarkEnd w:id="31"/>
      <w:r>
        <w:t>Origins of Tourism in El Salvador</w:t>
      </w:r>
      <w:bookmarkEnd w:id="32"/>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w:t>
      </w:r>
      <w:r>
        <w:rPr>
          <w:rFonts w:ascii="Times New Roman" w:eastAsia="Times New Roman" w:hAnsi="Times New Roman" w:cs="Times New Roman"/>
          <w:b/>
          <w:sz w:val="24"/>
          <w:szCs w:val="24"/>
        </w:rPr>
        <w:t>1924</w:t>
      </w:r>
      <w:r>
        <w:rPr>
          <w:rFonts w:ascii="Times New Roman" w:eastAsia="Times New Roman" w:hAnsi="Times New Roman" w:cs="Times New Roman"/>
          <w:sz w:val="24"/>
          <w:szCs w:val="24"/>
        </w:rPr>
        <w:t xml:space="preserve">, under President Alfonso </w:t>
      </w:r>
      <w:proofErr w:type="spellStart"/>
      <w:r>
        <w:rPr>
          <w:rFonts w:ascii="Times New Roman" w:eastAsia="Times New Roman" w:hAnsi="Times New Roman" w:cs="Times New Roman"/>
          <w:sz w:val="24"/>
          <w:szCs w:val="24"/>
        </w:rPr>
        <w:t>Quiñónez</w:t>
      </w:r>
      <w:proofErr w:type="spellEnd"/>
      <w:r>
        <w:rPr>
          <w:rFonts w:ascii="Times New Roman" w:eastAsia="Times New Roman" w:hAnsi="Times New Roman" w:cs="Times New Roman"/>
          <w:sz w:val="24"/>
          <w:szCs w:val="24"/>
        </w:rPr>
        <w:t xml:space="preserve"> Molina, the </w:t>
      </w:r>
      <w:r>
        <w:rPr>
          <w:rFonts w:ascii="Times New Roman" w:eastAsia="Times New Roman" w:hAnsi="Times New Roman" w:cs="Times New Roman"/>
          <w:i/>
          <w:sz w:val="24"/>
          <w:szCs w:val="24"/>
        </w:rPr>
        <w:t>Tourism and Agricultural-Industrial Propaganda Board</w:t>
      </w:r>
      <w:r>
        <w:rPr>
          <w:rFonts w:ascii="Times New Roman" w:eastAsia="Times New Roman" w:hAnsi="Times New Roman" w:cs="Times New Roman"/>
          <w:sz w:val="24"/>
          <w:szCs w:val="24"/>
        </w:rPr>
        <w:t xml:space="preserve"> was created the first official initiative to promote tourism nationally and internationally. In </w:t>
      </w:r>
      <w:r>
        <w:rPr>
          <w:rFonts w:ascii="Times New Roman" w:eastAsia="Times New Roman" w:hAnsi="Times New Roman" w:cs="Times New Roman"/>
          <w:b/>
          <w:sz w:val="24"/>
          <w:szCs w:val="24"/>
        </w:rPr>
        <w:t>1946</w:t>
      </w:r>
      <w:r>
        <w:rPr>
          <w:rFonts w:ascii="Times New Roman" w:eastAsia="Times New Roman" w:hAnsi="Times New Roman" w:cs="Times New Roman"/>
          <w:sz w:val="24"/>
          <w:szCs w:val="24"/>
        </w:rPr>
        <w:t xml:space="preserve">, the </w:t>
      </w:r>
      <w:r>
        <w:rPr>
          <w:rFonts w:ascii="Times New Roman" w:eastAsia="Times New Roman" w:hAnsi="Times New Roman" w:cs="Times New Roman"/>
          <w:i/>
          <w:sz w:val="24"/>
          <w:szCs w:val="24"/>
        </w:rPr>
        <w:t>National Department of Tourism</w:t>
      </w:r>
      <w:r>
        <w:rPr>
          <w:rFonts w:ascii="Times New Roman" w:eastAsia="Times New Roman" w:hAnsi="Times New Roman" w:cs="Times New Roman"/>
          <w:sz w:val="24"/>
          <w:szCs w:val="24"/>
        </w:rPr>
        <w:t xml:space="preserve"> was founded as a section of the Ministry of Foreign Affairs (Torres, 2018).</w:t>
      </w:r>
    </w:p>
    <w:p w:rsidR="009B1962" w:rsidRDefault="006457C0" w:rsidP="0054446D">
      <w:pPr>
        <w:pStyle w:val="Ttulo2"/>
      </w:pPr>
      <w:bookmarkStart w:id="33" w:name="_heading=h.58ee5je0b73g" w:colFirst="0" w:colLast="0"/>
      <w:bookmarkStart w:id="34" w:name="_Toc220358814"/>
      <w:bookmarkEnd w:id="33"/>
      <w:r>
        <w:t>The Modern Era of Tourism (1960–1979)</w:t>
      </w:r>
      <w:bookmarkEnd w:id="34"/>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1960s marked the beginning of modern tourism in El Salvador, influenced by economic prosperity and infrastructure development. In </w:t>
      </w:r>
      <w:r>
        <w:rPr>
          <w:rFonts w:ascii="Times New Roman" w:eastAsia="Times New Roman" w:hAnsi="Times New Roman" w:cs="Times New Roman"/>
          <w:b/>
          <w:sz w:val="24"/>
          <w:szCs w:val="24"/>
        </w:rPr>
        <w:t>1961</w:t>
      </w:r>
      <w:r>
        <w:rPr>
          <w:rFonts w:ascii="Times New Roman" w:eastAsia="Times New Roman" w:hAnsi="Times New Roman" w:cs="Times New Roman"/>
          <w:sz w:val="24"/>
          <w:szCs w:val="24"/>
        </w:rPr>
        <w:t>, the Salvadoran Tourism Institute (</w:t>
      </w:r>
      <w:proofErr w:type="spellStart"/>
      <w:r>
        <w:rPr>
          <w:rFonts w:ascii="Times New Roman" w:eastAsia="Times New Roman" w:hAnsi="Times New Roman" w:cs="Times New Roman"/>
          <w:i/>
          <w:sz w:val="24"/>
          <w:szCs w:val="24"/>
        </w:rPr>
        <w:t>Instituto</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Salvadoreño</w:t>
      </w:r>
      <w:proofErr w:type="spellEnd"/>
      <w:r>
        <w:rPr>
          <w:rFonts w:ascii="Times New Roman" w:eastAsia="Times New Roman" w:hAnsi="Times New Roman" w:cs="Times New Roman"/>
          <w:i/>
          <w:sz w:val="24"/>
          <w:szCs w:val="24"/>
        </w:rPr>
        <w:t xml:space="preserve"> de </w:t>
      </w:r>
      <w:proofErr w:type="spellStart"/>
      <w:r>
        <w:rPr>
          <w:rFonts w:ascii="Times New Roman" w:eastAsia="Times New Roman" w:hAnsi="Times New Roman" w:cs="Times New Roman"/>
          <w:i/>
          <w:sz w:val="24"/>
          <w:szCs w:val="24"/>
        </w:rPr>
        <w:t>Turismo</w:t>
      </w:r>
      <w:proofErr w:type="spellEnd"/>
      <w:r>
        <w:rPr>
          <w:rFonts w:ascii="Times New Roman" w:eastAsia="Times New Roman" w:hAnsi="Times New Roman" w:cs="Times New Roman"/>
          <w:i/>
          <w:sz w:val="24"/>
          <w:szCs w:val="24"/>
        </w:rPr>
        <w:t>, ISTU</w:t>
      </w:r>
      <w:r>
        <w:rPr>
          <w:rFonts w:ascii="Times New Roman" w:eastAsia="Times New Roman" w:hAnsi="Times New Roman" w:cs="Times New Roman"/>
          <w:sz w:val="24"/>
          <w:szCs w:val="24"/>
        </w:rPr>
        <w:t>) was established to regulate tourism projects and manage sector reports (ISTU, 2002).</w:t>
      </w:r>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By the mid-1970s, important hotels such as Camino Real, Ritz, Alameda, and </w:t>
      </w:r>
      <w:proofErr w:type="spellStart"/>
      <w:r>
        <w:rPr>
          <w:rFonts w:ascii="Times New Roman" w:eastAsia="Times New Roman" w:hAnsi="Times New Roman" w:cs="Times New Roman"/>
          <w:sz w:val="24"/>
          <w:szCs w:val="24"/>
        </w:rPr>
        <w:t>Terraza</w:t>
      </w:r>
      <w:proofErr w:type="spellEnd"/>
      <w:r>
        <w:rPr>
          <w:rFonts w:ascii="Times New Roman" w:eastAsia="Times New Roman" w:hAnsi="Times New Roman" w:cs="Times New Roman"/>
          <w:sz w:val="24"/>
          <w:szCs w:val="24"/>
        </w:rPr>
        <w:t xml:space="preserve"> were built. In 1975, El Salvador received around 300,000 visitors, boosted by hosting the Miss Universe pageant. However, the onset of the civil war caused tourism to decline significantly.</w:t>
      </w:r>
    </w:p>
    <w:p w:rsidR="009B1962" w:rsidRDefault="006457C0" w:rsidP="0054446D">
      <w:pPr>
        <w:pStyle w:val="Ttulo2"/>
      </w:pPr>
      <w:bookmarkStart w:id="35" w:name="_heading=h.ckrtm8r7troz" w:colFirst="0" w:colLast="0"/>
      <w:bookmarkStart w:id="36" w:name="_Toc220358815"/>
      <w:bookmarkEnd w:id="35"/>
      <w:r>
        <w:t>Tourism During the Civil War (1980–1992)</w:t>
      </w:r>
      <w:bookmarkEnd w:id="36"/>
    </w:p>
    <w:p w:rsidR="009B1962" w:rsidRDefault="006457C0">
      <w:pPr>
        <w:spacing w:after="16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Tourism collapsed due to political instability and violence. Foreign governments advised against travel to the country, and visitors were limited to journalists, NGOs, and military advisors. The </w:t>
      </w:r>
      <w:r>
        <w:rPr>
          <w:rFonts w:ascii="Times New Roman" w:eastAsia="Times New Roman" w:hAnsi="Times New Roman" w:cs="Times New Roman"/>
          <w:i/>
          <w:sz w:val="24"/>
          <w:szCs w:val="24"/>
        </w:rPr>
        <w:t>Camino Real Hotel</w:t>
      </w:r>
      <w:r>
        <w:rPr>
          <w:rFonts w:ascii="Times New Roman" w:eastAsia="Times New Roman" w:hAnsi="Times New Roman" w:cs="Times New Roman"/>
          <w:sz w:val="24"/>
          <w:szCs w:val="24"/>
        </w:rPr>
        <w:t xml:space="preserve"> became a press operations center. With the 1992 Peace Accords, tourism recovered to nearly 300,000 visitors, the highest number in 25 years (Torres, 2018).</w:t>
      </w:r>
    </w:p>
    <w:p w:rsidR="009B1962" w:rsidRDefault="006457C0" w:rsidP="0054446D">
      <w:pPr>
        <w:pStyle w:val="Ttulo2"/>
      </w:pPr>
      <w:bookmarkStart w:id="37" w:name="_heading=h.ve6zrrt9oaex" w:colFirst="0" w:colLast="0"/>
      <w:bookmarkStart w:id="38" w:name="_Toc220358816"/>
      <w:bookmarkEnd w:id="37"/>
      <w:r>
        <w:lastRenderedPageBreak/>
        <w:t>Recovery and Growth (1992–</w:t>
      </w:r>
      <w:proofErr w:type="gramStart"/>
      <w:r>
        <w:t>2002)During</w:t>
      </w:r>
      <w:proofErr w:type="gramEnd"/>
      <w:r>
        <w:t xml:space="preserve"> the 1990s, tourism grew slowly but steadily. In 2000, arrivals reached almost 800,000, though the 2001 earthquakes caused a decline. By 2002, the sector rebounded, with Guatemala, the United States, Honduras, and Nicaragua accounting for 85% of arrivals (ISTU, 2002).</w:t>
      </w:r>
      <w:bookmarkEnd w:id="38"/>
    </w:p>
    <w:p w:rsidR="009B1962" w:rsidRDefault="006457C0" w:rsidP="0054446D">
      <w:pPr>
        <w:pStyle w:val="Ttulo2"/>
      </w:pPr>
      <w:bookmarkStart w:id="39" w:name="_heading=h.m3j6jt3yo8id" w:colFirst="0" w:colLast="0"/>
      <w:bookmarkStart w:id="40" w:name="_Toc220358817"/>
      <w:bookmarkEnd w:id="39"/>
      <w:r>
        <w:t>Recent Promotional Strategies and Current Situation</w:t>
      </w:r>
      <w:bookmarkEnd w:id="40"/>
    </w:p>
    <w:p w:rsidR="009B1962" w:rsidRDefault="006457C0">
      <w:pPr>
        <w:spacing w:after="160" w:line="48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In recent years, CORSATUR has diversified the tourism offer by creating thematic routes such as the </w:t>
      </w:r>
      <w:proofErr w:type="spellStart"/>
      <w:r>
        <w:rPr>
          <w:rFonts w:ascii="Times New Roman" w:eastAsia="Times New Roman" w:hAnsi="Times New Roman" w:cs="Times New Roman"/>
          <w:i/>
          <w:sz w:val="24"/>
          <w:szCs w:val="24"/>
        </w:rPr>
        <w:t>Ruta</w:t>
      </w:r>
      <w:proofErr w:type="spellEnd"/>
      <w:r>
        <w:rPr>
          <w:rFonts w:ascii="Times New Roman" w:eastAsia="Times New Roman" w:hAnsi="Times New Roman" w:cs="Times New Roman"/>
          <w:i/>
          <w:sz w:val="24"/>
          <w:szCs w:val="24"/>
        </w:rPr>
        <w:t xml:space="preserve"> de las Flores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Sun and Beach Route</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Coffee Route</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Peace Route</w:t>
      </w:r>
      <w:r>
        <w:rPr>
          <w:rFonts w:ascii="Times New Roman" w:eastAsia="Times New Roman" w:hAnsi="Times New Roman" w:cs="Times New Roman"/>
          <w:sz w:val="24"/>
          <w:szCs w:val="24"/>
        </w:rPr>
        <w:t>. Today, El Salvador is recognized for its 300 km of beaches, iconic volcanoes, rich biodiversity, artisan towns, and traditional cuisine, making it a rising destination in Central America (Torres, 2018).</w:t>
      </w:r>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history of tourism shows how human mobility has evolved from pilgrimages and aristocratic tours to mass and globalized tourism. In El Salvador, tourism has reflected periods of growth, decline, and resurgence, shaped by political and social conditions. Today, thanks to CORSATUR’s strategies and the hospitality of the Salvadoran people, the country is consolidating its position as a promising destination.</w:t>
      </w:r>
    </w:p>
    <w:p w:rsidR="009B1962" w:rsidRDefault="009B1962">
      <w:pPr>
        <w:spacing w:after="160" w:line="480" w:lineRule="auto"/>
        <w:ind w:firstLine="720"/>
        <w:jc w:val="both"/>
        <w:rPr>
          <w:rFonts w:ascii="Times New Roman" w:eastAsia="Times New Roman" w:hAnsi="Times New Roman" w:cs="Times New Roman"/>
          <w:sz w:val="24"/>
          <w:szCs w:val="24"/>
        </w:rPr>
      </w:pPr>
    </w:p>
    <w:p w:rsidR="009B1962" w:rsidRDefault="009B1962">
      <w:pPr>
        <w:spacing w:after="160" w:line="480" w:lineRule="auto"/>
        <w:ind w:firstLine="720"/>
        <w:jc w:val="both"/>
        <w:rPr>
          <w:rFonts w:ascii="Times New Roman" w:eastAsia="Times New Roman" w:hAnsi="Times New Roman" w:cs="Times New Roman"/>
          <w:sz w:val="24"/>
          <w:szCs w:val="24"/>
        </w:rPr>
      </w:pPr>
    </w:p>
    <w:p w:rsidR="009B1962" w:rsidRDefault="009B1962">
      <w:pPr>
        <w:spacing w:after="160" w:line="480" w:lineRule="auto"/>
        <w:ind w:firstLine="720"/>
        <w:jc w:val="both"/>
        <w:rPr>
          <w:rFonts w:ascii="Times New Roman" w:eastAsia="Times New Roman" w:hAnsi="Times New Roman" w:cs="Times New Roman"/>
          <w:sz w:val="24"/>
          <w:szCs w:val="24"/>
        </w:rPr>
      </w:pPr>
    </w:p>
    <w:p w:rsidR="009B1962" w:rsidRDefault="009B1962">
      <w:pPr>
        <w:spacing w:after="160" w:line="480" w:lineRule="auto"/>
        <w:ind w:firstLine="720"/>
        <w:jc w:val="both"/>
        <w:rPr>
          <w:rFonts w:ascii="Times New Roman" w:eastAsia="Times New Roman" w:hAnsi="Times New Roman" w:cs="Times New Roman"/>
          <w:sz w:val="24"/>
          <w:szCs w:val="24"/>
        </w:rPr>
      </w:pPr>
    </w:p>
    <w:p w:rsidR="009B1962" w:rsidRDefault="009B1962">
      <w:pPr>
        <w:spacing w:after="160" w:line="480" w:lineRule="auto"/>
        <w:ind w:firstLine="720"/>
        <w:jc w:val="both"/>
        <w:rPr>
          <w:rFonts w:ascii="Times New Roman" w:eastAsia="Times New Roman" w:hAnsi="Times New Roman" w:cs="Times New Roman"/>
          <w:sz w:val="24"/>
          <w:szCs w:val="24"/>
        </w:rPr>
      </w:pPr>
    </w:p>
    <w:p w:rsidR="009B1962" w:rsidRDefault="009B1962">
      <w:pPr>
        <w:spacing w:after="160" w:line="480" w:lineRule="auto"/>
        <w:ind w:firstLine="720"/>
        <w:jc w:val="both"/>
        <w:rPr>
          <w:rFonts w:ascii="Times New Roman" w:eastAsia="Times New Roman" w:hAnsi="Times New Roman" w:cs="Times New Roman"/>
          <w:sz w:val="24"/>
          <w:szCs w:val="24"/>
        </w:rPr>
      </w:pPr>
    </w:p>
    <w:p w:rsidR="009B1962" w:rsidRDefault="006457C0" w:rsidP="0054446D">
      <w:pPr>
        <w:pStyle w:val="Ttulo2"/>
      </w:pPr>
      <w:bookmarkStart w:id="41" w:name="_Toc220358818"/>
      <w:r w:rsidRPr="00CE5B44">
        <w:t>Natural Resources of the Destination Areas</w:t>
      </w:r>
      <w:r>
        <w:t>, Location on the Tourist Map of El Salvador</w:t>
      </w:r>
      <w:bookmarkEnd w:id="41"/>
    </w:p>
    <w:p w:rsidR="009B1962" w:rsidRDefault="006457C0">
      <w:pPr>
        <w:keepNext/>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1</w:t>
      </w:r>
    </w:p>
    <w:p w:rsidR="009B1962" w:rsidRDefault="006457C0">
      <w:pPr>
        <w:keepNext/>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i/>
          <w:sz w:val="24"/>
          <w:szCs w:val="24"/>
        </w:rPr>
        <w:t xml:space="preserve">Location on the Tourist Map of El Salvador </w:t>
      </w:r>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MX" w:eastAsia="es-MX"/>
        </w:rPr>
        <w:drawing>
          <wp:inline distT="114300" distB="114300" distL="114300" distR="114300">
            <wp:extent cx="5731200" cy="3721100"/>
            <wp:effectExtent l="0" t="0" r="0" b="0"/>
            <wp:docPr id="178163013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6"/>
                    <a:srcRect/>
                    <a:stretch>
                      <a:fillRect/>
                    </a:stretch>
                  </pic:blipFill>
                  <pic:spPr>
                    <a:xfrm>
                      <a:off x="0" y="0"/>
                      <a:ext cx="5731200" cy="3721100"/>
                    </a:xfrm>
                    <a:prstGeom prst="rect">
                      <a:avLst/>
                    </a:prstGeom>
                    <a:ln/>
                  </pic:spPr>
                </pic:pic>
              </a:graphicData>
            </a:graphic>
          </wp:inline>
        </w:drawing>
      </w:r>
    </w:p>
    <w:p w:rsidR="009B1962" w:rsidRPr="006457C0" w:rsidRDefault="006457C0">
      <w:pPr>
        <w:spacing w:before="240" w:after="240" w:line="480" w:lineRule="auto"/>
        <w:jc w:val="both"/>
        <w:rPr>
          <w:rFonts w:ascii="Times New Roman" w:eastAsia="Times New Roman" w:hAnsi="Times New Roman" w:cs="Times New Roman"/>
          <w:b/>
          <w:sz w:val="24"/>
          <w:szCs w:val="24"/>
          <w:lang w:val="es-SV"/>
        </w:rPr>
      </w:pPr>
      <w:r w:rsidRPr="006457C0">
        <w:rPr>
          <w:rFonts w:ascii="Times New Roman" w:eastAsia="Times New Roman" w:hAnsi="Times New Roman" w:cs="Times New Roman"/>
          <w:b/>
          <w:i/>
          <w:sz w:val="24"/>
          <w:szCs w:val="24"/>
          <w:lang w:val="es-SV"/>
        </w:rPr>
        <w:t>Nota</w:t>
      </w:r>
      <w:r w:rsidRPr="006457C0">
        <w:rPr>
          <w:rFonts w:ascii="Times New Roman" w:eastAsia="Times New Roman" w:hAnsi="Times New Roman" w:cs="Times New Roman"/>
          <w:b/>
          <w:sz w:val="24"/>
          <w:szCs w:val="24"/>
          <w:lang w:val="es-SV"/>
        </w:rPr>
        <w:t xml:space="preserve">. Adaptado de </w:t>
      </w:r>
      <w:r w:rsidRPr="006457C0">
        <w:rPr>
          <w:rFonts w:ascii="Times New Roman" w:eastAsia="Times New Roman" w:hAnsi="Times New Roman" w:cs="Times New Roman"/>
          <w:b/>
          <w:i/>
          <w:sz w:val="24"/>
          <w:szCs w:val="24"/>
          <w:lang w:val="es-SV"/>
        </w:rPr>
        <w:t>Mapa Turístico de El Salvador</w:t>
      </w:r>
      <w:r w:rsidRPr="006457C0">
        <w:rPr>
          <w:rFonts w:ascii="Times New Roman" w:eastAsia="Times New Roman" w:hAnsi="Times New Roman" w:cs="Times New Roman"/>
          <w:b/>
          <w:sz w:val="24"/>
          <w:szCs w:val="24"/>
          <w:lang w:val="es-SV"/>
        </w:rPr>
        <w:t xml:space="preserve"> por Ministerio de Turismo de El Salvador, 2011-2025, elsalvadormipais.com (</w:t>
      </w:r>
      <w:hyperlink r:id="rId17">
        <w:r w:rsidRPr="006457C0">
          <w:rPr>
            <w:rFonts w:ascii="Times New Roman" w:eastAsia="Times New Roman" w:hAnsi="Times New Roman" w:cs="Times New Roman"/>
            <w:b/>
            <w:color w:val="1155CC"/>
            <w:sz w:val="24"/>
            <w:szCs w:val="24"/>
            <w:u w:val="single"/>
            <w:lang w:val="es-SV"/>
          </w:rPr>
          <w:t>https://www.elsalvadormipais.com/mapa-turistico-de-el-salvador</w:t>
        </w:r>
      </w:hyperlink>
      <w:r w:rsidRPr="006457C0">
        <w:rPr>
          <w:rFonts w:ascii="Times New Roman" w:eastAsia="Times New Roman" w:hAnsi="Times New Roman" w:cs="Times New Roman"/>
          <w:b/>
          <w:sz w:val="24"/>
          <w:szCs w:val="24"/>
          <w:lang w:val="es-SV"/>
        </w:rPr>
        <w:t>) CC Y 2.0</w:t>
      </w:r>
    </w:p>
    <w:p w:rsidR="009B1962" w:rsidRPr="006457C0" w:rsidRDefault="009B1962">
      <w:pPr>
        <w:spacing w:after="160" w:line="480" w:lineRule="auto"/>
        <w:ind w:firstLine="720"/>
        <w:rPr>
          <w:rFonts w:ascii="Times New Roman" w:eastAsia="Times New Roman" w:hAnsi="Times New Roman" w:cs="Times New Roman"/>
          <w:sz w:val="24"/>
          <w:szCs w:val="24"/>
          <w:lang w:val="es-SV"/>
        </w:rPr>
      </w:pPr>
    </w:p>
    <w:p w:rsidR="009B1962" w:rsidRPr="006457C0" w:rsidRDefault="009B1962">
      <w:pPr>
        <w:spacing w:after="160" w:line="480" w:lineRule="auto"/>
        <w:ind w:firstLine="720"/>
        <w:rPr>
          <w:rFonts w:ascii="Times New Roman" w:eastAsia="Times New Roman" w:hAnsi="Times New Roman" w:cs="Times New Roman"/>
          <w:sz w:val="24"/>
          <w:szCs w:val="24"/>
          <w:lang w:val="es-SV"/>
        </w:rPr>
      </w:pPr>
    </w:p>
    <w:p w:rsidR="009B1962" w:rsidRPr="006457C0" w:rsidRDefault="009B1962">
      <w:pPr>
        <w:spacing w:after="160" w:line="480" w:lineRule="auto"/>
        <w:ind w:firstLine="720"/>
        <w:rPr>
          <w:rFonts w:ascii="Times New Roman" w:eastAsia="Times New Roman" w:hAnsi="Times New Roman" w:cs="Times New Roman"/>
          <w:sz w:val="24"/>
          <w:szCs w:val="24"/>
          <w:lang w:val="es-SV"/>
        </w:rPr>
      </w:pPr>
    </w:p>
    <w:p w:rsidR="009B1962" w:rsidRDefault="006457C0">
      <w:pPr>
        <w:spacing w:after="160" w:line="480" w:lineRule="auto"/>
        <w:ind w:firstLine="720"/>
        <w:jc w:val="both"/>
        <w:rPr>
          <w:rFonts w:ascii="Times New Roman" w:eastAsia="Times New Roman" w:hAnsi="Times New Roman" w:cs="Times New Roman"/>
          <w:b/>
          <w:sz w:val="24"/>
          <w:szCs w:val="24"/>
        </w:rPr>
      </w:pPr>
      <w:bookmarkStart w:id="42" w:name="_heading=h.rf7cm6wi2o8" w:colFirst="0" w:colLast="0"/>
      <w:bookmarkEnd w:id="42"/>
      <w:r>
        <w:rPr>
          <w:rFonts w:ascii="Times New Roman" w:eastAsia="Times New Roman" w:hAnsi="Times New Roman" w:cs="Times New Roman"/>
          <w:b/>
          <w:sz w:val="24"/>
          <w:szCs w:val="24"/>
        </w:rPr>
        <w:t xml:space="preserve">1. </w:t>
      </w:r>
      <w:proofErr w:type="spellStart"/>
      <w:r>
        <w:rPr>
          <w:rFonts w:ascii="Times New Roman" w:eastAsia="Times New Roman" w:hAnsi="Times New Roman" w:cs="Times New Roman"/>
          <w:b/>
          <w:sz w:val="24"/>
          <w:szCs w:val="24"/>
        </w:rPr>
        <w:t>Juayúa</w:t>
      </w:r>
      <w:proofErr w:type="spellEnd"/>
      <w:r>
        <w:rPr>
          <w:rFonts w:ascii="Times New Roman" w:eastAsia="Times New Roman" w:hAnsi="Times New Roman" w:cs="Times New Roman"/>
          <w:b/>
          <w:sz w:val="24"/>
          <w:szCs w:val="24"/>
        </w:rPr>
        <w:t xml:space="preserve"> (Sonsonate)</w:t>
      </w:r>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Famous for its weekend food festival, </w:t>
      </w:r>
      <w:proofErr w:type="spellStart"/>
      <w:r>
        <w:rPr>
          <w:rFonts w:ascii="Times New Roman" w:eastAsia="Times New Roman" w:hAnsi="Times New Roman" w:cs="Times New Roman"/>
          <w:sz w:val="24"/>
          <w:szCs w:val="24"/>
        </w:rPr>
        <w:t>Juayúa</w:t>
      </w:r>
      <w:proofErr w:type="spellEnd"/>
      <w:r>
        <w:rPr>
          <w:rFonts w:ascii="Times New Roman" w:eastAsia="Times New Roman" w:hAnsi="Times New Roman" w:cs="Times New Roman"/>
          <w:sz w:val="24"/>
          <w:szCs w:val="24"/>
        </w:rPr>
        <w:t xml:space="preserve"> is located in a volcanic area ideal for producing high-quality coffee in western El Salvador.</w:t>
      </w:r>
    </w:p>
    <w:p w:rsidR="009B1962" w:rsidRDefault="006457C0">
      <w:pPr>
        <w:spacing w:after="160" w:line="480" w:lineRule="auto"/>
        <w:ind w:firstLine="720"/>
        <w:jc w:val="both"/>
        <w:rPr>
          <w:rFonts w:ascii="Times New Roman" w:eastAsia="Times New Roman" w:hAnsi="Times New Roman" w:cs="Times New Roman"/>
          <w:b/>
          <w:sz w:val="24"/>
          <w:szCs w:val="24"/>
        </w:rPr>
      </w:pPr>
      <w:bookmarkStart w:id="43" w:name="_heading=h.xos26numdu7v" w:colFirst="0" w:colLast="0"/>
      <w:bookmarkEnd w:id="43"/>
      <w:r>
        <w:rPr>
          <w:rFonts w:ascii="Times New Roman" w:eastAsia="Times New Roman" w:hAnsi="Times New Roman" w:cs="Times New Roman"/>
          <w:b/>
          <w:sz w:val="24"/>
          <w:szCs w:val="24"/>
        </w:rPr>
        <w:t xml:space="preserve">2. </w:t>
      </w:r>
      <w:proofErr w:type="spellStart"/>
      <w:r>
        <w:rPr>
          <w:rFonts w:ascii="Times New Roman" w:eastAsia="Times New Roman" w:hAnsi="Times New Roman" w:cs="Times New Roman"/>
          <w:b/>
          <w:sz w:val="24"/>
          <w:szCs w:val="24"/>
        </w:rPr>
        <w:t>Perquín</w:t>
      </w:r>
      <w:proofErr w:type="spellEnd"/>
      <w:r>
        <w:rPr>
          <w:rFonts w:ascii="Times New Roman" w:eastAsia="Times New Roman" w:hAnsi="Times New Roman" w:cs="Times New Roman"/>
          <w:b/>
          <w:sz w:val="24"/>
          <w:szCs w:val="24"/>
        </w:rPr>
        <w:t xml:space="preserve"> (Morazán)</w:t>
      </w:r>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Nestled in pine-covered mountains and streams, </w:t>
      </w:r>
      <w:proofErr w:type="spellStart"/>
      <w:r>
        <w:rPr>
          <w:rFonts w:ascii="Times New Roman" w:eastAsia="Times New Roman" w:hAnsi="Times New Roman" w:cs="Times New Roman"/>
          <w:sz w:val="24"/>
          <w:szCs w:val="24"/>
        </w:rPr>
        <w:t>Perquín</w:t>
      </w:r>
      <w:proofErr w:type="spellEnd"/>
      <w:r>
        <w:rPr>
          <w:rFonts w:ascii="Times New Roman" w:eastAsia="Times New Roman" w:hAnsi="Times New Roman" w:cs="Times New Roman"/>
          <w:sz w:val="24"/>
          <w:szCs w:val="24"/>
        </w:rPr>
        <w:t xml:space="preserve"> offers fresh air, hiking trails, and natural pools such as </w:t>
      </w:r>
      <w:r>
        <w:rPr>
          <w:rFonts w:ascii="Times New Roman" w:eastAsia="Times New Roman" w:hAnsi="Times New Roman" w:cs="Times New Roman"/>
          <w:i/>
          <w:sz w:val="24"/>
          <w:szCs w:val="24"/>
        </w:rPr>
        <w:t>Poza del Indio</w:t>
      </w:r>
      <w:r>
        <w:rPr>
          <w:rFonts w:ascii="Times New Roman" w:eastAsia="Times New Roman" w:hAnsi="Times New Roman" w:cs="Times New Roman"/>
          <w:sz w:val="24"/>
          <w:szCs w:val="24"/>
        </w:rPr>
        <w:t>, surrounded by mountain flora and fauna.</w:t>
      </w:r>
    </w:p>
    <w:p w:rsidR="009B1962" w:rsidRDefault="006457C0">
      <w:pPr>
        <w:spacing w:after="160" w:line="480" w:lineRule="auto"/>
        <w:ind w:firstLine="720"/>
        <w:jc w:val="both"/>
        <w:rPr>
          <w:rFonts w:ascii="Times New Roman" w:eastAsia="Times New Roman" w:hAnsi="Times New Roman" w:cs="Times New Roman"/>
          <w:b/>
          <w:sz w:val="24"/>
          <w:szCs w:val="24"/>
        </w:rPr>
      </w:pPr>
      <w:bookmarkStart w:id="44" w:name="_heading=h.p7hd42u9ky8b" w:colFirst="0" w:colLast="0"/>
      <w:bookmarkEnd w:id="44"/>
      <w:r>
        <w:rPr>
          <w:rFonts w:ascii="Times New Roman" w:eastAsia="Times New Roman" w:hAnsi="Times New Roman" w:cs="Times New Roman"/>
          <w:b/>
          <w:sz w:val="24"/>
          <w:szCs w:val="24"/>
        </w:rPr>
        <w:t xml:space="preserve">3. </w:t>
      </w:r>
      <w:proofErr w:type="spellStart"/>
      <w:r>
        <w:rPr>
          <w:rFonts w:ascii="Times New Roman" w:eastAsia="Times New Roman" w:hAnsi="Times New Roman" w:cs="Times New Roman"/>
          <w:b/>
          <w:sz w:val="24"/>
          <w:szCs w:val="24"/>
        </w:rPr>
        <w:t>Suchitoto</w:t>
      </w:r>
      <w:proofErr w:type="spellEnd"/>
      <w:r>
        <w:rPr>
          <w:rFonts w:ascii="Times New Roman" w:eastAsia="Times New Roman" w:hAnsi="Times New Roman" w:cs="Times New Roman"/>
          <w:b/>
          <w:sz w:val="24"/>
          <w:szCs w:val="24"/>
        </w:rPr>
        <w:t xml:space="preserve"> (Cuscatlán)</w:t>
      </w:r>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colonial town is surrounded by </w:t>
      </w:r>
      <w:r>
        <w:rPr>
          <w:rFonts w:ascii="Times New Roman" w:eastAsia="Times New Roman" w:hAnsi="Times New Roman" w:cs="Times New Roman"/>
          <w:b/>
          <w:sz w:val="24"/>
          <w:szCs w:val="24"/>
        </w:rPr>
        <w:t xml:space="preserve">Lake </w:t>
      </w:r>
      <w:proofErr w:type="spellStart"/>
      <w:r>
        <w:rPr>
          <w:rFonts w:ascii="Times New Roman" w:eastAsia="Times New Roman" w:hAnsi="Times New Roman" w:cs="Times New Roman"/>
          <w:b/>
          <w:sz w:val="24"/>
          <w:szCs w:val="24"/>
        </w:rPr>
        <w:t>Suchitlán</w:t>
      </w:r>
      <w:proofErr w:type="spellEnd"/>
      <w:r>
        <w:rPr>
          <w:rFonts w:ascii="Times New Roman" w:eastAsia="Times New Roman" w:hAnsi="Times New Roman" w:cs="Times New Roman"/>
          <w:sz w:val="24"/>
          <w:szCs w:val="24"/>
        </w:rPr>
        <w:t xml:space="preserve">, a large reservoir with migratory birdlife, boat tours, and birdwatching. It also features </w:t>
      </w:r>
      <w:r>
        <w:rPr>
          <w:rFonts w:ascii="Times New Roman" w:eastAsia="Times New Roman" w:hAnsi="Times New Roman" w:cs="Times New Roman"/>
          <w:b/>
          <w:sz w:val="24"/>
          <w:szCs w:val="24"/>
        </w:rPr>
        <w:t xml:space="preserve">Los </w:t>
      </w:r>
      <w:proofErr w:type="spellStart"/>
      <w:r>
        <w:rPr>
          <w:rFonts w:ascii="Times New Roman" w:eastAsia="Times New Roman" w:hAnsi="Times New Roman" w:cs="Times New Roman"/>
          <w:b/>
          <w:sz w:val="24"/>
          <w:szCs w:val="24"/>
        </w:rPr>
        <w:t>Tercios</w:t>
      </w:r>
      <w:proofErr w:type="spellEnd"/>
      <w:r>
        <w:rPr>
          <w:rFonts w:ascii="Times New Roman" w:eastAsia="Times New Roman" w:hAnsi="Times New Roman" w:cs="Times New Roman"/>
          <w:b/>
          <w:sz w:val="24"/>
          <w:szCs w:val="24"/>
        </w:rPr>
        <w:t xml:space="preserve"> Waterfall</w:t>
      </w:r>
      <w:r>
        <w:rPr>
          <w:rFonts w:ascii="Times New Roman" w:eastAsia="Times New Roman" w:hAnsi="Times New Roman" w:cs="Times New Roman"/>
          <w:sz w:val="24"/>
          <w:szCs w:val="24"/>
        </w:rPr>
        <w:t xml:space="preserve">, known for its basaltic hexagonal columns, and </w:t>
      </w:r>
      <w:proofErr w:type="spellStart"/>
      <w:r>
        <w:rPr>
          <w:rFonts w:ascii="Times New Roman" w:eastAsia="Times New Roman" w:hAnsi="Times New Roman" w:cs="Times New Roman"/>
          <w:b/>
          <w:sz w:val="24"/>
          <w:szCs w:val="24"/>
        </w:rPr>
        <w:t>Guazapa</w:t>
      </w:r>
      <w:proofErr w:type="spellEnd"/>
      <w:r>
        <w:rPr>
          <w:rFonts w:ascii="Times New Roman" w:eastAsia="Times New Roman" w:hAnsi="Times New Roman" w:cs="Times New Roman"/>
          <w:b/>
          <w:sz w:val="24"/>
          <w:szCs w:val="24"/>
        </w:rPr>
        <w:t xml:space="preserve"> Volcano</w:t>
      </w:r>
      <w:r>
        <w:rPr>
          <w:rFonts w:ascii="Times New Roman" w:eastAsia="Times New Roman" w:hAnsi="Times New Roman" w:cs="Times New Roman"/>
          <w:sz w:val="24"/>
          <w:szCs w:val="24"/>
        </w:rPr>
        <w:t>, with dry forests and trails suitable for hiking and wildlife observation.</w:t>
      </w:r>
    </w:p>
    <w:p w:rsidR="009B1962" w:rsidRDefault="006457C0">
      <w:pPr>
        <w:spacing w:after="160" w:line="480" w:lineRule="auto"/>
        <w:ind w:firstLine="720"/>
        <w:jc w:val="both"/>
        <w:rPr>
          <w:rFonts w:ascii="Times New Roman" w:eastAsia="Times New Roman" w:hAnsi="Times New Roman" w:cs="Times New Roman"/>
          <w:b/>
          <w:sz w:val="24"/>
          <w:szCs w:val="24"/>
        </w:rPr>
      </w:pPr>
      <w:bookmarkStart w:id="45" w:name="_heading=h.36l9gxsq448e" w:colFirst="0" w:colLast="0"/>
      <w:bookmarkEnd w:id="45"/>
      <w:r>
        <w:rPr>
          <w:rFonts w:ascii="Times New Roman" w:eastAsia="Times New Roman" w:hAnsi="Times New Roman" w:cs="Times New Roman"/>
          <w:b/>
          <w:sz w:val="24"/>
          <w:szCs w:val="24"/>
        </w:rPr>
        <w:t>4. Cerro Verde (Santa Ana)</w:t>
      </w:r>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extinct volcano covered by cloud forest, part of </w:t>
      </w:r>
      <w:r>
        <w:rPr>
          <w:rFonts w:ascii="Times New Roman" w:eastAsia="Times New Roman" w:hAnsi="Times New Roman" w:cs="Times New Roman"/>
          <w:b/>
          <w:sz w:val="24"/>
          <w:szCs w:val="24"/>
        </w:rPr>
        <w:t xml:space="preserve">Los </w:t>
      </w:r>
      <w:proofErr w:type="spellStart"/>
      <w:r>
        <w:rPr>
          <w:rFonts w:ascii="Times New Roman" w:eastAsia="Times New Roman" w:hAnsi="Times New Roman" w:cs="Times New Roman"/>
          <w:b/>
          <w:sz w:val="24"/>
          <w:szCs w:val="24"/>
        </w:rPr>
        <w:t>Volcanes</w:t>
      </w:r>
      <w:proofErr w:type="spellEnd"/>
      <w:r>
        <w:rPr>
          <w:rFonts w:ascii="Times New Roman" w:eastAsia="Times New Roman" w:hAnsi="Times New Roman" w:cs="Times New Roman"/>
          <w:b/>
          <w:sz w:val="24"/>
          <w:szCs w:val="24"/>
        </w:rPr>
        <w:t xml:space="preserve"> National Park</w:t>
      </w:r>
      <w:r>
        <w:rPr>
          <w:rFonts w:ascii="Times New Roman" w:eastAsia="Times New Roman" w:hAnsi="Times New Roman" w:cs="Times New Roman"/>
          <w:sz w:val="24"/>
          <w:szCs w:val="24"/>
        </w:rPr>
        <w:t xml:space="preserve">. It is home to more than 125 tree species (orchids, bromeliads, cypress groves), mammals (coyotes, ocelots), and birds of prey. The park has trails, an orchid garden, and viewpoints of </w:t>
      </w:r>
      <w:proofErr w:type="spellStart"/>
      <w:r>
        <w:rPr>
          <w:rFonts w:ascii="Times New Roman" w:eastAsia="Times New Roman" w:hAnsi="Times New Roman" w:cs="Times New Roman"/>
          <w:sz w:val="24"/>
          <w:szCs w:val="24"/>
        </w:rPr>
        <w:t>Coatepeque</w:t>
      </w:r>
      <w:proofErr w:type="spellEnd"/>
      <w:r>
        <w:rPr>
          <w:rFonts w:ascii="Times New Roman" w:eastAsia="Times New Roman" w:hAnsi="Times New Roman" w:cs="Times New Roman"/>
          <w:sz w:val="24"/>
          <w:szCs w:val="24"/>
        </w:rPr>
        <w:t xml:space="preserve"> Lake and the Izalco and Santa Ana volcanoes.</w:t>
      </w:r>
    </w:p>
    <w:p w:rsidR="009B1962" w:rsidRPr="00055CB4" w:rsidRDefault="006457C0">
      <w:pPr>
        <w:spacing w:after="160" w:line="480" w:lineRule="auto"/>
        <w:ind w:firstLine="720"/>
        <w:jc w:val="both"/>
        <w:rPr>
          <w:rFonts w:ascii="Times New Roman" w:eastAsia="Times New Roman" w:hAnsi="Times New Roman" w:cs="Times New Roman"/>
          <w:b/>
          <w:sz w:val="24"/>
          <w:szCs w:val="24"/>
          <w:lang w:val="en-US"/>
        </w:rPr>
      </w:pPr>
      <w:bookmarkStart w:id="46" w:name="_heading=h.7p0kewd4t3ix" w:colFirst="0" w:colLast="0"/>
      <w:bookmarkEnd w:id="46"/>
      <w:r w:rsidRPr="00055CB4">
        <w:rPr>
          <w:rFonts w:ascii="Times New Roman" w:eastAsia="Times New Roman" w:hAnsi="Times New Roman" w:cs="Times New Roman"/>
          <w:b/>
          <w:sz w:val="24"/>
          <w:szCs w:val="24"/>
          <w:lang w:val="en-US"/>
        </w:rPr>
        <w:t xml:space="preserve">5. El </w:t>
      </w:r>
      <w:proofErr w:type="spellStart"/>
      <w:r w:rsidRPr="00055CB4">
        <w:rPr>
          <w:rFonts w:ascii="Times New Roman" w:eastAsia="Times New Roman" w:hAnsi="Times New Roman" w:cs="Times New Roman"/>
          <w:b/>
          <w:sz w:val="24"/>
          <w:szCs w:val="24"/>
          <w:lang w:val="en-US"/>
        </w:rPr>
        <w:t>Imposible</w:t>
      </w:r>
      <w:proofErr w:type="spellEnd"/>
      <w:r w:rsidRPr="00055CB4">
        <w:rPr>
          <w:rFonts w:ascii="Times New Roman" w:eastAsia="Times New Roman" w:hAnsi="Times New Roman" w:cs="Times New Roman"/>
          <w:b/>
          <w:sz w:val="24"/>
          <w:szCs w:val="24"/>
          <w:lang w:val="en-US"/>
        </w:rPr>
        <w:t xml:space="preserve"> National Park (Ahuachapán)</w:t>
      </w:r>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This tropical forest park hosts remarkable biodiversity: over 500 plant species, 100 mammals, 285 birds, 53 amphibians and reptiles, and thousands of butterflies. It is also the source of important rivers like </w:t>
      </w:r>
      <w:proofErr w:type="spellStart"/>
      <w:r>
        <w:rPr>
          <w:rFonts w:ascii="Times New Roman" w:eastAsia="Times New Roman" w:hAnsi="Times New Roman" w:cs="Times New Roman"/>
          <w:sz w:val="24"/>
          <w:szCs w:val="24"/>
        </w:rPr>
        <w:t>Guayapa</w:t>
      </w:r>
      <w:proofErr w:type="spellEnd"/>
      <w:r>
        <w:rPr>
          <w:rFonts w:ascii="Times New Roman" w:eastAsia="Times New Roman" w:hAnsi="Times New Roman" w:cs="Times New Roman"/>
          <w:sz w:val="24"/>
          <w:szCs w:val="24"/>
        </w:rPr>
        <w:t xml:space="preserve">, Cara </w:t>
      </w:r>
      <w:proofErr w:type="spellStart"/>
      <w:r>
        <w:rPr>
          <w:rFonts w:ascii="Times New Roman" w:eastAsia="Times New Roman" w:hAnsi="Times New Roman" w:cs="Times New Roman"/>
          <w:sz w:val="24"/>
          <w:szCs w:val="24"/>
        </w:rPr>
        <w:t>Sucia</w:t>
      </w:r>
      <w:proofErr w:type="spellEnd"/>
      <w:r>
        <w:rPr>
          <w:rFonts w:ascii="Times New Roman" w:eastAsia="Times New Roman" w:hAnsi="Times New Roman" w:cs="Times New Roman"/>
          <w:sz w:val="24"/>
          <w:szCs w:val="24"/>
        </w:rPr>
        <w:t>, and San Francisco, making it crucial for climate regulation, water production, and soil protection.</w:t>
      </w:r>
    </w:p>
    <w:p w:rsidR="009B1962" w:rsidRDefault="006457C0">
      <w:pPr>
        <w:spacing w:after="160" w:line="480" w:lineRule="auto"/>
        <w:ind w:firstLine="720"/>
        <w:jc w:val="both"/>
        <w:rPr>
          <w:rFonts w:ascii="Times New Roman" w:eastAsia="Times New Roman" w:hAnsi="Times New Roman" w:cs="Times New Roman"/>
          <w:b/>
          <w:sz w:val="24"/>
          <w:szCs w:val="24"/>
        </w:rPr>
      </w:pPr>
      <w:bookmarkStart w:id="47" w:name="_heading=h.m02dew2m72io" w:colFirst="0" w:colLast="0"/>
      <w:bookmarkEnd w:id="47"/>
      <w:r>
        <w:rPr>
          <w:rFonts w:ascii="Times New Roman" w:eastAsia="Times New Roman" w:hAnsi="Times New Roman" w:cs="Times New Roman"/>
          <w:b/>
          <w:sz w:val="24"/>
          <w:szCs w:val="24"/>
        </w:rPr>
        <w:t xml:space="preserve">6. Walter </w:t>
      </w:r>
      <w:proofErr w:type="spellStart"/>
      <w:r>
        <w:rPr>
          <w:rFonts w:ascii="Times New Roman" w:eastAsia="Times New Roman" w:hAnsi="Times New Roman" w:cs="Times New Roman"/>
          <w:b/>
          <w:sz w:val="24"/>
          <w:szCs w:val="24"/>
        </w:rPr>
        <w:t>Thilo</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Deininger</w:t>
      </w:r>
      <w:proofErr w:type="spellEnd"/>
      <w:r>
        <w:rPr>
          <w:rFonts w:ascii="Times New Roman" w:eastAsia="Times New Roman" w:hAnsi="Times New Roman" w:cs="Times New Roman"/>
          <w:b/>
          <w:sz w:val="24"/>
          <w:szCs w:val="24"/>
        </w:rPr>
        <w:t xml:space="preserve"> Nature Reserve (La Libertad)</w:t>
      </w:r>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forest reserve shelters wildlife such as coyotes, deer, toucans, and iguanas, along with numerous </w:t>
      </w:r>
      <w:proofErr w:type="spellStart"/>
      <w:r>
        <w:rPr>
          <w:rFonts w:ascii="Times New Roman" w:eastAsia="Times New Roman" w:hAnsi="Times New Roman" w:cs="Times New Roman"/>
          <w:sz w:val="24"/>
          <w:szCs w:val="24"/>
        </w:rPr>
        <w:t>waterbirds</w:t>
      </w:r>
      <w:proofErr w:type="spellEnd"/>
      <w:r>
        <w:rPr>
          <w:rFonts w:ascii="Times New Roman" w:eastAsia="Times New Roman" w:hAnsi="Times New Roman" w:cs="Times New Roman"/>
          <w:sz w:val="24"/>
          <w:szCs w:val="24"/>
        </w:rPr>
        <w:t xml:space="preserve"> associated with its wetland ecosystem. It is an important ecotourism site in El Salvador.</w:t>
      </w:r>
    </w:p>
    <w:p w:rsidR="009B1962" w:rsidRDefault="006457C0">
      <w:pPr>
        <w:spacing w:after="160" w:line="480" w:lineRule="auto"/>
        <w:ind w:firstLine="720"/>
        <w:jc w:val="both"/>
        <w:rPr>
          <w:rFonts w:ascii="Times New Roman" w:eastAsia="Times New Roman" w:hAnsi="Times New Roman" w:cs="Times New Roman"/>
          <w:b/>
          <w:sz w:val="24"/>
          <w:szCs w:val="24"/>
        </w:rPr>
      </w:pPr>
      <w:bookmarkStart w:id="48" w:name="_heading=h.v2u0r6a3znsw" w:colFirst="0" w:colLast="0"/>
      <w:bookmarkEnd w:id="48"/>
      <w:r>
        <w:rPr>
          <w:rFonts w:ascii="Times New Roman" w:eastAsia="Times New Roman" w:hAnsi="Times New Roman" w:cs="Times New Roman"/>
          <w:b/>
          <w:sz w:val="24"/>
          <w:szCs w:val="24"/>
        </w:rPr>
        <w:t xml:space="preserve">7. Los </w:t>
      </w:r>
      <w:proofErr w:type="spellStart"/>
      <w:r>
        <w:rPr>
          <w:rFonts w:ascii="Times New Roman" w:eastAsia="Times New Roman" w:hAnsi="Times New Roman" w:cs="Times New Roman"/>
          <w:b/>
          <w:sz w:val="24"/>
          <w:szCs w:val="24"/>
        </w:rPr>
        <w:t>Cóbanos</w:t>
      </w:r>
      <w:proofErr w:type="spellEnd"/>
      <w:r>
        <w:rPr>
          <w:rFonts w:ascii="Times New Roman" w:eastAsia="Times New Roman" w:hAnsi="Times New Roman" w:cs="Times New Roman"/>
          <w:b/>
          <w:sz w:val="24"/>
          <w:szCs w:val="24"/>
        </w:rPr>
        <w:t xml:space="preserve"> Beach (Sonsonate)</w:t>
      </w:r>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 of the </w:t>
      </w:r>
      <w:r>
        <w:rPr>
          <w:rFonts w:ascii="Times New Roman" w:eastAsia="Times New Roman" w:hAnsi="Times New Roman" w:cs="Times New Roman"/>
          <w:b/>
          <w:sz w:val="24"/>
          <w:szCs w:val="24"/>
        </w:rPr>
        <w:t xml:space="preserve">Los </w:t>
      </w:r>
      <w:proofErr w:type="spellStart"/>
      <w:r>
        <w:rPr>
          <w:rFonts w:ascii="Times New Roman" w:eastAsia="Times New Roman" w:hAnsi="Times New Roman" w:cs="Times New Roman"/>
          <w:b/>
          <w:sz w:val="24"/>
          <w:szCs w:val="24"/>
        </w:rPr>
        <w:t>Cóbanos</w:t>
      </w:r>
      <w:proofErr w:type="spellEnd"/>
      <w:r>
        <w:rPr>
          <w:rFonts w:ascii="Times New Roman" w:eastAsia="Times New Roman" w:hAnsi="Times New Roman" w:cs="Times New Roman"/>
          <w:b/>
          <w:sz w:val="24"/>
          <w:szCs w:val="24"/>
        </w:rPr>
        <w:t xml:space="preserve"> Marine Complex</w:t>
      </w:r>
      <w:r>
        <w:rPr>
          <w:rFonts w:ascii="Times New Roman" w:eastAsia="Times New Roman" w:hAnsi="Times New Roman" w:cs="Times New Roman"/>
          <w:sz w:val="24"/>
          <w:szCs w:val="24"/>
        </w:rPr>
        <w:t xml:space="preserve">, home to the only coral reef between Mexico and Costa Rica. It includes volcanic rocky beaches, mangroves, and coral reefs, hosting endangered species such as sea cucumbers, leatherback turtles, giant seahorses, and the critically endangered hawksbill turtle. It is the only place in El Salvador with </w:t>
      </w:r>
      <w:r>
        <w:rPr>
          <w:rFonts w:ascii="Times New Roman" w:eastAsia="Times New Roman" w:hAnsi="Times New Roman" w:cs="Times New Roman"/>
          <w:i/>
          <w:sz w:val="24"/>
          <w:szCs w:val="24"/>
        </w:rPr>
        <w:t xml:space="preserve">Porites </w:t>
      </w:r>
      <w:proofErr w:type="spellStart"/>
      <w:r>
        <w:rPr>
          <w:rFonts w:ascii="Times New Roman" w:eastAsia="Times New Roman" w:hAnsi="Times New Roman" w:cs="Times New Roman"/>
          <w:i/>
          <w:sz w:val="24"/>
          <w:szCs w:val="24"/>
        </w:rPr>
        <w:t>lobata</w:t>
      </w:r>
      <w:proofErr w:type="spellEnd"/>
      <w:r>
        <w:rPr>
          <w:rFonts w:ascii="Times New Roman" w:eastAsia="Times New Roman" w:hAnsi="Times New Roman" w:cs="Times New Roman"/>
          <w:sz w:val="24"/>
          <w:szCs w:val="24"/>
        </w:rPr>
        <w:t xml:space="preserve"> coral.</w:t>
      </w:r>
    </w:p>
    <w:p w:rsidR="009B1962" w:rsidRPr="006457C0" w:rsidRDefault="006457C0">
      <w:pPr>
        <w:spacing w:after="160" w:line="480" w:lineRule="auto"/>
        <w:ind w:firstLine="720"/>
        <w:jc w:val="both"/>
        <w:rPr>
          <w:rFonts w:ascii="Times New Roman" w:eastAsia="Times New Roman" w:hAnsi="Times New Roman" w:cs="Times New Roman"/>
          <w:b/>
          <w:sz w:val="24"/>
          <w:szCs w:val="24"/>
          <w:lang w:val="es-SV"/>
        </w:rPr>
      </w:pPr>
      <w:bookmarkStart w:id="49" w:name="_heading=h.j5pilq5wl14k" w:colFirst="0" w:colLast="0"/>
      <w:bookmarkEnd w:id="49"/>
      <w:r w:rsidRPr="006457C0">
        <w:rPr>
          <w:rFonts w:ascii="Times New Roman" w:eastAsia="Times New Roman" w:hAnsi="Times New Roman" w:cs="Times New Roman"/>
          <w:b/>
          <w:sz w:val="24"/>
          <w:szCs w:val="24"/>
          <w:lang w:val="es-SV"/>
        </w:rPr>
        <w:t>8. El Zonte Beach (La Libertad)</w:t>
      </w:r>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volcanic dark-sand beach with cliffs and estuaries, internationally recognized as a surfing destination within </w:t>
      </w:r>
      <w:r>
        <w:rPr>
          <w:rFonts w:ascii="Times New Roman" w:eastAsia="Times New Roman" w:hAnsi="Times New Roman" w:cs="Times New Roman"/>
          <w:i/>
          <w:sz w:val="24"/>
          <w:szCs w:val="24"/>
        </w:rPr>
        <w:t>Surf City</w:t>
      </w:r>
      <w:r>
        <w:rPr>
          <w:rFonts w:ascii="Times New Roman" w:eastAsia="Times New Roman" w:hAnsi="Times New Roman" w:cs="Times New Roman"/>
          <w:sz w:val="24"/>
          <w:szCs w:val="24"/>
        </w:rPr>
        <w:t xml:space="preserve">. It features point-break waves reaching up to 3.5 m and tropical coastal vegetation </w:t>
      </w:r>
    </w:p>
    <w:p w:rsidR="009B1962" w:rsidRPr="006457C0" w:rsidRDefault="006457C0">
      <w:pPr>
        <w:spacing w:after="160" w:line="480" w:lineRule="auto"/>
        <w:ind w:firstLine="720"/>
        <w:jc w:val="both"/>
        <w:rPr>
          <w:rFonts w:ascii="Times New Roman" w:eastAsia="Times New Roman" w:hAnsi="Times New Roman" w:cs="Times New Roman"/>
          <w:b/>
          <w:sz w:val="24"/>
          <w:szCs w:val="24"/>
          <w:lang w:val="es-SV"/>
        </w:rPr>
      </w:pPr>
      <w:bookmarkStart w:id="50" w:name="_heading=h.169u0doikbxp" w:colFirst="0" w:colLast="0"/>
      <w:bookmarkEnd w:id="50"/>
      <w:r w:rsidRPr="006457C0">
        <w:rPr>
          <w:rFonts w:ascii="Times New Roman" w:eastAsia="Times New Roman" w:hAnsi="Times New Roman" w:cs="Times New Roman"/>
          <w:b/>
          <w:sz w:val="24"/>
          <w:szCs w:val="24"/>
          <w:lang w:val="es-SV"/>
        </w:rPr>
        <w:t>9. San Diego Beach (La Libertad)</w:t>
      </w:r>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black-sand beach with stones and strong surf, more suitable for surfers than swimmers. Once known as unsafe, it is now calmer, though it still lacks sidewalks and infrastructure.</w:t>
      </w:r>
    </w:p>
    <w:p w:rsidR="009B1962" w:rsidRDefault="006457C0">
      <w:pPr>
        <w:spacing w:after="160" w:line="480" w:lineRule="auto"/>
        <w:ind w:firstLine="720"/>
        <w:rPr>
          <w:rFonts w:ascii="Times New Roman" w:eastAsia="Times New Roman" w:hAnsi="Times New Roman" w:cs="Times New Roman"/>
          <w:b/>
          <w:sz w:val="24"/>
          <w:szCs w:val="24"/>
        </w:rPr>
      </w:pPr>
      <w:bookmarkStart w:id="51" w:name="_heading=h.l7fka55cp73" w:colFirst="0" w:colLast="0"/>
      <w:bookmarkEnd w:id="51"/>
      <w:r>
        <w:rPr>
          <w:rFonts w:ascii="Times New Roman" w:eastAsia="Times New Roman" w:hAnsi="Times New Roman" w:cs="Times New Roman"/>
          <w:b/>
          <w:sz w:val="24"/>
          <w:szCs w:val="24"/>
        </w:rPr>
        <w:t xml:space="preserve">10. </w:t>
      </w:r>
      <w:proofErr w:type="spellStart"/>
      <w:r>
        <w:rPr>
          <w:rFonts w:ascii="Times New Roman" w:eastAsia="Times New Roman" w:hAnsi="Times New Roman" w:cs="Times New Roman"/>
          <w:b/>
          <w:sz w:val="24"/>
          <w:szCs w:val="24"/>
        </w:rPr>
        <w:t>Jiquilisco</w:t>
      </w:r>
      <w:proofErr w:type="spellEnd"/>
      <w:r>
        <w:rPr>
          <w:rFonts w:ascii="Times New Roman" w:eastAsia="Times New Roman" w:hAnsi="Times New Roman" w:cs="Times New Roman"/>
          <w:b/>
          <w:sz w:val="24"/>
          <w:szCs w:val="24"/>
        </w:rPr>
        <w:t xml:space="preserve"> Bay (Usulután)</w:t>
      </w:r>
    </w:p>
    <w:p w:rsidR="009B1962" w:rsidRDefault="006457C0">
      <w:pPr>
        <w:spacing w:after="16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largest mangrove estuary in El Salvador, declared a </w:t>
      </w:r>
      <w:proofErr w:type="spellStart"/>
      <w:r>
        <w:rPr>
          <w:rFonts w:ascii="Times New Roman" w:eastAsia="Times New Roman" w:hAnsi="Times New Roman" w:cs="Times New Roman"/>
          <w:b/>
          <w:sz w:val="24"/>
          <w:szCs w:val="24"/>
        </w:rPr>
        <w:t>Ramsar</w:t>
      </w:r>
      <w:proofErr w:type="spellEnd"/>
      <w:r>
        <w:rPr>
          <w:rFonts w:ascii="Times New Roman" w:eastAsia="Times New Roman" w:hAnsi="Times New Roman" w:cs="Times New Roman"/>
          <w:b/>
          <w:sz w:val="24"/>
          <w:szCs w:val="24"/>
        </w:rPr>
        <w:t xml:space="preserve"> site</w:t>
      </w:r>
      <w:r>
        <w:rPr>
          <w:rFonts w:ascii="Times New Roman" w:eastAsia="Times New Roman" w:hAnsi="Times New Roman" w:cs="Times New Roman"/>
          <w:sz w:val="24"/>
          <w:szCs w:val="24"/>
        </w:rPr>
        <w:t>. It is a nesting site for four of the world’s seven sea turtle species, with global significance for the hawksbill turtle (40% of nesting in the Eastern Pacific). It includes channels, lagoons, islands, and cliffs, providing erosion control, soil protection, and disaster mitigation.</w:t>
      </w:r>
    </w:p>
    <w:p w:rsidR="009B1962" w:rsidRPr="006457C0" w:rsidRDefault="006457C0">
      <w:pPr>
        <w:spacing w:after="160" w:line="480" w:lineRule="auto"/>
        <w:ind w:firstLine="720"/>
        <w:jc w:val="both"/>
        <w:rPr>
          <w:rFonts w:ascii="Times New Roman" w:eastAsia="Times New Roman" w:hAnsi="Times New Roman" w:cs="Times New Roman"/>
          <w:b/>
          <w:sz w:val="24"/>
          <w:szCs w:val="24"/>
          <w:lang w:val="es-SV"/>
        </w:rPr>
      </w:pPr>
      <w:bookmarkStart w:id="52" w:name="_heading=h.5qd3el9yof6t" w:colFirst="0" w:colLast="0"/>
      <w:bookmarkEnd w:id="52"/>
      <w:r w:rsidRPr="006457C0">
        <w:rPr>
          <w:rFonts w:ascii="Times New Roman" w:eastAsia="Times New Roman" w:hAnsi="Times New Roman" w:cs="Times New Roman"/>
          <w:b/>
          <w:sz w:val="24"/>
          <w:szCs w:val="24"/>
          <w:lang w:val="es-SV"/>
        </w:rPr>
        <w:t>11. Barra de Santiago Beach (Ahuachapán)</w:t>
      </w:r>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w:t>
      </w:r>
      <w:proofErr w:type="spellStart"/>
      <w:r>
        <w:rPr>
          <w:rFonts w:ascii="Times New Roman" w:eastAsia="Times New Roman" w:hAnsi="Times New Roman" w:cs="Times New Roman"/>
          <w:sz w:val="24"/>
          <w:szCs w:val="24"/>
        </w:rPr>
        <w:t>Ramsar</w:t>
      </w:r>
      <w:proofErr w:type="spellEnd"/>
      <w:r>
        <w:rPr>
          <w:rFonts w:ascii="Times New Roman" w:eastAsia="Times New Roman" w:hAnsi="Times New Roman" w:cs="Times New Roman"/>
          <w:sz w:val="24"/>
          <w:szCs w:val="24"/>
        </w:rPr>
        <w:t xml:space="preserve"> wetland of more than 11,500 ha with extensive mangroves that host hawksbill, leatherback, and green turtles, along with marine life (fish, crabs, corals), birds (kingfishers, herons, toucans), and mammals such as otters and bats. It also provides ecosystem services such as climate regulation, coastal protection, water filtration, and local livelihoods.</w:t>
      </w:r>
    </w:p>
    <w:p w:rsidR="009B1962" w:rsidRPr="00CE5B44" w:rsidRDefault="006457C0" w:rsidP="0054446D">
      <w:pPr>
        <w:pStyle w:val="Ttulo3"/>
      </w:pPr>
      <w:bookmarkStart w:id="53" w:name="_Toc220358819"/>
      <w:r w:rsidRPr="00CE5B44">
        <w:t>Types of Soil in El Salvador</w:t>
      </w:r>
      <w:bookmarkEnd w:id="53"/>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Salvador presents a wide diversity of soils due to its volcanic activity, fluvial dynamics, and varied relief. The country’s soils directly influence agricultural productivity and environmental conservation; therefore, their study is fundamental for land-use planning (CENTA, 2017).</w:t>
      </w:r>
    </w:p>
    <w:p w:rsidR="009B1962" w:rsidRDefault="006457C0">
      <w:pPr>
        <w:spacing w:after="160" w:line="480" w:lineRule="auto"/>
        <w:ind w:firstLine="720"/>
        <w:jc w:val="both"/>
        <w:rPr>
          <w:rFonts w:ascii="Times New Roman" w:eastAsia="Times New Roman" w:hAnsi="Times New Roman" w:cs="Times New Roman"/>
          <w:b/>
          <w:sz w:val="24"/>
          <w:szCs w:val="24"/>
        </w:rPr>
      </w:pPr>
      <w:bookmarkStart w:id="54" w:name="_heading=h.wvt2s0whdjuj" w:colFirst="0" w:colLast="0"/>
      <w:bookmarkEnd w:id="54"/>
      <w:r>
        <w:rPr>
          <w:rFonts w:ascii="Times New Roman" w:eastAsia="Times New Roman" w:hAnsi="Times New Roman" w:cs="Times New Roman"/>
          <w:b/>
          <w:sz w:val="24"/>
          <w:szCs w:val="24"/>
        </w:rPr>
        <w:t>1. Alluvial Soils</w:t>
      </w:r>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Alluvial soils are formed by recent deposits of materials transported by rivers, especially in coastal plains and interior valleys. Their texture may be sandy, silty, or clayey, depending on the nature of the deposited material (FAO, 2003). These soils have high natural fertility and good drainage, making them suitable for intensive and mechanized farming, as well as for efficient irrigation systems. In El Salvador, alluvial soils are found along the </w:t>
      </w:r>
      <w:proofErr w:type="spellStart"/>
      <w:r>
        <w:rPr>
          <w:rFonts w:ascii="Times New Roman" w:eastAsia="Times New Roman" w:hAnsi="Times New Roman" w:cs="Times New Roman"/>
          <w:sz w:val="24"/>
          <w:szCs w:val="24"/>
        </w:rPr>
        <w:t>Lempa</w:t>
      </w:r>
      <w:proofErr w:type="spellEnd"/>
      <w:r>
        <w:rPr>
          <w:rFonts w:ascii="Times New Roman" w:eastAsia="Times New Roman" w:hAnsi="Times New Roman" w:cs="Times New Roman"/>
          <w:sz w:val="24"/>
          <w:szCs w:val="24"/>
        </w:rPr>
        <w:t xml:space="preserve"> River and other major waterways (CENTA, 2017).</w:t>
      </w:r>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Common uses:</w:t>
      </w:r>
      <w:r>
        <w:rPr>
          <w:rFonts w:ascii="Times New Roman" w:eastAsia="Times New Roman" w:hAnsi="Times New Roman" w:cs="Times New Roman"/>
          <w:sz w:val="24"/>
          <w:szCs w:val="24"/>
        </w:rPr>
        <w:t xml:space="preserve"> Corn, beans, sugarcane, vegetables, and other commercial crops.</w:t>
      </w:r>
    </w:p>
    <w:p w:rsidR="009B1962" w:rsidRDefault="006457C0">
      <w:pPr>
        <w:spacing w:after="160" w:line="480" w:lineRule="auto"/>
        <w:ind w:firstLine="720"/>
        <w:jc w:val="both"/>
        <w:rPr>
          <w:rFonts w:ascii="Times New Roman" w:eastAsia="Times New Roman" w:hAnsi="Times New Roman" w:cs="Times New Roman"/>
          <w:b/>
          <w:sz w:val="24"/>
          <w:szCs w:val="24"/>
        </w:rPr>
      </w:pPr>
      <w:bookmarkStart w:id="55" w:name="_heading=h.3y8ftveryxjj" w:colFirst="0" w:colLast="0"/>
      <w:bookmarkEnd w:id="55"/>
      <w:r>
        <w:rPr>
          <w:rFonts w:ascii="Times New Roman" w:eastAsia="Times New Roman" w:hAnsi="Times New Roman" w:cs="Times New Roman"/>
          <w:b/>
          <w:sz w:val="24"/>
          <w:szCs w:val="24"/>
        </w:rPr>
        <w:t xml:space="preserve">2. </w:t>
      </w:r>
      <w:proofErr w:type="spellStart"/>
      <w:r>
        <w:rPr>
          <w:rFonts w:ascii="Times New Roman" w:eastAsia="Times New Roman" w:hAnsi="Times New Roman" w:cs="Times New Roman"/>
          <w:b/>
          <w:sz w:val="24"/>
          <w:szCs w:val="24"/>
        </w:rPr>
        <w:t>Andisols</w:t>
      </w:r>
      <w:proofErr w:type="spellEnd"/>
    </w:p>
    <w:p w:rsidR="009B1962" w:rsidRDefault="006457C0">
      <w:pPr>
        <w:spacing w:after="160" w:line="480" w:lineRule="auto"/>
        <w:ind w:firstLine="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Andisols</w:t>
      </w:r>
      <w:proofErr w:type="spellEnd"/>
      <w:r>
        <w:rPr>
          <w:rFonts w:ascii="Times New Roman" w:eastAsia="Times New Roman" w:hAnsi="Times New Roman" w:cs="Times New Roman"/>
          <w:sz w:val="24"/>
          <w:szCs w:val="24"/>
        </w:rPr>
        <w:t xml:space="preserve"> are volcanic soils derived from ash and pyroclastic materials. They have a dark surface horizon 20 to 40 cm thick, a loamy texture, granular structure, and a high capacity for water and nutrient retention (FAO, 2003). They are highly productive and are found mainly in volcanic regions of El Salvador, such as the departments of Santa Ana, Ahuachapán, and San Salvador.</w:t>
      </w:r>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Common uses:</w:t>
      </w:r>
      <w:r>
        <w:rPr>
          <w:rFonts w:ascii="Times New Roman" w:eastAsia="Times New Roman" w:hAnsi="Times New Roman" w:cs="Times New Roman"/>
          <w:sz w:val="24"/>
          <w:szCs w:val="24"/>
        </w:rPr>
        <w:t xml:space="preserve"> Coffee, sugarcane, vegetables, fruits, and mechanized crops.</w:t>
      </w:r>
    </w:p>
    <w:p w:rsidR="009B1962" w:rsidRDefault="006457C0">
      <w:pPr>
        <w:spacing w:after="160" w:line="480" w:lineRule="auto"/>
        <w:ind w:firstLine="720"/>
        <w:jc w:val="both"/>
        <w:rPr>
          <w:rFonts w:ascii="Times New Roman" w:eastAsia="Times New Roman" w:hAnsi="Times New Roman" w:cs="Times New Roman"/>
          <w:b/>
          <w:sz w:val="24"/>
          <w:szCs w:val="24"/>
        </w:rPr>
      </w:pPr>
      <w:bookmarkStart w:id="56" w:name="_heading=h.imxmoqoj3c9k" w:colFirst="0" w:colLast="0"/>
      <w:bookmarkEnd w:id="56"/>
      <w:r>
        <w:rPr>
          <w:rFonts w:ascii="Times New Roman" w:eastAsia="Times New Roman" w:hAnsi="Times New Roman" w:cs="Times New Roman"/>
          <w:b/>
          <w:sz w:val="24"/>
          <w:szCs w:val="24"/>
        </w:rPr>
        <w:t xml:space="preserve">3. </w:t>
      </w:r>
      <w:proofErr w:type="spellStart"/>
      <w:r>
        <w:rPr>
          <w:rFonts w:ascii="Times New Roman" w:eastAsia="Times New Roman" w:hAnsi="Times New Roman" w:cs="Times New Roman"/>
          <w:b/>
          <w:sz w:val="24"/>
          <w:szCs w:val="24"/>
        </w:rPr>
        <w:t>Grumosols</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Vertisols</w:t>
      </w:r>
      <w:proofErr w:type="spellEnd"/>
      <w:r>
        <w:rPr>
          <w:rFonts w:ascii="Times New Roman" w:eastAsia="Times New Roman" w:hAnsi="Times New Roman" w:cs="Times New Roman"/>
          <w:b/>
          <w:sz w:val="24"/>
          <w:szCs w:val="24"/>
        </w:rPr>
        <w:t>)</w:t>
      </w:r>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These soils are characterized by their high content of gray-black clay and their low permeability. They are deep, plastic when wet, and crack when dry, which can damage the roots of permanent crops (FAO, 1999). They are mainly located in the interior valleys of the country, such as San Miguel and La Unión.</w:t>
      </w:r>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Common uses:</w:t>
      </w:r>
      <w:r>
        <w:rPr>
          <w:rFonts w:ascii="Times New Roman" w:eastAsia="Times New Roman" w:hAnsi="Times New Roman" w:cs="Times New Roman"/>
          <w:sz w:val="24"/>
          <w:szCs w:val="24"/>
        </w:rPr>
        <w:t xml:space="preserve"> Pastures for livestock and some short-cycle crops, although limited by their tendency to crack and compact.</w:t>
      </w:r>
    </w:p>
    <w:p w:rsidR="009B1962" w:rsidRDefault="006457C0">
      <w:pPr>
        <w:spacing w:after="160" w:line="480" w:lineRule="auto"/>
        <w:ind w:firstLine="720"/>
        <w:jc w:val="both"/>
        <w:rPr>
          <w:rFonts w:ascii="Times New Roman" w:eastAsia="Times New Roman" w:hAnsi="Times New Roman" w:cs="Times New Roman"/>
          <w:b/>
          <w:sz w:val="24"/>
          <w:szCs w:val="24"/>
        </w:rPr>
      </w:pPr>
      <w:bookmarkStart w:id="57" w:name="_heading=h.r0xu2gnvgod2" w:colFirst="0" w:colLast="0"/>
      <w:bookmarkEnd w:id="57"/>
      <w:r>
        <w:rPr>
          <w:rFonts w:ascii="Times New Roman" w:eastAsia="Times New Roman" w:hAnsi="Times New Roman" w:cs="Times New Roman"/>
          <w:b/>
          <w:sz w:val="24"/>
          <w:szCs w:val="24"/>
        </w:rPr>
        <w:t xml:space="preserve">4. Clayey </w:t>
      </w:r>
      <w:proofErr w:type="spellStart"/>
      <w:r>
        <w:rPr>
          <w:rFonts w:ascii="Times New Roman" w:eastAsia="Times New Roman" w:hAnsi="Times New Roman" w:cs="Times New Roman"/>
          <w:b/>
          <w:sz w:val="24"/>
          <w:szCs w:val="24"/>
        </w:rPr>
        <w:t>Latosols</w:t>
      </w:r>
      <w:proofErr w:type="spellEnd"/>
    </w:p>
    <w:p w:rsidR="009B1962" w:rsidRDefault="006457C0">
      <w:pPr>
        <w:spacing w:after="160" w:line="480" w:lineRule="auto"/>
        <w:ind w:firstLine="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Latosols</w:t>
      </w:r>
      <w:proofErr w:type="spellEnd"/>
      <w:r>
        <w:rPr>
          <w:rFonts w:ascii="Times New Roman" w:eastAsia="Times New Roman" w:hAnsi="Times New Roman" w:cs="Times New Roman"/>
          <w:sz w:val="24"/>
          <w:szCs w:val="24"/>
        </w:rPr>
        <w:t xml:space="preserve"> are divided into </w:t>
      </w:r>
      <w:r>
        <w:rPr>
          <w:rFonts w:ascii="Times New Roman" w:eastAsia="Times New Roman" w:hAnsi="Times New Roman" w:cs="Times New Roman"/>
          <w:b/>
          <w:sz w:val="24"/>
          <w:szCs w:val="24"/>
        </w:rPr>
        <w:t>reddish</w:t>
      </w:r>
      <w:r>
        <w:rPr>
          <w:rFonts w:ascii="Times New Roman" w:eastAsia="Times New Roman" w:hAnsi="Times New Roman" w:cs="Times New Roman"/>
          <w:sz w:val="24"/>
          <w:szCs w:val="24"/>
        </w:rPr>
        <w:t xml:space="preserve"> and </w:t>
      </w:r>
      <w:r>
        <w:rPr>
          <w:rFonts w:ascii="Times New Roman" w:eastAsia="Times New Roman" w:hAnsi="Times New Roman" w:cs="Times New Roman"/>
          <w:b/>
          <w:sz w:val="24"/>
          <w:szCs w:val="24"/>
        </w:rPr>
        <w:t>acidic</w:t>
      </w:r>
      <w:r>
        <w:rPr>
          <w:rFonts w:ascii="Times New Roman" w:eastAsia="Times New Roman" w:hAnsi="Times New Roman" w:cs="Times New Roman"/>
          <w:sz w:val="24"/>
          <w:szCs w:val="24"/>
        </w:rPr>
        <w:t xml:space="preserve"> types:</w:t>
      </w:r>
    </w:p>
    <w:p w:rsidR="009B1962" w:rsidRDefault="006457C0">
      <w:pPr>
        <w:numPr>
          <w:ilvl w:val="0"/>
          <w:numId w:val="15"/>
        </w:numPr>
        <w:spacing w:after="16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Reddish:</w:t>
      </w:r>
      <w:r>
        <w:rPr>
          <w:rFonts w:ascii="Times New Roman" w:eastAsia="Times New Roman" w:hAnsi="Times New Roman" w:cs="Times New Roman"/>
          <w:sz w:val="24"/>
          <w:szCs w:val="24"/>
        </w:rPr>
        <w:t xml:space="preserve"> Found in mountains and volcanic slopes, they have a loam-clay texture and high natural fertility. They are suitable for diverse crops and contribute to soil conservation on slopes (CENTA, 2017).</w:t>
      </w:r>
    </w:p>
    <w:p w:rsidR="009B1962" w:rsidRDefault="006457C0">
      <w:pPr>
        <w:numPr>
          <w:ilvl w:val="0"/>
          <w:numId w:val="15"/>
        </w:numPr>
        <w:spacing w:after="16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Acidic:</w:t>
      </w:r>
      <w:r>
        <w:rPr>
          <w:rFonts w:ascii="Times New Roman" w:eastAsia="Times New Roman" w:hAnsi="Times New Roman" w:cs="Times New Roman"/>
          <w:sz w:val="24"/>
          <w:szCs w:val="24"/>
        </w:rPr>
        <w:t xml:space="preserve"> Located in the highlands of the northern region, these soils exhibit high acidity and fewer nutrients. They require fertilization and special management for agricultural production, being more appropriate for reforestation and forest conservation.</w:t>
      </w:r>
    </w:p>
    <w:p w:rsidR="009B1962" w:rsidRDefault="006457C0">
      <w:pPr>
        <w:spacing w:after="160" w:line="480" w:lineRule="auto"/>
        <w:ind w:firstLine="720"/>
        <w:jc w:val="both"/>
        <w:rPr>
          <w:rFonts w:ascii="Times New Roman" w:eastAsia="Times New Roman" w:hAnsi="Times New Roman" w:cs="Times New Roman"/>
          <w:sz w:val="24"/>
          <w:szCs w:val="24"/>
        </w:rPr>
      </w:pPr>
      <w:bookmarkStart w:id="58" w:name="_heading=h.kp0u2v6jfpkd" w:colFirst="0" w:colLast="0"/>
      <w:bookmarkEnd w:id="58"/>
      <w:r>
        <w:rPr>
          <w:rFonts w:ascii="Times New Roman" w:eastAsia="Times New Roman" w:hAnsi="Times New Roman" w:cs="Times New Roman"/>
          <w:b/>
          <w:sz w:val="24"/>
          <w:szCs w:val="24"/>
        </w:rPr>
        <w:t xml:space="preserve">5. </w:t>
      </w:r>
      <w:proofErr w:type="spellStart"/>
      <w:r>
        <w:rPr>
          <w:rFonts w:ascii="Times New Roman" w:eastAsia="Times New Roman" w:hAnsi="Times New Roman" w:cs="Times New Roman"/>
          <w:b/>
          <w:sz w:val="24"/>
          <w:szCs w:val="24"/>
        </w:rPr>
        <w:t>Regosols</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sz w:val="24"/>
          <w:szCs w:val="24"/>
        </w:rPr>
        <w:t>Regosols</w:t>
      </w:r>
      <w:proofErr w:type="spellEnd"/>
      <w:r>
        <w:rPr>
          <w:rFonts w:ascii="Times New Roman" w:eastAsia="Times New Roman" w:hAnsi="Times New Roman" w:cs="Times New Roman"/>
          <w:sz w:val="24"/>
          <w:szCs w:val="24"/>
        </w:rPr>
        <w:t xml:space="preserve"> are young and poorly developed soils, with a thin surface horizon (10–20 cm) and loose texture. Their low water retention limits productivity, but they are found in volcanic plateaus and recent deposits, where they allow for the establishment of permanent vegetation and some adapted crops (FAO, 2003).</w:t>
      </w:r>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Common uses:</w:t>
      </w:r>
      <w:r>
        <w:rPr>
          <w:rFonts w:ascii="Times New Roman" w:eastAsia="Times New Roman" w:hAnsi="Times New Roman" w:cs="Times New Roman"/>
          <w:sz w:val="24"/>
          <w:szCs w:val="24"/>
        </w:rPr>
        <w:t xml:space="preserve"> Coconut, cashew, pastures, and forest vegetation.</w:t>
      </w:r>
    </w:p>
    <w:p w:rsidR="009B1962" w:rsidRDefault="006457C0">
      <w:pPr>
        <w:spacing w:after="160" w:line="480" w:lineRule="auto"/>
        <w:ind w:firstLine="720"/>
        <w:jc w:val="both"/>
        <w:rPr>
          <w:rFonts w:ascii="Times New Roman" w:eastAsia="Times New Roman" w:hAnsi="Times New Roman" w:cs="Times New Roman"/>
          <w:b/>
          <w:sz w:val="24"/>
          <w:szCs w:val="24"/>
        </w:rPr>
      </w:pPr>
      <w:bookmarkStart w:id="59" w:name="_heading=h.c68cn0xouuem" w:colFirst="0" w:colLast="0"/>
      <w:bookmarkEnd w:id="59"/>
      <w:r>
        <w:rPr>
          <w:rFonts w:ascii="Times New Roman" w:eastAsia="Times New Roman" w:hAnsi="Times New Roman" w:cs="Times New Roman"/>
          <w:b/>
          <w:sz w:val="24"/>
          <w:szCs w:val="24"/>
        </w:rPr>
        <w:t xml:space="preserve">6. </w:t>
      </w:r>
      <w:proofErr w:type="spellStart"/>
      <w:r>
        <w:rPr>
          <w:rFonts w:ascii="Times New Roman" w:eastAsia="Times New Roman" w:hAnsi="Times New Roman" w:cs="Times New Roman"/>
          <w:b/>
          <w:sz w:val="24"/>
          <w:szCs w:val="24"/>
        </w:rPr>
        <w:t>Lithosols</w:t>
      </w:r>
      <w:proofErr w:type="spellEnd"/>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These are shallow soils developed over bedrock, truncated by erosion, and with variable texture. Their agricultural capacity is limited, but they contribute to the stability of volcanic slopes and help prevent erosion in rocky areas (FAO, 1999). They are found in volcanic plateaus, such as the San Miguel Volcano and the highlands of Santa Ana.</w:t>
      </w:r>
    </w:p>
    <w:p w:rsidR="009B1962" w:rsidRDefault="006457C0">
      <w:pPr>
        <w:spacing w:after="16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Common uses:</w:t>
      </w:r>
      <w:r>
        <w:rPr>
          <w:rFonts w:ascii="Times New Roman" w:eastAsia="Times New Roman" w:hAnsi="Times New Roman" w:cs="Times New Roman"/>
          <w:sz w:val="24"/>
          <w:szCs w:val="24"/>
        </w:rPr>
        <w:t xml:space="preserve"> Limited agricultural production, reforestation, and forest management.</w:t>
      </w:r>
    </w:p>
    <w:p w:rsidR="009B1962" w:rsidRDefault="006457C0">
      <w:pPr>
        <w:spacing w:after="160" w:line="480" w:lineRule="auto"/>
        <w:ind w:firstLine="720"/>
        <w:jc w:val="both"/>
        <w:rPr>
          <w:rFonts w:ascii="Times New Roman" w:eastAsia="Times New Roman" w:hAnsi="Times New Roman" w:cs="Times New Roman"/>
          <w:b/>
          <w:sz w:val="24"/>
          <w:szCs w:val="24"/>
        </w:rPr>
      </w:pPr>
      <w:bookmarkStart w:id="60" w:name="_heading=h.plfkglkugler" w:colFirst="0" w:colLast="0"/>
      <w:bookmarkEnd w:id="60"/>
      <w:r>
        <w:rPr>
          <w:rFonts w:ascii="Times New Roman" w:eastAsia="Times New Roman" w:hAnsi="Times New Roman" w:cs="Times New Roman"/>
          <w:b/>
          <w:sz w:val="24"/>
          <w:szCs w:val="24"/>
        </w:rPr>
        <w:t xml:space="preserve">7. </w:t>
      </w:r>
      <w:proofErr w:type="spellStart"/>
      <w:r>
        <w:rPr>
          <w:rFonts w:ascii="Times New Roman" w:eastAsia="Times New Roman" w:hAnsi="Times New Roman" w:cs="Times New Roman"/>
          <w:b/>
          <w:sz w:val="24"/>
          <w:szCs w:val="24"/>
        </w:rPr>
        <w:t>Halomorphic</w:t>
      </w:r>
      <w:proofErr w:type="spellEnd"/>
      <w:r>
        <w:rPr>
          <w:rFonts w:ascii="Times New Roman" w:eastAsia="Times New Roman" w:hAnsi="Times New Roman" w:cs="Times New Roman"/>
          <w:b/>
          <w:sz w:val="24"/>
          <w:szCs w:val="24"/>
        </w:rPr>
        <w:t xml:space="preserve"> Soils</w:t>
      </w:r>
    </w:p>
    <w:p w:rsidR="009B1962" w:rsidRDefault="006457C0">
      <w:pPr>
        <w:spacing w:after="160" w:line="480" w:lineRule="auto"/>
        <w:ind w:firstLine="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Halomorphic</w:t>
      </w:r>
      <w:proofErr w:type="spellEnd"/>
      <w:r>
        <w:rPr>
          <w:rFonts w:ascii="Times New Roman" w:eastAsia="Times New Roman" w:hAnsi="Times New Roman" w:cs="Times New Roman"/>
          <w:sz w:val="24"/>
          <w:szCs w:val="24"/>
        </w:rPr>
        <w:t xml:space="preserve"> soils are saline and waterlogged, typical of mangroves and coastal zones. They present low agricultural potential due to salinity and frequent anaerobic conditions but are important for biodiversity and support crops adapted to salinity, such as certain palms used in handicrafts (CENTA, 2017).</w:t>
      </w:r>
    </w:p>
    <w:p w:rsidR="009B1962" w:rsidRDefault="006457C0">
      <w:pPr>
        <w:spacing w:after="160" w:line="480" w:lineRule="auto"/>
        <w:ind w:firstLine="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lastRenderedPageBreak/>
        <w:t>Halomorphic</w:t>
      </w:r>
      <w:proofErr w:type="spellEnd"/>
      <w:r>
        <w:rPr>
          <w:rFonts w:ascii="Times New Roman" w:eastAsia="Times New Roman" w:hAnsi="Times New Roman" w:cs="Times New Roman"/>
          <w:b/>
          <w:sz w:val="24"/>
          <w:szCs w:val="24"/>
        </w:rPr>
        <w:t xml:space="preserve"> soils</w:t>
      </w:r>
      <w:r>
        <w:rPr>
          <w:rFonts w:ascii="Times New Roman" w:eastAsia="Times New Roman" w:hAnsi="Times New Roman" w:cs="Times New Roman"/>
          <w:sz w:val="24"/>
          <w:szCs w:val="24"/>
        </w:rPr>
        <w:t xml:space="preserve"> are saline soils, present in mangroves and coastal areas. Their anaerobic conditions and salinity limit agricultural productivity, but they sustain specialized ecosystems and crops adapted to saline environments (CENTA, 2017).</w:t>
      </w:r>
    </w:p>
    <w:p w:rsidR="009B1962" w:rsidRDefault="009B1962">
      <w:pPr>
        <w:jc w:val="both"/>
        <w:rPr>
          <w:rFonts w:ascii="Times New Roman" w:eastAsia="Times New Roman" w:hAnsi="Times New Roman" w:cs="Times New Roman"/>
          <w:sz w:val="24"/>
          <w:szCs w:val="24"/>
        </w:rPr>
      </w:pPr>
    </w:p>
    <w:p w:rsidR="009B1962" w:rsidRDefault="009B1962">
      <w:pPr>
        <w:jc w:val="both"/>
        <w:rPr>
          <w:rFonts w:ascii="Times New Roman" w:eastAsia="Times New Roman" w:hAnsi="Times New Roman" w:cs="Times New Roman"/>
          <w:sz w:val="24"/>
          <w:szCs w:val="24"/>
        </w:rPr>
      </w:pPr>
    </w:p>
    <w:p w:rsidR="009B1962" w:rsidRDefault="009B1962">
      <w:pPr>
        <w:jc w:val="both"/>
        <w:rPr>
          <w:rFonts w:ascii="Times New Roman" w:eastAsia="Times New Roman" w:hAnsi="Times New Roman" w:cs="Times New Roman"/>
          <w:sz w:val="24"/>
          <w:szCs w:val="24"/>
        </w:rPr>
      </w:pPr>
    </w:p>
    <w:p w:rsidR="009B1962" w:rsidRDefault="009B1962">
      <w:pPr>
        <w:jc w:val="both"/>
        <w:rPr>
          <w:rFonts w:ascii="Times New Roman" w:eastAsia="Times New Roman" w:hAnsi="Times New Roman" w:cs="Times New Roman"/>
          <w:sz w:val="24"/>
          <w:szCs w:val="24"/>
        </w:rPr>
      </w:pPr>
    </w:p>
    <w:p w:rsidR="009B1962" w:rsidRDefault="009B1962">
      <w:pPr>
        <w:jc w:val="both"/>
        <w:rPr>
          <w:rFonts w:ascii="Times New Roman" w:eastAsia="Times New Roman" w:hAnsi="Times New Roman" w:cs="Times New Roman"/>
          <w:sz w:val="24"/>
          <w:szCs w:val="24"/>
        </w:rPr>
      </w:pPr>
    </w:p>
    <w:p w:rsidR="009B1962" w:rsidRDefault="006457C0">
      <w:pPr>
        <w:keepNext/>
        <w:pBdr>
          <w:top w:val="nil"/>
          <w:left w:val="nil"/>
          <w:bottom w:val="nil"/>
          <w:right w:val="nil"/>
          <w:between w:val="nil"/>
        </w:pBdr>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Table 1</w:t>
      </w:r>
    </w:p>
    <w:p w:rsidR="009B1962" w:rsidRDefault="006457C0">
      <w:pPr>
        <w:keepNext/>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Comparative Table of Soils</w:t>
      </w:r>
    </w:p>
    <w:tbl>
      <w:tblPr>
        <w:tblStyle w:val="a4"/>
        <w:tblW w:w="8640" w:type="dxa"/>
        <w:tblInd w:w="0" w:type="dxa"/>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Layout w:type="fixed"/>
        <w:tblLook w:val="0600" w:firstRow="0" w:lastRow="0" w:firstColumn="0" w:lastColumn="0" w:noHBand="1" w:noVBand="1"/>
      </w:tblPr>
      <w:tblGrid>
        <w:gridCol w:w="2160"/>
        <w:gridCol w:w="2160"/>
        <w:gridCol w:w="2160"/>
        <w:gridCol w:w="2160"/>
      </w:tblGrid>
      <w:tr w:rsidR="009B1962" w:rsidTr="009B1962">
        <w:tc>
          <w:tcPr>
            <w:tcW w:w="2160" w:type="dxa"/>
            <w:shd w:val="clear" w:color="auto" w:fill="92D050"/>
          </w:tcPr>
          <w:p w:rsidR="009B1962" w:rsidRDefault="006457C0">
            <w:pPr>
              <w:spacing w:line="360" w:lineRule="auto"/>
              <w:jc w:val="both"/>
            </w:pPr>
            <w:r>
              <w:rPr>
                <w:b/>
              </w:rPr>
              <w:t>Type of Soil</w:t>
            </w:r>
          </w:p>
        </w:tc>
        <w:tc>
          <w:tcPr>
            <w:tcW w:w="2160" w:type="dxa"/>
            <w:shd w:val="clear" w:color="auto" w:fill="92D050"/>
          </w:tcPr>
          <w:p w:rsidR="009B1962" w:rsidRDefault="006457C0">
            <w:pPr>
              <w:spacing w:line="360" w:lineRule="auto"/>
              <w:jc w:val="both"/>
            </w:pPr>
            <w:r>
              <w:rPr>
                <w:b/>
              </w:rPr>
              <w:t>Location / Origin</w:t>
            </w:r>
          </w:p>
        </w:tc>
        <w:tc>
          <w:tcPr>
            <w:tcW w:w="2160" w:type="dxa"/>
            <w:shd w:val="clear" w:color="auto" w:fill="92D050"/>
          </w:tcPr>
          <w:p w:rsidR="009B1962" w:rsidRDefault="006457C0">
            <w:pPr>
              <w:spacing w:line="360" w:lineRule="auto"/>
              <w:jc w:val="both"/>
            </w:pPr>
            <w:r>
              <w:rPr>
                <w:b/>
              </w:rPr>
              <w:t>Texture / Fertility</w:t>
            </w:r>
          </w:p>
        </w:tc>
        <w:tc>
          <w:tcPr>
            <w:tcW w:w="2160" w:type="dxa"/>
            <w:shd w:val="clear" w:color="auto" w:fill="92D050"/>
          </w:tcPr>
          <w:p w:rsidR="009B1962" w:rsidRDefault="006457C0">
            <w:pPr>
              <w:spacing w:line="360" w:lineRule="auto"/>
              <w:jc w:val="both"/>
            </w:pPr>
            <w:r>
              <w:rPr>
                <w:b/>
              </w:rPr>
              <w:t>Common Uses</w:t>
            </w:r>
          </w:p>
        </w:tc>
      </w:tr>
      <w:tr w:rsidR="009B1962" w:rsidTr="009B1962">
        <w:tc>
          <w:tcPr>
            <w:tcW w:w="2160" w:type="dxa"/>
          </w:tcPr>
          <w:p w:rsidR="009B1962" w:rsidRDefault="006457C0">
            <w:pPr>
              <w:spacing w:line="360" w:lineRule="auto"/>
              <w:jc w:val="both"/>
            </w:pPr>
            <w:r>
              <w:t>Alluvial</w:t>
            </w:r>
          </w:p>
        </w:tc>
        <w:tc>
          <w:tcPr>
            <w:tcW w:w="2160" w:type="dxa"/>
          </w:tcPr>
          <w:p w:rsidR="009B1962" w:rsidRDefault="006457C0">
            <w:pPr>
              <w:spacing w:line="360" w:lineRule="auto"/>
              <w:jc w:val="both"/>
            </w:pPr>
            <w:r>
              <w:t>Valleys, coastal plains</w:t>
            </w:r>
          </w:p>
        </w:tc>
        <w:tc>
          <w:tcPr>
            <w:tcW w:w="2160" w:type="dxa"/>
          </w:tcPr>
          <w:p w:rsidR="009B1962" w:rsidRDefault="006457C0">
            <w:pPr>
              <w:spacing w:line="360" w:lineRule="auto"/>
              <w:jc w:val="both"/>
            </w:pPr>
            <w:r>
              <w:t>Variable, high fertility</w:t>
            </w:r>
          </w:p>
        </w:tc>
        <w:tc>
          <w:tcPr>
            <w:tcW w:w="2160" w:type="dxa"/>
          </w:tcPr>
          <w:p w:rsidR="009B1962" w:rsidRDefault="006457C0">
            <w:pPr>
              <w:spacing w:line="360" w:lineRule="auto"/>
              <w:jc w:val="both"/>
            </w:pPr>
            <w:r>
              <w:t>Corn, beans, vegetables, sugarcane</w:t>
            </w:r>
          </w:p>
        </w:tc>
      </w:tr>
      <w:tr w:rsidR="009B1962" w:rsidTr="009B1962">
        <w:tc>
          <w:tcPr>
            <w:tcW w:w="2160" w:type="dxa"/>
          </w:tcPr>
          <w:p w:rsidR="009B1962" w:rsidRDefault="006457C0">
            <w:pPr>
              <w:spacing w:line="360" w:lineRule="auto"/>
              <w:jc w:val="both"/>
            </w:pPr>
            <w:proofErr w:type="spellStart"/>
            <w:r>
              <w:t>Andisols</w:t>
            </w:r>
            <w:proofErr w:type="spellEnd"/>
          </w:p>
        </w:tc>
        <w:tc>
          <w:tcPr>
            <w:tcW w:w="2160" w:type="dxa"/>
          </w:tcPr>
          <w:p w:rsidR="009B1962" w:rsidRDefault="006457C0">
            <w:pPr>
              <w:spacing w:line="360" w:lineRule="auto"/>
              <w:jc w:val="both"/>
            </w:pPr>
            <w:r>
              <w:t>Volcanic zones</w:t>
            </w:r>
          </w:p>
        </w:tc>
        <w:tc>
          <w:tcPr>
            <w:tcW w:w="2160" w:type="dxa"/>
          </w:tcPr>
          <w:p w:rsidR="009B1962" w:rsidRDefault="006457C0">
            <w:pPr>
              <w:spacing w:line="360" w:lineRule="auto"/>
              <w:jc w:val="both"/>
            </w:pPr>
            <w:r>
              <w:t>Loamy, high fertility</w:t>
            </w:r>
          </w:p>
        </w:tc>
        <w:tc>
          <w:tcPr>
            <w:tcW w:w="2160" w:type="dxa"/>
          </w:tcPr>
          <w:p w:rsidR="009B1962" w:rsidRDefault="006457C0">
            <w:pPr>
              <w:spacing w:line="360" w:lineRule="auto"/>
              <w:jc w:val="both"/>
            </w:pPr>
            <w:r>
              <w:t>Coffee, fruits, vegetables, mechanized farming</w:t>
            </w:r>
          </w:p>
        </w:tc>
      </w:tr>
      <w:tr w:rsidR="009B1962" w:rsidTr="009B1962">
        <w:tc>
          <w:tcPr>
            <w:tcW w:w="2160" w:type="dxa"/>
          </w:tcPr>
          <w:p w:rsidR="009B1962" w:rsidRDefault="006457C0">
            <w:pPr>
              <w:spacing w:line="360" w:lineRule="auto"/>
              <w:jc w:val="both"/>
            </w:pPr>
            <w:proofErr w:type="spellStart"/>
            <w:r>
              <w:t>Grumosols</w:t>
            </w:r>
            <w:proofErr w:type="spellEnd"/>
            <w:r>
              <w:t xml:space="preserve"> (</w:t>
            </w:r>
            <w:proofErr w:type="spellStart"/>
            <w:r>
              <w:t>Vertisols</w:t>
            </w:r>
            <w:proofErr w:type="spellEnd"/>
            <w:r>
              <w:t>)</w:t>
            </w:r>
          </w:p>
        </w:tc>
        <w:tc>
          <w:tcPr>
            <w:tcW w:w="2160" w:type="dxa"/>
          </w:tcPr>
          <w:p w:rsidR="009B1962" w:rsidRDefault="006457C0">
            <w:pPr>
              <w:spacing w:line="360" w:lineRule="auto"/>
              <w:jc w:val="both"/>
            </w:pPr>
            <w:r>
              <w:t>Interior valleys</w:t>
            </w:r>
          </w:p>
        </w:tc>
        <w:tc>
          <w:tcPr>
            <w:tcW w:w="2160" w:type="dxa"/>
          </w:tcPr>
          <w:p w:rsidR="009B1962" w:rsidRDefault="006457C0">
            <w:pPr>
              <w:spacing w:line="360" w:lineRule="auto"/>
              <w:jc w:val="both"/>
            </w:pPr>
            <w:r>
              <w:t>Clayey, low permeability</w:t>
            </w:r>
          </w:p>
        </w:tc>
        <w:tc>
          <w:tcPr>
            <w:tcW w:w="2160" w:type="dxa"/>
          </w:tcPr>
          <w:p w:rsidR="009B1962" w:rsidRDefault="006457C0">
            <w:pPr>
              <w:spacing w:line="360" w:lineRule="auto"/>
              <w:jc w:val="both"/>
            </w:pPr>
            <w:r>
              <w:t>Pastures, short-cycle crops</w:t>
            </w:r>
          </w:p>
        </w:tc>
      </w:tr>
      <w:tr w:rsidR="009B1962" w:rsidTr="009B1962">
        <w:tc>
          <w:tcPr>
            <w:tcW w:w="2160" w:type="dxa"/>
          </w:tcPr>
          <w:p w:rsidR="009B1962" w:rsidRDefault="006457C0">
            <w:pPr>
              <w:spacing w:line="360" w:lineRule="auto"/>
              <w:jc w:val="both"/>
            </w:pPr>
            <w:r>
              <w:t xml:space="preserve">Reddish </w:t>
            </w:r>
            <w:proofErr w:type="spellStart"/>
            <w:r>
              <w:t>Latosols</w:t>
            </w:r>
            <w:proofErr w:type="spellEnd"/>
          </w:p>
        </w:tc>
        <w:tc>
          <w:tcPr>
            <w:tcW w:w="2160" w:type="dxa"/>
          </w:tcPr>
          <w:p w:rsidR="009B1962" w:rsidRDefault="006457C0">
            <w:pPr>
              <w:spacing w:line="360" w:lineRule="auto"/>
              <w:jc w:val="both"/>
            </w:pPr>
            <w:r>
              <w:t>Mountains</w:t>
            </w:r>
          </w:p>
        </w:tc>
        <w:tc>
          <w:tcPr>
            <w:tcW w:w="2160" w:type="dxa"/>
          </w:tcPr>
          <w:p w:rsidR="009B1962" w:rsidRDefault="006457C0">
            <w:pPr>
              <w:spacing w:line="360" w:lineRule="auto"/>
              <w:jc w:val="both"/>
            </w:pPr>
            <w:r>
              <w:t>Loam-clay, fertile</w:t>
            </w:r>
          </w:p>
        </w:tc>
        <w:tc>
          <w:tcPr>
            <w:tcW w:w="2160" w:type="dxa"/>
          </w:tcPr>
          <w:p w:rsidR="009B1962" w:rsidRDefault="006457C0">
            <w:pPr>
              <w:spacing w:line="360" w:lineRule="auto"/>
              <w:jc w:val="both"/>
            </w:pPr>
            <w:r>
              <w:t>Diverse crops</w:t>
            </w:r>
          </w:p>
        </w:tc>
      </w:tr>
      <w:tr w:rsidR="009B1962" w:rsidTr="009B1962">
        <w:tc>
          <w:tcPr>
            <w:tcW w:w="2160" w:type="dxa"/>
          </w:tcPr>
          <w:p w:rsidR="009B1962" w:rsidRDefault="006457C0">
            <w:pPr>
              <w:spacing w:line="360" w:lineRule="auto"/>
              <w:jc w:val="both"/>
            </w:pPr>
            <w:r>
              <w:t xml:space="preserve">Acidic </w:t>
            </w:r>
            <w:proofErr w:type="spellStart"/>
            <w:r>
              <w:t>Latosols</w:t>
            </w:r>
            <w:proofErr w:type="spellEnd"/>
          </w:p>
        </w:tc>
        <w:tc>
          <w:tcPr>
            <w:tcW w:w="2160" w:type="dxa"/>
          </w:tcPr>
          <w:p w:rsidR="009B1962" w:rsidRDefault="006457C0">
            <w:pPr>
              <w:spacing w:line="360" w:lineRule="auto"/>
              <w:jc w:val="both"/>
            </w:pPr>
            <w:r>
              <w:t>Northern highlands</w:t>
            </w:r>
          </w:p>
        </w:tc>
        <w:tc>
          <w:tcPr>
            <w:tcW w:w="2160" w:type="dxa"/>
          </w:tcPr>
          <w:p w:rsidR="009B1962" w:rsidRDefault="006457C0">
            <w:pPr>
              <w:spacing w:line="360" w:lineRule="auto"/>
              <w:jc w:val="both"/>
            </w:pPr>
            <w:r>
              <w:t>Acidic, low nutrients</w:t>
            </w:r>
          </w:p>
        </w:tc>
        <w:tc>
          <w:tcPr>
            <w:tcW w:w="2160" w:type="dxa"/>
          </w:tcPr>
          <w:p w:rsidR="009B1962" w:rsidRDefault="006457C0">
            <w:pPr>
              <w:spacing w:line="360" w:lineRule="auto"/>
              <w:jc w:val="both"/>
            </w:pPr>
            <w:r>
              <w:t>Reforestation, forest conservation</w:t>
            </w:r>
          </w:p>
        </w:tc>
      </w:tr>
      <w:tr w:rsidR="009B1962" w:rsidTr="009B1962">
        <w:tc>
          <w:tcPr>
            <w:tcW w:w="2160" w:type="dxa"/>
          </w:tcPr>
          <w:p w:rsidR="009B1962" w:rsidRDefault="006457C0">
            <w:pPr>
              <w:spacing w:line="360" w:lineRule="auto"/>
              <w:jc w:val="both"/>
            </w:pPr>
            <w:proofErr w:type="spellStart"/>
            <w:r>
              <w:t>Regosols</w:t>
            </w:r>
            <w:proofErr w:type="spellEnd"/>
          </w:p>
        </w:tc>
        <w:tc>
          <w:tcPr>
            <w:tcW w:w="2160" w:type="dxa"/>
          </w:tcPr>
          <w:p w:rsidR="009B1962" w:rsidRDefault="006457C0">
            <w:pPr>
              <w:spacing w:line="360" w:lineRule="auto"/>
              <w:jc w:val="both"/>
            </w:pPr>
            <w:r>
              <w:t>Young volcanic plateaus</w:t>
            </w:r>
          </w:p>
        </w:tc>
        <w:tc>
          <w:tcPr>
            <w:tcW w:w="2160" w:type="dxa"/>
          </w:tcPr>
          <w:p w:rsidR="009B1962" w:rsidRDefault="006457C0">
            <w:pPr>
              <w:spacing w:line="360" w:lineRule="auto"/>
              <w:jc w:val="both"/>
            </w:pPr>
            <w:r>
              <w:t>Loose, low water retention</w:t>
            </w:r>
          </w:p>
        </w:tc>
        <w:tc>
          <w:tcPr>
            <w:tcW w:w="2160" w:type="dxa"/>
          </w:tcPr>
          <w:p w:rsidR="009B1962" w:rsidRDefault="006457C0">
            <w:pPr>
              <w:spacing w:line="360" w:lineRule="auto"/>
              <w:jc w:val="both"/>
            </w:pPr>
            <w:r>
              <w:t>Permanent vegetation, coconut, pastures</w:t>
            </w:r>
          </w:p>
        </w:tc>
      </w:tr>
      <w:tr w:rsidR="009B1962" w:rsidTr="009B1962">
        <w:tc>
          <w:tcPr>
            <w:tcW w:w="2160" w:type="dxa"/>
          </w:tcPr>
          <w:p w:rsidR="009B1962" w:rsidRDefault="006457C0">
            <w:pPr>
              <w:spacing w:line="360" w:lineRule="auto"/>
              <w:jc w:val="both"/>
            </w:pPr>
            <w:proofErr w:type="spellStart"/>
            <w:r>
              <w:t>Lithosols</w:t>
            </w:r>
            <w:proofErr w:type="spellEnd"/>
          </w:p>
        </w:tc>
        <w:tc>
          <w:tcPr>
            <w:tcW w:w="2160" w:type="dxa"/>
          </w:tcPr>
          <w:p w:rsidR="009B1962" w:rsidRDefault="006457C0">
            <w:pPr>
              <w:spacing w:line="360" w:lineRule="auto"/>
              <w:jc w:val="both"/>
            </w:pPr>
            <w:r>
              <w:t>On rock, eroded a</w:t>
            </w:r>
          </w:p>
          <w:p w:rsidR="009B1962" w:rsidRDefault="006457C0">
            <w:pPr>
              <w:spacing w:line="360" w:lineRule="auto"/>
              <w:jc w:val="both"/>
            </w:pPr>
            <w:proofErr w:type="spellStart"/>
            <w:r>
              <w:t>reas</w:t>
            </w:r>
            <w:proofErr w:type="spellEnd"/>
          </w:p>
        </w:tc>
        <w:tc>
          <w:tcPr>
            <w:tcW w:w="2160" w:type="dxa"/>
          </w:tcPr>
          <w:p w:rsidR="009B1962" w:rsidRDefault="006457C0">
            <w:pPr>
              <w:spacing w:line="360" w:lineRule="auto"/>
              <w:jc w:val="both"/>
            </w:pPr>
            <w:r>
              <w:t>Variable, shallow</w:t>
            </w:r>
          </w:p>
        </w:tc>
        <w:tc>
          <w:tcPr>
            <w:tcW w:w="2160" w:type="dxa"/>
          </w:tcPr>
          <w:p w:rsidR="009B1962" w:rsidRDefault="006457C0">
            <w:pPr>
              <w:spacing w:line="360" w:lineRule="auto"/>
              <w:jc w:val="both"/>
            </w:pPr>
            <w:r>
              <w:t>Reforestation, limited agriculture</w:t>
            </w:r>
          </w:p>
        </w:tc>
      </w:tr>
      <w:tr w:rsidR="009B1962" w:rsidTr="009B1962">
        <w:tc>
          <w:tcPr>
            <w:tcW w:w="2160" w:type="dxa"/>
          </w:tcPr>
          <w:p w:rsidR="009B1962" w:rsidRDefault="006457C0">
            <w:pPr>
              <w:spacing w:line="360" w:lineRule="auto"/>
              <w:jc w:val="both"/>
            </w:pPr>
            <w:proofErr w:type="spellStart"/>
            <w:r>
              <w:t>Halomorphic</w:t>
            </w:r>
            <w:proofErr w:type="spellEnd"/>
            <w:r>
              <w:t xml:space="preserve"> soils</w:t>
            </w:r>
          </w:p>
        </w:tc>
        <w:tc>
          <w:tcPr>
            <w:tcW w:w="2160" w:type="dxa"/>
          </w:tcPr>
          <w:p w:rsidR="009B1962" w:rsidRDefault="006457C0">
            <w:pPr>
              <w:spacing w:line="360" w:lineRule="auto"/>
              <w:jc w:val="both"/>
            </w:pPr>
            <w:r>
              <w:t>Mangroves, saline areas</w:t>
            </w:r>
          </w:p>
        </w:tc>
        <w:tc>
          <w:tcPr>
            <w:tcW w:w="2160" w:type="dxa"/>
          </w:tcPr>
          <w:p w:rsidR="009B1962" w:rsidRDefault="006457C0">
            <w:pPr>
              <w:spacing w:line="360" w:lineRule="auto"/>
              <w:jc w:val="both"/>
            </w:pPr>
            <w:r>
              <w:t>Saline, anaerobic</w:t>
            </w:r>
          </w:p>
        </w:tc>
        <w:tc>
          <w:tcPr>
            <w:tcW w:w="2160" w:type="dxa"/>
          </w:tcPr>
          <w:p w:rsidR="009B1962" w:rsidRDefault="006457C0">
            <w:pPr>
              <w:spacing w:line="360" w:lineRule="auto"/>
              <w:jc w:val="both"/>
            </w:pPr>
            <w:r>
              <w:t>Palm, coastal ecosystems</w:t>
            </w:r>
          </w:p>
        </w:tc>
      </w:tr>
    </w:tbl>
    <w:p w:rsidR="009B1962" w:rsidRDefault="009B1962">
      <w:pPr>
        <w:jc w:val="both"/>
        <w:rPr>
          <w:rFonts w:ascii="Times New Roman" w:eastAsia="Times New Roman" w:hAnsi="Times New Roman" w:cs="Times New Roman"/>
          <w:sz w:val="24"/>
          <w:szCs w:val="24"/>
        </w:rPr>
      </w:pPr>
    </w:p>
    <w:p w:rsidR="009B1962" w:rsidRDefault="006457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The diversity of soils in El Salvador reflects the complex interaction among volcanism, erosion, sedimentation, and climatic factors. Each soil type offers different opportunities and limitations for agriculture, reforestation, and environmental conservation. Proper land-use planning and adequate fertilization practices are essential to maximize productivity and protect natural resources (FAO, 2003; CENTA, 2017).</w:t>
      </w:r>
    </w:p>
    <w:p w:rsidR="009B1962" w:rsidRDefault="009B1962">
      <w:pPr>
        <w:spacing w:line="480" w:lineRule="auto"/>
        <w:jc w:val="both"/>
        <w:rPr>
          <w:rFonts w:ascii="Times New Roman" w:eastAsia="Times New Roman" w:hAnsi="Times New Roman" w:cs="Times New Roman"/>
          <w:sz w:val="24"/>
          <w:szCs w:val="24"/>
        </w:rPr>
      </w:pPr>
    </w:p>
    <w:p w:rsidR="009B1962" w:rsidRDefault="009B1962">
      <w:pPr>
        <w:spacing w:line="480" w:lineRule="auto"/>
        <w:ind w:firstLine="720"/>
        <w:jc w:val="both"/>
        <w:rPr>
          <w:rFonts w:ascii="Times New Roman" w:eastAsia="Times New Roman" w:hAnsi="Times New Roman" w:cs="Times New Roman"/>
          <w:b/>
          <w:sz w:val="24"/>
          <w:szCs w:val="24"/>
        </w:rPr>
      </w:pPr>
      <w:bookmarkStart w:id="61" w:name="_heading=h.rf94ubibw0d8" w:colFirst="0" w:colLast="0"/>
      <w:bookmarkEnd w:id="61"/>
    </w:p>
    <w:p w:rsidR="009B1962" w:rsidRPr="00CE5B44" w:rsidRDefault="006457C0" w:rsidP="0054446D">
      <w:pPr>
        <w:pStyle w:val="Ttulo3"/>
      </w:pPr>
      <w:bookmarkStart w:id="62" w:name="_Toc220358820"/>
      <w:r w:rsidRPr="00CE5B44">
        <w:t>Intangible Resources</w:t>
      </w:r>
      <w:bookmarkEnd w:id="62"/>
    </w:p>
    <w:p w:rsidR="009B1962" w:rsidRDefault="006457C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Intangible cultural heritage includes the practices, knowledge, and expressions that communities recognize as part of their cultural identity, along with associated objects and spaces. Transmitted through generations, this heritage adapts over time, reinforcing identity and respect for cultural diversity.</w:t>
      </w:r>
    </w:p>
    <w:p w:rsidR="009B1962" w:rsidRDefault="009B1962">
      <w:pPr>
        <w:spacing w:line="480" w:lineRule="auto"/>
        <w:ind w:firstLine="720"/>
        <w:jc w:val="both"/>
        <w:rPr>
          <w:rFonts w:ascii="Times New Roman" w:eastAsia="Times New Roman" w:hAnsi="Times New Roman" w:cs="Times New Roman"/>
          <w:sz w:val="24"/>
          <w:szCs w:val="24"/>
        </w:rPr>
      </w:pPr>
    </w:p>
    <w:p w:rsidR="009B1962" w:rsidRDefault="006457C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Traditional festivals of El Salvador. The customs and traditions of El Salvador allow us to understand its culture and help us discover the national soul, conveying the joy, sadness, desires, hopes, and religious sentiments found in each of them. The traditions of El Salvador are based on: gastronomy, music, folk dances, patron saint festivals, traditional costumes, among others.</w:t>
      </w:r>
    </w:p>
    <w:p w:rsidR="009B1962" w:rsidRDefault="006457C0">
      <w:pPr>
        <w:spacing w:line="48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Holy Week</w:t>
      </w:r>
    </w:p>
    <w:p w:rsidR="009B1962" w:rsidRDefault="006457C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Holy Week is one of the most important traditions in El Salvador. Catholic devotion is expressed through processions, religious services, and beautiful handmade carpets that symbolize the path of Christ before His crucifixion. In the </w:t>
      </w:r>
      <w:r>
        <w:rPr>
          <w:rFonts w:ascii="Times New Roman" w:eastAsia="Times New Roman" w:hAnsi="Times New Roman" w:cs="Times New Roman"/>
          <w:b/>
          <w:sz w:val="24"/>
          <w:szCs w:val="24"/>
        </w:rPr>
        <w:t xml:space="preserve">City of </w:t>
      </w:r>
      <w:proofErr w:type="spellStart"/>
      <w:r>
        <w:rPr>
          <w:rFonts w:ascii="Times New Roman" w:eastAsia="Times New Roman" w:hAnsi="Times New Roman" w:cs="Times New Roman"/>
          <w:b/>
          <w:sz w:val="24"/>
          <w:szCs w:val="24"/>
        </w:rPr>
        <w:t>Juayúa</w:t>
      </w:r>
      <w:proofErr w:type="spellEnd"/>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the people of </w:t>
      </w:r>
      <w:proofErr w:type="spellStart"/>
      <w:r>
        <w:rPr>
          <w:rFonts w:ascii="Times New Roman" w:eastAsia="Times New Roman" w:hAnsi="Times New Roman" w:cs="Times New Roman"/>
          <w:sz w:val="24"/>
          <w:szCs w:val="24"/>
        </w:rPr>
        <w:t>Juayu</w:t>
      </w:r>
      <w:proofErr w:type="spellEnd"/>
      <w:r>
        <w:rPr>
          <w:rFonts w:ascii="Times New Roman" w:eastAsia="Times New Roman" w:hAnsi="Times New Roman" w:cs="Times New Roman"/>
          <w:sz w:val="24"/>
          <w:szCs w:val="24"/>
        </w:rPr>
        <w:t xml:space="preserve"> have deeply rooted customs. For example, during Holy Week, committed Catholics observe 40 days of </w:t>
      </w:r>
      <w:r>
        <w:rPr>
          <w:rFonts w:ascii="Times New Roman" w:eastAsia="Times New Roman" w:hAnsi="Times New Roman" w:cs="Times New Roman"/>
          <w:sz w:val="24"/>
          <w:szCs w:val="24"/>
        </w:rPr>
        <w:lastRenderedPageBreak/>
        <w:t>abstaining from meat, only eating fish, and they don't bathe on Holy Thursdays until Easter Saturday.</w:t>
      </w:r>
    </w:p>
    <w:p w:rsidR="009B1962" w:rsidRDefault="006457C0">
      <w:pPr>
        <w:spacing w:line="48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Day of the Cross</w:t>
      </w:r>
    </w:p>
    <w:p w:rsidR="009B1962" w:rsidRDefault="006457C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 May 3rd, Salvadorans celebrate the Day of the Cross. Families decorate crosses with colorful paper and seasonal fruits such as </w:t>
      </w:r>
      <w:proofErr w:type="spellStart"/>
      <w:r>
        <w:rPr>
          <w:rFonts w:ascii="Times New Roman" w:eastAsia="Times New Roman" w:hAnsi="Times New Roman" w:cs="Times New Roman"/>
          <w:sz w:val="24"/>
          <w:szCs w:val="24"/>
        </w:rPr>
        <w:t>jocotes</w:t>
      </w:r>
      <w:proofErr w:type="spellEnd"/>
      <w:r>
        <w:rPr>
          <w:rFonts w:ascii="Times New Roman" w:eastAsia="Times New Roman" w:hAnsi="Times New Roman" w:cs="Times New Roman"/>
          <w:sz w:val="24"/>
          <w:szCs w:val="24"/>
        </w:rPr>
        <w:t xml:space="preserve">, mangoes, cashews, and </w:t>
      </w:r>
      <w:proofErr w:type="spellStart"/>
      <w:r>
        <w:rPr>
          <w:rFonts w:ascii="Times New Roman" w:eastAsia="Times New Roman" w:hAnsi="Times New Roman" w:cs="Times New Roman"/>
          <w:sz w:val="24"/>
          <w:szCs w:val="24"/>
        </w:rPr>
        <w:t>coyol</w:t>
      </w:r>
      <w:proofErr w:type="spellEnd"/>
      <w:r>
        <w:rPr>
          <w:rFonts w:ascii="Times New Roman" w:eastAsia="Times New Roman" w:hAnsi="Times New Roman" w:cs="Times New Roman"/>
          <w:sz w:val="24"/>
          <w:szCs w:val="24"/>
        </w:rPr>
        <w:t xml:space="preserve"> flowers. According to tradition, placing a decorated cross at home protects families from misfortune, and it remains a popular custom in Catholic households.</w:t>
      </w:r>
    </w:p>
    <w:p w:rsidR="009B1962" w:rsidRDefault="009B1962">
      <w:pPr>
        <w:spacing w:line="480" w:lineRule="auto"/>
        <w:ind w:firstLine="720"/>
        <w:jc w:val="both"/>
        <w:rPr>
          <w:rFonts w:ascii="Times New Roman" w:eastAsia="Times New Roman" w:hAnsi="Times New Roman" w:cs="Times New Roman"/>
          <w:b/>
          <w:sz w:val="24"/>
          <w:szCs w:val="24"/>
        </w:rPr>
      </w:pPr>
    </w:p>
    <w:p w:rsidR="009B1962" w:rsidRDefault="006457C0">
      <w:pPr>
        <w:spacing w:line="48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Independence Day</w:t>
      </w:r>
    </w:p>
    <w:p w:rsidR="009B1962" w:rsidRDefault="006457C0">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Every September 15th, El Salvador commemorates Independence Day with parades, school events, and cultural performances. Students march with flags, bands play patriotic music, and dancers and majorettes add color to the celebrations, which conclude with messages of national pride.</w:t>
      </w:r>
    </w:p>
    <w:p w:rsidR="009B1962" w:rsidRDefault="006457C0">
      <w:pPr>
        <w:spacing w:line="48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All Souls’ Day</w:t>
      </w:r>
    </w:p>
    <w:p w:rsidR="009B1962" w:rsidRDefault="006457C0">
      <w:pPr>
        <w:spacing w:line="48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On November 2nd, Salvadorans honor deceased loved ones by visiting cemeteries, cleaning and decorating graves with flowers, and attending mass. Families often gather at burial sites, sometimes accompanied by music or songs once loved by the departed, turning the occasion into </w:t>
      </w:r>
    </w:p>
    <w:p w:rsidR="009B1962" w:rsidRPr="00CE5B44" w:rsidRDefault="006457C0" w:rsidP="0054446D">
      <w:pPr>
        <w:pStyle w:val="Ttulo3"/>
      </w:pPr>
      <w:bookmarkStart w:id="63" w:name="_Toc220358821"/>
      <w:r w:rsidRPr="00CE5B44">
        <w:t>The Sustainable Development Goals (SDGs)</w:t>
      </w:r>
      <w:bookmarkEnd w:id="63"/>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Sustainable Development Goals (SDGs), also known as the Global Goals, were adopted by the United Nations in 2015 as a universal call to action to end poverty, protect the planet, and ensure that by 2030 all people enjoy peace and prosperity.</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The 17 SDGs are integrated, they recognize that action in one area will affect outcomes in others, and that development must balance social, economic and environmental sustainability.</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Countries have committed to prioritize progress for those who're furthest behind. The SDGs are designed to end poverty, hunger, AIDS, and discrimination against women and girls.</w:t>
      </w:r>
    </w:p>
    <w:p w:rsidR="009B1962" w:rsidRDefault="009B1962">
      <w:pPr>
        <w:pBdr>
          <w:top w:val="nil"/>
          <w:left w:val="nil"/>
          <w:bottom w:val="nil"/>
          <w:right w:val="nil"/>
          <w:between w:val="nil"/>
        </w:pBdr>
        <w:spacing w:before="280" w:after="280" w:line="480" w:lineRule="auto"/>
        <w:ind w:firstLine="720"/>
        <w:rPr>
          <w:rFonts w:ascii="Times New Roman" w:eastAsia="Times New Roman" w:hAnsi="Times New Roman" w:cs="Times New Roman"/>
          <w:b/>
          <w:color w:val="000000"/>
          <w:sz w:val="24"/>
          <w:szCs w:val="24"/>
        </w:rPr>
      </w:pPr>
    </w:p>
    <w:p w:rsidR="009B1962" w:rsidRDefault="009B1962">
      <w:pPr>
        <w:pBdr>
          <w:top w:val="nil"/>
          <w:left w:val="nil"/>
          <w:bottom w:val="nil"/>
          <w:right w:val="nil"/>
          <w:between w:val="nil"/>
        </w:pBdr>
        <w:spacing w:before="280" w:after="280" w:line="480" w:lineRule="auto"/>
        <w:ind w:firstLine="720"/>
        <w:rPr>
          <w:rFonts w:ascii="Times New Roman" w:eastAsia="Times New Roman" w:hAnsi="Times New Roman" w:cs="Times New Roman"/>
          <w:b/>
          <w:color w:val="000000"/>
          <w:sz w:val="24"/>
          <w:szCs w:val="24"/>
        </w:rPr>
      </w:pP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 NO POVERTY</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Eradicating poverty in all its forms remains one of the greatest challenges facing humanity. While the number of people living in extreme poverty dropped by more than half between 1990 and 2015, too many are still struggling for the most basic human needs.</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 of 2015, about 736 million people still lived on less than US$1.90 a day; many lack food, clean drinking water and sanitation. Rapid growth in countries such as China and India has lifted millions out of poverty, but progress has been uneven. Women are more likely to be poor than men because they have less paid work, education, and own less property.</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Progress has also been limited in other regions, such as South Asia and sub-Saharan Africa, which account for 80 percent of those living in extreme poverty. New threats brought on by climate change, conflict and food insecurity, mean even more work is needed to bring people out of poverty.</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The SDGs are a bold commitment to finish what we started, and end poverty in all forms and dimensions by 2030. This involves targeting the most vulnerable, increasing basic resources and services, and supporting communities affected by conflict and climate-related disasters.</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 ZERO HUNGER</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number of undernourished people has dropped by almost half in the past two decades because of rapid economic growth and increased agricultural productivity. Many developing countries that used to suffer from famine and hunger can now meet their nutritional needs. Central and East Asia, Latin America and the Caribbean have all made huge progress in eradicating extreme hunger.</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Unfortunately, extreme hunger and malnutrition remain a huge barrier to development in many countries. There are 821 million people estimated to be chronically undernourished as of 2017, often as a direct consequence of environmental degradation, drought and biodiversity loss. Over 90 million children under five are dangerously underweight. Undernourishment and severe food insecurity appear to be increasing in almost all regions of Africa, as well as in South America.</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SDGs aim to end all forms of hunger and malnutrition by 2030, making sure all people–especially children–have sufficient and nutritious food all year. This involves promoting sustainable agricultural, supporting small-scale farmers and equal access to land, technology and markets. It also requires international cooperation to ensure investment in infrastructure and technology to improve agricultural productivity.</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3- GOOD HEALTH AND WELL-BEING</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We have made great progress against several leading causes of death and disease. Life expectancy has increased dramatically; infant and maternal mortality rates have declined, we’ve turned the tide on HIV and malaria deaths have halved.</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Good health is essential to sustainable development and the 2030 Agenda reflects the complexity and interconnectedness of the two. It takes into account widening economic and social inequalities, rapid urbanization, threats to the climate and the environment, the continuing burden of HIV and other infectious diseases, and emerging challenges such as </w:t>
      </w:r>
      <w:proofErr w:type="spellStart"/>
      <w:r>
        <w:rPr>
          <w:rFonts w:ascii="Times New Roman" w:eastAsia="Times New Roman" w:hAnsi="Times New Roman" w:cs="Times New Roman"/>
          <w:color w:val="000000"/>
          <w:sz w:val="24"/>
          <w:szCs w:val="24"/>
        </w:rPr>
        <w:t>noncommunicable</w:t>
      </w:r>
      <w:proofErr w:type="spellEnd"/>
      <w:r>
        <w:rPr>
          <w:rFonts w:ascii="Times New Roman" w:eastAsia="Times New Roman" w:hAnsi="Times New Roman" w:cs="Times New Roman"/>
          <w:color w:val="000000"/>
          <w:sz w:val="24"/>
          <w:szCs w:val="24"/>
        </w:rPr>
        <w:t xml:space="preserve"> diseases. Universal health coverage will be integral to achieving SDG 3, ending poverty and reducing inequalities. Emerging global health priorities not explicitly included in the SDGs, including antimicrobial resistance, also demand action.</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But the world is off-track to achieve the health-related SDGs. Progress has been uneven, both between and within countries. There’s a 31-year gap between the countries with the shortest and longest life expectancies. And while some countries have made impressive gains, national averages hide that many are being left behind. </w:t>
      </w:r>
      <w:proofErr w:type="spellStart"/>
      <w:r>
        <w:rPr>
          <w:rFonts w:ascii="Times New Roman" w:eastAsia="Times New Roman" w:hAnsi="Times New Roman" w:cs="Times New Roman"/>
          <w:color w:val="000000"/>
          <w:sz w:val="24"/>
          <w:szCs w:val="24"/>
        </w:rPr>
        <w:t>Multisectoral</w:t>
      </w:r>
      <w:proofErr w:type="spellEnd"/>
      <w:r>
        <w:rPr>
          <w:rFonts w:ascii="Times New Roman" w:eastAsia="Times New Roman" w:hAnsi="Times New Roman" w:cs="Times New Roman"/>
          <w:color w:val="000000"/>
          <w:sz w:val="24"/>
          <w:szCs w:val="24"/>
        </w:rPr>
        <w:t>, rights-based and gender-sensitive approaches are essential to address inequalities and to build good health for all.</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 QUALITY EDUCACTION</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Since 2000, there has been enormous progress in achieving the target of universal primary education. The total enrollment rate in developing regions reached 91 percent in 2015, and the worldwide number of children out of school has dropped by almost half. There has also been a dramatic increase in literacy rates, and many more girls are in school than ever before. These are all remarkable successes.</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Progress has also been tough in some developing regions due to high levels of poverty, armed conflicts and other emergencies. In Western Asia and North Africa, ongoing armed conflict has seen an increase in the number of children out of school. This is a worrying trend. While Sub-Saharan Africa made the greatest progress in primary school enrollment among all developing regions – from 52 percent in 1990, up to 78 percent in 2012 – large disparities still remain. Children from the poorest households are up to four times more likely to be out of school than those of the richest households. Disparities between rural and urban areas also remain high.</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Achieving inclusive and quality education for all reaffirms the belief that education is one of the most powerful and proven vehicles for sustainable development. This goal ensures that all girls and boys complete free primary and secondary schooling by 2030. </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5- GENDER EQUALITY</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Ending all discrimination against women and girls is not only a basic human right, it’s crucial for sustainable future; it’s proven that empowering women and girls helps economic growth and development.</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UNDP has made gender equality central to its work and we’ve seen remarkable progress in the past 20 years. There are more girls in school now compared to 15 years ago, and most regions have reached gender parity in primary education.</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But although there are more women than ever in the </w:t>
      </w:r>
      <w:proofErr w:type="spellStart"/>
      <w:r>
        <w:rPr>
          <w:rFonts w:ascii="Times New Roman" w:eastAsia="Times New Roman" w:hAnsi="Times New Roman" w:cs="Times New Roman"/>
          <w:color w:val="000000"/>
          <w:sz w:val="24"/>
          <w:szCs w:val="24"/>
        </w:rPr>
        <w:t>labour</w:t>
      </w:r>
      <w:proofErr w:type="spellEnd"/>
      <w:r>
        <w:rPr>
          <w:rFonts w:ascii="Times New Roman" w:eastAsia="Times New Roman" w:hAnsi="Times New Roman" w:cs="Times New Roman"/>
          <w:color w:val="000000"/>
          <w:sz w:val="24"/>
          <w:szCs w:val="24"/>
        </w:rPr>
        <w:t xml:space="preserve"> market, there are still large inequalities in some regions, with women systematically denied the same work rights as men. Sexual violence and exploitation, the unequal division of unpaid care and domestic work, and </w:t>
      </w:r>
      <w:r>
        <w:rPr>
          <w:rFonts w:ascii="Times New Roman" w:eastAsia="Times New Roman" w:hAnsi="Times New Roman" w:cs="Times New Roman"/>
          <w:color w:val="000000"/>
          <w:sz w:val="24"/>
          <w:szCs w:val="24"/>
        </w:rPr>
        <w:lastRenderedPageBreak/>
        <w:t>discrimination in public office all remain huge barriers. Climate change and disasters continue to have a disproportionate effect on women and children, as do conflict and migration.</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It is vital to give women equal rights land and property, sexual and reproductive health, and to technology and the internet. Today there are more women in public office than ever before, but encouraging more women leaders will help achieve greater gender equality.</w:t>
      </w:r>
    </w:p>
    <w:p w:rsidR="009B1962" w:rsidRDefault="009B1962">
      <w:pPr>
        <w:pBdr>
          <w:top w:val="nil"/>
          <w:left w:val="nil"/>
          <w:bottom w:val="nil"/>
          <w:right w:val="nil"/>
          <w:between w:val="nil"/>
        </w:pBdr>
        <w:spacing w:before="280" w:after="280" w:line="480" w:lineRule="auto"/>
        <w:ind w:firstLine="720"/>
        <w:rPr>
          <w:rFonts w:ascii="Times New Roman" w:eastAsia="Times New Roman" w:hAnsi="Times New Roman" w:cs="Times New Roman"/>
          <w:b/>
          <w:color w:val="000000"/>
          <w:sz w:val="24"/>
          <w:szCs w:val="24"/>
        </w:rPr>
      </w:pPr>
    </w:p>
    <w:p w:rsidR="009B1962" w:rsidRDefault="009B1962">
      <w:pPr>
        <w:pBdr>
          <w:top w:val="nil"/>
          <w:left w:val="nil"/>
          <w:bottom w:val="nil"/>
          <w:right w:val="nil"/>
          <w:between w:val="nil"/>
        </w:pBdr>
        <w:spacing w:before="280" w:after="280" w:line="480" w:lineRule="auto"/>
        <w:ind w:firstLine="720"/>
        <w:rPr>
          <w:rFonts w:ascii="Times New Roman" w:eastAsia="Times New Roman" w:hAnsi="Times New Roman" w:cs="Times New Roman"/>
          <w:b/>
          <w:color w:val="000000"/>
          <w:sz w:val="24"/>
          <w:szCs w:val="24"/>
        </w:rPr>
      </w:pP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6- CLEAN WATER AND SANITATION</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Water scarcity affects more than 40 percent of people, an alarming figure that is projected to rise as temperatures do. Although 2.1 billion people have improved water sanitation since 1990, dwindling drinking water supplies are affecting every continent.</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More and more countries are experiencing water stress, and increasing drought and desertification is already worsening these trends. By 2050, it is projected that at least one in four people will suffer recurring water shortages.</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Safe and affordable drinking water for all by 2030 requires we invest in adequate infrastructure, provide sanitation facilities, and encourage hygiene. Protecting and restoring water-related ecosystems is essential.</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Ensuring universal safe and affordable drinking water involves reaching over 800 million people who lack basic services and improving accessibility and safety of services for over two billion.</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 2015, 4.5 billion people lacked safely managed sanitation services (with adequately disposed or treated excreta) and 2.3 billion lacked even basic </w:t>
      </w:r>
      <w:proofErr w:type="gramStart"/>
      <w:r>
        <w:rPr>
          <w:rFonts w:ascii="Times New Roman" w:eastAsia="Times New Roman" w:hAnsi="Times New Roman" w:cs="Times New Roman"/>
          <w:color w:val="000000"/>
          <w:sz w:val="24"/>
          <w:szCs w:val="24"/>
        </w:rPr>
        <w:t>sanitation</w:t>
      </w:r>
      <w:proofErr w:type="gramEnd"/>
      <w:r>
        <w:rPr>
          <w:rFonts w:ascii="Times New Roman" w:eastAsia="Times New Roman" w:hAnsi="Times New Roman" w:cs="Times New Roman"/>
          <w:color w:val="000000"/>
          <w:sz w:val="24"/>
          <w:szCs w:val="24"/>
        </w:rPr>
        <w:t>.</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 AFFORDABLE AND CLEAN ENERGY</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Between 2000 and 2018, the number of people with electricity increased from 78 to 90 percent, and the numbers without electricity dipped to 789 million.</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Yet as the population continues to grow, so will the demand for cheap energy, and an economy reliant on fossil fuels is creating drastic changes to our climate.</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Investing in solar, wind and thermal power, improving energy productivity, and ensuring energy for all is vital if we are to achieve SDG 7 by 2030.</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Expanding infrastructure and upgrading technology to provide clean and more efficient energy in all countries will encourage growth and help the environment.  </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8- DECENT WORK AND ECONOMIC GROWTH</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Over the past 25 years the number of workers living in extreme poverty has declined dramatically, despite the lasting impact of the 2008 economic crisis and global recession. In developing countries, the middle class now makes up more than 34 percent of total employment a number that has almost tripled between 1991 and 2015.</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However, as the global economy continues to recover, we are seeing slower growth, widening inequalities, and not enough jobs to keep up with a growing </w:t>
      </w:r>
      <w:proofErr w:type="spellStart"/>
      <w:r>
        <w:rPr>
          <w:rFonts w:ascii="Times New Roman" w:eastAsia="Times New Roman" w:hAnsi="Times New Roman" w:cs="Times New Roman"/>
          <w:color w:val="000000"/>
          <w:sz w:val="24"/>
          <w:szCs w:val="24"/>
        </w:rPr>
        <w:t>labour</w:t>
      </w:r>
      <w:proofErr w:type="spellEnd"/>
      <w:r>
        <w:rPr>
          <w:rFonts w:ascii="Times New Roman" w:eastAsia="Times New Roman" w:hAnsi="Times New Roman" w:cs="Times New Roman"/>
          <w:color w:val="000000"/>
          <w:sz w:val="24"/>
          <w:szCs w:val="24"/>
        </w:rPr>
        <w:t xml:space="preserve"> force. According to the International </w:t>
      </w:r>
      <w:proofErr w:type="spellStart"/>
      <w:r>
        <w:rPr>
          <w:rFonts w:ascii="Times New Roman" w:eastAsia="Times New Roman" w:hAnsi="Times New Roman" w:cs="Times New Roman"/>
          <w:color w:val="000000"/>
          <w:sz w:val="24"/>
          <w:szCs w:val="24"/>
        </w:rPr>
        <w:t>Labour</w:t>
      </w:r>
      <w:proofErr w:type="spellEnd"/>
      <w:r>
        <w:rPr>
          <w:rFonts w:ascii="Times New Roman" w:eastAsia="Times New Roman" w:hAnsi="Times New Roman" w:cs="Times New Roman"/>
          <w:color w:val="000000"/>
          <w:sz w:val="24"/>
          <w:szCs w:val="24"/>
        </w:rPr>
        <w:t xml:space="preserve"> Organization, more than 204 million people were unemployed in 2015.</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SDGs promote sustained economic growth, higher levels of productivity and technological innovation. Encouraging entrepreneurship and job creation are key to this, as are effective measures to eradicate forced </w:t>
      </w:r>
      <w:proofErr w:type="spellStart"/>
      <w:r>
        <w:rPr>
          <w:rFonts w:ascii="Times New Roman" w:eastAsia="Times New Roman" w:hAnsi="Times New Roman" w:cs="Times New Roman"/>
          <w:color w:val="000000"/>
          <w:sz w:val="24"/>
          <w:szCs w:val="24"/>
        </w:rPr>
        <w:t>labour</w:t>
      </w:r>
      <w:proofErr w:type="spellEnd"/>
      <w:r>
        <w:rPr>
          <w:rFonts w:ascii="Times New Roman" w:eastAsia="Times New Roman" w:hAnsi="Times New Roman" w:cs="Times New Roman"/>
          <w:color w:val="000000"/>
          <w:sz w:val="24"/>
          <w:szCs w:val="24"/>
        </w:rPr>
        <w:t>, slavery and human trafficking. With these targets in mind, the goal is to achieve full and productive employment, and decent work, for all women and men by 2030.</w:t>
      </w:r>
    </w:p>
    <w:p w:rsidR="009B1962" w:rsidRDefault="009B1962">
      <w:pPr>
        <w:pBdr>
          <w:top w:val="nil"/>
          <w:left w:val="nil"/>
          <w:bottom w:val="nil"/>
          <w:right w:val="nil"/>
          <w:between w:val="nil"/>
        </w:pBdr>
        <w:spacing w:before="280" w:after="280" w:line="480" w:lineRule="auto"/>
        <w:ind w:firstLine="720"/>
        <w:rPr>
          <w:rFonts w:ascii="Times New Roman" w:eastAsia="Times New Roman" w:hAnsi="Times New Roman" w:cs="Times New Roman"/>
          <w:color w:val="000000"/>
          <w:sz w:val="24"/>
          <w:szCs w:val="24"/>
        </w:rPr>
      </w:pP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9- INDUSTRY, INNOVATION AND INFRASTRUCTURE</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Investment in infrastructure and innovation are crucial drivers of economic growth and development. With over half the world population now living in cities, mass transport and renewable energy are becoming ever more important, as are the growth of new industries and information and communication technologies.</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Technological progress is also key to finding lasting solutions to both economic and environmental challenges, such as providing new jobs and promoting energy efficiency. Promoting sustainable industries, and investing in scientific research and innovation, are all important ways to facilitate sustainable development.</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More than 4 billion people still do not have access to the Internet, and 90 percent are from the developing world. Bridging this digital divide is crucial to ensure equal access to information and knowledge, as well as foster innovation and entrepreneurship.   </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 REDUCED INEQUALITIES</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Income inequality is on the rise; richest 10 percent have up to 40 percent of global income whereas the poorest 10 percent earn only between 2 to 7 percent. If we take into account population growth inequality in developing countries, inequality has increased by 11 percent.</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Income inequality has increased in nearly everywhere in recent decades, but at different speeds. It’s lowest in Europe and highest in the Middle East.</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These widening disparities require sound policies to empower lower income earners, and promote economic inclusion of all regardless of sex, race or ethnicity.</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Income inequality requires global solutions. This involves improving the regulation and monitoring of financial markets and institutions, encouraging development assistance and foreign direct investment to regions where the need is greatest. Facilitating the safe migration and mobility of people is also key to bridging the widening divide.</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11- SUSTAINABLE CITIES AND COMMUNITIES</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More than half of us live in cities. By 2050, two-thirds of all humanity 6.5 billion people, will be urban. Sustainable development cannot be achieved without significantly transforming the way we build and manage our urban spaces.</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The rapid growth of cities a result of rising populations and increasing migration has led to a boom in mega-cities, especially in the developing world, and slums are becoming a more significant feature of urban life.</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Making cities sustainable means creating career and business opportunities, safe and affordable housing, and building resilient societies and economies. It involves investment in public transport, creating green public spaces, and improving urban planning and management in participatory and inclusive ways.</w:t>
      </w:r>
    </w:p>
    <w:p w:rsidR="009B1962" w:rsidRDefault="006457C0">
      <w:pPr>
        <w:pBdr>
          <w:top w:val="nil"/>
          <w:left w:val="nil"/>
          <w:bottom w:val="nil"/>
          <w:right w:val="nil"/>
          <w:between w:val="nil"/>
        </w:pBdr>
        <w:spacing w:before="280" w:after="28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12- RESPONSIBLE CONSUPTIOM AND PRODUCTION</w:t>
      </w:r>
    </w:p>
    <w:p w:rsidR="009B1962" w:rsidRDefault="006457C0">
      <w:pPr>
        <w:pBdr>
          <w:top w:val="nil"/>
          <w:left w:val="nil"/>
          <w:bottom w:val="nil"/>
          <w:right w:val="nil"/>
          <w:between w:val="nil"/>
        </w:pBdr>
        <w:spacing w:before="280" w:after="28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Achieving economic growth and sustainable development requires that we urgently reduce our ecological footprint by changing the way we produce and consume goods and resources. Agriculture is the biggest user of water worldwide, and irrigation now claims close to 70 percent of all freshwater for human use.</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efficient management of our shared natural resources, and the way we dispose of toxic waste and pollutants, are important targets to achieve this goal. Encouraging industries, businesses and consumers to recycle and reduce waste is equally important, as is supporting developing countries to move towards more sustainable patterns of consumption by 2030.</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large share of the world population is still consuming far too little to meet even their basic needs.  Halving the per capita of global food waste at the retailer and consumer levels is also important for creating more efficient production and supply chains. This can help with food security, and shift us towards a more resource efficient economy.</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13- CLIMATE ACTION</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There is no country that is not experiencing the drastic effects of climate change. Greenhouse gas emissions are more than 50 percent higher than in 1990. Global warming is causing long-lasting changes to our climate system, which threatens irreversible consequences if we do not act.</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annual average economic losses from climate-related disasters are in the hundreds of billions of dollars. This is not to mention the human impact of geo-physical disasters, which are 91 percent climate-related, and which between 1998 and 2017 killed 1.3 million people, and left 4.4 billion injured. The goal aims to mobilize US$100 billion annually by 2020 to address the needs of developing countries to both adapt to climate change and invest in low-carbon development.</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Supporting vulnerable regions will directly contribute not only to Goal 13 but also to the other SDGs. These actions must also go hand in hand with efforts to integrate disaster risk measures, sustainable natural resource management, and human security into national development strategies. It is still possible, with strong political will, increased investment, and using existing technology, to limit the increase in global mean temperature to two degrees Celsius above pre-industrial levels, aiming at 1.5</w:t>
      </w:r>
      <w:r>
        <w:rPr>
          <w:rFonts w:ascii="Times New Roman" w:eastAsia="Times New Roman" w:hAnsi="Times New Roman" w:cs="Times New Roman"/>
          <w:b/>
          <w:color w:val="000000"/>
          <w:sz w:val="24"/>
          <w:szCs w:val="24"/>
        </w:rPr>
        <w:t>°</w:t>
      </w:r>
      <w:r>
        <w:rPr>
          <w:rFonts w:ascii="Times New Roman" w:eastAsia="Times New Roman" w:hAnsi="Times New Roman" w:cs="Times New Roman"/>
          <w:color w:val="000000"/>
          <w:sz w:val="24"/>
          <w:szCs w:val="24"/>
        </w:rPr>
        <w:t>C, but this requires urgent and ambitious collective action.</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14- LIFE BELOW WATER</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The world’s oceans their temperature, chemistry, currents and life drive global systems that make the Earth habitable for humankind. How we manage this vital resource is essential for humanity as a whole, and to counterbalance the effects of climate change.</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Over three billion people depend on marine and coastal biodiversity for their livelihoods. However, today we are seeing 30 percent of the world’s fish stocks overexploited, reaching below the level at which they can produce sustainable yields.</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Oceans also absorb about 30 percent of the carbon dioxide produced by humans, and we are seeing a 26 percent rise in ocean acidification since the beginning of the industrial revolution. Marine pollution, an overwhelming majority of which comes from land-based sources, is reaching alarming levels, with an average of 13,000 pieces of plastic litter to be found on every square </w:t>
      </w:r>
      <w:proofErr w:type="spellStart"/>
      <w:r>
        <w:rPr>
          <w:rFonts w:ascii="Times New Roman" w:eastAsia="Times New Roman" w:hAnsi="Times New Roman" w:cs="Times New Roman"/>
          <w:color w:val="000000"/>
          <w:sz w:val="24"/>
          <w:szCs w:val="24"/>
        </w:rPr>
        <w:t>kilometre</w:t>
      </w:r>
      <w:proofErr w:type="spellEnd"/>
      <w:r>
        <w:rPr>
          <w:rFonts w:ascii="Times New Roman" w:eastAsia="Times New Roman" w:hAnsi="Times New Roman" w:cs="Times New Roman"/>
          <w:color w:val="000000"/>
          <w:sz w:val="24"/>
          <w:szCs w:val="24"/>
        </w:rPr>
        <w:t xml:space="preserve"> of ocean.</w:t>
      </w:r>
    </w:p>
    <w:p w:rsidR="009B1962" w:rsidRDefault="006457C0">
      <w:pPr>
        <w:pBdr>
          <w:top w:val="nil"/>
          <w:left w:val="nil"/>
          <w:bottom w:val="nil"/>
          <w:right w:val="nil"/>
          <w:between w:val="nil"/>
        </w:pBdr>
        <w:spacing w:before="280" w:after="28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SDGs aim to sustainably manage and protect marine and coastal ecosystems from pollution, as well as address the impacts of ocean acidification. Enhancing conservation and the sustainable use of ocean-based resources through international law will also help mitigate some of the challenges facing our oceans.</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15- LIFE ON LAND</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Human life depends on the earth as much as the ocean for our sustenance and livelihoods. Plant life provides 80 percent of the human diet, and we rely on agriculture as an important economic resource. Forests cover 30 percent of the Earth’s surface, provide vital habitats for millions of species, and important sources for clean air and water, as well as being crucial for combating climate change.</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Every year, 13 million hectares of forests are lost, while the persistent degradation of drylands has led to the desertification of 3.6 billion hectares, disproportionately affecting poor communities.</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While 15 percent of land is protected, biodiversity is still at risk. Nearly 7,000 species of animals and plants have been illegally traded. Wildlife trafficking not only erodes biodiversity, but creates insecurity, fuels conflict, and feeds corruption.</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Urgent action must be taken to reduce the loss of natural habitats and biodiversity which are part of our common heritage and support global food and water security, climate change mitigation and adaptation, and peace and security.</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16- PEACE, JUSTICE AND STRONG INSTITUTIONS</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We cannot hope for sustainable development without peace, stability, human rights and effective governance, based on the rule of law. Yet our world is increasingly divided. Some regions enjoy peace, security and prosperity, while others fall into seemingly endless cycles of conflict and violence. This is not inevitable and must be addressed.</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Armed violence and insecurity have a destructive impact on a country’s development, affecting economic growth, and often resulting in grievances that last for generations. Sexual violence, crime, exploitation and torture are also prevalent where there is conflict, or no rule of law, and countries must take measures to protect those who are most at risk</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SDGs aim to significantly reduce all forms of violence, and work with governments and communities to end conflict and insecurity. Promoting the rule of law and human rights are </w:t>
      </w:r>
      <w:r>
        <w:rPr>
          <w:rFonts w:ascii="Times New Roman" w:eastAsia="Times New Roman" w:hAnsi="Times New Roman" w:cs="Times New Roman"/>
          <w:color w:val="000000"/>
          <w:sz w:val="24"/>
          <w:szCs w:val="24"/>
        </w:rPr>
        <w:lastRenderedPageBreak/>
        <w:t>key to this process, as is reducing the flow of illicit arms and strengthening the participation of developing countries in the institutions of global governance.</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17- PARTNERSHIPS FOR THE GOALS</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SDGs can only be realized with strong global partnerships and cooperation. Official Development Assistance remained steady but below target, at US$147 billion in 2017. While humanitarian crises brought on by conflict or natural disasters continue to demand more financial resources and aid. Many countries also require Official Development Assistance to encourage growth and trade.</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world is more interconnected than ever. Improving access to technology and knowledge is an important way to share ideas and foster innovation. Coordinating policies to help developing countries manage their debt, as well as promoting investment for the least developed, is vital for sustainable growth and development.</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goals aim to enhance North-South and South-South cooperation by supporting national plans to achieve all the targets. Promoting international trade, and helping developing countries increase their exports is all part of achieving a universal rules-based and equitable trading system that is fair and open and benefits al</w:t>
      </w:r>
    </w:p>
    <w:p w:rsidR="009B1962" w:rsidRPr="00CE5B44" w:rsidRDefault="006457C0" w:rsidP="0054446D">
      <w:pPr>
        <w:pStyle w:val="Ttulo2"/>
      </w:pPr>
      <w:bookmarkStart w:id="64" w:name="_Toc220358822"/>
      <w:r w:rsidRPr="00CE5B44">
        <w:t xml:space="preserve">Integrated Action Plan – </w:t>
      </w:r>
      <w:proofErr w:type="spellStart"/>
      <w:r w:rsidRPr="00CE5B44">
        <w:t>EcoLife</w:t>
      </w:r>
      <w:proofErr w:type="spellEnd"/>
      <w:r w:rsidRPr="00CE5B44">
        <w:t xml:space="preserve"> Tours</w:t>
      </w:r>
      <w:bookmarkEnd w:id="64"/>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b/>
          <w:color w:val="000000"/>
          <w:sz w:val="24"/>
          <w:szCs w:val="24"/>
        </w:rPr>
      </w:pPr>
      <w:bookmarkStart w:id="65" w:name="_heading=h.ej2skba1qr8" w:colFirst="0" w:colLast="0"/>
      <w:bookmarkEnd w:id="65"/>
      <w:r>
        <w:rPr>
          <w:rFonts w:ascii="Times New Roman" w:eastAsia="Times New Roman" w:hAnsi="Times New Roman" w:cs="Times New Roman"/>
          <w:color w:val="000000"/>
          <w:sz w:val="24"/>
          <w:szCs w:val="24"/>
        </w:rPr>
        <w:t xml:space="preserve">An </w:t>
      </w:r>
      <w:r>
        <w:rPr>
          <w:rFonts w:ascii="Times New Roman" w:eastAsia="Times New Roman" w:hAnsi="Times New Roman" w:cs="Times New Roman"/>
          <w:b/>
          <w:color w:val="000000"/>
          <w:sz w:val="24"/>
          <w:szCs w:val="24"/>
        </w:rPr>
        <w:t>Integrated Action Plan (IAP)</w:t>
      </w:r>
      <w:r>
        <w:rPr>
          <w:rFonts w:ascii="Times New Roman" w:eastAsia="Times New Roman" w:hAnsi="Times New Roman" w:cs="Times New Roman"/>
          <w:color w:val="000000"/>
          <w:sz w:val="24"/>
          <w:szCs w:val="24"/>
        </w:rPr>
        <w:t xml:space="preserve"> is a strategic management instrument that organizes, coordinates, and articulates within a single framework the actions necessary to achieve specific objectives. Its purpose is to align the efforts of different areas, actors, or institutions, ensuring that </w:t>
      </w:r>
      <w:r>
        <w:rPr>
          <w:rFonts w:ascii="Times New Roman" w:eastAsia="Times New Roman" w:hAnsi="Times New Roman" w:cs="Times New Roman"/>
          <w:color w:val="000000"/>
          <w:sz w:val="24"/>
          <w:szCs w:val="24"/>
        </w:rPr>
        <w:lastRenderedPageBreak/>
        <w:t>resources are used efficiently and that activities are oriented toward concrete results (</w:t>
      </w:r>
      <w:proofErr w:type="spellStart"/>
      <w:r>
        <w:rPr>
          <w:rFonts w:ascii="Times New Roman" w:eastAsia="Times New Roman" w:hAnsi="Times New Roman" w:cs="Times New Roman"/>
          <w:color w:val="000000"/>
          <w:sz w:val="24"/>
          <w:szCs w:val="24"/>
        </w:rPr>
        <w:t>García</w:t>
      </w:r>
      <w:proofErr w:type="spellEnd"/>
      <w:r>
        <w:rPr>
          <w:rFonts w:ascii="Times New Roman" w:eastAsia="Times New Roman" w:hAnsi="Times New Roman" w:cs="Times New Roman"/>
          <w:color w:val="000000"/>
          <w:sz w:val="24"/>
          <w:szCs w:val="24"/>
        </w:rPr>
        <w:t>, 2016</w:t>
      </w:r>
      <w:proofErr w:type="gramStart"/>
      <w:r>
        <w:rPr>
          <w:rFonts w:ascii="Times New Roman" w:eastAsia="Times New Roman" w:hAnsi="Times New Roman" w:cs="Times New Roman"/>
          <w:color w:val="000000"/>
          <w:sz w:val="24"/>
          <w:szCs w:val="24"/>
        </w:rPr>
        <w:t>).This</w:t>
      </w:r>
      <w:proofErr w:type="gramEnd"/>
      <w:r>
        <w:rPr>
          <w:rFonts w:ascii="Times New Roman" w:eastAsia="Times New Roman" w:hAnsi="Times New Roman" w:cs="Times New Roman"/>
          <w:color w:val="000000"/>
          <w:sz w:val="24"/>
          <w:szCs w:val="24"/>
        </w:rPr>
        <w:t xml:space="preserve"> plan combines both the operational and promotional components in order to strengthen the customer experience as well as the ecological activities that distinguish </w:t>
      </w:r>
      <w:proofErr w:type="spellStart"/>
      <w:r>
        <w:rPr>
          <w:rFonts w:ascii="Times New Roman" w:eastAsia="Times New Roman" w:hAnsi="Times New Roman" w:cs="Times New Roman"/>
          <w:color w:val="000000"/>
          <w:sz w:val="24"/>
          <w:szCs w:val="24"/>
        </w:rPr>
        <w:t>EcoLife</w:t>
      </w:r>
      <w:proofErr w:type="spellEnd"/>
      <w:r>
        <w:rPr>
          <w:rFonts w:ascii="Times New Roman" w:eastAsia="Times New Roman" w:hAnsi="Times New Roman" w:cs="Times New Roman"/>
          <w:color w:val="000000"/>
          <w:sz w:val="24"/>
          <w:szCs w:val="24"/>
        </w:rPr>
        <w:t xml:space="preserve"> Tours. The action plan is detailed below.</w:t>
      </w:r>
    </w:p>
    <w:p w:rsidR="009B1962" w:rsidRDefault="006457C0">
      <w:pPr>
        <w:keepNext/>
        <w:pBdr>
          <w:top w:val="nil"/>
          <w:left w:val="nil"/>
          <w:bottom w:val="nil"/>
          <w:right w:val="nil"/>
          <w:between w:val="nil"/>
        </w:pBdr>
        <w:spacing w:before="240" w:line="240"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b/>
          <w:color w:val="000000"/>
          <w:sz w:val="24"/>
          <w:szCs w:val="24"/>
        </w:rPr>
        <w:t>Tabla</w:t>
      </w:r>
      <w:proofErr w:type="spellEnd"/>
      <w:r>
        <w:rPr>
          <w:rFonts w:ascii="Times New Roman" w:eastAsia="Times New Roman" w:hAnsi="Times New Roman" w:cs="Times New Roman"/>
          <w:b/>
          <w:color w:val="000000"/>
          <w:sz w:val="24"/>
          <w:szCs w:val="24"/>
        </w:rPr>
        <w:t xml:space="preserve"> 2</w:t>
      </w:r>
    </w:p>
    <w:p w:rsidR="009B1962" w:rsidRDefault="006457C0">
      <w:pPr>
        <w:keepNext/>
        <w:pBdr>
          <w:top w:val="nil"/>
          <w:left w:val="nil"/>
          <w:bottom w:val="nil"/>
          <w:right w:val="nil"/>
          <w:between w:val="nil"/>
        </w:pBdr>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 xml:space="preserve"> Action Plan Table – </w:t>
      </w:r>
      <w:proofErr w:type="spellStart"/>
      <w:r>
        <w:rPr>
          <w:rFonts w:ascii="Times New Roman" w:eastAsia="Times New Roman" w:hAnsi="Times New Roman" w:cs="Times New Roman"/>
          <w:i/>
          <w:color w:val="000000"/>
          <w:sz w:val="24"/>
          <w:szCs w:val="24"/>
        </w:rPr>
        <w:t>EcoLife</w:t>
      </w:r>
      <w:proofErr w:type="spellEnd"/>
      <w:r>
        <w:rPr>
          <w:rFonts w:ascii="Times New Roman" w:eastAsia="Times New Roman" w:hAnsi="Times New Roman" w:cs="Times New Roman"/>
          <w:i/>
          <w:color w:val="000000"/>
          <w:sz w:val="24"/>
          <w:szCs w:val="24"/>
        </w:rPr>
        <w:t xml:space="preserve"> Tours</w:t>
      </w:r>
    </w:p>
    <w:tbl>
      <w:tblPr>
        <w:tblStyle w:val="a5"/>
        <w:tblW w:w="8625" w:type="dxa"/>
        <w:tblInd w:w="0" w:type="dxa"/>
        <w:tblBorders>
          <w:top w:val="single" w:sz="4" w:space="0" w:color="D7E3BC"/>
          <w:left w:val="single" w:sz="4" w:space="0" w:color="D7E3BC"/>
          <w:bottom w:val="single" w:sz="4" w:space="0" w:color="D7E3BC"/>
          <w:right w:val="single" w:sz="4" w:space="0" w:color="D7E3BC"/>
          <w:insideH w:val="single" w:sz="4" w:space="0" w:color="D7E3BC"/>
          <w:insideV w:val="single" w:sz="4" w:space="0" w:color="D7E3BC"/>
        </w:tblBorders>
        <w:tblLayout w:type="fixed"/>
        <w:tblLook w:val="0400" w:firstRow="0" w:lastRow="0" w:firstColumn="0" w:lastColumn="0" w:noHBand="0" w:noVBand="1"/>
      </w:tblPr>
      <w:tblGrid>
        <w:gridCol w:w="1663"/>
        <w:gridCol w:w="1644"/>
        <w:gridCol w:w="1669"/>
        <w:gridCol w:w="1782"/>
        <w:gridCol w:w="1867"/>
      </w:tblGrid>
      <w:tr w:rsidR="009B1962" w:rsidTr="009B1962">
        <w:tc>
          <w:tcPr>
            <w:tcW w:w="1663" w:type="dxa"/>
            <w:shd w:val="clear" w:color="auto" w:fill="92D050"/>
          </w:tcPr>
          <w:p w:rsidR="009B1962" w:rsidRDefault="006457C0">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b/>
                <w:color w:val="000000"/>
              </w:rPr>
              <w:t>Activity</w:t>
            </w:r>
          </w:p>
        </w:tc>
        <w:tc>
          <w:tcPr>
            <w:tcW w:w="1644" w:type="dxa"/>
            <w:shd w:val="clear" w:color="auto" w:fill="92D050"/>
          </w:tcPr>
          <w:p w:rsidR="009B1962" w:rsidRDefault="006457C0">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b/>
                <w:color w:val="000000"/>
              </w:rPr>
              <w:t>Responsible</w:t>
            </w:r>
          </w:p>
        </w:tc>
        <w:tc>
          <w:tcPr>
            <w:tcW w:w="1669" w:type="dxa"/>
            <w:shd w:val="clear" w:color="auto" w:fill="92D050"/>
          </w:tcPr>
          <w:p w:rsidR="009B1962" w:rsidRDefault="006457C0">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b/>
                <w:color w:val="000000"/>
              </w:rPr>
              <w:t>Objective</w:t>
            </w:r>
          </w:p>
        </w:tc>
        <w:tc>
          <w:tcPr>
            <w:tcW w:w="1782" w:type="dxa"/>
            <w:shd w:val="clear" w:color="auto" w:fill="92D050"/>
          </w:tcPr>
          <w:p w:rsidR="009B1962" w:rsidRDefault="006457C0">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b/>
                <w:color w:val="000000"/>
              </w:rPr>
              <w:t>Key Actions</w:t>
            </w:r>
          </w:p>
        </w:tc>
        <w:tc>
          <w:tcPr>
            <w:tcW w:w="1867" w:type="dxa"/>
            <w:shd w:val="clear" w:color="auto" w:fill="92D050"/>
          </w:tcPr>
          <w:p w:rsidR="009B1962" w:rsidRDefault="006457C0">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b/>
                <w:color w:val="000000"/>
              </w:rPr>
              <w:t>Promotion / Expected Outcome</w:t>
            </w:r>
          </w:p>
        </w:tc>
      </w:tr>
      <w:tr w:rsidR="009B1962" w:rsidTr="009B1962">
        <w:tc>
          <w:tcPr>
            <w:tcW w:w="1663" w:type="dxa"/>
          </w:tcPr>
          <w:p w:rsidR="009B1962" w:rsidRDefault="006457C0">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Customer Service and Rapid Response</w:t>
            </w:r>
          </w:p>
        </w:tc>
        <w:tc>
          <w:tcPr>
            <w:tcW w:w="1644" w:type="dxa"/>
          </w:tcPr>
          <w:p w:rsidR="009B1962" w:rsidRDefault="006457C0">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Carlos Rodríguez</w:t>
            </w:r>
          </w:p>
        </w:tc>
        <w:tc>
          <w:tcPr>
            <w:tcW w:w="1669" w:type="dxa"/>
          </w:tcPr>
          <w:p w:rsidR="009B1962" w:rsidRDefault="006457C0">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Reduce digital response time to a maximum of 5 minutes.</w:t>
            </w:r>
          </w:p>
        </w:tc>
        <w:tc>
          <w:tcPr>
            <w:tcW w:w="1782" w:type="dxa"/>
          </w:tcPr>
          <w:p w:rsidR="009B1962" w:rsidRDefault="006457C0">
            <w:pPr>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color w:val="000000"/>
              </w:rPr>
              <w:t xml:space="preserve">- Implement </w:t>
            </w:r>
            <w:proofErr w:type="spellStart"/>
            <w:r>
              <w:rPr>
                <w:rFonts w:ascii="Times New Roman" w:eastAsia="Times New Roman" w:hAnsi="Times New Roman" w:cs="Times New Roman"/>
                <w:color w:val="000000"/>
              </w:rPr>
              <w:t>chatbot</w:t>
            </w:r>
            <w:proofErr w:type="spellEnd"/>
          </w:p>
          <w:p w:rsidR="009B1962" w:rsidRDefault="006457C0">
            <w:pPr>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color w:val="000000"/>
              </w:rPr>
              <w:t>- Active monitoring</w:t>
            </w:r>
          </w:p>
          <w:p w:rsidR="009B1962" w:rsidRDefault="006457C0">
            <w:pPr>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color w:val="000000"/>
              </w:rPr>
              <w:t>- Multichannel contact on all social media platforms</w:t>
            </w:r>
          </w:p>
        </w:tc>
        <w:tc>
          <w:tcPr>
            <w:tcW w:w="1867" w:type="dxa"/>
          </w:tcPr>
          <w:p w:rsidR="009B1962" w:rsidRDefault="006457C0">
            <w:pPr>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color w:val="000000"/>
              </w:rPr>
              <w:t xml:space="preserve">15% discount for the first 15 customers who contact us for each trip. Most active clients on </w:t>
            </w:r>
            <w:proofErr w:type="spellStart"/>
            <w:r>
              <w:rPr>
                <w:rFonts w:ascii="Times New Roman" w:eastAsia="Times New Roman" w:hAnsi="Times New Roman" w:cs="Times New Roman"/>
                <w:color w:val="000000"/>
              </w:rPr>
              <w:t>EcoLife</w:t>
            </w:r>
            <w:proofErr w:type="spellEnd"/>
            <w:r>
              <w:rPr>
                <w:rFonts w:ascii="Times New Roman" w:eastAsia="Times New Roman" w:hAnsi="Times New Roman" w:cs="Times New Roman"/>
                <w:color w:val="000000"/>
              </w:rPr>
              <w:t xml:space="preserve"> Tours’ social networks (commenting, reacting, and/or sharing posts) will receive a premium reward, consisting of exclusive hikes and free organic picnics</w:t>
            </w:r>
          </w:p>
          <w:p w:rsidR="009B1962" w:rsidRDefault="009B1962">
            <w:pPr>
              <w:pBdr>
                <w:top w:val="nil"/>
                <w:left w:val="nil"/>
                <w:bottom w:val="nil"/>
                <w:right w:val="nil"/>
                <w:between w:val="nil"/>
              </w:pBdr>
              <w:rPr>
                <w:rFonts w:ascii="Times New Roman" w:eastAsia="Times New Roman" w:hAnsi="Times New Roman" w:cs="Times New Roman"/>
                <w:color w:val="000000"/>
              </w:rPr>
            </w:pPr>
          </w:p>
        </w:tc>
      </w:tr>
      <w:tr w:rsidR="009B1962" w:rsidTr="009B1962">
        <w:tc>
          <w:tcPr>
            <w:tcW w:w="1663" w:type="dxa"/>
          </w:tcPr>
          <w:p w:rsidR="009B1962" w:rsidRDefault="006457C0">
            <w:pPr>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color w:val="000000"/>
              </w:rPr>
              <w:t>Promotion and Customer Loyalty</w:t>
            </w:r>
          </w:p>
        </w:tc>
        <w:tc>
          <w:tcPr>
            <w:tcW w:w="1644" w:type="dxa"/>
          </w:tcPr>
          <w:p w:rsidR="009B1962" w:rsidRDefault="006457C0">
            <w:pPr>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color w:val="000000"/>
              </w:rPr>
              <w:t>Douglas Ortiz</w:t>
            </w:r>
          </w:p>
        </w:tc>
        <w:tc>
          <w:tcPr>
            <w:tcW w:w="1669" w:type="dxa"/>
          </w:tcPr>
          <w:p w:rsidR="009B1962" w:rsidRDefault="006457C0">
            <w:pPr>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color w:val="000000"/>
              </w:rPr>
              <w:t>Increase loyalty through a rewards system.</w:t>
            </w:r>
          </w:p>
        </w:tc>
        <w:tc>
          <w:tcPr>
            <w:tcW w:w="1782" w:type="dxa"/>
          </w:tcPr>
          <w:p w:rsidR="009B1962" w:rsidRDefault="006457C0">
            <w:pPr>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color w:val="000000"/>
              </w:rPr>
              <w:t>- “Eco Recommends” campaign</w:t>
            </w:r>
          </w:p>
          <w:p w:rsidR="009B1962" w:rsidRDefault="006457C0">
            <w:pPr>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color w:val="000000"/>
              </w:rPr>
              <w:t>- Preference cards</w:t>
            </w:r>
          </w:p>
          <w:p w:rsidR="009B1962" w:rsidRDefault="006457C0">
            <w:pPr>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color w:val="000000"/>
              </w:rPr>
              <w:t>- Monthly ranking</w:t>
            </w:r>
          </w:p>
        </w:tc>
        <w:tc>
          <w:tcPr>
            <w:tcW w:w="1867" w:type="dxa"/>
          </w:tcPr>
          <w:p w:rsidR="009B1962" w:rsidRDefault="006457C0">
            <w:pPr>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color w:val="000000"/>
              </w:rPr>
              <w:t>-One free trip for every 2 referrals who travel.</w:t>
            </w:r>
          </w:p>
          <w:p w:rsidR="009B1962" w:rsidRDefault="006457C0">
            <w:pPr>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color w:val="000000"/>
              </w:rPr>
              <w:t xml:space="preserve">Each client will receive a card stamped for every trip taken with </w:t>
            </w:r>
            <w:proofErr w:type="spellStart"/>
            <w:r>
              <w:rPr>
                <w:rFonts w:ascii="Times New Roman" w:eastAsia="Times New Roman" w:hAnsi="Times New Roman" w:cs="Times New Roman"/>
                <w:color w:val="000000"/>
              </w:rPr>
              <w:t>EcoLife</w:t>
            </w:r>
            <w:proofErr w:type="spellEnd"/>
            <w:r>
              <w:rPr>
                <w:rFonts w:ascii="Times New Roman" w:eastAsia="Times New Roman" w:hAnsi="Times New Roman" w:cs="Times New Roman"/>
                <w:color w:val="000000"/>
              </w:rPr>
              <w:t xml:space="preserve"> Tours; upon completing 5 stamps, they will obtain a completely free trip.</w:t>
            </w:r>
          </w:p>
          <w:p w:rsidR="009B1962" w:rsidRDefault="006457C0">
            <w:pPr>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color w:val="000000"/>
              </w:rPr>
              <w:t xml:space="preserve">The client with the highest participation in ecological </w:t>
            </w:r>
            <w:r>
              <w:rPr>
                <w:rFonts w:ascii="Times New Roman" w:eastAsia="Times New Roman" w:hAnsi="Times New Roman" w:cs="Times New Roman"/>
                <w:color w:val="000000"/>
              </w:rPr>
              <w:lastRenderedPageBreak/>
              <w:t xml:space="preserve">activities each month will receive a $25 Gift Card redeemable in businesses partnered with </w:t>
            </w:r>
            <w:proofErr w:type="spellStart"/>
            <w:r>
              <w:rPr>
                <w:rFonts w:ascii="Times New Roman" w:eastAsia="Times New Roman" w:hAnsi="Times New Roman" w:cs="Times New Roman"/>
                <w:color w:val="000000"/>
              </w:rPr>
              <w:t>EcoLife</w:t>
            </w:r>
            <w:proofErr w:type="spellEnd"/>
            <w:r>
              <w:rPr>
                <w:rFonts w:ascii="Times New Roman" w:eastAsia="Times New Roman" w:hAnsi="Times New Roman" w:cs="Times New Roman"/>
                <w:color w:val="000000"/>
              </w:rPr>
              <w:t xml:space="preserve"> Tours.</w:t>
            </w:r>
          </w:p>
        </w:tc>
      </w:tr>
      <w:tr w:rsidR="009B1962" w:rsidTr="009B1962">
        <w:tc>
          <w:tcPr>
            <w:tcW w:w="1663" w:type="dxa"/>
          </w:tcPr>
          <w:p w:rsidR="009B1962" w:rsidRDefault="006457C0">
            <w:pPr>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Experience Enhancement and Added Value</w:t>
            </w:r>
          </w:p>
        </w:tc>
        <w:tc>
          <w:tcPr>
            <w:tcW w:w="1644" w:type="dxa"/>
          </w:tcPr>
          <w:p w:rsidR="009B1962" w:rsidRDefault="006457C0">
            <w:pPr>
              <w:pBdr>
                <w:top w:val="nil"/>
                <w:left w:val="nil"/>
                <w:bottom w:val="nil"/>
                <w:right w:val="nil"/>
                <w:between w:val="nil"/>
              </w:pBdr>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María</w:t>
            </w:r>
            <w:proofErr w:type="spellEnd"/>
            <w:r>
              <w:rPr>
                <w:rFonts w:ascii="Times New Roman" w:eastAsia="Times New Roman" w:hAnsi="Times New Roman" w:cs="Times New Roman"/>
                <w:color w:val="000000"/>
              </w:rPr>
              <w:t xml:space="preserve"> José </w:t>
            </w:r>
            <w:proofErr w:type="spellStart"/>
            <w:r>
              <w:rPr>
                <w:rFonts w:ascii="Times New Roman" w:eastAsia="Times New Roman" w:hAnsi="Times New Roman" w:cs="Times New Roman"/>
                <w:color w:val="000000"/>
              </w:rPr>
              <w:t>García</w:t>
            </w:r>
            <w:proofErr w:type="spellEnd"/>
          </w:p>
        </w:tc>
        <w:tc>
          <w:tcPr>
            <w:tcW w:w="1669" w:type="dxa"/>
          </w:tcPr>
          <w:p w:rsidR="009B1962" w:rsidRDefault="006457C0">
            <w:pPr>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color w:val="000000"/>
              </w:rPr>
              <w:t>Optimize itineraries and enrich tour experiences.</w:t>
            </w:r>
          </w:p>
        </w:tc>
        <w:tc>
          <w:tcPr>
            <w:tcW w:w="1782" w:type="dxa"/>
          </w:tcPr>
          <w:p w:rsidR="009B1962" w:rsidRDefault="006457C0">
            <w:pPr>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color w:val="000000"/>
              </w:rPr>
              <w:br/>
              <w:t>- VIP customers</w:t>
            </w:r>
          </w:p>
          <w:p w:rsidR="009B1962" w:rsidRDefault="006457C0">
            <w:pPr>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color w:val="000000"/>
              </w:rPr>
              <w:t>- Adjust schedules</w:t>
            </w:r>
          </w:p>
          <w:p w:rsidR="009B1962" w:rsidRDefault="006457C0">
            <w:pPr>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color w:val="000000"/>
              </w:rPr>
              <w:t>- Free premium experiences</w:t>
            </w:r>
          </w:p>
        </w:tc>
        <w:tc>
          <w:tcPr>
            <w:tcW w:w="1867" w:type="dxa"/>
          </w:tcPr>
          <w:p w:rsidR="009B1962" w:rsidRDefault="006457C0">
            <w:pPr>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b/>
                <w:color w:val="000000"/>
              </w:rPr>
              <w:t>Eco Upgrade Experience</w:t>
            </w:r>
            <w:r>
              <w:rPr>
                <w:rFonts w:ascii="Times New Roman" w:eastAsia="Times New Roman" w:hAnsi="Times New Roman" w:cs="Times New Roman"/>
                <w:color w:val="000000"/>
              </w:rPr>
              <w:t xml:space="preserve">: VIP customers will be the first to board transportation. They will receive complimentary premium activities such as night bonfires and morning yoga with a free meal plan, as well as </w:t>
            </w:r>
            <w:proofErr w:type="spellStart"/>
            <w:r>
              <w:rPr>
                <w:rFonts w:ascii="Times New Roman" w:eastAsia="Times New Roman" w:hAnsi="Times New Roman" w:cs="Times New Roman"/>
                <w:color w:val="000000"/>
              </w:rPr>
              <w:t>EcoLife</w:t>
            </w:r>
            <w:proofErr w:type="spellEnd"/>
            <w:r>
              <w:rPr>
                <w:rFonts w:ascii="Times New Roman" w:eastAsia="Times New Roman" w:hAnsi="Times New Roman" w:cs="Times New Roman"/>
                <w:color w:val="000000"/>
              </w:rPr>
              <w:t xml:space="preserve"> Tours merchandise (keychains, bottles, t-shirts, and caps).</w:t>
            </w:r>
          </w:p>
        </w:tc>
      </w:tr>
    </w:tbl>
    <w:p w:rsidR="009B1962" w:rsidRDefault="009B1962">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p>
    <w:p w:rsidR="009B1962" w:rsidRDefault="009B1962">
      <w:pPr>
        <w:pBdr>
          <w:top w:val="nil"/>
          <w:left w:val="nil"/>
          <w:bottom w:val="nil"/>
          <w:right w:val="nil"/>
          <w:between w:val="nil"/>
        </w:pBdr>
        <w:spacing w:line="240" w:lineRule="auto"/>
        <w:jc w:val="both"/>
        <w:rPr>
          <w:rFonts w:ascii="Times New Roman" w:eastAsia="Times New Roman" w:hAnsi="Times New Roman" w:cs="Times New Roman"/>
          <w:b/>
          <w:color w:val="000000"/>
          <w:sz w:val="24"/>
          <w:szCs w:val="24"/>
        </w:rPr>
      </w:pPr>
      <w:bookmarkStart w:id="66" w:name="_heading=h.5st932xl1bz0" w:colFirst="0" w:colLast="0"/>
      <w:bookmarkEnd w:id="66"/>
    </w:p>
    <w:p w:rsidR="009B1962" w:rsidRDefault="009B1962">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b/>
          <w:color w:val="000000"/>
          <w:sz w:val="24"/>
          <w:szCs w:val="24"/>
        </w:rPr>
      </w:pPr>
      <w:bookmarkStart w:id="67" w:name="_heading=h.xjtyb6xchj3f" w:colFirst="0" w:colLast="0"/>
      <w:bookmarkEnd w:id="67"/>
    </w:p>
    <w:p w:rsidR="009B1962" w:rsidRPr="00AA53EE" w:rsidRDefault="00AA53EE" w:rsidP="0054446D">
      <w:pPr>
        <w:pStyle w:val="Ttulo2"/>
      </w:pPr>
      <w:bookmarkStart w:id="68" w:name="_Toc220358823"/>
      <w:r w:rsidRPr="00AA53EE">
        <w:t>Strategic Quality and Action Plans</w:t>
      </w:r>
      <w:bookmarkEnd w:id="68"/>
    </w:p>
    <w:p w:rsidR="009B1962" w:rsidRPr="00AA53EE" w:rsidRDefault="006457C0" w:rsidP="0054446D">
      <w:pPr>
        <w:pStyle w:val="Ttulo2"/>
      </w:pPr>
      <w:bookmarkStart w:id="69" w:name="_Toc220358824"/>
      <w:r w:rsidRPr="00AA53EE">
        <w:t xml:space="preserve">Strategic Quality Plan – </w:t>
      </w:r>
      <w:proofErr w:type="spellStart"/>
      <w:r w:rsidRPr="00AA53EE">
        <w:t>EcoLife</w:t>
      </w:r>
      <w:proofErr w:type="spellEnd"/>
      <w:r w:rsidRPr="00AA53EE">
        <w:t xml:space="preserve"> Tours</w:t>
      </w:r>
      <w:bookmarkEnd w:id="69"/>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w:t>
      </w:r>
      <w:r>
        <w:rPr>
          <w:rFonts w:ascii="Times New Roman" w:eastAsia="Times New Roman" w:hAnsi="Times New Roman" w:cs="Times New Roman"/>
          <w:b/>
          <w:color w:val="000000"/>
          <w:sz w:val="24"/>
          <w:szCs w:val="24"/>
        </w:rPr>
        <w:t>strategic quality plan</w:t>
      </w:r>
      <w:r>
        <w:rPr>
          <w:rFonts w:ascii="Times New Roman" w:eastAsia="Times New Roman" w:hAnsi="Times New Roman" w:cs="Times New Roman"/>
          <w:color w:val="000000"/>
          <w:sz w:val="24"/>
          <w:szCs w:val="24"/>
        </w:rPr>
        <w:t xml:space="preserve"> is a management document that defines the actions, policies, and objectives necessary to ensure that an organization’s products, services, and processes comply with previously established standards, thereby guaranteeing customer satisfaction and continuous improvement (Evans &amp; Lindsay, 2020).</w:t>
      </w:r>
    </w:p>
    <w:p w:rsidR="009B1962" w:rsidRDefault="006457C0">
      <w:pPr>
        <w:pBdr>
          <w:top w:val="nil"/>
          <w:left w:val="nil"/>
          <w:bottom w:val="nil"/>
          <w:right w:val="nil"/>
          <w:between w:val="nil"/>
        </w:pBdr>
        <w:spacing w:before="280" w:after="280" w:line="480" w:lineRule="auto"/>
        <w:ind w:firstLine="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EcoLife</w:t>
      </w:r>
      <w:proofErr w:type="spellEnd"/>
      <w:r>
        <w:rPr>
          <w:rFonts w:ascii="Times New Roman" w:eastAsia="Times New Roman" w:hAnsi="Times New Roman" w:cs="Times New Roman"/>
          <w:color w:val="000000"/>
          <w:sz w:val="24"/>
          <w:szCs w:val="24"/>
        </w:rPr>
        <w:t xml:space="preserve"> Tours is an ecotourism project that combines travel experiences with environmental responsibility through activities such as beach cleanups, reforestation, and the </w:t>
      </w:r>
      <w:r>
        <w:rPr>
          <w:rFonts w:ascii="Times New Roman" w:eastAsia="Times New Roman" w:hAnsi="Times New Roman" w:cs="Times New Roman"/>
          <w:color w:val="000000"/>
          <w:sz w:val="24"/>
          <w:szCs w:val="24"/>
        </w:rPr>
        <w:lastRenderedPageBreak/>
        <w:t>release of marine species. In this context, a Strategic Quality Plan seeks to ensure that the services offered not only meet high standards of customer satisfaction but are also developed under criteria of sustainability and operational excellence.</w:t>
      </w:r>
    </w:p>
    <w:p w:rsidR="009B1962" w:rsidRDefault="006457C0">
      <w:pPr>
        <w:pBdr>
          <w:top w:val="nil"/>
          <w:left w:val="nil"/>
          <w:bottom w:val="nil"/>
          <w:right w:val="nil"/>
          <w:between w:val="nil"/>
        </w:pBdr>
        <w:spacing w:before="280" w:after="280" w:line="480" w:lineRule="auto"/>
        <w:jc w:val="both"/>
        <w:rPr>
          <w:rFonts w:ascii="Times New Roman" w:eastAsia="Times New Roman" w:hAnsi="Times New Roman" w:cs="Times New Roman"/>
          <w:b/>
          <w:color w:val="000000"/>
          <w:sz w:val="24"/>
          <w:szCs w:val="24"/>
        </w:rPr>
      </w:pPr>
      <w:bookmarkStart w:id="70" w:name="_heading=h.2i8rbnv5gd0l" w:colFirst="0" w:colLast="0"/>
      <w:bookmarkEnd w:id="70"/>
      <w:r>
        <w:rPr>
          <w:rFonts w:ascii="Times New Roman" w:eastAsia="Times New Roman" w:hAnsi="Times New Roman" w:cs="Times New Roman"/>
          <w:b/>
          <w:color w:val="000000"/>
          <w:sz w:val="24"/>
          <w:szCs w:val="24"/>
        </w:rPr>
        <w:t>Deadlines and Annual Goals</w:t>
      </w:r>
    </w:p>
    <w:p w:rsidR="009B1962" w:rsidRDefault="006457C0">
      <w:pPr>
        <w:numPr>
          <w:ilvl w:val="0"/>
          <w:numId w:val="18"/>
        </w:numPr>
        <w:pBdr>
          <w:top w:val="nil"/>
          <w:left w:val="nil"/>
          <w:bottom w:val="nil"/>
          <w:right w:val="nil"/>
          <w:between w:val="nil"/>
        </w:pBdr>
        <w:spacing w:before="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Customer satisfaction:</w:t>
      </w:r>
      <w:r>
        <w:rPr>
          <w:rFonts w:ascii="Times New Roman" w:eastAsia="Times New Roman" w:hAnsi="Times New Roman" w:cs="Times New Roman"/>
          <w:color w:val="000000"/>
          <w:sz w:val="24"/>
          <w:szCs w:val="24"/>
        </w:rPr>
        <w:t xml:space="preserve"> Achieve and maintain a 95% satisfaction rate in post-tour surveys at the end of each fiscal year.</w:t>
      </w:r>
    </w:p>
    <w:p w:rsidR="009B1962" w:rsidRDefault="006457C0">
      <w:pPr>
        <w:numPr>
          <w:ilvl w:val="0"/>
          <w:numId w:val="18"/>
        </w:numPr>
        <w:pBdr>
          <w:top w:val="nil"/>
          <w:left w:val="nil"/>
          <w:bottom w:val="nil"/>
          <w:right w:val="nil"/>
          <w:between w:val="nil"/>
        </w:pBdr>
        <w:spacing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Environmental protection:</w:t>
      </w:r>
      <w:r>
        <w:rPr>
          <w:rFonts w:ascii="Times New Roman" w:eastAsia="Times New Roman" w:hAnsi="Times New Roman" w:cs="Times New Roman"/>
          <w:color w:val="000000"/>
          <w:sz w:val="24"/>
          <w:szCs w:val="24"/>
        </w:rPr>
        <w:t xml:space="preserve"> Comply with 100% of sustainability code practices in every activity, with semiannual reviews.</w:t>
      </w:r>
    </w:p>
    <w:p w:rsidR="009B1962" w:rsidRDefault="006457C0">
      <w:pPr>
        <w:numPr>
          <w:ilvl w:val="0"/>
          <w:numId w:val="18"/>
        </w:numPr>
        <w:pBdr>
          <w:top w:val="nil"/>
          <w:left w:val="nil"/>
          <w:bottom w:val="nil"/>
          <w:right w:val="nil"/>
          <w:between w:val="nil"/>
        </w:pBdr>
        <w:spacing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Social inclusion:</w:t>
      </w:r>
      <w:r>
        <w:rPr>
          <w:rFonts w:ascii="Times New Roman" w:eastAsia="Times New Roman" w:hAnsi="Times New Roman" w:cs="Times New Roman"/>
          <w:color w:val="000000"/>
          <w:sz w:val="24"/>
          <w:szCs w:val="24"/>
        </w:rPr>
        <w:t xml:space="preserve"> Ensure that at least 15% of guides and collaborators come from vulnerable local communities before the end of the year.</w:t>
      </w:r>
    </w:p>
    <w:p w:rsidR="009B1962" w:rsidRDefault="006457C0">
      <w:pPr>
        <w:numPr>
          <w:ilvl w:val="0"/>
          <w:numId w:val="18"/>
        </w:numPr>
        <w:pBdr>
          <w:top w:val="nil"/>
          <w:left w:val="nil"/>
          <w:bottom w:val="nil"/>
          <w:right w:val="nil"/>
          <w:between w:val="nil"/>
        </w:pBdr>
        <w:spacing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Continuous training:</w:t>
      </w:r>
      <w:r>
        <w:rPr>
          <w:rFonts w:ascii="Times New Roman" w:eastAsia="Times New Roman" w:hAnsi="Times New Roman" w:cs="Times New Roman"/>
          <w:color w:val="000000"/>
          <w:sz w:val="24"/>
          <w:szCs w:val="24"/>
        </w:rPr>
        <w:t xml:space="preserve"> Train 100% of staff annually in customer service, safety, and sustainability.</w:t>
      </w:r>
    </w:p>
    <w:p w:rsidR="009B1962" w:rsidRDefault="006457C0">
      <w:pPr>
        <w:numPr>
          <w:ilvl w:val="0"/>
          <w:numId w:val="18"/>
        </w:numPr>
        <w:pBdr>
          <w:top w:val="nil"/>
          <w:left w:val="nil"/>
          <w:bottom w:val="nil"/>
          <w:right w:val="nil"/>
          <w:between w:val="nil"/>
        </w:pBdr>
        <w:spacing w:after="280" w:line="48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Positive environmental impact:</w:t>
      </w:r>
      <w:r>
        <w:rPr>
          <w:rFonts w:ascii="Times New Roman" w:eastAsia="Times New Roman" w:hAnsi="Times New Roman" w:cs="Times New Roman"/>
          <w:color w:val="000000"/>
          <w:sz w:val="24"/>
          <w:szCs w:val="24"/>
        </w:rPr>
        <w:t xml:space="preserve"> Plant at least 1,000 trees per year in prioritized areas.</w:t>
      </w:r>
    </w:p>
    <w:p w:rsidR="009B1962" w:rsidRDefault="006457C0">
      <w:pPr>
        <w:keepNext/>
        <w:spacing w:line="48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t>Table 3</w:t>
      </w:r>
      <w:r>
        <w:rPr>
          <w:rFonts w:ascii="Times New Roman" w:eastAsia="Times New Roman" w:hAnsi="Times New Roman" w:cs="Times New Roman"/>
          <w:sz w:val="24"/>
          <w:szCs w:val="24"/>
        </w:rPr>
        <w:br/>
      </w:r>
      <w:r>
        <w:rPr>
          <w:rFonts w:ascii="Times New Roman" w:eastAsia="Times New Roman" w:hAnsi="Times New Roman" w:cs="Times New Roman"/>
          <w:i/>
          <w:sz w:val="24"/>
          <w:szCs w:val="24"/>
        </w:rPr>
        <w:t xml:space="preserve">Key Strategies and Action </w:t>
      </w:r>
    </w:p>
    <w:p w:rsidR="009B1962" w:rsidRDefault="009B1962">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p>
    <w:tbl>
      <w:tblPr>
        <w:tblStyle w:val="a6"/>
        <w:tblW w:w="8835" w:type="dxa"/>
        <w:tblInd w:w="0" w:type="dxa"/>
        <w:tblBorders>
          <w:top w:val="single" w:sz="24" w:space="0" w:color="9BBB59"/>
          <w:left w:val="single" w:sz="24" w:space="0" w:color="9BBB59"/>
          <w:bottom w:val="single" w:sz="24" w:space="0" w:color="9BBB59"/>
          <w:right w:val="single" w:sz="24" w:space="0" w:color="9BBB59"/>
        </w:tblBorders>
        <w:tblLayout w:type="fixed"/>
        <w:tblLook w:val="0400" w:firstRow="0" w:lastRow="0" w:firstColumn="0" w:lastColumn="0" w:noHBand="0" w:noVBand="1"/>
      </w:tblPr>
      <w:tblGrid>
        <w:gridCol w:w="8835"/>
      </w:tblGrid>
      <w:tr w:rsidR="009B1962" w:rsidTr="009B1962">
        <w:trPr>
          <w:cnfStyle w:val="000000100000" w:firstRow="0" w:lastRow="0" w:firstColumn="0" w:lastColumn="0" w:oddVBand="0" w:evenVBand="0" w:oddHBand="1" w:evenHBand="0" w:firstRowFirstColumn="0" w:firstRowLastColumn="0" w:lastRowFirstColumn="0" w:lastRowLastColumn="0"/>
        </w:trPr>
        <w:tc>
          <w:tcPr>
            <w:tcW w:w="8835" w:type="dxa"/>
          </w:tcPr>
          <w:p w:rsidR="009B1962" w:rsidRDefault="006457C0">
            <w:pPr>
              <w:pBdr>
                <w:top w:val="nil"/>
                <w:left w:val="nil"/>
                <w:bottom w:val="nil"/>
                <w:right w:val="nil"/>
                <w:between w:val="nil"/>
              </w:pBdr>
              <w:jc w:val="both"/>
              <w:rPr>
                <w:rFonts w:ascii="Times New Roman" w:eastAsia="Times New Roman" w:hAnsi="Times New Roman" w:cs="Times New Roman"/>
                <w:b/>
                <w:color w:val="92D050"/>
                <w:sz w:val="24"/>
                <w:szCs w:val="24"/>
              </w:rPr>
            </w:pP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Key Strategies and Actions</w:t>
            </w:r>
          </w:p>
        </w:tc>
      </w:tr>
      <w:tr w:rsidR="009B1962" w:rsidTr="009B1962">
        <w:tc>
          <w:tcPr>
            <w:tcW w:w="8835" w:type="dxa"/>
          </w:tcPr>
          <w:p w:rsidR="009B1962" w:rsidRDefault="009B1962">
            <w:pPr>
              <w:pBdr>
                <w:top w:val="nil"/>
                <w:left w:val="nil"/>
                <w:bottom w:val="nil"/>
                <w:right w:val="nil"/>
                <w:between w:val="nil"/>
              </w:pBdr>
              <w:rPr>
                <w:rFonts w:ascii="Times New Roman" w:eastAsia="Times New Roman" w:hAnsi="Times New Roman" w:cs="Times New Roman"/>
                <w:b/>
                <w:color w:val="000000"/>
                <w:sz w:val="24"/>
                <w:szCs w:val="24"/>
              </w:rPr>
            </w:pPr>
          </w:p>
          <w:tbl>
            <w:tblPr>
              <w:tblStyle w:val="a7"/>
              <w:tblW w:w="8595" w:type="dxa"/>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00" w:firstRow="0" w:lastRow="0" w:firstColumn="0" w:lastColumn="0" w:noHBand="0" w:noVBand="1"/>
            </w:tblPr>
            <w:tblGrid>
              <w:gridCol w:w="1717"/>
              <w:gridCol w:w="1711"/>
              <w:gridCol w:w="2068"/>
              <w:gridCol w:w="1751"/>
              <w:gridCol w:w="1348"/>
            </w:tblGrid>
            <w:tr w:rsidR="009B1962">
              <w:tc>
                <w:tcPr>
                  <w:tcW w:w="1717"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Area</w:t>
                  </w:r>
                </w:p>
              </w:tc>
              <w:tc>
                <w:tcPr>
                  <w:tcW w:w="1711"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Strategy</w:t>
                  </w:r>
                </w:p>
              </w:tc>
              <w:tc>
                <w:tcPr>
                  <w:tcW w:w="2068"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Specific Actions</w:t>
                  </w:r>
                </w:p>
              </w:tc>
              <w:tc>
                <w:tcPr>
                  <w:tcW w:w="1751"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Responsible</w:t>
                  </w:r>
                </w:p>
              </w:tc>
              <w:tc>
                <w:tcPr>
                  <w:tcW w:w="1348"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Timeline</w:t>
                  </w:r>
                </w:p>
              </w:tc>
            </w:tr>
            <w:tr w:rsidR="009B1962">
              <w:tc>
                <w:tcPr>
                  <w:tcW w:w="1717"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Customer Service</w:t>
                  </w:r>
                </w:p>
              </w:tc>
              <w:tc>
                <w:tcPr>
                  <w:tcW w:w="1711"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Improve visitor experience</w:t>
                  </w:r>
                </w:p>
              </w:tc>
              <w:tc>
                <w:tcPr>
                  <w:tcW w:w="2068"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Digital and physical post-tour surveys.</w:t>
                  </w:r>
                </w:p>
                <w:p w:rsidR="009B1962" w:rsidRDefault="009B1962">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Personalize itineraries for special needs.</w:t>
                  </w:r>
                </w:p>
                <w:p w:rsidR="009B1962" w:rsidRDefault="009B1962">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tc>
              <w:tc>
                <w:tcPr>
                  <w:tcW w:w="1751"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Head of Customer Service</w:t>
                  </w:r>
                </w:p>
              </w:tc>
              <w:tc>
                <w:tcPr>
                  <w:tcW w:w="1348"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Quarterly</w:t>
                  </w:r>
                </w:p>
              </w:tc>
            </w:tr>
            <w:tr w:rsidR="009B1962">
              <w:tc>
                <w:tcPr>
                  <w:tcW w:w="1717"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Sustainability</w:t>
                  </w:r>
                </w:p>
              </w:tc>
              <w:tc>
                <w:tcPr>
                  <w:tcW w:w="1711"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Minimize environmental impact</w:t>
                  </w:r>
                </w:p>
              </w:tc>
              <w:tc>
                <w:tcPr>
                  <w:tcW w:w="2068"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“Zero waste” protocols.</w:t>
                  </w:r>
                </w:p>
                <w:p w:rsidR="009B1962" w:rsidRDefault="009B1962">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Use of eco-efficient transportation.</w:t>
                  </w:r>
                </w:p>
                <w:p w:rsidR="009B1962" w:rsidRDefault="009B1962">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Reforestation and clean-up.</w:t>
                  </w:r>
                </w:p>
                <w:p w:rsidR="009B1962" w:rsidRDefault="009B1962">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tc>
              <w:tc>
                <w:tcPr>
                  <w:tcW w:w="1751"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Sustainability Coordinator</w:t>
                  </w:r>
                </w:p>
              </w:tc>
              <w:tc>
                <w:tcPr>
                  <w:tcW w:w="1348"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Ongoing</w:t>
                  </w:r>
                </w:p>
              </w:tc>
            </w:tr>
            <w:tr w:rsidR="009B1962">
              <w:tc>
                <w:tcPr>
                  <w:tcW w:w="1717"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Safety</w:t>
                  </w:r>
                </w:p>
              </w:tc>
              <w:tc>
                <w:tcPr>
                  <w:tcW w:w="1711"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Ensure safety in all activities</w:t>
                  </w:r>
                </w:p>
              </w:tc>
              <w:tc>
                <w:tcPr>
                  <w:tcW w:w="2068"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Regular equipment inspections.</w:t>
                  </w:r>
                </w:p>
                <w:p w:rsidR="009B1962" w:rsidRDefault="009B1962">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Guides certified in first aid.</w:t>
                  </w:r>
                </w:p>
                <w:p w:rsidR="009B1962" w:rsidRDefault="009B1962">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Contingency plan.</w:t>
                  </w:r>
                </w:p>
              </w:tc>
              <w:tc>
                <w:tcPr>
                  <w:tcW w:w="1751"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Safety Coordinator</w:t>
                  </w:r>
                </w:p>
              </w:tc>
              <w:tc>
                <w:tcPr>
                  <w:tcW w:w="1348"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Monthly</w:t>
                  </w:r>
                </w:p>
              </w:tc>
            </w:tr>
            <w:tr w:rsidR="009B1962">
              <w:tc>
                <w:tcPr>
                  <w:tcW w:w="1717"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Team Training</w:t>
                  </w:r>
                </w:p>
              </w:tc>
              <w:tc>
                <w:tcPr>
                  <w:tcW w:w="1711"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Strengthen competencies</w:t>
                  </w:r>
                </w:p>
              </w:tc>
              <w:tc>
                <w:tcPr>
                  <w:tcW w:w="2068"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Quarterly workshops on ecotourism, leadership, and environmental education.</w:t>
                  </w:r>
                </w:p>
              </w:tc>
              <w:tc>
                <w:tcPr>
                  <w:tcW w:w="1751"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HR and Area Coordinators</w:t>
                  </w:r>
                </w:p>
              </w:tc>
              <w:tc>
                <w:tcPr>
                  <w:tcW w:w="1348"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Quarterly</w:t>
                  </w:r>
                </w:p>
              </w:tc>
            </w:tr>
            <w:tr w:rsidR="009B1962">
              <w:tc>
                <w:tcPr>
                  <w:tcW w:w="1717"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Community Relations</w:t>
                  </w:r>
                </w:p>
              </w:tc>
              <w:tc>
                <w:tcPr>
                  <w:tcW w:w="1711"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Engage local communities</w:t>
                  </w:r>
                </w:p>
              </w:tc>
              <w:tc>
                <w:tcPr>
                  <w:tcW w:w="2068"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Hire local guides.</w:t>
                  </w:r>
                </w:p>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Purchase supplies from local producers.</w:t>
                  </w:r>
                </w:p>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Free educational workshops.</w:t>
                  </w:r>
                </w:p>
                <w:p w:rsidR="009B1962" w:rsidRDefault="009B1962">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tc>
              <w:tc>
                <w:tcPr>
                  <w:tcW w:w="1751"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Social Projects Coordinator</w:t>
                  </w:r>
                </w:p>
              </w:tc>
              <w:tc>
                <w:tcPr>
                  <w:tcW w:w="1348" w:type="dxa"/>
                  <w:tcBorders>
                    <w:top w:val="single" w:sz="4" w:space="0" w:color="FFFFFF"/>
                    <w:left w:val="single" w:sz="4" w:space="0" w:color="FFFFFF"/>
                    <w:bottom w:val="single" w:sz="4" w:space="0" w:color="FFFFFF"/>
                    <w:right w:val="single" w:sz="4" w:space="0" w:color="FFFFFF"/>
                  </w:tcBorders>
                </w:tcPr>
                <w:p w:rsidR="009B1962" w:rsidRDefault="006457C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Ongoing</w:t>
                  </w:r>
                </w:p>
              </w:tc>
            </w:tr>
          </w:tbl>
          <w:p w:rsidR="009B1962" w:rsidRDefault="009B1962">
            <w:pPr>
              <w:pBdr>
                <w:top w:val="nil"/>
                <w:left w:val="nil"/>
                <w:bottom w:val="nil"/>
                <w:right w:val="nil"/>
                <w:between w:val="nil"/>
              </w:pBdr>
              <w:rPr>
                <w:rFonts w:ascii="Times New Roman" w:eastAsia="Times New Roman" w:hAnsi="Times New Roman" w:cs="Times New Roman"/>
                <w:color w:val="000000"/>
                <w:sz w:val="24"/>
                <w:szCs w:val="24"/>
              </w:rPr>
            </w:pPr>
          </w:p>
        </w:tc>
      </w:tr>
    </w:tbl>
    <w:p w:rsidR="009B1962" w:rsidRDefault="006457C0">
      <w:pPr>
        <w:pBdr>
          <w:top w:val="nil"/>
          <w:left w:val="nil"/>
          <w:bottom w:val="nil"/>
          <w:right w:val="nil"/>
          <w:between w:val="nil"/>
        </w:pBdr>
        <w:spacing w:before="280" w:after="280" w:line="480" w:lineRule="auto"/>
        <w:ind w:firstLine="720"/>
        <w:rPr>
          <w:rFonts w:ascii="Times New Roman" w:eastAsia="Times New Roman" w:hAnsi="Times New Roman" w:cs="Times New Roman"/>
          <w:b/>
          <w:color w:val="000000"/>
          <w:sz w:val="24"/>
          <w:szCs w:val="24"/>
        </w:rPr>
      </w:pPr>
      <w:bookmarkStart w:id="71" w:name="_heading=h.wkeevhcrkhlk" w:colFirst="0" w:colLast="0"/>
      <w:bookmarkEnd w:id="71"/>
      <w:r>
        <w:rPr>
          <w:rFonts w:ascii="Times New Roman" w:eastAsia="Times New Roman" w:hAnsi="Times New Roman" w:cs="Times New Roman"/>
          <w:b/>
          <w:color w:val="000000"/>
          <w:sz w:val="24"/>
          <w:szCs w:val="24"/>
        </w:rPr>
        <w:lastRenderedPageBreak/>
        <w:t>Performance Indicators (KPIs)</w:t>
      </w:r>
    </w:p>
    <w:p w:rsidR="009B1962" w:rsidRDefault="006457C0">
      <w:pPr>
        <w:numPr>
          <w:ilvl w:val="0"/>
          <w:numId w:val="17"/>
        </w:numPr>
        <w:pBdr>
          <w:top w:val="nil"/>
          <w:left w:val="nil"/>
          <w:bottom w:val="nil"/>
          <w:right w:val="nil"/>
          <w:between w:val="nil"/>
        </w:pBdr>
        <w:spacing w:before="28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Customer satisfaction level:</w:t>
      </w:r>
      <w:sdt>
        <w:sdtPr>
          <w:tag w:val="goog_rdk_0"/>
          <w:id w:val="1608930172"/>
        </w:sdtPr>
        <w:sdtContent>
          <w:r>
            <w:rPr>
              <w:rFonts w:ascii="Gungsuh" w:eastAsia="Gungsuh" w:hAnsi="Gungsuh" w:cs="Gungsuh"/>
              <w:color w:val="000000"/>
              <w:sz w:val="24"/>
              <w:szCs w:val="24"/>
            </w:rPr>
            <w:t xml:space="preserve"> ≥ 95%.</w:t>
          </w:r>
        </w:sdtContent>
      </w:sdt>
    </w:p>
    <w:p w:rsidR="009B1962" w:rsidRDefault="006457C0">
      <w:pPr>
        <w:numPr>
          <w:ilvl w:val="0"/>
          <w:numId w:val="17"/>
        </w:numPr>
        <w:pBdr>
          <w:top w:val="nil"/>
          <w:left w:val="nil"/>
          <w:bottom w:val="nil"/>
          <w:right w:val="nil"/>
          <w:between w:val="nil"/>
        </w:pBd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Waste generated per tour:</w:t>
      </w:r>
      <w:sdt>
        <w:sdtPr>
          <w:tag w:val="goog_rdk_1"/>
          <w:id w:val="-945151261"/>
        </w:sdtPr>
        <w:sdtContent>
          <w:r>
            <w:rPr>
              <w:rFonts w:ascii="Gungsuh" w:eastAsia="Gungsuh" w:hAnsi="Gungsuh" w:cs="Gungsuh"/>
              <w:color w:val="000000"/>
              <w:sz w:val="24"/>
              <w:szCs w:val="24"/>
            </w:rPr>
            <w:t xml:space="preserve"> ≤ 0.5 kg per visitor.</w:t>
          </w:r>
        </w:sdtContent>
      </w:sdt>
    </w:p>
    <w:p w:rsidR="009B1962" w:rsidRDefault="006457C0">
      <w:pPr>
        <w:numPr>
          <w:ilvl w:val="0"/>
          <w:numId w:val="17"/>
        </w:numPr>
        <w:pBdr>
          <w:top w:val="nil"/>
          <w:left w:val="nil"/>
          <w:bottom w:val="nil"/>
          <w:right w:val="nil"/>
          <w:between w:val="nil"/>
        </w:pBd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Number of trees planted:</w:t>
      </w:r>
      <w:r>
        <w:rPr>
          <w:rFonts w:ascii="Times New Roman" w:eastAsia="Times New Roman" w:hAnsi="Times New Roman" w:cs="Times New Roman"/>
          <w:color w:val="000000"/>
          <w:sz w:val="24"/>
          <w:szCs w:val="24"/>
        </w:rPr>
        <w:t xml:space="preserve"> minimum of 1,000 per year.</w:t>
      </w:r>
    </w:p>
    <w:p w:rsidR="009B1962" w:rsidRDefault="006457C0">
      <w:pPr>
        <w:numPr>
          <w:ilvl w:val="0"/>
          <w:numId w:val="17"/>
        </w:numPr>
        <w:pBdr>
          <w:top w:val="nil"/>
          <w:left w:val="nil"/>
          <w:bottom w:val="nil"/>
          <w:right w:val="nil"/>
          <w:between w:val="nil"/>
        </w:pBd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Percentage of staff trained:</w:t>
      </w:r>
      <w:r>
        <w:rPr>
          <w:rFonts w:ascii="Times New Roman" w:eastAsia="Times New Roman" w:hAnsi="Times New Roman" w:cs="Times New Roman"/>
          <w:color w:val="000000"/>
          <w:sz w:val="24"/>
          <w:szCs w:val="24"/>
        </w:rPr>
        <w:t xml:space="preserve"> 100% annually.</w:t>
      </w:r>
    </w:p>
    <w:p w:rsidR="009B1962" w:rsidRDefault="006457C0">
      <w:pPr>
        <w:numPr>
          <w:ilvl w:val="0"/>
          <w:numId w:val="17"/>
        </w:numPr>
        <w:pBdr>
          <w:top w:val="nil"/>
          <w:left w:val="nil"/>
          <w:bottom w:val="nil"/>
          <w:right w:val="nil"/>
          <w:between w:val="nil"/>
        </w:pBd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lastRenderedPageBreak/>
        <w:t>Alliances with local communities:</w:t>
      </w:r>
      <w:r>
        <w:rPr>
          <w:rFonts w:ascii="Times New Roman" w:eastAsia="Times New Roman" w:hAnsi="Times New Roman" w:cs="Times New Roman"/>
          <w:color w:val="000000"/>
          <w:sz w:val="24"/>
          <w:szCs w:val="24"/>
        </w:rPr>
        <w:t xml:space="preserve"> minimum of 5 active agreements </w:t>
      </w:r>
      <w:proofErr w:type="spellStart"/>
      <w:r>
        <w:rPr>
          <w:rFonts w:ascii="Times New Roman" w:eastAsia="Times New Roman" w:hAnsi="Times New Roman" w:cs="Times New Roman"/>
          <w:color w:val="000000"/>
          <w:sz w:val="24"/>
          <w:szCs w:val="24"/>
        </w:rPr>
        <w:t>peyear</w:t>
      </w:r>
      <w:proofErr w:type="spellEnd"/>
      <w:r>
        <w:rPr>
          <w:rFonts w:ascii="Times New Roman" w:eastAsia="Times New Roman" w:hAnsi="Times New Roman" w:cs="Times New Roman"/>
          <w:color w:val="000000"/>
          <w:sz w:val="24"/>
          <w:szCs w:val="24"/>
        </w:rPr>
        <w:t>.</w:t>
      </w:r>
    </w:p>
    <w:p w:rsidR="009B1962" w:rsidRDefault="006457C0">
      <w:pPr>
        <w:numPr>
          <w:ilvl w:val="0"/>
          <w:numId w:val="17"/>
        </w:numPr>
        <w:pBdr>
          <w:top w:val="nil"/>
          <w:left w:val="nil"/>
          <w:bottom w:val="nil"/>
          <w:right w:val="nil"/>
          <w:between w:val="nil"/>
        </w:pBd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Rate of returning customers:</w:t>
      </w:r>
      <w:sdt>
        <w:sdtPr>
          <w:tag w:val="goog_rdk_2"/>
          <w:id w:val="-596732268"/>
        </w:sdtPr>
        <w:sdtContent>
          <w:r>
            <w:rPr>
              <w:rFonts w:ascii="Gungsuh" w:eastAsia="Gungsuh" w:hAnsi="Gungsuh" w:cs="Gungsuh"/>
              <w:color w:val="000000"/>
              <w:sz w:val="24"/>
              <w:szCs w:val="24"/>
            </w:rPr>
            <w:t xml:space="preserve"> ≥ 30% annually.</w:t>
          </w:r>
        </w:sdtContent>
      </w:sdt>
    </w:p>
    <w:p w:rsidR="009B1962" w:rsidRDefault="006457C0">
      <w:pPr>
        <w:numPr>
          <w:ilvl w:val="0"/>
          <w:numId w:val="17"/>
        </w:numPr>
        <w:pBdr>
          <w:top w:val="nil"/>
          <w:left w:val="nil"/>
          <w:bottom w:val="nil"/>
          <w:right w:val="nil"/>
          <w:between w:val="nil"/>
        </w:pBdr>
        <w:spacing w:after="28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Reduction of CO₂ emissions through eco-efficient transportation:</w:t>
      </w:r>
      <w:sdt>
        <w:sdtPr>
          <w:tag w:val="goog_rdk_3"/>
          <w:id w:val="-414056808"/>
        </w:sdtPr>
        <w:sdtContent>
          <w:r>
            <w:rPr>
              <w:rFonts w:ascii="Gungsuh" w:eastAsia="Gungsuh" w:hAnsi="Gungsuh" w:cs="Gungsuh"/>
              <w:color w:val="000000"/>
              <w:sz w:val="24"/>
              <w:szCs w:val="24"/>
            </w:rPr>
            <w:t xml:space="preserve"> ≥ 10% annually.</w:t>
          </w:r>
        </w:sdtContent>
      </w:sdt>
    </w:p>
    <w:p w:rsidR="009B1962" w:rsidRDefault="006457C0">
      <w:pPr>
        <w:pBdr>
          <w:top w:val="nil"/>
          <w:left w:val="nil"/>
          <w:bottom w:val="nil"/>
          <w:right w:val="nil"/>
          <w:between w:val="nil"/>
        </w:pBdr>
        <w:spacing w:before="280" w:after="280" w:line="480" w:lineRule="auto"/>
        <w:ind w:firstLine="720"/>
        <w:rPr>
          <w:rFonts w:ascii="Times New Roman" w:eastAsia="Times New Roman" w:hAnsi="Times New Roman" w:cs="Times New Roman"/>
          <w:b/>
          <w:color w:val="000000"/>
          <w:sz w:val="24"/>
          <w:szCs w:val="24"/>
        </w:rPr>
      </w:pPr>
      <w:bookmarkStart w:id="72" w:name="_heading=h.lfd1utba9sec" w:colFirst="0" w:colLast="0"/>
      <w:bookmarkEnd w:id="72"/>
      <w:r>
        <w:rPr>
          <w:rFonts w:ascii="Times New Roman" w:eastAsia="Times New Roman" w:hAnsi="Times New Roman" w:cs="Times New Roman"/>
          <w:b/>
          <w:color w:val="000000"/>
          <w:sz w:val="24"/>
          <w:szCs w:val="24"/>
        </w:rPr>
        <w:t>Monitoring and Evaluation</w:t>
      </w:r>
    </w:p>
    <w:p w:rsidR="009B1962" w:rsidRDefault="006457C0">
      <w:pPr>
        <w:numPr>
          <w:ilvl w:val="0"/>
          <w:numId w:val="16"/>
        </w:numPr>
        <w:pBdr>
          <w:top w:val="nil"/>
          <w:left w:val="nil"/>
          <w:bottom w:val="nil"/>
          <w:right w:val="nil"/>
          <w:between w:val="nil"/>
        </w:pBdr>
        <w:spacing w:before="28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Quarterly review of indicators</w:t>
      </w:r>
      <w:r>
        <w:rPr>
          <w:rFonts w:ascii="Times New Roman" w:eastAsia="Times New Roman" w:hAnsi="Times New Roman" w:cs="Times New Roman"/>
          <w:color w:val="000000"/>
          <w:sz w:val="24"/>
          <w:szCs w:val="24"/>
        </w:rPr>
        <w:t xml:space="preserve"> and strategic adjustments.</w:t>
      </w:r>
    </w:p>
    <w:p w:rsidR="009B1962" w:rsidRDefault="006457C0">
      <w:pPr>
        <w:numPr>
          <w:ilvl w:val="0"/>
          <w:numId w:val="16"/>
        </w:numPr>
        <w:pBdr>
          <w:top w:val="nil"/>
          <w:left w:val="nil"/>
          <w:bottom w:val="nil"/>
          <w:right w:val="nil"/>
          <w:between w:val="nil"/>
        </w:pBd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Annual quality report</w:t>
      </w:r>
      <w:r>
        <w:rPr>
          <w:rFonts w:ascii="Times New Roman" w:eastAsia="Times New Roman" w:hAnsi="Times New Roman" w:cs="Times New Roman"/>
          <w:color w:val="000000"/>
          <w:sz w:val="24"/>
          <w:szCs w:val="24"/>
        </w:rPr>
        <w:t xml:space="preserve"> including achievements, areas for improvement, and new objectives.</w:t>
      </w:r>
    </w:p>
    <w:p w:rsidR="009B1962" w:rsidRDefault="006457C0">
      <w:pPr>
        <w:numPr>
          <w:ilvl w:val="0"/>
          <w:numId w:val="16"/>
        </w:numPr>
        <w:pBdr>
          <w:top w:val="nil"/>
          <w:left w:val="nil"/>
          <w:bottom w:val="nil"/>
          <w:right w:val="nil"/>
          <w:between w:val="nil"/>
        </w:pBd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Monthly meetings</w:t>
      </w:r>
      <w:r>
        <w:rPr>
          <w:rFonts w:ascii="Times New Roman" w:eastAsia="Times New Roman" w:hAnsi="Times New Roman" w:cs="Times New Roman"/>
          <w:color w:val="000000"/>
          <w:sz w:val="24"/>
          <w:szCs w:val="24"/>
        </w:rPr>
        <w:t xml:space="preserve"> for feedback and innovation.</w:t>
      </w:r>
    </w:p>
    <w:p w:rsidR="009B1962" w:rsidRDefault="006457C0">
      <w:pPr>
        <w:numPr>
          <w:ilvl w:val="0"/>
          <w:numId w:val="16"/>
        </w:numPr>
        <w:pBdr>
          <w:top w:val="nil"/>
          <w:left w:val="nil"/>
          <w:bottom w:val="nil"/>
          <w:right w:val="nil"/>
          <w:between w:val="nil"/>
        </w:pBdr>
        <w:spacing w:after="28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Internal audits</w:t>
      </w:r>
      <w:r>
        <w:rPr>
          <w:rFonts w:ascii="Times New Roman" w:eastAsia="Times New Roman" w:hAnsi="Times New Roman" w:cs="Times New Roman"/>
          <w:color w:val="000000"/>
          <w:sz w:val="24"/>
          <w:szCs w:val="24"/>
        </w:rPr>
        <w:t xml:space="preserve"> conducted twice a year.</w:t>
      </w:r>
    </w:p>
    <w:p w:rsidR="009B1962" w:rsidRDefault="006457C0">
      <w:pPr>
        <w:pBdr>
          <w:top w:val="nil"/>
          <w:left w:val="nil"/>
          <w:bottom w:val="nil"/>
          <w:right w:val="nil"/>
          <w:between w:val="nil"/>
        </w:pBdr>
        <w:spacing w:before="280" w:after="280" w:line="480" w:lineRule="auto"/>
        <w:ind w:firstLine="720"/>
        <w:rPr>
          <w:rFonts w:ascii="Times New Roman" w:eastAsia="Times New Roman" w:hAnsi="Times New Roman" w:cs="Times New Roman"/>
          <w:b/>
          <w:color w:val="000000"/>
          <w:sz w:val="24"/>
          <w:szCs w:val="24"/>
        </w:rPr>
      </w:pPr>
      <w:bookmarkStart w:id="73" w:name="_heading=h.t0gccg4hncnj" w:colFirst="0" w:colLast="0"/>
      <w:bookmarkEnd w:id="73"/>
      <w:r>
        <w:rPr>
          <w:rFonts w:ascii="Times New Roman" w:eastAsia="Times New Roman" w:hAnsi="Times New Roman" w:cs="Times New Roman"/>
          <w:b/>
          <w:color w:val="000000"/>
          <w:sz w:val="24"/>
          <w:szCs w:val="24"/>
        </w:rPr>
        <w:t>Continuous Improvement</w:t>
      </w:r>
    </w:p>
    <w:p w:rsidR="009B1962" w:rsidRDefault="006457C0">
      <w:pPr>
        <w:numPr>
          <w:ilvl w:val="0"/>
          <w:numId w:val="19"/>
        </w:numPr>
        <w:pBdr>
          <w:top w:val="nil"/>
          <w:left w:val="nil"/>
          <w:bottom w:val="nil"/>
          <w:right w:val="nil"/>
          <w:between w:val="nil"/>
        </w:pBdr>
        <w:spacing w:before="28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Online and on-site complaints and suggestions system.</w:t>
      </w:r>
    </w:p>
    <w:p w:rsidR="009B1962" w:rsidRDefault="006457C0">
      <w:pPr>
        <w:numPr>
          <w:ilvl w:val="0"/>
          <w:numId w:val="19"/>
        </w:numPr>
        <w:pBdr>
          <w:top w:val="nil"/>
          <w:left w:val="nil"/>
          <w:bottom w:val="nil"/>
          <w:right w:val="nil"/>
          <w:between w:val="nil"/>
        </w:pBd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Participation in quality and sustainability certifications in tourism.</w:t>
      </w:r>
    </w:p>
    <w:p w:rsidR="009B1962" w:rsidRDefault="006457C0">
      <w:pPr>
        <w:numPr>
          <w:ilvl w:val="0"/>
          <w:numId w:val="19"/>
        </w:numPr>
        <w:pBdr>
          <w:top w:val="nil"/>
          <w:left w:val="nil"/>
          <w:bottom w:val="nil"/>
          <w:right w:val="nil"/>
          <w:between w:val="nil"/>
        </w:pBdr>
        <w:spacing w:after="28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Training programs</w:t>
      </w:r>
      <w:r>
        <w:rPr>
          <w:rFonts w:ascii="Times New Roman" w:eastAsia="Times New Roman" w:hAnsi="Times New Roman" w:cs="Times New Roman"/>
          <w:color w:val="000000"/>
          <w:sz w:val="24"/>
          <w:szCs w:val="24"/>
        </w:rPr>
        <w:t xml:space="preserve"> adapted to ecotourism trends.</w:t>
      </w:r>
    </w:p>
    <w:p w:rsidR="009B1962" w:rsidRPr="00AA53EE" w:rsidRDefault="006457C0" w:rsidP="0054446D">
      <w:pPr>
        <w:pStyle w:val="Ttulo3"/>
      </w:pPr>
      <w:bookmarkStart w:id="74" w:name="_Toc220358825"/>
      <w:r>
        <w:rPr>
          <w:b/>
        </w:rPr>
        <w:t>Figure 2</w:t>
      </w:r>
      <w:r>
        <w:br/>
      </w:r>
      <w:r w:rsidRPr="00AA53EE">
        <w:t>Strategic Quality Plan</w:t>
      </w:r>
      <w:bookmarkEnd w:id="74"/>
    </w:p>
    <w:p w:rsidR="009B1962" w:rsidRDefault="006457C0">
      <w:pPr>
        <w:pBdr>
          <w:top w:val="nil"/>
          <w:left w:val="nil"/>
          <w:bottom w:val="nil"/>
          <w:right w:val="nil"/>
          <w:between w:val="nil"/>
        </w:pBdr>
        <w:spacing w:line="240" w:lineRule="auto"/>
        <w:jc w:val="both"/>
        <w:rPr>
          <w:rFonts w:ascii="Times New Roman" w:eastAsia="Times New Roman" w:hAnsi="Times New Roman" w:cs="Times New Roman"/>
          <w:b/>
          <w:color w:val="000000"/>
          <w:sz w:val="24"/>
          <w:szCs w:val="24"/>
        </w:rPr>
      </w:pPr>
      <w:r>
        <w:rPr>
          <w:noProof/>
          <w:lang w:val="es-MX" w:eastAsia="es-MX"/>
        </w:rPr>
        <w:lastRenderedPageBreak/>
        <w:drawing>
          <wp:anchor distT="0" distB="0" distL="114300" distR="114300" simplePos="0" relativeHeight="251658240" behindDoc="0" locked="0" layoutInCell="1" hidden="0" allowOverlap="1">
            <wp:simplePos x="0" y="0"/>
            <wp:positionH relativeFrom="column">
              <wp:posOffset>629799</wp:posOffset>
            </wp:positionH>
            <wp:positionV relativeFrom="paragraph">
              <wp:posOffset>38100</wp:posOffset>
            </wp:positionV>
            <wp:extent cx="4176584" cy="3262184"/>
            <wp:effectExtent l="0" t="0" r="0" b="0"/>
            <wp:wrapSquare wrapText="bothSides" distT="0" distB="0" distL="114300" distR="114300"/>
            <wp:docPr id="178163013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8"/>
                    <a:srcRect/>
                    <a:stretch>
                      <a:fillRect/>
                    </a:stretch>
                  </pic:blipFill>
                  <pic:spPr>
                    <a:xfrm>
                      <a:off x="0" y="0"/>
                      <a:ext cx="4176584" cy="3262184"/>
                    </a:xfrm>
                    <a:prstGeom prst="rect">
                      <a:avLst/>
                    </a:prstGeom>
                    <a:ln/>
                  </pic:spPr>
                </pic:pic>
              </a:graphicData>
            </a:graphic>
          </wp:anchor>
        </w:drawing>
      </w:r>
    </w:p>
    <w:p w:rsidR="009B1962" w:rsidRDefault="009B1962">
      <w:pPr>
        <w:pBdr>
          <w:top w:val="nil"/>
          <w:left w:val="nil"/>
          <w:bottom w:val="nil"/>
          <w:right w:val="nil"/>
          <w:between w:val="nil"/>
        </w:pBdr>
        <w:spacing w:line="240" w:lineRule="auto"/>
        <w:jc w:val="both"/>
        <w:rPr>
          <w:rFonts w:ascii="Times New Roman" w:eastAsia="Times New Roman" w:hAnsi="Times New Roman" w:cs="Times New Roman"/>
          <w:b/>
          <w:color w:val="000000"/>
          <w:sz w:val="24"/>
          <w:szCs w:val="24"/>
        </w:rPr>
      </w:pPr>
      <w:bookmarkStart w:id="75" w:name="_heading=h.5j1san8o52z4" w:colFirst="0" w:colLast="0"/>
      <w:bookmarkEnd w:id="75"/>
    </w:p>
    <w:p w:rsidR="009B1962" w:rsidRDefault="009B1962">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bookmarkStart w:id="76" w:name="_heading=h.cdm8ftcvq0o3" w:colFirst="0" w:colLast="0"/>
      <w:bookmarkEnd w:id="76"/>
    </w:p>
    <w:p w:rsidR="009B1962" w:rsidRDefault="009B1962">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p>
    <w:p w:rsidR="009B1962" w:rsidRDefault="009B1962">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p>
    <w:p w:rsidR="009B1962" w:rsidRDefault="009B1962">
      <w:pPr>
        <w:pBdr>
          <w:top w:val="nil"/>
          <w:left w:val="nil"/>
          <w:bottom w:val="nil"/>
          <w:right w:val="nil"/>
          <w:between w:val="nil"/>
        </w:pBdr>
        <w:spacing w:line="240" w:lineRule="auto"/>
        <w:jc w:val="both"/>
        <w:rPr>
          <w:rFonts w:ascii="Times New Roman" w:eastAsia="Times New Roman" w:hAnsi="Times New Roman" w:cs="Times New Roman"/>
          <w:b/>
          <w:color w:val="000000"/>
          <w:sz w:val="24"/>
          <w:szCs w:val="24"/>
        </w:rPr>
      </w:pPr>
    </w:p>
    <w:p w:rsidR="009B1962" w:rsidRDefault="009B1962">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p>
    <w:p w:rsidR="009B1962" w:rsidRDefault="009B1962">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p>
    <w:p w:rsidR="009B1962" w:rsidRDefault="009B1962">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p>
    <w:p w:rsidR="009B1962" w:rsidRDefault="009B1962">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p>
    <w:p w:rsidR="009B1962" w:rsidRDefault="009B1962">
      <w:pPr>
        <w:spacing w:after="120" w:line="480" w:lineRule="auto"/>
        <w:jc w:val="both"/>
        <w:rPr>
          <w:rFonts w:ascii="Times New Roman" w:eastAsia="Times New Roman" w:hAnsi="Times New Roman" w:cs="Times New Roman"/>
          <w:b/>
          <w:color w:val="000000"/>
          <w:sz w:val="24"/>
          <w:szCs w:val="24"/>
        </w:rPr>
      </w:pPr>
    </w:p>
    <w:p w:rsidR="009B1962" w:rsidRDefault="009B1962">
      <w:pPr>
        <w:spacing w:after="120" w:line="480" w:lineRule="auto"/>
        <w:jc w:val="both"/>
        <w:rPr>
          <w:rFonts w:ascii="Times New Roman" w:eastAsia="Times New Roman" w:hAnsi="Times New Roman" w:cs="Times New Roman"/>
          <w:b/>
          <w:color w:val="000000"/>
          <w:sz w:val="24"/>
          <w:szCs w:val="24"/>
        </w:rPr>
      </w:pPr>
    </w:p>
    <w:p w:rsidR="009B1962" w:rsidRDefault="009B1962">
      <w:pPr>
        <w:spacing w:after="120" w:line="480" w:lineRule="auto"/>
        <w:jc w:val="both"/>
        <w:rPr>
          <w:rFonts w:ascii="Times New Roman" w:eastAsia="Times New Roman" w:hAnsi="Times New Roman" w:cs="Times New Roman"/>
          <w:b/>
          <w:color w:val="000000"/>
          <w:sz w:val="24"/>
          <w:szCs w:val="24"/>
        </w:rPr>
      </w:pPr>
    </w:p>
    <w:p w:rsidR="009B1962" w:rsidRDefault="009B1962">
      <w:pPr>
        <w:spacing w:after="120" w:line="480" w:lineRule="auto"/>
        <w:jc w:val="both"/>
        <w:rPr>
          <w:rFonts w:ascii="Times New Roman" w:eastAsia="Times New Roman" w:hAnsi="Times New Roman" w:cs="Times New Roman"/>
          <w:b/>
          <w:color w:val="000000"/>
          <w:sz w:val="24"/>
          <w:szCs w:val="24"/>
        </w:rPr>
      </w:pPr>
    </w:p>
    <w:p w:rsidR="009B1962" w:rsidRDefault="009B1962">
      <w:pPr>
        <w:spacing w:after="120" w:line="480" w:lineRule="auto"/>
        <w:jc w:val="both"/>
        <w:rPr>
          <w:rFonts w:ascii="Times New Roman" w:eastAsia="Times New Roman" w:hAnsi="Times New Roman" w:cs="Times New Roman"/>
          <w:b/>
          <w:color w:val="000000"/>
          <w:sz w:val="24"/>
          <w:szCs w:val="24"/>
        </w:rPr>
      </w:pPr>
    </w:p>
    <w:p w:rsidR="009B1962" w:rsidRDefault="009B1962">
      <w:pPr>
        <w:spacing w:after="120" w:line="480" w:lineRule="auto"/>
        <w:jc w:val="center"/>
        <w:rPr>
          <w:rFonts w:ascii="Times New Roman" w:eastAsia="Times New Roman" w:hAnsi="Times New Roman" w:cs="Times New Roman"/>
          <w:b/>
          <w:color w:val="000000"/>
          <w:sz w:val="24"/>
          <w:szCs w:val="24"/>
        </w:rPr>
      </w:pPr>
    </w:p>
    <w:p w:rsidR="009B1962" w:rsidRDefault="009B1962">
      <w:pPr>
        <w:rPr>
          <w:b/>
          <w:sz w:val="28"/>
          <w:szCs w:val="28"/>
        </w:rPr>
      </w:pPr>
    </w:p>
    <w:p w:rsidR="009B1962" w:rsidRDefault="009B1962">
      <w:pPr>
        <w:rPr>
          <w:b/>
          <w:sz w:val="28"/>
          <w:szCs w:val="28"/>
        </w:rPr>
      </w:pPr>
    </w:p>
    <w:p w:rsidR="009B1962" w:rsidRDefault="009B1962">
      <w:pPr>
        <w:rPr>
          <w:b/>
          <w:sz w:val="28"/>
          <w:szCs w:val="28"/>
        </w:rPr>
      </w:pPr>
    </w:p>
    <w:p w:rsidR="009B1962" w:rsidRDefault="009B1962">
      <w:pPr>
        <w:rPr>
          <w:b/>
          <w:sz w:val="28"/>
          <w:szCs w:val="28"/>
        </w:rPr>
      </w:pPr>
    </w:p>
    <w:p w:rsidR="009B1962" w:rsidRDefault="009B1962">
      <w:pPr>
        <w:rPr>
          <w:b/>
          <w:sz w:val="28"/>
          <w:szCs w:val="28"/>
        </w:rPr>
      </w:pPr>
    </w:p>
    <w:p w:rsidR="009B1962" w:rsidRDefault="009B1962">
      <w:pPr>
        <w:rPr>
          <w:b/>
          <w:sz w:val="28"/>
          <w:szCs w:val="28"/>
        </w:rPr>
      </w:pPr>
    </w:p>
    <w:p w:rsidR="009B1962" w:rsidRDefault="009B1962">
      <w:pPr>
        <w:rPr>
          <w:b/>
          <w:sz w:val="28"/>
          <w:szCs w:val="28"/>
        </w:rPr>
      </w:pPr>
    </w:p>
    <w:p w:rsidR="009B1962" w:rsidRDefault="009B1962">
      <w:pPr>
        <w:jc w:val="center"/>
        <w:rPr>
          <w:b/>
          <w:sz w:val="48"/>
          <w:szCs w:val="48"/>
        </w:rPr>
      </w:pPr>
    </w:p>
    <w:p w:rsidR="009B1962" w:rsidRDefault="009B1962">
      <w:pPr>
        <w:spacing w:after="120" w:line="360" w:lineRule="auto"/>
        <w:jc w:val="center"/>
        <w:rPr>
          <w:rFonts w:ascii="Times New Roman" w:eastAsia="Times New Roman" w:hAnsi="Times New Roman" w:cs="Times New Roman"/>
          <w:b/>
          <w:color w:val="000000"/>
          <w:sz w:val="48"/>
          <w:szCs w:val="48"/>
        </w:rPr>
      </w:pPr>
    </w:p>
    <w:p w:rsidR="009B1962" w:rsidRDefault="009B1962">
      <w:pPr>
        <w:spacing w:after="120" w:line="360" w:lineRule="auto"/>
        <w:jc w:val="center"/>
        <w:rPr>
          <w:rFonts w:ascii="Times New Roman" w:eastAsia="Times New Roman" w:hAnsi="Times New Roman" w:cs="Times New Roman"/>
          <w:b/>
          <w:color w:val="000000"/>
          <w:sz w:val="48"/>
          <w:szCs w:val="48"/>
        </w:rPr>
      </w:pPr>
    </w:p>
    <w:p w:rsidR="009B1962" w:rsidRDefault="009B1962">
      <w:pPr>
        <w:spacing w:after="120" w:line="360" w:lineRule="auto"/>
        <w:jc w:val="center"/>
        <w:rPr>
          <w:rFonts w:ascii="Times New Roman" w:eastAsia="Times New Roman" w:hAnsi="Times New Roman" w:cs="Times New Roman"/>
          <w:b/>
          <w:color w:val="000000"/>
          <w:sz w:val="48"/>
          <w:szCs w:val="48"/>
        </w:rPr>
      </w:pPr>
    </w:p>
    <w:p w:rsidR="009B1962" w:rsidRDefault="009B1962">
      <w:pPr>
        <w:spacing w:after="120" w:line="360" w:lineRule="auto"/>
        <w:jc w:val="center"/>
        <w:rPr>
          <w:rFonts w:ascii="Times New Roman" w:eastAsia="Times New Roman" w:hAnsi="Times New Roman" w:cs="Times New Roman"/>
          <w:b/>
          <w:color w:val="000000"/>
          <w:sz w:val="48"/>
          <w:szCs w:val="48"/>
        </w:rPr>
      </w:pPr>
    </w:p>
    <w:p w:rsidR="009B1962" w:rsidRDefault="009B1962">
      <w:pPr>
        <w:spacing w:after="120" w:line="360" w:lineRule="auto"/>
        <w:jc w:val="center"/>
        <w:rPr>
          <w:rFonts w:ascii="Times New Roman" w:eastAsia="Times New Roman" w:hAnsi="Times New Roman" w:cs="Times New Roman"/>
          <w:b/>
          <w:color w:val="000000"/>
          <w:sz w:val="48"/>
          <w:szCs w:val="48"/>
        </w:rPr>
      </w:pPr>
    </w:p>
    <w:p w:rsidR="009B1962" w:rsidRDefault="009B1962">
      <w:pPr>
        <w:spacing w:after="120" w:line="360" w:lineRule="auto"/>
        <w:jc w:val="center"/>
        <w:rPr>
          <w:rFonts w:ascii="Times New Roman" w:eastAsia="Times New Roman" w:hAnsi="Times New Roman" w:cs="Times New Roman"/>
          <w:b/>
          <w:color w:val="000000"/>
          <w:sz w:val="48"/>
          <w:szCs w:val="48"/>
        </w:rPr>
      </w:pPr>
    </w:p>
    <w:p w:rsidR="009B1962" w:rsidRPr="00AA53EE" w:rsidRDefault="006457C0" w:rsidP="0054446D">
      <w:pPr>
        <w:pStyle w:val="Ttulo1"/>
      </w:pPr>
      <w:bookmarkStart w:id="77" w:name="_Toc220358826"/>
      <w:r w:rsidRPr="00AA53EE">
        <w:t>CHAPTER III</w:t>
      </w:r>
      <w:bookmarkEnd w:id="77"/>
    </w:p>
    <w:p w:rsidR="009B1962" w:rsidRDefault="006457C0">
      <w:pPr>
        <w:spacing w:line="360" w:lineRule="auto"/>
        <w:jc w:val="center"/>
        <w:rPr>
          <w:sz w:val="44"/>
          <w:szCs w:val="44"/>
        </w:rPr>
      </w:pPr>
      <w:r>
        <w:rPr>
          <w:rFonts w:ascii="Times New Roman" w:eastAsia="Times New Roman" w:hAnsi="Times New Roman" w:cs="Times New Roman"/>
          <w:color w:val="000000"/>
          <w:sz w:val="44"/>
          <w:szCs w:val="44"/>
        </w:rPr>
        <w:t>LOCAL DEVELOPMENT THROUGH A TOURIST PRODUCT</w:t>
      </w:r>
    </w:p>
    <w:p w:rsidR="009B1962" w:rsidRDefault="009B1962">
      <w:pPr>
        <w:spacing w:line="360" w:lineRule="auto"/>
        <w:rPr>
          <w:b/>
          <w:sz w:val="44"/>
          <w:szCs w:val="44"/>
        </w:rPr>
      </w:pPr>
    </w:p>
    <w:p w:rsidR="009B1962" w:rsidRDefault="009B1962">
      <w:pPr>
        <w:rPr>
          <w:b/>
          <w:sz w:val="28"/>
          <w:szCs w:val="28"/>
        </w:rPr>
      </w:pPr>
    </w:p>
    <w:p w:rsidR="009B1962" w:rsidRDefault="009B1962">
      <w:pPr>
        <w:rPr>
          <w:b/>
          <w:sz w:val="28"/>
          <w:szCs w:val="28"/>
        </w:rPr>
      </w:pPr>
    </w:p>
    <w:p w:rsidR="009B1962" w:rsidRDefault="009B1962">
      <w:pPr>
        <w:rPr>
          <w:b/>
          <w:sz w:val="28"/>
          <w:szCs w:val="28"/>
        </w:rPr>
      </w:pPr>
    </w:p>
    <w:p w:rsidR="009B1962" w:rsidRDefault="009B1962">
      <w:pPr>
        <w:rPr>
          <w:b/>
          <w:sz w:val="28"/>
          <w:szCs w:val="28"/>
        </w:rPr>
      </w:pPr>
    </w:p>
    <w:p w:rsidR="009B1962" w:rsidRDefault="009B1962">
      <w:pPr>
        <w:rPr>
          <w:b/>
          <w:sz w:val="28"/>
          <w:szCs w:val="28"/>
        </w:rPr>
      </w:pPr>
    </w:p>
    <w:p w:rsidR="009B1962" w:rsidRDefault="009B1962">
      <w:pPr>
        <w:rPr>
          <w:b/>
          <w:sz w:val="28"/>
          <w:szCs w:val="28"/>
        </w:rPr>
      </w:pPr>
    </w:p>
    <w:p w:rsidR="009B1962" w:rsidRDefault="009B1962">
      <w:pPr>
        <w:rPr>
          <w:b/>
          <w:sz w:val="28"/>
          <w:szCs w:val="28"/>
        </w:rPr>
      </w:pPr>
    </w:p>
    <w:p w:rsidR="009B1962" w:rsidRDefault="009B1962">
      <w:pPr>
        <w:rPr>
          <w:b/>
          <w:sz w:val="28"/>
          <w:szCs w:val="28"/>
        </w:rPr>
      </w:pPr>
    </w:p>
    <w:p w:rsidR="009B1962" w:rsidRDefault="009B1962">
      <w:pPr>
        <w:rPr>
          <w:b/>
          <w:sz w:val="28"/>
          <w:szCs w:val="28"/>
        </w:rPr>
      </w:pPr>
    </w:p>
    <w:p w:rsidR="009B1962" w:rsidRDefault="009B1962">
      <w:pPr>
        <w:rPr>
          <w:b/>
          <w:sz w:val="28"/>
          <w:szCs w:val="28"/>
        </w:rPr>
      </w:pPr>
    </w:p>
    <w:p w:rsidR="009B1962" w:rsidRDefault="009B1962">
      <w:pPr>
        <w:rPr>
          <w:b/>
          <w:sz w:val="28"/>
          <w:szCs w:val="28"/>
        </w:rPr>
      </w:pPr>
    </w:p>
    <w:p w:rsidR="009B1962" w:rsidRDefault="009B1962">
      <w:pPr>
        <w:rPr>
          <w:b/>
          <w:sz w:val="28"/>
          <w:szCs w:val="28"/>
        </w:rPr>
      </w:pPr>
    </w:p>
    <w:p w:rsidR="009B1962" w:rsidRDefault="009B1962">
      <w:pPr>
        <w:rPr>
          <w:b/>
          <w:sz w:val="28"/>
          <w:szCs w:val="28"/>
        </w:rPr>
      </w:pPr>
    </w:p>
    <w:p w:rsidR="009B1962" w:rsidRDefault="009B1962">
      <w:pPr>
        <w:rPr>
          <w:b/>
          <w:sz w:val="28"/>
          <w:szCs w:val="28"/>
        </w:rPr>
      </w:pPr>
    </w:p>
    <w:p w:rsidR="009B1962" w:rsidRDefault="009B1962">
      <w:pPr>
        <w:rPr>
          <w:b/>
          <w:sz w:val="28"/>
          <w:szCs w:val="28"/>
        </w:rPr>
      </w:pPr>
    </w:p>
    <w:p w:rsidR="009B1962" w:rsidRDefault="009B1962">
      <w:pPr>
        <w:spacing w:line="480" w:lineRule="auto"/>
        <w:ind w:hanging="720"/>
        <w:jc w:val="both"/>
        <w:rPr>
          <w:b/>
          <w:sz w:val="28"/>
          <w:szCs w:val="28"/>
        </w:rPr>
      </w:pPr>
    </w:p>
    <w:p w:rsidR="00AA53EE" w:rsidRDefault="00AA53EE" w:rsidP="0054446D">
      <w:pPr>
        <w:pStyle w:val="Ttulo2"/>
      </w:pPr>
    </w:p>
    <w:p w:rsidR="00AA53EE" w:rsidRPr="00AA53EE" w:rsidRDefault="00AA53EE" w:rsidP="0054446D">
      <w:pPr>
        <w:pStyle w:val="Ttulo2"/>
      </w:pPr>
      <w:bookmarkStart w:id="78" w:name="_Toc220358827"/>
      <w:r w:rsidRPr="00AA53EE">
        <w:lastRenderedPageBreak/>
        <w:t xml:space="preserve">Profile of the </w:t>
      </w:r>
      <w:proofErr w:type="spellStart"/>
      <w:r w:rsidRPr="00AA53EE">
        <w:t>entreprenur</w:t>
      </w:r>
      <w:bookmarkEnd w:id="78"/>
      <w:proofErr w:type="spellEnd"/>
    </w:p>
    <w:p w:rsidR="009B1962" w:rsidRDefault="00AA53EE" w:rsidP="0054446D">
      <w:pPr>
        <w:pStyle w:val="Ttulo3"/>
      </w:pPr>
      <w:r>
        <w:t xml:space="preserve"> </w:t>
      </w:r>
      <w:bookmarkStart w:id="79" w:name="_Toc220358828"/>
      <w:r w:rsidR="006457C0" w:rsidRPr="00AA53EE">
        <w:t>Definition of entrepreneur</w:t>
      </w:r>
      <w:r w:rsidR="006457C0">
        <w:t>:</w:t>
      </w:r>
      <w:bookmarkEnd w:id="79"/>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entrepreneur is an individual who organizes and runs. They risk exploring new ideas, developing products, or layout services. The entrepreneur identifies market gaps and innovatively fills them. Profit-making remains their primary focus while applying the most efficient resource utilization method. </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Entrepreneurs are key players in </w:t>
      </w:r>
      <w:proofErr w:type="gramStart"/>
      <w:r>
        <w:rPr>
          <w:rFonts w:ascii="Times New Roman" w:eastAsia="Times New Roman" w:hAnsi="Times New Roman" w:cs="Times New Roman"/>
          <w:sz w:val="24"/>
          <w:szCs w:val="24"/>
        </w:rPr>
        <w:t>the  of</w:t>
      </w:r>
      <w:proofErr w:type="gramEnd"/>
      <w:r>
        <w:rPr>
          <w:rFonts w:ascii="Times New Roman" w:eastAsia="Times New Roman" w:hAnsi="Times New Roman" w:cs="Times New Roman"/>
          <w:sz w:val="24"/>
          <w:szCs w:val="24"/>
        </w:rPr>
        <w:t xml:space="preserve"> any country. They create employment, transfer technology, and promote national development. They have strong visioning skills, leadership skills, and risk management skills. Successful entrepreneurs are creative, driven, and adaptive to changes in market conditions.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Entrepreneurs can be found in a variety of trades and businesses. It requires hard work, patience, and an appreciation of market trends.  </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It is someone who actively incorporates ethical business practices. It benefits society, the environment, and the economy by using its business operations to address social issues. Social issues include promoting sustainability, supporting fair trade, participating in community initiatives, and sourcing materials. Ethically, all while maintaining transparency and good corporate governance. Entrepreneurs’ social responsibility is an essential aspect of modern business practices.</w:t>
      </w:r>
    </w:p>
    <w:p w:rsidR="009B1962" w:rsidRDefault="006457C0">
      <w:pPr>
        <w:spacing w:line="480"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Ethical standards also limit the legal liability risks and maximize the potential profit for the foreseeable future.</w:t>
      </w:r>
    </w:p>
    <w:p w:rsidR="009B1962" w:rsidRDefault="006457C0">
      <w:pPr>
        <w:spacing w:line="480" w:lineRule="auto"/>
        <w:ind w:hanging="720"/>
        <w:rPr>
          <w:rFonts w:ascii="Times New Roman" w:eastAsia="Times New Roman" w:hAnsi="Times New Roman" w:cs="Times New Roman"/>
          <w:sz w:val="24"/>
          <w:szCs w:val="24"/>
        </w:rPr>
      </w:pPr>
      <w:r>
        <w:rPr>
          <w:rFonts w:ascii="Times New Roman" w:eastAsia="Times New Roman" w:hAnsi="Times New Roman" w:cs="Times New Roman"/>
          <w:b/>
          <w:sz w:val="24"/>
          <w:szCs w:val="24"/>
        </w:rPr>
        <w:t>Honesty and Integrity</w:t>
      </w:r>
      <w:r>
        <w:rPr>
          <w:rFonts w:ascii="Times New Roman" w:eastAsia="Times New Roman" w:hAnsi="Times New Roman" w:cs="Times New Roman"/>
          <w:sz w:val="24"/>
          <w:szCs w:val="24"/>
        </w:rPr>
        <w:t>: They should maintain the truth regarding their products and services.</w:t>
      </w:r>
    </w:p>
    <w:p w:rsidR="009B1962" w:rsidRDefault="006457C0">
      <w:pPr>
        <w:spacing w:line="480"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Fair Trade Practices: Ensures that fair wages and safe working conditions are maintained for the employees.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Environmental Responsibility:</w:t>
      </w:r>
      <w:r>
        <w:rPr>
          <w:rFonts w:ascii="Times New Roman" w:eastAsia="Times New Roman" w:hAnsi="Times New Roman" w:cs="Times New Roman"/>
          <w:sz w:val="24"/>
          <w:szCs w:val="24"/>
        </w:rPr>
        <w:t xml:space="preserve"> One should always attempt to minimize waste while complying with sustainable business practices.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Customer Respect: One earns loyal customers through good-quality delivery of products and services.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Community Engagement:</w:t>
      </w:r>
      <w:r>
        <w:rPr>
          <w:rFonts w:ascii="Times New Roman" w:eastAsia="Times New Roman" w:hAnsi="Times New Roman" w:cs="Times New Roman"/>
          <w:sz w:val="24"/>
          <w:szCs w:val="24"/>
        </w:rPr>
        <w:t xml:space="preserve"> One’s dedication to local communities through charitable efforts is that of an ethical entrepreneur. </w:t>
      </w:r>
    </w:p>
    <w:p w:rsidR="009B1962" w:rsidRDefault="009B1962">
      <w:pPr>
        <w:spacing w:line="480" w:lineRule="auto"/>
        <w:ind w:hanging="720"/>
        <w:jc w:val="both"/>
        <w:rPr>
          <w:rFonts w:ascii="Times New Roman" w:eastAsia="Times New Roman" w:hAnsi="Times New Roman" w:cs="Times New Roman"/>
          <w:sz w:val="24"/>
          <w:szCs w:val="24"/>
        </w:rPr>
      </w:pPr>
    </w:p>
    <w:p w:rsidR="009B1962" w:rsidRPr="00AA53EE" w:rsidRDefault="006457C0" w:rsidP="0054446D">
      <w:pPr>
        <w:pStyle w:val="Ttulo3"/>
      </w:pPr>
      <w:r>
        <w:t xml:space="preserve"> </w:t>
      </w:r>
      <w:bookmarkStart w:id="80" w:name="_Toc220358829"/>
      <w:r w:rsidRPr="00AA53EE">
        <w:t>Entrepreneur Characteristics and Competencies</w:t>
      </w:r>
      <w:bookmarkEnd w:id="80"/>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Entrepreneur Characteristics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Initiative:</w:t>
      </w:r>
      <w:r>
        <w:rPr>
          <w:rFonts w:ascii="Times New Roman" w:eastAsia="Times New Roman" w:hAnsi="Times New Roman" w:cs="Times New Roman"/>
          <w:sz w:val="24"/>
          <w:szCs w:val="24"/>
        </w:rPr>
        <w:t xml:space="preserve"> Ability to identify opportunities and take action without waiting for instructions.</w:t>
      </w:r>
      <w:r>
        <w:rPr>
          <w:rFonts w:ascii="Times New Roman" w:eastAsia="Times New Roman" w:hAnsi="Times New Roman" w:cs="Times New Roman"/>
          <w:b/>
          <w:sz w:val="24"/>
          <w:szCs w:val="24"/>
        </w:rPr>
        <w:t xml:space="preserve"> Perseverance:</w:t>
      </w:r>
      <w:r>
        <w:rPr>
          <w:rFonts w:ascii="Times New Roman" w:eastAsia="Times New Roman" w:hAnsi="Times New Roman" w:cs="Times New Roman"/>
          <w:sz w:val="24"/>
          <w:szCs w:val="24"/>
        </w:rPr>
        <w:t xml:space="preserve"> Maintains consistent effort and does not give up in the face of obstacles.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Passion:</w:t>
      </w:r>
      <w:r>
        <w:rPr>
          <w:rFonts w:ascii="Times New Roman" w:eastAsia="Times New Roman" w:hAnsi="Times New Roman" w:cs="Times New Roman"/>
          <w:sz w:val="24"/>
          <w:szCs w:val="24"/>
        </w:rPr>
        <w:t xml:space="preserve"> Loves what they do and conveys enthusiasm to others, especially clients.</w:t>
      </w:r>
      <w:r>
        <w:rPr>
          <w:rFonts w:ascii="Times New Roman" w:eastAsia="Times New Roman" w:hAnsi="Times New Roman" w:cs="Times New Roman"/>
          <w:sz w:val="24"/>
          <w:szCs w:val="24"/>
        </w:rPr>
        <w:br/>
      </w:r>
      <w:r>
        <w:rPr>
          <w:rFonts w:ascii="Times New Roman" w:eastAsia="Times New Roman" w:hAnsi="Times New Roman" w:cs="Times New Roman"/>
          <w:b/>
          <w:sz w:val="24"/>
          <w:szCs w:val="24"/>
        </w:rPr>
        <w:t>Vision</w:t>
      </w:r>
      <w:r>
        <w:rPr>
          <w:rFonts w:ascii="Times New Roman" w:eastAsia="Times New Roman" w:hAnsi="Times New Roman" w:cs="Times New Roman"/>
          <w:sz w:val="24"/>
          <w:szCs w:val="24"/>
        </w:rPr>
        <w:t>: Has clear goals and knows the direction of their business.</w:t>
      </w:r>
      <w:r>
        <w:rPr>
          <w:rFonts w:ascii="Times New Roman" w:eastAsia="Times New Roman" w:hAnsi="Times New Roman" w:cs="Times New Roman"/>
          <w:sz w:val="24"/>
          <w:szCs w:val="24"/>
        </w:rPr>
        <w:br/>
      </w:r>
      <w:r>
        <w:rPr>
          <w:rFonts w:ascii="Times New Roman" w:eastAsia="Times New Roman" w:hAnsi="Times New Roman" w:cs="Times New Roman"/>
          <w:b/>
          <w:sz w:val="24"/>
          <w:szCs w:val="24"/>
        </w:rPr>
        <w:t>Responsibility:</w:t>
      </w:r>
      <w:r>
        <w:rPr>
          <w:rFonts w:ascii="Times New Roman" w:eastAsia="Times New Roman" w:hAnsi="Times New Roman" w:cs="Times New Roman"/>
          <w:sz w:val="24"/>
          <w:szCs w:val="24"/>
        </w:rPr>
        <w:t xml:space="preserve"> Fulfills commitments and ensures product quality and customer satisfaction.</w:t>
      </w:r>
      <w:r>
        <w:rPr>
          <w:rFonts w:ascii="Times New Roman" w:eastAsia="Times New Roman" w:hAnsi="Times New Roman" w:cs="Times New Roman"/>
          <w:sz w:val="24"/>
          <w:szCs w:val="24"/>
        </w:rPr>
        <w:br/>
      </w:r>
      <w:r>
        <w:rPr>
          <w:rFonts w:ascii="Times New Roman" w:eastAsia="Times New Roman" w:hAnsi="Times New Roman" w:cs="Times New Roman"/>
          <w:b/>
          <w:sz w:val="24"/>
          <w:szCs w:val="24"/>
        </w:rPr>
        <w:t>Creativity:</w:t>
      </w:r>
      <w:r>
        <w:rPr>
          <w:rFonts w:ascii="Times New Roman" w:eastAsia="Times New Roman" w:hAnsi="Times New Roman" w:cs="Times New Roman"/>
          <w:sz w:val="24"/>
          <w:szCs w:val="24"/>
        </w:rPr>
        <w:t xml:space="preserve"> Seeks innovative solutions, improves products, and adapts to changes.</w:t>
      </w:r>
      <w:r>
        <w:rPr>
          <w:rFonts w:ascii="Times New Roman" w:eastAsia="Times New Roman" w:hAnsi="Times New Roman" w:cs="Times New Roman"/>
          <w:sz w:val="24"/>
          <w:szCs w:val="24"/>
        </w:rPr>
        <w:br/>
      </w:r>
      <w:r>
        <w:rPr>
          <w:rFonts w:ascii="Times New Roman" w:eastAsia="Times New Roman" w:hAnsi="Times New Roman" w:cs="Times New Roman"/>
          <w:b/>
          <w:sz w:val="24"/>
          <w:szCs w:val="24"/>
        </w:rPr>
        <w:t>Honesty:</w:t>
      </w:r>
      <w:r>
        <w:rPr>
          <w:rFonts w:ascii="Times New Roman" w:eastAsia="Times New Roman" w:hAnsi="Times New Roman" w:cs="Times New Roman"/>
          <w:sz w:val="24"/>
          <w:szCs w:val="24"/>
        </w:rPr>
        <w:t xml:space="preserve"> Acts with transparency and ethics, generating consumer trust.</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Entrepreneur Competencies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Management skills:</w:t>
      </w:r>
      <w:r>
        <w:rPr>
          <w:rFonts w:ascii="Times New Roman" w:eastAsia="Times New Roman" w:hAnsi="Times New Roman" w:cs="Times New Roman"/>
          <w:sz w:val="24"/>
          <w:szCs w:val="24"/>
        </w:rPr>
        <w:t xml:space="preserve"> Organizes resources, plans activities, and makes sound decisions.</w:t>
      </w:r>
      <w:r>
        <w:rPr>
          <w:rFonts w:ascii="Times New Roman" w:eastAsia="Times New Roman" w:hAnsi="Times New Roman" w:cs="Times New Roman"/>
          <w:sz w:val="24"/>
          <w:szCs w:val="24"/>
        </w:rPr>
        <w:br/>
      </w:r>
      <w:r>
        <w:rPr>
          <w:rFonts w:ascii="Times New Roman" w:eastAsia="Times New Roman" w:hAnsi="Times New Roman" w:cs="Times New Roman"/>
          <w:b/>
          <w:sz w:val="24"/>
          <w:szCs w:val="24"/>
        </w:rPr>
        <w:t>Leadership:</w:t>
      </w:r>
      <w:r>
        <w:rPr>
          <w:rFonts w:ascii="Times New Roman" w:eastAsia="Times New Roman" w:hAnsi="Times New Roman" w:cs="Times New Roman"/>
          <w:sz w:val="24"/>
          <w:szCs w:val="24"/>
        </w:rPr>
        <w:t xml:space="preserve"> Motivates and guides their team or family toward a common goal.</w:t>
      </w:r>
      <w:r>
        <w:rPr>
          <w:rFonts w:ascii="Times New Roman" w:eastAsia="Times New Roman" w:hAnsi="Times New Roman" w:cs="Times New Roman"/>
          <w:sz w:val="24"/>
          <w:szCs w:val="24"/>
        </w:rPr>
        <w:br/>
      </w:r>
      <w:r>
        <w:rPr>
          <w:rFonts w:ascii="Times New Roman" w:eastAsia="Times New Roman" w:hAnsi="Times New Roman" w:cs="Times New Roman"/>
          <w:b/>
          <w:sz w:val="24"/>
          <w:szCs w:val="24"/>
        </w:rPr>
        <w:t>Effective communication:</w:t>
      </w:r>
      <w:r>
        <w:rPr>
          <w:rFonts w:ascii="Times New Roman" w:eastAsia="Times New Roman" w:hAnsi="Times New Roman" w:cs="Times New Roman"/>
          <w:sz w:val="24"/>
          <w:szCs w:val="24"/>
        </w:rPr>
        <w:t xml:space="preserve"> Listens, attends to clients, and promotes their product clearly.</w:t>
      </w:r>
      <w:r>
        <w:rPr>
          <w:rFonts w:ascii="Times New Roman" w:eastAsia="Times New Roman" w:hAnsi="Times New Roman" w:cs="Times New Roman"/>
          <w:sz w:val="24"/>
          <w:szCs w:val="24"/>
        </w:rPr>
        <w:br/>
      </w:r>
      <w:r>
        <w:rPr>
          <w:rFonts w:ascii="Times New Roman" w:eastAsia="Times New Roman" w:hAnsi="Times New Roman" w:cs="Times New Roman"/>
          <w:b/>
          <w:sz w:val="24"/>
          <w:szCs w:val="24"/>
        </w:rPr>
        <w:t>Customer orientation:</w:t>
      </w:r>
      <w:r>
        <w:rPr>
          <w:rFonts w:ascii="Times New Roman" w:eastAsia="Times New Roman" w:hAnsi="Times New Roman" w:cs="Times New Roman"/>
          <w:sz w:val="24"/>
          <w:szCs w:val="24"/>
        </w:rPr>
        <w:t xml:space="preserve"> Understands visitor needs and strives to provide quality experiences.</w:t>
      </w:r>
      <w:r>
        <w:rPr>
          <w:rFonts w:ascii="Times New Roman" w:eastAsia="Times New Roman" w:hAnsi="Times New Roman" w:cs="Times New Roman"/>
          <w:sz w:val="24"/>
          <w:szCs w:val="24"/>
        </w:rPr>
        <w:br/>
      </w:r>
      <w:r>
        <w:rPr>
          <w:rFonts w:ascii="Times New Roman" w:eastAsia="Times New Roman" w:hAnsi="Times New Roman" w:cs="Times New Roman"/>
          <w:b/>
          <w:sz w:val="24"/>
          <w:szCs w:val="24"/>
        </w:rPr>
        <w:t>Adaptability:</w:t>
      </w:r>
      <w:r>
        <w:rPr>
          <w:rFonts w:ascii="Times New Roman" w:eastAsia="Times New Roman" w:hAnsi="Times New Roman" w:cs="Times New Roman"/>
          <w:sz w:val="24"/>
          <w:szCs w:val="24"/>
        </w:rPr>
        <w:t xml:space="preserve"> Adjusts the business to market, climate, or demand changes.</w:t>
      </w:r>
      <w:r>
        <w:rPr>
          <w:rFonts w:ascii="Times New Roman" w:eastAsia="Times New Roman" w:hAnsi="Times New Roman" w:cs="Times New Roman"/>
          <w:sz w:val="24"/>
          <w:szCs w:val="24"/>
        </w:rPr>
        <w:br/>
      </w:r>
      <w:r>
        <w:rPr>
          <w:rFonts w:ascii="Times New Roman" w:eastAsia="Times New Roman" w:hAnsi="Times New Roman" w:cs="Times New Roman"/>
          <w:b/>
          <w:sz w:val="24"/>
          <w:szCs w:val="24"/>
        </w:rPr>
        <w:lastRenderedPageBreak/>
        <w:t>Decision-making:</w:t>
      </w:r>
      <w:r>
        <w:rPr>
          <w:rFonts w:ascii="Times New Roman" w:eastAsia="Times New Roman" w:hAnsi="Times New Roman" w:cs="Times New Roman"/>
          <w:sz w:val="24"/>
          <w:szCs w:val="24"/>
        </w:rPr>
        <w:t xml:space="preserve"> Evaluates risks, analyzes options, and chooses the best strategies.</w:t>
      </w:r>
      <w:r>
        <w:rPr>
          <w:rFonts w:ascii="Times New Roman" w:eastAsia="Times New Roman" w:hAnsi="Times New Roman" w:cs="Times New Roman"/>
          <w:sz w:val="24"/>
          <w:szCs w:val="24"/>
        </w:rPr>
        <w:br/>
      </w:r>
      <w:r>
        <w:rPr>
          <w:rFonts w:ascii="Times New Roman" w:eastAsia="Times New Roman" w:hAnsi="Times New Roman" w:cs="Times New Roman"/>
          <w:b/>
          <w:sz w:val="24"/>
          <w:szCs w:val="24"/>
        </w:rPr>
        <w:t>Teamwork:</w:t>
      </w:r>
      <w:r>
        <w:rPr>
          <w:rFonts w:ascii="Times New Roman" w:eastAsia="Times New Roman" w:hAnsi="Times New Roman" w:cs="Times New Roman"/>
          <w:sz w:val="24"/>
          <w:szCs w:val="24"/>
        </w:rPr>
        <w:t xml:space="preserve"> Cooperates with other entrepreneurs or family members to strengthen the business.</w:t>
      </w:r>
    </w:p>
    <w:p w:rsidR="009B1962" w:rsidRDefault="009B1962">
      <w:pPr>
        <w:spacing w:line="480" w:lineRule="auto"/>
        <w:ind w:hanging="720"/>
        <w:jc w:val="both"/>
        <w:rPr>
          <w:rFonts w:ascii="Times New Roman" w:eastAsia="Times New Roman" w:hAnsi="Times New Roman" w:cs="Times New Roman"/>
          <w:sz w:val="24"/>
          <w:szCs w:val="24"/>
        </w:rPr>
      </w:pPr>
    </w:p>
    <w:p w:rsidR="009B1962" w:rsidRDefault="009B1962">
      <w:pPr>
        <w:spacing w:line="480" w:lineRule="auto"/>
        <w:ind w:hanging="720"/>
        <w:jc w:val="both"/>
        <w:rPr>
          <w:rFonts w:ascii="Times New Roman" w:eastAsia="Times New Roman" w:hAnsi="Times New Roman" w:cs="Times New Roman"/>
          <w:sz w:val="24"/>
          <w:szCs w:val="24"/>
        </w:rPr>
      </w:pPr>
    </w:p>
    <w:p w:rsidR="009B1962" w:rsidRPr="00AA53EE" w:rsidRDefault="006457C0" w:rsidP="0054446D">
      <w:pPr>
        <w:pStyle w:val="Ttulo3"/>
      </w:pPr>
      <w:bookmarkStart w:id="81" w:name="_Toc220358830"/>
      <w:r w:rsidRPr="00AA53EE">
        <w:t>Types of Entrepreneurs</w:t>
      </w:r>
      <w:bookmarkEnd w:id="81"/>
    </w:p>
    <w:p w:rsidR="009B1962" w:rsidRDefault="006457C0">
      <w:pPr>
        <w:spacing w:line="480" w:lineRule="auto"/>
        <w:ind w:hanging="720"/>
        <w:rPr>
          <w:rFonts w:ascii="Times New Roman" w:eastAsia="Times New Roman" w:hAnsi="Times New Roman" w:cs="Times New Roman"/>
          <w:sz w:val="24"/>
          <w:szCs w:val="24"/>
        </w:rPr>
      </w:pPr>
      <w:r>
        <w:rPr>
          <w:rFonts w:ascii="Times New Roman" w:eastAsia="Times New Roman" w:hAnsi="Times New Roman" w:cs="Times New Roman"/>
          <w:b/>
          <w:sz w:val="24"/>
          <w:szCs w:val="24"/>
        </w:rPr>
        <w:t>Innovative Entrepreneur</w:t>
      </w:r>
      <w:r>
        <w:rPr>
          <w:rFonts w:ascii="Times New Roman" w:eastAsia="Times New Roman" w:hAnsi="Times New Roman" w:cs="Times New Roman"/>
          <w:sz w:val="24"/>
          <w:szCs w:val="24"/>
        </w:rPr>
        <w:br/>
        <w:t xml:space="preserve"> These entrepreneurs introduce new ideas, products, or methods to the market. They are driven by creativity and innovation.</w:t>
      </w:r>
      <w:r>
        <w:rPr>
          <w:rFonts w:ascii="Times New Roman" w:eastAsia="Times New Roman" w:hAnsi="Times New Roman" w:cs="Times New Roman"/>
          <w:sz w:val="24"/>
          <w:szCs w:val="24"/>
        </w:rPr>
        <w:br/>
        <w:t xml:space="preserve"> Example: Founders of tech startups or companies that develop new eco-friendly products.</w:t>
      </w:r>
    </w:p>
    <w:p w:rsidR="009B1962" w:rsidRDefault="006457C0">
      <w:pPr>
        <w:spacing w:line="480" w:lineRule="auto"/>
        <w:ind w:hanging="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Imitative (Adoptive) Entrepreneur</w:t>
      </w:r>
      <w:r>
        <w:rPr>
          <w:rFonts w:ascii="Times New Roman" w:eastAsia="Times New Roman" w:hAnsi="Times New Roman" w:cs="Times New Roman"/>
          <w:sz w:val="24"/>
          <w:szCs w:val="24"/>
        </w:rPr>
        <w:br/>
        <w:t xml:space="preserve"> They don’t necessarily create something new but improve or adapt existing products or business ideas.</w:t>
      </w:r>
      <w:r>
        <w:rPr>
          <w:rFonts w:ascii="Times New Roman" w:eastAsia="Times New Roman" w:hAnsi="Times New Roman" w:cs="Times New Roman"/>
          <w:sz w:val="24"/>
          <w:szCs w:val="24"/>
        </w:rPr>
        <w:br/>
        <w:t xml:space="preserve"> Example: A café owner who adopts a successful concept from another city and customizes it for local tastes.</w:t>
      </w:r>
      <w:r>
        <w:rPr>
          <w:rFonts w:ascii="Times New Roman" w:eastAsia="Times New Roman" w:hAnsi="Times New Roman" w:cs="Times New Roman"/>
          <w:sz w:val="24"/>
          <w:szCs w:val="24"/>
        </w:rPr>
        <w:br/>
      </w:r>
      <w:r>
        <w:rPr>
          <w:rFonts w:ascii="Times New Roman" w:eastAsia="Times New Roman" w:hAnsi="Times New Roman" w:cs="Times New Roman"/>
          <w:b/>
          <w:sz w:val="24"/>
          <w:szCs w:val="24"/>
        </w:rPr>
        <w:t>Fabian Entrepreneur</w:t>
      </w:r>
      <w:r>
        <w:rPr>
          <w:rFonts w:ascii="Times New Roman" w:eastAsia="Times New Roman" w:hAnsi="Times New Roman" w:cs="Times New Roman"/>
          <w:sz w:val="24"/>
          <w:szCs w:val="24"/>
        </w:rPr>
        <w:br/>
        <w:t xml:space="preserve"> These entrepreneurs are cautious and skeptical of change. They only adopt new ideas when they are sure it’s safe and beneficial.</w:t>
      </w:r>
      <w:r>
        <w:rPr>
          <w:rFonts w:ascii="Times New Roman" w:eastAsia="Times New Roman" w:hAnsi="Times New Roman" w:cs="Times New Roman"/>
          <w:sz w:val="24"/>
          <w:szCs w:val="24"/>
        </w:rPr>
        <w:br/>
        <w:t xml:space="preserve"> Example: A traditional family business that modernizes only after seeing competitors succeed.</w:t>
      </w:r>
      <w:r>
        <w:rPr>
          <w:rFonts w:ascii="Times New Roman" w:eastAsia="Times New Roman" w:hAnsi="Times New Roman" w:cs="Times New Roman"/>
          <w:sz w:val="24"/>
          <w:szCs w:val="24"/>
        </w:rPr>
        <w:br/>
      </w:r>
      <w:r>
        <w:rPr>
          <w:rFonts w:ascii="Times New Roman" w:eastAsia="Times New Roman" w:hAnsi="Times New Roman" w:cs="Times New Roman"/>
          <w:b/>
          <w:sz w:val="24"/>
          <w:szCs w:val="24"/>
        </w:rPr>
        <w:t>Drone Entrepreneur</w:t>
      </w:r>
      <w:r>
        <w:rPr>
          <w:rFonts w:ascii="Times New Roman" w:eastAsia="Times New Roman" w:hAnsi="Times New Roman" w:cs="Times New Roman"/>
          <w:sz w:val="24"/>
          <w:szCs w:val="24"/>
        </w:rPr>
        <w:br/>
        <w:t xml:space="preserve"> They resist change and innovation, sticking to old methods even when the environment evolves.</w:t>
      </w:r>
      <w:r>
        <w:rPr>
          <w:rFonts w:ascii="Times New Roman" w:eastAsia="Times New Roman" w:hAnsi="Times New Roman" w:cs="Times New Roman"/>
          <w:sz w:val="24"/>
          <w:szCs w:val="24"/>
        </w:rPr>
        <w:br/>
        <w:t xml:space="preserve"> Example: A shop that refuses to adopt digital marketing or delivery options.</w:t>
      </w:r>
      <w:r>
        <w:rPr>
          <w:rFonts w:ascii="Times New Roman" w:eastAsia="Times New Roman" w:hAnsi="Times New Roman" w:cs="Times New Roman"/>
          <w:sz w:val="24"/>
          <w:szCs w:val="24"/>
        </w:rPr>
        <w:br/>
      </w:r>
      <w:r>
        <w:rPr>
          <w:rFonts w:ascii="Times New Roman" w:eastAsia="Times New Roman" w:hAnsi="Times New Roman" w:cs="Times New Roman"/>
          <w:b/>
          <w:sz w:val="24"/>
          <w:szCs w:val="24"/>
        </w:rPr>
        <w:t>Social Entrepreneur</w:t>
      </w:r>
      <w:r>
        <w:rPr>
          <w:rFonts w:ascii="Times New Roman" w:eastAsia="Times New Roman" w:hAnsi="Times New Roman" w:cs="Times New Roman"/>
          <w:sz w:val="24"/>
          <w:szCs w:val="24"/>
        </w:rPr>
        <w:br/>
      </w:r>
      <w:r>
        <w:rPr>
          <w:rFonts w:ascii="Times New Roman" w:eastAsia="Times New Roman" w:hAnsi="Times New Roman" w:cs="Times New Roman"/>
          <w:sz w:val="24"/>
          <w:szCs w:val="24"/>
        </w:rPr>
        <w:lastRenderedPageBreak/>
        <w:t xml:space="preserve"> Their main goal is to solve social or environmental problems rather than focus solely on profit.</w:t>
      </w:r>
      <w:r>
        <w:rPr>
          <w:rFonts w:ascii="Times New Roman" w:eastAsia="Times New Roman" w:hAnsi="Times New Roman" w:cs="Times New Roman"/>
          <w:sz w:val="24"/>
          <w:szCs w:val="24"/>
        </w:rPr>
        <w:br/>
        <w:t xml:space="preserve"> Example: An organization that creates eco-tourism experiences to support local communities and protect nature.</w:t>
      </w:r>
      <w:r>
        <w:rPr>
          <w:rFonts w:ascii="Times New Roman" w:eastAsia="Times New Roman" w:hAnsi="Times New Roman" w:cs="Times New Roman"/>
          <w:sz w:val="24"/>
          <w:szCs w:val="24"/>
        </w:rPr>
        <w:br/>
      </w:r>
    </w:p>
    <w:p w:rsidR="009B1962" w:rsidRDefault="006457C0">
      <w:pPr>
        <w:spacing w:line="480" w:lineRule="auto"/>
        <w:ind w:hanging="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Technopreneur</w:t>
      </w:r>
      <w:proofErr w:type="spellEnd"/>
      <w:r>
        <w:rPr>
          <w:rFonts w:ascii="Times New Roman" w:eastAsia="Times New Roman" w:hAnsi="Times New Roman" w:cs="Times New Roman"/>
          <w:sz w:val="24"/>
          <w:szCs w:val="24"/>
        </w:rPr>
        <w:br/>
        <w:t xml:space="preserve"> Entrepreneurs who focus on technology-based innovations. They use modern tech to create products or services.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Example: Developers of travel apps, booking platforms, or tourism data systems.</w:t>
      </w:r>
      <w:r>
        <w:rPr>
          <w:rFonts w:ascii="Times New Roman" w:eastAsia="Times New Roman" w:hAnsi="Times New Roman" w:cs="Times New Roman"/>
          <w:sz w:val="24"/>
          <w:szCs w:val="24"/>
        </w:rPr>
        <w:br/>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Environmental (Eco) Entrepreneur</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They build businesses around sustainability, eco-friendly products, or green tourism.</w:t>
      </w:r>
      <w:r>
        <w:rPr>
          <w:rFonts w:ascii="Times New Roman" w:eastAsia="Times New Roman" w:hAnsi="Times New Roman" w:cs="Times New Roman"/>
          <w:sz w:val="24"/>
          <w:szCs w:val="24"/>
        </w:rPr>
        <w:br/>
        <w:t xml:space="preserve"> Example: A company like Eco Life Tours promoting responsible travel and environmental conservation.</w:t>
      </w:r>
      <w:r>
        <w:rPr>
          <w:rFonts w:ascii="Times New Roman" w:eastAsia="Times New Roman" w:hAnsi="Times New Roman" w:cs="Times New Roman"/>
          <w:sz w:val="24"/>
          <w:szCs w:val="24"/>
        </w:rPr>
        <w:br/>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Serial Entrepreneur</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These are individuals who start multiple businesses one after another, often selling them once they’re established.</w:t>
      </w:r>
      <w:r>
        <w:rPr>
          <w:rFonts w:ascii="Times New Roman" w:eastAsia="Times New Roman" w:hAnsi="Times New Roman" w:cs="Times New Roman"/>
          <w:sz w:val="24"/>
          <w:szCs w:val="24"/>
        </w:rPr>
        <w:br/>
        <w:t xml:space="preserve"> Example: A person who launches several tourism-related ventures in different regions.</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Responsibilities of an Entrepreneur</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Business Planning and Organization</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entrepreneur must design a strategic plan that defines the objectives, mission, vision, and actions necessary for the business to operate effectively.</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Decision-Making</w:t>
      </w:r>
      <w:r>
        <w:rPr>
          <w:rFonts w:ascii="Times New Roman" w:eastAsia="Times New Roman" w:hAnsi="Times New Roman" w:cs="Times New Roman"/>
          <w:sz w:val="24"/>
          <w:szCs w:val="24"/>
        </w:rPr>
        <w:br/>
        <w:t xml:space="preserve"> They are responsible for analyzing available information and making sound decisions regarding investments, hiring, pricing, and market strategies.</w:t>
      </w:r>
    </w:p>
    <w:p w:rsidR="009B1962" w:rsidRDefault="009B1962">
      <w:pPr>
        <w:spacing w:line="480" w:lineRule="auto"/>
        <w:ind w:hanging="720"/>
        <w:jc w:val="both"/>
        <w:rPr>
          <w:rFonts w:ascii="Times New Roman" w:eastAsia="Times New Roman" w:hAnsi="Times New Roman" w:cs="Times New Roman"/>
          <w:sz w:val="24"/>
          <w:szCs w:val="24"/>
        </w:rPr>
      </w:pPr>
    </w:p>
    <w:p w:rsidR="009B1962" w:rsidRDefault="009B1962">
      <w:pPr>
        <w:spacing w:line="480" w:lineRule="auto"/>
        <w:ind w:hanging="720"/>
        <w:jc w:val="both"/>
        <w:rPr>
          <w:rFonts w:ascii="Times New Roman" w:eastAsia="Times New Roman" w:hAnsi="Times New Roman" w:cs="Times New Roman"/>
          <w:sz w:val="24"/>
          <w:szCs w:val="24"/>
        </w:rPr>
      </w:pP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Constant Innovation</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Entrepreneurs have the duty to seek new ideas, products, or services that improve competitiveness and respond to market needs</w:t>
      </w:r>
    </w:p>
    <w:p w:rsidR="009B1962" w:rsidRDefault="009B1962">
      <w:pPr>
        <w:spacing w:line="480" w:lineRule="auto"/>
        <w:ind w:hanging="720"/>
        <w:jc w:val="both"/>
        <w:rPr>
          <w:rFonts w:ascii="Times New Roman" w:eastAsia="Times New Roman" w:hAnsi="Times New Roman" w:cs="Times New Roman"/>
          <w:sz w:val="24"/>
          <w:szCs w:val="24"/>
        </w:rPr>
      </w:pP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Social and Environmental Responsibility</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 good entrepreneur ensures that their business operates ethically and sustainably, benefiting the community and protecting the environment.</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Financial Management</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They must properly manage economic resources, control expenses, generate sustainable income, and ensure the profitability of the business.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Leadership and Team Motivation</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It is the entrepreneur’s responsibility to guide, inspire, and coordinate the team, fostering a positive work environment based on communication, respect, and collaboration.</w:t>
      </w:r>
    </w:p>
    <w:p w:rsidR="009B1962" w:rsidRDefault="009B1962">
      <w:pPr>
        <w:spacing w:line="480" w:lineRule="auto"/>
        <w:ind w:hanging="720"/>
        <w:jc w:val="both"/>
        <w:rPr>
          <w:rFonts w:ascii="Times New Roman" w:eastAsia="Times New Roman" w:hAnsi="Times New Roman" w:cs="Times New Roman"/>
          <w:sz w:val="24"/>
          <w:szCs w:val="24"/>
        </w:rPr>
      </w:pP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Customer Service</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entrepreneur must ensure that the products or services offered are of high quality and meet customer expectations, building trust and loyalty.</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Legal and Ethical Compliance</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They must comply with labor, tax, and commercial laws, and maintain ethical conduct in all business operations.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Adaptability to Change</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Entrepreneurs should be ready to face challenges, market changes, or crises, showing flexibility and the ability to innovate in difficult times.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Personal and Professional Development</w:t>
      </w:r>
      <w:r>
        <w:rPr>
          <w:rFonts w:ascii="Times New Roman" w:eastAsia="Times New Roman" w:hAnsi="Times New Roman" w:cs="Times New Roman"/>
          <w:sz w:val="24"/>
          <w:szCs w:val="24"/>
        </w:rPr>
        <w:t xml:space="preserve"> They need to continuously improve their skills, update their knowledge, and strengthen their leadership and business management abilities.</w:t>
      </w:r>
      <w:r>
        <w:rPr>
          <w:rFonts w:ascii="Times New Roman" w:eastAsia="Times New Roman" w:hAnsi="Times New Roman" w:cs="Times New Roman"/>
          <w:sz w:val="24"/>
          <w:szCs w:val="24"/>
        </w:rPr>
        <w:br/>
      </w:r>
    </w:p>
    <w:p w:rsidR="009B1962" w:rsidRPr="00AA53EE" w:rsidRDefault="006457C0" w:rsidP="0054446D">
      <w:pPr>
        <w:pStyle w:val="Ttulo3"/>
      </w:pPr>
      <w:bookmarkStart w:id="82" w:name="_Toc220358831"/>
      <w:r w:rsidRPr="00AA53EE">
        <w:t>Challenges and Opportunities for Entrepreneurs</w:t>
      </w:r>
      <w:bookmarkEnd w:id="82"/>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Challenges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Market competition:</w:t>
      </w:r>
      <w:r>
        <w:rPr>
          <w:rFonts w:ascii="Times New Roman" w:eastAsia="Times New Roman" w:hAnsi="Times New Roman" w:cs="Times New Roman"/>
          <w:sz w:val="24"/>
          <w:szCs w:val="24"/>
        </w:rPr>
        <w:t xml:space="preserve"> Facing other businesses offering similar products or services.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Financial management:</w:t>
      </w:r>
      <w:r>
        <w:rPr>
          <w:rFonts w:ascii="Times New Roman" w:eastAsia="Times New Roman" w:hAnsi="Times New Roman" w:cs="Times New Roman"/>
          <w:sz w:val="24"/>
          <w:szCs w:val="24"/>
        </w:rPr>
        <w:t xml:space="preserve"> Ensuring there is enough capital and managing expenses efficiently.</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Adapting to change:</w:t>
      </w:r>
      <w:r>
        <w:rPr>
          <w:rFonts w:ascii="Times New Roman" w:eastAsia="Times New Roman" w:hAnsi="Times New Roman" w:cs="Times New Roman"/>
          <w:sz w:val="24"/>
          <w:szCs w:val="24"/>
        </w:rPr>
        <w:t xml:space="preserve"> Adjusting to market trends, customer preferences, or unexpected events.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Time management:</w:t>
      </w:r>
      <w:r>
        <w:rPr>
          <w:rFonts w:ascii="Times New Roman" w:eastAsia="Times New Roman" w:hAnsi="Times New Roman" w:cs="Times New Roman"/>
          <w:sz w:val="24"/>
          <w:szCs w:val="24"/>
        </w:rPr>
        <w:t xml:space="preserve"> Balancing multiple tasks and responsibilities without burning out.</w:t>
      </w:r>
    </w:p>
    <w:p w:rsidR="009B1962" w:rsidRDefault="009B1962">
      <w:pPr>
        <w:spacing w:line="480" w:lineRule="auto"/>
        <w:ind w:hanging="720"/>
        <w:jc w:val="both"/>
        <w:rPr>
          <w:rFonts w:ascii="Times New Roman" w:eastAsia="Times New Roman" w:hAnsi="Times New Roman" w:cs="Times New Roman"/>
          <w:b/>
          <w:sz w:val="24"/>
          <w:szCs w:val="24"/>
        </w:rPr>
      </w:pP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Building trust</w:t>
      </w:r>
      <w:r>
        <w:rPr>
          <w:rFonts w:ascii="Times New Roman" w:eastAsia="Times New Roman" w:hAnsi="Times New Roman" w:cs="Times New Roman"/>
          <w:sz w:val="24"/>
          <w:szCs w:val="24"/>
        </w:rPr>
        <w:t>: Gaining credibility and customer loyalty in a competitive environment.</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Opportunities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Innovation:</w:t>
      </w:r>
      <w:r>
        <w:rPr>
          <w:rFonts w:ascii="Times New Roman" w:eastAsia="Times New Roman" w:hAnsi="Times New Roman" w:cs="Times New Roman"/>
          <w:sz w:val="24"/>
          <w:szCs w:val="24"/>
        </w:rPr>
        <w:t xml:space="preserve"> Creating new products, services, or business models to stand out.</w:t>
      </w:r>
    </w:p>
    <w:p w:rsidR="009B1962" w:rsidRDefault="009B1962">
      <w:pPr>
        <w:spacing w:line="480" w:lineRule="auto"/>
        <w:ind w:hanging="720"/>
        <w:jc w:val="both"/>
        <w:rPr>
          <w:rFonts w:ascii="Times New Roman" w:eastAsia="Times New Roman" w:hAnsi="Times New Roman" w:cs="Times New Roman"/>
          <w:sz w:val="24"/>
          <w:szCs w:val="24"/>
        </w:rPr>
      </w:pP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Networking:</w:t>
      </w:r>
      <w:r>
        <w:rPr>
          <w:rFonts w:ascii="Times New Roman" w:eastAsia="Times New Roman" w:hAnsi="Times New Roman" w:cs="Times New Roman"/>
          <w:sz w:val="24"/>
          <w:szCs w:val="24"/>
        </w:rPr>
        <w:t xml:space="preserve"> Collaborating with other entrepreneurs, suppliers, or clients to grow the business.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Market growth:</w:t>
      </w:r>
      <w:r>
        <w:rPr>
          <w:rFonts w:ascii="Times New Roman" w:eastAsia="Times New Roman" w:hAnsi="Times New Roman" w:cs="Times New Roman"/>
          <w:sz w:val="24"/>
          <w:szCs w:val="24"/>
        </w:rPr>
        <w:t xml:space="preserve"> Expanding to new customer segments or geographic areas.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Skill development</w:t>
      </w:r>
      <w:r>
        <w:rPr>
          <w:rFonts w:ascii="Times New Roman" w:eastAsia="Times New Roman" w:hAnsi="Times New Roman" w:cs="Times New Roman"/>
          <w:sz w:val="24"/>
          <w:szCs w:val="24"/>
        </w:rPr>
        <w:t>: Learning new competencies that improve business management and leadership.</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Customer engagement:</w:t>
      </w:r>
      <w:r>
        <w:rPr>
          <w:rFonts w:ascii="Times New Roman" w:eastAsia="Times New Roman" w:hAnsi="Times New Roman" w:cs="Times New Roman"/>
          <w:sz w:val="24"/>
          <w:szCs w:val="24"/>
        </w:rPr>
        <w:t xml:space="preserve"> Building strong relationships that increase satisfaction and repeat business.</w:t>
      </w:r>
    </w:p>
    <w:p w:rsidR="009B1962" w:rsidRPr="00BA442C" w:rsidRDefault="00BA442C" w:rsidP="0054446D">
      <w:pPr>
        <w:pStyle w:val="Ttulo2"/>
      </w:pPr>
      <w:bookmarkStart w:id="83" w:name="_Toc220358832"/>
      <w:r w:rsidRPr="00BA442C">
        <w:t>Niche market</w:t>
      </w:r>
      <w:bookmarkEnd w:id="83"/>
    </w:p>
    <w:p w:rsidR="009B1962" w:rsidRPr="00BA442C" w:rsidRDefault="00BA442C" w:rsidP="0054446D">
      <w:pPr>
        <w:pStyle w:val="Ttulo3"/>
      </w:pPr>
      <w:r w:rsidRPr="00BA442C">
        <w:t xml:space="preserve"> </w:t>
      </w:r>
      <w:bookmarkStart w:id="84" w:name="_Toc220358833"/>
      <w:r w:rsidRPr="00BA442C">
        <w:t>Definition</w:t>
      </w:r>
      <w:bookmarkEnd w:id="84"/>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niche market is a very specific of consumers who share characteristics and, because of those characteristics, are likely to buy a particular product or service. As a result, niche markets comprise small, highly specific groups within a </w:t>
      </w:r>
      <w:proofErr w:type="gramStart"/>
      <w:r>
        <w:rPr>
          <w:rFonts w:ascii="Times New Roman" w:eastAsia="Times New Roman" w:hAnsi="Times New Roman" w:cs="Times New Roman"/>
          <w:sz w:val="24"/>
          <w:szCs w:val="24"/>
        </w:rPr>
        <w:t>broader  you</w:t>
      </w:r>
      <w:proofErr w:type="gramEnd"/>
      <w:r>
        <w:rPr>
          <w:rFonts w:ascii="Times New Roman" w:eastAsia="Times New Roman" w:hAnsi="Times New Roman" w:cs="Times New Roman"/>
          <w:sz w:val="24"/>
          <w:szCs w:val="24"/>
        </w:rPr>
        <w:t xml:space="preserve"> may be trying to reach.</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Identifying a niche market and learning everything you can about it enables you to do several things: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Develop products and services that meet your </w:t>
      </w:r>
      <w:proofErr w:type="spellStart"/>
      <w:r>
        <w:rPr>
          <w:rFonts w:ascii="Times New Roman" w:eastAsia="Times New Roman" w:hAnsi="Times New Roman" w:cs="Times New Roman"/>
          <w:sz w:val="24"/>
          <w:szCs w:val="24"/>
        </w:rPr>
        <w:t>niche’sunique</w:t>
      </w:r>
      <w:proofErr w:type="spellEnd"/>
      <w:r>
        <w:rPr>
          <w:rFonts w:ascii="Times New Roman" w:eastAsia="Times New Roman" w:hAnsi="Times New Roman" w:cs="Times New Roman"/>
          <w:sz w:val="24"/>
          <w:szCs w:val="24"/>
        </w:rPr>
        <w:t xml:space="preserve"> needs and desires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Show empathy for your niche through your marketing messaging  </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Build trust with your niche and turn them into loyal customers </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Compete with larger brands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Become a credible “go-to” brand for the specific solution you provide and ultimately attract more customers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niche market is a very specific segment of consumers who share common characteristics, interests, and values. For Eco Tours Life, our niche market consists of environmentally conscious travelers who seek authentic, sustainable, and responsible tourism experiences that promote the protection of nature and the support of local communities.</w:t>
      </w:r>
    </w:p>
    <w:p w:rsidR="009B1962" w:rsidRDefault="006457C0">
      <w:pPr>
        <w:spacing w:line="480"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B1962" w:rsidRDefault="006457C0">
      <w:pPr>
        <w:spacing w:line="480"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Because of these shared values, our clients are more likely to choose eco-friendly tours, outdoor adventures, and meaningful travel experiences that respect the environment. In other words, our niche market represents a small but highly engaged group within the broader tourism industry.</w:t>
      </w:r>
    </w:p>
    <w:p w:rsidR="009B1962" w:rsidRDefault="006457C0">
      <w:pPr>
        <w:spacing w:line="480"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B1962" w:rsidRPr="00BA442C" w:rsidRDefault="006457C0" w:rsidP="0054446D">
      <w:pPr>
        <w:pStyle w:val="Ttulo3"/>
      </w:pPr>
      <w:bookmarkStart w:id="85" w:name="_Toc220358834"/>
      <w:r w:rsidRPr="00BA442C">
        <w:lastRenderedPageBreak/>
        <w:t>Importance of focusing on Niches</w:t>
      </w:r>
      <w:bookmarkEnd w:id="85"/>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Focusing on market niches is a key strategy for businesses looking to differentiate themselves, optimize resources, and connect more effectively with their audience. Here are sources and quotes that support the importance of this strategy:</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Develop eco-friendly tours and services that meet our travelers’ desire for adventure, authenticity, and sustainability.</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-Show empathy for our audience by communicating our genuine commitment to nature, local culture, and responsible tourism in all our messages.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-Build trust with our niche through transparency, ethical practices, and memorable experiences that turn visitors into loyal customers.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-Compete with larger travel brands by offering personalized, environmentally responsible alternatives that create positive impact.</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-Become a credible go-to brand for sustainable tourism and eco-adventures, attracting travelers who care about protecting the planet while exploring it.</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B1962" w:rsidRPr="00BA442C" w:rsidRDefault="006457C0" w:rsidP="0054446D">
      <w:pPr>
        <w:pStyle w:val="Ttulo3"/>
      </w:pPr>
      <w:bookmarkStart w:id="86" w:name="_Toc220358835"/>
      <w:r w:rsidRPr="00BA442C">
        <w:t>Types of Niches Market</w:t>
      </w:r>
      <w:bookmarkEnd w:id="86"/>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Market niches are specific segments of a larger market where businesses can focus their products or services to meet the unique needs of a particular group of customers. Here’s a detailed breakdown of types of market niches:</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 Demographic Niches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Focus on characteristics like age, gender, income, education, occupation, or family size.</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Examples: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Products for millennials (ages 25–40)</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Luxury items for high-income earners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Educational toys for children aged 3–7</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 Geographic Niches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Target customers based on location: country, city, climate, or urban/rural areas.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Examples: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Winter clothing for cold regions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Surfboards for coastal towns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Local food delivery services in a specific city</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 Psychographic Niches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Based on lifestyle, values, interests, or personality traits.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Examples: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Eco-conscious consumers who prefer sustainable products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Fitness enthusiasts who want premium gym gear</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Minimalists looking for simple, functional items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 Behavioral Niches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Focus on consumer behaviors, such as buying habits, product usage, brand loyalty, or benefits sought.</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Examples: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Frequent travelers needing travel insurance</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Pet owners seeking organic pet food</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Tech-savvy users wanting the latest gadgets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5. Product-Based Niches</w:t>
      </w:r>
    </w:p>
    <w:p w:rsidR="009B1962" w:rsidRDefault="006457C0">
      <w:pPr>
        <w:spacing w:line="480"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Specialized based on the type of product or service offered.</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Examples: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Vegan snacks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Handmade jewelry</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Smart home devices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 Price-Based Niches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Target customers based on their willingness or ability to pay.</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Examples: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Budget-friendly smartphones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Luxury cars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Discounted travel packages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7. Industry-Specific Niches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Focus on a particular industry or professional group.</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Examples: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Software for healthcare providers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Accounting services for small businesses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Training programs for teachers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8. Cultural or Interest-Based Niches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Target consumers with specific cultural backgrounds, hobbies, or passions.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Examples: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Anime merchandise for fans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Gluten-free products for people with dietary restrictions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Cultural fashion for a particular ethnic group</w:t>
      </w:r>
    </w:p>
    <w:p w:rsidR="009B1962" w:rsidRDefault="009B1962">
      <w:pPr>
        <w:spacing w:line="480" w:lineRule="auto"/>
        <w:ind w:hanging="720"/>
        <w:jc w:val="both"/>
        <w:rPr>
          <w:rFonts w:ascii="Times New Roman" w:eastAsia="Times New Roman" w:hAnsi="Times New Roman" w:cs="Times New Roman"/>
          <w:sz w:val="24"/>
          <w:szCs w:val="24"/>
        </w:rPr>
      </w:pPr>
    </w:p>
    <w:p w:rsidR="009B1962" w:rsidRPr="00BA442C" w:rsidRDefault="006457C0" w:rsidP="0054446D">
      <w:pPr>
        <w:pStyle w:val="Ttulo3"/>
      </w:pPr>
      <w:bookmarkStart w:id="87" w:name="_Toc220358836"/>
      <w:r w:rsidRPr="00BA442C">
        <w:t>Benefits of Niche Marketing</w:t>
      </w:r>
      <w:bookmarkEnd w:id="87"/>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Niche marketing involves targeting a specific, well-defined segment of a market rather than broad mass marketing. This approach offers multiple benefits:</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 Reduced Competition</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By focusing on a smaller, specialized segment, companies face less direct competition. This allows them to stand out more easily, as fewer firms are targeting exactly the same niche.</w:t>
      </w:r>
    </w:p>
    <w:p w:rsidR="009B1962" w:rsidRDefault="006457C0">
      <w:pPr>
        <w:spacing w:line="480" w:lineRule="auto"/>
        <w:ind w:hanging="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Vaia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n.d.</w:t>
      </w:r>
      <w:proofErr w:type="spellEnd"/>
      <w:r>
        <w:rPr>
          <w:rFonts w:ascii="Times New Roman" w:eastAsia="Times New Roman" w:hAnsi="Times New Roman" w:cs="Times New Roman"/>
          <w:sz w:val="24"/>
          <w:szCs w:val="24"/>
        </w:rPr>
        <w:t xml:space="preserve">) states that targeting a well-defined niche can reduce the number of competitors. Example: </w:t>
      </w:r>
      <w:proofErr w:type="spellStart"/>
      <w:r>
        <w:rPr>
          <w:rFonts w:ascii="Times New Roman" w:eastAsia="Times New Roman" w:hAnsi="Times New Roman" w:cs="Times New Roman"/>
          <w:sz w:val="24"/>
          <w:szCs w:val="24"/>
        </w:rPr>
        <w:t>EcoLife</w:t>
      </w:r>
      <w:proofErr w:type="spellEnd"/>
      <w:r>
        <w:rPr>
          <w:rFonts w:ascii="Times New Roman" w:eastAsia="Times New Roman" w:hAnsi="Times New Roman" w:cs="Times New Roman"/>
          <w:sz w:val="24"/>
          <w:szCs w:val="24"/>
        </w:rPr>
        <w:t xml:space="preserve"> Tours competes with few companies offering eco-friendly tours or reforestation trips in El Salvador, giving it a strong advantage.</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2. Higher Profit Margins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Products or services tailored to a niche often command higher prices, because customers in the niche are willing to pay more for specialization, uniqueness, or better alignment with their values.</w:t>
      </w:r>
    </w:p>
    <w:p w:rsidR="009B1962" w:rsidRDefault="006457C0">
      <w:pPr>
        <w:spacing w:line="480" w:lineRule="auto"/>
        <w:ind w:hanging="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Vaia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n.d.</w:t>
      </w:r>
      <w:proofErr w:type="spellEnd"/>
      <w:r>
        <w:rPr>
          <w:rFonts w:ascii="Times New Roman" w:eastAsia="Times New Roman" w:hAnsi="Times New Roman" w:cs="Times New Roman"/>
          <w:sz w:val="24"/>
          <w:szCs w:val="24"/>
        </w:rPr>
        <w:t xml:space="preserve">) mentions that specialized products can often be sold at a premium price. Example: </w:t>
      </w:r>
      <w:proofErr w:type="spellStart"/>
      <w:r>
        <w:rPr>
          <w:rFonts w:ascii="Times New Roman" w:eastAsia="Times New Roman" w:hAnsi="Times New Roman" w:cs="Times New Roman"/>
          <w:sz w:val="24"/>
          <w:szCs w:val="24"/>
        </w:rPr>
        <w:t>EcoLife</w:t>
      </w:r>
      <w:proofErr w:type="spellEnd"/>
      <w:r>
        <w:rPr>
          <w:rFonts w:ascii="Times New Roman" w:eastAsia="Times New Roman" w:hAnsi="Times New Roman" w:cs="Times New Roman"/>
          <w:sz w:val="24"/>
          <w:szCs w:val="24"/>
        </w:rPr>
        <w:t xml:space="preserve"> Tours can charge higher prices for eco-tours that include cultural experiences, community participation, or carbon-offset initiatives.</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 Customer Loyalty and Stronger Relationships</w:t>
      </w:r>
    </w:p>
    <w:p w:rsidR="009B1962" w:rsidRDefault="006457C0">
      <w:pPr>
        <w:spacing w:line="480"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When businesses serve a specific audience, they can build more personalized, relevant interactions. Customers in niche markets tend to feel that the product or service is made for them, which enhances loyalty and repeat business.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Charisma Communications (Richards, </w:t>
      </w:r>
      <w:proofErr w:type="spellStart"/>
      <w:r>
        <w:rPr>
          <w:rFonts w:ascii="Times New Roman" w:eastAsia="Times New Roman" w:hAnsi="Times New Roman" w:cs="Times New Roman"/>
          <w:sz w:val="24"/>
          <w:szCs w:val="24"/>
        </w:rPr>
        <w:t>n.d.</w:t>
      </w:r>
      <w:proofErr w:type="spellEnd"/>
      <w:r>
        <w:rPr>
          <w:rFonts w:ascii="Times New Roman" w:eastAsia="Times New Roman" w:hAnsi="Times New Roman" w:cs="Times New Roman"/>
          <w:sz w:val="24"/>
          <w:szCs w:val="24"/>
        </w:rPr>
        <w:t xml:space="preserve">) highlights "enhanced customer relationships" as a key benefit. Example: Travelers who care about sustainability and enjoy authentic local experiences will return to </w:t>
      </w:r>
      <w:proofErr w:type="spellStart"/>
      <w:r>
        <w:rPr>
          <w:rFonts w:ascii="Times New Roman" w:eastAsia="Times New Roman" w:hAnsi="Times New Roman" w:cs="Times New Roman"/>
          <w:sz w:val="24"/>
          <w:szCs w:val="24"/>
        </w:rPr>
        <w:t>EcoLife</w:t>
      </w:r>
      <w:proofErr w:type="spellEnd"/>
      <w:r>
        <w:rPr>
          <w:rFonts w:ascii="Times New Roman" w:eastAsia="Times New Roman" w:hAnsi="Times New Roman" w:cs="Times New Roman"/>
          <w:sz w:val="24"/>
          <w:szCs w:val="24"/>
        </w:rPr>
        <w:t xml:space="preserve"> Tours and recommend it to like-minded friends.</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 Better Resource Efficiency (Marketing &amp; Product Focus)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With a clear target, companies can focus marketing efforts more effectively, use resources more precisely (e.g. advertising, content, features), and avoid wasted spend on trying to appeal to too broad an audience.</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Grow Team, in their guide, states that niche marketing allows brands to use resources more efficiently. Example: Instead of advertising to all tourists, </w:t>
      </w:r>
      <w:proofErr w:type="spellStart"/>
      <w:r>
        <w:rPr>
          <w:rFonts w:ascii="Times New Roman" w:eastAsia="Times New Roman" w:hAnsi="Times New Roman" w:cs="Times New Roman"/>
          <w:sz w:val="24"/>
          <w:szCs w:val="24"/>
        </w:rPr>
        <w:t>EcoLife</w:t>
      </w:r>
      <w:proofErr w:type="spellEnd"/>
      <w:r>
        <w:rPr>
          <w:rFonts w:ascii="Times New Roman" w:eastAsia="Times New Roman" w:hAnsi="Times New Roman" w:cs="Times New Roman"/>
          <w:sz w:val="24"/>
          <w:szCs w:val="24"/>
        </w:rPr>
        <w:t xml:space="preserve"> Tours focuses on eco-travel blogs, sustainable tourism fairs, and online communities interested in responsible travel.</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5. Expert / Authority Status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Serving a niche allows an organization to develop deep expertise. Over time, this can yield a reputation as an authority or leader in that niche, enhancing brand credibility and trust.</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As noted in both </w:t>
      </w:r>
      <w:proofErr w:type="spellStart"/>
      <w:r>
        <w:rPr>
          <w:rFonts w:ascii="Times New Roman" w:eastAsia="Times New Roman" w:hAnsi="Times New Roman" w:cs="Times New Roman"/>
          <w:sz w:val="24"/>
          <w:szCs w:val="24"/>
        </w:rPr>
        <w:t>Vaia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n.d.</w:t>
      </w:r>
      <w:proofErr w:type="spellEnd"/>
      <w:r>
        <w:rPr>
          <w:rFonts w:ascii="Times New Roman" w:eastAsia="Times New Roman" w:hAnsi="Times New Roman" w:cs="Times New Roman"/>
          <w:sz w:val="24"/>
          <w:szCs w:val="24"/>
        </w:rPr>
        <w:t xml:space="preserve">) and Charisma Communications (Richards, </w:t>
      </w:r>
      <w:proofErr w:type="spellStart"/>
      <w:r>
        <w:rPr>
          <w:rFonts w:ascii="Times New Roman" w:eastAsia="Times New Roman" w:hAnsi="Times New Roman" w:cs="Times New Roman"/>
          <w:sz w:val="24"/>
          <w:szCs w:val="24"/>
        </w:rPr>
        <w:t>n.d.</w:t>
      </w:r>
      <w:proofErr w:type="spellEnd"/>
      <w:r>
        <w:rPr>
          <w:rFonts w:ascii="Times New Roman" w:eastAsia="Times New Roman" w:hAnsi="Times New Roman" w:cs="Times New Roman"/>
          <w:sz w:val="24"/>
          <w:szCs w:val="24"/>
        </w:rPr>
        <w:t>), becoming the go-to expert in a niche builds trust and distinctiveness.</w:t>
      </w:r>
    </w:p>
    <w:p w:rsidR="009B1962" w:rsidRDefault="009B1962">
      <w:pPr>
        <w:spacing w:line="480" w:lineRule="auto"/>
        <w:ind w:hanging="720"/>
        <w:jc w:val="both"/>
        <w:rPr>
          <w:rFonts w:ascii="Times New Roman" w:eastAsia="Times New Roman" w:hAnsi="Times New Roman" w:cs="Times New Roman"/>
          <w:sz w:val="24"/>
          <w:szCs w:val="24"/>
        </w:rPr>
      </w:pP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 Word-of-Mouth / Referral Potential</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Niche customers often are part of networks or communities. Satisfied clients in niche markets are more likely to share their experiences with like-minded people, thereby generating valuable referrals.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Charisma Communications (Richards, </w:t>
      </w:r>
      <w:proofErr w:type="spellStart"/>
      <w:r>
        <w:rPr>
          <w:rFonts w:ascii="Times New Roman" w:eastAsia="Times New Roman" w:hAnsi="Times New Roman" w:cs="Times New Roman"/>
          <w:sz w:val="24"/>
          <w:szCs w:val="24"/>
        </w:rPr>
        <w:t>n.d.</w:t>
      </w:r>
      <w:proofErr w:type="spellEnd"/>
      <w:r>
        <w:rPr>
          <w:rFonts w:ascii="Times New Roman" w:eastAsia="Times New Roman" w:hAnsi="Times New Roman" w:cs="Times New Roman"/>
          <w:sz w:val="24"/>
          <w:szCs w:val="24"/>
        </w:rPr>
        <w:t xml:space="preserve">) notes "word of mouth growth" as one of the benefits. Example: After establishing itself with eco-tours, </w:t>
      </w:r>
      <w:proofErr w:type="spellStart"/>
      <w:r>
        <w:rPr>
          <w:rFonts w:ascii="Times New Roman" w:eastAsia="Times New Roman" w:hAnsi="Times New Roman" w:cs="Times New Roman"/>
          <w:sz w:val="24"/>
          <w:szCs w:val="24"/>
        </w:rPr>
        <w:t>EcoLife</w:t>
      </w:r>
      <w:proofErr w:type="spellEnd"/>
      <w:r>
        <w:rPr>
          <w:rFonts w:ascii="Times New Roman" w:eastAsia="Times New Roman" w:hAnsi="Times New Roman" w:cs="Times New Roman"/>
          <w:sz w:val="24"/>
          <w:szCs w:val="24"/>
        </w:rPr>
        <w:t xml:space="preserve"> Tours could expand into eco-lodges, local crafts, or sustainable travel packages for international visitors. </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summary:</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Focusing on a market niche helps a business: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Stand out from competitors </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Build trust and loyalty </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Communicate a strong and clear brand identity </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Grow sustainably through quality and community impact </w:t>
      </w:r>
      <w:r>
        <w:rPr>
          <w:rFonts w:ascii="Quattrocento Sans" w:eastAsia="Quattrocento Sans" w:hAnsi="Quattrocento Sans" w:cs="Quattrocento Sans"/>
          <w:sz w:val="24"/>
          <w:szCs w:val="24"/>
        </w:rPr>
        <w:t>🌱</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Niche marketing isn’t just a strategy, it’s a path to creating purpose-driven, successful, and long-lasting entrepreneurship.</w:t>
      </w:r>
    </w:p>
    <w:p w:rsidR="009B1962" w:rsidRDefault="009B1962">
      <w:pPr>
        <w:spacing w:line="480" w:lineRule="auto"/>
        <w:ind w:hanging="720"/>
        <w:jc w:val="both"/>
        <w:rPr>
          <w:rFonts w:ascii="Times New Roman" w:eastAsia="Times New Roman" w:hAnsi="Times New Roman" w:cs="Times New Roman"/>
          <w:sz w:val="24"/>
          <w:szCs w:val="24"/>
        </w:rPr>
      </w:pPr>
    </w:p>
    <w:p w:rsidR="009B1962" w:rsidRPr="00BA442C" w:rsidRDefault="006457C0" w:rsidP="0054446D">
      <w:pPr>
        <w:pStyle w:val="Ttulo3"/>
      </w:pPr>
      <w:bookmarkStart w:id="88" w:name="_Toc220358837"/>
      <w:r w:rsidRPr="00BA442C">
        <w:t>Key Elements for Selecting a Market Niche</w:t>
      </w:r>
      <w:bookmarkEnd w:id="88"/>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Selecting the right market niche requires careful analysis and strategic thinking. Based on academic studies and marketing literature, the following elements are central to choosing an effective niche:</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 Market Demand &amp; Consumer Taste</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 niche must have enough demand to sustain the business. Understanding consumer preferences, changing tastes, and diversity in needs is essential. Niche markets perform well when they respond to fragmentation in consumer tastes and behaviors.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El-Sayed (2022) emphasizes that growing diversity in consumer tastes favors smaller, more agile businesses that can tailor offerings to niche segments. Example (</w:t>
      </w:r>
      <w:proofErr w:type="spellStart"/>
      <w:r>
        <w:rPr>
          <w:rFonts w:ascii="Times New Roman" w:eastAsia="Times New Roman" w:hAnsi="Times New Roman" w:cs="Times New Roman"/>
          <w:sz w:val="24"/>
          <w:szCs w:val="24"/>
        </w:rPr>
        <w:t>EcoLife</w:t>
      </w:r>
      <w:proofErr w:type="spellEnd"/>
      <w:r>
        <w:rPr>
          <w:rFonts w:ascii="Times New Roman" w:eastAsia="Times New Roman" w:hAnsi="Times New Roman" w:cs="Times New Roman"/>
          <w:sz w:val="24"/>
          <w:szCs w:val="24"/>
        </w:rPr>
        <w:t xml:space="preserve"> Tours): Many travelers want authentic, nature-based experiences that support local communities and protect the environment. By recognizing this need, </w:t>
      </w:r>
      <w:proofErr w:type="spellStart"/>
      <w:r>
        <w:rPr>
          <w:rFonts w:ascii="Times New Roman" w:eastAsia="Times New Roman" w:hAnsi="Times New Roman" w:cs="Times New Roman"/>
          <w:sz w:val="24"/>
          <w:szCs w:val="24"/>
        </w:rPr>
        <w:t>EcoLife</w:t>
      </w:r>
      <w:proofErr w:type="spellEnd"/>
      <w:r>
        <w:rPr>
          <w:rFonts w:ascii="Times New Roman" w:eastAsia="Times New Roman" w:hAnsi="Times New Roman" w:cs="Times New Roman"/>
          <w:sz w:val="24"/>
          <w:szCs w:val="24"/>
        </w:rPr>
        <w:t xml:space="preserve"> Tours focuses on eco-conscious tourism, not traditional commercial tours.</w:t>
      </w:r>
    </w:p>
    <w:p w:rsidR="009B1962" w:rsidRDefault="009B1962">
      <w:pPr>
        <w:spacing w:line="480" w:lineRule="auto"/>
        <w:ind w:hanging="720"/>
        <w:rPr>
          <w:rFonts w:ascii="Times New Roman" w:eastAsia="Times New Roman" w:hAnsi="Times New Roman" w:cs="Times New Roman"/>
          <w:b/>
          <w:sz w:val="24"/>
          <w:szCs w:val="24"/>
        </w:rPr>
      </w:pPr>
    </w:p>
    <w:p w:rsidR="009B1962" w:rsidRDefault="009B1962">
      <w:pPr>
        <w:spacing w:line="480" w:lineRule="auto"/>
        <w:ind w:hanging="720"/>
        <w:rPr>
          <w:rFonts w:ascii="Times New Roman" w:eastAsia="Times New Roman" w:hAnsi="Times New Roman" w:cs="Times New Roman"/>
          <w:b/>
          <w:sz w:val="24"/>
          <w:szCs w:val="24"/>
        </w:rPr>
      </w:pPr>
    </w:p>
    <w:p w:rsidR="009B1962" w:rsidRDefault="009B1962">
      <w:pPr>
        <w:spacing w:line="480" w:lineRule="auto"/>
        <w:ind w:hanging="720"/>
        <w:rPr>
          <w:rFonts w:ascii="Times New Roman" w:eastAsia="Times New Roman" w:hAnsi="Times New Roman" w:cs="Times New Roman"/>
          <w:b/>
          <w:sz w:val="24"/>
          <w:szCs w:val="24"/>
        </w:rPr>
      </w:pP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 Competitive Analysis &amp; Differentiation</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It’s crucial to investigate existing competitors in potential niches and determine how to differentiate your offer. Unique value propositions, specialization, or superior quality often help small firms succeed in niche markets.</w:t>
      </w:r>
    </w:p>
    <w:p w:rsidR="009B1962" w:rsidRDefault="006457C0">
      <w:pPr>
        <w:spacing w:line="480" w:lineRule="auto"/>
        <w:ind w:hanging="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Toften</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Hammervoll</w:t>
      </w:r>
      <w:proofErr w:type="spellEnd"/>
      <w:r>
        <w:rPr>
          <w:rFonts w:ascii="Times New Roman" w:eastAsia="Times New Roman" w:hAnsi="Times New Roman" w:cs="Times New Roman"/>
          <w:sz w:val="24"/>
          <w:szCs w:val="24"/>
        </w:rPr>
        <w:t xml:space="preserve"> (2009) in Niche Firms and Marketing Strategy find that niche firms tend to rely on resource-based advantages, high product quality, and personal relationships to compete. Example: Global data shows growing demand for sustainable travel and experiences that promote community engagement — confirming that </w:t>
      </w:r>
      <w:proofErr w:type="spellStart"/>
      <w:r>
        <w:rPr>
          <w:rFonts w:ascii="Times New Roman" w:eastAsia="Times New Roman" w:hAnsi="Times New Roman" w:cs="Times New Roman"/>
          <w:sz w:val="24"/>
          <w:szCs w:val="24"/>
        </w:rPr>
        <w:t>EcoLife</w:t>
      </w:r>
      <w:proofErr w:type="spellEnd"/>
      <w:r>
        <w:rPr>
          <w:rFonts w:ascii="Times New Roman" w:eastAsia="Times New Roman" w:hAnsi="Times New Roman" w:cs="Times New Roman"/>
          <w:sz w:val="24"/>
          <w:szCs w:val="24"/>
        </w:rPr>
        <w:t xml:space="preserve"> Tours’ target market is growing.</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 Fit with Resources, Skills, and Capabilities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niche should align with what the business can realistically deliver given its resources (finance, staff, knowledge) and operational capacity. If the firm cannot serve the niche well, differentiation fails.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The Marketing Guide for Small to Medium Sized Primary Forest Products Processors (Virginia Tech) suggests evaluating strengths, skills, equipment and capacity in selecting viable segments. Example: </w:t>
      </w:r>
      <w:proofErr w:type="spellStart"/>
      <w:r>
        <w:rPr>
          <w:rFonts w:ascii="Times New Roman" w:eastAsia="Times New Roman" w:hAnsi="Times New Roman" w:cs="Times New Roman"/>
          <w:sz w:val="24"/>
          <w:szCs w:val="24"/>
        </w:rPr>
        <w:t>EcoLife</w:t>
      </w:r>
      <w:proofErr w:type="spellEnd"/>
      <w:r>
        <w:rPr>
          <w:rFonts w:ascii="Times New Roman" w:eastAsia="Times New Roman" w:hAnsi="Times New Roman" w:cs="Times New Roman"/>
          <w:sz w:val="24"/>
          <w:szCs w:val="24"/>
        </w:rPr>
        <w:t xml:space="preserve"> Tours can start small by offering tours in </w:t>
      </w:r>
      <w:proofErr w:type="spellStart"/>
      <w:r>
        <w:rPr>
          <w:rFonts w:ascii="Times New Roman" w:eastAsia="Times New Roman" w:hAnsi="Times New Roman" w:cs="Times New Roman"/>
          <w:sz w:val="24"/>
          <w:szCs w:val="24"/>
        </w:rPr>
        <w:t>Suchitoto</w:t>
      </w:r>
      <w:proofErr w:type="spellEnd"/>
      <w:r>
        <w:rPr>
          <w:rFonts w:ascii="Times New Roman" w:eastAsia="Times New Roman" w:hAnsi="Times New Roman" w:cs="Times New Roman"/>
          <w:sz w:val="24"/>
          <w:szCs w:val="24"/>
        </w:rPr>
        <w:t>, where there are already cultural and natural attractions, before expanding to other destinations.</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 Longevity &amp; Trend Alignment</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Choosing a niche aligned with broader trends (e.g., sustainability, personalization) helps ensure the niche remains relevant in the long term. Also, avoiding niches that are purely fad-driven helps with stability.</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Studies like Niche Markets for Sustainable </w:t>
      </w:r>
      <w:proofErr w:type="spellStart"/>
      <w:r>
        <w:rPr>
          <w:rFonts w:ascii="Times New Roman" w:eastAsia="Times New Roman" w:hAnsi="Times New Roman" w:cs="Times New Roman"/>
          <w:sz w:val="24"/>
          <w:szCs w:val="24"/>
        </w:rPr>
        <w:t>Agri</w:t>
      </w:r>
      <w:proofErr w:type="spellEnd"/>
      <w:r>
        <w:rPr>
          <w:rFonts w:ascii="Times New Roman" w:eastAsia="Times New Roman" w:hAnsi="Times New Roman" w:cs="Times New Roman"/>
          <w:sz w:val="24"/>
          <w:szCs w:val="24"/>
        </w:rPr>
        <w:t xml:space="preserve">-Food Systems: A Systematic Review show that sustainable practices and cooperation in niche markets support long-term viability and adaptation. Example: </w:t>
      </w:r>
      <w:proofErr w:type="spellStart"/>
      <w:r>
        <w:rPr>
          <w:rFonts w:ascii="Times New Roman" w:eastAsia="Times New Roman" w:hAnsi="Times New Roman" w:cs="Times New Roman"/>
          <w:sz w:val="24"/>
          <w:szCs w:val="24"/>
        </w:rPr>
        <w:t>EcoLife</w:t>
      </w:r>
      <w:proofErr w:type="spellEnd"/>
      <w:r>
        <w:rPr>
          <w:rFonts w:ascii="Times New Roman" w:eastAsia="Times New Roman" w:hAnsi="Times New Roman" w:cs="Times New Roman"/>
          <w:sz w:val="24"/>
          <w:szCs w:val="24"/>
        </w:rPr>
        <w:t xml:space="preserve"> Tours fits perfectly into global trends of eco-conscious tourism and community-based experiences, ensuring future relevance and expansion potential.</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5. Segment Measurability and Accessibility</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Being able to measure the size, growth, and behavior of the niche segment (measurability), and being able to reach them effectively (via distribution or marketing channels) are critical. If we can’t identify or reach the niche, it won’t work.</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The article Segmentation and Differentiation of </w:t>
      </w:r>
      <w:proofErr w:type="spellStart"/>
      <w:r>
        <w:rPr>
          <w:rFonts w:ascii="Times New Roman" w:eastAsia="Times New Roman" w:hAnsi="Times New Roman" w:cs="Times New Roman"/>
          <w:sz w:val="24"/>
          <w:szCs w:val="24"/>
        </w:rPr>
        <w:t>Agri</w:t>
      </w:r>
      <w:proofErr w:type="spellEnd"/>
      <w:r>
        <w:rPr>
          <w:rFonts w:ascii="Times New Roman" w:eastAsia="Times New Roman" w:hAnsi="Times New Roman" w:cs="Times New Roman"/>
          <w:sz w:val="24"/>
          <w:szCs w:val="24"/>
        </w:rPr>
        <w:t>-Food Niche Markets (Phillips &amp; Peterson, 2001) discusses how measuring and differentiating segments is essential for strategy development.</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 Profitability &amp; Value Over Time</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niche needs to allow pricing and cost structures that lead to profit. Also, customer loyalty, repeat purchase potential, and the ability to scale are components of long-term value.</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study Niche Marketing Strategy and Firm Success: Review on SMEs in Peninsular </w:t>
      </w:r>
      <w:proofErr w:type="gramStart"/>
      <w:r>
        <w:rPr>
          <w:rFonts w:ascii="Times New Roman" w:eastAsia="Times New Roman" w:hAnsi="Times New Roman" w:cs="Times New Roman"/>
          <w:sz w:val="24"/>
          <w:szCs w:val="24"/>
        </w:rPr>
        <w:t>Malaysia(</w:t>
      </w:r>
      <w:proofErr w:type="gramEnd"/>
      <w:r>
        <w:rPr>
          <w:rFonts w:ascii="Times New Roman" w:eastAsia="Times New Roman" w:hAnsi="Times New Roman" w:cs="Times New Roman"/>
          <w:sz w:val="24"/>
          <w:szCs w:val="24"/>
        </w:rPr>
        <w:t xml:space="preserve">Akbar et al., 2015) notes that firms using niche marketing enjoy greater market share, uniqueness, and </w:t>
      </w:r>
      <w:r>
        <w:rPr>
          <w:rFonts w:ascii="Times New Roman" w:eastAsia="Times New Roman" w:hAnsi="Times New Roman" w:cs="Times New Roman"/>
          <w:sz w:val="24"/>
          <w:szCs w:val="24"/>
        </w:rPr>
        <w:lastRenderedPageBreak/>
        <w:t xml:space="preserve">customer knowledge which translate into business success. Example: </w:t>
      </w:r>
      <w:proofErr w:type="spellStart"/>
      <w:r>
        <w:rPr>
          <w:rFonts w:ascii="Times New Roman" w:eastAsia="Times New Roman" w:hAnsi="Times New Roman" w:cs="Times New Roman"/>
          <w:sz w:val="24"/>
          <w:szCs w:val="24"/>
        </w:rPr>
        <w:t>EcoLife</w:t>
      </w:r>
      <w:proofErr w:type="spellEnd"/>
      <w:r>
        <w:rPr>
          <w:rFonts w:ascii="Times New Roman" w:eastAsia="Times New Roman" w:hAnsi="Times New Roman" w:cs="Times New Roman"/>
          <w:sz w:val="24"/>
          <w:szCs w:val="24"/>
        </w:rPr>
        <w:t xml:space="preserve"> Tours can set premium prices because its customers are willing to pay more for ethical and responsible travel experiences.</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7. Customer Knowledge &amp; Understanding</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Deep understanding of the niche customers’ values, pain points, behaviors, and motivations allows tailoring the product or service in ways mass market businesses may miss.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Akbar’s 2017 review on niche marketing elements highlights that understanding the customer is a core construct of niche strategy. Example: </w:t>
      </w:r>
      <w:proofErr w:type="spellStart"/>
      <w:r>
        <w:rPr>
          <w:rFonts w:ascii="Times New Roman" w:eastAsia="Times New Roman" w:hAnsi="Times New Roman" w:cs="Times New Roman"/>
          <w:sz w:val="24"/>
          <w:szCs w:val="24"/>
        </w:rPr>
        <w:t>EcoLife</w:t>
      </w:r>
      <w:proofErr w:type="spellEnd"/>
      <w:r>
        <w:rPr>
          <w:rFonts w:ascii="Times New Roman" w:eastAsia="Times New Roman" w:hAnsi="Times New Roman" w:cs="Times New Roman"/>
          <w:sz w:val="24"/>
          <w:szCs w:val="24"/>
        </w:rPr>
        <w:t xml:space="preserve"> Tours could target:</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Young professionals (25–40) who care about sustainability.</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Foreign travelers seeking cultural immersion.</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Students or volunteers interested in environmental conservation.</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B1962" w:rsidRPr="00BA442C" w:rsidRDefault="006457C0" w:rsidP="0054446D">
      <w:pPr>
        <w:pStyle w:val="Ttulo3"/>
      </w:pPr>
      <w:bookmarkStart w:id="89" w:name="_Toc220358838"/>
      <w:r w:rsidRPr="00BA442C">
        <w:t xml:space="preserve">Salvi </w:t>
      </w:r>
      <w:proofErr w:type="spellStart"/>
      <w:r w:rsidRPr="00BA442C">
        <w:t>Mochi</w:t>
      </w:r>
      <w:proofErr w:type="spellEnd"/>
      <w:r w:rsidRPr="00BA442C">
        <w:t>: Proposed Market Niche</w:t>
      </w:r>
      <w:bookmarkEnd w:id="89"/>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Salvi </w:t>
      </w:r>
      <w:proofErr w:type="spellStart"/>
      <w:r>
        <w:rPr>
          <w:rFonts w:ascii="Times New Roman" w:eastAsia="Times New Roman" w:hAnsi="Times New Roman" w:cs="Times New Roman"/>
          <w:sz w:val="24"/>
          <w:szCs w:val="24"/>
        </w:rPr>
        <w:t>Mochi</w:t>
      </w:r>
      <w:proofErr w:type="spellEnd"/>
      <w:r>
        <w:rPr>
          <w:rFonts w:ascii="Times New Roman" w:eastAsia="Times New Roman" w:hAnsi="Times New Roman" w:cs="Times New Roman"/>
          <w:sz w:val="24"/>
          <w:szCs w:val="24"/>
        </w:rPr>
        <w:t xml:space="preserve"> would specialize in fusion </w:t>
      </w:r>
      <w:proofErr w:type="spellStart"/>
      <w:r>
        <w:rPr>
          <w:rFonts w:ascii="Times New Roman" w:eastAsia="Times New Roman" w:hAnsi="Times New Roman" w:cs="Times New Roman"/>
          <w:sz w:val="24"/>
          <w:szCs w:val="24"/>
        </w:rPr>
        <w:t>mochi</w:t>
      </w:r>
      <w:proofErr w:type="spellEnd"/>
      <w:r>
        <w:rPr>
          <w:rFonts w:ascii="Times New Roman" w:eastAsia="Times New Roman" w:hAnsi="Times New Roman" w:cs="Times New Roman"/>
          <w:sz w:val="24"/>
          <w:szCs w:val="24"/>
        </w:rPr>
        <w:t xml:space="preserve"> desserts that combine traditional Japanese </w:t>
      </w:r>
      <w:proofErr w:type="spellStart"/>
      <w:r>
        <w:rPr>
          <w:rFonts w:ascii="Times New Roman" w:eastAsia="Times New Roman" w:hAnsi="Times New Roman" w:cs="Times New Roman"/>
          <w:sz w:val="24"/>
          <w:szCs w:val="24"/>
        </w:rPr>
        <w:t>mochi</w:t>
      </w:r>
      <w:proofErr w:type="spellEnd"/>
      <w:r>
        <w:rPr>
          <w:rFonts w:ascii="Times New Roman" w:eastAsia="Times New Roman" w:hAnsi="Times New Roman" w:cs="Times New Roman"/>
          <w:sz w:val="24"/>
          <w:szCs w:val="24"/>
        </w:rPr>
        <w:t xml:space="preserve"> with tropical Salvadoran flavors (e.g. </w:t>
      </w:r>
      <w:proofErr w:type="spellStart"/>
      <w:r>
        <w:rPr>
          <w:rFonts w:ascii="Times New Roman" w:eastAsia="Times New Roman" w:hAnsi="Times New Roman" w:cs="Times New Roman"/>
          <w:sz w:val="24"/>
          <w:szCs w:val="24"/>
        </w:rPr>
        <w:t>horchata</w:t>
      </w:r>
      <w:proofErr w:type="spellEnd"/>
      <w:r>
        <w:rPr>
          <w:rFonts w:ascii="Times New Roman" w:eastAsia="Times New Roman" w:hAnsi="Times New Roman" w:cs="Times New Roman"/>
          <w:sz w:val="24"/>
          <w:szCs w:val="24"/>
        </w:rPr>
        <w:t xml:space="preserve">, tamarind, </w:t>
      </w:r>
      <w:proofErr w:type="spellStart"/>
      <w:r>
        <w:rPr>
          <w:rFonts w:ascii="Times New Roman" w:eastAsia="Times New Roman" w:hAnsi="Times New Roman" w:cs="Times New Roman"/>
          <w:sz w:val="24"/>
          <w:szCs w:val="24"/>
        </w:rPr>
        <w:t>dulce</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leche</w:t>
      </w:r>
      <w:proofErr w:type="spellEnd"/>
      <w:r>
        <w:rPr>
          <w:rFonts w:ascii="Times New Roman" w:eastAsia="Times New Roman" w:hAnsi="Times New Roman" w:cs="Times New Roman"/>
          <w:sz w:val="24"/>
          <w:szCs w:val="24"/>
        </w:rPr>
        <w:t xml:space="preserve">, mango). The offering would be artisanal, </w:t>
      </w:r>
      <w:proofErr w:type="spellStart"/>
      <w:r>
        <w:rPr>
          <w:rFonts w:ascii="Times New Roman" w:eastAsia="Times New Roman" w:hAnsi="Times New Roman" w:cs="Times New Roman"/>
          <w:sz w:val="24"/>
          <w:szCs w:val="24"/>
        </w:rPr>
        <w:t>Instagrammable</w:t>
      </w:r>
      <w:proofErr w:type="spellEnd"/>
      <w:r>
        <w:rPr>
          <w:rFonts w:ascii="Times New Roman" w:eastAsia="Times New Roman" w:hAnsi="Times New Roman" w:cs="Times New Roman"/>
          <w:sz w:val="24"/>
          <w:szCs w:val="24"/>
        </w:rPr>
        <w:t>, and locally sourced, targeting young, trend-sensitive customers interested in novelty, cultural fusion, and sustainable and gourmet treats.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Key Supporting Evidence &amp; Trends</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 Fusion Desserts Trend</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global dessert market is increasingly favoring fusion and international flavors. Traditional desserts are being blended with flavors from different cuisines, leading to innovative combinations such as </w:t>
      </w:r>
      <w:proofErr w:type="spellStart"/>
      <w:r>
        <w:rPr>
          <w:rFonts w:ascii="Times New Roman" w:eastAsia="Times New Roman" w:hAnsi="Times New Roman" w:cs="Times New Roman"/>
          <w:sz w:val="24"/>
          <w:szCs w:val="24"/>
        </w:rPr>
        <w:t>matcha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mochi</w:t>
      </w:r>
      <w:proofErr w:type="spellEnd"/>
      <w:r>
        <w:rPr>
          <w:rFonts w:ascii="Times New Roman" w:eastAsia="Times New Roman" w:hAnsi="Times New Roman" w:cs="Times New Roman"/>
          <w:sz w:val="24"/>
          <w:szCs w:val="24"/>
        </w:rPr>
        <w:t xml:space="preserve">, churro waffles, or </w:t>
      </w:r>
      <w:proofErr w:type="spellStart"/>
      <w:r>
        <w:rPr>
          <w:rFonts w:ascii="Times New Roman" w:eastAsia="Times New Roman" w:hAnsi="Times New Roman" w:cs="Times New Roman"/>
          <w:sz w:val="24"/>
          <w:szCs w:val="24"/>
        </w:rPr>
        <w:t>mochi</w:t>
      </w:r>
      <w:proofErr w:type="spellEnd"/>
      <w:r>
        <w:rPr>
          <w:rFonts w:ascii="Times New Roman" w:eastAsia="Times New Roman" w:hAnsi="Times New Roman" w:cs="Times New Roman"/>
          <w:sz w:val="24"/>
          <w:szCs w:val="24"/>
        </w:rPr>
        <w:t xml:space="preserve"> ice creams with Western flavors. </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2. Consumer Demand Among Younger Generations for Novel Flavors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Gen Z and Millennials are embracing diverse and unusual flavors, including those that are international or with cross-cultural inspiration (for example, flavors such as red bean, </w:t>
      </w:r>
      <w:proofErr w:type="spellStart"/>
      <w:r>
        <w:rPr>
          <w:rFonts w:ascii="Times New Roman" w:eastAsia="Times New Roman" w:hAnsi="Times New Roman" w:cs="Times New Roman"/>
          <w:sz w:val="24"/>
          <w:szCs w:val="24"/>
        </w:rPr>
        <w:t>matcha</w:t>
      </w:r>
      <w:proofErr w:type="spellEnd"/>
      <w:r>
        <w:rPr>
          <w:rFonts w:ascii="Times New Roman" w:eastAsia="Times New Roman" w:hAnsi="Times New Roman" w:cs="Times New Roman"/>
          <w:sz w:val="24"/>
          <w:szCs w:val="24"/>
        </w:rPr>
        <w:t xml:space="preserve">, dragon fruit, etc.). These consumers are more willing to try limited editions or fusion desserts. </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 Regional / Local Flavor Trends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Latin America, regional foods and flavors are gaining popularity globally, and there is growing interest in brands that emphasize typical regional food and fusion. Flavor variety, authenticity, and using local ingredients are seen as differentiators. </w:t>
      </w:r>
    </w:p>
    <w:p w:rsidR="009B1962" w:rsidRPr="00055CB4" w:rsidRDefault="006457C0">
      <w:pPr>
        <w:spacing w:line="480" w:lineRule="auto"/>
        <w:ind w:hanging="720"/>
        <w:jc w:val="both"/>
        <w:rPr>
          <w:rFonts w:ascii="Times New Roman" w:eastAsia="Times New Roman" w:hAnsi="Times New Roman" w:cs="Times New Roman"/>
          <w:b/>
          <w:sz w:val="24"/>
          <w:szCs w:val="24"/>
          <w:lang w:val="fr-FR"/>
        </w:rPr>
      </w:pPr>
      <w:r w:rsidRPr="00055CB4">
        <w:rPr>
          <w:rFonts w:ascii="Times New Roman" w:eastAsia="Times New Roman" w:hAnsi="Times New Roman" w:cs="Times New Roman"/>
          <w:b/>
          <w:sz w:val="24"/>
          <w:szCs w:val="24"/>
          <w:lang w:val="fr-FR"/>
        </w:rPr>
        <w:t>4. Artisanal and Premium / Gourmet Dessert Demand</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is a rising demand for artisanal, handcrafted desserts and gourmet experiences. Consumers are drawn to desserts that are unique in texture, presentation, and flavor, which supports the idea of an artisanal fusion dessert brand like Salvi </w:t>
      </w:r>
      <w:proofErr w:type="spellStart"/>
      <w:r>
        <w:rPr>
          <w:rFonts w:ascii="Times New Roman" w:eastAsia="Times New Roman" w:hAnsi="Times New Roman" w:cs="Times New Roman"/>
          <w:sz w:val="24"/>
          <w:szCs w:val="24"/>
        </w:rPr>
        <w:t>Mochi</w:t>
      </w:r>
      <w:proofErr w:type="spellEnd"/>
      <w:r>
        <w:rPr>
          <w:rFonts w:ascii="Times New Roman" w:eastAsia="Times New Roman" w:hAnsi="Times New Roman" w:cs="Times New Roman"/>
          <w:sz w:val="24"/>
          <w:szCs w:val="24"/>
        </w:rPr>
        <w:t>.</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B1962" w:rsidRPr="00BA442C" w:rsidRDefault="006457C0" w:rsidP="0054446D">
      <w:pPr>
        <w:pStyle w:val="Ttulo3"/>
      </w:pPr>
      <w:bookmarkStart w:id="90" w:name="_Toc220358839"/>
      <w:r w:rsidRPr="00BA442C">
        <w:t>Proposed Niche Statement</w:t>
      </w:r>
      <w:bookmarkEnd w:id="90"/>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Salvi </w:t>
      </w:r>
      <w:proofErr w:type="spellStart"/>
      <w:r>
        <w:rPr>
          <w:rFonts w:ascii="Times New Roman" w:eastAsia="Times New Roman" w:hAnsi="Times New Roman" w:cs="Times New Roman"/>
          <w:sz w:val="24"/>
          <w:szCs w:val="24"/>
        </w:rPr>
        <w:t>Mochi</w:t>
      </w:r>
      <w:proofErr w:type="spellEnd"/>
      <w:r>
        <w:rPr>
          <w:rFonts w:ascii="Times New Roman" w:eastAsia="Times New Roman" w:hAnsi="Times New Roman" w:cs="Times New Roman"/>
          <w:sz w:val="24"/>
          <w:szCs w:val="24"/>
        </w:rPr>
        <w:t xml:space="preserve"> operates within the niche market of artisanal fusion desserts, combining the soft, chewy texture of traditional Japanese </w:t>
      </w:r>
      <w:proofErr w:type="spellStart"/>
      <w:r>
        <w:rPr>
          <w:rFonts w:ascii="Times New Roman" w:eastAsia="Times New Roman" w:hAnsi="Times New Roman" w:cs="Times New Roman"/>
          <w:sz w:val="24"/>
          <w:szCs w:val="24"/>
        </w:rPr>
        <w:t>mochi</w:t>
      </w:r>
      <w:proofErr w:type="spellEnd"/>
      <w:r>
        <w:rPr>
          <w:rFonts w:ascii="Times New Roman" w:eastAsia="Times New Roman" w:hAnsi="Times New Roman" w:cs="Times New Roman"/>
          <w:sz w:val="24"/>
          <w:szCs w:val="24"/>
        </w:rPr>
        <w:t xml:space="preserve"> with the vibrant tropical flavors of El Salvador. This niche focuses on the intersection of cultural fusion, creativity, and sustainability, responding to modern consumer trends that value authenticity, innovation, and global influence in food experiences.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brand’s value proposition is to offer a culturally rich dessert experience that highlights the best of both worlds: the meticulous craftsmanship and minimalist elegance of Japanese confectionery, and the colorful, flavor-intense essence of Salvadoran gastronomy. Each product aims to tell a story of cross-cultural appreciation, inviting consumers to explore diversity through taste.</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Salvi </w:t>
      </w:r>
      <w:proofErr w:type="spellStart"/>
      <w:r>
        <w:rPr>
          <w:rFonts w:ascii="Times New Roman" w:eastAsia="Times New Roman" w:hAnsi="Times New Roman" w:cs="Times New Roman"/>
          <w:sz w:val="24"/>
          <w:szCs w:val="24"/>
        </w:rPr>
        <w:t>Mochi’s</w:t>
      </w:r>
      <w:proofErr w:type="spellEnd"/>
      <w:r>
        <w:rPr>
          <w:rFonts w:ascii="Times New Roman" w:eastAsia="Times New Roman" w:hAnsi="Times New Roman" w:cs="Times New Roman"/>
          <w:sz w:val="24"/>
          <w:szCs w:val="24"/>
        </w:rPr>
        <w:t xml:space="preserve"> target audience consists mainly of urban young adults (ages 18–35) who are socially aware, trend-driven, and open to new experiences. These consumers are typically part of the “foodie” generation, which places great importance on aesthetic presentation, sustainably sourced ingredients, and Instagram-worthy products (</w:t>
      </w:r>
      <w:proofErr w:type="spellStart"/>
      <w:r>
        <w:rPr>
          <w:rFonts w:ascii="Times New Roman" w:eastAsia="Times New Roman" w:hAnsi="Times New Roman" w:cs="Times New Roman"/>
          <w:sz w:val="24"/>
          <w:szCs w:val="24"/>
        </w:rPr>
        <w:t>FoodNavigator</w:t>
      </w:r>
      <w:proofErr w:type="spellEnd"/>
      <w:r>
        <w:rPr>
          <w:rFonts w:ascii="Times New Roman" w:eastAsia="Times New Roman" w:hAnsi="Times New Roman" w:cs="Times New Roman"/>
          <w:sz w:val="24"/>
          <w:szCs w:val="24"/>
        </w:rPr>
        <w:t>-USA, 2022). They also seek emotional connection with brands that align with their values — such as supporting local producers and celebrating cultural diversity.</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From a business perspective, this niche offers strategic advantages. It has lower competition than mainstream dessert markets, a premium pricing potential, and the ability to build brand loyalty through personalized, limited-edition flavor releases. Moreover, it capitalizes on the global trend of fusion gastronomy and the rising popularity of </w:t>
      </w:r>
      <w:proofErr w:type="spellStart"/>
      <w:r>
        <w:rPr>
          <w:rFonts w:ascii="Times New Roman" w:eastAsia="Times New Roman" w:hAnsi="Times New Roman" w:cs="Times New Roman"/>
          <w:sz w:val="24"/>
          <w:szCs w:val="24"/>
        </w:rPr>
        <w:t>mochi</w:t>
      </w:r>
      <w:proofErr w:type="spellEnd"/>
      <w:r>
        <w:rPr>
          <w:rFonts w:ascii="Times New Roman" w:eastAsia="Times New Roman" w:hAnsi="Times New Roman" w:cs="Times New Roman"/>
          <w:sz w:val="24"/>
          <w:szCs w:val="24"/>
        </w:rPr>
        <w:t xml:space="preserve"> desserts outside Asia (</w:t>
      </w:r>
      <w:proofErr w:type="spellStart"/>
      <w:r>
        <w:rPr>
          <w:rFonts w:ascii="Times New Roman" w:eastAsia="Times New Roman" w:hAnsi="Times New Roman" w:cs="Times New Roman"/>
          <w:sz w:val="24"/>
          <w:szCs w:val="24"/>
        </w:rPr>
        <w:t>TechSci</w:t>
      </w:r>
      <w:proofErr w:type="spellEnd"/>
      <w:r>
        <w:rPr>
          <w:rFonts w:ascii="Times New Roman" w:eastAsia="Times New Roman" w:hAnsi="Times New Roman" w:cs="Times New Roman"/>
          <w:sz w:val="24"/>
          <w:szCs w:val="24"/>
        </w:rPr>
        <w:t xml:space="preserve"> Research, 2024). By emphasizing its Salvadoran identity, Salvi </w:t>
      </w:r>
      <w:proofErr w:type="spellStart"/>
      <w:r>
        <w:rPr>
          <w:rFonts w:ascii="Times New Roman" w:eastAsia="Times New Roman" w:hAnsi="Times New Roman" w:cs="Times New Roman"/>
          <w:sz w:val="24"/>
          <w:szCs w:val="24"/>
        </w:rPr>
        <w:t>Mochi</w:t>
      </w:r>
      <w:proofErr w:type="spellEnd"/>
      <w:r>
        <w:rPr>
          <w:rFonts w:ascii="Times New Roman" w:eastAsia="Times New Roman" w:hAnsi="Times New Roman" w:cs="Times New Roman"/>
          <w:sz w:val="24"/>
          <w:szCs w:val="24"/>
        </w:rPr>
        <w:t xml:space="preserve"> also contributes to the promotion of national culture in international culinary spaces, adding cultural value alongside economic opportunity.</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summary, Salvi </w:t>
      </w:r>
      <w:proofErr w:type="spellStart"/>
      <w:r>
        <w:rPr>
          <w:rFonts w:ascii="Times New Roman" w:eastAsia="Times New Roman" w:hAnsi="Times New Roman" w:cs="Times New Roman"/>
          <w:sz w:val="24"/>
          <w:szCs w:val="24"/>
        </w:rPr>
        <w:t>Mochi</w:t>
      </w:r>
      <w:proofErr w:type="spellEnd"/>
      <w:r>
        <w:rPr>
          <w:rFonts w:ascii="Times New Roman" w:eastAsia="Times New Roman" w:hAnsi="Times New Roman" w:cs="Times New Roman"/>
          <w:sz w:val="24"/>
          <w:szCs w:val="24"/>
        </w:rPr>
        <w:t xml:space="preserve"> positions itself as a pioneer in Latin American fusion desserts, serving a niche market that values authentic, sustainable, and innovative flavors. Its combination of Japanese technique and Salvadoran identity creates not only a product but an experience of cultural discovery, making the brand both distinctive and emotionally resonant.</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B1962" w:rsidRPr="00BA442C" w:rsidRDefault="006457C0" w:rsidP="0054446D">
      <w:pPr>
        <w:pStyle w:val="Ttulo2"/>
      </w:pPr>
      <w:bookmarkStart w:id="91" w:name="_Toc220358840"/>
      <w:r w:rsidRPr="00BA442C">
        <w:t>Logo Definition</w:t>
      </w:r>
      <w:bookmarkEnd w:id="91"/>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logo is a graphic symbol that visually identifies a brand, company, product, or service, making it easily recognizable to the public. It typically combines elements such as typography, color, and shape to convey the values and identity of the organization (American Marketing Association, 2023).</w:t>
      </w:r>
    </w:p>
    <w:p w:rsidR="009B1962" w:rsidRPr="00055CB4" w:rsidRDefault="006457C0">
      <w:pPr>
        <w:spacing w:line="480" w:lineRule="auto"/>
        <w:ind w:hanging="720"/>
        <w:jc w:val="both"/>
        <w:rPr>
          <w:rFonts w:ascii="Times New Roman" w:eastAsia="Times New Roman" w:hAnsi="Times New Roman" w:cs="Times New Roman"/>
          <w:b/>
          <w:i/>
          <w:sz w:val="24"/>
          <w:szCs w:val="24"/>
          <w:lang w:val="es-MX"/>
        </w:rPr>
      </w:pPr>
      <w:r w:rsidRPr="00055CB4">
        <w:rPr>
          <w:rFonts w:ascii="Times New Roman" w:eastAsia="Times New Roman" w:hAnsi="Times New Roman" w:cs="Times New Roman"/>
          <w:b/>
          <w:i/>
          <w:sz w:val="24"/>
          <w:szCs w:val="24"/>
          <w:lang w:val="es-MX"/>
        </w:rPr>
        <w:t>Figura 1</w:t>
      </w:r>
    </w:p>
    <w:p w:rsidR="009B1962" w:rsidRPr="00055CB4" w:rsidRDefault="006457C0">
      <w:pPr>
        <w:spacing w:line="480" w:lineRule="auto"/>
        <w:ind w:hanging="720"/>
        <w:jc w:val="both"/>
        <w:rPr>
          <w:rFonts w:ascii="Times New Roman" w:eastAsia="Times New Roman" w:hAnsi="Times New Roman" w:cs="Times New Roman"/>
          <w:sz w:val="24"/>
          <w:szCs w:val="24"/>
          <w:lang w:val="es-MX"/>
        </w:rPr>
      </w:pPr>
      <w:r w:rsidRPr="00055CB4">
        <w:rPr>
          <w:rFonts w:ascii="Times New Roman" w:eastAsia="Times New Roman" w:hAnsi="Times New Roman" w:cs="Times New Roman"/>
          <w:sz w:val="24"/>
          <w:szCs w:val="24"/>
          <w:lang w:val="es-MX"/>
        </w:rPr>
        <w:lastRenderedPageBreak/>
        <w:t xml:space="preserve"> Eco </w:t>
      </w:r>
      <w:proofErr w:type="spellStart"/>
      <w:r w:rsidRPr="00055CB4">
        <w:rPr>
          <w:rFonts w:ascii="Times New Roman" w:eastAsia="Times New Roman" w:hAnsi="Times New Roman" w:cs="Times New Roman"/>
          <w:sz w:val="24"/>
          <w:szCs w:val="24"/>
          <w:lang w:val="es-MX"/>
        </w:rPr>
        <w:t>Life</w:t>
      </w:r>
      <w:proofErr w:type="spellEnd"/>
      <w:r w:rsidRPr="00055CB4">
        <w:rPr>
          <w:rFonts w:ascii="Times New Roman" w:eastAsia="Times New Roman" w:hAnsi="Times New Roman" w:cs="Times New Roman"/>
          <w:sz w:val="24"/>
          <w:szCs w:val="24"/>
          <w:lang w:val="es-MX"/>
        </w:rPr>
        <w:t xml:space="preserve"> </w:t>
      </w:r>
      <w:proofErr w:type="spellStart"/>
      <w:r w:rsidRPr="00055CB4">
        <w:rPr>
          <w:rFonts w:ascii="Times New Roman" w:eastAsia="Times New Roman" w:hAnsi="Times New Roman" w:cs="Times New Roman"/>
          <w:sz w:val="24"/>
          <w:szCs w:val="24"/>
          <w:lang w:val="es-MX"/>
        </w:rPr>
        <w:t>Tour´s</w:t>
      </w:r>
      <w:proofErr w:type="spellEnd"/>
      <w:r w:rsidRPr="00055CB4">
        <w:rPr>
          <w:rFonts w:ascii="Times New Roman" w:eastAsia="Times New Roman" w:hAnsi="Times New Roman" w:cs="Times New Roman"/>
          <w:sz w:val="24"/>
          <w:szCs w:val="24"/>
          <w:lang w:val="es-MX"/>
        </w:rPr>
        <w:t xml:space="preserve"> Logo</w:t>
      </w:r>
    </w:p>
    <w:p w:rsidR="009B1962" w:rsidRPr="00055CB4" w:rsidRDefault="006457C0">
      <w:pPr>
        <w:spacing w:line="480" w:lineRule="auto"/>
        <w:ind w:hanging="720"/>
        <w:jc w:val="both"/>
        <w:rPr>
          <w:rFonts w:ascii="Times New Roman" w:eastAsia="Times New Roman" w:hAnsi="Times New Roman" w:cs="Times New Roman"/>
          <w:sz w:val="24"/>
          <w:szCs w:val="24"/>
          <w:lang w:val="es-MX"/>
        </w:rPr>
      </w:pPr>
      <w:r>
        <w:rPr>
          <w:noProof/>
          <w:lang w:val="es-MX" w:eastAsia="es-MX"/>
        </w:rPr>
        <w:drawing>
          <wp:anchor distT="0" distB="0" distL="114300" distR="114300" simplePos="0" relativeHeight="251659264" behindDoc="0" locked="0" layoutInCell="1" hidden="0" allowOverlap="1">
            <wp:simplePos x="0" y="0"/>
            <wp:positionH relativeFrom="column">
              <wp:posOffset>1891862</wp:posOffset>
            </wp:positionH>
            <wp:positionV relativeFrom="paragraph">
              <wp:posOffset>257087</wp:posOffset>
            </wp:positionV>
            <wp:extent cx="2038740" cy="2038740"/>
            <wp:effectExtent l="0" t="0" r="0" b="0"/>
            <wp:wrapNone/>
            <wp:docPr id="1781630128"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9"/>
                    <a:srcRect/>
                    <a:stretch>
                      <a:fillRect/>
                    </a:stretch>
                  </pic:blipFill>
                  <pic:spPr>
                    <a:xfrm>
                      <a:off x="0" y="0"/>
                      <a:ext cx="2038740" cy="2038740"/>
                    </a:xfrm>
                    <a:prstGeom prst="rect">
                      <a:avLst/>
                    </a:prstGeom>
                    <a:ln/>
                  </pic:spPr>
                </pic:pic>
              </a:graphicData>
            </a:graphic>
          </wp:anchor>
        </w:drawing>
      </w:r>
    </w:p>
    <w:p w:rsidR="009B1962" w:rsidRPr="00055CB4" w:rsidRDefault="009B1962">
      <w:pPr>
        <w:spacing w:line="480" w:lineRule="auto"/>
        <w:ind w:hanging="720"/>
        <w:jc w:val="both"/>
        <w:rPr>
          <w:rFonts w:ascii="Times New Roman" w:eastAsia="Times New Roman" w:hAnsi="Times New Roman" w:cs="Times New Roman"/>
          <w:sz w:val="24"/>
          <w:szCs w:val="24"/>
          <w:lang w:val="es-MX"/>
        </w:rPr>
      </w:pPr>
    </w:p>
    <w:p w:rsidR="009B1962" w:rsidRPr="00055CB4" w:rsidRDefault="009B1962">
      <w:pPr>
        <w:spacing w:line="480" w:lineRule="auto"/>
        <w:ind w:hanging="720"/>
        <w:jc w:val="both"/>
        <w:rPr>
          <w:rFonts w:ascii="Times New Roman" w:eastAsia="Times New Roman" w:hAnsi="Times New Roman" w:cs="Times New Roman"/>
          <w:sz w:val="24"/>
          <w:szCs w:val="24"/>
          <w:lang w:val="es-MX"/>
        </w:rPr>
      </w:pPr>
    </w:p>
    <w:p w:rsidR="009B1962" w:rsidRPr="00055CB4" w:rsidRDefault="009B1962">
      <w:pPr>
        <w:spacing w:line="480" w:lineRule="auto"/>
        <w:ind w:hanging="720"/>
        <w:jc w:val="both"/>
        <w:rPr>
          <w:rFonts w:ascii="Times New Roman" w:eastAsia="Times New Roman" w:hAnsi="Times New Roman" w:cs="Times New Roman"/>
          <w:sz w:val="24"/>
          <w:szCs w:val="24"/>
          <w:lang w:val="es-MX"/>
        </w:rPr>
      </w:pPr>
    </w:p>
    <w:p w:rsidR="009B1962" w:rsidRPr="00055CB4" w:rsidRDefault="009B1962">
      <w:pPr>
        <w:spacing w:line="480" w:lineRule="auto"/>
        <w:ind w:hanging="720"/>
        <w:jc w:val="both"/>
        <w:rPr>
          <w:rFonts w:ascii="Times New Roman" w:eastAsia="Times New Roman" w:hAnsi="Times New Roman" w:cs="Times New Roman"/>
          <w:sz w:val="24"/>
          <w:szCs w:val="24"/>
          <w:lang w:val="es-MX"/>
        </w:rPr>
      </w:pPr>
    </w:p>
    <w:p w:rsidR="009B1962" w:rsidRPr="00055CB4" w:rsidRDefault="009B1962">
      <w:pPr>
        <w:spacing w:line="480" w:lineRule="auto"/>
        <w:ind w:hanging="720"/>
        <w:jc w:val="both"/>
        <w:rPr>
          <w:rFonts w:ascii="Times New Roman" w:eastAsia="Times New Roman" w:hAnsi="Times New Roman" w:cs="Times New Roman"/>
          <w:sz w:val="24"/>
          <w:szCs w:val="24"/>
          <w:lang w:val="es-MX"/>
        </w:rPr>
      </w:pPr>
    </w:p>
    <w:p w:rsidR="009B1962" w:rsidRPr="00055CB4" w:rsidRDefault="009B1962">
      <w:pPr>
        <w:spacing w:line="480" w:lineRule="auto"/>
        <w:ind w:hanging="720"/>
        <w:jc w:val="both"/>
        <w:rPr>
          <w:rFonts w:ascii="Times New Roman" w:eastAsia="Times New Roman" w:hAnsi="Times New Roman" w:cs="Times New Roman"/>
          <w:sz w:val="24"/>
          <w:szCs w:val="24"/>
          <w:lang w:val="es-MX"/>
        </w:rPr>
      </w:pP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Explanation of the </w:t>
      </w:r>
      <w:proofErr w:type="spellStart"/>
      <w:r>
        <w:rPr>
          <w:rFonts w:ascii="Times New Roman" w:eastAsia="Times New Roman" w:hAnsi="Times New Roman" w:cs="Times New Roman"/>
          <w:b/>
          <w:sz w:val="24"/>
          <w:szCs w:val="24"/>
        </w:rPr>
        <w:t>EcoLife</w:t>
      </w:r>
      <w:proofErr w:type="spellEnd"/>
      <w:r>
        <w:rPr>
          <w:rFonts w:ascii="Times New Roman" w:eastAsia="Times New Roman" w:hAnsi="Times New Roman" w:cs="Times New Roman"/>
          <w:b/>
          <w:sz w:val="24"/>
          <w:szCs w:val="24"/>
        </w:rPr>
        <w:t xml:space="preserve"> Tours Logo</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1. The </w:t>
      </w:r>
      <w:proofErr w:type="spellStart"/>
      <w:r>
        <w:rPr>
          <w:rFonts w:ascii="Times New Roman" w:eastAsia="Times New Roman" w:hAnsi="Times New Roman" w:cs="Times New Roman"/>
          <w:b/>
          <w:sz w:val="24"/>
          <w:szCs w:val="24"/>
        </w:rPr>
        <w:t>Torogoz</w:t>
      </w:r>
      <w:proofErr w:type="spellEnd"/>
      <w:r>
        <w:rPr>
          <w:rFonts w:ascii="Times New Roman" w:eastAsia="Times New Roman" w:hAnsi="Times New Roman" w:cs="Times New Roman"/>
          <w:b/>
          <w:sz w:val="24"/>
          <w:szCs w:val="24"/>
        </w:rPr>
        <w:t xml:space="preserve"> (National Bird of El Salvador)</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 is the central element of the logo. It represents the country’s cultural and natural identity, as it symbolizes freedom, beauty, and a deep connection with nature.</w:t>
      </w:r>
      <w:r>
        <w:rPr>
          <w:rFonts w:ascii="Times New Roman" w:eastAsia="Times New Roman" w:hAnsi="Times New Roman" w:cs="Times New Roman"/>
          <w:sz w:val="24"/>
          <w:szCs w:val="24"/>
        </w:rPr>
        <w:br/>
        <w:t>Its vibrant colors (green, blue, and orange) convey diversity, life, and energy.</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 The Leaves and the Sun</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leaves symbolize nature, sustainability, and ecotourism—the core pillars of the brand.</w:t>
      </w:r>
      <w:r>
        <w:rPr>
          <w:rFonts w:ascii="Times New Roman" w:eastAsia="Times New Roman" w:hAnsi="Times New Roman" w:cs="Times New Roman"/>
          <w:sz w:val="24"/>
          <w:szCs w:val="24"/>
        </w:rPr>
        <w:br/>
        <w:t>The sun evokes vitality, warmth, and the unique experience of outdoor adventures.</w:t>
      </w:r>
    </w:p>
    <w:p w:rsidR="009B1962" w:rsidRDefault="006457C0">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 The Color Palette</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Green: nature, freshness, sustainability.</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Blue: water, tranquility, trust.</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Orange: energy, joy, and friendliness.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combination creates a harmonious and ecological image that reflects the true essence of </w:t>
      </w:r>
      <w:proofErr w:type="spellStart"/>
      <w:r>
        <w:rPr>
          <w:rFonts w:ascii="Times New Roman" w:eastAsia="Times New Roman" w:hAnsi="Times New Roman" w:cs="Times New Roman"/>
          <w:sz w:val="24"/>
          <w:szCs w:val="24"/>
        </w:rPr>
        <w:t>EcoLife</w:t>
      </w:r>
      <w:proofErr w:type="spellEnd"/>
      <w:r>
        <w:rPr>
          <w:rFonts w:ascii="Times New Roman" w:eastAsia="Times New Roman" w:hAnsi="Times New Roman" w:cs="Times New Roman"/>
          <w:sz w:val="24"/>
          <w:szCs w:val="24"/>
        </w:rPr>
        <w:t xml:space="preserve"> Tours.</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 Typography</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word “</w:t>
      </w:r>
      <w:proofErr w:type="spellStart"/>
      <w:r>
        <w:rPr>
          <w:rFonts w:ascii="Times New Roman" w:eastAsia="Times New Roman" w:hAnsi="Times New Roman" w:cs="Times New Roman"/>
          <w:sz w:val="24"/>
          <w:szCs w:val="24"/>
        </w:rPr>
        <w:t>EcoLife</w:t>
      </w:r>
      <w:proofErr w:type="spellEnd"/>
      <w:r>
        <w:rPr>
          <w:rFonts w:ascii="Times New Roman" w:eastAsia="Times New Roman" w:hAnsi="Times New Roman" w:cs="Times New Roman"/>
          <w:sz w:val="24"/>
          <w:szCs w:val="24"/>
        </w:rPr>
        <w:t>”, in a clean and modern style, conveys professionalism and trust.</w:t>
      </w:r>
      <w:r>
        <w:rPr>
          <w:rFonts w:ascii="Times New Roman" w:eastAsia="Times New Roman" w:hAnsi="Times New Roman" w:cs="Times New Roman"/>
          <w:sz w:val="24"/>
          <w:szCs w:val="24"/>
        </w:rPr>
        <w:br/>
        <w:t>The term “Tours”, in simpler letters, reinforces the company’s main activity.</w:t>
      </w:r>
    </w:p>
    <w:p w:rsidR="009B1962" w:rsidRDefault="006457C0" w:rsidP="0054446D">
      <w:pPr>
        <w:pStyle w:val="Ttulo2"/>
      </w:pPr>
      <w:bookmarkStart w:id="92" w:name="_Toc220358841"/>
      <w:r w:rsidRPr="00BA442C">
        <w:t xml:space="preserve">Slogan </w:t>
      </w:r>
      <w:r>
        <w:t>Definition</w:t>
      </w:r>
      <w:bookmarkEnd w:id="92"/>
    </w:p>
    <w:p w:rsidR="009B1962" w:rsidRDefault="006457C0">
      <w:pPr>
        <w:spacing w:line="480"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A slogan is a short and memorable phrase used by a company or brand to express its mission, values, or main idea in a simple and appealing way. Its purpose is to capture the attention of the audience and create an emotional connection that reinforces brand recognition.</w:t>
      </w:r>
    </w:p>
    <w:p w:rsidR="009B1962" w:rsidRDefault="006457C0">
      <w:pPr>
        <w:spacing w:line="480"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A good slogan is usually concise, original, and easy to remember, helping to communicate what makes a business unique.</w:t>
      </w:r>
    </w:p>
    <w:p w:rsidR="009B1962" w:rsidRDefault="006457C0">
      <w:pPr>
        <w:spacing w:line="480" w:lineRule="auto"/>
        <w:ind w:hanging="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Eco life Tours’ Slogan “Go Wild, Stay Green”</w:t>
      </w:r>
    </w:p>
    <w:p w:rsidR="009B1962" w:rsidRDefault="006457C0">
      <w:pPr>
        <w:spacing w:line="480" w:lineRule="auto"/>
        <w:ind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It reinforces the brand’s philosophy: living the adventure in harmony with nature.</w:t>
      </w:r>
      <w:r>
        <w:rPr>
          <w:rFonts w:ascii="Times New Roman" w:eastAsia="Times New Roman" w:hAnsi="Times New Roman" w:cs="Times New Roman"/>
          <w:sz w:val="24"/>
          <w:szCs w:val="24"/>
        </w:rPr>
        <w:br/>
        <w:t>It inspires customers to enjoy the wild while maintaining a responsible and sustainable approach.</w:t>
      </w:r>
    </w:p>
    <w:p w:rsidR="009B1962" w:rsidRDefault="009B1962">
      <w:pPr>
        <w:spacing w:line="480" w:lineRule="auto"/>
        <w:ind w:hanging="720"/>
        <w:jc w:val="center"/>
        <w:rPr>
          <w:rFonts w:ascii="Times New Roman" w:eastAsia="Times New Roman" w:hAnsi="Times New Roman" w:cs="Times New Roman"/>
          <w:b/>
          <w:sz w:val="24"/>
          <w:szCs w:val="24"/>
        </w:rPr>
      </w:pPr>
    </w:p>
    <w:p w:rsidR="009B1962" w:rsidRDefault="009B1962">
      <w:pPr>
        <w:spacing w:line="480" w:lineRule="auto"/>
        <w:ind w:hanging="720"/>
        <w:jc w:val="center"/>
        <w:rPr>
          <w:rFonts w:ascii="Times New Roman" w:eastAsia="Times New Roman" w:hAnsi="Times New Roman" w:cs="Times New Roman"/>
          <w:b/>
          <w:sz w:val="24"/>
          <w:szCs w:val="24"/>
        </w:rPr>
      </w:pPr>
    </w:p>
    <w:p w:rsidR="009B1962" w:rsidRDefault="006457C0" w:rsidP="0054446D">
      <w:pPr>
        <w:pStyle w:val="Ttulo2"/>
      </w:pPr>
      <w:bookmarkStart w:id="93" w:name="_Toc220358842"/>
      <w:r w:rsidRPr="0054446D">
        <w:t xml:space="preserve">Mission </w:t>
      </w:r>
      <w:r>
        <w:t>Definition</w:t>
      </w:r>
      <w:bookmarkEnd w:id="93"/>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mission of an organization defines its fundamental purpose — what it does, whom it serves, and how it creates value. It explains the organization’s reason for existence and guides its main activities and strategic decisions (David &amp; David, 2017).</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Eco Life Tours’ Mission</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provide sustainable tourism experiences that promote love for nature, environmental education, and social responsibility, generating well-being for travelers, local communities, and the natural environment.</w:t>
      </w:r>
    </w:p>
    <w:p w:rsidR="009B1962" w:rsidRDefault="006457C0" w:rsidP="0054446D">
      <w:pPr>
        <w:pStyle w:val="Ttulo2"/>
      </w:pPr>
      <w:bookmarkStart w:id="94" w:name="_Toc220358843"/>
      <w:r w:rsidRPr="0054446D">
        <w:t xml:space="preserve">Vision </w:t>
      </w:r>
      <w:r>
        <w:t>Definition</w:t>
      </w:r>
      <w:bookmarkEnd w:id="94"/>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vision represents the long-term aspiration of an organization — the ideal future state it seeks to achieve. It provides direction and inspiration, helping members understand where the organization is heading and what it aims to become (Pearce &amp; Robinson, 2013).</w:t>
      </w:r>
    </w:p>
    <w:p w:rsidR="009B1962" w:rsidRDefault="009B1962">
      <w:pPr>
        <w:spacing w:line="480" w:lineRule="auto"/>
        <w:ind w:hanging="720"/>
        <w:jc w:val="both"/>
        <w:rPr>
          <w:rFonts w:ascii="Times New Roman" w:eastAsia="Times New Roman" w:hAnsi="Times New Roman" w:cs="Times New Roman"/>
          <w:sz w:val="24"/>
          <w:szCs w:val="24"/>
        </w:rPr>
      </w:pP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Eco Life Tours’ Vision</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be the leading ecotourism company in El Salvador, recognized for its innovation, environmental commitment, and contribution to community development, offering unique experiences that inspire the conservation and appreciation of the country’s natural and cultural wealth.</w:t>
      </w:r>
    </w:p>
    <w:p w:rsidR="009B1962" w:rsidRDefault="009B1962">
      <w:pPr>
        <w:spacing w:line="480" w:lineRule="auto"/>
        <w:ind w:hanging="720"/>
        <w:jc w:val="both"/>
        <w:rPr>
          <w:rFonts w:ascii="Times New Roman" w:eastAsia="Times New Roman" w:hAnsi="Times New Roman" w:cs="Times New Roman"/>
          <w:sz w:val="24"/>
          <w:szCs w:val="24"/>
        </w:rPr>
      </w:pPr>
    </w:p>
    <w:p w:rsidR="009B1962" w:rsidRPr="0054446D" w:rsidRDefault="006457C0" w:rsidP="0054446D">
      <w:pPr>
        <w:pStyle w:val="Ttulo2"/>
      </w:pPr>
      <w:bookmarkStart w:id="95" w:name="_Toc220358844"/>
      <w:r>
        <w:t xml:space="preserve">Eco Life Tours </w:t>
      </w:r>
      <w:r w:rsidRPr="0054446D">
        <w:t>Values</w:t>
      </w:r>
      <w:bookmarkEnd w:id="95"/>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Organizational values are the essential beliefs and ethical principles that shape the culture of an organization. They influence decisions, behavior, and relationships, ensuring that the company’s actions align with its ethical and social commitments (</w:t>
      </w:r>
      <w:proofErr w:type="spellStart"/>
      <w:r>
        <w:rPr>
          <w:rFonts w:ascii="Times New Roman" w:eastAsia="Times New Roman" w:hAnsi="Times New Roman" w:cs="Times New Roman"/>
          <w:sz w:val="24"/>
          <w:szCs w:val="24"/>
        </w:rPr>
        <w:t>Lencioni</w:t>
      </w:r>
      <w:proofErr w:type="spellEnd"/>
      <w:r>
        <w:rPr>
          <w:rFonts w:ascii="Times New Roman" w:eastAsia="Times New Roman" w:hAnsi="Times New Roman" w:cs="Times New Roman"/>
          <w:sz w:val="24"/>
          <w:szCs w:val="24"/>
        </w:rPr>
        <w:t>, 2002).</w:t>
      </w:r>
    </w:p>
    <w:p w:rsidR="009B1962" w:rsidRDefault="009B1962">
      <w:pPr>
        <w:spacing w:line="480" w:lineRule="auto"/>
        <w:ind w:hanging="720"/>
        <w:jc w:val="both"/>
        <w:rPr>
          <w:rFonts w:ascii="Times New Roman" w:eastAsia="Times New Roman" w:hAnsi="Times New Roman" w:cs="Times New Roman"/>
          <w:b/>
          <w:sz w:val="24"/>
          <w:szCs w:val="24"/>
        </w:rPr>
      </w:pP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Values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Sustainability:</w:t>
      </w:r>
      <w:r>
        <w:rPr>
          <w:rFonts w:ascii="Times New Roman" w:eastAsia="Times New Roman" w:hAnsi="Times New Roman" w:cs="Times New Roman"/>
          <w:sz w:val="24"/>
          <w:szCs w:val="24"/>
        </w:rPr>
        <w:t xml:space="preserve"> We promote responsible tourism that protects the environment and ensures its conservation for future generations.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Social responsibility:</w:t>
      </w:r>
      <w:r>
        <w:rPr>
          <w:rFonts w:ascii="Times New Roman" w:eastAsia="Times New Roman" w:hAnsi="Times New Roman" w:cs="Times New Roman"/>
          <w:sz w:val="24"/>
          <w:szCs w:val="24"/>
        </w:rPr>
        <w:t xml:space="preserve"> We support the development of local communities through inclusive and solidarity-based tourism.</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Teamwork:</w:t>
      </w:r>
      <w:r>
        <w:rPr>
          <w:rFonts w:ascii="Times New Roman" w:eastAsia="Times New Roman" w:hAnsi="Times New Roman" w:cs="Times New Roman"/>
          <w:sz w:val="24"/>
          <w:szCs w:val="24"/>
        </w:rPr>
        <w:t xml:space="preserve"> We believe in uniting efforts to achieve common goals with efficiency and harmony.</w:t>
      </w:r>
    </w:p>
    <w:p w:rsidR="009B1962" w:rsidRDefault="006457C0">
      <w:pPr>
        <w:spacing w:line="480" w:lineRule="auto"/>
        <w:ind w:hanging="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Passion for nature:</w:t>
      </w:r>
      <w:r>
        <w:rPr>
          <w:rFonts w:ascii="Times New Roman" w:eastAsia="Times New Roman" w:hAnsi="Times New Roman" w:cs="Times New Roman"/>
          <w:sz w:val="24"/>
          <w:szCs w:val="24"/>
        </w:rPr>
        <w:t xml:space="preserve"> We love what we do and share that enthusiasm in every tourism experience.</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Innovation and creativity:</w:t>
      </w:r>
      <w:r>
        <w:rPr>
          <w:rFonts w:ascii="Times New Roman" w:eastAsia="Times New Roman" w:hAnsi="Times New Roman" w:cs="Times New Roman"/>
          <w:sz w:val="24"/>
          <w:szCs w:val="24"/>
        </w:rPr>
        <w:t xml:space="preserve"> We design unique experiences, adapting to travelers’ needs and changes in the market.</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Ethics and transparency:</w:t>
      </w:r>
      <w:r>
        <w:rPr>
          <w:rFonts w:ascii="Times New Roman" w:eastAsia="Times New Roman" w:hAnsi="Times New Roman" w:cs="Times New Roman"/>
          <w:sz w:val="24"/>
          <w:szCs w:val="24"/>
        </w:rPr>
        <w:t xml:space="preserve"> We act with integrity in all our relationships and processes.</w:t>
      </w:r>
    </w:p>
    <w:p w:rsidR="009B1962" w:rsidRDefault="006457C0">
      <w:pPr>
        <w:spacing w:line="480" w:lineRule="auto"/>
        <w:ind w:hanging="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Flexibility and adaptability: </w:t>
      </w:r>
      <w:r>
        <w:rPr>
          <w:rFonts w:ascii="Times New Roman" w:eastAsia="Times New Roman" w:hAnsi="Times New Roman" w:cs="Times New Roman"/>
          <w:sz w:val="24"/>
          <w:szCs w:val="24"/>
        </w:rPr>
        <w:t>We adjust to the circumstances and needs of each client, ensuring satisfaction and quality.</w:t>
      </w:r>
    </w:p>
    <w:p w:rsidR="009B1962" w:rsidRDefault="009B1962">
      <w:pPr>
        <w:pBdr>
          <w:top w:val="nil"/>
          <w:left w:val="nil"/>
          <w:bottom w:val="nil"/>
          <w:right w:val="nil"/>
          <w:between w:val="nil"/>
        </w:pBdr>
        <w:spacing w:before="240" w:after="240" w:line="480" w:lineRule="auto"/>
        <w:ind w:left="720" w:hanging="720"/>
        <w:rPr>
          <w:rFonts w:ascii="Times New Roman" w:eastAsia="Times New Roman" w:hAnsi="Times New Roman" w:cs="Times New Roman"/>
          <w:i/>
          <w:color w:val="000000"/>
          <w:sz w:val="28"/>
          <w:szCs w:val="28"/>
        </w:rPr>
      </w:pPr>
    </w:p>
    <w:p w:rsidR="009B1962" w:rsidRDefault="009B1962">
      <w:pPr>
        <w:pBdr>
          <w:top w:val="nil"/>
          <w:left w:val="nil"/>
          <w:bottom w:val="nil"/>
          <w:right w:val="nil"/>
          <w:between w:val="nil"/>
        </w:pBdr>
        <w:spacing w:before="240" w:after="240" w:line="480" w:lineRule="auto"/>
        <w:ind w:left="720" w:hanging="720"/>
        <w:rPr>
          <w:rFonts w:ascii="Times New Roman" w:eastAsia="Times New Roman" w:hAnsi="Times New Roman" w:cs="Times New Roman"/>
          <w:i/>
          <w:color w:val="000000"/>
          <w:sz w:val="28"/>
          <w:szCs w:val="28"/>
        </w:rPr>
      </w:pPr>
    </w:p>
    <w:p w:rsidR="009B1962" w:rsidRDefault="009B1962">
      <w:pPr>
        <w:pBdr>
          <w:top w:val="nil"/>
          <w:left w:val="nil"/>
          <w:bottom w:val="nil"/>
          <w:right w:val="nil"/>
          <w:between w:val="nil"/>
        </w:pBdr>
        <w:spacing w:before="240" w:after="240" w:line="480" w:lineRule="auto"/>
        <w:ind w:left="720" w:hanging="720"/>
        <w:rPr>
          <w:rFonts w:ascii="Times New Roman" w:eastAsia="Times New Roman" w:hAnsi="Times New Roman" w:cs="Times New Roman"/>
          <w:i/>
          <w:color w:val="000000"/>
          <w:sz w:val="28"/>
          <w:szCs w:val="28"/>
        </w:rPr>
      </w:pPr>
    </w:p>
    <w:p w:rsidR="009B1962" w:rsidRDefault="009B1962">
      <w:pPr>
        <w:pBdr>
          <w:top w:val="nil"/>
          <w:left w:val="nil"/>
          <w:bottom w:val="nil"/>
          <w:right w:val="nil"/>
          <w:between w:val="nil"/>
        </w:pBdr>
        <w:spacing w:before="240" w:after="240" w:line="480" w:lineRule="auto"/>
        <w:ind w:left="720" w:hanging="720"/>
        <w:rPr>
          <w:rFonts w:ascii="Times New Roman" w:eastAsia="Times New Roman" w:hAnsi="Times New Roman" w:cs="Times New Roman"/>
          <w:i/>
          <w:color w:val="000000"/>
          <w:sz w:val="28"/>
          <w:szCs w:val="28"/>
        </w:rPr>
      </w:pPr>
    </w:p>
    <w:p w:rsidR="009B1962" w:rsidRDefault="009B1962">
      <w:pPr>
        <w:pBdr>
          <w:top w:val="nil"/>
          <w:left w:val="nil"/>
          <w:bottom w:val="nil"/>
          <w:right w:val="nil"/>
          <w:between w:val="nil"/>
        </w:pBdr>
        <w:spacing w:before="240" w:after="240" w:line="480" w:lineRule="auto"/>
        <w:ind w:left="720" w:hanging="720"/>
        <w:rPr>
          <w:rFonts w:ascii="Times New Roman" w:eastAsia="Times New Roman" w:hAnsi="Times New Roman" w:cs="Times New Roman"/>
          <w:i/>
          <w:color w:val="000000"/>
          <w:sz w:val="28"/>
          <w:szCs w:val="28"/>
        </w:rPr>
      </w:pPr>
    </w:p>
    <w:p w:rsidR="009B1962" w:rsidRDefault="009B1962">
      <w:pPr>
        <w:pBdr>
          <w:top w:val="nil"/>
          <w:left w:val="nil"/>
          <w:bottom w:val="nil"/>
          <w:right w:val="nil"/>
          <w:between w:val="nil"/>
        </w:pBdr>
        <w:spacing w:before="240" w:after="240" w:line="480" w:lineRule="auto"/>
        <w:ind w:left="720" w:hanging="720"/>
        <w:rPr>
          <w:rFonts w:ascii="Times New Roman" w:eastAsia="Times New Roman" w:hAnsi="Times New Roman" w:cs="Times New Roman"/>
          <w:i/>
          <w:color w:val="000000"/>
          <w:sz w:val="28"/>
          <w:szCs w:val="28"/>
        </w:rPr>
      </w:pPr>
    </w:p>
    <w:p w:rsidR="009B1962" w:rsidRDefault="009B1962">
      <w:pPr>
        <w:pBdr>
          <w:top w:val="nil"/>
          <w:left w:val="nil"/>
          <w:bottom w:val="nil"/>
          <w:right w:val="nil"/>
          <w:between w:val="nil"/>
        </w:pBdr>
        <w:spacing w:before="240" w:after="240" w:line="480" w:lineRule="auto"/>
        <w:ind w:left="720" w:hanging="720"/>
        <w:rPr>
          <w:rFonts w:ascii="Times New Roman" w:eastAsia="Times New Roman" w:hAnsi="Times New Roman" w:cs="Times New Roman"/>
          <w:i/>
          <w:color w:val="000000"/>
          <w:sz w:val="28"/>
          <w:szCs w:val="28"/>
        </w:rPr>
      </w:pPr>
    </w:p>
    <w:p w:rsidR="009B1962" w:rsidRDefault="009B1962">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i/>
          <w:color w:val="000000"/>
          <w:sz w:val="28"/>
          <w:szCs w:val="28"/>
        </w:rPr>
      </w:pPr>
    </w:p>
    <w:p w:rsidR="009B1962" w:rsidRDefault="009B1962">
      <w:pPr>
        <w:jc w:val="center"/>
        <w:rPr>
          <w:rFonts w:ascii="Times New Roman" w:eastAsia="Times New Roman" w:hAnsi="Times New Roman" w:cs="Times New Roman"/>
          <w:b/>
          <w:color w:val="000000"/>
          <w:sz w:val="48"/>
          <w:szCs w:val="48"/>
        </w:rPr>
      </w:pPr>
    </w:p>
    <w:p w:rsidR="009B1962" w:rsidRDefault="009B1962">
      <w:pPr>
        <w:jc w:val="center"/>
        <w:rPr>
          <w:rFonts w:ascii="Times New Roman" w:eastAsia="Times New Roman" w:hAnsi="Times New Roman" w:cs="Times New Roman"/>
          <w:b/>
          <w:color w:val="000000"/>
          <w:sz w:val="48"/>
          <w:szCs w:val="48"/>
        </w:rPr>
      </w:pPr>
    </w:p>
    <w:p w:rsidR="009B1962" w:rsidRDefault="009B1962">
      <w:pPr>
        <w:jc w:val="center"/>
        <w:rPr>
          <w:rFonts w:ascii="Times New Roman" w:eastAsia="Times New Roman" w:hAnsi="Times New Roman" w:cs="Times New Roman"/>
          <w:b/>
          <w:color w:val="000000"/>
          <w:sz w:val="48"/>
          <w:szCs w:val="48"/>
        </w:rPr>
      </w:pPr>
    </w:p>
    <w:p w:rsidR="009B1962" w:rsidRDefault="009B1962">
      <w:pPr>
        <w:jc w:val="center"/>
        <w:rPr>
          <w:rFonts w:ascii="Times New Roman" w:eastAsia="Times New Roman" w:hAnsi="Times New Roman" w:cs="Times New Roman"/>
          <w:b/>
          <w:color w:val="000000"/>
          <w:sz w:val="48"/>
          <w:szCs w:val="48"/>
        </w:rPr>
      </w:pPr>
    </w:p>
    <w:p w:rsidR="009B1962" w:rsidRDefault="009B1962">
      <w:pPr>
        <w:jc w:val="center"/>
        <w:rPr>
          <w:rFonts w:ascii="Times New Roman" w:eastAsia="Times New Roman" w:hAnsi="Times New Roman" w:cs="Times New Roman"/>
          <w:b/>
          <w:color w:val="000000"/>
          <w:sz w:val="48"/>
          <w:szCs w:val="48"/>
        </w:rPr>
      </w:pPr>
    </w:p>
    <w:p w:rsidR="009B1962" w:rsidRDefault="009B1962">
      <w:pPr>
        <w:jc w:val="center"/>
        <w:rPr>
          <w:rFonts w:ascii="Times New Roman" w:eastAsia="Times New Roman" w:hAnsi="Times New Roman" w:cs="Times New Roman"/>
          <w:b/>
          <w:color w:val="000000"/>
          <w:sz w:val="48"/>
          <w:szCs w:val="48"/>
        </w:rPr>
      </w:pPr>
    </w:p>
    <w:p w:rsidR="009B1962" w:rsidRDefault="009B1962">
      <w:pPr>
        <w:jc w:val="center"/>
        <w:rPr>
          <w:rFonts w:ascii="Times New Roman" w:eastAsia="Times New Roman" w:hAnsi="Times New Roman" w:cs="Times New Roman"/>
          <w:b/>
          <w:color w:val="000000"/>
          <w:sz w:val="48"/>
          <w:szCs w:val="48"/>
        </w:rPr>
      </w:pPr>
    </w:p>
    <w:p w:rsidR="009B1962" w:rsidRPr="0054446D" w:rsidRDefault="006457C0" w:rsidP="0054446D">
      <w:pPr>
        <w:pStyle w:val="Ttulo1"/>
      </w:pPr>
      <w:bookmarkStart w:id="96" w:name="_Toc220358845"/>
      <w:r w:rsidRPr="0054446D">
        <w:t>CHAPTER IV</w:t>
      </w:r>
      <w:bookmarkEnd w:id="96"/>
    </w:p>
    <w:p w:rsidR="009B1962" w:rsidRPr="0054446D" w:rsidRDefault="006457C0" w:rsidP="0054446D">
      <w:pPr>
        <w:pStyle w:val="Ttulo2"/>
      </w:pPr>
      <w:bookmarkStart w:id="97" w:name="_Toc220358846"/>
      <w:r w:rsidRPr="0054446D">
        <w:t>BIBLIOGRAPHY</w:t>
      </w:r>
      <w:bookmarkEnd w:id="97"/>
      <w:r w:rsidRPr="0054446D">
        <w:br w:type="page"/>
      </w:r>
    </w:p>
    <w:p w:rsidR="009B1962" w:rsidRPr="0054446D" w:rsidRDefault="006457C0" w:rsidP="0054446D">
      <w:pPr>
        <w:pStyle w:val="Ttulo3"/>
      </w:pPr>
      <w:bookmarkStart w:id="98" w:name="_Toc220358847"/>
      <w:r w:rsidRPr="0054446D">
        <w:lastRenderedPageBreak/>
        <w:t>References</w:t>
      </w:r>
      <w:bookmarkEnd w:id="98"/>
    </w:p>
    <w:p w:rsidR="009B1962" w:rsidRPr="00055CB4"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Accio</w:t>
      </w:r>
      <w:proofErr w:type="spellEnd"/>
      <w:r>
        <w:rPr>
          <w:rFonts w:ascii="Times New Roman" w:eastAsia="Times New Roman" w:hAnsi="Times New Roman" w:cs="Times New Roman"/>
          <w:color w:val="000000"/>
          <w:sz w:val="24"/>
          <w:szCs w:val="24"/>
        </w:rPr>
        <w:t xml:space="preserve">. (2025). </w:t>
      </w:r>
      <w:r>
        <w:rPr>
          <w:rFonts w:ascii="Times New Roman" w:eastAsia="Times New Roman" w:hAnsi="Times New Roman" w:cs="Times New Roman"/>
          <w:i/>
          <w:color w:val="000000"/>
          <w:sz w:val="24"/>
          <w:szCs w:val="24"/>
        </w:rPr>
        <w:t>Restaurant dessert trends: Nostalgic flavors meet global fusion.</w:t>
      </w:r>
      <w:r>
        <w:rPr>
          <w:rFonts w:ascii="Times New Roman" w:eastAsia="Times New Roman" w:hAnsi="Times New Roman" w:cs="Times New Roman"/>
          <w:color w:val="000000"/>
          <w:sz w:val="24"/>
          <w:szCs w:val="24"/>
        </w:rPr>
        <w:t xml:space="preserve"> </w:t>
      </w:r>
      <w:proofErr w:type="spellStart"/>
      <w:r w:rsidRPr="00055CB4">
        <w:rPr>
          <w:rFonts w:ascii="Times New Roman" w:eastAsia="Times New Roman" w:hAnsi="Times New Roman" w:cs="Times New Roman"/>
          <w:color w:val="000000"/>
          <w:sz w:val="24"/>
          <w:szCs w:val="24"/>
        </w:rPr>
        <w:t>Accio</w:t>
      </w:r>
      <w:proofErr w:type="spellEnd"/>
      <w:r w:rsidRPr="00055CB4">
        <w:rPr>
          <w:rFonts w:ascii="Times New Roman" w:eastAsia="Times New Roman" w:hAnsi="Times New Roman" w:cs="Times New Roman"/>
          <w:color w:val="000000"/>
          <w:sz w:val="24"/>
          <w:szCs w:val="24"/>
        </w:rPr>
        <w:t>.</w:t>
      </w:r>
      <w:hyperlink r:id="rId20">
        <w:r w:rsidRPr="00055CB4">
          <w:rPr>
            <w:rFonts w:ascii="Times New Roman" w:eastAsia="Times New Roman" w:hAnsi="Times New Roman" w:cs="Times New Roman"/>
            <w:color w:val="000000"/>
            <w:sz w:val="24"/>
            <w:szCs w:val="24"/>
            <w:u w:val="single"/>
          </w:rPr>
          <w:t xml:space="preserve"> </w:t>
        </w:r>
      </w:hyperlink>
      <w:hyperlink r:id="rId21">
        <w:r w:rsidRPr="00055CB4">
          <w:rPr>
            <w:rFonts w:ascii="Times New Roman" w:eastAsia="Times New Roman" w:hAnsi="Times New Roman" w:cs="Times New Roman"/>
            <w:color w:val="1155CC"/>
            <w:sz w:val="24"/>
            <w:szCs w:val="24"/>
            <w:u w:val="single"/>
          </w:rPr>
          <w:t>https://www.accio.com/business/restaurant_dessert_trends</w:t>
        </w:r>
      </w:hyperlink>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r w:rsidRPr="00055CB4">
        <w:rPr>
          <w:rFonts w:ascii="Times New Roman" w:eastAsia="Times New Roman" w:hAnsi="Times New Roman" w:cs="Times New Roman"/>
          <w:color w:val="000000"/>
          <w:sz w:val="24"/>
          <w:szCs w:val="24"/>
          <w:lang w:val="en-US"/>
        </w:rPr>
        <w:t xml:space="preserve">Akbar, F., </w:t>
      </w:r>
      <w:proofErr w:type="spellStart"/>
      <w:r w:rsidRPr="00055CB4">
        <w:rPr>
          <w:rFonts w:ascii="Times New Roman" w:eastAsia="Times New Roman" w:hAnsi="Times New Roman" w:cs="Times New Roman"/>
          <w:color w:val="000000"/>
          <w:sz w:val="24"/>
          <w:szCs w:val="24"/>
          <w:lang w:val="en-US"/>
        </w:rPr>
        <w:t>Razak</w:t>
      </w:r>
      <w:proofErr w:type="spellEnd"/>
      <w:r w:rsidRPr="00055CB4">
        <w:rPr>
          <w:rFonts w:ascii="Times New Roman" w:eastAsia="Times New Roman" w:hAnsi="Times New Roman" w:cs="Times New Roman"/>
          <w:color w:val="000000"/>
          <w:sz w:val="24"/>
          <w:szCs w:val="24"/>
          <w:lang w:val="en-US"/>
        </w:rPr>
        <w:t xml:space="preserve">, A. R. B., &amp; </w:t>
      </w:r>
      <w:proofErr w:type="spellStart"/>
      <w:r w:rsidRPr="00055CB4">
        <w:rPr>
          <w:rFonts w:ascii="Times New Roman" w:eastAsia="Times New Roman" w:hAnsi="Times New Roman" w:cs="Times New Roman"/>
          <w:color w:val="000000"/>
          <w:sz w:val="24"/>
          <w:szCs w:val="24"/>
          <w:lang w:val="en-US"/>
        </w:rPr>
        <w:t>Wadood</w:t>
      </w:r>
      <w:proofErr w:type="spellEnd"/>
      <w:r w:rsidRPr="00055CB4">
        <w:rPr>
          <w:rFonts w:ascii="Times New Roman" w:eastAsia="Times New Roman" w:hAnsi="Times New Roman" w:cs="Times New Roman"/>
          <w:color w:val="000000"/>
          <w:sz w:val="24"/>
          <w:szCs w:val="24"/>
          <w:lang w:val="en-US"/>
        </w:rPr>
        <w:t xml:space="preserve">, F. (2015). </w:t>
      </w:r>
      <w:r>
        <w:rPr>
          <w:rFonts w:ascii="Times New Roman" w:eastAsia="Times New Roman" w:hAnsi="Times New Roman" w:cs="Times New Roman"/>
          <w:i/>
          <w:color w:val="000000"/>
          <w:sz w:val="24"/>
          <w:szCs w:val="24"/>
        </w:rPr>
        <w:t>Niche marketing strategy and firm success: Review on SMEs in Peninsular Malaysia.</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International Journal of Research &amp; Review, 2</w:t>
      </w:r>
      <w:r>
        <w:rPr>
          <w:rFonts w:ascii="Times New Roman" w:eastAsia="Times New Roman" w:hAnsi="Times New Roman" w:cs="Times New Roman"/>
          <w:color w:val="000000"/>
          <w:sz w:val="24"/>
          <w:szCs w:val="24"/>
        </w:rPr>
        <w:t>(11), 697–702.</w:t>
      </w:r>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American Marketing Association. (2023). </w:t>
      </w:r>
      <w:r>
        <w:rPr>
          <w:rFonts w:ascii="Times New Roman" w:eastAsia="Times New Roman" w:hAnsi="Times New Roman" w:cs="Times New Roman"/>
          <w:i/>
          <w:color w:val="000000"/>
          <w:sz w:val="24"/>
          <w:szCs w:val="24"/>
        </w:rPr>
        <w:t>Dictionary: Logo.</w:t>
      </w:r>
      <w:hyperlink r:id="rId22">
        <w:r>
          <w:rPr>
            <w:rFonts w:ascii="Times New Roman" w:eastAsia="Times New Roman" w:hAnsi="Times New Roman" w:cs="Times New Roman"/>
            <w:color w:val="000000"/>
            <w:sz w:val="24"/>
            <w:szCs w:val="24"/>
            <w:u w:val="single"/>
          </w:rPr>
          <w:t xml:space="preserve"> </w:t>
        </w:r>
      </w:hyperlink>
      <w:hyperlink r:id="rId23">
        <w:r>
          <w:rPr>
            <w:rFonts w:ascii="Times New Roman" w:eastAsia="Times New Roman" w:hAnsi="Times New Roman" w:cs="Times New Roman"/>
            <w:color w:val="1155CC"/>
            <w:sz w:val="24"/>
            <w:szCs w:val="24"/>
            <w:u w:val="single"/>
          </w:rPr>
          <w:t>https://www.ama.org/resources/Pages/dictionary.aspx</w:t>
        </w:r>
      </w:hyperlink>
    </w:p>
    <w:p w:rsidR="009B1962" w:rsidRPr="006457C0"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lang w:val="es-SV"/>
        </w:rPr>
      </w:pPr>
      <w:r>
        <w:rPr>
          <w:rFonts w:ascii="Times New Roman" w:eastAsia="Times New Roman" w:hAnsi="Times New Roman" w:cs="Times New Roman"/>
          <w:color w:val="000000"/>
          <w:sz w:val="24"/>
          <w:szCs w:val="24"/>
        </w:rPr>
        <w:t xml:space="preserve">American Museum of Natural History. </w:t>
      </w:r>
      <w:r w:rsidRPr="006457C0">
        <w:rPr>
          <w:rFonts w:ascii="Times New Roman" w:eastAsia="Times New Roman" w:hAnsi="Times New Roman" w:cs="Times New Roman"/>
          <w:color w:val="000000"/>
          <w:sz w:val="24"/>
          <w:szCs w:val="24"/>
          <w:lang w:val="es-SV"/>
        </w:rPr>
        <w:t xml:space="preserve">(s. f.). </w:t>
      </w:r>
      <w:proofErr w:type="spellStart"/>
      <w:r w:rsidRPr="006457C0">
        <w:rPr>
          <w:rFonts w:ascii="Times New Roman" w:eastAsia="Times New Roman" w:hAnsi="Times New Roman" w:cs="Times New Roman"/>
          <w:i/>
          <w:color w:val="000000"/>
          <w:sz w:val="24"/>
          <w:szCs w:val="24"/>
          <w:lang w:val="es-SV"/>
        </w:rPr>
        <w:t>Saving</w:t>
      </w:r>
      <w:proofErr w:type="spellEnd"/>
      <w:r w:rsidRPr="006457C0">
        <w:rPr>
          <w:rFonts w:ascii="Times New Roman" w:eastAsia="Times New Roman" w:hAnsi="Times New Roman" w:cs="Times New Roman"/>
          <w:i/>
          <w:color w:val="000000"/>
          <w:sz w:val="24"/>
          <w:szCs w:val="24"/>
          <w:lang w:val="es-SV"/>
        </w:rPr>
        <w:t xml:space="preserve"> El Imposible: A </w:t>
      </w:r>
      <w:proofErr w:type="spellStart"/>
      <w:r w:rsidRPr="006457C0">
        <w:rPr>
          <w:rFonts w:ascii="Times New Roman" w:eastAsia="Times New Roman" w:hAnsi="Times New Roman" w:cs="Times New Roman"/>
          <w:i/>
          <w:color w:val="000000"/>
          <w:sz w:val="24"/>
          <w:szCs w:val="24"/>
          <w:lang w:val="es-SV"/>
        </w:rPr>
        <w:t>biodiversity</w:t>
      </w:r>
      <w:proofErr w:type="spellEnd"/>
      <w:r w:rsidRPr="006457C0">
        <w:rPr>
          <w:rFonts w:ascii="Times New Roman" w:eastAsia="Times New Roman" w:hAnsi="Times New Roman" w:cs="Times New Roman"/>
          <w:i/>
          <w:color w:val="000000"/>
          <w:sz w:val="24"/>
          <w:szCs w:val="24"/>
          <w:lang w:val="es-SV"/>
        </w:rPr>
        <w:t xml:space="preserve"> </w:t>
      </w:r>
      <w:proofErr w:type="spellStart"/>
      <w:r w:rsidRPr="006457C0">
        <w:rPr>
          <w:rFonts w:ascii="Times New Roman" w:eastAsia="Times New Roman" w:hAnsi="Times New Roman" w:cs="Times New Roman"/>
          <w:i/>
          <w:color w:val="000000"/>
          <w:sz w:val="24"/>
          <w:szCs w:val="24"/>
          <w:lang w:val="es-SV"/>
        </w:rPr>
        <w:t>puzzle</w:t>
      </w:r>
      <w:proofErr w:type="spellEnd"/>
      <w:r w:rsidRPr="006457C0">
        <w:rPr>
          <w:rFonts w:ascii="Times New Roman" w:eastAsia="Times New Roman" w:hAnsi="Times New Roman" w:cs="Times New Roman"/>
          <w:i/>
          <w:color w:val="000000"/>
          <w:sz w:val="24"/>
          <w:szCs w:val="24"/>
          <w:lang w:val="es-SV"/>
        </w:rPr>
        <w:t>.</w:t>
      </w:r>
      <w:r w:rsidRPr="006457C0">
        <w:rPr>
          <w:rFonts w:ascii="Times New Roman" w:eastAsia="Times New Roman" w:hAnsi="Times New Roman" w:cs="Times New Roman"/>
          <w:color w:val="000000"/>
          <w:sz w:val="24"/>
          <w:szCs w:val="24"/>
          <w:lang w:val="es-SV"/>
        </w:rPr>
        <w:t xml:space="preserve"> AMNH. Recuperado el 22 de agosto de 2025, de</w:t>
      </w:r>
      <w:hyperlink r:id="rId24">
        <w:r w:rsidRPr="006457C0">
          <w:rPr>
            <w:rFonts w:ascii="Times New Roman" w:eastAsia="Times New Roman" w:hAnsi="Times New Roman" w:cs="Times New Roman"/>
            <w:color w:val="000000"/>
            <w:sz w:val="24"/>
            <w:szCs w:val="24"/>
            <w:u w:val="single"/>
            <w:lang w:val="es-SV"/>
          </w:rPr>
          <w:t xml:space="preserve"> </w:t>
        </w:r>
      </w:hyperlink>
      <w:hyperlink r:id="rId25">
        <w:r w:rsidRPr="006457C0">
          <w:rPr>
            <w:rFonts w:ascii="Times New Roman" w:eastAsia="Times New Roman" w:hAnsi="Times New Roman" w:cs="Times New Roman"/>
            <w:color w:val="1155CC"/>
            <w:sz w:val="24"/>
            <w:szCs w:val="24"/>
            <w:u w:val="single"/>
            <w:lang w:val="es-SV"/>
          </w:rPr>
          <w:t>https://www.amnh.org/learn-teach/curriculum-collections/biodiversity-counts/what-are-the-connections/saving-el-imposible-a-biodiversity-puzzle</w:t>
        </w:r>
      </w:hyperlink>
    </w:p>
    <w:p w:rsidR="009B1962" w:rsidRPr="00055CB4"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lang w:val="es-SV"/>
        </w:rPr>
      </w:pPr>
      <w:proofErr w:type="spellStart"/>
      <w:r w:rsidRPr="006457C0">
        <w:rPr>
          <w:rFonts w:ascii="Times New Roman" w:eastAsia="Times New Roman" w:hAnsi="Times New Roman" w:cs="Times New Roman"/>
          <w:color w:val="000000"/>
          <w:sz w:val="24"/>
          <w:szCs w:val="24"/>
          <w:lang w:val="es-SV"/>
        </w:rPr>
        <w:t>Barretto</w:t>
      </w:r>
      <w:proofErr w:type="spellEnd"/>
      <w:r w:rsidRPr="006457C0">
        <w:rPr>
          <w:rFonts w:ascii="Times New Roman" w:eastAsia="Times New Roman" w:hAnsi="Times New Roman" w:cs="Times New Roman"/>
          <w:color w:val="000000"/>
          <w:sz w:val="24"/>
          <w:szCs w:val="24"/>
          <w:lang w:val="es-SV"/>
        </w:rPr>
        <w:t xml:space="preserve">, M. (2012). </w:t>
      </w:r>
      <w:r w:rsidRPr="006457C0">
        <w:rPr>
          <w:rFonts w:ascii="Times New Roman" w:eastAsia="Times New Roman" w:hAnsi="Times New Roman" w:cs="Times New Roman"/>
          <w:i/>
          <w:color w:val="000000"/>
          <w:sz w:val="24"/>
          <w:szCs w:val="24"/>
          <w:lang w:val="es-SV"/>
        </w:rPr>
        <w:t>Turismo y cultura: relaciones, contradicciones y perspectivas.</w:t>
      </w:r>
      <w:r w:rsidRPr="006457C0">
        <w:rPr>
          <w:rFonts w:ascii="Times New Roman" w:eastAsia="Times New Roman" w:hAnsi="Times New Roman" w:cs="Times New Roman"/>
          <w:color w:val="000000"/>
          <w:sz w:val="24"/>
          <w:szCs w:val="24"/>
          <w:lang w:val="es-SV"/>
        </w:rPr>
        <w:t xml:space="preserve"> </w:t>
      </w:r>
      <w:r w:rsidRPr="00055CB4">
        <w:rPr>
          <w:rFonts w:ascii="Times New Roman" w:eastAsia="Times New Roman" w:hAnsi="Times New Roman" w:cs="Times New Roman"/>
          <w:color w:val="000000"/>
          <w:sz w:val="24"/>
          <w:szCs w:val="24"/>
          <w:lang w:val="es-SV"/>
        </w:rPr>
        <w:t>Universidad de São Paulo.</w:t>
      </w:r>
    </w:p>
    <w:p w:rsidR="009B1962" w:rsidRPr="006457C0"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lang w:val="es-SV"/>
        </w:rPr>
      </w:pPr>
      <w:proofErr w:type="spellStart"/>
      <w:r w:rsidRPr="00055CB4">
        <w:rPr>
          <w:rFonts w:ascii="Times New Roman" w:eastAsia="Times New Roman" w:hAnsi="Times New Roman" w:cs="Times New Roman"/>
          <w:color w:val="000000"/>
          <w:sz w:val="24"/>
          <w:szCs w:val="24"/>
          <w:lang w:val="es-SV"/>
        </w:rPr>
        <w:t>Bentley</w:t>
      </w:r>
      <w:proofErr w:type="spellEnd"/>
      <w:r w:rsidRPr="00055CB4">
        <w:rPr>
          <w:rFonts w:ascii="Times New Roman" w:eastAsia="Times New Roman" w:hAnsi="Times New Roman" w:cs="Times New Roman"/>
          <w:color w:val="000000"/>
          <w:sz w:val="24"/>
          <w:szCs w:val="24"/>
          <w:lang w:val="es-SV"/>
        </w:rPr>
        <w:t xml:space="preserve">, C. D. (2023, junio 19). </w:t>
      </w:r>
      <w:r w:rsidRPr="00055CB4">
        <w:rPr>
          <w:rFonts w:ascii="Times New Roman" w:eastAsia="Times New Roman" w:hAnsi="Times New Roman" w:cs="Times New Roman"/>
          <w:i/>
          <w:color w:val="000000"/>
          <w:sz w:val="24"/>
          <w:szCs w:val="24"/>
          <w:lang w:val="es-SV"/>
        </w:rPr>
        <w:t xml:space="preserve">8 </w:t>
      </w:r>
      <w:proofErr w:type="spellStart"/>
      <w:r w:rsidRPr="00055CB4">
        <w:rPr>
          <w:rFonts w:ascii="Times New Roman" w:eastAsia="Times New Roman" w:hAnsi="Times New Roman" w:cs="Times New Roman"/>
          <w:i/>
          <w:color w:val="000000"/>
          <w:sz w:val="24"/>
          <w:szCs w:val="24"/>
          <w:lang w:val="es-SV"/>
        </w:rPr>
        <w:t>traits</w:t>
      </w:r>
      <w:proofErr w:type="spellEnd"/>
      <w:r w:rsidRPr="00055CB4">
        <w:rPr>
          <w:rFonts w:ascii="Times New Roman" w:eastAsia="Times New Roman" w:hAnsi="Times New Roman" w:cs="Times New Roman"/>
          <w:i/>
          <w:color w:val="000000"/>
          <w:sz w:val="24"/>
          <w:szCs w:val="24"/>
          <w:lang w:val="es-SV"/>
        </w:rPr>
        <w:t xml:space="preserve"> </w:t>
      </w:r>
      <w:proofErr w:type="spellStart"/>
      <w:r w:rsidRPr="00055CB4">
        <w:rPr>
          <w:rFonts w:ascii="Times New Roman" w:eastAsia="Times New Roman" w:hAnsi="Times New Roman" w:cs="Times New Roman"/>
          <w:i/>
          <w:color w:val="000000"/>
          <w:sz w:val="24"/>
          <w:szCs w:val="24"/>
          <w:lang w:val="es-SV"/>
        </w:rPr>
        <w:t>that</w:t>
      </w:r>
      <w:proofErr w:type="spellEnd"/>
      <w:r w:rsidRPr="00055CB4">
        <w:rPr>
          <w:rFonts w:ascii="Times New Roman" w:eastAsia="Times New Roman" w:hAnsi="Times New Roman" w:cs="Times New Roman"/>
          <w:i/>
          <w:color w:val="000000"/>
          <w:sz w:val="24"/>
          <w:szCs w:val="24"/>
          <w:lang w:val="es-SV"/>
        </w:rPr>
        <w:t xml:space="preserve"> </w:t>
      </w:r>
      <w:proofErr w:type="spellStart"/>
      <w:r w:rsidRPr="00055CB4">
        <w:rPr>
          <w:rFonts w:ascii="Times New Roman" w:eastAsia="Times New Roman" w:hAnsi="Times New Roman" w:cs="Times New Roman"/>
          <w:i/>
          <w:color w:val="000000"/>
          <w:sz w:val="24"/>
          <w:szCs w:val="24"/>
          <w:lang w:val="es-SV"/>
        </w:rPr>
        <w:t>make</w:t>
      </w:r>
      <w:proofErr w:type="spellEnd"/>
      <w:r w:rsidRPr="00055CB4">
        <w:rPr>
          <w:rFonts w:ascii="Times New Roman" w:eastAsia="Times New Roman" w:hAnsi="Times New Roman" w:cs="Times New Roman"/>
          <w:i/>
          <w:color w:val="000000"/>
          <w:sz w:val="24"/>
          <w:szCs w:val="24"/>
          <w:lang w:val="es-SV"/>
        </w:rPr>
        <w:t xml:space="preserve"> a </w:t>
      </w:r>
      <w:proofErr w:type="spellStart"/>
      <w:r w:rsidRPr="00055CB4">
        <w:rPr>
          <w:rFonts w:ascii="Times New Roman" w:eastAsia="Times New Roman" w:hAnsi="Times New Roman" w:cs="Times New Roman"/>
          <w:i/>
          <w:color w:val="000000"/>
          <w:sz w:val="24"/>
          <w:szCs w:val="24"/>
          <w:lang w:val="es-SV"/>
        </w:rPr>
        <w:t>successful</w:t>
      </w:r>
      <w:proofErr w:type="spellEnd"/>
      <w:r w:rsidRPr="00055CB4">
        <w:rPr>
          <w:rFonts w:ascii="Times New Roman" w:eastAsia="Times New Roman" w:hAnsi="Times New Roman" w:cs="Times New Roman"/>
          <w:i/>
          <w:color w:val="000000"/>
          <w:sz w:val="24"/>
          <w:szCs w:val="24"/>
          <w:lang w:val="es-SV"/>
        </w:rPr>
        <w:t xml:space="preserve"> </w:t>
      </w:r>
      <w:proofErr w:type="spellStart"/>
      <w:r w:rsidRPr="00055CB4">
        <w:rPr>
          <w:rFonts w:ascii="Times New Roman" w:eastAsia="Times New Roman" w:hAnsi="Times New Roman" w:cs="Times New Roman"/>
          <w:i/>
          <w:color w:val="000000"/>
          <w:sz w:val="24"/>
          <w:szCs w:val="24"/>
          <w:lang w:val="es-SV"/>
        </w:rPr>
        <w:t>entrepreneur</w:t>
      </w:r>
      <w:proofErr w:type="spellEnd"/>
      <w:r w:rsidRPr="00055CB4">
        <w:rPr>
          <w:rFonts w:ascii="Times New Roman" w:eastAsia="Times New Roman" w:hAnsi="Times New Roman" w:cs="Times New Roman"/>
          <w:i/>
          <w:color w:val="000000"/>
          <w:sz w:val="24"/>
          <w:szCs w:val="24"/>
          <w:lang w:val="es-SV"/>
        </w:rPr>
        <w:t>.</w:t>
      </w:r>
      <w:r w:rsidRPr="00055CB4">
        <w:rPr>
          <w:rFonts w:ascii="Times New Roman" w:eastAsia="Times New Roman" w:hAnsi="Times New Roman" w:cs="Times New Roman"/>
          <w:color w:val="000000"/>
          <w:sz w:val="24"/>
          <w:szCs w:val="24"/>
          <w:lang w:val="es-SV"/>
        </w:rPr>
        <w:t xml:space="preserve"> </w:t>
      </w:r>
      <w:proofErr w:type="spellStart"/>
      <w:r w:rsidRPr="006457C0">
        <w:rPr>
          <w:rFonts w:ascii="Times New Roman" w:eastAsia="Times New Roman" w:hAnsi="Times New Roman" w:cs="Times New Roman"/>
          <w:i/>
          <w:color w:val="000000"/>
          <w:sz w:val="24"/>
          <w:szCs w:val="24"/>
          <w:lang w:val="es-SV"/>
        </w:rPr>
        <w:t>Entrepreneur</w:t>
      </w:r>
      <w:proofErr w:type="spellEnd"/>
      <w:r w:rsidRPr="006457C0">
        <w:rPr>
          <w:rFonts w:ascii="Times New Roman" w:eastAsia="Times New Roman" w:hAnsi="Times New Roman" w:cs="Times New Roman"/>
          <w:i/>
          <w:color w:val="000000"/>
          <w:sz w:val="24"/>
          <w:szCs w:val="24"/>
          <w:lang w:val="es-SV"/>
        </w:rPr>
        <w:t>.</w:t>
      </w:r>
      <w:hyperlink r:id="rId26">
        <w:r w:rsidRPr="006457C0">
          <w:rPr>
            <w:rFonts w:ascii="Times New Roman" w:eastAsia="Times New Roman" w:hAnsi="Times New Roman" w:cs="Times New Roman"/>
            <w:color w:val="000000"/>
            <w:sz w:val="24"/>
            <w:szCs w:val="24"/>
            <w:u w:val="single"/>
            <w:lang w:val="es-SV"/>
          </w:rPr>
          <w:t xml:space="preserve"> </w:t>
        </w:r>
      </w:hyperlink>
      <w:hyperlink r:id="rId27">
        <w:r w:rsidRPr="006457C0">
          <w:rPr>
            <w:rFonts w:ascii="Times New Roman" w:eastAsia="Times New Roman" w:hAnsi="Times New Roman" w:cs="Times New Roman"/>
            <w:color w:val="1155CC"/>
            <w:sz w:val="24"/>
            <w:szCs w:val="24"/>
            <w:u w:val="single"/>
            <w:lang w:val="es-SV"/>
          </w:rPr>
          <w:t>https://www.entrepreneur.com/starting-a-business/8-important-responsibilities-for-every-successful/453509</w:t>
        </w:r>
      </w:hyperlink>
    </w:p>
    <w:p w:rsidR="009B1962" w:rsidRPr="006457C0"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lang w:val="es-SV"/>
        </w:rPr>
      </w:pPr>
      <w:r w:rsidRPr="006457C0">
        <w:rPr>
          <w:rFonts w:ascii="Times New Roman" w:eastAsia="Times New Roman" w:hAnsi="Times New Roman" w:cs="Times New Roman"/>
          <w:color w:val="000000"/>
          <w:sz w:val="24"/>
          <w:szCs w:val="24"/>
          <w:lang w:val="es-SV"/>
        </w:rPr>
        <w:t xml:space="preserve">Centro Nacional de Tecnología Agropecuaria y Forestal (CENTA). (2017). </w:t>
      </w:r>
      <w:r w:rsidRPr="006457C0">
        <w:rPr>
          <w:rFonts w:ascii="Times New Roman" w:eastAsia="Times New Roman" w:hAnsi="Times New Roman" w:cs="Times New Roman"/>
          <w:i/>
          <w:color w:val="000000"/>
          <w:sz w:val="24"/>
          <w:szCs w:val="24"/>
          <w:lang w:val="es-SV"/>
        </w:rPr>
        <w:t xml:space="preserve">Digital </w:t>
      </w:r>
      <w:proofErr w:type="spellStart"/>
      <w:r w:rsidRPr="006457C0">
        <w:rPr>
          <w:rFonts w:ascii="Times New Roman" w:eastAsia="Times New Roman" w:hAnsi="Times New Roman" w:cs="Times New Roman"/>
          <w:i/>
          <w:color w:val="000000"/>
          <w:sz w:val="24"/>
          <w:szCs w:val="24"/>
          <w:lang w:val="es-SV"/>
        </w:rPr>
        <w:t>soil</w:t>
      </w:r>
      <w:proofErr w:type="spellEnd"/>
      <w:r w:rsidRPr="006457C0">
        <w:rPr>
          <w:rFonts w:ascii="Times New Roman" w:eastAsia="Times New Roman" w:hAnsi="Times New Roman" w:cs="Times New Roman"/>
          <w:i/>
          <w:color w:val="000000"/>
          <w:sz w:val="24"/>
          <w:szCs w:val="24"/>
          <w:lang w:val="es-SV"/>
        </w:rPr>
        <w:t xml:space="preserve"> </w:t>
      </w:r>
      <w:proofErr w:type="spellStart"/>
      <w:r w:rsidRPr="006457C0">
        <w:rPr>
          <w:rFonts w:ascii="Times New Roman" w:eastAsia="Times New Roman" w:hAnsi="Times New Roman" w:cs="Times New Roman"/>
          <w:i/>
          <w:color w:val="000000"/>
          <w:sz w:val="24"/>
          <w:szCs w:val="24"/>
          <w:lang w:val="es-SV"/>
        </w:rPr>
        <w:t>map</w:t>
      </w:r>
      <w:proofErr w:type="spellEnd"/>
      <w:r w:rsidRPr="006457C0">
        <w:rPr>
          <w:rFonts w:ascii="Times New Roman" w:eastAsia="Times New Roman" w:hAnsi="Times New Roman" w:cs="Times New Roman"/>
          <w:i/>
          <w:color w:val="000000"/>
          <w:sz w:val="24"/>
          <w:szCs w:val="24"/>
          <w:lang w:val="es-SV"/>
        </w:rPr>
        <w:t xml:space="preserve"> of El Salvador.</w:t>
      </w:r>
      <w:r w:rsidRPr="006457C0">
        <w:rPr>
          <w:rFonts w:ascii="Times New Roman" w:eastAsia="Times New Roman" w:hAnsi="Times New Roman" w:cs="Times New Roman"/>
          <w:color w:val="000000"/>
          <w:sz w:val="24"/>
          <w:szCs w:val="24"/>
          <w:lang w:val="es-SV"/>
        </w:rPr>
        <w:t xml:space="preserve"> Ministerio de Agricultura y Ganadería.</w:t>
      </w:r>
      <w:hyperlink r:id="rId28">
        <w:r w:rsidRPr="006457C0">
          <w:rPr>
            <w:rFonts w:ascii="Times New Roman" w:eastAsia="Times New Roman" w:hAnsi="Times New Roman" w:cs="Times New Roman"/>
            <w:color w:val="000000"/>
            <w:sz w:val="24"/>
            <w:szCs w:val="24"/>
            <w:u w:val="single"/>
            <w:lang w:val="es-SV"/>
          </w:rPr>
          <w:t xml:space="preserve"> </w:t>
        </w:r>
      </w:hyperlink>
      <w:hyperlink r:id="rId29">
        <w:r w:rsidRPr="006457C0">
          <w:rPr>
            <w:rFonts w:ascii="Times New Roman" w:eastAsia="Times New Roman" w:hAnsi="Times New Roman" w:cs="Times New Roman"/>
            <w:color w:val="1155CC"/>
            <w:sz w:val="24"/>
            <w:szCs w:val="24"/>
            <w:u w:val="single"/>
            <w:lang w:val="es-SV"/>
          </w:rPr>
          <w:t>https://www.centa.gob.sv/mapa-digital-de-suelos</w:t>
        </w:r>
      </w:hyperlink>
    </w:p>
    <w:p w:rsidR="009B1962" w:rsidRPr="00055CB4"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lang w:val="fr-FR"/>
        </w:rPr>
      </w:pPr>
      <w:r>
        <w:rPr>
          <w:rFonts w:ascii="Times New Roman" w:eastAsia="Times New Roman" w:hAnsi="Times New Roman" w:cs="Times New Roman"/>
          <w:color w:val="000000"/>
          <w:sz w:val="24"/>
          <w:szCs w:val="24"/>
        </w:rPr>
        <w:lastRenderedPageBreak/>
        <w:t>Charisma Communications. (</w:t>
      </w:r>
      <w:proofErr w:type="spellStart"/>
      <w:r>
        <w:rPr>
          <w:rFonts w:ascii="Times New Roman" w:eastAsia="Times New Roman" w:hAnsi="Times New Roman" w:cs="Times New Roman"/>
          <w:color w:val="000000"/>
          <w:sz w:val="24"/>
          <w:szCs w:val="24"/>
        </w:rPr>
        <w:t>n.d.</w:t>
      </w:r>
      <w:proofErr w:type="spell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What are the benefits of niche marketing?</w:t>
      </w:r>
      <w:r>
        <w:rPr>
          <w:rFonts w:ascii="Times New Roman" w:eastAsia="Times New Roman" w:hAnsi="Times New Roman" w:cs="Times New Roman"/>
          <w:color w:val="000000"/>
          <w:sz w:val="24"/>
          <w:szCs w:val="24"/>
        </w:rPr>
        <w:t xml:space="preserve"> </w:t>
      </w:r>
      <w:r w:rsidRPr="00055CB4">
        <w:rPr>
          <w:rFonts w:ascii="Times New Roman" w:eastAsia="Times New Roman" w:hAnsi="Times New Roman" w:cs="Times New Roman"/>
          <w:color w:val="000000"/>
          <w:sz w:val="24"/>
          <w:szCs w:val="24"/>
          <w:lang w:val="fr-FR"/>
        </w:rPr>
        <w:t>Charisma Communications.</w:t>
      </w:r>
      <w:r w:rsidR="00055CB4">
        <w:fldChar w:fldCharType="begin"/>
      </w:r>
      <w:r w:rsidR="00055CB4" w:rsidRPr="00055CB4">
        <w:rPr>
          <w:lang w:val="fr-FR"/>
        </w:rPr>
        <w:instrText xml:space="preserve"> HYPERLINK "https://www.gocharisma.com/blog/niche-marketing-benefits" \h </w:instrText>
      </w:r>
      <w:r w:rsidR="00055CB4">
        <w:fldChar w:fldCharType="separate"/>
      </w:r>
      <w:r w:rsidRPr="00055CB4">
        <w:rPr>
          <w:rFonts w:ascii="Times New Roman" w:eastAsia="Times New Roman" w:hAnsi="Times New Roman" w:cs="Times New Roman"/>
          <w:color w:val="000000"/>
          <w:sz w:val="24"/>
          <w:szCs w:val="24"/>
          <w:u w:val="single"/>
          <w:lang w:val="fr-FR"/>
        </w:rPr>
        <w:t xml:space="preserve"> </w:t>
      </w:r>
      <w:r w:rsidR="00055CB4">
        <w:rPr>
          <w:rFonts w:ascii="Times New Roman" w:eastAsia="Times New Roman" w:hAnsi="Times New Roman" w:cs="Times New Roman"/>
          <w:color w:val="000000"/>
          <w:sz w:val="24"/>
          <w:szCs w:val="24"/>
          <w:u w:val="single"/>
        </w:rPr>
        <w:fldChar w:fldCharType="end"/>
      </w:r>
      <w:hyperlink r:id="rId30">
        <w:r w:rsidRPr="00055CB4">
          <w:rPr>
            <w:rFonts w:ascii="Times New Roman" w:eastAsia="Times New Roman" w:hAnsi="Times New Roman" w:cs="Times New Roman"/>
            <w:color w:val="1155CC"/>
            <w:sz w:val="24"/>
            <w:szCs w:val="24"/>
            <w:u w:val="single"/>
            <w:lang w:val="fr-FR"/>
          </w:rPr>
          <w:t>https://www.gocharisma.com/blog/niche-marketing-benefits</w:t>
        </w:r>
      </w:hyperlink>
    </w:p>
    <w:p w:rsidR="009B1962" w:rsidRPr="00055CB4"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lang w:val="fr-FR"/>
        </w:rPr>
      </w:pPr>
      <w:r w:rsidRPr="00055CB4">
        <w:rPr>
          <w:rFonts w:ascii="Times New Roman" w:eastAsia="Times New Roman" w:hAnsi="Times New Roman" w:cs="Times New Roman"/>
          <w:color w:val="000000"/>
          <w:sz w:val="24"/>
          <w:szCs w:val="24"/>
          <w:lang w:val="fr-FR"/>
        </w:rPr>
        <w:t xml:space="preserve">Condé Nast Traveler. (2021, 10 de noviembre). </w:t>
      </w:r>
      <w:r w:rsidRPr="00055CB4">
        <w:rPr>
          <w:rFonts w:ascii="Times New Roman" w:eastAsia="Times New Roman" w:hAnsi="Times New Roman" w:cs="Times New Roman"/>
          <w:i/>
          <w:color w:val="000000"/>
          <w:sz w:val="24"/>
          <w:szCs w:val="24"/>
          <w:lang w:val="fr-FR"/>
        </w:rPr>
        <w:t>The laidback wonder of El Zonte, El Salvador’s latest surfer magnet.</w:t>
      </w:r>
      <w:r w:rsidRPr="00055CB4">
        <w:rPr>
          <w:rFonts w:ascii="Times New Roman" w:eastAsia="Times New Roman" w:hAnsi="Times New Roman" w:cs="Times New Roman"/>
          <w:color w:val="000000"/>
          <w:sz w:val="24"/>
          <w:szCs w:val="24"/>
          <w:lang w:val="fr-FR"/>
        </w:rPr>
        <w:t xml:space="preserve"> </w:t>
      </w:r>
      <w:r w:rsidRPr="00055CB4">
        <w:rPr>
          <w:rFonts w:ascii="Times New Roman" w:eastAsia="Times New Roman" w:hAnsi="Times New Roman" w:cs="Times New Roman"/>
          <w:i/>
          <w:color w:val="000000"/>
          <w:sz w:val="24"/>
          <w:szCs w:val="24"/>
          <w:lang w:val="fr-FR"/>
        </w:rPr>
        <w:t>Condé Nast Traveler.</w:t>
      </w:r>
      <w:r w:rsidR="00055CB4">
        <w:fldChar w:fldCharType="begin"/>
      </w:r>
      <w:r w:rsidR="00055CB4" w:rsidRPr="00055CB4">
        <w:rPr>
          <w:lang w:val="fr-FR"/>
        </w:rPr>
        <w:instrText xml:space="preserve"> HYPERLINK "https://www.cntraveler.com/story/the-laidback-wonder-of-el-zonte-el-salvadors-latest-surfer-magnet" \h </w:instrText>
      </w:r>
      <w:r w:rsidR="00055CB4">
        <w:fldChar w:fldCharType="separate"/>
      </w:r>
      <w:r w:rsidRPr="00055CB4">
        <w:rPr>
          <w:rFonts w:ascii="Times New Roman" w:eastAsia="Times New Roman" w:hAnsi="Times New Roman" w:cs="Times New Roman"/>
          <w:color w:val="000000"/>
          <w:sz w:val="24"/>
          <w:szCs w:val="24"/>
          <w:u w:val="single"/>
          <w:lang w:val="fr-FR"/>
        </w:rPr>
        <w:t xml:space="preserve"> </w:t>
      </w:r>
      <w:r w:rsidR="00055CB4">
        <w:rPr>
          <w:rFonts w:ascii="Times New Roman" w:eastAsia="Times New Roman" w:hAnsi="Times New Roman" w:cs="Times New Roman"/>
          <w:color w:val="000000"/>
          <w:sz w:val="24"/>
          <w:szCs w:val="24"/>
          <w:u w:val="single"/>
        </w:rPr>
        <w:fldChar w:fldCharType="end"/>
      </w:r>
      <w:hyperlink r:id="rId31">
        <w:r w:rsidRPr="00055CB4">
          <w:rPr>
            <w:rFonts w:ascii="Times New Roman" w:eastAsia="Times New Roman" w:hAnsi="Times New Roman" w:cs="Times New Roman"/>
            <w:color w:val="1155CC"/>
            <w:sz w:val="24"/>
            <w:szCs w:val="24"/>
            <w:u w:val="single"/>
            <w:lang w:val="fr-FR"/>
          </w:rPr>
          <w:t>https://www.cntraveler.com/story/the-laidback-wonder-of-el-zonte-el-salvadors-latest-surfer-magnet</w:t>
        </w:r>
      </w:hyperlink>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ConnectAmericas</w:t>
      </w:r>
      <w:proofErr w:type="spellEnd"/>
      <w:r>
        <w:rPr>
          <w:rFonts w:ascii="Times New Roman" w:eastAsia="Times New Roman" w:hAnsi="Times New Roman" w:cs="Times New Roman"/>
          <w:color w:val="000000"/>
          <w:sz w:val="24"/>
          <w:szCs w:val="24"/>
        </w:rPr>
        <w:t>. (</w:t>
      </w:r>
      <w:proofErr w:type="spellStart"/>
      <w:r>
        <w:rPr>
          <w:rFonts w:ascii="Times New Roman" w:eastAsia="Times New Roman" w:hAnsi="Times New Roman" w:cs="Times New Roman"/>
          <w:color w:val="000000"/>
          <w:sz w:val="24"/>
          <w:szCs w:val="24"/>
        </w:rPr>
        <w:t>n.d.</w:t>
      </w:r>
      <w:proofErr w:type="spell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Regional food is trending high: An opportunity for Latin America.</w:t>
      </w:r>
      <w:hyperlink r:id="rId32">
        <w:r>
          <w:rPr>
            <w:rFonts w:ascii="Times New Roman" w:eastAsia="Times New Roman" w:hAnsi="Times New Roman" w:cs="Times New Roman"/>
            <w:color w:val="000000"/>
            <w:sz w:val="24"/>
            <w:szCs w:val="24"/>
            <w:u w:val="single"/>
          </w:rPr>
          <w:t xml:space="preserve"> </w:t>
        </w:r>
      </w:hyperlink>
      <w:hyperlink r:id="rId33">
        <w:r>
          <w:rPr>
            <w:rFonts w:ascii="Times New Roman" w:eastAsia="Times New Roman" w:hAnsi="Times New Roman" w:cs="Times New Roman"/>
            <w:color w:val="1155CC"/>
            <w:sz w:val="24"/>
            <w:szCs w:val="24"/>
            <w:u w:val="single"/>
          </w:rPr>
          <w:t>https://connectamericas.com/content/regional-food-trending-high-opportunity-latin-america-0</w:t>
        </w:r>
      </w:hyperlink>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Cook, T. (1851). </w:t>
      </w:r>
      <w:r>
        <w:rPr>
          <w:rFonts w:ascii="Times New Roman" w:eastAsia="Times New Roman" w:hAnsi="Times New Roman" w:cs="Times New Roman"/>
          <w:i/>
          <w:color w:val="000000"/>
          <w:sz w:val="24"/>
          <w:szCs w:val="24"/>
        </w:rPr>
        <w:t xml:space="preserve">Handbook for </w:t>
      </w:r>
      <w:proofErr w:type="spellStart"/>
      <w:r>
        <w:rPr>
          <w:rFonts w:ascii="Times New Roman" w:eastAsia="Times New Roman" w:hAnsi="Times New Roman" w:cs="Times New Roman"/>
          <w:i/>
          <w:color w:val="000000"/>
          <w:sz w:val="24"/>
          <w:szCs w:val="24"/>
        </w:rPr>
        <w:t>travellers</w:t>
      </w:r>
      <w:proofErr w:type="spellEnd"/>
      <w:r>
        <w:rPr>
          <w:rFonts w:ascii="Times New Roman" w:eastAsia="Times New Roman" w:hAnsi="Times New Roman" w:cs="Times New Roman"/>
          <w:i/>
          <w:color w:val="000000"/>
          <w:sz w:val="24"/>
          <w:szCs w:val="24"/>
        </w:rPr>
        <w:t>.</w:t>
      </w:r>
      <w:r>
        <w:rPr>
          <w:rFonts w:ascii="Times New Roman" w:eastAsia="Times New Roman" w:hAnsi="Times New Roman" w:cs="Times New Roman"/>
          <w:color w:val="000000"/>
          <w:sz w:val="24"/>
          <w:szCs w:val="24"/>
        </w:rPr>
        <w:t xml:space="preserve"> Thomas Cook &amp; Son.</w:t>
      </w:r>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David, F. R., &amp; David, F. R. (2017). </w:t>
      </w:r>
      <w:r>
        <w:rPr>
          <w:rFonts w:ascii="Times New Roman" w:eastAsia="Times New Roman" w:hAnsi="Times New Roman" w:cs="Times New Roman"/>
          <w:i/>
          <w:color w:val="000000"/>
          <w:sz w:val="24"/>
          <w:szCs w:val="24"/>
        </w:rPr>
        <w:t>Strategic management: Concepts and cases</w:t>
      </w:r>
      <w:r>
        <w:rPr>
          <w:rFonts w:ascii="Times New Roman" w:eastAsia="Times New Roman" w:hAnsi="Times New Roman" w:cs="Times New Roman"/>
          <w:color w:val="000000"/>
          <w:sz w:val="24"/>
          <w:szCs w:val="24"/>
        </w:rPr>
        <w:t xml:space="preserve"> (16th ed.). Pearson Education.</w:t>
      </w:r>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El-Sayed, A. M. (2022). </w:t>
      </w:r>
      <w:r>
        <w:rPr>
          <w:rFonts w:ascii="Times New Roman" w:eastAsia="Times New Roman" w:hAnsi="Times New Roman" w:cs="Times New Roman"/>
          <w:i/>
          <w:color w:val="000000"/>
          <w:sz w:val="24"/>
          <w:szCs w:val="24"/>
        </w:rPr>
        <w:t>The interrelationship between niche marketing and competitiveness.</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International Design Journal, 12</w:t>
      </w:r>
      <w:r>
        <w:rPr>
          <w:rFonts w:ascii="Times New Roman" w:eastAsia="Times New Roman" w:hAnsi="Times New Roman" w:cs="Times New Roman"/>
          <w:color w:val="000000"/>
          <w:sz w:val="24"/>
          <w:szCs w:val="24"/>
        </w:rPr>
        <w:t>(3), 65–78.</w:t>
      </w:r>
      <w:hyperlink r:id="rId34">
        <w:r>
          <w:rPr>
            <w:rFonts w:ascii="Times New Roman" w:eastAsia="Times New Roman" w:hAnsi="Times New Roman" w:cs="Times New Roman"/>
            <w:color w:val="000000"/>
            <w:sz w:val="24"/>
            <w:szCs w:val="24"/>
            <w:u w:val="single"/>
          </w:rPr>
          <w:t xml:space="preserve"> </w:t>
        </w:r>
      </w:hyperlink>
      <w:hyperlink r:id="rId35">
        <w:r>
          <w:rPr>
            <w:rFonts w:ascii="Times New Roman" w:eastAsia="Times New Roman" w:hAnsi="Times New Roman" w:cs="Times New Roman"/>
            <w:color w:val="1155CC"/>
            <w:sz w:val="24"/>
            <w:szCs w:val="24"/>
            <w:u w:val="single"/>
          </w:rPr>
          <w:t>https://doi.org/10.21608/idj.2022.234783</w:t>
        </w:r>
      </w:hyperlink>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Evans, J. R., &amp; Lindsay, W. M. (2020). </w:t>
      </w:r>
      <w:r>
        <w:rPr>
          <w:rFonts w:ascii="Times New Roman" w:eastAsia="Times New Roman" w:hAnsi="Times New Roman" w:cs="Times New Roman"/>
          <w:i/>
          <w:color w:val="000000"/>
          <w:sz w:val="24"/>
          <w:szCs w:val="24"/>
        </w:rPr>
        <w:t>Managing for quality and performance excellence</w:t>
      </w:r>
      <w:r>
        <w:rPr>
          <w:rFonts w:ascii="Times New Roman" w:eastAsia="Times New Roman" w:hAnsi="Times New Roman" w:cs="Times New Roman"/>
          <w:color w:val="000000"/>
          <w:sz w:val="24"/>
          <w:szCs w:val="24"/>
        </w:rPr>
        <w:t xml:space="preserve"> (11th ed.). Cengage Learning.</w:t>
      </w:r>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Food and Agriculture Organization of the United Nations. (1999). </w:t>
      </w:r>
      <w:r>
        <w:rPr>
          <w:rFonts w:ascii="Times New Roman" w:eastAsia="Times New Roman" w:hAnsi="Times New Roman" w:cs="Times New Roman"/>
          <w:i/>
          <w:color w:val="000000"/>
          <w:sz w:val="24"/>
          <w:szCs w:val="24"/>
        </w:rPr>
        <w:t>World reference base for soil resources.</w:t>
      </w:r>
      <w:r>
        <w:rPr>
          <w:rFonts w:ascii="Times New Roman" w:eastAsia="Times New Roman" w:hAnsi="Times New Roman" w:cs="Times New Roman"/>
          <w:color w:val="000000"/>
          <w:sz w:val="24"/>
          <w:szCs w:val="24"/>
        </w:rPr>
        <w:t xml:space="preserve"> FAO.</w:t>
      </w:r>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Food and Agriculture Organization of the United Nations. (2003). </w:t>
      </w:r>
      <w:r>
        <w:rPr>
          <w:rFonts w:ascii="Times New Roman" w:eastAsia="Times New Roman" w:hAnsi="Times New Roman" w:cs="Times New Roman"/>
          <w:i/>
          <w:color w:val="000000"/>
          <w:sz w:val="24"/>
          <w:szCs w:val="24"/>
        </w:rPr>
        <w:t>Soils of Central America: Classification and cartography.</w:t>
      </w:r>
      <w:r>
        <w:rPr>
          <w:rFonts w:ascii="Times New Roman" w:eastAsia="Times New Roman" w:hAnsi="Times New Roman" w:cs="Times New Roman"/>
          <w:color w:val="000000"/>
          <w:sz w:val="24"/>
          <w:szCs w:val="24"/>
        </w:rPr>
        <w:t xml:space="preserve"> FAO.</w:t>
      </w:r>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lastRenderedPageBreak/>
        <w:t>FoodNavigator</w:t>
      </w:r>
      <w:proofErr w:type="spellEnd"/>
      <w:r>
        <w:rPr>
          <w:rFonts w:ascii="Times New Roman" w:eastAsia="Times New Roman" w:hAnsi="Times New Roman" w:cs="Times New Roman"/>
          <w:color w:val="000000"/>
          <w:sz w:val="24"/>
          <w:szCs w:val="24"/>
        </w:rPr>
        <w:t xml:space="preserve">-USA. (2022, </w:t>
      </w:r>
      <w:proofErr w:type="spellStart"/>
      <w:r>
        <w:rPr>
          <w:rFonts w:ascii="Times New Roman" w:eastAsia="Times New Roman" w:hAnsi="Times New Roman" w:cs="Times New Roman"/>
          <w:color w:val="000000"/>
          <w:sz w:val="24"/>
          <w:szCs w:val="24"/>
        </w:rPr>
        <w:t>noviembre</w:t>
      </w:r>
      <w:proofErr w:type="spellEnd"/>
      <w:r>
        <w:rPr>
          <w:rFonts w:ascii="Times New Roman" w:eastAsia="Times New Roman" w:hAnsi="Times New Roman" w:cs="Times New Roman"/>
          <w:color w:val="000000"/>
          <w:sz w:val="24"/>
          <w:szCs w:val="24"/>
        </w:rPr>
        <w:t xml:space="preserve"> 22). </w:t>
      </w:r>
      <w:r>
        <w:rPr>
          <w:rFonts w:ascii="Times New Roman" w:eastAsia="Times New Roman" w:hAnsi="Times New Roman" w:cs="Times New Roman"/>
          <w:i/>
          <w:color w:val="000000"/>
          <w:sz w:val="24"/>
          <w:szCs w:val="24"/>
        </w:rPr>
        <w:t>Gen Z and millennials embrace “diverse, unusual flavors” in desserts and confections.</w:t>
      </w:r>
      <w:hyperlink r:id="rId36">
        <w:r>
          <w:rPr>
            <w:rFonts w:ascii="Times New Roman" w:eastAsia="Times New Roman" w:hAnsi="Times New Roman" w:cs="Times New Roman"/>
            <w:color w:val="000000"/>
            <w:sz w:val="24"/>
            <w:szCs w:val="24"/>
            <w:u w:val="single"/>
          </w:rPr>
          <w:t xml:space="preserve"> </w:t>
        </w:r>
      </w:hyperlink>
      <w:hyperlink r:id="rId37">
        <w:r>
          <w:rPr>
            <w:rFonts w:ascii="Times New Roman" w:eastAsia="Times New Roman" w:hAnsi="Times New Roman" w:cs="Times New Roman"/>
            <w:color w:val="1155CC"/>
            <w:sz w:val="24"/>
            <w:szCs w:val="24"/>
            <w:u w:val="single"/>
          </w:rPr>
          <w:t>https://www.foodnavigator-usa.com/Article/2022/11/22/gen-z-and-millennials-embrace-diverse-unusual-flavors-in-desserts-and-confections</w:t>
        </w:r>
      </w:hyperlink>
    </w:p>
    <w:p w:rsidR="009B1962" w:rsidRPr="006457C0"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lang w:val="es-SV"/>
        </w:rPr>
      </w:pPr>
      <w:r w:rsidRPr="006457C0">
        <w:rPr>
          <w:rFonts w:ascii="Times New Roman" w:eastAsia="Times New Roman" w:hAnsi="Times New Roman" w:cs="Times New Roman"/>
          <w:color w:val="000000"/>
          <w:sz w:val="24"/>
          <w:szCs w:val="24"/>
          <w:lang w:val="es-SV"/>
        </w:rPr>
        <w:t xml:space="preserve">Fundación GAES </w:t>
      </w:r>
      <w:proofErr w:type="spellStart"/>
      <w:r w:rsidRPr="006457C0">
        <w:rPr>
          <w:rFonts w:ascii="Times New Roman" w:eastAsia="Times New Roman" w:hAnsi="Times New Roman" w:cs="Times New Roman"/>
          <w:color w:val="000000"/>
          <w:sz w:val="24"/>
          <w:szCs w:val="24"/>
          <w:lang w:val="es-SV"/>
        </w:rPr>
        <w:t>Suchitoto</w:t>
      </w:r>
      <w:proofErr w:type="spellEnd"/>
      <w:r w:rsidRPr="006457C0">
        <w:rPr>
          <w:rFonts w:ascii="Times New Roman" w:eastAsia="Times New Roman" w:hAnsi="Times New Roman" w:cs="Times New Roman"/>
          <w:color w:val="000000"/>
          <w:sz w:val="24"/>
          <w:szCs w:val="24"/>
          <w:lang w:val="es-SV"/>
        </w:rPr>
        <w:t xml:space="preserve">. (s. f.). </w:t>
      </w:r>
      <w:r>
        <w:rPr>
          <w:rFonts w:ascii="Times New Roman" w:eastAsia="Times New Roman" w:hAnsi="Times New Roman" w:cs="Times New Roman"/>
          <w:i/>
          <w:color w:val="000000"/>
          <w:sz w:val="24"/>
          <w:szCs w:val="24"/>
        </w:rPr>
        <w:t xml:space="preserve">What to do in </w:t>
      </w:r>
      <w:proofErr w:type="spellStart"/>
      <w:r>
        <w:rPr>
          <w:rFonts w:ascii="Times New Roman" w:eastAsia="Times New Roman" w:hAnsi="Times New Roman" w:cs="Times New Roman"/>
          <w:i/>
          <w:color w:val="000000"/>
          <w:sz w:val="24"/>
          <w:szCs w:val="24"/>
        </w:rPr>
        <w:t>Suchitoto</w:t>
      </w:r>
      <w:proofErr w:type="spellEnd"/>
      <w:r>
        <w:rPr>
          <w:rFonts w:ascii="Times New Roman" w:eastAsia="Times New Roman" w:hAnsi="Times New Roman" w:cs="Times New Roman"/>
          <w:i/>
          <w:color w:val="000000"/>
          <w:sz w:val="24"/>
          <w:szCs w:val="24"/>
        </w:rPr>
        <w:t>.</w:t>
      </w:r>
      <w:r>
        <w:rPr>
          <w:rFonts w:ascii="Times New Roman" w:eastAsia="Times New Roman" w:hAnsi="Times New Roman" w:cs="Times New Roman"/>
          <w:color w:val="000000"/>
          <w:sz w:val="24"/>
          <w:szCs w:val="24"/>
        </w:rPr>
        <w:t xml:space="preserve"> </w:t>
      </w:r>
      <w:r w:rsidRPr="006457C0">
        <w:rPr>
          <w:rFonts w:ascii="Times New Roman" w:eastAsia="Times New Roman" w:hAnsi="Times New Roman" w:cs="Times New Roman"/>
          <w:color w:val="000000"/>
          <w:sz w:val="24"/>
          <w:szCs w:val="24"/>
          <w:lang w:val="es-SV"/>
        </w:rPr>
        <w:t>Recuperado el 22 de agosto de 2025, de</w:t>
      </w:r>
      <w:hyperlink r:id="rId38">
        <w:r w:rsidRPr="006457C0">
          <w:rPr>
            <w:rFonts w:ascii="Times New Roman" w:eastAsia="Times New Roman" w:hAnsi="Times New Roman" w:cs="Times New Roman"/>
            <w:color w:val="000000"/>
            <w:sz w:val="24"/>
            <w:szCs w:val="24"/>
            <w:u w:val="single"/>
            <w:lang w:val="es-SV"/>
          </w:rPr>
          <w:t xml:space="preserve"> </w:t>
        </w:r>
      </w:hyperlink>
      <w:hyperlink r:id="rId39">
        <w:r w:rsidRPr="006457C0">
          <w:rPr>
            <w:rFonts w:ascii="Times New Roman" w:eastAsia="Times New Roman" w:hAnsi="Times New Roman" w:cs="Times New Roman"/>
            <w:color w:val="1155CC"/>
            <w:sz w:val="24"/>
            <w:szCs w:val="24"/>
            <w:u w:val="single"/>
            <w:lang w:val="es-SV"/>
          </w:rPr>
          <w:t>https://www.gaesuchitoto.com/what-to-do-in-suchitoto</w:t>
        </w:r>
      </w:hyperlink>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García</w:t>
      </w:r>
      <w:proofErr w:type="spellEnd"/>
      <w:r>
        <w:rPr>
          <w:rFonts w:ascii="Times New Roman" w:eastAsia="Times New Roman" w:hAnsi="Times New Roman" w:cs="Times New Roman"/>
          <w:color w:val="000000"/>
          <w:sz w:val="24"/>
          <w:szCs w:val="24"/>
        </w:rPr>
        <w:t xml:space="preserve">, F. (2016). </w:t>
      </w:r>
      <w:r>
        <w:rPr>
          <w:rFonts w:ascii="Times New Roman" w:eastAsia="Times New Roman" w:hAnsi="Times New Roman" w:cs="Times New Roman"/>
          <w:i/>
          <w:color w:val="000000"/>
          <w:sz w:val="24"/>
          <w:szCs w:val="24"/>
        </w:rPr>
        <w:t>Strategic management and integrated action plans: Methodology for their development.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Social Sciences Journal, 22</w:t>
      </w:r>
      <w:r>
        <w:rPr>
          <w:rFonts w:ascii="Times New Roman" w:eastAsia="Times New Roman" w:hAnsi="Times New Roman" w:cs="Times New Roman"/>
          <w:color w:val="000000"/>
          <w:sz w:val="24"/>
          <w:szCs w:val="24"/>
        </w:rPr>
        <w:t>(3), 45–60.</w:t>
      </w:r>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Grow Team. (</w:t>
      </w:r>
      <w:proofErr w:type="spellStart"/>
      <w:r>
        <w:rPr>
          <w:rFonts w:ascii="Times New Roman" w:eastAsia="Times New Roman" w:hAnsi="Times New Roman" w:cs="Times New Roman"/>
          <w:color w:val="000000"/>
          <w:sz w:val="24"/>
          <w:szCs w:val="24"/>
        </w:rPr>
        <w:t>n.d.</w:t>
      </w:r>
      <w:proofErr w:type="spell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The many benefits of niche marketing: A guide.</w:t>
      </w:r>
      <w:r>
        <w:rPr>
          <w:rFonts w:ascii="Times New Roman" w:eastAsia="Times New Roman" w:hAnsi="Times New Roman" w:cs="Times New Roman"/>
          <w:color w:val="000000"/>
          <w:sz w:val="24"/>
          <w:szCs w:val="24"/>
        </w:rPr>
        <w:t xml:space="preserve"> Grow Team.</w:t>
      </w:r>
      <w:hyperlink r:id="rId40">
        <w:r>
          <w:rPr>
            <w:rFonts w:ascii="Times New Roman" w:eastAsia="Times New Roman" w:hAnsi="Times New Roman" w:cs="Times New Roman"/>
            <w:color w:val="000000"/>
            <w:sz w:val="24"/>
            <w:szCs w:val="24"/>
            <w:u w:val="single"/>
          </w:rPr>
          <w:t xml:space="preserve"> </w:t>
        </w:r>
      </w:hyperlink>
      <w:hyperlink r:id="rId41">
        <w:r>
          <w:rPr>
            <w:rFonts w:ascii="Times New Roman" w:eastAsia="Times New Roman" w:hAnsi="Times New Roman" w:cs="Times New Roman"/>
            <w:color w:val="1155CC"/>
            <w:sz w:val="24"/>
            <w:szCs w:val="24"/>
            <w:u w:val="single"/>
          </w:rPr>
          <w:t>https://www.growteam.com/blog/the-many-benefits-of-niche-marketing-a-guide</w:t>
        </w:r>
      </w:hyperlink>
    </w:p>
    <w:p w:rsidR="009B1962" w:rsidRPr="006457C0"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lang w:val="es-SV"/>
        </w:rPr>
      </w:pPr>
      <w:r w:rsidRPr="006457C0">
        <w:rPr>
          <w:rFonts w:ascii="Times New Roman" w:eastAsia="Times New Roman" w:hAnsi="Times New Roman" w:cs="Times New Roman"/>
          <w:color w:val="000000"/>
          <w:sz w:val="24"/>
          <w:szCs w:val="24"/>
          <w:lang w:val="es-SV"/>
        </w:rPr>
        <w:t xml:space="preserve">Instituto Salvadoreño de Turismo (ISTU). (2002). </w:t>
      </w:r>
      <w:r w:rsidRPr="006457C0">
        <w:rPr>
          <w:rFonts w:ascii="Times New Roman" w:eastAsia="Times New Roman" w:hAnsi="Times New Roman" w:cs="Times New Roman"/>
          <w:i/>
          <w:color w:val="000000"/>
          <w:sz w:val="24"/>
          <w:szCs w:val="24"/>
          <w:lang w:val="es-SV"/>
        </w:rPr>
        <w:t>Memoria de labores 1960–2002.</w:t>
      </w:r>
      <w:r w:rsidRPr="006457C0">
        <w:rPr>
          <w:rFonts w:ascii="Times New Roman" w:eastAsia="Times New Roman" w:hAnsi="Times New Roman" w:cs="Times New Roman"/>
          <w:color w:val="000000"/>
          <w:sz w:val="24"/>
          <w:szCs w:val="24"/>
          <w:lang w:val="es-SV"/>
        </w:rPr>
        <w:t xml:space="preserve"> ISTU.</w:t>
      </w:r>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proofErr w:type="spellStart"/>
      <w:r w:rsidRPr="006457C0">
        <w:rPr>
          <w:rFonts w:ascii="Times New Roman" w:eastAsia="Times New Roman" w:hAnsi="Times New Roman" w:cs="Times New Roman"/>
          <w:color w:val="000000"/>
          <w:sz w:val="24"/>
          <w:szCs w:val="24"/>
          <w:lang w:val="es-SV"/>
        </w:rPr>
        <w:t>Lencioni</w:t>
      </w:r>
      <w:proofErr w:type="spellEnd"/>
      <w:r w:rsidRPr="006457C0">
        <w:rPr>
          <w:rFonts w:ascii="Times New Roman" w:eastAsia="Times New Roman" w:hAnsi="Times New Roman" w:cs="Times New Roman"/>
          <w:color w:val="000000"/>
          <w:sz w:val="24"/>
          <w:szCs w:val="24"/>
          <w:lang w:val="es-SV"/>
        </w:rPr>
        <w:t xml:space="preserve">, P. (2002). </w:t>
      </w:r>
      <w:r>
        <w:rPr>
          <w:rFonts w:ascii="Times New Roman" w:eastAsia="Times New Roman" w:hAnsi="Times New Roman" w:cs="Times New Roman"/>
          <w:i/>
          <w:color w:val="000000"/>
          <w:sz w:val="24"/>
          <w:szCs w:val="24"/>
        </w:rPr>
        <w:t>Make your values mean something.</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Harvard Business Review, 80</w:t>
      </w:r>
      <w:r>
        <w:rPr>
          <w:rFonts w:ascii="Times New Roman" w:eastAsia="Times New Roman" w:hAnsi="Times New Roman" w:cs="Times New Roman"/>
          <w:color w:val="000000"/>
          <w:sz w:val="24"/>
          <w:szCs w:val="24"/>
        </w:rPr>
        <w:t>(7), 113–117.</w:t>
      </w:r>
    </w:p>
    <w:p w:rsidR="009B1962" w:rsidRPr="006457C0"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lang w:val="es-SV"/>
        </w:rPr>
      </w:pPr>
      <w:proofErr w:type="spellStart"/>
      <w:r>
        <w:rPr>
          <w:rFonts w:ascii="Times New Roman" w:eastAsia="Times New Roman" w:hAnsi="Times New Roman" w:cs="Times New Roman"/>
          <w:color w:val="000000"/>
          <w:sz w:val="24"/>
          <w:szCs w:val="24"/>
        </w:rPr>
        <w:t>Loor</w:t>
      </w:r>
      <w:proofErr w:type="spellEnd"/>
      <w:r>
        <w:rPr>
          <w:rFonts w:ascii="Times New Roman" w:eastAsia="Times New Roman" w:hAnsi="Times New Roman" w:cs="Times New Roman"/>
          <w:color w:val="000000"/>
          <w:sz w:val="24"/>
          <w:szCs w:val="24"/>
        </w:rPr>
        <w:t xml:space="preserve"> Ramos, J. J., &amp; </w:t>
      </w:r>
      <w:proofErr w:type="spellStart"/>
      <w:r>
        <w:rPr>
          <w:rFonts w:ascii="Times New Roman" w:eastAsia="Times New Roman" w:hAnsi="Times New Roman" w:cs="Times New Roman"/>
          <w:color w:val="000000"/>
          <w:sz w:val="24"/>
          <w:szCs w:val="24"/>
        </w:rPr>
        <w:t>Larreal</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Bracho</w:t>
      </w:r>
      <w:proofErr w:type="spellEnd"/>
      <w:r>
        <w:rPr>
          <w:rFonts w:ascii="Times New Roman" w:eastAsia="Times New Roman" w:hAnsi="Times New Roman" w:cs="Times New Roman"/>
          <w:color w:val="000000"/>
          <w:sz w:val="24"/>
          <w:szCs w:val="24"/>
        </w:rPr>
        <w:t xml:space="preserve">, A. J. (2022). </w:t>
      </w:r>
      <w:r w:rsidRPr="006457C0">
        <w:rPr>
          <w:rFonts w:ascii="Times New Roman" w:eastAsia="Times New Roman" w:hAnsi="Times New Roman" w:cs="Times New Roman"/>
          <w:i/>
          <w:color w:val="000000"/>
          <w:sz w:val="24"/>
          <w:szCs w:val="24"/>
          <w:lang w:val="es-SV"/>
        </w:rPr>
        <w:t>Competencias emprendedoras: Una alternativa para la formación del emprendedor.</w:t>
      </w:r>
      <w:r w:rsidRPr="006457C0">
        <w:rPr>
          <w:rFonts w:ascii="Times New Roman" w:eastAsia="Times New Roman" w:hAnsi="Times New Roman" w:cs="Times New Roman"/>
          <w:color w:val="000000"/>
          <w:sz w:val="24"/>
          <w:szCs w:val="24"/>
          <w:lang w:val="es-SV"/>
        </w:rPr>
        <w:t xml:space="preserve"> Editorial </w:t>
      </w:r>
      <w:proofErr w:type="spellStart"/>
      <w:r w:rsidRPr="006457C0">
        <w:rPr>
          <w:rFonts w:ascii="Times New Roman" w:eastAsia="Times New Roman" w:hAnsi="Times New Roman" w:cs="Times New Roman"/>
          <w:color w:val="000000"/>
          <w:sz w:val="24"/>
          <w:szCs w:val="24"/>
          <w:lang w:val="es-SV"/>
        </w:rPr>
        <w:t>Alemá</w:t>
      </w:r>
      <w:proofErr w:type="spellEnd"/>
      <w:r w:rsidRPr="006457C0">
        <w:rPr>
          <w:rFonts w:ascii="Times New Roman" w:eastAsia="Times New Roman" w:hAnsi="Times New Roman" w:cs="Times New Roman"/>
          <w:color w:val="000000"/>
          <w:sz w:val="24"/>
          <w:szCs w:val="24"/>
          <w:lang w:val="es-SV"/>
        </w:rPr>
        <w:t>.</w:t>
      </w:r>
      <w:hyperlink r:id="rId42">
        <w:r w:rsidRPr="006457C0">
          <w:rPr>
            <w:rFonts w:ascii="Times New Roman" w:eastAsia="Times New Roman" w:hAnsi="Times New Roman" w:cs="Times New Roman"/>
            <w:color w:val="000000"/>
            <w:sz w:val="24"/>
            <w:szCs w:val="24"/>
            <w:u w:val="single"/>
            <w:lang w:val="es-SV"/>
          </w:rPr>
          <w:t xml:space="preserve"> </w:t>
        </w:r>
      </w:hyperlink>
      <w:hyperlink r:id="rId43">
        <w:r w:rsidRPr="006457C0">
          <w:rPr>
            <w:rFonts w:ascii="Times New Roman" w:eastAsia="Times New Roman" w:hAnsi="Times New Roman" w:cs="Times New Roman"/>
            <w:color w:val="1155CC"/>
            <w:sz w:val="24"/>
            <w:szCs w:val="24"/>
            <w:u w:val="single"/>
            <w:lang w:val="es-SV"/>
          </w:rPr>
          <w:t>https://editorialalema.org/index.php/pentaciencias/article/view/410</w:t>
        </w:r>
      </w:hyperlink>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MasterClass</w:t>
      </w:r>
      <w:proofErr w:type="spellEnd"/>
      <w:r>
        <w:rPr>
          <w:rFonts w:ascii="Times New Roman" w:eastAsia="Times New Roman" w:hAnsi="Times New Roman" w:cs="Times New Roman"/>
          <w:color w:val="000000"/>
          <w:sz w:val="24"/>
          <w:szCs w:val="24"/>
        </w:rPr>
        <w:t xml:space="preserve">. (2023). </w:t>
      </w:r>
      <w:r>
        <w:rPr>
          <w:rFonts w:ascii="Times New Roman" w:eastAsia="Times New Roman" w:hAnsi="Times New Roman" w:cs="Times New Roman"/>
          <w:i/>
          <w:color w:val="000000"/>
          <w:sz w:val="24"/>
          <w:szCs w:val="24"/>
        </w:rPr>
        <w:t>What is a slogan? Definition and examples.</w:t>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MasterClass</w:t>
      </w:r>
      <w:proofErr w:type="spellEnd"/>
      <w:r>
        <w:rPr>
          <w:rFonts w:ascii="Times New Roman" w:eastAsia="Times New Roman" w:hAnsi="Times New Roman" w:cs="Times New Roman"/>
          <w:color w:val="000000"/>
          <w:sz w:val="24"/>
          <w:szCs w:val="24"/>
        </w:rPr>
        <w:t>.</w:t>
      </w:r>
      <w:hyperlink r:id="rId44">
        <w:r>
          <w:rPr>
            <w:rFonts w:ascii="Times New Roman" w:eastAsia="Times New Roman" w:hAnsi="Times New Roman" w:cs="Times New Roman"/>
            <w:color w:val="000000"/>
            <w:sz w:val="24"/>
            <w:szCs w:val="24"/>
            <w:u w:val="single"/>
          </w:rPr>
          <w:t xml:space="preserve"> </w:t>
        </w:r>
      </w:hyperlink>
      <w:hyperlink r:id="rId45">
        <w:r>
          <w:rPr>
            <w:rFonts w:ascii="Times New Roman" w:eastAsia="Times New Roman" w:hAnsi="Times New Roman" w:cs="Times New Roman"/>
            <w:color w:val="1155CC"/>
            <w:sz w:val="24"/>
            <w:szCs w:val="24"/>
            <w:u w:val="single"/>
          </w:rPr>
          <w:t>https://www.masterclass.com/articles/what-is-a-slogan</w:t>
        </w:r>
      </w:hyperlink>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Nandedkar</w:t>
      </w:r>
      <w:proofErr w:type="spellEnd"/>
      <w:r>
        <w:rPr>
          <w:rFonts w:ascii="Times New Roman" w:eastAsia="Times New Roman" w:hAnsi="Times New Roman" w:cs="Times New Roman"/>
          <w:color w:val="000000"/>
          <w:sz w:val="24"/>
          <w:szCs w:val="24"/>
        </w:rPr>
        <w:t>, S. (</w:t>
      </w:r>
      <w:proofErr w:type="spellStart"/>
      <w:r>
        <w:rPr>
          <w:rFonts w:ascii="Times New Roman" w:eastAsia="Times New Roman" w:hAnsi="Times New Roman" w:cs="Times New Roman"/>
          <w:color w:val="000000"/>
          <w:sz w:val="24"/>
          <w:szCs w:val="24"/>
        </w:rPr>
        <w:t>n.d.</w:t>
      </w:r>
      <w:proofErr w:type="spell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Social responsibility of entrepreneur: Benefits &amp; community impact.</w:t>
      </w:r>
      <w:r>
        <w:rPr>
          <w:rFonts w:ascii="Times New Roman" w:eastAsia="Times New Roman" w:hAnsi="Times New Roman" w:cs="Times New Roman"/>
          <w:color w:val="000000"/>
          <w:sz w:val="24"/>
          <w:szCs w:val="24"/>
        </w:rPr>
        <w:t xml:space="preserve"> Plutus Education.</w:t>
      </w:r>
      <w:hyperlink r:id="rId46">
        <w:r>
          <w:rPr>
            <w:rFonts w:ascii="Times New Roman" w:eastAsia="Times New Roman" w:hAnsi="Times New Roman" w:cs="Times New Roman"/>
            <w:color w:val="000000"/>
            <w:sz w:val="24"/>
            <w:szCs w:val="24"/>
            <w:u w:val="single"/>
          </w:rPr>
          <w:t xml:space="preserve"> </w:t>
        </w:r>
      </w:hyperlink>
      <w:hyperlink r:id="rId47">
        <w:r>
          <w:rPr>
            <w:rFonts w:ascii="Times New Roman" w:eastAsia="Times New Roman" w:hAnsi="Times New Roman" w:cs="Times New Roman"/>
            <w:color w:val="1155CC"/>
            <w:sz w:val="24"/>
            <w:szCs w:val="24"/>
            <w:u w:val="single"/>
          </w:rPr>
          <w:t>https://plutuseducation.com/blog/social-responsibility-in-business-ethics/</w:t>
        </w:r>
      </w:hyperlink>
    </w:p>
    <w:p w:rsidR="009B1962" w:rsidRPr="006457C0"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lang w:val="es-SV"/>
        </w:rPr>
      </w:pPr>
      <w:r>
        <w:rPr>
          <w:rFonts w:ascii="Times New Roman" w:eastAsia="Times New Roman" w:hAnsi="Times New Roman" w:cs="Times New Roman"/>
          <w:color w:val="000000"/>
          <w:sz w:val="24"/>
          <w:szCs w:val="24"/>
        </w:rPr>
        <w:lastRenderedPageBreak/>
        <w:t xml:space="preserve">National Parks Association. (s. f.). </w:t>
      </w:r>
      <w:r w:rsidRPr="00055CB4">
        <w:rPr>
          <w:rFonts w:ascii="Times New Roman" w:eastAsia="Times New Roman" w:hAnsi="Times New Roman" w:cs="Times New Roman"/>
          <w:i/>
          <w:color w:val="000000"/>
          <w:sz w:val="24"/>
          <w:szCs w:val="24"/>
        </w:rPr>
        <w:t>Cerro Verde National Park.</w:t>
      </w:r>
      <w:r w:rsidRPr="00055CB4">
        <w:rPr>
          <w:rFonts w:ascii="Times New Roman" w:eastAsia="Times New Roman" w:hAnsi="Times New Roman" w:cs="Times New Roman"/>
          <w:color w:val="000000"/>
          <w:sz w:val="24"/>
          <w:szCs w:val="24"/>
        </w:rPr>
        <w:t xml:space="preserve"> </w:t>
      </w:r>
      <w:r w:rsidRPr="006457C0">
        <w:rPr>
          <w:rFonts w:ascii="Times New Roman" w:eastAsia="Times New Roman" w:hAnsi="Times New Roman" w:cs="Times New Roman"/>
          <w:color w:val="000000"/>
          <w:sz w:val="24"/>
          <w:szCs w:val="24"/>
          <w:lang w:val="es-SV"/>
        </w:rPr>
        <w:t>Recuperado el 22 de agosto de 2025, de</w:t>
      </w:r>
      <w:hyperlink r:id="rId48">
        <w:r w:rsidRPr="006457C0">
          <w:rPr>
            <w:rFonts w:ascii="Times New Roman" w:eastAsia="Times New Roman" w:hAnsi="Times New Roman" w:cs="Times New Roman"/>
            <w:color w:val="000000"/>
            <w:sz w:val="24"/>
            <w:szCs w:val="24"/>
            <w:u w:val="single"/>
            <w:lang w:val="es-SV"/>
          </w:rPr>
          <w:t xml:space="preserve"> </w:t>
        </w:r>
      </w:hyperlink>
      <w:hyperlink r:id="rId49">
        <w:r w:rsidRPr="006457C0">
          <w:rPr>
            <w:rFonts w:ascii="Times New Roman" w:eastAsia="Times New Roman" w:hAnsi="Times New Roman" w:cs="Times New Roman"/>
            <w:color w:val="1155CC"/>
            <w:sz w:val="24"/>
            <w:szCs w:val="24"/>
            <w:u w:val="single"/>
            <w:lang w:val="es-SV"/>
          </w:rPr>
          <w:t>https://nationalparksassociation.org/el-salvador-national-parks/cerro-verde-national-park/</w:t>
        </w:r>
      </w:hyperlink>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Pearce, J. A., &amp; Robinson, R. B. (2013). </w:t>
      </w:r>
      <w:r>
        <w:rPr>
          <w:rFonts w:ascii="Times New Roman" w:eastAsia="Times New Roman" w:hAnsi="Times New Roman" w:cs="Times New Roman"/>
          <w:i/>
          <w:color w:val="000000"/>
          <w:sz w:val="24"/>
          <w:szCs w:val="24"/>
        </w:rPr>
        <w:t>Strategic management: Planning for domestic &amp; global competition</w:t>
      </w:r>
      <w:r>
        <w:rPr>
          <w:rFonts w:ascii="Times New Roman" w:eastAsia="Times New Roman" w:hAnsi="Times New Roman" w:cs="Times New Roman"/>
          <w:color w:val="000000"/>
          <w:sz w:val="24"/>
          <w:szCs w:val="24"/>
        </w:rPr>
        <w:t xml:space="preserve"> (13th ed.). McGraw-Hill Education.</w:t>
      </w:r>
    </w:p>
    <w:p w:rsidR="009B1962" w:rsidRPr="00055CB4"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Phillips, J. C., &amp; Peterson, H. C. (2001). </w:t>
      </w:r>
      <w:r>
        <w:rPr>
          <w:rFonts w:ascii="Times New Roman" w:eastAsia="Times New Roman" w:hAnsi="Times New Roman" w:cs="Times New Roman"/>
          <w:i/>
          <w:color w:val="000000"/>
          <w:sz w:val="24"/>
          <w:szCs w:val="24"/>
        </w:rPr>
        <w:t xml:space="preserve">Segmentation and differentiation of </w:t>
      </w:r>
      <w:proofErr w:type="spellStart"/>
      <w:r>
        <w:rPr>
          <w:rFonts w:ascii="Times New Roman" w:eastAsia="Times New Roman" w:hAnsi="Times New Roman" w:cs="Times New Roman"/>
          <w:i/>
          <w:color w:val="000000"/>
          <w:sz w:val="24"/>
          <w:szCs w:val="24"/>
        </w:rPr>
        <w:t>agri</w:t>
      </w:r>
      <w:proofErr w:type="spellEnd"/>
      <w:r>
        <w:rPr>
          <w:rFonts w:ascii="Times New Roman" w:eastAsia="Times New Roman" w:hAnsi="Times New Roman" w:cs="Times New Roman"/>
          <w:i/>
          <w:color w:val="000000"/>
          <w:sz w:val="24"/>
          <w:szCs w:val="24"/>
        </w:rPr>
        <w:t>-food niche markets: Examples from the literature.</w:t>
      </w:r>
      <w:r>
        <w:rPr>
          <w:rFonts w:ascii="Times New Roman" w:eastAsia="Times New Roman" w:hAnsi="Times New Roman" w:cs="Times New Roman"/>
          <w:color w:val="000000"/>
          <w:sz w:val="24"/>
          <w:szCs w:val="24"/>
        </w:rPr>
        <w:t xml:space="preserve"> Staff Paper Series 11481, Department of Agricultural, Food, &amp; Resource Economics, Michigan State University. </w:t>
      </w:r>
      <w:r w:rsidRPr="00055CB4">
        <w:rPr>
          <w:rFonts w:ascii="Times New Roman" w:eastAsia="Times New Roman" w:hAnsi="Times New Roman" w:cs="Times New Roman"/>
          <w:color w:val="000000"/>
          <w:sz w:val="24"/>
          <w:szCs w:val="24"/>
        </w:rPr>
        <w:t>IDEAS/</w:t>
      </w:r>
      <w:proofErr w:type="spellStart"/>
      <w:r w:rsidRPr="00055CB4">
        <w:rPr>
          <w:rFonts w:ascii="Times New Roman" w:eastAsia="Times New Roman" w:hAnsi="Times New Roman" w:cs="Times New Roman"/>
          <w:color w:val="000000"/>
          <w:sz w:val="24"/>
          <w:szCs w:val="24"/>
        </w:rPr>
        <w:t>RePEc</w:t>
      </w:r>
      <w:proofErr w:type="spellEnd"/>
      <w:r w:rsidRPr="00055CB4">
        <w:rPr>
          <w:rFonts w:ascii="Times New Roman" w:eastAsia="Times New Roman" w:hAnsi="Times New Roman" w:cs="Times New Roman"/>
          <w:color w:val="000000"/>
          <w:sz w:val="24"/>
          <w:szCs w:val="24"/>
        </w:rPr>
        <w:t>.</w:t>
      </w:r>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proofErr w:type="spellStart"/>
      <w:r w:rsidRPr="00055CB4">
        <w:rPr>
          <w:rFonts w:ascii="Times New Roman" w:eastAsia="Times New Roman" w:hAnsi="Times New Roman" w:cs="Times New Roman"/>
          <w:color w:val="000000"/>
          <w:sz w:val="24"/>
          <w:szCs w:val="24"/>
        </w:rPr>
        <w:t>Ramsar</w:t>
      </w:r>
      <w:proofErr w:type="spellEnd"/>
      <w:r w:rsidRPr="00055CB4">
        <w:rPr>
          <w:rFonts w:ascii="Times New Roman" w:eastAsia="Times New Roman" w:hAnsi="Times New Roman" w:cs="Times New Roman"/>
          <w:color w:val="000000"/>
          <w:sz w:val="24"/>
          <w:szCs w:val="24"/>
        </w:rPr>
        <w:t xml:space="preserve"> Sites Information Service. (2005). </w:t>
      </w:r>
      <w:r w:rsidRPr="00055CB4">
        <w:rPr>
          <w:rFonts w:ascii="Times New Roman" w:eastAsia="Times New Roman" w:hAnsi="Times New Roman" w:cs="Times New Roman"/>
          <w:i/>
          <w:color w:val="000000"/>
          <w:sz w:val="24"/>
          <w:szCs w:val="24"/>
        </w:rPr>
        <w:t xml:space="preserve">Bahía de </w:t>
      </w:r>
      <w:proofErr w:type="spellStart"/>
      <w:r w:rsidRPr="00055CB4">
        <w:rPr>
          <w:rFonts w:ascii="Times New Roman" w:eastAsia="Times New Roman" w:hAnsi="Times New Roman" w:cs="Times New Roman"/>
          <w:i/>
          <w:color w:val="000000"/>
          <w:sz w:val="24"/>
          <w:szCs w:val="24"/>
        </w:rPr>
        <w:t>Jiquilisco</w:t>
      </w:r>
      <w:proofErr w:type="spellEnd"/>
      <w:r w:rsidRPr="00055CB4">
        <w:rPr>
          <w:rFonts w:ascii="Times New Roman" w:eastAsia="Times New Roman" w:hAnsi="Times New Roman" w:cs="Times New Roman"/>
          <w:i/>
          <w:color w:val="000000"/>
          <w:sz w:val="24"/>
          <w:szCs w:val="24"/>
        </w:rPr>
        <w:t xml:space="preserve"> (Site no. 1586).</w:t>
      </w:r>
      <w:r w:rsidRPr="00055CB4">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Ramsar</w:t>
      </w:r>
      <w:proofErr w:type="spellEnd"/>
      <w:r>
        <w:rPr>
          <w:rFonts w:ascii="Times New Roman" w:eastAsia="Times New Roman" w:hAnsi="Times New Roman" w:cs="Times New Roman"/>
          <w:color w:val="000000"/>
          <w:sz w:val="24"/>
          <w:szCs w:val="24"/>
        </w:rPr>
        <w:t>.</w:t>
      </w:r>
      <w:hyperlink r:id="rId50">
        <w:r>
          <w:rPr>
            <w:rFonts w:ascii="Times New Roman" w:eastAsia="Times New Roman" w:hAnsi="Times New Roman" w:cs="Times New Roman"/>
            <w:color w:val="000000"/>
            <w:sz w:val="24"/>
            <w:szCs w:val="24"/>
            <w:u w:val="single"/>
          </w:rPr>
          <w:t xml:space="preserve"> </w:t>
        </w:r>
      </w:hyperlink>
      <w:hyperlink r:id="rId51">
        <w:r>
          <w:rPr>
            <w:rFonts w:ascii="Times New Roman" w:eastAsia="Times New Roman" w:hAnsi="Times New Roman" w:cs="Times New Roman"/>
            <w:color w:val="1155CC"/>
            <w:sz w:val="24"/>
            <w:szCs w:val="24"/>
            <w:u w:val="single"/>
          </w:rPr>
          <w:t>https://rsis.ramsar.org/ris/1586</w:t>
        </w:r>
      </w:hyperlink>
    </w:p>
    <w:p w:rsidR="009B1962" w:rsidRPr="00055CB4"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lang w:val="fr-FR"/>
        </w:rPr>
      </w:pPr>
      <w:proofErr w:type="spellStart"/>
      <w:r>
        <w:rPr>
          <w:rFonts w:ascii="Times New Roman" w:eastAsia="Times New Roman" w:hAnsi="Times New Roman" w:cs="Times New Roman"/>
          <w:color w:val="000000"/>
          <w:sz w:val="24"/>
          <w:szCs w:val="24"/>
        </w:rPr>
        <w:t>Ramsar</w:t>
      </w:r>
      <w:proofErr w:type="spellEnd"/>
      <w:r>
        <w:rPr>
          <w:rFonts w:ascii="Times New Roman" w:eastAsia="Times New Roman" w:hAnsi="Times New Roman" w:cs="Times New Roman"/>
          <w:color w:val="000000"/>
          <w:sz w:val="24"/>
          <w:szCs w:val="24"/>
        </w:rPr>
        <w:t xml:space="preserve"> Sites Information Service. </w:t>
      </w:r>
      <w:r w:rsidRPr="006457C0">
        <w:rPr>
          <w:rFonts w:ascii="Times New Roman" w:eastAsia="Times New Roman" w:hAnsi="Times New Roman" w:cs="Times New Roman"/>
          <w:color w:val="000000"/>
          <w:sz w:val="24"/>
          <w:szCs w:val="24"/>
          <w:lang w:val="es-SV"/>
        </w:rPr>
        <w:t xml:space="preserve">(2020). </w:t>
      </w:r>
      <w:r w:rsidRPr="006457C0">
        <w:rPr>
          <w:rFonts w:ascii="Times New Roman" w:eastAsia="Times New Roman" w:hAnsi="Times New Roman" w:cs="Times New Roman"/>
          <w:i/>
          <w:color w:val="000000"/>
          <w:sz w:val="24"/>
          <w:szCs w:val="24"/>
          <w:lang w:val="es-SV"/>
        </w:rPr>
        <w:t xml:space="preserve">Área Marina Protegida Complejo Los </w:t>
      </w:r>
      <w:proofErr w:type="spellStart"/>
      <w:r w:rsidRPr="006457C0">
        <w:rPr>
          <w:rFonts w:ascii="Times New Roman" w:eastAsia="Times New Roman" w:hAnsi="Times New Roman" w:cs="Times New Roman"/>
          <w:i/>
          <w:color w:val="000000"/>
          <w:sz w:val="24"/>
          <w:szCs w:val="24"/>
          <w:lang w:val="es-SV"/>
        </w:rPr>
        <w:t>Cóbanos</w:t>
      </w:r>
      <w:proofErr w:type="spellEnd"/>
      <w:r w:rsidRPr="006457C0">
        <w:rPr>
          <w:rFonts w:ascii="Times New Roman" w:eastAsia="Times New Roman" w:hAnsi="Times New Roman" w:cs="Times New Roman"/>
          <w:i/>
          <w:color w:val="000000"/>
          <w:sz w:val="24"/>
          <w:szCs w:val="24"/>
          <w:lang w:val="es-SV"/>
        </w:rPr>
        <w:t xml:space="preserve"> (</w:t>
      </w:r>
      <w:proofErr w:type="spellStart"/>
      <w:r w:rsidRPr="006457C0">
        <w:rPr>
          <w:rFonts w:ascii="Times New Roman" w:eastAsia="Times New Roman" w:hAnsi="Times New Roman" w:cs="Times New Roman"/>
          <w:i/>
          <w:color w:val="000000"/>
          <w:sz w:val="24"/>
          <w:szCs w:val="24"/>
          <w:lang w:val="es-SV"/>
        </w:rPr>
        <w:t>Site</w:t>
      </w:r>
      <w:proofErr w:type="spellEnd"/>
      <w:r w:rsidRPr="006457C0">
        <w:rPr>
          <w:rFonts w:ascii="Times New Roman" w:eastAsia="Times New Roman" w:hAnsi="Times New Roman" w:cs="Times New Roman"/>
          <w:i/>
          <w:color w:val="000000"/>
          <w:sz w:val="24"/>
          <w:szCs w:val="24"/>
          <w:lang w:val="es-SV"/>
        </w:rPr>
        <w:t xml:space="preserve"> no. 2419).</w:t>
      </w:r>
      <w:r w:rsidRPr="006457C0">
        <w:rPr>
          <w:rFonts w:ascii="Times New Roman" w:eastAsia="Times New Roman" w:hAnsi="Times New Roman" w:cs="Times New Roman"/>
          <w:color w:val="000000"/>
          <w:sz w:val="24"/>
          <w:szCs w:val="24"/>
          <w:lang w:val="es-SV"/>
        </w:rPr>
        <w:t xml:space="preserve"> </w:t>
      </w:r>
      <w:r w:rsidRPr="00055CB4">
        <w:rPr>
          <w:rFonts w:ascii="Times New Roman" w:eastAsia="Times New Roman" w:hAnsi="Times New Roman" w:cs="Times New Roman"/>
          <w:color w:val="000000"/>
          <w:sz w:val="24"/>
          <w:szCs w:val="24"/>
          <w:lang w:val="fr-FR"/>
        </w:rPr>
        <w:t>Ramsar.</w:t>
      </w:r>
      <w:r w:rsidR="00055CB4">
        <w:fldChar w:fldCharType="begin"/>
      </w:r>
      <w:r w:rsidR="00055CB4" w:rsidRPr="00055CB4">
        <w:rPr>
          <w:lang w:val="fr-FR"/>
        </w:rPr>
        <w:instrText xml:space="preserve"> HYPERLINK "https://rsis.ramsar.org/es/ris/2419" \h </w:instrText>
      </w:r>
      <w:r w:rsidR="00055CB4">
        <w:fldChar w:fldCharType="separate"/>
      </w:r>
      <w:r w:rsidRPr="00055CB4">
        <w:rPr>
          <w:rFonts w:ascii="Times New Roman" w:eastAsia="Times New Roman" w:hAnsi="Times New Roman" w:cs="Times New Roman"/>
          <w:color w:val="000000"/>
          <w:sz w:val="24"/>
          <w:szCs w:val="24"/>
          <w:u w:val="single"/>
          <w:lang w:val="fr-FR"/>
        </w:rPr>
        <w:t xml:space="preserve"> </w:t>
      </w:r>
      <w:r w:rsidR="00055CB4">
        <w:rPr>
          <w:rFonts w:ascii="Times New Roman" w:eastAsia="Times New Roman" w:hAnsi="Times New Roman" w:cs="Times New Roman"/>
          <w:color w:val="000000"/>
          <w:sz w:val="24"/>
          <w:szCs w:val="24"/>
          <w:u w:val="single"/>
          <w:lang w:val="es-SV"/>
        </w:rPr>
        <w:fldChar w:fldCharType="end"/>
      </w:r>
      <w:hyperlink r:id="rId52">
        <w:r w:rsidRPr="00055CB4">
          <w:rPr>
            <w:rFonts w:ascii="Times New Roman" w:eastAsia="Times New Roman" w:hAnsi="Times New Roman" w:cs="Times New Roman"/>
            <w:color w:val="1155CC"/>
            <w:sz w:val="24"/>
            <w:szCs w:val="24"/>
            <w:u w:val="single"/>
            <w:lang w:val="fr-FR"/>
          </w:rPr>
          <w:t>https://rsis.ramsar.org/es/ris/2419</w:t>
        </w:r>
      </w:hyperlink>
    </w:p>
    <w:p w:rsidR="009B1962" w:rsidRPr="006457C0"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lang w:val="es-SV"/>
        </w:rPr>
      </w:pPr>
      <w:r w:rsidRPr="00055CB4">
        <w:rPr>
          <w:rFonts w:ascii="Times New Roman" w:eastAsia="Times New Roman" w:hAnsi="Times New Roman" w:cs="Times New Roman"/>
          <w:color w:val="000000"/>
          <w:sz w:val="24"/>
          <w:szCs w:val="24"/>
          <w:lang w:val="fr-FR"/>
        </w:rPr>
        <w:t xml:space="preserve">Salazar, M., et al. </w:t>
      </w:r>
      <w:r w:rsidRPr="006457C0">
        <w:rPr>
          <w:rFonts w:ascii="Times New Roman" w:eastAsia="Times New Roman" w:hAnsi="Times New Roman" w:cs="Times New Roman"/>
          <w:color w:val="000000"/>
          <w:sz w:val="24"/>
          <w:szCs w:val="24"/>
          <w:lang w:val="es-SV"/>
        </w:rPr>
        <w:t xml:space="preserve">(2024). </w:t>
      </w:r>
      <w:r w:rsidRPr="006457C0">
        <w:rPr>
          <w:rFonts w:ascii="Times New Roman" w:eastAsia="Times New Roman" w:hAnsi="Times New Roman" w:cs="Times New Roman"/>
          <w:i/>
          <w:color w:val="000000"/>
          <w:sz w:val="24"/>
          <w:szCs w:val="24"/>
          <w:lang w:val="es-SV"/>
        </w:rPr>
        <w:t>Competencias base para el desarrollo del perfil emprendedor.</w:t>
      </w:r>
      <w:r w:rsidRPr="006457C0">
        <w:rPr>
          <w:rFonts w:ascii="Times New Roman" w:eastAsia="Times New Roman" w:hAnsi="Times New Roman" w:cs="Times New Roman"/>
          <w:color w:val="000000"/>
          <w:sz w:val="24"/>
          <w:szCs w:val="24"/>
          <w:lang w:val="es-SV"/>
        </w:rPr>
        <w:t xml:space="preserve"> </w:t>
      </w:r>
      <w:r w:rsidRPr="006457C0">
        <w:rPr>
          <w:rFonts w:ascii="Times New Roman" w:eastAsia="Times New Roman" w:hAnsi="Times New Roman" w:cs="Times New Roman"/>
          <w:i/>
          <w:color w:val="000000"/>
          <w:sz w:val="24"/>
          <w:szCs w:val="24"/>
          <w:lang w:val="es-SV"/>
        </w:rPr>
        <w:t xml:space="preserve">Revista </w:t>
      </w:r>
      <w:proofErr w:type="spellStart"/>
      <w:r w:rsidRPr="006457C0">
        <w:rPr>
          <w:rFonts w:ascii="Times New Roman" w:eastAsia="Times New Roman" w:hAnsi="Times New Roman" w:cs="Times New Roman"/>
          <w:i/>
          <w:color w:val="000000"/>
          <w:sz w:val="24"/>
          <w:szCs w:val="24"/>
          <w:lang w:val="es-SV"/>
        </w:rPr>
        <w:t>SciELO</w:t>
      </w:r>
      <w:proofErr w:type="spellEnd"/>
      <w:r w:rsidRPr="006457C0">
        <w:rPr>
          <w:rFonts w:ascii="Times New Roman" w:eastAsia="Times New Roman" w:hAnsi="Times New Roman" w:cs="Times New Roman"/>
          <w:i/>
          <w:color w:val="000000"/>
          <w:sz w:val="24"/>
          <w:szCs w:val="24"/>
          <w:lang w:val="es-SV"/>
        </w:rPr>
        <w:t xml:space="preserve"> México.</w:t>
      </w:r>
      <w:hyperlink r:id="rId53">
        <w:r w:rsidRPr="006457C0">
          <w:rPr>
            <w:rFonts w:ascii="Times New Roman" w:eastAsia="Times New Roman" w:hAnsi="Times New Roman" w:cs="Times New Roman"/>
            <w:color w:val="000000"/>
            <w:sz w:val="24"/>
            <w:szCs w:val="24"/>
            <w:u w:val="single"/>
            <w:lang w:val="es-SV"/>
          </w:rPr>
          <w:t xml:space="preserve"> </w:t>
        </w:r>
      </w:hyperlink>
      <w:hyperlink r:id="rId54">
        <w:r w:rsidRPr="006457C0">
          <w:rPr>
            <w:rFonts w:ascii="Times New Roman" w:eastAsia="Times New Roman" w:hAnsi="Times New Roman" w:cs="Times New Roman"/>
            <w:color w:val="1155CC"/>
            <w:sz w:val="24"/>
            <w:szCs w:val="24"/>
            <w:u w:val="single"/>
            <w:lang w:val="es-SV"/>
          </w:rPr>
          <w:t>https://www.scielo.org.mx/scielo.php?pid=S2007-74672024000100669&amp;script=sci_arttext</w:t>
        </w:r>
      </w:hyperlink>
    </w:p>
    <w:p w:rsidR="009B1962" w:rsidRPr="006457C0"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lang w:val="es-SV"/>
        </w:rPr>
      </w:pPr>
      <w:proofErr w:type="spellStart"/>
      <w:r w:rsidRPr="006457C0">
        <w:rPr>
          <w:rFonts w:ascii="Times New Roman" w:eastAsia="Times New Roman" w:hAnsi="Times New Roman" w:cs="Times New Roman"/>
          <w:color w:val="000000"/>
          <w:sz w:val="24"/>
          <w:szCs w:val="24"/>
          <w:lang w:val="es-SV"/>
        </w:rPr>
        <w:t>Shopify</w:t>
      </w:r>
      <w:proofErr w:type="spellEnd"/>
      <w:r w:rsidRPr="006457C0">
        <w:rPr>
          <w:rFonts w:ascii="Times New Roman" w:eastAsia="Times New Roman" w:hAnsi="Times New Roman" w:cs="Times New Roman"/>
          <w:color w:val="000000"/>
          <w:sz w:val="24"/>
          <w:szCs w:val="24"/>
          <w:lang w:val="es-SV"/>
        </w:rPr>
        <w:t xml:space="preserve"> en español. (2024, 28 de agosto). </w:t>
      </w:r>
      <w:r w:rsidRPr="006457C0">
        <w:rPr>
          <w:rFonts w:ascii="Times New Roman" w:eastAsia="Times New Roman" w:hAnsi="Times New Roman" w:cs="Times New Roman"/>
          <w:i/>
          <w:color w:val="000000"/>
          <w:sz w:val="24"/>
          <w:szCs w:val="24"/>
          <w:lang w:val="es-SV"/>
        </w:rPr>
        <w:t>¿Qué es un nicho de mercado? 9 ejemplos en 2025.</w:t>
      </w:r>
      <w:r w:rsidRPr="006457C0">
        <w:rPr>
          <w:rFonts w:ascii="Times New Roman" w:eastAsia="Times New Roman" w:hAnsi="Times New Roman" w:cs="Times New Roman"/>
          <w:color w:val="000000"/>
          <w:sz w:val="24"/>
          <w:szCs w:val="24"/>
          <w:lang w:val="es-SV"/>
        </w:rPr>
        <w:t xml:space="preserve"> </w:t>
      </w:r>
      <w:proofErr w:type="spellStart"/>
      <w:r w:rsidRPr="006457C0">
        <w:rPr>
          <w:rFonts w:ascii="Times New Roman" w:eastAsia="Times New Roman" w:hAnsi="Times New Roman" w:cs="Times New Roman"/>
          <w:i/>
          <w:color w:val="000000"/>
          <w:sz w:val="24"/>
          <w:szCs w:val="24"/>
          <w:lang w:val="es-SV"/>
        </w:rPr>
        <w:t>Shopify</w:t>
      </w:r>
      <w:proofErr w:type="spellEnd"/>
      <w:r w:rsidRPr="006457C0">
        <w:rPr>
          <w:rFonts w:ascii="Times New Roman" w:eastAsia="Times New Roman" w:hAnsi="Times New Roman" w:cs="Times New Roman"/>
          <w:i/>
          <w:color w:val="000000"/>
          <w:sz w:val="24"/>
          <w:szCs w:val="24"/>
          <w:lang w:val="es-SV"/>
        </w:rPr>
        <w:t>.</w:t>
      </w:r>
      <w:hyperlink r:id="rId55">
        <w:r w:rsidRPr="006457C0">
          <w:rPr>
            <w:rFonts w:ascii="Times New Roman" w:eastAsia="Times New Roman" w:hAnsi="Times New Roman" w:cs="Times New Roman"/>
            <w:color w:val="000000"/>
            <w:sz w:val="24"/>
            <w:szCs w:val="24"/>
            <w:u w:val="single"/>
            <w:lang w:val="es-SV"/>
          </w:rPr>
          <w:t xml:space="preserve"> </w:t>
        </w:r>
      </w:hyperlink>
      <w:hyperlink r:id="rId56">
        <w:r w:rsidRPr="006457C0">
          <w:rPr>
            <w:rFonts w:ascii="Times New Roman" w:eastAsia="Times New Roman" w:hAnsi="Times New Roman" w:cs="Times New Roman"/>
            <w:color w:val="1155CC"/>
            <w:sz w:val="24"/>
            <w:szCs w:val="24"/>
            <w:u w:val="single"/>
            <w:lang w:val="es-SV"/>
          </w:rPr>
          <w:t>https://www.shopify.com/es/blog/17173628-que-hacer-para-encontrar-un-nicho-rentable-en-internet-para-el-comercio-electronico</w:t>
        </w:r>
      </w:hyperlink>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TechSci</w:t>
      </w:r>
      <w:proofErr w:type="spellEnd"/>
      <w:r>
        <w:rPr>
          <w:rFonts w:ascii="Times New Roman" w:eastAsia="Times New Roman" w:hAnsi="Times New Roman" w:cs="Times New Roman"/>
          <w:color w:val="000000"/>
          <w:sz w:val="24"/>
          <w:szCs w:val="24"/>
        </w:rPr>
        <w:t xml:space="preserve"> Research. (2024). </w:t>
      </w:r>
      <w:r>
        <w:rPr>
          <w:rFonts w:ascii="Times New Roman" w:eastAsia="Times New Roman" w:hAnsi="Times New Roman" w:cs="Times New Roman"/>
          <w:i/>
          <w:color w:val="000000"/>
          <w:sz w:val="24"/>
          <w:szCs w:val="24"/>
        </w:rPr>
        <w:t>Desserts market by size, share, trends, growth and forecast 2030.</w:t>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TechSci</w:t>
      </w:r>
      <w:proofErr w:type="spellEnd"/>
      <w:r>
        <w:rPr>
          <w:rFonts w:ascii="Times New Roman" w:eastAsia="Times New Roman" w:hAnsi="Times New Roman" w:cs="Times New Roman"/>
          <w:color w:val="000000"/>
          <w:sz w:val="24"/>
          <w:szCs w:val="24"/>
        </w:rPr>
        <w:t xml:space="preserve"> Research.</w:t>
      </w:r>
      <w:hyperlink r:id="rId57">
        <w:r>
          <w:rPr>
            <w:rFonts w:ascii="Times New Roman" w:eastAsia="Times New Roman" w:hAnsi="Times New Roman" w:cs="Times New Roman"/>
            <w:color w:val="000000"/>
            <w:sz w:val="24"/>
            <w:szCs w:val="24"/>
            <w:u w:val="single"/>
          </w:rPr>
          <w:t xml:space="preserve"> </w:t>
        </w:r>
      </w:hyperlink>
      <w:hyperlink r:id="rId58">
        <w:r>
          <w:rPr>
            <w:rFonts w:ascii="Times New Roman" w:eastAsia="Times New Roman" w:hAnsi="Times New Roman" w:cs="Times New Roman"/>
            <w:color w:val="1155CC"/>
            <w:sz w:val="24"/>
            <w:szCs w:val="24"/>
            <w:u w:val="single"/>
          </w:rPr>
          <w:t>https://www.techsciresearch.com/report/desserts-market/28448.html</w:t>
        </w:r>
      </w:hyperlink>
    </w:p>
    <w:p w:rsidR="009B1962" w:rsidRPr="006457C0"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lang w:val="es-SV"/>
        </w:rPr>
      </w:pPr>
      <w:proofErr w:type="spellStart"/>
      <w:r>
        <w:rPr>
          <w:rFonts w:ascii="Times New Roman" w:eastAsia="Times New Roman" w:hAnsi="Times New Roman" w:cs="Times New Roman"/>
          <w:color w:val="000000"/>
          <w:sz w:val="24"/>
          <w:szCs w:val="24"/>
        </w:rPr>
        <w:lastRenderedPageBreak/>
        <w:t>Toften</w:t>
      </w:r>
      <w:proofErr w:type="spellEnd"/>
      <w:r>
        <w:rPr>
          <w:rFonts w:ascii="Times New Roman" w:eastAsia="Times New Roman" w:hAnsi="Times New Roman" w:cs="Times New Roman"/>
          <w:color w:val="000000"/>
          <w:sz w:val="24"/>
          <w:szCs w:val="24"/>
        </w:rPr>
        <w:t xml:space="preserve">, K., &amp; </w:t>
      </w:r>
      <w:proofErr w:type="spellStart"/>
      <w:r>
        <w:rPr>
          <w:rFonts w:ascii="Times New Roman" w:eastAsia="Times New Roman" w:hAnsi="Times New Roman" w:cs="Times New Roman"/>
          <w:color w:val="000000"/>
          <w:sz w:val="24"/>
          <w:szCs w:val="24"/>
        </w:rPr>
        <w:t>Hammervoll</w:t>
      </w:r>
      <w:proofErr w:type="spellEnd"/>
      <w:r>
        <w:rPr>
          <w:rFonts w:ascii="Times New Roman" w:eastAsia="Times New Roman" w:hAnsi="Times New Roman" w:cs="Times New Roman"/>
          <w:color w:val="000000"/>
          <w:sz w:val="24"/>
          <w:szCs w:val="24"/>
        </w:rPr>
        <w:t xml:space="preserve">, T. (2009). </w:t>
      </w:r>
      <w:r>
        <w:rPr>
          <w:rFonts w:ascii="Times New Roman" w:eastAsia="Times New Roman" w:hAnsi="Times New Roman" w:cs="Times New Roman"/>
          <w:i/>
          <w:color w:val="000000"/>
          <w:sz w:val="24"/>
          <w:szCs w:val="24"/>
        </w:rPr>
        <w:t>Niche firms and marketing strategy.</w:t>
      </w:r>
      <w:r>
        <w:rPr>
          <w:rFonts w:ascii="Times New Roman" w:eastAsia="Times New Roman" w:hAnsi="Times New Roman" w:cs="Times New Roman"/>
          <w:color w:val="000000"/>
          <w:sz w:val="24"/>
          <w:szCs w:val="24"/>
        </w:rPr>
        <w:t xml:space="preserve"> </w:t>
      </w:r>
      <w:r w:rsidRPr="006457C0">
        <w:rPr>
          <w:rFonts w:ascii="Times New Roman" w:eastAsia="Times New Roman" w:hAnsi="Times New Roman" w:cs="Times New Roman"/>
          <w:i/>
          <w:color w:val="000000"/>
          <w:sz w:val="24"/>
          <w:szCs w:val="24"/>
          <w:lang w:val="es-SV"/>
        </w:rPr>
        <w:t>Marketing.</w:t>
      </w:r>
      <w:r w:rsidRPr="006457C0">
        <w:rPr>
          <w:rFonts w:ascii="Times New Roman" w:eastAsia="Times New Roman" w:hAnsi="Times New Roman" w:cs="Times New Roman"/>
          <w:color w:val="000000"/>
          <w:sz w:val="24"/>
          <w:szCs w:val="24"/>
          <w:lang w:val="es-SV"/>
        </w:rPr>
        <w:t xml:space="preserve"> OA.MG.</w:t>
      </w:r>
    </w:p>
    <w:p w:rsidR="009B1962" w:rsidRPr="006457C0"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lang w:val="es-SV"/>
        </w:rPr>
      </w:pPr>
      <w:r w:rsidRPr="006457C0">
        <w:rPr>
          <w:rFonts w:ascii="Times New Roman" w:eastAsia="Times New Roman" w:hAnsi="Times New Roman" w:cs="Times New Roman"/>
          <w:color w:val="000000"/>
          <w:sz w:val="24"/>
          <w:szCs w:val="24"/>
          <w:lang w:val="es-SV"/>
        </w:rPr>
        <w:t xml:space="preserve">Torres, J. (2018). </w:t>
      </w:r>
      <w:r w:rsidRPr="006457C0">
        <w:rPr>
          <w:rFonts w:ascii="Times New Roman" w:eastAsia="Times New Roman" w:hAnsi="Times New Roman" w:cs="Times New Roman"/>
          <w:i/>
          <w:color w:val="000000"/>
          <w:sz w:val="24"/>
          <w:szCs w:val="24"/>
          <w:lang w:val="es-SV"/>
        </w:rPr>
        <w:t>Historia del turismo en El Salvador.</w:t>
      </w:r>
      <w:r w:rsidRPr="006457C0">
        <w:rPr>
          <w:rFonts w:ascii="Times New Roman" w:eastAsia="Times New Roman" w:hAnsi="Times New Roman" w:cs="Times New Roman"/>
          <w:color w:val="000000"/>
          <w:sz w:val="24"/>
          <w:szCs w:val="24"/>
          <w:lang w:val="es-SV"/>
        </w:rPr>
        <w:t xml:space="preserve"> UCA Editores.</w:t>
      </w:r>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r w:rsidRPr="006457C0">
        <w:rPr>
          <w:rFonts w:ascii="Times New Roman" w:eastAsia="Times New Roman" w:hAnsi="Times New Roman" w:cs="Times New Roman"/>
          <w:color w:val="000000"/>
          <w:sz w:val="24"/>
          <w:szCs w:val="24"/>
          <w:lang w:val="es-SV"/>
        </w:rPr>
        <w:t xml:space="preserve">UNESCO. (s. f.). </w:t>
      </w:r>
      <w:r>
        <w:rPr>
          <w:rFonts w:ascii="Times New Roman" w:eastAsia="Times New Roman" w:hAnsi="Times New Roman" w:cs="Times New Roman"/>
          <w:i/>
          <w:color w:val="000000"/>
          <w:sz w:val="24"/>
          <w:szCs w:val="24"/>
        </w:rPr>
        <w:t>Intangible cultural heritage.</w:t>
      </w:r>
      <w:hyperlink r:id="rId59">
        <w:r>
          <w:rPr>
            <w:rFonts w:ascii="Times New Roman" w:eastAsia="Times New Roman" w:hAnsi="Times New Roman" w:cs="Times New Roman"/>
            <w:color w:val="000000"/>
            <w:sz w:val="24"/>
            <w:szCs w:val="24"/>
            <w:u w:val="single"/>
          </w:rPr>
          <w:t xml:space="preserve"> </w:t>
        </w:r>
      </w:hyperlink>
      <w:hyperlink r:id="rId60">
        <w:r>
          <w:rPr>
            <w:rFonts w:ascii="Times New Roman" w:eastAsia="Times New Roman" w:hAnsi="Times New Roman" w:cs="Times New Roman"/>
            <w:color w:val="1155CC"/>
            <w:sz w:val="24"/>
            <w:szCs w:val="24"/>
            <w:u w:val="single"/>
          </w:rPr>
          <w:t>https://www.unesco.org/en/intangible-cultural-heritage</w:t>
        </w:r>
      </w:hyperlink>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United Nations Development </w:t>
      </w:r>
      <w:proofErr w:type="spellStart"/>
      <w:r>
        <w:rPr>
          <w:rFonts w:ascii="Times New Roman" w:eastAsia="Times New Roman" w:hAnsi="Times New Roman" w:cs="Times New Roman"/>
          <w:color w:val="000000"/>
          <w:sz w:val="24"/>
          <w:szCs w:val="24"/>
        </w:rPr>
        <w:t>Programme</w:t>
      </w:r>
      <w:proofErr w:type="spellEnd"/>
      <w:r>
        <w:rPr>
          <w:rFonts w:ascii="Times New Roman" w:eastAsia="Times New Roman" w:hAnsi="Times New Roman" w:cs="Times New Roman"/>
          <w:color w:val="000000"/>
          <w:sz w:val="24"/>
          <w:szCs w:val="24"/>
        </w:rPr>
        <w:t xml:space="preserve">. (s. f.). </w:t>
      </w:r>
      <w:r>
        <w:rPr>
          <w:rFonts w:ascii="Times New Roman" w:eastAsia="Times New Roman" w:hAnsi="Times New Roman" w:cs="Times New Roman"/>
          <w:i/>
          <w:color w:val="000000"/>
          <w:sz w:val="24"/>
          <w:szCs w:val="24"/>
        </w:rPr>
        <w:t>Sustainable development goals.</w:t>
      </w:r>
      <w:hyperlink r:id="rId61">
        <w:r>
          <w:rPr>
            <w:rFonts w:ascii="Times New Roman" w:eastAsia="Times New Roman" w:hAnsi="Times New Roman" w:cs="Times New Roman"/>
            <w:color w:val="000000"/>
            <w:sz w:val="24"/>
            <w:szCs w:val="24"/>
            <w:u w:val="single"/>
          </w:rPr>
          <w:t xml:space="preserve"> </w:t>
        </w:r>
      </w:hyperlink>
      <w:hyperlink r:id="rId62">
        <w:r>
          <w:rPr>
            <w:rFonts w:ascii="Times New Roman" w:eastAsia="Times New Roman" w:hAnsi="Times New Roman" w:cs="Times New Roman"/>
            <w:color w:val="1155CC"/>
            <w:sz w:val="24"/>
            <w:szCs w:val="24"/>
            <w:u w:val="single"/>
          </w:rPr>
          <w:t>https://www.undp.org/sustainable-development-goals</w:t>
        </w:r>
      </w:hyperlink>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US Bureau of Labor Statistics. (2024). </w:t>
      </w:r>
      <w:r>
        <w:rPr>
          <w:rFonts w:ascii="Times New Roman" w:eastAsia="Times New Roman" w:hAnsi="Times New Roman" w:cs="Times New Roman"/>
          <w:i/>
          <w:color w:val="000000"/>
          <w:sz w:val="24"/>
          <w:szCs w:val="24"/>
        </w:rPr>
        <w:t>Employment projections.</w:t>
      </w:r>
      <w:hyperlink r:id="rId63">
        <w:r>
          <w:rPr>
            <w:rFonts w:ascii="Times New Roman" w:eastAsia="Times New Roman" w:hAnsi="Times New Roman" w:cs="Times New Roman"/>
            <w:color w:val="000000"/>
            <w:sz w:val="24"/>
            <w:szCs w:val="24"/>
            <w:u w:val="single"/>
          </w:rPr>
          <w:t xml:space="preserve"> </w:t>
        </w:r>
      </w:hyperlink>
      <w:hyperlink r:id="rId64">
        <w:r>
          <w:rPr>
            <w:rFonts w:ascii="Times New Roman" w:eastAsia="Times New Roman" w:hAnsi="Times New Roman" w:cs="Times New Roman"/>
            <w:color w:val="1155CC"/>
            <w:sz w:val="24"/>
            <w:szCs w:val="24"/>
            <w:u w:val="single"/>
          </w:rPr>
          <w:t>https://www.bls.gov/emp/tables/fastest-growing-occupations.htm</w:t>
        </w:r>
      </w:hyperlink>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Vaia</w:t>
      </w:r>
      <w:proofErr w:type="spellEnd"/>
      <w:r>
        <w:rPr>
          <w:rFonts w:ascii="Times New Roman" w:eastAsia="Times New Roman" w:hAnsi="Times New Roman" w:cs="Times New Roman"/>
          <w:color w:val="000000"/>
          <w:sz w:val="24"/>
          <w:szCs w:val="24"/>
        </w:rPr>
        <w:t>. (</w:t>
      </w:r>
      <w:proofErr w:type="spellStart"/>
      <w:r>
        <w:rPr>
          <w:rFonts w:ascii="Times New Roman" w:eastAsia="Times New Roman" w:hAnsi="Times New Roman" w:cs="Times New Roman"/>
          <w:color w:val="000000"/>
          <w:sz w:val="24"/>
          <w:szCs w:val="24"/>
        </w:rPr>
        <w:t>n.d.</w:t>
      </w:r>
      <w:proofErr w:type="spell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Niche marketing: Definition &amp; techniques.</w:t>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Vaia</w:t>
      </w:r>
      <w:proofErr w:type="spellEnd"/>
      <w:r>
        <w:rPr>
          <w:rFonts w:ascii="Times New Roman" w:eastAsia="Times New Roman" w:hAnsi="Times New Roman" w:cs="Times New Roman"/>
          <w:color w:val="000000"/>
          <w:sz w:val="24"/>
          <w:szCs w:val="24"/>
        </w:rPr>
        <w:t>.</w:t>
      </w:r>
      <w:hyperlink r:id="rId65">
        <w:r>
          <w:rPr>
            <w:rFonts w:ascii="Times New Roman" w:eastAsia="Times New Roman" w:hAnsi="Times New Roman" w:cs="Times New Roman"/>
            <w:color w:val="000000"/>
            <w:sz w:val="24"/>
            <w:szCs w:val="24"/>
            <w:u w:val="single"/>
          </w:rPr>
          <w:t xml:space="preserve"> </w:t>
        </w:r>
      </w:hyperlink>
      <w:hyperlink r:id="rId66">
        <w:r>
          <w:rPr>
            <w:rFonts w:ascii="Times New Roman" w:eastAsia="Times New Roman" w:hAnsi="Times New Roman" w:cs="Times New Roman"/>
            <w:color w:val="1155CC"/>
            <w:sz w:val="24"/>
            <w:szCs w:val="24"/>
            <w:u w:val="single"/>
          </w:rPr>
          <w:t>https://www.vaia.com/en-us/explanations/business-studies/operational-management/niche-marketing/</w:t>
        </w:r>
      </w:hyperlink>
    </w:p>
    <w:p w:rsidR="009B1962" w:rsidRDefault="006457C0">
      <w:pPr>
        <w:pBdr>
          <w:top w:val="nil"/>
          <w:left w:val="nil"/>
          <w:bottom w:val="nil"/>
          <w:right w:val="nil"/>
          <w:between w:val="nil"/>
        </w:pBdr>
        <w:spacing w:before="240" w:after="240" w:line="480" w:lineRule="auto"/>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World Tourism Organization. (2023). </w:t>
      </w:r>
      <w:r>
        <w:rPr>
          <w:rFonts w:ascii="Times New Roman" w:eastAsia="Times New Roman" w:hAnsi="Times New Roman" w:cs="Times New Roman"/>
          <w:i/>
          <w:color w:val="000000"/>
          <w:sz w:val="24"/>
          <w:szCs w:val="24"/>
        </w:rPr>
        <w:t>World tourism report.</w:t>
      </w:r>
      <w:r>
        <w:rPr>
          <w:rFonts w:ascii="Times New Roman" w:eastAsia="Times New Roman" w:hAnsi="Times New Roman" w:cs="Times New Roman"/>
          <w:color w:val="000000"/>
          <w:sz w:val="24"/>
          <w:szCs w:val="24"/>
        </w:rPr>
        <w:t xml:space="preserve"> UNWTO.</w:t>
      </w:r>
    </w:p>
    <w:p w:rsidR="009B1962" w:rsidRDefault="009B1962">
      <w:pPr>
        <w:spacing w:after="120" w:line="480" w:lineRule="auto"/>
        <w:ind w:left="720" w:hanging="720"/>
        <w:jc w:val="both"/>
        <w:rPr>
          <w:rFonts w:ascii="Times New Roman" w:eastAsia="Times New Roman" w:hAnsi="Times New Roman" w:cs="Times New Roman"/>
          <w:sz w:val="24"/>
          <w:szCs w:val="24"/>
        </w:rPr>
      </w:pPr>
    </w:p>
    <w:sectPr w:rsidR="009B1962">
      <w:headerReference w:type="default" r:id="rId67"/>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0067" w:rsidRDefault="00D60067">
      <w:pPr>
        <w:spacing w:line="240" w:lineRule="auto"/>
      </w:pPr>
      <w:r>
        <w:separator/>
      </w:r>
    </w:p>
  </w:endnote>
  <w:endnote w:type="continuationSeparator" w:id="0">
    <w:p w:rsidR="00D60067" w:rsidRDefault="00D6006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charset w:val="00"/>
    <w:family w:val="auto"/>
    <w:pitch w:val="default"/>
    <w:embedRegular r:id="rId1" w:fontKey="{EE2AE14C-F0A2-4CB9-B831-D9943A81E0C2}"/>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embedRegular r:id="rId2" w:fontKey="{50DB355E-24FF-4857-AC0C-DB13DE1C782B}"/>
  </w:font>
  <w:font w:name="Calibri">
    <w:panose1 w:val="020F0502020204030204"/>
    <w:charset w:val="00"/>
    <w:family w:val="swiss"/>
    <w:pitch w:val="variable"/>
    <w:sig w:usb0="E00002FF" w:usb1="4000ACFF" w:usb2="00000001" w:usb3="00000000" w:csb0="0000019F" w:csb1="00000000"/>
    <w:embedRegular r:id="rId3" w:fontKey="{8F6BEC68-09C0-4995-8FE1-1245A8FAF85F}"/>
  </w:font>
  <w:font w:name="Gungsuh">
    <w:altName w:val="Times New Roman"/>
    <w:charset w:val="00"/>
    <w:family w:val="auto"/>
    <w:pitch w:val="default"/>
  </w:font>
  <w:font w:name="Quattrocento Sans">
    <w:charset w:val="00"/>
    <w:family w:val="auto"/>
    <w:pitch w:val="default"/>
    <w:embedRegular r:id="rId4" w:fontKey="{86B2CC40-C34F-4EDF-87A6-29E9C0E56667}"/>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446D" w:rsidRDefault="0054446D">
    <w:pPr>
      <w:pBdr>
        <w:top w:val="nil"/>
        <w:left w:val="nil"/>
        <w:bottom w:val="nil"/>
        <w:right w:val="nil"/>
        <w:between w:val="nil"/>
      </w:pBdr>
      <w:tabs>
        <w:tab w:val="center" w:pos="4419"/>
        <w:tab w:val="right" w:pos="8838"/>
      </w:tabs>
      <w:spacing w:line="240" w:lineRule="auto"/>
      <w:jc w:val="both"/>
      <w:rPr>
        <w:color w:val="000000"/>
        <w:sz w:val="24"/>
        <w:szCs w:val="24"/>
      </w:rPr>
    </w:pPr>
  </w:p>
  <w:p w:rsidR="0054446D" w:rsidRDefault="0054446D">
    <w:pPr>
      <w:pBdr>
        <w:top w:val="nil"/>
        <w:left w:val="nil"/>
        <w:bottom w:val="nil"/>
        <w:right w:val="nil"/>
        <w:between w:val="nil"/>
      </w:pBdr>
      <w:tabs>
        <w:tab w:val="center" w:pos="4419"/>
        <w:tab w:val="right" w:pos="8838"/>
      </w:tabs>
      <w:spacing w:line="240" w:lineRule="auto"/>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446D" w:rsidRDefault="0054446D">
    <w:pPr>
      <w:pBdr>
        <w:top w:val="nil"/>
        <w:left w:val="nil"/>
        <w:bottom w:val="nil"/>
        <w:right w:val="nil"/>
        <w:between w:val="nil"/>
      </w:pBdr>
      <w:tabs>
        <w:tab w:val="center" w:pos="4419"/>
        <w:tab w:val="right" w:pos="8838"/>
      </w:tabs>
      <w:spacing w:line="240" w:lineRule="auto"/>
      <w:jc w:val="right"/>
      <w:rPr>
        <w:color w:val="000000"/>
      </w:rPr>
    </w:pPr>
  </w:p>
  <w:p w:rsidR="0054446D" w:rsidRDefault="0054446D">
    <w:pPr>
      <w:pBdr>
        <w:top w:val="nil"/>
        <w:left w:val="nil"/>
        <w:bottom w:val="nil"/>
        <w:right w:val="nil"/>
        <w:between w:val="nil"/>
      </w:pBdr>
      <w:tabs>
        <w:tab w:val="center" w:pos="4419"/>
        <w:tab w:val="right" w:pos="8838"/>
      </w:tabs>
      <w:spacing w:line="240" w:lineRule="auto"/>
      <w:jc w:val="both"/>
      <w:rPr>
        <w:color w:val="000000"/>
        <w:sz w:val="24"/>
        <w:szCs w:val="24"/>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0067" w:rsidRDefault="00D60067">
      <w:pPr>
        <w:spacing w:line="240" w:lineRule="auto"/>
      </w:pPr>
      <w:r>
        <w:separator/>
      </w:r>
    </w:p>
  </w:footnote>
  <w:footnote w:type="continuationSeparator" w:id="0">
    <w:p w:rsidR="00D60067" w:rsidRDefault="00D6006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446D" w:rsidRDefault="0054446D">
    <w:pPr>
      <w:pBdr>
        <w:top w:val="nil"/>
        <w:left w:val="nil"/>
        <w:bottom w:val="nil"/>
        <w:right w:val="nil"/>
        <w:between w:val="nil"/>
      </w:pBdr>
      <w:tabs>
        <w:tab w:val="center" w:pos="4419"/>
        <w:tab w:val="right" w:pos="8838"/>
        <w:tab w:val="right" w:pos="8554"/>
      </w:tabs>
      <w:spacing w:line="240" w:lineRule="auto"/>
      <w:jc w:val="both"/>
      <w:rPr>
        <w:color w:val="000000"/>
        <w:sz w:val="24"/>
        <w:szCs w:val="24"/>
      </w:rPr>
    </w:pPr>
    <w:r>
      <w:rPr>
        <w:color w:val="000000"/>
        <w:sz w:val="24"/>
        <w:szCs w:val="24"/>
      </w:rPr>
      <w:tab/>
    </w:r>
    <w:r>
      <w:rPr>
        <w:color w:val="000000"/>
        <w:sz w:val="24"/>
        <w:szCs w:val="24"/>
      </w:rPr>
      <w:tab/>
    </w:r>
  </w:p>
  <w:p w:rsidR="0054446D" w:rsidRDefault="0054446D">
    <w:pPr>
      <w:pBdr>
        <w:top w:val="nil"/>
        <w:left w:val="nil"/>
        <w:bottom w:val="nil"/>
        <w:right w:val="nil"/>
        <w:between w:val="nil"/>
      </w:pBdr>
      <w:tabs>
        <w:tab w:val="center" w:pos="4680"/>
        <w:tab w:val="right" w:pos="9360"/>
      </w:tabs>
      <w:spacing w:line="240" w:lineRule="auto"/>
      <w:jc w:val="right"/>
      <w:rPr>
        <w:color w:val="00000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446D" w:rsidRPr="006457C0" w:rsidRDefault="0054446D">
    <w:pPr>
      <w:spacing w:line="240" w:lineRule="auto"/>
      <w:rPr>
        <w:b/>
        <w:sz w:val="20"/>
        <w:szCs w:val="20"/>
        <w:lang w:val="es-SV"/>
      </w:rPr>
    </w:pPr>
    <w:r w:rsidRPr="006457C0">
      <w:rPr>
        <w:b/>
        <w:sz w:val="20"/>
        <w:szCs w:val="20"/>
        <w:lang w:val="es-SV"/>
      </w:rPr>
      <w:t>EXPRESIONES DE VIOLENCIA EN EL PROCESO DE ENSEÑANZA APRENDIZAJE DE LA LICENCIATURA DE TRABAJO SOCIAL 2017</w:t>
    </w:r>
  </w:p>
  <w:p w:rsidR="0054446D" w:rsidRDefault="0054446D">
    <w:pPr>
      <w:pBdr>
        <w:top w:val="nil"/>
        <w:left w:val="nil"/>
        <w:bottom w:val="nil"/>
        <w:right w:val="nil"/>
        <w:between w:val="nil"/>
      </w:pBdr>
      <w:tabs>
        <w:tab w:val="center" w:pos="4419"/>
        <w:tab w:val="right" w:pos="8838"/>
      </w:tabs>
      <w:spacing w:line="240" w:lineRule="auto"/>
      <w:jc w:val="right"/>
      <w:rPr>
        <w:color w:val="000000"/>
        <w:sz w:val="24"/>
        <w:szCs w:val="24"/>
      </w:rPr>
    </w:pPr>
    <w:r>
      <w:rPr>
        <w:color w:val="000000"/>
        <w:sz w:val="24"/>
        <w:szCs w:val="24"/>
      </w:rPr>
      <w:t>ii</w:t>
    </w:r>
  </w:p>
  <w:p w:rsidR="0054446D" w:rsidRDefault="0054446D">
    <w:pPr>
      <w:pBdr>
        <w:top w:val="nil"/>
        <w:left w:val="nil"/>
        <w:bottom w:val="nil"/>
        <w:right w:val="nil"/>
        <w:between w:val="nil"/>
      </w:pBdr>
      <w:tabs>
        <w:tab w:val="center" w:pos="4419"/>
        <w:tab w:val="right" w:pos="8838"/>
      </w:tabs>
      <w:spacing w:line="240" w:lineRule="auto"/>
      <w:jc w:val="both"/>
      <w:rPr>
        <w:color w:val="000000"/>
        <w:sz w:val="24"/>
        <w:szCs w:val="24"/>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446D" w:rsidRDefault="0054446D">
    <w:pPr>
      <w:pBdr>
        <w:top w:val="nil"/>
        <w:left w:val="nil"/>
        <w:bottom w:val="nil"/>
        <w:right w:val="nil"/>
        <w:between w:val="nil"/>
      </w:pBdr>
      <w:tabs>
        <w:tab w:val="center" w:pos="4419"/>
        <w:tab w:val="right" w:pos="8838"/>
      </w:tabs>
      <w:spacing w:line="240" w:lineRule="auto"/>
      <w:jc w:val="both"/>
      <w:rPr>
        <w:color w:val="000000"/>
        <w:sz w:val="24"/>
        <w:szCs w:val="24"/>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446D" w:rsidRPr="006457C0" w:rsidRDefault="0054446D">
    <w:pPr>
      <w:spacing w:line="240" w:lineRule="auto"/>
      <w:rPr>
        <w:b/>
        <w:sz w:val="20"/>
        <w:szCs w:val="20"/>
        <w:lang w:val="es-SV"/>
      </w:rPr>
    </w:pPr>
    <w:r w:rsidRPr="006457C0">
      <w:rPr>
        <w:b/>
        <w:sz w:val="20"/>
        <w:szCs w:val="20"/>
        <w:lang w:val="es-SV"/>
      </w:rPr>
      <w:t>EXPRESIONES DE VIOLENCIA EN EL PROCESO DE ENSEÑANZA APRENDIZAJE DE LA LICENCIATURA DE TRABAJO SOCIAL 2017</w:t>
    </w:r>
  </w:p>
  <w:p w:rsidR="0054446D" w:rsidRDefault="0054446D">
    <w:pPr>
      <w:pBdr>
        <w:top w:val="nil"/>
        <w:left w:val="nil"/>
        <w:bottom w:val="nil"/>
        <w:right w:val="nil"/>
        <w:between w:val="nil"/>
      </w:pBdr>
      <w:tabs>
        <w:tab w:val="center" w:pos="4419"/>
        <w:tab w:val="right" w:pos="8838"/>
      </w:tabs>
      <w:spacing w:line="240" w:lineRule="auto"/>
      <w:jc w:val="right"/>
      <w:rPr>
        <w:color w:val="000000"/>
        <w:sz w:val="24"/>
        <w:szCs w:val="24"/>
      </w:rPr>
    </w:pPr>
    <w:r>
      <w:rPr>
        <w:color w:val="000000"/>
        <w:sz w:val="24"/>
        <w:szCs w:val="24"/>
      </w:rPr>
      <w:t>ii</w:t>
    </w:r>
  </w:p>
  <w:p w:rsidR="0054446D" w:rsidRDefault="0054446D">
    <w:pPr>
      <w:pBdr>
        <w:top w:val="nil"/>
        <w:left w:val="nil"/>
        <w:bottom w:val="nil"/>
        <w:right w:val="nil"/>
        <w:between w:val="nil"/>
      </w:pBdr>
      <w:tabs>
        <w:tab w:val="center" w:pos="4419"/>
        <w:tab w:val="right" w:pos="8838"/>
      </w:tabs>
      <w:spacing w:line="240" w:lineRule="auto"/>
      <w:jc w:val="both"/>
      <w:rPr>
        <w:color w:val="000000"/>
        <w:sz w:val="24"/>
        <w:szCs w:val="24"/>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446D" w:rsidRDefault="0054446D"/>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E53DD"/>
    <w:multiLevelType w:val="multilevel"/>
    <w:tmpl w:val="2F2027BE"/>
    <w:lvl w:ilvl="0">
      <w:start w:val="1"/>
      <w:numFmt w:val="bullet"/>
      <w:pStyle w:val="Listaconnmeros"/>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046377D7"/>
    <w:multiLevelType w:val="multilevel"/>
    <w:tmpl w:val="8D4C3296"/>
    <w:lvl w:ilvl="0">
      <w:start w:val="1"/>
      <w:numFmt w:val="bullet"/>
      <w:pStyle w:val="Listaconvietas2"/>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04776802"/>
    <w:multiLevelType w:val="multilevel"/>
    <w:tmpl w:val="BE72BB46"/>
    <w:lvl w:ilvl="0">
      <w:start w:val="1"/>
      <w:numFmt w:val="bullet"/>
      <w:lvlText w:val="●"/>
      <w:lvlJc w:val="left"/>
      <w:pPr>
        <w:ind w:left="720" w:hanging="360"/>
      </w:pPr>
      <w:rPr>
        <w:b w:val="0"/>
        <w:i w:val="0"/>
        <w:smallCaps w:val="0"/>
        <w:strike w:val="0"/>
        <w:color w:val="000000"/>
        <w:u w:val="none"/>
      </w:rPr>
    </w:lvl>
    <w:lvl w:ilvl="1">
      <w:start w:val="1"/>
      <w:numFmt w:val="bullet"/>
      <w:lvlText w:val="○"/>
      <w:lvlJc w:val="left"/>
      <w:pPr>
        <w:ind w:left="1440" w:hanging="360"/>
      </w:pPr>
      <w:rPr>
        <w:strike w:val="0"/>
        <w:u w:val="none"/>
      </w:rPr>
    </w:lvl>
    <w:lvl w:ilvl="2">
      <w:start w:val="1"/>
      <w:numFmt w:val="bullet"/>
      <w:lvlText w:val="■"/>
      <w:lvlJc w:val="left"/>
      <w:pPr>
        <w:ind w:left="2160" w:hanging="360"/>
      </w:pPr>
      <w:rPr>
        <w:strike w:val="0"/>
        <w:u w:val="none"/>
      </w:rPr>
    </w:lvl>
    <w:lvl w:ilvl="3">
      <w:start w:val="1"/>
      <w:numFmt w:val="bullet"/>
      <w:lvlText w:val="●"/>
      <w:lvlJc w:val="left"/>
      <w:pPr>
        <w:ind w:left="2880" w:hanging="360"/>
      </w:pPr>
      <w:rPr>
        <w:strike w:val="0"/>
        <w:u w:val="none"/>
      </w:rPr>
    </w:lvl>
    <w:lvl w:ilvl="4">
      <w:start w:val="1"/>
      <w:numFmt w:val="bullet"/>
      <w:lvlText w:val="○"/>
      <w:lvlJc w:val="left"/>
      <w:pPr>
        <w:ind w:left="3600" w:hanging="360"/>
      </w:pPr>
      <w:rPr>
        <w:strike w:val="0"/>
        <w:u w:val="none"/>
      </w:rPr>
    </w:lvl>
    <w:lvl w:ilvl="5">
      <w:start w:val="1"/>
      <w:numFmt w:val="bullet"/>
      <w:lvlText w:val="■"/>
      <w:lvlJc w:val="left"/>
      <w:pPr>
        <w:ind w:left="4320" w:hanging="360"/>
      </w:pPr>
      <w:rPr>
        <w:strike w:val="0"/>
        <w:u w:val="none"/>
      </w:rPr>
    </w:lvl>
    <w:lvl w:ilvl="6">
      <w:start w:val="1"/>
      <w:numFmt w:val="bullet"/>
      <w:lvlText w:val="●"/>
      <w:lvlJc w:val="left"/>
      <w:pPr>
        <w:ind w:left="5040" w:hanging="360"/>
      </w:pPr>
      <w:rPr>
        <w:strike w:val="0"/>
        <w:u w:val="none"/>
      </w:rPr>
    </w:lvl>
    <w:lvl w:ilvl="7">
      <w:start w:val="1"/>
      <w:numFmt w:val="bullet"/>
      <w:lvlText w:val="○"/>
      <w:lvlJc w:val="left"/>
      <w:pPr>
        <w:ind w:left="5760" w:hanging="360"/>
      </w:pPr>
      <w:rPr>
        <w:strike w:val="0"/>
        <w:u w:val="none"/>
      </w:rPr>
    </w:lvl>
    <w:lvl w:ilvl="8">
      <w:start w:val="1"/>
      <w:numFmt w:val="bullet"/>
      <w:lvlText w:val="■"/>
      <w:lvlJc w:val="left"/>
      <w:pPr>
        <w:ind w:left="6480" w:hanging="360"/>
      </w:pPr>
      <w:rPr>
        <w:strike w:val="0"/>
        <w:u w:val="none"/>
      </w:rPr>
    </w:lvl>
  </w:abstractNum>
  <w:abstractNum w:abstractNumId="3" w15:restartNumberingAfterBreak="0">
    <w:nsid w:val="07B85075"/>
    <w:multiLevelType w:val="multilevel"/>
    <w:tmpl w:val="B7E20956"/>
    <w:lvl w:ilvl="0">
      <w:start w:val="1"/>
      <w:numFmt w:val="bullet"/>
      <w:lvlText w:val="●"/>
      <w:lvlJc w:val="left"/>
      <w:pPr>
        <w:ind w:left="720" w:hanging="360"/>
      </w:pPr>
      <w:rPr>
        <w:b w:val="0"/>
        <w:i w:val="0"/>
        <w:smallCaps w:val="0"/>
        <w:strike w:val="0"/>
        <w:color w:val="000000"/>
        <w:u w:val="none"/>
      </w:rPr>
    </w:lvl>
    <w:lvl w:ilvl="1">
      <w:start w:val="1"/>
      <w:numFmt w:val="bullet"/>
      <w:lvlText w:val="○"/>
      <w:lvlJc w:val="left"/>
      <w:pPr>
        <w:ind w:left="1440" w:hanging="360"/>
      </w:pPr>
      <w:rPr>
        <w:strike w:val="0"/>
        <w:u w:val="none"/>
      </w:rPr>
    </w:lvl>
    <w:lvl w:ilvl="2">
      <w:start w:val="1"/>
      <w:numFmt w:val="bullet"/>
      <w:lvlText w:val="■"/>
      <w:lvlJc w:val="left"/>
      <w:pPr>
        <w:ind w:left="2160" w:hanging="360"/>
      </w:pPr>
      <w:rPr>
        <w:strike w:val="0"/>
        <w:u w:val="none"/>
      </w:rPr>
    </w:lvl>
    <w:lvl w:ilvl="3">
      <w:start w:val="1"/>
      <w:numFmt w:val="bullet"/>
      <w:lvlText w:val="●"/>
      <w:lvlJc w:val="left"/>
      <w:pPr>
        <w:ind w:left="2880" w:hanging="360"/>
      </w:pPr>
      <w:rPr>
        <w:strike w:val="0"/>
        <w:u w:val="none"/>
      </w:rPr>
    </w:lvl>
    <w:lvl w:ilvl="4">
      <w:start w:val="1"/>
      <w:numFmt w:val="bullet"/>
      <w:lvlText w:val="○"/>
      <w:lvlJc w:val="left"/>
      <w:pPr>
        <w:ind w:left="3600" w:hanging="360"/>
      </w:pPr>
      <w:rPr>
        <w:strike w:val="0"/>
        <w:u w:val="none"/>
      </w:rPr>
    </w:lvl>
    <w:lvl w:ilvl="5">
      <w:start w:val="1"/>
      <w:numFmt w:val="bullet"/>
      <w:lvlText w:val="■"/>
      <w:lvlJc w:val="left"/>
      <w:pPr>
        <w:ind w:left="4320" w:hanging="360"/>
      </w:pPr>
      <w:rPr>
        <w:strike w:val="0"/>
        <w:u w:val="none"/>
      </w:rPr>
    </w:lvl>
    <w:lvl w:ilvl="6">
      <w:start w:val="1"/>
      <w:numFmt w:val="bullet"/>
      <w:lvlText w:val="●"/>
      <w:lvlJc w:val="left"/>
      <w:pPr>
        <w:ind w:left="5040" w:hanging="360"/>
      </w:pPr>
      <w:rPr>
        <w:strike w:val="0"/>
        <w:u w:val="none"/>
      </w:rPr>
    </w:lvl>
    <w:lvl w:ilvl="7">
      <w:start w:val="1"/>
      <w:numFmt w:val="bullet"/>
      <w:lvlText w:val="○"/>
      <w:lvlJc w:val="left"/>
      <w:pPr>
        <w:ind w:left="5760" w:hanging="360"/>
      </w:pPr>
      <w:rPr>
        <w:strike w:val="0"/>
        <w:u w:val="none"/>
      </w:rPr>
    </w:lvl>
    <w:lvl w:ilvl="8">
      <w:start w:val="1"/>
      <w:numFmt w:val="bullet"/>
      <w:lvlText w:val="■"/>
      <w:lvlJc w:val="left"/>
      <w:pPr>
        <w:ind w:left="6480" w:hanging="360"/>
      </w:pPr>
      <w:rPr>
        <w:strike w:val="0"/>
        <w:u w:val="none"/>
      </w:rPr>
    </w:lvl>
  </w:abstractNum>
  <w:abstractNum w:abstractNumId="4" w15:restartNumberingAfterBreak="0">
    <w:nsid w:val="0E731200"/>
    <w:multiLevelType w:val="multilevel"/>
    <w:tmpl w:val="6992A26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 w15:restartNumberingAfterBreak="0">
    <w:nsid w:val="18801251"/>
    <w:multiLevelType w:val="multilevel"/>
    <w:tmpl w:val="CD98ECA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2F0F1593"/>
    <w:multiLevelType w:val="multilevel"/>
    <w:tmpl w:val="9710B17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 w15:restartNumberingAfterBreak="0">
    <w:nsid w:val="349B6CFD"/>
    <w:multiLevelType w:val="multilevel"/>
    <w:tmpl w:val="06CAF7A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3ACF44E0"/>
    <w:multiLevelType w:val="multilevel"/>
    <w:tmpl w:val="066013F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 w15:restartNumberingAfterBreak="0">
    <w:nsid w:val="3F777F32"/>
    <w:multiLevelType w:val="multilevel"/>
    <w:tmpl w:val="0916D7EA"/>
    <w:lvl w:ilvl="0">
      <w:start w:val="1"/>
      <w:numFmt w:val="bullet"/>
      <w:lvlText w:val="●"/>
      <w:lvlJc w:val="left"/>
      <w:pPr>
        <w:ind w:left="720" w:hanging="360"/>
      </w:pPr>
      <w:rPr>
        <w:b w:val="0"/>
        <w:i w:val="0"/>
        <w:smallCaps w:val="0"/>
        <w:strike w:val="0"/>
        <w:color w:val="000000"/>
        <w:u w:val="none"/>
      </w:rPr>
    </w:lvl>
    <w:lvl w:ilvl="1">
      <w:start w:val="1"/>
      <w:numFmt w:val="bullet"/>
      <w:lvlText w:val="○"/>
      <w:lvlJc w:val="left"/>
      <w:pPr>
        <w:ind w:left="1440" w:hanging="360"/>
      </w:pPr>
      <w:rPr>
        <w:strike w:val="0"/>
        <w:u w:val="none"/>
      </w:rPr>
    </w:lvl>
    <w:lvl w:ilvl="2">
      <w:start w:val="1"/>
      <w:numFmt w:val="bullet"/>
      <w:lvlText w:val="■"/>
      <w:lvlJc w:val="left"/>
      <w:pPr>
        <w:ind w:left="2160" w:hanging="360"/>
      </w:pPr>
      <w:rPr>
        <w:strike w:val="0"/>
        <w:u w:val="none"/>
      </w:rPr>
    </w:lvl>
    <w:lvl w:ilvl="3">
      <w:start w:val="1"/>
      <w:numFmt w:val="bullet"/>
      <w:lvlText w:val="●"/>
      <w:lvlJc w:val="left"/>
      <w:pPr>
        <w:ind w:left="2880" w:hanging="360"/>
      </w:pPr>
      <w:rPr>
        <w:strike w:val="0"/>
        <w:u w:val="none"/>
      </w:rPr>
    </w:lvl>
    <w:lvl w:ilvl="4">
      <w:start w:val="1"/>
      <w:numFmt w:val="bullet"/>
      <w:lvlText w:val="○"/>
      <w:lvlJc w:val="left"/>
      <w:pPr>
        <w:ind w:left="3600" w:hanging="360"/>
      </w:pPr>
      <w:rPr>
        <w:strike w:val="0"/>
        <w:u w:val="none"/>
      </w:rPr>
    </w:lvl>
    <w:lvl w:ilvl="5">
      <w:start w:val="1"/>
      <w:numFmt w:val="bullet"/>
      <w:lvlText w:val="■"/>
      <w:lvlJc w:val="left"/>
      <w:pPr>
        <w:ind w:left="4320" w:hanging="360"/>
      </w:pPr>
      <w:rPr>
        <w:strike w:val="0"/>
        <w:u w:val="none"/>
      </w:rPr>
    </w:lvl>
    <w:lvl w:ilvl="6">
      <w:start w:val="1"/>
      <w:numFmt w:val="bullet"/>
      <w:lvlText w:val="●"/>
      <w:lvlJc w:val="left"/>
      <w:pPr>
        <w:ind w:left="5040" w:hanging="360"/>
      </w:pPr>
      <w:rPr>
        <w:strike w:val="0"/>
        <w:u w:val="none"/>
      </w:rPr>
    </w:lvl>
    <w:lvl w:ilvl="7">
      <w:start w:val="1"/>
      <w:numFmt w:val="bullet"/>
      <w:lvlText w:val="○"/>
      <w:lvlJc w:val="left"/>
      <w:pPr>
        <w:ind w:left="5760" w:hanging="360"/>
      </w:pPr>
      <w:rPr>
        <w:strike w:val="0"/>
        <w:u w:val="none"/>
      </w:rPr>
    </w:lvl>
    <w:lvl w:ilvl="8">
      <w:start w:val="1"/>
      <w:numFmt w:val="bullet"/>
      <w:lvlText w:val="■"/>
      <w:lvlJc w:val="left"/>
      <w:pPr>
        <w:ind w:left="6480" w:hanging="360"/>
      </w:pPr>
      <w:rPr>
        <w:strike w:val="0"/>
        <w:u w:val="none"/>
      </w:rPr>
    </w:lvl>
  </w:abstractNum>
  <w:abstractNum w:abstractNumId="10" w15:restartNumberingAfterBreak="0">
    <w:nsid w:val="4BD03D1C"/>
    <w:multiLevelType w:val="multilevel"/>
    <w:tmpl w:val="2506B0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4E7119BA"/>
    <w:multiLevelType w:val="multilevel"/>
    <w:tmpl w:val="608681F4"/>
    <w:lvl w:ilvl="0">
      <w:start w:val="1"/>
      <w:numFmt w:val="decimal"/>
      <w:pStyle w:val="Listaconvietas"/>
      <w:lvlText w:val="%1."/>
      <w:lvlJc w:val="left"/>
      <w:pPr>
        <w:ind w:left="720" w:hanging="360"/>
      </w:pPr>
    </w:lvl>
    <w:lvl w:ilvl="1">
      <w:start w:val="1"/>
      <w:numFmt w:val="bullet"/>
      <w:lvlText w:val="o"/>
      <w:lvlJc w:val="left"/>
      <w:pPr>
        <w:ind w:left="1440" w:hanging="360"/>
      </w:pPr>
      <w:rPr>
        <w:rFonts w:ascii="Courier New" w:eastAsia="Courier New" w:hAnsi="Courier New" w:cs="Courier New"/>
        <w:sz w:val="20"/>
        <w:szCs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 w15:restartNumberingAfterBreak="0">
    <w:nsid w:val="537570A5"/>
    <w:multiLevelType w:val="multilevel"/>
    <w:tmpl w:val="5EDC85C0"/>
    <w:lvl w:ilvl="0">
      <w:start w:val="1"/>
      <w:numFmt w:val="bullet"/>
      <w:pStyle w:val="Listaconnmeros2"/>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3" w15:restartNumberingAfterBreak="0">
    <w:nsid w:val="5B80760B"/>
    <w:multiLevelType w:val="multilevel"/>
    <w:tmpl w:val="8C88A9D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4" w15:restartNumberingAfterBreak="0">
    <w:nsid w:val="630B5621"/>
    <w:multiLevelType w:val="multilevel"/>
    <w:tmpl w:val="FDCE688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5" w15:restartNumberingAfterBreak="0">
    <w:nsid w:val="774608A2"/>
    <w:multiLevelType w:val="multilevel"/>
    <w:tmpl w:val="AF0E25D6"/>
    <w:lvl w:ilvl="0">
      <w:start w:val="1"/>
      <w:numFmt w:val="bullet"/>
      <w:lvlText w:val="●"/>
      <w:lvlJc w:val="left"/>
      <w:pPr>
        <w:ind w:left="720" w:hanging="360"/>
      </w:pPr>
      <w:rPr>
        <w:b w:val="0"/>
        <w:i w:val="0"/>
        <w:smallCaps w:val="0"/>
        <w:strike w:val="0"/>
        <w:color w:val="000000"/>
        <w:u w:val="none"/>
      </w:rPr>
    </w:lvl>
    <w:lvl w:ilvl="1">
      <w:start w:val="1"/>
      <w:numFmt w:val="bullet"/>
      <w:lvlText w:val="○"/>
      <w:lvlJc w:val="left"/>
      <w:pPr>
        <w:ind w:left="1440" w:hanging="360"/>
      </w:pPr>
      <w:rPr>
        <w:strike w:val="0"/>
        <w:u w:val="none"/>
      </w:rPr>
    </w:lvl>
    <w:lvl w:ilvl="2">
      <w:start w:val="1"/>
      <w:numFmt w:val="bullet"/>
      <w:lvlText w:val="■"/>
      <w:lvlJc w:val="left"/>
      <w:pPr>
        <w:ind w:left="2160" w:hanging="360"/>
      </w:pPr>
      <w:rPr>
        <w:strike w:val="0"/>
        <w:u w:val="none"/>
      </w:rPr>
    </w:lvl>
    <w:lvl w:ilvl="3">
      <w:start w:val="1"/>
      <w:numFmt w:val="bullet"/>
      <w:lvlText w:val="●"/>
      <w:lvlJc w:val="left"/>
      <w:pPr>
        <w:ind w:left="2880" w:hanging="360"/>
      </w:pPr>
      <w:rPr>
        <w:strike w:val="0"/>
        <w:u w:val="none"/>
      </w:rPr>
    </w:lvl>
    <w:lvl w:ilvl="4">
      <w:start w:val="1"/>
      <w:numFmt w:val="bullet"/>
      <w:lvlText w:val="○"/>
      <w:lvlJc w:val="left"/>
      <w:pPr>
        <w:ind w:left="3600" w:hanging="360"/>
      </w:pPr>
      <w:rPr>
        <w:strike w:val="0"/>
        <w:u w:val="none"/>
      </w:rPr>
    </w:lvl>
    <w:lvl w:ilvl="5">
      <w:start w:val="1"/>
      <w:numFmt w:val="bullet"/>
      <w:lvlText w:val="■"/>
      <w:lvlJc w:val="left"/>
      <w:pPr>
        <w:ind w:left="4320" w:hanging="360"/>
      </w:pPr>
      <w:rPr>
        <w:strike w:val="0"/>
        <w:u w:val="none"/>
      </w:rPr>
    </w:lvl>
    <w:lvl w:ilvl="6">
      <w:start w:val="1"/>
      <w:numFmt w:val="bullet"/>
      <w:lvlText w:val="●"/>
      <w:lvlJc w:val="left"/>
      <w:pPr>
        <w:ind w:left="5040" w:hanging="360"/>
      </w:pPr>
      <w:rPr>
        <w:strike w:val="0"/>
        <w:u w:val="none"/>
      </w:rPr>
    </w:lvl>
    <w:lvl w:ilvl="7">
      <w:start w:val="1"/>
      <w:numFmt w:val="bullet"/>
      <w:lvlText w:val="○"/>
      <w:lvlJc w:val="left"/>
      <w:pPr>
        <w:ind w:left="5760" w:hanging="360"/>
      </w:pPr>
      <w:rPr>
        <w:strike w:val="0"/>
        <w:u w:val="none"/>
      </w:rPr>
    </w:lvl>
    <w:lvl w:ilvl="8">
      <w:start w:val="1"/>
      <w:numFmt w:val="bullet"/>
      <w:lvlText w:val="■"/>
      <w:lvlJc w:val="left"/>
      <w:pPr>
        <w:ind w:left="6480" w:hanging="360"/>
      </w:pPr>
      <w:rPr>
        <w:strike w:val="0"/>
        <w:u w:val="none"/>
      </w:rPr>
    </w:lvl>
  </w:abstractNum>
  <w:abstractNum w:abstractNumId="16" w15:restartNumberingAfterBreak="0">
    <w:nsid w:val="7AF43561"/>
    <w:multiLevelType w:val="multilevel"/>
    <w:tmpl w:val="F5821A8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 w15:restartNumberingAfterBreak="0">
    <w:nsid w:val="7BD905C1"/>
    <w:multiLevelType w:val="multilevel"/>
    <w:tmpl w:val="C468716A"/>
    <w:lvl w:ilvl="0">
      <w:start w:val="1"/>
      <w:numFmt w:val="bullet"/>
      <w:lvlText w:val="●"/>
      <w:lvlJc w:val="left"/>
      <w:pPr>
        <w:ind w:left="720" w:hanging="360"/>
      </w:pPr>
      <w:rPr>
        <w:b w:val="0"/>
        <w:i w:val="0"/>
        <w:smallCaps w:val="0"/>
        <w:strike w:val="0"/>
        <w:color w:val="000000"/>
        <w:u w:val="none"/>
      </w:rPr>
    </w:lvl>
    <w:lvl w:ilvl="1">
      <w:start w:val="1"/>
      <w:numFmt w:val="bullet"/>
      <w:lvlText w:val="○"/>
      <w:lvlJc w:val="left"/>
      <w:pPr>
        <w:ind w:left="1440" w:hanging="360"/>
      </w:pPr>
      <w:rPr>
        <w:strike w:val="0"/>
        <w:u w:val="none"/>
      </w:rPr>
    </w:lvl>
    <w:lvl w:ilvl="2">
      <w:start w:val="1"/>
      <w:numFmt w:val="bullet"/>
      <w:lvlText w:val="■"/>
      <w:lvlJc w:val="left"/>
      <w:pPr>
        <w:ind w:left="2160" w:hanging="360"/>
      </w:pPr>
      <w:rPr>
        <w:strike w:val="0"/>
        <w:u w:val="none"/>
      </w:rPr>
    </w:lvl>
    <w:lvl w:ilvl="3">
      <w:start w:val="1"/>
      <w:numFmt w:val="bullet"/>
      <w:lvlText w:val="●"/>
      <w:lvlJc w:val="left"/>
      <w:pPr>
        <w:ind w:left="2880" w:hanging="360"/>
      </w:pPr>
      <w:rPr>
        <w:strike w:val="0"/>
        <w:u w:val="none"/>
      </w:rPr>
    </w:lvl>
    <w:lvl w:ilvl="4">
      <w:start w:val="1"/>
      <w:numFmt w:val="bullet"/>
      <w:lvlText w:val="○"/>
      <w:lvlJc w:val="left"/>
      <w:pPr>
        <w:ind w:left="3600" w:hanging="360"/>
      </w:pPr>
      <w:rPr>
        <w:strike w:val="0"/>
        <w:u w:val="none"/>
      </w:rPr>
    </w:lvl>
    <w:lvl w:ilvl="5">
      <w:start w:val="1"/>
      <w:numFmt w:val="bullet"/>
      <w:lvlText w:val="■"/>
      <w:lvlJc w:val="left"/>
      <w:pPr>
        <w:ind w:left="4320" w:hanging="360"/>
      </w:pPr>
      <w:rPr>
        <w:strike w:val="0"/>
        <w:u w:val="none"/>
      </w:rPr>
    </w:lvl>
    <w:lvl w:ilvl="6">
      <w:start w:val="1"/>
      <w:numFmt w:val="bullet"/>
      <w:lvlText w:val="●"/>
      <w:lvlJc w:val="left"/>
      <w:pPr>
        <w:ind w:left="5040" w:hanging="360"/>
      </w:pPr>
      <w:rPr>
        <w:strike w:val="0"/>
        <w:u w:val="none"/>
      </w:rPr>
    </w:lvl>
    <w:lvl w:ilvl="7">
      <w:start w:val="1"/>
      <w:numFmt w:val="bullet"/>
      <w:lvlText w:val="○"/>
      <w:lvlJc w:val="left"/>
      <w:pPr>
        <w:ind w:left="5760" w:hanging="360"/>
      </w:pPr>
      <w:rPr>
        <w:strike w:val="0"/>
        <w:u w:val="none"/>
      </w:rPr>
    </w:lvl>
    <w:lvl w:ilvl="8">
      <w:start w:val="1"/>
      <w:numFmt w:val="bullet"/>
      <w:lvlText w:val="■"/>
      <w:lvlJc w:val="left"/>
      <w:pPr>
        <w:ind w:left="6480" w:hanging="360"/>
      </w:pPr>
      <w:rPr>
        <w:strike w:val="0"/>
        <w:u w:val="none"/>
      </w:rPr>
    </w:lvl>
  </w:abstractNum>
  <w:abstractNum w:abstractNumId="18" w15:restartNumberingAfterBreak="0">
    <w:nsid w:val="7FF70910"/>
    <w:multiLevelType w:val="multilevel"/>
    <w:tmpl w:val="D8606B38"/>
    <w:lvl w:ilvl="0">
      <w:start w:val="1"/>
      <w:numFmt w:val="decimal"/>
      <w:pStyle w:val="Listaconvietas3"/>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abstractNumId w:val="10"/>
  </w:num>
  <w:num w:numId="2">
    <w:abstractNumId w:val="7"/>
  </w:num>
  <w:num w:numId="3">
    <w:abstractNumId w:val="14"/>
  </w:num>
  <w:num w:numId="4">
    <w:abstractNumId w:val="11"/>
  </w:num>
  <w:num w:numId="5">
    <w:abstractNumId w:val="0"/>
  </w:num>
  <w:num w:numId="6">
    <w:abstractNumId w:val="1"/>
  </w:num>
  <w:num w:numId="7">
    <w:abstractNumId w:val="18"/>
  </w:num>
  <w:num w:numId="8">
    <w:abstractNumId w:val="12"/>
  </w:num>
  <w:num w:numId="9">
    <w:abstractNumId w:val="8"/>
  </w:num>
  <w:num w:numId="10">
    <w:abstractNumId w:val="5"/>
  </w:num>
  <w:num w:numId="11">
    <w:abstractNumId w:val="16"/>
  </w:num>
  <w:num w:numId="12">
    <w:abstractNumId w:val="13"/>
  </w:num>
  <w:num w:numId="13">
    <w:abstractNumId w:val="6"/>
  </w:num>
  <w:num w:numId="14">
    <w:abstractNumId w:val="4"/>
  </w:num>
  <w:num w:numId="15">
    <w:abstractNumId w:val="2"/>
  </w:num>
  <w:num w:numId="16">
    <w:abstractNumId w:val="3"/>
  </w:num>
  <w:num w:numId="17">
    <w:abstractNumId w:val="9"/>
  </w:num>
  <w:num w:numId="18">
    <w:abstractNumId w:val="15"/>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1962"/>
    <w:rsid w:val="00055CB4"/>
    <w:rsid w:val="0054446D"/>
    <w:rsid w:val="006457C0"/>
    <w:rsid w:val="00665F16"/>
    <w:rsid w:val="007227E5"/>
    <w:rsid w:val="009B1962"/>
    <w:rsid w:val="009F72CB"/>
    <w:rsid w:val="00AA53EE"/>
    <w:rsid w:val="00BA442C"/>
    <w:rsid w:val="00CE5B44"/>
    <w:rsid w:val="00D60067"/>
    <w:rsid w:val="00E90B90"/>
    <w:rsid w:val="00EA4421"/>
    <w:rsid w:val="00F01510"/>
    <w:rsid w:val="00F149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7EB412"/>
  <w15:docId w15:val="{4B94C6B5-0761-4136-A942-2557888C98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rsid w:val="0054446D"/>
    <w:pPr>
      <w:jc w:val="center"/>
      <w:outlineLvl w:val="0"/>
    </w:pPr>
    <w:rPr>
      <w:rFonts w:ascii="Times New Roman" w:eastAsia="Times New Roman" w:hAnsi="Times New Roman" w:cs="Times New Roman"/>
      <w:b/>
      <w:color w:val="000000"/>
      <w:sz w:val="48"/>
      <w:szCs w:val="48"/>
    </w:rPr>
  </w:style>
  <w:style w:type="paragraph" w:styleId="Ttulo2">
    <w:name w:val="heading 2"/>
    <w:basedOn w:val="Normal"/>
    <w:next w:val="Normal"/>
    <w:rsid w:val="0054446D"/>
    <w:pPr>
      <w:jc w:val="center"/>
      <w:outlineLvl w:val="1"/>
    </w:pPr>
    <w:rPr>
      <w:rFonts w:ascii="Times New Roman" w:eastAsia="Times New Roman" w:hAnsi="Times New Roman" w:cs="Times New Roman"/>
      <w:color w:val="000000"/>
      <w:sz w:val="48"/>
      <w:szCs w:val="48"/>
    </w:rPr>
  </w:style>
  <w:style w:type="paragraph" w:styleId="Ttulo3">
    <w:name w:val="heading 3"/>
    <w:basedOn w:val="Normal"/>
    <w:next w:val="Normal"/>
    <w:rsid w:val="0054446D"/>
    <w:pPr>
      <w:pBdr>
        <w:top w:val="nil"/>
        <w:left w:val="nil"/>
        <w:bottom w:val="nil"/>
        <w:right w:val="nil"/>
        <w:between w:val="nil"/>
      </w:pBdr>
      <w:spacing w:before="240" w:after="240" w:line="480" w:lineRule="auto"/>
      <w:ind w:left="720" w:hanging="720"/>
      <w:jc w:val="both"/>
      <w:outlineLvl w:val="2"/>
    </w:pPr>
    <w:rPr>
      <w:rFonts w:ascii="Times New Roman" w:eastAsia="Times New Roman" w:hAnsi="Times New Roman" w:cs="Times New Roman"/>
      <w:i/>
      <w:color w:val="000000"/>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pPr>
      <w:keepNext/>
      <w:keepLines/>
      <w:spacing w:after="60"/>
    </w:pPr>
    <w:rPr>
      <w:sz w:val="52"/>
      <w:szCs w:val="52"/>
    </w:rPr>
  </w:style>
  <w:style w:type="table" w:customStyle="1" w:styleId="TableNormal0">
    <w:name w:val="TableNormal"/>
    <w:tblPr>
      <w:tblCellMar>
        <w:top w:w="0" w:type="dxa"/>
        <w:left w:w="0" w:type="dxa"/>
        <w:bottom w:w="0" w:type="dxa"/>
        <w:right w:w="0" w:type="dxa"/>
      </w:tblCellMar>
    </w:tblPr>
  </w:style>
  <w:style w:type="table" w:customStyle="1" w:styleId="TableNormal1">
    <w:name w:val="TableNormal"/>
    <w:tblPr>
      <w:tblCellMar>
        <w:top w:w="0" w:type="dxa"/>
        <w:left w:w="0" w:type="dxa"/>
        <w:bottom w:w="0" w:type="dxa"/>
        <w:right w:w="0" w:type="dxa"/>
      </w:tblCellMar>
    </w:tblPr>
  </w:style>
  <w:style w:type="character" w:styleId="Hipervnculo">
    <w:name w:val="Hyperlink"/>
    <w:basedOn w:val="Fuentedeprrafopredeter"/>
    <w:uiPriority w:val="99"/>
    <w:unhideWhenUsed/>
    <w:rsid w:val="004C461B"/>
    <w:rPr>
      <w:color w:val="0000FF" w:themeColor="hyperlink"/>
      <w:u w:val="single"/>
    </w:rPr>
  </w:style>
  <w:style w:type="character" w:customStyle="1" w:styleId="Mencinsinresolver1">
    <w:name w:val="Mención sin resolver1"/>
    <w:basedOn w:val="Fuentedeprrafopredeter"/>
    <w:uiPriority w:val="99"/>
    <w:semiHidden/>
    <w:unhideWhenUsed/>
    <w:rsid w:val="004C461B"/>
    <w:rPr>
      <w:color w:val="605E5C"/>
      <w:shd w:val="clear" w:color="auto" w:fill="E1DFDD"/>
    </w:rPr>
  </w:style>
  <w:style w:type="paragraph" w:styleId="NormalWeb">
    <w:name w:val="Normal (Web)"/>
    <w:basedOn w:val="Normal"/>
    <w:uiPriority w:val="99"/>
    <w:unhideWhenUsed/>
    <w:rsid w:val="006333C3"/>
    <w:pPr>
      <w:spacing w:before="100" w:beforeAutospacing="1" w:after="100" w:afterAutospacing="1" w:line="240" w:lineRule="auto"/>
    </w:pPr>
    <w:rPr>
      <w:rFonts w:ascii="Times New Roman" w:eastAsia="Times New Roman" w:hAnsi="Times New Roman" w:cs="Times New Roman"/>
      <w:sz w:val="24"/>
      <w:szCs w:val="24"/>
      <w:lang w:val="es-SV"/>
    </w:rPr>
  </w:style>
  <w:style w:type="paragraph" w:styleId="Listaconvietas">
    <w:name w:val="List Bullet"/>
    <w:basedOn w:val="Normal"/>
    <w:uiPriority w:val="99"/>
    <w:semiHidden/>
    <w:unhideWhenUsed/>
    <w:rsid w:val="006333C3"/>
    <w:pPr>
      <w:numPr>
        <w:numId w:val="4"/>
      </w:numPr>
      <w:spacing w:after="200"/>
      <w:ind w:left="0" w:firstLine="0"/>
      <w:contextualSpacing/>
    </w:pPr>
    <w:rPr>
      <w:rFonts w:ascii="Cambria" w:eastAsia="Cambria" w:hAnsi="Cambria" w:cs="Cambria"/>
      <w:lang w:val="es-MX"/>
    </w:rPr>
  </w:style>
  <w:style w:type="paragraph" w:styleId="Listaconnmeros">
    <w:name w:val="List Number"/>
    <w:basedOn w:val="Normal"/>
    <w:uiPriority w:val="99"/>
    <w:semiHidden/>
    <w:unhideWhenUsed/>
    <w:rsid w:val="006333C3"/>
    <w:pPr>
      <w:numPr>
        <w:numId w:val="5"/>
      </w:numPr>
      <w:spacing w:after="200"/>
      <w:ind w:left="0" w:firstLine="0"/>
      <w:contextualSpacing/>
    </w:pPr>
    <w:rPr>
      <w:rFonts w:ascii="Cambria" w:eastAsia="Cambria" w:hAnsi="Cambria" w:cs="Cambria"/>
      <w:lang w:val="es-MX"/>
    </w:rPr>
  </w:style>
  <w:style w:type="paragraph" w:styleId="Listaconvietas2">
    <w:name w:val="List Bullet 2"/>
    <w:basedOn w:val="Normal"/>
    <w:uiPriority w:val="99"/>
    <w:semiHidden/>
    <w:unhideWhenUsed/>
    <w:rsid w:val="006333C3"/>
    <w:pPr>
      <w:numPr>
        <w:numId w:val="6"/>
      </w:numPr>
      <w:spacing w:after="200"/>
      <w:ind w:left="0" w:firstLine="0"/>
      <w:contextualSpacing/>
    </w:pPr>
    <w:rPr>
      <w:rFonts w:ascii="Cambria" w:eastAsia="Cambria" w:hAnsi="Cambria" w:cs="Cambria"/>
      <w:lang w:val="es-MX"/>
    </w:rPr>
  </w:style>
  <w:style w:type="paragraph" w:styleId="Listaconvietas3">
    <w:name w:val="List Bullet 3"/>
    <w:basedOn w:val="Normal"/>
    <w:uiPriority w:val="99"/>
    <w:semiHidden/>
    <w:unhideWhenUsed/>
    <w:rsid w:val="006333C3"/>
    <w:pPr>
      <w:numPr>
        <w:numId w:val="7"/>
      </w:numPr>
      <w:spacing w:after="200"/>
      <w:ind w:left="0" w:firstLine="0"/>
      <w:contextualSpacing/>
    </w:pPr>
    <w:rPr>
      <w:rFonts w:ascii="Cambria" w:eastAsia="Cambria" w:hAnsi="Cambria" w:cs="Cambria"/>
      <w:lang w:val="es-MX"/>
    </w:rPr>
  </w:style>
  <w:style w:type="paragraph" w:styleId="Listaconnmeros2">
    <w:name w:val="List Number 2"/>
    <w:basedOn w:val="Normal"/>
    <w:uiPriority w:val="99"/>
    <w:semiHidden/>
    <w:unhideWhenUsed/>
    <w:rsid w:val="006333C3"/>
    <w:pPr>
      <w:numPr>
        <w:numId w:val="8"/>
      </w:numPr>
      <w:spacing w:after="200"/>
      <w:ind w:left="0" w:firstLine="0"/>
      <w:contextualSpacing/>
    </w:pPr>
    <w:rPr>
      <w:rFonts w:ascii="Cambria" w:eastAsia="Cambria" w:hAnsi="Cambria" w:cs="Cambria"/>
      <w:lang w:val="es-MX"/>
    </w:rPr>
  </w:style>
  <w:style w:type="paragraph" w:styleId="Listaconnmeros3">
    <w:name w:val="List Number 3"/>
    <w:basedOn w:val="Normal"/>
    <w:uiPriority w:val="99"/>
    <w:semiHidden/>
    <w:unhideWhenUsed/>
    <w:rsid w:val="006333C3"/>
    <w:pPr>
      <w:tabs>
        <w:tab w:val="num" w:pos="720"/>
      </w:tabs>
      <w:spacing w:after="200"/>
      <w:contextualSpacing/>
    </w:pPr>
    <w:rPr>
      <w:rFonts w:ascii="Cambria" w:eastAsia="Cambria" w:hAnsi="Cambria" w:cs="Cambria"/>
      <w:lang w:val="es-MX"/>
    </w:rPr>
  </w:style>
  <w:style w:type="paragraph" w:styleId="Descripcin">
    <w:name w:val="caption"/>
    <w:basedOn w:val="Normal"/>
    <w:next w:val="Normal"/>
    <w:link w:val="DescripcinCar"/>
    <w:uiPriority w:val="35"/>
    <w:unhideWhenUsed/>
    <w:qFormat/>
    <w:rsid w:val="00E479D1"/>
    <w:pPr>
      <w:spacing w:after="200" w:line="240" w:lineRule="auto"/>
    </w:pPr>
    <w:rPr>
      <w:i/>
      <w:iCs/>
      <w:color w:val="1F497D" w:themeColor="text2"/>
      <w:sz w:val="18"/>
      <w:szCs w:val="18"/>
    </w:rPr>
  </w:style>
  <w:style w:type="paragraph" w:customStyle="1" w:styleId="EstiloTitulo">
    <w:name w:val="EstiloTitulo"/>
    <w:basedOn w:val="Descripcin"/>
    <w:link w:val="EstiloTituloCar"/>
    <w:qFormat/>
    <w:rsid w:val="00134EF4"/>
    <w:pPr>
      <w:keepNext/>
      <w:spacing w:after="0" w:line="480" w:lineRule="auto"/>
    </w:pPr>
    <w:rPr>
      <w:rFonts w:ascii="Times New Roman" w:hAnsi="Times New Roman" w:cs="Times New Roman"/>
      <w:i w:val="0"/>
      <w:iCs w:val="0"/>
      <w:color w:val="auto"/>
      <w:sz w:val="24"/>
      <w:szCs w:val="24"/>
      <w:lang w:val="en-US"/>
    </w:rPr>
  </w:style>
  <w:style w:type="character" w:customStyle="1" w:styleId="DescripcinCar">
    <w:name w:val="Descripción Car"/>
    <w:basedOn w:val="Fuentedeprrafopredeter"/>
    <w:link w:val="Descripcin"/>
    <w:uiPriority w:val="35"/>
    <w:rsid w:val="00134EF4"/>
    <w:rPr>
      <w:i/>
      <w:iCs/>
      <w:color w:val="1F497D" w:themeColor="text2"/>
      <w:sz w:val="18"/>
      <w:szCs w:val="18"/>
    </w:rPr>
  </w:style>
  <w:style w:type="character" w:customStyle="1" w:styleId="EstiloTituloCar">
    <w:name w:val="EstiloTitulo Car"/>
    <w:basedOn w:val="DescripcinCar"/>
    <w:link w:val="EstiloTitulo"/>
    <w:rsid w:val="00134EF4"/>
    <w:rPr>
      <w:rFonts w:ascii="Times New Roman" w:hAnsi="Times New Roman" w:cs="Times New Roman"/>
      <w:i w:val="0"/>
      <w:iCs w:val="0"/>
      <w:color w:val="1F497D" w:themeColor="text2"/>
      <w:sz w:val="24"/>
      <w:szCs w:val="24"/>
      <w:lang w:val="en-US"/>
    </w:rPr>
  </w:style>
  <w:style w:type="table" w:customStyle="1" w:styleId="Estilo1">
    <w:name w:val="Estilo1"/>
    <w:basedOn w:val="Tablanormal"/>
    <w:uiPriority w:val="99"/>
    <w:rsid w:val="00F675AA"/>
    <w:pPr>
      <w:spacing w:line="240" w:lineRule="auto"/>
      <w:jc w:val="center"/>
    </w:pPr>
    <w:rPr>
      <w:rFonts w:ascii="Times New Roman" w:hAnsi="Times New Roman"/>
      <w:sz w:val="24"/>
    </w:rPr>
    <w:tblPr>
      <w:tblBorders>
        <w:top w:val="single" w:sz="4" w:space="0" w:color="auto"/>
        <w:bottom w:val="single" w:sz="4" w:space="0" w:color="auto"/>
      </w:tblBorders>
    </w:tblPr>
    <w:tcPr>
      <w:vAlign w:val="center"/>
    </w:tcPr>
    <w:tblStylePr w:type="firstRow">
      <w:tblPr/>
      <w:tcPr>
        <w:tcBorders>
          <w:top w:val="nil"/>
          <w:left w:val="nil"/>
          <w:bottom w:val="single" w:sz="4" w:space="0" w:color="auto"/>
          <w:right w:val="nil"/>
          <w:insideH w:val="nil"/>
          <w:insideV w:val="nil"/>
        </w:tcBorders>
      </w:tcPr>
    </w:tblStylePr>
    <w:tblStylePr w:type="firstCol">
      <w:pPr>
        <w:jc w:val="left"/>
      </w:pPr>
    </w:tblStylePr>
  </w:style>
  <w:style w:type="table" w:customStyle="1" w:styleId="Estilo2">
    <w:name w:val="Estilo2"/>
    <w:basedOn w:val="Tablanormal"/>
    <w:uiPriority w:val="99"/>
    <w:rsid w:val="00F675AA"/>
    <w:pPr>
      <w:spacing w:line="240" w:lineRule="auto"/>
      <w:jc w:val="center"/>
    </w:pPr>
    <w:rPr>
      <w:rFonts w:ascii="Times New Roman" w:hAnsi="Times New Roman"/>
      <w:sz w:val="24"/>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lastRow">
      <w:tblPr/>
      <w:tcPr>
        <w:tcBorders>
          <w:top w:val="nil"/>
        </w:tcBorders>
      </w:tcPr>
    </w:tblStylePr>
    <w:tblStylePr w:type="firstCol">
      <w:pPr>
        <w:jc w:val="left"/>
      </w:pPr>
      <w:tblPr/>
      <w:tcPr>
        <w:vAlign w:val="top"/>
      </w:tcPr>
    </w:tblStylePr>
  </w:style>
  <w:style w:type="table" w:customStyle="1" w:styleId="Estilo3">
    <w:name w:val="Estilo3"/>
    <w:basedOn w:val="Tablanormal"/>
    <w:uiPriority w:val="99"/>
    <w:rsid w:val="00B13777"/>
    <w:pPr>
      <w:spacing w:line="240" w:lineRule="auto"/>
      <w:jc w:val="center"/>
    </w:pPr>
    <w:rPr>
      <w:rFonts w:ascii="Times New Roman" w:hAnsi="Times New Roman"/>
      <w:sz w:val="24"/>
    </w:rPr>
    <w:tblPr>
      <w:tblBorders>
        <w:top w:val="single" w:sz="4" w:space="0" w:color="auto"/>
        <w:bottom w:val="single" w:sz="4" w:space="0" w:color="auto"/>
      </w:tblBorders>
    </w:tblPr>
    <w:tcPr>
      <w:vAlign w:val="center"/>
    </w:tcPr>
    <w:tblStylePr w:type="firstRow">
      <w:tblPr/>
      <w:tcPr>
        <w:tcBorders>
          <w:top w:val="single" w:sz="4" w:space="0" w:color="auto"/>
          <w:bottom w:val="single" w:sz="4" w:space="0" w:color="auto"/>
        </w:tcBorders>
      </w:tcPr>
    </w:tblStylePr>
    <w:tblStylePr w:type="lastRow">
      <w:pPr>
        <w:jc w:val="left"/>
      </w:pPr>
      <w:tblPr/>
      <w:tcPr>
        <w:vAlign w:val="top"/>
      </w:tcPr>
    </w:tblStylePr>
    <w:tblStylePr w:type="firstCol">
      <w:pPr>
        <w:jc w:val="left"/>
      </w:pPr>
      <w:tblPr/>
      <w:tcPr>
        <w:vAlign w:val="top"/>
      </w:tcPr>
    </w:tblStylePr>
  </w:style>
  <w:style w:type="table" w:customStyle="1" w:styleId="a">
    <w:basedOn w:val="TableNormal1"/>
    <w:pPr>
      <w:spacing w:line="240" w:lineRule="auto"/>
      <w:jc w:val="center"/>
    </w:pPr>
    <w:rPr>
      <w:rFonts w:ascii="Times New Roman" w:eastAsia="Times New Roman" w:hAnsi="Times New Roman" w:cs="Times New Roman"/>
      <w:sz w:val="24"/>
      <w:szCs w:val="24"/>
    </w:rPr>
    <w:tblPr>
      <w:tblStyleRowBandSize w:val="1"/>
      <w:tblStyleColBandSize w:val="1"/>
      <w:tblCellMar>
        <w:left w:w="115" w:type="dxa"/>
        <w:right w:w="115" w:type="dxa"/>
      </w:tblCellMar>
    </w:tblPr>
    <w:tcPr>
      <w:vAlign w:val="center"/>
    </w:tcPr>
    <w:tblStylePr w:type="firstRow">
      <w:tblPr/>
      <w:tcPr>
        <w:tcBorders>
          <w:top w:val="nil"/>
          <w:left w:val="nil"/>
          <w:bottom w:val="single" w:sz="4" w:space="0" w:color="000000"/>
          <w:right w:val="nil"/>
          <w:insideH w:val="nil"/>
          <w:insideV w:val="nil"/>
        </w:tcBorders>
      </w:tcPr>
    </w:tblStylePr>
    <w:tblStylePr w:type="firstCol">
      <w:pPr>
        <w:jc w:val="left"/>
      </w:pPr>
    </w:tblStylePr>
  </w:style>
  <w:style w:type="table" w:customStyle="1" w:styleId="a0">
    <w:basedOn w:val="TableNormal1"/>
    <w:tblPr>
      <w:tblStyleRowBandSize w:val="1"/>
      <w:tblStyleColBandSize w:val="1"/>
      <w:tblCellMar>
        <w:left w:w="115" w:type="dxa"/>
        <w:right w:w="115" w:type="dxa"/>
      </w:tblCellMar>
    </w:tblPr>
  </w:style>
  <w:style w:type="table" w:customStyle="1" w:styleId="a1">
    <w:basedOn w:val="TableNormal1"/>
    <w:tblPr>
      <w:tblStyleRowBandSize w:val="1"/>
      <w:tblStyleColBandSize w:val="1"/>
      <w:tblCellMar>
        <w:left w:w="115" w:type="dxa"/>
        <w:right w:w="115" w:type="dxa"/>
      </w:tblCellMar>
    </w:tblPr>
  </w:style>
  <w:style w:type="table" w:customStyle="1" w:styleId="a2">
    <w:basedOn w:val="TableNormal1"/>
    <w:tblPr>
      <w:tblStyleRowBandSize w:val="1"/>
      <w:tblStyleColBandSize w:val="1"/>
      <w:tblCellMar>
        <w:left w:w="115" w:type="dxa"/>
        <w:right w:w="115" w:type="dxa"/>
      </w:tblCellMar>
    </w:tblPr>
  </w:style>
  <w:style w:type="paragraph" w:styleId="Prrafodelista">
    <w:name w:val="List Paragraph"/>
    <w:basedOn w:val="Normal"/>
    <w:uiPriority w:val="34"/>
    <w:qFormat/>
    <w:rsid w:val="00B6301B"/>
    <w:pPr>
      <w:ind w:left="720"/>
      <w:contextualSpacing/>
    </w:pPr>
  </w:style>
  <w:style w:type="paragraph" w:styleId="Encabezado">
    <w:name w:val="header"/>
    <w:basedOn w:val="Normal"/>
    <w:link w:val="EncabezadoCar"/>
    <w:uiPriority w:val="99"/>
    <w:unhideWhenUsed/>
    <w:rsid w:val="000247B1"/>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0247B1"/>
  </w:style>
  <w:style w:type="paragraph" w:styleId="Piedepgina">
    <w:name w:val="footer"/>
    <w:basedOn w:val="Normal"/>
    <w:link w:val="PiedepginaCar"/>
    <w:uiPriority w:val="99"/>
    <w:unhideWhenUsed/>
    <w:rsid w:val="000247B1"/>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0247B1"/>
  </w:style>
  <w:style w:type="table" w:styleId="Tabladelista5oscura-nfasis3">
    <w:name w:val="List Table 5 Dark Accent 3"/>
    <w:basedOn w:val="Tablanormal"/>
    <w:uiPriority w:val="50"/>
    <w:rsid w:val="00601CD2"/>
    <w:pPr>
      <w:spacing w:line="240" w:lineRule="auto"/>
    </w:pPr>
    <w:rPr>
      <w:color w:val="FFFFFF" w:themeColor="background1"/>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Cuadrculadetablaclara">
    <w:name w:val="Grid Table Light"/>
    <w:basedOn w:val="Tablanormal"/>
    <w:uiPriority w:val="40"/>
    <w:rsid w:val="00692B14"/>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decuadrcula4-nfasis3">
    <w:name w:val="Grid Table 4 Accent 3"/>
    <w:basedOn w:val="Tablanormal"/>
    <w:uiPriority w:val="49"/>
    <w:rsid w:val="00692B14"/>
    <w:pPr>
      <w:spacing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cuadrcula3-nfasis3">
    <w:name w:val="Grid Table 3 Accent 3"/>
    <w:basedOn w:val="Tablanormal"/>
    <w:uiPriority w:val="48"/>
    <w:rsid w:val="003126A6"/>
    <w:pPr>
      <w:spacing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styleId="Tabladecuadrcula1clara-nfasis3">
    <w:name w:val="Grid Table 1 Light Accent 3"/>
    <w:basedOn w:val="Tablanormal"/>
    <w:uiPriority w:val="46"/>
    <w:rsid w:val="003126A6"/>
    <w:pPr>
      <w:spacing w:line="240" w:lineRule="auto"/>
    </w:pPr>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paragraph" w:styleId="Subttulo">
    <w:name w:val="Subtitle"/>
    <w:basedOn w:val="Normal"/>
    <w:next w:val="Normal"/>
    <w:pPr>
      <w:keepNext/>
      <w:keepLines/>
      <w:spacing w:after="320"/>
    </w:pPr>
    <w:rPr>
      <w:color w:val="666666"/>
      <w:sz w:val="30"/>
      <w:szCs w:val="30"/>
    </w:rPr>
  </w:style>
  <w:style w:type="table" w:customStyle="1" w:styleId="a3">
    <w:basedOn w:val="TableNormal0"/>
    <w:tblPr>
      <w:tblStyleRowBandSize w:val="1"/>
      <w:tblStyleColBandSize w:val="1"/>
    </w:tblPr>
  </w:style>
  <w:style w:type="table" w:customStyle="1" w:styleId="a4">
    <w:basedOn w:val="TableNormal0"/>
    <w:pPr>
      <w:spacing w:line="240" w:lineRule="auto"/>
    </w:pPr>
    <w:tblPr>
      <w:tblStyleRowBandSize w:val="1"/>
      <w:tblStyleColBandSize w:val="1"/>
      <w:tblCellMar>
        <w:left w:w="108" w:type="dxa"/>
        <w:right w:w="108" w:type="dxa"/>
      </w:tblCellMar>
    </w:tblPr>
    <w:tblStylePr w:type="firstRow">
      <w:rPr>
        <w:b/>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rPr>
      <w:tblPr/>
      <w:tcPr>
        <w:tcBorders>
          <w:top w:val="single" w:sz="4" w:space="0" w:color="9BBB59"/>
        </w:tcBorders>
      </w:tcPr>
    </w:tblStylePr>
    <w:tblStylePr w:type="firstCol">
      <w:rPr>
        <w:b/>
      </w:rPr>
    </w:tblStylePr>
    <w:tblStylePr w:type="lastCol">
      <w:rPr>
        <w:b/>
      </w:rPr>
    </w:tblStylePr>
    <w:tblStylePr w:type="band1Vert">
      <w:tblPr/>
      <w:tcPr>
        <w:shd w:val="clear" w:color="auto" w:fill="EBF1DD"/>
      </w:tcPr>
    </w:tblStylePr>
    <w:tblStylePr w:type="band1Horz">
      <w:tblPr/>
      <w:tcPr>
        <w:shd w:val="clear" w:color="auto" w:fill="EBF1DD"/>
      </w:tcPr>
    </w:tblStylePr>
  </w:style>
  <w:style w:type="table" w:customStyle="1" w:styleId="a5">
    <w:basedOn w:val="TableNormal0"/>
    <w:pPr>
      <w:spacing w:line="240" w:lineRule="auto"/>
    </w:pPr>
    <w:tblPr>
      <w:tblStyleRowBandSize w:val="1"/>
      <w:tblStyleColBandSize w:val="1"/>
      <w:tblCellMar>
        <w:left w:w="108" w:type="dxa"/>
        <w:right w:w="108" w:type="dxa"/>
      </w:tblCellMar>
    </w:tblPr>
    <w:tblStylePr w:type="firstRow">
      <w:rPr>
        <w:b/>
      </w:rPr>
      <w:tblPr/>
      <w:tcPr>
        <w:tcBorders>
          <w:bottom w:val="single" w:sz="12" w:space="0" w:color="C2D69B"/>
        </w:tcBorders>
      </w:tcPr>
    </w:tblStylePr>
    <w:tblStylePr w:type="lastRow">
      <w:rPr>
        <w:b/>
      </w:rPr>
      <w:tblPr/>
      <w:tcPr>
        <w:tcBorders>
          <w:top w:val="single" w:sz="4" w:space="0" w:color="C2D69B"/>
        </w:tcBorders>
      </w:tcPr>
    </w:tblStylePr>
    <w:tblStylePr w:type="firstCol">
      <w:rPr>
        <w:b/>
      </w:rPr>
    </w:tblStylePr>
    <w:tblStylePr w:type="lastCol">
      <w:rPr>
        <w:b/>
      </w:rPr>
    </w:tblStylePr>
  </w:style>
  <w:style w:type="table" w:customStyle="1" w:styleId="a6">
    <w:basedOn w:val="TableNormal0"/>
    <w:pPr>
      <w:spacing w:line="240" w:lineRule="auto"/>
    </w:pPr>
    <w:rPr>
      <w:color w:val="FFFFFF"/>
    </w:rPr>
    <w:tblPr>
      <w:tblStyleRowBandSize w:val="1"/>
      <w:tblStyleColBandSize w:val="1"/>
      <w:tblCellMar>
        <w:left w:w="115" w:type="dxa"/>
        <w:right w:w="115" w:type="dxa"/>
      </w:tblCellMar>
    </w:tblPr>
    <w:tcPr>
      <w:shd w:val="clear" w:color="auto" w:fill="9BBB59"/>
    </w:tcPr>
    <w:tblStylePr w:type="firstRow">
      <w:rPr>
        <w:b/>
      </w:rPr>
      <w:tblPr/>
      <w:tcPr>
        <w:tcBorders>
          <w:bottom w:val="single" w:sz="18" w:space="0" w:color="FFFFFF"/>
        </w:tcBorders>
      </w:tcPr>
    </w:tblStylePr>
    <w:tblStylePr w:type="lastRow">
      <w:rPr>
        <w:b/>
      </w:rPr>
      <w:tblPr/>
      <w:tcPr>
        <w:tcBorders>
          <w:top w:val="single" w:sz="4" w:space="0" w:color="FFFFFF"/>
        </w:tcBorders>
      </w:tcPr>
    </w:tblStylePr>
    <w:tblStylePr w:type="firstCol">
      <w:rPr>
        <w:b/>
      </w:rPr>
      <w:tblPr/>
      <w:tcPr>
        <w:tcBorders>
          <w:right w:val="single" w:sz="4" w:space="0" w:color="FFFFFF"/>
        </w:tcBorders>
      </w:tcPr>
    </w:tblStylePr>
    <w:tblStylePr w:type="lastCol">
      <w:rPr>
        <w:b/>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a7">
    <w:basedOn w:val="TableNormal0"/>
    <w:tblPr>
      <w:tblStyleRowBandSize w:val="1"/>
      <w:tblStyleColBandSize w:val="1"/>
      <w:tblCellMar>
        <w:left w:w="115" w:type="dxa"/>
        <w:right w:w="115" w:type="dxa"/>
      </w:tblCellMar>
    </w:tblPr>
  </w:style>
  <w:style w:type="paragraph" w:styleId="TtuloTDC">
    <w:name w:val="TOC Heading"/>
    <w:basedOn w:val="Ttulo1"/>
    <w:next w:val="Normal"/>
    <w:uiPriority w:val="39"/>
    <w:unhideWhenUsed/>
    <w:qFormat/>
    <w:rsid w:val="0054446D"/>
    <w:pPr>
      <w:keepNext/>
      <w:keepLines/>
      <w:spacing w:before="240" w:line="259" w:lineRule="auto"/>
      <w:jc w:val="left"/>
      <w:outlineLvl w:val="9"/>
    </w:pPr>
    <w:rPr>
      <w:rFonts w:asciiTheme="majorHAnsi" w:eastAsiaTheme="majorEastAsia" w:hAnsiTheme="majorHAnsi" w:cstheme="majorBidi"/>
      <w:b w:val="0"/>
      <w:color w:val="365F91" w:themeColor="accent1" w:themeShade="BF"/>
      <w:sz w:val="32"/>
      <w:szCs w:val="32"/>
      <w:lang w:val="es-MX" w:eastAsia="es-MX"/>
    </w:rPr>
  </w:style>
  <w:style w:type="paragraph" w:styleId="TDC1">
    <w:name w:val="toc 1"/>
    <w:basedOn w:val="Normal"/>
    <w:next w:val="Normal"/>
    <w:autoRedefine/>
    <w:uiPriority w:val="39"/>
    <w:unhideWhenUsed/>
    <w:rsid w:val="0054446D"/>
    <w:pPr>
      <w:spacing w:after="100"/>
    </w:pPr>
  </w:style>
  <w:style w:type="paragraph" w:styleId="TDC2">
    <w:name w:val="toc 2"/>
    <w:basedOn w:val="Normal"/>
    <w:next w:val="Normal"/>
    <w:autoRedefine/>
    <w:uiPriority w:val="39"/>
    <w:unhideWhenUsed/>
    <w:rsid w:val="0054446D"/>
    <w:pPr>
      <w:spacing w:after="100"/>
      <w:ind w:left="220"/>
    </w:pPr>
  </w:style>
  <w:style w:type="paragraph" w:styleId="TDC3">
    <w:name w:val="toc 3"/>
    <w:basedOn w:val="Normal"/>
    <w:next w:val="Normal"/>
    <w:autoRedefine/>
    <w:uiPriority w:val="39"/>
    <w:unhideWhenUsed/>
    <w:rsid w:val="0054446D"/>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hyperlink" Target="https://www.entrepreneur.com/starting-a-business/8-important-responsibilities-for-every-successful/453509?utm_source=chatgpt.com" TargetMode="External"/><Relationship Id="rId21" Type="http://schemas.openxmlformats.org/officeDocument/2006/relationships/hyperlink" Target="https://www.accio.com/business/restaurant_dessert_trends" TargetMode="External"/><Relationship Id="rId42" Type="http://schemas.openxmlformats.org/officeDocument/2006/relationships/hyperlink" Target="https://editorialalema.org/index.php/pentaciencias/article/view/410?utm_source=chatgpt.com" TargetMode="External"/><Relationship Id="rId47" Type="http://schemas.openxmlformats.org/officeDocument/2006/relationships/hyperlink" Target="https://plutuseducation.com/blog/social-responsibility-in-business-ethics/?utm_source=chatgpt.com" TargetMode="External"/><Relationship Id="rId63" Type="http://schemas.openxmlformats.org/officeDocument/2006/relationships/hyperlink" Target="https://www.bls.gov/emp/tables/fastest-growing-occupations.htm" TargetMode="External"/><Relationship Id="rId68"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hyperlink" Target="https://www.centa.gob.sv/mapa-digital-de-suelos" TargetMode="External"/><Relationship Id="rId11" Type="http://schemas.openxmlformats.org/officeDocument/2006/relationships/footer" Target="footer1.xml"/><Relationship Id="rId24" Type="http://schemas.openxmlformats.org/officeDocument/2006/relationships/hyperlink" Target="https://www.amnh.org/learn-teach/curriculum-collections/biodiversity-counts/what-are-the-connections/saving-el-imposible-a-biodiversity-puzzle" TargetMode="External"/><Relationship Id="rId32" Type="http://schemas.openxmlformats.org/officeDocument/2006/relationships/hyperlink" Target="https://connectamericas.com/content/regional-food-trending-high-opportunity-latin-america-0" TargetMode="External"/><Relationship Id="rId37" Type="http://schemas.openxmlformats.org/officeDocument/2006/relationships/hyperlink" Target="https://www.foodnavigator-usa.com/Article/2022/11/22/gen-z-and-millennials-embrace-diverse-unusual-flavors-in-desserts-and-confections" TargetMode="External"/><Relationship Id="rId40" Type="http://schemas.openxmlformats.org/officeDocument/2006/relationships/hyperlink" Target="https://www.growteam.com/blog/the-many-benefits-of-niche-marketing-a-guide" TargetMode="External"/><Relationship Id="rId45" Type="http://schemas.openxmlformats.org/officeDocument/2006/relationships/hyperlink" Target="https://www.masterclass.com/articles/what-is-a-slogan" TargetMode="External"/><Relationship Id="rId53" Type="http://schemas.openxmlformats.org/officeDocument/2006/relationships/hyperlink" Target="https://www.scielo.org.mx/scielo.php?pid=S2007-74672024000100669&amp;script=sci_arttext&amp;utm_source=chatgpt.com" TargetMode="External"/><Relationship Id="rId58" Type="http://schemas.openxmlformats.org/officeDocument/2006/relationships/hyperlink" Target="https://www.techsciresearch.com/report/desserts-market/28448.html" TargetMode="External"/><Relationship Id="rId66" Type="http://schemas.openxmlformats.org/officeDocument/2006/relationships/hyperlink" Target="https://www.vaia.com/en-us/explanations/business-studies/operational-management/niche-marketing/" TargetMode="External"/><Relationship Id="rId5" Type="http://schemas.openxmlformats.org/officeDocument/2006/relationships/settings" Target="settings.xml"/><Relationship Id="rId61" Type="http://schemas.openxmlformats.org/officeDocument/2006/relationships/hyperlink" Target="https://www.undp.org/sustainable-development-goals" TargetMode="External"/><Relationship Id="rId19" Type="http://schemas.openxmlformats.org/officeDocument/2006/relationships/image" Target="media/image4.jpg"/><Relationship Id="rId14" Type="http://schemas.openxmlformats.org/officeDocument/2006/relationships/footer" Target="footer2.xml"/><Relationship Id="rId22" Type="http://schemas.openxmlformats.org/officeDocument/2006/relationships/hyperlink" Target="https://www.ama.org/resources/Pages/dictionary.aspx" TargetMode="External"/><Relationship Id="rId27" Type="http://schemas.openxmlformats.org/officeDocument/2006/relationships/hyperlink" Target="https://www.entrepreneur.com/starting-a-business/8-important-responsibilities-for-every-successful/453509?utm_source=chatgpt.com" TargetMode="External"/><Relationship Id="rId30" Type="http://schemas.openxmlformats.org/officeDocument/2006/relationships/hyperlink" Target="https://www.gocharisma.com/blog/niche-marketing-benefits" TargetMode="External"/><Relationship Id="rId35" Type="http://schemas.openxmlformats.org/officeDocument/2006/relationships/hyperlink" Target="https://doi.org/10.21608/idj.2022.234783" TargetMode="External"/><Relationship Id="rId43" Type="http://schemas.openxmlformats.org/officeDocument/2006/relationships/hyperlink" Target="https://editorialalema.org/index.php/pentaciencias/article/view/410?utm_source=chatgpt.com" TargetMode="External"/><Relationship Id="rId48" Type="http://schemas.openxmlformats.org/officeDocument/2006/relationships/hyperlink" Target="https://nationalparksassociation.org/el-salvador-national-parks/cerro-verde-national-park/" TargetMode="External"/><Relationship Id="rId56" Type="http://schemas.openxmlformats.org/officeDocument/2006/relationships/hyperlink" Target="https://www.shopify.com/es/blog/17173628-que-hacer-para-encontrar-un-nicho-rentable-en-internet-para-el-comercio-electronico?utm_source=chatgpt.com" TargetMode="External"/><Relationship Id="rId64" Type="http://schemas.openxmlformats.org/officeDocument/2006/relationships/hyperlink" Target="https://www.bls.gov/emp/tables/fastest-growing-occupations.htm" TargetMode="External"/><Relationship Id="rId69"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s://rsis.ramsar.org/ris/1586" TargetMode="External"/><Relationship Id="rId3" Type="http://schemas.openxmlformats.org/officeDocument/2006/relationships/numbering" Target="numbering.xml"/><Relationship Id="rId12" Type="http://schemas.openxmlformats.org/officeDocument/2006/relationships/header" Target="header2.xml"/><Relationship Id="rId17" Type="http://schemas.openxmlformats.org/officeDocument/2006/relationships/hyperlink" Target="https://www.elsalvadormipais.com/mapa-turistico-de-el-salvador" TargetMode="External"/><Relationship Id="rId25" Type="http://schemas.openxmlformats.org/officeDocument/2006/relationships/hyperlink" Target="https://www.amnh.org/learn-teach/curriculum-collections/biodiversity-counts/what-are-the-connections/saving-el-imposible-a-biodiversity-puzzle" TargetMode="External"/><Relationship Id="rId33" Type="http://schemas.openxmlformats.org/officeDocument/2006/relationships/hyperlink" Target="https://connectamericas.com/content/regional-food-trending-high-opportunity-latin-america-0" TargetMode="External"/><Relationship Id="rId38" Type="http://schemas.openxmlformats.org/officeDocument/2006/relationships/hyperlink" Target="https://www.gaesuchitoto.com/what-to-do-in-suchitoto" TargetMode="External"/><Relationship Id="rId46" Type="http://schemas.openxmlformats.org/officeDocument/2006/relationships/hyperlink" Target="https://plutuseducation.com/blog/social-responsibility-in-business-ethics/?utm_source=chatgpt.com" TargetMode="External"/><Relationship Id="rId59" Type="http://schemas.openxmlformats.org/officeDocument/2006/relationships/hyperlink" Target="https://www.unesco.org/en/intangible-cultural-heritage" TargetMode="External"/><Relationship Id="rId67" Type="http://schemas.openxmlformats.org/officeDocument/2006/relationships/header" Target="header5.xml"/><Relationship Id="rId20" Type="http://schemas.openxmlformats.org/officeDocument/2006/relationships/hyperlink" Target="https://www.accio.com/business/restaurant_dessert_trends" TargetMode="External"/><Relationship Id="rId41" Type="http://schemas.openxmlformats.org/officeDocument/2006/relationships/hyperlink" Target="https://www.growteam.com/blog/the-many-benefits-of-niche-marketing-a-guide" TargetMode="External"/><Relationship Id="rId54" Type="http://schemas.openxmlformats.org/officeDocument/2006/relationships/hyperlink" Target="https://www.scielo.org.mx/scielo.php?pid=S2007-74672024000100669&amp;script=sci_arttext&amp;utm_source=chatgpt.com" TargetMode="External"/><Relationship Id="rId62" Type="http://schemas.openxmlformats.org/officeDocument/2006/relationships/hyperlink" Target="https://www.undp.org/sustainable-development-goals"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yperlink" Target="https://www.ama.org/resources/Pages/dictionary.aspx" TargetMode="External"/><Relationship Id="rId28" Type="http://schemas.openxmlformats.org/officeDocument/2006/relationships/hyperlink" Target="https://www.centa.gob.sv/mapa-digital-de-suelos" TargetMode="External"/><Relationship Id="rId36" Type="http://schemas.openxmlformats.org/officeDocument/2006/relationships/hyperlink" Target="https://www.foodnavigator-usa.com/Article/2022/11/22/gen-z-and-millennials-embrace-diverse-unusual-flavors-in-desserts-and-confections" TargetMode="External"/><Relationship Id="rId49" Type="http://schemas.openxmlformats.org/officeDocument/2006/relationships/hyperlink" Target="https://nationalparksassociation.org/el-salvador-national-parks/cerro-verde-national-park/" TargetMode="External"/><Relationship Id="rId57" Type="http://schemas.openxmlformats.org/officeDocument/2006/relationships/hyperlink" Target="https://www.techsciresearch.com/report/desserts-market/28448.html" TargetMode="External"/><Relationship Id="rId10" Type="http://schemas.openxmlformats.org/officeDocument/2006/relationships/header" Target="header1.xml"/><Relationship Id="rId31" Type="http://schemas.openxmlformats.org/officeDocument/2006/relationships/hyperlink" Target="https://www.cntraveler.com/story/the-laidback-wonder-of-el-zonte-el-salvadors-latest-surfer-magnet" TargetMode="External"/><Relationship Id="rId44" Type="http://schemas.openxmlformats.org/officeDocument/2006/relationships/hyperlink" Target="https://www.masterclass.com/articles/what-is-a-slogan" TargetMode="External"/><Relationship Id="rId52" Type="http://schemas.openxmlformats.org/officeDocument/2006/relationships/hyperlink" Target="https://rsis.ramsar.org/es/ris/2419" TargetMode="External"/><Relationship Id="rId60" Type="http://schemas.openxmlformats.org/officeDocument/2006/relationships/hyperlink" Target="https://www.unesco.org/en/intangible-cultural-heritage" TargetMode="External"/><Relationship Id="rId65" Type="http://schemas.openxmlformats.org/officeDocument/2006/relationships/hyperlink" Target="https://www.vaia.com/en-us/explanations/business-studies/operational-management/niche-marketing/" TargetMode="External"/><Relationship Id="rId4" Type="http://schemas.openxmlformats.org/officeDocument/2006/relationships/styles" Target="styles.xml"/><Relationship Id="rId9" Type="http://schemas.openxmlformats.org/officeDocument/2006/relationships/image" Target="media/image1.jpg"/><Relationship Id="rId13" Type="http://schemas.openxmlformats.org/officeDocument/2006/relationships/header" Target="header3.xml"/><Relationship Id="rId18" Type="http://schemas.openxmlformats.org/officeDocument/2006/relationships/image" Target="media/image3.png"/><Relationship Id="rId39" Type="http://schemas.openxmlformats.org/officeDocument/2006/relationships/hyperlink" Target="https://www.gaesuchitoto.com/what-to-do-in-suchitoto" TargetMode="External"/><Relationship Id="rId34" Type="http://schemas.openxmlformats.org/officeDocument/2006/relationships/hyperlink" Target="https://doi.org/10.21608/idj.2022.234783" TargetMode="External"/><Relationship Id="rId50" Type="http://schemas.openxmlformats.org/officeDocument/2006/relationships/hyperlink" Target="https://rsis.ramsar.org/ris/1586" TargetMode="External"/><Relationship Id="rId55" Type="http://schemas.openxmlformats.org/officeDocument/2006/relationships/hyperlink" Target="https://www.shopify.com/es/blog/17173628-que-hacer-para-encontrar-un-nicho-rentable-en-internet-para-el-comercio-electronico?utm_source=chatgpt.com"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GUaZnz8dEIsYLqT6FypzR6iZ4cA==">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</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454D9285-90B5-4E73-A9F4-E03E2C7F4A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81</Pages>
  <Words>15380</Words>
  <Characters>84593</Characters>
  <Application>Microsoft Office Word</Application>
  <DocSecurity>0</DocSecurity>
  <Lines>704</Lines>
  <Paragraphs>199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99774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majo</dc:creator>
  <cp:lastModifiedBy>ekt</cp:lastModifiedBy>
  <cp:revision>3</cp:revision>
  <dcterms:created xsi:type="dcterms:W3CDTF">2025-10-31T04:53:00Z</dcterms:created>
  <dcterms:modified xsi:type="dcterms:W3CDTF">2026-01-27T04:45:00Z</dcterms:modified>
</cp:coreProperties>
</file>